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4F7CC4" w14:textId="1042F7F9" w:rsidR="00886E9C" w:rsidRPr="00A62D6F" w:rsidRDefault="00886E9C" w:rsidP="00886E9C">
      <w:pPr>
        <w:tabs>
          <w:tab w:val="right" w:pos="9216"/>
        </w:tabs>
        <w:spacing w:after="0"/>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#116</w:t>
      </w:r>
      <w:r w:rsidR="00E11C65">
        <w:rPr>
          <w:b/>
          <w:kern w:val="2"/>
          <w:sz w:val="22"/>
          <w:lang w:eastAsia="zh-CN"/>
        </w:rPr>
        <w:t>bis</w:t>
      </w:r>
      <w:r w:rsidRPr="00A62D6F">
        <w:rPr>
          <w:b/>
          <w:kern w:val="2"/>
          <w:sz w:val="22"/>
          <w:lang w:eastAsia="zh-CN"/>
        </w:rPr>
        <w:tab/>
      </w:r>
      <w:bookmarkStart w:id="0" w:name="OLE_LINK124"/>
      <w:r w:rsidR="00A62D6F">
        <w:rPr>
          <w:b/>
          <w:kern w:val="2"/>
          <w:sz w:val="22"/>
          <w:lang w:eastAsia="zh-CN"/>
        </w:rPr>
        <w:t xml:space="preserve"> </w:t>
      </w:r>
      <w:r w:rsidRPr="00A62D6F">
        <w:rPr>
          <w:b/>
          <w:kern w:val="2"/>
          <w:sz w:val="22"/>
          <w:lang w:eastAsia="zh-CN"/>
        </w:rPr>
        <w:t>R1-</w:t>
      </w:r>
      <w:r w:rsidR="00E11C65">
        <w:rPr>
          <w:b/>
          <w:kern w:val="2"/>
          <w:sz w:val="22"/>
          <w:lang w:eastAsia="zh-CN"/>
        </w:rPr>
        <w:t>2401998</w:t>
      </w:r>
    </w:p>
    <w:bookmarkEnd w:id="0"/>
    <w:p w14:paraId="2372316A" w14:textId="53DEE308" w:rsidR="00886E9C" w:rsidRPr="00A62D6F" w:rsidRDefault="00950ABA" w:rsidP="00886E9C">
      <w:pPr>
        <w:tabs>
          <w:tab w:val="right" w:pos="9216"/>
        </w:tabs>
        <w:spacing w:afterLines="50" w:after="120"/>
        <w:rPr>
          <w:b/>
          <w:kern w:val="2"/>
          <w:sz w:val="22"/>
          <w:lang w:eastAsia="zh-CN"/>
        </w:rPr>
      </w:pPr>
      <w:r>
        <w:rPr>
          <w:b/>
          <w:kern w:val="2"/>
          <w:sz w:val="22"/>
          <w:lang w:eastAsia="zh-CN"/>
        </w:rPr>
        <w:t>Changsha</w:t>
      </w:r>
      <w:r w:rsidRPr="00A62D6F">
        <w:rPr>
          <w:b/>
          <w:kern w:val="2"/>
          <w:sz w:val="22"/>
          <w:lang w:eastAsia="zh-CN"/>
        </w:rPr>
        <w:t xml:space="preserve">, </w:t>
      </w:r>
      <w:r>
        <w:rPr>
          <w:b/>
          <w:kern w:val="2"/>
          <w:sz w:val="22"/>
          <w:lang w:eastAsia="zh-CN"/>
        </w:rPr>
        <w:t>China</w:t>
      </w:r>
      <w:r w:rsidRPr="00A62D6F">
        <w:rPr>
          <w:b/>
          <w:kern w:val="2"/>
          <w:sz w:val="22"/>
          <w:lang w:eastAsia="zh-CN"/>
        </w:rPr>
        <w:t xml:space="preserve">, </w:t>
      </w:r>
      <w:r>
        <w:rPr>
          <w:b/>
          <w:kern w:val="2"/>
          <w:sz w:val="22"/>
          <w:lang w:eastAsia="zh-CN"/>
        </w:rPr>
        <w:t>15</w:t>
      </w:r>
      <w:r w:rsidRPr="00A62D6F">
        <w:rPr>
          <w:b/>
          <w:kern w:val="2"/>
          <w:sz w:val="22"/>
          <w:lang w:eastAsia="zh-CN"/>
        </w:rPr>
        <w:t xml:space="preserve"> – 1</w:t>
      </w:r>
      <w:r>
        <w:rPr>
          <w:b/>
          <w:kern w:val="2"/>
          <w:sz w:val="22"/>
          <w:lang w:eastAsia="zh-CN"/>
        </w:rPr>
        <w:t>9</w:t>
      </w:r>
      <w:r w:rsidRPr="00A62D6F">
        <w:rPr>
          <w:b/>
          <w:kern w:val="2"/>
          <w:sz w:val="22"/>
          <w:lang w:eastAsia="zh-CN"/>
        </w:rPr>
        <w:t xml:space="preserve"> </w:t>
      </w:r>
      <w:r>
        <w:rPr>
          <w:b/>
          <w:kern w:val="2"/>
          <w:sz w:val="22"/>
          <w:lang w:eastAsia="zh-CN"/>
        </w:rPr>
        <w:t>April</w:t>
      </w:r>
      <w:r w:rsidRPr="00A62D6F">
        <w:rPr>
          <w:b/>
          <w:kern w:val="2"/>
          <w:sz w:val="22"/>
          <w:lang w:eastAsia="zh-CN"/>
        </w:rPr>
        <w:t xml:space="preserve">, </w:t>
      </w:r>
      <w:r w:rsidR="00886E9C" w:rsidRPr="00A62D6F">
        <w:rPr>
          <w:b/>
          <w:kern w:val="2"/>
          <w:sz w:val="22"/>
          <w:lang w:eastAsia="zh-CN"/>
        </w:rPr>
        <w:t>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7E819362"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592B20">
        <w:rPr>
          <w:b/>
          <w:kern w:val="2"/>
          <w:sz w:val="22"/>
          <w:lang w:eastAsia="zh-CN"/>
        </w:rPr>
        <w:t>9.7.2</w:t>
      </w:r>
    </w:p>
    <w:p w14:paraId="595017C4" w14:textId="61DBF89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 xml:space="preserve">Huawei, </w:t>
      </w:r>
      <w:proofErr w:type="spellStart"/>
      <w:r w:rsidRPr="00A62D6F">
        <w:rPr>
          <w:b/>
          <w:kern w:val="2"/>
          <w:sz w:val="22"/>
          <w:lang w:eastAsia="zh-CN"/>
        </w:rPr>
        <w:t>HiSilicon</w:t>
      </w:r>
      <w:proofErr w:type="spellEnd"/>
    </w:p>
    <w:p w14:paraId="70AC8EDF" w14:textId="4EDD076F"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0B58D4" w:rsidRPr="000B58D4">
        <w:rPr>
          <w:b/>
          <w:kern w:val="2"/>
          <w:sz w:val="22"/>
          <w:lang w:eastAsia="zh-CN"/>
        </w:rPr>
        <w:t>Channel modelling methodology for ISAC</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886E9C">
      <w:pPr>
        <w:pStyle w:val="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1" w:name="_Ref124589705"/>
      <w:bookmarkStart w:id="2" w:name="_Ref129681862"/>
      <w:r w:rsidRPr="00975C70">
        <w:rPr>
          <w:rFonts w:ascii="Times New Roman" w:hAnsi="Times New Roman"/>
          <w:sz w:val="28"/>
          <w:szCs w:val="28"/>
        </w:rPr>
        <w:t>Introduction</w:t>
      </w:r>
      <w:bookmarkEnd w:id="1"/>
      <w:bookmarkEnd w:id="2"/>
    </w:p>
    <w:p w14:paraId="26A8C248" w14:textId="05451AE2" w:rsidR="00E56CDC" w:rsidRPr="00600C0D" w:rsidRDefault="00E56CDC" w:rsidP="00E56CDC">
      <w:pPr>
        <w:adjustRightInd w:val="0"/>
        <w:snapToGrid w:val="0"/>
        <w:spacing w:before="180" w:after="120"/>
        <w:jc w:val="both"/>
        <w:rPr>
          <w:rFonts w:eastAsia="宋体"/>
          <w:lang w:val="en-US" w:eastAsia="zh-CN"/>
        </w:rPr>
      </w:pPr>
      <w:r>
        <w:rPr>
          <w:rFonts w:eastAsia="宋体" w:hint="eastAsia"/>
          <w:lang w:eastAsia="zh-CN"/>
        </w:rPr>
        <w:t>I</w:t>
      </w:r>
      <w:r>
        <w:rPr>
          <w:rFonts w:eastAsia="宋体"/>
          <w:lang w:eastAsia="zh-CN"/>
        </w:rPr>
        <w:t>n RAN</w:t>
      </w:r>
      <w:r w:rsidR="00277CAF">
        <w:rPr>
          <w:rFonts w:eastAsia="宋体"/>
          <w:lang w:eastAsia="zh-CN"/>
        </w:rPr>
        <w:t>1</w:t>
      </w:r>
      <w:r>
        <w:rPr>
          <w:rFonts w:eastAsia="宋体"/>
          <w:lang w:eastAsia="zh-CN"/>
        </w:rPr>
        <w:t>#1</w:t>
      </w:r>
      <w:r w:rsidR="0034114E">
        <w:rPr>
          <w:rFonts w:eastAsia="宋体"/>
          <w:lang w:eastAsia="zh-CN"/>
        </w:rPr>
        <w:t>16</w:t>
      </w:r>
      <w:r>
        <w:rPr>
          <w:rFonts w:eastAsia="宋体"/>
          <w:lang w:eastAsia="zh-CN"/>
        </w:rPr>
        <w:t xml:space="preserve"> meeting,</w:t>
      </w:r>
      <w:r>
        <w:rPr>
          <w:rFonts w:eastAsia="宋体" w:hint="eastAsia"/>
          <w:lang w:eastAsia="zh-CN"/>
        </w:rPr>
        <w:t xml:space="preserve"> </w:t>
      </w:r>
      <w:r w:rsidR="00EE2726">
        <w:rPr>
          <w:rFonts w:eastAsia="宋体"/>
          <w:lang w:eastAsia="zh-CN"/>
        </w:rPr>
        <w:t>an</w:t>
      </w:r>
      <w:r>
        <w:rPr>
          <w:rFonts w:eastAsia="宋体"/>
          <w:lang w:eastAsia="zh-CN"/>
        </w:rPr>
        <w:t xml:space="preserve"> </w:t>
      </w:r>
      <w:r w:rsidR="0034114E">
        <w:rPr>
          <w:rFonts w:eastAsia="宋体"/>
          <w:lang w:eastAsia="zh-CN"/>
        </w:rPr>
        <w:t>agreement</w:t>
      </w:r>
      <w:r>
        <w:rPr>
          <w:rFonts w:eastAsia="宋体"/>
          <w:lang w:eastAsia="zh-CN"/>
        </w:rPr>
        <w:t xml:space="preserve"> on channel modelling </w:t>
      </w:r>
      <w:r w:rsidR="0034114E">
        <w:rPr>
          <w:rFonts w:eastAsia="宋体"/>
          <w:lang w:eastAsia="zh-CN"/>
        </w:rPr>
        <w:t xml:space="preserve">methodology </w:t>
      </w:r>
      <w:r w:rsidRPr="00D20785">
        <w:rPr>
          <w:rFonts w:eastAsia="宋体"/>
          <w:lang w:eastAsia="zh-CN"/>
        </w:rPr>
        <w:t xml:space="preserve">for </w:t>
      </w:r>
      <w:r w:rsidRPr="00197022">
        <w:rPr>
          <w:rFonts w:eastAsia="宋体"/>
          <w:lang w:eastAsia="zh-CN"/>
        </w:rPr>
        <w:t xml:space="preserve">Integrated Sensing </w:t>
      </w:r>
      <w:proofErr w:type="gramStart"/>
      <w:r w:rsidRPr="00197022">
        <w:rPr>
          <w:rFonts w:eastAsia="宋体"/>
          <w:lang w:eastAsia="zh-CN"/>
        </w:rPr>
        <w:t>And</w:t>
      </w:r>
      <w:proofErr w:type="gramEnd"/>
      <w:r w:rsidRPr="00197022">
        <w:rPr>
          <w:rFonts w:eastAsia="宋体"/>
          <w:lang w:eastAsia="zh-CN"/>
        </w:rPr>
        <w:t xml:space="preserve"> Communication </w:t>
      </w:r>
      <w:r>
        <w:rPr>
          <w:rFonts w:eastAsia="宋体"/>
          <w:lang w:eastAsia="zh-CN"/>
        </w:rPr>
        <w:t>(</w:t>
      </w:r>
      <w:r w:rsidRPr="00D20785">
        <w:rPr>
          <w:rFonts w:eastAsia="宋体"/>
          <w:lang w:eastAsia="zh-CN"/>
        </w:rPr>
        <w:t>ISAC</w:t>
      </w:r>
      <w:r>
        <w:rPr>
          <w:rFonts w:eastAsia="宋体"/>
          <w:lang w:eastAsia="zh-CN"/>
        </w:rPr>
        <w:t xml:space="preserve">) is endorsed in the </w:t>
      </w:r>
      <w:r w:rsidR="00910F46">
        <w:rPr>
          <w:rFonts w:eastAsia="宋体"/>
          <w:lang w:eastAsia="zh-CN"/>
        </w:rPr>
        <w:fldChar w:fldCharType="begin"/>
      </w:r>
      <w:r w:rsidR="00910F46">
        <w:rPr>
          <w:rFonts w:eastAsia="宋体"/>
          <w:lang w:eastAsia="zh-CN"/>
        </w:rPr>
        <w:instrText xml:space="preserve"> REF _Ref158132683 \n \h </w:instrText>
      </w:r>
      <w:r w:rsidR="00910F46">
        <w:rPr>
          <w:rFonts w:eastAsia="宋体"/>
          <w:lang w:eastAsia="zh-CN"/>
        </w:rPr>
      </w:r>
      <w:r w:rsidR="00910F46">
        <w:rPr>
          <w:rFonts w:eastAsia="宋体"/>
          <w:lang w:eastAsia="zh-CN"/>
        </w:rPr>
        <w:fldChar w:fldCharType="separate"/>
      </w:r>
      <w:r w:rsidR="003F7AC3">
        <w:rPr>
          <w:rFonts w:eastAsia="宋体"/>
          <w:lang w:eastAsia="zh-CN"/>
        </w:rPr>
        <w:t>[1]</w:t>
      </w:r>
      <w:r w:rsidR="00910F46">
        <w:rPr>
          <w:rFonts w:eastAsia="宋体"/>
          <w:lang w:eastAsia="zh-CN"/>
        </w:rPr>
        <w:fldChar w:fldCharType="end"/>
      </w:r>
      <w:r>
        <w:rPr>
          <w:rFonts w:eastAsia="宋体"/>
          <w:lang w:eastAsia="zh-CN"/>
        </w:rPr>
        <w:t>:</w:t>
      </w:r>
    </w:p>
    <w:tbl>
      <w:tblPr>
        <w:tblStyle w:val="afb"/>
        <w:tblW w:w="0" w:type="auto"/>
        <w:tblLook w:val="04A0" w:firstRow="1" w:lastRow="0" w:firstColumn="1" w:lastColumn="0" w:noHBand="0" w:noVBand="1"/>
      </w:tblPr>
      <w:tblGrid>
        <w:gridCol w:w="9621"/>
      </w:tblGrid>
      <w:tr w:rsidR="00E56CDC" w14:paraId="69E4C2CC" w14:textId="77777777" w:rsidTr="00E21C7F">
        <w:tc>
          <w:tcPr>
            <w:tcW w:w="9621" w:type="dxa"/>
          </w:tcPr>
          <w:p w14:paraId="046A911B" w14:textId="77777777" w:rsidR="0034114E" w:rsidRDefault="0034114E" w:rsidP="0034114E">
            <w:bookmarkStart w:id="3" w:name="_Hlk160045944"/>
            <w:r w:rsidRPr="00002EAB">
              <w:rPr>
                <w:highlight w:val="green"/>
              </w:rPr>
              <w:t>Agreement</w:t>
            </w:r>
          </w:p>
          <w:p w14:paraId="074D75F4" w14:textId="77777777" w:rsidR="0034114E" w:rsidRDefault="0034114E" w:rsidP="0034114E">
            <w:pPr>
              <w:pStyle w:val="aff"/>
              <w:suppressAutoHyphens/>
              <w:ind w:left="0"/>
              <w:rPr>
                <w:lang w:eastAsia="zh-CN"/>
              </w:rPr>
            </w:pPr>
            <w:r>
              <w:rPr>
                <w:lang w:eastAsia="zh-CN"/>
              </w:rPr>
              <w:t xml:space="preserve">The common framework for ISAC channel model is composed of a component of target channel and a component of background channel, </w:t>
            </w:r>
          </w:p>
          <w:p w14:paraId="41B2CD82" w14:textId="0376DE76" w:rsidR="0034114E" w:rsidRPr="0034114E" w:rsidRDefault="004365C5" w:rsidP="0034114E">
            <w:pPr>
              <w:overflowPunct w:val="0"/>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382D317" w14:textId="5AE6C3E5" w:rsidR="0034114E" w:rsidRPr="00781C96" w:rsidRDefault="0034114E" w:rsidP="0034114E">
            <w:pPr>
              <w:numPr>
                <w:ilvl w:val="0"/>
                <w:numId w:val="28"/>
              </w:numPr>
              <w:spacing w:after="0"/>
              <w:ind w:left="720" w:hanging="360"/>
              <w:jc w:val="both"/>
              <w:rPr>
                <w:lang w:eastAsia="zh-CN"/>
              </w:rPr>
            </w:pPr>
            <w:r w:rsidRPr="00781C96">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781C96">
              <w:rPr>
                <w:rFonts w:eastAsia="宋体" w:hint="eastAsia"/>
                <w:lang w:eastAsia="zh-CN"/>
              </w:rPr>
              <w:t xml:space="preserve"> </w:t>
            </w:r>
            <w:r w:rsidRPr="00781C96">
              <w:rPr>
                <w:lang w:eastAsia="zh-CN"/>
              </w:rPr>
              <w:t>includes all [multipath] components impacted by the sensing target(s)</w:t>
            </w:r>
            <w:r w:rsidRPr="00435235">
              <w:rPr>
                <w:rFonts w:eastAsia="等线"/>
                <w:sz w:val="22"/>
                <w:lang w:eastAsia="zh-CN"/>
              </w:rPr>
              <w:t xml:space="preserve">. </w:t>
            </w:r>
          </w:p>
          <w:p w14:paraId="4CE8CB2F" w14:textId="77777777" w:rsidR="0034114E" w:rsidRPr="00781C96" w:rsidRDefault="0034114E" w:rsidP="0034114E">
            <w:pPr>
              <w:numPr>
                <w:ilvl w:val="1"/>
                <w:numId w:val="28"/>
              </w:numPr>
              <w:spacing w:after="0"/>
              <w:jc w:val="both"/>
              <w:rPr>
                <w:lang w:eastAsia="zh-CN"/>
              </w:rPr>
            </w:pPr>
            <w:r w:rsidRPr="00781C96">
              <w:rPr>
                <w:lang w:eastAsia="zh-CN"/>
              </w:rPr>
              <w:t xml:space="preserve">FFS details of the target channel </w:t>
            </w:r>
          </w:p>
          <w:p w14:paraId="19C79BE6" w14:textId="4180B8E1" w:rsidR="0034114E" w:rsidRPr="00781C96" w:rsidRDefault="0034114E" w:rsidP="0034114E">
            <w:pPr>
              <w:numPr>
                <w:ilvl w:val="0"/>
                <w:numId w:val="28"/>
              </w:numPr>
              <w:spacing w:after="0"/>
              <w:ind w:left="720" w:hanging="360"/>
              <w:jc w:val="both"/>
              <w:rPr>
                <w:rFonts w:eastAsia="宋体"/>
                <w:sz w:val="22"/>
                <w:lang w:eastAsia="zh-CN"/>
              </w:rPr>
            </w:pPr>
            <w:r w:rsidRPr="00435235">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781C96">
              <w:rPr>
                <w:rFonts w:eastAsia="宋体" w:hint="eastAsia"/>
                <w:lang w:eastAsia="zh-CN"/>
              </w:rPr>
              <w:t xml:space="preserve"> </w:t>
            </w:r>
            <w:r w:rsidRPr="00781C96">
              <w:rPr>
                <w:rFonts w:eastAsia="宋体"/>
                <w:lang w:eastAsia="zh-CN"/>
              </w:rPr>
              <w:t xml:space="preserve">includes other [multipath] </w:t>
            </w:r>
            <w:r w:rsidRPr="00781C96">
              <w:rPr>
                <w:lang w:eastAsia="zh-CN"/>
              </w:rPr>
              <w:t>components not belonging to target channel</w:t>
            </w:r>
          </w:p>
          <w:p w14:paraId="19B48785" w14:textId="77777777" w:rsidR="0034114E" w:rsidRPr="00781C96" w:rsidRDefault="0034114E" w:rsidP="0034114E">
            <w:pPr>
              <w:numPr>
                <w:ilvl w:val="1"/>
                <w:numId w:val="28"/>
              </w:numPr>
              <w:spacing w:after="0"/>
              <w:jc w:val="both"/>
              <w:rPr>
                <w:lang w:eastAsia="zh-CN"/>
              </w:rPr>
            </w:pPr>
            <w:r w:rsidRPr="00781C96">
              <w:rPr>
                <w:lang w:eastAsia="zh-CN"/>
              </w:rPr>
              <w:t>FFS details of the background channel</w:t>
            </w:r>
          </w:p>
          <w:p w14:paraId="3DBFBF4D" w14:textId="77777777" w:rsidR="0034114E" w:rsidRPr="00781C96" w:rsidRDefault="0034114E" w:rsidP="0034114E">
            <w:pPr>
              <w:numPr>
                <w:ilvl w:val="0"/>
                <w:numId w:val="28"/>
              </w:numPr>
              <w:spacing w:after="0"/>
              <w:ind w:left="720" w:hanging="360"/>
              <w:jc w:val="both"/>
              <w:rPr>
                <w:lang w:eastAsia="zh-CN"/>
              </w:rPr>
            </w:pPr>
            <w:r w:rsidRPr="00435235">
              <w:rPr>
                <w:rFonts w:eastAsia="等线" w:hint="eastAsia"/>
                <w:lang w:eastAsia="zh-CN"/>
              </w:rPr>
              <w:t>F</w:t>
            </w:r>
            <w:r w:rsidRPr="00435235">
              <w:rPr>
                <w:rFonts w:eastAsia="等线"/>
                <w:lang w:eastAsia="zh-CN"/>
              </w:rPr>
              <w:t>FS whether/how to model environment object(s), i.e., object(s) with known location, other than sensing target(s)</w:t>
            </w:r>
          </w:p>
          <w:p w14:paraId="001AB97B" w14:textId="77777777" w:rsidR="0034114E" w:rsidRPr="00781C96" w:rsidRDefault="0034114E" w:rsidP="0034114E">
            <w:pPr>
              <w:numPr>
                <w:ilvl w:val="1"/>
                <w:numId w:val="28"/>
              </w:numPr>
              <w:spacing w:after="0"/>
              <w:jc w:val="both"/>
              <w:rPr>
                <w:lang w:eastAsia="zh-CN"/>
              </w:rPr>
            </w:pPr>
            <w:r w:rsidRPr="00435235">
              <w:rPr>
                <w:rFonts w:eastAsia="等线" w:hint="eastAsia"/>
                <w:lang w:eastAsia="zh-CN"/>
              </w:rPr>
              <w:t>F</w:t>
            </w:r>
            <w:r w:rsidRPr="00435235">
              <w:rPr>
                <w:rFonts w:eastAsia="等线"/>
                <w:lang w:eastAsia="zh-CN"/>
              </w:rPr>
              <w:t>FS whether/how to model propagation path(s) between the target(s) and the environment object(s)</w:t>
            </w:r>
          </w:p>
          <w:p w14:paraId="1C4A4242" w14:textId="77777777" w:rsidR="0034114E" w:rsidRPr="00FA037D" w:rsidRDefault="0034114E" w:rsidP="0034114E">
            <w:pPr>
              <w:numPr>
                <w:ilvl w:val="0"/>
                <w:numId w:val="28"/>
              </w:numPr>
              <w:spacing w:after="0"/>
              <w:ind w:left="720" w:hanging="360"/>
              <w:jc w:val="both"/>
              <w:rPr>
                <w:lang w:eastAsia="zh-CN"/>
              </w:rPr>
            </w:pPr>
            <w:r w:rsidRPr="00435235">
              <w:rPr>
                <w:rFonts w:eastAsia="等线" w:hint="eastAsia"/>
                <w:lang w:eastAsia="zh-CN"/>
              </w:rPr>
              <w:t>F</w:t>
            </w:r>
            <w:r w:rsidRPr="00435235">
              <w:rPr>
                <w:rFonts w:eastAsia="等线"/>
                <w:lang w:eastAsia="zh-CN"/>
              </w:rPr>
              <w:t xml:space="preserve">FS whether/how to model propagation path(s) between the target(s) and the stochastic clutter(s) </w:t>
            </w:r>
          </w:p>
          <w:p w14:paraId="1316B9DB" w14:textId="6FFB134D" w:rsidR="00E56CDC" w:rsidRPr="0034114E" w:rsidRDefault="0034114E" w:rsidP="0034114E">
            <w:pPr>
              <w:numPr>
                <w:ilvl w:val="0"/>
                <w:numId w:val="28"/>
              </w:numPr>
              <w:spacing w:after="0"/>
              <w:ind w:left="720" w:hanging="360"/>
              <w:jc w:val="both"/>
              <w:rPr>
                <w:lang w:eastAsia="zh-CN"/>
              </w:rPr>
            </w:pPr>
            <w:r w:rsidRPr="00BC72A9">
              <w:rPr>
                <w:rFonts w:eastAsia="等线" w:hint="eastAsia"/>
                <w:lang w:eastAsia="zh-CN"/>
              </w:rPr>
              <w:t>N</w:t>
            </w:r>
            <w:r w:rsidRPr="00BC72A9">
              <w:rPr>
                <w:rFonts w:eastAsia="等线"/>
                <w:lang w:eastAsia="zh-CN"/>
              </w:rPr>
              <w:t xml:space="preserve">ote: the notation </w:t>
            </w:r>
            <w:r w:rsidRPr="00BC72A9">
              <w:rPr>
                <w:rFonts w:eastAsia="等线"/>
                <w:i/>
                <w:lang w:eastAsia="zh-CN"/>
              </w:rPr>
              <w:t>H</w:t>
            </w:r>
            <w:r w:rsidRPr="00BC72A9">
              <w:rPr>
                <w:rFonts w:eastAsia="等线"/>
                <w:i/>
                <w:vertAlign w:val="subscript"/>
                <w:lang w:eastAsia="zh-CN"/>
              </w:rPr>
              <w:t>ISAC</w:t>
            </w:r>
            <w:r w:rsidRPr="00BC72A9">
              <w:rPr>
                <w:rFonts w:eastAsia="等线"/>
                <w:lang w:eastAsia="zh-CN"/>
              </w:rPr>
              <w:t xml:space="preserve"> can be revised later if needed</w:t>
            </w:r>
            <w:bookmarkEnd w:id="3"/>
          </w:p>
        </w:tc>
      </w:tr>
    </w:tbl>
    <w:p w14:paraId="1326D4B0" w14:textId="77777777" w:rsidR="00E56CDC" w:rsidRPr="00E56CDC" w:rsidRDefault="00E56CDC" w:rsidP="00E56CDC">
      <w:pPr>
        <w:adjustRightInd w:val="0"/>
        <w:spacing w:after="120"/>
        <w:jc w:val="both"/>
        <w:rPr>
          <w:rFonts w:eastAsia="宋体"/>
          <w:lang w:eastAsia="zh-CN"/>
        </w:rPr>
      </w:pPr>
    </w:p>
    <w:p w14:paraId="3A349BAA" w14:textId="3DF7C14F" w:rsidR="00EE2726" w:rsidRDefault="00EE2726" w:rsidP="00576DF7">
      <w:pPr>
        <w:adjustRightInd w:val="0"/>
        <w:spacing w:after="120"/>
        <w:jc w:val="both"/>
        <w:rPr>
          <w:rFonts w:eastAsia="宋体"/>
          <w:lang w:eastAsia="zh-CN"/>
        </w:rPr>
      </w:pPr>
      <w:r>
        <w:rPr>
          <w:rFonts w:eastAsia="宋体" w:hint="eastAsia"/>
          <w:lang w:eastAsia="zh-CN"/>
        </w:rPr>
        <w:t>I</w:t>
      </w:r>
      <w:r>
        <w:rPr>
          <w:rFonts w:eastAsia="宋体"/>
          <w:lang w:eastAsia="zh-CN"/>
        </w:rPr>
        <w:t xml:space="preserve">n the agreement, a common framework for ISAC channel model is composed of two key components, i.e. the sensing target and background. However, the details of these two components are under studied. Besides, whether to introduce the </w:t>
      </w:r>
      <w:r w:rsidRPr="00435235">
        <w:rPr>
          <w:rFonts w:eastAsia="等线"/>
          <w:lang w:eastAsia="zh-CN"/>
        </w:rPr>
        <w:t>environment object(s)</w:t>
      </w:r>
      <w:r>
        <w:rPr>
          <w:rFonts w:eastAsia="等线"/>
          <w:lang w:eastAsia="zh-CN"/>
        </w:rPr>
        <w:t xml:space="preserve"> and how to model the </w:t>
      </w:r>
      <w:r w:rsidRPr="00435235">
        <w:rPr>
          <w:rFonts w:eastAsia="等线"/>
          <w:lang w:eastAsia="zh-CN"/>
        </w:rPr>
        <w:t>environment object(s)</w:t>
      </w:r>
      <w:r>
        <w:rPr>
          <w:rFonts w:eastAsia="等线"/>
          <w:lang w:eastAsia="zh-CN"/>
        </w:rPr>
        <w:t xml:space="preserve"> is for further study.</w:t>
      </w:r>
    </w:p>
    <w:p w14:paraId="382E2043" w14:textId="7088C7A3" w:rsidR="001B495A" w:rsidRDefault="00EE2726" w:rsidP="00576DF7">
      <w:pPr>
        <w:adjustRightInd w:val="0"/>
        <w:spacing w:after="120"/>
        <w:jc w:val="both"/>
        <w:rPr>
          <w:rFonts w:eastAsia="宋体"/>
          <w:lang w:eastAsia="zh-CN"/>
        </w:rPr>
      </w:pPr>
      <w:r>
        <w:rPr>
          <w:rFonts w:eastAsia="宋体" w:hint="eastAsia"/>
          <w:lang w:eastAsia="zh-CN"/>
        </w:rPr>
        <w:t>I</w:t>
      </w:r>
      <w:r>
        <w:rPr>
          <w:rFonts w:eastAsia="宋体"/>
          <w:lang w:eastAsia="zh-CN"/>
        </w:rPr>
        <w:t>n this contribution, we investigate the FFSs in the agreement and provide our views and modelling methodologies on these remaining issues.</w:t>
      </w:r>
      <w:r w:rsidR="001B495A">
        <w:rPr>
          <w:rFonts w:eastAsia="宋体" w:hint="eastAsia"/>
          <w:lang w:eastAsia="zh-CN"/>
        </w:rPr>
        <w:t xml:space="preserve"> </w:t>
      </w:r>
      <w:r w:rsidR="00B5265D">
        <w:rPr>
          <w:rFonts w:eastAsia="宋体"/>
          <w:lang w:eastAsia="zh-CN"/>
        </w:rPr>
        <w:t xml:space="preserve">Before discussing the FFSs in the agreement, we would like to </w:t>
      </w:r>
      <w:r w:rsidR="001B495A">
        <w:rPr>
          <w:rFonts w:eastAsia="宋体"/>
          <w:lang w:eastAsia="zh-CN"/>
        </w:rPr>
        <w:t>recall</w:t>
      </w:r>
      <w:r w:rsidR="00B5265D">
        <w:rPr>
          <w:rFonts w:eastAsia="宋体"/>
          <w:lang w:eastAsia="zh-CN"/>
        </w:rPr>
        <w:t xml:space="preserve"> the </w:t>
      </w:r>
      <w:r w:rsidR="001B495A">
        <w:rPr>
          <w:rFonts w:eastAsia="宋体"/>
          <w:lang w:eastAsia="zh-CN"/>
        </w:rPr>
        <w:t xml:space="preserve">channel model framework </w:t>
      </w:r>
      <w:r w:rsidR="00B5265D">
        <w:rPr>
          <w:rFonts w:eastAsia="宋体"/>
          <w:lang w:eastAsia="zh-CN"/>
        </w:rPr>
        <w:t>chart in the fea</w:t>
      </w:r>
      <w:r w:rsidR="001B495A">
        <w:rPr>
          <w:rFonts w:eastAsia="宋体"/>
          <w:lang w:eastAsia="zh-CN"/>
        </w:rPr>
        <w:t>ture lead’s summary</w:t>
      </w:r>
      <w:r w:rsidR="003C1D79">
        <w:rPr>
          <w:rFonts w:eastAsia="宋体"/>
          <w:lang w:eastAsia="zh-CN"/>
        </w:rPr>
        <w:t xml:space="preserve"> </w:t>
      </w:r>
      <w:r w:rsidR="00FE38A6">
        <w:rPr>
          <w:rFonts w:eastAsia="宋体"/>
          <w:lang w:eastAsia="zh-CN"/>
        </w:rPr>
        <w:fldChar w:fldCharType="begin"/>
      </w:r>
      <w:r w:rsidR="00FE38A6">
        <w:rPr>
          <w:rFonts w:eastAsia="宋体"/>
          <w:lang w:eastAsia="zh-CN"/>
        </w:rPr>
        <w:instrText xml:space="preserve"> REF _Ref162183506 \r \h </w:instrText>
      </w:r>
      <w:r w:rsidR="00FE38A6">
        <w:rPr>
          <w:rFonts w:eastAsia="宋体"/>
          <w:lang w:eastAsia="zh-CN"/>
        </w:rPr>
      </w:r>
      <w:r w:rsidR="00FE38A6">
        <w:rPr>
          <w:rFonts w:eastAsia="宋体"/>
          <w:lang w:eastAsia="zh-CN"/>
        </w:rPr>
        <w:fldChar w:fldCharType="separate"/>
      </w:r>
      <w:r w:rsidR="003F7AC3">
        <w:rPr>
          <w:rFonts w:eastAsia="宋体"/>
          <w:lang w:eastAsia="zh-CN"/>
        </w:rPr>
        <w:t>[2]</w:t>
      </w:r>
      <w:r w:rsidR="00FE38A6">
        <w:rPr>
          <w:rFonts w:eastAsia="宋体"/>
          <w:lang w:eastAsia="zh-CN"/>
        </w:rPr>
        <w:fldChar w:fldCharType="end"/>
      </w:r>
      <w:r w:rsidR="001B495A">
        <w:rPr>
          <w:rFonts w:eastAsia="宋体"/>
          <w:lang w:eastAsia="zh-CN"/>
        </w:rPr>
        <w:t xml:space="preserve"> as follow</w:t>
      </w:r>
      <w:r w:rsidR="003C1D79">
        <w:rPr>
          <w:rFonts w:eastAsia="宋体"/>
          <w:lang w:eastAsia="zh-CN"/>
        </w:rPr>
        <w:t>s</w:t>
      </w:r>
      <w:r w:rsidR="001B495A">
        <w:rPr>
          <w:rFonts w:eastAsia="宋体"/>
          <w:lang w:eastAsia="zh-CN"/>
        </w:rPr>
        <w:t>:</w:t>
      </w:r>
    </w:p>
    <w:p w14:paraId="7B548874" w14:textId="77777777" w:rsidR="009261D4" w:rsidRDefault="001B495A" w:rsidP="005F4EC7">
      <w:pPr>
        <w:keepNext/>
        <w:adjustRightInd w:val="0"/>
        <w:spacing w:after="120"/>
        <w:jc w:val="center"/>
      </w:pPr>
      <w:r>
        <w:object w:dxaOrig="7703" w:dyaOrig="2498" w14:anchorId="5C67BC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2pt;height:143.5pt" o:ole="">
            <v:imagedata r:id="rId13" o:title="" cropleft="4068f"/>
          </v:shape>
          <o:OLEObject Type="Embed" ProgID="Visio.Drawing.15" ShapeID="_x0000_i1025" DrawAspect="Content" ObjectID="_1773842873" r:id="rId14"/>
        </w:object>
      </w:r>
    </w:p>
    <w:p w14:paraId="3E9D1026" w14:textId="6CAA948B" w:rsidR="001B495A" w:rsidRPr="00C06242" w:rsidRDefault="009261D4" w:rsidP="005F4EC7">
      <w:pPr>
        <w:pStyle w:val="af1"/>
        <w:jc w:val="center"/>
        <w:rPr>
          <w:rFonts w:eastAsia="宋体"/>
          <w:lang w:eastAsia="zh-CN"/>
        </w:rPr>
      </w:pPr>
      <w:bookmarkStart w:id="4" w:name="_Ref162182883"/>
      <w:r>
        <w:t xml:space="preserve">Figure </w:t>
      </w:r>
      <w:r>
        <w:fldChar w:fldCharType="begin"/>
      </w:r>
      <w:r>
        <w:instrText xml:space="preserve"> SEQ Figure \* ARABIC </w:instrText>
      </w:r>
      <w:r>
        <w:fldChar w:fldCharType="separate"/>
      </w:r>
      <w:r w:rsidR="003F7AC3">
        <w:rPr>
          <w:noProof/>
        </w:rPr>
        <w:t>1</w:t>
      </w:r>
      <w:r>
        <w:fldChar w:fldCharType="end"/>
      </w:r>
      <w:bookmarkEnd w:id="4"/>
      <w:r>
        <w:t xml:space="preserve">. </w:t>
      </w:r>
      <w:r w:rsidR="003C1D79">
        <w:t xml:space="preserve">The </w:t>
      </w:r>
      <w:r w:rsidR="00D730B8">
        <w:t xml:space="preserve">channel </w:t>
      </w:r>
      <w:r>
        <w:t>framework</w:t>
      </w:r>
      <w:r w:rsidR="00D730B8">
        <w:t xml:space="preserve"> </w:t>
      </w:r>
      <w:r>
        <w:t>in</w:t>
      </w:r>
      <w:r w:rsidR="003C1D79">
        <w:t xml:space="preserve"> </w:t>
      </w:r>
      <w:r w:rsidR="005C3752">
        <w:fldChar w:fldCharType="begin"/>
      </w:r>
      <w:r w:rsidR="005C3752">
        <w:instrText xml:space="preserve"> REF _Ref162183506 \r \h </w:instrText>
      </w:r>
      <w:r w:rsidR="005C3752">
        <w:fldChar w:fldCharType="separate"/>
      </w:r>
      <w:r w:rsidR="003F7AC3">
        <w:t>[2]</w:t>
      </w:r>
      <w:r w:rsidR="005C3752">
        <w:fldChar w:fldCharType="end"/>
      </w:r>
      <w:r w:rsidR="005C3752">
        <w:t>.</w:t>
      </w:r>
    </w:p>
    <w:p w14:paraId="68933B04" w14:textId="0E77C823" w:rsidR="00672706" w:rsidRDefault="00BE3330" w:rsidP="00672706">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Considerations on the Sensing Target (ST) </w:t>
      </w:r>
      <w:r w:rsidR="0044274B">
        <w:rPr>
          <w:rFonts w:ascii="Times New Roman" w:eastAsiaTheme="minorEastAsia" w:hAnsi="Times New Roman"/>
          <w:sz w:val="28"/>
          <w:lang w:eastAsia="zh-CN"/>
        </w:rPr>
        <w:t xml:space="preserve">channel </w:t>
      </w:r>
      <w:r w:rsidR="00314C7A">
        <w:rPr>
          <w:rFonts w:ascii="Times New Roman" w:eastAsiaTheme="minorEastAsia" w:hAnsi="Times New Roman"/>
          <w:sz w:val="28"/>
          <w:lang w:eastAsia="zh-CN"/>
        </w:rPr>
        <w:t>modeling</w:t>
      </w:r>
      <w:r>
        <w:rPr>
          <w:rFonts w:ascii="Times New Roman" w:eastAsiaTheme="minorEastAsia" w:hAnsi="Times New Roman"/>
          <w:sz w:val="28"/>
          <w:lang w:eastAsia="zh-CN"/>
        </w:rPr>
        <w:t xml:space="preserve"> </w:t>
      </w:r>
    </w:p>
    <w:p w14:paraId="25930020" w14:textId="7CBD22A8" w:rsidR="00D850EC" w:rsidRDefault="00D850EC" w:rsidP="00314C7A">
      <w:pPr>
        <w:pStyle w:val="2"/>
        <w:rPr>
          <w:rFonts w:eastAsiaTheme="minorEastAsia"/>
        </w:rPr>
      </w:pPr>
      <w:r w:rsidRPr="00314C7A">
        <w:t>2.1 How to model the</w:t>
      </w:r>
      <w:r w:rsidR="00EA573B">
        <w:t xml:space="preserve"> RCS</w:t>
      </w:r>
      <w:r w:rsidRPr="00314C7A">
        <w:t xml:space="preserve"> characteristics of the ST</w:t>
      </w:r>
      <w:r w:rsidR="00C72A8B">
        <w:t xml:space="preserve">: </w:t>
      </w:r>
      <w:r w:rsidR="004C5A93">
        <w:rPr>
          <w:rFonts w:eastAsiaTheme="minorEastAsia" w:hint="eastAsia"/>
        </w:rPr>
        <w:t>d</w:t>
      </w:r>
      <w:r w:rsidR="004C5A93">
        <w:rPr>
          <w:rFonts w:eastAsiaTheme="minorEastAsia"/>
        </w:rPr>
        <w:t>eterministic scattering pattern</w:t>
      </w:r>
    </w:p>
    <w:p w14:paraId="3E980021" w14:textId="2C829477" w:rsidR="004C5A93" w:rsidRPr="004C5A93" w:rsidRDefault="004C5A93" w:rsidP="00326D04">
      <w:pPr>
        <w:spacing w:after="120"/>
        <w:jc w:val="both"/>
        <w:rPr>
          <w:rFonts w:eastAsiaTheme="minorEastAsia"/>
          <w:lang w:val="x-none" w:eastAsia="zh-CN"/>
        </w:rPr>
      </w:pPr>
      <w:r w:rsidRPr="004C5A93">
        <w:rPr>
          <w:rFonts w:eastAsiaTheme="minorEastAsia"/>
          <w:lang w:val="x-none" w:eastAsia="zh-CN"/>
        </w:rPr>
        <w:t xml:space="preserve">The key aspect of sensing target component is to model the radar cross section (RCS) characteristic properly. Generally, the RCS is based on the radar scattering theory, and the total scattering response of the target can be seen as the coherent </w:t>
      </w:r>
      <w:r w:rsidRPr="004C5A93">
        <w:rPr>
          <w:rFonts w:eastAsiaTheme="minorEastAsia"/>
          <w:lang w:val="x-none" w:eastAsia="zh-CN"/>
        </w:rPr>
        <w:lastRenderedPageBreak/>
        <w:t xml:space="preserve">superposition of the responses of several local equivalent scattering sources. These equivalent scattering sources are called the scattering </w:t>
      </w:r>
      <w:r w:rsidR="009429F0" w:rsidRPr="004C5A93">
        <w:rPr>
          <w:rFonts w:eastAsiaTheme="minorEastAsia"/>
          <w:lang w:val="x-none" w:eastAsia="zh-CN"/>
        </w:rPr>
        <w:t>center</w:t>
      </w:r>
      <w:r w:rsidRPr="004C5A93">
        <w:rPr>
          <w:rFonts w:eastAsiaTheme="minorEastAsia"/>
          <w:lang w:val="x-none" w:eastAsia="zh-CN"/>
        </w:rPr>
        <w:t xml:space="preserve"> of the target. The simplest scattering </w:t>
      </w:r>
      <w:r w:rsidR="009429F0" w:rsidRPr="004C5A93">
        <w:rPr>
          <w:rFonts w:eastAsiaTheme="minorEastAsia"/>
          <w:lang w:val="x-none" w:eastAsia="zh-CN"/>
        </w:rPr>
        <w:t>center</w:t>
      </w:r>
      <w:r w:rsidRPr="004C5A93">
        <w:rPr>
          <w:rFonts w:eastAsiaTheme="minorEastAsia"/>
          <w:lang w:val="x-none" w:eastAsia="zh-CN"/>
        </w:rPr>
        <w:t xml:space="preserve"> model is a single point model, which uses an ideal scattering point to represent the </w:t>
      </w:r>
      <w:r w:rsidR="009429F0">
        <w:rPr>
          <w:rFonts w:eastAsiaTheme="minorEastAsia"/>
          <w:lang w:val="x-none" w:eastAsia="zh-CN"/>
        </w:rPr>
        <w:t>whole</w:t>
      </w:r>
      <w:r w:rsidRPr="004C5A93">
        <w:rPr>
          <w:rFonts w:eastAsiaTheme="minorEastAsia"/>
          <w:lang w:val="x-none" w:eastAsia="zh-CN"/>
        </w:rPr>
        <w:t xml:space="preserve"> target, and the amplitude and position of the scattering point are modelled as constants. The expanded multi-scattering </w:t>
      </w:r>
      <w:r w:rsidR="009429F0" w:rsidRPr="004C5A93">
        <w:rPr>
          <w:rFonts w:eastAsiaTheme="minorEastAsia"/>
          <w:lang w:val="x-none" w:eastAsia="zh-CN"/>
        </w:rPr>
        <w:t>center</w:t>
      </w:r>
      <w:r w:rsidRPr="004C5A93">
        <w:rPr>
          <w:rFonts w:eastAsiaTheme="minorEastAsia"/>
          <w:lang w:val="x-none" w:eastAsia="zh-CN"/>
        </w:rPr>
        <w:t xml:space="preserve"> uses multiple scattering points to abstractly describe the electromagnetic scattering characteristics of the target, which can more accurately restore the amplitude and the shape information of the target. </w:t>
      </w:r>
    </w:p>
    <w:p w14:paraId="67E9C337" w14:textId="3364A278" w:rsidR="004C5A93" w:rsidRDefault="004C5A93" w:rsidP="00326D04">
      <w:pPr>
        <w:spacing w:after="120"/>
        <w:jc w:val="both"/>
        <w:rPr>
          <w:rFonts w:eastAsiaTheme="minorEastAsia"/>
          <w:lang w:val="x-none" w:eastAsia="zh-CN"/>
        </w:rPr>
      </w:pPr>
      <w:r w:rsidRPr="004C5A93">
        <w:rPr>
          <w:rFonts w:eastAsiaTheme="minorEastAsia"/>
          <w:lang w:val="x-none" w:eastAsia="zh-CN"/>
        </w:rPr>
        <w:t xml:space="preserve">As stated in the objective, the </w:t>
      </w:r>
      <w:r w:rsidR="009429F0">
        <w:rPr>
          <w:rFonts w:eastAsiaTheme="minorEastAsia"/>
          <w:lang w:val="x-none" w:eastAsia="zh-CN"/>
        </w:rPr>
        <w:t xml:space="preserve">sensing </w:t>
      </w:r>
      <w:r w:rsidRPr="004C5A93">
        <w:rPr>
          <w:rFonts w:eastAsiaTheme="minorEastAsia"/>
          <w:lang w:val="x-none" w:eastAsia="zh-CN"/>
        </w:rPr>
        <w:t xml:space="preserve">target (can be UAV, vehicle, pedestrian, AGV, </w:t>
      </w:r>
      <w:proofErr w:type="spellStart"/>
      <w:r w:rsidRPr="004C5A93">
        <w:rPr>
          <w:rFonts w:eastAsiaTheme="minorEastAsia"/>
          <w:lang w:val="x-none" w:eastAsia="zh-CN"/>
        </w:rPr>
        <w:t>etc</w:t>
      </w:r>
      <w:proofErr w:type="spellEnd"/>
      <w:r w:rsidRPr="004C5A93">
        <w:rPr>
          <w:rFonts w:eastAsiaTheme="minorEastAsia"/>
          <w:lang w:val="x-none" w:eastAsia="zh-CN"/>
        </w:rPr>
        <w:t xml:space="preserve">) is with different sizes and shapes. The typical size (Length x Width x Height) of a UAV and vehicle is 1.6m x 1.5m x 0.7m and 7.5m x 2.5m x 3.5 m respectively. Note that, with 100MHz bandwidth signal for sensing, the sensing resolution in range domain is 1.5m in theory. It implies that a UAV will have a single scattering </w:t>
      </w:r>
      <w:r w:rsidR="009429F0">
        <w:rPr>
          <w:rFonts w:eastAsiaTheme="minorEastAsia"/>
          <w:lang w:val="x-none" w:eastAsia="zh-CN"/>
        </w:rPr>
        <w:t>point</w:t>
      </w:r>
      <w:r w:rsidRPr="004C5A93">
        <w:rPr>
          <w:rFonts w:eastAsiaTheme="minorEastAsia"/>
          <w:lang w:val="x-none" w:eastAsia="zh-CN"/>
        </w:rPr>
        <w:t xml:space="preserve"> while a vehicle is likely to have 4~5 scattering </w:t>
      </w:r>
      <w:r w:rsidR="009429F0">
        <w:rPr>
          <w:rFonts w:eastAsiaTheme="minorEastAsia"/>
          <w:lang w:val="x-none" w:eastAsia="zh-CN"/>
        </w:rPr>
        <w:t>points</w:t>
      </w:r>
      <w:r w:rsidRPr="004C5A93">
        <w:rPr>
          <w:rFonts w:eastAsiaTheme="minorEastAsia"/>
          <w:lang w:val="x-none" w:eastAsia="zh-CN"/>
        </w:rPr>
        <w:t xml:space="preserve"> effectively.</w:t>
      </w:r>
    </w:p>
    <w:p w14:paraId="414F1A89" w14:textId="5FD7C9F1" w:rsidR="00F12C25" w:rsidRDefault="00646C87" w:rsidP="00326D04">
      <w:pPr>
        <w:spacing w:after="120"/>
        <w:jc w:val="both"/>
        <w:rPr>
          <w:rFonts w:eastAsiaTheme="minorEastAsia"/>
          <w:lang w:val="x-none" w:eastAsia="zh-CN"/>
        </w:rPr>
      </w:pPr>
      <w:r>
        <w:rPr>
          <w:rFonts w:eastAsiaTheme="minorEastAsia"/>
          <w:lang w:val="x-none" w:eastAsia="zh-CN"/>
        </w:rPr>
        <w:t xml:space="preserve">Comparing to the traditional RCS principle, in the communication and sensing scenario, the RCS concept has been extended to a more general meaning. </w:t>
      </w:r>
      <w:r w:rsidR="009429F0">
        <w:rPr>
          <w:rFonts w:eastAsiaTheme="minorEastAsia"/>
          <w:lang w:val="x-none" w:eastAsia="zh-CN"/>
        </w:rPr>
        <w:t>In a propagation channel</w:t>
      </w:r>
      <w:r>
        <w:rPr>
          <w:rFonts w:eastAsiaTheme="minorEastAsia"/>
          <w:lang w:val="x-none" w:eastAsia="zh-CN"/>
        </w:rPr>
        <w:t xml:space="preserve">, the </w:t>
      </w:r>
      <w:r w:rsidR="009429F0">
        <w:rPr>
          <w:rFonts w:eastAsiaTheme="minorEastAsia"/>
          <w:lang w:val="x-none" w:eastAsia="zh-CN"/>
        </w:rPr>
        <w:t xml:space="preserve">so-called </w:t>
      </w:r>
      <w:r>
        <w:rPr>
          <w:rFonts w:eastAsiaTheme="minorEastAsia"/>
          <w:lang w:val="x-none" w:eastAsia="zh-CN"/>
        </w:rPr>
        <w:t>RCS represents the propagation loss impact on the target object. The propagation loss is relevant with the incident angle, polarization and frequency band. Therefore, we can use a scattering pattern to describe this kind of propagation loss</w:t>
      </w:r>
      <w:r w:rsidR="004C7E89">
        <w:rPr>
          <w:rFonts w:eastAsiaTheme="minorEastAsia"/>
          <w:lang w:val="x-none" w:eastAsia="zh-CN"/>
        </w:rPr>
        <w:t xml:space="preserve">. </w:t>
      </w:r>
      <w:r>
        <w:rPr>
          <w:rFonts w:eastAsiaTheme="minorEastAsia"/>
          <w:lang w:val="x-none" w:eastAsia="zh-CN"/>
        </w:rPr>
        <w:t xml:space="preserve"> </w:t>
      </w:r>
    </w:p>
    <w:p w14:paraId="746B00F5" w14:textId="4F99A1FA" w:rsidR="00A751DE" w:rsidRPr="00080CAC" w:rsidRDefault="00C6202E" w:rsidP="00326D04">
      <w:pPr>
        <w:spacing w:after="120"/>
        <w:jc w:val="both"/>
        <w:rPr>
          <w:rFonts w:eastAsia="宋体"/>
          <w:lang w:eastAsia="zh-CN"/>
        </w:rPr>
      </w:pPr>
      <w:r w:rsidRPr="00C562F5">
        <w:rPr>
          <w:rFonts w:eastAsiaTheme="minorEastAsia"/>
          <w:lang w:val="x-none" w:eastAsia="zh-CN"/>
        </w:rPr>
        <w:t xml:space="preserve">Regarding </w:t>
      </w:r>
      <w:r w:rsidR="00A751DE" w:rsidRPr="00C562F5">
        <w:rPr>
          <w:rFonts w:eastAsiaTheme="minorEastAsia"/>
          <w:lang w:val="x-none" w:eastAsia="zh-CN"/>
        </w:rPr>
        <w:t xml:space="preserve">how to apply the RCS pattern on the multiple scattering points. </w:t>
      </w:r>
      <w:r w:rsidR="003F7AC3" w:rsidRPr="00C562F5">
        <w:rPr>
          <w:rFonts w:eastAsiaTheme="minorEastAsia"/>
          <w:lang w:val="x-none" w:eastAsia="zh-CN"/>
        </w:rPr>
        <w:t>Many researches have studied this issue, e.g.</w:t>
      </w:r>
      <w:r w:rsidR="00A2037B" w:rsidRPr="00C562F5">
        <w:rPr>
          <w:rFonts w:eastAsiaTheme="minorEastAsia"/>
          <w:lang w:val="x-none" w:eastAsia="zh-CN"/>
        </w:rPr>
        <w:t xml:space="preserve"> </w:t>
      </w:r>
      <w:r w:rsidR="00E5307E" w:rsidRPr="00C562F5">
        <w:rPr>
          <w:rFonts w:eastAsiaTheme="minorEastAsia"/>
          <w:lang w:val="x-none" w:eastAsia="zh-CN"/>
        </w:rPr>
        <w:fldChar w:fldCharType="begin"/>
      </w:r>
      <w:r w:rsidR="00E5307E" w:rsidRPr="00C562F5">
        <w:rPr>
          <w:rFonts w:eastAsiaTheme="minorEastAsia"/>
          <w:lang w:val="x-none" w:eastAsia="zh-CN"/>
        </w:rPr>
        <w:instrText xml:space="preserve"> REF _Ref162968284 \r \h  \* MERGEFORMAT </w:instrText>
      </w:r>
      <w:r w:rsidR="00E5307E" w:rsidRPr="00C562F5">
        <w:rPr>
          <w:rFonts w:eastAsiaTheme="minorEastAsia"/>
          <w:lang w:val="x-none" w:eastAsia="zh-CN"/>
        </w:rPr>
      </w:r>
      <w:r w:rsidR="00E5307E" w:rsidRPr="00C562F5">
        <w:rPr>
          <w:rFonts w:eastAsiaTheme="minorEastAsia"/>
          <w:lang w:val="x-none" w:eastAsia="zh-CN"/>
        </w:rPr>
        <w:fldChar w:fldCharType="separate"/>
      </w:r>
      <w:r w:rsidR="003F7AC3" w:rsidRPr="00C562F5">
        <w:rPr>
          <w:rFonts w:eastAsiaTheme="minorEastAsia"/>
          <w:lang w:val="x-none" w:eastAsia="zh-CN"/>
        </w:rPr>
        <w:t>[3]</w:t>
      </w:r>
      <w:r w:rsidR="00E5307E" w:rsidRPr="00C562F5">
        <w:rPr>
          <w:rFonts w:eastAsiaTheme="minorEastAsia"/>
          <w:lang w:val="x-none" w:eastAsia="zh-CN"/>
        </w:rPr>
        <w:fldChar w:fldCharType="end"/>
      </w:r>
      <w:r w:rsidR="00A2037B" w:rsidRPr="00C562F5">
        <w:rPr>
          <w:rFonts w:eastAsiaTheme="minorEastAsia"/>
          <w:lang w:val="x-none" w:eastAsia="zh-CN"/>
        </w:rPr>
        <w:t xml:space="preserve"> </w:t>
      </w:r>
      <w:r w:rsidR="0046655B" w:rsidRPr="00C562F5">
        <w:rPr>
          <w:rFonts w:eastAsiaTheme="minorEastAsia"/>
          <w:lang w:val="x-none" w:eastAsia="zh-CN"/>
        </w:rPr>
        <w:t>s</w:t>
      </w:r>
      <w:r w:rsidR="0046655B" w:rsidRPr="00C562F5">
        <w:rPr>
          <w:rFonts w:eastAsiaTheme="minorEastAsia"/>
          <w:lang w:eastAsia="zh-CN"/>
        </w:rPr>
        <w:t>plit</w:t>
      </w:r>
      <w:r w:rsidR="0075656E" w:rsidRPr="00C562F5">
        <w:rPr>
          <w:rFonts w:eastAsiaTheme="minorEastAsia"/>
          <w:lang w:eastAsia="zh-CN"/>
        </w:rPr>
        <w:t>s</w:t>
      </w:r>
      <w:r w:rsidR="0046655B" w:rsidRPr="00C562F5">
        <w:rPr>
          <w:rFonts w:eastAsiaTheme="minorEastAsia"/>
          <w:lang w:eastAsia="zh-CN"/>
        </w:rPr>
        <w:t xml:space="preserve"> the target into foundation geometry</w:t>
      </w:r>
      <w:r w:rsidR="00A751DE" w:rsidRPr="00C562F5">
        <w:rPr>
          <w:rFonts w:eastAsiaTheme="minorEastAsia"/>
          <w:lang w:val="x-none" w:eastAsia="zh-CN"/>
        </w:rPr>
        <w:t xml:space="preserve"> </w:t>
      </w:r>
      <w:r w:rsidR="0046655B" w:rsidRPr="00C562F5">
        <w:rPr>
          <w:rFonts w:eastAsiaTheme="minorEastAsia"/>
          <w:lang w:val="x-none" w:eastAsia="zh-CN"/>
        </w:rPr>
        <w:t>tiles to calculate the target scattering characteristics.</w:t>
      </w:r>
      <w:r w:rsidR="00246908" w:rsidRPr="00C562F5">
        <w:rPr>
          <w:rFonts w:eastAsia="宋体"/>
          <w:lang w:eastAsia="zh-CN"/>
        </w:rPr>
        <w:t xml:space="preserve"> </w:t>
      </w:r>
      <w:r w:rsidR="00E5307E" w:rsidRPr="00C562F5">
        <w:rPr>
          <w:rFonts w:eastAsia="宋体"/>
          <w:lang w:eastAsia="zh-CN"/>
        </w:rPr>
        <w:fldChar w:fldCharType="begin"/>
      </w:r>
      <w:r w:rsidR="00E5307E" w:rsidRPr="00C562F5">
        <w:rPr>
          <w:rFonts w:eastAsia="宋体"/>
          <w:lang w:eastAsia="zh-CN"/>
        </w:rPr>
        <w:instrText xml:space="preserve"> REF _Ref162968294 \r \h  \* MERGEFORMAT </w:instrText>
      </w:r>
      <w:r w:rsidR="00E5307E" w:rsidRPr="00C562F5">
        <w:rPr>
          <w:rFonts w:eastAsia="宋体"/>
          <w:lang w:eastAsia="zh-CN"/>
        </w:rPr>
      </w:r>
      <w:r w:rsidR="00E5307E" w:rsidRPr="00C562F5">
        <w:rPr>
          <w:rFonts w:eastAsia="宋体"/>
          <w:lang w:eastAsia="zh-CN"/>
        </w:rPr>
        <w:fldChar w:fldCharType="separate"/>
      </w:r>
      <w:r w:rsidR="003F7AC3" w:rsidRPr="00C562F5">
        <w:rPr>
          <w:rFonts w:eastAsia="宋体"/>
          <w:lang w:eastAsia="zh-CN"/>
        </w:rPr>
        <w:t>[4]</w:t>
      </w:r>
      <w:r w:rsidR="00E5307E" w:rsidRPr="00C562F5">
        <w:rPr>
          <w:rFonts w:eastAsia="宋体"/>
          <w:lang w:eastAsia="zh-CN"/>
        </w:rPr>
        <w:fldChar w:fldCharType="end"/>
      </w:r>
      <w:r w:rsidR="00330B95" w:rsidRPr="00C562F5">
        <w:rPr>
          <w:rFonts w:eastAsia="宋体"/>
          <w:lang w:eastAsia="zh-CN"/>
        </w:rPr>
        <w:t xml:space="preserve"> </w:t>
      </w:r>
      <w:r w:rsidR="00330B95" w:rsidRPr="00C562F5">
        <w:t>extract</w:t>
      </w:r>
      <w:r w:rsidRPr="00C562F5">
        <w:t>s</w:t>
      </w:r>
      <w:r w:rsidR="00330B95" w:rsidRPr="00C562F5">
        <w:t xml:space="preserve"> the scattering clusters and </w:t>
      </w:r>
      <w:r w:rsidR="0075656E" w:rsidRPr="00C562F5">
        <w:t xml:space="preserve">then virtualizes the </w:t>
      </w:r>
      <w:r w:rsidR="00330B95" w:rsidRPr="00C562F5">
        <w:t>scattering centres based on the ray tracing simulation</w:t>
      </w:r>
      <w:r w:rsidR="00685D73" w:rsidRPr="00C562F5">
        <w:t xml:space="preserve"> for a vehicle</w:t>
      </w:r>
      <w:r w:rsidR="00330B95" w:rsidRPr="00C562F5">
        <w:t xml:space="preserve">. </w:t>
      </w:r>
      <w:r w:rsidR="00F322F6" w:rsidRPr="00C562F5">
        <w:fldChar w:fldCharType="begin"/>
      </w:r>
      <w:r w:rsidR="00F322F6" w:rsidRPr="00C562F5">
        <w:instrText xml:space="preserve"> REF _Ref162970993 \r \h </w:instrText>
      </w:r>
      <w:r w:rsidR="00BF5807" w:rsidRPr="00C562F5">
        <w:instrText xml:space="preserve"> \* MERGEFORMAT </w:instrText>
      </w:r>
      <w:r w:rsidR="00F322F6" w:rsidRPr="00C562F5">
        <w:fldChar w:fldCharType="separate"/>
      </w:r>
      <w:r w:rsidR="003F7AC3" w:rsidRPr="00C562F5">
        <w:t>[5]</w:t>
      </w:r>
      <w:r w:rsidR="00F322F6" w:rsidRPr="00C562F5">
        <w:fldChar w:fldCharType="end"/>
      </w:r>
      <w:r w:rsidR="00E5307E" w:rsidRPr="00C562F5">
        <w:rPr>
          <w:rFonts w:eastAsia="宋体"/>
          <w:lang w:eastAsia="zh-CN"/>
        </w:rPr>
        <w:fldChar w:fldCharType="begin"/>
      </w:r>
      <w:r w:rsidR="00E5307E" w:rsidRPr="00C562F5">
        <w:rPr>
          <w:rFonts w:eastAsia="宋体"/>
          <w:lang w:eastAsia="zh-CN"/>
        </w:rPr>
        <w:instrText xml:space="preserve"> REF _Ref162968461 \r \h  \* MERGEFORMAT </w:instrText>
      </w:r>
      <w:r w:rsidR="00E5307E" w:rsidRPr="00C562F5">
        <w:rPr>
          <w:rFonts w:eastAsia="宋体"/>
          <w:lang w:eastAsia="zh-CN"/>
        </w:rPr>
      </w:r>
      <w:r w:rsidR="00E5307E" w:rsidRPr="00C562F5">
        <w:rPr>
          <w:rFonts w:eastAsia="宋体"/>
          <w:lang w:eastAsia="zh-CN"/>
        </w:rPr>
        <w:fldChar w:fldCharType="separate"/>
      </w:r>
      <w:r w:rsidR="003F7AC3" w:rsidRPr="00C562F5">
        <w:rPr>
          <w:rFonts w:eastAsia="宋体"/>
          <w:lang w:eastAsia="zh-CN"/>
        </w:rPr>
        <w:t>[6]</w:t>
      </w:r>
      <w:r w:rsidR="00E5307E" w:rsidRPr="00C562F5">
        <w:rPr>
          <w:rFonts w:eastAsia="宋体"/>
          <w:lang w:eastAsia="zh-CN"/>
        </w:rPr>
        <w:fldChar w:fldCharType="end"/>
      </w:r>
      <w:r w:rsidRPr="00C562F5">
        <w:rPr>
          <w:rFonts w:eastAsia="宋体"/>
          <w:lang w:eastAsia="zh-CN"/>
        </w:rPr>
        <w:t xml:space="preserve"> </w:t>
      </w:r>
      <w:r w:rsidR="00246908" w:rsidRPr="00C562F5">
        <w:rPr>
          <w:rFonts w:eastAsia="宋体"/>
          <w:lang w:eastAsia="zh-CN"/>
        </w:rPr>
        <w:t>investigate</w:t>
      </w:r>
      <w:r w:rsidR="00E5307E" w:rsidRPr="00C562F5">
        <w:rPr>
          <w:rFonts w:eastAsia="宋体"/>
          <w:lang w:eastAsia="zh-CN"/>
        </w:rPr>
        <w:t xml:space="preserve"> the </w:t>
      </w:r>
      <w:r w:rsidR="00330B95" w:rsidRPr="00C562F5">
        <w:rPr>
          <w:rFonts w:eastAsia="宋体"/>
          <w:lang w:eastAsia="zh-CN"/>
        </w:rPr>
        <w:t xml:space="preserve">multiple scattering centres </w:t>
      </w:r>
      <w:r w:rsidR="00E5307E" w:rsidRPr="00C562F5">
        <w:rPr>
          <w:rFonts w:eastAsia="宋体"/>
          <w:lang w:eastAsia="zh-CN"/>
        </w:rPr>
        <w:t xml:space="preserve">based on the </w:t>
      </w:r>
      <w:r w:rsidR="00330B95" w:rsidRPr="00C562F5">
        <w:rPr>
          <w:rFonts w:eastAsia="宋体"/>
          <w:lang w:eastAsia="zh-CN"/>
        </w:rPr>
        <w:t>scattering</w:t>
      </w:r>
      <w:r w:rsidR="00E5307E" w:rsidRPr="00C562F5">
        <w:rPr>
          <w:rFonts w:eastAsia="宋体"/>
          <w:lang w:eastAsia="zh-CN"/>
        </w:rPr>
        <w:t xml:space="preserve"> theory</w:t>
      </w:r>
      <w:r w:rsidR="00EE38A2">
        <w:rPr>
          <w:rFonts w:eastAsia="宋体"/>
          <w:lang w:eastAsia="zh-CN"/>
        </w:rPr>
        <w:t>,</w:t>
      </w:r>
      <w:r w:rsidR="00330B95" w:rsidRPr="00C562F5">
        <w:rPr>
          <w:rFonts w:eastAsia="宋体"/>
          <w:lang w:eastAsia="zh-CN"/>
        </w:rPr>
        <w:t xml:space="preserve"> </w:t>
      </w:r>
      <w:r w:rsidR="00EE38A2">
        <w:rPr>
          <w:rFonts w:eastAsia="宋体"/>
          <w:lang w:eastAsia="zh-CN"/>
        </w:rPr>
        <w:t>e.g.,</w:t>
      </w:r>
      <w:r w:rsidR="00330B95" w:rsidRPr="00C562F5">
        <w:rPr>
          <w:rFonts w:eastAsia="宋体"/>
          <w:lang w:eastAsia="zh-CN"/>
        </w:rPr>
        <w:t xml:space="preserve"> the</w:t>
      </w:r>
      <w:r w:rsidR="0075656E" w:rsidRPr="00C562F5">
        <w:rPr>
          <w:rFonts w:eastAsia="宋体"/>
          <w:lang w:eastAsia="zh-CN"/>
        </w:rPr>
        <w:t xml:space="preserve"> </w:t>
      </w:r>
      <w:r w:rsidR="0075656E" w:rsidRPr="00080CAC">
        <w:t>g</w:t>
      </w:r>
      <w:r w:rsidR="00685D73" w:rsidRPr="00080CAC">
        <w:t>eometrical theory of diffraction</w:t>
      </w:r>
      <w:r w:rsidR="00685D73" w:rsidRPr="00C562F5">
        <w:rPr>
          <w:rFonts w:eastAsia="宋体"/>
          <w:lang w:eastAsia="zh-CN"/>
        </w:rPr>
        <w:t xml:space="preserve"> </w:t>
      </w:r>
      <w:r w:rsidR="00330B95" w:rsidRPr="00C562F5">
        <w:rPr>
          <w:rFonts w:eastAsia="宋体"/>
          <w:lang w:eastAsia="zh-CN"/>
        </w:rPr>
        <w:t>theory</w:t>
      </w:r>
      <w:r w:rsidR="00E5307E" w:rsidRPr="00C562F5">
        <w:rPr>
          <w:rFonts w:eastAsia="宋体"/>
          <w:lang w:eastAsia="zh-CN"/>
        </w:rPr>
        <w:t xml:space="preserve">. </w:t>
      </w:r>
      <w:r w:rsidR="00A31FAB" w:rsidRPr="00C562F5">
        <w:rPr>
          <w:rFonts w:eastAsia="宋体"/>
          <w:lang w:eastAsia="zh-CN"/>
        </w:rPr>
        <w:t xml:space="preserve">However, </w:t>
      </w:r>
      <w:r w:rsidR="006B46BC" w:rsidRPr="00C562F5">
        <w:rPr>
          <w:rFonts w:eastAsia="宋体"/>
          <w:lang w:eastAsia="zh-CN"/>
        </w:rPr>
        <w:t xml:space="preserve">for ISAC channel model study, </w:t>
      </w:r>
      <w:r w:rsidR="00A31FAB" w:rsidRPr="00C562F5">
        <w:rPr>
          <w:rFonts w:eastAsiaTheme="minorEastAsia"/>
          <w:lang w:val="x-none" w:eastAsia="zh-CN"/>
        </w:rPr>
        <w:t>a</w:t>
      </w:r>
      <w:r w:rsidR="00A751DE" w:rsidRPr="00C562F5">
        <w:rPr>
          <w:rFonts w:eastAsiaTheme="minorEastAsia"/>
          <w:lang w:val="x-none" w:eastAsia="zh-CN"/>
        </w:rPr>
        <w:t xml:space="preserve"> simplified approach </w:t>
      </w:r>
      <w:r w:rsidR="00A31FAB" w:rsidRPr="00C562F5">
        <w:rPr>
          <w:rFonts w:eastAsiaTheme="minorEastAsia"/>
          <w:lang w:val="x-none" w:eastAsia="zh-CN"/>
        </w:rPr>
        <w:t xml:space="preserve">can be considered. For example, </w:t>
      </w:r>
      <w:r w:rsidR="00A751DE" w:rsidRPr="00C562F5">
        <w:rPr>
          <w:rFonts w:eastAsiaTheme="minorEastAsia"/>
          <w:lang w:val="x-none" w:eastAsia="zh-CN"/>
        </w:rPr>
        <w:t>the</w:t>
      </w:r>
      <w:r w:rsidR="006B46BC" w:rsidRPr="00C562F5">
        <w:rPr>
          <w:rFonts w:eastAsiaTheme="minorEastAsia"/>
          <w:lang w:val="x-none" w:eastAsia="zh-CN"/>
        </w:rPr>
        <w:t xml:space="preserve"> multiple</w:t>
      </w:r>
      <w:r w:rsidR="00A751DE" w:rsidRPr="00C562F5">
        <w:rPr>
          <w:rFonts w:eastAsiaTheme="minorEastAsia"/>
          <w:lang w:val="x-none" w:eastAsia="zh-CN"/>
        </w:rPr>
        <w:t xml:space="preserve"> scattering points share </w:t>
      </w:r>
      <w:r w:rsidR="006B46BC" w:rsidRPr="00C562F5">
        <w:rPr>
          <w:rFonts w:eastAsiaTheme="minorEastAsia"/>
          <w:lang w:val="x-none" w:eastAsia="zh-CN"/>
        </w:rPr>
        <w:t xml:space="preserve">the same </w:t>
      </w:r>
      <w:r w:rsidR="00A751DE" w:rsidRPr="00C562F5">
        <w:rPr>
          <w:rFonts w:eastAsiaTheme="minorEastAsia"/>
          <w:lang w:val="x-none" w:eastAsia="zh-CN"/>
        </w:rPr>
        <w:t>scattering pattern for the sensing target</w:t>
      </w:r>
      <w:r w:rsidR="00AD755E">
        <w:rPr>
          <w:rFonts w:eastAsiaTheme="minorEastAsia"/>
          <w:lang w:val="x-none" w:eastAsia="zh-CN"/>
        </w:rPr>
        <w:t xml:space="preserve"> and the pattern is defined </w:t>
      </w:r>
      <w:r w:rsidR="00BD0F29">
        <w:rPr>
          <w:rFonts w:eastAsiaTheme="minorEastAsia"/>
          <w:lang w:val="x-none" w:eastAsia="zh-CN"/>
        </w:rPr>
        <w:t>as the</w:t>
      </w:r>
      <w:r w:rsidR="00AD755E">
        <w:rPr>
          <w:rFonts w:eastAsiaTheme="minorEastAsia"/>
          <w:lang w:val="x-none" w:eastAsia="zh-CN"/>
        </w:rPr>
        <w:t xml:space="preserve"> amplitude</w:t>
      </w:r>
      <w:r w:rsidR="00CC3759">
        <w:rPr>
          <w:rFonts w:eastAsiaTheme="minorEastAsia"/>
          <w:lang w:val="x-none" w:eastAsia="zh-CN"/>
        </w:rPr>
        <w:t xml:space="preserve"> </w:t>
      </w:r>
      <w:r w:rsidR="00CC3759">
        <w:rPr>
          <w:rFonts w:eastAsiaTheme="minorEastAsia" w:hint="eastAsia"/>
          <w:lang w:val="x-none" w:eastAsia="zh-CN"/>
        </w:rPr>
        <w:t>and</w:t>
      </w:r>
      <w:r w:rsidR="00CC3759">
        <w:rPr>
          <w:rFonts w:eastAsiaTheme="minorEastAsia"/>
          <w:lang w:val="x-none" w:eastAsia="zh-CN"/>
        </w:rPr>
        <w:t xml:space="preserve"> phase</w:t>
      </w:r>
      <w:r w:rsidR="00AD755E">
        <w:rPr>
          <w:rFonts w:eastAsiaTheme="minorEastAsia"/>
          <w:lang w:val="x-none" w:eastAsia="zh-CN"/>
        </w:rPr>
        <w:t xml:space="preserve"> </w:t>
      </w:r>
      <w:r w:rsidR="00BD0F29">
        <w:rPr>
          <w:rFonts w:eastAsiaTheme="minorEastAsia"/>
          <w:lang w:val="x-none" w:eastAsia="zh-CN"/>
        </w:rPr>
        <w:t>with regards to the incident and scattered angles</w:t>
      </w:r>
      <w:r w:rsidR="00A751DE" w:rsidRPr="00C562F5">
        <w:rPr>
          <w:rFonts w:eastAsiaTheme="minorEastAsia"/>
          <w:lang w:val="x-none" w:eastAsia="zh-CN"/>
        </w:rPr>
        <w:t>.</w:t>
      </w:r>
      <w:r w:rsidR="003348F1" w:rsidRPr="00C562F5">
        <w:rPr>
          <w:rFonts w:eastAsiaTheme="minorEastAsia"/>
          <w:lang w:val="x-none" w:eastAsia="zh-CN"/>
        </w:rPr>
        <w:t xml:space="preserve"> </w:t>
      </w:r>
      <w:r w:rsidR="00C94FEE">
        <w:rPr>
          <w:rFonts w:eastAsiaTheme="minorEastAsia"/>
          <w:lang w:val="x-none" w:eastAsia="zh-CN"/>
        </w:rPr>
        <w:t>With that, f</w:t>
      </w:r>
      <w:r w:rsidR="00A751DE" w:rsidRPr="00C562F5">
        <w:rPr>
          <w:rFonts w:eastAsiaTheme="minorEastAsia"/>
          <w:lang w:val="x-none" w:eastAsia="zh-CN"/>
        </w:rPr>
        <w:t xml:space="preserve">or </w:t>
      </w:r>
      <w:r w:rsidR="00AD755E">
        <w:rPr>
          <w:rFonts w:eastAsiaTheme="minorEastAsia"/>
          <w:lang w:val="x-none" w:eastAsia="zh-CN"/>
        </w:rPr>
        <w:t>either</w:t>
      </w:r>
      <w:r w:rsidR="00AD755E" w:rsidRPr="00C562F5">
        <w:rPr>
          <w:rFonts w:eastAsiaTheme="minorEastAsia"/>
          <w:lang w:val="x-none" w:eastAsia="zh-CN"/>
        </w:rPr>
        <w:t xml:space="preserve"> </w:t>
      </w:r>
      <w:r w:rsidR="00A751DE" w:rsidRPr="00C562F5">
        <w:rPr>
          <w:rFonts w:eastAsiaTheme="minorEastAsia"/>
          <w:lang w:val="x-none" w:eastAsia="zh-CN"/>
        </w:rPr>
        <w:t xml:space="preserve">link between </w:t>
      </w:r>
      <w:r w:rsidR="00D84EDC" w:rsidRPr="00C562F5">
        <w:rPr>
          <w:rFonts w:eastAsiaTheme="minorEastAsia"/>
          <w:lang w:val="x-none" w:eastAsia="zh-CN"/>
        </w:rPr>
        <w:t>the transceiver</w:t>
      </w:r>
      <w:r w:rsidR="00A751DE" w:rsidRPr="00C562F5">
        <w:rPr>
          <w:rFonts w:eastAsiaTheme="minorEastAsia"/>
          <w:lang w:val="x-none" w:eastAsia="zh-CN"/>
        </w:rPr>
        <w:t xml:space="preserve"> and </w:t>
      </w:r>
      <w:r w:rsidR="00AD755E">
        <w:rPr>
          <w:rFonts w:eastAsiaTheme="minorEastAsia"/>
          <w:lang w:val="x-none" w:eastAsia="zh-CN"/>
        </w:rPr>
        <w:t xml:space="preserve">each of the </w:t>
      </w:r>
      <w:r w:rsidR="00A751DE" w:rsidRPr="00C562F5">
        <w:rPr>
          <w:rFonts w:eastAsiaTheme="minorEastAsia"/>
          <w:lang w:val="x-none" w:eastAsia="zh-CN"/>
        </w:rPr>
        <w:t>scattering point</w:t>
      </w:r>
      <w:r w:rsidR="00D84EDC" w:rsidRPr="00C562F5">
        <w:rPr>
          <w:rFonts w:eastAsiaTheme="minorEastAsia"/>
          <w:lang w:val="x-none" w:eastAsia="zh-CN"/>
        </w:rPr>
        <w:t>s,</w:t>
      </w:r>
      <w:r w:rsidR="00D165B6">
        <w:rPr>
          <w:rFonts w:eastAsiaTheme="minorEastAsia"/>
          <w:lang w:val="x-none" w:eastAsia="zh-CN"/>
        </w:rPr>
        <w:t xml:space="preserve"> since</w:t>
      </w:r>
      <w:r w:rsidR="00D84EDC" w:rsidRPr="00C562F5">
        <w:rPr>
          <w:rFonts w:eastAsiaTheme="minorEastAsia"/>
          <w:lang w:val="x-none" w:eastAsia="zh-CN"/>
        </w:rPr>
        <w:t xml:space="preserve"> the incident and scatter angle is different</w:t>
      </w:r>
      <w:r w:rsidR="00D165B6">
        <w:rPr>
          <w:rFonts w:eastAsiaTheme="minorEastAsia"/>
          <w:lang w:val="x-none" w:eastAsia="zh-CN"/>
        </w:rPr>
        <w:t xml:space="preserve"> for each scattering point</w:t>
      </w:r>
      <w:r w:rsidR="00D84EDC" w:rsidRPr="00C562F5">
        <w:rPr>
          <w:rFonts w:eastAsiaTheme="minorEastAsia"/>
          <w:lang w:val="x-none" w:eastAsia="zh-CN"/>
        </w:rPr>
        <w:t xml:space="preserve">, a normalized </w:t>
      </w:r>
      <w:r w:rsidR="00974090" w:rsidRPr="00C562F5">
        <w:rPr>
          <w:rFonts w:eastAsiaTheme="minorEastAsia"/>
          <w:lang w:val="x-none" w:eastAsia="zh-CN"/>
        </w:rPr>
        <w:t>amplitude</w:t>
      </w:r>
      <w:r w:rsidR="002C59F4">
        <w:rPr>
          <w:rFonts w:eastAsiaTheme="minorEastAsia"/>
          <w:lang w:val="x-none" w:eastAsia="zh-CN"/>
        </w:rPr>
        <w:t xml:space="preserve"> </w:t>
      </w:r>
      <w:r w:rsidR="002C59F4">
        <w:rPr>
          <w:rFonts w:eastAsiaTheme="minorEastAsia" w:hint="eastAsia"/>
          <w:lang w:val="x-none" w:eastAsia="zh-CN"/>
        </w:rPr>
        <w:t>a</w:t>
      </w:r>
      <w:r w:rsidR="002C59F4">
        <w:rPr>
          <w:rFonts w:eastAsiaTheme="minorEastAsia"/>
          <w:lang w:val="x-none" w:eastAsia="zh-CN"/>
        </w:rPr>
        <w:t>nd phase</w:t>
      </w:r>
      <w:r w:rsidR="00D84EDC" w:rsidRPr="00C562F5">
        <w:rPr>
          <w:rFonts w:eastAsiaTheme="minorEastAsia"/>
          <w:lang w:val="x-none" w:eastAsia="zh-CN"/>
        </w:rPr>
        <w:t xml:space="preserve"> value</w:t>
      </w:r>
      <w:r w:rsidR="00DC6346">
        <w:rPr>
          <w:rFonts w:eastAsiaTheme="minorEastAsia"/>
          <w:lang w:val="x-none" w:eastAsia="zh-CN"/>
        </w:rPr>
        <w:t xml:space="preserve"> for the scattered ray could be obtained from the pattern with regards to the incident angle</w:t>
      </w:r>
      <w:r w:rsidR="00D84EDC" w:rsidRPr="00C562F5">
        <w:rPr>
          <w:rFonts w:eastAsiaTheme="minorEastAsia"/>
          <w:lang w:val="x-none" w:eastAsia="zh-CN"/>
        </w:rPr>
        <w:t xml:space="preserve"> for each link individually.</w:t>
      </w:r>
      <w:r w:rsidR="00D84EDC" w:rsidRPr="00080CAC">
        <w:rPr>
          <w:rFonts w:eastAsiaTheme="minorEastAsia"/>
          <w:lang w:val="x-none" w:eastAsia="zh-CN"/>
        </w:rPr>
        <w:t xml:space="preserve"> </w:t>
      </w:r>
    </w:p>
    <w:p w14:paraId="0E5F2A7C" w14:textId="7E3424CA" w:rsidR="00323CD1" w:rsidRPr="005427AB" w:rsidRDefault="00974090" w:rsidP="00326D04">
      <w:pPr>
        <w:spacing w:after="120"/>
        <w:jc w:val="both"/>
        <w:rPr>
          <w:rFonts w:eastAsiaTheme="minorEastAsia"/>
          <w:lang w:val="x-none" w:eastAsia="zh-CN"/>
        </w:rPr>
      </w:pPr>
      <w:r>
        <w:rPr>
          <w:rFonts w:eastAsiaTheme="minorEastAsia"/>
          <w:lang w:val="x-none" w:eastAsia="zh-CN"/>
        </w:rPr>
        <w:t>In order to study the scattering characteristics</w:t>
      </w:r>
      <w:r w:rsidR="0074756B">
        <w:rPr>
          <w:rFonts w:eastAsiaTheme="minorEastAsia"/>
          <w:lang w:val="x-none" w:eastAsia="zh-CN"/>
        </w:rPr>
        <w:t>, m</w:t>
      </w:r>
      <w:r w:rsidR="00323CD1">
        <w:rPr>
          <w:rFonts w:eastAsiaTheme="minorEastAsia"/>
          <w:lang w:val="x-none" w:eastAsia="zh-CN"/>
        </w:rPr>
        <w:t>easurement campaign</w:t>
      </w:r>
      <w:r w:rsidR="00323CD1">
        <w:rPr>
          <w:rFonts w:eastAsiaTheme="minorEastAsia" w:hint="eastAsia"/>
          <w:lang w:val="x-none" w:eastAsia="zh-CN"/>
        </w:rPr>
        <w:t>s</w:t>
      </w:r>
      <w:r w:rsidR="00323CD1">
        <w:rPr>
          <w:rFonts w:eastAsiaTheme="minorEastAsia"/>
          <w:lang w:val="x-none" w:eastAsia="zh-CN"/>
        </w:rPr>
        <w:t xml:space="preserve"> have been conducted as follow</w:t>
      </w:r>
      <w:r w:rsidR="0074756B">
        <w:rPr>
          <w:rFonts w:eastAsiaTheme="minorEastAsia"/>
          <w:lang w:val="x-none" w:eastAsia="zh-CN"/>
        </w:rPr>
        <w:t>s</w:t>
      </w:r>
      <w:r w:rsidR="00323CD1">
        <w:rPr>
          <w:rFonts w:eastAsiaTheme="minorEastAsia"/>
          <w:lang w:val="x-none" w:eastAsia="zh-CN"/>
        </w:rPr>
        <w:t xml:space="preserve"> for vehicles as shown in Figure 2. The mono-static measurements were </w:t>
      </w:r>
      <w:r w:rsidR="00323CD1" w:rsidRPr="002C5001">
        <w:rPr>
          <w:rFonts w:eastAsiaTheme="minorEastAsia"/>
          <w:lang w:eastAsia="zh-CN"/>
        </w:rPr>
        <w:t xml:space="preserve">conducted </w:t>
      </w:r>
      <w:r w:rsidR="00323CD1">
        <w:rPr>
          <w:rFonts w:eastAsiaTheme="minorEastAsia"/>
          <w:lang w:eastAsia="zh-CN"/>
        </w:rPr>
        <w:t xml:space="preserve">at 12 GHz </w:t>
      </w:r>
      <w:r w:rsidR="00323CD1" w:rsidRPr="002C5001">
        <w:rPr>
          <w:rFonts w:eastAsiaTheme="minorEastAsia"/>
          <w:lang w:eastAsia="zh-CN"/>
        </w:rPr>
        <w:t xml:space="preserve">by a frequency-domain vector network </w:t>
      </w:r>
      <w:r w:rsidR="0074756B" w:rsidRPr="002C5001">
        <w:rPr>
          <w:rFonts w:eastAsiaTheme="minorEastAsia"/>
          <w:lang w:eastAsia="zh-CN"/>
        </w:rPr>
        <w:t>analyser</w:t>
      </w:r>
      <w:r w:rsidR="00323CD1" w:rsidRPr="002C5001">
        <w:rPr>
          <w:rFonts w:eastAsiaTheme="minorEastAsia"/>
          <w:lang w:eastAsia="zh-CN"/>
        </w:rPr>
        <w:t xml:space="preserve"> (VNA)-based sounder</w:t>
      </w:r>
      <w:r w:rsidR="00323CD1">
        <w:rPr>
          <w:rFonts w:eastAsiaTheme="minorEastAsia"/>
          <w:lang w:eastAsia="zh-CN"/>
        </w:rPr>
        <w:t xml:space="preserve"> with horn antennas.</w:t>
      </w:r>
      <w:r w:rsidR="00323CD1">
        <w:rPr>
          <w:rFonts w:eastAsiaTheme="minorEastAsia"/>
          <w:lang w:val="x-none" w:eastAsia="zh-CN"/>
        </w:rPr>
        <w:t xml:space="preserve"> An a</w:t>
      </w:r>
      <w:r w:rsidR="00323CD1" w:rsidRPr="002C5001">
        <w:rPr>
          <w:rFonts w:eastAsiaTheme="minorEastAsia"/>
          <w:lang w:val="x-none" w:eastAsia="zh-CN"/>
        </w:rPr>
        <w:t xml:space="preserve">utomated </w:t>
      </w:r>
      <w:r w:rsidR="00323CD1">
        <w:rPr>
          <w:rFonts w:eastAsiaTheme="minorEastAsia"/>
          <w:lang w:val="x-none" w:eastAsia="zh-CN"/>
        </w:rPr>
        <w:t>g</w:t>
      </w:r>
      <w:r w:rsidR="00323CD1" w:rsidRPr="002C5001">
        <w:rPr>
          <w:rFonts w:eastAsiaTheme="minorEastAsia"/>
          <w:lang w:val="x-none" w:eastAsia="zh-CN"/>
        </w:rPr>
        <w:t xml:space="preserve">uided </w:t>
      </w:r>
      <w:r w:rsidR="00323CD1">
        <w:rPr>
          <w:rFonts w:eastAsiaTheme="minorEastAsia"/>
          <w:lang w:val="x-none" w:eastAsia="zh-CN"/>
        </w:rPr>
        <w:t>v</w:t>
      </w:r>
      <w:r w:rsidR="00323CD1" w:rsidRPr="002C5001">
        <w:rPr>
          <w:rFonts w:eastAsiaTheme="minorEastAsia"/>
          <w:lang w:val="x-none" w:eastAsia="zh-CN"/>
        </w:rPr>
        <w:t>ehicle (AGV)</w:t>
      </w:r>
      <w:r w:rsidR="00323CD1">
        <w:rPr>
          <w:rFonts w:eastAsiaTheme="minorEastAsia"/>
          <w:lang w:val="x-none" w:eastAsia="zh-CN"/>
        </w:rPr>
        <w:t xml:space="preserve"> and a</w:t>
      </w:r>
      <w:r w:rsidR="00323CD1" w:rsidRPr="00197764">
        <w:rPr>
          <w:rFonts w:eastAsiaTheme="minorEastAsia"/>
          <w:lang w:val="x-none" w:eastAsia="zh-CN"/>
        </w:rPr>
        <w:t xml:space="preserve"> </w:t>
      </w:r>
      <w:r w:rsidR="00323CD1">
        <w:rPr>
          <w:rFonts w:eastAsiaTheme="minorEastAsia"/>
          <w:lang w:val="x-none" w:eastAsia="zh-CN"/>
        </w:rPr>
        <w:t xml:space="preserve">real-size car were measured at different azimuth and elevation angles in an anechoic chamber and an outdoor environment on campus of </w:t>
      </w:r>
      <w:proofErr w:type="spellStart"/>
      <w:r w:rsidR="00685D73">
        <w:t>Universitat</w:t>
      </w:r>
      <w:proofErr w:type="spellEnd"/>
      <w:r w:rsidR="00685D73">
        <w:t xml:space="preserve"> </w:t>
      </w:r>
      <w:proofErr w:type="spellStart"/>
      <w:r w:rsidR="00685D73">
        <w:t>Politècnica</w:t>
      </w:r>
      <w:proofErr w:type="spellEnd"/>
      <w:r w:rsidR="00685D73">
        <w:t xml:space="preserve"> de </w:t>
      </w:r>
      <w:proofErr w:type="spellStart"/>
      <w:r w:rsidR="00685D73">
        <w:t>València</w:t>
      </w:r>
      <w:proofErr w:type="spellEnd"/>
      <w:r w:rsidR="00323CD1">
        <w:rPr>
          <w:rFonts w:eastAsiaTheme="minorEastAsia"/>
          <w:lang w:val="x-none" w:eastAsia="zh-CN"/>
        </w:rPr>
        <w:t xml:space="preserve">, respectively. </w:t>
      </w:r>
      <w:r w:rsidR="00D143BA">
        <w:rPr>
          <w:rFonts w:eastAsiaTheme="minorEastAsia"/>
          <w:lang w:val="x-none" w:eastAsia="zh-CN"/>
        </w:rPr>
        <w:t>In the figure, the AGV and the car face Azimuth 0. Elevation 0</w:t>
      </w:r>
      <w:r w:rsidR="00D143BA">
        <w:rPr>
          <w:rFonts w:eastAsiaTheme="minorEastAsia" w:hint="eastAsia"/>
          <w:lang w:val="x-none" w:eastAsia="zh-CN"/>
        </w:rPr>
        <w:t>°</w:t>
      </w:r>
      <w:r w:rsidR="00D143BA">
        <w:rPr>
          <w:rFonts w:eastAsiaTheme="minorEastAsia"/>
          <w:lang w:val="x-none" w:eastAsia="zh-CN"/>
        </w:rPr>
        <w:t xml:space="preserve">  represents the antenna point to the horizontal directional and Elevation 10</w:t>
      </w:r>
      <w:r w:rsidR="00D143BA">
        <w:rPr>
          <w:rFonts w:eastAsiaTheme="minorEastAsia" w:hint="eastAsia"/>
          <w:lang w:val="x-none" w:eastAsia="zh-CN"/>
        </w:rPr>
        <w:t>°</w:t>
      </w:r>
      <w:r w:rsidR="00D143BA">
        <w:rPr>
          <w:rFonts w:eastAsiaTheme="minorEastAsia"/>
          <w:lang w:val="x-none" w:eastAsia="zh-CN"/>
        </w:rPr>
        <w:t xml:space="preserve">represents the antenna has a 10 degree </w:t>
      </w:r>
      <w:proofErr w:type="spellStart"/>
      <w:r w:rsidR="00D143BA" w:rsidRPr="00D143BA">
        <w:rPr>
          <w:rFonts w:eastAsiaTheme="minorEastAsia"/>
          <w:lang w:val="x-none" w:eastAsia="zh-CN"/>
        </w:rPr>
        <w:t>downtilt</w:t>
      </w:r>
      <w:proofErr w:type="spellEnd"/>
      <w:r w:rsidR="00D143BA">
        <w:rPr>
          <w:rFonts w:eastAsiaTheme="minorEastAsia"/>
          <w:lang w:val="x-none" w:eastAsia="zh-CN"/>
        </w:rPr>
        <w:t xml:space="preserve">. </w:t>
      </w:r>
      <w:r w:rsidR="00323CD1">
        <w:rPr>
          <w:rFonts w:eastAsiaTheme="minorEastAsia"/>
          <w:lang w:val="x-none" w:eastAsia="zh-CN"/>
        </w:rPr>
        <w:t xml:space="preserve">The results show that </w:t>
      </w:r>
      <w:r w:rsidR="00A41549">
        <w:rPr>
          <w:rFonts w:eastAsiaTheme="minorEastAsia"/>
          <w:lang w:val="x-none" w:eastAsia="zh-CN"/>
        </w:rPr>
        <w:t xml:space="preserve">the vehicle </w:t>
      </w:r>
      <w:r w:rsidR="00323CD1">
        <w:rPr>
          <w:rFonts w:eastAsiaTheme="minorEastAsia"/>
          <w:lang w:val="x-none" w:eastAsia="zh-CN"/>
        </w:rPr>
        <w:t xml:space="preserve">RCS </w:t>
      </w:r>
      <w:r w:rsidR="00323CD1">
        <w:rPr>
          <w:rFonts w:eastAsiaTheme="minorEastAsia" w:hint="eastAsia"/>
          <w:lang w:val="x-none" w:eastAsia="zh-CN"/>
        </w:rPr>
        <w:t>valu</w:t>
      </w:r>
      <w:r w:rsidR="00323CD1">
        <w:rPr>
          <w:rFonts w:eastAsiaTheme="minorEastAsia"/>
          <w:lang w:val="x-none" w:eastAsia="zh-CN"/>
        </w:rPr>
        <w:t>es vary with the incident</w:t>
      </w:r>
      <w:r w:rsidR="00A427D6">
        <w:rPr>
          <w:rFonts w:eastAsiaTheme="minorEastAsia"/>
          <w:lang w:val="x-none" w:eastAsia="zh-CN"/>
        </w:rPr>
        <w:t xml:space="preserve"> and </w:t>
      </w:r>
      <w:r w:rsidR="00323CD1">
        <w:rPr>
          <w:rFonts w:eastAsiaTheme="minorEastAsia"/>
          <w:lang w:val="x-none" w:eastAsia="zh-CN"/>
        </w:rPr>
        <w:t xml:space="preserve">scattered angles, which </w:t>
      </w:r>
      <w:r>
        <w:rPr>
          <w:rFonts w:eastAsiaTheme="minorEastAsia"/>
          <w:lang w:val="x-none" w:eastAsia="zh-CN"/>
        </w:rPr>
        <w:t>cannot</w:t>
      </w:r>
      <w:r w:rsidR="00A41549">
        <w:rPr>
          <w:rFonts w:eastAsiaTheme="minorEastAsia"/>
          <w:lang w:val="x-none" w:eastAsia="zh-CN"/>
        </w:rPr>
        <w:t xml:space="preserve"> </w:t>
      </w:r>
      <w:r w:rsidR="00323CD1">
        <w:rPr>
          <w:rFonts w:eastAsiaTheme="minorEastAsia"/>
          <w:lang w:val="x-none" w:eastAsia="zh-CN"/>
        </w:rPr>
        <w:t>be modeled</w:t>
      </w:r>
      <w:r w:rsidR="00A41549">
        <w:rPr>
          <w:rFonts w:eastAsiaTheme="minorEastAsia"/>
          <w:lang w:val="x-none" w:eastAsia="zh-CN"/>
        </w:rPr>
        <w:t xml:space="preserve"> as a omni-directional pattern</w:t>
      </w:r>
      <w:r w:rsidR="00323CD1">
        <w:rPr>
          <w:rFonts w:eastAsiaTheme="minorEastAsia"/>
          <w:lang w:val="x-none" w:eastAsia="zh-CN"/>
        </w:rPr>
        <w:t xml:space="preserve">. </w:t>
      </w:r>
    </w:p>
    <w:p w14:paraId="73ED826D" w14:textId="552AFD6E" w:rsidR="00323CD1" w:rsidRPr="00DC111E" w:rsidRDefault="00323CD1" w:rsidP="00323CD1">
      <w:pPr>
        <w:pStyle w:val="aff1"/>
        <w:jc w:val="center"/>
        <w:rPr>
          <w:rFonts w:ascii="宋体" w:eastAsia="宋体" w:hAnsi="宋体" w:cs="宋体"/>
          <w:lang w:eastAsia="zh-CN"/>
        </w:rPr>
      </w:pPr>
      <w:r>
        <w:rPr>
          <w:rFonts w:ascii="宋体" w:eastAsia="宋体" w:hAnsi="宋体" w:cs="宋体" w:hint="eastAsia"/>
          <w:lang w:eastAsia="zh-CN"/>
        </w:rPr>
        <w:t xml:space="preserve"> </w:t>
      </w:r>
      <w:r>
        <w:rPr>
          <w:rFonts w:ascii="宋体" w:eastAsia="宋体" w:hAnsi="宋体" w:cs="宋体"/>
          <w:lang w:eastAsia="zh-CN"/>
        </w:rPr>
        <w:t xml:space="preserve"> </w:t>
      </w:r>
      <w:r w:rsidR="004E2E2E">
        <w:rPr>
          <w:rFonts w:eastAsia="微软雅黑"/>
          <w:color w:val="000000"/>
          <w:kern w:val="24"/>
          <w:sz w:val="16"/>
          <w:szCs w:val="16"/>
        </w:rPr>
        <w:t xml:space="preserve"> </w:t>
      </w:r>
      <w:r w:rsidR="00D143BA" w:rsidRPr="00D143BA">
        <w:rPr>
          <w:rFonts w:eastAsia="微软雅黑"/>
          <w:noProof/>
        </w:rPr>
        <w:drawing>
          <wp:inline distT="0" distB="0" distL="0" distR="0" wp14:anchorId="1D229A49" wp14:editId="0093583A">
            <wp:extent cx="3282326" cy="38798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37775"/>
                    <a:stretch/>
                  </pic:blipFill>
                  <pic:spPr bwMode="auto">
                    <a:xfrm>
                      <a:off x="0" y="0"/>
                      <a:ext cx="3282326" cy="3879850"/>
                    </a:xfrm>
                    <a:prstGeom prst="rect">
                      <a:avLst/>
                    </a:prstGeom>
                    <a:noFill/>
                    <a:ln>
                      <a:noFill/>
                    </a:ln>
                    <a:extLst>
                      <a:ext uri="{53640926-AAD7-44D8-BBD7-CCE9431645EC}">
                        <a14:shadowObscured xmlns:a14="http://schemas.microsoft.com/office/drawing/2010/main"/>
                      </a:ext>
                    </a:extLst>
                  </pic:spPr>
                </pic:pic>
              </a:graphicData>
            </a:graphic>
          </wp:inline>
        </w:drawing>
      </w:r>
    </w:p>
    <w:p w14:paraId="0E4C7857" w14:textId="01E01DEA" w:rsidR="00985EF4" w:rsidRPr="00AA313F" w:rsidRDefault="00323CD1" w:rsidP="0005780D">
      <w:pPr>
        <w:pStyle w:val="af1"/>
        <w:jc w:val="center"/>
        <w:rPr>
          <w:lang w:eastAsia="zh-CN"/>
        </w:rPr>
      </w:pPr>
      <w:r>
        <w:lastRenderedPageBreak/>
        <w:t xml:space="preserve">Figure </w:t>
      </w:r>
      <w:r>
        <w:fldChar w:fldCharType="begin"/>
      </w:r>
      <w:r>
        <w:instrText xml:space="preserve"> SEQ Figure \* ARABIC </w:instrText>
      </w:r>
      <w:r>
        <w:fldChar w:fldCharType="separate"/>
      </w:r>
      <w:r w:rsidR="003F7AC3">
        <w:rPr>
          <w:noProof/>
        </w:rPr>
        <w:t>2</w:t>
      </w:r>
      <w:r>
        <w:fldChar w:fldCharType="end"/>
      </w:r>
      <w:r>
        <w:t>. RCS measurement campaigns</w:t>
      </w:r>
    </w:p>
    <w:p w14:paraId="1EE9E4A8" w14:textId="02EB59FE" w:rsidR="00E863FB" w:rsidRDefault="00E863FB" w:rsidP="00326D04">
      <w:pPr>
        <w:jc w:val="both"/>
        <w:rPr>
          <w:rFonts w:eastAsiaTheme="minorEastAsia"/>
          <w:b/>
          <w:i/>
          <w:lang w:eastAsia="zh-CN"/>
        </w:rPr>
      </w:pPr>
      <w:r>
        <w:rPr>
          <w:rFonts w:eastAsiaTheme="minorEastAsia" w:hint="eastAsia"/>
          <w:b/>
          <w:i/>
          <w:lang w:eastAsia="zh-CN"/>
        </w:rPr>
        <w:t>O</w:t>
      </w:r>
      <w:r>
        <w:rPr>
          <w:rFonts w:eastAsiaTheme="minorEastAsia"/>
          <w:b/>
          <w:i/>
          <w:lang w:eastAsia="zh-CN"/>
        </w:rPr>
        <w:t xml:space="preserve">bservation 1: </w:t>
      </w:r>
      <w:r w:rsidR="00A03058">
        <w:rPr>
          <w:rFonts w:eastAsiaTheme="minorEastAsia"/>
          <w:b/>
          <w:i/>
          <w:lang w:eastAsia="zh-CN"/>
        </w:rPr>
        <w:t>T</w:t>
      </w:r>
      <w:r>
        <w:rPr>
          <w:rFonts w:eastAsiaTheme="minorEastAsia"/>
          <w:b/>
          <w:i/>
          <w:lang w:eastAsia="zh-CN"/>
        </w:rPr>
        <w:t>he vehicle RCS var</w:t>
      </w:r>
      <w:r w:rsidR="00A03058">
        <w:rPr>
          <w:rFonts w:eastAsiaTheme="minorEastAsia"/>
          <w:b/>
          <w:i/>
          <w:lang w:eastAsia="zh-CN"/>
        </w:rPr>
        <w:t>ies</w:t>
      </w:r>
      <w:r>
        <w:rPr>
          <w:rFonts w:eastAsiaTheme="minorEastAsia"/>
          <w:b/>
          <w:i/>
          <w:lang w:eastAsia="zh-CN"/>
        </w:rPr>
        <w:t xml:space="preserve"> with the incident and scattered angle</w:t>
      </w:r>
      <w:r w:rsidR="00A03058">
        <w:rPr>
          <w:rFonts w:eastAsiaTheme="minorEastAsia"/>
          <w:b/>
          <w:i/>
          <w:lang w:eastAsia="zh-CN"/>
        </w:rPr>
        <w:t>s</w:t>
      </w:r>
      <w:r>
        <w:rPr>
          <w:rFonts w:eastAsiaTheme="minorEastAsia"/>
          <w:b/>
          <w:i/>
          <w:lang w:eastAsia="zh-CN"/>
        </w:rPr>
        <w:t>, which should not be simplified as a fixed value.</w:t>
      </w:r>
    </w:p>
    <w:p w14:paraId="30B3A701" w14:textId="153C3B27" w:rsidR="001047B1" w:rsidRPr="00080CAC" w:rsidRDefault="00B5265D" w:rsidP="00080CAC">
      <w:pPr>
        <w:spacing w:after="120"/>
        <w:jc w:val="both"/>
        <w:rPr>
          <w:rFonts w:eastAsiaTheme="minorEastAsia"/>
          <w:b/>
          <w:i/>
          <w:lang w:eastAsia="zh-CN"/>
        </w:rPr>
      </w:pPr>
      <w:r w:rsidRPr="00080CAC">
        <w:rPr>
          <w:rFonts w:eastAsiaTheme="minorEastAsia"/>
          <w:b/>
          <w:i/>
          <w:lang w:eastAsia="zh-CN"/>
        </w:rPr>
        <w:t>Proposal</w:t>
      </w:r>
      <w:r w:rsidR="004616BB" w:rsidRPr="00080CAC">
        <w:rPr>
          <w:rFonts w:eastAsiaTheme="minorEastAsia"/>
          <w:b/>
          <w:i/>
          <w:lang w:eastAsia="zh-CN"/>
        </w:rPr>
        <w:t xml:space="preserve"> </w:t>
      </w:r>
      <w:r w:rsidRPr="00080CAC">
        <w:rPr>
          <w:rFonts w:eastAsiaTheme="minorEastAsia"/>
          <w:b/>
          <w:i/>
          <w:lang w:eastAsia="zh-CN"/>
        </w:rPr>
        <w:t xml:space="preserve">1: </w:t>
      </w:r>
      <w:r w:rsidR="00A03058" w:rsidRPr="00080CAC">
        <w:rPr>
          <w:rFonts w:eastAsiaTheme="minorEastAsia"/>
          <w:b/>
          <w:i/>
          <w:lang w:eastAsia="zh-CN"/>
        </w:rPr>
        <w:t>M</w:t>
      </w:r>
      <w:r w:rsidRPr="00080CAC">
        <w:rPr>
          <w:rFonts w:eastAsiaTheme="minorEastAsia"/>
          <w:b/>
          <w:i/>
          <w:lang w:eastAsia="zh-CN"/>
        </w:rPr>
        <w:t>odel the</w:t>
      </w:r>
      <w:r w:rsidR="00EC23D4" w:rsidRPr="00080CAC">
        <w:rPr>
          <w:rFonts w:eastAsiaTheme="minorEastAsia"/>
          <w:b/>
          <w:i/>
          <w:lang w:eastAsia="zh-CN"/>
        </w:rPr>
        <w:t xml:space="preserve"> vehicle RCS</w:t>
      </w:r>
      <w:r w:rsidRPr="00080CAC">
        <w:rPr>
          <w:rFonts w:eastAsiaTheme="minorEastAsia"/>
          <w:b/>
          <w:i/>
          <w:lang w:eastAsia="zh-CN"/>
        </w:rPr>
        <w:t xml:space="preserve"> as a deterministic</w:t>
      </w:r>
      <w:r w:rsidR="00121BD2" w:rsidRPr="00080CAC">
        <w:rPr>
          <w:rFonts w:eastAsiaTheme="minorEastAsia"/>
          <w:b/>
          <w:i/>
          <w:lang w:eastAsia="zh-CN"/>
        </w:rPr>
        <w:t xml:space="preserve"> scattering</w:t>
      </w:r>
      <w:r w:rsidRPr="00080CAC">
        <w:rPr>
          <w:rFonts w:eastAsiaTheme="minorEastAsia"/>
          <w:b/>
          <w:i/>
          <w:lang w:eastAsia="zh-CN"/>
        </w:rPr>
        <w:t xml:space="preserve"> pattern</w:t>
      </w:r>
      <w:r w:rsidR="00974090" w:rsidRPr="00080CAC">
        <w:rPr>
          <w:rFonts w:eastAsiaTheme="minorEastAsia"/>
          <w:b/>
          <w:i/>
          <w:lang w:eastAsia="zh-CN"/>
        </w:rPr>
        <w:t xml:space="preserve"> </w:t>
      </w:r>
      <w:r w:rsidR="00CF172A" w:rsidRPr="00080CAC">
        <w:rPr>
          <w:rFonts w:eastAsiaTheme="minorEastAsia" w:hint="eastAsia"/>
          <w:b/>
          <w:i/>
          <w:lang w:eastAsia="zh-CN"/>
        </w:rPr>
        <w:t>for</w:t>
      </w:r>
      <w:r w:rsidR="00CF172A" w:rsidRPr="00080CAC">
        <w:rPr>
          <w:rFonts w:eastAsiaTheme="minorEastAsia"/>
          <w:b/>
          <w:i/>
          <w:lang w:eastAsia="zh-CN"/>
        </w:rPr>
        <w:t xml:space="preserve"> </w:t>
      </w:r>
      <w:r w:rsidR="00974090" w:rsidRPr="00080CAC">
        <w:rPr>
          <w:rFonts w:eastAsiaTheme="minorEastAsia"/>
          <w:b/>
          <w:i/>
          <w:lang w:eastAsia="zh-CN"/>
        </w:rPr>
        <w:t>multiple scattering points</w:t>
      </w:r>
      <w:r w:rsidR="00CF172A" w:rsidRPr="00080CAC">
        <w:rPr>
          <w:rFonts w:eastAsiaTheme="minorEastAsia"/>
          <w:b/>
          <w:i/>
          <w:lang w:eastAsia="zh-CN"/>
        </w:rPr>
        <w:t xml:space="preserve"> constituting a target</w:t>
      </w:r>
      <w:r w:rsidR="001047B1" w:rsidRPr="00080CAC">
        <w:rPr>
          <w:rFonts w:eastAsiaTheme="minorEastAsia"/>
          <w:b/>
          <w:i/>
          <w:lang w:eastAsia="zh-CN"/>
        </w:rPr>
        <w:t xml:space="preserve"> based on measurements</w:t>
      </w:r>
      <w:r w:rsidRPr="00080CAC">
        <w:rPr>
          <w:rFonts w:eastAsiaTheme="minorEastAsia"/>
          <w:b/>
          <w:i/>
          <w:lang w:eastAsia="zh-CN"/>
        </w:rPr>
        <w:t>.</w:t>
      </w:r>
      <w:r w:rsidR="00EC23D4" w:rsidRPr="00080CAC">
        <w:rPr>
          <w:rFonts w:eastAsiaTheme="minorEastAsia"/>
          <w:b/>
          <w:i/>
          <w:lang w:eastAsia="zh-CN"/>
        </w:rPr>
        <w:t xml:space="preserve"> The RCS for UAV</w:t>
      </w:r>
      <w:r w:rsidR="00974090" w:rsidRPr="00080CAC">
        <w:rPr>
          <w:rFonts w:eastAsiaTheme="minorEastAsia"/>
          <w:b/>
          <w:i/>
          <w:lang w:eastAsia="zh-CN"/>
        </w:rPr>
        <w:t xml:space="preserve"> can be simplified as a</w:t>
      </w:r>
      <w:r w:rsidR="00BD0208" w:rsidRPr="00080CAC">
        <w:rPr>
          <w:rFonts w:eastAsiaTheme="minorEastAsia"/>
          <w:b/>
          <w:i/>
          <w:lang w:eastAsia="zh-CN"/>
        </w:rPr>
        <w:t>n</w:t>
      </w:r>
      <w:r w:rsidR="00974090" w:rsidRPr="00080CAC">
        <w:rPr>
          <w:rFonts w:eastAsiaTheme="minorEastAsia"/>
          <w:b/>
          <w:i/>
          <w:lang w:eastAsia="zh-CN"/>
        </w:rPr>
        <w:t xml:space="preserve"> </w:t>
      </w:r>
      <w:r w:rsidR="00EC23D4" w:rsidRPr="00080CAC">
        <w:rPr>
          <w:rFonts w:eastAsiaTheme="minorEastAsia"/>
          <w:b/>
          <w:i/>
          <w:lang w:eastAsia="zh-CN"/>
        </w:rPr>
        <w:t xml:space="preserve">omni-directional </w:t>
      </w:r>
      <w:r w:rsidR="00BD0208" w:rsidRPr="00080CAC">
        <w:rPr>
          <w:rFonts w:eastAsiaTheme="minorEastAsia"/>
          <w:b/>
          <w:i/>
          <w:lang w:eastAsia="zh-CN"/>
        </w:rPr>
        <w:t>pattern (</w:t>
      </w:r>
      <w:r w:rsidR="004E2E2E" w:rsidRPr="00080CAC">
        <w:rPr>
          <w:rFonts w:eastAsiaTheme="minorEastAsia"/>
          <w:b/>
          <w:i/>
          <w:lang w:eastAsia="zh-CN"/>
        </w:rPr>
        <w:t xml:space="preserve">i.e., </w:t>
      </w:r>
      <w:r w:rsidR="00CF0E08" w:rsidRPr="00080CAC">
        <w:rPr>
          <w:rFonts w:eastAsiaTheme="minorEastAsia"/>
          <w:b/>
          <w:i/>
          <w:lang w:eastAsia="zh-CN"/>
        </w:rPr>
        <w:t>a fixed value)</w:t>
      </w:r>
      <w:r w:rsidR="00EC23D4" w:rsidRPr="00080CAC">
        <w:rPr>
          <w:rFonts w:eastAsiaTheme="minorEastAsia"/>
          <w:b/>
          <w:i/>
          <w:lang w:eastAsia="zh-CN"/>
        </w:rPr>
        <w:t xml:space="preserve"> with </w:t>
      </w:r>
      <w:r w:rsidR="00CF0E08" w:rsidRPr="00080CAC">
        <w:rPr>
          <w:rFonts w:eastAsiaTheme="minorEastAsia"/>
          <w:b/>
          <w:i/>
          <w:lang w:eastAsia="zh-CN"/>
        </w:rPr>
        <w:t>a single scattering point</w:t>
      </w:r>
      <w:r w:rsidR="00EC23D4" w:rsidRPr="00080CAC">
        <w:rPr>
          <w:rFonts w:eastAsiaTheme="minorEastAsia"/>
          <w:b/>
          <w:i/>
          <w:lang w:eastAsia="zh-CN"/>
        </w:rPr>
        <w:t>.</w:t>
      </w:r>
    </w:p>
    <w:p w14:paraId="3BA17966" w14:textId="44BBC485" w:rsidR="005144F2" w:rsidRPr="00080CAC" w:rsidRDefault="005144F2" w:rsidP="00080CAC">
      <w:pPr>
        <w:pStyle w:val="aff"/>
        <w:numPr>
          <w:ilvl w:val="0"/>
          <w:numId w:val="38"/>
        </w:numPr>
        <w:spacing w:after="120"/>
        <w:jc w:val="both"/>
        <w:rPr>
          <w:rFonts w:eastAsiaTheme="minorEastAsia"/>
          <w:b/>
          <w:i/>
          <w:sz w:val="20"/>
          <w:szCs w:val="20"/>
          <w:lang w:eastAsia="zh-CN"/>
        </w:rPr>
      </w:pPr>
      <w:r w:rsidRPr="00080CAC">
        <w:rPr>
          <w:rFonts w:eastAsiaTheme="minorEastAsia" w:hint="eastAsia"/>
          <w:b/>
          <w:i/>
          <w:sz w:val="20"/>
          <w:szCs w:val="20"/>
          <w:lang w:eastAsia="zh-CN"/>
        </w:rPr>
        <w:t>T</w:t>
      </w:r>
      <w:r w:rsidRPr="00080CAC">
        <w:rPr>
          <w:rFonts w:eastAsiaTheme="minorEastAsia"/>
          <w:b/>
          <w:i/>
          <w:sz w:val="20"/>
          <w:szCs w:val="20"/>
          <w:lang w:eastAsia="zh-CN"/>
        </w:rPr>
        <w:t xml:space="preserve">he </w:t>
      </w:r>
      <w:r w:rsidRPr="00080CAC">
        <w:rPr>
          <w:rFonts w:eastAsiaTheme="minorEastAsia"/>
          <w:b/>
          <w:i/>
          <w:sz w:val="20"/>
          <w:szCs w:val="20"/>
          <w:lang w:val="en-GB" w:eastAsia="zh-CN"/>
        </w:rPr>
        <w:t>amplitude and phase of the pattern can be tabulated with</w:t>
      </w:r>
      <w:r w:rsidR="000C3DD8">
        <w:rPr>
          <w:rFonts w:eastAsiaTheme="minorEastAsia"/>
          <w:b/>
          <w:i/>
          <w:sz w:val="20"/>
          <w:szCs w:val="20"/>
          <w:lang w:val="en-GB" w:eastAsia="zh-CN"/>
        </w:rPr>
        <w:t xml:space="preserve"> regards to the</w:t>
      </w:r>
      <w:r w:rsidRPr="00080CAC">
        <w:rPr>
          <w:rFonts w:eastAsiaTheme="minorEastAsia"/>
          <w:b/>
          <w:i/>
          <w:sz w:val="20"/>
          <w:szCs w:val="20"/>
          <w:lang w:val="en-GB" w:eastAsia="zh-CN"/>
        </w:rPr>
        <w:t xml:space="preserve"> incident and scatter angles</w:t>
      </w:r>
      <w:r w:rsidR="005D4314">
        <w:rPr>
          <w:rFonts w:eastAsiaTheme="minorEastAsia"/>
          <w:b/>
          <w:i/>
          <w:sz w:val="20"/>
          <w:szCs w:val="20"/>
          <w:lang w:val="en-GB" w:eastAsia="zh-CN"/>
        </w:rPr>
        <w:t>.</w:t>
      </w:r>
    </w:p>
    <w:p w14:paraId="5CDD18DB" w14:textId="77777777" w:rsidR="001047B1" w:rsidRPr="005B1413" w:rsidRDefault="001047B1" w:rsidP="001047B1">
      <w:pPr>
        <w:jc w:val="both"/>
        <w:rPr>
          <w:rFonts w:eastAsiaTheme="minorEastAsia"/>
          <w:b/>
          <w:i/>
          <w:lang w:val="x-none" w:eastAsia="zh-CN"/>
        </w:rPr>
      </w:pPr>
    </w:p>
    <w:p w14:paraId="6803905F" w14:textId="7A9E9208" w:rsidR="00FB222F" w:rsidRDefault="00FB222F" w:rsidP="00FB222F">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Considerations on the Environment Object (EO) </w:t>
      </w:r>
      <w:r w:rsidR="0044274B">
        <w:rPr>
          <w:rFonts w:ascii="Times New Roman" w:eastAsiaTheme="minorEastAsia" w:hAnsi="Times New Roman"/>
          <w:sz w:val="28"/>
          <w:lang w:eastAsia="zh-CN"/>
        </w:rPr>
        <w:t xml:space="preserve">channel </w:t>
      </w:r>
      <w:r w:rsidR="00314C7A">
        <w:rPr>
          <w:rFonts w:ascii="Times New Roman" w:eastAsiaTheme="minorEastAsia" w:hAnsi="Times New Roman"/>
          <w:sz w:val="28"/>
          <w:lang w:eastAsia="zh-CN"/>
        </w:rPr>
        <w:t>modeling</w:t>
      </w:r>
      <w:r>
        <w:rPr>
          <w:rFonts w:ascii="Times New Roman" w:eastAsiaTheme="minorEastAsia" w:hAnsi="Times New Roman"/>
          <w:sz w:val="28"/>
          <w:lang w:eastAsia="zh-CN"/>
        </w:rPr>
        <w:t xml:space="preserve"> </w:t>
      </w:r>
    </w:p>
    <w:p w14:paraId="3D0DFAFA" w14:textId="6B1E8CE6" w:rsidR="00DB2880" w:rsidRPr="00314C7A" w:rsidRDefault="00DB2880" w:rsidP="00314C7A">
      <w:pPr>
        <w:pStyle w:val="2"/>
      </w:pPr>
      <w:r w:rsidRPr="00314C7A">
        <w:t xml:space="preserve">3.1 </w:t>
      </w:r>
      <w:r w:rsidR="00737CC5">
        <w:t>W</w:t>
      </w:r>
      <w:r w:rsidRPr="00314C7A">
        <w:t>hether to introduce the environment object in the ISAC channel model</w:t>
      </w:r>
    </w:p>
    <w:p w14:paraId="7FC3528D" w14:textId="0001701F" w:rsidR="00A45750" w:rsidRDefault="003C199C" w:rsidP="007F032B">
      <w:pPr>
        <w:spacing w:after="120"/>
        <w:jc w:val="both"/>
        <w:rPr>
          <w:lang w:eastAsia="zh-CN"/>
        </w:rPr>
      </w:pPr>
      <w:r>
        <w:rPr>
          <w:rFonts w:eastAsiaTheme="minorEastAsia"/>
          <w:lang w:eastAsia="zh-CN"/>
        </w:rPr>
        <w:t xml:space="preserve">The </w:t>
      </w:r>
      <w:r w:rsidR="00E31D05">
        <w:rPr>
          <w:rFonts w:eastAsiaTheme="minorEastAsia"/>
          <w:lang w:eastAsia="zh-CN"/>
        </w:rPr>
        <w:t>contributions</w:t>
      </w:r>
      <w:r>
        <w:rPr>
          <w:rFonts w:eastAsiaTheme="minorEastAsia"/>
          <w:lang w:eastAsia="zh-CN"/>
        </w:rPr>
        <w:t xml:space="preserve"> in</w:t>
      </w:r>
      <w:r w:rsidR="00E31D05">
        <w:rPr>
          <w:rFonts w:eastAsiaTheme="minorEastAsia"/>
          <w:lang w:eastAsia="zh-CN"/>
        </w:rPr>
        <w:t xml:space="preserve"> </w:t>
      </w:r>
      <w:r w:rsidR="00706B78">
        <w:rPr>
          <w:rFonts w:eastAsiaTheme="minorEastAsia"/>
          <w:lang w:eastAsia="zh-CN"/>
        </w:rPr>
        <w:fldChar w:fldCharType="begin"/>
      </w:r>
      <w:r w:rsidR="00706B78">
        <w:rPr>
          <w:rFonts w:eastAsiaTheme="minorEastAsia"/>
          <w:lang w:eastAsia="zh-CN"/>
        </w:rPr>
        <w:instrText xml:space="preserve"> REF _Ref161153084 \r \h </w:instrText>
      </w:r>
      <w:r w:rsidR="00352C3A">
        <w:rPr>
          <w:rFonts w:eastAsiaTheme="minorEastAsia"/>
          <w:lang w:eastAsia="zh-CN"/>
        </w:rPr>
        <w:instrText xml:space="preserve"> \* MERGEFORMAT </w:instrText>
      </w:r>
      <w:r w:rsidR="00706B78">
        <w:rPr>
          <w:rFonts w:eastAsiaTheme="minorEastAsia"/>
          <w:lang w:eastAsia="zh-CN"/>
        </w:rPr>
      </w:r>
      <w:r w:rsidR="00706B78">
        <w:rPr>
          <w:rFonts w:eastAsiaTheme="minorEastAsia"/>
          <w:lang w:eastAsia="zh-CN"/>
        </w:rPr>
        <w:fldChar w:fldCharType="separate"/>
      </w:r>
      <w:r w:rsidR="003F7AC3">
        <w:rPr>
          <w:rFonts w:eastAsiaTheme="minorEastAsia"/>
          <w:lang w:eastAsia="zh-CN"/>
        </w:rPr>
        <w:t>[3]</w:t>
      </w:r>
      <w:r w:rsidR="00706B78">
        <w:rPr>
          <w:rFonts w:eastAsiaTheme="minorEastAsia"/>
          <w:lang w:eastAsia="zh-CN"/>
        </w:rPr>
        <w:fldChar w:fldCharType="end"/>
      </w:r>
      <w:r w:rsidR="00706B78">
        <w:rPr>
          <w:rFonts w:eastAsiaTheme="minorEastAsia"/>
          <w:lang w:eastAsia="zh-CN"/>
        </w:rPr>
        <w:fldChar w:fldCharType="begin"/>
      </w:r>
      <w:r w:rsidR="00706B78">
        <w:rPr>
          <w:rFonts w:eastAsiaTheme="minorEastAsia"/>
          <w:lang w:eastAsia="zh-CN"/>
        </w:rPr>
        <w:instrText xml:space="preserve"> REF _Ref161153086 \r \h </w:instrText>
      </w:r>
      <w:r w:rsidR="00352C3A">
        <w:rPr>
          <w:rFonts w:eastAsiaTheme="minorEastAsia"/>
          <w:lang w:eastAsia="zh-CN"/>
        </w:rPr>
        <w:instrText xml:space="preserve"> \* MERGEFORMAT </w:instrText>
      </w:r>
      <w:r w:rsidR="00706B78">
        <w:rPr>
          <w:rFonts w:eastAsiaTheme="minorEastAsia"/>
          <w:lang w:eastAsia="zh-CN"/>
        </w:rPr>
      </w:r>
      <w:r w:rsidR="00706B78">
        <w:rPr>
          <w:rFonts w:eastAsiaTheme="minorEastAsia"/>
          <w:lang w:eastAsia="zh-CN"/>
        </w:rPr>
        <w:fldChar w:fldCharType="separate"/>
      </w:r>
      <w:r w:rsidR="003F7AC3">
        <w:rPr>
          <w:rFonts w:eastAsiaTheme="minorEastAsia"/>
          <w:lang w:eastAsia="zh-CN"/>
        </w:rPr>
        <w:t>[8]</w:t>
      </w:r>
      <w:r w:rsidR="00706B78">
        <w:rPr>
          <w:rFonts w:eastAsiaTheme="minorEastAsia"/>
          <w:lang w:eastAsia="zh-CN"/>
        </w:rPr>
        <w:fldChar w:fldCharType="end"/>
      </w:r>
      <w:r>
        <w:rPr>
          <w:rFonts w:eastAsiaTheme="minorEastAsia"/>
          <w:lang w:eastAsia="zh-CN"/>
        </w:rPr>
        <w:t xml:space="preserve"> during RAN1#116 meeting </w:t>
      </w:r>
      <w:r w:rsidR="00E31D05">
        <w:rPr>
          <w:rFonts w:eastAsiaTheme="minorEastAsia"/>
          <w:lang w:eastAsia="zh-CN"/>
        </w:rPr>
        <w:t>propose to discuss the ‘ghost target’ phenomenon cause</w:t>
      </w:r>
      <w:r w:rsidR="00654EF8">
        <w:rPr>
          <w:rFonts w:eastAsiaTheme="minorEastAsia"/>
          <w:lang w:eastAsia="zh-CN"/>
        </w:rPr>
        <w:t>d</w:t>
      </w:r>
      <w:r w:rsidR="00E31D05">
        <w:rPr>
          <w:rFonts w:eastAsiaTheme="minorEastAsia"/>
          <w:lang w:eastAsia="zh-CN"/>
        </w:rPr>
        <w:t xml:space="preserve"> by the </w:t>
      </w:r>
      <w:r w:rsidR="005809AF">
        <w:rPr>
          <w:rFonts w:eastAsiaTheme="minorEastAsia"/>
          <w:lang w:eastAsia="zh-CN"/>
        </w:rPr>
        <w:t>interaction</w:t>
      </w:r>
      <w:r w:rsidR="00E31D05">
        <w:rPr>
          <w:rFonts w:eastAsiaTheme="minorEastAsia"/>
          <w:lang w:eastAsia="zh-CN"/>
        </w:rPr>
        <w:t xml:space="preserve"> between the sensing target and transceiver.</w:t>
      </w:r>
      <w:r w:rsidR="009B35B3">
        <w:rPr>
          <w:rFonts w:eastAsiaTheme="minorEastAsia"/>
          <w:lang w:eastAsia="zh-CN"/>
        </w:rPr>
        <w:t xml:space="preserve"> </w:t>
      </w:r>
      <w:r w:rsidR="00E31D05">
        <w:rPr>
          <w:lang w:eastAsia="ja-JP"/>
        </w:rPr>
        <w:t>These propagation paths would change the delay spread, angular spread and doppler related to the target, which affect the sensing performance.</w:t>
      </w:r>
      <w:r w:rsidR="00654EF8">
        <w:rPr>
          <w:lang w:eastAsia="ja-JP"/>
        </w:rPr>
        <w:t xml:space="preserve"> Therefore, it is important to investigate the ‘ghost target’ </w:t>
      </w:r>
      <w:r w:rsidR="00482E94">
        <w:rPr>
          <w:lang w:eastAsia="ja-JP"/>
        </w:rPr>
        <w:t>effect</w:t>
      </w:r>
      <w:r w:rsidR="00CD7643">
        <w:rPr>
          <w:lang w:eastAsia="ja-JP"/>
        </w:rPr>
        <w:t xml:space="preserve"> on the </w:t>
      </w:r>
      <w:r w:rsidR="00DD53BF">
        <w:rPr>
          <w:lang w:eastAsia="ja-JP"/>
        </w:rPr>
        <w:t>ISAC propagation channel.</w:t>
      </w:r>
      <w:r w:rsidR="00E31D05">
        <w:rPr>
          <w:lang w:eastAsia="ja-JP"/>
        </w:rPr>
        <w:t xml:space="preserve"> </w:t>
      </w:r>
      <w:r w:rsidR="00DD53BF" w:rsidRPr="00C06242">
        <w:rPr>
          <w:lang w:eastAsia="zh-CN"/>
        </w:rPr>
        <w:t xml:space="preserve">We </w:t>
      </w:r>
      <w:r w:rsidR="006F5174">
        <w:rPr>
          <w:lang w:eastAsia="zh-CN"/>
        </w:rPr>
        <w:t>performed</w:t>
      </w:r>
      <w:r w:rsidR="006F5174" w:rsidRPr="00C06242">
        <w:rPr>
          <w:lang w:eastAsia="zh-CN"/>
        </w:rPr>
        <w:t xml:space="preserve"> </w:t>
      </w:r>
      <w:r w:rsidR="00DD53BF" w:rsidRPr="00C06242">
        <w:rPr>
          <w:lang w:eastAsia="zh-CN"/>
        </w:rPr>
        <w:t>the following evaluation</w:t>
      </w:r>
      <w:r w:rsidR="006F5174">
        <w:rPr>
          <w:lang w:eastAsia="zh-CN"/>
        </w:rPr>
        <w:t>s</w:t>
      </w:r>
      <w:r w:rsidR="00DD53BF" w:rsidRPr="00C06242">
        <w:rPr>
          <w:lang w:eastAsia="zh-CN"/>
        </w:rPr>
        <w:t xml:space="preserve"> to understand how the bounces from environment </w:t>
      </w:r>
      <w:r w:rsidR="008C5829">
        <w:rPr>
          <w:lang w:eastAsia="zh-CN"/>
        </w:rPr>
        <w:t xml:space="preserve">object </w:t>
      </w:r>
      <w:r w:rsidR="00DD53BF" w:rsidRPr="00C06242">
        <w:rPr>
          <w:lang w:eastAsia="zh-CN"/>
        </w:rPr>
        <w:t xml:space="preserve">will impact the sensing performance. </w:t>
      </w:r>
    </w:p>
    <w:p w14:paraId="74416B2D" w14:textId="52370BF5" w:rsidR="00215214" w:rsidRPr="005F4EC7" w:rsidRDefault="00DD53BF" w:rsidP="00314892">
      <w:pPr>
        <w:adjustRightInd w:val="0"/>
        <w:spacing w:after="120"/>
        <w:jc w:val="both"/>
        <w:rPr>
          <w:rFonts w:eastAsiaTheme="minorEastAsia"/>
          <w:lang w:eastAsia="zh-CN"/>
        </w:rPr>
      </w:pPr>
      <w:r w:rsidRPr="00626052">
        <w:rPr>
          <w:rFonts w:eastAsiaTheme="minorEastAsia"/>
          <w:lang w:eastAsia="zh-CN"/>
        </w:rPr>
        <w:t xml:space="preserve">In the simulation, we place </w:t>
      </w:r>
      <w:r w:rsidR="00AD0C73" w:rsidRPr="005F4EC7">
        <w:rPr>
          <w:rFonts w:eastAsiaTheme="minorEastAsia"/>
          <w:lang w:eastAsia="zh-CN"/>
        </w:rPr>
        <w:t>4</w:t>
      </w:r>
      <w:r w:rsidRPr="00626052">
        <w:rPr>
          <w:rFonts w:eastAsiaTheme="minorEastAsia"/>
          <w:lang w:eastAsia="zh-CN"/>
        </w:rPr>
        <w:t xml:space="preserve"> </w:t>
      </w:r>
      <w:r w:rsidR="008C5829" w:rsidRPr="005F4EC7">
        <w:rPr>
          <w:rFonts w:eastAsiaTheme="minorEastAsia"/>
          <w:lang w:eastAsia="zh-CN"/>
        </w:rPr>
        <w:t>vehicles (the blue dot</w:t>
      </w:r>
      <w:r w:rsidR="005809AF">
        <w:rPr>
          <w:rFonts w:eastAsiaTheme="minorEastAsia"/>
          <w:lang w:eastAsia="zh-CN"/>
        </w:rPr>
        <w:t xml:space="preserve"> position</w:t>
      </w:r>
      <w:r w:rsidR="008C5829" w:rsidRPr="005F4EC7">
        <w:rPr>
          <w:rFonts w:eastAsiaTheme="minorEastAsia"/>
          <w:lang w:eastAsia="zh-CN"/>
        </w:rPr>
        <w:t>) as the sensing target</w:t>
      </w:r>
      <w:r w:rsidR="008F4F89">
        <w:rPr>
          <w:rFonts w:eastAsiaTheme="minorEastAsia"/>
          <w:lang w:eastAsia="zh-CN"/>
        </w:rPr>
        <w:t>s</w:t>
      </w:r>
      <w:r w:rsidR="008C5829" w:rsidRPr="00626052">
        <w:rPr>
          <w:rFonts w:eastAsiaTheme="minorEastAsia"/>
          <w:lang w:eastAsia="zh-CN"/>
        </w:rPr>
        <w:t xml:space="preserve"> </w:t>
      </w:r>
      <w:r w:rsidRPr="00626052">
        <w:rPr>
          <w:rFonts w:eastAsiaTheme="minorEastAsia"/>
          <w:lang w:eastAsia="zh-CN"/>
        </w:rPr>
        <w:t xml:space="preserve">in the </w:t>
      </w:r>
      <w:r w:rsidR="00AD0C73" w:rsidRPr="005F4EC7">
        <w:rPr>
          <w:rFonts w:eastAsiaTheme="minorEastAsia"/>
          <w:lang w:eastAsia="zh-CN"/>
        </w:rPr>
        <w:t xml:space="preserve">urban grid </w:t>
      </w:r>
      <w:r w:rsidRPr="00626052">
        <w:rPr>
          <w:rFonts w:eastAsiaTheme="minorEastAsia"/>
          <w:lang w:eastAsia="zh-CN"/>
        </w:rPr>
        <w:t>street surrounded by building blocks</w:t>
      </w:r>
      <w:r w:rsidR="008C5829" w:rsidRPr="005F4EC7">
        <w:rPr>
          <w:rFonts w:eastAsiaTheme="minorEastAsia"/>
          <w:lang w:eastAsia="zh-CN"/>
        </w:rPr>
        <w:t xml:space="preserve"> that mimic the environment object</w:t>
      </w:r>
      <w:r w:rsidR="006F5174">
        <w:rPr>
          <w:rFonts w:eastAsiaTheme="minorEastAsia"/>
          <w:lang w:eastAsia="zh-CN"/>
        </w:rPr>
        <w:t>s</w:t>
      </w:r>
      <w:r w:rsidR="008C5829" w:rsidRPr="005F4EC7">
        <w:rPr>
          <w:rFonts w:eastAsiaTheme="minorEastAsia"/>
          <w:lang w:eastAsia="zh-CN"/>
        </w:rPr>
        <w:t xml:space="preserve">. We </w:t>
      </w:r>
      <w:r w:rsidRPr="00626052">
        <w:rPr>
          <w:rFonts w:eastAsiaTheme="minorEastAsia"/>
          <w:lang w:eastAsia="zh-CN"/>
        </w:rPr>
        <w:t xml:space="preserve">place </w:t>
      </w:r>
      <w:r w:rsidR="008C5829" w:rsidRPr="005F4EC7">
        <w:rPr>
          <w:rFonts w:eastAsiaTheme="minorEastAsia"/>
          <w:lang w:eastAsia="zh-CN"/>
        </w:rPr>
        <w:t xml:space="preserve">the </w:t>
      </w:r>
      <w:r w:rsidRPr="00626052">
        <w:rPr>
          <w:rFonts w:eastAsiaTheme="minorEastAsia"/>
          <w:lang w:eastAsia="zh-CN"/>
        </w:rPr>
        <w:t xml:space="preserve">BS </w:t>
      </w:r>
      <w:r w:rsidR="00210FB5" w:rsidRPr="005F4EC7">
        <w:rPr>
          <w:rFonts w:eastAsiaTheme="minorEastAsia"/>
          <w:lang w:eastAsia="zh-CN"/>
        </w:rPr>
        <w:t>alon</w:t>
      </w:r>
      <w:r w:rsidR="006F5174">
        <w:rPr>
          <w:rFonts w:eastAsiaTheme="minorEastAsia"/>
          <w:lang w:eastAsia="zh-CN"/>
        </w:rPr>
        <w:t>g</w:t>
      </w:r>
      <w:r w:rsidR="00210FB5" w:rsidRPr="005F4EC7">
        <w:rPr>
          <w:rFonts w:eastAsiaTheme="minorEastAsia"/>
          <w:lang w:eastAsia="zh-CN"/>
        </w:rPr>
        <w:t xml:space="preserve"> the </w:t>
      </w:r>
      <w:r w:rsidR="008C5829" w:rsidRPr="005F4EC7">
        <w:rPr>
          <w:rFonts w:eastAsiaTheme="minorEastAsia"/>
          <w:lang w:eastAsia="zh-CN"/>
        </w:rPr>
        <w:t>street according</w:t>
      </w:r>
      <w:r w:rsidR="00210FB5" w:rsidRPr="005F4EC7">
        <w:rPr>
          <w:rFonts w:eastAsiaTheme="minorEastAsia"/>
          <w:lang w:eastAsia="zh-CN"/>
        </w:rPr>
        <w:t xml:space="preserve"> to</w:t>
      </w:r>
      <w:r w:rsidR="007F032B">
        <w:rPr>
          <w:rFonts w:eastAsiaTheme="minorEastAsia"/>
          <w:lang w:eastAsia="zh-CN"/>
        </w:rPr>
        <w:t xml:space="preserve"> </w:t>
      </w:r>
      <w:r w:rsidR="007F032B">
        <w:rPr>
          <w:rFonts w:eastAsiaTheme="minorEastAsia"/>
          <w:lang w:eastAsia="zh-CN"/>
        </w:rPr>
        <w:fldChar w:fldCharType="begin"/>
      </w:r>
      <w:r w:rsidR="007F032B">
        <w:rPr>
          <w:rFonts w:eastAsiaTheme="minorEastAsia"/>
          <w:lang w:eastAsia="zh-CN"/>
        </w:rPr>
        <w:instrText xml:space="preserve"> REF _Ref162861561 \n \h </w:instrText>
      </w:r>
      <w:r w:rsidR="007F032B">
        <w:rPr>
          <w:rFonts w:eastAsiaTheme="minorEastAsia"/>
          <w:lang w:eastAsia="zh-CN"/>
        </w:rPr>
      </w:r>
      <w:r w:rsidR="007F032B">
        <w:rPr>
          <w:rFonts w:eastAsiaTheme="minorEastAsia"/>
          <w:lang w:eastAsia="zh-CN"/>
        </w:rPr>
        <w:fldChar w:fldCharType="separate"/>
      </w:r>
      <w:r w:rsidR="003F7AC3">
        <w:rPr>
          <w:rFonts w:eastAsiaTheme="minorEastAsia"/>
          <w:lang w:eastAsia="zh-CN"/>
        </w:rPr>
        <w:t>[10]</w:t>
      </w:r>
      <w:r w:rsidR="007F032B">
        <w:rPr>
          <w:rFonts w:eastAsiaTheme="minorEastAsia"/>
          <w:lang w:eastAsia="zh-CN"/>
        </w:rPr>
        <w:fldChar w:fldCharType="end"/>
      </w:r>
      <w:r w:rsidR="00210FB5" w:rsidRPr="005F4EC7">
        <w:rPr>
          <w:rFonts w:eastAsiaTheme="minorEastAsia"/>
          <w:lang w:eastAsia="zh-CN"/>
        </w:rPr>
        <w:t>. The UE</w:t>
      </w:r>
      <w:r w:rsidR="005809AF">
        <w:rPr>
          <w:rFonts w:eastAsiaTheme="minorEastAsia"/>
          <w:lang w:eastAsia="zh-CN"/>
        </w:rPr>
        <w:t>s</w:t>
      </w:r>
      <w:r w:rsidR="00210FB5" w:rsidRPr="005F4EC7">
        <w:rPr>
          <w:rFonts w:eastAsiaTheme="minorEastAsia"/>
          <w:lang w:eastAsia="zh-CN"/>
        </w:rPr>
        <w:t xml:space="preserve"> have been uniformly deployed in the street as a sensing receiver</w:t>
      </w:r>
      <w:r w:rsidRPr="00626052">
        <w:rPr>
          <w:rFonts w:eastAsiaTheme="minorEastAsia"/>
          <w:lang w:eastAsia="zh-CN"/>
        </w:rPr>
        <w:t>.</w:t>
      </w:r>
      <w:r w:rsidR="00626052">
        <w:rPr>
          <w:rFonts w:eastAsiaTheme="minorEastAsia"/>
          <w:lang w:eastAsia="zh-CN"/>
        </w:rPr>
        <w:t xml:space="preserve"> The simulation results </w:t>
      </w:r>
      <w:r w:rsidR="006F5174">
        <w:rPr>
          <w:rFonts w:eastAsiaTheme="minorEastAsia"/>
          <w:lang w:eastAsia="zh-CN"/>
        </w:rPr>
        <w:t>are</w:t>
      </w:r>
      <w:r w:rsidR="00626052">
        <w:rPr>
          <w:rFonts w:eastAsiaTheme="minorEastAsia"/>
          <w:lang w:eastAsia="zh-CN"/>
        </w:rPr>
        <w:t xml:space="preserve"> shown in </w:t>
      </w:r>
      <w:r w:rsidR="00626052">
        <w:rPr>
          <w:rFonts w:eastAsiaTheme="minorEastAsia"/>
          <w:lang w:eastAsia="zh-CN"/>
        </w:rPr>
        <w:fldChar w:fldCharType="begin"/>
      </w:r>
      <w:r w:rsidR="00626052">
        <w:rPr>
          <w:rFonts w:eastAsiaTheme="minorEastAsia"/>
          <w:lang w:eastAsia="zh-CN"/>
        </w:rPr>
        <w:instrText xml:space="preserve"> REF _Ref162375179 \h </w:instrText>
      </w:r>
      <w:r w:rsidR="00352C3A">
        <w:rPr>
          <w:rFonts w:eastAsiaTheme="minorEastAsia"/>
          <w:lang w:eastAsia="zh-CN"/>
        </w:rPr>
        <w:instrText xml:space="preserve"> \* MERGEFORMAT </w:instrText>
      </w:r>
      <w:r w:rsidR="00626052">
        <w:rPr>
          <w:rFonts w:eastAsiaTheme="minorEastAsia"/>
          <w:lang w:eastAsia="zh-CN"/>
        </w:rPr>
      </w:r>
      <w:r w:rsidR="00626052">
        <w:rPr>
          <w:rFonts w:eastAsiaTheme="minorEastAsia"/>
          <w:lang w:eastAsia="zh-CN"/>
        </w:rPr>
        <w:fldChar w:fldCharType="separate"/>
      </w:r>
      <w:r w:rsidR="003F7AC3">
        <w:t xml:space="preserve">Figure </w:t>
      </w:r>
      <w:r w:rsidR="003F7AC3">
        <w:rPr>
          <w:noProof/>
        </w:rPr>
        <w:t>3</w:t>
      </w:r>
      <w:r w:rsidR="00626052">
        <w:rPr>
          <w:rFonts w:eastAsiaTheme="minorEastAsia"/>
          <w:lang w:eastAsia="zh-CN"/>
        </w:rPr>
        <w:fldChar w:fldCharType="end"/>
      </w:r>
      <w:r w:rsidR="00626052">
        <w:rPr>
          <w:rFonts w:eastAsiaTheme="minorEastAsia"/>
          <w:lang w:eastAsia="zh-CN"/>
        </w:rPr>
        <w:t>.</w:t>
      </w:r>
    </w:p>
    <w:p w14:paraId="7839BD32" w14:textId="4054C96E" w:rsidR="008C5829" w:rsidRPr="005F4EC7" w:rsidRDefault="00626052" w:rsidP="00242FB5">
      <w:pPr>
        <w:adjustRightInd w:val="0"/>
        <w:spacing w:after="120"/>
        <w:jc w:val="both"/>
        <w:rPr>
          <w:rFonts w:eastAsia="宋体"/>
          <w:lang w:eastAsia="zh-CN"/>
        </w:rPr>
      </w:pPr>
      <w:r>
        <w:rPr>
          <w:rFonts w:eastAsia="宋体"/>
          <w:lang w:eastAsia="zh-CN"/>
        </w:rPr>
        <w:t xml:space="preserve">In </w:t>
      </w:r>
      <w:r w:rsidR="008C5829" w:rsidRPr="005F4EC7">
        <w:rPr>
          <w:rFonts w:eastAsia="宋体"/>
          <w:lang w:eastAsia="zh-CN"/>
        </w:rPr>
        <w:t>(a): we assume the vehicle</w:t>
      </w:r>
      <w:r w:rsidR="00A507DB" w:rsidRPr="005F4EC7">
        <w:rPr>
          <w:rFonts w:eastAsia="宋体"/>
          <w:lang w:eastAsia="zh-CN"/>
        </w:rPr>
        <w:t xml:space="preserve"> interacts with the environment object in practice but the environment object in the channel </w:t>
      </w:r>
      <w:r w:rsidR="00D9243D">
        <w:rPr>
          <w:rFonts w:eastAsia="宋体"/>
          <w:lang w:eastAsia="zh-CN"/>
        </w:rPr>
        <w:t>is not mode</w:t>
      </w:r>
      <w:r w:rsidR="00901D8A">
        <w:rPr>
          <w:rFonts w:eastAsia="宋体"/>
          <w:lang w:eastAsia="zh-CN"/>
        </w:rPr>
        <w:t>l</w:t>
      </w:r>
      <w:r w:rsidR="00D9243D">
        <w:rPr>
          <w:rFonts w:eastAsia="宋体"/>
          <w:lang w:eastAsia="zh-CN"/>
        </w:rPr>
        <w:t>led</w:t>
      </w:r>
      <w:r w:rsidR="00A507DB" w:rsidRPr="005F4EC7">
        <w:rPr>
          <w:rFonts w:eastAsia="宋体"/>
          <w:lang w:eastAsia="zh-CN"/>
        </w:rPr>
        <w:t xml:space="preserve">, </w:t>
      </w:r>
      <w:r>
        <w:rPr>
          <w:rFonts w:eastAsia="宋体"/>
          <w:lang w:eastAsia="zh-CN"/>
        </w:rPr>
        <w:t>i.e.</w:t>
      </w:r>
      <w:r w:rsidR="00A507DB" w:rsidRPr="005F4EC7">
        <w:rPr>
          <w:rFonts w:eastAsia="宋体"/>
          <w:lang w:eastAsia="zh-CN"/>
        </w:rPr>
        <w:t xml:space="preserve">, the Tx-S (sensing target)-Rx and Tx-S (sensing target)-E (environment object)-Rx rays are generated in the propagation channel. </w:t>
      </w:r>
      <w:r w:rsidR="00362638">
        <w:rPr>
          <w:rFonts w:eastAsia="宋体"/>
          <w:lang w:eastAsia="zh-CN"/>
        </w:rPr>
        <w:t>With</w:t>
      </w:r>
      <w:r w:rsidR="00A507DB" w:rsidRPr="005F4EC7">
        <w:rPr>
          <w:rFonts w:eastAsia="宋体"/>
          <w:lang w:eastAsia="zh-CN"/>
        </w:rPr>
        <w:t xml:space="preserve"> the results</w:t>
      </w:r>
      <w:r w:rsidR="00362638">
        <w:rPr>
          <w:rFonts w:eastAsia="宋体"/>
          <w:lang w:eastAsia="zh-CN"/>
        </w:rPr>
        <w:t xml:space="preserve"> shown in </w:t>
      </w:r>
      <w:r w:rsidR="00362638">
        <w:rPr>
          <w:rFonts w:eastAsia="宋体"/>
          <w:lang w:eastAsia="zh-CN"/>
        </w:rPr>
        <w:fldChar w:fldCharType="begin"/>
      </w:r>
      <w:r w:rsidR="00362638">
        <w:rPr>
          <w:rFonts w:eastAsia="宋体"/>
          <w:lang w:eastAsia="zh-CN"/>
        </w:rPr>
        <w:instrText xml:space="preserve"> REF _Ref162375179 \h </w:instrText>
      </w:r>
      <w:r w:rsidR="00362638">
        <w:rPr>
          <w:rFonts w:eastAsia="宋体"/>
          <w:lang w:eastAsia="zh-CN"/>
        </w:rPr>
      </w:r>
      <w:r w:rsidR="00362638">
        <w:rPr>
          <w:rFonts w:eastAsia="宋体"/>
          <w:lang w:eastAsia="zh-CN"/>
        </w:rPr>
        <w:fldChar w:fldCharType="separate"/>
      </w:r>
      <w:r w:rsidR="003F7AC3">
        <w:t xml:space="preserve">Figure </w:t>
      </w:r>
      <w:r w:rsidR="003F7AC3">
        <w:rPr>
          <w:noProof/>
        </w:rPr>
        <w:t>3</w:t>
      </w:r>
      <w:r w:rsidR="00362638">
        <w:rPr>
          <w:rFonts w:eastAsia="宋体"/>
          <w:lang w:eastAsia="zh-CN"/>
        </w:rPr>
        <w:fldChar w:fldCharType="end"/>
      </w:r>
      <w:r w:rsidR="00362638">
        <w:rPr>
          <w:rFonts w:eastAsia="宋体"/>
          <w:lang w:eastAsia="zh-CN"/>
        </w:rPr>
        <w:t>(a)</w:t>
      </w:r>
      <w:r w:rsidR="00A507DB" w:rsidRPr="005F4EC7">
        <w:rPr>
          <w:rFonts w:eastAsia="宋体"/>
          <w:lang w:eastAsia="zh-CN"/>
        </w:rPr>
        <w:t>, there are many ‘ghost target</w:t>
      </w:r>
      <w:r w:rsidR="008F4F89">
        <w:rPr>
          <w:rFonts w:eastAsia="宋体"/>
          <w:lang w:eastAsia="zh-CN"/>
        </w:rPr>
        <w:t>s</w:t>
      </w:r>
      <w:r w:rsidR="00A507DB" w:rsidRPr="005F4EC7">
        <w:rPr>
          <w:rFonts w:eastAsia="宋体"/>
          <w:lang w:eastAsia="zh-CN"/>
        </w:rPr>
        <w:t xml:space="preserve">’ appear in the scenario </w:t>
      </w:r>
      <w:r w:rsidR="0084310D">
        <w:rPr>
          <w:rFonts w:eastAsia="宋体"/>
          <w:lang w:eastAsia="zh-CN"/>
        </w:rPr>
        <w:t>since</w:t>
      </w:r>
      <w:r w:rsidR="00A507DB" w:rsidRPr="005F4EC7">
        <w:rPr>
          <w:rFonts w:eastAsia="宋体"/>
          <w:lang w:eastAsia="zh-CN"/>
        </w:rPr>
        <w:t xml:space="preserve"> the sensing algorithm cannot </w:t>
      </w:r>
      <w:r w:rsidR="00A72E63" w:rsidRPr="005F4EC7">
        <w:rPr>
          <w:rFonts w:eastAsia="宋体"/>
          <w:lang w:eastAsia="zh-CN"/>
        </w:rPr>
        <w:t>differentiate the Tx-S-Rx</w:t>
      </w:r>
      <w:r w:rsidR="0084310D">
        <w:rPr>
          <w:rFonts w:eastAsia="宋体"/>
          <w:lang w:eastAsia="zh-CN"/>
        </w:rPr>
        <w:t xml:space="preserve"> </w:t>
      </w:r>
      <w:r>
        <w:rPr>
          <w:rFonts w:eastAsia="宋体"/>
          <w:lang w:eastAsia="zh-CN"/>
        </w:rPr>
        <w:t>(1bounce)</w:t>
      </w:r>
      <w:r w:rsidR="00A72E63" w:rsidRPr="005F4EC7">
        <w:rPr>
          <w:rFonts w:eastAsia="宋体"/>
          <w:lang w:eastAsia="zh-CN"/>
        </w:rPr>
        <w:t xml:space="preserve"> and Tx-S-E-Rx</w:t>
      </w:r>
      <w:r w:rsidR="0084310D">
        <w:rPr>
          <w:rFonts w:eastAsia="宋体"/>
          <w:lang w:eastAsia="zh-CN"/>
        </w:rPr>
        <w:t xml:space="preserve"> </w:t>
      </w:r>
      <w:r>
        <w:rPr>
          <w:rFonts w:eastAsia="宋体"/>
          <w:lang w:eastAsia="zh-CN"/>
        </w:rPr>
        <w:t>(2bounce)</w:t>
      </w:r>
      <w:r w:rsidR="00A72E63" w:rsidRPr="005F4EC7">
        <w:rPr>
          <w:rFonts w:eastAsia="宋体"/>
          <w:lang w:eastAsia="zh-CN"/>
        </w:rPr>
        <w:t xml:space="preserve"> rays, and </w:t>
      </w:r>
      <w:r w:rsidR="00A72E63" w:rsidRPr="00626052">
        <w:rPr>
          <w:rFonts w:eastAsia="宋体"/>
          <w:lang w:eastAsia="zh-CN"/>
        </w:rPr>
        <w:t>the sensing performance will be deteriorated significantly</w:t>
      </w:r>
      <w:r w:rsidR="00A72E63" w:rsidRPr="005F4EC7">
        <w:rPr>
          <w:rFonts w:eastAsia="宋体"/>
          <w:lang w:eastAsia="zh-CN"/>
        </w:rPr>
        <w:t>.</w:t>
      </w:r>
    </w:p>
    <w:p w14:paraId="79B5037F" w14:textId="5B679CFB" w:rsidR="00A72E63" w:rsidRPr="005F4EC7" w:rsidRDefault="00626052">
      <w:pPr>
        <w:adjustRightInd w:val="0"/>
        <w:spacing w:after="120"/>
        <w:jc w:val="both"/>
        <w:rPr>
          <w:rFonts w:eastAsia="宋体"/>
          <w:lang w:eastAsia="zh-CN"/>
        </w:rPr>
      </w:pPr>
      <w:r>
        <w:rPr>
          <w:rFonts w:eastAsia="宋体"/>
          <w:lang w:eastAsia="zh-CN"/>
        </w:rPr>
        <w:t xml:space="preserve">In </w:t>
      </w:r>
      <w:r w:rsidR="00A72E63" w:rsidRPr="005F4EC7">
        <w:rPr>
          <w:rFonts w:eastAsia="宋体"/>
          <w:lang w:eastAsia="zh-CN"/>
        </w:rPr>
        <w:t xml:space="preserve">(b): we </w:t>
      </w:r>
      <w:r>
        <w:rPr>
          <w:rFonts w:eastAsia="宋体"/>
          <w:lang w:eastAsia="zh-CN"/>
        </w:rPr>
        <w:t>introduce</w:t>
      </w:r>
      <w:r w:rsidR="00A72E63" w:rsidRPr="005F4EC7">
        <w:rPr>
          <w:rFonts w:eastAsia="宋体"/>
          <w:lang w:eastAsia="zh-CN"/>
        </w:rPr>
        <w:t xml:space="preserve"> the environment object </w:t>
      </w:r>
      <w:r>
        <w:rPr>
          <w:rFonts w:eastAsia="宋体"/>
          <w:lang w:eastAsia="zh-CN"/>
        </w:rPr>
        <w:t xml:space="preserve">as known </w:t>
      </w:r>
      <w:r w:rsidR="00A72E63" w:rsidRPr="005F4EC7">
        <w:rPr>
          <w:rFonts w:eastAsia="宋体"/>
          <w:lang w:eastAsia="zh-CN"/>
        </w:rPr>
        <w:t>in the channel model</w:t>
      </w:r>
      <w:r>
        <w:rPr>
          <w:rFonts w:eastAsia="宋体"/>
          <w:lang w:eastAsia="zh-CN"/>
        </w:rPr>
        <w:t xml:space="preserve">. </w:t>
      </w:r>
      <w:r w:rsidR="0084310D">
        <w:rPr>
          <w:rFonts w:eastAsia="宋体"/>
          <w:lang w:eastAsia="zh-CN"/>
        </w:rPr>
        <w:t>T</w:t>
      </w:r>
      <w:r>
        <w:rPr>
          <w:rFonts w:eastAsia="宋体"/>
          <w:lang w:eastAsia="zh-CN"/>
        </w:rPr>
        <w:t xml:space="preserve">herefore, the </w:t>
      </w:r>
      <w:r w:rsidR="00A72E63" w:rsidRPr="005F4EC7">
        <w:rPr>
          <w:rFonts w:eastAsia="宋体"/>
          <w:lang w:eastAsia="zh-CN"/>
        </w:rPr>
        <w:t xml:space="preserve">environment object can be </w:t>
      </w:r>
      <w:r>
        <w:rPr>
          <w:rFonts w:eastAsia="宋体"/>
          <w:lang w:eastAsia="zh-CN"/>
        </w:rPr>
        <w:t xml:space="preserve">treated as a deterministic interference then can be </w:t>
      </w:r>
      <w:r w:rsidR="00A72E63" w:rsidRPr="005F4EC7">
        <w:rPr>
          <w:rFonts w:eastAsia="宋体"/>
          <w:lang w:eastAsia="zh-CN"/>
        </w:rPr>
        <w:t xml:space="preserve">differentiated from the sensing target. </w:t>
      </w:r>
      <w:r>
        <w:rPr>
          <w:rFonts w:eastAsia="宋体"/>
          <w:lang w:eastAsia="zh-CN"/>
        </w:rPr>
        <w:t xml:space="preserve">From propagation perspective, </w:t>
      </w:r>
      <w:r w:rsidRPr="008917E2">
        <w:rPr>
          <w:rFonts w:eastAsia="宋体"/>
          <w:lang w:eastAsia="zh-CN"/>
        </w:rPr>
        <w:t>the sensing algorithm can differentiate the Tx-S-Rx</w:t>
      </w:r>
      <w:r w:rsidR="0084310D">
        <w:rPr>
          <w:rFonts w:eastAsia="宋体"/>
          <w:lang w:eastAsia="zh-CN"/>
        </w:rPr>
        <w:t xml:space="preserve"> </w:t>
      </w:r>
      <w:r w:rsidRPr="008917E2">
        <w:rPr>
          <w:rFonts w:eastAsia="宋体"/>
          <w:lang w:eastAsia="zh-CN"/>
        </w:rPr>
        <w:t>(1bounce) and Tx-S-E-Rx</w:t>
      </w:r>
      <w:r w:rsidR="0084310D">
        <w:rPr>
          <w:rFonts w:eastAsia="宋体"/>
          <w:lang w:eastAsia="zh-CN"/>
        </w:rPr>
        <w:t xml:space="preserve"> </w:t>
      </w:r>
      <w:r w:rsidRPr="008917E2">
        <w:rPr>
          <w:rFonts w:eastAsia="宋体"/>
          <w:lang w:eastAsia="zh-CN"/>
        </w:rPr>
        <w:t>(2bounce) rays</w:t>
      </w:r>
      <w:r>
        <w:rPr>
          <w:rFonts w:eastAsia="宋体"/>
          <w:lang w:eastAsia="zh-CN"/>
        </w:rPr>
        <w:t xml:space="preserve"> as depicted in the figure</w:t>
      </w:r>
      <w:r w:rsidR="005809AF">
        <w:rPr>
          <w:rFonts w:eastAsia="宋体"/>
          <w:lang w:eastAsia="zh-CN"/>
        </w:rPr>
        <w:t>, i.e. the red dots are reconstructed either on the sensing target or on the environment object</w:t>
      </w:r>
      <w:r w:rsidR="00337795">
        <w:rPr>
          <w:rFonts w:eastAsia="宋体"/>
          <w:lang w:eastAsia="zh-CN"/>
        </w:rPr>
        <w:t>.</w:t>
      </w:r>
    </w:p>
    <w:p w14:paraId="05EBF998" w14:textId="30FE3408" w:rsidR="00A72E63" w:rsidRPr="00626052" w:rsidRDefault="00626052">
      <w:pPr>
        <w:adjustRightInd w:val="0"/>
        <w:spacing w:after="120"/>
        <w:jc w:val="both"/>
        <w:rPr>
          <w:rFonts w:eastAsia="宋体"/>
          <w:lang w:eastAsia="zh-CN"/>
        </w:rPr>
      </w:pPr>
      <w:r>
        <w:rPr>
          <w:rFonts w:eastAsia="宋体"/>
          <w:lang w:eastAsia="zh-CN"/>
        </w:rPr>
        <w:t xml:space="preserve">In </w:t>
      </w:r>
      <w:r w:rsidR="00A72E63" w:rsidRPr="005F4EC7">
        <w:rPr>
          <w:rFonts w:eastAsia="宋体"/>
          <w:lang w:eastAsia="zh-CN"/>
        </w:rPr>
        <w:t xml:space="preserve">(c): </w:t>
      </w:r>
      <w:r w:rsidR="0084310D">
        <w:rPr>
          <w:rFonts w:eastAsia="宋体"/>
          <w:lang w:eastAsia="zh-CN"/>
        </w:rPr>
        <w:t>With the deterministic environment object modelled</w:t>
      </w:r>
      <w:r w:rsidR="00A72E63" w:rsidRPr="005F4EC7">
        <w:rPr>
          <w:rFonts w:eastAsia="宋体"/>
          <w:lang w:eastAsia="zh-CN"/>
        </w:rPr>
        <w:t xml:space="preserve">, the sensing algorithm can </w:t>
      </w:r>
      <w:r w:rsidR="0084310D">
        <w:rPr>
          <w:rFonts w:eastAsia="宋体"/>
          <w:lang w:eastAsia="zh-CN"/>
        </w:rPr>
        <w:t xml:space="preserve">further </w:t>
      </w:r>
      <w:r w:rsidR="00A72E63" w:rsidRPr="005F4EC7">
        <w:rPr>
          <w:rFonts w:eastAsia="宋体"/>
          <w:lang w:eastAsia="zh-CN"/>
        </w:rPr>
        <w:t>cancel the environment object and detect the sensing target accurately.</w:t>
      </w:r>
    </w:p>
    <w:p w14:paraId="55E39E3C" w14:textId="0673BA74" w:rsidR="00AD0C73" w:rsidRPr="00AD0C73" w:rsidRDefault="000302EE">
      <w:pPr>
        <w:spacing w:after="120"/>
        <w:jc w:val="both"/>
        <w:rPr>
          <w:rFonts w:eastAsiaTheme="minorEastAsia"/>
          <w:lang w:eastAsia="zh-CN"/>
        </w:rPr>
      </w:pPr>
      <w:r w:rsidRPr="00626052">
        <w:rPr>
          <w:rFonts w:eastAsiaTheme="minorEastAsia"/>
          <w:lang w:eastAsia="zh-CN"/>
        </w:rPr>
        <w:t xml:space="preserve">From the evaluation, it can be observed that the environment </w:t>
      </w:r>
      <w:r w:rsidR="00626052">
        <w:rPr>
          <w:rFonts w:eastAsiaTheme="minorEastAsia"/>
          <w:lang w:eastAsia="zh-CN"/>
        </w:rPr>
        <w:t>object</w:t>
      </w:r>
      <w:r w:rsidR="00626052" w:rsidRPr="00626052">
        <w:rPr>
          <w:rFonts w:eastAsiaTheme="minorEastAsia"/>
          <w:lang w:eastAsia="zh-CN"/>
        </w:rPr>
        <w:t xml:space="preserve"> </w:t>
      </w:r>
      <w:r w:rsidRPr="00626052">
        <w:rPr>
          <w:rFonts w:eastAsiaTheme="minorEastAsia"/>
          <w:lang w:eastAsia="zh-CN"/>
        </w:rPr>
        <w:t>intensely impacts on sensing performance and has to be considered in ISAC channel model in such use cases.</w:t>
      </w:r>
      <w:r w:rsidRPr="00C06242">
        <w:rPr>
          <w:rFonts w:eastAsiaTheme="minorEastAsia"/>
          <w:lang w:eastAsia="zh-CN"/>
        </w:rPr>
        <w:t xml:space="preserve"> </w:t>
      </w:r>
    </w:p>
    <w:p w14:paraId="3B92DEFD" w14:textId="42B5F8C5" w:rsidR="00626052" w:rsidRDefault="000C7FD8">
      <w:pPr>
        <w:keepNext/>
        <w:jc w:val="center"/>
      </w:pPr>
      <w:r w:rsidRPr="000C7FD8">
        <w:rPr>
          <w:noProof/>
        </w:rPr>
        <w:drawing>
          <wp:inline distT="0" distB="0" distL="0" distR="0" wp14:anchorId="61B2D425" wp14:editId="698FB35A">
            <wp:extent cx="6115685" cy="28625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2862580"/>
                    </a:xfrm>
                    <a:prstGeom prst="rect">
                      <a:avLst/>
                    </a:prstGeom>
                  </pic:spPr>
                </pic:pic>
              </a:graphicData>
            </a:graphic>
          </wp:inline>
        </w:drawing>
      </w:r>
    </w:p>
    <w:p w14:paraId="48B87224" w14:textId="16ED3FCD" w:rsidR="00215214" w:rsidRPr="00370E83" w:rsidRDefault="00626052" w:rsidP="005F4EC7">
      <w:pPr>
        <w:pStyle w:val="af1"/>
        <w:jc w:val="center"/>
        <w:rPr>
          <w:lang w:eastAsia="zh-CN"/>
        </w:rPr>
      </w:pPr>
      <w:bookmarkStart w:id="5" w:name="_Ref162375179"/>
      <w:r>
        <w:t xml:space="preserve">Figure </w:t>
      </w:r>
      <w:r>
        <w:rPr>
          <w:b w:val="0"/>
        </w:rPr>
        <w:fldChar w:fldCharType="begin"/>
      </w:r>
      <w:r>
        <w:instrText xml:space="preserve"> SEQ Figure \* ARABIC </w:instrText>
      </w:r>
      <w:r>
        <w:rPr>
          <w:b w:val="0"/>
        </w:rPr>
        <w:fldChar w:fldCharType="separate"/>
      </w:r>
      <w:r w:rsidR="003F7AC3">
        <w:rPr>
          <w:noProof/>
        </w:rPr>
        <w:t>3</w:t>
      </w:r>
      <w:r>
        <w:rPr>
          <w:b w:val="0"/>
        </w:rPr>
        <w:fldChar w:fldCharType="end"/>
      </w:r>
      <w:bookmarkEnd w:id="5"/>
      <w:r>
        <w:t xml:space="preserve">. </w:t>
      </w:r>
      <w:r w:rsidR="00BD44D7">
        <w:t xml:space="preserve">Simulation with </w:t>
      </w:r>
      <w:r>
        <w:t xml:space="preserve">environment object </w:t>
      </w:r>
      <w:r w:rsidR="00AC0D8C">
        <w:t xml:space="preserve">effect </w:t>
      </w:r>
    </w:p>
    <w:p w14:paraId="74E0CD05" w14:textId="72CE59F3" w:rsidR="00AA313F" w:rsidRDefault="0064504E" w:rsidP="00DB2880">
      <w:pPr>
        <w:rPr>
          <w:rFonts w:eastAsiaTheme="minorEastAsia"/>
          <w:lang w:eastAsia="zh-CN"/>
        </w:rPr>
      </w:pPr>
      <w:r>
        <w:rPr>
          <w:rFonts w:eastAsiaTheme="minorEastAsia"/>
          <w:lang w:eastAsia="zh-CN"/>
        </w:rPr>
        <w:lastRenderedPageBreak/>
        <w:t>For use case with simple environment surroundings, for example, the UAVs with a clear background, the number of environment object can be considered as zero.</w:t>
      </w:r>
    </w:p>
    <w:p w14:paraId="432F4D00" w14:textId="538F2432" w:rsidR="00D82B49" w:rsidRPr="002D7438" w:rsidRDefault="000C5B8F" w:rsidP="00326D04">
      <w:pPr>
        <w:jc w:val="both"/>
        <w:rPr>
          <w:rFonts w:eastAsiaTheme="minorEastAsia"/>
          <w:b/>
          <w:i/>
          <w:lang w:eastAsia="zh-CN"/>
        </w:rPr>
      </w:pPr>
      <w:r>
        <w:rPr>
          <w:rFonts w:eastAsiaTheme="minorEastAsia" w:hint="eastAsia"/>
          <w:b/>
          <w:i/>
          <w:lang w:eastAsia="zh-CN"/>
        </w:rPr>
        <w:t>O</w:t>
      </w:r>
      <w:r>
        <w:rPr>
          <w:rFonts w:eastAsiaTheme="minorEastAsia"/>
          <w:b/>
          <w:i/>
          <w:lang w:eastAsia="zh-CN"/>
        </w:rPr>
        <w:t>bservation 2</w:t>
      </w:r>
      <w:r w:rsidRPr="00AC0D8C">
        <w:rPr>
          <w:rFonts w:eastAsiaTheme="minorEastAsia"/>
          <w:b/>
          <w:i/>
          <w:lang w:eastAsia="zh-CN"/>
        </w:rPr>
        <w:t xml:space="preserve">: </w:t>
      </w:r>
      <w:r w:rsidR="00AC0D8C" w:rsidRPr="00AC0D8C">
        <w:rPr>
          <w:b/>
          <w:i/>
        </w:rPr>
        <w:t xml:space="preserve">It is essential to model ISAC propagation channel involving environment objects explicitly, e.g. walls and ground, </w:t>
      </w:r>
      <w:bookmarkStart w:id="6" w:name="OLE_LINK3"/>
      <w:r w:rsidR="00AC0D8C" w:rsidRPr="00AC0D8C">
        <w:rPr>
          <w:b/>
          <w:i/>
        </w:rPr>
        <w:t>in the scenario of a</w:t>
      </w:r>
      <w:r w:rsidR="00AC0D8C" w:rsidRPr="00AC0D8C">
        <w:rPr>
          <w:b/>
          <w:bCs/>
          <w:i/>
        </w:rPr>
        <w:t>utomotive vehicles, at least for urban grid</w:t>
      </w:r>
      <w:bookmarkEnd w:id="6"/>
      <w:r w:rsidR="00AC0D8C" w:rsidRPr="00AC0D8C">
        <w:rPr>
          <w:b/>
          <w:bCs/>
          <w:i/>
        </w:rPr>
        <w:t>, in order to study the effect of sensing ghost targets.</w:t>
      </w:r>
      <w:r w:rsidR="002D7438">
        <w:rPr>
          <w:b/>
          <w:bCs/>
          <w:i/>
        </w:rPr>
        <w:t xml:space="preserve"> For example, </w:t>
      </w:r>
      <w:r>
        <w:rPr>
          <w:rFonts w:eastAsiaTheme="minorEastAsia"/>
          <w:b/>
          <w:i/>
          <w:lang w:eastAsia="zh-CN"/>
        </w:rPr>
        <w:t>the environment object</w:t>
      </w:r>
      <w:r w:rsidR="000E3A59">
        <w:rPr>
          <w:rFonts w:eastAsiaTheme="minorEastAsia"/>
          <w:b/>
          <w:i/>
          <w:lang w:eastAsia="zh-CN"/>
        </w:rPr>
        <w:t>s</w:t>
      </w:r>
      <w:r>
        <w:rPr>
          <w:rFonts w:eastAsiaTheme="minorEastAsia"/>
          <w:b/>
          <w:i/>
          <w:lang w:eastAsia="zh-CN"/>
        </w:rPr>
        <w:t xml:space="preserve"> (e.g., wall and ground) create ‘ghost target’ </w:t>
      </w:r>
      <w:r w:rsidR="000E3A59">
        <w:rPr>
          <w:rFonts w:eastAsiaTheme="minorEastAsia"/>
          <w:b/>
          <w:i/>
          <w:lang w:eastAsia="zh-CN"/>
        </w:rPr>
        <w:t>that</w:t>
      </w:r>
      <w:r>
        <w:rPr>
          <w:rFonts w:eastAsiaTheme="minorEastAsia"/>
          <w:b/>
          <w:i/>
          <w:lang w:eastAsia="zh-CN"/>
        </w:rPr>
        <w:t xml:space="preserve"> cannot be </w:t>
      </w:r>
      <w:r w:rsidR="0056561F">
        <w:rPr>
          <w:rFonts w:eastAsiaTheme="minorEastAsia"/>
          <w:b/>
          <w:i/>
          <w:lang w:eastAsia="zh-CN"/>
        </w:rPr>
        <w:t>removed from the sensing results</w:t>
      </w:r>
      <w:r>
        <w:rPr>
          <w:rFonts w:eastAsiaTheme="minorEastAsia"/>
          <w:b/>
          <w:i/>
          <w:lang w:eastAsia="zh-CN"/>
        </w:rPr>
        <w:t xml:space="preserve"> if not modelled in the channel.</w:t>
      </w:r>
    </w:p>
    <w:p w14:paraId="19124893" w14:textId="35921FDD" w:rsidR="00DB2880" w:rsidRPr="000302EE" w:rsidRDefault="000302EE" w:rsidP="002D7438">
      <w:pPr>
        <w:jc w:val="both"/>
        <w:rPr>
          <w:rFonts w:eastAsiaTheme="minorEastAsia"/>
          <w:b/>
          <w:i/>
          <w:lang w:eastAsia="zh-CN"/>
        </w:rPr>
      </w:pPr>
      <w:r w:rsidRPr="000302EE">
        <w:rPr>
          <w:rFonts w:eastAsiaTheme="minorEastAsia"/>
          <w:b/>
          <w:i/>
          <w:lang w:eastAsia="zh-CN"/>
        </w:rPr>
        <w:t>Proposal</w:t>
      </w:r>
      <w:r w:rsidR="003636F3">
        <w:rPr>
          <w:rFonts w:eastAsiaTheme="minorEastAsia"/>
          <w:b/>
          <w:i/>
          <w:lang w:eastAsia="zh-CN"/>
        </w:rPr>
        <w:t xml:space="preserve"> </w:t>
      </w:r>
      <w:r w:rsidR="00B5265D">
        <w:rPr>
          <w:rFonts w:eastAsiaTheme="minorEastAsia"/>
          <w:b/>
          <w:i/>
          <w:lang w:eastAsia="zh-CN"/>
        </w:rPr>
        <w:t>2</w:t>
      </w:r>
      <w:r w:rsidRPr="000302EE">
        <w:rPr>
          <w:rFonts w:eastAsiaTheme="minorEastAsia"/>
          <w:b/>
          <w:i/>
          <w:lang w:eastAsia="zh-CN"/>
        </w:rPr>
        <w:t xml:space="preserve">: </w:t>
      </w:r>
      <w:r w:rsidR="00C151DE">
        <w:rPr>
          <w:rFonts w:eastAsiaTheme="minorEastAsia"/>
          <w:b/>
          <w:i/>
          <w:lang w:eastAsia="zh-CN"/>
        </w:rPr>
        <w:t>Model impact of</w:t>
      </w:r>
      <w:r w:rsidRPr="000302EE">
        <w:rPr>
          <w:rFonts w:eastAsiaTheme="minorEastAsia"/>
          <w:b/>
          <w:i/>
          <w:lang w:eastAsia="zh-CN"/>
        </w:rPr>
        <w:t xml:space="preserve"> the environment object in the ISAC channel model</w:t>
      </w:r>
      <w:r w:rsidR="000377AE">
        <w:rPr>
          <w:rFonts w:eastAsiaTheme="minorEastAsia"/>
          <w:b/>
          <w:i/>
          <w:lang w:eastAsia="zh-CN"/>
        </w:rPr>
        <w:t>,</w:t>
      </w:r>
      <w:r w:rsidR="002D7438">
        <w:rPr>
          <w:rFonts w:eastAsiaTheme="minorEastAsia"/>
          <w:b/>
          <w:i/>
          <w:lang w:eastAsia="zh-CN"/>
        </w:rPr>
        <w:t xml:space="preserve"> at least </w:t>
      </w:r>
      <w:r w:rsidR="002D7438" w:rsidRPr="00AC0D8C">
        <w:rPr>
          <w:b/>
          <w:i/>
        </w:rPr>
        <w:t>in the scenario of a</w:t>
      </w:r>
      <w:r w:rsidR="002D7438" w:rsidRPr="00AC0D8C">
        <w:rPr>
          <w:b/>
          <w:bCs/>
          <w:i/>
        </w:rPr>
        <w:t>utomotive vehicles</w:t>
      </w:r>
      <w:r w:rsidR="002D7438">
        <w:rPr>
          <w:b/>
          <w:bCs/>
          <w:i/>
        </w:rPr>
        <w:t xml:space="preserve"> in </w:t>
      </w:r>
      <w:r w:rsidR="002D7438" w:rsidRPr="00AC0D8C">
        <w:rPr>
          <w:b/>
          <w:bCs/>
          <w:i/>
        </w:rPr>
        <w:t>urban grid</w:t>
      </w:r>
      <w:r w:rsidR="000377AE">
        <w:rPr>
          <w:rFonts w:eastAsiaTheme="minorEastAsia"/>
          <w:b/>
          <w:i/>
          <w:lang w:eastAsia="zh-CN"/>
        </w:rPr>
        <w:t>.</w:t>
      </w:r>
    </w:p>
    <w:p w14:paraId="56031DDE" w14:textId="0FFFD136" w:rsidR="00DB2880" w:rsidRDefault="00DB2880" w:rsidP="00314C7A">
      <w:pPr>
        <w:pStyle w:val="2"/>
      </w:pPr>
      <w:r>
        <w:t xml:space="preserve">3.2 </w:t>
      </w:r>
      <w:r w:rsidRPr="00DB2880">
        <w:t>How to model the environment object in the ISAC channel model</w:t>
      </w:r>
    </w:p>
    <w:p w14:paraId="638D5F60" w14:textId="065B3C30" w:rsidR="006D1111" w:rsidRPr="00C24B9C" w:rsidRDefault="006D1111" w:rsidP="00326D04">
      <w:pPr>
        <w:pStyle w:val="aff"/>
        <w:numPr>
          <w:ilvl w:val="0"/>
          <w:numId w:val="29"/>
        </w:numPr>
        <w:spacing w:after="120"/>
        <w:rPr>
          <w:rFonts w:eastAsiaTheme="minorEastAsia"/>
          <w:lang w:eastAsia="zh-CN"/>
        </w:rPr>
      </w:pPr>
      <w:r>
        <w:rPr>
          <w:rFonts w:eastAsiaTheme="minorEastAsia"/>
          <w:lang w:eastAsia="zh-CN"/>
        </w:rPr>
        <w:t>How to model the characteristics of the EO</w:t>
      </w:r>
      <w:r w:rsidR="00117555">
        <w:rPr>
          <w:rFonts w:eastAsiaTheme="minorEastAsia"/>
          <w:lang w:eastAsia="zh-CN"/>
        </w:rPr>
        <w:t xml:space="preserve">: </w:t>
      </w:r>
      <w:r>
        <w:rPr>
          <w:rFonts w:eastAsiaTheme="minorEastAsia"/>
          <w:lang w:eastAsia="zh-CN"/>
        </w:rPr>
        <w:t>Scattering point or reflective surface?</w:t>
      </w:r>
      <w:r w:rsidRPr="00370E83">
        <w:rPr>
          <w:rFonts w:eastAsiaTheme="minorEastAsia"/>
          <w:lang w:eastAsia="zh-CN"/>
        </w:rPr>
        <w:t xml:space="preserve"> </w:t>
      </w:r>
    </w:p>
    <w:p w14:paraId="71A81ADB" w14:textId="75341A4D" w:rsidR="00C24B9C" w:rsidRDefault="006D1111" w:rsidP="007F032B">
      <w:pPr>
        <w:spacing w:after="120"/>
        <w:jc w:val="both"/>
        <w:rPr>
          <w:rFonts w:eastAsiaTheme="minorEastAsia"/>
          <w:lang w:val="x-none" w:eastAsia="zh-CN"/>
        </w:rPr>
      </w:pPr>
      <w:r>
        <w:rPr>
          <w:rFonts w:eastAsiaTheme="minorEastAsia"/>
          <w:lang w:val="x-none" w:eastAsia="zh-CN"/>
        </w:rPr>
        <w:t xml:space="preserve">As discussed above, </w:t>
      </w:r>
      <w:r w:rsidRPr="00576DF7">
        <w:rPr>
          <w:rFonts w:eastAsia="宋体"/>
          <w:lang w:eastAsia="zh-CN"/>
        </w:rPr>
        <w:t>environment</w:t>
      </w:r>
      <w:r>
        <w:rPr>
          <w:rFonts w:eastAsia="宋体"/>
          <w:lang w:eastAsia="zh-CN"/>
        </w:rPr>
        <w:t xml:space="preserve"> object</w:t>
      </w:r>
      <w:r>
        <w:rPr>
          <w:rFonts w:eastAsiaTheme="minorEastAsia"/>
          <w:lang w:val="x-none" w:eastAsia="zh-CN"/>
        </w:rPr>
        <w:t xml:space="preserve"> </w:t>
      </w:r>
      <w:r w:rsidR="000C36DB">
        <w:rPr>
          <w:rFonts w:eastAsiaTheme="minorEastAsia"/>
          <w:lang w:val="x-none" w:eastAsia="zh-CN"/>
        </w:rPr>
        <w:t xml:space="preserve">such as </w:t>
      </w:r>
      <w:r>
        <w:rPr>
          <w:rFonts w:eastAsiaTheme="minorEastAsia"/>
          <w:lang w:val="x-none" w:eastAsia="zh-CN"/>
        </w:rPr>
        <w:t>the ground</w:t>
      </w:r>
      <w:r w:rsidR="000C36DB">
        <w:rPr>
          <w:rFonts w:eastAsiaTheme="minorEastAsia"/>
          <w:lang w:val="x-none" w:eastAsia="zh-CN"/>
        </w:rPr>
        <w:t xml:space="preserve"> and side</w:t>
      </w:r>
      <w:r>
        <w:rPr>
          <w:rFonts w:eastAsiaTheme="minorEastAsia"/>
          <w:lang w:val="x-none" w:eastAsia="zh-CN"/>
        </w:rPr>
        <w:t xml:space="preserve"> wall</w:t>
      </w:r>
      <w:r w:rsidR="000C36DB">
        <w:rPr>
          <w:rFonts w:eastAsiaTheme="minorEastAsia"/>
          <w:lang w:val="x-none" w:eastAsia="zh-CN"/>
        </w:rPr>
        <w:t xml:space="preserve"> of the buildings contribute the main power in a propagation channel. The main propagation interactions on these kind of object are reflections. Therefore, the reflective surfaces can be introduced to model the characteristic of the environment object instead of the scattering points. For example, the urban grid vehicle scenario as referred in TR</w:t>
      </w:r>
      <w:r w:rsidR="000E3A59">
        <w:rPr>
          <w:rFonts w:eastAsiaTheme="minorEastAsia"/>
          <w:lang w:val="x-none" w:eastAsia="zh-CN"/>
        </w:rPr>
        <w:t xml:space="preserve"> 37</w:t>
      </w:r>
      <w:r w:rsidR="000C36DB">
        <w:rPr>
          <w:rFonts w:eastAsiaTheme="minorEastAsia"/>
          <w:lang w:val="x-none" w:eastAsia="zh-CN"/>
        </w:rPr>
        <w:t xml:space="preserve">.885. the layout of the scenario is </w:t>
      </w:r>
      <w:r w:rsidR="00B82517">
        <w:rPr>
          <w:rFonts w:eastAsiaTheme="minorEastAsia"/>
          <w:lang w:val="x-none" w:eastAsia="zh-CN"/>
        </w:rPr>
        <w:t xml:space="preserve">constructed by 9 regular rectangles which mimic 9 buildings. With an simple extension in vertical dimension, a 3D geometrical urban grid </w:t>
      </w:r>
      <w:r w:rsidR="000E3A59">
        <w:rPr>
          <w:rFonts w:eastAsiaTheme="minorEastAsia"/>
          <w:lang w:val="x-none" w:eastAsia="zh-CN"/>
        </w:rPr>
        <w:t xml:space="preserve">layout </w:t>
      </w:r>
      <w:r w:rsidR="00B82517">
        <w:rPr>
          <w:rFonts w:eastAsiaTheme="minorEastAsia"/>
          <w:lang w:val="x-none" w:eastAsia="zh-CN"/>
        </w:rPr>
        <w:t>can be acquired</w:t>
      </w:r>
      <w:r w:rsidR="00A72B62">
        <w:rPr>
          <w:rFonts w:eastAsiaTheme="minorEastAsia"/>
          <w:lang w:val="x-none" w:eastAsia="zh-CN"/>
        </w:rPr>
        <w:t xml:space="preserve"> in</w:t>
      </w:r>
      <w:r w:rsidR="000E3A59">
        <w:rPr>
          <w:rFonts w:eastAsiaTheme="minorEastAsia"/>
          <w:lang w:val="x-none" w:eastAsia="zh-CN"/>
        </w:rPr>
        <w:t xml:space="preserve"> </w:t>
      </w:r>
      <w:r w:rsidR="00DB4A29">
        <w:rPr>
          <w:rFonts w:eastAsiaTheme="minorEastAsia"/>
          <w:lang w:val="x-none" w:eastAsia="zh-CN"/>
        </w:rPr>
        <w:fldChar w:fldCharType="begin"/>
      </w:r>
      <w:r w:rsidR="00DB4A29">
        <w:rPr>
          <w:rFonts w:eastAsiaTheme="minorEastAsia"/>
          <w:lang w:val="x-none" w:eastAsia="zh-CN"/>
        </w:rPr>
        <w:instrText xml:space="preserve"> REF _Ref162203911 \r \h </w:instrText>
      </w:r>
      <w:r w:rsidR="00DB4A29">
        <w:rPr>
          <w:rFonts w:eastAsiaTheme="minorEastAsia"/>
          <w:lang w:val="x-none" w:eastAsia="zh-CN"/>
        </w:rPr>
      </w:r>
      <w:r w:rsidR="00DB4A29">
        <w:rPr>
          <w:rFonts w:eastAsiaTheme="minorEastAsia"/>
          <w:lang w:val="x-none" w:eastAsia="zh-CN"/>
        </w:rPr>
        <w:fldChar w:fldCharType="separate"/>
      </w:r>
      <w:r w:rsidR="003F7AC3">
        <w:rPr>
          <w:rFonts w:eastAsiaTheme="minorEastAsia"/>
          <w:lang w:val="x-none" w:eastAsia="zh-CN"/>
        </w:rPr>
        <w:t>[9]</w:t>
      </w:r>
      <w:r w:rsidR="00DB4A29">
        <w:rPr>
          <w:rFonts w:eastAsiaTheme="minorEastAsia"/>
          <w:lang w:val="x-none" w:eastAsia="zh-CN"/>
        </w:rPr>
        <w:fldChar w:fldCharType="end"/>
      </w:r>
      <w:r w:rsidR="00B82517">
        <w:rPr>
          <w:rFonts w:eastAsiaTheme="minorEastAsia"/>
          <w:lang w:val="x-none" w:eastAsia="zh-CN"/>
        </w:rPr>
        <w:t>. In this extended geometrical urban grid</w:t>
      </w:r>
      <w:r w:rsidR="000E3A59">
        <w:rPr>
          <w:rFonts w:eastAsiaTheme="minorEastAsia"/>
          <w:lang w:val="x-none" w:eastAsia="zh-CN"/>
        </w:rPr>
        <w:t xml:space="preserve"> layout</w:t>
      </w:r>
      <w:r w:rsidR="00B82517">
        <w:rPr>
          <w:rFonts w:eastAsiaTheme="minorEastAsia"/>
          <w:lang w:val="x-none" w:eastAsia="zh-CN"/>
        </w:rPr>
        <w:t>, the horizontal surface mimic a ground and provide the ground reflection in the channel</w:t>
      </w:r>
      <w:r w:rsidR="000C103F">
        <w:rPr>
          <w:rFonts w:eastAsiaTheme="minorEastAsia"/>
          <w:lang w:val="x-none" w:eastAsia="zh-CN"/>
        </w:rPr>
        <w:t xml:space="preserve">. The vertical surface in the </w:t>
      </w:r>
      <w:r w:rsidR="000C103F" w:rsidRPr="000C103F">
        <w:rPr>
          <w:rFonts w:eastAsiaTheme="minorEastAsia"/>
          <w:lang w:val="x-none" w:eastAsia="zh-CN"/>
        </w:rPr>
        <w:t>rectangle</w:t>
      </w:r>
      <w:r w:rsidR="000C103F">
        <w:rPr>
          <w:rFonts w:eastAsiaTheme="minorEastAsia"/>
          <w:lang w:val="x-none" w:eastAsia="zh-CN"/>
        </w:rPr>
        <w:t xml:space="preserve"> mimic a building wall and contribute the wall reflection in the channel.</w:t>
      </w:r>
    </w:p>
    <w:p w14:paraId="0E1A6260" w14:textId="504FEA3A" w:rsidR="00C24B9C" w:rsidRPr="00953CBC" w:rsidRDefault="00C24B9C" w:rsidP="00C24B9C">
      <w:pPr>
        <w:pStyle w:val="aff"/>
        <w:numPr>
          <w:ilvl w:val="0"/>
          <w:numId w:val="21"/>
        </w:numPr>
        <w:spacing w:after="120"/>
        <w:rPr>
          <w:rFonts w:eastAsiaTheme="minorEastAsia"/>
          <w:lang w:val="en-US" w:eastAsia="zh-CN"/>
        </w:rPr>
      </w:pPr>
      <w:r w:rsidRPr="00953CBC">
        <w:rPr>
          <w:rFonts w:eastAsiaTheme="minorEastAsia"/>
          <w:b/>
          <w:sz w:val="20"/>
          <w:lang w:val="en-US" w:eastAsia="zh-CN"/>
        </w:rPr>
        <w:t>Ground reflection</w:t>
      </w:r>
      <w:r w:rsidRPr="00953CBC">
        <w:rPr>
          <w:rFonts w:eastAsiaTheme="minorEastAsia"/>
          <w:sz w:val="20"/>
          <w:lang w:val="en-US" w:eastAsia="zh-CN"/>
        </w:rPr>
        <w:t>: BS-ground-Target-UE/BS-target-ground-UE</w:t>
      </w:r>
    </w:p>
    <w:p w14:paraId="253CC688" w14:textId="5D32EA56" w:rsidR="00C24B9C" w:rsidRPr="00953CBC" w:rsidRDefault="00C24B9C" w:rsidP="00C24B9C">
      <w:pPr>
        <w:pStyle w:val="aff"/>
        <w:numPr>
          <w:ilvl w:val="0"/>
          <w:numId w:val="21"/>
        </w:numPr>
        <w:spacing w:after="120"/>
        <w:rPr>
          <w:rFonts w:eastAsiaTheme="minorEastAsia"/>
          <w:lang w:val="en-US" w:eastAsia="zh-CN"/>
        </w:rPr>
      </w:pPr>
      <w:r w:rsidRPr="00953CBC">
        <w:rPr>
          <w:rFonts w:eastAsiaTheme="minorEastAsia"/>
          <w:b/>
          <w:sz w:val="20"/>
          <w:lang w:val="en-US" w:eastAsia="zh-CN"/>
        </w:rPr>
        <w:t>Wall reflection</w:t>
      </w:r>
      <w:r w:rsidRPr="00953CBC">
        <w:rPr>
          <w:rFonts w:eastAsiaTheme="minorEastAsia"/>
          <w:sz w:val="20"/>
          <w:lang w:val="en-US" w:eastAsia="zh-CN"/>
        </w:rPr>
        <w:t>: BS-wall-target-UE/ BS-target-wall-UE</w:t>
      </w:r>
    </w:p>
    <w:p w14:paraId="27991817" w14:textId="6AE1F355" w:rsidR="00C24B9C" w:rsidRPr="00C06242" w:rsidRDefault="00F322F6" w:rsidP="00C24B9C">
      <w:pPr>
        <w:keepNext/>
        <w:jc w:val="center"/>
      </w:pPr>
      <w:r>
        <w:rPr>
          <w:noProof/>
        </w:rPr>
        <w:drawing>
          <wp:inline distT="0" distB="0" distL="0" distR="0" wp14:anchorId="63AE45BE" wp14:editId="4AF6B5DC">
            <wp:extent cx="3723819" cy="146701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8276" cy="1480590"/>
                    </a:xfrm>
                    <a:prstGeom prst="rect">
                      <a:avLst/>
                    </a:prstGeom>
                    <a:noFill/>
                  </pic:spPr>
                </pic:pic>
              </a:graphicData>
            </a:graphic>
          </wp:inline>
        </w:drawing>
      </w:r>
    </w:p>
    <w:p w14:paraId="373DE52D" w14:textId="6D20DA24" w:rsidR="00C24B9C" w:rsidRDefault="00C24B9C" w:rsidP="00C24B9C">
      <w:pPr>
        <w:pStyle w:val="af1"/>
        <w:jc w:val="center"/>
      </w:pPr>
      <w:bookmarkStart w:id="7" w:name="_Ref158123835"/>
      <w:r w:rsidRPr="00953CBC">
        <w:t xml:space="preserve">Figure </w:t>
      </w:r>
      <w:r w:rsidRPr="00953CBC">
        <w:fldChar w:fldCharType="begin"/>
      </w:r>
      <w:r w:rsidRPr="00953CBC">
        <w:instrText xml:space="preserve"> SEQ Figure \* ARABIC </w:instrText>
      </w:r>
      <w:r w:rsidRPr="00953CBC">
        <w:fldChar w:fldCharType="separate"/>
      </w:r>
      <w:r w:rsidR="003F7AC3">
        <w:rPr>
          <w:noProof/>
        </w:rPr>
        <w:t>4</w:t>
      </w:r>
      <w:r w:rsidRPr="00953CBC">
        <w:fldChar w:fldCharType="end"/>
      </w:r>
      <w:bookmarkEnd w:id="7"/>
      <w:r w:rsidRPr="00953CBC">
        <w:t xml:space="preserve"> The </w:t>
      </w:r>
      <w:r w:rsidR="003750D3">
        <w:t xml:space="preserve">illustration </w:t>
      </w:r>
      <w:r w:rsidR="003804C3">
        <w:t>of</w:t>
      </w:r>
      <w:r w:rsidR="003804C3" w:rsidRPr="00953CBC">
        <w:t xml:space="preserve"> </w:t>
      </w:r>
      <w:r w:rsidRPr="00953CBC">
        <w:t xml:space="preserve">the </w:t>
      </w:r>
      <w:r w:rsidR="003750D3">
        <w:t>environment object reflective surface</w:t>
      </w:r>
    </w:p>
    <w:p w14:paraId="21786250" w14:textId="06ECD188" w:rsidR="003750D3" w:rsidRPr="003750D3" w:rsidRDefault="003750D3" w:rsidP="00326D04">
      <w:pPr>
        <w:jc w:val="both"/>
        <w:rPr>
          <w:rFonts w:eastAsiaTheme="minorEastAsia"/>
          <w:b/>
          <w:i/>
          <w:lang w:val="en-US" w:eastAsia="zh-CN"/>
        </w:rPr>
      </w:pPr>
      <w:r w:rsidRPr="003750D3">
        <w:rPr>
          <w:rFonts w:eastAsiaTheme="minorEastAsia"/>
          <w:b/>
          <w:i/>
          <w:lang w:val="en-US" w:eastAsia="zh-CN"/>
        </w:rPr>
        <w:t>Proposal</w:t>
      </w:r>
      <w:r w:rsidR="002B5056">
        <w:rPr>
          <w:rFonts w:eastAsiaTheme="minorEastAsia"/>
          <w:b/>
          <w:i/>
          <w:lang w:val="en-US" w:eastAsia="zh-CN"/>
        </w:rPr>
        <w:t xml:space="preserve"> </w:t>
      </w:r>
      <w:r w:rsidR="009261D4">
        <w:rPr>
          <w:rFonts w:eastAsiaTheme="minorEastAsia"/>
          <w:b/>
          <w:i/>
          <w:lang w:val="en-US" w:eastAsia="zh-CN"/>
        </w:rPr>
        <w:t>3</w:t>
      </w:r>
      <w:r w:rsidRPr="003750D3">
        <w:rPr>
          <w:rFonts w:eastAsiaTheme="minorEastAsia"/>
          <w:b/>
          <w:i/>
          <w:lang w:val="en-US" w:eastAsia="zh-CN"/>
        </w:rPr>
        <w:t xml:space="preserve">: </w:t>
      </w:r>
      <w:r w:rsidR="008F2718">
        <w:rPr>
          <w:rFonts w:eastAsiaTheme="minorEastAsia" w:hint="eastAsia"/>
          <w:b/>
          <w:i/>
          <w:lang w:val="en-US" w:eastAsia="zh-CN"/>
        </w:rPr>
        <w:t>M</w:t>
      </w:r>
      <w:r w:rsidRPr="003750D3">
        <w:rPr>
          <w:rFonts w:eastAsiaTheme="minorEastAsia"/>
          <w:b/>
          <w:i/>
          <w:lang w:val="en-US" w:eastAsia="zh-CN"/>
        </w:rPr>
        <w:t>odel the environment object as reflective surface</w:t>
      </w:r>
      <w:r w:rsidR="000377AE">
        <w:rPr>
          <w:rFonts w:eastAsiaTheme="minorEastAsia"/>
          <w:b/>
          <w:i/>
          <w:lang w:val="en-US" w:eastAsia="zh-CN"/>
        </w:rPr>
        <w:t>s</w:t>
      </w:r>
      <w:r w:rsidRPr="003750D3">
        <w:rPr>
          <w:rFonts w:eastAsiaTheme="minorEastAsia"/>
          <w:b/>
          <w:i/>
          <w:lang w:val="en-US" w:eastAsia="zh-CN"/>
        </w:rPr>
        <w:t xml:space="preserve"> instead of scattering points</w:t>
      </w:r>
      <w:r w:rsidR="001F436C">
        <w:rPr>
          <w:rFonts w:eastAsiaTheme="minorEastAsia"/>
          <w:b/>
          <w:i/>
          <w:lang w:val="en-US" w:eastAsia="zh-CN"/>
        </w:rPr>
        <w:t xml:space="preserve"> </w:t>
      </w:r>
      <w:r w:rsidR="00060734">
        <w:rPr>
          <w:rFonts w:eastAsiaTheme="minorEastAsia"/>
          <w:b/>
          <w:i/>
          <w:lang w:val="en-US" w:eastAsia="zh-CN"/>
        </w:rPr>
        <w:t xml:space="preserve">and </w:t>
      </w:r>
      <w:r w:rsidR="001F436C">
        <w:rPr>
          <w:rFonts w:eastAsiaTheme="minorEastAsia"/>
          <w:b/>
          <w:i/>
          <w:lang w:val="en-US" w:eastAsia="zh-CN"/>
        </w:rPr>
        <w:t xml:space="preserve">can be further simplified </w:t>
      </w:r>
      <w:r w:rsidR="00B14102">
        <w:rPr>
          <w:rFonts w:eastAsiaTheme="minorEastAsia"/>
          <w:b/>
          <w:i/>
          <w:lang w:val="en-US" w:eastAsia="zh-CN"/>
        </w:rPr>
        <w:t>to be</w:t>
      </w:r>
      <w:r w:rsidR="001F436C">
        <w:rPr>
          <w:rFonts w:eastAsiaTheme="minorEastAsia"/>
          <w:b/>
          <w:i/>
          <w:lang w:val="en-US" w:eastAsia="zh-CN"/>
        </w:rPr>
        <w:t xml:space="preserve"> a single</w:t>
      </w:r>
      <w:r w:rsidR="00870ADC">
        <w:rPr>
          <w:rFonts w:eastAsiaTheme="minorEastAsia"/>
          <w:b/>
          <w:i/>
          <w:lang w:val="en-US" w:eastAsia="zh-CN"/>
        </w:rPr>
        <w:t xml:space="preserve"> specular</w:t>
      </w:r>
      <w:r w:rsidR="001F436C">
        <w:rPr>
          <w:rFonts w:eastAsiaTheme="minorEastAsia"/>
          <w:b/>
          <w:i/>
          <w:lang w:val="en-US" w:eastAsia="zh-CN"/>
        </w:rPr>
        <w:t xml:space="preserve"> reflect</w:t>
      </w:r>
      <w:r w:rsidR="00B14102">
        <w:rPr>
          <w:rFonts w:eastAsiaTheme="minorEastAsia"/>
          <w:b/>
          <w:i/>
          <w:lang w:val="en-US" w:eastAsia="zh-CN"/>
        </w:rPr>
        <w:t>ion</w:t>
      </w:r>
      <w:r w:rsidR="001F436C">
        <w:rPr>
          <w:rFonts w:eastAsiaTheme="minorEastAsia"/>
          <w:b/>
          <w:i/>
          <w:lang w:val="en-US" w:eastAsia="zh-CN"/>
        </w:rPr>
        <w:t xml:space="preserve"> ray for a given </w:t>
      </w:r>
      <w:r w:rsidR="001F436C" w:rsidRPr="003750D3">
        <w:rPr>
          <w:rFonts w:eastAsiaTheme="minorEastAsia"/>
          <w:b/>
          <w:i/>
          <w:lang w:val="en-US" w:eastAsia="zh-CN"/>
        </w:rPr>
        <w:t xml:space="preserve">reflective </w:t>
      </w:r>
      <w:r w:rsidR="001F436C">
        <w:rPr>
          <w:rFonts w:eastAsiaTheme="minorEastAsia"/>
          <w:b/>
          <w:i/>
          <w:lang w:val="en-US" w:eastAsia="zh-CN"/>
        </w:rPr>
        <w:t>surface.</w:t>
      </w:r>
    </w:p>
    <w:p w14:paraId="4AF226CF" w14:textId="77777777" w:rsidR="00771CFF" w:rsidRDefault="00771CFF" w:rsidP="00326D04">
      <w:pPr>
        <w:pStyle w:val="aff"/>
        <w:numPr>
          <w:ilvl w:val="0"/>
          <w:numId w:val="29"/>
        </w:numPr>
        <w:spacing w:after="120"/>
        <w:jc w:val="both"/>
        <w:rPr>
          <w:rFonts w:eastAsiaTheme="minorEastAsia"/>
          <w:lang w:eastAsia="zh-CN"/>
        </w:rPr>
      </w:pPr>
      <w:r>
        <w:rPr>
          <w:rFonts w:eastAsiaTheme="minorEastAsia"/>
          <w:lang w:eastAsia="zh-CN"/>
        </w:rPr>
        <w:t>How to model the Multi-path components between the EO and ST: deterministic or stochastic?</w:t>
      </w:r>
    </w:p>
    <w:p w14:paraId="03B33C3B" w14:textId="39C4CE40" w:rsidR="00C24B9C" w:rsidRPr="00771CFF" w:rsidRDefault="00771CFF" w:rsidP="00326D04">
      <w:pPr>
        <w:spacing w:after="120"/>
        <w:jc w:val="both"/>
        <w:rPr>
          <w:rFonts w:eastAsia="MS Mincho"/>
          <w:lang w:eastAsia="ja-JP"/>
        </w:rPr>
      </w:pPr>
      <w:r>
        <w:rPr>
          <w:rFonts w:eastAsiaTheme="minorEastAsia" w:hint="eastAsia"/>
          <w:lang w:eastAsia="zh-CN"/>
        </w:rPr>
        <w:t>T</w:t>
      </w:r>
      <w:r>
        <w:rPr>
          <w:rFonts w:eastAsiaTheme="minorEastAsia"/>
          <w:lang w:eastAsia="zh-CN"/>
        </w:rPr>
        <w:t>here are two potential ways to model the</w:t>
      </w:r>
      <w:r w:rsidR="00060734">
        <w:rPr>
          <w:rFonts w:eastAsiaTheme="minorEastAsia"/>
          <w:lang w:eastAsia="zh-CN"/>
        </w:rPr>
        <w:t xml:space="preserve"> MPCs related to the</w:t>
      </w:r>
      <w:r>
        <w:rPr>
          <w:rFonts w:eastAsiaTheme="minorEastAsia"/>
          <w:lang w:eastAsia="zh-CN"/>
        </w:rPr>
        <w:t xml:space="preserve"> environment object in the ISAC channel model, the stochastic or deterministic way. </w:t>
      </w:r>
      <w:r>
        <w:rPr>
          <w:lang w:eastAsia="ja-JP"/>
        </w:rPr>
        <w:t xml:space="preserve">Paths generated based on stochastic way would result in stochastic ghost targets that would be non-geometrical in nature. These stochastic paths cannot provide any </w:t>
      </w:r>
      <w:r w:rsidR="0055673E">
        <w:rPr>
          <w:lang w:eastAsia="ja-JP"/>
        </w:rPr>
        <w:t xml:space="preserve">useful </w:t>
      </w:r>
      <w:r>
        <w:rPr>
          <w:lang w:eastAsia="ja-JP"/>
        </w:rPr>
        <w:t xml:space="preserve">information about the sensing target. The sensing algorithm cannot treat these paths as a deterministic interference </w:t>
      </w:r>
      <w:r w:rsidR="0055673E">
        <w:rPr>
          <w:lang w:eastAsia="ja-JP"/>
        </w:rPr>
        <w:t xml:space="preserve">so as to </w:t>
      </w:r>
      <w:r>
        <w:rPr>
          <w:lang w:eastAsia="ja-JP"/>
        </w:rPr>
        <w:t xml:space="preserve">process </w:t>
      </w:r>
      <w:r w:rsidR="0055673E">
        <w:rPr>
          <w:lang w:eastAsia="ja-JP"/>
        </w:rPr>
        <w:t>it</w:t>
      </w:r>
      <w:r>
        <w:rPr>
          <w:lang w:eastAsia="ja-JP"/>
        </w:rPr>
        <w:t xml:space="preserve">. In another word, the stochastic </w:t>
      </w:r>
      <w:r w:rsidR="007705E5">
        <w:rPr>
          <w:lang w:eastAsia="ja-JP"/>
        </w:rPr>
        <w:t xml:space="preserve">manner </w:t>
      </w:r>
      <w:r>
        <w:rPr>
          <w:lang w:eastAsia="ja-JP"/>
        </w:rPr>
        <w:t xml:space="preserve">mimics a background noise floor in the propagation channel and useless for </w:t>
      </w:r>
      <w:r w:rsidR="00602308">
        <w:rPr>
          <w:lang w:eastAsia="ja-JP"/>
        </w:rPr>
        <w:t>interference cancellation</w:t>
      </w:r>
      <w:r>
        <w:rPr>
          <w:lang w:eastAsia="ja-JP"/>
        </w:rPr>
        <w:t>. Therefore, the environment object should be modelled in a deterministic manner and provide a predictable information related to the sensing target, which is benefi</w:t>
      </w:r>
      <w:r w:rsidR="0055673E">
        <w:rPr>
          <w:lang w:eastAsia="ja-JP"/>
        </w:rPr>
        <w:t>cial</w:t>
      </w:r>
      <w:r>
        <w:rPr>
          <w:lang w:eastAsia="ja-JP"/>
        </w:rPr>
        <w:t xml:space="preserve"> for the sensing performance in practice.</w:t>
      </w:r>
    </w:p>
    <w:p w14:paraId="7D03F044" w14:textId="3A4C5C79" w:rsidR="00333AEF" w:rsidRPr="00C24B9C" w:rsidRDefault="000C103F" w:rsidP="00326D04">
      <w:pPr>
        <w:spacing w:after="120"/>
        <w:jc w:val="both"/>
        <w:rPr>
          <w:rFonts w:eastAsiaTheme="minorEastAsia"/>
          <w:lang w:val="x-none" w:eastAsia="zh-CN"/>
        </w:rPr>
      </w:pPr>
      <w:r>
        <w:rPr>
          <w:rFonts w:eastAsiaTheme="minorEastAsia"/>
          <w:lang w:val="x-none" w:eastAsia="zh-CN"/>
        </w:rPr>
        <w:t>To reduce the complexity, the number of interactions between sensing target and environment object can be limit</w:t>
      </w:r>
      <w:r w:rsidR="0055673E">
        <w:rPr>
          <w:rFonts w:eastAsiaTheme="minorEastAsia"/>
          <w:lang w:val="x-none" w:eastAsia="zh-CN"/>
        </w:rPr>
        <w:t>ed</w:t>
      </w:r>
      <w:r>
        <w:rPr>
          <w:rFonts w:eastAsiaTheme="minorEastAsia"/>
          <w:lang w:val="x-none" w:eastAsia="zh-CN"/>
        </w:rPr>
        <w:t xml:space="preserve"> to one</w:t>
      </w:r>
      <w:r w:rsidR="005A3C10">
        <w:rPr>
          <w:rFonts w:eastAsiaTheme="minorEastAsia"/>
          <w:lang w:val="x-none" w:eastAsia="zh-CN"/>
        </w:rPr>
        <w:t>, i.e</w:t>
      </w:r>
      <w:r w:rsidR="0055673E">
        <w:rPr>
          <w:rFonts w:eastAsiaTheme="minorEastAsia"/>
          <w:lang w:val="x-none" w:eastAsia="zh-CN"/>
        </w:rPr>
        <w:t>.</w:t>
      </w:r>
      <w:r w:rsidR="005A3C10">
        <w:rPr>
          <w:rFonts w:eastAsiaTheme="minorEastAsia"/>
          <w:lang w:val="x-none" w:eastAsia="zh-CN"/>
        </w:rPr>
        <w:t>, only</w:t>
      </w:r>
      <w:r>
        <w:rPr>
          <w:rFonts w:eastAsiaTheme="minorEastAsia"/>
          <w:lang w:val="x-none" w:eastAsia="zh-CN"/>
        </w:rPr>
        <w:t xml:space="preserve"> Tx-ST-EO-Rx</w:t>
      </w:r>
      <w:r w:rsidR="005A3C10">
        <w:rPr>
          <w:rFonts w:eastAsiaTheme="minorEastAsia"/>
          <w:lang w:val="x-none" w:eastAsia="zh-CN"/>
        </w:rPr>
        <w:t xml:space="preserve"> or </w:t>
      </w:r>
      <w:r>
        <w:rPr>
          <w:rFonts w:eastAsiaTheme="minorEastAsia"/>
          <w:lang w:val="x-none" w:eastAsia="zh-CN"/>
        </w:rPr>
        <w:t xml:space="preserve">Tx-EO-ST-Rx link </w:t>
      </w:r>
      <w:r w:rsidR="005A3C10">
        <w:rPr>
          <w:rFonts w:eastAsiaTheme="minorEastAsia"/>
          <w:lang w:val="x-none" w:eastAsia="zh-CN"/>
        </w:rPr>
        <w:t>is considered</w:t>
      </w:r>
      <w:r>
        <w:rPr>
          <w:rFonts w:eastAsiaTheme="minorEastAsia"/>
          <w:lang w:val="x-none" w:eastAsia="zh-CN"/>
        </w:rPr>
        <w:t>.</w:t>
      </w:r>
      <w:r w:rsidR="005A3C10">
        <w:rPr>
          <w:rFonts w:eastAsiaTheme="minorEastAsia"/>
          <w:lang w:val="x-none" w:eastAsia="zh-CN"/>
        </w:rPr>
        <w:t xml:space="preserve"> </w:t>
      </w:r>
    </w:p>
    <w:p w14:paraId="597EA7C0" w14:textId="1E846075" w:rsidR="00333AEF" w:rsidRPr="00333AEF" w:rsidRDefault="00C24B9C" w:rsidP="00314892">
      <w:pPr>
        <w:adjustRightInd w:val="0"/>
        <w:spacing w:after="120"/>
        <w:jc w:val="both"/>
        <w:rPr>
          <w:rFonts w:eastAsiaTheme="minorEastAsia"/>
          <w:lang w:val="en-US" w:eastAsia="zh-CN"/>
        </w:rPr>
      </w:pPr>
      <w:r>
        <w:rPr>
          <w:rFonts w:eastAsiaTheme="minorEastAsia"/>
          <w:lang w:val="en-US" w:eastAsia="zh-CN"/>
        </w:rPr>
        <w:t>A step-wise procedure for generate the ST-EO rays in the channel model as follow</w:t>
      </w:r>
      <w:r w:rsidR="0055673E">
        <w:rPr>
          <w:rFonts w:eastAsiaTheme="minorEastAsia"/>
          <w:lang w:val="en-US" w:eastAsia="zh-CN"/>
        </w:rPr>
        <w:t>s</w:t>
      </w:r>
      <w:r>
        <w:rPr>
          <w:rFonts w:eastAsiaTheme="minorEastAsia"/>
          <w:lang w:val="en-US" w:eastAsia="zh-CN"/>
        </w:rPr>
        <w:t>:</w:t>
      </w:r>
    </w:p>
    <w:p w14:paraId="6AF64531" w14:textId="2EED10E5" w:rsidR="00333AEF" w:rsidRPr="00C06242" w:rsidRDefault="00333AEF" w:rsidP="007F032B">
      <w:pPr>
        <w:pStyle w:val="aff"/>
        <w:numPr>
          <w:ilvl w:val="0"/>
          <w:numId w:val="34"/>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Define sensing targets and environment </w:t>
      </w:r>
      <w:r w:rsidR="00B5265D">
        <w:rPr>
          <w:rFonts w:eastAsiaTheme="minorEastAsia"/>
          <w:sz w:val="20"/>
          <w:szCs w:val="20"/>
          <w:lang w:val="en-US" w:eastAsia="zh-CN"/>
        </w:rPr>
        <w:t>objects</w:t>
      </w:r>
      <w:r w:rsidR="00B5265D" w:rsidRPr="00C06242">
        <w:rPr>
          <w:rFonts w:eastAsiaTheme="minorEastAsia"/>
          <w:sz w:val="20"/>
          <w:szCs w:val="20"/>
          <w:lang w:val="en-US" w:eastAsia="zh-CN"/>
        </w:rPr>
        <w:t xml:space="preserve"> </w:t>
      </w:r>
      <w:r w:rsidRPr="00C06242">
        <w:rPr>
          <w:rFonts w:eastAsiaTheme="minorEastAsia"/>
          <w:sz w:val="20"/>
          <w:szCs w:val="20"/>
          <w:lang w:val="en-US" w:eastAsia="zh-CN"/>
        </w:rPr>
        <w:t xml:space="preserve">deployment and layout. The deployment of target should depend on the use cases. For example, in the </w:t>
      </w:r>
      <w:r w:rsidR="00060734">
        <w:rPr>
          <w:rFonts w:eastAsiaTheme="minorEastAsia"/>
          <w:sz w:val="20"/>
          <w:szCs w:val="20"/>
          <w:lang w:val="en-US" w:eastAsia="zh-CN"/>
        </w:rPr>
        <w:t xml:space="preserve">urban grid </w:t>
      </w:r>
      <w:r w:rsidRPr="00C06242">
        <w:rPr>
          <w:rFonts w:eastAsiaTheme="minorEastAsia"/>
          <w:sz w:val="20"/>
          <w:szCs w:val="20"/>
          <w:lang w:val="en-US" w:eastAsia="zh-CN"/>
        </w:rPr>
        <w:t xml:space="preserve">scenario, the environment </w:t>
      </w:r>
      <w:r w:rsidR="00B5265D">
        <w:rPr>
          <w:rFonts w:eastAsiaTheme="minorEastAsia"/>
          <w:sz w:val="20"/>
          <w:szCs w:val="20"/>
          <w:lang w:val="en-US" w:eastAsia="zh-CN"/>
        </w:rPr>
        <w:t>objects</w:t>
      </w:r>
      <w:r w:rsidR="00B5265D" w:rsidRPr="00C06242">
        <w:rPr>
          <w:rFonts w:eastAsiaTheme="minorEastAsia"/>
          <w:sz w:val="20"/>
          <w:szCs w:val="20"/>
          <w:lang w:val="en-US" w:eastAsia="zh-CN"/>
        </w:rPr>
        <w:t xml:space="preserve"> </w:t>
      </w:r>
      <w:r w:rsidRPr="00C06242">
        <w:rPr>
          <w:rFonts w:eastAsiaTheme="minorEastAsia"/>
          <w:sz w:val="20"/>
          <w:szCs w:val="20"/>
          <w:lang w:val="en-US" w:eastAsia="zh-CN"/>
        </w:rPr>
        <w:t xml:space="preserve">can be deployed regularly as a street grid. The vehicle and UE are dropped randomly in the streets. A typical layout can be considered as in </w:t>
      </w:r>
      <w:r w:rsidRPr="00953CBC">
        <w:rPr>
          <w:rFonts w:eastAsiaTheme="minorEastAsia"/>
          <w:sz w:val="20"/>
          <w:szCs w:val="20"/>
          <w:lang w:val="en-US" w:eastAsia="zh-CN"/>
        </w:rPr>
        <w:fldChar w:fldCharType="begin"/>
      </w:r>
      <w:r w:rsidRPr="00C06242">
        <w:rPr>
          <w:rFonts w:eastAsiaTheme="minorEastAsia"/>
          <w:sz w:val="20"/>
          <w:szCs w:val="20"/>
          <w:lang w:val="en-US" w:eastAsia="zh-CN"/>
        </w:rPr>
        <w:instrText xml:space="preserve"> REF _Ref157623974 \h </w:instrText>
      </w:r>
      <w:r w:rsidRPr="00953CBC">
        <w:rPr>
          <w:rFonts w:eastAsiaTheme="minorEastAsia"/>
          <w:sz w:val="20"/>
          <w:szCs w:val="20"/>
          <w:lang w:val="en-US" w:eastAsia="zh-CN"/>
        </w:rPr>
        <w:instrText xml:space="preserve"> \* MERGEFORMAT </w:instrText>
      </w:r>
      <w:r w:rsidRPr="00953CBC">
        <w:rPr>
          <w:rFonts w:eastAsiaTheme="minorEastAsia"/>
          <w:sz w:val="20"/>
          <w:szCs w:val="20"/>
          <w:lang w:val="en-US" w:eastAsia="zh-CN"/>
        </w:rPr>
      </w:r>
      <w:r w:rsidRPr="00953CBC">
        <w:rPr>
          <w:rFonts w:eastAsiaTheme="minorEastAsia"/>
          <w:sz w:val="20"/>
          <w:szCs w:val="20"/>
          <w:lang w:val="en-US" w:eastAsia="zh-CN"/>
        </w:rPr>
        <w:fldChar w:fldCharType="separate"/>
      </w:r>
      <w:r w:rsidR="003F7AC3" w:rsidRPr="0054474B">
        <w:rPr>
          <w:sz w:val="20"/>
          <w:szCs w:val="20"/>
        </w:rPr>
        <w:t xml:space="preserve">Figure </w:t>
      </w:r>
      <w:r w:rsidR="003F7AC3" w:rsidRPr="0054474B">
        <w:rPr>
          <w:noProof/>
          <w:sz w:val="20"/>
          <w:szCs w:val="20"/>
        </w:rPr>
        <w:t>5</w:t>
      </w:r>
      <w:r w:rsidRPr="00953CBC">
        <w:rPr>
          <w:rFonts w:eastAsiaTheme="minorEastAsia"/>
          <w:sz w:val="20"/>
          <w:szCs w:val="20"/>
          <w:lang w:val="en-US" w:eastAsia="zh-CN"/>
        </w:rPr>
        <w:fldChar w:fldCharType="end"/>
      </w:r>
      <w:r w:rsidRPr="00C06242">
        <w:rPr>
          <w:rFonts w:eastAsiaTheme="minorEastAsia"/>
          <w:sz w:val="20"/>
          <w:szCs w:val="20"/>
          <w:lang w:val="en-US" w:eastAsia="zh-CN"/>
        </w:rPr>
        <w:t>. The TR 3</w:t>
      </w:r>
      <w:r>
        <w:rPr>
          <w:rFonts w:eastAsiaTheme="minorEastAsia"/>
          <w:sz w:val="20"/>
          <w:szCs w:val="20"/>
          <w:lang w:val="en-US" w:eastAsia="zh-CN"/>
        </w:rPr>
        <w:t>7</w:t>
      </w:r>
      <w:r w:rsidRPr="00C06242">
        <w:rPr>
          <w:rFonts w:eastAsiaTheme="minorEastAsia"/>
          <w:sz w:val="20"/>
          <w:szCs w:val="20"/>
          <w:lang w:val="en-US" w:eastAsia="zh-CN"/>
        </w:rPr>
        <w:t>.885 gives a typical layout for vehicle deployment in urban scenario.</w:t>
      </w:r>
      <w:r w:rsidR="00B711AC">
        <w:rPr>
          <w:rFonts w:eastAsiaTheme="minorEastAsia"/>
          <w:sz w:val="20"/>
          <w:szCs w:val="20"/>
          <w:lang w:val="en-US" w:eastAsia="zh-CN"/>
        </w:rPr>
        <w:t xml:space="preserve"> Details of the deployment configuration </w:t>
      </w:r>
      <w:r w:rsidR="003A43EA">
        <w:rPr>
          <w:rFonts w:eastAsiaTheme="minorEastAsia"/>
          <w:sz w:val="20"/>
          <w:szCs w:val="20"/>
          <w:lang w:val="en-US" w:eastAsia="zh-CN"/>
        </w:rPr>
        <w:t xml:space="preserve">are </w:t>
      </w:r>
      <w:r w:rsidR="00B711AC">
        <w:rPr>
          <w:rFonts w:eastAsiaTheme="minorEastAsia"/>
          <w:sz w:val="20"/>
          <w:szCs w:val="20"/>
          <w:lang w:val="en-US" w:eastAsia="zh-CN"/>
        </w:rPr>
        <w:t xml:space="preserve">discussed in </w:t>
      </w:r>
      <w:r w:rsidR="00B711AC">
        <w:rPr>
          <w:rFonts w:eastAsiaTheme="minorEastAsia"/>
          <w:sz w:val="20"/>
          <w:szCs w:val="20"/>
          <w:lang w:val="en-US" w:eastAsia="zh-CN"/>
        </w:rPr>
        <w:fldChar w:fldCharType="begin"/>
      </w:r>
      <w:r w:rsidR="00B711AC">
        <w:rPr>
          <w:rFonts w:eastAsiaTheme="minorEastAsia"/>
          <w:sz w:val="20"/>
          <w:szCs w:val="20"/>
          <w:lang w:val="en-US" w:eastAsia="zh-CN"/>
        </w:rPr>
        <w:instrText xml:space="preserve"> REF _Ref162203911 \r \h </w:instrText>
      </w:r>
      <w:r w:rsidR="00352C3A">
        <w:rPr>
          <w:rFonts w:eastAsiaTheme="minorEastAsia"/>
          <w:sz w:val="20"/>
          <w:szCs w:val="20"/>
          <w:lang w:val="en-US" w:eastAsia="zh-CN"/>
        </w:rPr>
        <w:instrText xml:space="preserve"> \* MERGEFORMAT </w:instrText>
      </w:r>
      <w:r w:rsidR="00B711AC">
        <w:rPr>
          <w:rFonts w:eastAsiaTheme="minorEastAsia"/>
          <w:sz w:val="20"/>
          <w:szCs w:val="20"/>
          <w:lang w:val="en-US" w:eastAsia="zh-CN"/>
        </w:rPr>
      </w:r>
      <w:r w:rsidR="00B711AC">
        <w:rPr>
          <w:rFonts w:eastAsiaTheme="minorEastAsia"/>
          <w:sz w:val="20"/>
          <w:szCs w:val="20"/>
          <w:lang w:val="en-US" w:eastAsia="zh-CN"/>
        </w:rPr>
        <w:fldChar w:fldCharType="separate"/>
      </w:r>
      <w:r w:rsidR="003F7AC3">
        <w:rPr>
          <w:rFonts w:eastAsiaTheme="minorEastAsia"/>
          <w:sz w:val="20"/>
          <w:szCs w:val="20"/>
          <w:lang w:val="en-US" w:eastAsia="zh-CN"/>
        </w:rPr>
        <w:t>[9]</w:t>
      </w:r>
      <w:r w:rsidR="00B711AC">
        <w:rPr>
          <w:rFonts w:eastAsiaTheme="minorEastAsia"/>
          <w:sz w:val="20"/>
          <w:szCs w:val="20"/>
          <w:lang w:val="en-US" w:eastAsia="zh-CN"/>
        </w:rPr>
        <w:fldChar w:fldCharType="end"/>
      </w:r>
      <w:r w:rsidR="00B711AC">
        <w:rPr>
          <w:rFonts w:eastAsiaTheme="minorEastAsia"/>
          <w:sz w:val="20"/>
          <w:szCs w:val="20"/>
          <w:lang w:val="en-US" w:eastAsia="zh-CN"/>
        </w:rPr>
        <w:t>.</w:t>
      </w:r>
    </w:p>
    <w:p w14:paraId="04C95DD8" w14:textId="2AABAE54" w:rsidR="00333AEF" w:rsidRPr="00C06242" w:rsidRDefault="00333AEF" w:rsidP="00333AEF">
      <w:pPr>
        <w:keepNext/>
        <w:jc w:val="center"/>
      </w:pPr>
      <w:r>
        <w:rPr>
          <w:rFonts w:eastAsiaTheme="minorEastAsia"/>
          <w:noProof/>
          <w:lang w:val="en-US" w:eastAsia="zh-CN"/>
        </w:rPr>
        <w:lastRenderedPageBreak/>
        <w:drawing>
          <wp:inline distT="0" distB="0" distL="0" distR="0" wp14:anchorId="174B877D" wp14:editId="47997803">
            <wp:extent cx="3810851" cy="41801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5947" cy="4185705"/>
                    </a:xfrm>
                    <a:prstGeom prst="rect">
                      <a:avLst/>
                    </a:prstGeom>
                    <a:noFill/>
                  </pic:spPr>
                </pic:pic>
              </a:graphicData>
            </a:graphic>
          </wp:inline>
        </w:drawing>
      </w:r>
    </w:p>
    <w:p w14:paraId="3C21D075" w14:textId="0AA122B6" w:rsidR="00333AEF" w:rsidRPr="00953CBC" w:rsidRDefault="00333AEF" w:rsidP="00333AEF">
      <w:pPr>
        <w:pStyle w:val="af1"/>
        <w:jc w:val="center"/>
        <w:rPr>
          <w:rFonts w:eastAsiaTheme="minorEastAsia"/>
          <w:lang w:val="en-US" w:eastAsia="zh-CN"/>
        </w:rPr>
      </w:pPr>
      <w:bookmarkStart w:id="8" w:name="_Ref157623974"/>
      <w:r w:rsidRPr="00953CBC">
        <w:t xml:space="preserve">Figure </w:t>
      </w:r>
      <w:r w:rsidRPr="00953CBC">
        <w:fldChar w:fldCharType="begin"/>
      </w:r>
      <w:r w:rsidRPr="00953CBC">
        <w:instrText xml:space="preserve"> SEQ Figure \* ARABIC </w:instrText>
      </w:r>
      <w:r w:rsidRPr="00953CBC">
        <w:fldChar w:fldCharType="separate"/>
      </w:r>
      <w:r w:rsidR="003F7AC3">
        <w:rPr>
          <w:noProof/>
        </w:rPr>
        <w:t>5</w:t>
      </w:r>
      <w:r w:rsidRPr="00953CBC">
        <w:fldChar w:fldCharType="end"/>
      </w:r>
      <w:bookmarkEnd w:id="8"/>
      <w:r w:rsidRPr="00953CBC">
        <w:t xml:space="preserve"> The example for the simplified street grid layout</w:t>
      </w:r>
    </w:p>
    <w:p w14:paraId="58B34475" w14:textId="455C01A4" w:rsidR="00333AEF" w:rsidRPr="00C06242" w:rsidRDefault="00333AEF" w:rsidP="008A114F">
      <w:pPr>
        <w:pStyle w:val="aff"/>
        <w:numPr>
          <w:ilvl w:val="0"/>
          <w:numId w:val="34"/>
        </w:numPr>
        <w:adjustRightInd w:val="0"/>
        <w:spacing w:after="120"/>
        <w:ind w:left="420"/>
        <w:contextualSpacing w:val="0"/>
        <w:jc w:val="both"/>
        <w:rPr>
          <w:lang w:val="en-US" w:eastAsia="zh-CN"/>
        </w:rPr>
      </w:pPr>
      <w:r w:rsidRPr="00C06242">
        <w:rPr>
          <w:rFonts w:eastAsiaTheme="minorEastAsia"/>
          <w:sz w:val="20"/>
          <w:szCs w:val="20"/>
          <w:lang w:val="en-US" w:eastAsia="zh-CN"/>
        </w:rPr>
        <w:t>Define the material properties</w:t>
      </w:r>
      <w:r w:rsidRPr="00C06242" w:rsidDel="00EE7CF3">
        <w:rPr>
          <w:rFonts w:eastAsiaTheme="minorEastAsia"/>
          <w:sz w:val="20"/>
          <w:szCs w:val="20"/>
          <w:lang w:val="en-US" w:eastAsia="zh-CN"/>
        </w:rPr>
        <w:t xml:space="preserve"> </w:t>
      </w:r>
      <w:r w:rsidRPr="00C06242">
        <w:rPr>
          <w:rFonts w:eastAsiaTheme="minorEastAsia"/>
          <w:sz w:val="20"/>
          <w:szCs w:val="20"/>
          <w:lang w:val="en-US" w:eastAsia="zh-CN"/>
        </w:rPr>
        <w:t xml:space="preserve">of </w:t>
      </w:r>
      <w:r>
        <w:rPr>
          <w:rFonts w:eastAsiaTheme="minorEastAsia"/>
          <w:sz w:val="20"/>
          <w:szCs w:val="20"/>
          <w:lang w:val="en-US" w:eastAsia="zh-CN"/>
        </w:rPr>
        <w:t>the environment object, including</w:t>
      </w:r>
      <w:r w:rsidRPr="00C06242">
        <w:rPr>
          <w:rFonts w:eastAsiaTheme="minorEastAsia"/>
          <w:sz w:val="20"/>
          <w:szCs w:val="20"/>
          <w:lang w:val="en-US" w:eastAsia="zh-CN"/>
        </w:rPr>
        <w:t xml:space="preserve"> the conductivity and relative permittivity. Some typical material properties are listed in TR</w:t>
      </w:r>
      <w:r>
        <w:rPr>
          <w:rFonts w:eastAsiaTheme="minorEastAsia"/>
          <w:sz w:val="20"/>
          <w:szCs w:val="20"/>
          <w:lang w:val="en-US" w:eastAsia="zh-CN"/>
        </w:rPr>
        <w:t xml:space="preserve"> </w:t>
      </w:r>
      <w:r w:rsidRPr="00C06242">
        <w:rPr>
          <w:rFonts w:eastAsiaTheme="minorEastAsia"/>
          <w:sz w:val="20"/>
          <w:szCs w:val="20"/>
          <w:lang w:val="en-US" w:eastAsia="zh-CN"/>
        </w:rPr>
        <w:t xml:space="preserve">38.901 </w:t>
      </w:r>
      <w:r w:rsidR="00456840">
        <w:rPr>
          <w:rFonts w:eastAsiaTheme="minorEastAsia"/>
          <w:sz w:val="20"/>
          <w:szCs w:val="20"/>
          <w:lang w:val="en-US" w:eastAsia="zh-CN"/>
        </w:rPr>
        <w:t xml:space="preserve">7.6.8 </w:t>
      </w:r>
      <w:r w:rsidRPr="00C06242">
        <w:rPr>
          <w:rFonts w:eastAsiaTheme="minorEastAsia"/>
          <w:sz w:val="20"/>
          <w:szCs w:val="20"/>
          <w:lang w:val="en-US" w:eastAsia="zh-CN"/>
        </w:rPr>
        <w:t xml:space="preserve">can be referred as a starting point. </w:t>
      </w:r>
    </w:p>
    <w:p w14:paraId="28CE91A3" w14:textId="1107C8C5" w:rsidR="00456840" w:rsidRPr="005F4EC7" w:rsidRDefault="00333AEF">
      <w:pPr>
        <w:pStyle w:val="aff"/>
        <w:numPr>
          <w:ilvl w:val="0"/>
          <w:numId w:val="34"/>
        </w:numPr>
        <w:adjustRightInd w:val="0"/>
        <w:spacing w:after="120"/>
        <w:ind w:left="420"/>
        <w:contextualSpacing w:val="0"/>
        <w:jc w:val="both"/>
        <w:rPr>
          <w:rFonts w:eastAsiaTheme="minorEastAsia"/>
          <w:sz w:val="20"/>
          <w:szCs w:val="20"/>
          <w:lang w:val="en-US" w:eastAsia="zh-CN"/>
        </w:rPr>
      </w:pPr>
      <w:r w:rsidRPr="004A2AE9">
        <w:rPr>
          <w:rFonts w:eastAsiaTheme="minorEastAsia"/>
          <w:sz w:val="20"/>
          <w:szCs w:val="20"/>
          <w:lang w:val="en-US" w:eastAsia="zh-CN"/>
        </w:rPr>
        <w:t xml:space="preserve"> Calculate the deterministic rays explicitly </w:t>
      </w:r>
      <w:r>
        <w:rPr>
          <w:rFonts w:eastAsiaTheme="minorEastAsia"/>
          <w:sz w:val="20"/>
          <w:szCs w:val="20"/>
          <w:lang w:val="en-US" w:eastAsia="zh-CN"/>
        </w:rPr>
        <w:t>for</w:t>
      </w:r>
      <w:r w:rsidR="00F0514E">
        <w:rPr>
          <w:rFonts w:eastAsiaTheme="minorEastAsia"/>
          <w:sz w:val="20"/>
          <w:szCs w:val="20"/>
          <w:lang w:val="en-US" w:eastAsia="zh-CN"/>
        </w:rPr>
        <w:t xml:space="preserve"> Tx-EO-Rx,</w:t>
      </w:r>
      <w:r>
        <w:rPr>
          <w:rFonts w:eastAsiaTheme="minorEastAsia"/>
          <w:sz w:val="20"/>
          <w:szCs w:val="20"/>
          <w:lang w:val="en-US" w:eastAsia="zh-CN"/>
        </w:rPr>
        <w:t xml:space="preserve"> ST-EO-Rx and Tx-EO-ST links</w:t>
      </w:r>
      <w:r w:rsidRPr="004A2AE9">
        <w:rPr>
          <w:rFonts w:eastAsiaTheme="minorEastAsia"/>
          <w:sz w:val="20"/>
          <w:szCs w:val="20"/>
          <w:lang w:val="en-US" w:eastAsia="zh-CN"/>
        </w:rPr>
        <w:t xml:space="preserve">. These rays can be calculated in an explicit way </w:t>
      </w:r>
      <w:r>
        <w:rPr>
          <w:rFonts w:eastAsiaTheme="minorEastAsia"/>
          <w:sz w:val="20"/>
          <w:szCs w:val="20"/>
          <w:lang w:val="en-US" w:eastAsia="zh-CN"/>
        </w:rPr>
        <w:t xml:space="preserve">as referred </w:t>
      </w:r>
      <w:r w:rsidRPr="004A2AE9">
        <w:rPr>
          <w:rFonts w:eastAsiaTheme="minorEastAsia"/>
          <w:sz w:val="20"/>
          <w:szCs w:val="20"/>
          <w:lang w:val="en-US" w:eastAsia="zh-CN"/>
        </w:rPr>
        <w:t xml:space="preserve">in section 7.6.8 </w:t>
      </w:r>
      <w:r w:rsidR="00C24B9C">
        <w:rPr>
          <w:rFonts w:eastAsiaTheme="minorEastAsia"/>
          <w:sz w:val="20"/>
          <w:szCs w:val="20"/>
          <w:lang w:val="en-US" w:eastAsia="zh-CN"/>
        </w:rPr>
        <w:t xml:space="preserve">ground reflection in </w:t>
      </w:r>
      <w:r w:rsidRPr="004A2AE9">
        <w:rPr>
          <w:rFonts w:eastAsiaTheme="minorEastAsia"/>
          <w:sz w:val="20"/>
          <w:szCs w:val="20"/>
          <w:lang w:val="en-US" w:eastAsia="zh-CN"/>
        </w:rPr>
        <w:t>TR 38.901</w:t>
      </w:r>
      <w:r w:rsidR="00C24B9C">
        <w:rPr>
          <w:rFonts w:eastAsiaTheme="minorEastAsia"/>
          <w:sz w:val="20"/>
          <w:szCs w:val="20"/>
          <w:lang w:val="en-US" w:eastAsia="zh-CN"/>
        </w:rPr>
        <w:t xml:space="preserve"> as shown in</w:t>
      </w:r>
      <w:r w:rsidRPr="004A2AE9">
        <w:rPr>
          <w:rFonts w:eastAsiaTheme="minorEastAsia"/>
          <w:sz w:val="20"/>
          <w:szCs w:val="20"/>
          <w:lang w:val="en-US" w:eastAsia="zh-CN"/>
        </w:rPr>
        <w:t xml:space="preserve"> </w:t>
      </w:r>
      <w:r w:rsidR="00C24B9C">
        <w:rPr>
          <w:rFonts w:eastAsiaTheme="minorEastAsia"/>
          <w:sz w:val="20"/>
          <w:szCs w:val="20"/>
          <w:lang w:val="en-US" w:eastAsia="zh-CN"/>
        </w:rPr>
        <w:fldChar w:fldCharType="begin"/>
      </w:r>
      <w:r w:rsidR="00C24B9C">
        <w:rPr>
          <w:rFonts w:eastAsiaTheme="minorEastAsia"/>
          <w:sz w:val="20"/>
          <w:szCs w:val="20"/>
          <w:lang w:val="en-US" w:eastAsia="zh-CN"/>
        </w:rPr>
        <w:instrText xml:space="preserve"> REF _Ref158123986 \h  \* MERGEFORMAT </w:instrText>
      </w:r>
      <w:r w:rsidR="00C24B9C">
        <w:rPr>
          <w:rFonts w:eastAsiaTheme="minorEastAsia"/>
          <w:sz w:val="20"/>
          <w:szCs w:val="20"/>
          <w:lang w:val="en-US" w:eastAsia="zh-CN"/>
        </w:rPr>
      </w:r>
      <w:r w:rsidR="00C24B9C">
        <w:rPr>
          <w:rFonts w:eastAsiaTheme="minorEastAsia"/>
          <w:sz w:val="20"/>
          <w:szCs w:val="20"/>
          <w:lang w:val="en-US" w:eastAsia="zh-CN"/>
        </w:rPr>
        <w:fldChar w:fldCharType="separate"/>
      </w:r>
      <w:r w:rsidR="003F7AC3" w:rsidRPr="0054474B">
        <w:rPr>
          <w:rFonts w:eastAsiaTheme="minorEastAsia"/>
          <w:sz w:val="20"/>
          <w:szCs w:val="20"/>
          <w:lang w:val="en-US" w:eastAsia="zh-CN"/>
        </w:rPr>
        <w:t>Figure 6</w:t>
      </w:r>
      <w:r w:rsidR="00C24B9C">
        <w:rPr>
          <w:rFonts w:eastAsiaTheme="minorEastAsia"/>
          <w:sz w:val="20"/>
          <w:szCs w:val="20"/>
          <w:lang w:val="en-US" w:eastAsia="zh-CN"/>
        </w:rPr>
        <w:fldChar w:fldCharType="end"/>
      </w:r>
      <w:r w:rsidR="00C24B9C">
        <w:rPr>
          <w:rFonts w:eastAsiaTheme="minorEastAsia"/>
          <w:sz w:val="20"/>
          <w:szCs w:val="20"/>
          <w:lang w:val="en-US" w:eastAsia="zh-CN"/>
        </w:rPr>
        <w:t xml:space="preserve">. </w:t>
      </w:r>
    </w:p>
    <w:p w14:paraId="31D1FD93" w14:textId="72ADDCB2" w:rsidR="00333AEF" w:rsidRPr="00C06242" w:rsidRDefault="00060734" w:rsidP="00333AEF">
      <w:pPr>
        <w:keepNext/>
        <w:jc w:val="center"/>
      </w:pPr>
      <w:r>
        <w:rPr>
          <w:noProof/>
        </w:rPr>
        <w:drawing>
          <wp:inline distT="0" distB="0" distL="0" distR="0" wp14:anchorId="08638EEC" wp14:editId="57DB6E4B">
            <wp:extent cx="2246358" cy="1654237"/>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5738" cy="1661144"/>
                    </a:xfrm>
                    <a:prstGeom prst="rect">
                      <a:avLst/>
                    </a:prstGeom>
                    <a:noFill/>
                  </pic:spPr>
                </pic:pic>
              </a:graphicData>
            </a:graphic>
          </wp:inline>
        </w:drawing>
      </w:r>
    </w:p>
    <w:p w14:paraId="6409BC96" w14:textId="12F87C2C" w:rsidR="0044274B" w:rsidRDefault="00333AEF" w:rsidP="00C24B9C">
      <w:pPr>
        <w:pStyle w:val="af1"/>
        <w:jc w:val="center"/>
      </w:pPr>
      <w:bookmarkStart w:id="9" w:name="_Ref158123986"/>
      <w:r w:rsidRPr="00953CBC">
        <w:t xml:space="preserve">Figure </w:t>
      </w:r>
      <w:r w:rsidRPr="00953CBC">
        <w:fldChar w:fldCharType="begin"/>
      </w:r>
      <w:r w:rsidRPr="00953CBC">
        <w:instrText xml:space="preserve"> SEQ Figure \* ARABIC </w:instrText>
      </w:r>
      <w:r w:rsidRPr="00953CBC">
        <w:fldChar w:fldCharType="separate"/>
      </w:r>
      <w:r w:rsidR="003F7AC3">
        <w:rPr>
          <w:noProof/>
        </w:rPr>
        <w:t>6</w:t>
      </w:r>
      <w:r w:rsidRPr="00953CBC">
        <w:fldChar w:fldCharType="end"/>
      </w:r>
      <w:bookmarkEnd w:id="9"/>
      <w:r w:rsidRPr="00953CBC">
        <w:t xml:space="preserve"> explicit calculation for 1 order reflection rays</w:t>
      </w:r>
    </w:p>
    <w:p w14:paraId="146B0241" w14:textId="62441AFC" w:rsidR="009C220E" w:rsidRDefault="009C220E" w:rsidP="00326D04">
      <w:pPr>
        <w:jc w:val="both"/>
        <w:rPr>
          <w:rFonts w:eastAsiaTheme="minorEastAsia"/>
          <w:b/>
          <w:i/>
          <w:lang w:val="en-US" w:eastAsia="zh-CN"/>
        </w:rPr>
      </w:pPr>
      <w:r w:rsidRPr="003750D3">
        <w:rPr>
          <w:rFonts w:eastAsiaTheme="minorEastAsia"/>
          <w:b/>
          <w:i/>
          <w:lang w:val="en-US" w:eastAsia="zh-CN"/>
        </w:rPr>
        <w:t>Proposal</w:t>
      </w:r>
      <w:r w:rsidR="00404DC6">
        <w:rPr>
          <w:rFonts w:eastAsiaTheme="minorEastAsia"/>
          <w:b/>
          <w:i/>
          <w:lang w:val="en-US" w:eastAsia="zh-CN"/>
        </w:rPr>
        <w:t xml:space="preserve"> </w:t>
      </w:r>
      <w:r>
        <w:rPr>
          <w:rFonts w:eastAsiaTheme="minorEastAsia"/>
          <w:b/>
          <w:i/>
          <w:lang w:val="en-US" w:eastAsia="zh-CN"/>
        </w:rPr>
        <w:t>4</w:t>
      </w:r>
      <w:r w:rsidRPr="003750D3">
        <w:rPr>
          <w:rFonts w:eastAsiaTheme="minorEastAsia"/>
          <w:b/>
          <w:i/>
          <w:lang w:val="en-US" w:eastAsia="zh-CN"/>
        </w:rPr>
        <w:t>:</w:t>
      </w:r>
      <w:r>
        <w:rPr>
          <w:rFonts w:eastAsiaTheme="minorEastAsia"/>
          <w:b/>
          <w:i/>
          <w:lang w:val="en-US" w:eastAsia="zh-CN"/>
        </w:rPr>
        <w:t xml:space="preserve"> </w:t>
      </w:r>
      <w:r w:rsidR="0032797E">
        <w:rPr>
          <w:rFonts w:eastAsiaTheme="minorEastAsia"/>
          <w:b/>
          <w:i/>
          <w:lang w:val="en-US" w:eastAsia="zh-CN"/>
        </w:rPr>
        <w:t xml:space="preserve">The </w:t>
      </w:r>
      <w:r w:rsidR="00BB072F" w:rsidRPr="00BB072F">
        <w:rPr>
          <w:rFonts w:eastAsiaTheme="minorEastAsia"/>
          <w:b/>
          <w:i/>
          <w:lang w:val="en-US" w:eastAsia="zh-CN"/>
        </w:rPr>
        <w:t>model propagation path(s) between the target(s) and the environment</w:t>
      </w:r>
      <w:r w:rsidR="008630B1">
        <w:rPr>
          <w:rFonts w:eastAsiaTheme="minorEastAsia"/>
          <w:b/>
          <w:i/>
          <w:lang w:val="en-US" w:eastAsia="zh-CN"/>
        </w:rPr>
        <w:t xml:space="preserve"> objects</w:t>
      </w:r>
      <w:r w:rsidR="00060734">
        <w:rPr>
          <w:rFonts w:eastAsiaTheme="minorEastAsia"/>
          <w:b/>
          <w:i/>
          <w:lang w:val="en-US" w:eastAsia="zh-CN"/>
        </w:rPr>
        <w:t xml:space="preserve"> </w:t>
      </w:r>
      <w:r w:rsidR="0032797E">
        <w:rPr>
          <w:rFonts w:eastAsiaTheme="minorEastAsia"/>
          <w:b/>
          <w:i/>
          <w:lang w:val="en-US" w:eastAsia="zh-CN"/>
        </w:rPr>
        <w:t>can be modelled as specular reflection, including the explicit ground reflection as in</w:t>
      </w:r>
      <w:r>
        <w:rPr>
          <w:rFonts w:eastAsiaTheme="minorEastAsia"/>
          <w:b/>
          <w:i/>
          <w:lang w:val="en-US" w:eastAsia="zh-CN"/>
        </w:rPr>
        <w:t xml:space="preserve"> </w:t>
      </w:r>
      <w:r w:rsidR="0032797E">
        <w:rPr>
          <w:rFonts w:eastAsiaTheme="minorEastAsia"/>
          <w:b/>
          <w:i/>
          <w:lang w:val="en-US" w:eastAsia="zh-CN"/>
        </w:rPr>
        <w:t>section</w:t>
      </w:r>
      <w:r>
        <w:rPr>
          <w:rFonts w:eastAsiaTheme="minorEastAsia"/>
          <w:b/>
          <w:i/>
          <w:lang w:val="en-US" w:eastAsia="zh-CN"/>
        </w:rPr>
        <w:t xml:space="preserve"> 7.6.8</w:t>
      </w:r>
      <w:r w:rsidR="0032797E">
        <w:rPr>
          <w:rFonts w:eastAsiaTheme="minorEastAsia"/>
          <w:b/>
          <w:i/>
          <w:lang w:val="en-US" w:eastAsia="zh-CN"/>
        </w:rPr>
        <w:t xml:space="preserve"> of TR 38.901 and explicit wall reflection (</w:t>
      </w:r>
      <w:r w:rsidR="0064733A">
        <w:rPr>
          <w:rFonts w:eastAsiaTheme="minorEastAsia"/>
          <w:b/>
          <w:i/>
          <w:lang w:val="en-US" w:eastAsia="zh-CN"/>
        </w:rPr>
        <w:t xml:space="preserve">i.e., by </w:t>
      </w:r>
      <w:r w:rsidR="0032797E">
        <w:rPr>
          <w:rFonts w:eastAsiaTheme="minorEastAsia"/>
          <w:b/>
          <w:i/>
          <w:lang w:val="en-US" w:eastAsia="zh-CN"/>
        </w:rPr>
        <w:t>shift</w:t>
      </w:r>
      <w:r w:rsidR="0064733A">
        <w:rPr>
          <w:rFonts w:eastAsiaTheme="minorEastAsia"/>
          <w:b/>
          <w:i/>
          <w:lang w:val="en-US" w:eastAsia="zh-CN"/>
        </w:rPr>
        <w:t>ing</w:t>
      </w:r>
      <w:r w:rsidR="0032797E">
        <w:rPr>
          <w:rFonts w:eastAsiaTheme="minorEastAsia"/>
          <w:b/>
          <w:i/>
          <w:lang w:val="en-US" w:eastAsia="zh-CN"/>
        </w:rPr>
        <w:t xml:space="preserve"> the ground reflection to wall reflection).</w:t>
      </w:r>
    </w:p>
    <w:p w14:paraId="74E25C14" w14:textId="74805C23" w:rsidR="00535FEF" w:rsidRPr="0044274B" w:rsidRDefault="00FB222F" w:rsidP="0044274B">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Considerations on the Background </w:t>
      </w:r>
      <w:r w:rsidR="0044274B">
        <w:rPr>
          <w:rFonts w:ascii="Times New Roman" w:eastAsiaTheme="minorEastAsia" w:hAnsi="Times New Roman"/>
          <w:sz w:val="28"/>
          <w:lang w:eastAsia="zh-CN"/>
        </w:rPr>
        <w:t xml:space="preserve">channel </w:t>
      </w:r>
      <w:r w:rsidR="00314C7A">
        <w:rPr>
          <w:rFonts w:ascii="Times New Roman" w:eastAsiaTheme="minorEastAsia" w:hAnsi="Times New Roman"/>
          <w:sz w:val="28"/>
          <w:lang w:eastAsia="zh-CN"/>
        </w:rPr>
        <w:t>modeling</w:t>
      </w:r>
      <w:r>
        <w:rPr>
          <w:rFonts w:ascii="Times New Roman" w:eastAsiaTheme="minorEastAsia" w:hAnsi="Times New Roman"/>
          <w:sz w:val="28"/>
          <w:lang w:eastAsia="zh-CN"/>
        </w:rPr>
        <w:t xml:space="preserve"> </w:t>
      </w:r>
    </w:p>
    <w:p w14:paraId="3815A7E8" w14:textId="455F513B" w:rsidR="00F519FB" w:rsidRDefault="00C24B9C" w:rsidP="00314892">
      <w:pPr>
        <w:adjustRightInd w:val="0"/>
        <w:spacing w:after="120"/>
        <w:jc w:val="both"/>
        <w:rPr>
          <w:rFonts w:eastAsia="宋体"/>
          <w:lang w:eastAsia="zh-CN"/>
        </w:rPr>
      </w:pPr>
      <w:r>
        <w:rPr>
          <w:rFonts w:eastAsia="宋体"/>
          <w:lang w:eastAsia="zh-CN"/>
        </w:rPr>
        <w:t xml:space="preserve">The </w:t>
      </w:r>
      <w:r w:rsidR="004B7919">
        <w:rPr>
          <w:rFonts w:eastAsia="宋体"/>
          <w:lang w:eastAsia="zh-CN"/>
        </w:rPr>
        <w:t>background</w:t>
      </w:r>
      <w:r>
        <w:rPr>
          <w:rFonts w:eastAsia="宋体"/>
          <w:lang w:eastAsia="zh-CN"/>
        </w:rPr>
        <w:t xml:space="preserve"> </w:t>
      </w:r>
      <w:r w:rsidR="007A6290">
        <w:rPr>
          <w:rFonts w:eastAsia="宋体"/>
          <w:lang w:eastAsia="zh-CN"/>
        </w:rPr>
        <w:t>component</w:t>
      </w:r>
      <w:r w:rsidR="007A6290" w:rsidRPr="00C06242">
        <w:rPr>
          <w:rFonts w:eastAsia="宋体"/>
          <w:lang w:eastAsia="zh-CN"/>
        </w:rPr>
        <w:t xml:space="preserve"> </w:t>
      </w:r>
      <w:r w:rsidR="0069427A" w:rsidRPr="00C06242">
        <w:rPr>
          <w:rFonts w:eastAsia="宋体"/>
          <w:lang w:eastAsia="zh-CN"/>
        </w:rPr>
        <w:t>model</w:t>
      </w:r>
      <w:r w:rsidR="007A6290">
        <w:rPr>
          <w:rFonts w:eastAsia="宋体"/>
          <w:lang w:eastAsia="zh-CN"/>
        </w:rPr>
        <w:t>s</w:t>
      </w:r>
      <w:r w:rsidR="0069427A" w:rsidRPr="00C06242">
        <w:rPr>
          <w:rFonts w:eastAsia="宋体"/>
          <w:lang w:eastAsia="zh-CN"/>
        </w:rPr>
        <w:t xml:space="preserve"> </w:t>
      </w:r>
      <w:r w:rsidR="00B973F5" w:rsidRPr="00C06242">
        <w:rPr>
          <w:rFonts w:eastAsia="宋体"/>
          <w:lang w:eastAsia="zh-CN"/>
        </w:rPr>
        <w:t xml:space="preserve">the clusters from the random objects or the objects that is not mandatory in the scenario environment. This type of clusters </w:t>
      </w:r>
      <w:r w:rsidR="00255367" w:rsidRPr="00C06242">
        <w:rPr>
          <w:rFonts w:eastAsia="宋体"/>
          <w:lang w:eastAsia="zh-CN"/>
        </w:rPr>
        <w:t>contributes low power in the propagation channel and</w:t>
      </w:r>
      <w:r w:rsidR="009C220E">
        <w:rPr>
          <w:rFonts w:eastAsia="宋体"/>
          <w:lang w:eastAsia="zh-CN"/>
        </w:rPr>
        <w:t xml:space="preserve"> has weak or no interaction with the sensing target. The background channel</w:t>
      </w:r>
      <w:r w:rsidR="00255367" w:rsidRPr="00C06242">
        <w:rPr>
          <w:rFonts w:eastAsia="宋体"/>
          <w:lang w:eastAsia="zh-CN"/>
        </w:rPr>
        <w:t xml:space="preserve"> </w:t>
      </w:r>
      <w:r w:rsidR="00B973F5" w:rsidRPr="00C06242">
        <w:rPr>
          <w:rFonts w:eastAsia="宋体"/>
          <w:lang w:eastAsia="zh-CN"/>
        </w:rPr>
        <w:t>can be model</w:t>
      </w:r>
      <w:r w:rsidR="00800FF9">
        <w:rPr>
          <w:rFonts w:eastAsia="宋体"/>
          <w:lang w:eastAsia="zh-CN"/>
        </w:rPr>
        <w:t>led</w:t>
      </w:r>
      <w:r w:rsidR="00B973F5" w:rsidRPr="00C06242">
        <w:rPr>
          <w:rFonts w:eastAsia="宋体"/>
          <w:lang w:eastAsia="zh-CN"/>
        </w:rPr>
        <w:t xml:space="preserve"> in a classical statistical way with pre-defined distributions, </w:t>
      </w:r>
      <w:r w:rsidR="007A6290">
        <w:rPr>
          <w:rFonts w:eastAsia="宋体"/>
          <w:lang w:eastAsia="zh-CN"/>
        </w:rPr>
        <w:t xml:space="preserve">for </w:t>
      </w:r>
      <w:r w:rsidR="009C220E">
        <w:rPr>
          <w:rFonts w:eastAsia="宋体"/>
          <w:lang w:eastAsia="zh-CN"/>
        </w:rPr>
        <w:t xml:space="preserve">which </w:t>
      </w:r>
      <w:r w:rsidR="00B973F5" w:rsidRPr="00C06242">
        <w:rPr>
          <w:rFonts w:eastAsia="宋体"/>
          <w:lang w:eastAsia="zh-CN"/>
        </w:rPr>
        <w:t xml:space="preserve">the TR 38.901 model can be </w:t>
      </w:r>
      <w:r w:rsidR="00D87719">
        <w:rPr>
          <w:rFonts w:eastAsia="宋体"/>
          <w:lang w:eastAsia="zh-CN"/>
        </w:rPr>
        <w:t>reused</w:t>
      </w:r>
      <w:r w:rsidR="00B973F5" w:rsidRPr="00C06242">
        <w:rPr>
          <w:rFonts w:eastAsia="宋体"/>
          <w:lang w:eastAsia="zh-CN"/>
        </w:rPr>
        <w:t>.</w:t>
      </w:r>
      <w:r w:rsidR="00255367" w:rsidRPr="00C06242">
        <w:rPr>
          <w:rFonts w:eastAsia="宋体"/>
          <w:lang w:eastAsia="zh-CN"/>
        </w:rPr>
        <w:t xml:space="preserve"> </w:t>
      </w:r>
      <w:r w:rsidR="00F519FB">
        <w:rPr>
          <w:rFonts w:eastAsia="宋体"/>
          <w:lang w:eastAsia="zh-CN"/>
        </w:rPr>
        <w:t xml:space="preserve">The background </w:t>
      </w:r>
      <w:r w:rsidR="001D634A">
        <w:rPr>
          <w:rFonts w:eastAsia="宋体"/>
          <w:lang w:eastAsia="zh-CN"/>
        </w:rPr>
        <w:t>clusters (</w:t>
      </w:r>
      <w:r w:rsidR="00F519FB">
        <w:rPr>
          <w:rFonts w:eastAsia="宋体"/>
          <w:lang w:eastAsia="zh-CN"/>
        </w:rPr>
        <w:t xml:space="preserve">depicted in </w:t>
      </w:r>
      <w:r w:rsidR="001D634A">
        <w:rPr>
          <w:rFonts w:eastAsia="宋体"/>
          <w:lang w:eastAsia="zh-CN"/>
        </w:rPr>
        <w:fldChar w:fldCharType="begin"/>
      </w:r>
      <w:r w:rsidR="001D634A">
        <w:rPr>
          <w:rFonts w:eastAsia="宋体"/>
          <w:lang w:eastAsia="zh-CN"/>
        </w:rPr>
        <w:instrText xml:space="preserve"> REF _Ref162615921 \h </w:instrText>
      </w:r>
      <w:r w:rsidR="001D634A">
        <w:rPr>
          <w:rFonts w:eastAsia="宋体"/>
          <w:lang w:eastAsia="zh-CN"/>
        </w:rPr>
      </w:r>
      <w:r w:rsidR="001D634A">
        <w:rPr>
          <w:rFonts w:eastAsia="宋体"/>
          <w:lang w:eastAsia="zh-CN"/>
        </w:rPr>
        <w:fldChar w:fldCharType="separate"/>
      </w:r>
      <w:r w:rsidR="003F7AC3">
        <w:t xml:space="preserve">Figure </w:t>
      </w:r>
      <w:r w:rsidR="003F7AC3">
        <w:rPr>
          <w:noProof/>
        </w:rPr>
        <w:t>7</w:t>
      </w:r>
      <w:r w:rsidR="001D634A">
        <w:rPr>
          <w:rFonts w:eastAsia="宋体"/>
          <w:lang w:eastAsia="zh-CN"/>
        </w:rPr>
        <w:fldChar w:fldCharType="end"/>
      </w:r>
      <w:r w:rsidR="00F519FB">
        <w:rPr>
          <w:rFonts w:eastAsia="宋体"/>
          <w:lang w:eastAsia="zh-CN"/>
        </w:rPr>
        <w:t xml:space="preserve"> B1 and B2) between the Tx/Rx and sensing target are generated follow</w:t>
      </w:r>
      <w:r w:rsidR="00034BD9">
        <w:rPr>
          <w:rFonts w:eastAsia="宋体"/>
          <w:lang w:eastAsia="zh-CN"/>
        </w:rPr>
        <w:t>ing</w:t>
      </w:r>
      <w:r w:rsidR="00F519FB">
        <w:rPr>
          <w:rFonts w:eastAsia="宋体"/>
          <w:lang w:eastAsia="zh-CN"/>
        </w:rPr>
        <w:t xml:space="preserve"> the TR 38.901 distribution and coupled thereafter. In </w:t>
      </w:r>
      <w:r w:rsidR="00F519FB">
        <w:rPr>
          <w:rFonts w:eastAsia="宋体"/>
          <w:lang w:eastAsia="zh-CN"/>
        </w:rPr>
        <w:lastRenderedPageBreak/>
        <w:t>statistic perspective, the B1 coupled B2 link</w:t>
      </w:r>
      <w:r w:rsidR="00034BD9">
        <w:rPr>
          <w:rFonts w:eastAsia="宋体"/>
          <w:lang w:eastAsia="zh-CN"/>
        </w:rPr>
        <w:t>s</w:t>
      </w:r>
      <w:r w:rsidR="00F519FB">
        <w:rPr>
          <w:rFonts w:eastAsia="宋体"/>
          <w:lang w:eastAsia="zh-CN"/>
        </w:rPr>
        <w:t xml:space="preserve"> </w:t>
      </w:r>
      <w:r w:rsidR="00034BD9">
        <w:rPr>
          <w:rFonts w:eastAsia="宋体"/>
          <w:lang w:eastAsia="zh-CN"/>
        </w:rPr>
        <w:t xml:space="preserve">have </w:t>
      </w:r>
      <w:r w:rsidR="00F519FB">
        <w:rPr>
          <w:rFonts w:eastAsia="宋体"/>
          <w:lang w:eastAsia="zh-CN"/>
        </w:rPr>
        <w:t xml:space="preserve">the same distribution with the Tx-B-Rx link. In </w:t>
      </w:r>
      <w:r w:rsidR="001D634A">
        <w:rPr>
          <w:rFonts w:eastAsia="宋体"/>
          <w:lang w:eastAsia="zh-CN"/>
        </w:rPr>
        <w:t>another</w:t>
      </w:r>
      <w:r w:rsidR="00F519FB">
        <w:rPr>
          <w:rFonts w:eastAsia="宋体"/>
          <w:lang w:eastAsia="zh-CN"/>
        </w:rPr>
        <w:t xml:space="preserve"> words, the Tx-B-Rx has already modelled the statistic characteristic of the propagation channel between Tx and Rx.</w:t>
      </w:r>
      <w:r w:rsidR="00825B2E">
        <w:rPr>
          <w:rFonts w:eastAsia="宋体"/>
          <w:lang w:eastAsia="zh-CN"/>
        </w:rPr>
        <w:t xml:space="preserve"> </w:t>
      </w:r>
    </w:p>
    <w:p w14:paraId="1B9FEC89" w14:textId="7E5756A5" w:rsidR="00F519FB" w:rsidRDefault="00221004" w:rsidP="00093EC6">
      <w:pPr>
        <w:keepNext/>
        <w:adjustRightInd w:val="0"/>
        <w:spacing w:after="120"/>
        <w:jc w:val="center"/>
      </w:pPr>
      <w:r>
        <w:rPr>
          <w:noProof/>
          <w:lang w:val="en-US" w:eastAsia="zh-CN"/>
        </w:rPr>
        <w:drawing>
          <wp:inline distT="0" distB="0" distL="0" distR="0" wp14:anchorId="21D91F81" wp14:editId="5955D94A">
            <wp:extent cx="5733418" cy="1368275"/>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74275" cy="1378025"/>
                    </a:xfrm>
                    <a:prstGeom prst="rect">
                      <a:avLst/>
                    </a:prstGeom>
                    <a:noFill/>
                  </pic:spPr>
                </pic:pic>
              </a:graphicData>
            </a:graphic>
          </wp:inline>
        </w:drawing>
      </w:r>
    </w:p>
    <w:p w14:paraId="0A3CBE83" w14:textId="543086F1" w:rsidR="00F519FB" w:rsidRDefault="00F519FB" w:rsidP="00093EC6">
      <w:pPr>
        <w:pStyle w:val="af1"/>
        <w:jc w:val="center"/>
        <w:rPr>
          <w:rFonts w:eastAsia="宋体"/>
          <w:lang w:eastAsia="zh-CN"/>
        </w:rPr>
      </w:pPr>
      <w:bookmarkStart w:id="10" w:name="_Ref162615921"/>
      <w:r>
        <w:t xml:space="preserve">Figure </w:t>
      </w:r>
      <w:r>
        <w:fldChar w:fldCharType="begin"/>
      </w:r>
      <w:r>
        <w:instrText xml:space="preserve"> SEQ Figure \* ARABIC </w:instrText>
      </w:r>
      <w:r>
        <w:fldChar w:fldCharType="separate"/>
      </w:r>
      <w:r w:rsidR="003F7AC3">
        <w:rPr>
          <w:noProof/>
        </w:rPr>
        <w:t>7</w:t>
      </w:r>
      <w:r>
        <w:fldChar w:fldCharType="end"/>
      </w:r>
      <w:bookmarkEnd w:id="10"/>
      <w:r>
        <w:t xml:space="preserve"> </w:t>
      </w:r>
      <w:r w:rsidR="009243DB">
        <w:t>T</w:t>
      </w:r>
      <w:r w:rsidR="001D634A">
        <w:t xml:space="preserve">he background </w:t>
      </w:r>
      <w:r w:rsidR="00034BD9">
        <w:t xml:space="preserve">component of the channel model </w:t>
      </w:r>
      <w:r w:rsidR="001D634A">
        <w:t>between Tx and Rx</w:t>
      </w:r>
    </w:p>
    <w:p w14:paraId="06CB3C2C" w14:textId="4085C769" w:rsidR="00F519FB" w:rsidRDefault="00F519FB" w:rsidP="00576DF7">
      <w:pPr>
        <w:adjustRightInd w:val="0"/>
        <w:spacing w:after="120"/>
        <w:jc w:val="both"/>
        <w:rPr>
          <w:rFonts w:eastAsia="宋体"/>
          <w:lang w:eastAsia="zh-CN"/>
        </w:rPr>
      </w:pPr>
    </w:p>
    <w:p w14:paraId="5653ED30" w14:textId="6D47156B" w:rsidR="009261D4" w:rsidRDefault="00255367" w:rsidP="00576DF7">
      <w:pPr>
        <w:adjustRightInd w:val="0"/>
        <w:spacing w:after="120"/>
        <w:jc w:val="both"/>
        <w:rPr>
          <w:rFonts w:eastAsia="宋体"/>
          <w:lang w:eastAsia="zh-CN"/>
        </w:rPr>
      </w:pPr>
      <w:r w:rsidRPr="00C06242">
        <w:rPr>
          <w:rFonts w:eastAsia="宋体"/>
          <w:lang w:eastAsia="zh-CN"/>
        </w:rPr>
        <w:t xml:space="preserve">In order to normalize the propagation channel power, a factor need to </w:t>
      </w:r>
      <w:r w:rsidR="00503740" w:rsidRPr="00C06242">
        <w:rPr>
          <w:rFonts w:eastAsia="宋体"/>
          <w:lang w:eastAsia="zh-CN"/>
        </w:rPr>
        <w:t xml:space="preserve">apply </w:t>
      </w:r>
      <w:r w:rsidR="00FC16BC">
        <w:rPr>
          <w:rFonts w:eastAsia="宋体"/>
          <w:lang w:eastAsia="zh-CN"/>
        </w:rPr>
        <w:t>to</w:t>
      </w:r>
      <w:r w:rsidR="00FC16BC" w:rsidRPr="00C06242">
        <w:rPr>
          <w:rFonts w:eastAsia="宋体"/>
          <w:lang w:eastAsia="zh-CN"/>
        </w:rPr>
        <w:t xml:space="preserve"> </w:t>
      </w:r>
      <w:r w:rsidR="00503740" w:rsidRPr="00C06242">
        <w:rPr>
          <w:rFonts w:eastAsia="宋体"/>
          <w:lang w:eastAsia="zh-CN"/>
        </w:rPr>
        <w:t xml:space="preserve">the </w:t>
      </w:r>
      <w:r w:rsidR="001D634A">
        <w:rPr>
          <w:rFonts w:eastAsia="宋体"/>
          <w:lang w:eastAsia="zh-CN"/>
        </w:rPr>
        <w:t xml:space="preserve">background </w:t>
      </w:r>
      <w:r w:rsidR="00503740" w:rsidRPr="00C06242">
        <w:rPr>
          <w:rFonts w:eastAsia="宋体"/>
          <w:lang w:eastAsia="zh-CN"/>
        </w:rPr>
        <w:t xml:space="preserve">to fading the power of the clutter component according to the </w:t>
      </w:r>
      <w:r w:rsidR="00276491">
        <w:rPr>
          <w:rFonts w:eastAsia="宋体"/>
          <w:lang w:eastAsia="zh-CN"/>
        </w:rPr>
        <w:t>concerned</w:t>
      </w:r>
      <w:r w:rsidR="00276491" w:rsidRPr="00C06242">
        <w:rPr>
          <w:rFonts w:eastAsia="宋体"/>
          <w:lang w:eastAsia="zh-CN"/>
        </w:rPr>
        <w:t xml:space="preserve"> </w:t>
      </w:r>
      <w:r w:rsidR="00503740" w:rsidRPr="00C06242">
        <w:rPr>
          <w:rFonts w:eastAsia="宋体"/>
          <w:lang w:eastAsia="zh-CN"/>
        </w:rPr>
        <w:t>scenario.</w:t>
      </w:r>
      <w:r w:rsidR="009D0DFF">
        <w:rPr>
          <w:rFonts w:eastAsia="宋体" w:hint="eastAsia"/>
          <w:lang w:eastAsia="zh-CN"/>
        </w:rPr>
        <w:t xml:space="preserve"> </w:t>
      </w:r>
    </w:p>
    <w:p w14:paraId="5B0DA2F4" w14:textId="622FF84F" w:rsidR="00034BD9" w:rsidRPr="00034BD9" w:rsidRDefault="00034BD9" w:rsidP="00326D04">
      <w:pPr>
        <w:jc w:val="both"/>
        <w:rPr>
          <w:rFonts w:eastAsia="宋体"/>
          <w:lang w:eastAsia="zh-CN"/>
        </w:rPr>
      </w:pPr>
      <w:r>
        <w:rPr>
          <w:rFonts w:eastAsiaTheme="minorEastAsia" w:hint="eastAsia"/>
          <w:b/>
          <w:i/>
          <w:lang w:eastAsia="zh-CN"/>
        </w:rPr>
        <w:t>O</w:t>
      </w:r>
      <w:r>
        <w:rPr>
          <w:rFonts w:eastAsiaTheme="minorEastAsia"/>
          <w:b/>
          <w:i/>
          <w:lang w:eastAsia="zh-CN"/>
        </w:rPr>
        <w:t xml:space="preserve">bservation 3: The </w:t>
      </w:r>
      <w:r w:rsidR="00062AF8" w:rsidRPr="00062AF8">
        <w:rPr>
          <w:rFonts w:eastAsia="宋体"/>
          <w:b/>
          <w:i/>
          <w:lang w:eastAsia="zh-CN"/>
        </w:rPr>
        <w:t>propagation path(s)</w:t>
      </w:r>
      <w:r>
        <w:rPr>
          <w:rFonts w:eastAsiaTheme="minorEastAsia"/>
          <w:b/>
          <w:i/>
          <w:lang w:eastAsia="zh-CN"/>
        </w:rPr>
        <w:t xml:space="preserve">between Tx/Rx and sensing target in either link of Tx-target or target-Rx is not necessarily modelled if the interaction is stochastic. After coupling the NLOS stochastic clusters of the two links, the propagation properties are </w:t>
      </w:r>
      <w:r w:rsidR="00493EC5">
        <w:rPr>
          <w:rFonts w:eastAsiaTheme="minorEastAsia"/>
          <w:b/>
          <w:i/>
          <w:lang w:eastAsia="zh-CN"/>
        </w:rPr>
        <w:t>equivalent</w:t>
      </w:r>
      <w:r>
        <w:rPr>
          <w:rFonts w:eastAsiaTheme="minorEastAsia"/>
          <w:b/>
          <w:i/>
          <w:lang w:eastAsia="zh-CN"/>
        </w:rPr>
        <w:t xml:space="preserve"> to the NLOS clusters following TR 38.901 being modelled between Tx</w:t>
      </w:r>
      <w:r w:rsidR="0064733A">
        <w:rPr>
          <w:rFonts w:eastAsiaTheme="minorEastAsia"/>
          <w:b/>
          <w:i/>
          <w:lang w:eastAsia="zh-CN"/>
        </w:rPr>
        <w:t xml:space="preserve"> and </w:t>
      </w:r>
      <w:r>
        <w:rPr>
          <w:rFonts w:eastAsiaTheme="minorEastAsia"/>
          <w:b/>
          <w:i/>
          <w:lang w:eastAsia="zh-CN"/>
        </w:rPr>
        <w:t>Rx.</w:t>
      </w:r>
    </w:p>
    <w:p w14:paraId="4937FE56" w14:textId="488AF9CC" w:rsidR="000766E9" w:rsidRPr="00A775EF" w:rsidRDefault="000766E9" w:rsidP="000766E9">
      <w:pPr>
        <w:adjustRightInd w:val="0"/>
        <w:spacing w:after="120"/>
        <w:jc w:val="both"/>
        <w:rPr>
          <w:rFonts w:eastAsia="宋体"/>
          <w:b/>
          <w:i/>
          <w:lang w:eastAsia="zh-CN"/>
        </w:rPr>
      </w:pPr>
      <w:r w:rsidRPr="00A775EF">
        <w:rPr>
          <w:rFonts w:eastAsia="宋体"/>
          <w:b/>
          <w:i/>
          <w:lang w:eastAsia="zh-CN"/>
        </w:rPr>
        <w:t>Proposal</w:t>
      </w:r>
      <w:r w:rsidR="00AB617B">
        <w:rPr>
          <w:rFonts w:eastAsia="宋体"/>
          <w:b/>
          <w:i/>
          <w:lang w:eastAsia="zh-CN"/>
        </w:rPr>
        <w:t xml:space="preserve"> </w:t>
      </w:r>
      <w:r>
        <w:rPr>
          <w:rFonts w:eastAsia="宋体"/>
          <w:b/>
          <w:i/>
          <w:lang w:eastAsia="zh-CN"/>
        </w:rPr>
        <w:t>5</w:t>
      </w:r>
      <w:r w:rsidRPr="00A775EF">
        <w:rPr>
          <w:rFonts w:eastAsia="宋体"/>
          <w:b/>
          <w:i/>
          <w:lang w:eastAsia="zh-CN"/>
        </w:rPr>
        <w:t xml:space="preserve">: </w:t>
      </w:r>
      <w:r w:rsidR="009800C2">
        <w:rPr>
          <w:rFonts w:eastAsia="宋体"/>
          <w:b/>
          <w:i/>
          <w:lang w:eastAsia="zh-CN"/>
        </w:rPr>
        <w:t>With t</w:t>
      </w:r>
      <w:r w:rsidRPr="00A775EF">
        <w:rPr>
          <w:rFonts w:eastAsia="宋体"/>
          <w:b/>
          <w:i/>
          <w:lang w:eastAsia="zh-CN"/>
        </w:rPr>
        <w:t xml:space="preserve">he background </w:t>
      </w:r>
      <w:r w:rsidR="00034BD9">
        <w:rPr>
          <w:rFonts w:eastAsia="宋体"/>
          <w:b/>
          <w:i/>
          <w:lang w:eastAsia="zh-CN"/>
        </w:rPr>
        <w:t>component between Tx and Rx</w:t>
      </w:r>
      <w:r w:rsidR="009800C2">
        <w:rPr>
          <w:rFonts w:eastAsia="宋体"/>
          <w:b/>
          <w:i/>
          <w:lang w:eastAsia="zh-CN"/>
        </w:rPr>
        <w:t xml:space="preserve"> modelled</w:t>
      </w:r>
      <w:r w:rsidR="00034BD9">
        <w:rPr>
          <w:rFonts w:eastAsia="宋体"/>
          <w:b/>
          <w:i/>
          <w:lang w:eastAsia="zh-CN"/>
        </w:rPr>
        <w:t xml:space="preserve"> </w:t>
      </w:r>
      <w:r w:rsidRPr="00A775EF">
        <w:rPr>
          <w:rFonts w:eastAsia="宋体"/>
          <w:b/>
          <w:i/>
          <w:lang w:eastAsia="zh-CN"/>
        </w:rPr>
        <w:t>in a stochastic manner</w:t>
      </w:r>
      <w:r w:rsidR="009800C2">
        <w:rPr>
          <w:rFonts w:eastAsia="宋体"/>
          <w:b/>
          <w:i/>
          <w:lang w:eastAsia="zh-CN"/>
        </w:rPr>
        <w:t>,</w:t>
      </w:r>
      <w:r w:rsidRPr="00A775EF">
        <w:rPr>
          <w:rFonts w:eastAsia="宋体"/>
          <w:b/>
          <w:i/>
          <w:lang w:eastAsia="zh-CN"/>
        </w:rPr>
        <w:t xml:space="preserve"> no</w:t>
      </w:r>
      <w:r w:rsidR="00034BD9">
        <w:rPr>
          <w:rFonts w:eastAsia="宋体"/>
          <w:b/>
          <w:i/>
          <w:lang w:eastAsia="zh-CN"/>
        </w:rPr>
        <w:t xml:space="preserve"> need to further model the</w:t>
      </w:r>
      <w:r w:rsidR="00062AF8" w:rsidRPr="00062AF8">
        <w:t xml:space="preserve"> </w:t>
      </w:r>
      <w:r w:rsidR="00062AF8" w:rsidRPr="00062AF8">
        <w:rPr>
          <w:rFonts w:eastAsia="宋体"/>
          <w:b/>
          <w:i/>
          <w:lang w:eastAsia="zh-CN"/>
        </w:rPr>
        <w:t>propagation path(s)</w:t>
      </w:r>
      <w:r w:rsidRPr="00A775EF">
        <w:rPr>
          <w:rFonts w:eastAsia="宋体"/>
          <w:b/>
          <w:i/>
          <w:lang w:eastAsia="zh-CN"/>
        </w:rPr>
        <w:t xml:space="preserve"> </w:t>
      </w:r>
      <w:r w:rsidR="00034BD9">
        <w:rPr>
          <w:rFonts w:eastAsia="宋体"/>
          <w:b/>
          <w:i/>
          <w:lang w:eastAsia="zh-CN"/>
        </w:rPr>
        <w:t>between stochastic clusters</w:t>
      </w:r>
      <w:r w:rsidRPr="00A775EF">
        <w:rPr>
          <w:rFonts w:eastAsia="宋体"/>
          <w:b/>
          <w:i/>
          <w:lang w:eastAsia="zh-CN"/>
        </w:rPr>
        <w:t xml:space="preserve"> </w:t>
      </w:r>
      <w:r w:rsidR="00034BD9">
        <w:rPr>
          <w:rFonts w:eastAsia="宋体"/>
          <w:b/>
          <w:i/>
          <w:lang w:eastAsia="zh-CN"/>
        </w:rPr>
        <w:t>and the</w:t>
      </w:r>
      <w:r w:rsidRPr="00A775EF">
        <w:rPr>
          <w:rFonts w:eastAsia="宋体"/>
          <w:b/>
          <w:i/>
          <w:lang w:eastAsia="zh-CN"/>
        </w:rPr>
        <w:t xml:space="preserve"> sensing targe</w:t>
      </w:r>
      <w:r w:rsidR="00DD68B6">
        <w:rPr>
          <w:rFonts w:eastAsia="宋体"/>
          <w:b/>
          <w:i/>
          <w:lang w:eastAsia="zh-CN"/>
        </w:rPr>
        <w:t xml:space="preserve">t for </w:t>
      </w:r>
      <w:r w:rsidR="00DD68B6">
        <w:rPr>
          <w:rFonts w:eastAsiaTheme="minorEastAsia"/>
          <w:b/>
          <w:i/>
          <w:lang w:eastAsia="zh-CN"/>
        </w:rPr>
        <w:t>either link of Tx-target or target-Rx</w:t>
      </w:r>
      <w:r w:rsidR="000D4DE2">
        <w:rPr>
          <w:rFonts w:eastAsia="宋体"/>
          <w:b/>
          <w:i/>
          <w:lang w:eastAsia="zh-CN"/>
        </w:rPr>
        <w:t>.</w:t>
      </w:r>
    </w:p>
    <w:p w14:paraId="7F755A15" w14:textId="3DA628D4" w:rsidR="001D634A" w:rsidRPr="00093EC6" w:rsidRDefault="000452C8" w:rsidP="00093EC6">
      <w:pPr>
        <w:pStyle w:val="1"/>
        <w:pBdr>
          <w:top w:val="none" w:sz="0" w:space="0" w:color="auto"/>
        </w:pBdr>
        <w:adjustRightInd w:val="0"/>
        <w:snapToGrid w:val="0"/>
        <w:ind w:left="431" w:hanging="431"/>
        <w:rPr>
          <w:rFonts w:eastAsiaTheme="minorEastAsia"/>
          <w:sz w:val="28"/>
        </w:rPr>
      </w:pPr>
      <w:r>
        <w:rPr>
          <w:rFonts w:ascii="Times New Roman" w:eastAsiaTheme="minorEastAsia" w:hAnsi="Times New Roman"/>
          <w:sz w:val="28"/>
          <w:lang w:eastAsia="zh-CN"/>
        </w:rPr>
        <w:t>T</w:t>
      </w:r>
      <w:r w:rsidR="00114764">
        <w:rPr>
          <w:rFonts w:ascii="Times New Roman" w:eastAsiaTheme="minorEastAsia" w:hAnsi="Times New Roman"/>
          <w:sz w:val="28"/>
          <w:lang w:eastAsia="zh-CN"/>
        </w:rPr>
        <w:t xml:space="preserve">he </w:t>
      </w:r>
      <w:r>
        <w:rPr>
          <w:rFonts w:ascii="Times New Roman" w:eastAsiaTheme="minorEastAsia" w:hAnsi="Times New Roman"/>
          <w:sz w:val="28"/>
          <w:lang w:eastAsia="zh-CN"/>
        </w:rPr>
        <w:t xml:space="preserve">overall </w:t>
      </w:r>
      <w:r w:rsidR="001D634A" w:rsidRPr="00093EC6">
        <w:rPr>
          <w:rFonts w:ascii="Times New Roman" w:eastAsiaTheme="minorEastAsia" w:hAnsi="Times New Roman"/>
          <w:sz w:val="28"/>
          <w:lang w:eastAsia="zh-CN"/>
        </w:rPr>
        <w:t>MPC</w:t>
      </w:r>
      <w:r w:rsidR="008F2B73">
        <w:rPr>
          <w:rFonts w:ascii="Times New Roman" w:eastAsiaTheme="minorEastAsia" w:hAnsi="Times New Roman"/>
          <w:sz w:val="28"/>
          <w:lang w:eastAsia="zh-CN"/>
        </w:rPr>
        <w:t>s</w:t>
      </w:r>
      <w:r w:rsidR="00114764">
        <w:rPr>
          <w:rFonts w:ascii="Times New Roman" w:eastAsiaTheme="minorEastAsia" w:hAnsi="Times New Roman"/>
          <w:sz w:val="28"/>
          <w:lang w:eastAsia="zh-CN"/>
        </w:rPr>
        <w:t xml:space="preserve"> generation</w:t>
      </w:r>
      <w:r w:rsidR="001D634A" w:rsidRPr="00093EC6">
        <w:rPr>
          <w:rFonts w:ascii="Times New Roman" w:eastAsiaTheme="minorEastAsia" w:hAnsi="Times New Roman"/>
          <w:sz w:val="28"/>
          <w:lang w:eastAsia="zh-CN"/>
        </w:rPr>
        <w:t xml:space="preserve"> </w:t>
      </w:r>
      <w:r>
        <w:rPr>
          <w:rFonts w:ascii="Times New Roman" w:eastAsiaTheme="minorEastAsia" w:hAnsi="Times New Roman"/>
          <w:sz w:val="28"/>
          <w:lang w:eastAsia="zh-CN"/>
        </w:rPr>
        <w:t>for Tx-Rx</w:t>
      </w:r>
    </w:p>
    <w:p w14:paraId="65928EC9" w14:textId="0DC694D4" w:rsidR="008F2B73" w:rsidRDefault="00DA6635" w:rsidP="00326D04">
      <w:pPr>
        <w:spacing w:after="120"/>
        <w:jc w:val="both"/>
      </w:pPr>
      <w:r>
        <w:t>Based on</w:t>
      </w:r>
      <w:r w:rsidR="008F2B73">
        <w:t xml:space="preserve"> the </w:t>
      </w:r>
      <w:r>
        <w:t xml:space="preserve">above </w:t>
      </w:r>
      <w:r w:rsidR="008F2B73">
        <w:t xml:space="preserve">discussion, the whole ISAC channel generation </w:t>
      </w:r>
      <w:r>
        <w:t xml:space="preserve">overall </w:t>
      </w:r>
      <w:r w:rsidR="008F2B73">
        <w:t xml:space="preserve">can be divided into two parts, the deterministic parts and stochastic parts. In order to better </w:t>
      </w:r>
      <w:r>
        <w:t xml:space="preserve">understand </w:t>
      </w:r>
      <w:r w:rsidR="008F2B73">
        <w:t xml:space="preserve">the </w:t>
      </w:r>
      <w:r>
        <w:t xml:space="preserve">explicit </w:t>
      </w:r>
      <w:r w:rsidR="008F2B73">
        <w:t xml:space="preserve">MPCs generation clearly, take the </w:t>
      </w:r>
      <w:r w:rsidR="008F2B73">
        <w:fldChar w:fldCharType="begin"/>
      </w:r>
      <w:r w:rsidR="008F2B73">
        <w:instrText xml:space="preserve"> REF _Ref162626322 \h </w:instrText>
      </w:r>
      <w:r w:rsidR="00352C3A">
        <w:instrText xml:space="preserve"> \* MERGEFORMAT </w:instrText>
      </w:r>
      <w:r w:rsidR="008F2B73">
        <w:fldChar w:fldCharType="separate"/>
      </w:r>
      <w:r w:rsidR="003F7AC3">
        <w:t xml:space="preserve">Figure </w:t>
      </w:r>
      <w:r w:rsidR="003F7AC3">
        <w:rPr>
          <w:noProof/>
        </w:rPr>
        <w:t>8</w:t>
      </w:r>
      <w:r w:rsidR="008F2B73">
        <w:fldChar w:fldCharType="end"/>
      </w:r>
      <w:r w:rsidR="008F2B73">
        <w:t xml:space="preserve"> as an example, there is one sensing target and one environment object in the propagation channel</w:t>
      </w:r>
      <w:r w:rsidR="00B623ED">
        <w:t xml:space="preserve">. </w:t>
      </w:r>
    </w:p>
    <w:p w14:paraId="65E41B0B" w14:textId="41DD3E92" w:rsidR="008F2B73" w:rsidRDefault="000C7FD8" w:rsidP="00093EC6">
      <w:pPr>
        <w:keepNext/>
        <w:jc w:val="center"/>
      </w:pPr>
      <w:r>
        <w:rPr>
          <w:noProof/>
        </w:rPr>
        <w:drawing>
          <wp:inline distT="0" distB="0" distL="0" distR="0" wp14:anchorId="50196139" wp14:editId="21680E9D">
            <wp:extent cx="3277041" cy="1911786"/>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81989" cy="1914673"/>
                    </a:xfrm>
                    <a:prstGeom prst="rect">
                      <a:avLst/>
                    </a:prstGeom>
                    <a:noFill/>
                  </pic:spPr>
                </pic:pic>
              </a:graphicData>
            </a:graphic>
          </wp:inline>
        </w:drawing>
      </w:r>
    </w:p>
    <w:p w14:paraId="44AE83F9" w14:textId="5FB64659" w:rsidR="008F2B73" w:rsidRDefault="008F2B73" w:rsidP="00093EC6">
      <w:pPr>
        <w:pStyle w:val="af1"/>
        <w:jc w:val="center"/>
      </w:pPr>
      <w:bookmarkStart w:id="11" w:name="_Ref162626322"/>
      <w:r>
        <w:t xml:space="preserve">Figure </w:t>
      </w:r>
      <w:r>
        <w:fldChar w:fldCharType="begin"/>
      </w:r>
      <w:r>
        <w:instrText xml:space="preserve"> SEQ Figure \* ARABIC </w:instrText>
      </w:r>
      <w:r>
        <w:fldChar w:fldCharType="separate"/>
      </w:r>
      <w:r w:rsidR="003F7AC3">
        <w:rPr>
          <w:noProof/>
        </w:rPr>
        <w:t>8</w:t>
      </w:r>
      <w:r>
        <w:fldChar w:fldCharType="end"/>
      </w:r>
      <w:bookmarkEnd w:id="11"/>
      <w:r w:rsidR="004C0612">
        <w:t xml:space="preserve"> </w:t>
      </w:r>
      <w:r w:rsidR="00B93C9D">
        <w:t>T</w:t>
      </w:r>
      <w:r w:rsidR="004C0612">
        <w:t>he MP</w:t>
      </w:r>
      <w:r w:rsidR="00B93FB4">
        <w:t>C</w:t>
      </w:r>
      <w:r w:rsidR="004C0612">
        <w:t>s for the ISAC channel model</w:t>
      </w:r>
    </w:p>
    <w:p w14:paraId="1F6F6757" w14:textId="4D795FE7" w:rsidR="00A55BF3" w:rsidRDefault="008F2B73" w:rsidP="005F4EC7">
      <w:r>
        <w:t xml:space="preserve">The end to end ISAC channel can be </w:t>
      </w:r>
      <w:r w:rsidR="007D1FCE">
        <w:t>modelled</w:t>
      </w:r>
      <w:r>
        <w:t xml:space="preserve"> in formula</w:t>
      </w:r>
      <w:r w:rsidR="00542708">
        <w:t xml:space="preserve"> </w:t>
      </w:r>
      <w:r>
        <w:t>(1)</w:t>
      </w:r>
      <w:r w:rsidR="00221004">
        <w:t>:</w:t>
      </w:r>
    </w:p>
    <w:p w14:paraId="50B74BCC" w14:textId="0DA226F3" w:rsidR="00F56D3A" w:rsidRPr="0005780D" w:rsidRDefault="004365C5" w:rsidP="0005780D">
      <w:pPr>
        <w:pStyle w:val="aff1"/>
        <w:spacing w:before="0" w:beforeAutospacing="0" w:after="0" w:afterAutospacing="0"/>
        <w:jc w:val="center"/>
        <w:rPr>
          <w:iCs/>
          <w:color w:val="000000" w:themeColor="text1"/>
          <w:kern w:val="24"/>
          <w:sz w:val="22"/>
          <w:szCs w:val="36"/>
        </w:rPr>
      </w:pPr>
      <m:oMathPara>
        <m:oMath>
          <m:sSubSup>
            <m:sSubSupPr>
              <m:ctrlPr>
                <w:rPr>
                  <w:rFonts w:ascii="Cambria Math" w:eastAsia="微软雅黑" w:hAnsi="Cambria Math" w:cs="Arial"/>
                  <w:i/>
                  <w:iCs/>
                  <w:color w:val="000000" w:themeColor="text1"/>
                  <w:kern w:val="24"/>
                  <w:sz w:val="22"/>
                  <w:szCs w:val="36"/>
                </w:rPr>
              </m:ctrlPr>
            </m:sSubSupPr>
            <m:e>
              <m:r>
                <w:rPr>
                  <w:rFonts w:ascii="Cambria Math" w:eastAsia="微软雅黑" w:hAnsi="Cambria Math" w:cs="Arial"/>
                  <w:color w:val="000000" w:themeColor="text1"/>
                  <w:kern w:val="24"/>
                  <w:sz w:val="22"/>
                  <w:szCs w:val="36"/>
                </w:rPr>
                <m:t>H</m:t>
              </m:r>
            </m:e>
            <m:sub>
              <m:r>
                <w:rPr>
                  <w:rFonts w:ascii="Cambria Math" w:eastAsia="微软雅黑" w:hAnsi="Cambria Math" w:cs="Arial"/>
                  <w:color w:val="000000" w:themeColor="text1"/>
                  <w:kern w:val="24"/>
                  <w:sz w:val="22"/>
                  <w:szCs w:val="36"/>
                </w:rPr>
                <m:t>tx,rx</m:t>
              </m:r>
            </m:sub>
            <m:sup>
              <m:r>
                <w:rPr>
                  <w:rFonts w:ascii="Cambria Math" w:eastAsia="微软雅黑" w:hAnsi="Cambria Math" w:cs="Arial"/>
                  <w:color w:val="000000" w:themeColor="text1"/>
                  <w:kern w:val="24"/>
                  <w:sz w:val="22"/>
                  <w:szCs w:val="36"/>
                </w:rPr>
                <m:t>ISAC</m:t>
              </m:r>
            </m:sup>
          </m:sSubSup>
          <m:r>
            <w:rPr>
              <w:rFonts w:ascii="Cambria Math" w:eastAsia="微软雅黑" w:hAnsi="Cambria Math" w:cs="Arial"/>
              <w:color w:val="000000" w:themeColor="text1"/>
              <w:kern w:val="24"/>
              <w:sz w:val="22"/>
              <w:szCs w:val="36"/>
            </w:rPr>
            <m:t>(</m:t>
          </m:r>
          <m:r>
            <w:rPr>
              <w:rFonts w:ascii="Cambria Math" w:eastAsiaTheme="minorEastAsia" w:hAnsi="Cambria Math"/>
              <w:lang w:eastAsia="zh-CN"/>
            </w:rPr>
            <m:t>τ,t</m:t>
          </m:r>
          <m:r>
            <w:rPr>
              <w:rFonts w:ascii="Cambria Math" w:eastAsia="微软雅黑" w:hAnsi="Cambria Math" w:cs="Arial"/>
              <w:color w:val="000000" w:themeColor="text1"/>
              <w:kern w:val="24"/>
              <w:sz w:val="22"/>
              <w:szCs w:val="36"/>
            </w:rPr>
            <m:t>)=</m:t>
          </m:r>
          <m:sSubSup>
            <m:sSubSupPr>
              <m:ctrlPr>
                <w:rPr>
                  <w:rFonts w:ascii="Cambria Math" w:eastAsia="微软雅黑" w:hAnsi="Cambria Math" w:cs="Arial"/>
                  <w:i/>
                  <w:color w:val="000000" w:themeColor="text1"/>
                  <w:kern w:val="24"/>
                  <w:sz w:val="22"/>
                  <w:szCs w:val="36"/>
                </w:rPr>
              </m:ctrlPr>
            </m:sSubSupPr>
            <m:e>
              <m:r>
                <w:rPr>
                  <w:rFonts w:ascii="Cambria Math" w:eastAsia="微软雅黑" w:hAnsi="Cambria Math" w:cs="Arial"/>
                  <w:color w:val="000000" w:themeColor="text1"/>
                  <w:kern w:val="24"/>
                  <w:sz w:val="22"/>
                  <w:szCs w:val="36"/>
                </w:rPr>
                <m:t>H</m:t>
              </m:r>
            </m:e>
            <m:sub>
              <m:r>
                <w:rPr>
                  <w:rFonts w:ascii="Cambria Math" w:eastAsia="微软雅黑" w:hAnsi="Cambria Math" w:cs="Arial"/>
                  <w:color w:val="000000" w:themeColor="text1"/>
                  <w:kern w:val="24"/>
                  <w:sz w:val="22"/>
                  <w:szCs w:val="36"/>
                </w:rPr>
                <m:t>tx,rx</m:t>
              </m:r>
            </m:sub>
            <m:sup>
              <m:r>
                <w:rPr>
                  <w:rFonts w:ascii="Cambria Math" w:eastAsia="微软雅黑" w:hAnsi="Cambria Math" w:cs="Arial"/>
                  <w:color w:val="000000" w:themeColor="text1"/>
                  <w:kern w:val="24"/>
                  <w:sz w:val="22"/>
                  <w:szCs w:val="36"/>
                </w:rPr>
                <m:t>stochstic</m:t>
              </m:r>
            </m:sup>
          </m:sSubSup>
          <m:r>
            <w:rPr>
              <w:rFonts w:ascii="Cambria Math" w:eastAsia="微软雅黑" w:hAnsi="Cambria Math" w:cs="Arial"/>
              <w:color w:val="000000" w:themeColor="text1"/>
              <w:kern w:val="24"/>
              <w:sz w:val="22"/>
              <w:szCs w:val="36"/>
            </w:rPr>
            <m:t>(</m:t>
          </m:r>
          <m:r>
            <w:rPr>
              <w:rFonts w:ascii="Cambria Math" w:eastAsiaTheme="minorEastAsia" w:hAnsi="Cambria Math"/>
              <w:lang w:eastAsia="zh-CN"/>
            </w:rPr>
            <m:t>τ,t</m:t>
          </m:r>
          <m:r>
            <w:rPr>
              <w:rFonts w:ascii="Cambria Math" w:eastAsia="微软雅黑" w:hAnsi="Cambria Math" w:cs="Arial"/>
              <w:color w:val="000000" w:themeColor="text1"/>
              <w:kern w:val="24"/>
              <w:sz w:val="22"/>
              <w:szCs w:val="36"/>
            </w:rPr>
            <m:t>)+</m:t>
          </m:r>
          <m:sSubSup>
            <m:sSubSupPr>
              <m:ctrlPr>
                <w:rPr>
                  <w:rFonts w:ascii="Cambria Math" w:eastAsia="微软雅黑" w:hAnsi="Cambria Math" w:cs="Arial"/>
                  <w:i/>
                  <w:iCs/>
                  <w:color w:val="000000" w:themeColor="text1"/>
                  <w:kern w:val="24"/>
                  <w:sz w:val="22"/>
                  <w:szCs w:val="36"/>
                </w:rPr>
              </m:ctrlPr>
            </m:sSubSupPr>
            <m:e>
              <m:r>
                <w:rPr>
                  <w:rFonts w:ascii="Cambria Math" w:eastAsia="微软雅黑" w:hAnsi="Cambria Math" w:cs="Arial"/>
                  <w:color w:val="000000" w:themeColor="text1"/>
                  <w:kern w:val="24"/>
                  <w:sz w:val="22"/>
                  <w:szCs w:val="36"/>
                </w:rPr>
                <m:t>H</m:t>
              </m:r>
            </m:e>
            <m:sub>
              <m:r>
                <w:rPr>
                  <w:rFonts w:ascii="Cambria Math" w:eastAsia="微软雅黑" w:hAnsi="Cambria Math" w:cs="Arial"/>
                  <w:color w:val="000000" w:themeColor="text1"/>
                  <w:kern w:val="24"/>
                  <w:sz w:val="22"/>
                  <w:szCs w:val="36"/>
                </w:rPr>
                <m:t>tx,rx</m:t>
              </m:r>
            </m:sub>
            <m:sup>
              <m:r>
                <w:rPr>
                  <w:rFonts w:ascii="Cambria Math" w:eastAsia="微软雅黑" w:hAnsi="Cambria Math" w:cs="Arial"/>
                  <w:color w:val="000000" w:themeColor="text1"/>
                  <w:kern w:val="24"/>
                  <w:sz w:val="22"/>
                  <w:szCs w:val="36"/>
                </w:rPr>
                <m:t>deterministic</m:t>
              </m:r>
            </m:sup>
          </m:sSubSup>
          <m:r>
            <w:rPr>
              <w:rFonts w:ascii="Cambria Math" w:eastAsia="微软雅黑" w:hAnsi="Cambria Math" w:cs="Arial"/>
              <w:color w:val="000000" w:themeColor="text1"/>
              <w:kern w:val="24"/>
              <w:sz w:val="22"/>
              <w:szCs w:val="36"/>
            </w:rPr>
            <m:t>(</m:t>
          </m:r>
          <m:r>
            <w:rPr>
              <w:rFonts w:ascii="Cambria Math" w:eastAsiaTheme="minorEastAsia" w:hAnsi="Cambria Math"/>
              <w:lang w:eastAsia="zh-CN"/>
            </w:rPr>
            <m:t>τ,t</m:t>
          </m:r>
          <m:r>
            <w:rPr>
              <w:rFonts w:ascii="Cambria Math" w:eastAsia="微软雅黑" w:hAnsi="Cambria Math" w:cs="Arial"/>
              <w:color w:val="000000" w:themeColor="text1"/>
              <w:kern w:val="24"/>
              <w:sz w:val="22"/>
              <w:szCs w:val="36"/>
            </w:rPr>
            <m:t>)</m:t>
          </m:r>
        </m:oMath>
      </m:oMathPara>
    </w:p>
    <w:p w14:paraId="2A28AC82" w14:textId="55A38B9E" w:rsidR="00221004" w:rsidRPr="00093EC6" w:rsidRDefault="000D2EB8" w:rsidP="00093EC6">
      <w:pPr>
        <w:jc w:val="right"/>
        <w:rPr>
          <w:rFonts w:eastAsiaTheme="minorEastAsia"/>
          <w:lang w:eastAsia="zh-CN"/>
        </w:rPr>
      </w:pPr>
      <w:r>
        <w:rPr>
          <w:rFonts w:eastAsiaTheme="minorEastAsia" w:hint="eastAsia"/>
          <w:lang w:eastAsia="zh-CN"/>
        </w:rPr>
        <w:t>(</w:t>
      </w:r>
      <w:r>
        <w:rPr>
          <w:rFonts w:eastAsiaTheme="minorEastAsia"/>
          <w:lang w:eastAsia="zh-CN"/>
        </w:rPr>
        <w:t>1)</w:t>
      </w:r>
    </w:p>
    <w:p w14:paraId="455C44C7" w14:textId="20BCF712" w:rsidR="00882EF7" w:rsidRDefault="004365C5" w:rsidP="005F4EC7">
      <w:pPr>
        <w:rPr>
          <w:rFonts w:eastAsiaTheme="minorEastAsia"/>
          <w:lang w:eastAsia="zh-CN"/>
        </w:rPr>
      </w:pPr>
      <m:oMath>
        <m:sSubSup>
          <m:sSubSupPr>
            <m:ctrlPr>
              <w:rPr>
                <w:rFonts w:ascii="Cambria Math" w:eastAsia="微软雅黑" w:hAnsi="Cambria Math" w:cs="Arial"/>
                <w:i/>
                <w:color w:val="000000" w:themeColor="text1"/>
                <w:kern w:val="24"/>
                <w:szCs w:val="36"/>
              </w:rPr>
            </m:ctrlPr>
          </m:sSubSupPr>
          <m:e>
            <m:r>
              <w:rPr>
                <w:rFonts w:ascii="Cambria Math" w:eastAsia="微软雅黑" w:hAnsi="Cambria Math" w:cs="Arial"/>
                <w:color w:val="000000" w:themeColor="text1"/>
                <w:kern w:val="24"/>
                <w:szCs w:val="36"/>
              </w:rPr>
              <m:t>H</m:t>
            </m:r>
          </m:e>
          <m:sub>
            <m:r>
              <w:rPr>
                <w:rFonts w:ascii="Cambria Math" w:eastAsia="微软雅黑" w:hAnsi="Cambria Math" w:cs="Arial"/>
                <w:color w:val="000000" w:themeColor="text1"/>
                <w:kern w:val="24"/>
                <w:szCs w:val="36"/>
              </w:rPr>
              <m:t>tx,rx</m:t>
            </m:r>
          </m:sub>
          <m:sup>
            <m:r>
              <w:rPr>
                <w:rFonts w:ascii="Cambria Math" w:eastAsia="微软雅黑" w:hAnsi="Cambria Math" w:cs="Arial"/>
                <w:color w:val="000000" w:themeColor="text1"/>
                <w:kern w:val="24"/>
                <w:szCs w:val="36"/>
              </w:rPr>
              <m:t>stochstic</m:t>
            </m:r>
          </m:sup>
        </m:sSubSup>
        <m:r>
          <w:rPr>
            <w:rFonts w:ascii="Cambria Math" w:eastAsia="微软雅黑" w:hAnsi="Cambria Math" w:cs="Arial"/>
            <w:color w:val="000000" w:themeColor="text1"/>
            <w:kern w:val="24"/>
            <w:szCs w:val="36"/>
          </w:rPr>
          <m:t>(</m:t>
        </m:r>
        <m:r>
          <w:rPr>
            <w:rFonts w:ascii="Cambria Math" w:eastAsiaTheme="minorEastAsia" w:hAnsi="Cambria Math"/>
            <w:lang w:eastAsia="zh-CN"/>
          </w:rPr>
          <m:t>τ,t</m:t>
        </m:r>
        <m:r>
          <w:rPr>
            <w:rFonts w:ascii="Cambria Math" w:eastAsia="微软雅黑" w:hAnsi="Cambria Math" w:cs="Arial"/>
            <w:color w:val="000000" w:themeColor="text1"/>
            <w:kern w:val="24"/>
            <w:szCs w:val="36"/>
          </w:rPr>
          <m:t>)</m:t>
        </m:r>
      </m:oMath>
      <w:r w:rsidR="00882EF7" w:rsidRPr="0005780D">
        <w:rPr>
          <w:rFonts w:eastAsiaTheme="minorEastAsia"/>
          <w:sz w:val="16"/>
          <w:lang w:eastAsia="zh-CN"/>
        </w:rPr>
        <w:t xml:space="preserve"> </w:t>
      </w:r>
      <w:r w:rsidR="00882EF7" w:rsidRPr="0005780D">
        <w:rPr>
          <w:rFonts w:eastAsiaTheme="minorEastAsia"/>
          <w:lang w:eastAsia="zh-CN"/>
        </w:rPr>
        <w:t>is generated according to TR</w:t>
      </w:r>
      <w:r w:rsidR="00DA6635">
        <w:rPr>
          <w:rFonts w:eastAsiaTheme="minorEastAsia"/>
          <w:lang w:eastAsia="zh-CN"/>
        </w:rPr>
        <w:t xml:space="preserve"> </w:t>
      </w:r>
      <w:r w:rsidR="00882EF7" w:rsidRPr="0005780D">
        <w:rPr>
          <w:rFonts w:eastAsiaTheme="minorEastAsia"/>
          <w:lang w:eastAsia="zh-CN"/>
        </w:rPr>
        <w:t>38.901</w:t>
      </w:r>
      <w:r w:rsidR="00221004">
        <w:rPr>
          <w:rFonts w:eastAsiaTheme="minorEastAsia"/>
          <w:lang w:eastAsia="zh-CN"/>
        </w:rPr>
        <w:t xml:space="preserve">. </w:t>
      </w:r>
    </w:p>
    <w:p w14:paraId="0B22A108" w14:textId="2FF8F261" w:rsidR="00221004" w:rsidRDefault="00221004" w:rsidP="005F4EC7">
      <w:pPr>
        <w:rPr>
          <w:rFonts w:eastAsiaTheme="minorEastAsia"/>
          <w:lang w:eastAsia="zh-CN"/>
        </w:rPr>
      </w:pPr>
      <w:r>
        <w:rPr>
          <w:rFonts w:eastAsiaTheme="minorEastAsia"/>
          <w:lang w:eastAsia="zh-CN"/>
        </w:rPr>
        <w:t xml:space="preserve">The deterministic </w:t>
      </w:r>
      <w:r w:rsidR="00582180">
        <w:rPr>
          <w:rFonts w:eastAsiaTheme="minorEastAsia"/>
          <w:lang w:eastAsia="zh-CN"/>
        </w:rPr>
        <w:t xml:space="preserve">rays </w:t>
      </w:r>
      <w:r w:rsidR="001B14BC">
        <w:rPr>
          <w:rFonts w:eastAsiaTheme="minorEastAsia"/>
          <w:lang w:eastAsia="zh-CN"/>
        </w:rPr>
        <w:t xml:space="preserve">in </w:t>
      </w:r>
      <w:r w:rsidR="001B14BC">
        <w:rPr>
          <w:rFonts w:eastAsiaTheme="minorEastAsia"/>
          <w:lang w:eastAsia="zh-CN"/>
        </w:rPr>
        <w:fldChar w:fldCharType="begin"/>
      </w:r>
      <w:r w:rsidR="001B14BC">
        <w:rPr>
          <w:rFonts w:eastAsiaTheme="minorEastAsia"/>
          <w:lang w:eastAsia="zh-CN"/>
        </w:rPr>
        <w:instrText xml:space="preserve"> REF _Ref162626322 \h </w:instrText>
      </w:r>
      <w:r w:rsidR="001B14BC">
        <w:rPr>
          <w:rFonts w:eastAsiaTheme="minorEastAsia"/>
          <w:lang w:eastAsia="zh-CN"/>
        </w:rPr>
      </w:r>
      <w:r w:rsidR="001B14BC">
        <w:rPr>
          <w:rFonts w:eastAsiaTheme="minorEastAsia"/>
          <w:lang w:eastAsia="zh-CN"/>
        </w:rPr>
        <w:fldChar w:fldCharType="separate"/>
      </w:r>
      <w:r w:rsidR="003F7AC3">
        <w:t xml:space="preserve">Figure </w:t>
      </w:r>
      <w:r w:rsidR="003F7AC3">
        <w:rPr>
          <w:noProof/>
        </w:rPr>
        <w:t>8</w:t>
      </w:r>
      <w:r w:rsidR="001B14BC">
        <w:rPr>
          <w:rFonts w:eastAsiaTheme="minorEastAsia"/>
          <w:lang w:eastAsia="zh-CN"/>
        </w:rPr>
        <w:fldChar w:fldCharType="end"/>
      </w:r>
      <w:r w:rsidR="001B14BC">
        <w:rPr>
          <w:rFonts w:eastAsiaTheme="minorEastAsia"/>
          <w:lang w:eastAsia="zh-CN"/>
        </w:rPr>
        <w:t xml:space="preserve"> </w:t>
      </w:r>
      <w:r>
        <w:rPr>
          <w:rFonts w:eastAsiaTheme="minorEastAsia"/>
          <w:lang w:eastAsia="zh-CN"/>
        </w:rPr>
        <w:t>include the LOS ray, the Tx-</w:t>
      </w:r>
      <w:r w:rsidR="00A907D3">
        <w:rPr>
          <w:rFonts w:eastAsiaTheme="minorEastAsia"/>
          <w:lang w:eastAsia="zh-CN"/>
        </w:rPr>
        <w:t>S</w:t>
      </w:r>
      <w:r>
        <w:rPr>
          <w:rFonts w:eastAsiaTheme="minorEastAsia"/>
          <w:lang w:eastAsia="zh-CN"/>
        </w:rPr>
        <w:t>-Rx ray, the Tx-</w:t>
      </w:r>
      <w:r w:rsidR="00A907D3">
        <w:rPr>
          <w:rFonts w:eastAsiaTheme="minorEastAsia"/>
          <w:lang w:eastAsia="zh-CN"/>
        </w:rPr>
        <w:t>S</w:t>
      </w:r>
      <w:r>
        <w:rPr>
          <w:rFonts w:eastAsiaTheme="minorEastAsia"/>
          <w:lang w:eastAsia="zh-CN"/>
        </w:rPr>
        <w:t>-E-Rx ray and the Tx-E-Rx ray</w:t>
      </w:r>
      <w:r w:rsidR="008F2B73">
        <w:rPr>
          <w:rFonts w:eastAsiaTheme="minorEastAsia"/>
          <w:lang w:eastAsia="zh-CN"/>
        </w:rPr>
        <w:t xml:space="preserve"> as follow</w:t>
      </w:r>
      <w:r>
        <w:rPr>
          <w:rFonts w:eastAsiaTheme="minorEastAsia"/>
          <w:lang w:eastAsia="zh-CN"/>
        </w:rPr>
        <w:t>.</w:t>
      </w:r>
      <w:r w:rsidR="0023243F">
        <w:rPr>
          <w:rFonts w:eastAsiaTheme="minorEastAsia"/>
          <w:lang w:eastAsia="zh-CN"/>
        </w:rPr>
        <w:t xml:space="preserve"> </w:t>
      </w:r>
    </w:p>
    <w:p w14:paraId="0E42BDC2" w14:textId="5BE3698D" w:rsidR="0023243F" w:rsidRDefault="004365C5" w:rsidP="000D2EB8">
      <w:pPr>
        <w:jc w:val="center"/>
        <w:rPr>
          <w:rFonts w:eastAsiaTheme="minorEastAsia"/>
          <w:iCs/>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deterministic</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Tx-S-Rx</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Tx-S-E-Rx</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m:rPr>
              <m:sty m:val="p"/>
            </m:rP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Tx-E-Rx</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oMath>
      </m:oMathPara>
    </w:p>
    <w:p w14:paraId="3ABA4B99" w14:textId="1B1229BE" w:rsidR="000D2EB8" w:rsidRPr="00093EC6" w:rsidRDefault="000D2EB8" w:rsidP="00093EC6">
      <w:pPr>
        <w:jc w:val="right"/>
        <w:rPr>
          <w:rFonts w:eastAsiaTheme="minorEastAsia"/>
          <w:lang w:eastAsia="zh-CN"/>
        </w:rPr>
      </w:pPr>
      <w:r>
        <w:rPr>
          <w:rFonts w:eastAsiaTheme="minorEastAsia" w:hint="eastAsia"/>
          <w:lang w:eastAsia="zh-CN"/>
        </w:rPr>
        <w:t>(</w:t>
      </w:r>
      <w:r>
        <w:rPr>
          <w:rFonts w:eastAsiaTheme="minorEastAsia"/>
          <w:lang w:eastAsia="zh-CN"/>
        </w:rPr>
        <w:t>2)</w:t>
      </w:r>
    </w:p>
    <w:p w14:paraId="6DFA66E9" w14:textId="1DEFC017" w:rsidR="00A907D3" w:rsidRDefault="00A907D3" w:rsidP="005F4EC7">
      <w:pPr>
        <w:rPr>
          <w:rFonts w:eastAsiaTheme="minorEastAsia"/>
          <w:iCs/>
          <w:lang w:eastAsia="zh-CN"/>
        </w:rPr>
      </w:pPr>
      <w:r>
        <w:rPr>
          <w:rFonts w:eastAsiaTheme="minorEastAsia" w:hint="eastAsia"/>
          <w:lang w:eastAsia="zh-CN"/>
        </w:rPr>
        <w:lastRenderedPageBreak/>
        <w:t>F</w:t>
      </w:r>
      <w:r>
        <w:rPr>
          <w:rFonts w:eastAsiaTheme="minorEastAsia"/>
          <w:lang w:eastAsia="zh-CN"/>
        </w:rPr>
        <w:t>or the LOS ray</w:t>
      </w:r>
      <w:r>
        <w:rPr>
          <w:rFonts w:eastAsiaTheme="minorEastAsia" w:hint="eastAsia"/>
          <w:iCs/>
          <w:lang w:eastAsia="zh-CN"/>
        </w:rPr>
        <w:t>,</w:t>
      </w:r>
    </w:p>
    <w:p w14:paraId="53009AC5" w14:textId="1F004F5F" w:rsidR="004F61E6" w:rsidRPr="00CE266C" w:rsidRDefault="004365C5" w:rsidP="004F61E6">
      <w:pPr>
        <w:jc w:val="center"/>
        <w:rPr>
          <w:rFonts w:eastAsiaTheme="minorEastAsia"/>
          <w:iCs/>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tx,rx</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rad>
            <m:radPr>
              <m:degHide m:val="1"/>
              <m:ctrlPr>
                <w:rPr>
                  <w:rFonts w:ascii="Cambria Math" w:eastAsiaTheme="minorEastAsia" w:hAnsi="Cambria Math"/>
                  <w:i/>
                  <w:iCs/>
                  <w:kern w:val="24"/>
                  <w:lang w:eastAsia="zh-CN"/>
                </w:rPr>
              </m:ctrlPr>
            </m:radPr>
            <m:deg/>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P</m:t>
                  </m:r>
                </m:e>
                <m:sub>
                  <m:r>
                    <w:rPr>
                      <w:rFonts w:ascii="Cambria Math" w:eastAsiaTheme="minorEastAsia" w:hAnsi="Cambria Math"/>
                      <w:kern w:val="24"/>
                      <w:lang w:eastAsia="zh-CN"/>
                    </w:rPr>
                    <m:t>tx-rx</m:t>
                  </m:r>
                </m:sub>
              </m:sSub>
            </m:e>
          </m:rad>
          <m:sSub>
            <m:sSubPr>
              <m:ctrlPr>
                <w:rPr>
                  <w:rFonts w:ascii="Cambria Math" w:eastAsiaTheme="minorEastAsia" w:hAnsi="Cambria Math"/>
                  <w:i/>
                  <w:iCs/>
                  <w:kern w:val="24"/>
                  <w:lang w:eastAsia="zh-CN"/>
                </w:rPr>
              </m:ctrlPr>
            </m:sSubPr>
            <m:e>
              <m:r>
                <w:rPr>
                  <w:rFonts w:ascii="MS Gothic" w:eastAsia="MS Gothic" w:hAnsi="MS Gothic" w:cs="MS Gothic" w:hint="eastAsia"/>
                  <w:kern w:val="24"/>
                  <w:lang w:eastAsia="zh-CN"/>
                </w:rPr>
                <m:t>*</m:t>
              </m:r>
              <m:r>
                <w:rPr>
                  <w:rFonts w:ascii="Cambria Math" w:eastAsiaTheme="minorEastAsia" w:hAnsi="Cambria Math"/>
                  <w:kern w:val="24"/>
                  <w:lang w:eastAsia="zh-CN"/>
                </w:rPr>
                <m:t>F</m:t>
              </m:r>
            </m:e>
            <m:sub>
              <m:r>
                <w:rPr>
                  <w:rFonts w:ascii="Cambria Math" w:eastAsiaTheme="minorEastAsia" w:hAnsi="Cambria Math"/>
                  <w:kern w:val="24"/>
                  <w:lang w:eastAsia="zh-CN"/>
                </w:rPr>
                <m:t>tx</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zod,tx-rx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aod,tx-rx</m:t>
                  </m:r>
                </m:sub>
              </m:sSub>
            </m:e>
          </m:d>
          <m:r>
            <w:rPr>
              <w:rFonts w:ascii="Cambria Math" w:eastAsiaTheme="minorEastAsia" w:hAnsi="Cambria Math"/>
              <w:kern w:val="24"/>
              <w:lang w:eastAsia="zh-CN"/>
            </w:rPr>
            <m:t>*</m:t>
          </m:r>
          <m:d>
            <m:dPr>
              <m:begChr m:val="["/>
              <m:endChr m:val="]"/>
              <m:ctrlPr>
                <w:rPr>
                  <w:rFonts w:ascii="Cambria Math" w:eastAsiaTheme="minorEastAsia" w:hAnsi="Cambria Math"/>
                  <w:i/>
                  <w:kern w:val="24"/>
                  <w:lang w:eastAsia="zh-CN"/>
                </w:rPr>
              </m:ctrlPr>
            </m:dPr>
            <m:e>
              <m:m>
                <m:mPr>
                  <m:mcs>
                    <m:mc>
                      <m:mcPr>
                        <m:count m:val="2"/>
                        <m:mcJc m:val="center"/>
                      </m:mcPr>
                    </m:mc>
                  </m:mcs>
                  <m:ctrlPr>
                    <w:rPr>
                      <w:rFonts w:ascii="Cambria Math" w:eastAsiaTheme="minorEastAsia" w:hAnsi="Cambria Math"/>
                      <w:i/>
                      <w:iCs/>
                      <w:kern w:val="24"/>
                      <w:lang w:eastAsia="zh-CN"/>
                    </w:rPr>
                  </m:ctrlPr>
                </m:mPr>
                <m:mr>
                  <m:e>
                    <m:r>
                      <w:rPr>
                        <w:rFonts w:ascii="Cambria Math" w:eastAsiaTheme="minorEastAsia" w:hAnsi="Cambria Math"/>
                        <w:kern w:val="24"/>
                        <w:lang w:eastAsia="zh-CN"/>
                      </w:rPr>
                      <m:t>1</m:t>
                    </m:r>
                  </m:e>
                  <m:e>
                    <m:r>
                      <w:rPr>
                        <w:rFonts w:ascii="Cambria Math" w:eastAsiaTheme="minorEastAsia" w:hAnsi="Cambria Math"/>
                        <w:kern w:val="24"/>
                        <w:lang w:eastAsia="zh-CN"/>
                      </w:rPr>
                      <m:t>0</m:t>
                    </m:r>
                  </m:e>
                </m:mr>
                <m:mr>
                  <m:e>
                    <m:r>
                      <w:rPr>
                        <w:rFonts w:ascii="Cambria Math" w:eastAsiaTheme="minorEastAsia" w:hAnsi="Cambria Math"/>
                        <w:kern w:val="24"/>
                        <w:lang w:eastAsia="zh-CN"/>
                      </w:rPr>
                      <m:t>0</m:t>
                    </m:r>
                  </m:e>
                  <m:e>
                    <m:r>
                      <w:rPr>
                        <w:rFonts w:ascii="Cambria Math" w:eastAsiaTheme="minorEastAsia" w:hAnsi="Cambria Math"/>
                        <w:kern w:val="24"/>
                        <w:lang w:eastAsia="zh-CN"/>
                      </w:rPr>
                      <m:t>-1</m:t>
                    </m:r>
                  </m:e>
                </m:mr>
              </m:m>
            </m:e>
          </m:d>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F</m:t>
              </m:r>
            </m:e>
            <m:sub>
              <m:r>
                <w:rPr>
                  <w:rFonts w:ascii="Cambria Math" w:eastAsiaTheme="minorEastAsia" w:hAnsi="Cambria Math"/>
                  <w:kern w:val="24"/>
                  <w:lang w:eastAsia="zh-CN"/>
                </w:rPr>
                <m:t>rx</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zoa,tx-rx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aoa,tx-rx</m:t>
                  </m:r>
                </m:sub>
              </m:sSub>
            </m:e>
          </m:d>
          <m:r>
            <w:rPr>
              <w:rFonts w:ascii="Cambria Math" w:eastAsiaTheme="minorEastAsia" w:hAnsi="Cambria Math"/>
              <w:kern w:val="24"/>
              <w:lang w:eastAsia="zh-CN"/>
            </w:rPr>
            <m:t>*</m:t>
          </m:r>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f>
                <m:fPr>
                  <m:ctrlPr>
                    <w:rPr>
                      <w:rFonts w:ascii="Cambria Math" w:eastAsiaTheme="minorEastAsia" w:hAnsi="Cambria Math"/>
                      <w:i/>
                      <w:iCs/>
                      <w:kern w:val="24"/>
                      <w:lang w:eastAsia="zh-CN"/>
                    </w:rPr>
                  </m:ctrlPr>
                </m:fPr>
                <m:num>
                  <m:r>
                    <w:rPr>
                      <w:rFonts w:ascii="Cambria Math" w:eastAsiaTheme="minorEastAsia" w:hAnsi="Cambria Math"/>
                      <w:kern w:val="24"/>
                      <w:lang w:eastAsia="zh-CN"/>
                    </w:rPr>
                    <m:t>d</m:t>
                  </m:r>
                </m:num>
                <m:den>
                  <m:r>
                    <w:rPr>
                      <w:rFonts w:ascii="Cambria Math" w:eastAsiaTheme="minorEastAsia" w:hAnsi="Cambria Math"/>
                      <w:kern w:val="24"/>
                      <w:lang w:eastAsia="zh-CN"/>
                    </w:rPr>
                    <m:t>λ</m:t>
                  </m:r>
                </m:den>
              </m:f>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LOS</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rx,u</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tx,</m:t>
                          </m:r>
                          <m:r>
                            <w:rPr>
                              <w:rFonts w:ascii="Cambria Math" w:eastAsiaTheme="minorEastAsia" w:hAnsi="Cambria Math"/>
                              <w:kern w:val="24"/>
                              <w:lang w:eastAsia="zh-CN"/>
                            </w:rPr>
                            <m:t>LOS</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tx,s</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LOS</m:t>
                          </m:r>
                        </m:sub>
                        <m:sup>
                          <m:r>
                            <w:rPr>
                              <w:rFonts w:ascii="Cambria Math" w:eastAsiaTheme="minorEastAsia" w:hAnsi="Cambria Math"/>
                              <w:kern w:val="24"/>
                              <w:lang w:val="en-US" w:eastAsia="zh-CN"/>
                            </w:rPr>
                            <m:t>T</m:t>
                          </m:r>
                        </m:sup>
                      </m:sSubSup>
                      <m:r>
                        <w:rPr>
                          <w:rFonts w:ascii="Cambria Math" w:eastAsiaTheme="minorEastAsia" w:hAnsi="Cambria Math"/>
                          <w:kern w:val="24"/>
                          <w:lang w:eastAsia="zh-CN"/>
                        </w:rPr>
                        <m:t>.</m:t>
                      </m:r>
                      <m:acc>
                        <m:accPr>
                          <m:chr m:val="̅"/>
                          <m:ctrlPr>
                            <w:rPr>
                              <w:rFonts w:ascii="Cambria Math" w:eastAsiaTheme="minorEastAsia" w:hAnsi="Cambria Math"/>
                              <w:i/>
                              <w:iCs/>
                              <w:kern w:val="24"/>
                              <w:lang w:eastAsia="zh-CN"/>
                            </w:rPr>
                          </m:ctrlPr>
                        </m:accPr>
                        <m:e>
                          <m:r>
                            <w:rPr>
                              <w:rFonts w:ascii="Cambria Math" w:eastAsiaTheme="minorEastAsia" w:hAnsi="Cambria Math"/>
                              <w:kern w:val="24"/>
                              <w:lang w:eastAsia="zh-CN"/>
                            </w:rPr>
                            <m:t>v</m:t>
                          </m:r>
                        </m:e>
                      </m:acc>
                    </m:num>
                    <m:den>
                      <m:r>
                        <w:rPr>
                          <w:rFonts w:ascii="Cambria Math" w:eastAsiaTheme="minorEastAsia" w:hAnsi="Cambria Math"/>
                          <w:kern w:val="24"/>
                          <w:lang w:eastAsia="zh-CN"/>
                        </w:rPr>
                        <m:t>λ</m:t>
                      </m:r>
                    </m:den>
                  </m:f>
                  <m:r>
                    <w:rPr>
                      <w:rFonts w:ascii="Cambria Math" w:eastAsiaTheme="minorEastAsia" w:hAnsi="Cambria Math"/>
                      <w:kern w:val="24"/>
                      <w:lang w:eastAsia="zh-CN"/>
                    </w:rPr>
                    <m:t>t</m:t>
                  </m:r>
                </m:e>
              </m:d>
            </m:sup>
          </m:sSup>
          <m:r>
            <w:rPr>
              <w:rFonts w:ascii="Cambria Math" w:eastAsiaTheme="minorEastAsia" w:hAnsi="Cambria Math"/>
              <w:kern w:val="24"/>
              <w:lang w:eastAsia="zh-CN"/>
            </w:rPr>
            <m:t>δ</m:t>
          </m:r>
          <m:d>
            <m:dPr>
              <m:ctrlPr>
                <w:rPr>
                  <w:rFonts w:ascii="Cambria Math" w:eastAsiaTheme="minorEastAsia" w:hAnsi="Cambria Math"/>
                  <w:i/>
                  <w:iCs/>
                  <w:kern w:val="24"/>
                  <w:lang w:eastAsia="zh-CN"/>
                </w:rPr>
              </m:ctrlPr>
            </m:dPr>
            <m:e>
              <m:r>
                <w:rPr>
                  <w:rFonts w:ascii="Cambria Math" w:eastAsiaTheme="minorEastAsia" w:hAnsi="Cambria Math"/>
                  <w:kern w:val="24"/>
                  <w:lang w:eastAsia="zh-CN"/>
                </w:rPr>
                <m:t>τ-</m:t>
              </m:r>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tx-rx</m:t>
                  </m:r>
                </m:sub>
                <m:sup>
                  <m:r>
                    <w:rPr>
                      <w:rFonts w:ascii="Cambria Math" w:eastAsiaTheme="minorEastAsia" w:hAnsi="Cambria Math"/>
                      <w:kern w:val="24"/>
                      <w:lang w:eastAsia="zh-CN"/>
                    </w:rPr>
                    <m:t>'</m:t>
                  </m:r>
                </m:sup>
              </m:sSubSup>
            </m:e>
          </m:d>
        </m:oMath>
      </m:oMathPara>
    </w:p>
    <w:p w14:paraId="765C2530" w14:textId="4BBCDCBC" w:rsidR="000D2EB8" w:rsidRPr="00093EC6" w:rsidRDefault="000D2EB8" w:rsidP="00093EC6">
      <w:pPr>
        <w:jc w:val="right"/>
        <w:rPr>
          <w:rFonts w:eastAsiaTheme="minorEastAsia"/>
          <w:lang w:eastAsia="zh-CN"/>
        </w:rPr>
      </w:pPr>
      <w:r>
        <w:rPr>
          <w:rFonts w:eastAsiaTheme="minorEastAsia" w:hint="eastAsia"/>
          <w:lang w:eastAsia="zh-CN"/>
        </w:rPr>
        <w:t>(</w:t>
      </w:r>
      <w:r>
        <w:rPr>
          <w:rFonts w:eastAsiaTheme="minorEastAsia"/>
          <w:lang w:eastAsia="zh-CN"/>
        </w:rPr>
        <w:t>3)</w:t>
      </w:r>
    </w:p>
    <w:p w14:paraId="6F471936" w14:textId="2A1DDD6F" w:rsidR="001B14BC" w:rsidRPr="00CD697A" w:rsidRDefault="004F61E6" w:rsidP="00326D04">
      <w:pPr>
        <w:spacing w:after="120"/>
        <w:jc w:val="both"/>
        <w:rPr>
          <w:rFonts w:eastAsiaTheme="minorEastAsia"/>
          <w:sz w:val="22"/>
          <w:szCs w:val="22"/>
          <w:lang w:eastAsia="zh-CN"/>
        </w:rPr>
      </w:pPr>
      <w:r w:rsidRPr="002D7438">
        <w:rPr>
          <w:rFonts w:eastAsiaTheme="minorEastAsia"/>
          <w:sz w:val="22"/>
          <w:szCs w:val="22"/>
          <w:lang w:eastAsia="zh-CN"/>
        </w:rPr>
        <w:t xml:space="preserve">where </w:t>
      </w:r>
      <m:oMath>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P</m:t>
            </m:r>
          </m:e>
          <m:sub>
            <m:r>
              <w:rPr>
                <w:rFonts w:ascii="Cambria Math" w:eastAsiaTheme="minorEastAsia" w:hAnsi="Cambria Math"/>
                <w:kern w:val="24"/>
                <w:sz w:val="22"/>
                <w:szCs w:val="22"/>
                <w:lang w:eastAsia="zh-CN"/>
              </w:rPr>
              <m:t>tx-rx</m:t>
            </m:r>
          </m:sub>
        </m:sSub>
        <m:r>
          <w:rPr>
            <w:rFonts w:ascii="Cambria Math" w:eastAsiaTheme="minorEastAsia" w:hAnsi="Cambria Math"/>
            <w:kern w:val="24"/>
            <w:sz w:val="22"/>
            <w:szCs w:val="22"/>
            <w:lang w:eastAsia="zh-CN"/>
          </w:rPr>
          <m:t>,</m:t>
        </m:r>
      </m:oMath>
      <w:r w:rsidRPr="002D7438">
        <w:rPr>
          <w:rFonts w:eastAsiaTheme="minorEastAsia"/>
          <w:iCs/>
          <w:kern w:val="24"/>
          <w:sz w:val="22"/>
          <w:szCs w:val="22"/>
          <w:lang w:eastAsia="zh-CN"/>
        </w:rPr>
        <w:t>represent the powe</w:t>
      </w:r>
      <w:r>
        <w:rPr>
          <w:rFonts w:eastAsiaTheme="minorEastAsia"/>
          <w:iCs/>
          <w:kern w:val="24"/>
          <w:sz w:val="22"/>
          <w:szCs w:val="22"/>
          <w:lang w:eastAsia="zh-CN"/>
        </w:rPr>
        <w:t>r</w:t>
      </w:r>
      <w:r w:rsidRPr="002D7438">
        <w:rPr>
          <w:rFonts w:eastAsiaTheme="minorEastAsia"/>
          <w:iCs/>
          <w:kern w:val="24"/>
          <w:sz w:val="22"/>
          <w:szCs w:val="22"/>
          <w:lang w:eastAsia="zh-CN"/>
        </w:rPr>
        <w:t xml:space="preserve"> of the LOS ray. Note that </w:t>
      </w:r>
      <m:oMath>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τ</m:t>
            </m:r>
          </m:e>
          <m:sub>
            <m:r>
              <w:rPr>
                <w:rFonts w:ascii="Cambria Math" w:eastAsiaTheme="minorEastAsia" w:hAnsi="Cambria Math"/>
                <w:kern w:val="24"/>
                <w:sz w:val="22"/>
                <w:szCs w:val="22"/>
                <w:lang w:eastAsia="zh-CN"/>
              </w:rPr>
              <m:t>tx-rx</m:t>
            </m:r>
          </m:sub>
        </m:sSub>
        <m:r>
          <w:rPr>
            <w:rFonts w:ascii="Cambria Math" w:eastAsiaTheme="minorEastAsia" w:hAnsi="Cambria Math"/>
            <w:kern w:val="24"/>
            <w:sz w:val="22"/>
            <w:szCs w:val="22"/>
            <w:lang w:eastAsia="zh-CN"/>
          </w:rPr>
          <m:t>=0</m:t>
        </m:r>
      </m:oMath>
      <w:r w:rsidRPr="002D7438">
        <w:rPr>
          <w:rFonts w:eastAsiaTheme="minorEastAsia"/>
          <w:iCs/>
          <w:kern w:val="24"/>
          <w:sz w:val="22"/>
          <w:szCs w:val="22"/>
          <w:lang w:eastAsia="zh-CN"/>
        </w:rPr>
        <w:t xml:space="preserve"> in 3GPP TR</w:t>
      </w:r>
      <w:r w:rsidR="00CD697A">
        <w:rPr>
          <w:rFonts w:eastAsiaTheme="minorEastAsia"/>
          <w:iCs/>
          <w:kern w:val="24"/>
          <w:sz w:val="22"/>
          <w:szCs w:val="22"/>
          <w:lang w:eastAsia="zh-CN"/>
        </w:rPr>
        <w:t xml:space="preserve"> </w:t>
      </w:r>
      <w:r w:rsidRPr="002D7438">
        <w:rPr>
          <w:rFonts w:eastAsiaTheme="minorEastAsia"/>
          <w:iCs/>
          <w:kern w:val="24"/>
          <w:sz w:val="22"/>
          <w:szCs w:val="22"/>
          <w:lang w:eastAsia="zh-CN"/>
        </w:rPr>
        <w:t xml:space="preserve">38.901 is adopted here. The </w:t>
      </w:r>
      <m:oMath>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F</m:t>
            </m:r>
          </m:e>
          <m:sub>
            <m:r>
              <w:rPr>
                <w:rFonts w:ascii="Cambria Math" w:eastAsiaTheme="minorEastAsia" w:hAnsi="Cambria Math"/>
                <w:kern w:val="24"/>
                <w:sz w:val="22"/>
                <w:szCs w:val="22"/>
                <w:lang w:eastAsia="zh-CN"/>
              </w:rPr>
              <m:t>tx</m:t>
            </m:r>
          </m:sub>
        </m:sSub>
      </m:oMath>
      <w:r w:rsidRPr="002D7438">
        <w:rPr>
          <w:rFonts w:eastAsiaTheme="minorEastAsia"/>
          <w:iCs/>
          <w:kern w:val="24"/>
          <w:sz w:val="22"/>
          <w:szCs w:val="22"/>
          <w:lang w:eastAsia="zh-CN"/>
        </w:rPr>
        <w:t xml:space="preserve"> and </w:t>
      </w:r>
      <m:oMath>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F</m:t>
            </m:r>
          </m:e>
          <m:sub>
            <m:r>
              <w:rPr>
                <w:rFonts w:ascii="Cambria Math" w:eastAsiaTheme="minorEastAsia" w:hAnsi="Cambria Math"/>
                <w:kern w:val="24"/>
                <w:sz w:val="22"/>
                <w:szCs w:val="22"/>
                <w:lang w:eastAsia="zh-CN"/>
              </w:rPr>
              <m:t>rx</m:t>
            </m:r>
          </m:sub>
        </m:sSub>
      </m:oMath>
      <w:r w:rsidRPr="002D7438">
        <w:rPr>
          <w:rFonts w:eastAsiaTheme="minorEastAsia"/>
          <w:iCs/>
          <w:kern w:val="24"/>
          <w:sz w:val="22"/>
          <w:szCs w:val="22"/>
          <w:lang w:eastAsia="zh-CN"/>
        </w:rPr>
        <w:t xml:space="preserve"> represent the antenna pattern for Tx and Rx respectively. </w:t>
      </w:r>
      <m:oMath>
        <m:r>
          <w:rPr>
            <w:rFonts w:ascii="Cambria Math" w:eastAsiaTheme="minorEastAsia" w:hAnsi="Cambria Math"/>
            <w:kern w:val="24"/>
            <w:sz w:val="22"/>
            <w:szCs w:val="22"/>
            <w:lang w:eastAsia="zh-CN"/>
          </w:rPr>
          <m:t>d</m:t>
        </m:r>
      </m:oMath>
      <w:r w:rsidRPr="002D7438">
        <w:rPr>
          <w:rFonts w:eastAsiaTheme="minorEastAsia"/>
          <w:kern w:val="24"/>
          <w:sz w:val="22"/>
          <w:szCs w:val="22"/>
          <w:lang w:eastAsia="zh-CN"/>
        </w:rPr>
        <w:t xml:space="preserve"> is the 3D distance between Tx and </w:t>
      </w:r>
      <w:proofErr w:type="gramStart"/>
      <w:r w:rsidRPr="002D7438">
        <w:rPr>
          <w:rFonts w:eastAsiaTheme="minorEastAsia"/>
          <w:kern w:val="24"/>
          <w:sz w:val="22"/>
          <w:szCs w:val="22"/>
          <w:lang w:eastAsia="zh-CN"/>
        </w:rPr>
        <w:t>Rx.</w:t>
      </w:r>
      <w:proofErr w:type="gramEnd"/>
    </w:p>
    <w:p w14:paraId="7217368C" w14:textId="7321B5C4" w:rsidR="00221004" w:rsidRDefault="00221004" w:rsidP="005F4EC7">
      <w:pPr>
        <w:rPr>
          <w:rFonts w:eastAsiaTheme="minorEastAsia"/>
          <w:iCs/>
          <w:color w:val="000000" w:themeColor="text1"/>
          <w:kern w:val="24"/>
          <w:sz w:val="22"/>
          <w:szCs w:val="36"/>
          <w:lang w:eastAsia="zh-CN"/>
        </w:rPr>
      </w:pPr>
      <w:r>
        <w:rPr>
          <w:rFonts w:eastAsiaTheme="minorEastAsia"/>
          <w:lang w:eastAsia="zh-CN"/>
        </w:rPr>
        <w:t>For the</w:t>
      </w:r>
      <w:r w:rsidR="00A907D3">
        <w:rPr>
          <w:rFonts w:eastAsiaTheme="minorEastAsia"/>
          <w:lang w:eastAsia="zh-CN"/>
        </w:rPr>
        <w:t xml:space="preserve"> Tx-S-Rx ray,</w:t>
      </w:r>
    </w:p>
    <w:p w14:paraId="058114D1" w14:textId="5A6F0521" w:rsidR="000D2EB8" w:rsidRDefault="004365C5" w:rsidP="00093EC6">
      <w:pPr>
        <w:jc w:val="center"/>
        <w:rPr>
          <w:rFonts w:eastAsiaTheme="minorEastAsia"/>
          <w:iCs/>
          <w:color w:val="000000" w:themeColor="text1"/>
          <w:kern w:val="24"/>
          <w:szCs w:val="36"/>
          <w:lang w:eastAsia="zh-CN"/>
        </w:rPr>
      </w:pPr>
      <m:oMathPara>
        <m:oMath>
          <m:sSubSup>
            <m:sSubSupPr>
              <m:ctrlPr>
                <w:rPr>
                  <w:rFonts w:ascii="Cambria Math" w:eastAsiaTheme="minorEastAsia" w:hAnsi="Cambria Math"/>
                  <w:i/>
                  <w:iCs/>
                  <w:color w:val="000000" w:themeColor="text1"/>
                  <w:kern w:val="24"/>
                  <w:szCs w:val="36"/>
                  <w:lang w:eastAsia="zh-CN"/>
                </w:rPr>
              </m:ctrlPr>
            </m:sSubSupPr>
            <m:e>
              <m:r>
                <w:rPr>
                  <w:rFonts w:ascii="Cambria Math" w:eastAsiaTheme="minorEastAsia" w:hAnsi="Cambria Math"/>
                  <w:color w:val="000000" w:themeColor="text1"/>
                  <w:kern w:val="24"/>
                  <w:szCs w:val="36"/>
                  <w:lang w:eastAsia="zh-CN"/>
                </w:rPr>
                <m:t>H</m:t>
              </m:r>
            </m:e>
            <m:sub>
              <m:r>
                <w:rPr>
                  <w:rFonts w:ascii="Cambria Math" w:eastAsiaTheme="minorEastAsia" w:hAnsi="Cambria Math"/>
                  <w:color w:val="000000" w:themeColor="text1"/>
                  <w:kern w:val="24"/>
                  <w:szCs w:val="36"/>
                  <w:lang w:eastAsia="zh-CN"/>
                </w:rPr>
                <m:t>tx,rx</m:t>
              </m:r>
            </m:sub>
            <m:sup>
              <m:r>
                <w:rPr>
                  <w:rFonts w:ascii="Cambria Math" w:eastAsiaTheme="minorEastAsia" w:hAnsi="Cambria Math"/>
                  <w:color w:val="000000" w:themeColor="text1"/>
                  <w:kern w:val="24"/>
                  <w:szCs w:val="36"/>
                  <w:lang w:eastAsia="zh-CN"/>
                </w:rPr>
                <m:t>Tx-S-Rx</m:t>
              </m:r>
            </m:sup>
          </m:sSubSup>
          <m:d>
            <m:dPr>
              <m:ctrlPr>
                <w:rPr>
                  <w:rFonts w:ascii="Cambria Math" w:eastAsiaTheme="minorEastAsia" w:hAnsi="Cambria Math"/>
                  <w:i/>
                  <w:iCs/>
                  <w:color w:val="000000" w:themeColor="text1"/>
                  <w:kern w:val="24"/>
                  <w:szCs w:val="36"/>
                  <w:lang w:eastAsia="zh-CN"/>
                </w:rPr>
              </m:ctrlPr>
            </m:dPr>
            <m:e>
              <m:r>
                <w:rPr>
                  <w:rFonts w:ascii="Cambria Math" w:eastAsiaTheme="minorEastAsia" w:hAnsi="Cambria Math"/>
                  <w:kern w:val="24"/>
                  <w:sz w:val="22"/>
                  <w:szCs w:val="22"/>
                  <w:lang w:eastAsia="zh-CN"/>
                </w:rPr>
                <m:t>τ,t</m:t>
              </m:r>
            </m:e>
          </m:d>
          <m:r>
            <w:rPr>
              <w:rFonts w:ascii="Cambria Math" w:eastAsiaTheme="minorEastAsia" w:hAnsi="Cambria Math"/>
              <w:color w:val="000000" w:themeColor="text1"/>
              <w:kern w:val="24"/>
              <w:szCs w:val="36"/>
              <w:lang w:eastAsia="zh-CN"/>
            </w:rPr>
            <m:t>=</m:t>
          </m:r>
          <m:nary>
            <m:naryPr>
              <m:chr m:val="∑"/>
              <m:limLoc m:val="undOvr"/>
              <m:ctrlPr>
                <w:rPr>
                  <w:rFonts w:ascii="Cambria Math" w:eastAsiaTheme="minorEastAsia" w:hAnsi="Cambria Math"/>
                  <w:i/>
                  <w:iCs/>
                  <w:color w:val="000000" w:themeColor="text1"/>
                  <w:kern w:val="24"/>
                  <w:szCs w:val="36"/>
                  <w:lang w:eastAsia="zh-CN"/>
                </w:rPr>
              </m:ctrlPr>
            </m:naryPr>
            <m:sub>
              <m:r>
                <w:rPr>
                  <w:rFonts w:ascii="Cambria Math" w:eastAsiaTheme="minorEastAsia" w:hAnsi="Cambria Math"/>
                  <w:color w:val="000000" w:themeColor="text1"/>
                  <w:kern w:val="24"/>
                  <w:szCs w:val="36"/>
                  <w:lang w:eastAsia="zh-CN"/>
                </w:rPr>
                <m:t>n=1</m:t>
              </m:r>
            </m:sub>
            <m:sup>
              <m:r>
                <w:rPr>
                  <w:rFonts w:ascii="Cambria Math" w:eastAsiaTheme="minorEastAsia" w:hAnsi="Cambria Math"/>
                  <w:color w:val="000000" w:themeColor="text1"/>
                  <w:kern w:val="24"/>
                  <w:szCs w:val="36"/>
                  <w:lang w:eastAsia="zh-CN"/>
                </w:rPr>
                <m:t>N</m:t>
              </m:r>
            </m:sup>
            <m:e>
              <m:sSubSup>
                <m:sSubSupPr>
                  <m:ctrlPr>
                    <w:rPr>
                      <w:rFonts w:ascii="Cambria Math" w:eastAsiaTheme="minorEastAsia" w:hAnsi="Cambria Math"/>
                      <w:i/>
                      <w:iCs/>
                      <w:color w:val="000000" w:themeColor="text1"/>
                      <w:kern w:val="24"/>
                      <w:szCs w:val="36"/>
                      <w:lang w:eastAsia="zh-CN"/>
                    </w:rPr>
                  </m:ctrlPr>
                </m:sSubSupPr>
                <m:e>
                  <m:r>
                    <w:rPr>
                      <w:rFonts w:ascii="Cambria Math" w:eastAsiaTheme="minorEastAsia" w:hAnsi="Cambria Math"/>
                      <w:color w:val="000000" w:themeColor="text1"/>
                      <w:kern w:val="24"/>
                      <w:szCs w:val="36"/>
                      <w:lang w:eastAsia="zh-CN"/>
                    </w:rPr>
                    <m:t>H</m:t>
                  </m:r>
                </m:e>
                <m:sub>
                  <m:r>
                    <w:rPr>
                      <w:rFonts w:ascii="Cambria Math" w:eastAsiaTheme="minorEastAsia" w:hAnsi="Cambria Math"/>
                      <w:color w:val="000000" w:themeColor="text1"/>
                      <w:kern w:val="24"/>
                      <w:szCs w:val="36"/>
                      <w:lang w:eastAsia="zh-CN"/>
                    </w:rPr>
                    <m:t>tx,rx</m:t>
                  </m:r>
                </m:sub>
                <m:sup>
                  <m:r>
                    <w:rPr>
                      <w:rFonts w:ascii="Cambria Math" w:eastAsiaTheme="minorEastAsia" w:hAnsi="Cambria Math"/>
                      <w:color w:val="000000" w:themeColor="text1"/>
                      <w:kern w:val="24"/>
                      <w:szCs w:val="36"/>
                      <w:lang w:eastAsia="zh-CN"/>
                    </w:rPr>
                    <m:t>Tx-n-Rx</m:t>
                  </m:r>
                </m:sup>
              </m:sSubSup>
              <m:d>
                <m:dPr>
                  <m:ctrlPr>
                    <w:rPr>
                      <w:rFonts w:ascii="Cambria Math" w:eastAsiaTheme="minorEastAsia" w:hAnsi="Cambria Math"/>
                      <w:i/>
                      <w:iCs/>
                      <w:color w:val="000000" w:themeColor="text1"/>
                      <w:kern w:val="24"/>
                      <w:szCs w:val="36"/>
                      <w:lang w:eastAsia="zh-CN"/>
                    </w:rPr>
                  </m:ctrlPr>
                </m:dPr>
                <m:e>
                  <m:r>
                    <w:rPr>
                      <w:rFonts w:ascii="Cambria Math" w:eastAsiaTheme="minorEastAsia" w:hAnsi="Cambria Math"/>
                      <w:kern w:val="24"/>
                      <w:sz w:val="22"/>
                      <w:szCs w:val="22"/>
                      <w:lang w:eastAsia="zh-CN"/>
                    </w:rPr>
                    <m:t>τ,t</m:t>
                  </m:r>
                </m:e>
              </m:d>
            </m:e>
          </m:nary>
        </m:oMath>
      </m:oMathPara>
    </w:p>
    <w:p w14:paraId="64D96984" w14:textId="452BF63A" w:rsidR="000A0616" w:rsidRPr="00093EC6" w:rsidRDefault="000D2EB8" w:rsidP="00093EC6">
      <w:pPr>
        <w:jc w:val="right"/>
        <w:rPr>
          <w:rFonts w:eastAsiaTheme="minorEastAsia"/>
          <w:iCs/>
          <w:color w:val="000000" w:themeColor="text1"/>
          <w:kern w:val="24"/>
          <w:szCs w:val="36"/>
          <w:lang w:eastAsia="zh-CN"/>
        </w:rPr>
      </w:pPr>
      <w:r>
        <w:rPr>
          <w:rFonts w:eastAsiaTheme="minorEastAsia"/>
          <w:iCs/>
          <w:color w:val="000000" w:themeColor="text1"/>
          <w:kern w:val="24"/>
          <w:szCs w:val="36"/>
          <w:lang w:eastAsia="zh-CN"/>
        </w:rPr>
        <w:t>(4)</w:t>
      </w:r>
      <w:r w:rsidR="008F2B73">
        <w:rPr>
          <w:rFonts w:eastAsiaTheme="minorEastAsia"/>
          <w:iCs/>
          <w:color w:val="000000" w:themeColor="text1"/>
          <w:kern w:val="24"/>
          <w:szCs w:val="36"/>
          <w:lang w:eastAsia="zh-CN"/>
        </w:rPr>
        <w:t xml:space="preserve">                                                       </w:t>
      </w:r>
    </w:p>
    <w:p w14:paraId="106C0CBA" w14:textId="411FAE99" w:rsidR="005F23C1" w:rsidRPr="00CD697A" w:rsidRDefault="004365C5" w:rsidP="005F23C1">
      <w:pPr>
        <w:jc w:val="center"/>
        <w:rPr>
          <w:rFonts w:eastAsiaTheme="minorEastAsia"/>
          <w:iCs/>
          <w:kern w:val="24"/>
          <w:sz w:val="22"/>
          <w:szCs w:val="22"/>
          <w:lang w:eastAsia="zh-CN"/>
        </w:rPr>
      </w:pPr>
      <m:oMathPara>
        <m:oMath>
          <m:sSubSup>
            <m:sSubSupPr>
              <m:ctrlPr>
                <w:rPr>
                  <w:rFonts w:ascii="Cambria Math" w:eastAsiaTheme="minorEastAsia" w:hAnsi="Cambria Math"/>
                  <w:i/>
                  <w:iCs/>
                  <w:kern w:val="24"/>
                  <w:sz w:val="22"/>
                  <w:szCs w:val="22"/>
                  <w:lang w:eastAsia="zh-CN"/>
                </w:rPr>
              </m:ctrlPr>
            </m:sSubSupPr>
            <m:e>
              <m:r>
                <w:rPr>
                  <w:rFonts w:ascii="Cambria Math" w:eastAsiaTheme="minorEastAsia" w:hAnsi="Cambria Math"/>
                  <w:kern w:val="24"/>
                  <w:sz w:val="22"/>
                  <w:szCs w:val="22"/>
                  <w:lang w:eastAsia="zh-CN"/>
                </w:rPr>
                <m:t>H</m:t>
              </m:r>
            </m:e>
            <m:sub>
              <m:r>
                <w:rPr>
                  <w:rFonts w:ascii="Cambria Math" w:eastAsiaTheme="minorEastAsia" w:hAnsi="Cambria Math"/>
                  <w:kern w:val="24"/>
                  <w:sz w:val="22"/>
                  <w:szCs w:val="22"/>
                  <w:lang w:eastAsia="zh-CN"/>
                </w:rPr>
                <m:t>tx,rx</m:t>
              </m:r>
            </m:sub>
            <m:sup>
              <m:r>
                <w:rPr>
                  <w:rFonts w:ascii="Cambria Math" w:eastAsiaTheme="minorEastAsia" w:hAnsi="Cambria Math"/>
                  <w:kern w:val="24"/>
                  <w:sz w:val="22"/>
                  <w:szCs w:val="22"/>
                  <w:lang w:eastAsia="zh-CN"/>
                </w:rPr>
                <m:t>Tx-n-Rx</m:t>
              </m:r>
            </m:sup>
          </m:sSubSup>
          <m:d>
            <m:dPr>
              <m:ctrlPr>
                <w:rPr>
                  <w:rFonts w:ascii="Cambria Math" w:eastAsiaTheme="minorEastAsia" w:hAnsi="Cambria Math"/>
                  <w:i/>
                  <w:iCs/>
                  <w:kern w:val="24"/>
                  <w:sz w:val="22"/>
                  <w:szCs w:val="22"/>
                  <w:lang w:eastAsia="zh-CN"/>
                </w:rPr>
              </m:ctrlPr>
            </m:dPr>
            <m:e>
              <m:r>
                <w:rPr>
                  <w:rFonts w:ascii="Cambria Math" w:eastAsiaTheme="minorEastAsia" w:hAnsi="Cambria Math"/>
                  <w:kern w:val="24"/>
                  <w:sz w:val="22"/>
                  <w:szCs w:val="22"/>
                  <w:lang w:eastAsia="zh-CN"/>
                </w:rPr>
                <m:t>τ,t</m:t>
              </m:r>
            </m:e>
          </m:d>
          <m:r>
            <w:rPr>
              <w:rFonts w:ascii="Cambria Math" w:eastAsiaTheme="minorEastAsia" w:hAnsi="Cambria Math"/>
              <w:kern w:val="24"/>
              <w:sz w:val="22"/>
              <w:szCs w:val="22"/>
              <w:lang w:eastAsia="zh-CN"/>
            </w:rPr>
            <m:t>=</m:t>
          </m:r>
          <m:rad>
            <m:radPr>
              <m:degHide m:val="1"/>
              <m:ctrlPr>
                <w:rPr>
                  <w:rFonts w:ascii="Cambria Math" w:eastAsiaTheme="minorEastAsia" w:hAnsi="Cambria Math"/>
                  <w:i/>
                  <w:iCs/>
                  <w:kern w:val="24"/>
                  <w:sz w:val="22"/>
                  <w:szCs w:val="22"/>
                  <w:lang w:eastAsia="zh-CN"/>
                </w:rPr>
              </m:ctrlPr>
            </m:radPr>
            <m:deg/>
            <m:e>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P</m:t>
                  </m:r>
                </m:e>
                <m:sub>
                  <m:r>
                    <w:rPr>
                      <w:rFonts w:ascii="Cambria Math" w:eastAsiaTheme="minorEastAsia" w:hAnsi="Cambria Math"/>
                      <w:kern w:val="24"/>
                      <w:sz w:val="22"/>
                      <w:szCs w:val="22"/>
                      <w:lang w:eastAsia="zh-CN"/>
                    </w:rPr>
                    <m:t>tx-n-rx</m:t>
                  </m:r>
                </m:sub>
              </m:sSub>
            </m:e>
          </m:rad>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F</m:t>
              </m:r>
            </m:e>
            <m:sub>
              <m:r>
                <w:rPr>
                  <w:rFonts w:ascii="Cambria Math" w:eastAsiaTheme="minorEastAsia" w:hAnsi="Cambria Math"/>
                  <w:kern w:val="24"/>
                  <w:sz w:val="22"/>
                  <w:szCs w:val="22"/>
                  <w:lang w:eastAsia="zh-CN"/>
                </w:rPr>
                <m:t>tx,n</m:t>
              </m:r>
            </m:sub>
          </m:sSub>
          <m:d>
            <m:dPr>
              <m:ctrlPr>
                <w:rPr>
                  <w:rFonts w:ascii="Cambria Math" w:eastAsiaTheme="minorEastAsia" w:hAnsi="Cambria Math"/>
                  <w:i/>
                  <w:iCs/>
                  <w:kern w:val="24"/>
                  <w:sz w:val="22"/>
                  <w:szCs w:val="22"/>
                  <w:lang w:eastAsia="zh-CN"/>
                </w:rPr>
              </m:ctrlPr>
            </m:dPr>
            <m:e>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θ</m:t>
                  </m:r>
                </m:e>
                <m:sub>
                  <m:r>
                    <w:rPr>
                      <w:rFonts w:ascii="Cambria Math" w:eastAsiaTheme="minorEastAsia" w:hAnsi="Cambria Math"/>
                      <w:kern w:val="24"/>
                      <w:sz w:val="22"/>
                      <w:szCs w:val="22"/>
                      <w:lang w:eastAsia="zh-CN"/>
                    </w:rPr>
                    <m:t>zod,tx-n</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ϕ</m:t>
                  </m:r>
                </m:e>
                <m:sub>
                  <m:r>
                    <w:rPr>
                      <w:rFonts w:ascii="Cambria Math" w:eastAsiaTheme="minorEastAsia" w:hAnsi="Cambria Math"/>
                      <w:kern w:val="24"/>
                      <w:sz w:val="22"/>
                      <w:szCs w:val="22"/>
                      <w:lang w:eastAsia="zh-CN"/>
                    </w:rPr>
                    <m:t>aod,tx-n</m:t>
                  </m:r>
                </m:sub>
              </m:sSub>
            </m:e>
          </m:d>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δ</m:t>
              </m:r>
            </m:e>
            <m:sub>
              <m:r>
                <w:rPr>
                  <w:rFonts w:ascii="Cambria Math" w:eastAsiaTheme="minorEastAsia" w:hAnsi="Cambria Math"/>
                  <w:kern w:val="24"/>
                  <w:sz w:val="22"/>
                  <w:szCs w:val="22"/>
                  <w:lang w:eastAsia="zh-CN"/>
                </w:rPr>
                <m:t>RCS</m:t>
              </m:r>
            </m:sub>
          </m:sSub>
          <m:d>
            <m:dPr>
              <m:ctrlPr>
                <w:rPr>
                  <w:rFonts w:ascii="Cambria Math" w:eastAsiaTheme="minorEastAsia" w:hAnsi="Cambria Math"/>
                  <w:i/>
                  <w:iCs/>
                  <w:kern w:val="24"/>
                  <w:sz w:val="22"/>
                  <w:szCs w:val="22"/>
                  <w:lang w:eastAsia="zh-CN"/>
                </w:rPr>
              </m:ctrlPr>
            </m:dPr>
            <m:e>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θ</m:t>
                  </m:r>
                </m:e>
                <m:sub>
                  <m:r>
                    <w:rPr>
                      <w:rFonts w:ascii="Cambria Math" w:eastAsiaTheme="minorEastAsia" w:hAnsi="Cambria Math"/>
                      <w:kern w:val="24"/>
                      <w:sz w:val="22"/>
                      <w:szCs w:val="22"/>
                      <w:lang w:eastAsia="zh-CN"/>
                    </w:rPr>
                    <m:t>zoa,tx-n</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φ</m:t>
                  </m:r>
                </m:e>
                <m:sub>
                  <m:r>
                    <w:rPr>
                      <w:rFonts w:ascii="Cambria Math" w:eastAsiaTheme="minorEastAsia" w:hAnsi="Cambria Math"/>
                      <w:kern w:val="24"/>
                      <w:sz w:val="22"/>
                      <w:szCs w:val="22"/>
                      <w:lang w:eastAsia="zh-CN"/>
                    </w:rPr>
                    <m:t>aoa,tx-n</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θ</m:t>
                  </m:r>
                </m:e>
                <m:sub>
                  <m:r>
                    <w:rPr>
                      <w:rFonts w:ascii="Cambria Math" w:eastAsiaTheme="minorEastAsia" w:hAnsi="Cambria Math"/>
                      <w:kern w:val="24"/>
                      <w:sz w:val="22"/>
                      <w:szCs w:val="22"/>
                      <w:lang w:eastAsia="zh-CN"/>
                    </w:rPr>
                    <m:t>zod,n-rx</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φ</m:t>
                  </m:r>
                </m:e>
                <m:sub>
                  <m:r>
                    <w:rPr>
                      <w:rFonts w:ascii="Cambria Math" w:eastAsiaTheme="minorEastAsia" w:hAnsi="Cambria Math"/>
                      <w:kern w:val="24"/>
                      <w:sz w:val="22"/>
                      <w:szCs w:val="22"/>
                      <w:lang w:eastAsia="zh-CN"/>
                    </w:rPr>
                    <m:t>aod,n-rx</m:t>
                  </m:r>
                </m:sub>
              </m:sSub>
              <m:r>
                <w:rPr>
                  <w:rFonts w:ascii="Cambria Math" w:eastAsiaTheme="minorEastAsia" w:hAnsi="Cambria Math"/>
                  <w:kern w:val="24"/>
                  <w:sz w:val="22"/>
                  <w:szCs w:val="22"/>
                  <w:lang w:eastAsia="zh-CN"/>
                </w:rPr>
                <m:t xml:space="preserve"> </m:t>
              </m:r>
            </m:e>
          </m:d>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XPR</m:t>
              </m:r>
            </m:e>
            <m:sub>
              <m:r>
                <w:rPr>
                  <w:rFonts w:ascii="Cambria Math" w:eastAsiaTheme="minorEastAsia" w:hAnsi="Cambria Math"/>
                  <w:kern w:val="24"/>
                  <w:sz w:val="22"/>
                  <w:szCs w:val="22"/>
                  <w:lang w:eastAsia="zh-CN"/>
                </w:rPr>
                <m:t>tx-n-rx</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F</m:t>
              </m:r>
            </m:e>
            <m:sub>
              <m:r>
                <w:rPr>
                  <w:rFonts w:ascii="Cambria Math" w:eastAsiaTheme="minorEastAsia" w:hAnsi="Cambria Math"/>
                  <w:kern w:val="24"/>
                  <w:sz w:val="22"/>
                  <w:szCs w:val="22"/>
                  <w:lang w:eastAsia="zh-CN"/>
                </w:rPr>
                <m:t>rx,n</m:t>
              </m:r>
            </m:sub>
          </m:sSub>
          <m:d>
            <m:dPr>
              <m:ctrlPr>
                <w:rPr>
                  <w:rFonts w:ascii="Cambria Math" w:eastAsiaTheme="minorEastAsia" w:hAnsi="Cambria Math"/>
                  <w:i/>
                  <w:iCs/>
                  <w:kern w:val="24"/>
                  <w:sz w:val="22"/>
                  <w:szCs w:val="22"/>
                  <w:lang w:eastAsia="zh-CN"/>
                </w:rPr>
              </m:ctrlPr>
            </m:dPr>
            <m:e>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θ</m:t>
                  </m:r>
                </m:e>
                <m:sub>
                  <m:r>
                    <w:rPr>
                      <w:rFonts w:ascii="Cambria Math" w:eastAsiaTheme="minorEastAsia" w:hAnsi="Cambria Math"/>
                      <w:kern w:val="24"/>
                      <w:sz w:val="22"/>
                      <w:szCs w:val="22"/>
                      <w:lang w:eastAsia="zh-CN"/>
                    </w:rPr>
                    <m:t>zoa,n-rx</m:t>
                  </m:r>
                </m:sub>
              </m:sSub>
              <m:r>
                <w:rPr>
                  <w:rFonts w:ascii="Cambria Math" w:eastAsiaTheme="minorEastAsia" w:hAnsi="Cambria Math"/>
                  <w:kern w:val="24"/>
                  <w:sz w:val="22"/>
                  <w:szCs w:val="22"/>
                  <w:lang w:eastAsia="zh-CN"/>
                </w:rPr>
                <m:t>,</m:t>
              </m:r>
              <m:sSub>
                <m:sSubPr>
                  <m:ctrlPr>
                    <w:rPr>
                      <w:rFonts w:ascii="Cambria Math" w:eastAsiaTheme="minorEastAsia" w:hAnsi="Cambria Math"/>
                      <w:i/>
                      <w:iCs/>
                      <w:kern w:val="24"/>
                      <w:sz w:val="22"/>
                      <w:szCs w:val="22"/>
                      <w:lang w:eastAsia="zh-CN"/>
                    </w:rPr>
                  </m:ctrlPr>
                </m:sSubPr>
                <m:e>
                  <m:r>
                    <w:rPr>
                      <w:rFonts w:ascii="Cambria Math" w:eastAsiaTheme="minorEastAsia" w:hAnsi="Cambria Math"/>
                      <w:kern w:val="24"/>
                      <w:sz w:val="22"/>
                      <w:szCs w:val="22"/>
                      <w:lang w:eastAsia="zh-CN"/>
                    </w:rPr>
                    <m:t>ϕ</m:t>
                  </m:r>
                </m:e>
                <m:sub>
                  <m:r>
                    <w:rPr>
                      <w:rFonts w:ascii="Cambria Math" w:eastAsiaTheme="minorEastAsia" w:hAnsi="Cambria Math"/>
                      <w:kern w:val="24"/>
                      <w:sz w:val="22"/>
                      <w:szCs w:val="22"/>
                      <w:lang w:eastAsia="zh-CN"/>
                    </w:rPr>
                    <m:t>aoa,n-rx</m:t>
                  </m:r>
                </m:sub>
              </m:sSub>
            </m:e>
          </m:d>
          <m:sSup>
            <m:sSupPr>
              <m:ctrlPr>
                <w:rPr>
                  <w:rFonts w:ascii="Cambria Math" w:eastAsiaTheme="minorEastAsia" w:hAnsi="Cambria Math"/>
                  <w:i/>
                  <w:iCs/>
                  <w:kern w:val="24"/>
                  <w:sz w:val="22"/>
                  <w:szCs w:val="22"/>
                  <w:lang w:eastAsia="zh-CN"/>
                </w:rPr>
              </m:ctrlPr>
            </m:sSupPr>
            <m:e>
              <m:r>
                <w:rPr>
                  <w:rFonts w:ascii="Cambria Math" w:eastAsiaTheme="minorEastAsia" w:hAnsi="Cambria Math"/>
                  <w:kern w:val="24"/>
                  <w:sz w:val="22"/>
                  <w:szCs w:val="22"/>
                  <w:lang w:eastAsia="zh-CN"/>
                </w:rPr>
                <m:t>e</m:t>
              </m:r>
            </m:e>
            <m:sup>
              <m:r>
                <w:rPr>
                  <w:rFonts w:ascii="Cambria Math" w:eastAsiaTheme="minorEastAsia" w:hAnsi="Cambria Math"/>
                  <w:kern w:val="24"/>
                  <w:sz w:val="22"/>
                  <w:szCs w:val="22"/>
                  <w:lang w:eastAsia="zh-CN"/>
                </w:rPr>
                <m:t>j2π</m:t>
              </m:r>
              <m:d>
                <m:dPr>
                  <m:ctrlPr>
                    <w:rPr>
                      <w:rFonts w:ascii="Cambria Math" w:eastAsiaTheme="minorEastAsia" w:hAnsi="Cambria Math"/>
                      <w:i/>
                      <w:kern w:val="24"/>
                      <w:sz w:val="22"/>
                      <w:szCs w:val="22"/>
                      <w:lang w:eastAsia="zh-CN"/>
                    </w:rPr>
                  </m:ctrlPr>
                </m:dPr>
                <m:e>
                  <m:f>
                    <m:fPr>
                      <m:ctrlPr>
                        <w:rPr>
                          <w:rFonts w:ascii="Cambria Math" w:eastAsiaTheme="minorEastAsia" w:hAnsi="Cambria Math"/>
                          <w:i/>
                          <w:iCs/>
                          <w:kern w:val="24"/>
                          <w:sz w:val="22"/>
                          <w:szCs w:val="22"/>
                          <w:lang w:eastAsia="zh-CN"/>
                        </w:rPr>
                      </m:ctrlPr>
                    </m:fPr>
                    <m:num>
                      <m:sSubSup>
                        <m:sSubSupPr>
                          <m:ctrlPr>
                            <w:rPr>
                              <w:rFonts w:ascii="Cambria Math" w:eastAsiaTheme="minorEastAsia" w:hAnsi="Cambria Math"/>
                              <w:i/>
                              <w:iCs/>
                              <w:kern w:val="24"/>
                              <w:sz w:val="22"/>
                              <w:szCs w:val="22"/>
                              <w:lang w:val="en-US" w:eastAsia="zh-CN"/>
                            </w:rPr>
                          </m:ctrlPr>
                        </m:sSubSupPr>
                        <m:e>
                          <m:acc>
                            <m:accPr>
                              <m:ctrlPr>
                                <w:rPr>
                                  <w:rFonts w:ascii="Cambria Math" w:eastAsiaTheme="minorEastAsia" w:hAnsi="Cambria Math"/>
                                  <w:i/>
                                  <w:iCs/>
                                  <w:kern w:val="24"/>
                                  <w:sz w:val="22"/>
                                  <w:szCs w:val="22"/>
                                  <w:lang w:val="en-US" w:eastAsia="zh-CN"/>
                                </w:rPr>
                              </m:ctrlPr>
                            </m:accPr>
                            <m:e>
                              <m:r>
                                <w:rPr>
                                  <w:rFonts w:ascii="Cambria Math" w:eastAsiaTheme="minorEastAsia" w:hAnsi="Cambria Math"/>
                                  <w:kern w:val="24"/>
                                  <w:sz w:val="22"/>
                                  <w:szCs w:val="22"/>
                                  <w:lang w:val="en-US" w:eastAsia="zh-CN"/>
                                </w:rPr>
                                <m:t>r</m:t>
                              </m:r>
                            </m:e>
                          </m:acc>
                        </m:e>
                        <m:sub>
                          <m:r>
                            <w:rPr>
                              <w:rFonts w:ascii="Cambria Math" w:eastAsiaTheme="minorEastAsia" w:hAnsi="Cambria Math"/>
                              <w:kern w:val="24"/>
                              <w:sz w:val="22"/>
                              <w:szCs w:val="22"/>
                              <w:lang w:val="en-US" w:eastAsia="zh-CN"/>
                            </w:rPr>
                            <m:t>rx-</m:t>
                          </m:r>
                          <m:r>
                            <w:rPr>
                              <w:rFonts w:ascii="Cambria Math" w:eastAsiaTheme="minorEastAsia" w:hAnsi="Cambria Math"/>
                              <w:kern w:val="24"/>
                              <w:sz w:val="22"/>
                              <w:szCs w:val="22"/>
                              <w:lang w:eastAsia="zh-CN"/>
                            </w:rPr>
                            <m:t>n</m:t>
                          </m:r>
                        </m:sub>
                        <m:sup>
                          <m:r>
                            <w:rPr>
                              <w:rFonts w:ascii="Cambria Math" w:eastAsiaTheme="minorEastAsia" w:hAnsi="Cambria Math"/>
                              <w:kern w:val="24"/>
                              <w:sz w:val="22"/>
                              <w:szCs w:val="22"/>
                              <w:lang w:val="en-US" w:eastAsia="zh-CN"/>
                            </w:rPr>
                            <m:t>T</m:t>
                          </m:r>
                        </m:sup>
                      </m:sSubSup>
                      <m:r>
                        <w:rPr>
                          <w:rFonts w:ascii="Cambria Math" w:eastAsiaTheme="minorEastAsia" w:hAnsi="Cambria Math"/>
                          <w:kern w:val="24"/>
                          <w:sz w:val="22"/>
                          <w:szCs w:val="22"/>
                          <w:lang w:val="en-US" w:eastAsia="zh-CN"/>
                        </w:rPr>
                        <m:t>.</m:t>
                      </m:r>
                      <m:sSub>
                        <m:sSubPr>
                          <m:ctrlPr>
                            <w:rPr>
                              <w:rFonts w:ascii="Cambria Math" w:eastAsiaTheme="minorEastAsia" w:hAnsi="Cambria Math"/>
                              <w:i/>
                              <w:iCs/>
                              <w:kern w:val="24"/>
                              <w:sz w:val="22"/>
                              <w:szCs w:val="22"/>
                              <w:lang w:val="en-US" w:eastAsia="zh-CN"/>
                            </w:rPr>
                          </m:ctrlPr>
                        </m:sSubPr>
                        <m:e>
                          <m:acc>
                            <m:accPr>
                              <m:chr m:val="̄"/>
                              <m:ctrlPr>
                                <w:rPr>
                                  <w:rFonts w:ascii="Cambria Math" w:eastAsiaTheme="minorEastAsia" w:hAnsi="Cambria Math"/>
                                  <w:i/>
                                  <w:iCs/>
                                  <w:kern w:val="24"/>
                                  <w:sz w:val="22"/>
                                  <w:szCs w:val="22"/>
                                  <w:lang w:val="en-US" w:eastAsia="zh-CN"/>
                                </w:rPr>
                              </m:ctrlPr>
                            </m:accPr>
                            <m:e>
                              <m:r>
                                <w:rPr>
                                  <w:rFonts w:ascii="Cambria Math" w:eastAsiaTheme="minorEastAsia" w:hAnsi="Cambria Math"/>
                                  <w:kern w:val="24"/>
                                  <w:sz w:val="22"/>
                                  <w:szCs w:val="22"/>
                                  <w:lang w:val="en-US" w:eastAsia="zh-CN"/>
                                </w:rPr>
                                <m:t>d</m:t>
                              </m:r>
                            </m:e>
                          </m:acc>
                        </m:e>
                        <m:sub>
                          <m:r>
                            <w:rPr>
                              <w:rFonts w:ascii="Cambria Math" w:eastAsiaTheme="minorEastAsia" w:hAnsi="Cambria Math"/>
                              <w:kern w:val="24"/>
                              <w:sz w:val="22"/>
                              <w:szCs w:val="22"/>
                              <w:lang w:val="en-US" w:eastAsia="zh-CN"/>
                            </w:rPr>
                            <m:t>rx,u</m:t>
                          </m:r>
                        </m:sub>
                      </m:sSub>
                    </m:num>
                    <m:den>
                      <m:r>
                        <w:rPr>
                          <w:rFonts w:ascii="Cambria Math" w:eastAsiaTheme="minorEastAsia" w:hAnsi="Cambria Math"/>
                          <w:kern w:val="24"/>
                          <w:sz w:val="22"/>
                          <w:szCs w:val="22"/>
                          <w:lang w:eastAsia="zh-CN"/>
                        </w:rPr>
                        <m:t>λ</m:t>
                      </m:r>
                    </m:den>
                  </m:f>
                </m:e>
              </m:d>
            </m:sup>
          </m:sSup>
          <m:sSup>
            <m:sSupPr>
              <m:ctrlPr>
                <w:rPr>
                  <w:rFonts w:ascii="Cambria Math" w:eastAsiaTheme="minorEastAsia" w:hAnsi="Cambria Math"/>
                  <w:i/>
                  <w:iCs/>
                  <w:kern w:val="24"/>
                  <w:sz w:val="22"/>
                  <w:szCs w:val="22"/>
                  <w:lang w:eastAsia="zh-CN"/>
                </w:rPr>
              </m:ctrlPr>
            </m:sSupPr>
            <m:e>
              <m:r>
                <w:rPr>
                  <w:rFonts w:ascii="Cambria Math" w:eastAsiaTheme="minorEastAsia" w:hAnsi="Cambria Math"/>
                  <w:kern w:val="24"/>
                  <w:sz w:val="22"/>
                  <w:szCs w:val="22"/>
                  <w:lang w:eastAsia="zh-CN"/>
                </w:rPr>
                <m:t>e</m:t>
              </m:r>
            </m:e>
            <m:sup>
              <m:r>
                <w:rPr>
                  <w:rFonts w:ascii="Cambria Math" w:eastAsiaTheme="minorEastAsia" w:hAnsi="Cambria Math"/>
                  <w:kern w:val="24"/>
                  <w:sz w:val="22"/>
                  <w:szCs w:val="22"/>
                  <w:lang w:eastAsia="zh-CN"/>
                </w:rPr>
                <m:t>j2π</m:t>
              </m:r>
              <m:d>
                <m:dPr>
                  <m:ctrlPr>
                    <w:rPr>
                      <w:rFonts w:ascii="Cambria Math" w:eastAsiaTheme="minorEastAsia" w:hAnsi="Cambria Math"/>
                      <w:i/>
                      <w:kern w:val="24"/>
                      <w:sz w:val="22"/>
                      <w:szCs w:val="22"/>
                      <w:lang w:eastAsia="zh-CN"/>
                    </w:rPr>
                  </m:ctrlPr>
                </m:dPr>
                <m:e>
                  <m:f>
                    <m:fPr>
                      <m:ctrlPr>
                        <w:rPr>
                          <w:rFonts w:ascii="Cambria Math" w:eastAsiaTheme="minorEastAsia" w:hAnsi="Cambria Math"/>
                          <w:i/>
                          <w:iCs/>
                          <w:kern w:val="24"/>
                          <w:sz w:val="22"/>
                          <w:szCs w:val="22"/>
                          <w:lang w:eastAsia="zh-CN"/>
                        </w:rPr>
                      </m:ctrlPr>
                    </m:fPr>
                    <m:num>
                      <m:sSubSup>
                        <m:sSubSupPr>
                          <m:ctrlPr>
                            <w:rPr>
                              <w:rFonts w:ascii="Cambria Math" w:eastAsiaTheme="minorEastAsia" w:hAnsi="Cambria Math"/>
                              <w:i/>
                              <w:iCs/>
                              <w:kern w:val="24"/>
                              <w:sz w:val="22"/>
                              <w:szCs w:val="22"/>
                              <w:lang w:val="en-US" w:eastAsia="zh-CN"/>
                            </w:rPr>
                          </m:ctrlPr>
                        </m:sSubSupPr>
                        <m:e>
                          <m:acc>
                            <m:accPr>
                              <m:ctrlPr>
                                <w:rPr>
                                  <w:rFonts w:ascii="Cambria Math" w:eastAsiaTheme="minorEastAsia" w:hAnsi="Cambria Math"/>
                                  <w:i/>
                                  <w:iCs/>
                                  <w:kern w:val="24"/>
                                  <w:sz w:val="22"/>
                                  <w:szCs w:val="22"/>
                                  <w:lang w:val="en-US" w:eastAsia="zh-CN"/>
                                </w:rPr>
                              </m:ctrlPr>
                            </m:accPr>
                            <m:e>
                              <m:r>
                                <w:rPr>
                                  <w:rFonts w:ascii="Cambria Math" w:eastAsiaTheme="minorEastAsia" w:hAnsi="Cambria Math"/>
                                  <w:kern w:val="24"/>
                                  <w:sz w:val="22"/>
                                  <w:szCs w:val="22"/>
                                  <w:lang w:val="en-US" w:eastAsia="zh-CN"/>
                                </w:rPr>
                                <m:t>r</m:t>
                              </m:r>
                            </m:e>
                          </m:acc>
                        </m:e>
                        <m:sub>
                          <m:r>
                            <w:rPr>
                              <w:rFonts w:ascii="Cambria Math" w:eastAsiaTheme="minorEastAsia" w:hAnsi="Cambria Math"/>
                              <w:kern w:val="24"/>
                              <w:sz w:val="22"/>
                              <w:szCs w:val="22"/>
                              <w:lang w:val="en-US" w:eastAsia="zh-CN"/>
                            </w:rPr>
                            <m:t>tx-</m:t>
                          </m:r>
                          <m:r>
                            <w:rPr>
                              <w:rFonts w:ascii="Cambria Math" w:eastAsiaTheme="minorEastAsia" w:hAnsi="Cambria Math"/>
                              <w:kern w:val="24"/>
                              <w:sz w:val="22"/>
                              <w:szCs w:val="22"/>
                              <w:lang w:eastAsia="zh-CN"/>
                            </w:rPr>
                            <m:t>n</m:t>
                          </m:r>
                        </m:sub>
                        <m:sup>
                          <m:r>
                            <w:rPr>
                              <w:rFonts w:ascii="Cambria Math" w:eastAsiaTheme="minorEastAsia" w:hAnsi="Cambria Math"/>
                              <w:kern w:val="24"/>
                              <w:sz w:val="22"/>
                              <w:szCs w:val="22"/>
                              <w:lang w:val="en-US" w:eastAsia="zh-CN"/>
                            </w:rPr>
                            <m:t>T</m:t>
                          </m:r>
                        </m:sup>
                      </m:sSubSup>
                      <m:r>
                        <w:rPr>
                          <w:rFonts w:ascii="Cambria Math" w:eastAsiaTheme="minorEastAsia" w:hAnsi="Cambria Math"/>
                          <w:kern w:val="24"/>
                          <w:sz w:val="22"/>
                          <w:szCs w:val="22"/>
                          <w:lang w:val="en-US" w:eastAsia="zh-CN"/>
                        </w:rPr>
                        <m:t>.</m:t>
                      </m:r>
                      <m:sSub>
                        <m:sSubPr>
                          <m:ctrlPr>
                            <w:rPr>
                              <w:rFonts w:ascii="Cambria Math" w:eastAsiaTheme="minorEastAsia" w:hAnsi="Cambria Math"/>
                              <w:i/>
                              <w:iCs/>
                              <w:kern w:val="24"/>
                              <w:sz w:val="22"/>
                              <w:szCs w:val="22"/>
                              <w:lang w:val="en-US" w:eastAsia="zh-CN"/>
                            </w:rPr>
                          </m:ctrlPr>
                        </m:sSubPr>
                        <m:e>
                          <m:acc>
                            <m:accPr>
                              <m:chr m:val="̄"/>
                              <m:ctrlPr>
                                <w:rPr>
                                  <w:rFonts w:ascii="Cambria Math" w:eastAsiaTheme="minorEastAsia" w:hAnsi="Cambria Math"/>
                                  <w:i/>
                                  <w:iCs/>
                                  <w:kern w:val="24"/>
                                  <w:sz w:val="22"/>
                                  <w:szCs w:val="22"/>
                                  <w:lang w:val="en-US" w:eastAsia="zh-CN"/>
                                </w:rPr>
                              </m:ctrlPr>
                            </m:accPr>
                            <m:e>
                              <m:r>
                                <w:rPr>
                                  <w:rFonts w:ascii="Cambria Math" w:eastAsiaTheme="minorEastAsia" w:hAnsi="Cambria Math"/>
                                  <w:kern w:val="24"/>
                                  <w:sz w:val="22"/>
                                  <w:szCs w:val="22"/>
                                  <w:lang w:val="en-US" w:eastAsia="zh-CN"/>
                                </w:rPr>
                                <m:t>d</m:t>
                              </m:r>
                            </m:e>
                          </m:acc>
                        </m:e>
                        <m:sub>
                          <m:r>
                            <w:rPr>
                              <w:rFonts w:ascii="Cambria Math" w:eastAsiaTheme="minorEastAsia" w:hAnsi="Cambria Math"/>
                              <w:kern w:val="24"/>
                              <w:sz w:val="22"/>
                              <w:szCs w:val="22"/>
                              <w:lang w:val="en-US" w:eastAsia="zh-CN"/>
                            </w:rPr>
                            <m:t>tx,s</m:t>
                          </m:r>
                        </m:sub>
                      </m:sSub>
                    </m:num>
                    <m:den>
                      <m:r>
                        <w:rPr>
                          <w:rFonts w:ascii="Cambria Math" w:eastAsiaTheme="minorEastAsia" w:hAnsi="Cambria Math"/>
                          <w:kern w:val="24"/>
                          <w:sz w:val="22"/>
                          <w:szCs w:val="22"/>
                          <w:lang w:eastAsia="zh-CN"/>
                        </w:rPr>
                        <m:t>λ</m:t>
                      </m:r>
                    </m:den>
                  </m:f>
                </m:e>
              </m:d>
            </m:sup>
          </m:sSup>
          <m:sSup>
            <m:sSupPr>
              <m:ctrlPr>
                <w:rPr>
                  <w:rFonts w:ascii="Cambria Math" w:eastAsiaTheme="minorEastAsia" w:hAnsi="Cambria Math"/>
                  <w:i/>
                  <w:iCs/>
                  <w:kern w:val="24"/>
                  <w:sz w:val="22"/>
                  <w:szCs w:val="22"/>
                  <w:lang w:eastAsia="zh-CN"/>
                </w:rPr>
              </m:ctrlPr>
            </m:sSupPr>
            <m:e>
              <m:r>
                <w:rPr>
                  <w:rFonts w:ascii="Cambria Math" w:eastAsiaTheme="minorEastAsia" w:hAnsi="Cambria Math"/>
                  <w:kern w:val="24"/>
                  <w:sz w:val="22"/>
                  <w:szCs w:val="22"/>
                  <w:lang w:eastAsia="zh-CN"/>
                </w:rPr>
                <m:t>e</m:t>
              </m:r>
            </m:e>
            <m:sup>
              <m:r>
                <w:rPr>
                  <w:rFonts w:ascii="Cambria Math" w:eastAsiaTheme="minorEastAsia" w:hAnsi="Cambria Math"/>
                  <w:kern w:val="24"/>
                  <w:sz w:val="22"/>
                  <w:szCs w:val="22"/>
                  <w:lang w:eastAsia="zh-CN"/>
                </w:rPr>
                <m:t>j2π</m:t>
              </m:r>
              <m:d>
                <m:dPr>
                  <m:ctrlPr>
                    <w:rPr>
                      <w:rFonts w:ascii="Cambria Math" w:eastAsiaTheme="minorEastAsia" w:hAnsi="Cambria Math"/>
                      <w:i/>
                      <w:kern w:val="24"/>
                      <w:sz w:val="22"/>
                      <w:szCs w:val="22"/>
                      <w:lang w:eastAsia="zh-CN"/>
                    </w:rPr>
                  </m:ctrlPr>
                </m:dPr>
                <m:e>
                  <m:f>
                    <m:fPr>
                      <m:ctrlPr>
                        <w:rPr>
                          <w:rFonts w:ascii="Cambria Math" w:eastAsiaTheme="minorEastAsia" w:hAnsi="Cambria Math"/>
                          <w:i/>
                          <w:iCs/>
                          <w:kern w:val="24"/>
                          <w:sz w:val="22"/>
                          <w:szCs w:val="22"/>
                          <w:lang w:eastAsia="zh-CN"/>
                        </w:rPr>
                      </m:ctrlPr>
                    </m:fPr>
                    <m:num>
                      <m:sSubSup>
                        <m:sSubSupPr>
                          <m:ctrlPr>
                            <w:rPr>
                              <w:rFonts w:ascii="Cambria Math" w:eastAsiaTheme="minorEastAsia" w:hAnsi="Cambria Math"/>
                              <w:i/>
                              <w:iCs/>
                              <w:kern w:val="24"/>
                              <w:sz w:val="22"/>
                              <w:szCs w:val="22"/>
                              <w:lang w:val="en-US" w:eastAsia="zh-CN"/>
                            </w:rPr>
                          </m:ctrlPr>
                        </m:sSubSupPr>
                        <m:e>
                          <m:acc>
                            <m:accPr>
                              <m:ctrlPr>
                                <w:rPr>
                                  <w:rFonts w:ascii="Cambria Math" w:eastAsiaTheme="minorEastAsia" w:hAnsi="Cambria Math"/>
                                  <w:i/>
                                  <w:iCs/>
                                  <w:kern w:val="24"/>
                                  <w:sz w:val="22"/>
                                  <w:szCs w:val="22"/>
                                  <w:lang w:val="en-US" w:eastAsia="zh-CN"/>
                                </w:rPr>
                              </m:ctrlPr>
                            </m:accPr>
                            <m:e>
                              <m:r>
                                <w:rPr>
                                  <w:rFonts w:ascii="Cambria Math" w:eastAsiaTheme="minorEastAsia" w:hAnsi="Cambria Math"/>
                                  <w:kern w:val="24"/>
                                  <w:sz w:val="22"/>
                                  <w:szCs w:val="22"/>
                                  <w:lang w:val="en-US" w:eastAsia="zh-CN"/>
                                </w:rPr>
                                <m:t>r</m:t>
                              </m:r>
                            </m:e>
                          </m:acc>
                        </m:e>
                        <m:sub>
                          <m:r>
                            <w:rPr>
                              <w:rFonts w:ascii="Cambria Math" w:eastAsiaTheme="minorEastAsia" w:hAnsi="Cambria Math"/>
                              <w:kern w:val="24"/>
                              <w:sz w:val="22"/>
                              <w:szCs w:val="22"/>
                              <w:lang w:val="en-US" w:eastAsia="zh-CN"/>
                            </w:rPr>
                            <m:t>rx-</m:t>
                          </m:r>
                          <m:r>
                            <w:rPr>
                              <w:rFonts w:ascii="Cambria Math" w:eastAsiaTheme="minorEastAsia" w:hAnsi="Cambria Math"/>
                              <w:kern w:val="24"/>
                              <w:sz w:val="22"/>
                              <w:szCs w:val="22"/>
                              <w:lang w:eastAsia="zh-CN"/>
                            </w:rPr>
                            <m:t>n</m:t>
                          </m:r>
                        </m:sub>
                        <m:sup>
                          <m:r>
                            <w:rPr>
                              <w:rFonts w:ascii="Cambria Math" w:eastAsiaTheme="minorEastAsia" w:hAnsi="Cambria Math"/>
                              <w:kern w:val="24"/>
                              <w:sz w:val="22"/>
                              <w:szCs w:val="22"/>
                              <w:lang w:val="en-US" w:eastAsia="zh-CN"/>
                            </w:rPr>
                            <m:t>T</m:t>
                          </m:r>
                        </m:sup>
                      </m:sSubSup>
                      <m:r>
                        <w:rPr>
                          <w:rFonts w:ascii="Cambria Math" w:eastAsiaTheme="minorEastAsia" w:hAnsi="Cambria Math"/>
                          <w:kern w:val="24"/>
                          <w:sz w:val="22"/>
                          <w:szCs w:val="22"/>
                          <w:lang w:eastAsia="zh-CN"/>
                        </w:rPr>
                        <m:t>.</m:t>
                      </m:r>
                      <m:acc>
                        <m:accPr>
                          <m:chr m:val="̅"/>
                          <m:ctrlPr>
                            <w:rPr>
                              <w:rFonts w:ascii="Cambria Math" w:eastAsiaTheme="minorEastAsia" w:hAnsi="Cambria Math"/>
                              <w:i/>
                              <w:iCs/>
                              <w:kern w:val="24"/>
                              <w:sz w:val="22"/>
                              <w:szCs w:val="22"/>
                              <w:lang w:eastAsia="zh-CN"/>
                            </w:rPr>
                          </m:ctrlPr>
                        </m:accPr>
                        <m:e>
                          <m:r>
                            <w:rPr>
                              <w:rFonts w:ascii="Cambria Math" w:eastAsiaTheme="minorEastAsia" w:hAnsi="Cambria Math"/>
                              <w:kern w:val="24"/>
                              <w:sz w:val="22"/>
                              <w:szCs w:val="22"/>
                              <w:lang w:eastAsia="zh-CN"/>
                            </w:rPr>
                            <m:t>v</m:t>
                          </m:r>
                        </m:e>
                      </m:acc>
                    </m:num>
                    <m:den>
                      <m:r>
                        <w:rPr>
                          <w:rFonts w:ascii="Cambria Math" w:eastAsiaTheme="minorEastAsia" w:hAnsi="Cambria Math"/>
                          <w:kern w:val="24"/>
                          <w:sz w:val="22"/>
                          <w:szCs w:val="22"/>
                          <w:lang w:eastAsia="zh-CN"/>
                        </w:rPr>
                        <m:t>λ</m:t>
                      </m:r>
                    </m:den>
                  </m:f>
                  <m:r>
                    <w:rPr>
                      <w:rFonts w:ascii="Cambria Math" w:eastAsiaTheme="minorEastAsia" w:hAnsi="Cambria Math"/>
                      <w:kern w:val="24"/>
                      <w:sz w:val="22"/>
                      <w:szCs w:val="22"/>
                      <w:lang w:eastAsia="zh-CN"/>
                    </w:rPr>
                    <m:t>t</m:t>
                  </m:r>
                </m:e>
              </m:d>
            </m:sup>
          </m:sSup>
          <m:r>
            <m:rPr>
              <m:sty m:val="p"/>
            </m:rPr>
            <w:rPr>
              <w:rFonts w:ascii="Cambria Math" w:eastAsiaTheme="minorEastAsia" w:hAnsi="Cambria Math"/>
              <w:kern w:val="24"/>
              <w:sz w:val="22"/>
              <w:szCs w:val="22"/>
              <w:lang w:eastAsia="zh-CN"/>
            </w:rPr>
            <m:t>δ</m:t>
          </m:r>
          <m:d>
            <m:dPr>
              <m:ctrlPr>
                <w:rPr>
                  <w:rFonts w:ascii="Cambria Math" w:eastAsiaTheme="minorEastAsia" w:hAnsi="Cambria Math"/>
                  <w:iCs/>
                  <w:kern w:val="24"/>
                  <w:sz w:val="22"/>
                  <w:szCs w:val="22"/>
                  <w:lang w:eastAsia="zh-CN"/>
                </w:rPr>
              </m:ctrlPr>
            </m:dPr>
            <m:e>
              <m:r>
                <w:rPr>
                  <w:rFonts w:ascii="Cambria Math" w:eastAsiaTheme="minorEastAsia" w:hAnsi="Cambria Math"/>
                  <w:kern w:val="24"/>
                  <w:sz w:val="22"/>
                  <w:szCs w:val="22"/>
                  <w:lang w:eastAsia="zh-CN"/>
                </w:rPr>
                <m:t>τ-</m:t>
              </m:r>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tx-n-rx</m:t>
                  </m:r>
                </m:sub>
                <m:sup>
                  <m:r>
                    <w:rPr>
                      <w:rFonts w:ascii="Cambria Math" w:eastAsiaTheme="minorEastAsia" w:hAnsi="Cambria Math" w:hint="eastAsia"/>
                      <w:kern w:val="24"/>
                      <w:lang w:eastAsia="zh-CN"/>
                    </w:rPr>
                    <m:t>'</m:t>
                  </m:r>
                </m:sup>
              </m:sSubSup>
            </m:e>
          </m:d>
        </m:oMath>
      </m:oMathPara>
    </w:p>
    <w:p w14:paraId="7A4CBBF1" w14:textId="720CABAE" w:rsidR="000D2EB8" w:rsidRPr="00093EC6" w:rsidRDefault="008F2B73" w:rsidP="000C7FD8">
      <w:pPr>
        <w:jc w:val="right"/>
        <w:rPr>
          <w:rFonts w:eastAsiaTheme="minorEastAsia"/>
          <w:iCs/>
          <w:kern w:val="24"/>
          <w:szCs w:val="36"/>
          <w:lang w:eastAsia="zh-CN"/>
        </w:rPr>
      </w:pPr>
      <w:r w:rsidRPr="0005780D">
        <w:rPr>
          <w:rFonts w:eastAsiaTheme="minorEastAsia"/>
          <w:iCs/>
          <w:kern w:val="24"/>
          <w:sz w:val="22"/>
          <w:szCs w:val="22"/>
          <w:lang w:eastAsia="zh-CN"/>
        </w:rPr>
        <w:t xml:space="preserve"> </w:t>
      </w:r>
      <w:r w:rsidR="000D2EB8">
        <w:rPr>
          <w:rFonts w:eastAsiaTheme="minorEastAsia" w:hint="eastAsia"/>
          <w:iCs/>
          <w:kern w:val="24"/>
          <w:szCs w:val="36"/>
          <w:lang w:eastAsia="zh-CN"/>
        </w:rPr>
        <w:t>(</w:t>
      </w:r>
      <w:r w:rsidR="000D2EB8">
        <w:rPr>
          <w:rFonts w:eastAsiaTheme="minorEastAsia"/>
          <w:iCs/>
          <w:kern w:val="24"/>
          <w:szCs w:val="36"/>
          <w:lang w:eastAsia="zh-CN"/>
        </w:rPr>
        <w:t>5)</w:t>
      </w:r>
    </w:p>
    <w:p w14:paraId="7F9180C6" w14:textId="6E6DD7E7" w:rsidR="005D2AA4" w:rsidRPr="00CD697A" w:rsidRDefault="005D2AA4" w:rsidP="005D2AA4">
      <w:pPr>
        <w:spacing w:after="120"/>
        <w:jc w:val="both"/>
        <w:rPr>
          <w:rFonts w:eastAsiaTheme="minorEastAsia"/>
          <w:iCs/>
          <w:color w:val="000000" w:themeColor="text1"/>
          <w:kern w:val="24"/>
          <w:sz w:val="21"/>
          <w:lang w:eastAsia="zh-CN"/>
        </w:rPr>
      </w:pPr>
      <w:r w:rsidRPr="00CD697A">
        <w:rPr>
          <w:rFonts w:eastAsiaTheme="minorEastAsia"/>
          <w:sz w:val="21"/>
          <w:lang w:eastAsia="zh-CN"/>
        </w:rPr>
        <w:t xml:space="preserve">where </w:t>
      </w:r>
      <w:r w:rsidRPr="00CD697A">
        <w:rPr>
          <w:rFonts w:eastAsiaTheme="minorEastAsia"/>
          <w:i/>
          <w:sz w:val="21"/>
          <w:lang w:eastAsia="zh-CN"/>
        </w:rPr>
        <w:t>N</w:t>
      </w:r>
      <w:r w:rsidRPr="00CD697A">
        <w:rPr>
          <w:rFonts w:eastAsiaTheme="minorEastAsia"/>
          <w:sz w:val="21"/>
          <w:lang w:eastAsia="zh-CN"/>
        </w:rPr>
        <w:t xml:space="preserve"> represents the total number of scattering points of a sensing target whereas </w:t>
      </w:r>
      <w:r w:rsidRPr="00CD697A">
        <w:rPr>
          <w:rFonts w:eastAsiaTheme="minorEastAsia"/>
          <w:i/>
          <w:sz w:val="21"/>
          <w:lang w:eastAsia="zh-CN"/>
        </w:rPr>
        <w:t xml:space="preserve">N=1 </w:t>
      </w:r>
      <w:r w:rsidRPr="00CD697A">
        <w:rPr>
          <w:rFonts w:eastAsiaTheme="minorEastAsia"/>
          <w:sz w:val="21"/>
          <w:lang w:eastAsia="zh-CN"/>
        </w:rPr>
        <w:t>for a single point sensing target.</w:t>
      </w:r>
      <m:oMath>
        <m:r>
          <w:rPr>
            <w:rFonts w:ascii="Cambria Math" w:eastAsiaTheme="minorEastAsia" w:hAnsi="Cambria Math"/>
            <w:kern w:val="24"/>
            <w:sz w:val="21"/>
            <w:lang w:eastAsia="zh-CN"/>
          </w:rPr>
          <m:t xml:space="preserve"> </m:t>
        </m:r>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P</m:t>
            </m:r>
          </m:e>
          <m:sub>
            <m:r>
              <w:rPr>
                <w:rFonts w:ascii="Cambria Math" w:eastAsiaTheme="minorEastAsia" w:hAnsi="Cambria Math"/>
                <w:kern w:val="24"/>
                <w:sz w:val="21"/>
                <w:lang w:eastAsia="zh-CN"/>
              </w:rPr>
              <m:t>tx-n-rx</m:t>
            </m:r>
          </m:sub>
        </m:sSub>
        <m:r>
          <m:rPr>
            <m:sty m:val="p"/>
          </m:rPr>
          <w:rPr>
            <w:rFonts w:ascii="Cambria Math" w:eastAsiaTheme="minorEastAsia" w:hAnsi="Cambria Math"/>
            <w:kern w:val="24"/>
            <w:sz w:val="21"/>
            <w:lang w:eastAsia="zh-CN"/>
          </w:rPr>
          <m:t>,</m:t>
        </m:r>
      </m:oMath>
      <w:r w:rsidRPr="00CD697A">
        <w:rPr>
          <w:rFonts w:eastAsiaTheme="minorEastAsia"/>
          <w:iCs/>
          <w:kern w:val="24"/>
          <w:sz w:val="21"/>
          <w:lang w:eastAsia="zh-CN"/>
        </w:rPr>
        <w:t xml:space="preserve"> represent the power of the ray from the Tx to the n</w:t>
      </w:r>
      <w:proofErr w:type="spellStart"/>
      <w:r w:rsidRPr="00CD697A">
        <w:rPr>
          <w:rFonts w:eastAsiaTheme="minorEastAsia"/>
          <w:iCs/>
          <w:kern w:val="24"/>
          <w:sz w:val="21"/>
          <w:vertAlign w:val="superscript"/>
          <w:lang w:eastAsia="zh-CN"/>
        </w:rPr>
        <w:t>th</w:t>
      </w:r>
      <w:proofErr w:type="spellEnd"/>
      <w:r w:rsidRPr="00CD697A">
        <w:rPr>
          <w:rFonts w:eastAsiaTheme="minorEastAsia"/>
          <w:iCs/>
          <w:kern w:val="24"/>
          <w:sz w:val="21"/>
          <w:lang w:eastAsia="zh-CN"/>
        </w:rPr>
        <w:t xml:space="preserve"> scattering point, and then to the Rx, respectively. Note that </w:t>
      </w:r>
      <m:oMath>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tx-n-rx</m:t>
            </m:r>
          </m:sub>
          <m:sup>
            <m:r>
              <w:rPr>
                <w:rFonts w:ascii="Cambria Math" w:eastAsiaTheme="minorEastAsia" w:hAnsi="Cambria Math"/>
                <w:kern w:val="24"/>
                <w:lang w:eastAsia="zh-CN"/>
              </w:rPr>
              <m:t>'</m:t>
            </m:r>
          </m:sup>
        </m:sSubSup>
      </m:oMath>
      <w:r w:rsidRPr="00CD697A">
        <w:rPr>
          <w:rFonts w:eastAsiaTheme="minorEastAsia"/>
          <w:iCs/>
          <w:kern w:val="24"/>
          <w:sz w:val="21"/>
          <w:lang w:eastAsia="zh-CN"/>
        </w:rPr>
        <w:t xml:space="preserve"> is the relative delay of this ray to the LOS ray.</w:t>
      </w:r>
      <w:r w:rsidRPr="00CD697A">
        <w:rPr>
          <w:rFonts w:eastAsiaTheme="minorEastAsia"/>
          <w:sz w:val="21"/>
          <w:lang w:eastAsia="zh-CN"/>
        </w:rPr>
        <w:t xml:space="preserve"> </w:t>
      </w:r>
      <m:oMath>
        <m:sSub>
          <m:sSubPr>
            <m:ctrlPr>
              <w:rPr>
                <w:rFonts w:ascii="Cambria Math" w:eastAsiaTheme="minorEastAsia" w:hAnsi="Cambria Math"/>
                <w:i/>
                <w:iCs/>
                <w:color w:val="000000" w:themeColor="text1"/>
                <w:kern w:val="24"/>
                <w:sz w:val="21"/>
                <w:lang w:eastAsia="zh-CN"/>
              </w:rPr>
            </m:ctrlPr>
          </m:sSubPr>
          <m:e>
            <m:r>
              <w:rPr>
                <w:rFonts w:ascii="Cambria Math" w:eastAsiaTheme="minorEastAsia" w:hAnsi="Cambria Math"/>
                <w:color w:val="000000" w:themeColor="text1"/>
                <w:kern w:val="24"/>
                <w:sz w:val="21"/>
                <w:lang w:eastAsia="zh-CN"/>
              </w:rPr>
              <m:t>F</m:t>
            </m:r>
          </m:e>
          <m:sub>
            <m:r>
              <w:rPr>
                <w:rFonts w:ascii="Cambria Math" w:eastAsiaTheme="minorEastAsia" w:hAnsi="Cambria Math"/>
                <w:color w:val="000000" w:themeColor="text1"/>
                <w:kern w:val="24"/>
                <w:sz w:val="21"/>
                <w:lang w:eastAsia="zh-CN"/>
              </w:rPr>
              <m:t>tx</m:t>
            </m:r>
          </m:sub>
        </m:sSub>
      </m:oMath>
      <w:r w:rsidRPr="00CD697A">
        <w:rPr>
          <w:rFonts w:eastAsiaTheme="minorEastAsia"/>
          <w:iCs/>
          <w:color w:val="000000" w:themeColor="text1"/>
          <w:kern w:val="24"/>
          <w:sz w:val="21"/>
          <w:lang w:eastAsia="zh-CN"/>
        </w:rPr>
        <w:t xml:space="preserve">, </w:t>
      </w:r>
      <m:oMath>
        <m:sSub>
          <m:sSubPr>
            <m:ctrlPr>
              <w:rPr>
                <w:rFonts w:ascii="Cambria Math" w:eastAsiaTheme="minorEastAsia" w:hAnsi="Cambria Math"/>
                <w:i/>
                <w:iCs/>
                <w:color w:val="000000" w:themeColor="text1"/>
                <w:kern w:val="24"/>
                <w:sz w:val="21"/>
                <w:lang w:eastAsia="zh-CN"/>
              </w:rPr>
            </m:ctrlPr>
          </m:sSubPr>
          <m:e>
            <m:r>
              <w:rPr>
                <w:rFonts w:ascii="Cambria Math" w:eastAsiaTheme="minorEastAsia" w:hAnsi="Cambria Math"/>
                <w:color w:val="000000" w:themeColor="text1"/>
                <w:kern w:val="24"/>
                <w:sz w:val="21"/>
                <w:lang w:eastAsia="zh-CN"/>
              </w:rPr>
              <m:t>F</m:t>
            </m:r>
          </m:e>
          <m:sub>
            <m:r>
              <w:rPr>
                <w:rFonts w:ascii="Cambria Math" w:eastAsiaTheme="minorEastAsia" w:hAnsi="Cambria Math"/>
                <w:color w:val="000000" w:themeColor="text1"/>
                <w:kern w:val="24"/>
                <w:sz w:val="21"/>
                <w:lang w:eastAsia="zh-CN"/>
              </w:rPr>
              <m:t>rx</m:t>
            </m:r>
          </m:sub>
        </m:sSub>
      </m:oMath>
      <w:r w:rsidRPr="00CD697A">
        <w:rPr>
          <w:rFonts w:eastAsiaTheme="minorEastAsia"/>
          <w:iCs/>
          <w:color w:val="000000" w:themeColor="text1"/>
          <w:kern w:val="24"/>
          <w:sz w:val="21"/>
          <w:lang w:eastAsia="zh-CN"/>
        </w:rPr>
        <w:t xml:space="preserve">, </w:t>
      </w:r>
      <m:oMath>
        <m:r>
          <w:rPr>
            <w:rFonts w:ascii="Cambria Math" w:eastAsiaTheme="minorEastAsia" w:hAnsi="Cambria Math"/>
            <w:kern w:val="24"/>
            <w:sz w:val="21"/>
            <w:lang w:eastAsia="zh-CN"/>
          </w:rPr>
          <m:t>XP</m:t>
        </m:r>
        <m:sSub>
          <m:sSubPr>
            <m:ctrlPr>
              <w:rPr>
                <w:rFonts w:ascii="Cambria Math" w:eastAsiaTheme="minorEastAsia" w:hAnsi="Cambria Math"/>
                <w:i/>
                <w:kern w:val="24"/>
                <w:sz w:val="21"/>
                <w:lang w:eastAsia="zh-CN"/>
              </w:rPr>
            </m:ctrlPr>
          </m:sSubPr>
          <m:e>
            <m:r>
              <w:rPr>
                <w:rFonts w:ascii="Cambria Math" w:eastAsiaTheme="minorEastAsia" w:hAnsi="Cambria Math"/>
                <w:kern w:val="24"/>
                <w:sz w:val="21"/>
                <w:lang w:eastAsia="zh-CN"/>
              </w:rPr>
              <m:t>R</m:t>
            </m:r>
          </m:e>
          <m:sub>
            <m:r>
              <w:rPr>
                <w:rFonts w:ascii="Cambria Math" w:eastAsiaTheme="minorEastAsia" w:hAnsi="Cambria Math"/>
                <w:kern w:val="24"/>
                <w:sz w:val="21"/>
                <w:lang w:eastAsia="zh-CN"/>
              </w:rPr>
              <m:t>tx-n-rx</m:t>
            </m:r>
          </m:sub>
        </m:sSub>
      </m:oMath>
      <w:r w:rsidRPr="00CD697A">
        <w:rPr>
          <w:rFonts w:eastAsiaTheme="minorEastAsia"/>
          <w:iCs/>
          <w:color w:val="000000" w:themeColor="text1"/>
          <w:kern w:val="24"/>
          <w:sz w:val="21"/>
          <w:lang w:eastAsia="zh-CN"/>
        </w:rPr>
        <w:t xml:space="preserve">represent the Tx antenna pattern, Rx antenna pattern and cross polarization matrix of the path, respectively. </w:t>
      </w:r>
      <m:oMath>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δ</m:t>
            </m:r>
          </m:e>
          <m:sub>
            <m:r>
              <w:rPr>
                <w:rFonts w:ascii="Cambria Math" w:eastAsiaTheme="minorEastAsia" w:hAnsi="Cambria Math"/>
                <w:kern w:val="24"/>
                <w:sz w:val="21"/>
                <w:lang w:eastAsia="zh-CN"/>
              </w:rPr>
              <m:t>RCS</m:t>
            </m:r>
          </m:sub>
        </m:sSub>
        <m:d>
          <m:dPr>
            <m:ctrlPr>
              <w:rPr>
                <w:rFonts w:ascii="Cambria Math" w:eastAsiaTheme="minorEastAsia" w:hAnsi="Cambria Math"/>
                <w:i/>
                <w:iCs/>
                <w:kern w:val="24"/>
                <w:sz w:val="21"/>
                <w:lang w:eastAsia="zh-CN"/>
              </w:rPr>
            </m:ctrlPr>
          </m:dPr>
          <m:e>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θ</m:t>
                </m:r>
              </m:e>
              <m:sub>
                <m:r>
                  <w:rPr>
                    <w:rFonts w:ascii="Cambria Math" w:eastAsiaTheme="minorEastAsia" w:hAnsi="Cambria Math"/>
                    <w:kern w:val="24"/>
                    <w:sz w:val="21"/>
                    <w:lang w:eastAsia="zh-CN"/>
                  </w:rPr>
                  <m:t>zoa,tx-n</m:t>
                </m:r>
              </m:sub>
            </m:sSub>
            <m:r>
              <w:rPr>
                <w:rFonts w:ascii="Cambria Math" w:eastAsiaTheme="minorEastAsia" w:hAnsi="Cambria Math"/>
                <w:kern w:val="24"/>
                <w:sz w:val="21"/>
                <w:lang w:eastAsia="zh-CN"/>
              </w:rPr>
              <m:t>,</m:t>
            </m:r>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φ</m:t>
                </m:r>
              </m:e>
              <m:sub>
                <m:r>
                  <w:rPr>
                    <w:rFonts w:ascii="Cambria Math" w:eastAsiaTheme="minorEastAsia" w:hAnsi="Cambria Math"/>
                    <w:kern w:val="24"/>
                    <w:sz w:val="21"/>
                    <w:lang w:eastAsia="zh-CN"/>
                  </w:rPr>
                  <m:t>aoa,tx-n</m:t>
                </m:r>
              </m:sub>
            </m:sSub>
            <m:r>
              <w:rPr>
                <w:rFonts w:ascii="Cambria Math" w:eastAsiaTheme="minorEastAsia" w:hAnsi="Cambria Math"/>
                <w:kern w:val="24"/>
                <w:sz w:val="21"/>
                <w:lang w:eastAsia="zh-CN"/>
              </w:rPr>
              <m:t>,</m:t>
            </m:r>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θ</m:t>
                </m:r>
              </m:e>
              <m:sub>
                <m:r>
                  <w:rPr>
                    <w:rFonts w:ascii="Cambria Math" w:eastAsiaTheme="minorEastAsia" w:hAnsi="Cambria Math"/>
                    <w:kern w:val="24"/>
                    <w:sz w:val="21"/>
                    <w:lang w:eastAsia="zh-CN"/>
                  </w:rPr>
                  <m:t>zod,n-rx</m:t>
                </m:r>
              </m:sub>
            </m:sSub>
            <m:r>
              <w:rPr>
                <w:rFonts w:ascii="Cambria Math" w:eastAsiaTheme="minorEastAsia" w:hAnsi="Cambria Math"/>
                <w:kern w:val="24"/>
                <w:sz w:val="21"/>
                <w:lang w:eastAsia="zh-CN"/>
              </w:rPr>
              <m:t>,</m:t>
            </m:r>
            <m:sSub>
              <m:sSubPr>
                <m:ctrlPr>
                  <w:rPr>
                    <w:rFonts w:ascii="Cambria Math" w:eastAsiaTheme="minorEastAsia" w:hAnsi="Cambria Math"/>
                    <w:i/>
                    <w:iCs/>
                    <w:kern w:val="24"/>
                    <w:sz w:val="21"/>
                    <w:lang w:eastAsia="zh-CN"/>
                  </w:rPr>
                </m:ctrlPr>
              </m:sSubPr>
              <m:e>
                <m:r>
                  <w:rPr>
                    <w:rFonts w:ascii="Cambria Math" w:eastAsiaTheme="minorEastAsia" w:hAnsi="Cambria Math"/>
                    <w:kern w:val="24"/>
                    <w:sz w:val="21"/>
                    <w:lang w:eastAsia="zh-CN"/>
                  </w:rPr>
                  <m:t>φ</m:t>
                </m:r>
              </m:e>
              <m:sub>
                <m:r>
                  <w:rPr>
                    <w:rFonts w:ascii="Cambria Math" w:eastAsiaTheme="minorEastAsia" w:hAnsi="Cambria Math"/>
                    <w:kern w:val="24"/>
                    <w:sz w:val="21"/>
                    <w:lang w:eastAsia="zh-CN"/>
                  </w:rPr>
                  <m:t>aod,n-rx</m:t>
                </m:r>
              </m:sub>
            </m:sSub>
            <m:r>
              <w:rPr>
                <w:rFonts w:ascii="Cambria Math" w:eastAsiaTheme="minorEastAsia" w:hAnsi="Cambria Math"/>
                <w:kern w:val="24"/>
                <w:sz w:val="21"/>
                <w:lang w:eastAsia="zh-CN"/>
              </w:rPr>
              <m:t xml:space="preserve"> </m:t>
            </m:r>
          </m:e>
        </m:d>
      </m:oMath>
      <w:r w:rsidRPr="00CD697A">
        <w:rPr>
          <w:rFonts w:eastAsiaTheme="minorEastAsia"/>
          <w:iCs/>
          <w:kern w:val="24"/>
          <w:sz w:val="21"/>
          <w:lang w:eastAsia="zh-CN"/>
        </w:rPr>
        <w:t xml:space="preserve"> represents the amplitude scattering pattern for the sensing target re</w:t>
      </w:r>
      <w:proofErr w:type="spellStart"/>
      <w:r w:rsidRPr="00CD697A">
        <w:rPr>
          <w:rFonts w:eastAsiaTheme="minorEastAsia"/>
          <w:iCs/>
          <w:kern w:val="24"/>
          <w:sz w:val="21"/>
          <w:lang w:eastAsia="zh-CN"/>
        </w:rPr>
        <w:t>lated</w:t>
      </w:r>
      <w:proofErr w:type="spellEnd"/>
      <w:r w:rsidRPr="00CD697A">
        <w:rPr>
          <w:rFonts w:eastAsiaTheme="minorEastAsia"/>
          <w:iCs/>
          <w:kern w:val="24"/>
          <w:sz w:val="21"/>
          <w:lang w:eastAsia="zh-CN"/>
        </w:rPr>
        <w:t xml:space="preserve"> to incident and scattering angles in both horizontal and elevation planes.</w:t>
      </w:r>
    </w:p>
    <w:p w14:paraId="1CC30E01" w14:textId="2A479BFC" w:rsidR="00A907D3" w:rsidRDefault="00A907D3" w:rsidP="005F4EC7">
      <w:pPr>
        <w:rPr>
          <w:rFonts w:eastAsiaTheme="minorEastAsia"/>
          <w:iCs/>
          <w:color w:val="000000" w:themeColor="text1"/>
          <w:kern w:val="24"/>
          <w:sz w:val="22"/>
          <w:szCs w:val="36"/>
          <w:lang w:eastAsia="zh-CN"/>
        </w:rPr>
      </w:pPr>
      <w:r>
        <w:rPr>
          <w:rFonts w:eastAsiaTheme="minorEastAsia"/>
          <w:iCs/>
          <w:color w:val="000000" w:themeColor="text1"/>
          <w:kern w:val="24"/>
          <w:sz w:val="22"/>
          <w:szCs w:val="36"/>
          <w:lang w:eastAsia="zh-CN"/>
        </w:rPr>
        <w:t>For the Tx-S-E-Rx ray,</w:t>
      </w:r>
      <w:r w:rsidR="00582180">
        <w:rPr>
          <w:rFonts w:eastAsiaTheme="minorEastAsia"/>
          <w:iCs/>
          <w:color w:val="000000" w:themeColor="text1"/>
          <w:kern w:val="24"/>
          <w:sz w:val="22"/>
          <w:szCs w:val="36"/>
          <w:lang w:eastAsia="zh-CN"/>
        </w:rPr>
        <w:t xml:space="preserve"> </w:t>
      </w:r>
    </w:p>
    <w:p w14:paraId="08FFCE3A" w14:textId="0937D8B8" w:rsidR="00A907D3" w:rsidRPr="00CD1683" w:rsidRDefault="004365C5" w:rsidP="00A907D3">
      <w:pPr>
        <w:rPr>
          <w:rFonts w:eastAsiaTheme="minorEastAsia"/>
          <w:iCs/>
          <w:color w:val="000000" w:themeColor="text1"/>
          <w:kern w:val="24"/>
          <w:szCs w:val="36"/>
          <w:lang w:eastAsia="zh-CN"/>
        </w:rPr>
      </w:pPr>
      <m:oMathPara>
        <m:oMath>
          <m:sSubSup>
            <m:sSubSupPr>
              <m:ctrlPr>
                <w:rPr>
                  <w:rFonts w:ascii="Cambria Math" w:eastAsiaTheme="minorEastAsia" w:hAnsi="Cambria Math"/>
                  <w:i/>
                  <w:iCs/>
                  <w:color w:val="000000" w:themeColor="text1"/>
                  <w:kern w:val="24"/>
                  <w:szCs w:val="36"/>
                  <w:lang w:eastAsia="zh-CN"/>
                </w:rPr>
              </m:ctrlPr>
            </m:sSubSupPr>
            <m:e>
              <m:r>
                <w:rPr>
                  <w:rFonts w:ascii="Cambria Math" w:eastAsiaTheme="minorEastAsia" w:hAnsi="Cambria Math"/>
                  <w:color w:val="000000" w:themeColor="text1"/>
                  <w:kern w:val="24"/>
                  <w:szCs w:val="36"/>
                  <w:lang w:eastAsia="zh-CN"/>
                </w:rPr>
                <m:t>H</m:t>
              </m:r>
            </m:e>
            <m:sub>
              <m:r>
                <w:rPr>
                  <w:rFonts w:ascii="Cambria Math" w:eastAsiaTheme="minorEastAsia" w:hAnsi="Cambria Math"/>
                  <w:color w:val="000000" w:themeColor="text1"/>
                  <w:kern w:val="24"/>
                  <w:szCs w:val="36"/>
                  <w:lang w:eastAsia="zh-CN"/>
                </w:rPr>
                <m:t>tx,rx</m:t>
              </m:r>
            </m:sub>
            <m:sup>
              <m:r>
                <w:rPr>
                  <w:rFonts w:ascii="Cambria Math" w:eastAsiaTheme="minorEastAsia" w:hAnsi="Cambria Math"/>
                  <w:color w:val="000000" w:themeColor="text1"/>
                  <w:kern w:val="24"/>
                  <w:szCs w:val="36"/>
                  <w:lang w:eastAsia="zh-CN"/>
                </w:rPr>
                <m:t>Tx-S-E-Rx</m:t>
              </m:r>
            </m:sup>
          </m:sSubSup>
          <m:d>
            <m:dPr>
              <m:ctrlPr>
                <w:rPr>
                  <w:rFonts w:ascii="Cambria Math" w:eastAsiaTheme="minorEastAsia" w:hAnsi="Cambria Math"/>
                  <w:i/>
                  <w:iCs/>
                  <w:color w:val="000000" w:themeColor="text1"/>
                  <w:kern w:val="24"/>
                  <w:szCs w:val="36"/>
                  <w:lang w:eastAsia="zh-CN"/>
                </w:rPr>
              </m:ctrlPr>
            </m:dPr>
            <m:e>
              <m:r>
                <w:rPr>
                  <w:rFonts w:ascii="Cambria Math" w:eastAsiaTheme="minorEastAsia" w:hAnsi="Cambria Math"/>
                  <w:color w:val="000000" w:themeColor="text1"/>
                  <w:kern w:val="24"/>
                  <w:lang w:eastAsia="zh-CN"/>
                </w:rPr>
                <m:t>τ,t</m:t>
              </m:r>
            </m:e>
          </m:d>
          <m:r>
            <w:rPr>
              <w:rFonts w:ascii="Cambria Math" w:eastAsiaTheme="minorEastAsia" w:hAnsi="Cambria Math"/>
              <w:color w:val="000000" w:themeColor="text1"/>
              <w:kern w:val="24"/>
              <w:szCs w:val="36"/>
              <w:lang w:eastAsia="zh-CN"/>
            </w:rPr>
            <m:t>=</m:t>
          </m:r>
          <m:nary>
            <m:naryPr>
              <m:chr m:val="∑"/>
              <m:limLoc m:val="undOvr"/>
              <m:ctrlPr>
                <w:rPr>
                  <w:rFonts w:ascii="Cambria Math" w:eastAsiaTheme="minorEastAsia" w:hAnsi="Cambria Math"/>
                  <w:i/>
                  <w:iCs/>
                  <w:color w:val="000000" w:themeColor="text1"/>
                  <w:kern w:val="24"/>
                  <w:szCs w:val="36"/>
                  <w:lang w:eastAsia="zh-CN"/>
                </w:rPr>
              </m:ctrlPr>
            </m:naryPr>
            <m:sub>
              <m:r>
                <w:rPr>
                  <w:rFonts w:ascii="Cambria Math" w:eastAsiaTheme="minorEastAsia" w:hAnsi="Cambria Math"/>
                  <w:color w:val="000000" w:themeColor="text1"/>
                  <w:kern w:val="24"/>
                  <w:szCs w:val="36"/>
                  <w:lang w:eastAsia="zh-CN"/>
                </w:rPr>
                <m:t>n=1</m:t>
              </m:r>
            </m:sub>
            <m:sup>
              <m:r>
                <w:rPr>
                  <w:rFonts w:ascii="Cambria Math" w:eastAsiaTheme="minorEastAsia" w:hAnsi="Cambria Math"/>
                  <w:color w:val="000000" w:themeColor="text1"/>
                  <w:kern w:val="24"/>
                  <w:szCs w:val="36"/>
                  <w:lang w:eastAsia="zh-CN"/>
                </w:rPr>
                <m:t>N</m:t>
              </m:r>
            </m:sup>
            <m:e>
              <m:sSubSup>
                <m:sSubSupPr>
                  <m:ctrlPr>
                    <w:rPr>
                      <w:rFonts w:ascii="Cambria Math" w:eastAsiaTheme="minorEastAsia" w:hAnsi="Cambria Math"/>
                      <w:i/>
                      <w:iCs/>
                      <w:color w:val="000000" w:themeColor="text1"/>
                      <w:kern w:val="24"/>
                      <w:szCs w:val="36"/>
                      <w:lang w:eastAsia="zh-CN"/>
                    </w:rPr>
                  </m:ctrlPr>
                </m:sSubSupPr>
                <m:e>
                  <m:r>
                    <w:rPr>
                      <w:rFonts w:ascii="Cambria Math" w:eastAsiaTheme="minorEastAsia" w:hAnsi="Cambria Math"/>
                      <w:color w:val="000000" w:themeColor="text1"/>
                      <w:kern w:val="24"/>
                      <w:szCs w:val="36"/>
                      <w:lang w:eastAsia="zh-CN"/>
                    </w:rPr>
                    <m:t>H</m:t>
                  </m:r>
                </m:e>
                <m:sub>
                  <m:r>
                    <w:rPr>
                      <w:rFonts w:ascii="Cambria Math" w:eastAsiaTheme="minorEastAsia" w:hAnsi="Cambria Math"/>
                      <w:color w:val="000000" w:themeColor="text1"/>
                      <w:kern w:val="24"/>
                      <w:szCs w:val="36"/>
                      <w:lang w:eastAsia="zh-CN"/>
                    </w:rPr>
                    <m:t>tx,rx</m:t>
                  </m:r>
                </m:sub>
                <m:sup>
                  <m:r>
                    <w:rPr>
                      <w:rFonts w:ascii="Cambria Math" w:eastAsiaTheme="minorEastAsia" w:hAnsi="Cambria Math"/>
                      <w:color w:val="000000" w:themeColor="text1"/>
                      <w:kern w:val="24"/>
                      <w:szCs w:val="36"/>
                      <w:lang w:eastAsia="zh-CN"/>
                    </w:rPr>
                    <m:t>Tx-n-E-Rx</m:t>
                  </m:r>
                </m:sup>
              </m:sSubSup>
              <m:d>
                <m:dPr>
                  <m:ctrlPr>
                    <w:rPr>
                      <w:rFonts w:ascii="Cambria Math" w:eastAsiaTheme="minorEastAsia" w:hAnsi="Cambria Math"/>
                      <w:i/>
                      <w:iCs/>
                      <w:color w:val="000000" w:themeColor="text1"/>
                      <w:kern w:val="24"/>
                      <w:szCs w:val="36"/>
                      <w:lang w:eastAsia="zh-CN"/>
                    </w:rPr>
                  </m:ctrlPr>
                </m:dPr>
                <m:e>
                  <m:r>
                    <w:rPr>
                      <w:rFonts w:ascii="Cambria Math" w:eastAsiaTheme="minorEastAsia" w:hAnsi="Cambria Math"/>
                      <w:color w:val="000000" w:themeColor="text1"/>
                      <w:kern w:val="24"/>
                      <w:lang w:eastAsia="zh-CN"/>
                    </w:rPr>
                    <m:t>τ,t</m:t>
                  </m:r>
                </m:e>
              </m:d>
            </m:e>
          </m:nary>
        </m:oMath>
      </m:oMathPara>
    </w:p>
    <w:p w14:paraId="662A8A12" w14:textId="0FD17832" w:rsidR="00A907D3" w:rsidRDefault="000D2EB8" w:rsidP="00093EC6">
      <w:pPr>
        <w:jc w:val="right"/>
        <w:rPr>
          <w:rFonts w:eastAsiaTheme="minorEastAsia"/>
          <w:iCs/>
          <w:color w:val="000000" w:themeColor="text1"/>
          <w:kern w:val="24"/>
          <w:sz w:val="22"/>
          <w:szCs w:val="36"/>
          <w:lang w:eastAsia="zh-CN"/>
        </w:rPr>
      </w:pPr>
      <w:r>
        <w:rPr>
          <w:rFonts w:eastAsiaTheme="minorEastAsia" w:hint="eastAsia"/>
          <w:iCs/>
          <w:color w:val="000000" w:themeColor="text1"/>
          <w:kern w:val="24"/>
          <w:sz w:val="22"/>
          <w:szCs w:val="36"/>
          <w:lang w:eastAsia="zh-CN"/>
        </w:rPr>
        <w:t>(</w:t>
      </w:r>
      <w:r>
        <w:rPr>
          <w:rFonts w:eastAsiaTheme="minorEastAsia"/>
          <w:iCs/>
          <w:color w:val="000000" w:themeColor="text1"/>
          <w:kern w:val="24"/>
          <w:sz w:val="22"/>
          <w:szCs w:val="36"/>
          <w:lang w:eastAsia="zh-CN"/>
        </w:rPr>
        <w:t>6)</w:t>
      </w:r>
    </w:p>
    <w:p w14:paraId="1378551E" w14:textId="24AF130A" w:rsidR="005F23C1" w:rsidRPr="008D62DC" w:rsidRDefault="004365C5" w:rsidP="005F23C1">
      <w:pPr>
        <w:rPr>
          <w:rFonts w:eastAsiaTheme="minorEastAsia"/>
          <w:iCs/>
          <w:kern w:val="24"/>
          <w:lang w:eastAsia="zh-CN"/>
        </w:rPr>
      </w:pPr>
      <m:oMathPara>
        <m:oMath>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H</m:t>
              </m:r>
            </m:e>
            <m:sub>
              <m:r>
                <w:rPr>
                  <w:rFonts w:ascii="Cambria Math" w:eastAsiaTheme="minorEastAsia" w:hAnsi="Cambria Math"/>
                  <w:kern w:val="24"/>
                  <w:lang w:eastAsia="zh-CN"/>
                </w:rPr>
                <m:t>tx,rx</m:t>
              </m:r>
            </m:sub>
            <m:sup>
              <m:r>
                <w:rPr>
                  <w:rFonts w:ascii="Cambria Math" w:eastAsiaTheme="minorEastAsia" w:hAnsi="Cambria Math"/>
                  <w:kern w:val="24"/>
                  <w:lang w:eastAsia="zh-CN"/>
                </w:rPr>
                <m:t>Tx-n-E-Rx</m:t>
              </m:r>
            </m:sup>
          </m:sSubSup>
          <m:d>
            <m:dPr>
              <m:ctrlPr>
                <w:rPr>
                  <w:rFonts w:ascii="Cambria Math" w:eastAsiaTheme="minorEastAsia" w:hAnsi="Cambria Math"/>
                  <w:i/>
                  <w:iCs/>
                  <w:kern w:val="24"/>
                  <w:lang w:eastAsia="zh-CN"/>
                </w:rPr>
              </m:ctrlPr>
            </m:dPr>
            <m:e>
              <m:r>
                <w:rPr>
                  <w:rFonts w:ascii="Cambria Math" w:eastAsiaTheme="minorEastAsia" w:hAnsi="Cambria Math"/>
                  <w:color w:val="000000" w:themeColor="text1"/>
                  <w:kern w:val="24"/>
                  <w:lang w:eastAsia="zh-CN"/>
                </w:rPr>
                <m:t>τ,t</m:t>
              </m:r>
            </m:e>
          </m:d>
          <m:r>
            <w:rPr>
              <w:rFonts w:ascii="Cambria Math" w:eastAsiaTheme="minorEastAsia" w:hAnsi="Cambria Math"/>
              <w:kern w:val="24"/>
              <w:lang w:eastAsia="zh-CN"/>
            </w:rPr>
            <m:t>=</m:t>
          </m:r>
          <m:rad>
            <m:radPr>
              <m:degHide m:val="1"/>
              <m:ctrlPr>
                <w:rPr>
                  <w:rFonts w:ascii="Cambria Math" w:eastAsiaTheme="minorEastAsia" w:hAnsi="Cambria Math"/>
                  <w:i/>
                  <w:iCs/>
                  <w:kern w:val="24"/>
                  <w:lang w:eastAsia="zh-CN"/>
                </w:rPr>
              </m:ctrlPr>
            </m:radPr>
            <m:deg/>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P</m:t>
                  </m:r>
                </m:e>
                <m:sub>
                  <m:r>
                    <w:rPr>
                      <w:rFonts w:ascii="Cambria Math" w:eastAsiaTheme="minorEastAsia" w:hAnsi="Cambria Math"/>
                      <w:kern w:val="24"/>
                      <w:lang w:eastAsia="zh-CN"/>
                    </w:rPr>
                    <m:t>tx-n-E-rx</m:t>
                  </m:r>
                </m:sub>
              </m:sSub>
            </m:e>
          </m:rad>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F</m:t>
              </m:r>
            </m:e>
            <m:sub>
              <m:r>
                <w:rPr>
                  <w:rFonts w:ascii="Cambria Math" w:eastAsiaTheme="minorEastAsia" w:hAnsi="Cambria Math"/>
                  <w:kern w:val="24"/>
                  <w:lang w:eastAsia="zh-CN"/>
                </w:rPr>
                <m:t>tx,n</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zod,tx-n</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aod,tx-n</m:t>
                  </m:r>
                </m:sub>
              </m:sSub>
            </m:e>
          </m:d>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δ</m:t>
              </m:r>
            </m:e>
            <m:sub>
              <m:r>
                <w:rPr>
                  <w:rFonts w:ascii="Cambria Math" w:eastAsiaTheme="minorEastAsia" w:hAnsi="Cambria Math"/>
                  <w:kern w:val="24"/>
                  <w:lang w:eastAsia="zh-CN"/>
                </w:rPr>
                <m:t>RCS</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zoa,tx-n</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φ</m:t>
                  </m:r>
                </m:e>
                <m:sub>
                  <m:r>
                    <w:rPr>
                      <w:rFonts w:ascii="Cambria Math" w:eastAsiaTheme="minorEastAsia" w:hAnsi="Cambria Math"/>
                      <w:kern w:val="24"/>
                      <w:lang w:eastAsia="zh-CN"/>
                    </w:rPr>
                    <m:t>aoa,tx-n</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zod,n-E</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φ</m:t>
                  </m:r>
                </m:e>
                <m:sub>
                  <m:r>
                    <w:rPr>
                      <w:rFonts w:ascii="Cambria Math" w:eastAsiaTheme="minorEastAsia" w:hAnsi="Cambria Math"/>
                      <w:kern w:val="24"/>
                      <w:lang w:eastAsia="zh-CN"/>
                    </w:rPr>
                    <m:t>aod,n-E</m:t>
                  </m:r>
                </m:sub>
              </m:sSub>
              <m:r>
                <w:rPr>
                  <w:rFonts w:ascii="Cambria Math" w:eastAsiaTheme="minorEastAsia" w:hAnsi="Cambria Math"/>
                  <w:kern w:val="24"/>
                  <w:lang w:eastAsia="zh-CN"/>
                </w:rPr>
                <m:t xml:space="preserve"> </m:t>
              </m:r>
            </m:e>
          </m:d>
          <m:r>
            <w:rPr>
              <w:rFonts w:ascii="MS Gothic" w:eastAsia="MS Gothic" w:hAnsi="MS Gothic" w:cs="MS Gothic"/>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XPR</m:t>
              </m:r>
            </m:e>
            <m:sub>
              <m:r>
                <w:rPr>
                  <w:rFonts w:ascii="Cambria Math" w:eastAsiaTheme="minorEastAsia" w:hAnsi="Cambria Math"/>
                  <w:kern w:val="24"/>
                  <w:lang w:eastAsia="zh-CN"/>
                </w:rPr>
                <m:t>tx-n-E</m:t>
              </m:r>
            </m:sub>
          </m:sSub>
          <m:r>
            <w:rPr>
              <w:rFonts w:ascii="Cambria Math" w:eastAsiaTheme="minorEastAsia" w:hAnsi="Cambria Math"/>
              <w:kern w:val="24"/>
              <w:lang w:eastAsia="zh-CN"/>
            </w:rPr>
            <m:t>*</m:t>
          </m:r>
          <m:sSub>
            <m:sSubPr>
              <m:ctrlPr>
                <w:rPr>
                  <w:rFonts w:ascii="Cambria Math" w:eastAsiaTheme="minorEastAsia" w:hAnsi="Cambria Math"/>
                  <w:kern w:val="24"/>
                  <w:lang w:eastAsia="zh-CN"/>
                </w:rPr>
              </m:ctrlPr>
            </m:sSubPr>
            <m:e>
              <m:r>
                <m:rPr>
                  <m:sty m:val="p"/>
                </m:rPr>
                <w:rPr>
                  <w:rFonts w:ascii="Cambria Math" w:eastAsiaTheme="minorEastAsia" w:hAnsi="Cambria Math"/>
                  <w:kern w:val="24"/>
                  <w:lang w:eastAsia="zh-CN"/>
                </w:rPr>
                <m:t>Γ</m:t>
              </m:r>
              <m:ctrlPr>
                <w:rPr>
                  <w:rFonts w:ascii="Cambria Math" w:eastAsiaTheme="minorEastAsia" w:hAnsi="Cambria Math"/>
                  <w:i/>
                  <w:kern w:val="24"/>
                  <w:lang w:eastAsia="zh-CN"/>
                </w:rPr>
              </m:ctrlPr>
            </m:e>
            <m:sub>
              <m:r>
                <w:rPr>
                  <w:rFonts w:ascii="Cambria Math" w:eastAsiaTheme="minorEastAsia" w:hAnsi="Cambria Math"/>
                  <w:kern w:val="24"/>
                  <w:lang w:eastAsia="zh-CN"/>
                </w:rPr>
                <m:t>n-E-rx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F</m:t>
              </m:r>
            </m:e>
            <m:sub>
              <m:r>
                <w:rPr>
                  <w:rFonts w:ascii="Cambria Math" w:eastAsiaTheme="minorEastAsia" w:hAnsi="Cambria Math"/>
                  <w:kern w:val="24"/>
                  <w:lang w:eastAsia="zh-CN"/>
                </w:rPr>
                <m:t>rx,n</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zoa,E-rx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aoa,E-rx</m:t>
                  </m:r>
                </m:sub>
              </m:sSub>
            </m:e>
          </m:d>
          <m:r>
            <w:rPr>
              <w:rFonts w:ascii="Cambria Math" w:eastAsiaTheme="minorEastAsia" w:hAnsi="Cambria Math"/>
              <w:kern w:val="24"/>
              <w:lang w:eastAsia="zh-CN"/>
            </w:rPr>
            <m:t>*</m:t>
          </m:r>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rx,u</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tx,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tx,s</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eastAsia="zh-CN"/>
                        </w:rPr>
                        <m:t>.</m:t>
                      </m:r>
                      <m:acc>
                        <m:accPr>
                          <m:chr m:val="̅"/>
                          <m:ctrlPr>
                            <w:rPr>
                              <w:rFonts w:ascii="Cambria Math" w:eastAsiaTheme="minorEastAsia" w:hAnsi="Cambria Math"/>
                              <w:i/>
                              <w:iCs/>
                              <w:kern w:val="24"/>
                              <w:lang w:eastAsia="zh-CN"/>
                            </w:rPr>
                          </m:ctrlPr>
                        </m:accPr>
                        <m:e>
                          <m:r>
                            <w:rPr>
                              <w:rFonts w:ascii="Cambria Math" w:eastAsiaTheme="minorEastAsia" w:hAnsi="Cambria Math"/>
                              <w:kern w:val="24"/>
                              <w:lang w:eastAsia="zh-CN"/>
                            </w:rPr>
                            <m:t>v</m:t>
                          </m:r>
                        </m:e>
                      </m:acc>
                    </m:num>
                    <m:den>
                      <m:r>
                        <w:rPr>
                          <w:rFonts w:ascii="Cambria Math" w:eastAsiaTheme="minorEastAsia" w:hAnsi="Cambria Math"/>
                          <w:kern w:val="24"/>
                          <w:lang w:eastAsia="zh-CN"/>
                        </w:rPr>
                        <m:t>λ</m:t>
                      </m:r>
                    </m:den>
                  </m:f>
                  <m:r>
                    <w:rPr>
                      <w:rFonts w:ascii="Cambria Math" w:eastAsiaTheme="minorEastAsia" w:hAnsi="Cambria Math"/>
                      <w:kern w:val="24"/>
                      <w:lang w:eastAsia="zh-CN"/>
                    </w:rPr>
                    <m:t>t</m:t>
                  </m:r>
                </m:e>
              </m:d>
            </m:sup>
          </m:sSup>
          <m:r>
            <w:rPr>
              <w:rFonts w:ascii="Cambria Math" w:eastAsiaTheme="minorEastAsia" w:hAnsi="Cambria Math"/>
              <w:kern w:val="24"/>
              <w:lang w:eastAsia="zh-CN"/>
            </w:rPr>
            <m:t>δ</m:t>
          </m:r>
          <m:d>
            <m:dPr>
              <m:ctrlPr>
                <w:rPr>
                  <w:rFonts w:ascii="Cambria Math" w:eastAsiaTheme="minorEastAsia" w:hAnsi="Cambria Math"/>
                  <w:i/>
                  <w:iCs/>
                  <w:kern w:val="24"/>
                  <w:lang w:eastAsia="zh-CN"/>
                </w:rPr>
              </m:ctrlPr>
            </m:dPr>
            <m:e>
              <m:r>
                <w:rPr>
                  <w:rFonts w:ascii="Cambria Math" w:eastAsiaTheme="minorEastAsia" w:hAnsi="Cambria Math"/>
                  <w:kern w:val="24"/>
                  <w:lang w:eastAsia="zh-CN"/>
                </w:rPr>
                <m:t>τ-</m:t>
              </m:r>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tx-n-E-rx</m:t>
                  </m:r>
                </m:sub>
                <m:sup>
                  <m:r>
                    <w:rPr>
                      <w:rFonts w:ascii="Cambria Math" w:eastAsiaTheme="minorEastAsia" w:hAnsi="Cambria Math"/>
                      <w:kern w:val="24"/>
                      <w:lang w:eastAsia="zh-CN"/>
                    </w:rPr>
                    <m:t>'</m:t>
                  </m:r>
                </m:sup>
              </m:sSubSup>
            </m:e>
          </m:d>
        </m:oMath>
      </m:oMathPara>
    </w:p>
    <w:p w14:paraId="08213DA7" w14:textId="6917B863" w:rsidR="000D2EB8" w:rsidRPr="00DC61BA" w:rsidRDefault="000D2EB8" w:rsidP="00093EC6">
      <w:pPr>
        <w:jc w:val="right"/>
        <w:rPr>
          <w:rFonts w:eastAsiaTheme="minorEastAsia"/>
          <w:lang w:eastAsia="zh-CN"/>
        </w:rPr>
      </w:pPr>
      <w:r w:rsidRPr="00DC61BA">
        <w:rPr>
          <w:rFonts w:eastAsiaTheme="minorEastAsia"/>
          <w:lang w:eastAsia="zh-CN"/>
        </w:rPr>
        <w:t>(7)</w:t>
      </w:r>
    </w:p>
    <w:p w14:paraId="4CC36EDA" w14:textId="51915284" w:rsidR="005F23C1" w:rsidRPr="00CD697A" w:rsidRDefault="005F23C1" w:rsidP="005F23C1">
      <w:pPr>
        <w:spacing w:after="120"/>
        <w:jc w:val="both"/>
        <w:rPr>
          <w:rFonts w:eastAsiaTheme="minorEastAsia"/>
          <w:iCs/>
          <w:color w:val="000000" w:themeColor="text1"/>
          <w:kern w:val="24"/>
          <w:sz w:val="22"/>
          <w:lang w:eastAsia="zh-CN"/>
        </w:rPr>
      </w:pPr>
      <w:r w:rsidRPr="00CD697A">
        <w:rPr>
          <w:rFonts w:eastAsiaTheme="minorEastAsia"/>
          <w:iCs/>
          <w:kern w:val="24"/>
          <w:sz w:val="22"/>
          <w:lang w:eastAsia="zh-CN"/>
        </w:rPr>
        <w:t xml:space="preserve">where </w:t>
      </w:r>
      <m:oMath>
        <m:sSub>
          <m:sSubPr>
            <m:ctrlPr>
              <w:rPr>
                <w:rFonts w:ascii="Cambria Math" w:eastAsiaTheme="minorEastAsia" w:hAnsi="Cambria Math"/>
                <w:i/>
                <w:iCs/>
                <w:kern w:val="24"/>
                <w:sz w:val="22"/>
                <w:lang w:eastAsia="zh-CN"/>
              </w:rPr>
            </m:ctrlPr>
          </m:sSubPr>
          <m:e>
            <m:r>
              <w:rPr>
                <w:rFonts w:ascii="Cambria Math" w:eastAsiaTheme="minorEastAsia" w:hAnsi="Cambria Math"/>
                <w:kern w:val="24"/>
                <w:sz w:val="22"/>
                <w:lang w:eastAsia="zh-CN"/>
              </w:rPr>
              <m:t>P</m:t>
            </m:r>
          </m:e>
          <m:sub>
            <m:r>
              <w:rPr>
                <w:rFonts w:ascii="Cambria Math" w:eastAsiaTheme="minorEastAsia" w:hAnsi="Cambria Math"/>
                <w:kern w:val="24"/>
                <w:sz w:val="22"/>
                <w:lang w:eastAsia="zh-CN"/>
              </w:rPr>
              <m:t>tx-n-E-rx</m:t>
            </m:r>
          </m:sub>
        </m:sSub>
      </m:oMath>
      <w:r w:rsidRPr="00CD697A">
        <w:rPr>
          <w:rFonts w:eastAsiaTheme="minorEastAsia"/>
          <w:iCs/>
          <w:kern w:val="24"/>
          <w:sz w:val="22"/>
          <w:lang w:eastAsia="zh-CN"/>
        </w:rPr>
        <w:t xml:space="preserve"> represent</w:t>
      </w:r>
      <w:proofErr w:type="spellStart"/>
      <w:r>
        <w:rPr>
          <w:rFonts w:eastAsiaTheme="minorEastAsia"/>
          <w:iCs/>
          <w:kern w:val="24"/>
          <w:sz w:val="22"/>
          <w:lang w:eastAsia="zh-CN"/>
        </w:rPr>
        <w:t>s</w:t>
      </w:r>
      <w:proofErr w:type="spellEnd"/>
      <w:r w:rsidRPr="00CD697A">
        <w:rPr>
          <w:rFonts w:eastAsiaTheme="minorEastAsia"/>
          <w:iCs/>
          <w:kern w:val="24"/>
          <w:sz w:val="22"/>
          <w:lang w:eastAsia="zh-CN"/>
        </w:rPr>
        <w:t xml:space="preserve"> the power of the ray from the Tx to the n</w:t>
      </w:r>
      <w:r w:rsidRPr="00CD697A">
        <w:rPr>
          <w:rFonts w:eastAsiaTheme="minorEastAsia"/>
          <w:iCs/>
          <w:kern w:val="24"/>
          <w:sz w:val="22"/>
          <w:vertAlign w:val="superscript"/>
          <w:lang w:eastAsia="zh-CN"/>
        </w:rPr>
        <w:t>th</w:t>
      </w:r>
      <w:r w:rsidRPr="00CD697A">
        <w:rPr>
          <w:rFonts w:eastAsiaTheme="minorEastAsia"/>
          <w:iCs/>
          <w:kern w:val="24"/>
          <w:sz w:val="22"/>
          <w:lang w:eastAsia="zh-CN"/>
        </w:rPr>
        <w:t xml:space="preserve"> scattering point, and then to the environment </w:t>
      </w:r>
      <w:r>
        <w:rPr>
          <w:rFonts w:eastAsiaTheme="minorEastAsia"/>
          <w:iCs/>
          <w:kern w:val="24"/>
          <w:sz w:val="22"/>
          <w:lang w:eastAsia="zh-CN"/>
        </w:rPr>
        <w:t>object</w:t>
      </w:r>
      <w:r w:rsidRPr="00CD697A">
        <w:rPr>
          <w:rFonts w:eastAsiaTheme="minorEastAsia"/>
          <w:iCs/>
          <w:kern w:val="24"/>
          <w:sz w:val="22"/>
          <w:lang w:eastAsia="zh-CN"/>
        </w:rPr>
        <w:t xml:space="preserve">, and then to the Rx.  Note that </w:t>
      </w:r>
      <m:oMath>
        <m:sSub>
          <m:sSubPr>
            <m:ctrlPr>
              <w:rPr>
                <w:rFonts w:ascii="Cambria Math" w:eastAsiaTheme="minorEastAsia" w:hAnsi="Cambria Math"/>
                <w:i/>
                <w:iCs/>
                <w:kern w:val="24"/>
                <w:sz w:val="22"/>
                <w:lang w:eastAsia="zh-CN"/>
              </w:rPr>
            </m:ctrlPr>
          </m:sSubPr>
          <m:e>
            <m:r>
              <w:rPr>
                <w:rFonts w:ascii="Cambria Math" w:eastAsiaTheme="minorEastAsia" w:hAnsi="Cambria Math"/>
                <w:kern w:val="24"/>
                <w:sz w:val="22"/>
                <w:lang w:eastAsia="zh-CN"/>
              </w:rPr>
              <m:t>τ</m:t>
            </m:r>
          </m:e>
          <m:sub>
            <m:r>
              <w:rPr>
                <w:rFonts w:ascii="Cambria Math" w:eastAsiaTheme="minorEastAsia" w:hAnsi="Cambria Math"/>
                <w:kern w:val="24"/>
                <w:sz w:val="22"/>
                <w:lang w:eastAsia="zh-CN"/>
              </w:rPr>
              <m:t>tx-n-E-rx</m:t>
            </m:r>
          </m:sub>
        </m:sSub>
      </m:oMath>
      <w:r w:rsidRPr="00CD697A">
        <w:rPr>
          <w:rFonts w:eastAsiaTheme="minorEastAsia"/>
          <w:iCs/>
          <w:kern w:val="24"/>
          <w:sz w:val="22"/>
          <w:lang w:eastAsia="zh-CN"/>
        </w:rPr>
        <w:t xml:space="preserve"> is the relative delay of this ray to the LOS ray.</w:t>
      </w:r>
      <w:r w:rsidRPr="00CD697A">
        <w:rPr>
          <w:rFonts w:eastAsiaTheme="minorEastAsia"/>
          <w:sz w:val="22"/>
          <w:lang w:eastAsia="zh-CN"/>
        </w:rPr>
        <w:t xml:space="preserve"> </w:t>
      </w:r>
      <m:oMath>
        <m:sSub>
          <m:sSubPr>
            <m:ctrlPr>
              <w:rPr>
                <w:rFonts w:ascii="Cambria Math" w:eastAsiaTheme="minorEastAsia" w:hAnsi="Cambria Math"/>
                <w:kern w:val="24"/>
                <w:sz w:val="22"/>
                <w:lang w:eastAsia="zh-CN"/>
              </w:rPr>
            </m:ctrlPr>
          </m:sSubPr>
          <m:e>
            <m:r>
              <m:rPr>
                <m:sty m:val="p"/>
              </m:rPr>
              <w:rPr>
                <w:rFonts w:ascii="Cambria Math" w:eastAsiaTheme="minorEastAsia" w:hAnsi="Cambria Math"/>
                <w:kern w:val="24"/>
                <w:sz w:val="22"/>
                <w:lang w:eastAsia="zh-CN"/>
              </w:rPr>
              <m:t>Γ</m:t>
            </m:r>
            <m:ctrlPr>
              <w:rPr>
                <w:rFonts w:ascii="Cambria Math" w:eastAsiaTheme="minorEastAsia" w:hAnsi="Cambria Math"/>
                <w:i/>
                <w:kern w:val="24"/>
                <w:sz w:val="22"/>
                <w:lang w:eastAsia="zh-CN"/>
              </w:rPr>
            </m:ctrlPr>
          </m:e>
          <m:sub>
            <m:r>
              <w:rPr>
                <w:rFonts w:ascii="Cambria Math" w:eastAsiaTheme="minorEastAsia" w:hAnsi="Cambria Math"/>
                <w:kern w:val="24"/>
                <w:sz w:val="22"/>
                <w:lang w:eastAsia="zh-CN"/>
              </w:rPr>
              <m:t>n-E-rx</m:t>
            </m:r>
          </m:sub>
        </m:sSub>
      </m:oMath>
      <w:r w:rsidRPr="00CD697A">
        <w:rPr>
          <w:rFonts w:eastAsiaTheme="minorEastAsia"/>
          <w:iCs/>
          <w:color w:val="000000" w:themeColor="text1"/>
          <w:kern w:val="24"/>
          <w:sz w:val="22"/>
          <w:lang w:eastAsia="zh-CN"/>
        </w:rPr>
        <w:t xml:space="preserve"> represents the reflection coefficients matrix for parallel and perpendicular polarization according to the TR 38.901 section 7.6.8. The Tx-E-S-Rx ray follows the same procedure.</w:t>
      </w:r>
    </w:p>
    <w:p w14:paraId="4F2A0C46" w14:textId="33A18414" w:rsidR="000A0616" w:rsidRPr="0005780D" w:rsidRDefault="00375925" w:rsidP="00326D04">
      <w:pPr>
        <w:spacing w:after="120"/>
        <w:jc w:val="both"/>
        <w:rPr>
          <w:rFonts w:eastAsiaTheme="minorEastAsia"/>
          <w:iCs/>
          <w:color w:val="000000" w:themeColor="text1"/>
          <w:kern w:val="24"/>
          <w:lang w:eastAsia="zh-CN"/>
        </w:rPr>
      </w:pPr>
      <w:r w:rsidRPr="0005780D">
        <w:rPr>
          <w:rFonts w:eastAsiaTheme="minorEastAsia"/>
          <w:iCs/>
          <w:color w:val="000000" w:themeColor="text1"/>
          <w:kern w:val="24"/>
          <w:lang w:eastAsia="zh-CN"/>
        </w:rPr>
        <w:t>For the Tx-E-Rx ray,</w:t>
      </w:r>
    </w:p>
    <w:p w14:paraId="1993B409" w14:textId="0C59F9BF" w:rsidR="009428EC" w:rsidRPr="008D62DC" w:rsidRDefault="004365C5" w:rsidP="009428EC">
      <w:pPr>
        <w:rPr>
          <w:rFonts w:eastAsiaTheme="minorEastAsia"/>
          <w:iCs/>
          <w:kern w:val="24"/>
          <w:lang w:eastAsia="zh-CN"/>
        </w:rPr>
      </w:pPr>
      <m:oMathPara>
        <m:oMath>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H</m:t>
              </m:r>
            </m:e>
            <m:sub>
              <m:r>
                <w:rPr>
                  <w:rFonts w:ascii="Cambria Math" w:eastAsiaTheme="minorEastAsia" w:hAnsi="Cambria Math"/>
                  <w:kern w:val="24"/>
                  <w:lang w:eastAsia="zh-CN"/>
                </w:rPr>
                <m:t>tx,rx</m:t>
              </m:r>
            </m:sub>
            <m:sup>
              <m:r>
                <w:rPr>
                  <w:rFonts w:ascii="Cambria Math" w:eastAsiaTheme="minorEastAsia" w:hAnsi="Cambria Math"/>
                  <w:kern w:val="24"/>
                  <w:lang w:eastAsia="zh-CN"/>
                </w:rPr>
                <m:t>Tx-E-Rx</m:t>
              </m:r>
            </m:sup>
          </m:sSubSup>
          <m:d>
            <m:dPr>
              <m:ctrlPr>
                <w:rPr>
                  <w:rFonts w:ascii="Cambria Math" w:eastAsiaTheme="minorEastAsia" w:hAnsi="Cambria Math"/>
                  <w:i/>
                  <w:iCs/>
                  <w:kern w:val="24"/>
                  <w:lang w:eastAsia="zh-CN"/>
                </w:rPr>
              </m:ctrlPr>
            </m:dPr>
            <m:e>
              <m:r>
                <w:rPr>
                  <w:rFonts w:ascii="Cambria Math" w:eastAsiaTheme="minorEastAsia" w:hAnsi="Cambria Math"/>
                  <w:kern w:val="24"/>
                  <w:lang w:eastAsia="zh-CN"/>
                </w:rPr>
                <m:t>τ,t</m:t>
              </m:r>
            </m:e>
          </m:d>
          <m:r>
            <w:rPr>
              <w:rFonts w:ascii="Cambria Math" w:eastAsiaTheme="minorEastAsia" w:hAnsi="Cambria Math"/>
              <w:kern w:val="24"/>
              <w:lang w:eastAsia="zh-CN"/>
            </w:rPr>
            <m:t>=</m:t>
          </m:r>
          <m:rad>
            <m:radPr>
              <m:degHide m:val="1"/>
              <m:ctrlPr>
                <w:rPr>
                  <w:rFonts w:ascii="Cambria Math" w:eastAsiaTheme="minorEastAsia" w:hAnsi="Cambria Math"/>
                  <w:i/>
                  <w:iCs/>
                  <w:kern w:val="24"/>
                  <w:lang w:eastAsia="zh-CN"/>
                </w:rPr>
              </m:ctrlPr>
            </m:radPr>
            <m:deg/>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P</m:t>
                  </m:r>
                </m:e>
                <m:sub>
                  <m:r>
                    <w:rPr>
                      <w:rFonts w:ascii="Cambria Math" w:eastAsiaTheme="minorEastAsia" w:hAnsi="Cambria Math"/>
                      <w:kern w:val="24"/>
                      <w:lang w:eastAsia="zh-CN"/>
                    </w:rPr>
                    <m:t>tx-E-rx</m:t>
                  </m:r>
                </m:sub>
              </m:sSub>
            </m:e>
          </m:rad>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F</m:t>
              </m:r>
            </m:e>
            <m:sub>
              <m:r>
                <w:rPr>
                  <w:rFonts w:ascii="Cambria Math" w:eastAsiaTheme="minorEastAsia" w:hAnsi="Cambria Math"/>
                  <w:kern w:val="24"/>
                  <w:lang w:eastAsia="zh-CN"/>
                </w:rPr>
                <m:t>tx,n</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zod,tx-E</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aod,tx-E</m:t>
                  </m:r>
                </m:sub>
              </m:sSub>
            </m:e>
          </m:d>
          <m:r>
            <w:rPr>
              <w:rFonts w:ascii="Cambria Math" w:eastAsiaTheme="minorEastAsia" w:hAnsi="Cambria Math"/>
              <w:kern w:val="24"/>
              <w:lang w:eastAsia="zh-CN"/>
            </w:rPr>
            <m:t>*</m:t>
          </m:r>
          <m:sSub>
            <m:sSubPr>
              <m:ctrlPr>
                <w:rPr>
                  <w:rFonts w:ascii="Cambria Math" w:eastAsiaTheme="minorEastAsia" w:hAnsi="Cambria Math"/>
                  <w:kern w:val="24"/>
                  <w:lang w:eastAsia="zh-CN"/>
                </w:rPr>
              </m:ctrlPr>
            </m:sSubPr>
            <m:e>
              <m:r>
                <m:rPr>
                  <m:sty m:val="p"/>
                </m:rPr>
                <w:rPr>
                  <w:rFonts w:ascii="Cambria Math" w:eastAsiaTheme="minorEastAsia" w:hAnsi="Cambria Math"/>
                  <w:kern w:val="24"/>
                  <w:lang w:eastAsia="zh-CN"/>
                </w:rPr>
                <m:t>Γ</m:t>
              </m:r>
              <m:ctrlPr>
                <w:rPr>
                  <w:rFonts w:ascii="Cambria Math" w:eastAsiaTheme="minorEastAsia" w:hAnsi="Cambria Math"/>
                  <w:i/>
                  <w:kern w:val="24"/>
                  <w:lang w:eastAsia="zh-CN"/>
                </w:rPr>
              </m:ctrlPr>
            </m:e>
            <m:sub>
              <m:r>
                <w:rPr>
                  <w:rFonts w:ascii="Cambria Math" w:eastAsiaTheme="minorEastAsia" w:hAnsi="Cambria Math"/>
                  <w:kern w:val="24"/>
                  <w:lang w:eastAsia="zh-CN"/>
                </w:rPr>
                <m:t>tx-E-rx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F</m:t>
              </m:r>
            </m:e>
            <m:sub>
              <m:r>
                <w:rPr>
                  <w:rFonts w:ascii="Cambria Math" w:eastAsiaTheme="minorEastAsia" w:hAnsi="Cambria Math"/>
                  <w:kern w:val="24"/>
                  <w:lang w:eastAsia="zh-CN"/>
                </w:rPr>
                <m:t>rx,n</m:t>
              </m:r>
            </m:sub>
          </m:sSub>
          <m:d>
            <m:dPr>
              <m:ctrlPr>
                <w:rPr>
                  <w:rFonts w:ascii="Cambria Math" w:eastAsiaTheme="minorEastAsia" w:hAnsi="Cambria Math"/>
                  <w:i/>
                  <w:iCs/>
                  <w:kern w:val="24"/>
                  <w:lang w:eastAsia="zh-CN"/>
                </w:rPr>
              </m:ctrlPr>
            </m:dPr>
            <m:e>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θ</m:t>
                  </m:r>
                </m:e>
                <m:sub>
                  <m:r>
                    <w:rPr>
                      <w:rFonts w:ascii="Cambria Math" w:eastAsiaTheme="minorEastAsia" w:hAnsi="Cambria Math"/>
                      <w:kern w:val="24"/>
                      <w:lang w:eastAsia="zh-CN"/>
                    </w:rPr>
                    <m:t>zoa,E-rx</m:t>
                  </m:r>
                </m:sub>
              </m:sSub>
              <m:r>
                <w:rPr>
                  <w:rFonts w:ascii="Cambria Math" w:eastAsiaTheme="minorEastAsia" w:hAnsi="Cambria Math"/>
                  <w:kern w:val="24"/>
                  <w:lang w:eastAsia="zh-CN"/>
                </w:rPr>
                <m:t>,</m:t>
              </m:r>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ϕ</m:t>
                  </m:r>
                </m:e>
                <m:sub>
                  <m:r>
                    <w:rPr>
                      <w:rFonts w:ascii="Cambria Math" w:eastAsiaTheme="minorEastAsia" w:hAnsi="Cambria Math"/>
                      <w:kern w:val="24"/>
                      <w:lang w:eastAsia="zh-CN"/>
                    </w:rPr>
                    <m:t>aoa,E-rx</m:t>
                  </m:r>
                </m:sub>
              </m:sSub>
            </m:e>
          </m:d>
          <m:r>
            <w:rPr>
              <w:rFonts w:ascii="Cambria Math" w:eastAsiaTheme="minorEastAsia" w:hAnsi="Cambria Math"/>
              <w:kern w:val="24"/>
              <w:lang w:eastAsia="zh-CN"/>
            </w:rPr>
            <m:t>*</m:t>
          </m:r>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rx,u</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tx,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val="en-US" w:eastAsia="zh-CN"/>
                        </w:rPr>
                        <m:t>.</m:t>
                      </m:r>
                      <m:sSub>
                        <m:sSubPr>
                          <m:ctrlPr>
                            <w:rPr>
                              <w:rFonts w:ascii="Cambria Math" w:eastAsiaTheme="minorEastAsia" w:hAnsi="Cambria Math"/>
                              <w:i/>
                              <w:iCs/>
                              <w:kern w:val="24"/>
                              <w:lang w:val="en-US" w:eastAsia="zh-CN"/>
                            </w:rPr>
                          </m:ctrlPr>
                        </m:sSubPr>
                        <m:e>
                          <m:acc>
                            <m:accPr>
                              <m:chr m:val="̄"/>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d</m:t>
                              </m:r>
                            </m:e>
                          </m:acc>
                        </m:e>
                        <m:sub>
                          <m:r>
                            <w:rPr>
                              <w:rFonts w:ascii="Cambria Math" w:eastAsiaTheme="minorEastAsia" w:hAnsi="Cambria Math"/>
                              <w:kern w:val="24"/>
                              <w:lang w:val="en-US" w:eastAsia="zh-CN"/>
                            </w:rPr>
                            <m:t>tx,s</m:t>
                          </m:r>
                        </m:sub>
                      </m:sSub>
                    </m:num>
                    <m:den>
                      <m:r>
                        <w:rPr>
                          <w:rFonts w:ascii="Cambria Math" w:eastAsiaTheme="minorEastAsia" w:hAnsi="Cambria Math"/>
                          <w:kern w:val="24"/>
                          <w:lang w:eastAsia="zh-CN"/>
                        </w:rPr>
                        <m:t>λ</m:t>
                      </m:r>
                    </m:den>
                  </m:f>
                </m:e>
              </m:d>
            </m:sup>
          </m:sSup>
          <m:sSup>
            <m:sSupPr>
              <m:ctrlPr>
                <w:rPr>
                  <w:rFonts w:ascii="Cambria Math" w:eastAsiaTheme="minorEastAsia" w:hAnsi="Cambria Math"/>
                  <w:i/>
                  <w:iCs/>
                  <w:kern w:val="24"/>
                  <w:lang w:eastAsia="zh-CN"/>
                </w:rPr>
              </m:ctrlPr>
            </m:sSupPr>
            <m:e>
              <m:r>
                <w:rPr>
                  <w:rFonts w:ascii="Cambria Math" w:eastAsiaTheme="minorEastAsia" w:hAnsi="Cambria Math"/>
                  <w:kern w:val="24"/>
                  <w:lang w:eastAsia="zh-CN"/>
                </w:rPr>
                <m:t>e</m:t>
              </m:r>
            </m:e>
            <m:sup>
              <m:r>
                <w:rPr>
                  <w:rFonts w:ascii="Cambria Math" w:eastAsiaTheme="minorEastAsia" w:hAnsi="Cambria Math"/>
                  <w:kern w:val="24"/>
                  <w:lang w:eastAsia="zh-CN"/>
                </w:rPr>
                <m:t>j2π</m:t>
              </m:r>
              <m:d>
                <m:dPr>
                  <m:ctrlPr>
                    <w:rPr>
                      <w:rFonts w:ascii="Cambria Math" w:eastAsiaTheme="minorEastAsia" w:hAnsi="Cambria Math"/>
                      <w:i/>
                      <w:kern w:val="24"/>
                      <w:lang w:eastAsia="zh-CN"/>
                    </w:rPr>
                  </m:ctrlPr>
                </m:dPr>
                <m:e>
                  <m:f>
                    <m:fPr>
                      <m:ctrlPr>
                        <w:rPr>
                          <w:rFonts w:ascii="Cambria Math" w:eastAsiaTheme="minorEastAsia" w:hAnsi="Cambria Math"/>
                          <w:i/>
                          <w:iCs/>
                          <w:kern w:val="24"/>
                          <w:lang w:eastAsia="zh-CN"/>
                        </w:rPr>
                      </m:ctrlPr>
                    </m:fPr>
                    <m:num>
                      <m:sSubSup>
                        <m:sSubSupPr>
                          <m:ctrlPr>
                            <w:rPr>
                              <w:rFonts w:ascii="Cambria Math" w:eastAsiaTheme="minorEastAsia" w:hAnsi="Cambria Math"/>
                              <w:i/>
                              <w:iCs/>
                              <w:kern w:val="24"/>
                              <w:lang w:val="en-US" w:eastAsia="zh-CN"/>
                            </w:rPr>
                          </m:ctrlPr>
                        </m:sSubSupPr>
                        <m:e>
                          <m:acc>
                            <m:accPr>
                              <m:ctrlPr>
                                <w:rPr>
                                  <w:rFonts w:ascii="Cambria Math" w:eastAsiaTheme="minorEastAsia" w:hAnsi="Cambria Math"/>
                                  <w:i/>
                                  <w:iCs/>
                                  <w:kern w:val="24"/>
                                  <w:lang w:val="en-US" w:eastAsia="zh-CN"/>
                                </w:rPr>
                              </m:ctrlPr>
                            </m:accPr>
                            <m:e>
                              <m:r>
                                <w:rPr>
                                  <w:rFonts w:ascii="Cambria Math" w:eastAsiaTheme="minorEastAsia" w:hAnsi="Cambria Math"/>
                                  <w:kern w:val="24"/>
                                  <w:lang w:val="en-US" w:eastAsia="zh-CN"/>
                                </w:rPr>
                                <m:t>r</m:t>
                              </m:r>
                            </m:e>
                          </m:acc>
                        </m:e>
                        <m:sub>
                          <m:r>
                            <w:rPr>
                              <w:rFonts w:ascii="Cambria Math" w:eastAsiaTheme="minorEastAsia" w:hAnsi="Cambria Math"/>
                              <w:kern w:val="24"/>
                              <w:lang w:val="en-US" w:eastAsia="zh-CN"/>
                            </w:rPr>
                            <m:t>rx,</m:t>
                          </m:r>
                          <m:r>
                            <w:rPr>
                              <w:rFonts w:ascii="Cambria Math" w:eastAsiaTheme="minorEastAsia" w:hAnsi="Cambria Math"/>
                              <w:kern w:val="24"/>
                              <w:lang w:eastAsia="zh-CN"/>
                            </w:rPr>
                            <m:t>n</m:t>
                          </m:r>
                        </m:sub>
                        <m:sup>
                          <m:r>
                            <w:rPr>
                              <w:rFonts w:ascii="Cambria Math" w:eastAsiaTheme="minorEastAsia" w:hAnsi="Cambria Math"/>
                              <w:kern w:val="24"/>
                              <w:lang w:val="en-US" w:eastAsia="zh-CN"/>
                            </w:rPr>
                            <m:t>T</m:t>
                          </m:r>
                        </m:sup>
                      </m:sSubSup>
                      <m:r>
                        <w:rPr>
                          <w:rFonts w:ascii="Cambria Math" w:eastAsiaTheme="minorEastAsia" w:hAnsi="Cambria Math"/>
                          <w:kern w:val="24"/>
                          <w:lang w:eastAsia="zh-CN"/>
                        </w:rPr>
                        <m:t>.</m:t>
                      </m:r>
                      <m:acc>
                        <m:accPr>
                          <m:chr m:val="̅"/>
                          <m:ctrlPr>
                            <w:rPr>
                              <w:rFonts w:ascii="Cambria Math" w:eastAsiaTheme="minorEastAsia" w:hAnsi="Cambria Math"/>
                              <w:i/>
                              <w:iCs/>
                              <w:kern w:val="24"/>
                              <w:lang w:eastAsia="zh-CN"/>
                            </w:rPr>
                          </m:ctrlPr>
                        </m:accPr>
                        <m:e>
                          <m:r>
                            <w:rPr>
                              <w:rFonts w:ascii="Cambria Math" w:eastAsiaTheme="minorEastAsia" w:hAnsi="Cambria Math"/>
                              <w:kern w:val="24"/>
                              <w:lang w:eastAsia="zh-CN"/>
                            </w:rPr>
                            <m:t>v</m:t>
                          </m:r>
                        </m:e>
                      </m:acc>
                    </m:num>
                    <m:den>
                      <m:r>
                        <w:rPr>
                          <w:rFonts w:ascii="Cambria Math" w:eastAsiaTheme="minorEastAsia" w:hAnsi="Cambria Math"/>
                          <w:kern w:val="24"/>
                          <w:lang w:eastAsia="zh-CN"/>
                        </w:rPr>
                        <m:t>λ</m:t>
                      </m:r>
                    </m:den>
                  </m:f>
                  <m:r>
                    <w:rPr>
                      <w:rFonts w:ascii="Cambria Math" w:eastAsiaTheme="minorEastAsia" w:hAnsi="Cambria Math"/>
                      <w:kern w:val="24"/>
                      <w:lang w:eastAsia="zh-CN"/>
                    </w:rPr>
                    <m:t>t</m:t>
                  </m:r>
                </m:e>
              </m:d>
            </m:sup>
          </m:sSup>
          <m:r>
            <w:rPr>
              <w:rFonts w:ascii="Cambria Math" w:eastAsiaTheme="minorEastAsia" w:hAnsi="Cambria Math"/>
              <w:kern w:val="24"/>
              <w:lang w:eastAsia="zh-CN"/>
            </w:rPr>
            <m:t>δ</m:t>
          </m:r>
          <m:d>
            <m:dPr>
              <m:ctrlPr>
                <w:rPr>
                  <w:rFonts w:ascii="Cambria Math" w:eastAsiaTheme="minorEastAsia" w:hAnsi="Cambria Math"/>
                  <w:i/>
                  <w:iCs/>
                  <w:kern w:val="24"/>
                  <w:lang w:eastAsia="zh-CN"/>
                </w:rPr>
              </m:ctrlPr>
            </m:dPr>
            <m:e>
              <m:r>
                <w:rPr>
                  <w:rFonts w:ascii="Cambria Math" w:eastAsiaTheme="minorEastAsia" w:hAnsi="Cambria Math"/>
                  <w:kern w:val="24"/>
                  <w:lang w:eastAsia="zh-CN"/>
                </w:rPr>
                <m:t>τ-</m:t>
              </m:r>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tx-E-rx</m:t>
                  </m:r>
                </m:sub>
                <m:sup>
                  <m:r>
                    <w:rPr>
                      <w:rFonts w:ascii="Cambria Math" w:eastAsiaTheme="minorEastAsia" w:hAnsi="Cambria Math"/>
                      <w:kern w:val="24"/>
                      <w:lang w:eastAsia="zh-CN"/>
                    </w:rPr>
                    <m:t>'</m:t>
                  </m:r>
                </m:sup>
              </m:sSubSup>
            </m:e>
          </m:d>
        </m:oMath>
      </m:oMathPara>
    </w:p>
    <w:p w14:paraId="06FAFB81" w14:textId="184C46E9" w:rsidR="00DC61BA" w:rsidRDefault="000D2EB8">
      <w:pPr>
        <w:jc w:val="right"/>
        <w:rPr>
          <w:rFonts w:eastAsiaTheme="minorEastAsia"/>
          <w:lang w:eastAsia="zh-CN"/>
        </w:rPr>
      </w:pPr>
      <w:r>
        <w:rPr>
          <w:rFonts w:eastAsiaTheme="minorEastAsia" w:hint="eastAsia"/>
          <w:lang w:eastAsia="zh-CN"/>
        </w:rPr>
        <w:t>(</w:t>
      </w:r>
      <w:r>
        <w:rPr>
          <w:rFonts w:eastAsiaTheme="minorEastAsia"/>
          <w:lang w:eastAsia="zh-CN"/>
        </w:rPr>
        <w:t>8)</w:t>
      </w:r>
    </w:p>
    <w:p w14:paraId="4DB01F43" w14:textId="3AD42197" w:rsidR="00387EA4" w:rsidRDefault="00387EA4" w:rsidP="00387EA4">
      <w:pPr>
        <w:rPr>
          <w:rFonts w:eastAsiaTheme="minorEastAsia"/>
          <w:iCs/>
          <w:kern w:val="24"/>
          <w:lang w:eastAsia="zh-CN"/>
        </w:rPr>
      </w:pPr>
      <w:r>
        <w:rPr>
          <w:rFonts w:eastAsiaTheme="minorEastAsia" w:hint="eastAsia"/>
          <w:iCs/>
          <w:kern w:val="24"/>
          <w:lang w:eastAsia="zh-CN"/>
        </w:rPr>
        <w:lastRenderedPageBreak/>
        <w:t>w</w:t>
      </w:r>
      <w:r>
        <w:rPr>
          <w:rFonts w:eastAsiaTheme="minorEastAsia"/>
          <w:iCs/>
          <w:kern w:val="24"/>
          <w:lang w:eastAsia="zh-CN"/>
        </w:rPr>
        <w:t xml:space="preserve">here </w:t>
      </w:r>
      <m:oMath>
        <m:sSub>
          <m:sSubPr>
            <m:ctrlPr>
              <w:rPr>
                <w:rFonts w:ascii="Cambria Math" w:eastAsiaTheme="minorEastAsia" w:hAnsi="Cambria Math"/>
                <w:i/>
                <w:iCs/>
                <w:kern w:val="24"/>
                <w:lang w:eastAsia="zh-CN"/>
              </w:rPr>
            </m:ctrlPr>
          </m:sSubPr>
          <m:e>
            <m:r>
              <w:rPr>
                <w:rFonts w:ascii="Cambria Math" w:eastAsiaTheme="minorEastAsia" w:hAnsi="Cambria Math"/>
                <w:kern w:val="24"/>
                <w:lang w:eastAsia="zh-CN"/>
              </w:rPr>
              <m:t>P</m:t>
            </m:r>
          </m:e>
          <m:sub>
            <m:r>
              <w:rPr>
                <w:rFonts w:ascii="Cambria Math" w:eastAsiaTheme="minorEastAsia" w:hAnsi="Cambria Math"/>
                <w:kern w:val="24"/>
                <w:lang w:eastAsia="zh-CN"/>
              </w:rPr>
              <m:t>tx-E-rx</m:t>
            </m:r>
          </m:sub>
        </m:sSub>
      </m:oMath>
      <w:r w:rsidRPr="008D62DC">
        <w:rPr>
          <w:rFonts w:eastAsiaTheme="minorEastAsia" w:hint="eastAsia"/>
          <w:iCs/>
          <w:kern w:val="24"/>
          <w:lang w:eastAsia="zh-CN"/>
        </w:rPr>
        <w:t xml:space="preserve"> </w:t>
      </w:r>
      <w:r w:rsidRPr="008D62DC">
        <w:rPr>
          <w:rFonts w:eastAsiaTheme="minorEastAsia"/>
          <w:iCs/>
          <w:kern w:val="24"/>
          <w:lang w:eastAsia="zh-CN"/>
        </w:rPr>
        <w:t>represent</w:t>
      </w:r>
      <w:r w:rsidR="00493EC5">
        <w:rPr>
          <w:rFonts w:eastAsiaTheme="minorEastAsia"/>
          <w:iCs/>
          <w:kern w:val="24"/>
          <w:lang w:eastAsia="zh-CN"/>
        </w:rPr>
        <w:t>s</w:t>
      </w:r>
      <w:r w:rsidRPr="008D62DC">
        <w:rPr>
          <w:rFonts w:eastAsiaTheme="minorEastAsia"/>
          <w:iCs/>
          <w:kern w:val="24"/>
          <w:lang w:eastAsia="zh-CN"/>
        </w:rPr>
        <w:t xml:space="preserve"> the power of the ray </w:t>
      </w:r>
      <w:r w:rsidRPr="00963C9C">
        <w:rPr>
          <w:rFonts w:eastAsiaTheme="minorEastAsia"/>
          <w:iCs/>
          <w:kern w:val="24"/>
          <w:lang w:eastAsia="zh-CN"/>
        </w:rPr>
        <w:t>from the Tx to</w:t>
      </w:r>
      <w:r>
        <w:rPr>
          <w:rFonts w:eastAsiaTheme="minorEastAsia"/>
          <w:iCs/>
          <w:kern w:val="24"/>
          <w:lang w:eastAsia="zh-CN"/>
        </w:rPr>
        <w:t xml:space="preserve"> the environment</w:t>
      </w:r>
      <w:r w:rsidRPr="00963C9C">
        <w:rPr>
          <w:rFonts w:eastAsiaTheme="minorEastAsia"/>
          <w:iCs/>
          <w:kern w:val="24"/>
          <w:lang w:eastAsia="zh-CN"/>
        </w:rPr>
        <w:t xml:space="preserve"> </w:t>
      </w:r>
      <w:r w:rsidR="005F23C1">
        <w:rPr>
          <w:rFonts w:eastAsiaTheme="minorEastAsia"/>
          <w:iCs/>
          <w:kern w:val="24"/>
          <w:lang w:eastAsia="zh-CN"/>
        </w:rPr>
        <w:t>object</w:t>
      </w:r>
      <w:r w:rsidRPr="00963C9C">
        <w:rPr>
          <w:rFonts w:eastAsiaTheme="minorEastAsia"/>
          <w:iCs/>
          <w:kern w:val="24"/>
          <w:lang w:eastAsia="zh-CN"/>
        </w:rPr>
        <w:t>, and then to the Rx</w:t>
      </w:r>
      <w:r w:rsidRPr="008D62DC">
        <w:rPr>
          <w:rFonts w:eastAsiaTheme="minorEastAsia"/>
          <w:iCs/>
          <w:kern w:val="24"/>
          <w:lang w:eastAsia="zh-CN"/>
        </w:rPr>
        <w:t xml:space="preserve">. </w:t>
      </w:r>
      <w:r w:rsidRPr="00874D70">
        <w:rPr>
          <w:rFonts w:eastAsiaTheme="minorEastAsia"/>
          <w:iCs/>
          <w:kern w:val="24"/>
          <w:lang w:eastAsia="zh-CN"/>
        </w:rPr>
        <w:t xml:space="preserve"> </w:t>
      </w:r>
      <w:r>
        <w:rPr>
          <w:rFonts w:eastAsiaTheme="minorEastAsia"/>
          <w:iCs/>
          <w:kern w:val="24"/>
          <w:lang w:eastAsia="zh-CN"/>
        </w:rPr>
        <w:t xml:space="preserve">Note that </w:t>
      </w:r>
      <m:oMath>
        <m:sSubSup>
          <m:sSubSupPr>
            <m:ctrlPr>
              <w:rPr>
                <w:rFonts w:ascii="Cambria Math" w:eastAsiaTheme="minorEastAsia" w:hAnsi="Cambria Math"/>
                <w:i/>
                <w:iCs/>
                <w:kern w:val="24"/>
                <w:lang w:eastAsia="zh-CN"/>
              </w:rPr>
            </m:ctrlPr>
          </m:sSubSupPr>
          <m:e>
            <m:r>
              <w:rPr>
                <w:rFonts w:ascii="Cambria Math" w:eastAsiaTheme="minorEastAsia" w:hAnsi="Cambria Math"/>
                <w:kern w:val="24"/>
                <w:lang w:eastAsia="zh-CN"/>
              </w:rPr>
              <m:t>τ</m:t>
            </m:r>
          </m:e>
          <m:sub>
            <m:r>
              <w:rPr>
                <w:rFonts w:ascii="Cambria Math" w:eastAsiaTheme="minorEastAsia" w:hAnsi="Cambria Math"/>
                <w:kern w:val="24"/>
                <w:lang w:eastAsia="zh-CN"/>
              </w:rPr>
              <m:t>tx-E-rx</m:t>
            </m:r>
          </m:sub>
          <m:sup>
            <m:r>
              <w:rPr>
                <w:rFonts w:ascii="Cambria Math" w:eastAsiaTheme="minorEastAsia" w:hAnsi="Cambria Math"/>
                <w:kern w:val="24"/>
                <w:lang w:eastAsia="zh-CN"/>
              </w:rPr>
              <m:t>'</m:t>
            </m:r>
          </m:sup>
        </m:sSubSup>
      </m:oMath>
      <w:r>
        <w:rPr>
          <w:rFonts w:eastAsiaTheme="minorEastAsia" w:hint="eastAsia"/>
          <w:iCs/>
          <w:kern w:val="24"/>
          <w:lang w:eastAsia="zh-CN"/>
        </w:rPr>
        <w:t xml:space="preserve"> is</w:t>
      </w:r>
      <w:r>
        <w:rPr>
          <w:rFonts w:eastAsiaTheme="minorEastAsia"/>
          <w:iCs/>
          <w:kern w:val="24"/>
          <w:lang w:eastAsia="zh-CN"/>
        </w:rPr>
        <w:t xml:space="preserve"> the relative delay of this ray to the LOS ray.</w:t>
      </w:r>
    </w:p>
    <w:p w14:paraId="41490E25" w14:textId="77777777" w:rsidR="00387EA4" w:rsidRPr="000C7FD8" w:rsidRDefault="00387EA4" w:rsidP="00CD697A">
      <w:pPr>
        <w:rPr>
          <w:rFonts w:eastAsiaTheme="minorEastAsia"/>
          <w:lang w:eastAsia="zh-CN"/>
        </w:rPr>
      </w:pPr>
    </w:p>
    <w:p w14:paraId="31D7E8DC" w14:textId="77777777" w:rsidR="00616C51" w:rsidRPr="00576DF7" w:rsidRDefault="00616C51" w:rsidP="00616C51">
      <w:pPr>
        <w:pStyle w:val="1"/>
        <w:pBdr>
          <w:top w:val="none" w:sz="0" w:space="0" w:color="auto"/>
        </w:pBdr>
        <w:adjustRightInd w:val="0"/>
        <w:snapToGrid w:val="0"/>
        <w:ind w:left="431" w:hanging="431"/>
        <w:jc w:val="left"/>
        <w:rPr>
          <w:rFonts w:ascii="Times New Roman" w:eastAsiaTheme="minorEastAsia" w:hAnsi="Times New Roman"/>
          <w:sz w:val="28"/>
          <w:lang w:eastAsia="zh-CN"/>
        </w:rPr>
      </w:pPr>
      <w:r w:rsidRPr="00576DF7">
        <w:rPr>
          <w:rFonts w:ascii="Times New Roman" w:eastAsiaTheme="minorEastAsia" w:hAnsi="Times New Roman"/>
          <w:sz w:val="28"/>
          <w:lang w:eastAsia="zh-CN"/>
        </w:rPr>
        <w:t>Conclusions</w:t>
      </w:r>
    </w:p>
    <w:p w14:paraId="4678E44C" w14:textId="50FD659F" w:rsidR="00BD3E0B" w:rsidRDefault="008B6F65" w:rsidP="00A4344B">
      <w:pPr>
        <w:spacing w:after="120"/>
        <w:jc w:val="both"/>
        <w:rPr>
          <w:rFonts w:eastAsiaTheme="minorEastAsia"/>
          <w:lang w:val="en-US" w:eastAsia="zh-CN"/>
        </w:rPr>
      </w:pPr>
      <w:r w:rsidRPr="00C06242">
        <w:rPr>
          <w:rFonts w:eastAsiaTheme="minorEastAsia"/>
          <w:lang w:val="en-US" w:eastAsia="zh-CN"/>
        </w:rPr>
        <w:t xml:space="preserve">In this contribution, we </w:t>
      </w:r>
      <w:r w:rsidR="00D6723F">
        <w:rPr>
          <w:rFonts w:eastAsiaTheme="minorEastAsia"/>
          <w:lang w:val="en-US" w:eastAsia="zh-CN"/>
        </w:rPr>
        <w:t xml:space="preserve">further </w:t>
      </w:r>
      <w:r w:rsidRPr="00C06242">
        <w:rPr>
          <w:rFonts w:eastAsiaTheme="minorEastAsia"/>
          <w:lang w:val="en-US" w:eastAsia="zh-CN"/>
        </w:rPr>
        <w:t>discuss</w:t>
      </w:r>
      <w:r w:rsidR="00C05D70" w:rsidRPr="00C06242">
        <w:rPr>
          <w:rFonts w:eastAsiaTheme="minorEastAsia"/>
          <w:lang w:val="en-US" w:eastAsia="zh-CN"/>
        </w:rPr>
        <w:t xml:space="preserve"> the</w:t>
      </w:r>
      <w:r w:rsidR="00D6723F">
        <w:rPr>
          <w:rFonts w:eastAsiaTheme="minorEastAsia"/>
          <w:lang w:val="en-US" w:eastAsia="zh-CN"/>
        </w:rPr>
        <w:t xml:space="preserve"> modelling details of RCS, environment objects, interaction between sensing targets and environment objects in addition to the necessity of such modelling.</w:t>
      </w:r>
      <w:r w:rsidRPr="00C06242">
        <w:rPr>
          <w:rFonts w:eastAsiaTheme="minorEastAsia"/>
          <w:lang w:val="en-US" w:eastAsia="zh-CN"/>
        </w:rPr>
        <w:t xml:space="preserve"> The </w:t>
      </w:r>
      <w:r w:rsidR="004D3B83" w:rsidRPr="00C06242">
        <w:rPr>
          <w:rFonts w:eastAsiaTheme="minorEastAsia"/>
          <w:lang w:val="en-US" w:eastAsia="zh-CN"/>
        </w:rPr>
        <w:t>observation</w:t>
      </w:r>
      <w:r w:rsidR="00753CBD">
        <w:rPr>
          <w:rFonts w:eastAsiaTheme="minorEastAsia"/>
          <w:lang w:val="en-US" w:eastAsia="zh-CN"/>
        </w:rPr>
        <w:t>s</w:t>
      </w:r>
      <w:r w:rsidR="004D3B83" w:rsidRPr="00C06242">
        <w:rPr>
          <w:rFonts w:eastAsiaTheme="minorEastAsia"/>
          <w:lang w:val="en-US" w:eastAsia="zh-CN"/>
        </w:rPr>
        <w:t xml:space="preserve"> </w:t>
      </w:r>
      <w:r w:rsidR="009D566C" w:rsidRPr="00C06242">
        <w:rPr>
          <w:rFonts w:eastAsiaTheme="minorEastAsia"/>
          <w:lang w:val="en-US" w:eastAsia="zh-CN"/>
        </w:rPr>
        <w:t xml:space="preserve">and </w:t>
      </w:r>
      <w:r w:rsidRPr="00C06242">
        <w:rPr>
          <w:rFonts w:eastAsiaTheme="minorEastAsia"/>
          <w:lang w:val="en-US" w:eastAsia="zh-CN"/>
        </w:rPr>
        <w:t xml:space="preserve">proposals are </w:t>
      </w:r>
      <w:r w:rsidR="00C05D70" w:rsidRPr="00C06242">
        <w:rPr>
          <w:rFonts w:eastAsiaTheme="minorEastAsia"/>
          <w:lang w:val="en-US" w:eastAsia="zh-CN"/>
        </w:rPr>
        <w:t>given</w:t>
      </w:r>
      <w:r w:rsidR="00A4344B">
        <w:rPr>
          <w:rFonts w:eastAsiaTheme="minorEastAsia"/>
          <w:lang w:val="en-US" w:eastAsia="zh-CN"/>
        </w:rPr>
        <w:t>:</w:t>
      </w:r>
    </w:p>
    <w:p w14:paraId="3A486754" w14:textId="77777777" w:rsidR="00FB6A92" w:rsidRDefault="00FB6A92" w:rsidP="00FB6A92">
      <w:pPr>
        <w:jc w:val="both"/>
        <w:rPr>
          <w:rFonts w:eastAsiaTheme="minorEastAsia"/>
          <w:b/>
          <w:i/>
          <w:lang w:eastAsia="zh-CN"/>
        </w:rPr>
      </w:pPr>
      <w:r>
        <w:rPr>
          <w:rFonts w:eastAsiaTheme="minorEastAsia" w:hint="eastAsia"/>
          <w:b/>
          <w:i/>
          <w:lang w:eastAsia="zh-CN"/>
        </w:rPr>
        <w:t>O</w:t>
      </w:r>
      <w:r>
        <w:rPr>
          <w:rFonts w:eastAsiaTheme="minorEastAsia"/>
          <w:b/>
          <w:i/>
          <w:lang w:eastAsia="zh-CN"/>
        </w:rPr>
        <w:t>bservation 1: The vehicle RCS varies with the incident and scattered angles, which should not be simplified as a fixed value.</w:t>
      </w:r>
    </w:p>
    <w:p w14:paraId="06B0D417" w14:textId="77777777" w:rsidR="00FB6A92" w:rsidRPr="00080CAC" w:rsidRDefault="00FB6A92" w:rsidP="00FB6A92">
      <w:pPr>
        <w:spacing w:after="120"/>
        <w:jc w:val="both"/>
        <w:rPr>
          <w:rFonts w:eastAsiaTheme="minorEastAsia"/>
          <w:b/>
          <w:i/>
          <w:lang w:eastAsia="zh-CN"/>
        </w:rPr>
      </w:pPr>
      <w:r w:rsidRPr="00080CAC">
        <w:rPr>
          <w:rFonts w:eastAsiaTheme="minorEastAsia"/>
          <w:b/>
          <w:i/>
          <w:lang w:eastAsia="zh-CN"/>
        </w:rPr>
        <w:t xml:space="preserve">Proposal 1: Model the vehicle RCS as a deterministic scattering pattern </w:t>
      </w:r>
      <w:r w:rsidRPr="00080CAC">
        <w:rPr>
          <w:rFonts w:eastAsiaTheme="minorEastAsia" w:hint="eastAsia"/>
          <w:b/>
          <w:i/>
          <w:lang w:eastAsia="zh-CN"/>
        </w:rPr>
        <w:t>for</w:t>
      </w:r>
      <w:r w:rsidRPr="00080CAC">
        <w:rPr>
          <w:rFonts w:eastAsiaTheme="minorEastAsia"/>
          <w:b/>
          <w:i/>
          <w:lang w:eastAsia="zh-CN"/>
        </w:rPr>
        <w:t xml:space="preserve"> multiple scattering points constituting a target based on measurements. The RCS for UAV can be simplified as an omni-directional pattern (i.e., a fixed value) with a single scattering point.</w:t>
      </w:r>
    </w:p>
    <w:p w14:paraId="48C53046" w14:textId="77777777" w:rsidR="00FB6A92" w:rsidRPr="00080CAC" w:rsidRDefault="00FB6A92" w:rsidP="00FB6A92">
      <w:pPr>
        <w:pStyle w:val="aff"/>
        <w:numPr>
          <w:ilvl w:val="0"/>
          <w:numId w:val="38"/>
        </w:numPr>
        <w:spacing w:after="120"/>
        <w:jc w:val="both"/>
        <w:rPr>
          <w:rFonts w:eastAsiaTheme="minorEastAsia"/>
          <w:b/>
          <w:i/>
          <w:sz w:val="20"/>
          <w:szCs w:val="20"/>
          <w:lang w:eastAsia="zh-CN"/>
        </w:rPr>
      </w:pPr>
      <w:r w:rsidRPr="00080CAC">
        <w:rPr>
          <w:rFonts w:eastAsiaTheme="minorEastAsia" w:hint="eastAsia"/>
          <w:b/>
          <w:i/>
          <w:sz w:val="20"/>
          <w:szCs w:val="20"/>
          <w:lang w:eastAsia="zh-CN"/>
        </w:rPr>
        <w:t>T</w:t>
      </w:r>
      <w:r w:rsidRPr="00080CAC">
        <w:rPr>
          <w:rFonts w:eastAsiaTheme="minorEastAsia"/>
          <w:b/>
          <w:i/>
          <w:sz w:val="20"/>
          <w:szCs w:val="20"/>
          <w:lang w:eastAsia="zh-CN"/>
        </w:rPr>
        <w:t xml:space="preserve">he </w:t>
      </w:r>
      <w:r w:rsidRPr="00080CAC">
        <w:rPr>
          <w:rFonts w:eastAsiaTheme="minorEastAsia"/>
          <w:b/>
          <w:i/>
          <w:sz w:val="20"/>
          <w:szCs w:val="20"/>
          <w:lang w:val="en-GB" w:eastAsia="zh-CN"/>
        </w:rPr>
        <w:t>amplitude and phase of the pattern can be tabulated with</w:t>
      </w:r>
      <w:r>
        <w:rPr>
          <w:rFonts w:eastAsiaTheme="minorEastAsia"/>
          <w:b/>
          <w:i/>
          <w:sz w:val="20"/>
          <w:szCs w:val="20"/>
          <w:lang w:val="en-GB" w:eastAsia="zh-CN"/>
        </w:rPr>
        <w:t xml:space="preserve"> regards to the</w:t>
      </w:r>
      <w:r w:rsidRPr="00080CAC">
        <w:rPr>
          <w:rFonts w:eastAsiaTheme="minorEastAsia"/>
          <w:b/>
          <w:i/>
          <w:sz w:val="20"/>
          <w:szCs w:val="20"/>
          <w:lang w:val="en-GB" w:eastAsia="zh-CN"/>
        </w:rPr>
        <w:t xml:space="preserve"> incident and scatter angles</w:t>
      </w:r>
      <w:r>
        <w:rPr>
          <w:rFonts w:eastAsiaTheme="minorEastAsia"/>
          <w:b/>
          <w:i/>
          <w:sz w:val="20"/>
          <w:szCs w:val="20"/>
          <w:lang w:val="en-GB" w:eastAsia="zh-CN"/>
        </w:rPr>
        <w:t>.</w:t>
      </w:r>
    </w:p>
    <w:p w14:paraId="758308B9" w14:textId="3EF28529" w:rsidR="00A4344B" w:rsidRPr="00FB6A92" w:rsidRDefault="00A4344B" w:rsidP="00A4344B">
      <w:pPr>
        <w:spacing w:after="120"/>
        <w:jc w:val="both"/>
        <w:rPr>
          <w:rFonts w:eastAsia="宋体"/>
          <w:b/>
          <w:i/>
          <w:lang w:val="x-none" w:eastAsia="zh-CN"/>
        </w:rPr>
      </w:pPr>
    </w:p>
    <w:p w14:paraId="6301675F" w14:textId="77777777" w:rsidR="00FC779B" w:rsidRPr="002D7438" w:rsidRDefault="00FC779B" w:rsidP="00FC779B">
      <w:pPr>
        <w:jc w:val="both"/>
        <w:rPr>
          <w:rFonts w:eastAsiaTheme="minorEastAsia"/>
          <w:b/>
          <w:i/>
          <w:lang w:eastAsia="zh-CN"/>
        </w:rPr>
      </w:pPr>
      <w:r>
        <w:rPr>
          <w:rFonts w:eastAsiaTheme="minorEastAsia" w:hint="eastAsia"/>
          <w:b/>
          <w:i/>
          <w:lang w:eastAsia="zh-CN"/>
        </w:rPr>
        <w:t>O</w:t>
      </w:r>
      <w:r>
        <w:rPr>
          <w:rFonts w:eastAsiaTheme="minorEastAsia"/>
          <w:b/>
          <w:i/>
          <w:lang w:eastAsia="zh-CN"/>
        </w:rPr>
        <w:t>bservation 2</w:t>
      </w:r>
      <w:r w:rsidRPr="00AC0D8C">
        <w:rPr>
          <w:rFonts w:eastAsiaTheme="minorEastAsia"/>
          <w:b/>
          <w:i/>
          <w:lang w:eastAsia="zh-CN"/>
        </w:rPr>
        <w:t xml:space="preserve">: </w:t>
      </w:r>
      <w:r w:rsidRPr="00AC0D8C">
        <w:rPr>
          <w:b/>
          <w:i/>
        </w:rPr>
        <w:t>It is essential to model ISAC propagation channel involving environment objects explicitly, e.g. walls and ground, in the scenario of a</w:t>
      </w:r>
      <w:r w:rsidRPr="00AC0D8C">
        <w:rPr>
          <w:b/>
          <w:bCs/>
          <w:i/>
        </w:rPr>
        <w:t>utomotive vehicles, at least for urban grid, in order to study the effect of sensing ghost targets.</w:t>
      </w:r>
      <w:r>
        <w:rPr>
          <w:b/>
          <w:bCs/>
          <w:i/>
        </w:rPr>
        <w:t xml:space="preserve"> For example, </w:t>
      </w:r>
      <w:r>
        <w:rPr>
          <w:rFonts w:eastAsiaTheme="minorEastAsia"/>
          <w:b/>
          <w:i/>
          <w:lang w:eastAsia="zh-CN"/>
        </w:rPr>
        <w:t>the environment objects (e.g., wall and ground) create ‘ghost target’ that cannot be removed from the sensing results if not modelled in the channel.</w:t>
      </w:r>
    </w:p>
    <w:p w14:paraId="47E7A52B" w14:textId="77777777" w:rsidR="00FC779B" w:rsidRPr="000302EE" w:rsidRDefault="00FC779B" w:rsidP="00FC779B">
      <w:pPr>
        <w:jc w:val="both"/>
        <w:rPr>
          <w:rFonts w:eastAsiaTheme="minorEastAsia"/>
          <w:b/>
          <w:i/>
          <w:lang w:eastAsia="zh-CN"/>
        </w:rPr>
      </w:pPr>
      <w:r w:rsidRPr="000302EE">
        <w:rPr>
          <w:rFonts w:eastAsiaTheme="minorEastAsia"/>
          <w:b/>
          <w:i/>
          <w:lang w:eastAsia="zh-CN"/>
        </w:rPr>
        <w:t>Proposal</w:t>
      </w:r>
      <w:r>
        <w:rPr>
          <w:rFonts w:eastAsiaTheme="minorEastAsia"/>
          <w:b/>
          <w:i/>
          <w:lang w:eastAsia="zh-CN"/>
        </w:rPr>
        <w:t xml:space="preserve"> 2</w:t>
      </w:r>
      <w:r w:rsidRPr="000302EE">
        <w:rPr>
          <w:rFonts w:eastAsiaTheme="minorEastAsia"/>
          <w:b/>
          <w:i/>
          <w:lang w:eastAsia="zh-CN"/>
        </w:rPr>
        <w:t xml:space="preserve">: </w:t>
      </w:r>
      <w:r>
        <w:rPr>
          <w:rFonts w:eastAsiaTheme="minorEastAsia"/>
          <w:b/>
          <w:i/>
          <w:lang w:eastAsia="zh-CN"/>
        </w:rPr>
        <w:t>Model impact of</w:t>
      </w:r>
      <w:r w:rsidRPr="000302EE">
        <w:rPr>
          <w:rFonts w:eastAsiaTheme="minorEastAsia"/>
          <w:b/>
          <w:i/>
          <w:lang w:eastAsia="zh-CN"/>
        </w:rPr>
        <w:t xml:space="preserve"> the environment object in the ISAC channel model</w:t>
      </w:r>
      <w:r>
        <w:rPr>
          <w:rFonts w:eastAsiaTheme="minorEastAsia"/>
          <w:b/>
          <w:i/>
          <w:lang w:eastAsia="zh-CN"/>
        </w:rPr>
        <w:t xml:space="preserve">, at least </w:t>
      </w:r>
      <w:r w:rsidRPr="00AC0D8C">
        <w:rPr>
          <w:b/>
          <w:i/>
        </w:rPr>
        <w:t>in the scenario of a</w:t>
      </w:r>
      <w:r w:rsidRPr="00AC0D8C">
        <w:rPr>
          <w:b/>
          <w:bCs/>
          <w:i/>
        </w:rPr>
        <w:t>utomotive vehicles</w:t>
      </w:r>
      <w:r>
        <w:rPr>
          <w:b/>
          <w:bCs/>
          <w:i/>
        </w:rPr>
        <w:t xml:space="preserve"> in </w:t>
      </w:r>
      <w:r w:rsidRPr="00AC0D8C">
        <w:rPr>
          <w:b/>
          <w:bCs/>
          <w:i/>
        </w:rPr>
        <w:t>urban grid</w:t>
      </w:r>
      <w:r>
        <w:rPr>
          <w:rFonts w:eastAsiaTheme="minorEastAsia"/>
          <w:b/>
          <w:i/>
          <w:lang w:eastAsia="zh-CN"/>
        </w:rPr>
        <w:t>.</w:t>
      </w:r>
    </w:p>
    <w:p w14:paraId="60B84646" w14:textId="77777777" w:rsidR="00FC779B" w:rsidRPr="003750D3" w:rsidRDefault="00FC779B" w:rsidP="00FC779B">
      <w:pPr>
        <w:jc w:val="both"/>
        <w:rPr>
          <w:rFonts w:eastAsiaTheme="minorEastAsia"/>
          <w:b/>
          <w:i/>
          <w:lang w:val="en-US" w:eastAsia="zh-CN"/>
        </w:rPr>
      </w:pPr>
      <w:r w:rsidRPr="003750D3">
        <w:rPr>
          <w:rFonts w:eastAsiaTheme="minorEastAsia"/>
          <w:b/>
          <w:i/>
          <w:lang w:val="en-US" w:eastAsia="zh-CN"/>
        </w:rPr>
        <w:t>Proposal</w:t>
      </w:r>
      <w:r>
        <w:rPr>
          <w:rFonts w:eastAsiaTheme="minorEastAsia"/>
          <w:b/>
          <w:i/>
          <w:lang w:val="en-US" w:eastAsia="zh-CN"/>
        </w:rPr>
        <w:t xml:space="preserve"> 3</w:t>
      </w:r>
      <w:r w:rsidRPr="003750D3">
        <w:rPr>
          <w:rFonts w:eastAsiaTheme="minorEastAsia"/>
          <w:b/>
          <w:i/>
          <w:lang w:val="en-US" w:eastAsia="zh-CN"/>
        </w:rPr>
        <w:t xml:space="preserve">: </w:t>
      </w:r>
      <w:r>
        <w:rPr>
          <w:rFonts w:eastAsiaTheme="minorEastAsia" w:hint="eastAsia"/>
          <w:b/>
          <w:i/>
          <w:lang w:val="en-US" w:eastAsia="zh-CN"/>
        </w:rPr>
        <w:t>M</w:t>
      </w:r>
      <w:r w:rsidRPr="003750D3">
        <w:rPr>
          <w:rFonts w:eastAsiaTheme="minorEastAsia"/>
          <w:b/>
          <w:i/>
          <w:lang w:val="en-US" w:eastAsia="zh-CN"/>
        </w:rPr>
        <w:t>odel the environment object as reflective surface</w:t>
      </w:r>
      <w:r>
        <w:rPr>
          <w:rFonts w:eastAsiaTheme="minorEastAsia"/>
          <w:b/>
          <w:i/>
          <w:lang w:val="en-US" w:eastAsia="zh-CN"/>
        </w:rPr>
        <w:t>s</w:t>
      </w:r>
      <w:r w:rsidRPr="003750D3">
        <w:rPr>
          <w:rFonts w:eastAsiaTheme="minorEastAsia"/>
          <w:b/>
          <w:i/>
          <w:lang w:val="en-US" w:eastAsia="zh-CN"/>
        </w:rPr>
        <w:t xml:space="preserve"> instead of scattering points</w:t>
      </w:r>
      <w:r>
        <w:rPr>
          <w:rFonts w:eastAsiaTheme="minorEastAsia"/>
          <w:b/>
          <w:i/>
          <w:lang w:val="en-US" w:eastAsia="zh-CN"/>
        </w:rPr>
        <w:t xml:space="preserve"> and can be further simplified to be a single specular reflection ray for a given </w:t>
      </w:r>
      <w:r w:rsidRPr="003750D3">
        <w:rPr>
          <w:rFonts w:eastAsiaTheme="minorEastAsia"/>
          <w:b/>
          <w:i/>
          <w:lang w:val="en-US" w:eastAsia="zh-CN"/>
        </w:rPr>
        <w:t xml:space="preserve">reflective </w:t>
      </w:r>
      <w:r>
        <w:rPr>
          <w:rFonts w:eastAsiaTheme="minorEastAsia"/>
          <w:b/>
          <w:i/>
          <w:lang w:val="en-US" w:eastAsia="zh-CN"/>
        </w:rPr>
        <w:t>surface.</w:t>
      </w:r>
    </w:p>
    <w:p w14:paraId="74264DEA" w14:textId="77777777" w:rsidR="00F00EF6" w:rsidRDefault="00F00EF6" w:rsidP="00F00EF6">
      <w:pPr>
        <w:jc w:val="both"/>
        <w:rPr>
          <w:rFonts w:eastAsiaTheme="minorEastAsia"/>
          <w:b/>
          <w:i/>
          <w:lang w:val="en-US" w:eastAsia="zh-CN"/>
        </w:rPr>
      </w:pPr>
      <w:r w:rsidRPr="003750D3">
        <w:rPr>
          <w:rFonts w:eastAsiaTheme="minorEastAsia"/>
          <w:b/>
          <w:i/>
          <w:lang w:val="en-US" w:eastAsia="zh-CN"/>
        </w:rPr>
        <w:t>Proposal</w:t>
      </w:r>
      <w:r>
        <w:rPr>
          <w:rFonts w:eastAsiaTheme="minorEastAsia"/>
          <w:b/>
          <w:i/>
          <w:lang w:val="en-US" w:eastAsia="zh-CN"/>
        </w:rPr>
        <w:t xml:space="preserve"> 4</w:t>
      </w:r>
      <w:r w:rsidRPr="003750D3">
        <w:rPr>
          <w:rFonts w:eastAsiaTheme="minorEastAsia"/>
          <w:b/>
          <w:i/>
          <w:lang w:val="en-US" w:eastAsia="zh-CN"/>
        </w:rPr>
        <w:t>:</w:t>
      </w:r>
      <w:r>
        <w:rPr>
          <w:rFonts w:eastAsiaTheme="minorEastAsia"/>
          <w:b/>
          <w:i/>
          <w:lang w:val="en-US" w:eastAsia="zh-CN"/>
        </w:rPr>
        <w:t xml:space="preserve"> The </w:t>
      </w:r>
      <w:r w:rsidRPr="00BB072F">
        <w:rPr>
          <w:rFonts w:eastAsiaTheme="minorEastAsia"/>
          <w:b/>
          <w:i/>
          <w:lang w:val="en-US" w:eastAsia="zh-CN"/>
        </w:rPr>
        <w:t>model propagation path(s) between the target(s) and the environment</w:t>
      </w:r>
      <w:r>
        <w:rPr>
          <w:rFonts w:eastAsiaTheme="minorEastAsia"/>
          <w:b/>
          <w:i/>
          <w:lang w:val="en-US" w:eastAsia="zh-CN"/>
        </w:rPr>
        <w:t xml:space="preserve"> objects can be modelled as specular reflection, including the explicit ground reflection as in section 7.6.8 of TR 38.901 and explicit wall reflection (i.e., by shifting the ground reflection to wall reflection).</w:t>
      </w:r>
    </w:p>
    <w:p w14:paraId="29177DFD" w14:textId="77777777" w:rsidR="004A3DB6" w:rsidRPr="00034BD9" w:rsidRDefault="004A3DB6" w:rsidP="004A3DB6">
      <w:pPr>
        <w:jc w:val="both"/>
        <w:rPr>
          <w:rFonts w:eastAsia="宋体"/>
          <w:lang w:eastAsia="zh-CN"/>
        </w:rPr>
      </w:pPr>
      <w:r>
        <w:rPr>
          <w:rFonts w:eastAsiaTheme="minorEastAsia" w:hint="eastAsia"/>
          <w:b/>
          <w:i/>
          <w:lang w:eastAsia="zh-CN"/>
        </w:rPr>
        <w:t>O</w:t>
      </w:r>
      <w:r>
        <w:rPr>
          <w:rFonts w:eastAsiaTheme="minorEastAsia"/>
          <w:b/>
          <w:i/>
          <w:lang w:eastAsia="zh-CN"/>
        </w:rPr>
        <w:t xml:space="preserve">bservation 3: The </w:t>
      </w:r>
      <w:r w:rsidRPr="00062AF8">
        <w:rPr>
          <w:rFonts w:eastAsia="宋体"/>
          <w:b/>
          <w:i/>
          <w:lang w:eastAsia="zh-CN"/>
        </w:rPr>
        <w:t>propagation path(s)</w:t>
      </w:r>
      <w:r>
        <w:rPr>
          <w:rFonts w:eastAsiaTheme="minorEastAsia"/>
          <w:b/>
          <w:i/>
          <w:lang w:eastAsia="zh-CN"/>
        </w:rPr>
        <w:t>between Tx/Rx and sensing target in either link of Tx-target or target-Rx is not necessarily modelled if the interaction is stochastic. After coupling the NLOS stochastic clusters of the two links, the propagation properties are equivalent to the NLOS clusters following TR 38.901 being modelled between Tx and Rx.</w:t>
      </w:r>
    </w:p>
    <w:p w14:paraId="0FD611CF" w14:textId="77777777" w:rsidR="00134CB9" w:rsidRPr="00A775EF" w:rsidRDefault="00134CB9" w:rsidP="00134CB9">
      <w:pPr>
        <w:adjustRightInd w:val="0"/>
        <w:spacing w:after="120"/>
        <w:jc w:val="both"/>
        <w:rPr>
          <w:rFonts w:eastAsia="宋体"/>
          <w:b/>
          <w:i/>
          <w:lang w:eastAsia="zh-CN"/>
        </w:rPr>
      </w:pPr>
      <w:bookmarkStart w:id="12" w:name="_GoBack"/>
      <w:bookmarkEnd w:id="12"/>
      <w:r w:rsidRPr="00A775EF">
        <w:rPr>
          <w:rFonts w:eastAsia="宋体"/>
          <w:b/>
          <w:i/>
          <w:lang w:eastAsia="zh-CN"/>
        </w:rPr>
        <w:t>Proposal</w:t>
      </w:r>
      <w:r>
        <w:rPr>
          <w:rFonts w:eastAsia="宋体"/>
          <w:b/>
          <w:i/>
          <w:lang w:eastAsia="zh-CN"/>
        </w:rPr>
        <w:t xml:space="preserve"> 5</w:t>
      </w:r>
      <w:r w:rsidRPr="00A775EF">
        <w:rPr>
          <w:rFonts w:eastAsia="宋体"/>
          <w:b/>
          <w:i/>
          <w:lang w:eastAsia="zh-CN"/>
        </w:rPr>
        <w:t xml:space="preserve">: </w:t>
      </w:r>
      <w:r>
        <w:rPr>
          <w:rFonts w:eastAsia="宋体"/>
          <w:b/>
          <w:i/>
          <w:lang w:eastAsia="zh-CN"/>
        </w:rPr>
        <w:t>With t</w:t>
      </w:r>
      <w:r w:rsidRPr="00A775EF">
        <w:rPr>
          <w:rFonts w:eastAsia="宋体"/>
          <w:b/>
          <w:i/>
          <w:lang w:eastAsia="zh-CN"/>
        </w:rPr>
        <w:t xml:space="preserve">he background </w:t>
      </w:r>
      <w:r>
        <w:rPr>
          <w:rFonts w:eastAsia="宋体"/>
          <w:b/>
          <w:i/>
          <w:lang w:eastAsia="zh-CN"/>
        </w:rPr>
        <w:t xml:space="preserve">component between Tx and Rx modelled </w:t>
      </w:r>
      <w:r w:rsidRPr="00A775EF">
        <w:rPr>
          <w:rFonts w:eastAsia="宋体"/>
          <w:b/>
          <w:i/>
          <w:lang w:eastAsia="zh-CN"/>
        </w:rPr>
        <w:t>in a stochastic manner</w:t>
      </w:r>
      <w:r>
        <w:rPr>
          <w:rFonts w:eastAsia="宋体"/>
          <w:b/>
          <w:i/>
          <w:lang w:eastAsia="zh-CN"/>
        </w:rPr>
        <w:t>,</w:t>
      </w:r>
      <w:r w:rsidRPr="00A775EF">
        <w:rPr>
          <w:rFonts w:eastAsia="宋体"/>
          <w:b/>
          <w:i/>
          <w:lang w:eastAsia="zh-CN"/>
        </w:rPr>
        <w:t xml:space="preserve"> no</w:t>
      </w:r>
      <w:r>
        <w:rPr>
          <w:rFonts w:eastAsia="宋体"/>
          <w:b/>
          <w:i/>
          <w:lang w:eastAsia="zh-CN"/>
        </w:rPr>
        <w:t xml:space="preserve"> need to further model the</w:t>
      </w:r>
      <w:r w:rsidRPr="00062AF8">
        <w:t xml:space="preserve"> </w:t>
      </w:r>
      <w:r w:rsidRPr="00062AF8">
        <w:rPr>
          <w:rFonts w:eastAsia="宋体"/>
          <w:b/>
          <w:i/>
          <w:lang w:eastAsia="zh-CN"/>
        </w:rPr>
        <w:t>propagation path(s)</w:t>
      </w:r>
      <w:r w:rsidRPr="00A775EF">
        <w:rPr>
          <w:rFonts w:eastAsia="宋体"/>
          <w:b/>
          <w:i/>
          <w:lang w:eastAsia="zh-CN"/>
        </w:rPr>
        <w:t xml:space="preserve"> </w:t>
      </w:r>
      <w:r>
        <w:rPr>
          <w:rFonts w:eastAsia="宋体"/>
          <w:b/>
          <w:i/>
          <w:lang w:eastAsia="zh-CN"/>
        </w:rPr>
        <w:t>between stochastic clusters</w:t>
      </w:r>
      <w:r w:rsidRPr="00A775EF">
        <w:rPr>
          <w:rFonts w:eastAsia="宋体"/>
          <w:b/>
          <w:i/>
          <w:lang w:eastAsia="zh-CN"/>
        </w:rPr>
        <w:t xml:space="preserve"> </w:t>
      </w:r>
      <w:r>
        <w:rPr>
          <w:rFonts w:eastAsia="宋体"/>
          <w:b/>
          <w:i/>
          <w:lang w:eastAsia="zh-CN"/>
        </w:rPr>
        <w:t>and the</w:t>
      </w:r>
      <w:r w:rsidRPr="00A775EF">
        <w:rPr>
          <w:rFonts w:eastAsia="宋体"/>
          <w:b/>
          <w:i/>
          <w:lang w:eastAsia="zh-CN"/>
        </w:rPr>
        <w:t xml:space="preserve"> sensing targe</w:t>
      </w:r>
      <w:r>
        <w:rPr>
          <w:rFonts w:eastAsia="宋体"/>
          <w:b/>
          <w:i/>
          <w:lang w:eastAsia="zh-CN"/>
        </w:rPr>
        <w:t xml:space="preserve">t for </w:t>
      </w:r>
      <w:r>
        <w:rPr>
          <w:rFonts w:eastAsiaTheme="minorEastAsia"/>
          <w:b/>
          <w:i/>
          <w:lang w:eastAsia="zh-CN"/>
        </w:rPr>
        <w:t>either link of Tx-target or target-Rx</w:t>
      </w:r>
      <w:r>
        <w:rPr>
          <w:rFonts w:eastAsia="宋体"/>
          <w:b/>
          <w:i/>
          <w:lang w:eastAsia="zh-CN"/>
        </w:rPr>
        <w:t>.</w:t>
      </w:r>
    </w:p>
    <w:p w14:paraId="78EB5BB8" w14:textId="782A9C46" w:rsidR="00A4344B" w:rsidRDefault="00A4344B" w:rsidP="00A4344B">
      <w:pPr>
        <w:spacing w:after="120"/>
        <w:jc w:val="both"/>
        <w:rPr>
          <w:rFonts w:eastAsia="宋体"/>
          <w:b/>
          <w:i/>
          <w:lang w:eastAsia="zh-CN"/>
        </w:rPr>
      </w:pPr>
    </w:p>
    <w:p w14:paraId="15BA2224" w14:textId="77777777" w:rsidR="00A4344B" w:rsidRPr="001A2B54" w:rsidRDefault="00A4344B" w:rsidP="00A4344B">
      <w:pPr>
        <w:spacing w:after="120"/>
        <w:jc w:val="both"/>
        <w:rPr>
          <w:rFonts w:eastAsia="宋体"/>
          <w:b/>
          <w:i/>
          <w:lang w:eastAsia="zh-CN"/>
        </w:rPr>
      </w:pPr>
    </w:p>
    <w:p w14:paraId="32FBA52B" w14:textId="79C43DB0" w:rsidR="00565248" w:rsidRPr="00576DF7" w:rsidRDefault="00565248" w:rsidP="00576DF7">
      <w:pPr>
        <w:pStyle w:val="1"/>
        <w:numPr>
          <w:ilvl w:val="0"/>
          <w:numId w:val="0"/>
        </w:numPr>
        <w:pBdr>
          <w:top w:val="none" w:sz="0" w:space="0" w:color="auto"/>
        </w:pBdr>
        <w:ind w:left="432" w:hanging="432"/>
        <w:rPr>
          <w:rFonts w:ascii="Times New Roman" w:hAnsi="Times New Roman"/>
        </w:rPr>
      </w:pPr>
      <w:r w:rsidRPr="00576DF7">
        <w:rPr>
          <w:rFonts w:ascii="Times New Roman" w:hAnsi="Times New Roman"/>
        </w:rPr>
        <w:t>References</w:t>
      </w:r>
    </w:p>
    <w:p w14:paraId="60ECE2E1" w14:textId="5ABFF7C8" w:rsidR="00562A22" w:rsidRPr="00242FB5" w:rsidRDefault="00EE2726" w:rsidP="001C4B8C">
      <w:pPr>
        <w:pStyle w:val="References"/>
        <w:numPr>
          <w:ilvl w:val="0"/>
          <w:numId w:val="8"/>
        </w:numPr>
        <w:autoSpaceDE w:val="0"/>
        <w:autoSpaceDN w:val="0"/>
        <w:snapToGrid w:val="0"/>
        <w:spacing w:after="60"/>
        <w:jc w:val="both"/>
        <w:rPr>
          <w:sz w:val="20"/>
          <w:lang w:val="en-GB"/>
        </w:rPr>
      </w:pPr>
      <w:bookmarkStart w:id="13" w:name="_Ref158132683"/>
      <w:r w:rsidRPr="00242FB5">
        <w:rPr>
          <w:sz w:val="20"/>
          <w:lang w:val="en-GB"/>
        </w:rPr>
        <w:t>Chair notes RAN1#116</w:t>
      </w:r>
      <w:r w:rsidR="001C4B8C" w:rsidRPr="00307956">
        <w:rPr>
          <w:sz w:val="20"/>
          <w:lang w:val="en-GB"/>
        </w:rPr>
        <w:t xml:space="preserve">, </w:t>
      </w:r>
      <w:r w:rsidRPr="00307956">
        <w:rPr>
          <w:sz w:val="20"/>
          <w:lang w:val="en-GB"/>
        </w:rPr>
        <w:t>26</w:t>
      </w:r>
      <w:r w:rsidR="001C4B8C" w:rsidRPr="00307956">
        <w:rPr>
          <w:sz w:val="20"/>
          <w:vertAlign w:val="superscript"/>
          <w:lang w:val="en-GB"/>
        </w:rPr>
        <w:t>th</w:t>
      </w:r>
      <w:r w:rsidRPr="00307956">
        <w:rPr>
          <w:sz w:val="20"/>
          <w:lang w:val="en-GB"/>
        </w:rPr>
        <w:t xml:space="preserve"> Feb.</w:t>
      </w:r>
      <w:r w:rsidR="001C4B8C" w:rsidRPr="00307956">
        <w:rPr>
          <w:sz w:val="20"/>
          <w:lang w:val="en-GB"/>
        </w:rPr>
        <w:t xml:space="preserve"> – </w:t>
      </w:r>
      <w:r w:rsidRPr="00307956">
        <w:rPr>
          <w:sz w:val="20"/>
          <w:lang w:val="en-GB"/>
        </w:rPr>
        <w:t>01</w:t>
      </w:r>
      <w:r w:rsidRPr="00307956">
        <w:rPr>
          <w:sz w:val="20"/>
          <w:vertAlign w:val="superscript"/>
          <w:lang w:val="en-GB"/>
        </w:rPr>
        <w:t>st</w:t>
      </w:r>
      <w:r w:rsidRPr="00307956">
        <w:rPr>
          <w:sz w:val="20"/>
          <w:lang w:val="en-GB"/>
        </w:rPr>
        <w:t xml:space="preserve"> Mar.</w:t>
      </w:r>
      <w:r w:rsidR="001C4B8C" w:rsidRPr="00307956">
        <w:rPr>
          <w:sz w:val="20"/>
          <w:lang w:val="en-GB"/>
        </w:rPr>
        <w:t xml:space="preserve"> 202</w:t>
      </w:r>
      <w:bookmarkEnd w:id="13"/>
      <w:r w:rsidRPr="00307956">
        <w:rPr>
          <w:sz w:val="20"/>
          <w:lang w:val="en-GB"/>
        </w:rPr>
        <w:t>4</w:t>
      </w:r>
      <w:r w:rsidR="005432FB">
        <w:rPr>
          <w:sz w:val="20"/>
          <w:lang w:val="en-GB"/>
        </w:rPr>
        <w:t>.</w:t>
      </w:r>
    </w:p>
    <w:p w14:paraId="278C005A" w14:textId="51F19826" w:rsidR="00E808C7" w:rsidRPr="00242FB5" w:rsidRDefault="00307956" w:rsidP="001C4B8C">
      <w:pPr>
        <w:pStyle w:val="References"/>
        <w:numPr>
          <w:ilvl w:val="0"/>
          <w:numId w:val="8"/>
        </w:numPr>
        <w:autoSpaceDE w:val="0"/>
        <w:autoSpaceDN w:val="0"/>
        <w:snapToGrid w:val="0"/>
        <w:spacing w:after="60"/>
        <w:jc w:val="both"/>
        <w:rPr>
          <w:sz w:val="20"/>
          <w:lang w:val="en-GB"/>
        </w:rPr>
      </w:pPr>
      <w:bookmarkStart w:id="14" w:name="_Ref162183506"/>
      <w:r w:rsidRPr="00326D04">
        <w:rPr>
          <w:sz w:val="20"/>
          <w:lang w:eastAsia="x-none"/>
        </w:rPr>
        <w:t>R1-2401496</w:t>
      </w:r>
      <w:r>
        <w:rPr>
          <w:sz w:val="20"/>
          <w:lang w:eastAsia="x-none"/>
        </w:rPr>
        <w:t>,</w:t>
      </w:r>
      <w:r w:rsidRPr="00326D04">
        <w:rPr>
          <w:sz w:val="20"/>
          <w:lang w:eastAsia="x-none"/>
        </w:rPr>
        <w:t xml:space="preserve"> </w:t>
      </w:r>
      <w:r w:rsidR="00E808C7" w:rsidRPr="00242FB5">
        <w:rPr>
          <w:sz w:val="20"/>
          <w:lang w:val="en-GB"/>
        </w:rPr>
        <w:t>Summary #</w:t>
      </w:r>
      <w:r w:rsidRPr="00307956">
        <w:rPr>
          <w:sz w:val="20"/>
          <w:lang w:val="en-GB"/>
        </w:rPr>
        <w:t xml:space="preserve">3 </w:t>
      </w:r>
      <w:r w:rsidR="00E808C7" w:rsidRPr="00307956">
        <w:rPr>
          <w:sz w:val="20"/>
          <w:lang w:val="en-GB"/>
        </w:rPr>
        <w:t>on ISAC channel modelling, RAN1#116,</w:t>
      </w:r>
      <w:r w:rsidR="005432FB">
        <w:rPr>
          <w:sz w:val="20"/>
          <w:lang w:val="en-GB"/>
        </w:rPr>
        <w:t xml:space="preserve"> Athens, Greece,</w:t>
      </w:r>
      <w:r w:rsidR="00E808C7" w:rsidRPr="00242FB5">
        <w:rPr>
          <w:sz w:val="20"/>
          <w:lang w:val="en-GB"/>
        </w:rPr>
        <w:t xml:space="preserve"> 26</w:t>
      </w:r>
      <w:r w:rsidR="00E808C7" w:rsidRPr="00307956">
        <w:rPr>
          <w:sz w:val="20"/>
          <w:vertAlign w:val="superscript"/>
          <w:lang w:val="en-GB"/>
        </w:rPr>
        <w:t>th</w:t>
      </w:r>
      <w:r w:rsidR="00E808C7" w:rsidRPr="00307956">
        <w:rPr>
          <w:sz w:val="20"/>
          <w:lang w:val="en-GB"/>
        </w:rPr>
        <w:t xml:space="preserve"> Feb. – 01</w:t>
      </w:r>
      <w:r w:rsidR="00E808C7" w:rsidRPr="00307956">
        <w:rPr>
          <w:sz w:val="20"/>
          <w:vertAlign w:val="superscript"/>
          <w:lang w:val="en-GB"/>
        </w:rPr>
        <w:t>st</w:t>
      </w:r>
      <w:r w:rsidR="00E808C7" w:rsidRPr="00307956">
        <w:rPr>
          <w:sz w:val="20"/>
          <w:lang w:val="en-GB"/>
        </w:rPr>
        <w:t xml:space="preserve"> Mar. 2024</w:t>
      </w:r>
      <w:bookmarkEnd w:id="14"/>
      <w:r w:rsidR="005432FB">
        <w:rPr>
          <w:sz w:val="20"/>
          <w:lang w:val="en-GB"/>
        </w:rPr>
        <w:t>.</w:t>
      </w:r>
    </w:p>
    <w:p w14:paraId="3211AD9E" w14:textId="6D522837" w:rsidR="00E5307E" w:rsidRPr="001A2B54" w:rsidRDefault="00E5307E" w:rsidP="001C4B8C">
      <w:pPr>
        <w:pStyle w:val="References"/>
        <w:numPr>
          <w:ilvl w:val="0"/>
          <w:numId w:val="8"/>
        </w:numPr>
        <w:autoSpaceDE w:val="0"/>
        <w:autoSpaceDN w:val="0"/>
        <w:snapToGrid w:val="0"/>
        <w:spacing w:after="60"/>
        <w:jc w:val="both"/>
        <w:rPr>
          <w:sz w:val="20"/>
          <w:lang w:val="en-GB"/>
        </w:rPr>
      </w:pPr>
      <w:bookmarkStart w:id="15" w:name="_Ref162968284"/>
      <w:bookmarkStart w:id="16" w:name="_Ref161153084"/>
      <w:r w:rsidRPr="00E5307E">
        <w:rPr>
          <w:sz w:val="20"/>
          <w:lang w:val="en-GB"/>
        </w:rPr>
        <w:t>G. Duggal, S. Vishwakarma, K. V. Mishra and S. S. Ram, "Doppler-Resilient 802.11ad-Based Ultrashort Range Automotive Joint Radar-Communications System," in IEEE Transactions on Aerospace and Electronic Systems, vol. 56, no. 5, pp. 4035-4048, Oct. 2020</w:t>
      </w:r>
      <w:r>
        <w:rPr>
          <w:rFonts w:ascii="宋体" w:eastAsia="宋体" w:hAnsi="宋体" w:cs="宋体" w:hint="eastAsia"/>
          <w:sz w:val="20"/>
          <w:lang w:val="en-GB" w:eastAsia="zh-CN"/>
        </w:rPr>
        <w:t>.</w:t>
      </w:r>
      <w:bookmarkEnd w:id="15"/>
    </w:p>
    <w:p w14:paraId="3F951DB3" w14:textId="6B9A333B" w:rsidR="00E5307E" w:rsidRDefault="00E5307E" w:rsidP="00E5307E">
      <w:pPr>
        <w:pStyle w:val="References"/>
        <w:numPr>
          <w:ilvl w:val="0"/>
          <w:numId w:val="8"/>
        </w:numPr>
        <w:autoSpaceDE w:val="0"/>
        <w:autoSpaceDN w:val="0"/>
        <w:snapToGrid w:val="0"/>
        <w:spacing w:after="60"/>
        <w:jc w:val="both"/>
        <w:rPr>
          <w:sz w:val="20"/>
          <w:lang w:val="en-GB"/>
        </w:rPr>
      </w:pPr>
      <w:bookmarkStart w:id="17" w:name="_Ref162968294"/>
      <w:r w:rsidRPr="00E5307E">
        <w:rPr>
          <w:sz w:val="20"/>
          <w:lang w:val="en-GB"/>
        </w:rPr>
        <w:t xml:space="preserve">K. Schuler, D. Becker and W. </w:t>
      </w:r>
      <w:proofErr w:type="spellStart"/>
      <w:r w:rsidRPr="00E5307E">
        <w:rPr>
          <w:sz w:val="20"/>
          <w:lang w:val="en-GB"/>
        </w:rPr>
        <w:t>Wiesbeck</w:t>
      </w:r>
      <w:proofErr w:type="spellEnd"/>
      <w:r w:rsidRPr="00E5307E">
        <w:rPr>
          <w:sz w:val="20"/>
          <w:lang w:val="en-GB"/>
        </w:rPr>
        <w:t xml:space="preserve">, "Extraction of Virtual Scattering </w:t>
      </w:r>
      <w:proofErr w:type="spellStart"/>
      <w:r w:rsidRPr="00E5307E">
        <w:rPr>
          <w:sz w:val="20"/>
          <w:lang w:val="en-GB"/>
        </w:rPr>
        <w:t>Centers</w:t>
      </w:r>
      <w:proofErr w:type="spellEnd"/>
      <w:r w:rsidRPr="00E5307E">
        <w:rPr>
          <w:sz w:val="20"/>
          <w:lang w:val="en-GB"/>
        </w:rPr>
        <w:t xml:space="preserve"> of Vehicles by Ray-Tracing Simulations," in IEEE Transactions on Antennas and Propagation, vol. 56, no. 11, pp. 3543-3551, Nov. 2008, </w:t>
      </w:r>
      <w:proofErr w:type="spellStart"/>
      <w:r w:rsidRPr="00E5307E">
        <w:rPr>
          <w:sz w:val="20"/>
          <w:lang w:val="en-GB"/>
        </w:rPr>
        <w:t>doi</w:t>
      </w:r>
      <w:proofErr w:type="spellEnd"/>
      <w:r w:rsidRPr="00E5307E">
        <w:rPr>
          <w:sz w:val="20"/>
          <w:lang w:val="en-GB"/>
        </w:rPr>
        <w:t>: 10.1109/TAP.2008.2005436.</w:t>
      </w:r>
      <w:bookmarkEnd w:id="17"/>
    </w:p>
    <w:p w14:paraId="15AC5845" w14:textId="48C0337E" w:rsidR="00330B95" w:rsidRPr="001A2B54" w:rsidRDefault="00330B95" w:rsidP="001A2B54">
      <w:pPr>
        <w:pStyle w:val="aff"/>
        <w:numPr>
          <w:ilvl w:val="0"/>
          <w:numId w:val="8"/>
        </w:numPr>
        <w:rPr>
          <w:sz w:val="20"/>
          <w:lang w:val="en-GB"/>
        </w:rPr>
      </w:pPr>
      <w:bookmarkStart w:id="18" w:name="_Ref162970993"/>
      <w:r w:rsidRPr="001116A4">
        <w:rPr>
          <w:rFonts w:eastAsia="Times"/>
          <w:sz w:val="20"/>
          <w:szCs w:val="20"/>
          <w:lang w:val="en-GB"/>
        </w:rPr>
        <w:t>KELLER J B. Geometrical theory of diffraction[J]. Journal of the Optical Society of America, 1962, 52(2): 116–130.doi: 10.1364/JOSA.52.000116</w:t>
      </w:r>
      <w:bookmarkEnd w:id="18"/>
    </w:p>
    <w:p w14:paraId="03DDA4C5" w14:textId="6186232A" w:rsidR="00E5307E" w:rsidRPr="001A2B54" w:rsidRDefault="00E5307E" w:rsidP="001A2B54">
      <w:pPr>
        <w:pStyle w:val="aff"/>
        <w:numPr>
          <w:ilvl w:val="0"/>
          <w:numId w:val="8"/>
        </w:numPr>
        <w:rPr>
          <w:sz w:val="20"/>
        </w:rPr>
      </w:pPr>
      <w:bookmarkStart w:id="19" w:name="_Ref162968461"/>
      <w:r w:rsidRPr="009E1BFA">
        <w:rPr>
          <w:sz w:val="20"/>
          <w:lang w:val="en-US"/>
        </w:rPr>
        <w:t>Y. Chen, W. Yang, Z. Yu, Novel Hybrid Channel Modeling on 6G Integrated Sensing and Communication, Communications of HUAWEI RESEARCH, Issue 5, 2023</w:t>
      </w:r>
      <w:r w:rsidRPr="009E1BFA">
        <w:rPr>
          <w:rFonts w:asciiTheme="minorEastAsia" w:eastAsiaTheme="minorEastAsia" w:hAnsiTheme="minorEastAsia"/>
          <w:sz w:val="20"/>
          <w:lang w:val="en-US" w:eastAsia="zh-CN"/>
        </w:rPr>
        <w:t>.10.</w:t>
      </w:r>
      <w:r w:rsidRPr="009E1BFA">
        <w:rPr>
          <w:sz w:val="20"/>
          <w:lang w:val="en-US"/>
        </w:rPr>
        <w:t xml:space="preserve"> </w:t>
      </w:r>
      <w:hyperlink r:id="rId22" w:history="1">
        <w:r w:rsidRPr="009E1BFA">
          <w:rPr>
            <w:rStyle w:val="af0"/>
            <w:sz w:val="20"/>
            <w:lang w:val="en-US"/>
          </w:rPr>
          <w:t>https://www.huawei.com/en/publications/huawei-research</w:t>
        </w:r>
      </w:hyperlink>
      <w:bookmarkEnd w:id="19"/>
    </w:p>
    <w:p w14:paraId="41BAE38B" w14:textId="61D7E24E" w:rsidR="003750D3" w:rsidRPr="00307956" w:rsidRDefault="003750D3" w:rsidP="001C4B8C">
      <w:pPr>
        <w:pStyle w:val="References"/>
        <w:numPr>
          <w:ilvl w:val="0"/>
          <w:numId w:val="8"/>
        </w:numPr>
        <w:autoSpaceDE w:val="0"/>
        <w:autoSpaceDN w:val="0"/>
        <w:snapToGrid w:val="0"/>
        <w:spacing w:after="60"/>
        <w:jc w:val="both"/>
        <w:rPr>
          <w:sz w:val="20"/>
          <w:lang w:val="en-GB"/>
        </w:rPr>
      </w:pPr>
      <w:r w:rsidRPr="00242FB5">
        <w:rPr>
          <w:sz w:val="20"/>
          <w:lang w:val="en-GB"/>
        </w:rPr>
        <w:lastRenderedPageBreak/>
        <w:t>R1-2400127</w:t>
      </w:r>
      <w:r w:rsidRPr="00307956">
        <w:rPr>
          <w:sz w:val="20"/>
          <w:lang w:val="en-GB"/>
        </w:rPr>
        <w:t xml:space="preserve">, </w:t>
      </w:r>
      <w:r w:rsidR="001E3924" w:rsidRPr="001E3924">
        <w:rPr>
          <w:sz w:val="20"/>
          <w:lang w:val="en-GB"/>
        </w:rPr>
        <w:t xml:space="preserve">Channel </w:t>
      </w:r>
      <w:proofErr w:type="spellStart"/>
      <w:r w:rsidR="001E3924" w:rsidRPr="001E3924">
        <w:rPr>
          <w:sz w:val="20"/>
          <w:lang w:val="en-GB"/>
        </w:rPr>
        <w:t>modeling</w:t>
      </w:r>
      <w:proofErr w:type="spellEnd"/>
      <w:r w:rsidR="001E3924" w:rsidRPr="001E3924">
        <w:rPr>
          <w:sz w:val="20"/>
          <w:lang w:val="en-GB"/>
        </w:rPr>
        <w:t xml:space="preserve"> methodology for ISAC</w:t>
      </w:r>
      <w:r w:rsidR="001E3924">
        <w:rPr>
          <w:sz w:val="20"/>
          <w:lang w:val="en-GB"/>
        </w:rPr>
        <w:t>,</w:t>
      </w:r>
      <w:r w:rsidR="001E3924" w:rsidRPr="00242FB5">
        <w:rPr>
          <w:sz w:val="20"/>
          <w:lang w:val="en-GB"/>
        </w:rPr>
        <w:t xml:space="preserve"> </w:t>
      </w:r>
      <w:r w:rsidRPr="00242FB5">
        <w:rPr>
          <w:sz w:val="20"/>
          <w:lang w:val="en-GB"/>
        </w:rPr>
        <w:t>RAN</w:t>
      </w:r>
      <w:r w:rsidRPr="00307956">
        <w:rPr>
          <w:sz w:val="20"/>
          <w:lang w:val="en-GB"/>
        </w:rPr>
        <w:t xml:space="preserve">1#116 meeting, </w:t>
      </w:r>
      <w:r w:rsidR="00D8456B">
        <w:rPr>
          <w:sz w:val="20"/>
          <w:lang w:val="en-GB"/>
        </w:rPr>
        <w:t>Athens, Greece,</w:t>
      </w:r>
      <w:r w:rsidR="00D8456B" w:rsidRPr="00B538C7">
        <w:rPr>
          <w:sz w:val="20"/>
          <w:lang w:val="en-GB"/>
        </w:rPr>
        <w:t xml:space="preserve"> </w:t>
      </w:r>
      <w:r w:rsidRPr="00242FB5">
        <w:rPr>
          <w:sz w:val="20"/>
          <w:lang w:val="en-GB"/>
        </w:rPr>
        <w:t>26</w:t>
      </w:r>
      <w:r w:rsidRPr="00242FB5">
        <w:rPr>
          <w:sz w:val="20"/>
          <w:vertAlign w:val="superscript"/>
          <w:lang w:val="en-GB"/>
        </w:rPr>
        <w:t>th</w:t>
      </w:r>
      <w:r w:rsidRPr="00307956">
        <w:rPr>
          <w:sz w:val="20"/>
          <w:lang w:val="en-GB"/>
        </w:rPr>
        <w:t xml:space="preserve"> Feb. – 01</w:t>
      </w:r>
      <w:r w:rsidRPr="00307956">
        <w:rPr>
          <w:sz w:val="20"/>
          <w:vertAlign w:val="superscript"/>
          <w:lang w:val="en-GB"/>
        </w:rPr>
        <w:t>st</w:t>
      </w:r>
      <w:r w:rsidRPr="00307956">
        <w:rPr>
          <w:sz w:val="20"/>
          <w:lang w:val="en-GB"/>
        </w:rPr>
        <w:t xml:space="preserve"> Mar. 2024.</w:t>
      </w:r>
      <w:bookmarkEnd w:id="16"/>
    </w:p>
    <w:p w14:paraId="2B51A0BA" w14:textId="0359F168" w:rsidR="00666000" w:rsidRPr="00307956" w:rsidRDefault="003750D3" w:rsidP="008A0039">
      <w:pPr>
        <w:pStyle w:val="References"/>
        <w:numPr>
          <w:ilvl w:val="0"/>
          <w:numId w:val="8"/>
        </w:numPr>
        <w:autoSpaceDE w:val="0"/>
        <w:autoSpaceDN w:val="0"/>
        <w:snapToGrid w:val="0"/>
        <w:spacing w:after="60"/>
        <w:jc w:val="both"/>
        <w:rPr>
          <w:sz w:val="20"/>
          <w:lang w:val="en-GB"/>
        </w:rPr>
      </w:pPr>
      <w:bookmarkStart w:id="20" w:name="_Ref161153086"/>
      <w:r w:rsidRPr="00307956">
        <w:rPr>
          <w:sz w:val="20"/>
          <w:lang w:val="en-GB"/>
        </w:rPr>
        <w:t xml:space="preserve">R1-2400530, </w:t>
      </w:r>
      <w:r w:rsidR="001E3924" w:rsidRPr="001E3924">
        <w:rPr>
          <w:sz w:val="20"/>
          <w:lang w:val="en-GB"/>
        </w:rPr>
        <w:t>Discussion on ISAC Channel Modelling</w:t>
      </w:r>
      <w:r w:rsidR="001E3924">
        <w:rPr>
          <w:sz w:val="20"/>
          <w:lang w:val="en-GB"/>
        </w:rPr>
        <w:t xml:space="preserve">, </w:t>
      </w:r>
      <w:r w:rsidRPr="00242FB5">
        <w:rPr>
          <w:sz w:val="20"/>
          <w:lang w:val="en-GB"/>
        </w:rPr>
        <w:t>RAN1</w:t>
      </w:r>
      <w:r w:rsidRPr="00307956">
        <w:rPr>
          <w:sz w:val="20"/>
          <w:lang w:val="en-GB"/>
        </w:rPr>
        <w:t xml:space="preserve">#116 meeting, </w:t>
      </w:r>
      <w:r w:rsidR="00D8456B">
        <w:rPr>
          <w:sz w:val="20"/>
          <w:lang w:val="en-GB"/>
        </w:rPr>
        <w:t>Athens, Greece,</w:t>
      </w:r>
      <w:r w:rsidR="00D8456B" w:rsidRPr="00B538C7">
        <w:rPr>
          <w:sz w:val="20"/>
          <w:lang w:val="en-GB"/>
        </w:rPr>
        <w:t xml:space="preserve"> </w:t>
      </w:r>
      <w:r w:rsidRPr="00242FB5">
        <w:rPr>
          <w:sz w:val="20"/>
          <w:lang w:val="en-GB"/>
        </w:rPr>
        <w:t>26</w:t>
      </w:r>
      <w:r w:rsidRPr="00242FB5">
        <w:rPr>
          <w:sz w:val="20"/>
          <w:vertAlign w:val="superscript"/>
          <w:lang w:val="en-GB"/>
        </w:rPr>
        <w:t>th</w:t>
      </w:r>
      <w:r w:rsidRPr="00307956">
        <w:rPr>
          <w:sz w:val="20"/>
          <w:lang w:val="en-GB"/>
        </w:rPr>
        <w:t xml:space="preserve"> Feb. – 01</w:t>
      </w:r>
      <w:r w:rsidRPr="00307956">
        <w:rPr>
          <w:sz w:val="20"/>
          <w:vertAlign w:val="superscript"/>
          <w:lang w:val="en-GB"/>
        </w:rPr>
        <w:t>st</w:t>
      </w:r>
      <w:r w:rsidRPr="00307956">
        <w:rPr>
          <w:sz w:val="20"/>
          <w:lang w:val="en-GB"/>
        </w:rPr>
        <w:t xml:space="preserve"> Mar. 2024</w:t>
      </w:r>
      <w:bookmarkEnd w:id="20"/>
    </w:p>
    <w:p w14:paraId="66C611D4" w14:textId="11673312" w:rsidR="00536C72" w:rsidRPr="00307956" w:rsidRDefault="00536C72" w:rsidP="008A0039">
      <w:pPr>
        <w:pStyle w:val="References"/>
        <w:numPr>
          <w:ilvl w:val="0"/>
          <w:numId w:val="8"/>
        </w:numPr>
        <w:autoSpaceDE w:val="0"/>
        <w:autoSpaceDN w:val="0"/>
        <w:snapToGrid w:val="0"/>
        <w:spacing w:after="60"/>
        <w:jc w:val="both"/>
        <w:rPr>
          <w:sz w:val="20"/>
          <w:lang w:val="en-GB"/>
        </w:rPr>
      </w:pPr>
      <w:bookmarkStart w:id="21" w:name="_Ref162203911"/>
      <w:r w:rsidRPr="00307956">
        <w:rPr>
          <w:rFonts w:eastAsiaTheme="minorEastAsia"/>
          <w:sz w:val="20"/>
          <w:lang w:val="en-GB" w:eastAsia="zh-CN"/>
        </w:rPr>
        <w:t>R1-</w:t>
      </w:r>
      <w:r w:rsidR="008B6604" w:rsidRPr="00307956">
        <w:rPr>
          <w:rFonts w:eastAsiaTheme="minorEastAsia"/>
          <w:sz w:val="20"/>
          <w:lang w:val="en-GB" w:eastAsia="zh-CN"/>
        </w:rPr>
        <w:t>2401997</w:t>
      </w:r>
      <w:r w:rsidRPr="00307956">
        <w:rPr>
          <w:rFonts w:eastAsiaTheme="minorEastAsia"/>
          <w:sz w:val="20"/>
          <w:lang w:val="en-GB" w:eastAsia="zh-CN"/>
        </w:rPr>
        <w:t xml:space="preserve">, </w:t>
      </w:r>
      <w:r w:rsidR="006E7C2A" w:rsidRPr="00307956">
        <w:rPr>
          <w:rFonts w:eastAsiaTheme="minorEastAsia"/>
          <w:sz w:val="20"/>
          <w:lang w:val="en-GB" w:eastAsia="zh-CN"/>
        </w:rPr>
        <w:t>Deployment scenarios for ISAC channel model</w:t>
      </w:r>
      <w:r w:rsidRPr="00307956">
        <w:rPr>
          <w:rFonts w:eastAsiaTheme="minorEastAsia"/>
          <w:sz w:val="20"/>
          <w:lang w:val="en-GB" w:eastAsia="zh-CN"/>
        </w:rPr>
        <w:t>, RAN1#116</w:t>
      </w:r>
      <w:r w:rsidR="006E7C2A" w:rsidRPr="00307956">
        <w:rPr>
          <w:rFonts w:eastAsiaTheme="minorEastAsia"/>
          <w:sz w:val="20"/>
          <w:lang w:val="en-GB" w:eastAsia="zh-CN"/>
        </w:rPr>
        <w:t>bis</w:t>
      </w:r>
      <w:r w:rsidRPr="00307956">
        <w:rPr>
          <w:rFonts w:eastAsiaTheme="minorEastAsia"/>
          <w:sz w:val="20"/>
          <w:lang w:val="en-GB" w:eastAsia="zh-CN"/>
        </w:rPr>
        <w:t xml:space="preserve"> meeting, </w:t>
      </w:r>
      <w:r w:rsidR="00ED525E" w:rsidRPr="00307956">
        <w:rPr>
          <w:rFonts w:eastAsiaTheme="minorEastAsia"/>
          <w:sz w:val="20"/>
          <w:lang w:val="en-GB" w:eastAsia="zh-CN"/>
        </w:rPr>
        <w:t xml:space="preserve">Changsha, China, </w:t>
      </w:r>
      <w:r w:rsidR="00B24F2C" w:rsidRPr="00307956">
        <w:rPr>
          <w:rFonts w:eastAsiaTheme="minorEastAsia"/>
          <w:sz w:val="20"/>
          <w:lang w:val="en-GB" w:eastAsia="zh-CN"/>
        </w:rPr>
        <w:t>15-19</w:t>
      </w:r>
      <w:r w:rsidRPr="00307956">
        <w:rPr>
          <w:rFonts w:eastAsiaTheme="minorEastAsia"/>
          <w:sz w:val="20"/>
          <w:lang w:val="en-GB" w:eastAsia="zh-CN"/>
        </w:rPr>
        <w:t xml:space="preserve"> </w:t>
      </w:r>
      <w:r w:rsidR="00B24F2C" w:rsidRPr="00307956">
        <w:rPr>
          <w:rFonts w:eastAsiaTheme="minorEastAsia"/>
          <w:sz w:val="20"/>
          <w:lang w:val="en-GB" w:eastAsia="zh-CN"/>
        </w:rPr>
        <w:t>April</w:t>
      </w:r>
      <w:r w:rsidRPr="00307956">
        <w:rPr>
          <w:rFonts w:eastAsiaTheme="minorEastAsia"/>
          <w:sz w:val="20"/>
          <w:lang w:val="en-GB" w:eastAsia="zh-CN"/>
        </w:rPr>
        <w:t>. 2024.</w:t>
      </w:r>
      <w:bookmarkEnd w:id="21"/>
    </w:p>
    <w:p w14:paraId="7E8DE779" w14:textId="4B7AF954" w:rsidR="00626052" w:rsidRPr="00307956" w:rsidRDefault="00AE309D">
      <w:pPr>
        <w:pStyle w:val="References"/>
        <w:numPr>
          <w:ilvl w:val="0"/>
          <w:numId w:val="8"/>
        </w:numPr>
        <w:autoSpaceDE w:val="0"/>
        <w:autoSpaceDN w:val="0"/>
        <w:snapToGrid w:val="0"/>
        <w:spacing w:after="60"/>
        <w:jc w:val="both"/>
        <w:rPr>
          <w:sz w:val="20"/>
          <w:lang w:val="en-GB"/>
        </w:rPr>
      </w:pPr>
      <w:bookmarkStart w:id="22" w:name="_Ref157699139"/>
      <w:bookmarkStart w:id="23" w:name="_Ref162861561"/>
      <w:r w:rsidRPr="00307956">
        <w:rPr>
          <w:sz w:val="20"/>
          <w:lang w:val="en-GB"/>
        </w:rPr>
        <w:t>METIS, Document Number: ICT-317669-METIS/D6.1</w:t>
      </w:r>
      <w:bookmarkEnd w:id="22"/>
      <w:r w:rsidRPr="00307956">
        <w:rPr>
          <w:sz w:val="20"/>
          <w:lang w:val="en-GB"/>
        </w:rPr>
        <w:t>.</w:t>
      </w:r>
      <w:bookmarkEnd w:id="23"/>
    </w:p>
    <w:sectPr w:rsidR="00626052" w:rsidRPr="00307956" w:rsidSect="00525A21">
      <w:footerReference w:type="even" r:id="rId23"/>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B5479C" w14:textId="77777777" w:rsidR="004365C5" w:rsidRDefault="004365C5">
      <w:r>
        <w:separator/>
      </w:r>
    </w:p>
  </w:endnote>
  <w:endnote w:type="continuationSeparator" w:id="0">
    <w:p w14:paraId="158E454D" w14:textId="77777777" w:rsidR="004365C5" w:rsidRDefault="00436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AC0D8C" w:rsidRDefault="00AC0D8C">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AC0D8C" w:rsidRDefault="00AC0D8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658182" w14:textId="77777777" w:rsidR="004365C5" w:rsidRDefault="004365C5">
      <w:r>
        <w:separator/>
      </w:r>
    </w:p>
  </w:footnote>
  <w:footnote w:type="continuationSeparator" w:id="0">
    <w:p w14:paraId="053C404B" w14:textId="77777777" w:rsidR="004365C5" w:rsidRDefault="004365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237DA"/>
    <w:multiLevelType w:val="hybridMultilevel"/>
    <w:tmpl w:val="A2B2227C"/>
    <w:lvl w:ilvl="0" w:tplc="798A1330">
      <w:start w:val="2"/>
      <w:numFmt w:val="bullet"/>
      <w:lvlText w:val="-"/>
      <w:lvlJc w:val="left"/>
      <w:pPr>
        <w:ind w:left="420" w:hanging="420"/>
      </w:pPr>
      <w:rPr>
        <w:rFonts w:ascii="Times New Roman" w:eastAsia="宋体"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E8544D2"/>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2835B33"/>
    <w:multiLevelType w:val="hybridMultilevel"/>
    <w:tmpl w:val="75D8726E"/>
    <w:lvl w:ilvl="0" w:tplc="5D5C129E">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DA10AD"/>
    <w:multiLevelType w:val="hybridMultilevel"/>
    <w:tmpl w:val="0076E866"/>
    <w:lvl w:ilvl="0" w:tplc="14904104">
      <w:start w:val="1"/>
      <w:numFmt w:val="bullet"/>
      <w:lvlText w:val=""/>
      <w:lvlJc w:val="left"/>
      <w:pPr>
        <w:tabs>
          <w:tab w:val="num" w:pos="720"/>
        </w:tabs>
        <w:ind w:left="720" w:hanging="360"/>
      </w:pPr>
      <w:rPr>
        <w:rFonts w:ascii="Wingdings" w:hAnsi="Wingdings" w:hint="default"/>
      </w:rPr>
    </w:lvl>
    <w:lvl w:ilvl="1" w:tplc="9276279E" w:tentative="1">
      <w:start w:val="1"/>
      <w:numFmt w:val="bullet"/>
      <w:lvlText w:val=""/>
      <w:lvlJc w:val="left"/>
      <w:pPr>
        <w:tabs>
          <w:tab w:val="num" w:pos="1440"/>
        </w:tabs>
        <w:ind w:left="1440" w:hanging="360"/>
      </w:pPr>
      <w:rPr>
        <w:rFonts w:ascii="Wingdings" w:hAnsi="Wingdings" w:hint="default"/>
      </w:rPr>
    </w:lvl>
    <w:lvl w:ilvl="2" w:tplc="42FC52C8" w:tentative="1">
      <w:start w:val="1"/>
      <w:numFmt w:val="bullet"/>
      <w:lvlText w:val=""/>
      <w:lvlJc w:val="left"/>
      <w:pPr>
        <w:tabs>
          <w:tab w:val="num" w:pos="2160"/>
        </w:tabs>
        <w:ind w:left="2160" w:hanging="360"/>
      </w:pPr>
      <w:rPr>
        <w:rFonts w:ascii="Wingdings" w:hAnsi="Wingdings" w:hint="default"/>
      </w:rPr>
    </w:lvl>
    <w:lvl w:ilvl="3" w:tplc="3AD42E3A" w:tentative="1">
      <w:start w:val="1"/>
      <w:numFmt w:val="bullet"/>
      <w:lvlText w:val=""/>
      <w:lvlJc w:val="left"/>
      <w:pPr>
        <w:tabs>
          <w:tab w:val="num" w:pos="2880"/>
        </w:tabs>
        <w:ind w:left="2880" w:hanging="360"/>
      </w:pPr>
      <w:rPr>
        <w:rFonts w:ascii="Wingdings" w:hAnsi="Wingdings" w:hint="default"/>
      </w:rPr>
    </w:lvl>
    <w:lvl w:ilvl="4" w:tplc="C3925FBE" w:tentative="1">
      <w:start w:val="1"/>
      <w:numFmt w:val="bullet"/>
      <w:lvlText w:val=""/>
      <w:lvlJc w:val="left"/>
      <w:pPr>
        <w:tabs>
          <w:tab w:val="num" w:pos="3600"/>
        </w:tabs>
        <w:ind w:left="3600" w:hanging="360"/>
      </w:pPr>
      <w:rPr>
        <w:rFonts w:ascii="Wingdings" w:hAnsi="Wingdings" w:hint="default"/>
      </w:rPr>
    </w:lvl>
    <w:lvl w:ilvl="5" w:tplc="78582AFA" w:tentative="1">
      <w:start w:val="1"/>
      <w:numFmt w:val="bullet"/>
      <w:lvlText w:val=""/>
      <w:lvlJc w:val="left"/>
      <w:pPr>
        <w:tabs>
          <w:tab w:val="num" w:pos="4320"/>
        </w:tabs>
        <w:ind w:left="4320" w:hanging="360"/>
      </w:pPr>
      <w:rPr>
        <w:rFonts w:ascii="Wingdings" w:hAnsi="Wingdings" w:hint="default"/>
      </w:rPr>
    </w:lvl>
    <w:lvl w:ilvl="6" w:tplc="00B43E34" w:tentative="1">
      <w:start w:val="1"/>
      <w:numFmt w:val="bullet"/>
      <w:lvlText w:val=""/>
      <w:lvlJc w:val="left"/>
      <w:pPr>
        <w:tabs>
          <w:tab w:val="num" w:pos="5040"/>
        </w:tabs>
        <w:ind w:left="5040" w:hanging="360"/>
      </w:pPr>
      <w:rPr>
        <w:rFonts w:ascii="Wingdings" w:hAnsi="Wingdings" w:hint="default"/>
      </w:rPr>
    </w:lvl>
    <w:lvl w:ilvl="7" w:tplc="B088F14E" w:tentative="1">
      <w:start w:val="1"/>
      <w:numFmt w:val="bullet"/>
      <w:lvlText w:val=""/>
      <w:lvlJc w:val="left"/>
      <w:pPr>
        <w:tabs>
          <w:tab w:val="num" w:pos="5760"/>
        </w:tabs>
        <w:ind w:left="5760" w:hanging="360"/>
      </w:pPr>
      <w:rPr>
        <w:rFonts w:ascii="Wingdings" w:hAnsi="Wingdings" w:hint="default"/>
      </w:rPr>
    </w:lvl>
    <w:lvl w:ilvl="8" w:tplc="EA1CB81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203B2E1A"/>
    <w:multiLevelType w:val="hybridMultilevel"/>
    <w:tmpl w:val="A3604AEA"/>
    <w:lvl w:ilvl="0" w:tplc="683A192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3307D3"/>
    <w:multiLevelType w:val="hybridMultilevel"/>
    <w:tmpl w:val="C4A800D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28C9748D"/>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9C2969"/>
    <w:multiLevelType w:val="hybridMultilevel"/>
    <w:tmpl w:val="3ADEDD96"/>
    <w:lvl w:ilvl="0" w:tplc="78E09C14">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290A36"/>
    <w:multiLevelType w:val="hybridMultilevel"/>
    <w:tmpl w:val="B27E0A3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30C77107"/>
    <w:multiLevelType w:val="hybridMultilevel"/>
    <w:tmpl w:val="D79C1874"/>
    <w:lvl w:ilvl="0" w:tplc="CED09B6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76963A6"/>
    <w:multiLevelType w:val="hybridMultilevel"/>
    <w:tmpl w:val="342AA4E8"/>
    <w:lvl w:ilvl="0" w:tplc="E95AE374">
      <w:start w:val="1"/>
      <w:numFmt w:val="bullet"/>
      <w:lvlText w:val=""/>
      <w:lvlJc w:val="left"/>
      <w:pPr>
        <w:tabs>
          <w:tab w:val="num" w:pos="720"/>
        </w:tabs>
        <w:ind w:left="720" w:hanging="360"/>
      </w:pPr>
      <w:rPr>
        <w:rFonts w:ascii="Wingdings" w:hAnsi="Wingdings" w:hint="default"/>
      </w:rPr>
    </w:lvl>
    <w:lvl w:ilvl="1" w:tplc="64244092" w:tentative="1">
      <w:start w:val="1"/>
      <w:numFmt w:val="bullet"/>
      <w:lvlText w:val=""/>
      <w:lvlJc w:val="left"/>
      <w:pPr>
        <w:tabs>
          <w:tab w:val="num" w:pos="1440"/>
        </w:tabs>
        <w:ind w:left="1440" w:hanging="360"/>
      </w:pPr>
      <w:rPr>
        <w:rFonts w:ascii="Wingdings" w:hAnsi="Wingdings" w:hint="default"/>
      </w:rPr>
    </w:lvl>
    <w:lvl w:ilvl="2" w:tplc="AEACA3B4" w:tentative="1">
      <w:start w:val="1"/>
      <w:numFmt w:val="bullet"/>
      <w:lvlText w:val=""/>
      <w:lvlJc w:val="left"/>
      <w:pPr>
        <w:tabs>
          <w:tab w:val="num" w:pos="2160"/>
        </w:tabs>
        <w:ind w:left="2160" w:hanging="360"/>
      </w:pPr>
      <w:rPr>
        <w:rFonts w:ascii="Wingdings" w:hAnsi="Wingdings" w:hint="default"/>
      </w:rPr>
    </w:lvl>
    <w:lvl w:ilvl="3" w:tplc="AAE48D68" w:tentative="1">
      <w:start w:val="1"/>
      <w:numFmt w:val="bullet"/>
      <w:lvlText w:val=""/>
      <w:lvlJc w:val="left"/>
      <w:pPr>
        <w:tabs>
          <w:tab w:val="num" w:pos="2880"/>
        </w:tabs>
        <w:ind w:left="2880" w:hanging="360"/>
      </w:pPr>
      <w:rPr>
        <w:rFonts w:ascii="Wingdings" w:hAnsi="Wingdings" w:hint="default"/>
      </w:rPr>
    </w:lvl>
    <w:lvl w:ilvl="4" w:tplc="3EB28CFC" w:tentative="1">
      <w:start w:val="1"/>
      <w:numFmt w:val="bullet"/>
      <w:lvlText w:val=""/>
      <w:lvlJc w:val="left"/>
      <w:pPr>
        <w:tabs>
          <w:tab w:val="num" w:pos="3600"/>
        </w:tabs>
        <w:ind w:left="3600" w:hanging="360"/>
      </w:pPr>
      <w:rPr>
        <w:rFonts w:ascii="Wingdings" w:hAnsi="Wingdings" w:hint="default"/>
      </w:rPr>
    </w:lvl>
    <w:lvl w:ilvl="5" w:tplc="139CCAD8" w:tentative="1">
      <w:start w:val="1"/>
      <w:numFmt w:val="bullet"/>
      <w:lvlText w:val=""/>
      <w:lvlJc w:val="left"/>
      <w:pPr>
        <w:tabs>
          <w:tab w:val="num" w:pos="4320"/>
        </w:tabs>
        <w:ind w:left="4320" w:hanging="360"/>
      </w:pPr>
      <w:rPr>
        <w:rFonts w:ascii="Wingdings" w:hAnsi="Wingdings" w:hint="default"/>
      </w:rPr>
    </w:lvl>
    <w:lvl w:ilvl="6" w:tplc="4DA8A5C6" w:tentative="1">
      <w:start w:val="1"/>
      <w:numFmt w:val="bullet"/>
      <w:lvlText w:val=""/>
      <w:lvlJc w:val="left"/>
      <w:pPr>
        <w:tabs>
          <w:tab w:val="num" w:pos="5040"/>
        </w:tabs>
        <w:ind w:left="5040" w:hanging="360"/>
      </w:pPr>
      <w:rPr>
        <w:rFonts w:ascii="Wingdings" w:hAnsi="Wingdings" w:hint="default"/>
      </w:rPr>
    </w:lvl>
    <w:lvl w:ilvl="7" w:tplc="2C226758" w:tentative="1">
      <w:start w:val="1"/>
      <w:numFmt w:val="bullet"/>
      <w:lvlText w:val=""/>
      <w:lvlJc w:val="left"/>
      <w:pPr>
        <w:tabs>
          <w:tab w:val="num" w:pos="5760"/>
        </w:tabs>
        <w:ind w:left="5760" w:hanging="360"/>
      </w:pPr>
      <w:rPr>
        <w:rFonts w:ascii="Wingdings" w:hAnsi="Wingdings" w:hint="default"/>
      </w:rPr>
    </w:lvl>
    <w:lvl w:ilvl="8" w:tplc="FFF62F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7FF6D35"/>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8"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120995"/>
    <w:multiLevelType w:val="hybridMultilevel"/>
    <w:tmpl w:val="788ABC42"/>
    <w:lvl w:ilvl="0" w:tplc="C5BA00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2" w15:restartNumberingAfterBreak="0">
    <w:nsid w:val="580B62FA"/>
    <w:multiLevelType w:val="hybridMultilevel"/>
    <w:tmpl w:val="E7ECDE1E"/>
    <w:lvl w:ilvl="0" w:tplc="0C1870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A02451F"/>
    <w:multiLevelType w:val="hybridMultilevel"/>
    <w:tmpl w:val="48EA928E"/>
    <w:lvl w:ilvl="0" w:tplc="EE364F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54056E"/>
    <w:multiLevelType w:val="hybridMultilevel"/>
    <w:tmpl w:val="F78A357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69EA089D"/>
    <w:multiLevelType w:val="hybridMultilevel"/>
    <w:tmpl w:val="14DEE4F0"/>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60853C3"/>
    <w:multiLevelType w:val="hybridMultilevel"/>
    <w:tmpl w:val="4BF8F8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28"/>
  </w:num>
  <w:num w:numId="3">
    <w:abstractNumId w:val="30"/>
  </w:num>
  <w:num w:numId="4">
    <w:abstractNumId w:val="11"/>
  </w:num>
  <w:num w:numId="5">
    <w:abstractNumId w:val="2"/>
  </w:num>
  <w:num w:numId="6">
    <w:abstractNumId w:val="25"/>
  </w:num>
  <w:num w:numId="7">
    <w:abstractNumId w:val="20"/>
  </w:num>
  <w:num w:numId="8">
    <w:abstractNumId w:val="17"/>
  </w:num>
  <w:num w:numId="9">
    <w:abstractNumId w:val="24"/>
  </w:num>
  <w:num w:numId="10">
    <w:abstractNumId w:val="7"/>
  </w:num>
  <w:num w:numId="11">
    <w:abstractNumId w:val="18"/>
  </w:num>
  <w:num w:numId="12">
    <w:abstractNumId w:val="25"/>
  </w:num>
  <w:num w:numId="13">
    <w:abstractNumId w:val="25"/>
  </w:num>
  <w:num w:numId="14">
    <w:abstractNumId w:val="23"/>
  </w:num>
  <w:num w:numId="15">
    <w:abstractNumId w:val="15"/>
  </w:num>
  <w:num w:numId="16">
    <w:abstractNumId w:val="6"/>
  </w:num>
  <w:num w:numId="17">
    <w:abstractNumId w:val="25"/>
  </w:num>
  <w:num w:numId="18">
    <w:abstractNumId w:val="25"/>
  </w:num>
  <w:num w:numId="19">
    <w:abstractNumId w:val="4"/>
  </w:num>
  <w:num w:numId="20">
    <w:abstractNumId w:val="19"/>
  </w:num>
  <w:num w:numId="21">
    <w:abstractNumId w:val="1"/>
  </w:num>
  <w:num w:numId="22">
    <w:abstractNumId w:val="25"/>
  </w:num>
  <w:num w:numId="23">
    <w:abstractNumId w:val="25"/>
  </w:num>
  <w:num w:numId="24">
    <w:abstractNumId w:val="25"/>
  </w:num>
  <w:num w:numId="25">
    <w:abstractNumId w:val="26"/>
  </w:num>
  <w:num w:numId="26">
    <w:abstractNumId w:val="9"/>
  </w:num>
  <w:num w:numId="27">
    <w:abstractNumId w:val="13"/>
  </w:num>
  <w:num w:numId="28">
    <w:abstractNumId w:val="3"/>
  </w:num>
  <w:num w:numId="29">
    <w:abstractNumId w:val="27"/>
  </w:num>
  <w:num w:numId="30">
    <w:abstractNumId w:val="22"/>
  </w:num>
  <w:num w:numId="31">
    <w:abstractNumId w:val="12"/>
  </w:num>
  <w:num w:numId="32">
    <w:abstractNumId w:val="8"/>
  </w:num>
  <w:num w:numId="33">
    <w:abstractNumId w:val="0"/>
  </w:num>
  <w:num w:numId="34">
    <w:abstractNumId w:val="10"/>
  </w:num>
  <w:num w:numId="35">
    <w:abstractNumId w:val="16"/>
  </w:num>
  <w:num w:numId="36">
    <w:abstractNumId w:val="21"/>
  </w:num>
  <w:num w:numId="37">
    <w:abstractNumId w:val="5"/>
  </w:num>
  <w:num w:numId="38">
    <w:abstractNumId w:val="14"/>
  </w:num>
  <w:num w:numId="39">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C44"/>
    <w:rsid w:val="000120F3"/>
    <w:rsid w:val="0001245D"/>
    <w:rsid w:val="000126F8"/>
    <w:rsid w:val="00012B19"/>
    <w:rsid w:val="00013333"/>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E1B"/>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8A7"/>
    <w:rsid w:val="000248EA"/>
    <w:rsid w:val="0002499B"/>
    <w:rsid w:val="00024BF2"/>
    <w:rsid w:val="00025FA7"/>
    <w:rsid w:val="0002617A"/>
    <w:rsid w:val="00026771"/>
    <w:rsid w:val="000267A4"/>
    <w:rsid w:val="00026BDF"/>
    <w:rsid w:val="00026DB4"/>
    <w:rsid w:val="00027229"/>
    <w:rsid w:val="0002755A"/>
    <w:rsid w:val="00027B73"/>
    <w:rsid w:val="00027C32"/>
    <w:rsid w:val="000302CB"/>
    <w:rsid w:val="000302EE"/>
    <w:rsid w:val="00030390"/>
    <w:rsid w:val="00030480"/>
    <w:rsid w:val="000307D6"/>
    <w:rsid w:val="000309F1"/>
    <w:rsid w:val="00030C51"/>
    <w:rsid w:val="00030D6A"/>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B9A"/>
    <w:rsid w:val="0003448D"/>
    <w:rsid w:val="000345EF"/>
    <w:rsid w:val="00034928"/>
    <w:rsid w:val="00034BD9"/>
    <w:rsid w:val="00034DCB"/>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7AE"/>
    <w:rsid w:val="000378CF"/>
    <w:rsid w:val="000379ED"/>
    <w:rsid w:val="00037D0F"/>
    <w:rsid w:val="00040107"/>
    <w:rsid w:val="000407FE"/>
    <w:rsid w:val="00040AD7"/>
    <w:rsid w:val="00041352"/>
    <w:rsid w:val="00041973"/>
    <w:rsid w:val="000419B9"/>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2C8"/>
    <w:rsid w:val="00045318"/>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47FD9"/>
    <w:rsid w:val="000503AF"/>
    <w:rsid w:val="000503F0"/>
    <w:rsid w:val="00050418"/>
    <w:rsid w:val="000504F8"/>
    <w:rsid w:val="0005172C"/>
    <w:rsid w:val="000517D4"/>
    <w:rsid w:val="00051B16"/>
    <w:rsid w:val="00051EEE"/>
    <w:rsid w:val="00052118"/>
    <w:rsid w:val="000522DC"/>
    <w:rsid w:val="00052417"/>
    <w:rsid w:val="000526A7"/>
    <w:rsid w:val="00052731"/>
    <w:rsid w:val="00052AF4"/>
    <w:rsid w:val="00052D93"/>
    <w:rsid w:val="00052ED4"/>
    <w:rsid w:val="000530D0"/>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5780D"/>
    <w:rsid w:val="000601B0"/>
    <w:rsid w:val="000603F0"/>
    <w:rsid w:val="000604F8"/>
    <w:rsid w:val="0006052D"/>
    <w:rsid w:val="00060734"/>
    <w:rsid w:val="00060884"/>
    <w:rsid w:val="0006096A"/>
    <w:rsid w:val="000609DB"/>
    <w:rsid w:val="00060AA9"/>
    <w:rsid w:val="00060B85"/>
    <w:rsid w:val="00060BA5"/>
    <w:rsid w:val="00060D7F"/>
    <w:rsid w:val="00060EB8"/>
    <w:rsid w:val="00060F05"/>
    <w:rsid w:val="00061573"/>
    <w:rsid w:val="00061D1A"/>
    <w:rsid w:val="00061F56"/>
    <w:rsid w:val="00062128"/>
    <w:rsid w:val="00062AF8"/>
    <w:rsid w:val="00062B79"/>
    <w:rsid w:val="00062E5A"/>
    <w:rsid w:val="00062F52"/>
    <w:rsid w:val="00062FC6"/>
    <w:rsid w:val="0006328D"/>
    <w:rsid w:val="00063757"/>
    <w:rsid w:val="0006427B"/>
    <w:rsid w:val="000642D1"/>
    <w:rsid w:val="000643A3"/>
    <w:rsid w:val="0006440F"/>
    <w:rsid w:val="000644E7"/>
    <w:rsid w:val="00064BFC"/>
    <w:rsid w:val="00064E25"/>
    <w:rsid w:val="00065683"/>
    <w:rsid w:val="00065C0D"/>
    <w:rsid w:val="00065D38"/>
    <w:rsid w:val="00065FD4"/>
    <w:rsid w:val="00066542"/>
    <w:rsid w:val="0006654B"/>
    <w:rsid w:val="000668FB"/>
    <w:rsid w:val="00066A6F"/>
    <w:rsid w:val="000677FA"/>
    <w:rsid w:val="000700BD"/>
    <w:rsid w:val="00070561"/>
    <w:rsid w:val="00070A61"/>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4445"/>
    <w:rsid w:val="000746AA"/>
    <w:rsid w:val="00074C52"/>
    <w:rsid w:val="000753C8"/>
    <w:rsid w:val="0007555F"/>
    <w:rsid w:val="00075E12"/>
    <w:rsid w:val="00075F81"/>
    <w:rsid w:val="00076054"/>
    <w:rsid w:val="000760DF"/>
    <w:rsid w:val="00076370"/>
    <w:rsid w:val="000766E9"/>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CAC"/>
    <w:rsid w:val="00080EDD"/>
    <w:rsid w:val="0008118C"/>
    <w:rsid w:val="000812B1"/>
    <w:rsid w:val="000812C8"/>
    <w:rsid w:val="000818F9"/>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EC6"/>
    <w:rsid w:val="00093FF6"/>
    <w:rsid w:val="000940C0"/>
    <w:rsid w:val="00094236"/>
    <w:rsid w:val="00094FFF"/>
    <w:rsid w:val="000952C2"/>
    <w:rsid w:val="00095353"/>
    <w:rsid w:val="00095834"/>
    <w:rsid w:val="000959E6"/>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A0616"/>
    <w:rsid w:val="000A0ADD"/>
    <w:rsid w:val="000A0B23"/>
    <w:rsid w:val="000A10BB"/>
    <w:rsid w:val="000A11EF"/>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A69"/>
    <w:rsid w:val="000A3F33"/>
    <w:rsid w:val="000A412F"/>
    <w:rsid w:val="000A4511"/>
    <w:rsid w:val="000A4808"/>
    <w:rsid w:val="000A4864"/>
    <w:rsid w:val="000A4EB3"/>
    <w:rsid w:val="000A52BE"/>
    <w:rsid w:val="000A55EC"/>
    <w:rsid w:val="000A561C"/>
    <w:rsid w:val="000A6085"/>
    <w:rsid w:val="000A6158"/>
    <w:rsid w:val="000A61F3"/>
    <w:rsid w:val="000A647E"/>
    <w:rsid w:val="000A6602"/>
    <w:rsid w:val="000A6EA7"/>
    <w:rsid w:val="000A7047"/>
    <w:rsid w:val="000A7264"/>
    <w:rsid w:val="000A7378"/>
    <w:rsid w:val="000A77C8"/>
    <w:rsid w:val="000A786A"/>
    <w:rsid w:val="000A79E3"/>
    <w:rsid w:val="000A7D7E"/>
    <w:rsid w:val="000B0386"/>
    <w:rsid w:val="000B05C7"/>
    <w:rsid w:val="000B0727"/>
    <w:rsid w:val="000B0794"/>
    <w:rsid w:val="000B0B23"/>
    <w:rsid w:val="000B125B"/>
    <w:rsid w:val="000B15F9"/>
    <w:rsid w:val="000B1F4E"/>
    <w:rsid w:val="000B24B0"/>
    <w:rsid w:val="000B2836"/>
    <w:rsid w:val="000B28F8"/>
    <w:rsid w:val="000B2A42"/>
    <w:rsid w:val="000B2E2D"/>
    <w:rsid w:val="000B2EFB"/>
    <w:rsid w:val="000B3057"/>
    <w:rsid w:val="000B30B9"/>
    <w:rsid w:val="000B3294"/>
    <w:rsid w:val="000B3873"/>
    <w:rsid w:val="000B38C6"/>
    <w:rsid w:val="000B39BF"/>
    <w:rsid w:val="000B3A48"/>
    <w:rsid w:val="000B41D1"/>
    <w:rsid w:val="000B4200"/>
    <w:rsid w:val="000B42AB"/>
    <w:rsid w:val="000B433D"/>
    <w:rsid w:val="000B434A"/>
    <w:rsid w:val="000B4F94"/>
    <w:rsid w:val="000B5189"/>
    <w:rsid w:val="000B5492"/>
    <w:rsid w:val="000B58D4"/>
    <w:rsid w:val="000B5DA1"/>
    <w:rsid w:val="000B5DE5"/>
    <w:rsid w:val="000B5FC6"/>
    <w:rsid w:val="000B6042"/>
    <w:rsid w:val="000B613E"/>
    <w:rsid w:val="000B6334"/>
    <w:rsid w:val="000B6CC8"/>
    <w:rsid w:val="000B6D46"/>
    <w:rsid w:val="000B6DBA"/>
    <w:rsid w:val="000B6EF5"/>
    <w:rsid w:val="000B7018"/>
    <w:rsid w:val="000B7479"/>
    <w:rsid w:val="000B7DD4"/>
    <w:rsid w:val="000C0190"/>
    <w:rsid w:val="000C063B"/>
    <w:rsid w:val="000C084C"/>
    <w:rsid w:val="000C086D"/>
    <w:rsid w:val="000C0B1F"/>
    <w:rsid w:val="000C103F"/>
    <w:rsid w:val="000C105B"/>
    <w:rsid w:val="000C152D"/>
    <w:rsid w:val="000C1955"/>
    <w:rsid w:val="000C19BE"/>
    <w:rsid w:val="000C1A53"/>
    <w:rsid w:val="000C1B47"/>
    <w:rsid w:val="000C1EBE"/>
    <w:rsid w:val="000C2600"/>
    <w:rsid w:val="000C2630"/>
    <w:rsid w:val="000C291C"/>
    <w:rsid w:val="000C2980"/>
    <w:rsid w:val="000C29AA"/>
    <w:rsid w:val="000C3179"/>
    <w:rsid w:val="000C3266"/>
    <w:rsid w:val="000C36DB"/>
    <w:rsid w:val="000C3CDF"/>
    <w:rsid w:val="000C3DD8"/>
    <w:rsid w:val="000C3F13"/>
    <w:rsid w:val="000C4191"/>
    <w:rsid w:val="000C46FA"/>
    <w:rsid w:val="000C48D7"/>
    <w:rsid w:val="000C4A55"/>
    <w:rsid w:val="000C4C22"/>
    <w:rsid w:val="000C4C43"/>
    <w:rsid w:val="000C4CDA"/>
    <w:rsid w:val="000C50D6"/>
    <w:rsid w:val="000C515F"/>
    <w:rsid w:val="000C526D"/>
    <w:rsid w:val="000C5396"/>
    <w:rsid w:val="000C55F4"/>
    <w:rsid w:val="000C5AD2"/>
    <w:rsid w:val="000C5B35"/>
    <w:rsid w:val="000C5B8F"/>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C7FD8"/>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2EB8"/>
    <w:rsid w:val="000D30F0"/>
    <w:rsid w:val="000D3487"/>
    <w:rsid w:val="000D3B5A"/>
    <w:rsid w:val="000D3CB5"/>
    <w:rsid w:val="000D3FF9"/>
    <w:rsid w:val="000D401B"/>
    <w:rsid w:val="000D404F"/>
    <w:rsid w:val="000D4063"/>
    <w:rsid w:val="000D424F"/>
    <w:rsid w:val="000D46B0"/>
    <w:rsid w:val="000D46EE"/>
    <w:rsid w:val="000D4997"/>
    <w:rsid w:val="000D4CE6"/>
    <w:rsid w:val="000D4DE2"/>
    <w:rsid w:val="000D4E0C"/>
    <w:rsid w:val="000D5013"/>
    <w:rsid w:val="000D55D1"/>
    <w:rsid w:val="000D5999"/>
    <w:rsid w:val="000D5A4C"/>
    <w:rsid w:val="000D5F83"/>
    <w:rsid w:val="000D62C8"/>
    <w:rsid w:val="000D66EB"/>
    <w:rsid w:val="000D6A2B"/>
    <w:rsid w:val="000D7224"/>
    <w:rsid w:val="000D7226"/>
    <w:rsid w:val="000D727A"/>
    <w:rsid w:val="000D73A6"/>
    <w:rsid w:val="000D784A"/>
    <w:rsid w:val="000E0492"/>
    <w:rsid w:val="000E05D9"/>
    <w:rsid w:val="000E065F"/>
    <w:rsid w:val="000E09BA"/>
    <w:rsid w:val="000E0C77"/>
    <w:rsid w:val="000E1041"/>
    <w:rsid w:val="000E10DF"/>
    <w:rsid w:val="000E1244"/>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59"/>
    <w:rsid w:val="000E3AC9"/>
    <w:rsid w:val="000E3B0C"/>
    <w:rsid w:val="000E3B40"/>
    <w:rsid w:val="000E3D46"/>
    <w:rsid w:val="000E419D"/>
    <w:rsid w:val="000E4346"/>
    <w:rsid w:val="000E4622"/>
    <w:rsid w:val="000E48F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0E9"/>
    <w:rsid w:val="000F0E0B"/>
    <w:rsid w:val="000F121D"/>
    <w:rsid w:val="000F156E"/>
    <w:rsid w:val="000F1912"/>
    <w:rsid w:val="000F197F"/>
    <w:rsid w:val="000F1DA5"/>
    <w:rsid w:val="000F21A0"/>
    <w:rsid w:val="000F21CF"/>
    <w:rsid w:val="000F23EB"/>
    <w:rsid w:val="000F2669"/>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BB5"/>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7B1"/>
    <w:rsid w:val="00104EC3"/>
    <w:rsid w:val="001050EF"/>
    <w:rsid w:val="0010522E"/>
    <w:rsid w:val="001056CC"/>
    <w:rsid w:val="00105C3C"/>
    <w:rsid w:val="00105E93"/>
    <w:rsid w:val="0010635D"/>
    <w:rsid w:val="00106E3D"/>
    <w:rsid w:val="00106E80"/>
    <w:rsid w:val="001070EC"/>
    <w:rsid w:val="00110288"/>
    <w:rsid w:val="00110380"/>
    <w:rsid w:val="00110462"/>
    <w:rsid w:val="0011072F"/>
    <w:rsid w:val="00110A51"/>
    <w:rsid w:val="00110AB1"/>
    <w:rsid w:val="00110B6F"/>
    <w:rsid w:val="00110F74"/>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764"/>
    <w:rsid w:val="00114872"/>
    <w:rsid w:val="0011495C"/>
    <w:rsid w:val="00114A62"/>
    <w:rsid w:val="00114B6B"/>
    <w:rsid w:val="00114C7C"/>
    <w:rsid w:val="00114D7C"/>
    <w:rsid w:val="00114F4F"/>
    <w:rsid w:val="001152CC"/>
    <w:rsid w:val="001153B6"/>
    <w:rsid w:val="00115970"/>
    <w:rsid w:val="00115CB2"/>
    <w:rsid w:val="00115DCE"/>
    <w:rsid w:val="00116046"/>
    <w:rsid w:val="00116231"/>
    <w:rsid w:val="0011626C"/>
    <w:rsid w:val="0011693D"/>
    <w:rsid w:val="00116F74"/>
    <w:rsid w:val="001173A2"/>
    <w:rsid w:val="00117555"/>
    <w:rsid w:val="00117563"/>
    <w:rsid w:val="0011759C"/>
    <w:rsid w:val="001176B7"/>
    <w:rsid w:val="001177EA"/>
    <w:rsid w:val="001179EE"/>
    <w:rsid w:val="001179F8"/>
    <w:rsid w:val="00117D73"/>
    <w:rsid w:val="0012027C"/>
    <w:rsid w:val="001205B2"/>
    <w:rsid w:val="00120DDC"/>
    <w:rsid w:val="00121867"/>
    <w:rsid w:val="00121A96"/>
    <w:rsid w:val="00121BD2"/>
    <w:rsid w:val="00121D6C"/>
    <w:rsid w:val="0012218A"/>
    <w:rsid w:val="001221B7"/>
    <w:rsid w:val="0012243F"/>
    <w:rsid w:val="00122738"/>
    <w:rsid w:val="001229D0"/>
    <w:rsid w:val="00122A07"/>
    <w:rsid w:val="001239DE"/>
    <w:rsid w:val="00124252"/>
    <w:rsid w:val="001243E2"/>
    <w:rsid w:val="001247E5"/>
    <w:rsid w:val="00124802"/>
    <w:rsid w:val="00124944"/>
    <w:rsid w:val="00125A3A"/>
    <w:rsid w:val="00125C52"/>
    <w:rsid w:val="00125E63"/>
    <w:rsid w:val="001266F1"/>
    <w:rsid w:val="001268B9"/>
    <w:rsid w:val="0012690F"/>
    <w:rsid w:val="00126A0C"/>
    <w:rsid w:val="00126DA5"/>
    <w:rsid w:val="001271F9"/>
    <w:rsid w:val="00127407"/>
    <w:rsid w:val="0012741B"/>
    <w:rsid w:val="0012771D"/>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5F0"/>
    <w:rsid w:val="0013291F"/>
    <w:rsid w:val="00132DB2"/>
    <w:rsid w:val="00133103"/>
    <w:rsid w:val="0013328B"/>
    <w:rsid w:val="00133532"/>
    <w:rsid w:val="001337E7"/>
    <w:rsid w:val="001338E6"/>
    <w:rsid w:val="001342C8"/>
    <w:rsid w:val="0013441D"/>
    <w:rsid w:val="00134714"/>
    <w:rsid w:val="00134C6F"/>
    <w:rsid w:val="00134CB9"/>
    <w:rsid w:val="0013514C"/>
    <w:rsid w:val="00135226"/>
    <w:rsid w:val="001352DA"/>
    <w:rsid w:val="00135E13"/>
    <w:rsid w:val="00136B55"/>
    <w:rsid w:val="00136BDF"/>
    <w:rsid w:val="00137117"/>
    <w:rsid w:val="001372B1"/>
    <w:rsid w:val="00137423"/>
    <w:rsid w:val="00137481"/>
    <w:rsid w:val="0013763B"/>
    <w:rsid w:val="00137793"/>
    <w:rsid w:val="00137AD1"/>
    <w:rsid w:val="001408D4"/>
    <w:rsid w:val="00140BDA"/>
    <w:rsid w:val="001412B7"/>
    <w:rsid w:val="001415CD"/>
    <w:rsid w:val="00141A72"/>
    <w:rsid w:val="00141BC1"/>
    <w:rsid w:val="00141D50"/>
    <w:rsid w:val="00141DD2"/>
    <w:rsid w:val="00141EFA"/>
    <w:rsid w:val="00142166"/>
    <w:rsid w:val="001421C5"/>
    <w:rsid w:val="001423A1"/>
    <w:rsid w:val="0014252B"/>
    <w:rsid w:val="001425D9"/>
    <w:rsid w:val="0014261C"/>
    <w:rsid w:val="00142715"/>
    <w:rsid w:val="00142D9A"/>
    <w:rsid w:val="00143010"/>
    <w:rsid w:val="001430CD"/>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35E"/>
    <w:rsid w:val="00147A6D"/>
    <w:rsid w:val="00147C15"/>
    <w:rsid w:val="00147DE3"/>
    <w:rsid w:val="00147F35"/>
    <w:rsid w:val="0015074E"/>
    <w:rsid w:val="00150F51"/>
    <w:rsid w:val="00150F9B"/>
    <w:rsid w:val="00151091"/>
    <w:rsid w:val="001512AE"/>
    <w:rsid w:val="001515BF"/>
    <w:rsid w:val="00151654"/>
    <w:rsid w:val="001516D8"/>
    <w:rsid w:val="00151825"/>
    <w:rsid w:val="0015186C"/>
    <w:rsid w:val="00151ABA"/>
    <w:rsid w:val="00151E47"/>
    <w:rsid w:val="00152169"/>
    <w:rsid w:val="0015239C"/>
    <w:rsid w:val="001528E5"/>
    <w:rsid w:val="001530DF"/>
    <w:rsid w:val="00153822"/>
    <w:rsid w:val="0015383D"/>
    <w:rsid w:val="00153A56"/>
    <w:rsid w:val="00154025"/>
    <w:rsid w:val="0015451E"/>
    <w:rsid w:val="0015458B"/>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CFA"/>
    <w:rsid w:val="00157F55"/>
    <w:rsid w:val="00160007"/>
    <w:rsid w:val="0016011C"/>
    <w:rsid w:val="0016046E"/>
    <w:rsid w:val="00160AA5"/>
    <w:rsid w:val="00160AC5"/>
    <w:rsid w:val="00160C08"/>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5780"/>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8CC"/>
    <w:rsid w:val="00171E18"/>
    <w:rsid w:val="00171E83"/>
    <w:rsid w:val="00171F2C"/>
    <w:rsid w:val="00172736"/>
    <w:rsid w:val="001729C9"/>
    <w:rsid w:val="00172B39"/>
    <w:rsid w:val="00172D4A"/>
    <w:rsid w:val="00172E04"/>
    <w:rsid w:val="001730A5"/>
    <w:rsid w:val="00173182"/>
    <w:rsid w:val="00173684"/>
    <w:rsid w:val="00173EAF"/>
    <w:rsid w:val="00173FE0"/>
    <w:rsid w:val="001742EB"/>
    <w:rsid w:val="001743D9"/>
    <w:rsid w:val="00174596"/>
    <w:rsid w:val="00174EF9"/>
    <w:rsid w:val="00175047"/>
    <w:rsid w:val="00175762"/>
    <w:rsid w:val="00175C29"/>
    <w:rsid w:val="00175CBA"/>
    <w:rsid w:val="00175E09"/>
    <w:rsid w:val="00175E15"/>
    <w:rsid w:val="00176156"/>
    <w:rsid w:val="001762FC"/>
    <w:rsid w:val="00176652"/>
    <w:rsid w:val="001767E5"/>
    <w:rsid w:val="0017685D"/>
    <w:rsid w:val="001768B6"/>
    <w:rsid w:val="00176945"/>
    <w:rsid w:val="00176A28"/>
    <w:rsid w:val="001771D5"/>
    <w:rsid w:val="0017780D"/>
    <w:rsid w:val="00177970"/>
    <w:rsid w:val="00177BA8"/>
    <w:rsid w:val="00180382"/>
    <w:rsid w:val="00180507"/>
    <w:rsid w:val="001805A3"/>
    <w:rsid w:val="001806FC"/>
    <w:rsid w:val="0018072C"/>
    <w:rsid w:val="001807A6"/>
    <w:rsid w:val="00180805"/>
    <w:rsid w:val="00180B89"/>
    <w:rsid w:val="00180B92"/>
    <w:rsid w:val="00180E49"/>
    <w:rsid w:val="00181289"/>
    <w:rsid w:val="00181489"/>
    <w:rsid w:val="00181873"/>
    <w:rsid w:val="001818A2"/>
    <w:rsid w:val="00181A7D"/>
    <w:rsid w:val="00181AF5"/>
    <w:rsid w:val="00181D9A"/>
    <w:rsid w:val="00181E76"/>
    <w:rsid w:val="0018231F"/>
    <w:rsid w:val="001827C3"/>
    <w:rsid w:val="00182838"/>
    <w:rsid w:val="00182896"/>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555B"/>
    <w:rsid w:val="00185893"/>
    <w:rsid w:val="00185B3F"/>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F12"/>
    <w:rsid w:val="00190FA2"/>
    <w:rsid w:val="0019176B"/>
    <w:rsid w:val="00191D33"/>
    <w:rsid w:val="00191FAC"/>
    <w:rsid w:val="00192293"/>
    <w:rsid w:val="001925A9"/>
    <w:rsid w:val="00192E82"/>
    <w:rsid w:val="001930B6"/>
    <w:rsid w:val="00193142"/>
    <w:rsid w:val="001936A8"/>
    <w:rsid w:val="00193747"/>
    <w:rsid w:val="00193DB7"/>
    <w:rsid w:val="00193DEA"/>
    <w:rsid w:val="00194AD8"/>
    <w:rsid w:val="00194E03"/>
    <w:rsid w:val="00194E86"/>
    <w:rsid w:val="00194F63"/>
    <w:rsid w:val="00195683"/>
    <w:rsid w:val="00195706"/>
    <w:rsid w:val="00195A89"/>
    <w:rsid w:val="0019646C"/>
    <w:rsid w:val="0019647E"/>
    <w:rsid w:val="001966D2"/>
    <w:rsid w:val="0019698C"/>
    <w:rsid w:val="00197661"/>
    <w:rsid w:val="0019785D"/>
    <w:rsid w:val="001978E6"/>
    <w:rsid w:val="00197FCF"/>
    <w:rsid w:val="001A040A"/>
    <w:rsid w:val="001A0519"/>
    <w:rsid w:val="001A0684"/>
    <w:rsid w:val="001A0956"/>
    <w:rsid w:val="001A0A24"/>
    <w:rsid w:val="001A12AC"/>
    <w:rsid w:val="001A14A3"/>
    <w:rsid w:val="001A1B9D"/>
    <w:rsid w:val="001A1D6F"/>
    <w:rsid w:val="001A1F68"/>
    <w:rsid w:val="001A24F6"/>
    <w:rsid w:val="001A2B54"/>
    <w:rsid w:val="001A31AE"/>
    <w:rsid w:val="001A33F0"/>
    <w:rsid w:val="001A35D4"/>
    <w:rsid w:val="001A37C3"/>
    <w:rsid w:val="001A3A5D"/>
    <w:rsid w:val="001A4206"/>
    <w:rsid w:val="001A430A"/>
    <w:rsid w:val="001A4BB4"/>
    <w:rsid w:val="001A4C57"/>
    <w:rsid w:val="001A50B1"/>
    <w:rsid w:val="001A5F42"/>
    <w:rsid w:val="001A6604"/>
    <w:rsid w:val="001A6625"/>
    <w:rsid w:val="001A6674"/>
    <w:rsid w:val="001A6A18"/>
    <w:rsid w:val="001A6D86"/>
    <w:rsid w:val="001A745C"/>
    <w:rsid w:val="001A7754"/>
    <w:rsid w:val="001A79A4"/>
    <w:rsid w:val="001B0041"/>
    <w:rsid w:val="001B00FA"/>
    <w:rsid w:val="001B0354"/>
    <w:rsid w:val="001B0A53"/>
    <w:rsid w:val="001B0BA7"/>
    <w:rsid w:val="001B0D79"/>
    <w:rsid w:val="001B0F6F"/>
    <w:rsid w:val="001B11B7"/>
    <w:rsid w:val="001B12B5"/>
    <w:rsid w:val="001B14BC"/>
    <w:rsid w:val="001B1600"/>
    <w:rsid w:val="001B180F"/>
    <w:rsid w:val="001B1CEA"/>
    <w:rsid w:val="001B1E03"/>
    <w:rsid w:val="001B20D1"/>
    <w:rsid w:val="001B2495"/>
    <w:rsid w:val="001B26E9"/>
    <w:rsid w:val="001B2971"/>
    <w:rsid w:val="001B3149"/>
    <w:rsid w:val="001B3291"/>
    <w:rsid w:val="001B3572"/>
    <w:rsid w:val="001B3C47"/>
    <w:rsid w:val="001B4135"/>
    <w:rsid w:val="001B4429"/>
    <w:rsid w:val="001B4901"/>
    <w:rsid w:val="001B495A"/>
    <w:rsid w:val="001B49F7"/>
    <w:rsid w:val="001B4DD5"/>
    <w:rsid w:val="001B527B"/>
    <w:rsid w:val="001B56DE"/>
    <w:rsid w:val="001B5847"/>
    <w:rsid w:val="001B5C66"/>
    <w:rsid w:val="001B5E24"/>
    <w:rsid w:val="001B5F0F"/>
    <w:rsid w:val="001B5FDC"/>
    <w:rsid w:val="001B61DE"/>
    <w:rsid w:val="001B66C2"/>
    <w:rsid w:val="001B674A"/>
    <w:rsid w:val="001B6982"/>
    <w:rsid w:val="001B6A05"/>
    <w:rsid w:val="001B6B77"/>
    <w:rsid w:val="001B6BAD"/>
    <w:rsid w:val="001B7396"/>
    <w:rsid w:val="001B7485"/>
    <w:rsid w:val="001B76BA"/>
    <w:rsid w:val="001B781D"/>
    <w:rsid w:val="001B7A39"/>
    <w:rsid w:val="001C006D"/>
    <w:rsid w:val="001C027D"/>
    <w:rsid w:val="001C064F"/>
    <w:rsid w:val="001C0FBC"/>
    <w:rsid w:val="001C121D"/>
    <w:rsid w:val="001C1246"/>
    <w:rsid w:val="001C1D78"/>
    <w:rsid w:val="001C23BD"/>
    <w:rsid w:val="001C26CE"/>
    <w:rsid w:val="001C26F9"/>
    <w:rsid w:val="001C2A3F"/>
    <w:rsid w:val="001C2E9A"/>
    <w:rsid w:val="001C3588"/>
    <w:rsid w:val="001C3850"/>
    <w:rsid w:val="001C3B39"/>
    <w:rsid w:val="001C3D1C"/>
    <w:rsid w:val="001C3FC8"/>
    <w:rsid w:val="001C41CF"/>
    <w:rsid w:val="001C41EF"/>
    <w:rsid w:val="001C4833"/>
    <w:rsid w:val="001C4AAD"/>
    <w:rsid w:val="001C4B8C"/>
    <w:rsid w:val="001C4BD4"/>
    <w:rsid w:val="001C4F0C"/>
    <w:rsid w:val="001C54F3"/>
    <w:rsid w:val="001C575C"/>
    <w:rsid w:val="001C5797"/>
    <w:rsid w:val="001C57CB"/>
    <w:rsid w:val="001C5DB8"/>
    <w:rsid w:val="001C5E8B"/>
    <w:rsid w:val="001C5F9D"/>
    <w:rsid w:val="001C6381"/>
    <w:rsid w:val="001C6B82"/>
    <w:rsid w:val="001C76EB"/>
    <w:rsid w:val="001D04B9"/>
    <w:rsid w:val="001D080D"/>
    <w:rsid w:val="001D10A6"/>
    <w:rsid w:val="001D1447"/>
    <w:rsid w:val="001D1841"/>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72D"/>
    <w:rsid w:val="001D4854"/>
    <w:rsid w:val="001D4989"/>
    <w:rsid w:val="001D4ABF"/>
    <w:rsid w:val="001D4B49"/>
    <w:rsid w:val="001D4FC4"/>
    <w:rsid w:val="001D501C"/>
    <w:rsid w:val="001D5080"/>
    <w:rsid w:val="001D50BC"/>
    <w:rsid w:val="001D52E4"/>
    <w:rsid w:val="001D5430"/>
    <w:rsid w:val="001D58A4"/>
    <w:rsid w:val="001D5C90"/>
    <w:rsid w:val="001D5D39"/>
    <w:rsid w:val="001D5FC0"/>
    <w:rsid w:val="001D607A"/>
    <w:rsid w:val="001D60B3"/>
    <w:rsid w:val="001D6210"/>
    <w:rsid w:val="001D634A"/>
    <w:rsid w:val="001D66FC"/>
    <w:rsid w:val="001D68BC"/>
    <w:rsid w:val="001D6C5D"/>
    <w:rsid w:val="001D6CFD"/>
    <w:rsid w:val="001D6DDD"/>
    <w:rsid w:val="001D6E97"/>
    <w:rsid w:val="001D6ECE"/>
    <w:rsid w:val="001D7AF5"/>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C0D"/>
    <w:rsid w:val="001E21E6"/>
    <w:rsid w:val="001E21F7"/>
    <w:rsid w:val="001E2E73"/>
    <w:rsid w:val="001E2EF6"/>
    <w:rsid w:val="001E2F8E"/>
    <w:rsid w:val="001E31EE"/>
    <w:rsid w:val="001E3367"/>
    <w:rsid w:val="001E3924"/>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F22"/>
    <w:rsid w:val="001E72D2"/>
    <w:rsid w:val="001E7803"/>
    <w:rsid w:val="001E7870"/>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C19"/>
    <w:rsid w:val="001F436C"/>
    <w:rsid w:val="001F43DF"/>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341"/>
    <w:rsid w:val="001F6C7D"/>
    <w:rsid w:val="001F6F94"/>
    <w:rsid w:val="001F7049"/>
    <w:rsid w:val="001F71DC"/>
    <w:rsid w:val="001F7246"/>
    <w:rsid w:val="001F76C6"/>
    <w:rsid w:val="001F786D"/>
    <w:rsid w:val="001F7A9C"/>
    <w:rsid w:val="001F7D63"/>
    <w:rsid w:val="002004FD"/>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86"/>
    <w:rsid w:val="00204FA9"/>
    <w:rsid w:val="00205243"/>
    <w:rsid w:val="00205322"/>
    <w:rsid w:val="00205462"/>
    <w:rsid w:val="00205938"/>
    <w:rsid w:val="00205BF7"/>
    <w:rsid w:val="00205F90"/>
    <w:rsid w:val="002064D1"/>
    <w:rsid w:val="002069A6"/>
    <w:rsid w:val="00206B0D"/>
    <w:rsid w:val="00206C84"/>
    <w:rsid w:val="00206E6A"/>
    <w:rsid w:val="00206FD5"/>
    <w:rsid w:val="002072C2"/>
    <w:rsid w:val="002076F3"/>
    <w:rsid w:val="00207920"/>
    <w:rsid w:val="00207AEE"/>
    <w:rsid w:val="00210771"/>
    <w:rsid w:val="0021083C"/>
    <w:rsid w:val="00210CE1"/>
    <w:rsid w:val="00210F74"/>
    <w:rsid w:val="00210FB5"/>
    <w:rsid w:val="00211030"/>
    <w:rsid w:val="00211052"/>
    <w:rsid w:val="00211583"/>
    <w:rsid w:val="0021195B"/>
    <w:rsid w:val="00211D4D"/>
    <w:rsid w:val="00212034"/>
    <w:rsid w:val="002121D7"/>
    <w:rsid w:val="002127E6"/>
    <w:rsid w:val="002128DF"/>
    <w:rsid w:val="00212ABE"/>
    <w:rsid w:val="00212D4B"/>
    <w:rsid w:val="0021300C"/>
    <w:rsid w:val="0021329C"/>
    <w:rsid w:val="00213766"/>
    <w:rsid w:val="00213795"/>
    <w:rsid w:val="00213D73"/>
    <w:rsid w:val="00213DE6"/>
    <w:rsid w:val="00213EFC"/>
    <w:rsid w:val="002140B6"/>
    <w:rsid w:val="002142D2"/>
    <w:rsid w:val="0021443F"/>
    <w:rsid w:val="002149A7"/>
    <w:rsid w:val="00214AA8"/>
    <w:rsid w:val="00214CC3"/>
    <w:rsid w:val="00215214"/>
    <w:rsid w:val="0021534C"/>
    <w:rsid w:val="00215890"/>
    <w:rsid w:val="00215E87"/>
    <w:rsid w:val="00216787"/>
    <w:rsid w:val="00216D45"/>
    <w:rsid w:val="00216E44"/>
    <w:rsid w:val="00217120"/>
    <w:rsid w:val="00217290"/>
    <w:rsid w:val="00217556"/>
    <w:rsid w:val="002175F8"/>
    <w:rsid w:val="002179B0"/>
    <w:rsid w:val="002179DE"/>
    <w:rsid w:val="00217A9F"/>
    <w:rsid w:val="00217C44"/>
    <w:rsid w:val="0022030C"/>
    <w:rsid w:val="0022058A"/>
    <w:rsid w:val="0022093C"/>
    <w:rsid w:val="002209FA"/>
    <w:rsid w:val="00221004"/>
    <w:rsid w:val="00221074"/>
    <w:rsid w:val="002216E6"/>
    <w:rsid w:val="0022208E"/>
    <w:rsid w:val="00222C40"/>
    <w:rsid w:val="00222D1D"/>
    <w:rsid w:val="00222F0C"/>
    <w:rsid w:val="002230A2"/>
    <w:rsid w:val="0022369F"/>
    <w:rsid w:val="00223D1D"/>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936"/>
    <w:rsid w:val="00230C94"/>
    <w:rsid w:val="00230C9C"/>
    <w:rsid w:val="00230EB7"/>
    <w:rsid w:val="00230EC6"/>
    <w:rsid w:val="00230FCF"/>
    <w:rsid w:val="00231076"/>
    <w:rsid w:val="002310AF"/>
    <w:rsid w:val="00231816"/>
    <w:rsid w:val="00231E27"/>
    <w:rsid w:val="00231F1E"/>
    <w:rsid w:val="002322F6"/>
    <w:rsid w:val="00232321"/>
    <w:rsid w:val="0023243F"/>
    <w:rsid w:val="00232C14"/>
    <w:rsid w:val="00233036"/>
    <w:rsid w:val="00233355"/>
    <w:rsid w:val="0023379E"/>
    <w:rsid w:val="002337EC"/>
    <w:rsid w:val="00233A2D"/>
    <w:rsid w:val="0023458E"/>
    <w:rsid w:val="002349F0"/>
    <w:rsid w:val="00234C5F"/>
    <w:rsid w:val="00234F90"/>
    <w:rsid w:val="0023519B"/>
    <w:rsid w:val="0023546E"/>
    <w:rsid w:val="002354BC"/>
    <w:rsid w:val="00235827"/>
    <w:rsid w:val="0023585F"/>
    <w:rsid w:val="002359D9"/>
    <w:rsid w:val="00235D88"/>
    <w:rsid w:val="00235F0C"/>
    <w:rsid w:val="002361B5"/>
    <w:rsid w:val="002366A3"/>
    <w:rsid w:val="00236947"/>
    <w:rsid w:val="00236C6E"/>
    <w:rsid w:val="00236DDB"/>
    <w:rsid w:val="00237211"/>
    <w:rsid w:val="002373D4"/>
    <w:rsid w:val="002376B6"/>
    <w:rsid w:val="00237771"/>
    <w:rsid w:val="002379F9"/>
    <w:rsid w:val="00237BAA"/>
    <w:rsid w:val="00237CA0"/>
    <w:rsid w:val="00237D5C"/>
    <w:rsid w:val="00237E42"/>
    <w:rsid w:val="00237E5C"/>
    <w:rsid w:val="002401F7"/>
    <w:rsid w:val="002407A6"/>
    <w:rsid w:val="0024085D"/>
    <w:rsid w:val="00240A71"/>
    <w:rsid w:val="00240C9B"/>
    <w:rsid w:val="002410EB"/>
    <w:rsid w:val="002414A3"/>
    <w:rsid w:val="0024185C"/>
    <w:rsid w:val="00241933"/>
    <w:rsid w:val="00242173"/>
    <w:rsid w:val="002426D7"/>
    <w:rsid w:val="002429B3"/>
    <w:rsid w:val="00242FB5"/>
    <w:rsid w:val="00243212"/>
    <w:rsid w:val="0024339A"/>
    <w:rsid w:val="00243540"/>
    <w:rsid w:val="00243641"/>
    <w:rsid w:val="002437DD"/>
    <w:rsid w:val="00243997"/>
    <w:rsid w:val="00243E42"/>
    <w:rsid w:val="00244113"/>
    <w:rsid w:val="0024448F"/>
    <w:rsid w:val="0024452C"/>
    <w:rsid w:val="0024485C"/>
    <w:rsid w:val="00245579"/>
    <w:rsid w:val="00245D0A"/>
    <w:rsid w:val="00245E26"/>
    <w:rsid w:val="0024603E"/>
    <w:rsid w:val="002461C3"/>
    <w:rsid w:val="002462FC"/>
    <w:rsid w:val="002463B9"/>
    <w:rsid w:val="002463DD"/>
    <w:rsid w:val="0024669C"/>
    <w:rsid w:val="00246908"/>
    <w:rsid w:val="00246D97"/>
    <w:rsid w:val="00246DB8"/>
    <w:rsid w:val="0024708E"/>
    <w:rsid w:val="0024743F"/>
    <w:rsid w:val="00247462"/>
    <w:rsid w:val="00247919"/>
    <w:rsid w:val="0024798E"/>
    <w:rsid w:val="002479A1"/>
    <w:rsid w:val="002479E3"/>
    <w:rsid w:val="00247A13"/>
    <w:rsid w:val="00247D89"/>
    <w:rsid w:val="00250385"/>
    <w:rsid w:val="002503CC"/>
    <w:rsid w:val="00250570"/>
    <w:rsid w:val="00250815"/>
    <w:rsid w:val="00250FBD"/>
    <w:rsid w:val="002510E5"/>
    <w:rsid w:val="002514DB"/>
    <w:rsid w:val="002514E8"/>
    <w:rsid w:val="002517A3"/>
    <w:rsid w:val="00251819"/>
    <w:rsid w:val="00252634"/>
    <w:rsid w:val="00252749"/>
    <w:rsid w:val="002527EA"/>
    <w:rsid w:val="00252841"/>
    <w:rsid w:val="002528F7"/>
    <w:rsid w:val="002529C9"/>
    <w:rsid w:val="00252A43"/>
    <w:rsid w:val="00252B60"/>
    <w:rsid w:val="00252C9A"/>
    <w:rsid w:val="00252DBC"/>
    <w:rsid w:val="00252DF9"/>
    <w:rsid w:val="00253162"/>
    <w:rsid w:val="002535FF"/>
    <w:rsid w:val="00253A0E"/>
    <w:rsid w:val="00253B3A"/>
    <w:rsid w:val="00253C66"/>
    <w:rsid w:val="00253CF7"/>
    <w:rsid w:val="00253CF8"/>
    <w:rsid w:val="00253E8D"/>
    <w:rsid w:val="00253E9D"/>
    <w:rsid w:val="00253FBA"/>
    <w:rsid w:val="002541E7"/>
    <w:rsid w:val="002545BD"/>
    <w:rsid w:val="0025470B"/>
    <w:rsid w:val="00254C7B"/>
    <w:rsid w:val="00254DEE"/>
    <w:rsid w:val="00254E40"/>
    <w:rsid w:val="00255367"/>
    <w:rsid w:val="002553E6"/>
    <w:rsid w:val="00255817"/>
    <w:rsid w:val="002559A4"/>
    <w:rsid w:val="00255C09"/>
    <w:rsid w:val="00255FD7"/>
    <w:rsid w:val="002560F6"/>
    <w:rsid w:val="00256328"/>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D1"/>
    <w:rsid w:val="00264838"/>
    <w:rsid w:val="00264B15"/>
    <w:rsid w:val="00265127"/>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3267"/>
    <w:rsid w:val="002732C4"/>
    <w:rsid w:val="002739D3"/>
    <w:rsid w:val="00273D2A"/>
    <w:rsid w:val="00273E52"/>
    <w:rsid w:val="00273FA1"/>
    <w:rsid w:val="00274205"/>
    <w:rsid w:val="0027420F"/>
    <w:rsid w:val="0027453E"/>
    <w:rsid w:val="00274553"/>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77CAF"/>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569"/>
    <w:rsid w:val="00290B2A"/>
    <w:rsid w:val="00290BAE"/>
    <w:rsid w:val="00291427"/>
    <w:rsid w:val="00291535"/>
    <w:rsid w:val="002918D7"/>
    <w:rsid w:val="00292022"/>
    <w:rsid w:val="002921C4"/>
    <w:rsid w:val="002921DF"/>
    <w:rsid w:val="0029264D"/>
    <w:rsid w:val="00292BE5"/>
    <w:rsid w:val="002932EC"/>
    <w:rsid w:val="002934E0"/>
    <w:rsid w:val="00293B61"/>
    <w:rsid w:val="00293C4F"/>
    <w:rsid w:val="00293CDE"/>
    <w:rsid w:val="00293FFA"/>
    <w:rsid w:val="002944F6"/>
    <w:rsid w:val="0029451A"/>
    <w:rsid w:val="0029495F"/>
    <w:rsid w:val="00294BB6"/>
    <w:rsid w:val="00294CC0"/>
    <w:rsid w:val="002954D3"/>
    <w:rsid w:val="00295815"/>
    <w:rsid w:val="00295D77"/>
    <w:rsid w:val="002965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2AB"/>
    <w:rsid w:val="002A330D"/>
    <w:rsid w:val="002A3BFD"/>
    <w:rsid w:val="002A3F12"/>
    <w:rsid w:val="002A3FC8"/>
    <w:rsid w:val="002A429C"/>
    <w:rsid w:val="002A46E1"/>
    <w:rsid w:val="002A4B2C"/>
    <w:rsid w:val="002A4D01"/>
    <w:rsid w:val="002A4E8A"/>
    <w:rsid w:val="002A5502"/>
    <w:rsid w:val="002A5D2B"/>
    <w:rsid w:val="002A5E3D"/>
    <w:rsid w:val="002A5E44"/>
    <w:rsid w:val="002A5EB2"/>
    <w:rsid w:val="002A6AC7"/>
    <w:rsid w:val="002A6AD1"/>
    <w:rsid w:val="002A78B2"/>
    <w:rsid w:val="002B01F5"/>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BA"/>
    <w:rsid w:val="002B3626"/>
    <w:rsid w:val="002B36AF"/>
    <w:rsid w:val="002B3BEC"/>
    <w:rsid w:val="002B3D2D"/>
    <w:rsid w:val="002B3F90"/>
    <w:rsid w:val="002B40A0"/>
    <w:rsid w:val="002B4318"/>
    <w:rsid w:val="002B446A"/>
    <w:rsid w:val="002B468C"/>
    <w:rsid w:val="002B46B3"/>
    <w:rsid w:val="002B46B8"/>
    <w:rsid w:val="002B472F"/>
    <w:rsid w:val="002B4D75"/>
    <w:rsid w:val="002B4D87"/>
    <w:rsid w:val="002B5056"/>
    <w:rsid w:val="002B57BE"/>
    <w:rsid w:val="002B591F"/>
    <w:rsid w:val="002B5AE1"/>
    <w:rsid w:val="002B6395"/>
    <w:rsid w:val="002B6610"/>
    <w:rsid w:val="002B72D7"/>
    <w:rsid w:val="002B738D"/>
    <w:rsid w:val="002B7469"/>
    <w:rsid w:val="002B75CC"/>
    <w:rsid w:val="002B7610"/>
    <w:rsid w:val="002B7706"/>
    <w:rsid w:val="002B7C3A"/>
    <w:rsid w:val="002B7DC1"/>
    <w:rsid w:val="002C034B"/>
    <w:rsid w:val="002C0844"/>
    <w:rsid w:val="002C0866"/>
    <w:rsid w:val="002C08D0"/>
    <w:rsid w:val="002C18D8"/>
    <w:rsid w:val="002C1E2C"/>
    <w:rsid w:val="002C1E75"/>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9F4"/>
    <w:rsid w:val="002C5C96"/>
    <w:rsid w:val="002C5E89"/>
    <w:rsid w:val="002C676C"/>
    <w:rsid w:val="002C6A56"/>
    <w:rsid w:val="002C71C1"/>
    <w:rsid w:val="002C720E"/>
    <w:rsid w:val="002C73B3"/>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3EF"/>
    <w:rsid w:val="002D282D"/>
    <w:rsid w:val="002D2956"/>
    <w:rsid w:val="002D29F2"/>
    <w:rsid w:val="002D2AC3"/>
    <w:rsid w:val="002D2F41"/>
    <w:rsid w:val="002D3572"/>
    <w:rsid w:val="002D35A1"/>
    <w:rsid w:val="002D3739"/>
    <w:rsid w:val="002D3E06"/>
    <w:rsid w:val="002D4020"/>
    <w:rsid w:val="002D403F"/>
    <w:rsid w:val="002D457F"/>
    <w:rsid w:val="002D4919"/>
    <w:rsid w:val="002D4A80"/>
    <w:rsid w:val="002D52C0"/>
    <w:rsid w:val="002D5DDD"/>
    <w:rsid w:val="002D66A9"/>
    <w:rsid w:val="002D67D5"/>
    <w:rsid w:val="002D6BC6"/>
    <w:rsid w:val="002D6FAC"/>
    <w:rsid w:val="002D7438"/>
    <w:rsid w:val="002D7487"/>
    <w:rsid w:val="002D74E0"/>
    <w:rsid w:val="002D789A"/>
    <w:rsid w:val="002D7AE6"/>
    <w:rsid w:val="002D7D5C"/>
    <w:rsid w:val="002D7DA9"/>
    <w:rsid w:val="002D7FAE"/>
    <w:rsid w:val="002E0337"/>
    <w:rsid w:val="002E068D"/>
    <w:rsid w:val="002E0C37"/>
    <w:rsid w:val="002E173F"/>
    <w:rsid w:val="002E1A60"/>
    <w:rsid w:val="002E1AF4"/>
    <w:rsid w:val="002E24D5"/>
    <w:rsid w:val="002E272E"/>
    <w:rsid w:val="002E2AA6"/>
    <w:rsid w:val="002E2AD8"/>
    <w:rsid w:val="002E2BA5"/>
    <w:rsid w:val="002E2BE9"/>
    <w:rsid w:val="002E2D6C"/>
    <w:rsid w:val="002E2EA9"/>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4DC6"/>
    <w:rsid w:val="002F522F"/>
    <w:rsid w:val="002F5839"/>
    <w:rsid w:val="002F5AD0"/>
    <w:rsid w:val="002F5B42"/>
    <w:rsid w:val="002F5BB1"/>
    <w:rsid w:val="002F60C8"/>
    <w:rsid w:val="002F6570"/>
    <w:rsid w:val="002F6D9B"/>
    <w:rsid w:val="002F6FE5"/>
    <w:rsid w:val="002F7082"/>
    <w:rsid w:val="002F7357"/>
    <w:rsid w:val="002F7510"/>
    <w:rsid w:val="002F7537"/>
    <w:rsid w:val="002F7A38"/>
    <w:rsid w:val="002F7BE5"/>
    <w:rsid w:val="002F7DFF"/>
    <w:rsid w:val="002F7E3E"/>
    <w:rsid w:val="002F7FEB"/>
    <w:rsid w:val="0030014B"/>
    <w:rsid w:val="00300433"/>
    <w:rsid w:val="003006D3"/>
    <w:rsid w:val="003006E7"/>
    <w:rsid w:val="003007E4"/>
    <w:rsid w:val="00300A06"/>
    <w:rsid w:val="00301079"/>
    <w:rsid w:val="00301540"/>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BF4"/>
    <w:rsid w:val="00304EC9"/>
    <w:rsid w:val="0030513A"/>
    <w:rsid w:val="003052C0"/>
    <w:rsid w:val="003058D4"/>
    <w:rsid w:val="003059CE"/>
    <w:rsid w:val="00305EC6"/>
    <w:rsid w:val="00305F3F"/>
    <w:rsid w:val="00306465"/>
    <w:rsid w:val="0030648A"/>
    <w:rsid w:val="00306BCE"/>
    <w:rsid w:val="00306EA9"/>
    <w:rsid w:val="00306EBE"/>
    <w:rsid w:val="00306F18"/>
    <w:rsid w:val="00307600"/>
    <w:rsid w:val="00307886"/>
    <w:rsid w:val="00307956"/>
    <w:rsid w:val="00307DA2"/>
    <w:rsid w:val="00307DD8"/>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3FA6"/>
    <w:rsid w:val="0031453A"/>
    <w:rsid w:val="003145F7"/>
    <w:rsid w:val="00314892"/>
    <w:rsid w:val="003149FC"/>
    <w:rsid w:val="00314C7A"/>
    <w:rsid w:val="00314DB7"/>
    <w:rsid w:val="00315017"/>
    <w:rsid w:val="00315600"/>
    <w:rsid w:val="003165BE"/>
    <w:rsid w:val="0031681E"/>
    <w:rsid w:val="00316AB2"/>
    <w:rsid w:val="00316C61"/>
    <w:rsid w:val="00316E58"/>
    <w:rsid w:val="00317471"/>
    <w:rsid w:val="003176C7"/>
    <w:rsid w:val="00317A87"/>
    <w:rsid w:val="00317E1E"/>
    <w:rsid w:val="00317E88"/>
    <w:rsid w:val="003203F8"/>
    <w:rsid w:val="003211A2"/>
    <w:rsid w:val="0032168C"/>
    <w:rsid w:val="00321728"/>
    <w:rsid w:val="0032185A"/>
    <w:rsid w:val="00321AF8"/>
    <w:rsid w:val="00321D66"/>
    <w:rsid w:val="00321DE4"/>
    <w:rsid w:val="003229BF"/>
    <w:rsid w:val="00322EBD"/>
    <w:rsid w:val="0032351E"/>
    <w:rsid w:val="00323C74"/>
    <w:rsid w:val="00323CD1"/>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6D04"/>
    <w:rsid w:val="003276E3"/>
    <w:rsid w:val="0032797E"/>
    <w:rsid w:val="00327A9C"/>
    <w:rsid w:val="00327B03"/>
    <w:rsid w:val="00327EF9"/>
    <w:rsid w:val="00330019"/>
    <w:rsid w:val="003301E9"/>
    <w:rsid w:val="00330243"/>
    <w:rsid w:val="00330831"/>
    <w:rsid w:val="00330B95"/>
    <w:rsid w:val="00330C5D"/>
    <w:rsid w:val="00331288"/>
    <w:rsid w:val="003313CF"/>
    <w:rsid w:val="00332033"/>
    <w:rsid w:val="00332232"/>
    <w:rsid w:val="0033237A"/>
    <w:rsid w:val="0033246B"/>
    <w:rsid w:val="003324CA"/>
    <w:rsid w:val="00332609"/>
    <w:rsid w:val="003326E0"/>
    <w:rsid w:val="003327FD"/>
    <w:rsid w:val="00332806"/>
    <w:rsid w:val="00332902"/>
    <w:rsid w:val="00332DD8"/>
    <w:rsid w:val="00332E3C"/>
    <w:rsid w:val="00333352"/>
    <w:rsid w:val="003333E6"/>
    <w:rsid w:val="00333564"/>
    <w:rsid w:val="003336A5"/>
    <w:rsid w:val="00333711"/>
    <w:rsid w:val="00333783"/>
    <w:rsid w:val="003337E7"/>
    <w:rsid w:val="00333AEF"/>
    <w:rsid w:val="00333DB0"/>
    <w:rsid w:val="003344D0"/>
    <w:rsid w:val="0033455D"/>
    <w:rsid w:val="003346A2"/>
    <w:rsid w:val="003348F1"/>
    <w:rsid w:val="00334A60"/>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795"/>
    <w:rsid w:val="00337956"/>
    <w:rsid w:val="00337A5E"/>
    <w:rsid w:val="0034015B"/>
    <w:rsid w:val="00340375"/>
    <w:rsid w:val="003403F7"/>
    <w:rsid w:val="00340426"/>
    <w:rsid w:val="0034071C"/>
    <w:rsid w:val="00340A4D"/>
    <w:rsid w:val="00340B12"/>
    <w:rsid w:val="00340EE7"/>
    <w:rsid w:val="00341113"/>
    <w:rsid w:val="0034114E"/>
    <w:rsid w:val="0034157C"/>
    <w:rsid w:val="00341852"/>
    <w:rsid w:val="0034192F"/>
    <w:rsid w:val="003425AD"/>
    <w:rsid w:val="003427F4"/>
    <w:rsid w:val="00342802"/>
    <w:rsid w:val="00342B55"/>
    <w:rsid w:val="00342DE0"/>
    <w:rsid w:val="00342E6A"/>
    <w:rsid w:val="00343681"/>
    <w:rsid w:val="00343DF8"/>
    <w:rsid w:val="00344136"/>
    <w:rsid w:val="003443B7"/>
    <w:rsid w:val="003443D3"/>
    <w:rsid w:val="00344F1D"/>
    <w:rsid w:val="0034507E"/>
    <w:rsid w:val="003451F2"/>
    <w:rsid w:val="00345CDD"/>
    <w:rsid w:val="00345FF9"/>
    <w:rsid w:val="00346131"/>
    <w:rsid w:val="0034613F"/>
    <w:rsid w:val="003467FA"/>
    <w:rsid w:val="00346BAD"/>
    <w:rsid w:val="00346ED3"/>
    <w:rsid w:val="00347189"/>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740"/>
    <w:rsid w:val="00352C3A"/>
    <w:rsid w:val="00352D2B"/>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638"/>
    <w:rsid w:val="00362989"/>
    <w:rsid w:val="00362B30"/>
    <w:rsid w:val="0036312F"/>
    <w:rsid w:val="003632B6"/>
    <w:rsid w:val="00363482"/>
    <w:rsid w:val="0036351D"/>
    <w:rsid w:val="0036357E"/>
    <w:rsid w:val="003636BA"/>
    <w:rsid w:val="003636F3"/>
    <w:rsid w:val="003638ED"/>
    <w:rsid w:val="003640F3"/>
    <w:rsid w:val="00364132"/>
    <w:rsid w:val="00364A78"/>
    <w:rsid w:val="00364C3B"/>
    <w:rsid w:val="00364D0A"/>
    <w:rsid w:val="00364E7F"/>
    <w:rsid w:val="0036524F"/>
    <w:rsid w:val="0036548D"/>
    <w:rsid w:val="00365D2B"/>
    <w:rsid w:val="00365E17"/>
    <w:rsid w:val="003662B5"/>
    <w:rsid w:val="0036684F"/>
    <w:rsid w:val="00366BF3"/>
    <w:rsid w:val="00366C71"/>
    <w:rsid w:val="0036712C"/>
    <w:rsid w:val="003671A8"/>
    <w:rsid w:val="003674EA"/>
    <w:rsid w:val="0036799A"/>
    <w:rsid w:val="00367B50"/>
    <w:rsid w:val="00367B54"/>
    <w:rsid w:val="00367D5E"/>
    <w:rsid w:val="00367F85"/>
    <w:rsid w:val="00370014"/>
    <w:rsid w:val="0037013B"/>
    <w:rsid w:val="00370B37"/>
    <w:rsid w:val="00370CDE"/>
    <w:rsid w:val="00370E83"/>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923"/>
    <w:rsid w:val="00374A61"/>
    <w:rsid w:val="00374AC2"/>
    <w:rsid w:val="00374E69"/>
    <w:rsid w:val="003750D3"/>
    <w:rsid w:val="003752DA"/>
    <w:rsid w:val="00375925"/>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4C3"/>
    <w:rsid w:val="003805AF"/>
    <w:rsid w:val="00380B4E"/>
    <w:rsid w:val="00380C13"/>
    <w:rsid w:val="00380CA3"/>
    <w:rsid w:val="00380D90"/>
    <w:rsid w:val="00380F57"/>
    <w:rsid w:val="0038145D"/>
    <w:rsid w:val="00381587"/>
    <w:rsid w:val="003818FB"/>
    <w:rsid w:val="00382216"/>
    <w:rsid w:val="00382289"/>
    <w:rsid w:val="0038237B"/>
    <w:rsid w:val="00382913"/>
    <w:rsid w:val="0038297C"/>
    <w:rsid w:val="00382986"/>
    <w:rsid w:val="00383271"/>
    <w:rsid w:val="00383272"/>
    <w:rsid w:val="00383432"/>
    <w:rsid w:val="00383571"/>
    <w:rsid w:val="003838D7"/>
    <w:rsid w:val="00383B02"/>
    <w:rsid w:val="00383E30"/>
    <w:rsid w:val="0038488B"/>
    <w:rsid w:val="00384A48"/>
    <w:rsid w:val="00384ABF"/>
    <w:rsid w:val="00384C3E"/>
    <w:rsid w:val="00384DC1"/>
    <w:rsid w:val="00384F48"/>
    <w:rsid w:val="00385043"/>
    <w:rsid w:val="0038534E"/>
    <w:rsid w:val="0038570C"/>
    <w:rsid w:val="00385D57"/>
    <w:rsid w:val="003861E5"/>
    <w:rsid w:val="0038676B"/>
    <w:rsid w:val="00386966"/>
    <w:rsid w:val="00386C04"/>
    <w:rsid w:val="003870AA"/>
    <w:rsid w:val="003873A6"/>
    <w:rsid w:val="00387BA4"/>
    <w:rsid w:val="00387EA4"/>
    <w:rsid w:val="0039022D"/>
    <w:rsid w:val="0039037A"/>
    <w:rsid w:val="00390CC2"/>
    <w:rsid w:val="00391070"/>
    <w:rsid w:val="00391171"/>
    <w:rsid w:val="003914E7"/>
    <w:rsid w:val="00391CEC"/>
    <w:rsid w:val="00391CF7"/>
    <w:rsid w:val="00391D92"/>
    <w:rsid w:val="00391F1E"/>
    <w:rsid w:val="0039273C"/>
    <w:rsid w:val="003927C8"/>
    <w:rsid w:val="00392D46"/>
    <w:rsid w:val="00393123"/>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5E5"/>
    <w:rsid w:val="00396725"/>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BA9"/>
    <w:rsid w:val="003A3CB6"/>
    <w:rsid w:val="003A43EA"/>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4F"/>
    <w:rsid w:val="003B067A"/>
    <w:rsid w:val="003B0699"/>
    <w:rsid w:val="003B0B0E"/>
    <w:rsid w:val="003B0C9D"/>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A37"/>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99C"/>
    <w:rsid w:val="003C1B41"/>
    <w:rsid w:val="003C1D79"/>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481"/>
    <w:rsid w:val="003C4B65"/>
    <w:rsid w:val="003C4B87"/>
    <w:rsid w:val="003C5028"/>
    <w:rsid w:val="003C5982"/>
    <w:rsid w:val="003C5BC2"/>
    <w:rsid w:val="003C5F4A"/>
    <w:rsid w:val="003C6410"/>
    <w:rsid w:val="003C6596"/>
    <w:rsid w:val="003C679C"/>
    <w:rsid w:val="003C6A0E"/>
    <w:rsid w:val="003C6E75"/>
    <w:rsid w:val="003C6F16"/>
    <w:rsid w:val="003C7326"/>
    <w:rsid w:val="003C7753"/>
    <w:rsid w:val="003C7919"/>
    <w:rsid w:val="003C7927"/>
    <w:rsid w:val="003C7B53"/>
    <w:rsid w:val="003C7E0D"/>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41F2"/>
    <w:rsid w:val="003D4694"/>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96E"/>
    <w:rsid w:val="003E1B49"/>
    <w:rsid w:val="003E1C2C"/>
    <w:rsid w:val="003E20DA"/>
    <w:rsid w:val="003E230F"/>
    <w:rsid w:val="003E24E0"/>
    <w:rsid w:val="003E298B"/>
    <w:rsid w:val="003E2ACF"/>
    <w:rsid w:val="003E2DB4"/>
    <w:rsid w:val="003E2DB8"/>
    <w:rsid w:val="003E2DC7"/>
    <w:rsid w:val="003E3A86"/>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951"/>
    <w:rsid w:val="003F197F"/>
    <w:rsid w:val="003F1A0E"/>
    <w:rsid w:val="003F1DB6"/>
    <w:rsid w:val="003F1EE7"/>
    <w:rsid w:val="003F21D3"/>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46E"/>
    <w:rsid w:val="003F7613"/>
    <w:rsid w:val="003F7668"/>
    <w:rsid w:val="003F7751"/>
    <w:rsid w:val="003F7AC3"/>
    <w:rsid w:val="003F7BE6"/>
    <w:rsid w:val="0040051B"/>
    <w:rsid w:val="004008B0"/>
    <w:rsid w:val="00400BE2"/>
    <w:rsid w:val="00400D70"/>
    <w:rsid w:val="00400F8A"/>
    <w:rsid w:val="0040118B"/>
    <w:rsid w:val="00401AF0"/>
    <w:rsid w:val="00402187"/>
    <w:rsid w:val="00402E7B"/>
    <w:rsid w:val="004032AC"/>
    <w:rsid w:val="0040343B"/>
    <w:rsid w:val="004036A0"/>
    <w:rsid w:val="00403948"/>
    <w:rsid w:val="00403A82"/>
    <w:rsid w:val="00403F04"/>
    <w:rsid w:val="004040B0"/>
    <w:rsid w:val="00404108"/>
    <w:rsid w:val="00404385"/>
    <w:rsid w:val="004044FB"/>
    <w:rsid w:val="004045B3"/>
    <w:rsid w:val="004045C4"/>
    <w:rsid w:val="004048C5"/>
    <w:rsid w:val="0040490C"/>
    <w:rsid w:val="00404DC6"/>
    <w:rsid w:val="00404EBA"/>
    <w:rsid w:val="00404FA6"/>
    <w:rsid w:val="00405480"/>
    <w:rsid w:val="00405C9A"/>
    <w:rsid w:val="00405EE7"/>
    <w:rsid w:val="00405F8D"/>
    <w:rsid w:val="004061B0"/>
    <w:rsid w:val="004063A2"/>
    <w:rsid w:val="00406A2C"/>
    <w:rsid w:val="004070B7"/>
    <w:rsid w:val="004074FC"/>
    <w:rsid w:val="00407910"/>
    <w:rsid w:val="004079A4"/>
    <w:rsid w:val="00407A40"/>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F8"/>
    <w:rsid w:val="00412A95"/>
    <w:rsid w:val="00412CBD"/>
    <w:rsid w:val="00412E4D"/>
    <w:rsid w:val="004131C1"/>
    <w:rsid w:val="0041329C"/>
    <w:rsid w:val="004136E7"/>
    <w:rsid w:val="00413D05"/>
    <w:rsid w:val="0041411B"/>
    <w:rsid w:val="00414BD6"/>
    <w:rsid w:val="00415201"/>
    <w:rsid w:val="00415677"/>
    <w:rsid w:val="004156B1"/>
    <w:rsid w:val="004158B0"/>
    <w:rsid w:val="004158DA"/>
    <w:rsid w:val="00415ADD"/>
    <w:rsid w:val="00415B2E"/>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41"/>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59"/>
    <w:rsid w:val="004342A0"/>
    <w:rsid w:val="00434497"/>
    <w:rsid w:val="00434516"/>
    <w:rsid w:val="00434929"/>
    <w:rsid w:val="00434A18"/>
    <w:rsid w:val="00434AA8"/>
    <w:rsid w:val="00434B31"/>
    <w:rsid w:val="00434BA3"/>
    <w:rsid w:val="00435452"/>
    <w:rsid w:val="00435632"/>
    <w:rsid w:val="00435CD3"/>
    <w:rsid w:val="00435F15"/>
    <w:rsid w:val="00436263"/>
    <w:rsid w:val="004365C5"/>
    <w:rsid w:val="00436936"/>
    <w:rsid w:val="00436B40"/>
    <w:rsid w:val="00437097"/>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AA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5A4"/>
    <w:rsid w:val="0044472A"/>
    <w:rsid w:val="00444864"/>
    <w:rsid w:val="00444A4E"/>
    <w:rsid w:val="00444ABF"/>
    <w:rsid w:val="00444B7C"/>
    <w:rsid w:val="00444CE5"/>
    <w:rsid w:val="00444D22"/>
    <w:rsid w:val="004450D0"/>
    <w:rsid w:val="0044525A"/>
    <w:rsid w:val="00445605"/>
    <w:rsid w:val="004456FD"/>
    <w:rsid w:val="0044579C"/>
    <w:rsid w:val="004457DE"/>
    <w:rsid w:val="00445800"/>
    <w:rsid w:val="00445F5F"/>
    <w:rsid w:val="0044602B"/>
    <w:rsid w:val="0044606C"/>
    <w:rsid w:val="00446189"/>
    <w:rsid w:val="004464A6"/>
    <w:rsid w:val="004465DF"/>
    <w:rsid w:val="00446616"/>
    <w:rsid w:val="00446644"/>
    <w:rsid w:val="004467E2"/>
    <w:rsid w:val="0044682B"/>
    <w:rsid w:val="00446D35"/>
    <w:rsid w:val="004473E8"/>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840"/>
    <w:rsid w:val="00456960"/>
    <w:rsid w:val="00456E7A"/>
    <w:rsid w:val="004571F4"/>
    <w:rsid w:val="00457444"/>
    <w:rsid w:val="004576FE"/>
    <w:rsid w:val="00457E61"/>
    <w:rsid w:val="00457EE2"/>
    <w:rsid w:val="00460362"/>
    <w:rsid w:val="004607E0"/>
    <w:rsid w:val="004609FE"/>
    <w:rsid w:val="00460C57"/>
    <w:rsid w:val="00460F19"/>
    <w:rsid w:val="00461521"/>
    <w:rsid w:val="0046159A"/>
    <w:rsid w:val="00461654"/>
    <w:rsid w:val="004616BB"/>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55B"/>
    <w:rsid w:val="00466A61"/>
    <w:rsid w:val="00466D4F"/>
    <w:rsid w:val="00466DA4"/>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0FE4"/>
    <w:rsid w:val="00481686"/>
    <w:rsid w:val="0048176A"/>
    <w:rsid w:val="00481DAD"/>
    <w:rsid w:val="00482025"/>
    <w:rsid w:val="00482125"/>
    <w:rsid w:val="0048226B"/>
    <w:rsid w:val="00482593"/>
    <w:rsid w:val="00482832"/>
    <w:rsid w:val="00482B06"/>
    <w:rsid w:val="00482D48"/>
    <w:rsid w:val="00482E9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75A"/>
    <w:rsid w:val="004917AE"/>
    <w:rsid w:val="00491A6E"/>
    <w:rsid w:val="0049214A"/>
    <w:rsid w:val="00492446"/>
    <w:rsid w:val="004928E2"/>
    <w:rsid w:val="00492CCE"/>
    <w:rsid w:val="00493751"/>
    <w:rsid w:val="0049396B"/>
    <w:rsid w:val="00493AEC"/>
    <w:rsid w:val="00493EB1"/>
    <w:rsid w:val="00493EC5"/>
    <w:rsid w:val="00494919"/>
    <w:rsid w:val="004949B4"/>
    <w:rsid w:val="00494EE6"/>
    <w:rsid w:val="00495292"/>
    <w:rsid w:val="004955E5"/>
    <w:rsid w:val="00495637"/>
    <w:rsid w:val="00495E31"/>
    <w:rsid w:val="00495E6C"/>
    <w:rsid w:val="00495EB3"/>
    <w:rsid w:val="00495F69"/>
    <w:rsid w:val="004960FE"/>
    <w:rsid w:val="00496D08"/>
    <w:rsid w:val="00496D59"/>
    <w:rsid w:val="00496DC2"/>
    <w:rsid w:val="00496EA5"/>
    <w:rsid w:val="00496F06"/>
    <w:rsid w:val="004976A7"/>
    <w:rsid w:val="00497799"/>
    <w:rsid w:val="00497BEA"/>
    <w:rsid w:val="00497DF0"/>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30E2"/>
    <w:rsid w:val="004A314D"/>
    <w:rsid w:val="004A3151"/>
    <w:rsid w:val="004A3225"/>
    <w:rsid w:val="004A353D"/>
    <w:rsid w:val="004A38F7"/>
    <w:rsid w:val="004A3A1C"/>
    <w:rsid w:val="004A3DB6"/>
    <w:rsid w:val="004A454B"/>
    <w:rsid w:val="004A45B3"/>
    <w:rsid w:val="004A4625"/>
    <w:rsid w:val="004A4B5A"/>
    <w:rsid w:val="004A4E16"/>
    <w:rsid w:val="004A5345"/>
    <w:rsid w:val="004A54FE"/>
    <w:rsid w:val="004A57D2"/>
    <w:rsid w:val="004A58FB"/>
    <w:rsid w:val="004A5929"/>
    <w:rsid w:val="004A6309"/>
    <w:rsid w:val="004A6329"/>
    <w:rsid w:val="004A6900"/>
    <w:rsid w:val="004A74B6"/>
    <w:rsid w:val="004A7B1E"/>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27CD"/>
    <w:rsid w:val="004B325B"/>
    <w:rsid w:val="004B3628"/>
    <w:rsid w:val="004B36F6"/>
    <w:rsid w:val="004B3753"/>
    <w:rsid w:val="004B37F8"/>
    <w:rsid w:val="004B3CED"/>
    <w:rsid w:val="004B4139"/>
    <w:rsid w:val="004B4356"/>
    <w:rsid w:val="004B488F"/>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612"/>
    <w:rsid w:val="004C09CE"/>
    <w:rsid w:val="004C0B18"/>
    <w:rsid w:val="004C0C62"/>
    <w:rsid w:val="004C0D02"/>
    <w:rsid w:val="004C1161"/>
    <w:rsid w:val="004C12E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A93"/>
    <w:rsid w:val="004C5BA6"/>
    <w:rsid w:val="004C5BF6"/>
    <w:rsid w:val="004C5CF3"/>
    <w:rsid w:val="004C5EE8"/>
    <w:rsid w:val="004C5F14"/>
    <w:rsid w:val="004C6074"/>
    <w:rsid w:val="004C64E9"/>
    <w:rsid w:val="004C6541"/>
    <w:rsid w:val="004C68A8"/>
    <w:rsid w:val="004C6A32"/>
    <w:rsid w:val="004C6B3E"/>
    <w:rsid w:val="004C6F1F"/>
    <w:rsid w:val="004C712A"/>
    <w:rsid w:val="004C72C7"/>
    <w:rsid w:val="004C72D1"/>
    <w:rsid w:val="004C73ED"/>
    <w:rsid w:val="004C784E"/>
    <w:rsid w:val="004C7862"/>
    <w:rsid w:val="004C7A22"/>
    <w:rsid w:val="004C7ADD"/>
    <w:rsid w:val="004C7E89"/>
    <w:rsid w:val="004D0378"/>
    <w:rsid w:val="004D066A"/>
    <w:rsid w:val="004D08AB"/>
    <w:rsid w:val="004D0BBB"/>
    <w:rsid w:val="004D1277"/>
    <w:rsid w:val="004D1610"/>
    <w:rsid w:val="004D1A83"/>
    <w:rsid w:val="004D21E9"/>
    <w:rsid w:val="004D2261"/>
    <w:rsid w:val="004D22AC"/>
    <w:rsid w:val="004D2660"/>
    <w:rsid w:val="004D2677"/>
    <w:rsid w:val="004D276A"/>
    <w:rsid w:val="004D298F"/>
    <w:rsid w:val="004D2E5A"/>
    <w:rsid w:val="004D338B"/>
    <w:rsid w:val="004D3738"/>
    <w:rsid w:val="004D38C3"/>
    <w:rsid w:val="004D3A14"/>
    <w:rsid w:val="004D3B83"/>
    <w:rsid w:val="004D3F94"/>
    <w:rsid w:val="004D40A3"/>
    <w:rsid w:val="004D44B6"/>
    <w:rsid w:val="004D45B9"/>
    <w:rsid w:val="004D4691"/>
    <w:rsid w:val="004D48DE"/>
    <w:rsid w:val="004D4BFB"/>
    <w:rsid w:val="004D4C7A"/>
    <w:rsid w:val="004D5073"/>
    <w:rsid w:val="004D5355"/>
    <w:rsid w:val="004D560D"/>
    <w:rsid w:val="004D5664"/>
    <w:rsid w:val="004D57EC"/>
    <w:rsid w:val="004D59B8"/>
    <w:rsid w:val="004D5F99"/>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2E2E"/>
    <w:rsid w:val="004E309B"/>
    <w:rsid w:val="004E31B4"/>
    <w:rsid w:val="004E373A"/>
    <w:rsid w:val="004E37C7"/>
    <w:rsid w:val="004E383D"/>
    <w:rsid w:val="004E3D90"/>
    <w:rsid w:val="004E43EC"/>
    <w:rsid w:val="004E48EA"/>
    <w:rsid w:val="004E49C5"/>
    <w:rsid w:val="004E4CC0"/>
    <w:rsid w:val="004E5397"/>
    <w:rsid w:val="004E5776"/>
    <w:rsid w:val="004E5AFE"/>
    <w:rsid w:val="004E5CB3"/>
    <w:rsid w:val="004E5D54"/>
    <w:rsid w:val="004E5E20"/>
    <w:rsid w:val="004E5EC0"/>
    <w:rsid w:val="004E5F24"/>
    <w:rsid w:val="004E63D2"/>
    <w:rsid w:val="004E644F"/>
    <w:rsid w:val="004E6540"/>
    <w:rsid w:val="004E66F8"/>
    <w:rsid w:val="004E6A77"/>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6FA"/>
    <w:rsid w:val="004F2825"/>
    <w:rsid w:val="004F2E17"/>
    <w:rsid w:val="004F37F0"/>
    <w:rsid w:val="004F394C"/>
    <w:rsid w:val="004F3B42"/>
    <w:rsid w:val="004F3FAC"/>
    <w:rsid w:val="004F40F8"/>
    <w:rsid w:val="004F4207"/>
    <w:rsid w:val="004F43B0"/>
    <w:rsid w:val="004F4823"/>
    <w:rsid w:val="004F49FE"/>
    <w:rsid w:val="004F4B02"/>
    <w:rsid w:val="004F4C69"/>
    <w:rsid w:val="004F50E8"/>
    <w:rsid w:val="004F5CA3"/>
    <w:rsid w:val="004F5D10"/>
    <w:rsid w:val="004F6043"/>
    <w:rsid w:val="004F61B8"/>
    <w:rsid w:val="004F61E6"/>
    <w:rsid w:val="004F6299"/>
    <w:rsid w:val="004F653F"/>
    <w:rsid w:val="004F6699"/>
    <w:rsid w:val="004F671A"/>
    <w:rsid w:val="004F692F"/>
    <w:rsid w:val="004F6994"/>
    <w:rsid w:val="004F6E80"/>
    <w:rsid w:val="004F7058"/>
    <w:rsid w:val="004F7334"/>
    <w:rsid w:val="004F7C6F"/>
    <w:rsid w:val="004F7E2D"/>
    <w:rsid w:val="004F7F73"/>
    <w:rsid w:val="0050025E"/>
    <w:rsid w:val="00500328"/>
    <w:rsid w:val="0050037A"/>
    <w:rsid w:val="005003DF"/>
    <w:rsid w:val="00500620"/>
    <w:rsid w:val="00500E29"/>
    <w:rsid w:val="00500EBC"/>
    <w:rsid w:val="00501044"/>
    <w:rsid w:val="005011E9"/>
    <w:rsid w:val="00501650"/>
    <w:rsid w:val="00501A3F"/>
    <w:rsid w:val="00501A95"/>
    <w:rsid w:val="00501D13"/>
    <w:rsid w:val="0050302F"/>
    <w:rsid w:val="00503740"/>
    <w:rsid w:val="00503BB1"/>
    <w:rsid w:val="00503CAF"/>
    <w:rsid w:val="00503CBC"/>
    <w:rsid w:val="00503CFC"/>
    <w:rsid w:val="00504201"/>
    <w:rsid w:val="0050420E"/>
    <w:rsid w:val="005048BE"/>
    <w:rsid w:val="0050510E"/>
    <w:rsid w:val="00505386"/>
    <w:rsid w:val="00505A3C"/>
    <w:rsid w:val="00505E89"/>
    <w:rsid w:val="00506222"/>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07D4B"/>
    <w:rsid w:val="0051015F"/>
    <w:rsid w:val="00510C16"/>
    <w:rsid w:val="00511476"/>
    <w:rsid w:val="00511590"/>
    <w:rsid w:val="0051160D"/>
    <w:rsid w:val="00511648"/>
    <w:rsid w:val="00511C2E"/>
    <w:rsid w:val="005123AF"/>
    <w:rsid w:val="005124F4"/>
    <w:rsid w:val="005127E6"/>
    <w:rsid w:val="00512C8D"/>
    <w:rsid w:val="00512DC8"/>
    <w:rsid w:val="00513039"/>
    <w:rsid w:val="00513169"/>
    <w:rsid w:val="0051395C"/>
    <w:rsid w:val="00513B3A"/>
    <w:rsid w:val="00513FA0"/>
    <w:rsid w:val="005143F8"/>
    <w:rsid w:val="0051440A"/>
    <w:rsid w:val="005144F2"/>
    <w:rsid w:val="005147C5"/>
    <w:rsid w:val="0051494A"/>
    <w:rsid w:val="0051510D"/>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D9F"/>
    <w:rsid w:val="00522F53"/>
    <w:rsid w:val="00523052"/>
    <w:rsid w:val="0052322C"/>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27AAC"/>
    <w:rsid w:val="005300FA"/>
    <w:rsid w:val="0053011F"/>
    <w:rsid w:val="00530228"/>
    <w:rsid w:val="0053038B"/>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6C72"/>
    <w:rsid w:val="0053737E"/>
    <w:rsid w:val="00537A13"/>
    <w:rsid w:val="00537B3A"/>
    <w:rsid w:val="00537F2E"/>
    <w:rsid w:val="0054008E"/>
    <w:rsid w:val="00540980"/>
    <w:rsid w:val="005409B9"/>
    <w:rsid w:val="00540AD9"/>
    <w:rsid w:val="00540CDB"/>
    <w:rsid w:val="00540D9B"/>
    <w:rsid w:val="00540F66"/>
    <w:rsid w:val="005410FF"/>
    <w:rsid w:val="005412B5"/>
    <w:rsid w:val="005417EA"/>
    <w:rsid w:val="00541B63"/>
    <w:rsid w:val="00541EE6"/>
    <w:rsid w:val="00542112"/>
    <w:rsid w:val="005424F6"/>
    <w:rsid w:val="00542708"/>
    <w:rsid w:val="005427AB"/>
    <w:rsid w:val="00542A02"/>
    <w:rsid w:val="00542DFE"/>
    <w:rsid w:val="00542FCF"/>
    <w:rsid w:val="00543144"/>
    <w:rsid w:val="0054320A"/>
    <w:rsid w:val="005432FB"/>
    <w:rsid w:val="0054341F"/>
    <w:rsid w:val="00543E04"/>
    <w:rsid w:val="00544261"/>
    <w:rsid w:val="0054427F"/>
    <w:rsid w:val="005443EB"/>
    <w:rsid w:val="005443EC"/>
    <w:rsid w:val="0054474B"/>
    <w:rsid w:val="00544791"/>
    <w:rsid w:val="00544C59"/>
    <w:rsid w:val="00544CE3"/>
    <w:rsid w:val="00544F36"/>
    <w:rsid w:val="00544F7A"/>
    <w:rsid w:val="00545217"/>
    <w:rsid w:val="00545353"/>
    <w:rsid w:val="00545421"/>
    <w:rsid w:val="0054560C"/>
    <w:rsid w:val="00545697"/>
    <w:rsid w:val="00545F9B"/>
    <w:rsid w:val="00546BC4"/>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41F1"/>
    <w:rsid w:val="0055466E"/>
    <w:rsid w:val="005546A4"/>
    <w:rsid w:val="00554783"/>
    <w:rsid w:val="00554B68"/>
    <w:rsid w:val="00554B77"/>
    <w:rsid w:val="00554BE1"/>
    <w:rsid w:val="00554C5E"/>
    <w:rsid w:val="00554F48"/>
    <w:rsid w:val="0055522B"/>
    <w:rsid w:val="00555873"/>
    <w:rsid w:val="0055637B"/>
    <w:rsid w:val="0055673E"/>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50F"/>
    <w:rsid w:val="005649E3"/>
    <w:rsid w:val="00564B02"/>
    <w:rsid w:val="00564BD8"/>
    <w:rsid w:val="00564BF2"/>
    <w:rsid w:val="0056511D"/>
    <w:rsid w:val="00565180"/>
    <w:rsid w:val="00565248"/>
    <w:rsid w:val="005652BC"/>
    <w:rsid w:val="005653EF"/>
    <w:rsid w:val="00565588"/>
    <w:rsid w:val="0056561F"/>
    <w:rsid w:val="005656BB"/>
    <w:rsid w:val="00565866"/>
    <w:rsid w:val="00565B6C"/>
    <w:rsid w:val="00566177"/>
    <w:rsid w:val="0056635E"/>
    <w:rsid w:val="00566CD3"/>
    <w:rsid w:val="00567347"/>
    <w:rsid w:val="0056782C"/>
    <w:rsid w:val="00567B4B"/>
    <w:rsid w:val="00567CE8"/>
    <w:rsid w:val="00567F32"/>
    <w:rsid w:val="00570586"/>
    <w:rsid w:val="0057060A"/>
    <w:rsid w:val="00570E0E"/>
    <w:rsid w:val="005711AE"/>
    <w:rsid w:val="005713D1"/>
    <w:rsid w:val="005719CC"/>
    <w:rsid w:val="00571DD6"/>
    <w:rsid w:val="00571F80"/>
    <w:rsid w:val="00572669"/>
    <w:rsid w:val="00572E94"/>
    <w:rsid w:val="005739B3"/>
    <w:rsid w:val="00573C07"/>
    <w:rsid w:val="00574516"/>
    <w:rsid w:val="0057486A"/>
    <w:rsid w:val="00574C3B"/>
    <w:rsid w:val="00574C5C"/>
    <w:rsid w:val="00574E85"/>
    <w:rsid w:val="00575579"/>
    <w:rsid w:val="00575C45"/>
    <w:rsid w:val="00575D7A"/>
    <w:rsid w:val="00575ED0"/>
    <w:rsid w:val="00576278"/>
    <w:rsid w:val="005762B1"/>
    <w:rsid w:val="00576474"/>
    <w:rsid w:val="005769E8"/>
    <w:rsid w:val="00576A03"/>
    <w:rsid w:val="00576A78"/>
    <w:rsid w:val="00576C0C"/>
    <w:rsid w:val="00576DF7"/>
    <w:rsid w:val="005777F4"/>
    <w:rsid w:val="00577ACF"/>
    <w:rsid w:val="00577C39"/>
    <w:rsid w:val="00577CFB"/>
    <w:rsid w:val="00577F9C"/>
    <w:rsid w:val="0058025A"/>
    <w:rsid w:val="0058072A"/>
    <w:rsid w:val="005809AF"/>
    <w:rsid w:val="00580A0B"/>
    <w:rsid w:val="00580CB9"/>
    <w:rsid w:val="00581685"/>
    <w:rsid w:val="00581768"/>
    <w:rsid w:val="00582180"/>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BA0"/>
    <w:rsid w:val="00585EE9"/>
    <w:rsid w:val="00586533"/>
    <w:rsid w:val="005865F7"/>
    <w:rsid w:val="00586601"/>
    <w:rsid w:val="00586772"/>
    <w:rsid w:val="00586B81"/>
    <w:rsid w:val="00586D95"/>
    <w:rsid w:val="00586DDA"/>
    <w:rsid w:val="00587068"/>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B20"/>
    <w:rsid w:val="00592F6B"/>
    <w:rsid w:val="0059330C"/>
    <w:rsid w:val="0059365B"/>
    <w:rsid w:val="005938F1"/>
    <w:rsid w:val="0059391C"/>
    <w:rsid w:val="005939A6"/>
    <w:rsid w:val="00593F10"/>
    <w:rsid w:val="005942D5"/>
    <w:rsid w:val="0059466A"/>
    <w:rsid w:val="0059467B"/>
    <w:rsid w:val="0059469B"/>
    <w:rsid w:val="005946C0"/>
    <w:rsid w:val="00594752"/>
    <w:rsid w:val="0059555D"/>
    <w:rsid w:val="0059555E"/>
    <w:rsid w:val="00595679"/>
    <w:rsid w:val="00595777"/>
    <w:rsid w:val="0059593F"/>
    <w:rsid w:val="00595EE7"/>
    <w:rsid w:val="00595F68"/>
    <w:rsid w:val="00596008"/>
    <w:rsid w:val="005961C9"/>
    <w:rsid w:val="005968E2"/>
    <w:rsid w:val="00596925"/>
    <w:rsid w:val="005969B5"/>
    <w:rsid w:val="00597780"/>
    <w:rsid w:val="0059778A"/>
    <w:rsid w:val="005977D3"/>
    <w:rsid w:val="00597E5D"/>
    <w:rsid w:val="00597F04"/>
    <w:rsid w:val="005A00CA"/>
    <w:rsid w:val="005A00D1"/>
    <w:rsid w:val="005A041A"/>
    <w:rsid w:val="005A0618"/>
    <w:rsid w:val="005A085B"/>
    <w:rsid w:val="005A0A5D"/>
    <w:rsid w:val="005A0C94"/>
    <w:rsid w:val="005A0ECE"/>
    <w:rsid w:val="005A0F9A"/>
    <w:rsid w:val="005A191B"/>
    <w:rsid w:val="005A1933"/>
    <w:rsid w:val="005A19AA"/>
    <w:rsid w:val="005A1FDA"/>
    <w:rsid w:val="005A20E8"/>
    <w:rsid w:val="005A2608"/>
    <w:rsid w:val="005A29EA"/>
    <w:rsid w:val="005A2B4E"/>
    <w:rsid w:val="005A2C63"/>
    <w:rsid w:val="005A2E2D"/>
    <w:rsid w:val="005A2E41"/>
    <w:rsid w:val="005A2F1B"/>
    <w:rsid w:val="005A329D"/>
    <w:rsid w:val="005A3A56"/>
    <w:rsid w:val="005A3B7D"/>
    <w:rsid w:val="005A3C10"/>
    <w:rsid w:val="005A3C41"/>
    <w:rsid w:val="005A3F01"/>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413"/>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81A"/>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3D"/>
    <w:rsid w:val="005C1F85"/>
    <w:rsid w:val="005C29C3"/>
    <w:rsid w:val="005C2BB3"/>
    <w:rsid w:val="005C2CA8"/>
    <w:rsid w:val="005C2E4E"/>
    <w:rsid w:val="005C30D3"/>
    <w:rsid w:val="005C3752"/>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95E"/>
    <w:rsid w:val="005C5CE6"/>
    <w:rsid w:val="005C5D3A"/>
    <w:rsid w:val="005C5D44"/>
    <w:rsid w:val="005C5F4D"/>
    <w:rsid w:val="005C600B"/>
    <w:rsid w:val="005C610B"/>
    <w:rsid w:val="005C6155"/>
    <w:rsid w:val="005C6289"/>
    <w:rsid w:val="005C629C"/>
    <w:rsid w:val="005C6579"/>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A9A"/>
    <w:rsid w:val="005D1301"/>
    <w:rsid w:val="005D14BE"/>
    <w:rsid w:val="005D1853"/>
    <w:rsid w:val="005D18EA"/>
    <w:rsid w:val="005D19A5"/>
    <w:rsid w:val="005D1A0F"/>
    <w:rsid w:val="005D2094"/>
    <w:rsid w:val="005D2250"/>
    <w:rsid w:val="005D2AA4"/>
    <w:rsid w:val="005D3154"/>
    <w:rsid w:val="005D319F"/>
    <w:rsid w:val="005D31AC"/>
    <w:rsid w:val="005D3239"/>
    <w:rsid w:val="005D32E6"/>
    <w:rsid w:val="005D3511"/>
    <w:rsid w:val="005D3871"/>
    <w:rsid w:val="005D3B35"/>
    <w:rsid w:val="005D3D79"/>
    <w:rsid w:val="005D3E9F"/>
    <w:rsid w:val="005D4314"/>
    <w:rsid w:val="005D4866"/>
    <w:rsid w:val="005D4A9A"/>
    <w:rsid w:val="005D4D3F"/>
    <w:rsid w:val="005D4E51"/>
    <w:rsid w:val="005D5047"/>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EC9"/>
    <w:rsid w:val="005E0F82"/>
    <w:rsid w:val="005E1305"/>
    <w:rsid w:val="005E1746"/>
    <w:rsid w:val="005E19B4"/>
    <w:rsid w:val="005E19CD"/>
    <w:rsid w:val="005E1EE7"/>
    <w:rsid w:val="005E2539"/>
    <w:rsid w:val="005E27F8"/>
    <w:rsid w:val="005E2FF1"/>
    <w:rsid w:val="005E34F8"/>
    <w:rsid w:val="005E3C68"/>
    <w:rsid w:val="005E42AD"/>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3C1"/>
    <w:rsid w:val="005F2444"/>
    <w:rsid w:val="005F2549"/>
    <w:rsid w:val="005F2818"/>
    <w:rsid w:val="005F28F5"/>
    <w:rsid w:val="005F2A90"/>
    <w:rsid w:val="005F2BCD"/>
    <w:rsid w:val="005F3003"/>
    <w:rsid w:val="005F3043"/>
    <w:rsid w:val="005F306E"/>
    <w:rsid w:val="005F30B5"/>
    <w:rsid w:val="005F3326"/>
    <w:rsid w:val="005F351E"/>
    <w:rsid w:val="005F3CB3"/>
    <w:rsid w:val="005F3DCE"/>
    <w:rsid w:val="005F4045"/>
    <w:rsid w:val="005F4549"/>
    <w:rsid w:val="005F4804"/>
    <w:rsid w:val="005F4D72"/>
    <w:rsid w:val="005F4EC7"/>
    <w:rsid w:val="005F5101"/>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7A0"/>
    <w:rsid w:val="00600BA2"/>
    <w:rsid w:val="00600C0D"/>
    <w:rsid w:val="00600C62"/>
    <w:rsid w:val="00600EAD"/>
    <w:rsid w:val="00600EF9"/>
    <w:rsid w:val="00601E48"/>
    <w:rsid w:val="0060220F"/>
    <w:rsid w:val="00602308"/>
    <w:rsid w:val="0060253A"/>
    <w:rsid w:val="006027ED"/>
    <w:rsid w:val="00603222"/>
    <w:rsid w:val="00603617"/>
    <w:rsid w:val="00603D2B"/>
    <w:rsid w:val="00604099"/>
    <w:rsid w:val="006046B6"/>
    <w:rsid w:val="00604D89"/>
    <w:rsid w:val="0060519C"/>
    <w:rsid w:val="0060520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B75"/>
    <w:rsid w:val="006152CF"/>
    <w:rsid w:val="00615436"/>
    <w:rsid w:val="0061552D"/>
    <w:rsid w:val="006155D1"/>
    <w:rsid w:val="006155EB"/>
    <w:rsid w:val="006157A1"/>
    <w:rsid w:val="00615908"/>
    <w:rsid w:val="00615BF9"/>
    <w:rsid w:val="00616110"/>
    <w:rsid w:val="006161A2"/>
    <w:rsid w:val="006162EC"/>
    <w:rsid w:val="0061685D"/>
    <w:rsid w:val="00616C51"/>
    <w:rsid w:val="00616F63"/>
    <w:rsid w:val="0061700B"/>
    <w:rsid w:val="006173AF"/>
    <w:rsid w:val="006178BC"/>
    <w:rsid w:val="00617BB7"/>
    <w:rsid w:val="00617E9A"/>
    <w:rsid w:val="00620298"/>
    <w:rsid w:val="006205C1"/>
    <w:rsid w:val="006205C3"/>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52"/>
    <w:rsid w:val="0062606D"/>
    <w:rsid w:val="0062624E"/>
    <w:rsid w:val="00626435"/>
    <w:rsid w:val="0062643C"/>
    <w:rsid w:val="0062701B"/>
    <w:rsid w:val="0062714B"/>
    <w:rsid w:val="0062731E"/>
    <w:rsid w:val="006273BD"/>
    <w:rsid w:val="00627946"/>
    <w:rsid w:val="00627A0E"/>
    <w:rsid w:val="00627A83"/>
    <w:rsid w:val="006302B2"/>
    <w:rsid w:val="006307AE"/>
    <w:rsid w:val="00630D94"/>
    <w:rsid w:val="006311A3"/>
    <w:rsid w:val="006312FE"/>
    <w:rsid w:val="006313B4"/>
    <w:rsid w:val="0063190E"/>
    <w:rsid w:val="00631AAF"/>
    <w:rsid w:val="00631D9B"/>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A3C"/>
    <w:rsid w:val="00642EB1"/>
    <w:rsid w:val="0064316C"/>
    <w:rsid w:val="00643232"/>
    <w:rsid w:val="006436DF"/>
    <w:rsid w:val="00643CD3"/>
    <w:rsid w:val="00643ECF"/>
    <w:rsid w:val="006449EC"/>
    <w:rsid w:val="00644B0C"/>
    <w:rsid w:val="00644C82"/>
    <w:rsid w:val="00644CBE"/>
    <w:rsid w:val="0064504E"/>
    <w:rsid w:val="0064510C"/>
    <w:rsid w:val="0064511C"/>
    <w:rsid w:val="0064523B"/>
    <w:rsid w:val="00645B96"/>
    <w:rsid w:val="00645E08"/>
    <w:rsid w:val="006460BD"/>
    <w:rsid w:val="00646A38"/>
    <w:rsid w:val="00646C53"/>
    <w:rsid w:val="00646C87"/>
    <w:rsid w:val="00646CC7"/>
    <w:rsid w:val="0064733A"/>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A18"/>
    <w:rsid w:val="00654EF8"/>
    <w:rsid w:val="006551F3"/>
    <w:rsid w:val="0065545C"/>
    <w:rsid w:val="006555D9"/>
    <w:rsid w:val="006562A9"/>
    <w:rsid w:val="00656812"/>
    <w:rsid w:val="00656E9D"/>
    <w:rsid w:val="0065711D"/>
    <w:rsid w:val="0065719F"/>
    <w:rsid w:val="0065760B"/>
    <w:rsid w:val="00657741"/>
    <w:rsid w:val="006579A8"/>
    <w:rsid w:val="00657E7A"/>
    <w:rsid w:val="00657FF6"/>
    <w:rsid w:val="006609BC"/>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8E4"/>
    <w:rsid w:val="00671042"/>
    <w:rsid w:val="006713F8"/>
    <w:rsid w:val="0067191A"/>
    <w:rsid w:val="00671B73"/>
    <w:rsid w:val="00671E6C"/>
    <w:rsid w:val="0067240C"/>
    <w:rsid w:val="00672444"/>
    <w:rsid w:val="006724D8"/>
    <w:rsid w:val="00672706"/>
    <w:rsid w:val="00672A85"/>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E46"/>
    <w:rsid w:val="00675F37"/>
    <w:rsid w:val="00675FCE"/>
    <w:rsid w:val="00675FE2"/>
    <w:rsid w:val="0067642D"/>
    <w:rsid w:val="0067648F"/>
    <w:rsid w:val="006765E2"/>
    <w:rsid w:val="00676AED"/>
    <w:rsid w:val="00676D1B"/>
    <w:rsid w:val="00676E0A"/>
    <w:rsid w:val="006771D9"/>
    <w:rsid w:val="006775BB"/>
    <w:rsid w:val="006778C8"/>
    <w:rsid w:val="006779FB"/>
    <w:rsid w:val="00677BBF"/>
    <w:rsid w:val="00677C1D"/>
    <w:rsid w:val="00677FB7"/>
    <w:rsid w:val="00680255"/>
    <w:rsid w:val="00680259"/>
    <w:rsid w:val="00680629"/>
    <w:rsid w:val="00680635"/>
    <w:rsid w:val="006806E8"/>
    <w:rsid w:val="00680720"/>
    <w:rsid w:val="0068084C"/>
    <w:rsid w:val="00680F82"/>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5720"/>
    <w:rsid w:val="00685D73"/>
    <w:rsid w:val="00686084"/>
    <w:rsid w:val="006860DF"/>
    <w:rsid w:val="00686273"/>
    <w:rsid w:val="006862B3"/>
    <w:rsid w:val="006862E1"/>
    <w:rsid w:val="006863FD"/>
    <w:rsid w:val="006866C0"/>
    <w:rsid w:val="006866EF"/>
    <w:rsid w:val="006867FE"/>
    <w:rsid w:val="00687024"/>
    <w:rsid w:val="00687092"/>
    <w:rsid w:val="006870D0"/>
    <w:rsid w:val="00687EB2"/>
    <w:rsid w:val="00687F7D"/>
    <w:rsid w:val="00690194"/>
    <w:rsid w:val="00690BCF"/>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648"/>
    <w:rsid w:val="006977FF"/>
    <w:rsid w:val="00697A58"/>
    <w:rsid w:val="00697F17"/>
    <w:rsid w:val="006A0187"/>
    <w:rsid w:val="006A06C5"/>
    <w:rsid w:val="006A0FC3"/>
    <w:rsid w:val="006A14E5"/>
    <w:rsid w:val="006A1679"/>
    <w:rsid w:val="006A179B"/>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3970"/>
    <w:rsid w:val="006A39F6"/>
    <w:rsid w:val="006A40FB"/>
    <w:rsid w:val="006A4FF4"/>
    <w:rsid w:val="006A50C2"/>
    <w:rsid w:val="006A522C"/>
    <w:rsid w:val="006A549A"/>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AF5"/>
    <w:rsid w:val="006B0B48"/>
    <w:rsid w:val="006B13C1"/>
    <w:rsid w:val="006B1407"/>
    <w:rsid w:val="006B1C59"/>
    <w:rsid w:val="006B243C"/>
    <w:rsid w:val="006B25D4"/>
    <w:rsid w:val="006B25E9"/>
    <w:rsid w:val="006B29C7"/>
    <w:rsid w:val="006B2AD2"/>
    <w:rsid w:val="006B2F0D"/>
    <w:rsid w:val="006B36C2"/>
    <w:rsid w:val="006B3D16"/>
    <w:rsid w:val="006B3E16"/>
    <w:rsid w:val="006B4293"/>
    <w:rsid w:val="006B4331"/>
    <w:rsid w:val="006B469E"/>
    <w:rsid w:val="006B46BC"/>
    <w:rsid w:val="006B49F6"/>
    <w:rsid w:val="006B53CB"/>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1379"/>
    <w:rsid w:val="006C137B"/>
    <w:rsid w:val="006C13BE"/>
    <w:rsid w:val="006C18B7"/>
    <w:rsid w:val="006C1993"/>
    <w:rsid w:val="006C19D1"/>
    <w:rsid w:val="006C19FF"/>
    <w:rsid w:val="006C2028"/>
    <w:rsid w:val="006C235E"/>
    <w:rsid w:val="006C27F2"/>
    <w:rsid w:val="006C29E2"/>
    <w:rsid w:val="006C2C1C"/>
    <w:rsid w:val="006C341C"/>
    <w:rsid w:val="006C3E1E"/>
    <w:rsid w:val="006C417E"/>
    <w:rsid w:val="006C423A"/>
    <w:rsid w:val="006C43D4"/>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704C"/>
    <w:rsid w:val="006C7168"/>
    <w:rsid w:val="006C7257"/>
    <w:rsid w:val="006C738A"/>
    <w:rsid w:val="006C7394"/>
    <w:rsid w:val="006C757A"/>
    <w:rsid w:val="006C7711"/>
    <w:rsid w:val="006C7B21"/>
    <w:rsid w:val="006C7C5A"/>
    <w:rsid w:val="006C7D6F"/>
    <w:rsid w:val="006D0A80"/>
    <w:rsid w:val="006D0C23"/>
    <w:rsid w:val="006D0E98"/>
    <w:rsid w:val="006D1111"/>
    <w:rsid w:val="006D1619"/>
    <w:rsid w:val="006D1AAE"/>
    <w:rsid w:val="006D1FA8"/>
    <w:rsid w:val="006D21C3"/>
    <w:rsid w:val="006D220D"/>
    <w:rsid w:val="006D25D1"/>
    <w:rsid w:val="006D2B62"/>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544B"/>
    <w:rsid w:val="006D573B"/>
    <w:rsid w:val="006D5832"/>
    <w:rsid w:val="006D5EB3"/>
    <w:rsid w:val="006D61EE"/>
    <w:rsid w:val="006D63AC"/>
    <w:rsid w:val="006D66DC"/>
    <w:rsid w:val="006D6F36"/>
    <w:rsid w:val="006D7134"/>
    <w:rsid w:val="006D7740"/>
    <w:rsid w:val="006D788C"/>
    <w:rsid w:val="006D7BDC"/>
    <w:rsid w:val="006D7D7E"/>
    <w:rsid w:val="006D7EAD"/>
    <w:rsid w:val="006E00C5"/>
    <w:rsid w:val="006E0309"/>
    <w:rsid w:val="006E0370"/>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5090"/>
    <w:rsid w:val="006E56FF"/>
    <w:rsid w:val="006E5D2B"/>
    <w:rsid w:val="006E639B"/>
    <w:rsid w:val="006E6496"/>
    <w:rsid w:val="006E6A39"/>
    <w:rsid w:val="006E6F7A"/>
    <w:rsid w:val="006E737F"/>
    <w:rsid w:val="006E7579"/>
    <w:rsid w:val="006E75CA"/>
    <w:rsid w:val="006E7673"/>
    <w:rsid w:val="006E778F"/>
    <w:rsid w:val="006E7859"/>
    <w:rsid w:val="006E7871"/>
    <w:rsid w:val="006E7877"/>
    <w:rsid w:val="006E7C2A"/>
    <w:rsid w:val="006E7C5B"/>
    <w:rsid w:val="006E7F5C"/>
    <w:rsid w:val="006F0016"/>
    <w:rsid w:val="006F0046"/>
    <w:rsid w:val="006F00CC"/>
    <w:rsid w:val="006F01C0"/>
    <w:rsid w:val="006F043E"/>
    <w:rsid w:val="006F0709"/>
    <w:rsid w:val="006F085A"/>
    <w:rsid w:val="006F0ACE"/>
    <w:rsid w:val="006F0D52"/>
    <w:rsid w:val="006F12D3"/>
    <w:rsid w:val="006F1573"/>
    <w:rsid w:val="006F15D2"/>
    <w:rsid w:val="006F1BF6"/>
    <w:rsid w:val="006F2888"/>
    <w:rsid w:val="006F3228"/>
    <w:rsid w:val="006F32DC"/>
    <w:rsid w:val="006F33FB"/>
    <w:rsid w:val="006F38E6"/>
    <w:rsid w:val="006F3EF6"/>
    <w:rsid w:val="006F3F09"/>
    <w:rsid w:val="006F40B5"/>
    <w:rsid w:val="006F43B5"/>
    <w:rsid w:val="006F4641"/>
    <w:rsid w:val="006F46B2"/>
    <w:rsid w:val="006F490C"/>
    <w:rsid w:val="006F4AA6"/>
    <w:rsid w:val="006F4C0D"/>
    <w:rsid w:val="006F4DBC"/>
    <w:rsid w:val="006F4F21"/>
    <w:rsid w:val="006F5174"/>
    <w:rsid w:val="006F52D8"/>
    <w:rsid w:val="006F543C"/>
    <w:rsid w:val="006F558F"/>
    <w:rsid w:val="006F55ED"/>
    <w:rsid w:val="006F5850"/>
    <w:rsid w:val="006F5886"/>
    <w:rsid w:val="006F5ED3"/>
    <w:rsid w:val="006F620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58"/>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435"/>
    <w:rsid w:val="00706633"/>
    <w:rsid w:val="00706B78"/>
    <w:rsid w:val="00706CEE"/>
    <w:rsid w:val="00706E8A"/>
    <w:rsid w:val="00706E8F"/>
    <w:rsid w:val="007070AA"/>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616"/>
    <w:rsid w:val="0071385F"/>
    <w:rsid w:val="00713A90"/>
    <w:rsid w:val="00713B2A"/>
    <w:rsid w:val="00713C4B"/>
    <w:rsid w:val="00714542"/>
    <w:rsid w:val="00714869"/>
    <w:rsid w:val="00714876"/>
    <w:rsid w:val="00715079"/>
    <w:rsid w:val="00715E70"/>
    <w:rsid w:val="00715EFF"/>
    <w:rsid w:val="00715F4E"/>
    <w:rsid w:val="00716001"/>
    <w:rsid w:val="00716187"/>
    <w:rsid w:val="00716258"/>
    <w:rsid w:val="0071645D"/>
    <w:rsid w:val="0071660B"/>
    <w:rsid w:val="00716E18"/>
    <w:rsid w:val="0071703B"/>
    <w:rsid w:val="0071731A"/>
    <w:rsid w:val="00717450"/>
    <w:rsid w:val="007174E4"/>
    <w:rsid w:val="00717748"/>
    <w:rsid w:val="00717DB2"/>
    <w:rsid w:val="00720686"/>
    <w:rsid w:val="0072071E"/>
    <w:rsid w:val="00720F4D"/>
    <w:rsid w:val="00721134"/>
    <w:rsid w:val="00721672"/>
    <w:rsid w:val="007217B0"/>
    <w:rsid w:val="00721CB7"/>
    <w:rsid w:val="00721DBA"/>
    <w:rsid w:val="00721E31"/>
    <w:rsid w:val="00721FD3"/>
    <w:rsid w:val="007225D7"/>
    <w:rsid w:val="007233FF"/>
    <w:rsid w:val="00723537"/>
    <w:rsid w:val="00723562"/>
    <w:rsid w:val="007236F8"/>
    <w:rsid w:val="0072386D"/>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664F"/>
    <w:rsid w:val="00726709"/>
    <w:rsid w:val="00726864"/>
    <w:rsid w:val="007268DB"/>
    <w:rsid w:val="00726F3D"/>
    <w:rsid w:val="00727071"/>
    <w:rsid w:val="00727242"/>
    <w:rsid w:val="00727592"/>
    <w:rsid w:val="00727661"/>
    <w:rsid w:val="00727AFA"/>
    <w:rsid w:val="00727E45"/>
    <w:rsid w:val="00727F4F"/>
    <w:rsid w:val="007305C3"/>
    <w:rsid w:val="00730600"/>
    <w:rsid w:val="00730AF5"/>
    <w:rsid w:val="00731013"/>
    <w:rsid w:val="00731221"/>
    <w:rsid w:val="0073128D"/>
    <w:rsid w:val="00731428"/>
    <w:rsid w:val="0073169F"/>
    <w:rsid w:val="007316F1"/>
    <w:rsid w:val="007322A6"/>
    <w:rsid w:val="0073255D"/>
    <w:rsid w:val="00732E16"/>
    <w:rsid w:val="00733084"/>
    <w:rsid w:val="007332F4"/>
    <w:rsid w:val="0073334B"/>
    <w:rsid w:val="00733773"/>
    <w:rsid w:val="0073384C"/>
    <w:rsid w:val="00733CCC"/>
    <w:rsid w:val="00733D76"/>
    <w:rsid w:val="0073413D"/>
    <w:rsid w:val="0073419D"/>
    <w:rsid w:val="00734626"/>
    <w:rsid w:val="00734828"/>
    <w:rsid w:val="0073503C"/>
    <w:rsid w:val="00735177"/>
    <w:rsid w:val="00735312"/>
    <w:rsid w:val="00735446"/>
    <w:rsid w:val="007357D1"/>
    <w:rsid w:val="00735B9A"/>
    <w:rsid w:val="00735CAA"/>
    <w:rsid w:val="00735FE7"/>
    <w:rsid w:val="007360A3"/>
    <w:rsid w:val="00736883"/>
    <w:rsid w:val="00736894"/>
    <w:rsid w:val="00736D20"/>
    <w:rsid w:val="00736DF7"/>
    <w:rsid w:val="00737096"/>
    <w:rsid w:val="0073721E"/>
    <w:rsid w:val="00737539"/>
    <w:rsid w:val="00737CC5"/>
    <w:rsid w:val="00737ED7"/>
    <w:rsid w:val="00740023"/>
    <w:rsid w:val="007403B1"/>
    <w:rsid w:val="00740402"/>
    <w:rsid w:val="007408AF"/>
    <w:rsid w:val="00740924"/>
    <w:rsid w:val="00740A44"/>
    <w:rsid w:val="007418F6"/>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4756B"/>
    <w:rsid w:val="00747B31"/>
    <w:rsid w:val="00750205"/>
    <w:rsid w:val="00750207"/>
    <w:rsid w:val="00750460"/>
    <w:rsid w:val="00750C3A"/>
    <w:rsid w:val="00750C61"/>
    <w:rsid w:val="00751024"/>
    <w:rsid w:val="00751067"/>
    <w:rsid w:val="007510C4"/>
    <w:rsid w:val="007515DC"/>
    <w:rsid w:val="00751946"/>
    <w:rsid w:val="00751CF0"/>
    <w:rsid w:val="00752882"/>
    <w:rsid w:val="00752974"/>
    <w:rsid w:val="00752A4B"/>
    <w:rsid w:val="00752AE0"/>
    <w:rsid w:val="00752B07"/>
    <w:rsid w:val="00752E21"/>
    <w:rsid w:val="00753109"/>
    <w:rsid w:val="00753473"/>
    <w:rsid w:val="007535AF"/>
    <w:rsid w:val="00753CBD"/>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56E"/>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ED5"/>
    <w:rsid w:val="007631E2"/>
    <w:rsid w:val="007635E1"/>
    <w:rsid w:val="007637CA"/>
    <w:rsid w:val="007639B2"/>
    <w:rsid w:val="00763A7F"/>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6F86"/>
    <w:rsid w:val="00767163"/>
    <w:rsid w:val="00767180"/>
    <w:rsid w:val="00767328"/>
    <w:rsid w:val="00767825"/>
    <w:rsid w:val="007679B2"/>
    <w:rsid w:val="00767ECB"/>
    <w:rsid w:val="00767F77"/>
    <w:rsid w:val="00770146"/>
    <w:rsid w:val="00770215"/>
    <w:rsid w:val="007705E5"/>
    <w:rsid w:val="00770B2E"/>
    <w:rsid w:val="00770C50"/>
    <w:rsid w:val="00770C66"/>
    <w:rsid w:val="00770DB7"/>
    <w:rsid w:val="00771222"/>
    <w:rsid w:val="007712A7"/>
    <w:rsid w:val="007712D0"/>
    <w:rsid w:val="007716C7"/>
    <w:rsid w:val="00771925"/>
    <w:rsid w:val="00771CFF"/>
    <w:rsid w:val="00772111"/>
    <w:rsid w:val="0077225D"/>
    <w:rsid w:val="00772287"/>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BCD"/>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3078"/>
    <w:rsid w:val="00783092"/>
    <w:rsid w:val="00783518"/>
    <w:rsid w:val="007838E4"/>
    <w:rsid w:val="00783A15"/>
    <w:rsid w:val="00783AB7"/>
    <w:rsid w:val="00783F31"/>
    <w:rsid w:val="00783FD5"/>
    <w:rsid w:val="00784143"/>
    <w:rsid w:val="0078441B"/>
    <w:rsid w:val="007846F4"/>
    <w:rsid w:val="00785296"/>
    <w:rsid w:val="007860F3"/>
    <w:rsid w:val="007861A4"/>
    <w:rsid w:val="007861BF"/>
    <w:rsid w:val="00786432"/>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93"/>
    <w:rsid w:val="0079116D"/>
    <w:rsid w:val="00791509"/>
    <w:rsid w:val="0079183D"/>
    <w:rsid w:val="00791A44"/>
    <w:rsid w:val="00791CC0"/>
    <w:rsid w:val="0079205D"/>
    <w:rsid w:val="00792161"/>
    <w:rsid w:val="007926C5"/>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2462"/>
    <w:rsid w:val="007A25B3"/>
    <w:rsid w:val="007A2A21"/>
    <w:rsid w:val="007A2A6E"/>
    <w:rsid w:val="007A323B"/>
    <w:rsid w:val="007A393B"/>
    <w:rsid w:val="007A3A59"/>
    <w:rsid w:val="007A3EB0"/>
    <w:rsid w:val="007A41BB"/>
    <w:rsid w:val="007A4232"/>
    <w:rsid w:val="007A427F"/>
    <w:rsid w:val="007A4593"/>
    <w:rsid w:val="007A45F5"/>
    <w:rsid w:val="007A4713"/>
    <w:rsid w:val="007A47B8"/>
    <w:rsid w:val="007A4912"/>
    <w:rsid w:val="007A4C42"/>
    <w:rsid w:val="007A560E"/>
    <w:rsid w:val="007A5651"/>
    <w:rsid w:val="007A5683"/>
    <w:rsid w:val="007A5716"/>
    <w:rsid w:val="007A5730"/>
    <w:rsid w:val="007A5822"/>
    <w:rsid w:val="007A59E9"/>
    <w:rsid w:val="007A5B0B"/>
    <w:rsid w:val="007A5C5C"/>
    <w:rsid w:val="007A5D6D"/>
    <w:rsid w:val="007A6098"/>
    <w:rsid w:val="007A6290"/>
    <w:rsid w:val="007A6346"/>
    <w:rsid w:val="007A639A"/>
    <w:rsid w:val="007A6809"/>
    <w:rsid w:val="007A6A8C"/>
    <w:rsid w:val="007A72FB"/>
    <w:rsid w:val="007A748E"/>
    <w:rsid w:val="007A7834"/>
    <w:rsid w:val="007A7856"/>
    <w:rsid w:val="007A7F3A"/>
    <w:rsid w:val="007B0288"/>
    <w:rsid w:val="007B0647"/>
    <w:rsid w:val="007B0A36"/>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BC9"/>
    <w:rsid w:val="007B4E29"/>
    <w:rsid w:val="007B4EF8"/>
    <w:rsid w:val="007B5195"/>
    <w:rsid w:val="007B527A"/>
    <w:rsid w:val="007B54CF"/>
    <w:rsid w:val="007B58FA"/>
    <w:rsid w:val="007B65A9"/>
    <w:rsid w:val="007B66FD"/>
    <w:rsid w:val="007B67F2"/>
    <w:rsid w:val="007B688F"/>
    <w:rsid w:val="007B6BD5"/>
    <w:rsid w:val="007B6D23"/>
    <w:rsid w:val="007B7164"/>
    <w:rsid w:val="007B717E"/>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473"/>
    <w:rsid w:val="007C54FC"/>
    <w:rsid w:val="007C5588"/>
    <w:rsid w:val="007C599A"/>
    <w:rsid w:val="007C5D8E"/>
    <w:rsid w:val="007C5E19"/>
    <w:rsid w:val="007C6558"/>
    <w:rsid w:val="007C6688"/>
    <w:rsid w:val="007C6D24"/>
    <w:rsid w:val="007C6E16"/>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723"/>
    <w:rsid w:val="007D1FCE"/>
    <w:rsid w:val="007D2109"/>
    <w:rsid w:val="007D2220"/>
    <w:rsid w:val="007D2289"/>
    <w:rsid w:val="007D2595"/>
    <w:rsid w:val="007D27A0"/>
    <w:rsid w:val="007D2899"/>
    <w:rsid w:val="007D2EEE"/>
    <w:rsid w:val="007D32C7"/>
    <w:rsid w:val="007D3E85"/>
    <w:rsid w:val="007D433E"/>
    <w:rsid w:val="007D44DA"/>
    <w:rsid w:val="007D478F"/>
    <w:rsid w:val="007D47CD"/>
    <w:rsid w:val="007D5112"/>
    <w:rsid w:val="007D5364"/>
    <w:rsid w:val="007D5457"/>
    <w:rsid w:val="007D57A1"/>
    <w:rsid w:val="007D57D8"/>
    <w:rsid w:val="007D5BFB"/>
    <w:rsid w:val="007D638F"/>
    <w:rsid w:val="007D67D0"/>
    <w:rsid w:val="007D6904"/>
    <w:rsid w:val="007D6B68"/>
    <w:rsid w:val="007D6CE6"/>
    <w:rsid w:val="007D71FB"/>
    <w:rsid w:val="007D7447"/>
    <w:rsid w:val="007D7872"/>
    <w:rsid w:val="007E0200"/>
    <w:rsid w:val="007E040F"/>
    <w:rsid w:val="007E0AB0"/>
    <w:rsid w:val="007E0D76"/>
    <w:rsid w:val="007E0D84"/>
    <w:rsid w:val="007E0DE3"/>
    <w:rsid w:val="007E1275"/>
    <w:rsid w:val="007E15E1"/>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C66"/>
    <w:rsid w:val="007E4DA6"/>
    <w:rsid w:val="007E4FA7"/>
    <w:rsid w:val="007E5003"/>
    <w:rsid w:val="007E53FA"/>
    <w:rsid w:val="007E55F0"/>
    <w:rsid w:val="007E573D"/>
    <w:rsid w:val="007E57E8"/>
    <w:rsid w:val="007E58B7"/>
    <w:rsid w:val="007E5C31"/>
    <w:rsid w:val="007E6207"/>
    <w:rsid w:val="007E66F2"/>
    <w:rsid w:val="007E682F"/>
    <w:rsid w:val="007E6AFF"/>
    <w:rsid w:val="007E6CA4"/>
    <w:rsid w:val="007E6DBC"/>
    <w:rsid w:val="007E6E2F"/>
    <w:rsid w:val="007E7195"/>
    <w:rsid w:val="007E74E4"/>
    <w:rsid w:val="007E77DE"/>
    <w:rsid w:val="007E7821"/>
    <w:rsid w:val="007E79C0"/>
    <w:rsid w:val="007E7DAE"/>
    <w:rsid w:val="007F032B"/>
    <w:rsid w:val="007F0788"/>
    <w:rsid w:val="007F0B26"/>
    <w:rsid w:val="007F1241"/>
    <w:rsid w:val="007F137B"/>
    <w:rsid w:val="007F1496"/>
    <w:rsid w:val="007F1587"/>
    <w:rsid w:val="007F174F"/>
    <w:rsid w:val="007F1A55"/>
    <w:rsid w:val="007F1A91"/>
    <w:rsid w:val="007F20E1"/>
    <w:rsid w:val="007F228F"/>
    <w:rsid w:val="007F2462"/>
    <w:rsid w:val="007F2AAA"/>
    <w:rsid w:val="007F399C"/>
    <w:rsid w:val="007F3B30"/>
    <w:rsid w:val="007F3BC6"/>
    <w:rsid w:val="007F3DF9"/>
    <w:rsid w:val="007F3E1A"/>
    <w:rsid w:val="007F3E81"/>
    <w:rsid w:val="007F3F33"/>
    <w:rsid w:val="007F401F"/>
    <w:rsid w:val="007F4476"/>
    <w:rsid w:val="007F49C1"/>
    <w:rsid w:val="007F4A32"/>
    <w:rsid w:val="007F4AC1"/>
    <w:rsid w:val="007F4E7D"/>
    <w:rsid w:val="007F4FD2"/>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987"/>
    <w:rsid w:val="007F7AB9"/>
    <w:rsid w:val="00800130"/>
    <w:rsid w:val="00800407"/>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70E2"/>
    <w:rsid w:val="0080737A"/>
    <w:rsid w:val="008077EA"/>
    <w:rsid w:val="00807960"/>
    <w:rsid w:val="00807B5C"/>
    <w:rsid w:val="00807E20"/>
    <w:rsid w:val="00810344"/>
    <w:rsid w:val="00810525"/>
    <w:rsid w:val="00810B8A"/>
    <w:rsid w:val="00811553"/>
    <w:rsid w:val="00811565"/>
    <w:rsid w:val="00811AED"/>
    <w:rsid w:val="00812184"/>
    <w:rsid w:val="00812573"/>
    <w:rsid w:val="008125C7"/>
    <w:rsid w:val="008127C1"/>
    <w:rsid w:val="0081280A"/>
    <w:rsid w:val="00812A8F"/>
    <w:rsid w:val="0081307D"/>
    <w:rsid w:val="00813245"/>
    <w:rsid w:val="00813992"/>
    <w:rsid w:val="00813F1A"/>
    <w:rsid w:val="008140F4"/>
    <w:rsid w:val="008144EA"/>
    <w:rsid w:val="00814D48"/>
    <w:rsid w:val="00814DA3"/>
    <w:rsid w:val="008152C9"/>
    <w:rsid w:val="00815410"/>
    <w:rsid w:val="00815678"/>
    <w:rsid w:val="00815A2F"/>
    <w:rsid w:val="00815C5B"/>
    <w:rsid w:val="0081614D"/>
    <w:rsid w:val="008162D4"/>
    <w:rsid w:val="0081669C"/>
    <w:rsid w:val="008167D2"/>
    <w:rsid w:val="008169C5"/>
    <w:rsid w:val="008169E8"/>
    <w:rsid w:val="00816A67"/>
    <w:rsid w:val="00816D7E"/>
    <w:rsid w:val="0081746F"/>
    <w:rsid w:val="008174FF"/>
    <w:rsid w:val="00817528"/>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B2E"/>
    <w:rsid w:val="00825B4C"/>
    <w:rsid w:val="00825B5A"/>
    <w:rsid w:val="00825DE5"/>
    <w:rsid w:val="008262CC"/>
    <w:rsid w:val="008263FC"/>
    <w:rsid w:val="00826430"/>
    <w:rsid w:val="008264D2"/>
    <w:rsid w:val="00826E58"/>
    <w:rsid w:val="00827985"/>
    <w:rsid w:val="00827F68"/>
    <w:rsid w:val="00827FBF"/>
    <w:rsid w:val="0083050D"/>
    <w:rsid w:val="008307FF"/>
    <w:rsid w:val="00830A72"/>
    <w:rsid w:val="00830ACB"/>
    <w:rsid w:val="00830AEE"/>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CC7"/>
    <w:rsid w:val="008345EA"/>
    <w:rsid w:val="00834639"/>
    <w:rsid w:val="008349A3"/>
    <w:rsid w:val="008349F9"/>
    <w:rsid w:val="00834C0B"/>
    <w:rsid w:val="00834D2A"/>
    <w:rsid w:val="00834FD6"/>
    <w:rsid w:val="0083552C"/>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2E8D"/>
    <w:rsid w:val="00842F0B"/>
    <w:rsid w:val="0084310D"/>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F4"/>
    <w:rsid w:val="00845A9D"/>
    <w:rsid w:val="00845B5F"/>
    <w:rsid w:val="00845F8A"/>
    <w:rsid w:val="0084611F"/>
    <w:rsid w:val="00846244"/>
    <w:rsid w:val="0084627F"/>
    <w:rsid w:val="00846302"/>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1041"/>
    <w:rsid w:val="00851355"/>
    <w:rsid w:val="00851579"/>
    <w:rsid w:val="008515FC"/>
    <w:rsid w:val="0085161D"/>
    <w:rsid w:val="008517DA"/>
    <w:rsid w:val="00851ACF"/>
    <w:rsid w:val="00852BEC"/>
    <w:rsid w:val="00852C50"/>
    <w:rsid w:val="00852D76"/>
    <w:rsid w:val="0085389C"/>
    <w:rsid w:val="008539F5"/>
    <w:rsid w:val="00853B15"/>
    <w:rsid w:val="00853B27"/>
    <w:rsid w:val="00853E51"/>
    <w:rsid w:val="00853FC5"/>
    <w:rsid w:val="00854AA4"/>
    <w:rsid w:val="00854FE9"/>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502"/>
    <w:rsid w:val="00862835"/>
    <w:rsid w:val="00862AC4"/>
    <w:rsid w:val="00862E40"/>
    <w:rsid w:val="008630B1"/>
    <w:rsid w:val="008632C0"/>
    <w:rsid w:val="00863493"/>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702BF"/>
    <w:rsid w:val="00870A85"/>
    <w:rsid w:val="00870ADC"/>
    <w:rsid w:val="00870B0C"/>
    <w:rsid w:val="00870C18"/>
    <w:rsid w:val="008711C1"/>
    <w:rsid w:val="0087147A"/>
    <w:rsid w:val="008716FF"/>
    <w:rsid w:val="00871847"/>
    <w:rsid w:val="00871CDD"/>
    <w:rsid w:val="00871CE9"/>
    <w:rsid w:val="008722CE"/>
    <w:rsid w:val="008724AC"/>
    <w:rsid w:val="008727F0"/>
    <w:rsid w:val="008728C1"/>
    <w:rsid w:val="00872926"/>
    <w:rsid w:val="00872994"/>
    <w:rsid w:val="00872CE4"/>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155"/>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434"/>
    <w:rsid w:val="008825C1"/>
    <w:rsid w:val="00882736"/>
    <w:rsid w:val="00882E2E"/>
    <w:rsid w:val="00882E94"/>
    <w:rsid w:val="00882EE0"/>
    <w:rsid w:val="00882EF7"/>
    <w:rsid w:val="00883121"/>
    <w:rsid w:val="00883201"/>
    <w:rsid w:val="0088329C"/>
    <w:rsid w:val="0088329E"/>
    <w:rsid w:val="0088364E"/>
    <w:rsid w:val="008838D1"/>
    <w:rsid w:val="00883CA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AB"/>
    <w:rsid w:val="008866FF"/>
    <w:rsid w:val="00886B07"/>
    <w:rsid w:val="00886B5E"/>
    <w:rsid w:val="00886E9C"/>
    <w:rsid w:val="00886FA3"/>
    <w:rsid w:val="00886FCB"/>
    <w:rsid w:val="00887156"/>
    <w:rsid w:val="0088723B"/>
    <w:rsid w:val="008878A6"/>
    <w:rsid w:val="00887937"/>
    <w:rsid w:val="00887975"/>
    <w:rsid w:val="008905B4"/>
    <w:rsid w:val="00890712"/>
    <w:rsid w:val="0089086F"/>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1A8"/>
    <w:rsid w:val="00895281"/>
    <w:rsid w:val="00895A14"/>
    <w:rsid w:val="00895B37"/>
    <w:rsid w:val="00895D75"/>
    <w:rsid w:val="00895F7B"/>
    <w:rsid w:val="008965D6"/>
    <w:rsid w:val="00896710"/>
    <w:rsid w:val="00896821"/>
    <w:rsid w:val="008968D7"/>
    <w:rsid w:val="00896C9C"/>
    <w:rsid w:val="00896DB2"/>
    <w:rsid w:val="00896E84"/>
    <w:rsid w:val="00896EFB"/>
    <w:rsid w:val="00896FDE"/>
    <w:rsid w:val="00897047"/>
    <w:rsid w:val="0089753F"/>
    <w:rsid w:val="00897590"/>
    <w:rsid w:val="008976F3"/>
    <w:rsid w:val="00897A95"/>
    <w:rsid w:val="00897C2C"/>
    <w:rsid w:val="008A0039"/>
    <w:rsid w:val="008A0137"/>
    <w:rsid w:val="008A0153"/>
    <w:rsid w:val="008A0437"/>
    <w:rsid w:val="008A0666"/>
    <w:rsid w:val="008A0C54"/>
    <w:rsid w:val="008A0E21"/>
    <w:rsid w:val="008A114F"/>
    <w:rsid w:val="008A1661"/>
    <w:rsid w:val="008A169C"/>
    <w:rsid w:val="008A1765"/>
    <w:rsid w:val="008A1954"/>
    <w:rsid w:val="008A1EB8"/>
    <w:rsid w:val="008A2168"/>
    <w:rsid w:val="008A2466"/>
    <w:rsid w:val="008A2610"/>
    <w:rsid w:val="008A2701"/>
    <w:rsid w:val="008A2976"/>
    <w:rsid w:val="008A2FFA"/>
    <w:rsid w:val="008A3ADF"/>
    <w:rsid w:val="008A4336"/>
    <w:rsid w:val="008A4C71"/>
    <w:rsid w:val="008A519C"/>
    <w:rsid w:val="008A5268"/>
    <w:rsid w:val="008A5ECE"/>
    <w:rsid w:val="008A5EF5"/>
    <w:rsid w:val="008A62C8"/>
    <w:rsid w:val="008A6752"/>
    <w:rsid w:val="008A6E06"/>
    <w:rsid w:val="008A7086"/>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AD8"/>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64A6"/>
    <w:rsid w:val="008B654B"/>
    <w:rsid w:val="008B65F7"/>
    <w:rsid w:val="008B6604"/>
    <w:rsid w:val="008B66F1"/>
    <w:rsid w:val="008B6712"/>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2D9F"/>
    <w:rsid w:val="008C37AC"/>
    <w:rsid w:val="008C3C2B"/>
    <w:rsid w:val="008C3C74"/>
    <w:rsid w:val="008C3C7E"/>
    <w:rsid w:val="008C481A"/>
    <w:rsid w:val="008C4D7E"/>
    <w:rsid w:val="008C5317"/>
    <w:rsid w:val="008C54FF"/>
    <w:rsid w:val="008C5829"/>
    <w:rsid w:val="008C5BDA"/>
    <w:rsid w:val="008C6DD8"/>
    <w:rsid w:val="008C6FFC"/>
    <w:rsid w:val="008C709D"/>
    <w:rsid w:val="008C72BC"/>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2A6A"/>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C29"/>
    <w:rsid w:val="008E3454"/>
    <w:rsid w:val="008E351B"/>
    <w:rsid w:val="008E3533"/>
    <w:rsid w:val="008E3A70"/>
    <w:rsid w:val="008E3AAC"/>
    <w:rsid w:val="008E4318"/>
    <w:rsid w:val="008E431B"/>
    <w:rsid w:val="008E4558"/>
    <w:rsid w:val="008E4965"/>
    <w:rsid w:val="008E51F3"/>
    <w:rsid w:val="008E5C71"/>
    <w:rsid w:val="008E6775"/>
    <w:rsid w:val="008E6F8F"/>
    <w:rsid w:val="008E705F"/>
    <w:rsid w:val="008E70C6"/>
    <w:rsid w:val="008E70DF"/>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718"/>
    <w:rsid w:val="008F284F"/>
    <w:rsid w:val="008F2B73"/>
    <w:rsid w:val="008F2CF2"/>
    <w:rsid w:val="008F2E34"/>
    <w:rsid w:val="008F2E41"/>
    <w:rsid w:val="008F2EA1"/>
    <w:rsid w:val="008F2F94"/>
    <w:rsid w:val="008F319B"/>
    <w:rsid w:val="008F33AA"/>
    <w:rsid w:val="008F38DA"/>
    <w:rsid w:val="008F38FD"/>
    <w:rsid w:val="008F3A46"/>
    <w:rsid w:val="008F3DE0"/>
    <w:rsid w:val="008F3F55"/>
    <w:rsid w:val="008F455D"/>
    <w:rsid w:val="008F46A2"/>
    <w:rsid w:val="008F4852"/>
    <w:rsid w:val="008F4E2B"/>
    <w:rsid w:val="008F4F89"/>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FC2"/>
    <w:rsid w:val="00900FED"/>
    <w:rsid w:val="00901221"/>
    <w:rsid w:val="00901466"/>
    <w:rsid w:val="00901561"/>
    <w:rsid w:val="009015F2"/>
    <w:rsid w:val="009016AF"/>
    <w:rsid w:val="009018CF"/>
    <w:rsid w:val="00901A00"/>
    <w:rsid w:val="00901AF4"/>
    <w:rsid w:val="00901BC6"/>
    <w:rsid w:val="00901D8A"/>
    <w:rsid w:val="00902307"/>
    <w:rsid w:val="009027A4"/>
    <w:rsid w:val="00902D04"/>
    <w:rsid w:val="00902E2B"/>
    <w:rsid w:val="00902E33"/>
    <w:rsid w:val="009031AD"/>
    <w:rsid w:val="00903363"/>
    <w:rsid w:val="0090347F"/>
    <w:rsid w:val="0090373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DCA"/>
    <w:rsid w:val="00905E41"/>
    <w:rsid w:val="00906591"/>
    <w:rsid w:val="00906909"/>
    <w:rsid w:val="00906EB7"/>
    <w:rsid w:val="009072B9"/>
    <w:rsid w:val="0090744C"/>
    <w:rsid w:val="00907616"/>
    <w:rsid w:val="0090780C"/>
    <w:rsid w:val="009079EE"/>
    <w:rsid w:val="00907B1B"/>
    <w:rsid w:val="00907B5C"/>
    <w:rsid w:val="00907BE8"/>
    <w:rsid w:val="00907D7C"/>
    <w:rsid w:val="00907FBB"/>
    <w:rsid w:val="009102DE"/>
    <w:rsid w:val="009102E8"/>
    <w:rsid w:val="00910386"/>
    <w:rsid w:val="009103BD"/>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2095"/>
    <w:rsid w:val="00912569"/>
    <w:rsid w:val="00912A86"/>
    <w:rsid w:val="00912BBC"/>
    <w:rsid w:val="00912CB6"/>
    <w:rsid w:val="0091340E"/>
    <w:rsid w:val="0091365F"/>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C14"/>
    <w:rsid w:val="00914DF3"/>
    <w:rsid w:val="00914EF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7AE8"/>
    <w:rsid w:val="00917C97"/>
    <w:rsid w:val="009205CD"/>
    <w:rsid w:val="00920B21"/>
    <w:rsid w:val="00920B63"/>
    <w:rsid w:val="00920F3A"/>
    <w:rsid w:val="00920FC2"/>
    <w:rsid w:val="00921019"/>
    <w:rsid w:val="00921151"/>
    <w:rsid w:val="009211CD"/>
    <w:rsid w:val="00921695"/>
    <w:rsid w:val="00921D22"/>
    <w:rsid w:val="0092276F"/>
    <w:rsid w:val="009227C1"/>
    <w:rsid w:val="00922A9D"/>
    <w:rsid w:val="00922B50"/>
    <w:rsid w:val="00922D0A"/>
    <w:rsid w:val="00922DE5"/>
    <w:rsid w:val="009230FD"/>
    <w:rsid w:val="00923499"/>
    <w:rsid w:val="009238DA"/>
    <w:rsid w:val="00923B70"/>
    <w:rsid w:val="00923C16"/>
    <w:rsid w:val="0092405A"/>
    <w:rsid w:val="009243DB"/>
    <w:rsid w:val="00924936"/>
    <w:rsid w:val="00924A9D"/>
    <w:rsid w:val="00924F10"/>
    <w:rsid w:val="00924F71"/>
    <w:rsid w:val="00925218"/>
    <w:rsid w:val="00925BD7"/>
    <w:rsid w:val="00925D54"/>
    <w:rsid w:val="009261D4"/>
    <w:rsid w:val="00926313"/>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8F2"/>
    <w:rsid w:val="00935D85"/>
    <w:rsid w:val="009360BF"/>
    <w:rsid w:val="00936962"/>
    <w:rsid w:val="00936A1E"/>
    <w:rsid w:val="00936F22"/>
    <w:rsid w:val="009371A0"/>
    <w:rsid w:val="0093763B"/>
    <w:rsid w:val="00937688"/>
    <w:rsid w:val="009376F0"/>
    <w:rsid w:val="00937874"/>
    <w:rsid w:val="009378C7"/>
    <w:rsid w:val="009379C5"/>
    <w:rsid w:val="00937F58"/>
    <w:rsid w:val="00940048"/>
    <w:rsid w:val="0094013F"/>
    <w:rsid w:val="00940180"/>
    <w:rsid w:val="009401D3"/>
    <w:rsid w:val="0094025E"/>
    <w:rsid w:val="00940283"/>
    <w:rsid w:val="00940474"/>
    <w:rsid w:val="009404FC"/>
    <w:rsid w:val="00940C13"/>
    <w:rsid w:val="0094137D"/>
    <w:rsid w:val="00941586"/>
    <w:rsid w:val="009416AD"/>
    <w:rsid w:val="00941710"/>
    <w:rsid w:val="009417D0"/>
    <w:rsid w:val="009421AA"/>
    <w:rsid w:val="00942356"/>
    <w:rsid w:val="009427B8"/>
    <w:rsid w:val="009428CB"/>
    <w:rsid w:val="009428EC"/>
    <w:rsid w:val="009429F0"/>
    <w:rsid w:val="00942A08"/>
    <w:rsid w:val="0094347F"/>
    <w:rsid w:val="00943A2D"/>
    <w:rsid w:val="00943AB0"/>
    <w:rsid w:val="009440C1"/>
    <w:rsid w:val="009441B9"/>
    <w:rsid w:val="00944444"/>
    <w:rsid w:val="00944623"/>
    <w:rsid w:val="0094476A"/>
    <w:rsid w:val="009447F1"/>
    <w:rsid w:val="00945028"/>
    <w:rsid w:val="009453A6"/>
    <w:rsid w:val="00945517"/>
    <w:rsid w:val="0094552F"/>
    <w:rsid w:val="00945D58"/>
    <w:rsid w:val="0094684E"/>
    <w:rsid w:val="00946865"/>
    <w:rsid w:val="00946C5A"/>
    <w:rsid w:val="00946E47"/>
    <w:rsid w:val="009470D1"/>
    <w:rsid w:val="00947589"/>
    <w:rsid w:val="00947A12"/>
    <w:rsid w:val="00947CE3"/>
    <w:rsid w:val="00947D28"/>
    <w:rsid w:val="00950813"/>
    <w:rsid w:val="00950ABA"/>
    <w:rsid w:val="00950D63"/>
    <w:rsid w:val="0095114C"/>
    <w:rsid w:val="00951552"/>
    <w:rsid w:val="00951C1D"/>
    <w:rsid w:val="00951E7A"/>
    <w:rsid w:val="00951F10"/>
    <w:rsid w:val="009521D0"/>
    <w:rsid w:val="009524F4"/>
    <w:rsid w:val="009526C6"/>
    <w:rsid w:val="00952AEA"/>
    <w:rsid w:val="00952D75"/>
    <w:rsid w:val="00952DF5"/>
    <w:rsid w:val="00952EAF"/>
    <w:rsid w:val="00953398"/>
    <w:rsid w:val="009536E5"/>
    <w:rsid w:val="00953893"/>
    <w:rsid w:val="0095390C"/>
    <w:rsid w:val="00953CBC"/>
    <w:rsid w:val="00953CFE"/>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43E"/>
    <w:rsid w:val="0096346D"/>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6A"/>
    <w:rsid w:val="00965F8E"/>
    <w:rsid w:val="00966123"/>
    <w:rsid w:val="00966666"/>
    <w:rsid w:val="009668C6"/>
    <w:rsid w:val="00966E76"/>
    <w:rsid w:val="00967265"/>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D61"/>
    <w:rsid w:val="00973D6D"/>
    <w:rsid w:val="00974090"/>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90E"/>
    <w:rsid w:val="009769C3"/>
    <w:rsid w:val="00976BE2"/>
    <w:rsid w:val="00976CCD"/>
    <w:rsid w:val="00976DAF"/>
    <w:rsid w:val="009776F1"/>
    <w:rsid w:val="00977AAA"/>
    <w:rsid w:val="00977CBD"/>
    <w:rsid w:val="00977CBE"/>
    <w:rsid w:val="00977D95"/>
    <w:rsid w:val="009800C2"/>
    <w:rsid w:val="0098044C"/>
    <w:rsid w:val="009806DD"/>
    <w:rsid w:val="0098076D"/>
    <w:rsid w:val="009808CA"/>
    <w:rsid w:val="009809C6"/>
    <w:rsid w:val="00980BF8"/>
    <w:rsid w:val="0098130E"/>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5EF4"/>
    <w:rsid w:val="0098654C"/>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D3"/>
    <w:rsid w:val="009924FC"/>
    <w:rsid w:val="00992597"/>
    <w:rsid w:val="00992913"/>
    <w:rsid w:val="00992B01"/>
    <w:rsid w:val="00992B23"/>
    <w:rsid w:val="00992E8E"/>
    <w:rsid w:val="009930B7"/>
    <w:rsid w:val="009931FE"/>
    <w:rsid w:val="00993B71"/>
    <w:rsid w:val="00993BFA"/>
    <w:rsid w:val="00993F73"/>
    <w:rsid w:val="0099445A"/>
    <w:rsid w:val="00995180"/>
    <w:rsid w:val="009957EF"/>
    <w:rsid w:val="00995AD4"/>
    <w:rsid w:val="00995CEB"/>
    <w:rsid w:val="00995D79"/>
    <w:rsid w:val="00996C89"/>
    <w:rsid w:val="00996DED"/>
    <w:rsid w:val="00996F39"/>
    <w:rsid w:val="009970B3"/>
    <w:rsid w:val="009970FD"/>
    <w:rsid w:val="0099731F"/>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66A"/>
    <w:rsid w:val="009B1759"/>
    <w:rsid w:val="009B17EC"/>
    <w:rsid w:val="009B1A17"/>
    <w:rsid w:val="009B2279"/>
    <w:rsid w:val="009B2444"/>
    <w:rsid w:val="009B2757"/>
    <w:rsid w:val="009B2851"/>
    <w:rsid w:val="009B2C6E"/>
    <w:rsid w:val="009B2DD8"/>
    <w:rsid w:val="009B3128"/>
    <w:rsid w:val="009B35B3"/>
    <w:rsid w:val="009B3701"/>
    <w:rsid w:val="009B3738"/>
    <w:rsid w:val="009B4625"/>
    <w:rsid w:val="009B4740"/>
    <w:rsid w:val="009B48FB"/>
    <w:rsid w:val="009B4C6B"/>
    <w:rsid w:val="009B4D38"/>
    <w:rsid w:val="009B4D50"/>
    <w:rsid w:val="009B4D59"/>
    <w:rsid w:val="009B4E2D"/>
    <w:rsid w:val="009B545F"/>
    <w:rsid w:val="009B586D"/>
    <w:rsid w:val="009B5C4A"/>
    <w:rsid w:val="009B5F2E"/>
    <w:rsid w:val="009B6071"/>
    <w:rsid w:val="009B615E"/>
    <w:rsid w:val="009B6B8E"/>
    <w:rsid w:val="009B6BA4"/>
    <w:rsid w:val="009B6D85"/>
    <w:rsid w:val="009B6EE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20E"/>
    <w:rsid w:val="009C2319"/>
    <w:rsid w:val="009C2331"/>
    <w:rsid w:val="009C24E5"/>
    <w:rsid w:val="009C2D78"/>
    <w:rsid w:val="009C2F0F"/>
    <w:rsid w:val="009C2F1C"/>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DFF"/>
    <w:rsid w:val="009D11F3"/>
    <w:rsid w:val="009D15EC"/>
    <w:rsid w:val="009D1844"/>
    <w:rsid w:val="009D1AB9"/>
    <w:rsid w:val="009D1AC3"/>
    <w:rsid w:val="009D2298"/>
    <w:rsid w:val="009D26D8"/>
    <w:rsid w:val="009D27D6"/>
    <w:rsid w:val="009D2D1C"/>
    <w:rsid w:val="009D2E4F"/>
    <w:rsid w:val="009D3043"/>
    <w:rsid w:val="009D3145"/>
    <w:rsid w:val="009D3489"/>
    <w:rsid w:val="009D3E19"/>
    <w:rsid w:val="009D40A1"/>
    <w:rsid w:val="009D4C8E"/>
    <w:rsid w:val="009D4D14"/>
    <w:rsid w:val="009D4EE5"/>
    <w:rsid w:val="009D55CF"/>
    <w:rsid w:val="009D566C"/>
    <w:rsid w:val="009D5A96"/>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B16"/>
    <w:rsid w:val="009D7B32"/>
    <w:rsid w:val="009D7DC0"/>
    <w:rsid w:val="009E0378"/>
    <w:rsid w:val="009E0413"/>
    <w:rsid w:val="009E04D3"/>
    <w:rsid w:val="009E054A"/>
    <w:rsid w:val="009E0711"/>
    <w:rsid w:val="009E09BD"/>
    <w:rsid w:val="009E0B89"/>
    <w:rsid w:val="009E0C47"/>
    <w:rsid w:val="009E0E0C"/>
    <w:rsid w:val="009E14D0"/>
    <w:rsid w:val="009E1848"/>
    <w:rsid w:val="009E1A48"/>
    <w:rsid w:val="009E1BFA"/>
    <w:rsid w:val="009E1FCD"/>
    <w:rsid w:val="009E25E7"/>
    <w:rsid w:val="009E2679"/>
    <w:rsid w:val="009E274F"/>
    <w:rsid w:val="009E27F4"/>
    <w:rsid w:val="009E2AE9"/>
    <w:rsid w:val="009E2C3D"/>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7A5"/>
    <w:rsid w:val="009F4D89"/>
    <w:rsid w:val="009F5015"/>
    <w:rsid w:val="009F5497"/>
    <w:rsid w:val="009F55FC"/>
    <w:rsid w:val="009F591C"/>
    <w:rsid w:val="009F59E9"/>
    <w:rsid w:val="009F5B7D"/>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8E4"/>
    <w:rsid w:val="00A00940"/>
    <w:rsid w:val="00A00953"/>
    <w:rsid w:val="00A00AF8"/>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F8A"/>
    <w:rsid w:val="00A03058"/>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862"/>
    <w:rsid w:val="00A12884"/>
    <w:rsid w:val="00A12AA6"/>
    <w:rsid w:val="00A138AE"/>
    <w:rsid w:val="00A138BF"/>
    <w:rsid w:val="00A13972"/>
    <w:rsid w:val="00A13A0A"/>
    <w:rsid w:val="00A13D7C"/>
    <w:rsid w:val="00A13E30"/>
    <w:rsid w:val="00A13F00"/>
    <w:rsid w:val="00A14E3E"/>
    <w:rsid w:val="00A14ECC"/>
    <w:rsid w:val="00A15423"/>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9C1"/>
    <w:rsid w:val="00A200C8"/>
    <w:rsid w:val="00A2037B"/>
    <w:rsid w:val="00A2040E"/>
    <w:rsid w:val="00A20AFA"/>
    <w:rsid w:val="00A20E7E"/>
    <w:rsid w:val="00A2132D"/>
    <w:rsid w:val="00A21810"/>
    <w:rsid w:val="00A21A34"/>
    <w:rsid w:val="00A21BE5"/>
    <w:rsid w:val="00A21EEF"/>
    <w:rsid w:val="00A223CC"/>
    <w:rsid w:val="00A2240D"/>
    <w:rsid w:val="00A2273E"/>
    <w:rsid w:val="00A22F3B"/>
    <w:rsid w:val="00A23171"/>
    <w:rsid w:val="00A233B2"/>
    <w:rsid w:val="00A235BD"/>
    <w:rsid w:val="00A2366F"/>
    <w:rsid w:val="00A23868"/>
    <w:rsid w:val="00A2389E"/>
    <w:rsid w:val="00A23A00"/>
    <w:rsid w:val="00A23AEB"/>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1BC8"/>
    <w:rsid w:val="00A31FAB"/>
    <w:rsid w:val="00A32167"/>
    <w:rsid w:val="00A321A2"/>
    <w:rsid w:val="00A322A1"/>
    <w:rsid w:val="00A327E5"/>
    <w:rsid w:val="00A329C9"/>
    <w:rsid w:val="00A32D76"/>
    <w:rsid w:val="00A330D8"/>
    <w:rsid w:val="00A338BD"/>
    <w:rsid w:val="00A33ADD"/>
    <w:rsid w:val="00A346A1"/>
    <w:rsid w:val="00A34B6D"/>
    <w:rsid w:val="00A34CA6"/>
    <w:rsid w:val="00A34DC8"/>
    <w:rsid w:val="00A35285"/>
    <w:rsid w:val="00A35495"/>
    <w:rsid w:val="00A356AC"/>
    <w:rsid w:val="00A35DAF"/>
    <w:rsid w:val="00A35EE6"/>
    <w:rsid w:val="00A365C4"/>
    <w:rsid w:val="00A36601"/>
    <w:rsid w:val="00A369C7"/>
    <w:rsid w:val="00A369E0"/>
    <w:rsid w:val="00A36D0C"/>
    <w:rsid w:val="00A36FC4"/>
    <w:rsid w:val="00A3775E"/>
    <w:rsid w:val="00A3784C"/>
    <w:rsid w:val="00A37AB7"/>
    <w:rsid w:val="00A37E38"/>
    <w:rsid w:val="00A37EBB"/>
    <w:rsid w:val="00A401F8"/>
    <w:rsid w:val="00A405E4"/>
    <w:rsid w:val="00A40A95"/>
    <w:rsid w:val="00A40C7F"/>
    <w:rsid w:val="00A40E1A"/>
    <w:rsid w:val="00A40F36"/>
    <w:rsid w:val="00A411EB"/>
    <w:rsid w:val="00A41549"/>
    <w:rsid w:val="00A415CE"/>
    <w:rsid w:val="00A419BE"/>
    <w:rsid w:val="00A41B10"/>
    <w:rsid w:val="00A41E16"/>
    <w:rsid w:val="00A41FA6"/>
    <w:rsid w:val="00A42711"/>
    <w:rsid w:val="00A427D6"/>
    <w:rsid w:val="00A4284A"/>
    <w:rsid w:val="00A429AA"/>
    <w:rsid w:val="00A42AF1"/>
    <w:rsid w:val="00A43048"/>
    <w:rsid w:val="00A4310A"/>
    <w:rsid w:val="00A43127"/>
    <w:rsid w:val="00A431F8"/>
    <w:rsid w:val="00A43200"/>
    <w:rsid w:val="00A43268"/>
    <w:rsid w:val="00A43309"/>
    <w:rsid w:val="00A4344B"/>
    <w:rsid w:val="00A43BB8"/>
    <w:rsid w:val="00A43C6C"/>
    <w:rsid w:val="00A43ED5"/>
    <w:rsid w:val="00A43F03"/>
    <w:rsid w:val="00A43F07"/>
    <w:rsid w:val="00A4431D"/>
    <w:rsid w:val="00A44963"/>
    <w:rsid w:val="00A44B83"/>
    <w:rsid w:val="00A44C19"/>
    <w:rsid w:val="00A44EB9"/>
    <w:rsid w:val="00A4534A"/>
    <w:rsid w:val="00A453C0"/>
    <w:rsid w:val="00A455CF"/>
    <w:rsid w:val="00A45607"/>
    <w:rsid w:val="00A45750"/>
    <w:rsid w:val="00A459E5"/>
    <w:rsid w:val="00A45B69"/>
    <w:rsid w:val="00A45EBD"/>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7DB"/>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416F"/>
    <w:rsid w:val="00A54576"/>
    <w:rsid w:val="00A545ED"/>
    <w:rsid w:val="00A548B7"/>
    <w:rsid w:val="00A54E98"/>
    <w:rsid w:val="00A55783"/>
    <w:rsid w:val="00A55AB3"/>
    <w:rsid w:val="00A55BF3"/>
    <w:rsid w:val="00A55C0E"/>
    <w:rsid w:val="00A5606A"/>
    <w:rsid w:val="00A5615B"/>
    <w:rsid w:val="00A56269"/>
    <w:rsid w:val="00A5636C"/>
    <w:rsid w:val="00A56378"/>
    <w:rsid w:val="00A5639A"/>
    <w:rsid w:val="00A5641A"/>
    <w:rsid w:val="00A565E5"/>
    <w:rsid w:val="00A568E7"/>
    <w:rsid w:val="00A56BE4"/>
    <w:rsid w:val="00A56DCF"/>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D6F"/>
    <w:rsid w:val="00A62E3E"/>
    <w:rsid w:val="00A63193"/>
    <w:rsid w:val="00A632B9"/>
    <w:rsid w:val="00A63EAA"/>
    <w:rsid w:val="00A6476F"/>
    <w:rsid w:val="00A64854"/>
    <w:rsid w:val="00A64A51"/>
    <w:rsid w:val="00A64AA2"/>
    <w:rsid w:val="00A64BF4"/>
    <w:rsid w:val="00A64F4C"/>
    <w:rsid w:val="00A653CE"/>
    <w:rsid w:val="00A65A23"/>
    <w:rsid w:val="00A66069"/>
    <w:rsid w:val="00A660FF"/>
    <w:rsid w:val="00A667F9"/>
    <w:rsid w:val="00A66AFB"/>
    <w:rsid w:val="00A66D94"/>
    <w:rsid w:val="00A6716E"/>
    <w:rsid w:val="00A6741D"/>
    <w:rsid w:val="00A67AD7"/>
    <w:rsid w:val="00A67E61"/>
    <w:rsid w:val="00A67F8B"/>
    <w:rsid w:val="00A704FC"/>
    <w:rsid w:val="00A705D8"/>
    <w:rsid w:val="00A709F8"/>
    <w:rsid w:val="00A70A64"/>
    <w:rsid w:val="00A70C81"/>
    <w:rsid w:val="00A71260"/>
    <w:rsid w:val="00A71487"/>
    <w:rsid w:val="00A718E5"/>
    <w:rsid w:val="00A71E21"/>
    <w:rsid w:val="00A722EA"/>
    <w:rsid w:val="00A726D2"/>
    <w:rsid w:val="00A728D6"/>
    <w:rsid w:val="00A728FF"/>
    <w:rsid w:val="00A72AB0"/>
    <w:rsid w:val="00A72B62"/>
    <w:rsid w:val="00A72C7E"/>
    <w:rsid w:val="00A72C87"/>
    <w:rsid w:val="00A72E48"/>
    <w:rsid w:val="00A72E63"/>
    <w:rsid w:val="00A7336A"/>
    <w:rsid w:val="00A7368A"/>
    <w:rsid w:val="00A7389A"/>
    <w:rsid w:val="00A7399B"/>
    <w:rsid w:val="00A73A70"/>
    <w:rsid w:val="00A73CC6"/>
    <w:rsid w:val="00A745F2"/>
    <w:rsid w:val="00A746AE"/>
    <w:rsid w:val="00A74827"/>
    <w:rsid w:val="00A74A9F"/>
    <w:rsid w:val="00A74B86"/>
    <w:rsid w:val="00A75152"/>
    <w:rsid w:val="00A751DE"/>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F7C"/>
    <w:rsid w:val="00A812CC"/>
    <w:rsid w:val="00A81519"/>
    <w:rsid w:val="00A8175D"/>
    <w:rsid w:val="00A81BF4"/>
    <w:rsid w:val="00A81C8C"/>
    <w:rsid w:val="00A81CE5"/>
    <w:rsid w:val="00A81FF7"/>
    <w:rsid w:val="00A8272C"/>
    <w:rsid w:val="00A82895"/>
    <w:rsid w:val="00A83255"/>
    <w:rsid w:val="00A83401"/>
    <w:rsid w:val="00A834BF"/>
    <w:rsid w:val="00A834C3"/>
    <w:rsid w:val="00A836F6"/>
    <w:rsid w:val="00A83964"/>
    <w:rsid w:val="00A83A11"/>
    <w:rsid w:val="00A840B3"/>
    <w:rsid w:val="00A84855"/>
    <w:rsid w:val="00A84B10"/>
    <w:rsid w:val="00A84B11"/>
    <w:rsid w:val="00A85300"/>
    <w:rsid w:val="00A854BD"/>
    <w:rsid w:val="00A857F8"/>
    <w:rsid w:val="00A85DBB"/>
    <w:rsid w:val="00A86416"/>
    <w:rsid w:val="00A8664B"/>
    <w:rsid w:val="00A86B14"/>
    <w:rsid w:val="00A86D3E"/>
    <w:rsid w:val="00A86E84"/>
    <w:rsid w:val="00A87552"/>
    <w:rsid w:val="00A879B7"/>
    <w:rsid w:val="00A87A0F"/>
    <w:rsid w:val="00A87FB6"/>
    <w:rsid w:val="00A903C8"/>
    <w:rsid w:val="00A907D3"/>
    <w:rsid w:val="00A909D6"/>
    <w:rsid w:val="00A90A1E"/>
    <w:rsid w:val="00A914E7"/>
    <w:rsid w:val="00A9156B"/>
    <w:rsid w:val="00A915FB"/>
    <w:rsid w:val="00A91BB8"/>
    <w:rsid w:val="00A91DC1"/>
    <w:rsid w:val="00A91DFE"/>
    <w:rsid w:val="00A924F0"/>
    <w:rsid w:val="00A92A90"/>
    <w:rsid w:val="00A92B74"/>
    <w:rsid w:val="00A92E89"/>
    <w:rsid w:val="00A934C0"/>
    <w:rsid w:val="00A93610"/>
    <w:rsid w:val="00A9376B"/>
    <w:rsid w:val="00A9396B"/>
    <w:rsid w:val="00A93AA6"/>
    <w:rsid w:val="00A93B0A"/>
    <w:rsid w:val="00A93BB1"/>
    <w:rsid w:val="00A93EAF"/>
    <w:rsid w:val="00A94050"/>
    <w:rsid w:val="00A94159"/>
    <w:rsid w:val="00A94DA8"/>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DBD"/>
    <w:rsid w:val="00AA2EC8"/>
    <w:rsid w:val="00AA302A"/>
    <w:rsid w:val="00AA313F"/>
    <w:rsid w:val="00AA319F"/>
    <w:rsid w:val="00AA321D"/>
    <w:rsid w:val="00AA329B"/>
    <w:rsid w:val="00AA331A"/>
    <w:rsid w:val="00AA338F"/>
    <w:rsid w:val="00AA3496"/>
    <w:rsid w:val="00AA34FA"/>
    <w:rsid w:val="00AA385D"/>
    <w:rsid w:val="00AA3955"/>
    <w:rsid w:val="00AA3D47"/>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A1C"/>
    <w:rsid w:val="00AA6FBF"/>
    <w:rsid w:val="00AA6FDE"/>
    <w:rsid w:val="00AA7081"/>
    <w:rsid w:val="00AA78D1"/>
    <w:rsid w:val="00AA7A7E"/>
    <w:rsid w:val="00AA7A91"/>
    <w:rsid w:val="00AA7B28"/>
    <w:rsid w:val="00AA7BFC"/>
    <w:rsid w:val="00AB00DD"/>
    <w:rsid w:val="00AB013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88E"/>
    <w:rsid w:val="00AB4928"/>
    <w:rsid w:val="00AB494B"/>
    <w:rsid w:val="00AB4A58"/>
    <w:rsid w:val="00AB4D7F"/>
    <w:rsid w:val="00AB4FC4"/>
    <w:rsid w:val="00AB58B2"/>
    <w:rsid w:val="00AB5AC7"/>
    <w:rsid w:val="00AB5EA6"/>
    <w:rsid w:val="00AB5F73"/>
    <w:rsid w:val="00AB614D"/>
    <w:rsid w:val="00AB617A"/>
    <w:rsid w:val="00AB617B"/>
    <w:rsid w:val="00AB6282"/>
    <w:rsid w:val="00AB63FA"/>
    <w:rsid w:val="00AB6943"/>
    <w:rsid w:val="00AB7519"/>
    <w:rsid w:val="00AB791B"/>
    <w:rsid w:val="00AB7C52"/>
    <w:rsid w:val="00AC0825"/>
    <w:rsid w:val="00AC0B21"/>
    <w:rsid w:val="00AC0D8C"/>
    <w:rsid w:val="00AC0E40"/>
    <w:rsid w:val="00AC1514"/>
    <w:rsid w:val="00AC17F3"/>
    <w:rsid w:val="00AC1807"/>
    <w:rsid w:val="00AC1974"/>
    <w:rsid w:val="00AC1B97"/>
    <w:rsid w:val="00AC1D21"/>
    <w:rsid w:val="00AC1D9E"/>
    <w:rsid w:val="00AC1F59"/>
    <w:rsid w:val="00AC209A"/>
    <w:rsid w:val="00AC22A6"/>
    <w:rsid w:val="00AC24C9"/>
    <w:rsid w:val="00AC3292"/>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64"/>
    <w:rsid w:val="00AC7A90"/>
    <w:rsid w:val="00AC7A9F"/>
    <w:rsid w:val="00AC7C03"/>
    <w:rsid w:val="00AC7D44"/>
    <w:rsid w:val="00AC7D4B"/>
    <w:rsid w:val="00AC7DBC"/>
    <w:rsid w:val="00AD01BB"/>
    <w:rsid w:val="00AD024C"/>
    <w:rsid w:val="00AD02FC"/>
    <w:rsid w:val="00AD032F"/>
    <w:rsid w:val="00AD0C73"/>
    <w:rsid w:val="00AD0D90"/>
    <w:rsid w:val="00AD1176"/>
    <w:rsid w:val="00AD1909"/>
    <w:rsid w:val="00AD1AA1"/>
    <w:rsid w:val="00AD204D"/>
    <w:rsid w:val="00AD2599"/>
    <w:rsid w:val="00AD292A"/>
    <w:rsid w:val="00AD2C3C"/>
    <w:rsid w:val="00AD2DF4"/>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55E"/>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09D"/>
    <w:rsid w:val="00AE3203"/>
    <w:rsid w:val="00AE3A91"/>
    <w:rsid w:val="00AE3DD0"/>
    <w:rsid w:val="00AE3EE8"/>
    <w:rsid w:val="00AE453E"/>
    <w:rsid w:val="00AE4A14"/>
    <w:rsid w:val="00AE4CC8"/>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41DE"/>
    <w:rsid w:val="00AF431F"/>
    <w:rsid w:val="00AF46A5"/>
    <w:rsid w:val="00AF4AF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2BDB"/>
    <w:rsid w:val="00B031C3"/>
    <w:rsid w:val="00B03206"/>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D3B"/>
    <w:rsid w:val="00B07F40"/>
    <w:rsid w:val="00B103BF"/>
    <w:rsid w:val="00B103F6"/>
    <w:rsid w:val="00B1040D"/>
    <w:rsid w:val="00B10523"/>
    <w:rsid w:val="00B10832"/>
    <w:rsid w:val="00B10F50"/>
    <w:rsid w:val="00B110F1"/>
    <w:rsid w:val="00B1126A"/>
    <w:rsid w:val="00B1130B"/>
    <w:rsid w:val="00B1176D"/>
    <w:rsid w:val="00B11EBC"/>
    <w:rsid w:val="00B1270E"/>
    <w:rsid w:val="00B128D7"/>
    <w:rsid w:val="00B12D6A"/>
    <w:rsid w:val="00B12DCC"/>
    <w:rsid w:val="00B12F69"/>
    <w:rsid w:val="00B130A6"/>
    <w:rsid w:val="00B130D3"/>
    <w:rsid w:val="00B13644"/>
    <w:rsid w:val="00B13805"/>
    <w:rsid w:val="00B1380A"/>
    <w:rsid w:val="00B13843"/>
    <w:rsid w:val="00B13BF4"/>
    <w:rsid w:val="00B14102"/>
    <w:rsid w:val="00B142CD"/>
    <w:rsid w:val="00B14317"/>
    <w:rsid w:val="00B1440B"/>
    <w:rsid w:val="00B14474"/>
    <w:rsid w:val="00B14745"/>
    <w:rsid w:val="00B14D74"/>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8B"/>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490"/>
    <w:rsid w:val="00B24831"/>
    <w:rsid w:val="00B24983"/>
    <w:rsid w:val="00B24D99"/>
    <w:rsid w:val="00B24F2C"/>
    <w:rsid w:val="00B251D6"/>
    <w:rsid w:val="00B25367"/>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EB3"/>
    <w:rsid w:val="00B31F99"/>
    <w:rsid w:val="00B3205B"/>
    <w:rsid w:val="00B32284"/>
    <w:rsid w:val="00B32292"/>
    <w:rsid w:val="00B32368"/>
    <w:rsid w:val="00B326DC"/>
    <w:rsid w:val="00B32778"/>
    <w:rsid w:val="00B32877"/>
    <w:rsid w:val="00B33511"/>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0D96"/>
    <w:rsid w:val="00B41392"/>
    <w:rsid w:val="00B415DD"/>
    <w:rsid w:val="00B418E2"/>
    <w:rsid w:val="00B41C8D"/>
    <w:rsid w:val="00B41DEB"/>
    <w:rsid w:val="00B424C0"/>
    <w:rsid w:val="00B42D9D"/>
    <w:rsid w:val="00B42F02"/>
    <w:rsid w:val="00B432A5"/>
    <w:rsid w:val="00B433E2"/>
    <w:rsid w:val="00B43484"/>
    <w:rsid w:val="00B43533"/>
    <w:rsid w:val="00B4360B"/>
    <w:rsid w:val="00B4380E"/>
    <w:rsid w:val="00B43D1D"/>
    <w:rsid w:val="00B44A59"/>
    <w:rsid w:val="00B4521C"/>
    <w:rsid w:val="00B45695"/>
    <w:rsid w:val="00B45A8A"/>
    <w:rsid w:val="00B46047"/>
    <w:rsid w:val="00B463E4"/>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588"/>
    <w:rsid w:val="00B5265D"/>
    <w:rsid w:val="00B526FB"/>
    <w:rsid w:val="00B52AB9"/>
    <w:rsid w:val="00B52B47"/>
    <w:rsid w:val="00B52B5C"/>
    <w:rsid w:val="00B52E0D"/>
    <w:rsid w:val="00B53153"/>
    <w:rsid w:val="00B53267"/>
    <w:rsid w:val="00B53DBF"/>
    <w:rsid w:val="00B53E60"/>
    <w:rsid w:val="00B54515"/>
    <w:rsid w:val="00B545F3"/>
    <w:rsid w:val="00B5471A"/>
    <w:rsid w:val="00B54954"/>
    <w:rsid w:val="00B557A6"/>
    <w:rsid w:val="00B56138"/>
    <w:rsid w:val="00B56596"/>
    <w:rsid w:val="00B56C65"/>
    <w:rsid w:val="00B56F3A"/>
    <w:rsid w:val="00B57251"/>
    <w:rsid w:val="00B5736C"/>
    <w:rsid w:val="00B57794"/>
    <w:rsid w:val="00B578C0"/>
    <w:rsid w:val="00B57CDE"/>
    <w:rsid w:val="00B57D18"/>
    <w:rsid w:val="00B57E24"/>
    <w:rsid w:val="00B57E43"/>
    <w:rsid w:val="00B57ED9"/>
    <w:rsid w:val="00B6035D"/>
    <w:rsid w:val="00B60A42"/>
    <w:rsid w:val="00B61A82"/>
    <w:rsid w:val="00B61C7E"/>
    <w:rsid w:val="00B61D01"/>
    <w:rsid w:val="00B62114"/>
    <w:rsid w:val="00B623ED"/>
    <w:rsid w:val="00B624AB"/>
    <w:rsid w:val="00B6250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73B"/>
    <w:rsid w:val="00B67E0D"/>
    <w:rsid w:val="00B7007F"/>
    <w:rsid w:val="00B70198"/>
    <w:rsid w:val="00B7036D"/>
    <w:rsid w:val="00B703E0"/>
    <w:rsid w:val="00B7071C"/>
    <w:rsid w:val="00B70BBE"/>
    <w:rsid w:val="00B70BC2"/>
    <w:rsid w:val="00B70D91"/>
    <w:rsid w:val="00B70E36"/>
    <w:rsid w:val="00B70F09"/>
    <w:rsid w:val="00B711AC"/>
    <w:rsid w:val="00B71333"/>
    <w:rsid w:val="00B7170C"/>
    <w:rsid w:val="00B71C94"/>
    <w:rsid w:val="00B7200F"/>
    <w:rsid w:val="00B72124"/>
    <w:rsid w:val="00B72AB2"/>
    <w:rsid w:val="00B7336F"/>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517"/>
    <w:rsid w:val="00B82A52"/>
    <w:rsid w:val="00B82B78"/>
    <w:rsid w:val="00B82F31"/>
    <w:rsid w:val="00B83088"/>
    <w:rsid w:val="00B83318"/>
    <w:rsid w:val="00B834C5"/>
    <w:rsid w:val="00B83D8F"/>
    <w:rsid w:val="00B84464"/>
    <w:rsid w:val="00B84535"/>
    <w:rsid w:val="00B849D7"/>
    <w:rsid w:val="00B84CF8"/>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C9D"/>
    <w:rsid w:val="00B93D6F"/>
    <w:rsid w:val="00B93E60"/>
    <w:rsid w:val="00B93ED7"/>
    <w:rsid w:val="00B93F7B"/>
    <w:rsid w:val="00B93FB4"/>
    <w:rsid w:val="00B94097"/>
    <w:rsid w:val="00B9491E"/>
    <w:rsid w:val="00B94C9D"/>
    <w:rsid w:val="00B94D19"/>
    <w:rsid w:val="00B94D77"/>
    <w:rsid w:val="00B95415"/>
    <w:rsid w:val="00B95690"/>
    <w:rsid w:val="00B9579A"/>
    <w:rsid w:val="00B9679E"/>
    <w:rsid w:val="00B96838"/>
    <w:rsid w:val="00B96C33"/>
    <w:rsid w:val="00B96F6F"/>
    <w:rsid w:val="00B973F5"/>
    <w:rsid w:val="00B976FB"/>
    <w:rsid w:val="00B9773C"/>
    <w:rsid w:val="00B97DEF"/>
    <w:rsid w:val="00BA0843"/>
    <w:rsid w:val="00BA0C86"/>
    <w:rsid w:val="00BA0DEE"/>
    <w:rsid w:val="00BA0F45"/>
    <w:rsid w:val="00BA18D2"/>
    <w:rsid w:val="00BA20FB"/>
    <w:rsid w:val="00BA2120"/>
    <w:rsid w:val="00BA215E"/>
    <w:rsid w:val="00BA216E"/>
    <w:rsid w:val="00BA29F0"/>
    <w:rsid w:val="00BA29FE"/>
    <w:rsid w:val="00BA2ABA"/>
    <w:rsid w:val="00BA3182"/>
    <w:rsid w:val="00BA33F0"/>
    <w:rsid w:val="00BA3436"/>
    <w:rsid w:val="00BA348D"/>
    <w:rsid w:val="00BA34C9"/>
    <w:rsid w:val="00BA3EB1"/>
    <w:rsid w:val="00BA3F15"/>
    <w:rsid w:val="00BA4032"/>
    <w:rsid w:val="00BA4143"/>
    <w:rsid w:val="00BA48DE"/>
    <w:rsid w:val="00BA4A05"/>
    <w:rsid w:val="00BA4F00"/>
    <w:rsid w:val="00BA517C"/>
    <w:rsid w:val="00BA5441"/>
    <w:rsid w:val="00BA59F2"/>
    <w:rsid w:val="00BA5AE3"/>
    <w:rsid w:val="00BA5F97"/>
    <w:rsid w:val="00BA6295"/>
    <w:rsid w:val="00BA687D"/>
    <w:rsid w:val="00BA6C4B"/>
    <w:rsid w:val="00BA6CC1"/>
    <w:rsid w:val="00BA6D4B"/>
    <w:rsid w:val="00BA6EF3"/>
    <w:rsid w:val="00BA7711"/>
    <w:rsid w:val="00BA7B1E"/>
    <w:rsid w:val="00BA7BCC"/>
    <w:rsid w:val="00BA7DF4"/>
    <w:rsid w:val="00BA7F2B"/>
    <w:rsid w:val="00BB0237"/>
    <w:rsid w:val="00BB03B5"/>
    <w:rsid w:val="00BB072F"/>
    <w:rsid w:val="00BB073C"/>
    <w:rsid w:val="00BB0BF0"/>
    <w:rsid w:val="00BB0E3E"/>
    <w:rsid w:val="00BB0FD8"/>
    <w:rsid w:val="00BB102D"/>
    <w:rsid w:val="00BB12E8"/>
    <w:rsid w:val="00BB1770"/>
    <w:rsid w:val="00BB1BEA"/>
    <w:rsid w:val="00BB1C25"/>
    <w:rsid w:val="00BB1C65"/>
    <w:rsid w:val="00BB1D7C"/>
    <w:rsid w:val="00BB1E35"/>
    <w:rsid w:val="00BB2327"/>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3A90"/>
    <w:rsid w:val="00BC4088"/>
    <w:rsid w:val="00BC4194"/>
    <w:rsid w:val="00BC4326"/>
    <w:rsid w:val="00BC4685"/>
    <w:rsid w:val="00BC47F6"/>
    <w:rsid w:val="00BC49F3"/>
    <w:rsid w:val="00BC4C78"/>
    <w:rsid w:val="00BC4F3B"/>
    <w:rsid w:val="00BC558A"/>
    <w:rsid w:val="00BC5B9A"/>
    <w:rsid w:val="00BC5E0B"/>
    <w:rsid w:val="00BC623C"/>
    <w:rsid w:val="00BC6640"/>
    <w:rsid w:val="00BC6837"/>
    <w:rsid w:val="00BC6866"/>
    <w:rsid w:val="00BC6AA2"/>
    <w:rsid w:val="00BC6B91"/>
    <w:rsid w:val="00BC765F"/>
    <w:rsid w:val="00BC76A1"/>
    <w:rsid w:val="00BC772B"/>
    <w:rsid w:val="00BC7833"/>
    <w:rsid w:val="00BC7C48"/>
    <w:rsid w:val="00BC7EA8"/>
    <w:rsid w:val="00BD0208"/>
    <w:rsid w:val="00BD0F29"/>
    <w:rsid w:val="00BD0F75"/>
    <w:rsid w:val="00BD10E4"/>
    <w:rsid w:val="00BD113A"/>
    <w:rsid w:val="00BD114F"/>
    <w:rsid w:val="00BD1394"/>
    <w:rsid w:val="00BD19B7"/>
    <w:rsid w:val="00BD22F8"/>
    <w:rsid w:val="00BD23D4"/>
    <w:rsid w:val="00BD2697"/>
    <w:rsid w:val="00BD2A2C"/>
    <w:rsid w:val="00BD2D5F"/>
    <w:rsid w:val="00BD2E00"/>
    <w:rsid w:val="00BD3029"/>
    <w:rsid w:val="00BD33D8"/>
    <w:rsid w:val="00BD3836"/>
    <w:rsid w:val="00BD3E0B"/>
    <w:rsid w:val="00BD44D7"/>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82"/>
    <w:rsid w:val="00BE21B2"/>
    <w:rsid w:val="00BE22E0"/>
    <w:rsid w:val="00BE2333"/>
    <w:rsid w:val="00BE2727"/>
    <w:rsid w:val="00BE2B2E"/>
    <w:rsid w:val="00BE2B91"/>
    <w:rsid w:val="00BE2E4B"/>
    <w:rsid w:val="00BE3088"/>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807"/>
    <w:rsid w:val="00BF5A49"/>
    <w:rsid w:val="00BF6003"/>
    <w:rsid w:val="00BF60A0"/>
    <w:rsid w:val="00BF611D"/>
    <w:rsid w:val="00BF69EA"/>
    <w:rsid w:val="00BF6D1B"/>
    <w:rsid w:val="00BF6DCD"/>
    <w:rsid w:val="00BF6E61"/>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90"/>
    <w:rsid w:val="00C04BCC"/>
    <w:rsid w:val="00C05131"/>
    <w:rsid w:val="00C054B5"/>
    <w:rsid w:val="00C05631"/>
    <w:rsid w:val="00C05A7D"/>
    <w:rsid w:val="00C05D70"/>
    <w:rsid w:val="00C06242"/>
    <w:rsid w:val="00C06838"/>
    <w:rsid w:val="00C06F89"/>
    <w:rsid w:val="00C071F4"/>
    <w:rsid w:val="00C073CD"/>
    <w:rsid w:val="00C07425"/>
    <w:rsid w:val="00C0754F"/>
    <w:rsid w:val="00C07E34"/>
    <w:rsid w:val="00C07FC4"/>
    <w:rsid w:val="00C10013"/>
    <w:rsid w:val="00C100EF"/>
    <w:rsid w:val="00C1060A"/>
    <w:rsid w:val="00C1074D"/>
    <w:rsid w:val="00C11028"/>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4A5E"/>
    <w:rsid w:val="00C15058"/>
    <w:rsid w:val="00C151DE"/>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21C5"/>
    <w:rsid w:val="00C226F3"/>
    <w:rsid w:val="00C228F5"/>
    <w:rsid w:val="00C22B7C"/>
    <w:rsid w:val="00C234A0"/>
    <w:rsid w:val="00C23749"/>
    <w:rsid w:val="00C2418B"/>
    <w:rsid w:val="00C24AC0"/>
    <w:rsid w:val="00C24B9C"/>
    <w:rsid w:val="00C24D98"/>
    <w:rsid w:val="00C24DDB"/>
    <w:rsid w:val="00C24ECD"/>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E8D"/>
    <w:rsid w:val="00C31F4C"/>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4F20"/>
    <w:rsid w:val="00C353D1"/>
    <w:rsid w:val="00C353F2"/>
    <w:rsid w:val="00C355C3"/>
    <w:rsid w:val="00C35A97"/>
    <w:rsid w:val="00C35D17"/>
    <w:rsid w:val="00C36352"/>
    <w:rsid w:val="00C36D16"/>
    <w:rsid w:val="00C37107"/>
    <w:rsid w:val="00C37693"/>
    <w:rsid w:val="00C37830"/>
    <w:rsid w:val="00C3796F"/>
    <w:rsid w:val="00C37FE7"/>
    <w:rsid w:val="00C400E6"/>
    <w:rsid w:val="00C401A6"/>
    <w:rsid w:val="00C4029C"/>
    <w:rsid w:val="00C40641"/>
    <w:rsid w:val="00C40796"/>
    <w:rsid w:val="00C409D5"/>
    <w:rsid w:val="00C40CF6"/>
    <w:rsid w:val="00C40F1E"/>
    <w:rsid w:val="00C40FFB"/>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7EC"/>
    <w:rsid w:val="00C520B6"/>
    <w:rsid w:val="00C52110"/>
    <w:rsid w:val="00C52C0B"/>
    <w:rsid w:val="00C52CCA"/>
    <w:rsid w:val="00C52DD4"/>
    <w:rsid w:val="00C537E4"/>
    <w:rsid w:val="00C538FC"/>
    <w:rsid w:val="00C53A84"/>
    <w:rsid w:val="00C541D2"/>
    <w:rsid w:val="00C5481E"/>
    <w:rsid w:val="00C54C38"/>
    <w:rsid w:val="00C55651"/>
    <w:rsid w:val="00C55893"/>
    <w:rsid w:val="00C558E7"/>
    <w:rsid w:val="00C55B8E"/>
    <w:rsid w:val="00C55BEF"/>
    <w:rsid w:val="00C562F5"/>
    <w:rsid w:val="00C5670B"/>
    <w:rsid w:val="00C56821"/>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02E"/>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256"/>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4BC"/>
    <w:rsid w:val="00C704EC"/>
    <w:rsid w:val="00C70554"/>
    <w:rsid w:val="00C70762"/>
    <w:rsid w:val="00C707C3"/>
    <w:rsid w:val="00C70CCC"/>
    <w:rsid w:val="00C70E15"/>
    <w:rsid w:val="00C70E86"/>
    <w:rsid w:val="00C7149A"/>
    <w:rsid w:val="00C716E7"/>
    <w:rsid w:val="00C716FC"/>
    <w:rsid w:val="00C71A06"/>
    <w:rsid w:val="00C71F6E"/>
    <w:rsid w:val="00C721DF"/>
    <w:rsid w:val="00C72392"/>
    <w:rsid w:val="00C725B6"/>
    <w:rsid w:val="00C727A9"/>
    <w:rsid w:val="00C72840"/>
    <w:rsid w:val="00C72928"/>
    <w:rsid w:val="00C72A78"/>
    <w:rsid w:val="00C72A8B"/>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A00"/>
    <w:rsid w:val="00C77942"/>
    <w:rsid w:val="00C77B0A"/>
    <w:rsid w:val="00C77CF8"/>
    <w:rsid w:val="00C80159"/>
    <w:rsid w:val="00C801CE"/>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6D8"/>
    <w:rsid w:val="00C8581E"/>
    <w:rsid w:val="00C85E7F"/>
    <w:rsid w:val="00C86C1A"/>
    <w:rsid w:val="00C86C60"/>
    <w:rsid w:val="00C86D83"/>
    <w:rsid w:val="00C86FEE"/>
    <w:rsid w:val="00C8719E"/>
    <w:rsid w:val="00C87231"/>
    <w:rsid w:val="00C873D3"/>
    <w:rsid w:val="00C87527"/>
    <w:rsid w:val="00C876D8"/>
    <w:rsid w:val="00C8782D"/>
    <w:rsid w:val="00C878D8"/>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6A"/>
    <w:rsid w:val="00C929E5"/>
    <w:rsid w:val="00C934EF"/>
    <w:rsid w:val="00C93559"/>
    <w:rsid w:val="00C93CE0"/>
    <w:rsid w:val="00C93E8F"/>
    <w:rsid w:val="00C9421C"/>
    <w:rsid w:val="00C94449"/>
    <w:rsid w:val="00C946F8"/>
    <w:rsid w:val="00C94D13"/>
    <w:rsid w:val="00C94E10"/>
    <w:rsid w:val="00C94E16"/>
    <w:rsid w:val="00C94FEE"/>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406"/>
    <w:rsid w:val="00C975F2"/>
    <w:rsid w:val="00C9775A"/>
    <w:rsid w:val="00CA00C1"/>
    <w:rsid w:val="00CA01E7"/>
    <w:rsid w:val="00CA0274"/>
    <w:rsid w:val="00CA036B"/>
    <w:rsid w:val="00CA0917"/>
    <w:rsid w:val="00CA09C2"/>
    <w:rsid w:val="00CA0ADE"/>
    <w:rsid w:val="00CA0B50"/>
    <w:rsid w:val="00CA0E62"/>
    <w:rsid w:val="00CA149D"/>
    <w:rsid w:val="00CA15BA"/>
    <w:rsid w:val="00CA16D6"/>
    <w:rsid w:val="00CA1EA7"/>
    <w:rsid w:val="00CA20FC"/>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4C2"/>
    <w:rsid w:val="00CB0E20"/>
    <w:rsid w:val="00CB0F16"/>
    <w:rsid w:val="00CB1002"/>
    <w:rsid w:val="00CB13E6"/>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75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7A"/>
    <w:rsid w:val="00CD69A7"/>
    <w:rsid w:val="00CD6AC0"/>
    <w:rsid w:val="00CD6B93"/>
    <w:rsid w:val="00CD7394"/>
    <w:rsid w:val="00CD760B"/>
    <w:rsid w:val="00CD7643"/>
    <w:rsid w:val="00CD77FD"/>
    <w:rsid w:val="00CD7AA4"/>
    <w:rsid w:val="00CD7BDD"/>
    <w:rsid w:val="00CD7C5A"/>
    <w:rsid w:val="00CD7D20"/>
    <w:rsid w:val="00CD7EF8"/>
    <w:rsid w:val="00CE004F"/>
    <w:rsid w:val="00CE025B"/>
    <w:rsid w:val="00CE029C"/>
    <w:rsid w:val="00CE092B"/>
    <w:rsid w:val="00CE0BE4"/>
    <w:rsid w:val="00CE0DB6"/>
    <w:rsid w:val="00CE1717"/>
    <w:rsid w:val="00CE1747"/>
    <w:rsid w:val="00CE1FCB"/>
    <w:rsid w:val="00CE22FA"/>
    <w:rsid w:val="00CE2B85"/>
    <w:rsid w:val="00CE2CDF"/>
    <w:rsid w:val="00CE2F97"/>
    <w:rsid w:val="00CE3964"/>
    <w:rsid w:val="00CE3AFC"/>
    <w:rsid w:val="00CE3F61"/>
    <w:rsid w:val="00CE3FE2"/>
    <w:rsid w:val="00CE4105"/>
    <w:rsid w:val="00CE413D"/>
    <w:rsid w:val="00CE423F"/>
    <w:rsid w:val="00CE458E"/>
    <w:rsid w:val="00CE4770"/>
    <w:rsid w:val="00CE4F9C"/>
    <w:rsid w:val="00CE5215"/>
    <w:rsid w:val="00CE59DF"/>
    <w:rsid w:val="00CE5AF1"/>
    <w:rsid w:val="00CE5D68"/>
    <w:rsid w:val="00CE5E80"/>
    <w:rsid w:val="00CE60A6"/>
    <w:rsid w:val="00CE623A"/>
    <w:rsid w:val="00CE669C"/>
    <w:rsid w:val="00CE6FA2"/>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0E08"/>
    <w:rsid w:val="00CF1128"/>
    <w:rsid w:val="00CF112D"/>
    <w:rsid w:val="00CF153C"/>
    <w:rsid w:val="00CF16E9"/>
    <w:rsid w:val="00CF172A"/>
    <w:rsid w:val="00CF186F"/>
    <w:rsid w:val="00CF18B0"/>
    <w:rsid w:val="00CF1AA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5F13"/>
    <w:rsid w:val="00CF6368"/>
    <w:rsid w:val="00CF6502"/>
    <w:rsid w:val="00CF65FC"/>
    <w:rsid w:val="00CF6646"/>
    <w:rsid w:val="00CF786A"/>
    <w:rsid w:val="00CF7A13"/>
    <w:rsid w:val="00CF7D47"/>
    <w:rsid w:val="00CF7D73"/>
    <w:rsid w:val="00CF7D7A"/>
    <w:rsid w:val="00CF7DB9"/>
    <w:rsid w:val="00D000C1"/>
    <w:rsid w:val="00D001BE"/>
    <w:rsid w:val="00D00A4D"/>
    <w:rsid w:val="00D015C4"/>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4054"/>
    <w:rsid w:val="00D04764"/>
    <w:rsid w:val="00D048EF"/>
    <w:rsid w:val="00D05484"/>
    <w:rsid w:val="00D0580D"/>
    <w:rsid w:val="00D0589C"/>
    <w:rsid w:val="00D05E2F"/>
    <w:rsid w:val="00D05F7C"/>
    <w:rsid w:val="00D064C7"/>
    <w:rsid w:val="00D06941"/>
    <w:rsid w:val="00D06F4E"/>
    <w:rsid w:val="00D06F7F"/>
    <w:rsid w:val="00D0710C"/>
    <w:rsid w:val="00D07246"/>
    <w:rsid w:val="00D0733A"/>
    <w:rsid w:val="00D07B40"/>
    <w:rsid w:val="00D07BC7"/>
    <w:rsid w:val="00D07C8A"/>
    <w:rsid w:val="00D07FB0"/>
    <w:rsid w:val="00D100AB"/>
    <w:rsid w:val="00D10202"/>
    <w:rsid w:val="00D10B67"/>
    <w:rsid w:val="00D10C85"/>
    <w:rsid w:val="00D10CE9"/>
    <w:rsid w:val="00D11138"/>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32B1"/>
    <w:rsid w:val="00D13F5A"/>
    <w:rsid w:val="00D13FC2"/>
    <w:rsid w:val="00D1417E"/>
    <w:rsid w:val="00D14319"/>
    <w:rsid w:val="00D143BA"/>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5B6"/>
    <w:rsid w:val="00D16656"/>
    <w:rsid w:val="00D169B6"/>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3C8"/>
    <w:rsid w:val="00D263D5"/>
    <w:rsid w:val="00D26419"/>
    <w:rsid w:val="00D264C6"/>
    <w:rsid w:val="00D265AE"/>
    <w:rsid w:val="00D2690D"/>
    <w:rsid w:val="00D26DCE"/>
    <w:rsid w:val="00D26EA3"/>
    <w:rsid w:val="00D27067"/>
    <w:rsid w:val="00D272B4"/>
    <w:rsid w:val="00D273C6"/>
    <w:rsid w:val="00D273DE"/>
    <w:rsid w:val="00D274CC"/>
    <w:rsid w:val="00D278F7"/>
    <w:rsid w:val="00D27ABA"/>
    <w:rsid w:val="00D27B72"/>
    <w:rsid w:val="00D27D7E"/>
    <w:rsid w:val="00D300B3"/>
    <w:rsid w:val="00D31226"/>
    <w:rsid w:val="00D31A39"/>
    <w:rsid w:val="00D31E5F"/>
    <w:rsid w:val="00D31F32"/>
    <w:rsid w:val="00D3265C"/>
    <w:rsid w:val="00D3268A"/>
    <w:rsid w:val="00D32D82"/>
    <w:rsid w:val="00D32EA6"/>
    <w:rsid w:val="00D32F16"/>
    <w:rsid w:val="00D32F25"/>
    <w:rsid w:val="00D33057"/>
    <w:rsid w:val="00D33494"/>
    <w:rsid w:val="00D33CC4"/>
    <w:rsid w:val="00D33CD3"/>
    <w:rsid w:val="00D33F91"/>
    <w:rsid w:val="00D34124"/>
    <w:rsid w:val="00D34474"/>
    <w:rsid w:val="00D34745"/>
    <w:rsid w:val="00D34814"/>
    <w:rsid w:val="00D34941"/>
    <w:rsid w:val="00D34B7F"/>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4E"/>
    <w:rsid w:val="00D42BFA"/>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564"/>
    <w:rsid w:val="00D47D03"/>
    <w:rsid w:val="00D504A1"/>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E84"/>
    <w:rsid w:val="00D54FB0"/>
    <w:rsid w:val="00D54FCB"/>
    <w:rsid w:val="00D5501D"/>
    <w:rsid w:val="00D550E6"/>
    <w:rsid w:val="00D551AA"/>
    <w:rsid w:val="00D552B5"/>
    <w:rsid w:val="00D554EA"/>
    <w:rsid w:val="00D55595"/>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FEE"/>
    <w:rsid w:val="00D611AD"/>
    <w:rsid w:val="00D61469"/>
    <w:rsid w:val="00D61EC4"/>
    <w:rsid w:val="00D62259"/>
    <w:rsid w:val="00D623D4"/>
    <w:rsid w:val="00D62426"/>
    <w:rsid w:val="00D6269D"/>
    <w:rsid w:val="00D62A7B"/>
    <w:rsid w:val="00D62C71"/>
    <w:rsid w:val="00D63232"/>
    <w:rsid w:val="00D63479"/>
    <w:rsid w:val="00D63580"/>
    <w:rsid w:val="00D6365C"/>
    <w:rsid w:val="00D637B2"/>
    <w:rsid w:val="00D63B44"/>
    <w:rsid w:val="00D63D91"/>
    <w:rsid w:val="00D63F4F"/>
    <w:rsid w:val="00D6511F"/>
    <w:rsid w:val="00D65150"/>
    <w:rsid w:val="00D6534E"/>
    <w:rsid w:val="00D655F1"/>
    <w:rsid w:val="00D65660"/>
    <w:rsid w:val="00D658AE"/>
    <w:rsid w:val="00D658D6"/>
    <w:rsid w:val="00D65DFC"/>
    <w:rsid w:val="00D6611B"/>
    <w:rsid w:val="00D66558"/>
    <w:rsid w:val="00D6664A"/>
    <w:rsid w:val="00D6696D"/>
    <w:rsid w:val="00D66DE9"/>
    <w:rsid w:val="00D6723F"/>
    <w:rsid w:val="00D6760F"/>
    <w:rsid w:val="00D70ADD"/>
    <w:rsid w:val="00D70D05"/>
    <w:rsid w:val="00D715F9"/>
    <w:rsid w:val="00D71603"/>
    <w:rsid w:val="00D717A6"/>
    <w:rsid w:val="00D7183D"/>
    <w:rsid w:val="00D71AFC"/>
    <w:rsid w:val="00D71E18"/>
    <w:rsid w:val="00D72447"/>
    <w:rsid w:val="00D725CF"/>
    <w:rsid w:val="00D72CA3"/>
    <w:rsid w:val="00D72D5D"/>
    <w:rsid w:val="00D730B8"/>
    <w:rsid w:val="00D73384"/>
    <w:rsid w:val="00D734C6"/>
    <w:rsid w:val="00D7361F"/>
    <w:rsid w:val="00D73889"/>
    <w:rsid w:val="00D73B07"/>
    <w:rsid w:val="00D73B97"/>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889"/>
    <w:rsid w:val="00D82B49"/>
    <w:rsid w:val="00D83123"/>
    <w:rsid w:val="00D83170"/>
    <w:rsid w:val="00D8324C"/>
    <w:rsid w:val="00D838F0"/>
    <w:rsid w:val="00D83D14"/>
    <w:rsid w:val="00D83D87"/>
    <w:rsid w:val="00D83E91"/>
    <w:rsid w:val="00D84097"/>
    <w:rsid w:val="00D84527"/>
    <w:rsid w:val="00D8456B"/>
    <w:rsid w:val="00D84B4E"/>
    <w:rsid w:val="00D84BD8"/>
    <w:rsid w:val="00D84CC4"/>
    <w:rsid w:val="00D84CD1"/>
    <w:rsid w:val="00D84D0F"/>
    <w:rsid w:val="00D84EDC"/>
    <w:rsid w:val="00D850EC"/>
    <w:rsid w:val="00D8529D"/>
    <w:rsid w:val="00D8543A"/>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43D"/>
    <w:rsid w:val="00D92A30"/>
    <w:rsid w:val="00D92DAB"/>
    <w:rsid w:val="00D932C0"/>
    <w:rsid w:val="00D93592"/>
    <w:rsid w:val="00D935AF"/>
    <w:rsid w:val="00D938EC"/>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1B98"/>
    <w:rsid w:val="00DA2142"/>
    <w:rsid w:val="00DA214A"/>
    <w:rsid w:val="00DA21F4"/>
    <w:rsid w:val="00DA2555"/>
    <w:rsid w:val="00DA2D38"/>
    <w:rsid w:val="00DA2F9E"/>
    <w:rsid w:val="00DA3137"/>
    <w:rsid w:val="00DA33E9"/>
    <w:rsid w:val="00DA357B"/>
    <w:rsid w:val="00DA3629"/>
    <w:rsid w:val="00DA37BB"/>
    <w:rsid w:val="00DA3CA8"/>
    <w:rsid w:val="00DA3D87"/>
    <w:rsid w:val="00DA3DE5"/>
    <w:rsid w:val="00DA4121"/>
    <w:rsid w:val="00DA417B"/>
    <w:rsid w:val="00DA4241"/>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635"/>
    <w:rsid w:val="00DA6705"/>
    <w:rsid w:val="00DA6911"/>
    <w:rsid w:val="00DA6B84"/>
    <w:rsid w:val="00DA6F94"/>
    <w:rsid w:val="00DA7226"/>
    <w:rsid w:val="00DA731A"/>
    <w:rsid w:val="00DA7326"/>
    <w:rsid w:val="00DA7354"/>
    <w:rsid w:val="00DA779D"/>
    <w:rsid w:val="00DA7AB1"/>
    <w:rsid w:val="00DA7D42"/>
    <w:rsid w:val="00DA7DAD"/>
    <w:rsid w:val="00DB000C"/>
    <w:rsid w:val="00DB01D6"/>
    <w:rsid w:val="00DB05CB"/>
    <w:rsid w:val="00DB0A74"/>
    <w:rsid w:val="00DB0F0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C61"/>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A29"/>
    <w:rsid w:val="00DB4D13"/>
    <w:rsid w:val="00DB50B1"/>
    <w:rsid w:val="00DB5761"/>
    <w:rsid w:val="00DB5B35"/>
    <w:rsid w:val="00DB5DEC"/>
    <w:rsid w:val="00DB61E2"/>
    <w:rsid w:val="00DB6647"/>
    <w:rsid w:val="00DB66CE"/>
    <w:rsid w:val="00DB670A"/>
    <w:rsid w:val="00DB6E6F"/>
    <w:rsid w:val="00DB741D"/>
    <w:rsid w:val="00DB7CE3"/>
    <w:rsid w:val="00DB7D0D"/>
    <w:rsid w:val="00DC01D9"/>
    <w:rsid w:val="00DC038A"/>
    <w:rsid w:val="00DC0A85"/>
    <w:rsid w:val="00DC0BF6"/>
    <w:rsid w:val="00DC0D94"/>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579"/>
    <w:rsid w:val="00DC4B54"/>
    <w:rsid w:val="00DC4D9D"/>
    <w:rsid w:val="00DC4F8B"/>
    <w:rsid w:val="00DC53B6"/>
    <w:rsid w:val="00DC5706"/>
    <w:rsid w:val="00DC5754"/>
    <w:rsid w:val="00DC5B73"/>
    <w:rsid w:val="00DC5C70"/>
    <w:rsid w:val="00DC61BA"/>
    <w:rsid w:val="00DC62FE"/>
    <w:rsid w:val="00DC6346"/>
    <w:rsid w:val="00DC6438"/>
    <w:rsid w:val="00DC6670"/>
    <w:rsid w:val="00DC681F"/>
    <w:rsid w:val="00DC6974"/>
    <w:rsid w:val="00DC69C3"/>
    <w:rsid w:val="00DC6A25"/>
    <w:rsid w:val="00DC6D34"/>
    <w:rsid w:val="00DC6EFC"/>
    <w:rsid w:val="00DC6FDD"/>
    <w:rsid w:val="00DC723A"/>
    <w:rsid w:val="00DC7288"/>
    <w:rsid w:val="00DC743A"/>
    <w:rsid w:val="00DD0195"/>
    <w:rsid w:val="00DD039B"/>
    <w:rsid w:val="00DD0A9D"/>
    <w:rsid w:val="00DD0FF3"/>
    <w:rsid w:val="00DD106E"/>
    <w:rsid w:val="00DD10DC"/>
    <w:rsid w:val="00DD116B"/>
    <w:rsid w:val="00DD176C"/>
    <w:rsid w:val="00DD193E"/>
    <w:rsid w:val="00DD1F95"/>
    <w:rsid w:val="00DD2054"/>
    <w:rsid w:val="00DD245E"/>
    <w:rsid w:val="00DD27B8"/>
    <w:rsid w:val="00DD2F24"/>
    <w:rsid w:val="00DD2F84"/>
    <w:rsid w:val="00DD30BA"/>
    <w:rsid w:val="00DD33C5"/>
    <w:rsid w:val="00DD3AA4"/>
    <w:rsid w:val="00DD4556"/>
    <w:rsid w:val="00DD4743"/>
    <w:rsid w:val="00DD48D9"/>
    <w:rsid w:val="00DD4EDC"/>
    <w:rsid w:val="00DD53BF"/>
    <w:rsid w:val="00DD562B"/>
    <w:rsid w:val="00DD57B5"/>
    <w:rsid w:val="00DD5826"/>
    <w:rsid w:val="00DD5E05"/>
    <w:rsid w:val="00DD5EB7"/>
    <w:rsid w:val="00DD6190"/>
    <w:rsid w:val="00DD630B"/>
    <w:rsid w:val="00DD6734"/>
    <w:rsid w:val="00DD68AB"/>
    <w:rsid w:val="00DD68B6"/>
    <w:rsid w:val="00DD6EE5"/>
    <w:rsid w:val="00DD6F96"/>
    <w:rsid w:val="00DD71DE"/>
    <w:rsid w:val="00DD7203"/>
    <w:rsid w:val="00DD7362"/>
    <w:rsid w:val="00DD74C4"/>
    <w:rsid w:val="00DD753B"/>
    <w:rsid w:val="00DD779D"/>
    <w:rsid w:val="00DD7A2A"/>
    <w:rsid w:val="00DD7B85"/>
    <w:rsid w:val="00DD7DC8"/>
    <w:rsid w:val="00DD7F58"/>
    <w:rsid w:val="00DD7FD3"/>
    <w:rsid w:val="00DE0471"/>
    <w:rsid w:val="00DE06AD"/>
    <w:rsid w:val="00DE083B"/>
    <w:rsid w:val="00DE0857"/>
    <w:rsid w:val="00DE095A"/>
    <w:rsid w:val="00DE0EEF"/>
    <w:rsid w:val="00DE0FEA"/>
    <w:rsid w:val="00DE11B8"/>
    <w:rsid w:val="00DE13D5"/>
    <w:rsid w:val="00DE17E6"/>
    <w:rsid w:val="00DE1CF4"/>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655"/>
    <w:rsid w:val="00DE593B"/>
    <w:rsid w:val="00DE599D"/>
    <w:rsid w:val="00DE59D6"/>
    <w:rsid w:val="00DE5B17"/>
    <w:rsid w:val="00DE5D8A"/>
    <w:rsid w:val="00DE5DF0"/>
    <w:rsid w:val="00DE62F9"/>
    <w:rsid w:val="00DE699A"/>
    <w:rsid w:val="00DE6D06"/>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6058"/>
    <w:rsid w:val="00DF630C"/>
    <w:rsid w:val="00DF6EC5"/>
    <w:rsid w:val="00DF6EF5"/>
    <w:rsid w:val="00DF6F73"/>
    <w:rsid w:val="00DF73DD"/>
    <w:rsid w:val="00DF783B"/>
    <w:rsid w:val="00DF7A1B"/>
    <w:rsid w:val="00DF7C4C"/>
    <w:rsid w:val="00DF7E27"/>
    <w:rsid w:val="00DF7EB3"/>
    <w:rsid w:val="00E00B1E"/>
    <w:rsid w:val="00E010B6"/>
    <w:rsid w:val="00E0113A"/>
    <w:rsid w:val="00E01520"/>
    <w:rsid w:val="00E018DB"/>
    <w:rsid w:val="00E01B39"/>
    <w:rsid w:val="00E01B92"/>
    <w:rsid w:val="00E01E25"/>
    <w:rsid w:val="00E02049"/>
    <w:rsid w:val="00E0279F"/>
    <w:rsid w:val="00E0287F"/>
    <w:rsid w:val="00E02B34"/>
    <w:rsid w:val="00E02BC8"/>
    <w:rsid w:val="00E02DFC"/>
    <w:rsid w:val="00E02F01"/>
    <w:rsid w:val="00E031FD"/>
    <w:rsid w:val="00E035A8"/>
    <w:rsid w:val="00E036FC"/>
    <w:rsid w:val="00E03CCB"/>
    <w:rsid w:val="00E03E6C"/>
    <w:rsid w:val="00E04180"/>
    <w:rsid w:val="00E041CE"/>
    <w:rsid w:val="00E04977"/>
    <w:rsid w:val="00E04AA5"/>
    <w:rsid w:val="00E052CC"/>
    <w:rsid w:val="00E05362"/>
    <w:rsid w:val="00E054EB"/>
    <w:rsid w:val="00E0573F"/>
    <w:rsid w:val="00E05890"/>
    <w:rsid w:val="00E05F25"/>
    <w:rsid w:val="00E06230"/>
    <w:rsid w:val="00E064B7"/>
    <w:rsid w:val="00E065CF"/>
    <w:rsid w:val="00E06727"/>
    <w:rsid w:val="00E06BF8"/>
    <w:rsid w:val="00E07085"/>
    <w:rsid w:val="00E070DE"/>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0F2D"/>
    <w:rsid w:val="00E11331"/>
    <w:rsid w:val="00E1167D"/>
    <w:rsid w:val="00E116BE"/>
    <w:rsid w:val="00E116FD"/>
    <w:rsid w:val="00E11966"/>
    <w:rsid w:val="00E11BBC"/>
    <w:rsid w:val="00E11C65"/>
    <w:rsid w:val="00E11FE8"/>
    <w:rsid w:val="00E121E9"/>
    <w:rsid w:val="00E12206"/>
    <w:rsid w:val="00E12937"/>
    <w:rsid w:val="00E129E1"/>
    <w:rsid w:val="00E12A1F"/>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C7F"/>
    <w:rsid w:val="00E21F58"/>
    <w:rsid w:val="00E221A1"/>
    <w:rsid w:val="00E22B93"/>
    <w:rsid w:val="00E23BB0"/>
    <w:rsid w:val="00E23FF0"/>
    <w:rsid w:val="00E244AC"/>
    <w:rsid w:val="00E246DB"/>
    <w:rsid w:val="00E24BF1"/>
    <w:rsid w:val="00E24C22"/>
    <w:rsid w:val="00E24F94"/>
    <w:rsid w:val="00E25241"/>
    <w:rsid w:val="00E2558C"/>
    <w:rsid w:val="00E25840"/>
    <w:rsid w:val="00E258BF"/>
    <w:rsid w:val="00E25B84"/>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224"/>
    <w:rsid w:val="00E3151A"/>
    <w:rsid w:val="00E31886"/>
    <w:rsid w:val="00E31B1A"/>
    <w:rsid w:val="00E31C95"/>
    <w:rsid w:val="00E31D05"/>
    <w:rsid w:val="00E31E1A"/>
    <w:rsid w:val="00E32066"/>
    <w:rsid w:val="00E3258F"/>
    <w:rsid w:val="00E32F1E"/>
    <w:rsid w:val="00E331AA"/>
    <w:rsid w:val="00E336AE"/>
    <w:rsid w:val="00E33A0F"/>
    <w:rsid w:val="00E33CB9"/>
    <w:rsid w:val="00E343BD"/>
    <w:rsid w:val="00E34978"/>
    <w:rsid w:val="00E34ADA"/>
    <w:rsid w:val="00E358EA"/>
    <w:rsid w:val="00E359EA"/>
    <w:rsid w:val="00E35A26"/>
    <w:rsid w:val="00E35F93"/>
    <w:rsid w:val="00E36143"/>
    <w:rsid w:val="00E362B6"/>
    <w:rsid w:val="00E362CB"/>
    <w:rsid w:val="00E368FC"/>
    <w:rsid w:val="00E36B2F"/>
    <w:rsid w:val="00E37595"/>
    <w:rsid w:val="00E37652"/>
    <w:rsid w:val="00E377D8"/>
    <w:rsid w:val="00E37AB4"/>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7C5"/>
    <w:rsid w:val="00E44888"/>
    <w:rsid w:val="00E4489A"/>
    <w:rsid w:val="00E45C35"/>
    <w:rsid w:val="00E4693E"/>
    <w:rsid w:val="00E46E5C"/>
    <w:rsid w:val="00E47BA6"/>
    <w:rsid w:val="00E50220"/>
    <w:rsid w:val="00E50990"/>
    <w:rsid w:val="00E50A9E"/>
    <w:rsid w:val="00E50BAD"/>
    <w:rsid w:val="00E50CF3"/>
    <w:rsid w:val="00E50F2A"/>
    <w:rsid w:val="00E51943"/>
    <w:rsid w:val="00E51B8A"/>
    <w:rsid w:val="00E51C08"/>
    <w:rsid w:val="00E51C88"/>
    <w:rsid w:val="00E51F4B"/>
    <w:rsid w:val="00E525E2"/>
    <w:rsid w:val="00E52665"/>
    <w:rsid w:val="00E527A6"/>
    <w:rsid w:val="00E52BDE"/>
    <w:rsid w:val="00E52DF7"/>
    <w:rsid w:val="00E52F1B"/>
    <w:rsid w:val="00E5307E"/>
    <w:rsid w:val="00E537FB"/>
    <w:rsid w:val="00E53C5E"/>
    <w:rsid w:val="00E54094"/>
    <w:rsid w:val="00E54308"/>
    <w:rsid w:val="00E54318"/>
    <w:rsid w:val="00E544EA"/>
    <w:rsid w:val="00E54DBA"/>
    <w:rsid w:val="00E54FA0"/>
    <w:rsid w:val="00E55226"/>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2F25"/>
    <w:rsid w:val="00E6301A"/>
    <w:rsid w:val="00E63478"/>
    <w:rsid w:val="00E634D6"/>
    <w:rsid w:val="00E635D7"/>
    <w:rsid w:val="00E636C7"/>
    <w:rsid w:val="00E637EC"/>
    <w:rsid w:val="00E63933"/>
    <w:rsid w:val="00E63BDA"/>
    <w:rsid w:val="00E63C18"/>
    <w:rsid w:val="00E63F00"/>
    <w:rsid w:val="00E6438C"/>
    <w:rsid w:val="00E643CF"/>
    <w:rsid w:val="00E647E9"/>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AAC"/>
    <w:rsid w:val="00E70189"/>
    <w:rsid w:val="00E702AA"/>
    <w:rsid w:val="00E703F4"/>
    <w:rsid w:val="00E706F8"/>
    <w:rsid w:val="00E70933"/>
    <w:rsid w:val="00E70AF2"/>
    <w:rsid w:val="00E70B41"/>
    <w:rsid w:val="00E70BC5"/>
    <w:rsid w:val="00E70C8C"/>
    <w:rsid w:val="00E70E0F"/>
    <w:rsid w:val="00E70F48"/>
    <w:rsid w:val="00E714A6"/>
    <w:rsid w:val="00E71836"/>
    <w:rsid w:val="00E71D27"/>
    <w:rsid w:val="00E71EF3"/>
    <w:rsid w:val="00E71F94"/>
    <w:rsid w:val="00E7271C"/>
    <w:rsid w:val="00E72C3C"/>
    <w:rsid w:val="00E731D5"/>
    <w:rsid w:val="00E733AF"/>
    <w:rsid w:val="00E733DD"/>
    <w:rsid w:val="00E73BAF"/>
    <w:rsid w:val="00E73CC1"/>
    <w:rsid w:val="00E7435B"/>
    <w:rsid w:val="00E74461"/>
    <w:rsid w:val="00E74932"/>
    <w:rsid w:val="00E74A7C"/>
    <w:rsid w:val="00E74CC3"/>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896"/>
    <w:rsid w:val="00E808C7"/>
    <w:rsid w:val="00E80B6B"/>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3FB"/>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4D"/>
    <w:rsid w:val="00E95093"/>
    <w:rsid w:val="00E95209"/>
    <w:rsid w:val="00E95430"/>
    <w:rsid w:val="00E9557B"/>
    <w:rsid w:val="00E957B3"/>
    <w:rsid w:val="00E95AEA"/>
    <w:rsid w:val="00E95E87"/>
    <w:rsid w:val="00E96126"/>
    <w:rsid w:val="00E96282"/>
    <w:rsid w:val="00E9655C"/>
    <w:rsid w:val="00E966A8"/>
    <w:rsid w:val="00E967AA"/>
    <w:rsid w:val="00E969A1"/>
    <w:rsid w:val="00E969D5"/>
    <w:rsid w:val="00E96CFB"/>
    <w:rsid w:val="00E974EB"/>
    <w:rsid w:val="00E974FC"/>
    <w:rsid w:val="00E9781F"/>
    <w:rsid w:val="00E978BC"/>
    <w:rsid w:val="00E97B33"/>
    <w:rsid w:val="00E97E07"/>
    <w:rsid w:val="00EA06F1"/>
    <w:rsid w:val="00EA0710"/>
    <w:rsid w:val="00EA07B7"/>
    <w:rsid w:val="00EA08EF"/>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DD8"/>
    <w:rsid w:val="00EA41A6"/>
    <w:rsid w:val="00EA4212"/>
    <w:rsid w:val="00EA4356"/>
    <w:rsid w:val="00EA46DE"/>
    <w:rsid w:val="00EA4A7A"/>
    <w:rsid w:val="00EA4AEA"/>
    <w:rsid w:val="00EA4F25"/>
    <w:rsid w:val="00EA5259"/>
    <w:rsid w:val="00EA5424"/>
    <w:rsid w:val="00EA544B"/>
    <w:rsid w:val="00EA5600"/>
    <w:rsid w:val="00EA561A"/>
    <w:rsid w:val="00EA573B"/>
    <w:rsid w:val="00EA5AA7"/>
    <w:rsid w:val="00EA5D61"/>
    <w:rsid w:val="00EA6358"/>
    <w:rsid w:val="00EA6360"/>
    <w:rsid w:val="00EA6685"/>
    <w:rsid w:val="00EA6759"/>
    <w:rsid w:val="00EA6788"/>
    <w:rsid w:val="00EA68AB"/>
    <w:rsid w:val="00EA6D1C"/>
    <w:rsid w:val="00EA6D4D"/>
    <w:rsid w:val="00EA6F4A"/>
    <w:rsid w:val="00EA769D"/>
    <w:rsid w:val="00EA76D6"/>
    <w:rsid w:val="00EA7A8B"/>
    <w:rsid w:val="00EA7E41"/>
    <w:rsid w:val="00EB0278"/>
    <w:rsid w:val="00EB073A"/>
    <w:rsid w:val="00EB0968"/>
    <w:rsid w:val="00EB1347"/>
    <w:rsid w:val="00EB161E"/>
    <w:rsid w:val="00EB178A"/>
    <w:rsid w:val="00EB1BB9"/>
    <w:rsid w:val="00EB1FD1"/>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443"/>
    <w:rsid w:val="00EB5857"/>
    <w:rsid w:val="00EB59BB"/>
    <w:rsid w:val="00EB5C05"/>
    <w:rsid w:val="00EB5F88"/>
    <w:rsid w:val="00EB5FA4"/>
    <w:rsid w:val="00EB668F"/>
    <w:rsid w:val="00EB6EEC"/>
    <w:rsid w:val="00EB6F21"/>
    <w:rsid w:val="00EB702F"/>
    <w:rsid w:val="00EB75A0"/>
    <w:rsid w:val="00EB793A"/>
    <w:rsid w:val="00EB7A14"/>
    <w:rsid w:val="00EB7E41"/>
    <w:rsid w:val="00EC11B9"/>
    <w:rsid w:val="00EC12DE"/>
    <w:rsid w:val="00EC1915"/>
    <w:rsid w:val="00EC1D09"/>
    <w:rsid w:val="00EC2379"/>
    <w:rsid w:val="00EC23D4"/>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4668"/>
    <w:rsid w:val="00EC47E3"/>
    <w:rsid w:val="00EC4A06"/>
    <w:rsid w:val="00EC4B14"/>
    <w:rsid w:val="00EC4B4D"/>
    <w:rsid w:val="00EC4D55"/>
    <w:rsid w:val="00EC5024"/>
    <w:rsid w:val="00EC5325"/>
    <w:rsid w:val="00EC579B"/>
    <w:rsid w:val="00EC57A9"/>
    <w:rsid w:val="00EC5BCB"/>
    <w:rsid w:val="00EC5F60"/>
    <w:rsid w:val="00EC6092"/>
    <w:rsid w:val="00EC66F8"/>
    <w:rsid w:val="00EC6BFD"/>
    <w:rsid w:val="00EC7048"/>
    <w:rsid w:val="00EC7093"/>
    <w:rsid w:val="00EC7174"/>
    <w:rsid w:val="00EC71C3"/>
    <w:rsid w:val="00EC7302"/>
    <w:rsid w:val="00EC7967"/>
    <w:rsid w:val="00EC7C44"/>
    <w:rsid w:val="00ED02DD"/>
    <w:rsid w:val="00ED07D2"/>
    <w:rsid w:val="00ED0A18"/>
    <w:rsid w:val="00ED0CBF"/>
    <w:rsid w:val="00ED0D69"/>
    <w:rsid w:val="00ED0E63"/>
    <w:rsid w:val="00ED0EFF"/>
    <w:rsid w:val="00ED0F98"/>
    <w:rsid w:val="00ED1110"/>
    <w:rsid w:val="00ED11E8"/>
    <w:rsid w:val="00ED1282"/>
    <w:rsid w:val="00ED148B"/>
    <w:rsid w:val="00ED15E0"/>
    <w:rsid w:val="00ED1E92"/>
    <w:rsid w:val="00ED2295"/>
    <w:rsid w:val="00ED2D61"/>
    <w:rsid w:val="00ED359F"/>
    <w:rsid w:val="00ED3892"/>
    <w:rsid w:val="00ED38DE"/>
    <w:rsid w:val="00ED3BE4"/>
    <w:rsid w:val="00ED4BB6"/>
    <w:rsid w:val="00ED4E30"/>
    <w:rsid w:val="00ED525E"/>
    <w:rsid w:val="00ED52CC"/>
    <w:rsid w:val="00ED52CF"/>
    <w:rsid w:val="00ED5874"/>
    <w:rsid w:val="00ED5ACC"/>
    <w:rsid w:val="00ED5C02"/>
    <w:rsid w:val="00ED5E62"/>
    <w:rsid w:val="00ED6343"/>
    <w:rsid w:val="00ED6A26"/>
    <w:rsid w:val="00ED6BA3"/>
    <w:rsid w:val="00ED6EDD"/>
    <w:rsid w:val="00ED6EF2"/>
    <w:rsid w:val="00ED722A"/>
    <w:rsid w:val="00ED74B3"/>
    <w:rsid w:val="00ED75A9"/>
    <w:rsid w:val="00ED775D"/>
    <w:rsid w:val="00ED78E0"/>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863"/>
    <w:rsid w:val="00EE38A2"/>
    <w:rsid w:val="00EE38E7"/>
    <w:rsid w:val="00EE3B7A"/>
    <w:rsid w:val="00EE498F"/>
    <w:rsid w:val="00EE4D27"/>
    <w:rsid w:val="00EE4E9D"/>
    <w:rsid w:val="00EE5182"/>
    <w:rsid w:val="00EE5291"/>
    <w:rsid w:val="00EE5391"/>
    <w:rsid w:val="00EE549F"/>
    <w:rsid w:val="00EE55F7"/>
    <w:rsid w:val="00EE5A1C"/>
    <w:rsid w:val="00EE5A30"/>
    <w:rsid w:val="00EE5A53"/>
    <w:rsid w:val="00EE6047"/>
    <w:rsid w:val="00EE6630"/>
    <w:rsid w:val="00EE6981"/>
    <w:rsid w:val="00EE6BAC"/>
    <w:rsid w:val="00EE7979"/>
    <w:rsid w:val="00EE7A23"/>
    <w:rsid w:val="00EE7AED"/>
    <w:rsid w:val="00EE7CF3"/>
    <w:rsid w:val="00EE7F20"/>
    <w:rsid w:val="00EF05A1"/>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EF6"/>
    <w:rsid w:val="00F00F67"/>
    <w:rsid w:val="00F014C9"/>
    <w:rsid w:val="00F01571"/>
    <w:rsid w:val="00F016D9"/>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7CE"/>
    <w:rsid w:val="00F04846"/>
    <w:rsid w:val="00F0514E"/>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2599"/>
    <w:rsid w:val="00F12617"/>
    <w:rsid w:val="00F12889"/>
    <w:rsid w:val="00F12C25"/>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59D6"/>
    <w:rsid w:val="00F161FC"/>
    <w:rsid w:val="00F16583"/>
    <w:rsid w:val="00F17199"/>
    <w:rsid w:val="00F17504"/>
    <w:rsid w:val="00F177E3"/>
    <w:rsid w:val="00F17878"/>
    <w:rsid w:val="00F17973"/>
    <w:rsid w:val="00F17AA6"/>
    <w:rsid w:val="00F17B69"/>
    <w:rsid w:val="00F17CB3"/>
    <w:rsid w:val="00F203E7"/>
    <w:rsid w:val="00F2043B"/>
    <w:rsid w:val="00F20C2B"/>
    <w:rsid w:val="00F20CA2"/>
    <w:rsid w:val="00F20F5F"/>
    <w:rsid w:val="00F21113"/>
    <w:rsid w:val="00F21135"/>
    <w:rsid w:val="00F2146B"/>
    <w:rsid w:val="00F21AA6"/>
    <w:rsid w:val="00F2210C"/>
    <w:rsid w:val="00F221FF"/>
    <w:rsid w:val="00F222EF"/>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E6"/>
    <w:rsid w:val="00F248AC"/>
    <w:rsid w:val="00F24A06"/>
    <w:rsid w:val="00F24BBA"/>
    <w:rsid w:val="00F24FF4"/>
    <w:rsid w:val="00F25809"/>
    <w:rsid w:val="00F25A17"/>
    <w:rsid w:val="00F25AB5"/>
    <w:rsid w:val="00F25D7C"/>
    <w:rsid w:val="00F25FE9"/>
    <w:rsid w:val="00F2616E"/>
    <w:rsid w:val="00F2619E"/>
    <w:rsid w:val="00F26424"/>
    <w:rsid w:val="00F265D0"/>
    <w:rsid w:val="00F266E3"/>
    <w:rsid w:val="00F267E4"/>
    <w:rsid w:val="00F26A18"/>
    <w:rsid w:val="00F26A47"/>
    <w:rsid w:val="00F26D3E"/>
    <w:rsid w:val="00F26E0F"/>
    <w:rsid w:val="00F26F6A"/>
    <w:rsid w:val="00F26FC4"/>
    <w:rsid w:val="00F27460"/>
    <w:rsid w:val="00F27BF4"/>
    <w:rsid w:val="00F27DF6"/>
    <w:rsid w:val="00F302F9"/>
    <w:rsid w:val="00F30B07"/>
    <w:rsid w:val="00F30DD9"/>
    <w:rsid w:val="00F313E7"/>
    <w:rsid w:val="00F31404"/>
    <w:rsid w:val="00F31521"/>
    <w:rsid w:val="00F31633"/>
    <w:rsid w:val="00F31692"/>
    <w:rsid w:val="00F31953"/>
    <w:rsid w:val="00F31B07"/>
    <w:rsid w:val="00F31CA5"/>
    <w:rsid w:val="00F31D69"/>
    <w:rsid w:val="00F31E6A"/>
    <w:rsid w:val="00F31EB5"/>
    <w:rsid w:val="00F31F5F"/>
    <w:rsid w:val="00F320F6"/>
    <w:rsid w:val="00F322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957"/>
    <w:rsid w:val="00F40B38"/>
    <w:rsid w:val="00F40DB6"/>
    <w:rsid w:val="00F41091"/>
    <w:rsid w:val="00F41697"/>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9FB"/>
    <w:rsid w:val="00F51A0E"/>
    <w:rsid w:val="00F51A1A"/>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3A"/>
    <w:rsid w:val="00F56DF6"/>
    <w:rsid w:val="00F57266"/>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5CA"/>
    <w:rsid w:val="00F627DC"/>
    <w:rsid w:val="00F627E9"/>
    <w:rsid w:val="00F62897"/>
    <w:rsid w:val="00F62A3C"/>
    <w:rsid w:val="00F62B53"/>
    <w:rsid w:val="00F62C86"/>
    <w:rsid w:val="00F62CBF"/>
    <w:rsid w:val="00F63CF7"/>
    <w:rsid w:val="00F64146"/>
    <w:rsid w:val="00F646D6"/>
    <w:rsid w:val="00F64E67"/>
    <w:rsid w:val="00F64F77"/>
    <w:rsid w:val="00F651D5"/>
    <w:rsid w:val="00F65E4B"/>
    <w:rsid w:val="00F65E8D"/>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4020"/>
    <w:rsid w:val="00F74159"/>
    <w:rsid w:val="00F742FE"/>
    <w:rsid w:val="00F7458D"/>
    <w:rsid w:val="00F745DD"/>
    <w:rsid w:val="00F7472B"/>
    <w:rsid w:val="00F74B41"/>
    <w:rsid w:val="00F74BA2"/>
    <w:rsid w:val="00F75089"/>
    <w:rsid w:val="00F75134"/>
    <w:rsid w:val="00F75595"/>
    <w:rsid w:val="00F75915"/>
    <w:rsid w:val="00F75DEB"/>
    <w:rsid w:val="00F75EA0"/>
    <w:rsid w:val="00F75EB6"/>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531"/>
    <w:rsid w:val="00F96A3C"/>
    <w:rsid w:val="00F96EAD"/>
    <w:rsid w:val="00F972AE"/>
    <w:rsid w:val="00F978EB"/>
    <w:rsid w:val="00F979B7"/>
    <w:rsid w:val="00FA0509"/>
    <w:rsid w:val="00FA06EF"/>
    <w:rsid w:val="00FA07B0"/>
    <w:rsid w:val="00FA0807"/>
    <w:rsid w:val="00FA0A6A"/>
    <w:rsid w:val="00FA0E0F"/>
    <w:rsid w:val="00FA0EB8"/>
    <w:rsid w:val="00FA1345"/>
    <w:rsid w:val="00FA14B7"/>
    <w:rsid w:val="00FA1761"/>
    <w:rsid w:val="00FA19DC"/>
    <w:rsid w:val="00FA203D"/>
    <w:rsid w:val="00FA2A1F"/>
    <w:rsid w:val="00FA2BA9"/>
    <w:rsid w:val="00FA2F67"/>
    <w:rsid w:val="00FA31CF"/>
    <w:rsid w:val="00FA335C"/>
    <w:rsid w:val="00FA3CCA"/>
    <w:rsid w:val="00FA3CE3"/>
    <w:rsid w:val="00FA4070"/>
    <w:rsid w:val="00FA4485"/>
    <w:rsid w:val="00FA4883"/>
    <w:rsid w:val="00FA4A61"/>
    <w:rsid w:val="00FA4E26"/>
    <w:rsid w:val="00FA4E92"/>
    <w:rsid w:val="00FA51E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4D"/>
    <w:rsid w:val="00FB127E"/>
    <w:rsid w:val="00FB1457"/>
    <w:rsid w:val="00FB183F"/>
    <w:rsid w:val="00FB18DA"/>
    <w:rsid w:val="00FB19B3"/>
    <w:rsid w:val="00FB19C9"/>
    <w:rsid w:val="00FB1A91"/>
    <w:rsid w:val="00FB1E97"/>
    <w:rsid w:val="00FB2130"/>
    <w:rsid w:val="00FB222F"/>
    <w:rsid w:val="00FB241F"/>
    <w:rsid w:val="00FB249C"/>
    <w:rsid w:val="00FB269F"/>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F4F"/>
    <w:rsid w:val="00FB600D"/>
    <w:rsid w:val="00FB6560"/>
    <w:rsid w:val="00FB688E"/>
    <w:rsid w:val="00FB6A92"/>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C779B"/>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CB"/>
    <w:rsid w:val="00FD317B"/>
    <w:rsid w:val="00FD3292"/>
    <w:rsid w:val="00FD33DB"/>
    <w:rsid w:val="00FD33E3"/>
    <w:rsid w:val="00FD3418"/>
    <w:rsid w:val="00FD342A"/>
    <w:rsid w:val="00FD392D"/>
    <w:rsid w:val="00FD3C1B"/>
    <w:rsid w:val="00FD40F1"/>
    <w:rsid w:val="00FD43CD"/>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30E"/>
    <w:rsid w:val="00FE152E"/>
    <w:rsid w:val="00FE1DB1"/>
    <w:rsid w:val="00FE1FE9"/>
    <w:rsid w:val="00FE2272"/>
    <w:rsid w:val="00FE253C"/>
    <w:rsid w:val="00FE27FC"/>
    <w:rsid w:val="00FE2835"/>
    <w:rsid w:val="00FE2DA2"/>
    <w:rsid w:val="00FE2DB8"/>
    <w:rsid w:val="00FE2E74"/>
    <w:rsid w:val="00FE2ED8"/>
    <w:rsid w:val="00FE2FB8"/>
    <w:rsid w:val="00FE32FC"/>
    <w:rsid w:val="00FE3499"/>
    <w:rsid w:val="00FE38A6"/>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706E"/>
    <w:rsid w:val="00FE7264"/>
    <w:rsid w:val="00FE7624"/>
    <w:rsid w:val="00FE79E2"/>
    <w:rsid w:val="00FE7D85"/>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D1D"/>
    <w:rsid w:val="00FF3E6D"/>
    <w:rsid w:val="00FF3E7F"/>
    <w:rsid w:val="00FF4BEE"/>
    <w:rsid w:val="00FF4E3C"/>
    <w:rsid w:val="00FF5087"/>
    <w:rsid w:val="00FF5589"/>
    <w:rsid w:val="00FF5594"/>
    <w:rsid w:val="00FF5748"/>
    <w:rsid w:val="00FF5813"/>
    <w:rsid w:val="00FF614F"/>
    <w:rsid w:val="00FF61CE"/>
    <w:rsid w:val="00FF6677"/>
    <w:rsid w:val="00FF684C"/>
    <w:rsid w:val="00FF6C3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34CB9"/>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qFormat/>
    <w:rsid w:val="00314C7A"/>
    <w:pPr>
      <w:numPr>
        <w:ilvl w:val="1"/>
        <w:numId w:val="0"/>
      </w:numPr>
      <w:pBdr>
        <w:top w:val="none" w:sz="0" w:space="0" w:color="auto"/>
      </w:pBdr>
      <w:spacing w:before="180"/>
      <w:outlineLvl w:val="1"/>
    </w:pPr>
    <w:rPr>
      <w:rFonts w:ascii="Times New Roman" w:eastAsia="宋体" w:hAnsi="Times New Roman"/>
      <w:b w:val="0"/>
      <w:lang w:val="en-GB" w:eastAsia="zh-CN"/>
    </w:rPr>
  </w:style>
  <w:style w:type="paragraph" w:styleId="3">
    <w:name w:val="heading 3"/>
    <w:basedOn w:val="2"/>
    <w:next w:val="a"/>
    <w:link w:val="30"/>
    <w:qFormat/>
    <w:rsid w:val="008D3C47"/>
    <w:pPr>
      <w:numPr>
        <w:ilvl w:val="2"/>
      </w:numPr>
      <w:spacing w:before="120"/>
      <w:outlineLvl w:val="2"/>
    </w:pPr>
    <w:rPr>
      <w:rFonts w:eastAsiaTheme="minorEastAsia"/>
    </w:rPr>
  </w:style>
  <w:style w:type="paragraph" w:styleId="4">
    <w:name w:val="heading 4"/>
    <w:aliases w:val="h4"/>
    <w:basedOn w:val="3"/>
    <w:next w:val="a"/>
    <w:qFormat/>
    <w:pPr>
      <w:numPr>
        <w:ilvl w:val="3"/>
      </w:numPr>
      <w:outlineLvl w:val="3"/>
    </w:p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d"/>
    <w:link w:val="24"/>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b"/>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0">
    <w:name w:val="List 4"/>
    <w:basedOn w:val="33"/>
    <w:pPr>
      <w:ind w:left="1418"/>
    </w:pPr>
  </w:style>
  <w:style w:type="paragraph" w:styleId="50">
    <w:name w:val="List 5"/>
    <w:basedOn w:val="40"/>
    <w:pPr>
      <w:ind w:left="1702"/>
    </w:pPr>
  </w:style>
  <w:style w:type="paragraph" w:styleId="41">
    <w:name w:val="List Bullet 4"/>
    <w:basedOn w:val="31"/>
    <w:pPr>
      <w:ind w:left="1418"/>
    </w:pPr>
  </w:style>
  <w:style w:type="paragraph" w:styleId="51">
    <w:name w:val="List Bullet 5"/>
    <w:basedOn w:val="41"/>
    <w:pPr>
      <w:ind w:left="1702"/>
    </w:pPr>
  </w:style>
  <w:style w:type="paragraph" w:customStyle="1" w:styleId="B2">
    <w:name w:val="B2"/>
    <w:basedOn w:val="25"/>
    <w:link w:val="B2Char"/>
  </w:style>
  <w:style w:type="paragraph" w:customStyle="1" w:styleId="B3">
    <w:name w:val="B3"/>
    <w:basedOn w:val="33"/>
  </w:style>
  <w:style w:type="paragraph" w:customStyle="1" w:styleId="B4">
    <w:name w:val="B4"/>
    <w:basedOn w:val="40"/>
  </w:style>
  <w:style w:type="paragraph" w:customStyle="1" w:styleId="B5">
    <w:name w:val="B5"/>
    <w:basedOn w:val="5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f2"/>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uiPriority w:val="99"/>
    <w:pPr>
      <w:spacing w:before="120" w:after="0"/>
    </w:pPr>
    <w:rPr>
      <w:lang w:val="en-US"/>
    </w:rPr>
  </w:style>
  <w:style w:type="paragraph" w:styleId="27">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8">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4">
    <w:name w:val="Body Text 3"/>
    <w:basedOn w:val="a"/>
    <w:rPr>
      <w:b/>
      <w:i/>
      <w:lang w:val="en-US"/>
    </w:rPr>
  </w:style>
  <w:style w:type="table" w:styleId="afb">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
    <w:basedOn w:val="a"/>
    <w:link w:val="aff0"/>
    <w:uiPriority w:val="34"/>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34"/>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0">
    <w:name w:val="标题 2 字符"/>
    <w:basedOn w:val="a0"/>
    <w:link w:val="2"/>
    <w:rsid w:val="00314C7A"/>
    <w:rPr>
      <w:rFonts w:ascii="Times New Roman" w:eastAsia="宋体" w:hAnsi="Times New Roman"/>
      <w:sz w:val="24"/>
      <w:lang w:val="en-GB"/>
    </w:rPr>
  </w:style>
  <w:style w:type="character" w:customStyle="1" w:styleId="af9">
    <w:name w:val="批注文字 字符"/>
    <w:basedOn w:val="a0"/>
    <w:link w:val="af8"/>
    <w:uiPriority w:val="99"/>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Arial" w:eastAsiaTheme="minorEastAsia" w:hAnsi="Arial"/>
      <w:b/>
      <w:sz w:val="21"/>
      <w:lang w:eastAsia="en-US"/>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next w:val="afb"/>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4775449">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279785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1111.vsdx"/><Relationship Id="rId22" Type="http://schemas.openxmlformats.org/officeDocument/2006/relationships/hyperlink" Target="https://www.huawei.com/en/publications/huawei-researc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6.xml><?xml version="1.0" encoding="utf-8"?>
<ds:datastoreItem xmlns:ds="http://schemas.openxmlformats.org/officeDocument/2006/customXml" ds:itemID="{9B5E5576-5CC0-4F3B-A5A9-D1E46DCBE3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256</TotalTime>
  <Pages>9</Pages>
  <Words>3611</Words>
  <Characters>20728</Characters>
  <Application>Microsoft Office Word</Application>
  <DocSecurity>0</DocSecurity>
  <Lines>309</Lines>
  <Paragraphs>156</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24183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Huawei</dc:creator>
  <cp:keywords/>
  <dc:description/>
  <cp:lastModifiedBy>Huawei</cp:lastModifiedBy>
  <cp:revision>41</cp:revision>
  <cp:lastPrinted>2009-04-22T06:01:00Z</cp:lastPrinted>
  <dcterms:created xsi:type="dcterms:W3CDTF">2024-04-02T16:01:00Z</dcterms:created>
  <dcterms:modified xsi:type="dcterms:W3CDTF">2024-04-05T09:21:00Z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(3)bXOh2yzrYxa1tCbvzH3yvO6XgrhYnjeGy8S4IrZGpHqzFK9BkJKxRtWFt+kcRA8Xn7ZuC+9c
tLbU3XOkJLReAouUdYb4S7n6Jk/t5OHSusUvjoOHM3f4PoRSEFlRQ9ZwO9gK/ja/ZXr8OEAY
bz7ov1/DI+kVX0xIrlVNOMqyLUpVqGk+YUT30Kxe+yP34J+l9Z6LavmRdBCWP0TqppMwp68s
coxZwEzr/HtmsRPa85</vt:lpwstr>
  </property>
  <property fmtid="{D5CDD505-2E9C-101B-9397-08002B2CF9AE}" pid="17" name="_2015_ms_pID_725343_00">
    <vt:lpwstr>_2015_ms_pID_725343</vt:lpwstr>
  </property>
  <property fmtid="{D5CDD505-2E9C-101B-9397-08002B2CF9AE}" pid="18" name="_2015_ms_pID_7253431">
    <vt:lpwstr>tTC1QkDzN74UomwIebdUAvcK2e6QrxRyua8yVInb1LDJyOm9x53IAM
3bWscevNFTf4eXspfTFXRXvRmjse0V//73vC8MqPUNayf6KksHQm0XrccGDa2APvhloiEQMW
EnxGA4doAKvvf6mIlw16eEPxHtonE/Wmy6P/2J+Ak/B5IKdq3LOSugjTpcHn8AonheYgsuYa
XJiQ1h0iJ5d5Ho//RKbgmn44vfiqbWx68fhV</vt:lpwstr>
  </property>
  <property fmtid="{D5CDD505-2E9C-101B-9397-08002B2CF9AE}" pid="19" name="_2015_ms_pID_7253431_00">
    <vt:lpwstr>_2015_ms_pID_7253431</vt:lpwstr>
  </property>
  <property fmtid="{D5CDD505-2E9C-101B-9397-08002B2CF9AE}" pid="20" name="_2015_ms_pID_7253432">
    <vt:lpwstr>maMSuJfqEe2aSO1dxaHEUSiQV+mTrxnPSh7h
Yj1SgkddWd9Tu+vc8iRMbGgyGlachKeE+xYxClZGGf6nEdIrLPA=</vt:lpwstr>
  </property>
  <property fmtid="{D5CDD505-2E9C-101B-9397-08002B2CF9AE}" pid="21" name="_2015_ms_pID_7253432_00">
    <vt:lpwstr>_2015_ms_pID_7253432</vt:lpwstr>
  </property>
  <property fmtid="{D5CDD505-2E9C-101B-9397-08002B2CF9AE}" pid="22" name="_ReviewingToolsShownOnce">
    <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1712308456</vt:lpwstr>
  </property>
</Properties>
</file>