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6DCA88BA" w14:textId="47D14D4F" w:rsidR="00C759FF" w:rsidRPr="002D3C03" w:rsidRDefault="00C759FF" w:rsidP="00C759FF">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3C5C4ABF" wp14:editId="3BAC56F5">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713A3"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WG1 Meeting #11</w:t>
      </w:r>
      <w:r w:rsidR="00EB33BC">
        <w:rPr>
          <w:b/>
          <w:bCs/>
          <w:lang w:eastAsia="zh-CN"/>
        </w:rPr>
        <w:t>4</w:t>
      </w:r>
      <w:proofErr w:type="gramStart"/>
      <w:r w:rsidRPr="002D3C03">
        <w:rPr>
          <w:b/>
          <w:kern w:val="2"/>
          <w:lang w:eastAsia="zh-CN"/>
        </w:rPr>
        <w:tab/>
      </w:r>
      <w:r>
        <w:rPr>
          <w:b/>
          <w:kern w:val="2"/>
          <w:lang w:eastAsia="zh-CN"/>
        </w:rPr>
        <w:t xml:space="preserve">  R</w:t>
      </w:r>
      <w:proofErr w:type="gramEnd"/>
      <w:r>
        <w:rPr>
          <w:b/>
          <w:kern w:val="2"/>
          <w:lang w:eastAsia="zh-CN"/>
        </w:rPr>
        <w:t>1-</w:t>
      </w:r>
      <w:r w:rsidR="00BD0689">
        <w:rPr>
          <w:b/>
          <w:kern w:val="2"/>
          <w:lang w:eastAsia="zh-CN"/>
        </w:rPr>
        <w:t>230</w:t>
      </w:r>
      <w:r w:rsidR="00AB7994">
        <w:rPr>
          <w:b/>
          <w:kern w:val="2"/>
          <w:lang w:eastAsia="zh-CN"/>
        </w:rPr>
        <w:t>6510</w:t>
      </w:r>
    </w:p>
    <w:p w14:paraId="0DEC4694" w14:textId="7ACF7732" w:rsidR="00C759FF" w:rsidRPr="00BD6520" w:rsidRDefault="002B5531" w:rsidP="00C759FF">
      <w:pPr>
        <w:rPr>
          <w:b/>
          <w:bCs/>
          <w:vertAlign w:val="superscript"/>
          <w:lang w:eastAsia="zh-CN"/>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3CF2E9E7" w14:textId="53529016" w:rsidR="004A4099" w:rsidRPr="00354069" w:rsidRDefault="00CF1597" w:rsidP="004A4099">
      <w:pPr>
        <w:pBdr>
          <w:top w:val="single" w:sz="4" w:space="1" w:color="auto"/>
        </w:pBdr>
        <w:spacing w:after="0"/>
        <w:jc w:val="left"/>
        <w:rPr>
          <w:b/>
          <w:kern w:val="2"/>
          <w:sz w:val="16"/>
          <w:szCs w:val="16"/>
          <w:lang w:eastAsia="zh-CN"/>
        </w:rPr>
      </w:pPr>
      <w:r w:rsidRPr="00354069" w:rsidDel="00CF1597">
        <w:rPr>
          <w:noProof/>
          <w:lang w:eastAsia="zh-CN"/>
        </w:rPr>
        <w:t xml:space="preserve"> </w:t>
      </w:r>
    </w:p>
    <w:p w14:paraId="187A08B6" w14:textId="526C864D" w:rsidR="00703750" w:rsidRPr="00354069" w:rsidRDefault="00703750" w:rsidP="00703750">
      <w:pPr>
        <w:spacing w:after="60"/>
        <w:ind w:left="1555" w:hanging="1555"/>
        <w:jc w:val="left"/>
        <w:rPr>
          <w:b/>
          <w:kern w:val="2"/>
          <w:lang w:eastAsia="zh-CN"/>
        </w:rPr>
      </w:pPr>
      <w:r w:rsidRPr="00354069">
        <w:rPr>
          <w:b/>
          <w:kern w:val="2"/>
          <w:lang w:eastAsia="zh-CN"/>
        </w:rPr>
        <w:t>Agenda Item:</w:t>
      </w:r>
      <w:r w:rsidRPr="00354069">
        <w:rPr>
          <w:b/>
          <w:kern w:val="2"/>
          <w:lang w:eastAsia="zh-CN"/>
        </w:rPr>
        <w:tab/>
      </w:r>
      <w:r w:rsidR="00761C3F" w:rsidRPr="00354069">
        <w:rPr>
          <w:b/>
          <w:kern w:val="2"/>
          <w:lang w:eastAsia="zh-CN"/>
        </w:rPr>
        <w:t>9</w:t>
      </w:r>
      <w:r w:rsidR="0071509B" w:rsidRPr="00354069">
        <w:rPr>
          <w:b/>
          <w:kern w:val="2"/>
          <w:lang w:eastAsia="zh-CN"/>
        </w:rPr>
        <w:t>.</w:t>
      </w:r>
      <w:r w:rsidR="00761C3F" w:rsidRPr="00354069">
        <w:rPr>
          <w:b/>
          <w:kern w:val="2"/>
          <w:lang w:eastAsia="zh-CN"/>
        </w:rPr>
        <w:t>2</w:t>
      </w:r>
      <w:r w:rsidR="0071509B" w:rsidRPr="00354069">
        <w:rPr>
          <w:b/>
          <w:kern w:val="2"/>
          <w:lang w:eastAsia="zh-CN"/>
        </w:rPr>
        <w:t>.1</w:t>
      </w:r>
    </w:p>
    <w:p w14:paraId="1CACED95" w14:textId="478A28E9" w:rsidR="00703750" w:rsidRPr="00354069" w:rsidRDefault="00703750" w:rsidP="00703750">
      <w:pPr>
        <w:spacing w:after="60"/>
        <w:ind w:left="1555" w:hanging="1555"/>
        <w:jc w:val="left"/>
        <w:rPr>
          <w:b/>
          <w:kern w:val="2"/>
          <w:lang w:eastAsia="zh-CN"/>
        </w:rPr>
      </w:pPr>
      <w:r w:rsidRPr="00354069">
        <w:rPr>
          <w:b/>
          <w:kern w:val="2"/>
          <w:lang w:eastAsia="zh-CN"/>
        </w:rPr>
        <w:t>Source:</w:t>
      </w:r>
      <w:r w:rsidRPr="00354069">
        <w:rPr>
          <w:b/>
          <w:kern w:val="2"/>
          <w:lang w:eastAsia="zh-CN"/>
        </w:rPr>
        <w:tab/>
      </w:r>
      <w:r w:rsidR="005E0BA6" w:rsidRPr="00354069">
        <w:rPr>
          <w:b/>
          <w:kern w:val="2"/>
          <w:lang w:eastAsia="zh-CN"/>
        </w:rPr>
        <w:t>Huawei,</w:t>
      </w:r>
      <w:r w:rsidR="00251932" w:rsidRPr="00354069">
        <w:rPr>
          <w:b/>
          <w:kern w:val="2"/>
          <w:lang w:eastAsia="zh-CN"/>
        </w:rPr>
        <w:t xml:space="preserve"> </w:t>
      </w:r>
      <w:r w:rsidR="005E0BA6" w:rsidRPr="00354069">
        <w:rPr>
          <w:b/>
          <w:kern w:val="2"/>
          <w:lang w:eastAsia="zh-CN"/>
        </w:rPr>
        <w:t>HiSilicon</w:t>
      </w:r>
    </w:p>
    <w:p w14:paraId="31234133" w14:textId="17C1AE30" w:rsidR="00703750" w:rsidRPr="00354069" w:rsidRDefault="00703750" w:rsidP="00703750">
      <w:pPr>
        <w:spacing w:after="60"/>
        <w:ind w:left="1555" w:hanging="1555"/>
        <w:jc w:val="left"/>
        <w:rPr>
          <w:b/>
          <w:kern w:val="2"/>
          <w:lang w:eastAsia="zh-CN"/>
        </w:rPr>
      </w:pPr>
      <w:r w:rsidRPr="00354069">
        <w:rPr>
          <w:b/>
          <w:kern w:val="2"/>
          <w:lang w:eastAsia="zh-CN"/>
        </w:rPr>
        <w:t>Title:</w:t>
      </w:r>
      <w:r w:rsidRPr="00354069">
        <w:rPr>
          <w:b/>
          <w:kern w:val="2"/>
          <w:lang w:eastAsia="zh-CN"/>
        </w:rPr>
        <w:tab/>
      </w:r>
      <w:r w:rsidR="00761C3F" w:rsidRPr="00354069">
        <w:rPr>
          <w:b/>
          <w:kern w:val="2"/>
          <w:lang w:eastAsia="zh-CN"/>
        </w:rPr>
        <w:t>Discussion on general aspects of AI</w:t>
      </w:r>
      <w:r w:rsidR="005F0EEA" w:rsidRPr="00354069">
        <w:rPr>
          <w:b/>
          <w:kern w:val="2"/>
          <w:lang w:eastAsia="zh-CN"/>
        </w:rPr>
        <w:t>/</w:t>
      </w:r>
      <w:r w:rsidR="00761C3F" w:rsidRPr="00354069">
        <w:rPr>
          <w:b/>
          <w:kern w:val="2"/>
          <w:lang w:eastAsia="zh-CN"/>
        </w:rPr>
        <w:t>ML framework</w:t>
      </w:r>
    </w:p>
    <w:p w14:paraId="308913BA" w14:textId="77777777" w:rsidR="00703750" w:rsidRPr="00354069" w:rsidRDefault="00703750" w:rsidP="00703750">
      <w:pPr>
        <w:spacing w:after="60"/>
        <w:ind w:left="1555" w:hanging="1555"/>
        <w:jc w:val="left"/>
        <w:rPr>
          <w:b/>
        </w:rPr>
      </w:pPr>
      <w:r w:rsidRPr="00354069">
        <w:rPr>
          <w:b/>
        </w:rPr>
        <w:t>Document for:</w:t>
      </w:r>
      <w:r w:rsidRPr="00354069">
        <w:rPr>
          <w:b/>
        </w:rPr>
        <w:tab/>
        <w:t>Discussion and Decision</w:t>
      </w:r>
    </w:p>
    <w:p w14:paraId="34A12F95" w14:textId="77777777" w:rsidR="004A4099" w:rsidRPr="00354069" w:rsidRDefault="004A4099" w:rsidP="004A4099">
      <w:pPr>
        <w:pBdr>
          <w:bottom w:val="single" w:sz="4" w:space="1" w:color="auto"/>
        </w:pBdr>
        <w:spacing w:after="0"/>
        <w:jc w:val="left"/>
        <w:rPr>
          <w:b/>
          <w:kern w:val="2"/>
          <w:sz w:val="16"/>
          <w:szCs w:val="16"/>
          <w:lang w:eastAsia="zh-CN"/>
        </w:rPr>
      </w:pPr>
    </w:p>
    <w:p w14:paraId="69432657" w14:textId="0F38BBC3" w:rsidR="002F4A30" w:rsidRPr="00354069" w:rsidRDefault="004A4099" w:rsidP="00706F4B">
      <w:pPr>
        <w:pStyle w:val="Heading1"/>
        <w:numPr>
          <w:ilvl w:val="0"/>
          <w:numId w:val="8"/>
        </w:numPr>
      </w:pPr>
      <w:bookmarkStart w:id="1" w:name="_Ref124589705"/>
      <w:bookmarkStart w:id="2" w:name="_Ref129681862"/>
      <w:r w:rsidRPr="00354069">
        <w:t>Introduction</w:t>
      </w:r>
      <w:bookmarkEnd w:id="1"/>
      <w:bookmarkEnd w:id="2"/>
    </w:p>
    <w:p w14:paraId="43D0A7DC" w14:textId="2E363284" w:rsidR="00526A7E" w:rsidRDefault="00761C3F" w:rsidP="009B30FB">
      <w:pPr>
        <w:overflowPunct w:val="0"/>
        <w:snapToGrid/>
        <w:textAlignment w:val="baseline"/>
        <w:rPr>
          <w:lang w:eastAsia="zh-CN"/>
        </w:rPr>
      </w:pPr>
      <w:r w:rsidRPr="00354069">
        <w:rPr>
          <w:lang w:eastAsia="zh-CN"/>
        </w:rPr>
        <w:t>In</w:t>
      </w:r>
      <w:r w:rsidR="00265782" w:rsidRPr="00354069">
        <w:rPr>
          <w:lang w:eastAsia="zh-CN"/>
        </w:rPr>
        <w:t xml:space="preserve"> </w:t>
      </w:r>
      <w:r w:rsidR="00531BCF" w:rsidRPr="00354069">
        <w:rPr>
          <w:lang w:eastAsia="zh-CN"/>
        </w:rPr>
        <w:t xml:space="preserve">the </w:t>
      </w:r>
      <w:r w:rsidR="009B30FB">
        <w:rPr>
          <w:lang w:eastAsia="zh-CN"/>
        </w:rPr>
        <w:t>previous RAN1 meetings</w:t>
      </w:r>
      <w:r w:rsidR="00C65E7F">
        <w:rPr>
          <w:lang w:eastAsia="zh-CN"/>
        </w:rPr>
        <w:t xml:space="preserve"> </w:t>
      </w:r>
      <w:r w:rsidR="00C65E7F">
        <w:rPr>
          <w:lang w:eastAsia="zh-CN"/>
        </w:rPr>
        <w:fldChar w:fldCharType="begin"/>
      </w:r>
      <w:r w:rsidR="00C65E7F">
        <w:rPr>
          <w:lang w:eastAsia="zh-CN"/>
        </w:rPr>
        <w:instrText xml:space="preserve"> REF _Ref126606931 \n \h </w:instrText>
      </w:r>
      <w:r w:rsidR="00F103EB">
        <w:rPr>
          <w:lang w:eastAsia="zh-CN"/>
        </w:rPr>
        <w:instrText xml:space="preserve"> \* MERGEFORMAT </w:instrText>
      </w:r>
      <w:r w:rsidR="00C65E7F">
        <w:rPr>
          <w:lang w:eastAsia="zh-CN"/>
        </w:rPr>
      </w:r>
      <w:r w:rsidR="00C65E7F">
        <w:rPr>
          <w:lang w:eastAsia="zh-CN"/>
        </w:rPr>
        <w:fldChar w:fldCharType="separate"/>
      </w:r>
      <w:r w:rsidR="00C65E7F">
        <w:rPr>
          <w:lang w:eastAsia="zh-CN"/>
        </w:rPr>
        <w:t>[1]</w:t>
      </w:r>
      <w:r w:rsidR="00C65E7F">
        <w:rPr>
          <w:lang w:eastAsia="zh-CN"/>
        </w:rPr>
        <w:fldChar w:fldCharType="end"/>
      </w:r>
      <w:r w:rsidR="00C65E7F" w:rsidRPr="00BE5EBE">
        <w:rPr>
          <w:lang w:eastAsia="zh-CN"/>
        </w:rPr>
        <w:fldChar w:fldCharType="begin"/>
      </w:r>
      <w:r w:rsidR="00C65E7F" w:rsidRPr="00BE5EBE">
        <w:rPr>
          <w:lang w:eastAsia="zh-CN"/>
        </w:rPr>
        <w:instrText xml:space="preserve"> REF _Ref134781133 \r \h </w:instrText>
      </w:r>
      <w:r w:rsidR="00F103EB">
        <w:rPr>
          <w:lang w:eastAsia="zh-CN"/>
        </w:rPr>
        <w:instrText xml:space="preserve"> \* MERGEFORMAT </w:instrText>
      </w:r>
      <w:r w:rsidR="00C65E7F" w:rsidRPr="00BE5EBE">
        <w:rPr>
          <w:lang w:eastAsia="zh-CN"/>
        </w:rPr>
      </w:r>
      <w:r w:rsidR="00C65E7F" w:rsidRPr="00BE5EBE">
        <w:rPr>
          <w:lang w:eastAsia="zh-CN"/>
        </w:rPr>
        <w:fldChar w:fldCharType="separate"/>
      </w:r>
      <w:r w:rsidR="00C65E7F" w:rsidRPr="00BE5EBE">
        <w:rPr>
          <w:lang w:eastAsia="zh-CN"/>
        </w:rPr>
        <w:t>[2]</w:t>
      </w:r>
      <w:r w:rsidR="00C65E7F" w:rsidRPr="00BE5EBE">
        <w:rPr>
          <w:lang w:eastAsia="zh-CN"/>
        </w:rPr>
        <w:fldChar w:fldCharType="end"/>
      </w:r>
      <w:r w:rsidR="00265782" w:rsidRPr="00354069">
        <w:rPr>
          <w:lang w:eastAsia="zh-CN"/>
        </w:rPr>
        <w:t xml:space="preserve">, </w:t>
      </w:r>
      <w:r w:rsidR="009B30FB">
        <w:rPr>
          <w:lang w:eastAsia="zh-CN"/>
        </w:rPr>
        <w:t>several</w:t>
      </w:r>
      <w:r w:rsidR="00265782" w:rsidRPr="00354069">
        <w:rPr>
          <w:lang w:eastAsia="zh-CN"/>
        </w:rPr>
        <w:t xml:space="preserve"> agreements have been </w:t>
      </w:r>
      <w:r w:rsidR="00C65E7F">
        <w:rPr>
          <w:lang w:eastAsia="zh-CN"/>
        </w:rPr>
        <w:t>made on data collection, functionality/model identification, and monitoring</w:t>
      </w:r>
      <w:r w:rsidR="00265782" w:rsidRPr="00354069">
        <w:rPr>
          <w:lang w:eastAsia="zh-CN"/>
        </w:rPr>
        <w:t xml:space="preserve">. </w:t>
      </w:r>
      <w:r w:rsidR="00526A7E" w:rsidRPr="00354069">
        <w:rPr>
          <w:lang w:eastAsia="zh-CN"/>
        </w:rPr>
        <w:t xml:space="preserve">This contribution provides our views on the </w:t>
      </w:r>
      <w:r w:rsidR="00204C05">
        <w:rPr>
          <w:lang w:eastAsia="zh-CN"/>
        </w:rPr>
        <w:t xml:space="preserve">remaining issues of </w:t>
      </w:r>
      <w:r w:rsidR="009761CD" w:rsidRPr="00354069">
        <w:rPr>
          <w:lang w:eastAsia="zh-CN"/>
        </w:rPr>
        <w:t>AI/ML framewor</w:t>
      </w:r>
      <w:r w:rsidR="00C47116">
        <w:rPr>
          <w:lang w:eastAsia="zh-CN"/>
        </w:rPr>
        <w:t>k</w:t>
      </w:r>
      <w:r w:rsidR="00AA09E5">
        <w:rPr>
          <w:lang w:eastAsia="zh-CN"/>
        </w:rPr>
        <w:t>.</w:t>
      </w:r>
    </w:p>
    <w:p w14:paraId="7CFE8591" w14:textId="45CC84A1" w:rsidR="00560C00" w:rsidRPr="000120C7" w:rsidRDefault="00560C00" w:rsidP="00BE5EBE">
      <w:pPr>
        <w:pStyle w:val="Heading1"/>
        <w:numPr>
          <w:ilvl w:val="0"/>
          <w:numId w:val="8"/>
        </w:numPr>
      </w:pPr>
      <w:r>
        <w:t>Model transfer</w:t>
      </w:r>
      <w:r w:rsidR="0099470D">
        <w:t>/</w:t>
      </w:r>
      <w:r>
        <w:t>delivery</w:t>
      </w:r>
    </w:p>
    <w:p w14:paraId="3FA70A4D" w14:textId="6EE1B5FE" w:rsidR="00933CD7" w:rsidRDefault="00625251" w:rsidP="006606A7">
      <w:r>
        <w:rPr>
          <w:lang w:eastAsia="zh-CN"/>
        </w:rPr>
        <w:t>In the RAN1</w:t>
      </w:r>
      <w:r w:rsidR="00CE7E52">
        <w:rPr>
          <w:rFonts w:hint="eastAsia"/>
          <w:lang w:eastAsia="zh-CN"/>
        </w:rPr>
        <w:t>#</w:t>
      </w:r>
      <w:r w:rsidR="00CE7E52">
        <w:rPr>
          <w:lang w:eastAsia="zh-CN"/>
        </w:rPr>
        <w:t>112</w:t>
      </w:r>
      <w:r>
        <w:rPr>
          <w:lang w:eastAsia="zh-CN"/>
        </w:rPr>
        <w:t xml:space="preserve"> meeting, the following agreement for the cases of </w:t>
      </w:r>
      <w:r w:rsidRPr="006B4C93">
        <w:rPr>
          <w:bCs/>
        </w:rPr>
        <w:t>model delivery/transfer</w:t>
      </w:r>
      <w:r>
        <w:rPr>
          <w:bCs/>
        </w:rPr>
        <w:t xml:space="preserve"> to UE had been achieved. </w:t>
      </w:r>
      <w:r w:rsidR="00492536">
        <w:rPr>
          <w:rFonts w:hint="eastAsia"/>
          <w:lang w:eastAsia="zh-CN"/>
        </w:rPr>
        <w:t>T</w:t>
      </w:r>
      <w:r w:rsidR="00492536">
        <w:rPr>
          <w:lang w:eastAsia="zh-CN"/>
        </w:rPr>
        <w:t>his subsection will discuss the</w:t>
      </w:r>
      <w:r w:rsidR="007436BD" w:rsidRPr="007436BD">
        <w:t xml:space="preserve"> </w:t>
      </w:r>
      <w:r w:rsidR="00492536">
        <w:rPr>
          <w:lang w:eastAsia="zh-CN"/>
        </w:rPr>
        <w:t>challenge</w:t>
      </w:r>
      <w:r w:rsidR="003B3460">
        <w:rPr>
          <w:lang w:eastAsia="zh-CN"/>
        </w:rPr>
        <w:t>s</w:t>
      </w:r>
      <w:r w:rsidR="007A4062">
        <w:rPr>
          <w:lang w:eastAsia="zh-CN"/>
        </w:rPr>
        <w:t xml:space="preserve"> and applicable cases</w:t>
      </w:r>
      <w:r w:rsidR="003B3460">
        <w:rPr>
          <w:lang w:eastAsia="zh-CN"/>
        </w:rPr>
        <w:t xml:space="preserve"> </w:t>
      </w:r>
      <w:r w:rsidR="007436BD">
        <w:rPr>
          <w:lang w:eastAsia="zh-CN"/>
        </w:rPr>
        <w:t xml:space="preserve">of </w:t>
      </w:r>
      <w:r w:rsidR="003B3460">
        <w:rPr>
          <w:lang w:eastAsia="zh-CN"/>
        </w:rPr>
        <w:t>model transfer/delivery</w:t>
      </w:r>
      <w:r w:rsidR="0069247C">
        <w:rPr>
          <w:lang w:eastAsia="zh-CN"/>
        </w:rPr>
        <w:t>.</w:t>
      </w:r>
      <w:r w:rsidR="00DF33AC">
        <w:rPr>
          <w:lang w:eastAsia="zh-CN"/>
        </w:rPr>
        <w:t xml:space="preserve"> </w:t>
      </w:r>
      <w:r w:rsidR="00526C88">
        <w:t>In our understanding</w:t>
      </w:r>
      <w:r w:rsidR="00933CD7">
        <w:t xml:space="preserve">, </w:t>
      </w:r>
      <w:r w:rsidR="001942F2">
        <w:t xml:space="preserve">model transfer/delivery may </w:t>
      </w:r>
      <w:r w:rsidR="00984061">
        <w:t>face</w:t>
      </w:r>
      <w:r w:rsidR="00B20534">
        <w:t xml:space="preserve"> some issues/</w:t>
      </w:r>
      <w:r w:rsidR="004A4A81">
        <w:t>restrictions</w:t>
      </w:r>
      <w:r w:rsidR="00984061">
        <w:t xml:space="preserve"> in the realistic network.</w:t>
      </w:r>
      <w:r w:rsidR="00652CE0">
        <w:t xml:space="preserve"> </w:t>
      </w:r>
      <w:r w:rsidR="00196244">
        <w:t xml:space="preserve">Some issues </w:t>
      </w:r>
      <w:r w:rsidR="00E85478">
        <w:t xml:space="preserve">are mostly symmetric for the model transfer/delivery from Network to UE and from UE to Network, </w:t>
      </w:r>
      <w:r w:rsidR="00196244">
        <w:t>while some issues are dedicated from UE to Network, so they</w:t>
      </w:r>
      <w:r w:rsidR="00E85478">
        <w:t xml:space="preserve"> are analyzed separately.</w:t>
      </w:r>
    </w:p>
    <w:tbl>
      <w:tblPr>
        <w:tblStyle w:val="TableGrid"/>
        <w:tblW w:w="0" w:type="auto"/>
        <w:tblLook w:val="04A0" w:firstRow="1" w:lastRow="0" w:firstColumn="1" w:lastColumn="0" w:noHBand="0" w:noVBand="1"/>
      </w:tblPr>
      <w:tblGrid>
        <w:gridCol w:w="9307"/>
      </w:tblGrid>
      <w:tr w:rsidR="00625251" w14:paraId="2BAE0607" w14:textId="77777777" w:rsidTr="00625251">
        <w:tc>
          <w:tcPr>
            <w:tcW w:w="9307" w:type="dxa"/>
          </w:tcPr>
          <w:p w14:paraId="4E2A058C" w14:textId="77777777" w:rsidR="00625251" w:rsidRPr="00BE5EBE" w:rsidRDefault="00625251" w:rsidP="00BE5EBE">
            <w:pPr>
              <w:spacing w:after="0"/>
              <w:rPr>
                <w:rFonts w:eastAsia="等线"/>
                <w:bCs/>
                <w:sz w:val="20"/>
                <w:szCs w:val="20"/>
                <w:highlight w:val="green"/>
                <w:lang w:eastAsia="zh-CN"/>
              </w:rPr>
            </w:pPr>
            <w:r w:rsidRPr="00BE5EBE">
              <w:rPr>
                <w:rFonts w:eastAsia="等线" w:hint="eastAsia"/>
                <w:bCs/>
                <w:sz w:val="20"/>
                <w:szCs w:val="20"/>
                <w:highlight w:val="green"/>
                <w:lang w:eastAsia="zh-CN"/>
              </w:rPr>
              <w:t>A</w:t>
            </w:r>
            <w:r w:rsidRPr="00BE5EBE">
              <w:rPr>
                <w:rFonts w:eastAsia="等线"/>
                <w:bCs/>
                <w:sz w:val="20"/>
                <w:szCs w:val="20"/>
                <w:highlight w:val="green"/>
                <w:lang w:eastAsia="zh-CN"/>
              </w:rPr>
              <w:t>greement</w:t>
            </w:r>
          </w:p>
          <w:p w14:paraId="1A930178" w14:textId="3B4808F9" w:rsidR="00625251" w:rsidRPr="00BE5EBE" w:rsidRDefault="00625251" w:rsidP="00BE5EBE">
            <w:pPr>
              <w:spacing w:after="0"/>
              <w:rPr>
                <w:bCs/>
                <w:sz w:val="20"/>
                <w:szCs w:val="20"/>
              </w:rPr>
            </w:pPr>
            <w:r w:rsidRPr="00BE5EBE">
              <w:rPr>
                <w:bCs/>
                <w:sz w:val="20"/>
                <w:szCs w:val="20"/>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3591"/>
              <w:gridCol w:w="2058"/>
              <w:gridCol w:w="2760"/>
            </w:tblGrid>
            <w:tr w:rsidR="00625251" w:rsidRPr="006B4C93" w14:paraId="148E58AC" w14:textId="77777777" w:rsidTr="00625251">
              <w:tc>
                <w:tcPr>
                  <w:tcW w:w="684" w:type="dxa"/>
                  <w:shd w:val="clear" w:color="auto" w:fill="auto"/>
                </w:tcPr>
                <w:p w14:paraId="14AC295F"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Case</w:t>
                  </w:r>
                </w:p>
              </w:tc>
              <w:tc>
                <w:tcPr>
                  <w:tcW w:w="3924" w:type="dxa"/>
                  <w:shd w:val="clear" w:color="auto" w:fill="auto"/>
                </w:tcPr>
                <w:p w14:paraId="2BBBCDA5"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Model delivery/transfer</w:t>
                  </w:r>
                </w:p>
              </w:tc>
              <w:tc>
                <w:tcPr>
                  <w:tcW w:w="2250" w:type="dxa"/>
                  <w:shd w:val="clear" w:color="auto" w:fill="auto"/>
                </w:tcPr>
                <w:p w14:paraId="5ECD0C41"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Model storage location</w:t>
                  </w:r>
                </w:p>
              </w:tc>
              <w:tc>
                <w:tcPr>
                  <w:tcW w:w="3060" w:type="dxa"/>
                  <w:shd w:val="clear" w:color="auto" w:fill="auto"/>
                </w:tcPr>
                <w:p w14:paraId="7B5C073B"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Training location</w:t>
                  </w:r>
                </w:p>
              </w:tc>
            </w:tr>
            <w:tr w:rsidR="00625251" w:rsidRPr="006B4C93" w14:paraId="5387E616" w14:textId="77777777" w:rsidTr="00625251">
              <w:tc>
                <w:tcPr>
                  <w:tcW w:w="684" w:type="dxa"/>
                  <w:shd w:val="clear" w:color="auto" w:fill="auto"/>
                </w:tcPr>
                <w:p w14:paraId="33EC8A3D"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y</w:t>
                  </w:r>
                </w:p>
              </w:tc>
              <w:tc>
                <w:tcPr>
                  <w:tcW w:w="3924" w:type="dxa"/>
                  <w:shd w:val="clear" w:color="auto" w:fill="auto"/>
                </w:tcPr>
                <w:p w14:paraId="14801224"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model delivery (if needed) over-the-top</w:t>
                  </w:r>
                </w:p>
              </w:tc>
              <w:tc>
                <w:tcPr>
                  <w:tcW w:w="2250" w:type="dxa"/>
                  <w:shd w:val="clear" w:color="auto" w:fill="auto"/>
                </w:tcPr>
                <w:p w14:paraId="1044A99A"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Outside 3gpp Network</w:t>
                  </w:r>
                </w:p>
              </w:tc>
              <w:tc>
                <w:tcPr>
                  <w:tcW w:w="3060" w:type="dxa"/>
                  <w:shd w:val="clear" w:color="auto" w:fill="auto"/>
                </w:tcPr>
                <w:p w14:paraId="352B271A"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UE-side / NW-side / neutral site</w:t>
                  </w:r>
                </w:p>
              </w:tc>
            </w:tr>
            <w:tr w:rsidR="00625251" w:rsidRPr="006B4C93" w14:paraId="727CD3E6" w14:textId="77777777" w:rsidTr="00625251">
              <w:tc>
                <w:tcPr>
                  <w:tcW w:w="684" w:type="dxa"/>
                  <w:shd w:val="clear" w:color="auto" w:fill="auto"/>
                </w:tcPr>
                <w:p w14:paraId="1F92CB70"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z1</w:t>
                  </w:r>
                </w:p>
              </w:tc>
              <w:tc>
                <w:tcPr>
                  <w:tcW w:w="3924" w:type="dxa"/>
                  <w:shd w:val="clear" w:color="auto" w:fill="auto"/>
                </w:tcPr>
                <w:p w14:paraId="5D933B50"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74574BAB"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53FED6A1"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UE-side / neutral site</w:t>
                  </w:r>
                </w:p>
              </w:tc>
            </w:tr>
            <w:tr w:rsidR="00625251" w:rsidRPr="006B4C93" w14:paraId="28E6D87D" w14:textId="77777777" w:rsidTr="00625251">
              <w:tc>
                <w:tcPr>
                  <w:tcW w:w="684" w:type="dxa"/>
                  <w:shd w:val="clear" w:color="auto" w:fill="auto"/>
                </w:tcPr>
                <w:p w14:paraId="39DA1099"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z2</w:t>
                  </w:r>
                </w:p>
              </w:tc>
              <w:tc>
                <w:tcPr>
                  <w:tcW w:w="3924" w:type="dxa"/>
                  <w:shd w:val="clear" w:color="auto" w:fill="auto"/>
                </w:tcPr>
                <w:p w14:paraId="7DBB82BD"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model transfer in proprietary format</w:t>
                  </w:r>
                </w:p>
              </w:tc>
              <w:tc>
                <w:tcPr>
                  <w:tcW w:w="2250" w:type="dxa"/>
                  <w:shd w:val="clear" w:color="auto" w:fill="auto"/>
                </w:tcPr>
                <w:p w14:paraId="1D937F9A"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E9302FF"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NW-side</w:t>
                  </w:r>
                </w:p>
              </w:tc>
            </w:tr>
            <w:tr w:rsidR="00625251" w:rsidRPr="006B4C93" w14:paraId="3355DF9B" w14:textId="77777777" w:rsidTr="00625251">
              <w:tc>
                <w:tcPr>
                  <w:tcW w:w="684" w:type="dxa"/>
                  <w:shd w:val="clear" w:color="auto" w:fill="auto"/>
                </w:tcPr>
                <w:p w14:paraId="3B0C03CF"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z3</w:t>
                  </w:r>
                </w:p>
              </w:tc>
              <w:tc>
                <w:tcPr>
                  <w:tcW w:w="3924" w:type="dxa"/>
                  <w:shd w:val="clear" w:color="auto" w:fill="auto"/>
                </w:tcPr>
                <w:p w14:paraId="56FAF237"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model transfer in open format</w:t>
                  </w:r>
                </w:p>
              </w:tc>
              <w:tc>
                <w:tcPr>
                  <w:tcW w:w="2250" w:type="dxa"/>
                  <w:shd w:val="clear" w:color="auto" w:fill="auto"/>
                </w:tcPr>
                <w:p w14:paraId="742B15E6"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33F4044D"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UE-side / neutral site</w:t>
                  </w:r>
                </w:p>
              </w:tc>
            </w:tr>
            <w:tr w:rsidR="00625251" w:rsidRPr="006B4C93" w14:paraId="58F47B0D" w14:textId="77777777" w:rsidTr="00625251">
              <w:tc>
                <w:tcPr>
                  <w:tcW w:w="684" w:type="dxa"/>
                  <w:shd w:val="clear" w:color="auto" w:fill="auto"/>
                </w:tcPr>
                <w:p w14:paraId="00700ACA"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z4</w:t>
                  </w:r>
                </w:p>
              </w:tc>
              <w:tc>
                <w:tcPr>
                  <w:tcW w:w="3924" w:type="dxa"/>
                  <w:shd w:val="clear" w:color="auto" w:fill="auto"/>
                </w:tcPr>
                <w:p w14:paraId="655A93D0"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model transfer in open format of a known model structure at UE</w:t>
                  </w:r>
                </w:p>
              </w:tc>
              <w:tc>
                <w:tcPr>
                  <w:tcW w:w="2250" w:type="dxa"/>
                  <w:shd w:val="clear" w:color="auto" w:fill="auto"/>
                </w:tcPr>
                <w:p w14:paraId="5EE587C0"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2695B95A"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NW-side</w:t>
                  </w:r>
                </w:p>
              </w:tc>
            </w:tr>
            <w:tr w:rsidR="00625251" w:rsidRPr="006B4C93" w14:paraId="36763F6C" w14:textId="77777777" w:rsidTr="00625251">
              <w:tc>
                <w:tcPr>
                  <w:tcW w:w="684" w:type="dxa"/>
                  <w:shd w:val="clear" w:color="auto" w:fill="auto"/>
                </w:tcPr>
                <w:p w14:paraId="362174E5" w14:textId="77777777" w:rsidR="00625251" w:rsidRPr="006B4C93" w:rsidRDefault="00625251" w:rsidP="00BE5EBE">
                  <w:pPr>
                    <w:spacing w:after="0"/>
                    <w:rPr>
                      <w:rFonts w:ascii="Arial" w:hAnsi="Arial" w:cs="Arial"/>
                      <w:b/>
                      <w:sz w:val="16"/>
                      <w:szCs w:val="16"/>
                    </w:rPr>
                  </w:pPr>
                  <w:r w:rsidRPr="006B4C93">
                    <w:rPr>
                      <w:rFonts w:ascii="Arial" w:hAnsi="Arial" w:cs="Arial"/>
                      <w:b/>
                      <w:sz w:val="16"/>
                      <w:szCs w:val="16"/>
                    </w:rPr>
                    <w:t>z5</w:t>
                  </w:r>
                </w:p>
              </w:tc>
              <w:tc>
                <w:tcPr>
                  <w:tcW w:w="3924" w:type="dxa"/>
                  <w:shd w:val="clear" w:color="auto" w:fill="auto"/>
                </w:tcPr>
                <w:p w14:paraId="3C8E407F"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model transfer in open format of an unknown model structure at UE</w:t>
                  </w:r>
                </w:p>
              </w:tc>
              <w:tc>
                <w:tcPr>
                  <w:tcW w:w="2250" w:type="dxa"/>
                  <w:shd w:val="clear" w:color="auto" w:fill="auto"/>
                </w:tcPr>
                <w:p w14:paraId="384D10AB"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3GPP Network</w:t>
                  </w:r>
                </w:p>
              </w:tc>
              <w:tc>
                <w:tcPr>
                  <w:tcW w:w="3060" w:type="dxa"/>
                  <w:shd w:val="clear" w:color="auto" w:fill="auto"/>
                </w:tcPr>
                <w:p w14:paraId="7F85435D" w14:textId="77777777" w:rsidR="00625251" w:rsidRPr="006B4C93" w:rsidRDefault="00625251" w:rsidP="00BE5EBE">
                  <w:pPr>
                    <w:spacing w:after="0"/>
                    <w:rPr>
                      <w:rFonts w:ascii="Arial" w:hAnsi="Arial" w:cs="Arial"/>
                      <w:sz w:val="16"/>
                      <w:szCs w:val="16"/>
                    </w:rPr>
                  </w:pPr>
                  <w:r w:rsidRPr="006B4C93">
                    <w:rPr>
                      <w:rFonts w:ascii="Arial" w:hAnsi="Arial" w:cs="Arial"/>
                      <w:sz w:val="16"/>
                      <w:szCs w:val="16"/>
                    </w:rPr>
                    <w:t>NW-side</w:t>
                  </w:r>
                </w:p>
              </w:tc>
            </w:tr>
          </w:tbl>
          <w:p w14:paraId="4009F728" w14:textId="77777777" w:rsidR="00735D79" w:rsidRPr="00BE5EBE" w:rsidRDefault="00735D79" w:rsidP="00BE5EBE">
            <w:pPr>
              <w:spacing w:after="0"/>
              <w:rPr>
                <w:bCs/>
                <w:sz w:val="20"/>
                <w:szCs w:val="20"/>
              </w:rPr>
            </w:pPr>
          </w:p>
          <w:p w14:paraId="511C0B4D" w14:textId="77777777" w:rsidR="00625251" w:rsidRPr="00BE5EBE" w:rsidRDefault="00625251" w:rsidP="00BE5EBE">
            <w:pPr>
              <w:spacing w:after="0"/>
              <w:rPr>
                <w:bCs/>
                <w:sz w:val="20"/>
                <w:szCs w:val="20"/>
              </w:rPr>
            </w:pPr>
            <w:r w:rsidRPr="00BE5EBE">
              <w:rPr>
                <w:bCs/>
                <w:sz w:val="20"/>
                <w:szCs w:val="20"/>
              </w:rPr>
              <w:t xml:space="preserve">Note: The Case definition is only for the purpose of facilitating discussion and does not imply applicability, feasibility, entity mapping, architecture, </w:t>
            </w:r>
            <w:proofErr w:type="spellStart"/>
            <w:r w:rsidRPr="00BE5EBE">
              <w:rPr>
                <w:bCs/>
                <w:sz w:val="20"/>
                <w:szCs w:val="20"/>
              </w:rPr>
              <w:t>signalling</w:t>
            </w:r>
            <w:proofErr w:type="spellEnd"/>
            <w:r w:rsidRPr="00BE5EBE">
              <w:rPr>
                <w:bCs/>
                <w:sz w:val="20"/>
                <w:szCs w:val="20"/>
              </w:rPr>
              <w:t xml:space="preserve"> nor any prioritization.</w:t>
            </w:r>
          </w:p>
          <w:p w14:paraId="3BEA75FE" w14:textId="77777777" w:rsidR="00625251" w:rsidRPr="00BE5EBE" w:rsidRDefault="00625251" w:rsidP="00BE5EBE">
            <w:pPr>
              <w:spacing w:after="0"/>
              <w:rPr>
                <w:bCs/>
                <w:sz w:val="20"/>
                <w:szCs w:val="20"/>
              </w:rPr>
            </w:pPr>
            <w:r w:rsidRPr="00BE5EBE">
              <w:rPr>
                <w:bCs/>
                <w:sz w:val="20"/>
                <w:szCs w:val="20"/>
              </w:rPr>
              <w:t>Note: The Case definition is NOT intended to introduce sub-levels of Level z.</w:t>
            </w:r>
          </w:p>
          <w:p w14:paraId="2CBD7621" w14:textId="77777777" w:rsidR="00625251" w:rsidRPr="00BE5EBE" w:rsidRDefault="00625251" w:rsidP="00BE5EBE">
            <w:pPr>
              <w:spacing w:after="0"/>
              <w:rPr>
                <w:bCs/>
                <w:sz w:val="20"/>
                <w:szCs w:val="20"/>
              </w:rPr>
            </w:pPr>
            <w:r w:rsidRPr="00BE5EBE">
              <w:rPr>
                <w:bCs/>
                <w:sz w:val="20"/>
                <w:szCs w:val="20"/>
              </w:rPr>
              <w:t>Note: Other cases may be included further upon interest from companies.</w:t>
            </w:r>
          </w:p>
          <w:p w14:paraId="39FFF6DB" w14:textId="1CB3DD93" w:rsidR="00625251" w:rsidRPr="00625251" w:rsidRDefault="00625251" w:rsidP="00BE5EBE">
            <w:pPr>
              <w:spacing w:after="0"/>
              <w:rPr>
                <w:rFonts w:eastAsia="等线"/>
                <w:bCs/>
                <w:lang w:eastAsia="zh-CN"/>
              </w:rPr>
            </w:pPr>
            <w:r w:rsidRPr="00BE5EBE">
              <w:rPr>
                <w:rFonts w:eastAsia="等线" w:hint="eastAsia"/>
                <w:bCs/>
                <w:sz w:val="20"/>
                <w:szCs w:val="20"/>
                <w:lang w:eastAsia="zh-CN"/>
              </w:rPr>
              <w:t>F</w:t>
            </w:r>
            <w:r w:rsidRPr="00BE5EBE">
              <w:rPr>
                <w:rFonts w:eastAsia="等线"/>
                <w:bCs/>
                <w:sz w:val="20"/>
                <w:szCs w:val="20"/>
                <w:lang w:eastAsia="zh-CN"/>
              </w:rPr>
              <w:t xml:space="preserve">FS: Z4 and Z5 boundary </w:t>
            </w:r>
          </w:p>
        </w:tc>
      </w:tr>
    </w:tbl>
    <w:p w14:paraId="7E1935E3" w14:textId="4B37E5D9" w:rsidR="0099470D" w:rsidRPr="00195AC5" w:rsidRDefault="0099470D" w:rsidP="00BE5EBE">
      <w:pPr>
        <w:pStyle w:val="Heading2"/>
        <w:rPr>
          <w:b w:val="0"/>
          <w:lang w:eastAsia="zh-CN"/>
        </w:rPr>
      </w:pPr>
      <w:r>
        <w:rPr>
          <w:lang w:eastAsia="zh-CN"/>
        </w:rPr>
        <w:t xml:space="preserve">2.1 </w:t>
      </w:r>
      <w:r w:rsidRPr="00195AC5">
        <w:rPr>
          <w:lang w:eastAsia="zh-CN"/>
        </w:rPr>
        <w:t>Model transfer/delivery from Network to UE</w:t>
      </w:r>
    </w:p>
    <w:p w14:paraId="1823762E" w14:textId="4FB3EBD4" w:rsidR="0069247C" w:rsidRPr="0069247C" w:rsidRDefault="006E7C4A" w:rsidP="006606A7">
      <w:pPr>
        <w:rPr>
          <w:b/>
          <w:u w:val="single"/>
          <w:lang w:eastAsia="zh-CN"/>
        </w:rPr>
      </w:pPr>
      <w:r>
        <w:rPr>
          <w:b/>
          <w:u w:val="single"/>
          <w:lang w:eastAsia="zh-CN"/>
        </w:rPr>
        <w:t>Software/hardware c</w:t>
      </w:r>
      <w:r w:rsidR="0069247C" w:rsidRPr="0069247C">
        <w:rPr>
          <w:b/>
          <w:u w:val="single"/>
          <w:lang w:eastAsia="zh-CN"/>
        </w:rPr>
        <w:t>ompatibility</w:t>
      </w:r>
    </w:p>
    <w:p w14:paraId="7475A241" w14:textId="7A8A7539" w:rsidR="006E7C4A" w:rsidRDefault="0030691E" w:rsidP="006606A7">
      <w:pPr>
        <w:rPr>
          <w:lang w:eastAsia="zh-CN"/>
        </w:rPr>
      </w:pPr>
      <w:r w:rsidRPr="0030691E">
        <w:rPr>
          <w:lang w:eastAsia="zh-CN"/>
        </w:rPr>
        <w:t>The algorithm design of AI/ML model</w:t>
      </w:r>
      <w:r w:rsidR="00CF4418">
        <w:rPr>
          <w:lang w:eastAsia="zh-CN"/>
        </w:rPr>
        <w:t xml:space="preserve"> to be operated at the UE modem</w:t>
      </w:r>
      <w:r w:rsidRPr="0030691E">
        <w:rPr>
          <w:lang w:eastAsia="zh-CN"/>
        </w:rPr>
        <w:t xml:space="preserve"> is </w:t>
      </w:r>
      <w:r w:rsidR="00A869FC">
        <w:rPr>
          <w:lang w:eastAsia="zh-CN"/>
        </w:rPr>
        <w:t>tightly integrated</w:t>
      </w:r>
      <w:r w:rsidR="00A869FC" w:rsidRPr="0030691E">
        <w:rPr>
          <w:lang w:eastAsia="zh-CN"/>
        </w:rPr>
        <w:t xml:space="preserve"> </w:t>
      </w:r>
      <w:r w:rsidRPr="0030691E">
        <w:rPr>
          <w:lang w:eastAsia="zh-CN"/>
        </w:rPr>
        <w:t xml:space="preserve">with the hardware (e.g., chipset) and the software platforms (e.g., runtime environment), </w:t>
      </w:r>
      <w:r w:rsidR="00D1646E">
        <w:rPr>
          <w:lang w:eastAsia="zh-CN"/>
        </w:rPr>
        <w:t>so</w:t>
      </w:r>
      <w:r w:rsidRPr="0030691E">
        <w:rPr>
          <w:lang w:eastAsia="zh-CN"/>
        </w:rPr>
        <w:t xml:space="preserve"> that </w:t>
      </w:r>
      <w:r w:rsidR="00D1646E">
        <w:rPr>
          <w:lang w:eastAsia="zh-CN"/>
        </w:rPr>
        <w:t>an unseen</w:t>
      </w:r>
      <w:r w:rsidR="00D1646E" w:rsidRPr="0030691E">
        <w:rPr>
          <w:lang w:eastAsia="zh-CN"/>
        </w:rPr>
        <w:t xml:space="preserve"> </w:t>
      </w:r>
      <w:r w:rsidR="006F282B">
        <w:rPr>
          <w:lang w:eastAsia="zh-CN"/>
        </w:rPr>
        <w:t xml:space="preserve">delivered </w:t>
      </w:r>
      <w:r w:rsidRPr="0030691E">
        <w:rPr>
          <w:lang w:eastAsia="zh-CN"/>
        </w:rPr>
        <w:t xml:space="preserve">AI/ML model </w:t>
      </w:r>
      <w:r w:rsidR="00490980">
        <w:rPr>
          <w:lang w:eastAsia="zh-CN"/>
        </w:rPr>
        <w:t>arbitrarily</w:t>
      </w:r>
      <w:r w:rsidR="00002C87">
        <w:rPr>
          <w:lang w:eastAsia="zh-CN"/>
        </w:rPr>
        <w:t xml:space="preserve"> </w:t>
      </w:r>
      <w:r w:rsidR="00D1646E">
        <w:rPr>
          <w:lang w:eastAsia="zh-CN"/>
        </w:rPr>
        <w:t xml:space="preserve">developed </w:t>
      </w:r>
      <w:r w:rsidR="00272ADA">
        <w:rPr>
          <w:lang w:eastAsia="zh-CN"/>
        </w:rPr>
        <w:t>by</w:t>
      </w:r>
      <w:r w:rsidRPr="0030691E">
        <w:rPr>
          <w:lang w:eastAsia="zh-CN"/>
        </w:rPr>
        <w:t xml:space="preserve"> the Network </w:t>
      </w:r>
      <w:r w:rsidR="00272ADA">
        <w:rPr>
          <w:lang w:eastAsia="zh-CN"/>
        </w:rPr>
        <w:t>vendor</w:t>
      </w:r>
      <w:r w:rsidR="00272ADA" w:rsidRPr="0030691E">
        <w:rPr>
          <w:lang w:eastAsia="zh-CN"/>
        </w:rPr>
        <w:t xml:space="preserve"> </w:t>
      </w:r>
      <w:r w:rsidRPr="0030691E">
        <w:rPr>
          <w:lang w:eastAsia="zh-CN"/>
        </w:rPr>
        <w:t xml:space="preserve">may not be running successfully at the UE </w:t>
      </w:r>
      <w:r w:rsidR="00A869FC">
        <w:rPr>
          <w:lang w:eastAsia="zh-CN"/>
        </w:rPr>
        <w:t>modem</w:t>
      </w:r>
      <w:r w:rsidRPr="0030691E">
        <w:rPr>
          <w:lang w:eastAsia="zh-CN"/>
        </w:rPr>
        <w:t xml:space="preserve">. In </w:t>
      </w:r>
      <w:r w:rsidR="000E01FC">
        <w:rPr>
          <w:lang w:eastAsia="zh-CN"/>
        </w:rPr>
        <w:t>particular</w:t>
      </w:r>
      <w:r w:rsidRPr="0030691E">
        <w:rPr>
          <w:lang w:eastAsia="zh-CN"/>
        </w:rPr>
        <w:t xml:space="preserve">, </w:t>
      </w:r>
      <w:r w:rsidR="00C35740">
        <w:rPr>
          <w:lang w:eastAsia="zh-CN"/>
        </w:rPr>
        <w:t>the delivered UE part/UE-side model developed</w:t>
      </w:r>
      <w:r w:rsidRPr="0030691E">
        <w:rPr>
          <w:lang w:eastAsia="zh-CN"/>
        </w:rPr>
        <w:t xml:space="preserve"> </w:t>
      </w:r>
      <w:r w:rsidR="00C35740">
        <w:rPr>
          <w:lang w:eastAsia="zh-CN"/>
        </w:rPr>
        <w:t xml:space="preserve">without involving the UE vendor </w:t>
      </w:r>
      <w:r w:rsidRPr="0030691E">
        <w:rPr>
          <w:lang w:eastAsia="zh-CN"/>
        </w:rPr>
        <w:t xml:space="preserve">may result in low operating efficiency, </w:t>
      </w:r>
      <w:r w:rsidR="00F66CED">
        <w:rPr>
          <w:lang w:eastAsia="zh-CN"/>
        </w:rPr>
        <w:t>large</w:t>
      </w:r>
      <w:r w:rsidR="00F66CED" w:rsidRPr="0030691E">
        <w:rPr>
          <w:lang w:eastAsia="zh-CN"/>
        </w:rPr>
        <w:t xml:space="preserve"> </w:t>
      </w:r>
      <w:r w:rsidRPr="0030691E">
        <w:rPr>
          <w:lang w:eastAsia="zh-CN"/>
        </w:rPr>
        <w:t xml:space="preserve">operating </w:t>
      </w:r>
      <w:r w:rsidR="003E2EF2">
        <w:rPr>
          <w:lang w:eastAsia="zh-CN"/>
        </w:rPr>
        <w:t>latency, high power consumption</w:t>
      </w:r>
      <w:r w:rsidRPr="0030691E">
        <w:rPr>
          <w:lang w:eastAsia="zh-CN"/>
        </w:rPr>
        <w:t>, or even failed to run at the UE side</w:t>
      </w:r>
      <w:r w:rsidR="00C35740">
        <w:rPr>
          <w:lang w:eastAsia="zh-CN"/>
        </w:rPr>
        <w:t xml:space="preserve">, since the AI/ML model cannot be optimized </w:t>
      </w:r>
      <w:r w:rsidR="00936E58">
        <w:rPr>
          <w:lang w:eastAsia="zh-CN"/>
        </w:rPr>
        <w:t xml:space="preserve">according </w:t>
      </w:r>
      <w:r w:rsidR="00C35740">
        <w:rPr>
          <w:lang w:eastAsia="zh-CN"/>
        </w:rPr>
        <w:t>to the specific software/hardware at the UE modem</w:t>
      </w:r>
      <w:r w:rsidRPr="0030691E">
        <w:rPr>
          <w:lang w:eastAsia="zh-CN"/>
        </w:rPr>
        <w:t xml:space="preserve">. That is to say, the UE may </w:t>
      </w:r>
      <w:r w:rsidR="00D26B27">
        <w:rPr>
          <w:lang w:eastAsia="zh-CN"/>
        </w:rPr>
        <w:t xml:space="preserve">suffer </w:t>
      </w:r>
      <w:r w:rsidR="00F613F7">
        <w:rPr>
          <w:lang w:eastAsia="zh-CN"/>
        </w:rPr>
        <w:t xml:space="preserve">software/hardware </w:t>
      </w:r>
      <w:r w:rsidR="00D26B27">
        <w:rPr>
          <w:lang w:eastAsia="zh-CN"/>
        </w:rPr>
        <w:t xml:space="preserve">compatibility </w:t>
      </w:r>
      <w:r w:rsidR="00F613F7">
        <w:rPr>
          <w:lang w:eastAsia="zh-CN"/>
        </w:rPr>
        <w:t>issue</w:t>
      </w:r>
      <w:r w:rsidR="00D26B27" w:rsidRPr="0030691E">
        <w:rPr>
          <w:lang w:eastAsia="zh-CN"/>
        </w:rPr>
        <w:t xml:space="preserve"> </w:t>
      </w:r>
      <w:r w:rsidR="00073787">
        <w:rPr>
          <w:lang w:eastAsia="zh-CN"/>
        </w:rPr>
        <w:t xml:space="preserve">if </w:t>
      </w:r>
      <w:r w:rsidR="00613C98">
        <w:rPr>
          <w:lang w:eastAsia="zh-CN"/>
        </w:rPr>
        <w:t xml:space="preserve">there is no interoperation with </w:t>
      </w:r>
      <w:r w:rsidR="00FC6E99">
        <w:rPr>
          <w:lang w:eastAsia="zh-CN"/>
        </w:rPr>
        <w:t xml:space="preserve">the </w:t>
      </w:r>
      <w:r w:rsidR="00613C98">
        <w:rPr>
          <w:lang w:eastAsia="zh-CN"/>
        </w:rPr>
        <w:t>Network side</w:t>
      </w:r>
      <w:r w:rsidRPr="0030691E">
        <w:rPr>
          <w:lang w:eastAsia="zh-CN"/>
        </w:rPr>
        <w:t xml:space="preserve">. </w:t>
      </w:r>
      <w:r w:rsidR="006E7C4A">
        <w:rPr>
          <w:lang w:eastAsia="zh-CN"/>
        </w:rPr>
        <w:t>To resolve this compatibility</w:t>
      </w:r>
      <w:r w:rsidR="00D72F62">
        <w:rPr>
          <w:lang w:eastAsia="zh-CN"/>
        </w:rPr>
        <w:t xml:space="preserve"> issue and allow the UE side to </w:t>
      </w:r>
      <w:r w:rsidR="00997DDE">
        <w:rPr>
          <w:lang w:eastAsia="zh-CN"/>
        </w:rPr>
        <w:t xml:space="preserve">efficiently </w:t>
      </w:r>
      <w:r w:rsidR="00D72F62">
        <w:rPr>
          <w:lang w:eastAsia="zh-CN"/>
        </w:rPr>
        <w:t xml:space="preserve">operate the UE part model, the Network vendor and the UE vendor may need alignment on the </w:t>
      </w:r>
      <w:r w:rsidR="00155D5B">
        <w:rPr>
          <w:lang w:eastAsia="zh-CN"/>
        </w:rPr>
        <w:t xml:space="preserve">UE part/UE-side </w:t>
      </w:r>
      <w:r w:rsidR="00D72F62">
        <w:rPr>
          <w:lang w:eastAsia="zh-CN"/>
        </w:rPr>
        <w:t xml:space="preserve">AI/ML model </w:t>
      </w:r>
      <w:r w:rsidR="00365E57">
        <w:rPr>
          <w:lang w:eastAsia="zh-CN"/>
        </w:rPr>
        <w:t xml:space="preserve">structure </w:t>
      </w:r>
      <w:r w:rsidR="00D72F62">
        <w:rPr>
          <w:lang w:eastAsia="zh-CN"/>
        </w:rPr>
        <w:t xml:space="preserve">to some extent, which </w:t>
      </w:r>
      <w:r w:rsidR="00341549">
        <w:rPr>
          <w:lang w:eastAsia="zh-CN"/>
        </w:rPr>
        <w:t xml:space="preserve">may </w:t>
      </w:r>
      <w:r w:rsidR="00D72F62">
        <w:rPr>
          <w:lang w:eastAsia="zh-CN"/>
        </w:rPr>
        <w:t xml:space="preserve">further result in the following </w:t>
      </w:r>
      <w:r w:rsidR="00733485">
        <w:rPr>
          <w:lang w:eastAsia="zh-CN"/>
        </w:rPr>
        <w:t>issues</w:t>
      </w:r>
      <w:r w:rsidR="00D72F62">
        <w:rPr>
          <w:lang w:eastAsia="zh-CN"/>
        </w:rPr>
        <w:t>.</w:t>
      </w:r>
    </w:p>
    <w:p w14:paraId="18770DA0" w14:textId="0F2A33EF" w:rsidR="006E5EA9" w:rsidRPr="00195AC5" w:rsidRDefault="006E5EA9" w:rsidP="006E5EA9">
      <w:pPr>
        <w:pStyle w:val="ListParagraph"/>
        <w:numPr>
          <w:ilvl w:val="0"/>
          <w:numId w:val="7"/>
        </w:numPr>
        <w:spacing w:before="120" w:after="120"/>
        <w:ind w:left="420"/>
        <w:jc w:val="both"/>
        <w:rPr>
          <w:rStyle w:val="B1Char"/>
        </w:rPr>
      </w:pPr>
      <w:r w:rsidRPr="00195AC5">
        <w:rPr>
          <w:rStyle w:val="B1Char"/>
        </w:rPr>
        <w:t xml:space="preserve">Offline co-engineering. </w:t>
      </w:r>
      <w:r w:rsidR="008D648A" w:rsidRPr="00195AC5">
        <w:rPr>
          <w:rStyle w:val="B1Char"/>
        </w:rPr>
        <w:t xml:space="preserve">The supported model structure(s) of the </w:t>
      </w:r>
      <w:r w:rsidR="009101AE" w:rsidRPr="00195AC5">
        <w:rPr>
          <w:rStyle w:val="B1Char"/>
        </w:rPr>
        <w:t>UE part/UE-side</w:t>
      </w:r>
      <w:r w:rsidR="008D648A" w:rsidRPr="00195AC5">
        <w:rPr>
          <w:rStyle w:val="B1Char"/>
        </w:rPr>
        <w:t xml:space="preserve"> </w:t>
      </w:r>
      <w:r w:rsidR="009101AE" w:rsidRPr="005A0AF5">
        <w:rPr>
          <w:rStyle w:val="B1Char"/>
        </w:rPr>
        <w:t xml:space="preserve">model </w:t>
      </w:r>
      <w:r w:rsidR="008D648A" w:rsidRPr="00195AC5">
        <w:rPr>
          <w:rStyle w:val="B1Char"/>
        </w:rPr>
        <w:t xml:space="preserve">need to be </w:t>
      </w:r>
      <w:r w:rsidR="00514686">
        <w:rPr>
          <w:rStyle w:val="B1Char"/>
        </w:rPr>
        <w:t xml:space="preserve">somehow </w:t>
      </w:r>
      <w:r w:rsidR="008D648A" w:rsidRPr="00195AC5">
        <w:rPr>
          <w:rStyle w:val="B1Char"/>
        </w:rPr>
        <w:t>aligned between the Network vendor and the UE vendor in an offline manner.</w:t>
      </w:r>
      <w:r w:rsidR="00EC04A9" w:rsidRPr="00195AC5">
        <w:rPr>
          <w:rStyle w:val="B1Char"/>
        </w:rPr>
        <w:t xml:space="preserve"> E.g., </w:t>
      </w:r>
      <w:r w:rsidR="00EB7B37" w:rsidRPr="00195AC5">
        <w:rPr>
          <w:rStyle w:val="B1Char"/>
        </w:rPr>
        <w:t>the UE/chipset vendor</w:t>
      </w:r>
      <w:r w:rsidR="009101AE" w:rsidRPr="00195AC5">
        <w:rPr>
          <w:rStyle w:val="B1Char"/>
        </w:rPr>
        <w:t xml:space="preserve"> would notify the supported</w:t>
      </w:r>
      <w:r w:rsidR="009101AE" w:rsidRPr="005A0AF5">
        <w:rPr>
          <w:rStyle w:val="B1Char"/>
        </w:rPr>
        <w:t xml:space="preserve"> </w:t>
      </w:r>
      <w:r w:rsidR="00AE4831" w:rsidRPr="005A0AF5">
        <w:rPr>
          <w:rStyle w:val="B1Char"/>
        </w:rPr>
        <w:t>UE part/UE-side model backbone/</w:t>
      </w:r>
      <w:r w:rsidR="009101AE" w:rsidRPr="005A0AF5">
        <w:rPr>
          <w:rStyle w:val="B1Char"/>
        </w:rPr>
        <w:t xml:space="preserve">structure(s) </w:t>
      </w:r>
      <w:r w:rsidR="009101AE" w:rsidRPr="00195AC5">
        <w:rPr>
          <w:rStyle w:val="B1Char"/>
        </w:rPr>
        <w:t>to the Network vendor</w:t>
      </w:r>
      <w:r w:rsidR="00AE4831" w:rsidRPr="005A0AF5">
        <w:rPr>
          <w:rStyle w:val="B1Char"/>
        </w:rPr>
        <w:t xml:space="preserve">, which then develops and trains the UE part/UE-side model dedicatedly. Considering </w:t>
      </w:r>
      <w:r w:rsidR="00314643" w:rsidRPr="005A0AF5">
        <w:rPr>
          <w:rStyle w:val="B1Char"/>
        </w:rPr>
        <w:t xml:space="preserve">different </w:t>
      </w:r>
      <w:r w:rsidR="007079E4" w:rsidRPr="005A0AF5">
        <w:rPr>
          <w:rStyle w:val="B1Char"/>
        </w:rPr>
        <w:t xml:space="preserve">UE/chipset </w:t>
      </w:r>
      <w:r w:rsidR="00314643" w:rsidRPr="005A0AF5">
        <w:rPr>
          <w:rStyle w:val="B1Char"/>
        </w:rPr>
        <w:t>vendors may probably support/prefer different</w:t>
      </w:r>
      <w:r w:rsidR="00E25CAD" w:rsidRPr="005A0AF5">
        <w:rPr>
          <w:rStyle w:val="B1Char"/>
        </w:rPr>
        <w:t xml:space="preserve"> backbones/structures</w:t>
      </w:r>
      <w:r w:rsidR="00314643" w:rsidRPr="005A0AF5">
        <w:rPr>
          <w:rStyle w:val="B1Char"/>
        </w:rPr>
        <w:t xml:space="preserve"> due to their </w:t>
      </w:r>
      <w:r w:rsidR="00314643" w:rsidRPr="005A0AF5">
        <w:rPr>
          <w:rStyle w:val="B1Char"/>
        </w:rPr>
        <w:lastRenderedPageBreak/>
        <w:t>different software/hard</w:t>
      </w:r>
      <w:r w:rsidR="00BE5A0D" w:rsidRPr="005A0AF5">
        <w:rPr>
          <w:rStyle w:val="B1Char"/>
        </w:rPr>
        <w:t xml:space="preserve"> ware environments</w:t>
      </w:r>
      <w:r w:rsidR="00AE4831" w:rsidRPr="005A0AF5">
        <w:rPr>
          <w:rStyle w:val="B1Char"/>
        </w:rPr>
        <w:t xml:space="preserve">, </w:t>
      </w:r>
      <w:r w:rsidR="00BE5A0D" w:rsidRPr="005A0AF5">
        <w:rPr>
          <w:rStyle w:val="B1Char"/>
        </w:rPr>
        <w:t xml:space="preserve">and even for the same </w:t>
      </w:r>
      <w:r w:rsidR="00E25CAD" w:rsidRPr="005A0AF5">
        <w:rPr>
          <w:rStyle w:val="B1Char"/>
        </w:rPr>
        <w:t xml:space="preserve">UE/chipset vendor, it may have diverse flavours on the </w:t>
      </w:r>
      <w:r w:rsidR="00DC50F3" w:rsidRPr="005A0AF5">
        <w:rPr>
          <w:rStyle w:val="B1Char"/>
        </w:rPr>
        <w:t xml:space="preserve">backbones/structures </w:t>
      </w:r>
      <w:r w:rsidR="00164717" w:rsidRPr="005A0AF5">
        <w:rPr>
          <w:rStyle w:val="B1Char"/>
        </w:rPr>
        <w:t>optimized</w:t>
      </w:r>
      <w:r w:rsidR="00DC50F3" w:rsidRPr="005A0AF5">
        <w:rPr>
          <w:rStyle w:val="B1Char"/>
        </w:rPr>
        <w:t xml:space="preserve"> to multiple</w:t>
      </w:r>
      <w:r w:rsidR="00E25CAD" w:rsidRPr="005A0AF5">
        <w:rPr>
          <w:rStyle w:val="B1Char"/>
        </w:rPr>
        <w:t xml:space="preserve"> UE versions</w:t>
      </w:r>
      <w:r w:rsidR="005765B3" w:rsidRPr="005A0AF5">
        <w:rPr>
          <w:rStyle w:val="B1Char"/>
        </w:rPr>
        <w:t xml:space="preserve">, the Network has to </w:t>
      </w:r>
      <w:r w:rsidR="00A55745">
        <w:rPr>
          <w:rStyle w:val="B1Char"/>
        </w:rPr>
        <w:t xml:space="preserve">interoperate with </w:t>
      </w:r>
      <w:r w:rsidR="00A55745" w:rsidRPr="00CB6435">
        <w:rPr>
          <w:rStyle w:val="B1Char"/>
        </w:rPr>
        <w:t>various UE vendors/</w:t>
      </w:r>
      <w:r w:rsidR="00DC42C7" w:rsidRPr="00A76D51">
        <w:rPr>
          <w:rStyle w:val="B1Char"/>
        </w:rPr>
        <w:t xml:space="preserve">UE versions </w:t>
      </w:r>
      <w:r w:rsidR="00A55745">
        <w:rPr>
          <w:rStyle w:val="B1Char"/>
        </w:rPr>
        <w:t>to</w:t>
      </w:r>
      <w:r w:rsidR="005765B3" w:rsidRPr="005A0AF5">
        <w:rPr>
          <w:rStyle w:val="B1Char"/>
        </w:rPr>
        <w:t xml:space="preserve"> </w:t>
      </w:r>
      <w:r w:rsidR="0059569F">
        <w:rPr>
          <w:rStyle w:val="B1Char"/>
        </w:rPr>
        <w:t>dedicatedly</w:t>
      </w:r>
      <w:r w:rsidR="00AB3C00">
        <w:rPr>
          <w:rStyle w:val="B1Char"/>
        </w:rPr>
        <w:t xml:space="preserve"> </w:t>
      </w:r>
      <w:r w:rsidR="005765B3" w:rsidRPr="005A0AF5">
        <w:rPr>
          <w:rStyle w:val="B1Char"/>
        </w:rPr>
        <w:t>train the UE part/UE-side model</w:t>
      </w:r>
      <w:r w:rsidR="000112C9" w:rsidRPr="005A0AF5">
        <w:rPr>
          <w:rStyle w:val="B1Char"/>
        </w:rPr>
        <w:t>s</w:t>
      </w:r>
      <w:r w:rsidR="005765B3" w:rsidRPr="005A0AF5">
        <w:rPr>
          <w:rStyle w:val="B1Char"/>
        </w:rPr>
        <w:t>,</w:t>
      </w:r>
      <w:r w:rsidR="00DC50F3" w:rsidRPr="005A0AF5">
        <w:rPr>
          <w:rStyle w:val="B1Char"/>
        </w:rPr>
        <w:t xml:space="preserve"> </w:t>
      </w:r>
      <w:r w:rsidR="005765B3" w:rsidRPr="005A0AF5">
        <w:rPr>
          <w:rStyle w:val="B1Char"/>
        </w:rPr>
        <w:t xml:space="preserve">which would </w:t>
      </w:r>
      <w:r w:rsidR="00DC50F3" w:rsidRPr="005A0AF5">
        <w:rPr>
          <w:rStyle w:val="B1Char"/>
        </w:rPr>
        <w:t>cause huge</w:t>
      </w:r>
      <w:r w:rsidR="00760D18" w:rsidRPr="005A0AF5">
        <w:rPr>
          <w:rStyle w:val="B1Char"/>
        </w:rPr>
        <w:t xml:space="preserve"> </w:t>
      </w:r>
      <w:r w:rsidR="00F65BB6" w:rsidRPr="005A0AF5">
        <w:rPr>
          <w:rStyle w:val="B1Char"/>
        </w:rPr>
        <w:t>work load o</w:t>
      </w:r>
      <w:r w:rsidR="005765B3" w:rsidRPr="005A0AF5">
        <w:rPr>
          <w:rStyle w:val="B1Char"/>
        </w:rPr>
        <w:t>f</w:t>
      </w:r>
      <w:r w:rsidR="00F65BB6" w:rsidRPr="005A0AF5">
        <w:rPr>
          <w:rStyle w:val="B1Char"/>
        </w:rPr>
        <w:t xml:space="preserve"> </w:t>
      </w:r>
      <w:r w:rsidR="00760D18" w:rsidRPr="005A0AF5">
        <w:rPr>
          <w:rStyle w:val="B1Char"/>
        </w:rPr>
        <w:t>interoperability</w:t>
      </w:r>
      <w:r w:rsidR="00DC50F3" w:rsidRPr="005A0AF5">
        <w:rPr>
          <w:rStyle w:val="B1Char"/>
        </w:rPr>
        <w:t xml:space="preserve"> </w:t>
      </w:r>
      <w:r w:rsidR="00F65BB6" w:rsidRPr="005A0AF5">
        <w:rPr>
          <w:rStyle w:val="B1Char"/>
        </w:rPr>
        <w:t>between</w:t>
      </w:r>
      <w:r w:rsidR="00DC50F3" w:rsidRPr="005A0AF5">
        <w:rPr>
          <w:rStyle w:val="B1Char"/>
        </w:rPr>
        <w:t xml:space="preserve"> Network vendors and the UE/chipset vendors.</w:t>
      </w:r>
    </w:p>
    <w:p w14:paraId="2A527E6E" w14:textId="7C2CE161" w:rsidR="006E5EA9" w:rsidRPr="00195AC5" w:rsidRDefault="006E5EA9" w:rsidP="006E5EA9">
      <w:pPr>
        <w:pStyle w:val="ListParagraph"/>
        <w:numPr>
          <w:ilvl w:val="0"/>
          <w:numId w:val="7"/>
        </w:numPr>
        <w:spacing w:before="120" w:after="120"/>
        <w:ind w:left="420"/>
        <w:jc w:val="both"/>
        <w:rPr>
          <w:rStyle w:val="B1Char"/>
        </w:rPr>
      </w:pPr>
      <w:r w:rsidRPr="00195AC5">
        <w:rPr>
          <w:rStyle w:val="B1Char"/>
        </w:rPr>
        <w:t>Burden on</w:t>
      </w:r>
      <w:r w:rsidR="00E90A33">
        <w:rPr>
          <w:rStyle w:val="B1Char"/>
        </w:rPr>
        <w:t xml:space="preserve"> model</w:t>
      </w:r>
      <w:r w:rsidRPr="00195AC5">
        <w:rPr>
          <w:rStyle w:val="B1Char"/>
        </w:rPr>
        <w:t xml:space="preserve"> maintenance/storage.</w:t>
      </w:r>
      <w:r w:rsidR="005C3836" w:rsidRPr="00195AC5">
        <w:rPr>
          <w:rStyle w:val="B1Char"/>
        </w:rPr>
        <w:t xml:space="preserve"> </w:t>
      </w:r>
      <w:r w:rsidR="002F33E3" w:rsidRPr="00195AC5">
        <w:rPr>
          <w:rStyle w:val="B1Char"/>
        </w:rPr>
        <w:t xml:space="preserve">Due to the co-engineering issue as </w:t>
      </w:r>
      <w:proofErr w:type="spellStart"/>
      <w:r w:rsidR="00A20A8B" w:rsidRPr="00195AC5">
        <w:rPr>
          <w:rStyle w:val="B1Char"/>
        </w:rPr>
        <w:t>analyzed</w:t>
      </w:r>
      <w:proofErr w:type="spellEnd"/>
      <w:r w:rsidR="002F33E3" w:rsidRPr="00195AC5">
        <w:rPr>
          <w:rStyle w:val="B1Char"/>
        </w:rPr>
        <w:t xml:space="preserve"> above</w:t>
      </w:r>
      <w:r w:rsidR="00E43FF0" w:rsidRPr="00195AC5">
        <w:rPr>
          <w:rStyle w:val="B1Char"/>
        </w:rPr>
        <w:t xml:space="preserve">, the Network vendor needs to maintain/store </w:t>
      </w:r>
      <w:r w:rsidR="00D123F1">
        <w:rPr>
          <w:rStyle w:val="B1Char"/>
        </w:rPr>
        <w:t>numerous</w:t>
      </w:r>
      <w:r w:rsidR="00D123F1" w:rsidRPr="00195AC5">
        <w:rPr>
          <w:rStyle w:val="B1Char"/>
        </w:rPr>
        <w:t xml:space="preserve"> </w:t>
      </w:r>
      <w:r w:rsidR="004E5E4A" w:rsidRPr="005A0AF5">
        <w:rPr>
          <w:rStyle w:val="B1Char"/>
        </w:rPr>
        <w:t xml:space="preserve">UE part/UE-side models </w:t>
      </w:r>
      <w:r w:rsidR="00E43FF0" w:rsidRPr="00195AC5">
        <w:rPr>
          <w:rStyle w:val="B1Char"/>
        </w:rPr>
        <w:t xml:space="preserve">from </w:t>
      </w:r>
      <w:r w:rsidR="004E5E4A" w:rsidRPr="00195AC5">
        <w:rPr>
          <w:rStyle w:val="B1Char"/>
        </w:rPr>
        <w:t>different UE vendors/UE versions</w:t>
      </w:r>
      <w:r w:rsidR="00E43FF0" w:rsidRPr="00195AC5">
        <w:rPr>
          <w:rStyle w:val="B1Char"/>
        </w:rPr>
        <w:t xml:space="preserve">. Considering there are UEs from multiple UE vendors/UE versions in the same cell, this maintenance/storage burden is imposed on the </w:t>
      </w:r>
      <w:proofErr w:type="spellStart"/>
      <w:r w:rsidR="00E43FF0" w:rsidRPr="00195AC5">
        <w:rPr>
          <w:rStyle w:val="B1Char"/>
        </w:rPr>
        <w:t>gNB</w:t>
      </w:r>
      <w:proofErr w:type="spellEnd"/>
      <w:r w:rsidR="00521A32" w:rsidRPr="00195AC5">
        <w:rPr>
          <w:rStyle w:val="B1Char"/>
        </w:rPr>
        <w:t xml:space="preserve"> </w:t>
      </w:r>
      <w:r w:rsidR="00C94FB4" w:rsidRPr="00195AC5">
        <w:rPr>
          <w:rStyle w:val="B1Char"/>
        </w:rPr>
        <w:t xml:space="preserve">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9009D7" w:rsidRPr="000F53A7">
        <w:rPr>
          <w:rStyle w:val="B1Char"/>
        </w:rPr>
        <w:t>Figure 2</w:t>
      </w:r>
      <w:r w:rsidR="00E43FCD">
        <w:rPr>
          <w:rStyle w:val="B1Char"/>
        </w:rPr>
        <w:fldChar w:fldCharType="end"/>
      </w:r>
      <w:r w:rsidR="0031364F">
        <w:rPr>
          <w:rStyle w:val="B1Char"/>
        </w:rPr>
        <w:t xml:space="preserve"> by taking two-sided model as an example</w:t>
      </w:r>
      <w:r w:rsidR="00E43FF0" w:rsidRPr="00195AC5">
        <w:rPr>
          <w:rStyle w:val="B1Char"/>
        </w:rPr>
        <w:t>.</w:t>
      </w:r>
    </w:p>
    <w:p w14:paraId="0F2D291C" w14:textId="248ED252" w:rsidR="006E5EA9" w:rsidRPr="00195AC5" w:rsidRDefault="006E5EA9" w:rsidP="006E5EA9">
      <w:pPr>
        <w:pStyle w:val="ListParagraph"/>
        <w:numPr>
          <w:ilvl w:val="0"/>
          <w:numId w:val="7"/>
        </w:numPr>
        <w:spacing w:before="120" w:after="120"/>
        <w:ind w:left="420"/>
        <w:jc w:val="both"/>
        <w:rPr>
          <w:rStyle w:val="B1Char"/>
        </w:rPr>
      </w:pPr>
      <w:r w:rsidRPr="00195AC5">
        <w:rPr>
          <w:rStyle w:val="B1Char"/>
        </w:rPr>
        <w:t>Performance</w:t>
      </w:r>
      <w:r w:rsidR="005C3836" w:rsidRPr="00195AC5">
        <w:rPr>
          <w:rStyle w:val="B1Char"/>
        </w:rPr>
        <w:t xml:space="preserve">. </w:t>
      </w:r>
      <w:r w:rsidR="003D58FF" w:rsidRPr="00195AC5">
        <w:rPr>
          <w:rStyle w:val="B1Char"/>
        </w:rPr>
        <w:t xml:space="preserve">Theoretically, the joint training at one entity would </w:t>
      </w:r>
      <w:r w:rsidR="008C2936" w:rsidRPr="00195AC5">
        <w:rPr>
          <w:rStyle w:val="B1Char"/>
        </w:rPr>
        <w:t xml:space="preserve">conduct to </w:t>
      </w:r>
      <w:r w:rsidR="00C4526D" w:rsidRPr="00195AC5">
        <w:rPr>
          <w:rStyle w:val="B1Char"/>
        </w:rPr>
        <w:t>the optimal AI/ML model performance</w:t>
      </w:r>
      <w:r w:rsidR="003D58FF" w:rsidRPr="00195AC5">
        <w:rPr>
          <w:rStyle w:val="B1Char"/>
        </w:rPr>
        <w:t xml:space="preserve">. However, </w:t>
      </w:r>
      <w:r w:rsidR="00921C04" w:rsidRPr="00195AC5">
        <w:rPr>
          <w:rStyle w:val="B1Char"/>
        </w:rPr>
        <w:t xml:space="preserve">due to </w:t>
      </w:r>
      <w:r w:rsidR="003D58FF" w:rsidRPr="00195AC5">
        <w:rPr>
          <w:rStyle w:val="B1Char"/>
        </w:rPr>
        <w:t>the co-engineering with the UE/chipset vendors</w:t>
      </w:r>
      <w:r w:rsidR="008A50C9" w:rsidRPr="00195AC5">
        <w:rPr>
          <w:rStyle w:val="B1Char"/>
        </w:rPr>
        <w:t xml:space="preserve"> as </w:t>
      </w:r>
      <w:proofErr w:type="spellStart"/>
      <w:r w:rsidR="008A50C9" w:rsidRPr="00195AC5">
        <w:rPr>
          <w:rStyle w:val="B1Char"/>
        </w:rPr>
        <w:t>analyzed</w:t>
      </w:r>
      <w:proofErr w:type="spellEnd"/>
      <w:r w:rsidR="008A50C9" w:rsidRPr="00195AC5">
        <w:rPr>
          <w:rStyle w:val="B1Char"/>
        </w:rPr>
        <w:t xml:space="preserve"> above</w:t>
      </w:r>
      <w:r w:rsidR="00921C04" w:rsidRPr="00195AC5">
        <w:rPr>
          <w:rStyle w:val="B1Char"/>
        </w:rPr>
        <w:t>,</w:t>
      </w:r>
      <w:r w:rsidR="003D58FF" w:rsidRPr="00195AC5">
        <w:rPr>
          <w:rStyle w:val="B1Char"/>
        </w:rPr>
        <w:t xml:space="preserve"> </w:t>
      </w:r>
      <w:r w:rsidR="00921C04" w:rsidRPr="00195AC5">
        <w:rPr>
          <w:rStyle w:val="B1Char"/>
        </w:rPr>
        <w:t xml:space="preserve">the Network vendor cannot freely develop the AI/ML model to be operated at the UE side based on the specific network scenario/configuration, </w:t>
      </w:r>
      <w:r w:rsidR="008806AA" w:rsidRPr="00195AC5">
        <w:rPr>
          <w:rStyle w:val="B1Char"/>
        </w:rPr>
        <w:t xml:space="preserve">which may result in </w:t>
      </w:r>
      <w:r w:rsidR="003D58FF" w:rsidRPr="00195AC5">
        <w:rPr>
          <w:rStyle w:val="B1Char"/>
        </w:rPr>
        <w:t xml:space="preserve">sub-optimal performance. </w:t>
      </w:r>
      <w:r w:rsidR="006A324E" w:rsidRPr="00195AC5">
        <w:rPr>
          <w:rStyle w:val="B1Char"/>
        </w:rPr>
        <w:t>Moreover</w:t>
      </w:r>
      <w:r w:rsidR="003D58FF" w:rsidRPr="00195AC5">
        <w:rPr>
          <w:rStyle w:val="B1Char"/>
        </w:rPr>
        <w:t xml:space="preserve">, </w:t>
      </w:r>
      <w:r w:rsidR="006A324E" w:rsidRPr="00195AC5">
        <w:rPr>
          <w:rStyle w:val="B1Char"/>
        </w:rPr>
        <w:t xml:space="preserve">for the two-sided model, the Network part model is simultaneously trained to multiple </w:t>
      </w:r>
      <w:r w:rsidR="006A324E" w:rsidRPr="005A0AF5">
        <w:rPr>
          <w:rStyle w:val="B1Char"/>
        </w:rPr>
        <w:t>UE part models subject to different UE/chipset vendors</w:t>
      </w:r>
      <w:r w:rsidR="00AC42C9">
        <w:rPr>
          <w:rStyle w:val="B1Char"/>
        </w:rPr>
        <w:t xml:space="preserve"> as shown in </w:t>
      </w:r>
      <w:r w:rsidR="00E43FCD">
        <w:rPr>
          <w:rStyle w:val="B1Char"/>
        </w:rPr>
        <w:fldChar w:fldCharType="begin"/>
      </w:r>
      <w:r w:rsidR="00E43FCD">
        <w:rPr>
          <w:rStyle w:val="B1Char"/>
        </w:rPr>
        <w:instrText xml:space="preserve"> REF _Ref127349214 \h  \* MERGEFORMAT </w:instrText>
      </w:r>
      <w:r w:rsidR="00E43FCD">
        <w:rPr>
          <w:rStyle w:val="B1Char"/>
        </w:rPr>
      </w:r>
      <w:r w:rsidR="00E43FCD">
        <w:rPr>
          <w:rStyle w:val="B1Char"/>
        </w:rPr>
        <w:fldChar w:fldCharType="separate"/>
      </w:r>
      <w:r w:rsidR="009009D7" w:rsidRPr="000F53A7">
        <w:rPr>
          <w:rStyle w:val="B1Char"/>
        </w:rPr>
        <w:t>Figure 2</w:t>
      </w:r>
      <w:r w:rsidR="00E43FCD">
        <w:rPr>
          <w:rStyle w:val="B1Char"/>
        </w:rPr>
        <w:fldChar w:fldCharType="end"/>
      </w:r>
      <w:r w:rsidR="00DD6BA5" w:rsidRPr="005A0AF5">
        <w:rPr>
          <w:rStyle w:val="B1Char"/>
        </w:rPr>
        <w:t>;</w:t>
      </w:r>
      <w:r w:rsidR="006A324E" w:rsidRPr="005A0AF5">
        <w:rPr>
          <w:rStyle w:val="B1Char"/>
        </w:rPr>
        <w:t xml:space="preserve"> </w:t>
      </w:r>
      <w:r w:rsidR="00DD6BA5" w:rsidRPr="005A0AF5">
        <w:rPr>
          <w:rStyle w:val="B1Char"/>
        </w:rPr>
        <w:t>this</w:t>
      </w:r>
      <w:r w:rsidR="006A324E" w:rsidRPr="005A0AF5">
        <w:rPr>
          <w:rStyle w:val="B1Char"/>
        </w:rPr>
        <w:t xml:space="preserve"> </w:t>
      </w:r>
      <w:r w:rsidR="006A324E" w:rsidRPr="00195AC5">
        <w:rPr>
          <w:rStyle w:val="B1Char"/>
        </w:rPr>
        <w:t xml:space="preserve">is similar to the </w:t>
      </w:r>
      <w:r w:rsidR="000A7E08" w:rsidRPr="00195AC5">
        <w:rPr>
          <w:rStyle w:val="B1Char"/>
        </w:rPr>
        <w:t xml:space="preserve">training collaboration </w:t>
      </w:r>
      <w:r w:rsidR="006A324E" w:rsidRPr="00195AC5">
        <w:rPr>
          <w:rStyle w:val="B1Char"/>
        </w:rPr>
        <w:t>Type 2 between 1 Network part to M&gt;1 UE parts</w:t>
      </w:r>
      <w:r w:rsidR="00DD6BA5" w:rsidRPr="00195AC5">
        <w:rPr>
          <w:rStyle w:val="B1Char"/>
        </w:rPr>
        <w:t xml:space="preserve">, where further </w:t>
      </w:r>
      <w:r w:rsidR="006F654F">
        <w:rPr>
          <w:rStyle w:val="B1Char"/>
        </w:rPr>
        <w:t xml:space="preserve">potential </w:t>
      </w:r>
      <w:r w:rsidR="00DD6BA5" w:rsidRPr="00195AC5">
        <w:rPr>
          <w:rStyle w:val="B1Char"/>
        </w:rPr>
        <w:t xml:space="preserve">performance loss </w:t>
      </w:r>
      <w:r w:rsidR="00D23737">
        <w:rPr>
          <w:rStyle w:val="B1Char"/>
        </w:rPr>
        <w:t>will turn out</w:t>
      </w:r>
      <w:r w:rsidR="006A324E" w:rsidRPr="00195AC5">
        <w:rPr>
          <w:rStyle w:val="B1Char"/>
        </w:rPr>
        <w:t>.</w:t>
      </w:r>
    </w:p>
    <w:p w14:paraId="61EDF8C4" w14:textId="77A7E5A1" w:rsidR="00081D9D" w:rsidRDefault="00081D9D" w:rsidP="003B2FCF">
      <w:pPr>
        <w:jc w:val="center"/>
        <w:rPr>
          <w:lang w:eastAsia="zh-CN"/>
        </w:rPr>
      </w:pPr>
      <w:r>
        <w:rPr>
          <w:noProof/>
          <w:lang w:eastAsia="zh-CN"/>
        </w:rPr>
        <w:drawing>
          <wp:inline distT="0" distB="0" distL="0" distR="0" wp14:anchorId="5E3D3174" wp14:editId="42EC2082">
            <wp:extent cx="2816860" cy="184086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16860" cy="1840865"/>
                    </a:xfrm>
                    <a:prstGeom prst="rect">
                      <a:avLst/>
                    </a:prstGeom>
                    <a:noFill/>
                  </pic:spPr>
                </pic:pic>
              </a:graphicData>
            </a:graphic>
          </wp:inline>
        </w:drawing>
      </w:r>
    </w:p>
    <w:p w14:paraId="7F21397C" w14:textId="7D1C3F68" w:rsidR="00081D9D" w:rsidRPr="003B2FCF" w:rsidRDefault="00081D9D" w:rsidP="003B2FCF">
      <w:pPr>
        <w:pStyle w:val="Caption"/>
        <w:jc w:val="center"/>
        <w:rPr>
          <w:lang w:eastAsia="zh-CN"/>
        </w:rPr>
      </w:pPr>
      <w:bookmarkStart w:id="3" w:name="_Ref127349214"/>
      <w:r w:rsidRPr="00F26004">
        <w:t xml:space="preserve">Figure </w:t>
      </w:r>
      <w:r w:rsidR="00625251">
        <w:rPr>
          <w:noProof/>
        </w:rPr>
        <w:fldChar w:fldCharType="begin"/>
      </w:r>
      <w:r w:rsidR="00625251">
        <w:rPr>
          <w:noProof/>
        </w:rPr>
        <w:instrText xml:space="preserve"> SEQ Figure \* ARABIC </w:instrText>
      </w:r>
      <w:r w:rsidR="00625251">
        <w:rPr>
          <w:noProof/>
        </w:rPr>
        <w:fldChar w:fldCharType="separate"/>
      </w:r>
      <w:r w:rsidR="009009D7">
        <w:rPr>
          <w:noProof/>
        </w:rPr>
        <w:t>2</w:t>
      </w:r>
      <w:r w:rsidR="00625251">
        <w:rPr>
          <w:noProof/>
        </w:rPr>
        <w:fldChar w:fldCharType="end"/>
      </w:r>
      <w:bookmarkEnd w:id="3"/>
      <w:r w:rsidRPr="003B2FCF">
        <w:t xml:space="preserve"> An example of </w:t>
      </w:r>
      <w:r w:rsidR="008500F2" w:rsidRPr="003B2FCF">
        <w:t>joint training for 1 Network to multiple UEs at Network side</w:t>
      </w:r>
    </w:p>
    <w:p w14:paraId="274BFE9E" w14:textId="15A187C3" w:rsidR="006A5AB4" w:rsidRDefault="00482302" w:rsidP="00971B03">
      <w:pPr>
        <w:rPr>
          <w:b/>
          <w:bCs/>
          <w:i/>
          <w:iCs/>
          <w:lang w:eastAsia="zh-CN"/>
        </w:rPr>
      </w:pPr>
      <w:r>
        <w:rPr>
          <w:rFonts w:hint="eastAsia"/>
          <w:b/>
          <w:i/>
          <w:lang w:eastAsia="zh-CN"/>
        </w:rPr>
        <w:t>O</w:t>
      </w:r>
      <w:r>
        <w:rPr>
          <w:b/>
          <w:i/>
          <w:lang w:eastAsia="zh-CN"/>
        </w:rPr>
        <w:t xml:space="preserve">bservation 1: </w:t>
      </w:r>
      <w:r w:rsidR="004263CB">
        <w:rPr>
          <w:b/>
          <w:i/>
          <w:lang w:eastAsia="zh-CN"/>
        </w:rPr>
        <w:t xml:space="preserve">For model transfer/delivery from Network to UE, </w:t>
      </w:r>
      <w:r w:rsidR="006A5AB4" w:rsidRPr="006A5AB4">
        <w:rPr>
          <w:b/>
          <w:i/>
          <w:lang w:eastAsia="zh-CN"/>
        </w:rPr>
        <w:t>UE may suffer software/hardware compatibility issue</w:t>
      </w:r>
      <w:r w:rsidR="005764DF" w:rsidRPr="00CF4418">
        <w:rPr>
          <w:b/>
          <w:bCs/>
          <w:i/>
          <w:iCs/>
          <w:lang w:eastAsia="zh-CN"/>
        </w:rPr>
        <w:t xml:space="preserve"> (power/latency, etc.)</w:t>
      </w:r>
      <w:r w:rsidR="006A5AB4" w:rsidRPr="006A5AB4">
        <w:rPr>
          <w:b/>
          <w:i/>
          <w:lang w:eastAsia="zh-CN"/>
        </w:rPr>
        <w:t xml:space="preserve"> </w:t>
      </w:r>
      <w:r w:rsidR="008331AE">
        <w:rPr>
          <w:b/>
          <w:i/>
          <w:lang w:eastAsia="zh-CN"/>
        </w:rPr>
        <w:t xml:space="preserve">if it is to implement </w:t>
      </w:r>
      <w:r w:rsidR="006A5AB4" w:rsidRPr="006A5AB4">
        <w:rPr>
          <w:b/>
          <w:i/>
          <w:lang w:eastAsia="zh-CN"/>
        </w:rPr>
        <w:t xml:space="preserve">a totally unseen model structure </w:t>
      </w:r>
      <w:r w:rsidR="006A5AB4" w:rsidRPr="00062642">
        <w:rPr>
          <w:b/>
          <w:bCs/>
          <w:i/>
          <w:iCs/>
          <w:lang w:eastAsia="zh-CN"/>
        </w:rPr>
        <w:t xml:space="preserve">arbitrarily </w:t>
      </w:r>
      <w:r w:rsidR="006A5AB4" w:rsidRPr="00CF4418">
        <w:rPr>
          <w:b/>
          <w:bCs/>
          <w:i/>
          <w:iCs/>
          <w:lang w:eastAsia="zh-CN"/>
        </w:rPr>
        <w:t xml:space="preserve">developed </w:t>
      </w:r>
      <w:r w:rsidR="006A5AB4" w:rsidRPr="006A5AB4">
        <w:rPr>
          <w:b/>
          <w:i/>
          <w:lang w:eastAsia="zh-CN"/>
        </w:rPr>
        <w:t>by Network</w:t>
      </w:r>
      <w:r w:rsidR="005764DF">
        <w:rPr>
          <w:b/>
          <w:i/>
          <w:lang w:eastAsia="zh-CN"/>
        </w:rPr>
        <w:t xml:space="preserve">, as </w:t>
      </w:r>
      <w:r w:rsidR="005764DF" w:rsidRPr="00A76D51">
        <w:rPr>
          <w:b/>
          <w:i/>
          <w:lang w:eastAsia="zh-CN"/>
        </w:rPr>
        <w:t>the UE part/UE-side AI/ML model</w:t>
      </w:r>
      <w:r w:rsidR="005764DF">
        <w:rPr>
          <w:b/>
          <w:i/>
          <w:lang w:eastAsia="zh-CN"/>
        </w:rPr>
        <w:t xml:space="preserve"> structure</w:t>
      </w:r>
      <w:r w:rsidR="005764DF" w:rsidRPr="00A76D51">
        <w:rPr>
          <w:b/>
          <w:i/>
          <w:lang w:eastAsia="zh-CN"/>
        </w:rPr>
        <w:t xml:space="preserve"> is tightly integrated with the software/hardware e</w:t>
      </w:r>
      <w:r w:rsidR="005764DF" w:rsidRPr="00CF4418">
        <w:rPr>
          <w:b/>
          <w:bCs/>
          <w:i/>
          <w:iCs/>
          <w:lang w:eastAsia="zh-CN"/>
        </w:rPr>
        <w:t xml:space="preserve">nvironment of the </w:t>
      </w:r>
      <w:r w:rsidR="005764DF">
        <w:rPr>
          <w:b/>
          <w:bCs/>
          <w:i/>
          <w:iCs/>
          <w:lang w:eastAsia="zh-CN"/>
        </w:rPr>
        <w:t xml:space="preserve">UE </w:t>
      </w:r>
      <w:r w:rsidR="005764DF" w:rsidRPr="00CF4418">
        <w:rPr>
          <w:b/>
          <w:bCs/>
          <w:i/>
          <w:iCs/>
          <w:lang w:eastAsia="zh-CN"/>
        </w:rPr>
        <w:t>modem.</w:t>
      </w:r>
    </w:p>
    <w:p w14:paraId="3D6052A7" w14:textId="56706621" w:rsidR="0027576F" w:rsidRDefault="00D51D8C" w:rsidP="00971B03">
      <w:pPr>
        <w:rPr>
          <w:b/>
          <w:i/>
          <w:lang w:eastAsia="zh-CN"/>
        </w:rPr>
      </w:pPr>
      <w:r>
        <w:rPr>
          <w:rFonts w:hint="eastAsia"/>
          <w:b/>
          <w:i/>
          <w:lang w:eastAsia="zh-CN"/>
        </w:rPr>
        <w:t>O</w:t>
      </w:r>
      <w:r>
        <w:rPr>
          <w:b/>
          <w:i/>
          <w:lang w:eastAsia="zh-CN"/>
        </w:rPr>
        <w:t xml:space="preserve">bservation 2: </w:t>
      </w:r>
      <w:r w:rsidR="00B07644">
        <w:rPr>
          <w:b/>
          <w:i/>
          <w:lang w:eastAsia="zh-CN"/>
        </w:rPr>
        <w:t>For model transfer/delivery from Network to UE, o</w:t>
      </w:r>
      <w:r w:rsidR="0027576F" w:rsidRPr="00195AC5">
        <w:rPr>
          <w:b/>
          <w:i/>
          <w:lang w:eastAsia="zh-CN"/>
        </w:rPr>
        <w:t xml:space="preserve">ffline co-engineering between </w:t>
      </w:r>
      <w:r w:rsidRPr="00195AC5">
        <w:rPr>
          <w:b/>
          <w:i/>
          <w:lang w:eastAsia="zh-CN"/>
        </w:rPr>
        <w:t>the Network vendor and the UE vendor</w:t>
      </w:r>
      <w:r w:rsidR="005A312A" w:rsidRPr="005A312A">
        <w:rPr>
          <w:b/>
          <w:i/>
          <w:lang w:eastAsia="zh-CN"/>
        </w:rPr>
        <w:t xml:space="preserve"> </w:t>
      </w:r>
      <w:r w:rsidR="005A312A">
        <w:rPr>
          <w:b/>
          <w:i/>
          <w:lang w:eastAsia="zh-CN"/>
        </w:rPr>
        <w:t>may be</w:t>
      </w:r>
      <w:r w:rsidR="005A312A" w:rsidRPr="00195AC5">
        <w:rPr>
          <w:b/>
          <w:i/>
          <w:lang w:eastAsia="zh-CN"/>
        </w:rPr>
        <w:t xml:space="preserve"> needed</w:t>
      </w:r>
      <w:r w:rsidRPr="00195AC5">
        <w:rPr>
          <w:b/>
          <w:i/>
          <w:lang w:eastAsia="zh-CN"/>
        </w:rPr>
        <w:t xml:space="preserve"> </w:t>
      </w:r>
      <w:r w:rsidR="00BE6E25">
        <w:rPr>
          <w:b/>
          <w:i/>
          <w:lang w:eastAsia="zh-CN"/>
        </w:rPr>
        <w:t>to achieve</w:t>
      </w:r>
      <w:r w:rsidR="00BE6E25" w:rsidRPr="00195AC5">
        <w:rPr>
          <w:b/>
          <w:i/>
          <w:lang w:eastAsia="zh-CN"/>
        </w:rPr>
        <w:t xml:space="preserve"> </w:t>
      </w:r>
      <w:r>
        <w:rPr>
          <w:b/>
          <w:i/>
          <w:lang w:eastAsia="zh-CN"/>
        </w:rPr>
        <w:t>t</w:t>
      </w:r>
      <w:r w:rsidRPr="000D5ABB">
        <w:rPr>
          <w:b/>
          <w:i/>
          <w:lang w:eastAsia="zh-CN"/>
        </w:rPr>
        <w:t xml:space="preserve">he </w:t>
      </w:r>
      <w:r>
        <w:rPr>
          <w:b/>
          <w:i/>
          <w:lang w:eastAsia="zh-CN"/>
        </w:rPr>
        <w:t>UE part/UE-side</w:t>
      </w:r>
      <w:r w:rsidRPr="0027576F">
        <w:rPr>
          <w:b/>
          <w:i/>
          <w:lang w:eastAsia="zh-CN"/>
        </w:rPr>
        <w:t xml:space="preserv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software/hardware e</w:t>
      </w:r>
      <w:r w:rsidRPr="001B704E">
        <w:rPr>
          <w:b/>
          <w:i/>
          <w:lang w:eastAsia="zh-CN"/>
        </w:rPr>
        <w:t>nvironment of the UE modem</w:t>
      </w:r>
      <w:r w:rsidR="00FC6E99">
        <w:rPr>
          <w:b/>
          <w:i/>
          <w:lang w:eastAsia="zh-CN"/>
        </w:rPr>
        <w:t>.</w:t>
      </w:r>
      <w:r>
        <w:rPr>
          <w:b/>
          <w:i/>
          <w:lang w:eastAsia="zh-CN"/>
        </w:rPr>
        <w:t xml:space="preserve"> </w:t>
      </w:r>
      <w:r w:rsidR="00FC6E99">
        <w:rPr>
          <w:b/>
          <w:i/>
          <w:lang w:eastAsia="zh-CN"/>
        </w:rPr>
        <w:t>This</w:t>
      </w:r>
      <w:r w:rsidR="00BE6E25">
        <w:rPr>
          <w:b/>
          <w:i/>
          <w:lang w:eastAsia="zh-CN"/>
        </w:rPr>
        <w:t xml:space="preserve"> may result in</w:t>
      </w:r>
      <w:r w:rsidR="002A212D">
        <w:rPr>
          <w:b/>
          <w:i/>
          <w:lang w:eastAsia="zh-CN"/>
        </w:rPr>
        <w:t xml:space="preserve"> the following is</w:t>
      </w:r>
      <w:r w:rsidR="00B674C0">
        <w:rPr>
          <w:b/>
          <w:i/>
          <w:lang w:eastAsia="zh-CN"/>
        </w:rPr>
        <w:t>sues</w:t>
      </w:r>
      <w:r w:rsidR="00D74E05">
        <w:rPr>
          <w:b/>
          <w:i/>
          <w:lang w:eastAsia="zh-CN"/>
        </w:rPr>
        <w:t>:</w:t>
      </w:r>
    </w:p>
    <w:p w14:paraId="2088DE24" w14:textId="3E81AC2C" w:rsidR="00D51D8C" w:rsidRPr="003B2FCF" w:rsidRDefault="00D51D8C" w:rsidP="00195AC5">
      <w:pPr>
        <w:pStyle w:val="ListParagraph"/>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Network </w:t>
      </w:r>
      <w:r w:rsidR="00830D98">
        <w:rPr>
          <w:rFonts w:ascii="Times New Roman" w:hAnsi="Times New Roman" w:cs="Times New Roman"/>
          <w:b/>
          <w:i/>
        </w:rPr>
        <w:t>may have</w:t>
      </w:r>
      <w:r w:rsidRPr="003B2FCF">
        <w:rPr>
          <w:rFonts w:ascii="Times New Roman" w:hAnsi="Times New Roman" w:cs="Times New Roman"/>
          <w:b/>
          <w:i/>
        </w:rPr>
        <w:t xml:space="preserve"> to </w:t>
      </w:r>
      <w:r w:rsidR="00173C52" w:rsidRPr="00173C52">
        <w:rPr>
          <w:rFonts w:ascii="Times New Roman" w:hAnsi="Times New Roman" w:cs="Times New Roman"/>
          <w:b/>
          <w:i/>
        </w:rPr>
        <w:t>interoperate with various UE vendors/</w:t>
      </w:r>
      <w:r w:rsidR="007669A0">
        <w:rPr>
          <w:rFonts w:ascii="Times New Roman" w:hAnsi="Times New Roman" w:cs="Times New Roman"/>
          <w:b/>
          <w:i/>
        </w:rPr>
        <w:t xml:space="preserve">UE </w:t>
      </w:r>
      <w:r w:rsidR="00173C52" w:rsidRPr="00173C52">
        <w:rPr>
          <w:rFonts w:ascii="Times New Roman" w:hAnsi="Times New Roman" w:cs="Times New Roman"/>
          <w:b/>
          <w:i/>
        </w:rPr>
        <w:t>versions to dedicatedly train the UE part/UE-side models</w:t>
      </w:r>
      <w:r w:rsidR="009D7897" w:rsidRPr="003B2FCF">
        <w:rPr>
          <w:rFonts w:ascii="Times New Roman" w:hAnsi="Times New Roman" w:cs="Times New Roman"/>
          <w:b/>
          <w:i/>
        </w:rPr>
        <w:t xml:space="preserve">, </w:t>
      </w:r>
      <w:r w:rsidR="006D058B">
        <w:rPr>
          <w:rFonts w:ascii="Times New Roman" w:hAnsi="Times New Roman" w:cs="Times New Roman"/>
          <w:b/>
          <w:i/>
        </w:rPr>
        <w:t xml:space="preserve">which </w:t>
      </w:r>
      <w:r w:rsidR="006721CB">
        <w:rPr>
          <w:rFonts w:ascii="Times New Roman" w:hAnsi="Times New Roman" w:cs="Times New Roman"/>
          <w:b/>
          <w:i/>
        </w:rPr>
        <w:t>breach</w:t>
      </w:r>
      <w:r w:rsidR="006D058B">
        <w:rPr>
          <w:rFonts w:ascii="Times New Roman" w:hAnsi="Times New Roman" w:cs="Times New Roman"/>
          <w:b/>
          <w:i/>
        </w:rPr>
        <w:t>es</w:t>
      </w:r>
      <w:r w:rsidR="006721CB" w:rsidRPr="00060808">
        <w:rPr>
          <w:rFonts w:ascii="Times New Roman" w:hAnsi="Times New Roman" w:cs="Times New Roman"/>
          <w:b/>
          <w:i/>
        </w:rPr>
        <w:t xml:space="preserve"> the engineering isolation</w:t>
      </w:r>
      <w:r w:rsidR="009D7897" w:rsidRPr="003B2FCF">
        <w:rPr>
          <w:rFonts w:ascii="Times New Roman" w:hAnsi="Times New Roman" w:cs="Times New Roman"/>
          <w:b/>
          <w:i/>
        </w:rPr>
        <w:t>.</w:t>
      </w:r>
    </w:p>
    <w:p w14:paraId="544DD9DB" w14:textId="2414F509" w:rsidR="00482302" w:rsidRPr="003B2FCF" w:rsidRDefault="009D7897" w:rsidP="00195AC5">
      <w:pPr>
        <w:pStyle w:val="ListParagraph"/>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w:t>
      </w:r>
      <w:proofErr w:type="spellStart"/>
      <w:r w:rsidR="00971B03" w:rsidRPr="00C84CBF">
        <w:rPr>
          <w:rFonts w:ascii="Times New Roman" w:hAnsi="Times New Roman" w:cs="Times New Roman"/>
          <w:b/>
          <w:i/>
        </w:rPr>
        <w:t>gNB</w:t>
      </w:r>
      <w:proofErr w:type="spellEnd"/>
      <w:r w:rsidRPr="00C84CBF">
        <w:rPr>
          <w:rFonts w:ascii="Times New Roman" w:hAnsi="Times New Roman" w:cs="Times New Roman"/>
          <w:b/>
          <w:i/>
        </w:rPr>
        <w:t>,</w:t>
      </w:r>
      <w:r w:rsidR="00971B03" w:rsidRPr="00C84CBF">
        <w:rPr>
          <w:rFonts w:ascii="Times New Roman" w:hAnsi="Times New Roman" w:cs="Times New Roman"/>
          <w:b/>
          <w:i/>
        </w:rPr>
        <w:t xml:space="preserve"> </w:t>
      </w:r>
      <w:r w:rsidRPr="00C84CBF">
        <w:rPr>
          <w:rFonts w:ascii="Times New Roman" w:hAnsi="Times New Roman" w:cs="Times New Roman"/>
          <w:b/>
          <w:i/>
        </w:rPr>
        <w:t xml:space="preserve">may </w:t>
      </w:r>
      <w:r w:rsidR="00971B03" w:rsidRPr="00C84CBF">
        <w:rPr>
          <w:rFonts w:ascii="Times New Roman" w:hAnsi="Times New Roman" w:cs="Times New Roman"/>
          <w:b/>
          <w:i/>
        </w:rPr>
        <w:t>ha</w:t>
      </w:r>
      <w:r w:rsidRPr="00C84CBF">
        <w:rPr>
          <w:rFonts w:ascii="Times New Roman" w:hAnsi="Times New Roman" w:cs="Times New Roman"/>
          <w:b/>
          <w:i/>
        </w:rPr>
        <w:t>ve</w:t>
      </w:r>
      <w:r w:rsidR="00971B03" w:rsidRPr="00C84CBF">
        <w:rPr>
          <w:rFonts w:ascii="Times New Roman" w:hAnsi="Times New Roman" w:cs="Times New Roman"/>
          <w:b/>
          <w:i/>
        </w:rPr>
        <w:t xml:space="preserve"> to </w:t>
      </w:r>
      <w:r w:rsidRPr="00C84CBF">
        <w:rPr>
          <w:rFonts w:ascii="Times New Roman" w:hAnsi="Times New Roman" w:cs="Times New Roman"/>
          <w:b/>
          <w:i/>
        </w:rPr>
        <w:t>maintain/</w:t>
      </w:r>
      <w:r w:rsidR="00971B03" w:rsidRPr="00C84CBF">
        <w:rPr>
          <w:rFonts w:ascii="Times New Roman" w:hAnsi="Times New Roman" w:cs="Times New Roman"/>
          <w:b/>
          <w:i/>
        </w:rPr>
        <w:t xml:space="preserve">store multiple </w:t>
      </w:r>
      <w:r w:rsidR="00865EB9" w:rsidRPr="00A76D51">
        <w:rPr>
          <w:rFonts w:ascii="Times New Roman" w:hAnsi="Times New Roman" w:cs="Times New Roman"/>
          <w:b/>
          <w:i/>
        </w:rPr>
        <w:t xml:space="preserve">UE part/UE-side </w:t>
      </w:r>
      <w:r w:rsidR="00971B03" w:rsidRPr="00C84CBF">
        <w:rPr>
          <w:rFonts w:ascii="Times New Roman" w:hAnsi="Times New Roman" w:cs="Times New Roman"/>
          <w:b/>
          <w:i/>
        </w:rPr>
        <w:t>models trained for different UE vendors</w:t>
      </w:r>
      <w:r w:rsidR="007B467F">
        <w:rPr>
          <w:rFonts w:ascii="Times New Roman" w:hAnsi="Times New Roman" w:cs="Times New Roman"/>
          <w:b/>
          <w:i/>
        </w:rPr>
        <w:t>/</w:t>
      </w:r>
      <w:r w:rsidR="006D7F0C">
        <w:rPr>
          <w:rFonts w:ascii="Times New Roman" w:hAnsi="Times New Roman" w:cs="Times New Roman"/>
          <w:b/>
          <w:i/>
        </w:rPr>
        <w:t xml:space="preserve">UE </w:t>
      </w:r>
      <w:r w:rsidR="007B467F">
        <w:rPr>
          <w:rFonts w:ascii="Times New Roman" w:hAnsi="Times New Roman" w:cs="Times New Roman"/>
          <w:b/>
          <w:i/>
        </w:rPr>
        <w:t>versions</w:t>
      </w:r>
      <w:r w:rsidR="00971B03" w:rsidRPr="00C84CBF">
        <w:rPr>
          <w:rFonts w:ascii="Times New Roman" w:hAnsi="Times New Roman" w:cs="Times New Roman"/>
          <w:b/>
          <w:i/>
        </w:rPr>
        <w:t>.</w:t>
      </w:r>
    </w:p>
    <w:p w14:paraId="32749FF7" w14:textId="098A2AE2" w:rsidR="009D7897" w:rsidRPr="003B2FCF" w:rsidRDefault="009D7897" w:rsidP="00195AC5">
      <w:pPr>
        <w:pStyle w:val="ListParagraph"/>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Network vendor may not freely develop the AI/ML model to be operated at the UE side based on the specific network scenario/configuration, which may result in sub-optimal performance</w:t>
      </w:r>
      <w:r w:rsidR="00C84CBF" w:rsidRPr="003B2FCF">
        <w:rPr>
          <w:rFonts w:ascii="Times New Roman" w:hAnsi="Times New Roman" w:cs="Times New Roman"/>
          <w:b/>
          <w:i/>
        </w:rPr>
        <w:t>.</w:t>
      </w:r>
    </w:p>
    <w:p w14:paraId="79F8C52E" w14:textId="77777777" w:rsidR="009A4E2D" w:rsidRPr="00D47F24" w:rsidRDefault="009A4E2D" w:rsidP="009A4E2D">
      <w:pPr>
        <w:rPr>
          <w:b/>
          <w:u w:val="single"/>
          <w:lang w:eastAsia="zh-CN"/>
        </w:rPr>
      </w:pPr>
      <w:r w:rsidRPr="00D47F24">
        <w:rPr>
          <w:b/>
          <w:u w:val="single"/>
          <w:lang w:eastAsia="zh-CN"/>
        </w:rPr>
        <w:t>Model proprietary</w:t>
      </w:r>
    </w:p>
    <w:p w14:paraId="4FDA04D8" w14:textId="63057C9D" w:rsidR="009A4E2D" w:rsidRPr="00263327" w:rsidRDefault="009A4E2D" w:rsidP="006606A7">
      <w:pPr>
        <w:rPr>
          <w:lang w:eastAsia="zh-CN"/>
        </w:rPr>
      </w:pPr>
      <w:r w:rsidRPr="009A4E2D">
        <w:rPr>
          <w:lang w:eastAsia="zh-CN"/>
        </w:rPr>
        <w:t xml:space="preserve">The implementation of AI/ML models are usually proprietary. </w:t>
      </w:r>
      <w:r>
        <w:rPr>
          <w:lang w:eastAsia="zh-CN"/>
        </w:rPr>
        <w:t xml:space="preserve">When </w:t>
      </w:r>
      <w:r w:rsidRPr="009A4E2D">
        <w:rPr>
          <w:lang w:eastAsia="zh-CN"/>
        </w:rPr>
        <w:t>Network side model is transferred/delivered to the UE</w:t>
      </w:r>
      <w:r>
        <w:rPr>
          <w:lang w:eastAsia="zh-CN"/>
        </w:rPr>
        <w:t>, the</w:t>
      </w:r>
      <w:r w:rsidRPr="009A4E2D">
        <w:rPr>
          <w:lang w:eastAsia="zh-CN"/>
        </w:rPr>
        <w:t xml:space="preserve"> </w:t>
      </w:r>
      <w:r>
        <w:rPr>
          <w:lang w:eastAsia="zh-CN"/>
        </w:rPr>
        <w:t>m</w:t>
      </w:r>
      <w:r w:rsidRPr="009A4E2D">
        <w:rPr>
          <w:lang w:eastAsia="zh-CN"/>
        </w:rPr>
        <w:t>odel proprietary</w:t>
      </w:r>
      <w:r>
        <w:rPr>
          <w:lang w:eastAsia="zh-CN"/>
        </w:rPr>
        <w:t xml:space="preserve"> of the Network side will be disclosed to the UE side. </w:t>
      </w:r>
      <w:r w:rsidRPr="009A4E2D">
        <w:rPr>
          <w:lang w:eastAsia="zh-CN"/>
        </w:rPr>
        <w:t xml:space="preserve">Whether or how to keep the proprietary of AI/ML models </w:t>
      </w:r>
      <w:r w:rsidR="00F875FD">
        <w:rPr>
          <w:lang w:eastAsia="zh-CN"/>
        </w:rPr>
        <w:t>is not clear</w:t>
      </w:r>
      <w:r w:rsidRPr="009A4E2D">
        <w:rPr>
          <w:lang w:eastAsia="zh-CN"/>
        </w:rPr>
        <w:t>.</w:t>
      </w:r>
    </w:p>
    <w:p w14:paraId="2F8B4934" w14:textId="36CE553E" w:rsidR="0069247C" w:rsidRPr="00D47F24" w:rsidRDefault="0069247C" w:rsidP="006606A7">
      <w:pPr>
        <w:rPr>
          <w:b/>
          <w:u w:val="single"/>
          <w:lang w:eastAsia="zh-CN"/>
        </w:rPr>
      </w:pPr>
      <w:r w:rsidRPr="00D47F24">
        <w:rPr>
          <w:b/>
          <w:u w:val="single"/>
          <w:lang w:eastAsia="zh-CN"/>
        </w:rPr>
        <w:t xml:space="preserve">Model </w:t>
      </w:r>
      <w:r w:rsidR="00AF56D4">
        <w:rPr>
          <w:b/>
          <w:u w:val="single"/>
          <w:lang w:eastAsia="zh-CN"/>
        </w:rPr>
        <w:t>transfer/delivery formats</w:t>
      </w:r>
    </w:p>
    <w:p w14:paraId="0B816D24" w14:textId="229982F6" w:rsidR="0069247C" w:rsidRDefault="00B30B2A" w:rsidP="006606A7">
      <w:pPr>
        <w:rPr>
          <w:lang w:eastAsia="zh-CN"/>
        </w:rPr>
      </w:pPr>
      <w:r>
        <w:rPr>
          <w:rFonts w:hint="eastAsia"/>
          <w:lang w:eastAsia="zh-CN"/>
        </w:rPr>
        <w:lastRenderedPageBreak/>
        <w:t>I</w:t>
      </w:r>
      <w:r w:rsidR="0002292A">
        <w:rPr>
          <w:lang w:eastAsia="zh-CN"/>
        </w:rPr>
        <w:t>n the RAN1#111</w:t>
      </w:r>
      <w:r w:rsidR="003A6196">
        <w:rPr>
          <w:lang w:eastAsia="zh-CN"/>
        </w:rPr>
        <w:t xml:space="preserve"> meeting</w:t>
      </w:r>
      <w:r>
        <w:rPr>
          <w:lang w:eastAsia="zh-CN"/>
        </w:rPr>
        <w:t>, the following working assumption on m</w:t>
      </w:r>
      <w:r w:rsidRPr="00B30B2A">
        <w:rPr>
          <w:lang w:eastAsia="zh-CN"/>
        </w:rPr>
        <w:t>odel representation format</w:t>
      </w:r>
      <w:r w:rsidR="001406DD">
        <w:rPr>
          <w:lang w:eastAsia="zh-CN"/>
        </w:rPr>
        <w:t>s</w:t>
      </w:r>
      <w:r w:rsidRPr="00B30B2A">
        <w:rPr>
          <w:lang w:eastAsia="zh-CN"/>
        </w:rPr>
        <w:t xml:space="preserve"> </w:t>
      </w:r>
      <w:r>
        <w:rPr>
          <w:lang w:eastAsia="zh-CN"/>
        </w:rPr>
        <w:t>has been achieved</w:t>
      </w:r>
      <w:r w:rsidR="006F07DC">
        <w:rPr>
          <w:lang w:eastAsia="zh-CN"/>
        </w:rPr>
        <w:t>.</w:t>
      </w:r>
      <w:r w:rsidR="004E3BD9">
        <w:rPr>
          <w:lang w:eastAsia="zh-CN"/>
        </w:rPr>
        <w:t xml:space="preserve"> To our understanding, the proprietary format is interpreted as the binary image compiled from the open format and to be implemented at the UE device.</w:t>
      </w:r>
    </w:p>
    <w:tbl>
      <w:tblPr>
        <w:tblStyle w:val="TableGrid"/>
        <w:tblW w:w="0" w:type="auto"/>
        <w:tblLook w:val="04A0" w:firstRow="1" w:lastRow="0" w:firstColumn="1" w:lastColumn="0" w:noHBand="0" w:noVBand="1"/>
      </w:tblPr>
      <w:tblGrid>
        <w:gridCol w:w="9307"/>
      </w:tblGrid>
      <w:tr w:rsidR="006F07DC" w14:paraId="3A0EDABF" w14:textId="77777777" w:rsidTr="006F07DC">
        <w:tc>
          <w:tcPr>
            <w:tcW w:w="9307" w:type="dxa"/>
          </w:tcPr>
          <w:p w14:paraId="589636DE" w14:textId="77777777" w:rsidR="006F07DC" w:rsidRPr="00BE5EBE" w:rsidRDefault="006F07DC" w:rsidP="00BE5EBE">
            <w:pPr>
              <w:spacing w:after="0"/>
              <w:rPr>
                <w:rFonts w:eastAsia="等线"/>
                <w:iCs/>
                <w:sz w:val="20"/>
                <w:szCs w:val="20"/>
                <w:highlight w:val="darkYellow"/>
                <w:lang w:eastAsia="zh-CN"/>
              </w:rPr>
            </w:pPr>
            <w:r w:rsidRPr="00BE5EBE">
              <w:rPr>
                <w:rFonts w:eastAsia="等线"/>
                <w:iCs/>
                <w:sz w:val="20"/>
                <w:szCs w:val="20"/>
                <w:highlight w:val="darkYellow"/>
                <w:lang w:eastAsia="zh-CN"/>
              </w:rPr>
              <w:t>Working Assumption</w:t>
            </w:r>
          </w:p>
          <w:p w14:paraId="126D6A36" w14:textId="1BD7618D" w:rsidR="006F07DC" w:rsidRPr="00BE5EBE" w:rsidRDefault="006F07DC" w:rsidP="00BE5EBE">
            <w:pPr>
              <w:spacing w:after="0"/>
              <w:rPr>
                <w:sz w:val="20"/>
                <w:szCs w:val="20"/>
              </w:rPr>
            </w:pPr>
            <w:r w:rsidRPr="00BE5EBE">
              <w:rPr>
                <w:sz w:val="20"/>
                <w:szCs w:val="20"/>
              </w:rPr>
              <w:t xml:space="preserve">Consider “proprietary model” and “open-format model” as two separate model format categories for RAN1 discussion, </w:t>
            </w:r>
          </w:p>
          <w:tbl>
            <w:tblPr>
              <w:tblW w:w="5000" w:type="pct"/>
              <w:jc w:val="center"/>
              <w:tblLook w:val="04A0" w:firstRow="1" w:lastRow="0" w:firstColumn="1" w:lastColumn="0" w:noHBand="0" w:noVBand="1"/>
            </w:tblPr>
            <w:tblGrid>
              <w:gridCol w:w="1869"/>
              <w:gridCol w:w="7202"/>
            </w:tblGrid>
            <w:tr w:rsidR="006F07DC" w:rsidRPr="009B0B8D" w14:paraId="21E34EF8" w14:textId="77777777" w:rsidTr="001A6BC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A906573" w14:textId="77777777" w:rsidR="006F07DC" w:rsidRPr="009B0B8D" w:rsidRDefault="006F07DC" w:rsidP="00BE5EBE">
                  <w:pPr>
                    <w:spacing w:after="0"/>
                    <w:rPr>
                      <w:rFonts w:ascii="Arial" w:hAnsi="Arial" w:cs="Arial"/>
                      <w:sz w:val="16"/>
                      <w:szCs w:val="16"/>
                      <w:lang w:eastAsia="ja-JP"/>
                    </w:rPr>
                  </w:pPr>
                  <w:r w:rsidRPr="009B0B8D">
                    <w:rPr>
                      <w:rFonts w:ascii="Arial" w:hAnsi="Arial" w:cs="Arial"/>
                      <w:sz w:val="16"/>
                      <w:szCs w:val="16"/>
                    </w:rPr>
                    <w:t>Proprietary-format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6090995C" w14:textId="77777777" w:rsidR="006F07DC" w:rsidRPr="009B0B8D" w:rsidRDefault="006F07DC" w:rsidP="00BE5EBE">
                  <w:pPr>
                    <w:spacing w:after="0"/>
                    <w:rPr>
                      <w:rFonts w:ascii="Arial" w:hAnsi="Arial" w:cs="Arial"/>
                      <w:b/>
                      <w:bCs/>
                      <w:sz w:val="16"/>
                      <w:szCs w:val="16"/>
                      <w:lang w:eastAsia="ja-JP"/>
                    </w:rPr>
                  </w:pPr>
                  <w:r w:rsidRPr="009B0B8D">
                    <w:rPr>
                      <w:rFonts w:ascii="Arial" w:hAnsi="Arial" w:cs="Arial"/>
                      <w:sz w:val="16"/>
                      <w:szCs w:val="16"/>
                      <w:lang w:eastAsia="ja-JP"/>
                    </w:rPr>
                    <w:t>ML models of vendor-/device-specific proprietary format, from 3GPP perspective</w:t>
                  </w:r>
                </w:p>
                <w:p w14:paraId="26583B2F" w14:textId="77777777" w:rsidR="006F07DC" w:rsidRPr="009B0B8D" w:rsidRDefault="006F07DC" w:rsidP="00BE5EBE">
                  <w:pPr>
                    <w:spacing w:after="0"/>
                    <w:rPr>
                      <w:rFonts w:ascii="Arial" w:hAnsi="Arial" w:cs="Arial"/>
                      <w:sz w:val="16"/>
                      <w:szCs w:val="16"/>
                      <w:lang w:eastAsia="ja-JP"/>
                    </w:rPr>
                  </w:pPr>
                  <w:r w:rsidRPr="009B0B8D">
                    <w:rPr>
                      <w:rFonts w:ascii="Arial" w:hAnsi="Arial" w:cs="Arial"/>
                      <w:sz w:val="16"/>
                      <w:szCs w:val="16"/>
                      <w:lang w:eastAsia="ja-JP"/>
                    </w:rPr>
                    <w:t>NOTE: An example is a device-specific binary executable format</w:t>
                  </w:r>
                </w:p>
              </w:tc>
            </w:tr>
            <w:tr w:rsidR="006F07DC" w:rsidRPr="009B0B8D" w14:paraId="615E01C9" w14:textId="77777777" w:rsidTr="001A6BC5">
              <w:trPr>
                <w:trHeight w:val="410"/>
                <w:jc w:val="center"/>
              </w:trPr>
              <w:tc>
                <w:tcPr>
                  <w:tcW w:w="103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28595238" w14:textId="77777777" w:rsidR="006F07DC" w:rsidRPr="009B0B8D" w:rsidRDefault="006F07DC" w:rsidP="00BE5EBE">
                  <w:pPr>
                    <w:spacing w:after="0"/>
                    <w:rPr>
                      <w:rFonts w:ascii="Arial" w:hAnsi="Arial" w:cs="Arial"/>
                      <w:sz w:val="16"/>
                      <w:szCs w:val="16"/>
                      <w:lang w:eastAsia="ja-JP"/>
                    </w:rPr>
                  </w:pPr>
                  <w:r w:rsidRPr="009B0B8D">
                    <w:rPr>
                      <w:rFonts w:ascii="Arial" w:hAnsi="Arial" w:cs="Arial"/>
                      <w:sz w:val="16"/>
                      <w:szCs w:val="16"/>
                    </w:rPr>
                    <w:t>Open-format models</w:t>
                  </w:r>
                </w:p>
              </w:tc>
              <w:tc>
                <w:tcPr>
                  <w:tcW w:w="3970" w:type="pct"/>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5B3E4D2" w14:textId="77777777" w:rsidR="006F07DC" w:rsidRPr="009B0B8D" w:rsidRDefault="006F07DC" w:rsidP="00BE5EBE">
                  <w:pPr>
                    <w:spacing w:after="0"/>
                    <w:rPr>
                      <w:rFonts w:ascii="Arial" w:eastAsia="Yu Mincho" w:hAnsi="Arial" w:cs="Arial"/>
                      <w:sz w:val="16"/>
                      <w:szCs w:val="16"/>
                      <w:lang w:eastAsia="ja-JP"/>
                    </w:rPr>
                  </w:pPr>
                  <w:r w:rsidRPr="009B0B8D">
                    <w:rPr>
                      <w:rFonts w:ascii="Arial" w:hAnsi="Arial" w:cs="Arial"/>
                      <w:sz w:val="16"/>
                      <w:szCs w:val="16"/>
                      <w:lang w:eastAsia="ja-JP"/>
                    </w:rPr>
                    <w:t>ML models of specified format that are mutually recognizable across vendors and allow interoperability, from 3GPP perspective</w:t>
                  </w:r>
                </w:p>
              </w:tc>
            </w:tr>
          </w:tbl>
          <w:p w14:paraId="6E777061" w14:textId="77777777" w:rsidR="006F07DC" w:rsidRPr="00BE5EBE" w:rsidRDefault="006F07DC" w:rsidP="00BE5EBE">
            <w:pPr>
              <w:spacing w:after="0"/>
              <w:rPr>
                <w:rFonts w:eastAsia="Malgun Gothic"/>
                <w:bCs/>
                <w:iCs/>
                <w:sz w:val="20"/>
                <w:szCs w:val="20"/>
              </w:rPr>
            </w:pPr>
            <w:r w:rsidRPr="00BE5EBE">
              <w:rPr>
                <w:rFonts w:eastAsia="Malgun Gothic"/>
                <w:bCs/>
                <w:iCs/>
                <w:sz w:val="20"/>
                <w:szCs w:val="20"/>
              </w:rPr>
              <w:t>From RAN1 discussion viewpoint, RAN1 may assume that:</w:t>
            </w:r>
          </w:p>
          <w:p w14:paraId="771F3CCF" w14:textId="77777777" w:rsidR="006F07DC" w:rsidRPr="00BE5EBE" w:rsidRDefault="006F07DC" w:rsidP="00BE5EBE">
            <w:pPr>
              <w:pStyle w:val="ListParagraph"/>
              <w:numPr>
                <w:ilvl w:val="0"/>
                <w:numId w:val="9"/>
              </w:numPr>
              <w:overflowPunct w:val="0"/>
              <w:autoSpaceDE w:val="0"/>
              <w:autoSpaceDN w:val="0"/>
              <w:adjustRightInd w:val="0"/>
              <w:snapToGrid w:val="0"/>
              <w:jc w:val="both"/>
              <w:textAlignment w:val="baseline"/>
              <w:rPr>
                <w:rFonts w:ascii="Times New Roman" w:hAnsi="Times New Roman" w:cs="Times New Roman"/>
                <w:bCs/>
                <w:iCs/>
                <w:sz w:val="20"/>
                <w:szCs w:val="20"/>
              </w:rPr>
            </w:pPr>
            <w:r w:rsidRPr="00BE5EBE">
              <w:rPr>
                <w:rFonts w:ascii="Times New Roman" w:hAnsi="Times New Roman" w:cs="Times New Roman"/>
                <w:bCs/>
                <w:iCs/>
                <w:sz w:val="20"/>
                <w:szCs w:val="20"/>
              </w:rPr>
              <w:t>Proprietary-format models are not mutually recognizable across vendors, hide model design information from other vendors when shared.</w:t>
            </w:r>
          </w:p>
          <w:p w14:paraId="11C12756" w14:textId="0DE16B20" w:rsidR="006F07DC" w:rsidRPr="006F07DC" w:rsidRDefault="006F07DC" w:rsidP="00BE5EBE">
            <w:pPr>
              <w:pStyle w:val="ListParagraph"/>
              <w:numPr>
                <w:ilvl w:val="0"/>
                <w:numId w:val="9"/>
              </w:numPr>
              <w:overflowPunct w:val="0"/>
              <w:autoSpaceDE w:val="0"/>
              <w:autoSpaceDN w:val="0"/>
              <w:adjustRightInd w:val="0"/>
              <w:snapToGrid w:val="0"/>
              <w:jc w:val="both"/>
              <w:textAlignment w:val="baseline"/>
            </w:pPr>
            <w:r w:rsidRPr="00BE5EBE">
              <w:rPr>
                <w:rFonts w:ascii="Times New Roman" w:hAnsi="Times New Roman" w:cs="Times New Roman"/>
                <w:bCs/>
                <w:iCs/>
                <w:sz w:val="20"/>
                <w:szCs w:val="20"/>
              </w:rPr>
              <w:t>Open-format models are mutually recognizable between vendors, do not hide model design information from other vendors when shared</w:t>
            </w:r>
          </w:p>
        </w:tc>
      </w:tr>
    </w:tbl>
    <w:p w14:paraId="57DF5456" w14:textId="2F1DB54E" w:rsidR="00FD7E2B" w:rsidRDefault="0004787D" w:rsidP="005A0AF5">
      <w:pPr>
        <w:spacing w:before="120"/>
        <w:rPr>
          <w:lang w:val="en-GB" w:eastAsia="zh-CN"/>
        </w:rPr>
      </w:pPr>
      <w:r>
        <w:rPr>
          <w:lang w:val="en-GB" w:eastAsia="zh-CN"/>
        </w:rPr>
        <w:t>As explained above, we understand the</w:t>
      </w:r>
      <w:r w:rsidR="00DF1AB0">
        <w:rPr>
          <w:lang w:val="en-GB" w:eastAsia="zh-CN"/>
        </w:rPr>
        <w:t xml:space="preserve"> AI/ML model with</w:t>
      </w:r>
      <w:r>
        <w:rPr>
          <w:lang w:val="en-GB" w:eastAsia="zh-CN"/>
        </w:rPr>
        <w:t xml:space="preserve"> proprietary format </w:t>
      </w:r>
      <w:r w:rsidR="00DF1AB0">
        <w:rPr>
          <w:lang w:val="en-GB" w:eastAsia="zh-CN"/>
        </w:rPr>
        <w:t>corresponds to</w:t>
      </w:r>
      <w:r>
        <w:rPr>
          <w:lang w:val="en-GB" w:eastAsia="zh-CN"/>
        </w:rPr>
        <w:t xml:space="preserve"> the binary image after compiling. </w:t>
      </w:r>
      <w:r w:rsidR="00FE24DE">
        <w:rPr>
          <w:lang w:val="en-GB" w:eastAsia="zh-CN"/>
        </w:rPr>
        <w:t xml:space="preserve">Different from the open format which describes the model structure and parameters, proprietary format describes how </w:t>
      </w:r>
      <w:r w:rsidR="00B567EA">
        <w:rPr>
          <w:lang w:val="en-GB" w:eastAsia="zh-CN"/>
        </w:rPr>
        <w:t>the model</w:t>
      </w:r>
      <w:r w:rsidR="00FE24DE">
        <w:rPr>
          <w:lang w:val="en-GB" w:eastAsia="zh-CN"/>
        </w:rPr>
        <w:t xml:space="preserve"> is implemented and integrated into the hardware/software environment. </w:t>
      </w:r>
      <w:r w:rsidR="00B567EA">
        <w:rPr>
          <w:lang w:val="en-GB" w:eastAsia="zh-CN"/>
        </w:rPr>
        <w:t xml:space="preserve">Therefore, the interpretation of the proprietary format would be tightly related with the hardware/software environment of the UE device to implement the AI/ML model, which is proprietary of the </w:t>
      </w:r>
      <w:r w:rsidR="00CB14E5">
        <w:rPr>
          <w:lang w:val="en-GB" w:eastAsia="zh-CN"/>
        </w:rPr>
        <w:t xml:space="preserve">UE </w:t>
      </w:r>
      <w:r w:rsidR="00B567EA">
        <w:rPr>
          <w:lang w:val="en-GB" w:eastAsia="zh-CN"/>
        </w:rPr>
        <w:t xml:space="preserve">vendors. Having that in mind, </w:t>
      </w:r>
      <w:r w:rsidR="00B55F37">
        <w:rPr>
          <w:lang w:val="en-GB" w:eastAsia="zh-CN"/>
        </w:rPr>
        <w:t xml:space="preserve">it is quite challenging for </w:t>
      </w:r>
      <w:r w:rsidR="00CB14E5">
        <w:rPr>
          <w:lang w:val="en-GB" w:eastAsia="zh-CN"/>
        </w:rPr>
        <w:t xml:space="preserve">the Network to obtain </w:t>
      </w:r>
      <w:r w:rsidR="009940E5" w:rsidRPr="009940E5">
        <w:rPr>
          <w:lang w:val="en-GB" w:eastAsia="zh-CN"/>
        </w:rPr>
        <w:t xml:space="preserve">the compiling environment </w:t>
      </w:r>
      <w:r w:rsidR="009940E5">
        <w:rPr>
          <w:lang w:val="en-GB" w:eastAsia="zh-CN"/>
        </w:rPr>
        <w:t xml:space="preserve">of </w:t>
      </w:r>
      <w:r w:rsidR="00CB14E5">
        <w:rPr>
          <w:lang w:val="en-GB" w:eastAsia="zh-CN"/>
        </w:rPr>
        <w:t xml:space="preserve">the </w:t>
      </w:r>
      <w:r w:rsidR="008F285D">
        <w:rPr>
          <w:lang w:val="en-GB" w:eastAsia="zh-CN"/>
        </w:rPr>
        <w:t xml:space="preserve">UE device and </w:t>
      </w:r>
      <w:r w:rsidR="008F285D" w:rsidRPr="008F285D">
        <w:rPr>
          <w:lang w:val="en-GB" w:eastAsia="zh-CN"/>
        </w:rPr>
        <w:t>send UE the compiled binary image subject to the proprietary format</w:t>
      </w:r>
      <w:r w:rsidR="008F285D">
        <w:rPr>
          <w:lang w:val="en-GB" w:eastAsia="zh-CN"/>
        </w:rPr>
        <w:t>.</w:t>
      </w:r>
    </w:p>
    <w:p w14:paraId="1AF18794" w14:textId="54079454" w:rsidR="00602470" w:rsidRDefault="005A0AF5" w:rsidP="006606A7">
      <w:pPr>
        <w:rPr>
          <w:b/>
          <w:i/>
          <w:lang w:eastAsia="zh-CN"/>
        </w:rPr>
      </w:pPr>
      <w:r>
        <w:rPr>
          <w:rFonts w:hint="eastAsia"/>
          <w:b/>
          <w:i/>
          <w:lang w:eastAsia="zh-CN"/>
        </w:rPr>
        <w:t>O</w:t>
      </w:r>
      <w:r>
        <w:rPr>
          <w:b/>
          <w:i/>
          <w:lang w:eastAsia="zh-CN"/>
        </w:rPr>
        <w:t xml:space="preserve">bservation </w:t>
      </w:r>
      <w:r w:rsidR="004C6604">
        <w:rPr>
          <w:b/>
          <w:i/>
          <w:lang w:eastAsia="zh-CN"/>
        </w:rPr>
        <w:t>3</w:t>
      </w:r>
      <w:r>
        <w:rPr>
          <w:b/>
          <w:i/>
          <w:lang w:eastAsia="zh-CN"/>
        </w:rPr>
        <w:t xml:space="preserve">: </w:t>
      </w:r>
      <w:r w:rsidR="00526C88">
        <w:rPr>
          <w:b/>
          <w:i/>
          <w:lang w:eastAsia="zh-CN"/>
        </w:rPr>
        <w:t>For model transfer/delivery from Network to UE, i</w:t>
      </w:r>
      <w:r w:rsidRPr="005E4A9E">
        <w:rPr>
          <w:b/>
          <w:i/>
          <w:lang w:eastAsia="zh-CN"/>
        </w:rPr>
        <w:t>t may be challenging for N</w:t>
      </w:r>
      <w:r w:rsidR="008F285D">
        <w:rPr>
          <w:b/>
          <w:i/>
          <w:lang w:eastAsia="zh-CN"/>
        </w:rPr>
        <w:t>etwork</w:t>
      </w:r>
      <w:r w:rsidRPr="005E4A9E">
        <w:rPr>
          <w:b/>
          <w:i/>
          <w:lang w:eastAsia="zh-CN"/>
        </w:rPr>
        <w:t xml:space="preserve"> to obtain the compiling environment of the UE </w:t>
      </w:r>
      <w:r w:rsidR="00CB14E5">
        <w:rPr>
          <w:b/>
          <w:i/>
          <w:lang w:eastAsia="zh-CN"/>
        </w:rPr>
        <w:t>device</w:t>
      </w:r>
      <w:r w:rsidRPr="005E4A9E">
        <w:rPr>
          <w:b/>
          <w:i/>
          <w:lang w:eastAsia="zh-CN"/>
        </w:rPr>
        <w:t xml:space="preserve"> and send UE the binary image</w:t>
      </w:r>
      <w:r w:rsidR="001951D2" w:rsidRPr="001951D2">
        <w:rPr>
          <w:b/>
          <w:i/>
          <w:lang w:eastAsia="zh-CN"/>
        </w:rPr>
        <w:t xml:space="preserve"> </w:t>
      </w:r>
      <w:r w:rsidR="001951D2" w:rsidRPr="005E4A9E">
        <w:rPr>
          <w:b/>
          <w:i/>
          <w:lang w:eastAsia="zh-CN"/>
        </w:rPr>
        <w:t>compiled</w:t>
      </w:r>
      <w:r w:rsidR="001951D2">
        <w:rPr>
          <w:b/>
          <w:i/>
          <w:lang w:eastAsia="zh-CN"/>
        </w:rPr>
        <w:t xml:space="preserve"> by Network</w:t>
      </w:r>
      <w:r w:rsidRPr="005E4A9E">
        <w:rPr>
          <w:b/>
          <w:i/>
          <w:lang w:eastAsia="zh-CN"/>
        </w:rPr>
        <w:t xml:space="preserve"> subject to the proprietary format.</w:t>
      </w:r>
    </w:p>
    <w:p w14:paraId="41D23F85" w14:textId="3D07FED3" w:rsidR="00E559A8" w:rsidRPr="00BE5EBE" w:rsidRDefault="00E559A8" w:rsidP="006606A7">
      <w:pPr>
        <w:rPr>
          <w:b/>
          <w:i/>
          <w:lang w:eastAsia="zh-CN"/>
        </w:rPr>
      </w:pPr>
      <w:r>
        <w:rPr>
          <w:rFonts w:hint="eastAsia"/>
          <w:lang w:eastAsia="zh-CN"/>
        </w:rPr>
        <w:t>F</w:t>
      </w:r>
      <w:r>
        <w:rPr>
          <w:lang w:eastAsia="zh-CN"/>
        </w:rPr>
        <w:t xml:space="preserve">or </w:t>
      </w:r>
      <w:r w:rsidRPr="00F1382D">
        <w:rPr>
          <w:lang w:eastAsia="zh-CN"/>
        </w:rPr>
        <w:t xml:space="preserve">model transfer/delivery </w:t>
      </w:r>
      <w:r>
        <w:rPr>
          <w:lang w:eastAsia="zh-CN"/>
        </w:rPr>
        <w:t>from Network to UE, the straightforward way is that the Network delivers the UE part/UE-side model</w:t>
      </w:r>
      <w:r w:rsidR="00AC447C">
        <w:rPr>
          <w:lang w:eastAsia="zh-CN"/>
        </w:rPr>
        <w:t xml:space="preserve"> with open format</w:t>
      </w:r>
      <w:r>
        <w:rPr>
          <w:lang w:eastAsia="zh-CN"/>
        </w:rPr>
        <w:t xml:space="preserve"> to the UE device which then implements the model. However, as far as we know, it is challenging for t</w:t>
      </w:r>
      <w:r>
        <w:rPr>
          <w:lang w:val="en-GB" w:eastAsia="zh-CN"/>
        </w:rPr>
        <w:t>he UE modem to support the capability in short/medium term to compile the AI/ML model</w:t>
      </w:r>
      <w:r w:rsidR="008141F8">
        <w:rPr>
          <w:lang w:val="en-GB" w:eastAsia="zh-CN"/>
        </w:rPr>
        <w:t xml:space="preserve">; that is the reason for the extra round trip to the UE side </w:t>
      </w:r>
      <w:r w:rsidR="008141F8">
        <w:rPr>
          <w:lang w:eastAsia="zh-CN"/>
        </w:rPr>
        <w:t>non-3GPP entity in z2 and z5</w:t>
      </w:r>
      <w:r>
        <w:rPr>
          <w:lang w:eastAsia="zh-CN"/>
        </w:rPr>
        <w:t xml:space="preserve">. </w:t>
      </w:r>
      <w:r w:rsidR="008141F8">
        <w:rPr>
          <w:lang w:eastAsia="zh-CN"/>
        </w:rPr>
        <w:t xml:space="preserve">For model </w:t>
      </w:r>
      <w:r w:rsidR="008141F8" w:rsidRPr="00F1382D">
        <w:rPr>
          <w:lang w:eastAsia="zh-CN"/>
        </w:rPr>
        <w:t xml:space="preserve">transfer/delivery </w:t>
      </w:r>
      <w:r w:rsidR="00A53153">
        <w:rPr>
          <w:lang w:eastAsia="zh-CN"/>
        </w:rPr>
        <w:t>inside the</w:t>
      </w:r>
      <w:r w:rsidR="008141F8">
        <w:rPr>
          <w:lang w:eastAsia="zh-CN"/>
        </w:rPr>
        <w:t xml:space="preserve"> </w:t>
      </w:r>
      <w:r w:rsidR="00A53153">
        <w:rPr>
          <w:lang w:eastAsia="zh-CN"/>
        </w:rPr>
        <w:t>UE side</w:t>
      </w:r>
      <w:r w:rsidR="008141F8">
        <w:rPr>
          <w:lang w:eastAsia="zh-CN"/>
        </w:rPr>
        <w:t xml:space="preserve">, the straightforward way is that the </w:t>
      </w:r>
      <w:r w:rsidR="008141F8">
        <w:rPr>
          <w:lang w:val="en-GB" w:eastAsia="zh-CN"/>
        </w:rPr>
        <w:t xml:space="preserve">UE side </w:t>
      </w:r>
      <w:r w:rsidR="008141F8">
        <w:rPr>
          <w:lang w:eastAsia="zh-CN"/>
        </w:rPr>
        <w:t xml:space="preserve">non-3GPP entity delivers the compiled model to the UE in spec transparent manner as Case y; the motivation for introducing </w:t>
      </w:r>
      <w:r w:rsidR="008141F8">
        <w:rPr>
          <w:lang w:val="en-GB" w:eastAsia="zh-CN"/>
        </w:rPr>
        <w:t xml:space="preserve">extra round trip in </w:t>
      </w:r>
      <w:r w:rsidR="008141F8">
        <w:rPr>
          <w:lang w:eastAsia="zh-CN"/>
        </w:rPr>
        <w:t>z1/z3 is not clear.</w:t>
      </w:r>
    </w:p>
    <w:p w14:paraId="05AF099F" w14:textId="77777777" w:rsidR="001F3E9B" w:rsidRPr="00671999" w:rsidRDefault="001F3E9B" w:rsidP="001F3E9B">
      <w:pPr>
        <w:spacing w:before="120"/>
        <w:rPr>
          <w:rStyle w:val="B1Char"/>
          <w:b/>
        </w:rPr>
      </w:pPr>
      <w:r w:rsidRPr="00671999">
        <w:rPr>
          <w:rStyle w:val="B1Char"/>
          <w:b/>
        </w:rPr>
        <w:t>Case y: Spec transparent delivery.</w:t>
      </w:r>
    </w:p>
    <w:p w14:paraId="684E1194" w14:textId="78DC0ED6" w:rsidR="00C66A81" w:rsidRDefault="00C66A81" w:rsidP="001F3E9B">
      <w:pPr>
        <w:rPr>
          <w:rStyle w:val="B1Char"/>
        </w:rPr>
      </w:pPr>
      <w:r>
        <w:rPr>
          <w:rStyle w:val="B1Char"/>
        </w:rPr>
        <w:t xml:space="preserve">For </w:t>
      </w:r>
      <w:r w:rsidRPr="00F1382D">
        <w:rPr>
          <w:lang w:eastAsia="zh-CN"/>
        </w:rPr>
        <w:t xml:space="preserve">model transfer/delivery </w:t>
      </w:r>
      <w:r>
        <w:rPr>
          <w:lang w:eastAsia="zh-CN"/>
        </w:rPr>
        <w:t xml:space="preserve">from Network to UE, </w:t>
      </w:r>
      <w:r w:rsidR="001F3E9B" w:rsidRPr="00264C13">
        <w:rPr>
          <w:rStyle w:val="B1Char"/>
        </w:rPr>
        <w:t xml:space="preserve">Network trains AI/ML models and delivers the trained models in open format to the non-3GPP entity of the UE side in an offline manner. Models are compiled and stored at the non-3GPP entity. </w:t>
      </w:r>
      <w:r w:rsidR="00DA5D19">
        <w:rPr>
          <w:lang w:eastAsia="zh-CN"/>
        </w:rPr>
        <w:t xml:space="preserve">For model </w:t>
      </w:r>
      <w:r w:rsidR="00DA5D19" w:rsidRPr="00F1382D">
        <w:rPr>
          <w:lang w:eastAsia="zh-CN"/>
        </w:rPr>
        <w:t xml:space="preserve">transfer/delivery </w:t>
      </w:r>
      <w:r w:rsidR="00DA5D19">
        <w:rPr>
          <w:lang w:eastAsia="zh-CN"/>
        </w:rPr>
        <w:t xml:space="preserve">inside the UE side, </w:t>
      </w:r>
      <w:r w:rsidR="00DA5D19" w:rsidRPr="00264C13">
        <w:rPr>
          <w:rStyle w:val="B1Char"/>
        </w:rPr>
        <w:t>the non-3GPP entity</w:t>
      </w:r>
      <w:r w:rsidR="00DA5D19">
        <w:rPr>
          <w:rStyle w:val="B1Char"/>
        </w:rPr>
        <w:t xml:space="preserve"> already has the compiled model</w:t>
      </w:r>
      <w:r w:rsidR="00DA5D19">
        <w:rPr>
          <w:lang w:eastAsia="zh-CN"/>
        </w:rPr>
        <w:t xml:space="preserve">. </w:t>
      </w:r>
      <w:r w:rsidR="001F3E9B" w:rsidRPr="00264C13">
        <w:rPr>
          <w:rStyle w:val="B1Char"/>
        </w:rPr>
        <w:t xml:space="preserve">The non-3GPP entity </w:t>
      </w:r>
      <w:r w:rsidR="00BD55CA">
        <w:rPr>
          <w:rStyle w:val="B1Char"/>
        </w:rPr>
        <w:t>then</w:t>
      </w:r>
      <w:r w:rsidR="001F3E9B" w:rsidRPr="00264C13">
        <w:rPr>
          <w:rStyle w:val="B1Char"/>
        </w:rPr>
        <w:t xml:space="preserve"> deliver</w:t>
      </w:r>
      <w:r w:rsidR="00BD55CA">
        <w:rPr>
          <w:rStyle w:val="B1Char"/>
        </w:rPr>
        <w:t>s</w:t>
      </w:r>
      <w:r w:rsidR="001F3E9B" w:rsidRPr="00264C13">
        <w:rPr>
          <w:rStyle w:val="B1Char"/>
        </w:rPr>
        <w:t xml:space="preserve"> the compiled model to the UE device in a spec transparent way. </w:t>
      </w:r>
    </w:p>
    <w:p w14:paraId="2710D8D4" w14:textId="2C9705B9" w:rsidR="001F3E9B" w:rsidRDefault="00C66A81" w:rsidP="001F3E9B">
      <w:pPr>
        <w:rPr>
          <w:rStyle w:val="B1Char"/>
        </w:rPr>
      </w:pPr>
      <w:r>
        <w:rPr>
          <w:rStyle w:val="B1Char"/>
        </w:rPr>
        <w:t>O</w:t>
      </w:r>
      <w:r w:rsidR="001F3E9B" w:rsidRPr="00264C13">
        <w:rPr>
          <w:rStyle w:val="B1Char"/>
        </w:rPr>
        <w:t>ffline interoperation is needed for the model delivery from Network to UE side.</w:t>
      </w:r>
      <w:r w:rsidR="001F3E9B">
        <w:rPr>
          <w:rStyle w:val="B1Char"/>
        </w:rPr>
        <w:t xml:space="preserve"> However, additional latency is introduced for the compiling at the </w:t>
      </w:r>
      <w:r w:rsidR="001F3E9B" w:rsidRPr="00A76D51">
        <w:rPr>
          <w:rStyle w:val="B1Char"/>
        </w:rPr>
        <w:t>non-3GPP entity</w:t>
      </w:r>
      <w:r w:rsidR="001F3E9B">
        <w:rPr>
          <w:rStyle w:val="B1Char"/>
        </w:rPr>
        <w:t>,</w:t>
      </w:r>
      <w:r w:rsidR="002220DD">
        <w:rPr>
          <w:rStyle w:val="B1Char"/>
        </w:rPr>
        <w:t xml:space="preserve"> so</w:t>
      </w:r>
      <w:r w:rsidR="001F3E9B">
        <w:rPr>
          <w:rStyle w:val="B1Char"/>
        </w:rPr>
        <w:t xml:space="preserve"> the overall latency is suboptimal. In addition, to avoid spec impact, if the training location is at Network side, the training entity of </w:t>
      </w:r>
      <w:proofErr w:type="spellStart"/>
      <w:r w:rsidR="001F3E9B">
        <w:rPr>
          <w:rStyle w:val="B1Char"/>
        </w:rPr>
        <w:t>gNB</w:t>
      </w:r>
      <w:proofErr w:type="spellEnd"/>
      <w:r w:rsidR="001F3E9B">
        <w:rPr>
          <w:rStyle w:val="B1Char"/>
        </w:rPr>
        <w:t>/OAM may need to be precluded. Therefore, the model training/updating flexibility is significantly limited (probably trained outside the 3GPP network rather than on site), and may hard to support scenario/site specific model training.</w:t>
      </w:r>
    </w:p>
    <w:p w14:paraId="6D490D85" w14:textId="3B7C6609" w:rsidR="00C359D5" w:rsidRPr="00671999" w:rsidRDefault="00C359D5" w:rsidP="00C359D5">
      <w:pPr>
        <w:spacing w:before="120"/>
        <w:rPr>
          <w:rStyle w:val="B1Char"/>
          <w:b/>
        </w:rPr>
      </w:pPr>
      <w:r w:rsidRPr="00671999">
        <w:rPr>
          <w:rStyle w:val="B1Char"/>
          <w:b/>
        </w:rPr>
        <w:t xml:space="preserve">Case </w:t>
      </w:r>
      <w:r>
        <w:rPr>
          <w:rStyle w:val="B1Char"/>
          <w:b/>
        </w:rPr>
        <w:t>z1 and z2</w:t>
      </w:r>
      <w:r w:rsidRPr="00671999">
        <w:rPr>
          <w:rStyle w:val="B1Char"/>
          <w:b/>
        </w:rPr>
        <w:t xml:space="preserve">: </w:t>
      </w:r>
      <w:r>
        <w:rPr>
          <w:rStyle w:val="B1Char"/>
          <w:b/>
        </w:rPr>
        <w:t>M</w:t>
      </w:r>
      <w:r w:rsidRPr="00C359D5">
        <w:rPr>
          <w:rStyle w:val="B1Char"/>
          <w:b/>
        </w:rPr>
        <w:t>odel transfer in proprietary format</w:t>
      </w:r>
      <w:r w:rsidRPr="00671999">
        <w:rPr>
          <w:rStyle w:val="B1Char"/>
          <w:b/>
        </w:rPr>
        <w:t>.</w:t>
      </w:r>
    </w:p>
    <w:p w14:paraId="20C2BBF6" w14:textId="6575BF5F" w:rsidR="00B214A8" w:rsidRDefault="00866E50" w:rsidP="00C91FEB">
      <w:pPr>
        <w:spacing w:before="120"/>
        <w:rPr>
          <w:lang w:eastAsia="zh-CN"/>
        </w:rPr>
      </w:pPr>
      <w:r>
        <w:rPr>
          <w:rFonts w:hint="eastAsia"/>
          <w:lang w:eastAsia="zh-CN"/>
        </w:rPr>
        <w:t>The</w:t>
      </w:r>
      <w:r>
        <w:rPr>
          <w:lang w:eastAsia="zh-CN"/>
        </w:rPr>
        <w:t xml:space="preserve"> </w:t>
      </w:r>
      <w:r w:rsidR="005659CB">
        <w:rPr>
          <w:lang w:eastAsia="zh-CN"/>
        </w:rPr>
        <w:t>alternative</w:t>
      </w:r>
      <w:r w:rsidR="001B75D6">
        <w:rPr>
          <w:lang w:eastAsia="zh-CN"/>
        </w:rPr>
        <w:t>s</w:t>
      </w:r>
      <w:r w:rsidR="00B34C82">
        <w:rPr>
          <w:lang w:eastAsia="zh-CN"/>
        </w:rPr>
        <w:t xml:space="preserve">, as illustrated as Case </w:t>
      </w:r>
      <w:r w:rsidR="001B75D6">
        <w:rPr>
          <w:lang w:eastAsia="zh-CN"/>
        </w:rPr>
        <w:t>z1 and z2</w:t>
      </w:r>
      <w:r w:rsidR="00B34C82">
        <w:rPr>
          <w:lang w:eastAsia="zh-CN"/>
        </w:rPr>
        <w:t xml:space="preserve"> of</w:t>
      </w:r>
      <w:r w:rsidR="008010CB">
        <w:rPr>
          <w:lang w:eastAsia="zh-CN"/>
        </w:rPr>
        <w:t xml:space="preserve"> </w:t>
      </w:r>
      <w:r w:rsidR="005568FA">
        <w:rPr>
          <w:lang w:eastAsia="zh-CN"/>
        </w:rPr>
        <w:fldChar w:fldCharType="begin"/>
      </w:r>
      <w:r w:rsidR="005568FA">
        <w:rPr>
          <w:lang w:eastAsia="zh-CN"/>
        </w:rPr>
        <w:instrText xml:space="preserve"> REF _Ref127355008 \h </w:instrText>
      </w:r>
      <w:r w:rsidR="005568FA">
        <w:rPr>
          <w:lang w:eastAsia="zh-CN"/>
        </w:rPr>
      </w:r>
      <w:r w:rsidR="005568FA">
        <w:rPr>
          <w:lang w:eastAsia="zh-CN"/>
        </w:rPr>
        <w:fldChar w:fldCharType="separate"/>
      </w:r>
      <w:r w:rsidR="009009D7">
        <w:t xml:space="preserve">Figure </w:t>
      </w:r>
      <w:r w:rsidR="009009D7">
        <w:rPr>
          <w:noProof/>
        </w:rPr>
        <w:t>3</w:t>
      </w:r>
      <w:r w:rsidR="005568FA">
        <w:rPr>
          <w:lang w:eastAsia="zh-CN"/>
        </w:rPr>
        <w:fldChar w:fldCharType="end"/>
      </w:r>
      <w:r w:rsidR="00B34C82">
        <w:rPr>
          <w:lang w:eastAsia="zh-CN"/>
        </w:rPr>
        <w:t>,</w:t>
      </w:r>
      <w:r w:rsidR="005659CB">
        <w:rPr>
          <w:lang w:eastAsia="zh-CN"/>
        </w:rPr>
        <w:t xml:space="preserve"> </w:t>
      </w:r>
      <w:r w:rsidR="003E7DD9">
        <w:rPr>
          <w:lang w:eastAsia="zh-CN"/>
        </w:rPr>
        <w:t xml:space="preserve">are </w:t>
      </w:r>
      <w:r w:rsidR="00B34C82">
        <w:rPr>
          <w:lang w:eastAsia="zh-CN"/>
        </w:rPr>
        <w:t>that the AI/ML model</w:t>
      </w:r>
      <w:r w:rsidR="00855901" w:rsidRPr="00855901">
        <w:rPr>
          <w:lang w:eastAsia="zh-CN"/>
        </w:rPr>
        <w:t xml:space="preserve"> </w:t>
      </w:r>
      <w:r w:rsidR="00855901">
        <w:rPr>
          <w:lang w:eastAsia="zh-CN"/>
        </w:rPr>
        <w:t>with open format</w:t>
      </w:r>
      <w:r w:rsidR="00B34C82">
        <w:rPr>
          <w:lang w:eastAsia="zh-CN"/>
        </w:rPr>
        <w:t xml:space="preserve"> is </w:t>
      </w:r>
      <w:r w:rsidR="009A49D5">
        <w:rPr>
          <w:lang w:eastAsia="zh-CN"/>
        </w:rPr>
        <w:t>comp</w:t>
      </w:r>
      <w:r w:rsidR="00605122">
        <w:rPr>
          <w:lang w:eastAsia="zh-CN"/>
        </w:rPr>
        <w:t>i</w:t>
      </w:r>
      <w:r w:rsidR="009A49D5">
        <w:rPr>
          <w:lang w:eastAsia="zh-CN"/>
        </w:rPr>
        <w:t>led at</w:t>
      </w:r>
      <w:r w:rsidR="00B34C82">
        <w:rPr>
          <w:lang w:eastAsia="zh-CN"/>
        </w:rPr>
        <w:t xml:space="preserve"> the non-3GPP entity of the UE side, </w:t>
      </w:r>
      <w:r w:rsidR="00691855">
        <w:rPr>
          <w:lang w:eastAsia="zh-CN"/>
        </w:rPr>
        <w:t>after which</w:t>
      </w:r>
      <w:r w:rsidR="00B34C82">
        <w:rPr>
          <w:lang w:eastAsia="zh-CN"/>
        </w:rPr>
        <w:t xml:space="preserve"> the </w:t>
      </w:r>
      <w:r w:rsidR="00605122">
        <w:rPr>
          <w:lang w:val="en-GB" w:eastAsia="zh-CN"/>
        </w:rPr>
        <w:t xml:space="preserve">binary image </w:t>
      </w:r>
      <w:r w:rsidR="00B34C82">
        <w:rPr>
          <w:lang w:eastAsia="zh-CN"/>
        </w:rPr>
        <w:t xml:space="preserve">is </w:t>
      </w:r>
      <w:r w:rsidR="00855901">
        <w:rPr>
          <w:lang w:eastAsia="zh-CN"/>
        </w:rPr>
        <w:t xml:space="preserve">then delivered to </w:t>
      </w:r>
      <w:r w:rsidR="001A27A2">
        <w:rPr>
          <w:lang w:eastAsia="zh-CN"/>
        </w:rPr>
        <w:t>and store</w:t>
      </w:r>
      <w:r w:rsidR="00A27920">
        <w:rPr>
          <w:lang w:eastAsia="zh-CN"/>
        </w:rPr>
        <w:t>d</w:t>
      </w:r>
      <w:r w:rsidR="001A27A2">
        <w:rPr>
          <w:lang w:eastAsia="zh-CN"/>
        </w:rPr>
        <w:t xml:space="preserve"> at </w:t>
      </w:r>
      <w:r w:rsidR="00855901">
        <w:rPr>
          <w:lang w:eastAsia="zh-CN"/>
        </w:rPr>
        <w:t>the Network side</w:t>
      </w:r>
      <w:r w:rsidR="00691855">
        <w:rPr>
          <w:lang w:eastAsia="zh-CN"/>
        </w:rPr>
        <w:t>. If a UE device needs the AI/ML model, Network will then transfer/deliver the AI/ML model</w:t>
      </w:r>
      <w:r w:rsidR="008A2895">
        <w:rPr>
          <w:lang w:eastAsia="zh-CN"/>
        </w:rPr>
        <w:t xml:space="preserve"> via 3GPP signaling</w:t>
      </w:r>
      <w:r w:rsidR="00691855">
        <w:rPr>
          <w:lang w:eastAsia="zh-CN"/>
        </w:rPr>
        <w:t xml:space="preserve">. However, </w:t>
      </w:r>
      <w:r w:rsidR="00C167B0">
        <w:rPr>
          <w:lang w:eastAsia="zh-CN"/>
        </w:rPr>
        <w:t>both cases</w:t>
      </w:r>
      <w:r w:rsidR="006E3259">
        <w:rPr>
          <w:lang w:eastAsia="zh-CN"/>
        </w:rPr>
        <w:t xml:space="preserve"> </w:t>
      </w:r>
      <w:r w:rsidR="00C91FEB">
        <w:rPr>
          <w:lang w:eastAsia="zh-CN"/>
        </w:rPr>
        <w:t xml:space="preserve">incur </w:t>
      </w:r>
      <w:r w:rsidR="006E3259">
        <w:rPr>
          <w:lang w:eastAsia="zh-CN"/>
        </w:rPr>
        <w:t xml:space="preserve">extra </w:t>
      </w:r>
      <w:r w:rsidR="00C91FEB">
        <w:rPr>
          <w:lang w:eastAsia="zh-CN"/>
        </w:rPr>
        <w:t xml:space="preserve">round-trip model delivery from </w:t>
      </w:r>
      <w:r w:rsidR="001E0E28">
        <w:rPr>
          <w:lang w:eastAsia="zh-CN"/>
        </w:rPr>
        <w:t xml:space="preserve">the </w:t>
      </w:r>
      <w:r w:rsidR="00C167B0">
        <w:rPr>
          <w:lang w:eastAsia="zh-CN"/>
        </w:rPr>
        <w:t xml:space="preserve">UE side </w:t>
      </w:r>
      <w:r w:rsidR="00C91FEB">
        <w:rPr>
          <w:lang w:eastAsia="zh-CN"/>
        </w:rPr>
        <w:t>non-3GPP entity to Network</w:t>
      </w:r>
      <w:r w:rsidR="00B214A8">
        <w:rPr>
          <w:lang w:eastAsia="zh-CN"/>
        </w:rPr>
        <w:t xml:space="preserve">; on top of that, an additional model delivery path with open format from Network to </w:t>
      </w:r>
      <w:r w:rsidR="001E0E28">
        <w:rPr>
          <w:lang w:eastAsia="zh-CN"/>
        </w:rPr>
        <w:t xml:space="preserve">the </w:t>
      </w:r>
      <w:r w:rsidR="00620D1A">
        <w:rPr>
          <w:lang w:eastAsia="zh-CN"/>
        </w:rPr>
        <w:t xml:space="preserve">non-3GPP entity of </w:t>
      </w:r>
      <w:r w:rsidR="00B214A8">
        <w:rPr>
          <w:lang w:eastAsia="zh-CN"/>
        </w:rPr>
        <w:t>UE</w:t>
      </w:r>
      <w:r w:rsidR="00620D1A">
        <w:rPr>
          <w:lang w:eastAsia="zh-CN"/>
        </w:rPr>
        <w:t xml:space="preserve"> side</w:t>
      </w:r>
      <w:r w:rsidR="00B214A8">
        <w:rPr>
          <w:lang w:eastAsia="zh-CN"/>
        </w:rPr>
        <w:t xml:space="preserve"> is needed for Case z2. These model delivery procedures introduce unnecessary latency, as opposed to Case y. Moreover, </w:t>
      </w:r>
      <w:r w:rsidR="00790E02">
        <w:rPr>
          <w:lang w:eastAsia="zh-CN"/>
        </w:rPr>
        <w:t xml:space="preserve">the interaction of model delivery between </w:t>
      </w:r>
      <w:r w:rsidR="00790E02">
        <w:rPr>
          <w:lang w:eastAsia="zh-CN"/>
        </w:rPr>
        <w:lastRenderedPageBreak/>
        <w:t xml:space="preserve">Network entity and </w:t>
      </w:r>
      <w:r w:rsidR="001E0E28">
        <w:rPr>
          <w:lang w:eastAsia="zh-CN"/>
        </w:rPr>
        <w:t xml:space="preserve">the </w:t>
      </w:r>
      <w:r w:rsidR="00790E02">
        <w:rPr>
          <w:lang w:eastAsia="zh-CN"/>
        </w:rPr>
        <w:t xml:space="preserve">non-3GPP entity may need </w:t>
      </w:r>
      <w:r w:rsidR="00861A3B">
        <w:rPr>
          <w:lang w:eastAsia="zh-CN"/>
        </w:rPr>
        <w:t xml:space="preserve">additional </w:t>
      </w:r>
      <w:r w:rsidR="00F55E21">
        <w:rPr>
          <w:lang w:eastAsia="zh-CN"/>
        </w:rPr>
        <w:t xml:space="preserve">offline interoperation </w:t>
      </w:r>
      <w:r w:rsidR="0056438E">
        <w:rPr>
          <w:lang w:eastAsia="zh-CN"/>
        </w:rPr>
        <w:t>across</w:t>
      </w:r>
      <w:r w:rsidR="00F55E21">
        <w:rPr>
          <w:lang w:eastAsia="zh-CN"/>
        </w:rPr>
        <w:t xml:space="preserve"> vendors</w:t>
      </w:r>
      <w:r w:rsidR="001C6B7C">
        <w:rPr>
          <w:lang w:eastAsia="zh-CN"/>
        </w:rPr>
        <w:t xml:space="preserve"> of the Network side</w:t>
      </w:r>
      <w:r w:rsidR="006B1718">
        <w:rPr>
          <w:lang w:eastAsia="zh-CN"/>
        </w:rPr>
        <w:t>.</w:t>
      </w:r>
    </w:p>
    <w:p w14:paraId="116CC6FC" w14:textId="47472935" w:rsidR="00A80AD7" w:rsidRPr="00671999" w:rsidRDefault="00122283">
      <w:pPr>
        <w:rPr>
          <w:rStyle w:val="B1Char"/>
          <w:b/>
        </w:rPr>
      </w:pPr>
      <w:r w:rsidRPr="00671999">
        <w:rPr>
          <w:rStyle w:val="B1Char"/>
          <w:b/>
        </w:rPr>
        <w:t xml:space="preserve">Case </w:t>
      </w:r>
      <w:r w:rsidR="00A22246" w:rsidRPr="00671999">
        <w:rPr>
          <w:rStyle w:val="B1Char"/>
          <w:b/>
        </w:rPr>
        <w:t>z4</w:t>
      </w:r>
      <w:r w:rsidRPr="00671999">
        <w:rPr>
          <w:rStyle w:val="B1Char"/>
          <w:b/>
        </w:rPr>
        <w:t xml:space="preserve">: </w:t>
      </w:r>
      <w:r w:rsidR="00454BA2" w:rsidRPr="00671999">
        <w:rPr>
          <w:rStyle w:val="B1Char"/>
          <w:b/>
        </w:rPr>
        <w:t>Model transfer</w:t>
      </w:r>
      <w:r w:rsidR="00454BA2">
        <w:rPr>
          <w:rStyle w:val="B1Char"/>
          <w:b/>
        </w:rPr>
        <w:t xml:space="preserve"> with </w:t>
      </w:r>
      <w:r w:rsidR="00D32E1D">
        <w:rPr>
          <w:rStyle w:val="B1Char"/>
          <w:b/>
        </w:rPr>
        <w:t xml:space="preserve">open format and </w:t>
      </w:r>
      <w:r w:rsidR="00454BA2">
        <w:rPr>
          <w:rStyle w:val="B1Char"/>
          <w:b/>
        </w:rPr>
        <w:t>known/aligned model structure</w:t>
      </w:r>
      <w:r w:rsidR="00A80AD7" w:rsidRPr="00671999">
        <w:rPr>
          <w:rStyle w:val="B1Char"/>
          <w:b/>
        </w:rPr>
        <w:t>.</w:t>
      </w:r>
    </w:p>
    <w:p w14:paraId="597C5247" w14:textId="2A29974D" w:rsidR="00122283" w:rsidRPr="00264C13" w:rsidRDefault="00122283" w:rsidP="006606A7">
      <w:pPr>
        <w:rPr>
          <w:rStyle w:val="B1Char"/>
        </w:rPr>
      </w:pPr>
      <w:r w:rsidRPr="00264C13">
        <w:rPr>
          <w:rStyle w:val="B1Char"/>
        </w:rPr>
        <w:t xml:space="preserve">Network and UE align the model structure </w:t>
      </w:r>
      <w:r w:rsidR="009F4987" w:rsidRPr="00264C13">
        <w:rPr>
          <w:rStyle w:val="B1Char"/>
        </w:rPr>
        <w:t xml:space="preserve">in an </w:t>
      </w:r>
      <w:r w:rsidRPr="00264C13">
        <w:rPr>
          <w:rStyle w:val="B1Char"/>
        </w:rPr>
        <w:t>offline</w:t>
      </w:r>
      <w:r w:rsidR="009F4987" w:rsidRPr="00264C13">
        <w:rPr>
          <w:rStyle w:val="B1Char"/>
        </w:rPr>
        <w:t xml:space="preserve"> manner</w:t>
      </w:r>
      <w:r w:rsidR="001E2287">
        <w:rPr>
          <w:rStyle w:val="B1Char"/>
        </w:rPr>
        <w:t xml:space="preserve">, and the </w:t>
      </w:r>
      <w:r w:rsidR="001E2287">
        <w:rPr>
          <w:lang w:eastAsia="zh-CN"/>
        </w:rPr>
        <w:t>AI/ML model for the UE device is pre-compiled</w:t>
      </w:r>
      <w:r w:rsidRPr="00264C13">
        <w:rPr>
          <w:rStyle w:val="B1Char"/>
        </w:rPr>
        <w:t>. Network train</w:t>
      </w:r>
      <w:r w:rsidR="002B28F2" w:rsidRPr="00264C13">
        <w:rPr>
          <w:rStyle w:val="B1Char"/>
        </w:rPr>
        <w:t>s</w:t>
      </w:r>
      <w:r w:rsidRPr="00264C13">
        <w:rPr>
          <w:rStyle w:val="B1Char"/>
        </w:rPr>
        <w:t xml:space="preserve"> the </w:t>
      </w:r>
      <w:r w:rsidR="009854B2" w:rsidRPr="00264C13">
        <w:rPr>
          <w:rStyle w:val="B1Char"/>
        </w:rPr>
        <w:t xml:space="preserve">AI/ML </w:t>
      </w:r>
      <w:r w:rsidRPr="00264C13">
        <w:rPr>
          <w:rStyle w:val="B1Char"/>
        </w:rPr>
        <w:t>models</w:t>
      </w:r>
      <w:r w:rsidR="00CA7E14">
        <w:rPr>
          <w:rStyle w:val="B1Char"/>
        </w:rPr>
        <w:t xml:space="preserve"> by only updating the param</w:t>
      </w:r>
      <w:r w:rsidR="007F7278">
        <w:rPr>
          <w:rStyle w:val="B1Char"/>
        </w:rPr>
        <w:t>e</w:t>
      </w:r>
      <w:r w:rsidR="00CA7E14">
        <w:rPr>
          <w:rStyle w:val="B1Char"/>
        </w:rPr>
        <w:t>ters</w:t>
      </w:r>
      <w:r w:rsidR="00901B3E">
        <w:rPr>
          <w:rStyle w:val="B1Char"/>
        </w:rPr>
        <w:t xml:space="preserve"> (without changing the structure)</w:t>
      </w:r>
      <w:r w:rsidRPr="00264C13">
        <w:rPr>
          <w:rStyle w:val="B1Char"/>
        </w:rPr>
        <w:t xml:space="preserve"> and store</w:t>
      </w:r>
      <w:r w:rsidR="002B28F2" w:rsidRPr="00264C13">
        <w:rPr>
          <w:rStyle w:val="B1Char"/>
        </w:rPr>
        <w:t>s</w:t>
      </w:r>
      <w:r w:rsidRPr="00264C13">
        <w:rPr>
          <w:rStyle w:val="B1Char"/>
        </w:rPr>
        <w:t xml:space="preserve"> the trained models</w:t>
      </w:r>
      <w:r w:rsidR="00984586" w:rsidRPr="00264C13">
        <w:rPr>
          <w:rStyle w:val="B1Char"/>
        </w:rPr>
        <w:t xml:space="preserve"> with open format</w:t>
      </w:r>
      <w:r w:rsidRPr="00264C13">
        <w:rPr>
          <w:rStyle w:val="B1Char"/>
        </w:rPr>
        <w:t>.</w:t>
      </w:r>
      <w:r w:rsidR="00DB0596" w:rsidRPr="00264C13">
        <w:rPr>
          <w:rStyle w:val="B1Char"/>
        </w:rPr>
        <w:t xml:space="preserve"> </w:t>
      </w:r>
      <w:r w:rsidR="006D5138" w:rsidRPr="00264C13">
        <w:rPr>
          <w:rStyle w:val="B1Char"/>
        </w:rPr>
        <w:t>Since the UE has already know</w:t>
      </w:r>
      <w:r w:rsidR="001E2287">
        <w:rPr>
          <w:rStyle w:val="B1Char"/>
        </w:rPr>
        <w:t>n</w:t>
      </w:r>
      <w:r w:rsidR="006D5138" w:rsidRPr="00264C13">
        <w:rPr>
          <w:rStyle w:val="B1Char"/>
        </w:rPr>
        <w:t xml:space="preserve"> the model structure, Network only need</w:t>
      </w:r>
      <w:r w:rsidR="00EE529F" w:rsidRPr="00264C13">
        <w:rPr>
          <w:rStyle w:val="B1Char"/>
        </w:rPr>
        <w:t>s</w:t>
      </w:r>
      <w:r w:rsidR="006D5138" w:rsidRPr="00264C13">
        <w:rPr>
          <w:rStyle w:val="B1Char"/>
        </w:rPr>
        <w:t xml:space="preserve"> to </w:t>
      </w:r>
      <w:r w:rsidR="005E1237">
        <w:rPr>
          <w:rStyle w:val="B1Char"/>
        </w:rPr>
        <w:t>transfer</w:t>
      </w:r>
      <w:r w:rsidR="005E1237" w:rsidRPr="00264C13">
        <w:rPr>
          <w:rStyle w:val="B1Char"/>
        </w:rPr>
        <w:t xml:space="preserve"> </w:t>
      </w:r>
      <w:r w:rsidR="006D5138" w:rsidRPr="00264C13">
        <w:rPr>
          <w:rStyle w:val="B1Char"/>
        </w:rPr>
        <w:t>model parameters to UE.</w:t>
      </w:r>
      <w:r w:rsidR="00906961" w:rsidRPr="00264C13">
        <w:rPr>
          <w:rStyle w:val="B1Char"/>
        </w:rPr>
        <w:t xml:space="preserve"> As the AI/ML model </w:t>
      </w:r>
      <w:r w:rsidR="00AC0794" w:rsidRPr="00264C13">
        <w:rPr>
          <w:rStyle w:val="B1Char"/>
        </w:rPr>
        <w:t xml:space="preserve">at the UE device </w:t>
      </w:r>
      <w:r w:rsidR="00906961" w:rsidRPr="00264C13">
        <w:rPr>
          <w:rStyle w:val="B1Char"/>
        </w:rPr>
        <w:t xml:space="preserve">is unchanged, UE </w:t>
      </w:r>
      <w:r w:rsidR="004A3893">
        <w:rPr>
          <w:rStyle w:val="B1Char"/>
        </w:rPr>
        <w:t>may</w:t>
      </w:r>
      <w:r w:rsidR="004A3893" w:rsidRPr="00264C13">
        <w:rPr>
          <w:rStyle w:val="B1Char"/>
        </w:rPr>
        <w:t xml:space="preserve"> </w:t>
      </w:r>
      <w:r w:rsidR="00906961" w:rsidRPr="00264C13">
        <w:rPr>
          <w:rStyle w:val="B1Char"/>
        </w:rPr>
        <w:t xml:space="preserve">directly </w:t>
      </w:r>
      <w:r w:rsidR="0049203D" w:rsidRPr="00264C13">
        <w:rPr>
          <w:rStyle w:val="B1Char"/>
        </w:rPr>
        <w:t>update the parameters into the model</w:t>
      </w:r>
      <w:r w:rsidR="00906961" w:rsidRPr="00264C13">
        <w:rPr>
          <w:rStyle w:val="B1Char"/>
        </w:rPr>
        <w:t xml:space="preserve"> </w:t>
      </w:r>
      <w:r w:rsidR="00317860" w:rsidRPr="00264C13">
        <w:rPr>
          <w:rStyle w:val="B1Char"/>
        </w:rPr>
        <w:t xml:space="preserve">and implement </w:t>
      </w:r>
      <w:r w:rsidR="00906961" w:rsidRPr="00264C13">
        <w:rPr>
          <w:rStyle w:val="B1Char"/>
        </w:rPr>
        <w:t>without compiling</w:t>
      </w:r>
      <w:r w:rsidR="00ED688C">
        <w:rPr>
          <w:rStyle w:val="B1Char"/>
        </w:rPr>
        <w:t xml:space="preserve"> (whether there is additional quantization/testing issue </w:t>
      </w:r>
      <w:r w:rsidR="0015542A">
        <w:rPr>
          <w:rStyle w:val="B1Char"/>
        </w:rPr>
        <w:t>for parameter</w:t>
      </w:r>
      <w:r w:rsidR="00641006">
        <w:rPr>
          <w:rStyle w:val="B1Char"/>
        </w:rPr>
        <w:t xml:space="preserve"> only</w:t>
      </w:r>
      <w:r w:rsidR="0015542A">
        <w:rPr>
          <w:rStyle w:val="B1Char"/>
        </w:rPr>
        <w:t xml:space="preserve"> update </w:t>
      </w:r>
      <w:r w:rsidR="00ED688C">
        <w:rPr>
          <w:rStyle w:val="B1Char"/>
        </w:rPr>
        <w:t>can be further clarified)</w:t>
      </w:r>
      <w:r w:rsidR="00906961" w:rsidRPr="00264C13">
        <w:rPr>
          <w:rStyle w:val="B1Char"/>
        </w:rPr>
        <w:t>.</w:t>
      </w:r>
      <w:r w:rsidR="00954CE7">
        <w:rPr>
          <w:rStyle w:val="B1Char"/>
        </w:rPr>
        <w:t xml:space="preserve"> Compared to Case </w:t>
      </w:r>
      <w:r w:rsidR="00A22246">
        <w:rPr>
          <w:rStyle w:val="B1Char"/>
        </w:rPr>
        <w:t>y</w:t>
      </w:r>
      <w:r w:rsidR="00954CE7">
        <w:rPr>
          <w:rStyle w:val="B1Char"/>
        </w:rPr>
        <w:t xml:space="preserve">, </w:t>
      </w:r>
      <w:r w:rsidR="006F0ABF">
        <w:rPr>
          <w:rStyle w:val="B1Char"/>
        </w:rPr>
        <w:t xml:space="preserve">it has </w:t>
      </w:r>
      <w:r w:rsidR="00BD6F87">
        <w:rPr>
          <w:rStyle w:val="B1Char"/>
        </w:rPr>
        <w:t>smaller</w:t>
      </w:r>
      <w:r w:rsidR="006F0ABF">
        <w:rPr>
          <w:rStyle w:val="B1Char"/>
        </w:rPr>
        <w:t xml:space="preserve"> latency </w:t>
      </w:r>
      <w:r w:rsidR="00074419">
        <w:rPr>
          <w:rStyle w:val="B1Char"/>
        </w:rPr>
        <w:t xml:space="preserve">as </w:t>
      </w:r>
      <w:r w:rsidR="007D202A">
        <w:rPr>
          <w:rStyle w:val="B1Char"/>
        </w:rPr>
        <w:t>the delivery</w:t>
      </w:r>
      <w:r w:rsidR="005931CE">
        <w:rPr>
          <w:rStyle w:val="B1Char"/>
        </w:rPr>
        <w:t xml:space="preserve"> consumes </w:t>
      </w:r>
      <w:r w:rsidR="00ED4F09">
        <w:rPr>
          <w:rStyle w:val="B1Char"/>
        </w:rPr>
        <w:t>only one trip and the</w:t>
      </w:r>
      <w:r w:rsidR="00074419">
        <w:rPr>
          <w:rStyle w:val="B1Char"/>
        </w:rPr>
        <w:t xml:space="preserve"> </w:t>
      </w:r>
      <w:r w:rsidR="00557BFE">
        <w:rPr>
          <w:rStyle w:val="B1Char"/>
        </w:rPr>
        <w:t xml:space="preserve">time for </w:t>
      </w:r>
      <w:r w:rsidR="00074419">
        <w:rPr>
          <w:rStyle w:val="B1Char"/>
        </w:rPr>
        <w:t xml:space="preserve">compiling is </w:t>
      </w:r>
      <w:r w:rsidR="003E24A0">
        <w:rPr>
          <w:rStyle w:val="B1Char"/>
        </w:rPr>
        <w:t>unneeded</w:t>
      </w:r>
      <w:r w:rsidR="006F0ABF">
        <w:rPr>
          <w:rStyle w:val="B1Char"/>
        </w:rPr>
        <w:t>.</w:t>
      </w:r>
      <w:r w:rsidR="00E66F32">
        <w:rPr>
          <w:rStyle w:val="B1Char"/>
        </w:rPr>
        <w:t xml:space="preserve"> </w:t>
      </w:r>
      <w:r w:rsidR="00E25435">
        <w:rPr>
          <w:rStyle w:val="B1Char"/>
        </w:rPr>
        <w:t xml:space="preserve">On the other hand, </w:t>
      </w:r>
      <w:r w:rsidR="00E66F32">
        <w:rPr>
          <w:rStyle w:val="B1Char"/>
        </w:rPr>
        <w:t>the structure of the UE part/UE-side model is fixed</w:t>
      </w:r>
      <w:r w:rsidR="00447B51">
        <w:rPr>
          <w:rStyle w:val="B1Char"/>
        </w:rPr>
        <w:t>,</w:t>
      </w:r>
      <w:r w:rsidR="00E66F32">
        <w:rPr>
          <w:rStyle w:val="B1Char"/>
        </w:rPr>
        <w:t xml:space="preserve"> </w:t>
      </w:r>
      <w:r w:rsidR="0029507B">
        <w:rPr>
          <w:rStyle w:val="B1Char"/>
        </w:rPr>
        <w:t xml:space="preserve">and offline co-engineering is needed </w:t>
      </w:r>
      <w:r w:rsidR="00B01DCF">
        <w:rPr>
          <w:rStyle w:val="B1Char"/>
        </w:rPr>
        <w:t xml:space="preserve">with Network </w:t>
      </w:r>
      <w:r w:rsidR="0029507B">
        <w:rPr>
          <w:rStyle w:val="B1Char"/>
        </w:rPr>
        <w:t>for the structure alignment</w:t>
      </w:r>
      <w:r w:rsidR="00E66F32">
        <w:rPr>
          <w:rStyle w:val="B1Char"/>
        </w:rPr>
        <w:t>.</w:t>
      </w:r>
    </w:p>
    <w:p w14:paraId="2F663714" w14:textId="1C43B8A8" w:rsidR="00A80AD7" w:rsidRPr="00671999" w:rsidRDefault="000562A6">
      <w:pPr>
        <w:rPr>
          <w:rStyle w:val="B1Char"/>
          <w:b/>
        </w:rPr>
      </w:pPr>
      <w:r w:rsidRPr="00671999">
        <w:rPr>
          <w:rStyle w:val="B1Char"/>
          <w:b/>
        </w:rPr>
        <w:t xml:space="preserve">Case </w:t>
      </w:r>
      <w:r w:rsidR="00572ECB" w:rsidRPr="00671999">
        <w:rPr>
          <w:rStyle w:val="B1Char"/>
          <w:b/>
        </w:rPr>
        <w:t xml:space="preserve">z3 and </w:t>
      </w:r>
      <w:r w:rsidR="00A22246" w:rsidRPr="00671999">
        <w:rPr>
          <w:rStyle w:val="B1Char"/>
          <w:b/>
        </w:rPr>
        <w:t>z5</w:t>
      </w:r>
      <w:r w:rsidRPr="00671999">
        <w:rPr>
          <w:rStyle w:val="B1Char"/>
          <w:b/>
        </w:rPr>
        <w:t xml:space="preserve">: </w:t>
      </w:r>
      <w:r w:rsidR="00DF7FD8" w:rsidRPr="00671999">
        <w:rPr>
          <w:rStyle w:val="B1Char"/>
          <w:b/>
        </w:rPr>
        <w:t>Model transfer</w:t>
      </w:r>
      <w:r w:rsidR="00DF7FD8">
        <w:rPr>
          <w:rStyle w:val="B1Char"/>
          <w:b/>
        </w:rPr>
        <w:t xml:space="preserve"> with </w:t>
      </w:r>
      <w:r w:rsidR="00D32E1D">
        <w:rPr>
          <w:rStyle w:val="B1Char"/>
          <w:b/>
        </w:rPr>
        <w:t xml:space="preserve">open format and </w:t>
      </w:r>
      <w:r w:rsidR="00DF7FD8">
        <w:rPr>
          <w:rStyle w:val="B1Char"/>
          <w:b/>
        </w:rPr>
        <w:t>unknown/non-aligned model structure</w:t>
      </w:r>
      <w:r w:rsidR="00303DCD" w:rsidRPr="00671999">
        <w:rPr>
          <w:rStyle w:val="B1Char"/>
          <w:b/>
        </w:rPr>
        <w:t>.</w:t>
      </w:r>
    </w:p>
    <w:p w14:paraId="67D6E464" w14:textId="6B7A7CCC" w:rsidR="00572ECB" w:rsidRPr="00104DAC" w:rsidRDefault="000562A6" w:rsidP="00264C13">
      <w:pPr>
        <w:rPr>
          <w:rStyle w:val="B1Char"/>
          <w:lang w:eastAsia="zh-CN"/>
        </w:rPr>
      </w:pPr>
      <w:r w:rsidRPr="00264C13">
        <w:rPr>
          <w:rStyle w:val="B1Char"/>
        </w:rPr>
        <w:t xml:space="preserve">Network </w:t>
      </w:r>
      <w:r w:rsidR="00CF6092">
        <w:rPr>
          <w:rStyle w:val="B1Char"/>
        </w:rPr>
        <w:t>(</w:t>
      </w:r>
      <w:r w:rsidR="00057759">
        <w:rPr>
          <w:rStyle w:val="B1Char"/>
        </w:rPr>
        <w:t xml:space="preserve">Case </w:t>
      </w:r>
      <w:r w:rsidR="00CF6092">
        <w:rPr>
          <w:rStyle w:val="B1Char"/>
        </w:rPr>
        <w:t xml:space="preserve">z5) </w:t>
      </w:r>
      <w:r w:rsidR="00A22246">
        <w:rPr>
          <w:rStyle w:val="B1Char"/>
        </w:rPr>
        <w:t>or UE</w:t>
      </w:r>
      <w:r w:rsidR="00CF6092">
        <w:rPr>
          <w:rStyle w:val="B1Char"/>
        </w:rPr>
        <w:t xml:space="preserve"> (</w:t>
      </w:r>
      <w:r w:rsidR="00057759">
        <w:rPr>
          <w:rStyle w:val="B1Char"/>
        </w:rPr>
        <w:t xml:space="preserve">Case </w:t>
      </w:r>
      <w:r w:rsidR="00CF6092">
        <w:rPr>
          <w:rStyle w:val="B1Char"/>
        </w:rPr>
        <w:t>z3)</w:t>
      </w:r>
      <w:r w:rsidR="00A22246">
        <w:rPr>
          <w:rStyle w:val="B1Char"/>
        </w:rPr>
        <w:t xml:space="preserve"> </w:t>
      </w:r>
      <w:r w:rsidRPr="00264C13">
        <w:rPr>
          <w:rStyle w:val="B1Char"/>
        </w:rPr>
        <w:t xml:space="preserve">trains AI/ML models and </w:t>
      </w:r>
      <w:r w:rsidR="00FB0720">
        <w:rPr>
          <w:rStyle w:val="B1Char"/>
        </w:rPr>
        <w:t xml:space="preserve">then the models are stored </w:t>
      </w:r>
      <w:r w:rsidR="003C73C7">
        <w:rPr>
          <w:rStyle w:val="B1Char"/>
        </w:rPr>
        <w:t xml:space="preserve">at the </w:t>
      </w:r>
      <w:r w:rsidR="00FB0720">
        <w:rPr>
          <w:rStyle w:val="B1Char"/>
        </w:rPr>
        <w:t>Network side. When a UE</w:t>
      </w:r>
      <w:r w:rsidR="00FB0720" w:rsidRPr="00FB0720">
        <w:rPr>
          <w:lang w:eastAsia="zh-CN"/>
        </w:rPr>
        <w:t xml:space="preserve"> </w:t>
      </w:r>
      <w:r w:rsidR="00FB0720">
        <w:rPr>
          <w:lang w:eastAsia="zh-CN"/>
        </w:rPr>
        <w:t xml:space="preserve">needs the AI/ML model, the Network </w:t>
      </w:r>
      <w:r w:rsidRPr="00264C13">
        <w:rPr>
          <w:rStyle w:val="B1Char"/>
        </w:rPr>
        <w:t>transfer</w:t>
      </w:r>
      <w:r w:rsidR="00EF2B32">
        <w:rPr>
          <w:rStyle w:val="B1Char"/>
        </w:rPr>
        <w:t>s</w:t>
      </w:r>
      <w:r w:rsidRPr="00264C13">
        <w:rPr>
          <w:rStyle w:val="B1Char"/>
        </w:rPr>
        <w:t xml:space="preserve"> the </w:t>
      </w:r>
      <w:r w:rsidR="00FB0720">
        <w:rPr>
          <w:rStyle w:val="B1Char"/>
        </w:rPr>
        <w:t>model</w:t>
      </w:r>
      <w:r w:rsidRPr="00264C13">
        <w:rPr>
          <w:rStyle w:val="B1Char"/>
        </w:rPr>
        <w:t xml:space="preserve"> in open</w:t>
      </w:r>
      <w:r w:rsidR="00795FF0" w:rsidRPr="00264C13">
        <w:rPr>
          <w:rStyle w:val="B1Char"/>
        </w:rPr>
        <w:t xml:space="preserve"> </w:t>
      </w:r>
      <w:r w:rsidRPr="00264C13">
        <w:rPr>
          <w:rStyle w:val="B1Char"/>
        </w:rPr>
        <w:t xml:space="preserve">format to </w:t>
      </w:r>
      <w:r w:rsidR="00CC296F">
        <w:rPr>
          <w:rStyle w:val="B1Char"/>
        </w:rPr>
        <w:t xml:space="preserve">the </w:t>
      </w:r>
      <w:r w:rsidRPr="00264C13">
        <w:rPr>
          <w:rStyle w:val="B1Char"/>
        </w:rPr>
        <w:t xml:space="preserve">UE </w:t>
      </w:r>
      <w:r w:rsidR="00CC296F">
        <w:rPr>
          <w:rStyle w:val="B1Char"/>
        </w:rPr>
        <w:t xml:space="preserve">device </w:t>
      </w:r>
      <w:r w:rsidRPr="00264C13">
        <w:rPr>
          <w:rStyle w:val="B1Char"/>
        </w:rPr>
        <w:t xml:space="preserve">over </w:t>
      </w:r>
      <w:r w:rsidR="00E4107C">
        <w:rPr>
          <w:rStyle w:val="B1Char"/>
        </w:rPr>
        <w:t>3GPP signalling</w:t>
      </w:r>
      <w:r w:rsidRPr="00264C13">
        <w:rPr>
          <w:rStyle w:val="B1Char"/>
        </w:rPr>
        <w:t xml:space="preserve">. </w:t>
      </w:r>
      <w:r w:rsidR="004E3735">
        <w:rPr>
          <w:rStyle w:val="B1Char"/>
        </w:rPr>
        <w:t xml:space="preserve">The </w:t>
      </w:r>
      <w:r w:rsidRPr="00264C13">
        <w:rPr>
          <w:rStyle w:val="B1Char"/>
        </w:rPr>
        <w:t xml:space="preserve">UE </w:t>
      </w:r>
      <w:r w:rsidR="004E3735">
        <w:rPr>
          <w:rStyle w:val="B1Char"/>
        </w:rPr>
        <w:t xml:space="preserve">device </w:t>
      </w:r>
      <w:r w:rsidRPr="00264C13">
        <w:rPr>
          <w:rStyle w:val="B1Char"/>
        </w:rPr>
        <w:t>then upload</w:t>
      </w:r>
      <w:r w:rsidR="004E3735">
        <w:rPr>
          <w:rStyle w:val="B1Char"/>
        </w:rPr>
        <w:t>s</w:t>
      </w:r>
      <w:r w:rsidRPr="00264C13">
        <w:rPr>
          <w:rStyle w:val="B1Char"/>
        </w:rPr>
        <w:t xml:space="preserve"> the models to </w:t>
      </w:r>
      <w:r w:rsidR="00C65815">
        <w:rPr>
          <w:rStyle w:val="B1Char"/>
        </w:rPr>
        <w:t xml:space="preserve">the </w:t>
      </w:r>
      <w:r w:rsidR="004E3735">
        <w:rPr>
          <w:lang w:eastAsia="zh-CN"/>
        </w:rPr>
        <w:t xml:space="preserve">non-3GPP entity of the UE side </w:t>
      </w:r>
      <w:r w:rsidRPr="00264C13">
        <w:rPr>
          <w:rStyle w:val="B1Char"/>
        </w:rPr>
        <w:t xml:space="preserve">for compiling and the </w:t>
      </w:r>
      <w:r w:rsidR="00FA2858">
        <w:rPr>
          <w:lang w:eastAsia="zh-CN"/>
        </w:rPr>
        <w:t xml:space="preserve">non-3GPP entity </w:t>
      </w:r>
      <w:r w:rsidR="0025726F">
        <w:rPr>
          <w:lang w:eastAsia="zh-CN"/>
        </w:rPr>
        <w:t xml:space="preserve">transparently </w:t>
      </w:r>
      <w:r w:rsidR="00715290" w:rsidRPr="00264C13">
        <w:rPr>
          <w:rStyle w:val="B1Char"/>
        </w:rPr>
        <w:t>deliver</w:t>
      </w:r>
      <w:r w:rsidR="00FA2858">
        <w:rPr>
          <w:rStyle w:val="B1Char"/>
        </w:rPr>
        <w:t>s</w:t>
      </w:r>
      <w:r w:rsidR="00715290" w:rsidRPr="00264C13">
        <w:rPr>
          <w:rStyle w:val="B1Char"/>
        </w:rPr>
        <w:t xml:space="preserve"> the compiled models back to</w:t>
      </w:r>
      <w:r w:rsidR="00AC3C24" w:rsidRPr="00264C13">
        <w:rPr>
          <w:rStyle w:val="B1Char"/>
        </w:rPr>
        <w:t xml:space="preserve"> the</w:t>
      </w:r>
      <w:r w:rsidR="00715290" w:rsidRPr="00264C13">
        <w:rPr>
          <w:rStyle w:val="B1Char"/>
        </w:rPr>
        <w:t xml:space="preserve"> UE </w:t>
      </w:r>
      <w:r w:rsidR="006F28EC">
        <w:rPr>
          <w:rStyle w:val="B1Char"/>
        </w:rPr>
        <w:t xml:space="preserve">device </w:t>
      </w:r>
      <w:r w:rsidR="00C0117C">
        <w:rPr>
          <w:rStyle w:val="B1Char"/>
        </w:rPr>
        <w:t>for inference</w:t>
      </w:r>
      <w:r w:rsidR="00715290" w:rsidRPr="00264C13">
        <w:rPr>
          <w:rStyle w:val="B1Char"/>
        </w:rPr>
        <w:t>.</w:t>
      </w:r>
      <w:r w:rsidRPr="00264C13">
        <w:rPr>
          <w:rStyle w:val="B1Char"/>
        </w:rPr>
        <w:t xml:space="preserve"> </w:t>
      </w:r>
      <w:r w:rsidR="00EF2B32">
        <w:rPr>
          <w:rStyle w:val="B1Char"/>
        </w:rPr>
        <w:t xml:space="preserve">Compared to Case </w:t>
      </w:r>
      <w:r w:rsidR="008C041A">
        <w:rPr>
          <w:rStyle w:val="B1Char"/>
        </w:rPr>
        <w:t>y</w:t>
      </w:r>
      <w:r w:rsidR="00EF2B32">
        <w:rPr>
          <w:rStyle w:val="B1Char"/>
        </w:rPr>
        <w:t>,</w:t>
      </w:r>
      <w:r w:rsidR="00112090">
        <w:rPr>
          <w:rStyle w:val="B1Char"/>
        </w:rPr>
        <w:t xml:space="preserve"> </w:t>
      </w:r>
      <w:r w:rsidR="00A42EBC">
        <w:rPr>
          <w:rStyle w:val="B1Char"/>
        </w:rPr>
        <w:t xml:space="preserve">Case z3/z5 </w:t>
      </w:r>
      <w:r w:rsidR="00FC449B">
        <w:rPr>
          <w:rStyle w:val="B1Char"/>
        </w:rPr>
        <w:t>consume</w:t>
      </w:r>
      <w:r w:rsidR="002B335C">
        <w:rPr>
          <w:rStyle w:val="B1Char"/>
        </w:rPr>
        <w:t xml:space="preserve"> more</w:t>
      </w:r>
      <w:r w:rsidR="00FC449B">
        <w:rPr>
          <w:rStyle w:val="B1Char"/>
        </w:rPr>
        <w:t xml:space="preserve"> </w:t>
      </w:r>
      <w:r w:rsidR="002B335C">
        <w:rPr>
          <w:rStyle w:val="B1Char"/>
        </w:rPr>
        <w:t xml:space="preserve">air-interface resources and introduce an </w:t>
      </w:r>
      <w:r w:rsidR="00FC449B">
        <w:rPr>
          <w:rStyle w:val="B1Char"/>
        </w:rPr>
        <w:t xml:space="preserve">additional </w:t>
      </w:r>
      <w:r w:rsidR="002B335C">
        <w:rPr>
          <w:rStyle w:val="B1Char"/>
        </w:rPr>
        <w:t>round-trip</w:t>
      </w:r>
      <w:r w:rsidR="00FC449B">
        <w:rPr>
          <w:rStyle w:val="B1Char"/>
        </w:rPr>
        <w:t xml:space="preserve"> of model uploading</w:t>
      </w:r>
      <w:r w:rsidR="002B335C">
        <w:rPr>
          <w:rStyle w:val="B1Char"/>
        </w:rPr>
        <w:t>/downloading</w:t>
      </w:r>
      <w:r w:rsidR="00FC449B">
        <w:rPr>
          <w:rStyle w:val="B1Char"/>
        </w:rPr>
        <w:t xml:space="preserve"> </w:t>
      </w:r>
      <w:r w:rsidR="00BB16C0">
        <w:rPr>
          <w:rStyle w:val="B1Char"/>
        </w:rPr>
        <w:t xml:space="preserve">to UE </w:t>
      </w:r>
      <w:r w:rsidR="00FC449B">
        <w:rPr>
          <w:rStyle w:val="B1Char"/>
        </w:rPr>
        <w:t xml:space="preserve">which </w:t>
      </w:r>
      <w:r w:rsidR="00D42A42">
        <w:rPr>
          <w:rStyle w:val="B1Char"/>
        </w:rPr>
        <w:t>leads to longer</w:t>
      </w:r>
      <w:r w:rsidR="00FC449B">
        <w:rPr>
          <w:rStyle w:val="B1Char"/>
        </w:rPr>
        <w:t xml:space="preserve"> latency.</w:t>
      </w:r>
      <w:r w:rsidR="00404700">
        <w:rPr>
          <w:rStyle w:val="B1Char"/>
        </w:rPr>
        <w:t xml:space="preserve"> </w:t>
      </w:r>
      <w:r w:rsidR="00A42EBC">
        <w:rPr>
          <w:rStyle w:val="B1Char"/>
        </w:rPr>
        <w:t xml:space="preserve">On top of that, Case z3 needs </w:t>
      </w:r>
      <w:r w:rsidR="00A42EBC">
        <w:rPr>
          <w:lang w:eastAsia="zh-CN"/>
        </w:rPr>
        <w:t>an additional model delivery path with open format from the non-3GPP entity t</w:t>
      </w:r>
      <w:r w:rsidR="00A42EBC">
        <w:rPr>
          <w:lang w:val="en-GB" w:eastAsia="zh-CN"/>
        </w:rPr>
        <w:t xml:space="preserve">o </w:t>
      </w:r>
      <w:r w:rsidR="00A42EBC">
        <w:rPr>
          <w:lang w:eastAsia="zh-CN"/>
        </w:rPr>
        <w:t xml:space="preserve">Network, which </w:t>
      </w:r>
      <w:r w:rsidR="00C2748B">
        <w:rPr>
          <w:lang w:eastAsia="zh-CN"/>
        </w:rPr>
        <w:t>further harms the</w:t>
      </w:r>
      <w:r w:rsidR="00A42EBC">
        <w:rPr>
          <w:lang w:eastAsia="zh-CN"/>
        </w:rPr>
        <w:t xml:space="preserve"> latency.</w:t>
      </w:r>
      <w:r w:rsidR="00B5054F">
        <w:rPr>
          <w:lang w:eastAsia="zh-CN"/>
        </w:rPr>
        <w:t xml:space="preserve"> </w:t>
      </w:r>
      <w:r w:rsidR="002E7778">
        <w:rPr>
          <w:lang w:eastAsia="zh-CN"/>
        </w:rPr>
        <w:t>For z5</w:t>
      </w:r>
      <w:r w:rsidR="00057B1B">
        <w:rPr>
          <w:lang w:eastAsia="zh-CN"/>
        </w:rPr>
        <w:t xml:space="preserve">, </w:t>
      </w:r>
      <w:r w:rsidR="002C47E1">
        <w:rPr>
          <w:lang w:eastAsia="zh-CN"/>
        </w:rPr>
        <w:t>it</w:t>
      </w:r>
      <w:r w:rsidR="00057B1B">
        <w:rPr>
          <w:lang w:eastAsia="zh-CN"/>
        </w:rPr>
        <w:t xml:space="preserve"> is </w:t>
      </w:r>
      <w:r w:rsidR="00EB04DC">
        <w:rPr>
          <w:lang w:eastAsia="zh-CN"/>
        </w:rPr>
        <w:t>unclear</w:t>
      </w:r>
      <w:r w:rsidR="00057B1B">
        <w:rPr>
          <w:lang w:eastAsia="zh-CN"/>
        </w:rPr>
        <w:t xml:space="preserve"> </w:t>
      </w:r>
      <w:r w:rsidR="00EB04DC">
        <w:rPr>
          <w:lang w:eastAsia="zh-CN"/>
        </w:rPr>
        <w:t>whether</w:t>
      </w:r>
      <w:r w:rsidR="00057B1B">
        <w:rPr>
          <w:lang w:eastAsia="zh-CN"/>
        </w:rPr>
        <w:t xml:space="preserve"> </w:t>
      </w:r>
      <w:r w:rsidR="00413118">
        <w:rPr>
          <w:lang w:eastAsia="zh-CN"/>
        </w:rPr>
        <w:t xml:space="preserve">the UE modem </w:t>
      </w:r>
      <w:r w:rsidR="00EB04DC">
        <w:rPr>
          <w:lang w:eastAsia="zh-CN"/>
        </w:rPr>
        <w:t xml:space="preserve">can </w:t>
      </w:r>
      <w:r w:rsidR="00413118">
        <w:rPr>
          <w:lang w:eastAsia="zh-CN"/>
        </w:rPr>
        <w:t xml:space="preserve">support </w:t>
      </w:r>
      <w:r w:rsidR="00EB04DC">
        <w:rPr>
          <w:lang w:eastAsia="zh-CN"/>
        </w:rPr>
        <w:t>the</w:t>
      </w:r>
      <w:r w:rsidR="00413118">
        <w:rPr>
          <w:lang w:eastAsia="zh-CN"/>
        </w:rPr>
        <w:t xml:space="preserve"> </w:t>
      </w:r>
      <w:r w:rsidR="00EB04DC">
        <w:rPr>
          <w:lang w:eastAsia="zh-CN"/>
        </w:rPr>
        <w:t xml:space="preserve">AI/ML </w:t>
      </w:r>
      <w:r w:rsidR="00413118">
        <w:rPr>
          <w:lang w:eastAsia="zh-CN"/>
        </w:rPr>
        <w:t xml:space="preserve">model </w:t>
      </w:r>
      <w:r w:rsidR="00EB04DC">
        <w:rPr>
          <w:lang w:eastAsia="zh-CN"/>
        </w:rPr>
        <w:t xml:space="preserve">with unknown model structure. </w:t>
      </w:r>
      <w:r w:rsidR="002C47E1">
        <w:rPr>
          <w:lang w:eastAsia="zh-CN"/>
        </w:rPr>
        <w:t>Therefore, a</w:t>
      </w:r>
      <w:r w:rsidR="00F253FC">
        <w:rPr>
          <w:lang w:eastAsia="zh-CN"/>
        </w:rPr>
        <w:t>s analyzed</w:t>
      </w:r>
      <w:r w:rsidR="00AD408C">
        <w:rPr>
          <w:lang w:eastAsia="zh-CN"/>
        </w:rPr>
        <w:t xml:space="preserve"> previously for s</w:t>
      </w:r>
      <w:r w:rsidR="00AD408C" w:rsidRPr="00AD408C">
        <w:rPr>
          <w:lang w:eastAsia="zh-CN"/>
        </w:rPr>
        <w:t>oftware/hardware compatibility</w:t>
      </w:r>
      <w:r w:rsidR="00EB04DC">
        <w:rPr>
          <w:lang w:eastAsia="zh-CN"/>
        </w:rPr>
        <w:t>, at least partial model information (e.g., backbone, operators) should be aligned in offline manner</w:t>
      </w:r>
      <w:r w:rsidR="0066355C">
        <w:rPr>
          <w:rStyle w:val="B1Cha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17"/>
      </w:tblGrid>
      <w:tr w:rsidR="001102B1" w14:paraId="74F17650" w14:textId="77777777" w:rsidTr="00BE5EBE">
        <w:tc>
          <w:tcPr>
            <w:tcW w:w="9317" w:type="dxa"/>
          </w:tcPr>
          <w:p w14:paraId="595D8CDA" w14:textId="12C4CB63" w:rsidR="001102B1" w:rsidRDefault="00FB0818" w:rsidP="00CE5108">
            <w:pPr>
              <w:pStyle w:val="Caption"/>
              <w:jc w:val="center"/>
            </w:pPr>
            <w:r>
              <w:rPr>
                <w:noProof/>
              </w:rPr>
              <w:drawing>
                <wp:inline distT="0" distB="0" distL="0" distR="0" wp14:anchorId="7712DF8E" wp14:editId="2A1754FB">
                  <wp:extent cx="5916295" cy="3689985"/>
                  <wp:effectExtent l="0" t="0" r="825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3689985"/>
                          </a:xfrm>
                          <a:prstGeom prst="rect">
                            <a:avLst/>
                          </a:prstGeom>
                        </pic:spPr>
                      </pic:pic>
                    </a:graphicData>
                  </a:graphic>
                </wp:inline>
              </w:drawing>
            </w:r>
            <w:r w:rsidDel="00FB0818">
              <w:rPr>
                <w:noProof/>
                <w:lang w:eastAsia="zh-CN"/>
              </w:rPr>
              <w:t xml:space="preserve"> </w:t>
            </w:r>
          </w:p>
        </w:tc>
      </w:tr>
    </w:tbl>
    <w:p w14:paraId="41CCE22E" w14:textId="2158411A" w:rsidR="001102B1" w:rsidRDefault="001102B1" w:rsidP="001102B1">
      <w:pPr>
        <w:pStyle w:val="Caption"/>
        <w:jc w:val="center"/>
        <w:rPr>
          <w:lang w:eastAsia="zh-CN"/>
        </w:rPr>
      </w:pPr>
      <w:bookmarkStart w:id="4" w:name="_Ref127355008"/>
      <w:r>
        <w:t xml:space="preserve">Figure </w:t>
      </w:r>
      <w:r w:rsidR="00DB3B58">
        <w:rPr>
          <w:noProof/>
        </w:rPr>
        <w:fldChar w:fldCharType="begin"/>
      </w:r>
      <w:r w:rsidR="00DB3B58">
        <w:rPr>
          <w:noProof/>
        </w:rPr>
        <w:instrText xml:space="preserve"> SEQ Figure \* ARABIC </w:instrText>
      </w:r>
      <w:r w:rsidR="00DB3B58">
        <w:rPr>
          <w:noProof/>
        </w:rPr>
        <w:fldChar w:fldCharType="separate"/>
      </w:r>
      <w:r w:rsidR="009009D7">
        <w:rPr>
          <w:noProof/>
        </w:rPr>
        <w:t>3</w:t>
      </w:r>
      <w:r w:rsidR="00DB3B58">
        <w:rPr>
          <w:noProof/>
        </w:rPr>
        <w:fldChar w:fldCharType="end"/>
      </w:r>
      <w:bookmarkEnd w:id="4"/>
      <w:r>
        <w:t xml:space="preserve"> Potential cases for </w:t>
      </w:r>
      <w:r w:rsidRPr="00F1382D">
        <w:rPr>
          <w:lang w:eastAsia="zh-CN"/>
        </w:rPr>
        <w:t>AI/ML model transfer/delivery</w:t>
      </w:r>
    </w:p>
    <w:p w14:paraId="743FDEF2" w14:textId="60580DF7" w:rsidR="00E76ECA" w:rsidRDefault="00E76ECA" w:rsidP="00E76ECA">
      <w:pPr>
        <w:rPr>
          <w:b/>
          <w:i/>
          <w:lang w:eastAsia="zh-CN"/>
        </w:rPr>
      </w:pPr>
      <w:r>
        <w:rPr>
          <w:rFonts w:hint="eastAsia"/>
          <w:b/>
          <w:i/>
          <w:lang w:eastAsia="zh-CN"/>
        </w:rPr>
        <w:t>O</w:t>
      </w:r>
      <w:r>
        <w:rPr>
          <w:b/>
          <w:i/>
          <w:lang w:eastAsia="zh-CN"/>
        </w:rPr>
        <w:t xml:space="preserve">bservation </w:t>
      </w:r>
      <w:r w:rsidR="004C6604">
        <w:rPr>
          <w:b/>
          <w:i/>
          <w:lang w:eastAsia="zh-CN"/>
        </w:rPr>
        <w:t>4</w:t>
      </w:r>
      <w:r>
        <w:rPr>
          <w:b/>
          <w:i/>
          <w:lang w:eastAsia="zh-CN"/>
        </w:rPr>
        <w:t xml:space="preserve">: </w:t>
      </w:r>
      <w:r w:rsidRPr="00B15E26">
        <w:rPr>
          <w:b/>
          <w:i/>
          <w:lang w:eastAsia="zh-CN"/>
        </w:rPr>
        <w:t>UE modem may not have the capability of compiling AI/ML models subject to the open format in short/medium term</w:t>
      </w:r>
      <w:r w:rsidRPr="00971B03">
        <w:rPr>
          <w:b/>
          <w:i/>
          <w:lang w:eastAsia="zh-CN"/>
        </w:rPr>
        <w:t>.</w:t>
      </w:r>
      <w:r w:rsidR="001C088E">
        <w:rPr>
          <w:b/>
          <w:i/>
          <w:lang w:eastAsia="zh-CN"/>
        </w:rPr>
        <w:t xml:space="preserve"> Due to this restriction,</w:t>
      </w:r>
      <w:r w:rsidR="001C088E" w:rsidRPr="001C088E">
        <w:rPr>
          <w:b/>
          <w:i/>
        </w:rPr>
        <w:t xml:space="preserve"> </w:t>
      </w:r>
      <w:r w:rsidR="001C088E">
        <w:rPr>
          <w:b/>
          <w:i/>
        </w:rPr>
        <w:t>f</w:t>
      </w:r>
      <w:r w:rsidR="001C088E" w:rsidRPr="00A76D51">
        <w:rPr>
          <w:b/>
          <w:i/>
        </w:rPr>
        <w:t>or the model transfer/delivery from Network to UE,</w:t>
      </w:r>
    </w:p>
    <w:p w14:paraId="6B678336" w14:textId="51C634DF" w:rsidR="001C088E" w:rsidRPr="000F53A7" w:rsidRDefault="001C088E" w:rsidP="00623B17">
      <w:pPr>
        <w:pStyle w:val="ListParagraph"/>
        <w:numPr>
          <w:ilvl w:val="0"/>
          <w:numId w:val="7"/>
        </w:numPr>
        <w:spacing w:before="120" w:after="120"/>
        <w:ind w:left="420"/>
        <w:jc w:val="both"/>
        <w:rPr>
          <w:b/>
          <w:i/>
        </w:rPr>
      </w:pPr>
      <w:r w:rsidRPr="00A76D51">
        <w:rPr>
          <w:rFonts w:ascii="Times New Roman" w:hAnsi="Times New Roman" w:cs="Times New Roman"/>
          <w:b/>
          <w:i/>
        </w:rPr>
        <w:lastRenderedPageBreak/>
        <w:t xml:space="preserve">Case </w:t>
      </w:r>
      <w:r>
        <w:rPr>
          <w:rFonts w:ascii="Times New Roman" w:hAnsi="Times New Roman" w:cs="Times New Roman"/>
          <w:b/>
          <w:i/>
        </w:rPr>
        <w:t>y</w:t>
      </w:r>
      <w:r w:rsidRPr="00A76D51">
        <w:rPr>
          <w:rFonts w:ascii="Times New Roman" w:hAnsi="Times New Roman" w:cs="Times New Roman"/>
          <w:b/>
          <w:i/>
        </w:rPr>
        <w:t xml:space="preserve"> </w:t>
      </w:r>
      <w:r w:rsidR="00E76ECA" w:rsidRPr="00A76D51">
        <w:rPr>
          <w:rFonts w:ascii="Times New Roman" w:hAnsi="Times New Roman" w:cs="Times New Roman"/>
          <w:b/>
          <w:i/>
        </w:rPr>
        <w:t xml:space="preserve">may incur additional latency due to offline </w:t>
      </w:r>
      <w:r w:rsidR="00EE25C5">
        <w:rPr>
          <w:rFonts w:ascii="Times New Roman" w:hAnsi="Times New Roman" w:cs="Times New Roman"/>
          <w:b/>
          <w:i/>
        </w:rPr>
        <w:t>interaction</w:t>
      </w:r>
      <w:r>
        <w:rPr>
          <w:rFonts w:ascii="Times New Roman" w:hAnsi="Times New Roman" w:cs="Times New Roman"/>
          <w:b/>
          <w:i/>
        </w:rPr>
        <w:t xml:space="preserve">, and </w:t>
      </w:r>
      <w:r w:rsidRPr="001C088E">
        <w:rPr>
          <w:rFonts w:ascii="Times New Roman" w:hAnsi="Times New Roman" w:cs="Times New Roman"/>
          <w:b/>
          <w:i/>
        </w:rPr>
        <w:t>the model training/updating flexibility</w:t>
      </w:r>
      <w:r>
        <w:rPr>
          <w:rFonts w:ascii="Times New Roman" w:hAnsi="Times New Roman" w:cs="Times New Roman"/>
          <w:b/>
          <w:i/>
        </w:rPr>
        <w:t xml:space="preserve"> is</w:t>
      </w:r>
      <w:r w:rsidR="00C54B22">
        <w:rPr>
          <w:rFonts w:ascii="Times New Roman" w:hAnsi="Times New Roman" w:cs="Times New Roman"/>
          <w:b/>
          <w:i/>
        </w:rPr>
        <w:t xml:space="preserve"> largely</w:t>
      </w:r>
      <w:r>
        <w:rPr>
          <w:rFonts w:ascii="Times New Roman" w:hAnsi="Times New Roman" w:cs="Times New Roman"/>
          <w:b/>
          <w:i/>
        </w:rPr>
        <w:t xml:space="preserve"> restricted.</w:t>
      </w:r>
    </w:p>
    <w:p w14:paraId="50428014" w14:textId="3BE73238" w:rsidR="00462B2B" w:rsidRPr="000F53A7" w:rsidRDefault="00462B2B" w:rsidP="00623B17">
      <w:pPr>
        <w:pStyle w:val="ListParagraph"/>
        <w:numPr>
          <w:ilvl w:val="0"/>
          <w:numId w:val="7"/>
        </w:numPr>
        <w:spacing w:before="120" w:after="120"/>
        <w:ind w:left="420"/>
        <w:jc w:val="both"/>
        <w:rPr>
          <w:rFonts w:ascii="Times New Roman" w:hAnsi="Times New Roman" w:cs="Times New Roman"/>
          <w:b/>
          <w:i/>
        </w:rPr>
      </w:pPr>
      <w:r w:rsidRPr="000F53A7">
        <w:rPr>
          <w:rFonts w:ascii="Times New Roman" w:hAnsi="Times New Roman" w:cs="Times New Roman"/>
          <w:b/>
          <w:i/>
        </w:rPr>
        <w:t>Case z1 and z</w:t>
      </w:r>
      <w:r w:rsidR="00FF2A5C">
        <w:rPr>
          <w:rFonts w:ascii="Times New Roman" w:hAnsi="Times New Roman" w:cs="Times New Roman"/>
          <w:b/>
          <w:i/>
        </w:rPr>
        <w:t>2</w:t>
      </w:r>
      <w:r w:rsidRPr="000F53A7">
        <w:rPr>
          <w:rFonts w:ascii="Times New Roman" w:hAnsi="Times New Roman" w:cs="Times New Roman"/>
          <w:b/>
          <w:i/>
        </w:rPr>
        <w:t xml:space="preserve"> </w:t>
      </w:r>
      <w:r w:rsidR="00842FF3" w:rsidRPr="00AE6FC5">
        <w:rPr>
          <w:rFonts w:ascii="Times New Roman" w:hAnsi="Times New Roman" w:cs="Times New Roman"/>
          <w:b/>
          <w:i/>
        </w:rPr>
        <w:t>may incur additional latency</w:t>
      </w:r>
      <w:r w:rsidR="008F1D63">
        <w:rPr>
          <w:rFonts w:ascii="Times New Roman" w:hAnsi="Times New Roman" w:cs="Times New Roman"/>
          <w:b/>
          <w:i/>
        </w:rPr>
        <w:t xml:space="preserve"> </w:t>
      </w:r>
      <w:r w:rsidR="00842FF3" w:rsidRPr="00842FF3">
        <w:rPr>
          <w:rFonts w:ascii="Times New Roman" w:hAnsi="Times New Roman" w:cs="Times New Roman"/>
          <w:b/>
          <w:i/>
        </w:rPr>
        <w:t>on top of Case y due to unnecessary round trip between Network side and UE side.</w:t>
      </w:r>
    </w:p>
    <w:p w14:paraId="5638EC4D" w14:textId="2D1CA79E" w:rsidR="00904C69" w:rsidRPr="000F53A7" w:rsidRDefault="00904C69" w:rsidP="00623B17">
      <w:pPr>
        <w:pStyle w:val="ListParagraph"/>
        <w:numPr>
          <w:ilvl w:val="0"/>
          <w:numId w:val="7"/>
        </w:numPr>
        <w:spacing w:before="120" w:after="120"/>
        <w:ind w:left="420"/>
        <w:jc w:val="both"/>
        <w:rPr>
          <w:rFonts w:ascii="Times New Roman" w:hAnsi="Times New Roman" w:cs="Times New Roman"/>
          <w:b/>
          <w:i/>
        </w:rPr>
      </w:pPr>
      <w:r w:rsidRPr="00AE6FC5">
        <w:rPr>
          <w:rFonts w:ascii="Times New Roman" w:hAnsi="Times New Roman" w:cs="Times New Roman"/>
          <w:b/>
          <w:i/>
        </w:rPr>
        <w:t xml:space="preserve">Case </w:t>
      </w:r>
      <w:r w:rsidRPr="00842FF3">
        <w:rPr>
          <w:rFonts w:ascii="Times New Roman" w:hAnsi="Times New Roman" w:cs="Times New Roman"/>
          <w:b/>
          <w:i/>
        </w:rPr>
        <w:t xml:space="preserve">z4 </w:t>
      </w:r>
      <w:r w:rsidR="00FF2A5C" w:rsidRPr="00486C46">
        <w:rPr>
          <w:rFonts w:ascii="Times New Roman" w:hAnsi="Times New Roman" w:cs="Times New Roman"/>
          <w:b/>
          <w:i/>
        </w:rPr>
        <w:t xml:space="preserve">may </w:t>
      </w:r>
      <w:r w:rsidRPr="00AE6FC5">
        <w:rPr>
          <w:rFonts w:ascii="Times New Roman" w:hAnsi="Times New Roman" w:cs="Times New Roman"/>
          <w:b/>
          <w:i/>
        </w:rPr>
        <w:t>impose</w:t>
      </w:r>
      <w:r w:rsidRPr="00842FF3">
        <w:rPr>
          <w:rFonts w:ascii="Times New Roman" w:hAnsi="Times New Roman" w:cs="Times New Roman"/>
          <w:b/>
          <w:i/>
        </w:rPr>
        <w:t xml:space="preserve"> restriction of fixed and </w:t>
      </w:r>
      <w:r w:rsidR="003229CB" w:rsidRPr="00842FF3">
        <w:rPr>
          <w:rFonts w:ascii="Times New Roman" w:hAnsi="Times New Roman" w:cs="Times New Roman"/>
          <w:b/>
          <w:i/>
        </w:rPr>
        <w:t>pre-</w:t>
      </w:r>
      <w:r w:rsidRPr="00842FF3">
        <w:rPr>
          <w:rFonts w:ascii="Times New Roman" w:hAnsi="Times New Roman" w:cs="Times New Roman"/>
          <w:b/>
          <w:i/>
        </w:rPr>
        <w:t>aligned UE part/UE-side model structure</w:t>
      </w:r>
      <w:r w:rsidR="009123A8" w:rsidRPr="00842FF3">
        <w:rPr>
          <w:rFonts w:ascii="Times New Roman" w:hAnsi="Times New Roman" w:cs="Times New Roman"/>
          <w:b/>
          <w:i/>
        </w:rPr>
        <w:t xml:space="preserve"> between Network and UE</w:t>
      </w:r>
      <w:r w:rsidR="007C561F" w:rsidRPr="00842FF3">
        <w:rPr>
          <w:rFonts w:ascii="Times New Roman" w:hAnsi="Times New Roman" w:cs="Times New Roman"/>
          <w:b/>
          <w:i/>
        </w:rPr>
        <w:t>.</w:t>
      </w:r>
    </w:p>
    <w:p w14:paraId="7D487BDB" w14:textId="1AF9E8F7" w:rsidR="001C088E" w:rsidRPr="007C561F" w:rsidRDefault="00904C69" w:rsidP="00ED58B5">
      <w:pPr>
        <w:pStyle w:val="ListParagraph"/>
        <w:numPr>
          <w:ilvl w:val="0"/>
          <w:numId w:val="7"/>
        </w:numPr>
        <w:spacing w:before="120" w:after="120"/>
        <w:ind w:left="420"/>
        <w:jc w:val="both"/>
        <w:rPr>
          <w:b/>
          <w:i/>
        </w:rPr>
      </w:pPr>
      <w:r w:rsidRPr="007C561F">
        <w:rPr>
          <w:rFonts w:ascii="Times New Roman" w:hAnsi="Times New Roman" w:cs="Times New Roman"/>
          <w:b/>
          <w:i/>
        </w:rPr>
        <w:t xml:space="preserve">Case z3 and z5 </w:t>
      </w:r>
      <w:r w:rsidR="00FF2A5C" w:rsidRPr="00486C46">
        <w:rPr>
          <w:rFonts w:ascii="Times New Roman" w:hAnsi="Times New Roman" w:cs="Times New Roman"/>
          <w:b/>
          <w:i/>
        </w:rPr>
        <w:t xml:space="preserve">may </w:t>
      </w:r>
      <w:r w:rsidRPr="007C561F">
        <w:rPr>
          <w:rFonts w:ascii="Times New Roman" w:hAnsi="Times New Roman" w:cs="Times New Roman"/>
          <w:b/>
          <w:i/>
        </w:rPr>
        <w:t xml:space="preserve">incur additional model uploading/downloading links </w:t>
      </w:r>
      <w:r w:rsidR="000D3985">
        <w:rPr>
          <w:rFonts w:ascii="Times New Roman" w:hAnsi="Times New Roman" w:cs="Times New Roman"/>
          <w:b/>
          <w:i/>
        </w:rPr>
        <w:t xml:space="preserve">at the UE side </w:t>
      </w:r>
      <w:r w:rsidRPr="007C561F">
        <w:rPr>
          <w:rFonts w:ascii="Times New Roman" w:hAnsi="Times New Roman" w:cs="Times New Roman"/>
          <w:b/>
          <w:i/>
        </w:rPr>
        <w:t>for compiling.</w:t>
      </w:r>
    </w:p>
    <w:p w14:paraId="237D42E4" w14:textId="2F7E54B4" w:rsidR="00C359D5" w:rsidRDefault="00723BC8" w:rsidP="00623B17">
      <w:pPr>
        <w:rPr>
          <w:rStyle w:val="B1Char"/>
        </w:rPr>
      </w:pPr>
      <w:r>
        <w:rPr>
          <w:rStyle w:val="B1Char"/>
        </w:rPr>
        <w:t xml:space="preserve">Among </w:t>
      </w:r>
      <w:r w:rsidR="00623B17">
        <w:rPr>
          <w:rStyle w:val="B1Char"/>
        </w:rPr>
        <w:t xml:space="preserve">the 6 cases, </w:t>
      </w:r>
      <w:r w:rsidR="006207D2">
        <w:rPr>
          <w:rStyle w:val="B1Char"/>
        </w:rPr>
        <w:t xml:space="preserve">it </w:t>
      </w:r>
      <w:r w:rsidR="00756711">
        <w:rPr>
          <w:rStyle w:val="B1Char"/>
        </w:rPr>
        <w:t xml:space="preserve">is </w:t>
      </w:r>
      <w:r w:rsidR="006207D2">
        <w:rPr>
          <w:rStyle w:val="B1Char"/>
        </w:rPr>
        <w:t xml:space="preserve">unnecessary </w:t>
      </w:r>
      <w:r w:rsidR="00A1171F">
        <w:rPr>
          <w:rStyle w:val="B1Char"/>
        </w:rPr>
        <w:t xml:space="preserve">and complicated </w:t>
      </w:r>
      <w:r w:rsidR="006207D2">
        <w:rPr>
          <w:rStyle w:val="B1Char"/>
        </w:rPr>
        <w:t xml:space="preserve">to train the UE part/UE-side model at the UE side but </w:t>
      </w:r>
      <w:r w:rsidR="00F120C9">
        <w:rPr>
          <w:rStyle w:val="B1Char"/>
        </w:rPr>
        <w:t>adopts a round-trip to</w:t>
      </w:r>
      <w:r w:rsidR="006207D2">
        <w:rPr>
          <w:rStyle w:val="B1Char"/>
        </w:rPr>
        <w:t xml:space="preserve"> the Network to transfer the model</w:t>
      </w:r>
      <w:r w:rsidR="00C83F6E">
        <w:rPr>
          <w:rStyle w:val="B1Char"/>
        </w:rPr>
        <w:t xml:space="preserve"> (i.e., z1 and z3)</w:t>
      </w:r>
      <w:r w:rsidR="00ED12E0">
        <w:rPr>
          <w:rStyle w:val="B1Char"/>
        </w:rPr>
        <w:t>, which involves the</w:t>
      </w:r>
      <w:r w:rsidR="00AE3D51">
        <w:rPr>
          <w:rStyle w:val="B1Char"/>
        </w:rPr>
        <w:t xml:space="preserve"> offline</w:t>
      </w:r>
      <w:r w:rsidR="00ED12E0">
        <w:rPr>
          <w:rStyle w:val="B1Char"/>
        </w:rPr>
        <w:t xml:space="preserve"> interaction</w:t>
      </w:r>
      <w:r w:rsidR="008C38B0">
        <w:rPr>
          <w:rStyle w:val="B1Char"/>
        </w:rPr>
        <w:t xml:space="preserve"> between UE </w:t>
      </w:r>
      <w:r w:rsidR="007F233A">
        <w:rPr>
          <w:rStyle w:val="B1Char"/>
        </w:rPr>
        <w:t xml:space="preserve">side </w:t>
      </w:r>
      <w:r w:rsidR="008C38B0">
        <w:rPr>
          <w:rStyle w:val="B1Char"/>
        </w:rPr>
        <w:t xml:space="preserve">and Network </w:t>
      </w:r>
      <w:r w:rsidR="007F233A">
        <w:rPr>
          <w:rStyle w:val="B1Char"/>
        </w:rPr>
        <w:t xml:space="preserve">side </w:t>
      </w:r>
      <w:r w:rsidR="008C38B0">
        <w:rPr>
          <w:rStyle w:val="B1Char"/>
        </w:rPr>
        <w:t>as well as</w:t>
      </w:r>
      <w:r w:rsidR="00ED12E0">
        <w:rPr>
          <w:rStyle w:val="B1Char"/>
        </w:rPr>
        <w:t xml:space="preserve"> among entities </w:t>
      </w:r>
      <w:r w:rsidR="00541A21">
        <w:rPr>
          <w:rStyle w:val="B1Char"/>
        </w:rPr>
        <w:t xml:space="preserve">of </w:t>
      </w:r>
      <w:r w:rsidR="00ED12E0">
        <w:rPr>
          <w:rStyle w:val="B1Char"/>
        </w:rPr>
        <w:t>the Network side</w:t>
      </w:r>
      <w:r w:rsidR="006207D2">
        <w:rPr>
          <w:rStyle w:val="B1Char"/>
        </w:rPr>
        <w:t xml:space="preserve">. </w:t>
      </w:r>
      <w:r w:rsidR="004A77C3">
        <w:rPr>
          <w:rStyle w:val="B1Char"/>
        </w:rPr>
        <w:t>F</w:t>
      </w:r>
      <w:r w:rsidR="00A1171F">
        <w:rPr>
          <w:rStyle w:val="B1Char"/>
        </w:rPr>
        <w:t xml:space="preserve">or z2, </w:t>
      </w:r>
      <w:r w:rsidR="00F463A7">
        <w:rPr>
          <w:rStyle w:val="B1Char"/>
        </w:rPr>
        <w:t xml:space="preserve">it is a </w:t>
      </w:r>
      <w:r w:rsidR="00425ECF">
        <w:rPr>
          <w:rStyle w:val="B1Char"/>
        </w:rPr>
        <w:t>similar</w:t>
      </w:r>
      <w:r w:rsidR="00F463A7">
        <w:rPr>
          <w:rStyle w:val="B1Char"/>
        </w:rPr>
        <w:t xml:space="preserve"> situation where</w:t>
      </w:r>
      <w:r w:rsidR="00A1171F">
        <w:rPr>
          <w:rStyle w:val="B1Char"/>
        </w:rPr>
        <w:t xml:space="preserve"> </w:t>
      </w:r>
      <w:r w:rsidR="00425ECF">
        <w:rPr>
          <w:rStyle w:val="B1Char"/>
        </w:rPr>
        <w:t xml:space="preserve">the compiling is at the </w:t>
      </w:r>
      <w:r w:rsidR="00425ECF">
        <w:rPr>
          <w:lang w:eastAsia="zh-CN"/>
        </w:rPr>
        <w:t>non-3GPP entity of the UE side</w:t>
      </w:r>
      <w:r w:rsidR="00F463A7">
        <w:rPr>
          <w:lang w:eastAsia="zh-CN"/>
        </w:rPr>
        <w:t>,</w:t>
      </w:r>
      <w:r w:rsidR="00134C37" w:rsidRPr="00134C37">
        <w:t xml:space="preserve"> </w:t>
      </w:r>
      <w:r w:rsidR="00134C37">
        <w:rPr>
          <w:rStyle w:val="B1Char"/>
        </w:rPr>
        <w:t>although the model is trained at the Network side</w:t>
      </w:r>
      <w:r w:rsidR="00425ECF">
        <w:rPr>
          <w:rStyle w:val="B1Char"/>
        </w:rPr>
        <w:t>.</w:t>
      </w:r>
      <w:r w:rsidR="00F463A7">
        <w:rPr>
          <w:rStyle w:val="B1Char"/>
        </w:rPr>
        <w:t xml:space="preserve"> </w:t>
      </w:r>
      <w:r w:rsidR="004705BE">
        <w:rPr>
          <w:rStyle w:val="B1Char"/>
        </w:rPr>
        <w:t>In contrast</w:t>
      </w:r>
      <w:r w:rsidR="006932FF">
        <w:rPr>
          <w:rStyle w:val="B1Char"/>
        </w:rPr>
        <w:t>, a</w:t>
      </w:r>
      <w:r w:rsidR="006207D2">
        <w:rPr>
          <w:rStyle w:val="B1Char"/>
        </w:rPr>
        <w:t xml:space="preserve"> more independent way is to </w:t>
      </w:r>
      <w:r w:rsidR="006207D2">
        <w:rPr>
          <w:lang w:eastAsia="zh-CN"/>
        </w:rPr>
        <w:t>directly deliver the model from the non-3GPP entity</w:t>
      </w:r>
      <w:r w:rsidR="00A96E27" w:rsidRPr="00A96E27">
        <w:rPr>
          <w:lang w:eastAsia="zh-CN"/>
        </w:rPr>
        <w:t xml:space="preserve"> </w:t>
      </w:r>
      <w:r w:rsidR="006310F4">
        <w:rPr>
          <w:lang w:eastAsia="zh-CN"/>
        </w:rPr>
        <w:t>(</w:t>
      </w:r>
      <w:r w:rsidR="00A96E27">
        <w:rPr>
          <w:lang w:eastAsia="zh-CN"/>
        </w:rPr>
        <w:t>which trains/compiles model</w:t>
      </w:r>
      <w:r w:rsidR="006310F4">
        <w:rPr>
          <w:lang w:eastAsia="zh-CN"/>
        </w:rPr>
        <w:t>)</w:t>
      </w:r>
      <w:r w:rsidR="00434763">
        <w:rPr>
          <w:lang w:eastAsia="zh-CN"/>
        </w:rPr>
        <w:t xml:space="preserve"> </w:t>
      </w:r>
      <w:r w:rsidR="006207D2">
        <w:rPr>
          <w:lang w:eastAsia="zh-CN"/>
        </w:rPr>
        <w:t xml:space="preserve">to </w:t>
      </w:r>
      <w:r w:rsidR="00A96E27">
        <w:rPr>
          <w:lang w:eastAsia="zh-CN"/>
        </w:rPr>
        <w:t xml:space="preserve">the </w:t>
      </w:r>
      <w:r w:rsidR="006207D2">
        <w:rPr>
          <w:lang w:eastAsia="zh-CN"/>
        </w:rPr>
        <w:t>UE device in a spec transparent way</w:t>
      </w:r>
      <w:r w:rsidR="006207D2">
        <w:rPr>
          <w:rStyle w:val="B1Char"/>
        </w:rPr>
        <w:t>.</w:t>
      </w:r>
      <w:r w:rsidR="00C359D5">
        <w:rPr>
          <w:rStyle w:val="B1Char"/>
        </w:rPr>
        <w:t xml:space="preserve"> </w:t>
      </w:r>
    </w:p>
    <w:p w14:paraId="76A3B78B" w14:textId="06D09535" w:rsidR="009E7B1D" w:rsidRDefault="000E4633" w:rsidP="000E4633">
      <w:pPr>
        <w:rPr>
          <w:b/>
          <w:i/>
          <w:lang w:eastAsia="zh-CN"/>
        </w:rPr>
      </w:pPr>
      <w:r>
        <w:rPr>
          <w:rFonts w:hint="eastAsia"/>
          <w:b/>
          <w:i/>
          <w:lang w:eastAsia="zh-CN"/>
        </w:rPr>
        <w:t>O</w:t>
      </w:r>
      <w:r>
        <w:rPr>
          <w:b/>
          <w:i/>
          <w:lang w:eastAsia="zh-CN"/>
        </w:rPr>
        <w:t xml:space="preserve">bservation </w:t>
      </w:r>
      <w:r w:rsidR="00ED0EE4">
        <w:rPr>
          <w:b/>
          <w:i/>
          <w:lang w:eastAsia="zh-CN"/>
        </w:rPr>
        <w:t>5</w:t>
      </w:r>
      <w:r>
        <w:rPr>
          <w:b/>
          <w:i/>
          <w:lang w:eastAsia="zh-CN"/>
        </w:rPr>
        <w:t>: For model transfer/delivery to UE,</w:t>
      </w:r>
      <w:r w:rsidRPr="003C112D">
        <w:rPr>
          <w:b/>
          <w:i/>
          <w:lang w:eastAsia="zh-CN"/>
        </w:rPr>
        <w:t xml:space="preserve"> </w:t>
      </w:r>
      <w:r w:rsidR="00FC7D50">
        <w:rPr>
          <w:b/>
          <w:i/>
          <w:lang w:eastAsia="zh-CN"/>
        </w:rPr>
        <w:t>the motivation</w:t>
      </w:r>
      <w:r w:rsidR="00FC7D50" w:rsidRPr="00623B17">
        <w:rPr>
          <w:b/>
          <w:i/>
          <w:lang w:eastAsia="zh-CN"/>
        </w:rPr>
        <w:t xml:space="preserve"> </w:t>
      </w:r>
      <w:r>
        <w:rPr>
          <w:b/>
          <w:i/>
          <w:lang w:eastAsia="zh-CN"/>
        </w:rPr>
        <w:t xml:space="preserve">for the cases where the AI/ML model is </w:t>
      </w:r>
      <w:r w:rsidR="009E7B1D" w:rsidRPr="00623B17">
        <w:rPr>
          <w:b/>
          <w:i/>
          <w:lang w:eastAsia="zh-CN"/>
        </w:rPr>
        <w:t>trained</w:t>
      </w:r>
      <w:r w:rsidR="009E7B1D">
        <w:rPr>
          <w:b/>
          <w:i/>
          <w:lang w:eastAsia="zh-CN"/>
        </w:rPr>
        <w:t>/compiled</w:t>
      </w:r>
      <w:r w:rsidR="009E7B1D" w:rsidRPr="00623B17">
        <w:rPr>
          <w:b/>
          <w:i/>
          <w:lang w:eastAsia="zh-CN"/>
        </w:rPr>
        <w:t xml:space="preserve"> </w:t>
      </w:r>
      <w:r>
        <w:rPr>
          <w:b/>
          <w:i/>
          <w:lang w:eastAsia="zh-CN"/>
        </w:rPr>
        <w:t xml:space="preserve">at </w:t>
      </w:r>
      <w:r w:rsidR="009E7B1D" w:rsidRPr="00623B17">
        <w:rPr>
          <w:b/>
          <w:i/>
          <w:lang w:eastAsia="zh-CN"/>
        </w:rPr>
        <w:t>UE side/neutral site</w:t>
      </w:r>
      <w:r>
        <w:rPr>
          <w:b/>
          <w:i/>
          <w:lang w:eastAsia="zh-CN"/>
        </w:rPr>
        <w:t xml:space="preserve">, </w:t>
      </w:r>
      <w:r w:rsidR="000E57F6" w:rsidRPr="00623B17">
        <w:rPr>
          <w:b/>
          <w:i/>
          <w:lang w:eastAsia="zh-CN"/>
        </w:rPr>
        <w:t xml:space="preserve">and stored at/transferred by Network (i.e., z1, </w:t>
      </w:r>
      <w:r w:rsidR="000E57F6">
        <w:rPr>
          <w:b/>
          <w:i/>
          <w:lang w:eastAsia="zh-CN"/>
        </w:rPr>
        <w:t xml:space="preserve">z2, </w:t>
      </w:r>
      <w:r w:rsidR="000E57F6" w:rsidRPr="00623B17">
        <w:rPr>
          <w:b/>
          <w:i/>
          <w:lang w:eastAsia="zh-CN"/>
        </w:rPr>
        <w:t>z3)</w:t>
      </w:r>
      <w:r w:rsidR="005E240B">
        <w:rPr>
          <w:b/>
          <w:i/>
          <w:lang w:eastAsia="zh-CN"/>
        </w:rPr>
        <w:t xml:space="preserve"> </w:t>
      </w:r>
      <w:r w:rsidR="000E57F6" w:rsidRPr="00623B17">
        <w:rPr>
          <w:b/>
          <w:i/>
          <w:lang w:eastAsia="zh-CN"/>
        </w:rPr>
        <w:t>is not clear</w:t>
      </w:r>
      <w:r w:rsidR="000E57F6">
        <w:rPr>
          <w:b/>
          <w:i/>
          <w:lang w:eastAsia="zh-CN"/>
        </w:rPr>
        <w:t>:</w:t>
      </w:r>
    </w:p>
    <w:p w14:paraId="0B16876B" w14:textId="1C844660" w:rsidR="000E4633" w:rsidRPr="000E57F6" w:rsidRDefault="000E57F6" w:rsidP="0052116C">
      <w:pPr>
        <w:pStyle w:val="ListParagraph"/>
        <w:numPr>
          <w:ilvl w:val="0"/>
          <w:numId w:val="7"/>
        </w:numPr>
        <w:spacing w:before="120" w:after="120"/>
        <w:ind w:left="420"/>
        <w:jc w:val="both"/>
        <w:rPr>
          <w:b/>
          <w:i/>
        </w:rPr>
      </w:pPr>
      <w:r>
        <w:rPr>
          <w:rFonts w:ascii="Times New Roman" w:hAnsi="Times New Roman" w:cs="Times New Roman"/>
          <w:b/>
          <w:i/>
        </w:rPr>
        <w:t>I</w:t>
      </w:r>
      <w:r w:rsidR="000E4633" w:rsidRPr="003C112D">
        <w:rPr>
          <w:rFonts w:ascii="Times New Roman" w:hAnsi="Times New Roman" w:cs="Times New Roman"/>
          <w:b/>
          <w:i/>
        </w:rPr>
        <w:t>t may unnecessarily increase the latency</w:t>
      </w:r>
      <w:r w:rsidR="000E4633" w:rsidRPr="000E57F6">
        <w:rPr>
          <w:rFonts w:ascii="Times New Roman" w:hAnsi="Times New Roman" w:cs="Times New Roman"/>
          <w:b/>
          <w:i/>
        </w:rPr>
        <w:t xml:space="preserve">, and </w:t>
      </w:r>
      <w:r w:rsidR="002E4359" w:rsidRPr="003C112D">
        <w:rPr>
          <w:rFonts w:ascii="Times New Roman" w:hAnsi="Times New Roman" w:cs="Times New Roman"/>
          <w:b/>
          <w:i/>
        </w:rPr>
        <w:t xml:space="preserve">unnecessarily </w:t>
      </w:r>
      <w:r w:rsidR="000E4633" w:rsidRPr="000E57F6">
        <w:rPr>
          <w:rFonts w:ascii="Times New Roman" w:hAnsi="Times New Roman" w:cs="Times New Roman"/>
          <w:b/>
          <w:i/>
        </w:rPr>
        <w:t xml:space="preserve">incurs the </w:t>
      </w:r>
      <w:r w:rsidR="006972C2">
        <w:rPr>
          <w:rFonts w:ascii="Times New Roman" w:hAnsi="Times New Roman" w:cs="Times New Roman"/>
          <w:b/>
          <w:i/>
        </w:rPr>
        <w:t>offline interoperation between Network side and UE side</w:t>
      </w:r>
      <w:r w:rsidR="000E4633" w:rsidRPr="000E57F6">
        <w:rPr>
          <w:rFonts w:ascii="Times New Roman" w:hAnsi="Times New Roman" w:cs="Times New Roman"/>
          <w:b/>
          <w:i/>
        </w:rPr>
        <w:t>.</w:t>
      </w:r>
    </w:p>
    <w:p w14:paraId="0BEFD6F7" w14:textId="0AF8D192" w:rsidR="000E4633" w:rsidRPr="0052116C" w:rsidRDefault="00D84D13" w:rsidP="0052116C">
      <w:pPr>
        <w:pStyle w:val="ListParagraph"/>
        <w:numPr>
          <w:ilvl w:val="0"/>
          <w:numId w:val="7"/>
        </w:numPr>
        <w:spacing w:before="120" w:after="120"/>
        <w:ind w:left="420"/>
        <w:jc w:val="both"/>
        <w:rPr>
          <w:rFonts w:cs="Times New Roman"/>
          <w:b/>
          <w:i/>
        </w:rPr>
      </w:pPr>
      <w:r>
        <w:rPr>
          <w:rFonts w:ascii="Times New Roman" w:hAnsi="Times New Roman" w:cs="Times New Roman"/>
          <w:b/>
          <w:i/>
        </w:rPr>
        <w:t>As a more independent alternative,</w:t>
      </w:r>
      <w:r w:rsidRPr="0052116C">
        <w:rPr>
          <w:rFonts w:ascii="Times New Roman" w:hAnsi="Times New Roman" w:cs="Times New Roman"/>
          <w:b/>
          <w:i/>
        </w:rPr>
        <w:t xml:space="preserve"> </w:t>
      </w:r>
      <w:r>
        <w:rPr>
          <w:rFonts w:ascii="Times New Roman" w:hAnsi="Times New Roman" w:cs="Times New Roman"/>
          <w:b/>
          <w:i/>
        </w:rPr>
        <w:t>t</w:t>
      </w:r>
      <w:r w:rsidRPr="0052116C">
        <w:rPr>
          <w:rFonts w:ascii="Times New Roman" w:hAnsi="Times New Roman" w:cs="Times New Roman"/>
          <w:b/>
          <w:i/>
        </w:rPr>
        <w:t xml:space="preserve">he </w:t>
      </w:r>
      <w:r w:rsidR="00A84C11" w:rsidRPr="0052116C">
        <w:rPr>
          <w:rFonts w:ascii="Times New Roman" w:hAnsi="Times New Roman" w:cs="Times New Roman"/>
          <w:b/>
          <w:i/>
        </w:rPr>
        <w:t>training</w:t>
      </w:r>
      <w:r w:rsidR="0003347D">
        <w:rPr>
          <w:rFonts w:ascii="Times New Roman" w:hAnsi="Times New Roman" w:cs="Times New Roman"/>
          <w:b/>
          <w:i/>
        </w:rPr>
        <w:t>/compiling</w:t>
      </w:r>
      <w:r w:rsidR="00A84C11" w:rsidRPr="00A84C11">
        <w:rPr>
          <w:rFonts w:ascii="Times New Roman" w:hAnsi="Times New Roman" w:cs="Times New Roman"/>
          <w:b/>
          <w:i/>
        </w:rPr>
        <w:t xml:space="preserve"> entity can directly deliver the compiled model to the UE device in a spec transparent way.</w:t>
      </w:r>
    </w:p>
    <w:p w14:paraId="0B7C6663" w14:textId="3E4587CD" w:rsidR="0099470D" w:rsidRPr="00A76D51" w:rsidRDefault="0099470D" w:rsidP="00BE5EBE">
      <w:pPr>
        <w:pStyle w:val="Heading2"/>
        <w:rPr>
          <w:lang w:eastAsia="zh-CN"/>
        </w:rPr>
      </w:pPr>
      <w:r>
        <w:rPr>
          <w:lang w:eastAsia="zh-CN"/>
        </w:rPr>
        <w:t xml:space="preserve">2.2 </w:t>
      </w:r>
      <w:r w:rsidRPr="00A76D51">
        <w:rPr>
          <w:lang w:eastAsia="zh-CN"/>
        </w:rPr>
        <w:t>Model transfer/delivery from UE</w:t>
      </w:r>
      <w:r>
        <w:rPr>
          <w:lang w:eastAsia="zh-CN"/>
        </w:rPr>
        <w:t xml:space="preserve"> to </w:t>
      </w:r>
      <w:r w:rsidRPr="00A76D51">
        <w:rPr>
          <w:lang w:eastAsia="zh-CN"/>
        </w:rPr>
        <w:t>Network</w:t>
      </w:r>
    </w:p>
    <w:p w14:paraId="4D13CBC0" w14:textId="4B12918B" w:rsidR="0099470D" w:rsidRDefault="00526C88" w:rsidP="0099470D">
      <w:pPr>
        <w:rPr>
          <w:rStyle w:val="B1Zchn"/>
          <w:lang w:eastAsia="zh-CN"/>
        </w:rPr>
      </w:pPr>
      <w:r>
        <w:rPr>
          <w:rStyle w:val="B1Zchn"/>
          <w:rFonts w:hint="eastAsia"/>
          <w:lang w:eastAsia="zh-CN"/>
        </w:rPr>
        <w:t>F</w:t>
      </w:r>
      <w:r>
        <w:rPr>
          <w:rStyle w:val="B1Zchn"/>
          <w:lang w:eastAsia="zh-CN"/>
        </w:rPr>
        <w:t xml:space="preserve">or the </w:t>
      </w:r>
      <w:r w:rsidR="00F77E81">
        <w:rPr>
          <w:rStyle w:val="B1Zchn"/>
          <w:lang w:eastAsia="zh-CN"/>
        </w:rPr>
        <w:t>m</w:t>
      </w:r>
      <w:r w:rsidR="00F77E81" w:rsidRPr="00F77E81">
        <w:rPr>
          <w:rStyle w:val="B1Zchn"/>
          <w:lang w:eastAsia="zh-CN"/>
        </w:rPr>
        <w:t>odel transfer/delivery from UE to Network</w:t>
      </w:r>
      <w:r w:rsidR="00F77E81">
        <w:rPr>
          <w:rStyle w:val="B1Zchn"/>
          <w:lang w:eastAsia="zh-CN"/>
        </w:rPr>
        <w:t xml:space="preserve">, the issues/restrictions are mostly mirrored, except that the </w:t>
      </w:r>
      <w:proofErr w:type="spellStart"/>
      <w:r w:rsidR="00F77E81">
        <w:rPr>
          <w:rStyle w:val="B1Zchn"/>
          <w:lang w:eastAsia="zh-CN"/>
        </w:rPr>
        <w:t>gNB</w:t>
      </w:r>
      <w:proofErr w:type="spellEnd"/>
      <w:r w:rsidR="00F77E81">
        <w:rPr>
          <w:rStyle w:val="B1Zchn"/>
          <w:lang w:eastAsia="zh-CN"/>
        </w:rPr>
        <w:t xml:space="preserve"> is expected to have </w:t>
      </w:r>
      <w:r w:rsidR="00E85478">
        <w:rPr>
          <w:rStyle w:val="B1Zchn"/>
          <w:lang w:eastAsia="zh-CN"/>
        </w:rPr>
        <w:t>a stronger</w:t>
      </w:r>
      <w:r w:rsidR="00F77E81">
        <w:rPr>
          <w:rStyle w:val="B1Zchn"/>
          <w:lang w:eastAsia="zh-CN"/>
        </w:rPr>
        <w:t xml:space="preserve"> capability </w:t>
      </w:r>
      <w:r w:rsidR="00E85478">
        <w:rPr>
          <w:rStyle w:val="B1Zchn"/>
          <w:lang w:eastAsia="zh-CN"/>
        </w:rPr>
        <w:t>to support</w:t>
      </w:r>
      <w:r w:rsidR="00F77E81">
        <w:rPr>
          <w:rStyle w:val="B1Zchn"/>
          <w:lang w:eastAsia="zh-CN"/>
        </w:rPr>
        <w:t xml:space="preserve"> compiling</w:t>
      </w:r>
      <w:r w:rsidR="00CE5108">
        <w:rPr>
          <w:rStyle w:val="B1Zchn"/>
          <w:lang w:eastAsia="zh-CN"/>
        </w:rPr>
        <w:t xml:space="preserve">, and the UE device is </w:t>
      </w:r>
      <w:r w:rsidR="006D7F0C">
        <w:rPr>
          <w:rStyle w:val="B1Zchn"/>
          <w:lang w:eastAsia="zh-CN"/>
        </w:rPr>
        <w:t xml:space="preserve">not supposed to maintain/store multiple </w:t>
      </w:r>
      <w:r w:rsidR="006D7F0C" w:rsidRPr="00902793">
        <w:rPr>
          <w:rStyle w:val="B1Zchn"/>
          <w:lang w:eastAsia="zh-CN"/>
        </w:rPr>
        <w:t>NW part/NW-side models trained for different N</w:t>
      </w:r>
      <w:r w:rsidR="006D7F0C">
        <w:rPr>
          <w:rStyle w:val="B1Zchn"/>
          <w:lang w:eastAsia="zh-CN"/>
        </w:rPr>
        <w:t>etwork</w:t>
      </w:r>
      <w:r w:rsidR="006D7F0C" w:rsidRPr="00902793">
        <w:rPr>
          <w:rStyle w:val="B1Zchn"/>
          <w:lang w:eastAsia="zh-CN"/>
        </w:rPr>
        <w:t xml:space="preserve"> vendors/versions</w:t>
      </w:r>
      <w:r w:rsidR="00DE6527">
        <w:rPr>
          <w:rStyle w:val="B1Zchn"/>
          <w:lang w:eastAsia="zh-CN"/>
        </w:rPr>
        <w:t xml:space="preserve"> as it only camps in one cell at a time</w:t>
      </w:r>
      <w:r w:rsidR="00F77E81">
        <w:rPr>
          <w:rStyle w:val="B1Zchn"/>
          <w:lang w:eastAsia="zh-CN"/>
        </w:rPr>
        <w:t>.</w:t>
      </w:r>
      <w:r w:rsidR="00DC6B9C">
        <w:rPr>
          <w:rStyle w:val="B1Zchn"/>
          <w:lang w:eastAsia="zh-CN"/>
        </w:rPr>
        <w:t xml:space="preserve"> However, </w:t>
      </w:r>
      <w:proofErr w:type="spellStart"/>
      <w:r w:rsidR="00DC6B9C">
        <w:rPr>
          <w:rStyle w:val="B1Zchn"/>
          <w:lang w:eastAsia="zh-CN"/>
        </w:rPr>
        <w:t>gNB</w:t>
      </w:r>
      <w:proofErr w:type="spellEnd"/>
      <w:r w:rsidR="00DC6B9C">
        <w:rPr>
          <w:rStyle w:val="B1Zchn"/>
          <w:lang w:eastAsia="zh-CN"/>
        </w:rPr>
        <w:t xml:space="preserve"> still need</w:t>
      </w:r>
      <w:r w:rsidR="00A677F1">
        <w:rPr>
          <w:rStyle w:val="B1Zchn"/>
          <w:lang w:eastAsia="zh-CN"/>
        </w:rPr>
        <w:t>s</w:t>
      </w:r>
      <w:r w:rsidR="00DC6B9C">
        <w:rPr>
          <w:rStyle w:val="B1Zchn"/>
          <w:lang w:eastAsia="zh-CN"/>
        </w:rPr>
        <w:t xml:space="preserve"> to maintain/store/run multiple </w:t>
      </w:r>
      <w:r w:rsidR="00DC6B9C" w:rsidRPr="00902793">
        <w:rPr>
          <w:rStyle w:val="B1Zchn"/>
          <w:lang w:eastAsia="zh-CN"/>
        </w:rPr>
        <w:t>NW part/NW-side models trained</w:t>
      </w:r>
      <w:r w:rsidR="00DC6B9C">
        <w:rPr>
          <w:rStyle w:val="B1Zchn"/>
          <w:lang w:eastAsia="zh-CN"/>
        </w:rPr>
        <w:t xml:space="preserve"> by different UE vendors which camp in </w:t>
      </w:r>
      <w:r w:rsidR="00DC430C">
        <w:rPr>
          <w:rStyle w:val="B1Zchn"/>
          <w:lang w:eastAsia="zh-CN"/>
        </w:rPr>
        <w:t>one</w:t>
      </w:r>
      <w:r w:rsidR="00DC6B9C">
        <w:rPr>
          <w:rStyle w:val="B1Zchn"/>
          <w:lang w:eastAsia="zh-CN"/>
        </w:rPr>
        <w:t xml:space="preserve"> cell.</w:t>
      </w:r>
      <w:r w:rsidR="00BE6703">
        <w:rPr>
          <w:rStyle w:val="B1Zchn"/>
          <w:lang w:eastAsia="zh-CN"/>
        </w:rPr>
        <w:t xml:space="preserve"> </w:t>
      </w:r>
    </w:p>
    <w:p w14:paraId="05146C25" w14:textId="068C942D" w:rsidR="00526C88" w:rsidRDefault="00526C88" w:rsidP="00526C88">
      <w:pPr>
        <w:rPr>
          <w:b/>
          <w:bCs/>
          <w:i/>
          <w:iCs/>
          <w:lang w:eastAsia="zh-CN"/>
        </w:rPr>
      </w:pPr>
      <w:r>
        <w:rPr>
          <w:rFonts w:hint="eastAsia"/>
          <w:b/>
          <w:i/>
          <w:lang w:eastAsia="zh-CN"/>
        </w:rPr>
        <w:t>O</w:t>
      </w:r>
      <w:r>
        <w:rPr>
          <w:b/>
          <w:i/>
          <w:lang w:eastAsia="zh-CN"/>
        </w:rPr>
        <w:t xml:space="preserve">bservation </w:t>
      </w:r>
      <w:r w:rsidR="004F1527">
        <w:rPr>
          <w:b/>
          <w:i/>
          <w:lang w:eastAsia="zh-CN"/>
        </w:rPr>
        <w:t>6</w:t>
      </w:r>
      <w:r>
        <w:rPr>
          <w:b/>
          <w:i/>
          <w:lang w:eastAsia="zh-CN"/>
        </w:rPr>
        <w:t xml:space="preserve">: For model transfer/delivery from </w:t>
      </w:r>
      <w:r w:rsidR="00F21005">
        <w:rPr>
          <w:b/>
          <w:i/>
          <w:lang w:eastAsia="zh-CN"/>
        </w:rPr>
        <w:t>UE</w:t>
      </w:r>
      <w:r>
        <w:rPr>
          <w:b/>
          <w:i/>
          <w:lang w:eastAsia="zh-CN"/>
        </w:rPr>
        <w:t xml:space="preserve"> to </w:t>
      </w:r>
      <w:r w:rsidR="00F21005">
        <w:rPr>
          <w:b/>
          <w:i/>
          <w:lang w:eastAsia="zh-CN"/>
        </w:rPr>
        <w:t>Network</w:t>
      </w:r>
      <w:r>
        <w:rPr>
          <w:b/>
          <w:i/>
          <w:lang w:eastAsia="zh-CN"/>
        </w:rPr>
        <w:t xml:space="preserve">, </w:t>
      </w:r>
      <w:proofErr w:type="spellStart"/>
      <w:r w:rsidR="0031051B">
        <w:rPr>
          <w:b/>
          <w:i/>
          <w:lang w:eastAsia="zh-CN"/>
        </w:rPr>
        <w:t>gNB</w:t>
      </w:r>
      <w:proofErr w:type="spellEnd"/>
      <w:r w:rsidRPr="006A5AB4">
        <w:rPr>
          <w:b/>
          <w:i/>
          <w:lang w:eastAsia="zh-CN"/>
        </w:rPr>
        <w:t xml:space="preserve"> may suffer software/hardware compatibility issue</w:t>
      </w:r>
      <w:r w:rsidRPr="00CF4418">
        <w:rPr>
          <w:b/>
          <w:bCs/>
          <w:i/>
          <w:iCs/>
          <w:lang w:eastAsia="zh-CN"/>
        </w:rPr>
        <w:t xml:space="preserve"> (power/latency, etc.)</w:t>
      </w:r>
      <w:r w:rsidRPr="006A5AB4">
        <w:rPr>
          <w:b/>
          <w:i/>
          <w:lang w:eastAsia="zh-CN"/>
        </w:rPr>
        <w:t xml:space="preserve"> </w:t>
      </w:r>
      <w:r w:rsidR="00B7343C">
        <w:rPr>
          <w:b/>
          <w:i/>
          <w:lang w:eastAsia="zh-CN"/>
        </w:rPr>
        <w:t>if it is to implement</w:t>
      </w:r>
      <w:r w:rsidRPr="006A5AB4">
        <w:rPr>
          <w:b/>
          <w:i/>
          <w:lang w:eastAsia="zh-CN"/>
        </w:rPr>
        <w:t xml:space="preserve"> 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 xml:space="preserve">by </w:t>
      </w:r>
      <w:r w:rsidR="007D2601">
        <w:rPr>
          <w:b/>
          <w:i/>
          <w:lang w:eastAsia="zh-CN"/>
        </w:rPr>
        <w:t>UE side</w:t>
      </w:r>
      <w:r>
        <w:rPr>
          <w:b/>
          <w:i/>
          <w:lang w:eastAsia="zh-CN"/>
        </w:rPr>
        <w:t xml:space="preserve">, as </w:t>
      </w:r>
      <w:r w:rsidRPr="00A76D51">
        <w:rPr>
          <w:b/>
          <w:i/>
          <w:lang w:eastAsia="zh-CN"/>
        </w:rPr>
        <w:t xml:space="preserve">the </w:t>
      </w:r>
      <w:r w:rsidR="007D2601">
        <w:rPr>
          <w:b/>
          <w:i/>
          <w:lang w:eastAsia="zh-CN"/>
        </w:rPr>
        <w:t>NW</w:t>
      </w:r>
      <w:r w:rsidRPr="00A76D51">
        <w:rPr>
          <w:b/>
          <w:i/>
          <w:lang w:eastAsia="zh-CN"/>
        </w:rPr>
        <w:t xml:space="preserve"> part/</w:t>
      </w:r>
      <w:r w:rsidR="007D2601">
        <w:rPr>
          <w:b/>
          <w:i/>
          <w:lang w:eastAsia="zh-CN"/>
        </w:rPr>
        <w:t>NW</w:t>
      </w:r>
      <w:r w:rsidRPr="00A76D51">
        <w:rPr>
          <w:b/>
          <w:i/>
          <w:lang w:eastAsia="zh-CN"/>
        </w:rPr>
        <w:t>-side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proofErr w:type="spellStart"/>
      <w:r w:rsidR="007D2601">
        <w:rPr>
          <w:b/>
          <w:i/>
          <w:lang w:eastAsia="zh-CN"/>
        </w:rPr>
        <w:t>gNB</w:t>
      </w:r>
      <w:proofErr w:type="spellEnd"/>
      <w:r w:rsidRPr="00CF4418">
        <w:rPr>
          <w:b/>
          <w:bCs/>
          <w:i/>
          <w:iCs/>
          <w:lang w:eastAsia="zh-CN"/>
        </w:rPr>
        <w:t>.</w:t>
      </w:r>
    </w:p>
    <w:p w14:paraId="7B8578D1" w14:textId="5A1D366C" w:rsidR="00526C88" w:rsidRDefault="00526C88" w:rsidP="00526C88">
      <w:pPr>
        <w:rPr>
          <w:b/>
          <w:i/>
          <w:lang w:eastAsia="zh-CN"/>
        </w:rPr>
      </w:pPr>
      <w:r>
        <w:rPr>
          <w:rFonts w:hint="eastAsia"/>
          <w:b/>
          <w:i/>
          <w:lang w:eastAsia="zh-CN"/>
        </w:rPr>
        <w:t>O</w:t>
      </w:r>
      <w:r>
        <w:rPr>
          <w:b/>
          <w:i/>
          <w:lang w:eastAsia="zh-CN"/>
        </w:rPr>
        <w:t xml:space="preserve">bservation </w:t>
      </w:r>
      <w:r w:rsidR="004F1527">
        <w:rPr>
          <w:b/>
          <w:i/>
          <w:lang w:eastAsia="zh-CN"/>
        </w:rPr>
        <w:t>7</w:t>
      </w:r>
      <w:r>
        <w:rPr>
          <w:b/>
          <w:i/>
          <w:lang w:eastAsia="zh-CN"/>
        </w:rPr>
        <w:t xml:space="preserve">: For model transfer/delivery from </w:t>
      </w:r>
      <w:r w:rsidR="003907B2">
        <w:rPr>
          <w:b/>
          <w:i/>
          <w:lang w:eastAsia="zh-CN"/>
        </w:rPr>
        <w:t>UE to Network</w:t>
      </w:r>
      <w:r>
        <w:rPr>
          <w:b/>
          <w:i/>
          <w:lang w:eastAsia="zh-CN"/>
        </w:rPr>
        <w:t>, o</w:t>
      </w:r>
      <w:r w:rsidRPr="00A76D51">
        <w:rPr>
          <w:b/>
          <w:i/>
          <w:lang w:eastAsia="zh-CN"/>
        </w:rPr>
        <w:t xml:space="preserve">ffline co-engineering between the Network vendor and the UE vendor </w:t>
      </w:r>
      <w:r w:rsidR="002A212D">
        <w:rPr>
          <w:b/>
          <w:i/>
          <w:lang w:eastAsia="zh-CN"/>
        </w:rPr>
        <w:t>may be</w:t>
      </w:r>
      <w:r w:rsidR="002A212D" w:rsidRPr="00A76D51">
        <w:rPr>
          <w:b/>
          <w:i/>
          <w:lang w:eastAsia="zh-CN"/>
        </w:rPr>
        <w:t xml:space="preserve"> needed </w:t>
      </w:r>
      <w:r w:rsidR="005C62E2">
        <w:rPr>
          <w:b/>
          <w:i/>
          <w:lang w:eastAsia="zh-CN"/>
        </w:rPr>
        <w:t>to achieve</w:t>
      </w:r>
      <w:r w:rsidR="005C62E2" w:rsidRPr="00A76D51">
        <w:rPr>
          <w:b/>
          <w:i/>
          <w:lang w:eastAsia="zh-CN"/>
        </w:rPr>
        <w:t xml:space="preserve"> </w:t>
      </w:r>
      <w:r>
        <w:rPr>
          <w:b/>
          <w:i/>
          <w:lang w:eastAsia="zh-CN"/>
        </w:rPr>
        <w:t>t</w:t>
      </w:r>
      <w:r w:rsidRPr="000D5ABB">
        <w:rPr>
          <w:b/>
          <w:i/>
          <w:lang w:eastAsia="zh-CN"/>
        </w:rPr>
        <w:t xml:space="preserve">he </w:t>
      </w:r>
      <w:r w:rsidR="003907B2">
        <w:rPr>
          <w:b/>
          <w:i/>
          <w:lang w:eastAsia="zh-CN"/>
        </w:rPr>
        <w:t>NW</w:t>
      </w:r>
      <w:r w:rsidR="003907B2" w:rsidRPr="00A76D51">
        <w:rPr>
          <w:b/>
          <w:i/>
          <w:lang w:eastAsia="zh-CN"/>
        </w:rPr>
        <w:t xml:space="preserve"> part/</w:t>
      </w:r>
      <w:r w:rsidR="003907B2">
        <w:rPr>
          <w:b/>
          <w:i/>
          <w:lang w:eastAsia="zh-CN"/>
        </w:rPr>
        <w:t>NW</w:t>
      </w:r>
      <w:r w:rsidR="003907B2" w:rsidRPr="00A76D51">
        <w:rPr>
          <w:b/>
          <w:i/>
          <w:lang w:eastAsia="zh-CN"/>
        </w:rPr>
        <w:t xml:space="preserve">-side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 xml:space="preserve">software/hardware environment of the </w:t>
      </w:r>
      <w:proofErr w:type="spellStart"/>
      <w:r w:rsidR="00834206">
        <w:rPr>
          <w:b/>
          <w:i/>
          <w:lang w:eastAsia="zh-CN"/>
        </w:rPr>
        <w:t>gNB</w:t>
      </w:r>
      <w:proofErr w:type="spellEnd"/>
      <w:r w:rsidR="00964D4D">
        <w:rPr>
          <w:b/>
          <w:i/>
          <w:lang w:eastAsia="zh-CN"/>
        </w:rPr>
        <w:t>. This</w:t>
      </w:r>
      <w:r>
        <w:rPr>
          <w:b/>
          <w:i/>
          <w:lang w:eastAsia="zh-CN"/>
        </w:rPr>
        <w:t xml:space="preserve"> </w:t>
      </w:r>
      <w:r w:rsidR="002A212D">
        <w:rPr>
          <w:b/>
          <w:i/>
          <w:lang w:eastAsia="zh-CN"/>
        </w:rPr>
        <w:t>may result in the following issues:</w:t>
      </w:r>
    </w:p>
    <w:p w14:paraId="4A78DEAA" w14:textId="0D270124" w:rsidR="00526C88" w:rsidRDefault="00872A97" w:rsidP="00526C88">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UE side</w:t>
      </w:r>
      <w:r w:rsidR="00526C88" w:rsidRPr="00A76D51">
        <w:rPr>
          <w:rFonts w:ascii="Times New Roman" w:hAnsi="Times New Roman" w:cs="Times New Roman"/>
          <w:b/>
          <w:i/>
        </w:rPr>
        <w:t xml:space="preserve"> </w:t>
      </w:r>
      <w:r w:rsidR="00526C88">
        <w:rPr>
          <w:rFonts w:ascii="Times New Roman" w:hAnsi="Times New Roman" w:cs="Times New Roman"/>
          <w:b/>
          <w:i/>
        </w:rPr>
        <w:t>may have</w:t>
      </w:r>
      <w:r w:rsidR="00526C88" w:rsidRPr="00A76D51">
        <w:rPr>
          <w:rFonts w:ascii="Times New Roman" w:hAnsi="Times New Roman" w:cs="Times New Roman"/>
          <w:b/>
          <w:i/>
        </w:rPr>
        <w:t xml:space="preserve"> to </w:t>
      </w:r>
      <w:r w:rsidR="00526C88" w:rsidRPr="00173C52">
        <w:rPr>
          <w:rFonts w:ascii="Times New Roman" w:hAnsi="Times New Roman" w:cs="Times New Roman"/>
          <w:b/>
          <w:i/>
        </w:rPr>
        <w:t xml:space="preserve">interoperate with various </w:t>
      </w:r>
      <w:r w:rsidRPr="00A76D51">
        <w:rPr>
          <w:rFonts w:ascii="Times New Roman" w:hAnsi="Times New Roman" w:cs="Times New Roman"/>
          <w:b/>
          <w:i/>
        </w:rPr>
        <w:t xml:space="preserve">Network </w:t>
      </w:r>
      <w:r w:rsidR="00526C88" w:rsidRPr="00173C52">
        <w:rPr>
          <w:rFonts w:ascii="Times New Roman" w:hAnsi="Times New Roman" w:cs="Times New Roman"/>
          <w:b/>
          <w:i/>
        </w:rPr>
        <w:t>vendors/</w:t>
      </w:r>
      <w:r w:rsidRPr="00A76D51">
        <w:rPr>
          <w:rFonts w:ascii="Times New Roman" w:hAnsi="Times New Roman" w:cs="Times New Roman"/>
          <w:b/>
          <w:i/>
        </w:rPr>
        <w:t xml:space="preserve">Network </w:t>
      </w:r>
      <w:r w:rsidR="00526C88" w:rsidRPr="00173C52">
        <w:rPr>
          <w:rFonts w:ascii="Times New Roman" w:hAnsi="Times New Roman" w:cs="Times New Roman"/>
          <w:b/>
          <w:i/>
        </w:rPr>
        <w:t xml:space="preserve">versions to dedicatedly train the </w:t>
      </w:r>
      <w:r w:rsidRPr="00872A97">
        <w:rPr>
          <w:rFonts w:ascii="Times New Roman" w:hAnsi="Times New Roman" w:cs="Times New Roman"/>
          <w:b/>
          <w:i/>
        </w:rPr>
        <w:t xml:space="preserve">NW part/NW-side </w:t>
      </w:r>
      <w:r w:rsidR="00526C88" w:rsidRPr="00173C52">
        <w:rPr>
          <w:rFonts w:ascii="Times New Roman" w:hAnsi="Times New Roman" w:cs="Times New Roman"/>
          <w:b/>
          <w:i/>
        </w:rPr>
        <w:t>models</w:t>
      </w:r>
      <w:r w:rsidR="00526C88" w:rsidRPr="00A76D51">
        <w:rPr>
          <w:rFonts w:ascii="Times New Roman" w:hAnsi="Times New Roman" w:cs="Times New Roman"/>
          <w:b/>
          <w:i/>
        </w:rPr>
        <w:t xml:space="preserve">, </w:t>
      </w:r>
      <w:r w:rsidR="00964D4D">
        <w:rPr>
          <w:rFonts w:ascii="Times New Roman" w:hAnsi="Times New Roman" w:cs="Times New Roman"/>
          <w:b/>
          <w:i/>
        </w:rPr>
        <w:t>which breaches the engineering isolation</w:t>
      </w:r>
      <w:r w:rsidR="00526C88" w:rsidRPr="00A76D51">
        <w:rPr>
          <w:rFonts w:ascii="Times New Roman" w:hAnsi="Times New Roman" w:cs="Times New Roman"/>
          <w:b/>
          <w:i/>
        </w:rPr>
        <w:t>.</w:t>
      </w:r>
    </w:p>
    <w:p w14:paraId="2E1DD364" w14:textId="77777777" w:rsidR="00D6555E" w:rsidRPr="00A76D51" w:rsidRDefault="00D6555E" w:rsidP="00D6555E">
      <w:pPr>
        <w:pStyle w:val="ListParagraph"/>
        <w:numPr>
          <w:ilvl w:val="0"/>
          <w:numId w:val="7"/>
        </w:numPr>
        <w:spacing w:before="120" w:after="120"/>
        <w:ind w:left="420"/>
        <w:jc w:val="both"/>
        <w:rPr>
          <w:rFonts w:ascii="Times New Roman" w:hAnsi="Times New Roman" w:cs="Times New Roman"/>
          <w:b/>
          <w:i/>
        </w:rPr>
      </w:pPr>
      <w:r w:rsidRPr="000265B7">
        <w:rPr>
          <w:rFonts w:ascii="Times New Roman" w:hAnsi="Times New Roman" w:cs="Times New Roman"/>
          <w:b/>
          <w:i/>
        </w:rPr>
        <w:t xml:space="preserve">Network, in particular </w:t>
      </w:r>
      <w:proofErr w:type="spellStart"/>
      <w:r w:rsidRPr="000265B7">
        <w:rPr>
          <w:rFonts w:ascii="Times New Roman" w:hAnsi="Times New Roman" w:cs="Times New Roman"/>
          <w:b/>
          <w:i/>
        </w:rPr>
        <w:t>gNB</w:t>
      </w:r>
      <w:proofErr w:type="spellEnd"/>
      <w:r w:rsidRPr="000265B7">
        <w:rPr>
          <w:rFonts w:ascii="Times New Roman" w:hAnsi="Times New Roman" w:cs="Times New Roman"/>
          <w:b/>
          <w:i/>
        </w:rPr>
        <w:t>, have to maintain/store</w:t>
      </w:r>
      <w:r>
        <w:rPr>
          <w:rFonts w:ascii="Times New Roman" w:hAnsi="Times New Roman" w:cs="Times New Roman"/>
          <w:b/>
          <w:i/>
        </w:rPr>
        <w:t>/run</w:t>
      </w:r>
      <w:r w:rsidRPr="000265B7">
        <w:rPr>
          <w:rFonts w:ascii="Times New Roman" w:hAnsi="Times New Roman" w:cs="Times New Roman"/>
          <w:b/>
          <w:i/>
        </w:rPr>
        <w:t xml:space="preserve"> multiple </w:t>
      </w:r>
      <w:r>
        <w:rPr>
          <w:rFonts w:ascii="Times New Roman" w:hAnsi="Times New Roman" w:cs="Times New Roman"/>
          <w:b/>
          <w:i/>
        </w:rPr>
        <w:t>NW</w:t>
      </w:r>
      <w:r w:rsidRPr="000265B7">
        <w:rPr>
          <w:rFonts w:ascii="Times New Roman" w:hAnsi="Times New Roman" w:cs="Times New Roman"/>
          <w:b/>
          <w:i/>
        </w:rPr>
        <w:t xml:space="preserve"> part/</w:t>
      </w:r>
      <w:r>
        <w:rPr>
          <w:rFonts w:ascii="Times New Roman" w:hAnsi="Times New Roman" w:cs="Times New Roman"/>
          <w:b/>
          <w:i/>
        </w:rPr>
        <w:t>NW</w:t>
      </w:r>
      <w:r w:rsidRPr="000265B7">
        <w:rPr>
          <w:rFonts w:ascii="Times New Roman" w:hAnsi="Times New Roman" w:cs="Times New Roman"/>
          <w:b/>
          <w:i/>
        </w:rPr>
        <w:t xml:space="preserve">-side models </w:t>
      </w:r>
      <w:r>
        <w:rPr>
          <w:rFonts w:ascii="Times New Roman" w:hAnsi="Times New Roman" w:cs="Times New Roman"/>
          <w:b/>
          <w:i/>
        </w:rPr>
        <w:t>transferred/delivered</w:t>
      </w:r>
      <w:r w:rsidRPr="000265B7">
        <w:rPr>
          <w:rFonts w:ascii="Times New Roman" w:hAnsi="Times New Roman" w:cs="Times New Roman"/>
          <w:b/>
          <w:i/>
        </w:rPr>
        <w:t xml:space="preserve"> </w:t>
      </w:r>
      <w:r>
        <w:rPr>
          <w:rFonts w:ascii="Times New Roman" w:hAnsi="Times New Roman" w:cs="Times New Roman"/>
          <w:b/>
          <w:i/>
        </w:rPr>
        <w:t>from</w:t>
      </w:r>
      <w:r w:rsidRPr="000265B7">
        <w:rPr>
          <w:rFonts w:ascii="Times New Roman" w:hAnsi="Times New Roman" w:cs="Times New Roman"/>
          <w:b/>
          <w:i/>
        </w:rPr>
        <w:t xml:space="preserve"> different UE vendors</w:t>
      </w:r>
      <w:r>
        <w:rPr>
          <w:rFonts w:ascii="Times New Roman" w:hAnsi="Times New Roman" w:cs="Times New Roman"/>
          <w:b/>
          <w:i/>
        </w:rPr>
        <w:t>/UE versions</w:t>
      </w:r>
      <w:r w:rsidRPr="000265B7">
        <w:rPr>
          <w:rFonts w:ascii="Times New Roman" w:hAnsi="Times New Roman" w:cs="Times New Roman"/>
          <w:b/>
          <w:i/>
        </w:rPr>
        <w:t>.</w:t>
      </w:r>
    </w:p>
    <w:p w14:paraId="2F7DB84F" w14:textId="403C9BF5" w:rsidR="00526C88" w:rsidRPr="00902793" w:rsidRDefault="005B3C3C" w:rsidP="00872A97">
      <w:pPr>
        <w:pStyle w:val="ListParagraph"/>
        <w:numPr>
          <w:ilvl w:val="0"/>
          <w:numId w:val="7"/>
        </w:numPr>
        <w:spacing w:before="120" w:after="120"/>
        <w:ind w:left="420"/>
        <w:jc w:val="both"/>
      </w:pPr>
      <w:r>
        <w:rPr>
          <w:rFonts w:ascii="Times New Roman" w:hAnsi="Times New Roman" w:cs="Times New Roman"/>
          <w:b/>
          <w:i/>
        </w:rPr>
        <w:t xml:space="preserve">UE </w:t>
      </w:r>
      <w:r w:rsidR="00526C88" w:rsidRPr="00A76D51">
        <w:rPr>
          <w:rFonts w:ascii="Times New Roman" w:hAnsi="Times New Roman" w:cs="Times New Roman"/>
          <w:b/>
          <w:i/>
        </w:rPr>
        <w:t xml:space="preserve">vendor may not freely develop the AI/ML model to be operated at the </w:t>
      </w:r>
      <w:r w:rsidR="00EC0268" w:rsidRPr="00A76D51">
        <w:rPr>
          <w:rFonts w:ascii="Times New Roman" w:hAnsi="Times New Roman" w:cs="Times New Roman"/>
          <w:b/>
          <w:i/>
        </w:rPr>
        <w:t xml:space="preserve">Network </w:t>
      </w:r>
      <w:r w:rsidR="00526C88" w:rsidRPr="00A76D51">
        <w:rPr>
          <w:rFonts w:ascii="Times New Roman" w:hAnsi="Times New Roman" w:cs="Times New Roman"/>
          <w:b/>
          <w:i/>
        </w:rPr>
        <w:t>side based on the specific network scenario/configuration, which may result in sub-optimal performance.</w:t>
      </w:r>
    </w:p>
    <w:p w14:paraId="6D375D5E" w14:textId="6F3F9733" w:rsidR="007D49FD" w:rsidRDefault="007D49FD" w:rsidP="007D49FD">
      <w:pPr>
        <w:rPr>
          <w:b/>
          <w:i/>
          <w:lang w:eastAsia="zh-CN"/>
        </w:rPr>
      </w:pPr>
      <w:r>
        <w:rPr>
          <w:rFonts w:hint="eastAsia"/>
          <w:b/>
          <w:i/>
          <w:lang w:eastAsia="zh-CN"/>
        </w:rPr>
        <w:t>O</w:t>
      </w:r>
      <w:r>
        <w:rPr>
          <w:b/>
          <w:i/>
          <w:lang w:eastAsia="zh-CN"/>
        </w:rPr>
        <w:t xml:space="preserve">bservation </w:t>
      </w:r>
      <w:r w:rsidR="004F1527">
        <w:rPr>
          <w:b/>
          <w:i/>
          <w:lang w:eastAsia="zh-CN"/>
        </w:rPr>
        <w:t>8</w:t>
      </w:r>
      <w:r>
        <w:rPr>
          <w:b/>
          <w:i/>
          <w:lang w:eastAsia="zh-CN"/>
        </w:rPr>
        <w:t>: For model transfer/delivery from UE to Network, i</w:t>
      </w:r>
      <w:r w:rsidRPr="005E4A9E">
        <w:rPr>
          <w:b/>
          <w:i/>
          <w:lang w:eastAsia="zh-CN"/>
        </w:rPr>
        <w:t xml:space="preserve">t may be challenging for </w:t>
      </w:r>
      <w:r w:rsidR="005464DD">
        <w:rPr>
          <w:b/>
          <w:i/>
          <w:lang w:eastAsia="zh-CN"/>
        </w:rPr>
        <w:t>UE side</w:t>
      </w:r>
      <w:r w:rsidRPr="005E4A9E">
        <w:rPr>
          <w:b/>
          <w:i/>
          <w:lang w:eastAsia="zh-CN"/>
        </w:rPr>
        <w:t xml:space="preserve"> to obtain the compiling environment of the </w:t>
      </w:r>
      <w:proofErr w:type="spellStart"/>
      <w:r w:rsidR="005464DD">
        <w:rPr>
          <w:b/>
          <w:i/>
          <w:lang w:eastAsia="zh-CN"/>
        </w:rPr>
        <w:t>gNB</w:t>
      </w:r>
      <w:proofErr w:type="spellEnd"/>
      <w:r w:rsidRPr="005E4A9E">
        <w:rPr>
          <w:b/>
          <w:i/>
          <w:lang w:eastAsia="zh-CN"/>
        </w:rPr>
        <w:t xml:space="preserve"> and send </w:t>
      </w:r>
      <w:r w:rsidR="00260B3C">
        <w:rPr>
          <w:b/>
          <w:i/>
          <w:lang w:eastAsia="zh-CN"/>
        </w:rPr>
        <w:t>Network</w:t>
      </w:r>
      <w:r w:rsidR="00260B3C" w:rsidRPr="005E4A9E">
        <w:rPr>
          <w:b/>
          <w:i/>
          <w:lang w:eastAsia="zh-CN"/>
        </w:rPr>
        <w:t xml:space="preserve"> </w:t>
      </w:r>
      <w:r w:rsidRPr="005E4A9E">
        <w:rPr>
          <w:b/>
          <w:i/>
          <w:lang w:eastAsia="zh-CN"/>
        </w:rPr>
        <w:t xml:space="preserve">the binary image </w:t>
      </w:r>
      <w:r w:rsidR="00497507" w:rsidRPr="005E4A9E">
        <w:rPr>
          <w:b/>
          <w:i/>
          <w:lang w:eastAsia="zh-CN"/>
        </w:rPr>
        <w:t>compiled</w:t>
      </w:r>
      <w:r w:rsidR="00497507">
        <w:rPr>
          <w:b/>
          <w:i/>
          <w:lang w:eastAsia="zh-CN"/>
        </w:rPr>
        <w:t xml:space="preserve"> by UE side</w:t>
      </w:r>
      <w:r w:rsidR="00497507" w:rsidRPr="005E4A9E">
        <w:rPr>
          <w:b/>
          <w:i/>
          <w:lang w:eastAsia="zh-CN"/>
        </w:rPr>
        <w:t xml:space="preserve"> </w:t>
      </w:r>
      <w:r w:rsidRPr="005E4A9E">
        <w:rPr>
          <w:b/>
          <w:i/>
          <w:lang w:eastAsia="zh-CN"/>
        </w:rPr>
        <w:t>subject to the proprietary format.</w:t>
      </w:r>
    </w:p>
    <w:p w14:paraId="75987589" w14:textId="2C989EE8" w:rsidR="00E66376" w:rsidRDefault="00E66376" w:rsidP="007D49FD">
      <w:pPr>
        <w:rPr>
          <w:rStyle w:val="B1Zchn"/>
          <w:lang w:eastAsia="zh-CN"/>
        </w:rPr>
      </w:pPr>
      <w:r w:rsidRPr="00BE5EBE">
        <w:rPr>
          <w:rStyle w:val="B1Zchn"/>
          <w:rFonts w:hint="eastAsia"/>
          <w:lang w:eastAsia="zh-CN"/>
        </w:rPr>
        <w:t>I</w:t>
      </w:r>
      <w:r w:rsidRPr="00BE5EBE">
        <w:rPr>
          <w:rStyle w:val="B1Zchn"/>
          <w:lang w:eastAsia="zh-CN"/>
        </w:rPr>
        <w:t xml:space="preserve">n addition, </w:t>
      </w:r>
      <w:r w:rsidR="0081712C">
        <w:rPr>
          <w:rStyle w:val="B1Zchn"/>
          <w:lang w:eastAsia="zh-CN"/>
        </w:rPr>
        <w:t>compared to the model transfer from Network to UE, the model transfer from UE to Network suffers extra downsides:</w:t>
      </w:r>
    </w:p>
    <w:p w14:paraId="7614F941" w14:textId="76B475B8" w:rsidR="0081712C" w:rsidRDefault="00A05883" w:rsidP="007D49FD">
      <w:pPr>
        <w:rPr>
          <w:rStyle w:val="B1Zchn"/>
          <w:lang w:eastAsia="zh-CN"/>
        </w:rPr>
      </w:pPr>
      <w:r w:rsidRPr="00D4035B">
        <w:rPr>
          <w:lang w:eastAsia="zh-CN"/>
        </w:rPr>
        <w:t xml:space="preserve">For </w:t>
      </w:r>
      <w:r w:rsidR="00E549CB">
        <w:rPr>
          <w:rStyle w:val="B1Zchn"/>
          <w:lang w:eastAsia="zh-CN"/>
        </w:rPr>
        <w:t>model transfer from Network to UE</w:t>
      </w:r>
      <w:r w:rsidRPr="00D4035B">
        <w:rPr>
          <w:lang w:eastAsia="zh-CN"/>
        </w:rPr>
        <w:t xml:space="preserve">, </w:t>
      </w:r>
      <w:r>
        <w:rPr>
          <w:lang w:eastAsia="zh-CN"/>
        </w:rPr>
        <w:t>Network</w:t>
      </w:r>
      <w:r w:rsidRPr="00D4035B">
        <w:rPr>
          <w:lang w:eastAsia="zh-CN"/>
        </w:rPr>
        <w:t xml:space="preserve"> vendor can flexibly perform cell/scenario specific model training based on specific network planning and site types</w:t>
      </w:r>
      <w:r w:rsidR="00E549CB">
        <w:rPr>
          <w:lang w:eastAsia="zh-CN"/>
        </w:rPr>
        <w:t>;</w:t>
      </w:r>
      <w:r w:rsidRPr="00D4035B">
        <w:rPr>
          <w:lang w:eastAsia="zh-CN"/>
        </w:rPr>
        <w:t xml:space="preserve"> </w:t>
      </w:r>
      <w:r w:rsidR="00E549CB">
        <w:rPr>
          <w:lang w:eastAsia="zh-CN"/>
        </w:rPr>
        <w:t>a</w:t>
      </w:r>
      <w:r w:rsidRPr="00D4035B">
        <w:rPr>
          <w:lang w:eastAsia="zh-CN"/>
        </w:rPr>
        <w:t xml:space="preserve">s a comparison, </w:t>
      </w:r>
      <w:r w:rsidRPr="00B71F4B">
        <w:rPr>
          <w:lang w:eastAsia="zh-CN"/>
        </w:rPr>
        <w:t>for</w:t>
      </w:r>
      <w:r w:rsidRPr="00D4035B">
        <w:rPr>
          <w:lang w:eastAsia="zh-CN"/>
        </w:rPr>
        <w:t xml:space="preserve"> </w:t>
      </w:r>
      <w:r w:rsidR="00F43A50">
        <w:rPr>
          <w:rStyle w:val="B1Zchn"/>
          <w:lang w:eastAsia="zh-CN"/>
        </w:rPr>
        <w:t xml:space="preserve">model transfer from UE </w:t>
      </w:r>
      <w:r w:rsidR="00F43A50">
        <w:rPr>
          <w:rStyle w:val="B1Zchn"/>
          <w:lang w:eastAsia="zh-CN"/>
        </w:rPr>
        <w:lastRenderedPageBreak/>
        <w:t>to Network</w:t>
      </w:r>
      <w:r w:rsidRPr="00D4035B">
        <w:rPr>
          <w:lang w:eastAsia="zh-CN"/>
        </w:rPr>
        <w:t xml:space="preserve">, dataset collected by UE vendors may not match the specific cell environment of the </w:t>
      </w:r>
      <w:r>
        <w:rPr>
          <w:lang w:eastAsia="zh-CN"/>
        </w:rPr>
        <w:t>Network</w:t>
      </w:r>
      <w:r w:rsidRPr="00D4035B">
        <w:rPr>
          <w:lang w:eastAsia="zh-CN"/>
        </w:rPr>
        <w:t xml:space="preserve"> vendor/MNO</w:t>
      </w:r>
      <w:r w:rsidR="00E549CB">
        <w:rPr>
          <w:lang w:eastAsia="zh-CN"/>
        </w:rPr>
        <w:t>. For the model updating, similarly, Network can more flexibly update the model on site and transfer to UE with a plug-and-play manner; for the UE side training, however, it is less flexible since the model updating is performed at the UE-side server.</w:t>
      </w:r>
      <w:r w:rsidR="00F43A50">
        <w:rPr>
          <w:lang w:eastAsia="zh-CN"/>
        </w:rPr>
        <w:t xml:space="preserve"> For the burden of storage, as analyzed above, for </w:t>
      </w:r>
      <w:r w:rsidR="00F43A50">
        <w:rPr>
          <w:rStyle w:val="B1Zchn"/>
          <w:lang w:eastAsia="zh-CN"/>
        </w:rPr>
        <w:t>model transfer from Network to UE</w:t>
      </w:r>
      <w:r w:rsidR="00F43A50" w:rsidRPr="00D4035B">
        <w:rPr>
          <w:lang w:eastAsia="zh-CN"/>
        </w:rPr>
        <w:t>,</w:t>
      </w:r>
      <w:r w:rsidR="00F43A50">
        <w:rPr>
          <w:lang w:eastAsia="zh-CN"/>
        </w:rPr>
        <w:t xml:space="preserve"> the storage/maintenance of the models are performed at the UE-side server, while UE device does not have such burden; for </w:t>
      </w:r>
      <w:r w:rsidR="00F43A50">
        <w:rPr>
          <w:rStyle w:val="B1Zchn"/>
          <w:lang w:eastAsia="zh-CN"/>
        </w:rPr>
        <w:t xml:space="preserve">model transfer from UE to Network, in contrast, the </w:t>
      </w:r>
      <w:proofErr w:type="spellStart"/>
      <w:r w:rsidR="00F43A50">
        <w:rPr>
          <w:rStyle w:val="B1Zchn"/>
          <w:lang w:eastAsia="zh-CN"/>
        </w:rPr>
        <w:t>gNB</w:t>
      </w:r>
      <w:proofErr w:type="spellEnd"/>
      <w:r w:rsidR="00F43A50">
        <w:rPr>
          <w:rStyle w:val="B1Zchn"/>
          <w:lang w:eastAsia="zh-CN"/>
        </w:rPr>
        <w:t xml:space="preserve"> has to store</w:t>
      </w:r>
      <w:r w:rsidR="007607D2">
        <w:rPr>
          <w:rStyle w:val="B1Zchn"/>
          <w:lang w:eastAsia="zh-CN"/>
        </w:rPr>
        <w:t xml:space="preserve"> and perform inference for</w:t>
      </w:r>
      <w:r w:rsidR="00F43A50">
        <w:rPr>
          <w:rStyle w:val="B1Zchn"/>
          <w:lang w:eastAsia="zh-CN"/>
        </w:rPr>
        <w:t xml:space="preserve"> models from multiple UE vendors/UE types/UE versions.</w:t>
      </w:r>
    </w:p>
    <w:p w14:paraId="6E20EA92" w14:textId="01256887" w:rsidR="00773D97" w:rsidRDefault="00773D97" w:rsidP="00773D97">
      <w:pPr>
        <w:spacing w:before="120"/>
        <w:rPr>
          <w:b/>
          <w:i/>
          <w:lang w:eastAsia="zh-CN"/>
        </w:rPr>
      </w:pPr>
      <w:r>
        <w:rPr>
          <w:b/>
          <w:i/>
          <w:lang w:eastAsia="zh-CN"/>
        </w:rPr>
        <w:t>Observation</w:t>
      </w:r>
      <w:r w:rsidRPr="005C03BD">
        <w:rPr>
          <w:b/>
          <w:i/>
          <w:lang w:eastAsia="zh-CN"/>
        </w:rPr>
        <w:t xml:space="preserve"> </w:t>
      </w:r>
      <w:r w:rsidR="006D2E73">
        <w:rPr>
          <w:b/>
          <w:i/>
          <w:lang w:eastAsia="zh-CN"/>
        </w:rPr>
        <w:t>9</w:t>
      </w:r>
      <w:r w:rsidRPr="005C03BD">
        <w:rPr>
          <w:b/>
          <w:i/>
          <w:lang w:eastAsia="zh-CN"/>
        </w:rPr>
        <w:t xml:space="preserve">: </w:t>
      </w:r>
      <w:r>
        <w:rPr>
          <w:b/>
          <w:i/>
          <w:lang w:eastAsia="zh-CN"/>
        </w:rPr>
        <w:t>Compared with</w:t>
      </w:r>
      <w:r w:rsidRPr="00591FF4">
        <w:rPr>
          <w:b/>
          <w:i/>
          <w:lang w:eastAsia="zh-CN"/>
        </w:rPr>
        <w:t xml:space="preserve"> </w:t>
      </w:r>
      <w:r w:rsidRPr="00BE5EBE">
        <w:rPr>
          <w:b/>
          <w:i/>
        </w:rPr>
        <w:t>model transfer from Network to UE</w:t>
      </w:r>
      <w:r>
        <w:rPr>
          <w:b/>
          <w:i/>
          <w:lang w:eastAsia="zh-CN"/>
        </w:rPr>
        <w:t xml:space="preserve">, </w:t>
      </w:r>
      <w:r w:rsidR="007607D2" w:rsidRPr="00BE5EBE">
        <w:rPr>
          <w:b/>
          <w:i/>
        </w:rPr>
        <w:t>model transfer from UE to Network</w:t>
      </w:r>
      <w:r w:rsidR="007607D2">
        <w:rPr>
          <w:b/>
          <w:i/>
          <w:lang w:eastAsia="zh-CN"/>
        </w:rPr>
        <w:t xml:space="preserve"> </w:t>
      </w:r>
      <w:r>
        <w:rPr>
          <w:b/>
          <w:i/>
          <w:lang w:eastAsia="zh-CN"/>
        </w:rPr>
        <w:t>incur</w:t>
      </w:r>
      <w:r w:rsidR="00DC7783">
        <w:rPr>
          <w:b/>
          <w:i/>
          <w:lang w:eastAsia="zh-CN"/>
        </w:rPr>
        <w:t>s</w:t>
      </w:r>
      <w:r>
        <w:rPr>
          <w:b/>
          <w:i/>
          <w:lang w:eastAsia="zh-CN"/>
        </w:rPr>
        <w:t xml:space="preserve"> extra challenges due to the following reasons:</w:t>
      </w:r>
    </w:p>
    <w:p w14:paraId="7FD3D441" w14:textId="77777777" w:rsidR="00773D97" w:rsidRPr="00BE5EBE" w:rsidRDefault="00773D97" w:rsidP="00773D97">
      <w:pPr>
        <w:pStyle w:val="ListParagraph"/>
        <w:numPr>
          <w:ilvl w:val="0"/>
          <w:numId w:val="20"/>
        </w:numPr>
        <w:spacing w:after="120"/>
        <w:rPr>
          <w:rFonts w:ascii="Times New Roman" w:hAnsi="Times New Roman" w:cs="Times New Roman"/>
          <w:b/>
          <w:bCs/>
          <w:i/>
        </w:rPr>
      </w:pPr>
      <w:r w:rsidRPr="00BE5EBE">
        <w:rPr>
          <w:rFonts w:ascii="Times New Roman" w:hAnsi="Times New Roman" w:cs="Times New Roman"/>
          <w:b/>
          <w:bCs/>
          <w:i/>
        </w:rPr>
        <w:t>Inconvenience of training cell/scenario specific models.</w:t>
      </w:r>
    </w:p>
    <w:p w14:paraId="7C82AD22" w14:textId="77777777" w:rsidR="00773D97" w:rsidRPr="00BE5EBE" w:rsidRDefault="00773D97" w:rsidP="00773D97">
      <w:pPr>
        <w:pStyle w:val="ListParagraph"/>
        <w:numPr>
          <w:ilvl w:val="0"/>
          <w:numId w:val="20"/>
        </w:numPr>
        <w:spacing w:after="120"/>
        <w:rPr>
          <w:rFonts w:ascii="Times New Roman" w:hAnsi="Times New Roman" w:cs="Times New Roman"/>
          <w:b/>
          <w:bCs/>
          <w:i/>
        </w:rPr>
      </w:pPr>
      <w:r w:rsidRPr="00BE5EBE">
        <w:rPr>
          <w:rFonts w:ascii="Times New Roman" w:hAnsi="Times New Roman" w:cs="Times New Roman"/>
          <w:b/>
          <w:bCs/>
          <w:i/>
        </w:rPr>
        <w:t>Inflexible model update.</w:t>
      </w:r>
    </w:p>
    <w:p w14:paraId="52ADBC62" w14:textId="25B5A0C7" w:rsidR="00773D97" w:rsidRPr="00BE5EBE" w:rsidRDefault="00773D97" w:rsidP="006B002E">
      <w:pPr>
        <w:pStyle w:val="ListParagraph"/>
        <w:numPr>
          <w:ilvl w:val="0"/>
          <w:numId w:val="20"/>
        </w:numPr>
        <w:spacing w:after="120"/>
      </w:pPr>
      <w:r w:rsidRPr="00BE5EBE">
        <w:rPr>
          <w:rFonts w:ascii="Times New Roman" w:hAnsi="Times New Roman" w:cs="Times New Roman"/>
          <w:b/>
          <w:bCs/>
          <w:i/>
        </w:rPr>
        <w:t xml:space="preserve">Burden of storing/running multiple models at </w:t>
      </w:r>
      <w:proofErr w:type="spellStart"/>
      <w:r w:rsidRPr="00BE5EBE">
        <w:rPr>
          <w:rFonts w:ascii="Times New Roman" w:hAnsi="Times New Roman" w:cs="Times New Roman"/>
          <w:b/>
          <w:bCs/>
          <w:i/>
        </w:rPr>
        <w:t>gNB</w:t>
      </w:r>
      <w:proofErr w:type="spellEnd"/>
      <w:r w:rsidRPr="00BE5EBE">
        <w:rPr>
          <w:rFonts w:ascii="Times New Roman" w:hAnsi="Times New Roman" w:cs="Times New Roman"/>
          <w:b/>
          <w:bCs/>
          <w:i/>
        </w:rPr>
        <w:t xml:space="preserve"> delivered from different UE vendors/UE versions.</w:t>
      </w:r>
    </w:p>
    <w:p w14:paraId="59BDFB14" w14:textId="26954D33" w:rsidR="00B84E23" w:rsidRPr="00A76D51" w:rsidRDefault="00B84E23" w:rsidP="00BE5EBE">
      <w:pPr>
        <w:pStyle w:val="Heading2"/>
        <w:rPr>
          <w:lang w:eastAsia="zh-CN"/>
        </w:rPr>
      </w:pPr>
      <w:r>
        <w:rPr>
          <w:lang w:eastAsia="zh-CN"/>
        </w:rPr>
        <w:t xml:space="preserve">2.3 </w:t>
      </w:r>
      <w:r w:rsidRPr="00721557">
        <w:rPr>
          <w:lang w:eastAsia="zh-CN"/>
        </w:rPr>
        <w:t>Applicable cases of model transfer/delivery</w:t>
      </w:r>
    </w:p>
    <w:p w14:paraId="7A2ADF1B" w14:textId="28374EC9" w:rsidR="00B84E23" w:rsidRDefault="00B84E23" w:rsidP="00B84E23">
      <w:r>
        <w:t xml:space="preserve">From evaluations, a </w:t>
      </w:r>
      <w:r w:rsidRPr="002A31C4">
        <w:t>generalized </w:t>
      </w:r>
      <w:r>
        <w:t xml:space="preserve">AI/ML model trained by mixed training dataset show good performance on various </w:t>
      </w:r>
      <w:r w:rsidRPr="00C16285">
        <w:t>scenarios/configurations/sites</w:t>
      </w:r>
      <w:r>
        <w:t xml:space="preserve">. Therefore, the </w:t>
      </w:r>
      <w:r w:rsidRPr="002A31C4">
        <w:t>generalized </w:t>
      </w:r>
      <w:r>
        <w:t>AI/ML model may not need to be updated frequently when the UE mobiles into a different cell, or the distribution of the channel characteristics for the cell slightly varies. On the other hand, for a model with large size</w:t>
      </w:r>
      <w:r w:rsidRPr="00C16285">
        <w:t xml:space="preserve">, </w:t>
      </w:r>
      <w:r>
        <w:t xml:space="preserve">the overhead of air interface and latency due to the </w:t>
      </w:r>
      <w:r>
        <w:rPr>
          <w:lang w:eastAsia="zh-CN"/>
        </w:rPr>
        <w:t>model transfer/delivery will be also more serious</w:t>
      </w:r>
      <w:r>
        <w:t>. If the UE part/UE-side model with the size of up to tens of MB needs to be frequently updated to the UE by model transfer/delivery (e.g., as long as hand over occurs), it will impose huge burden on the total overhead of the AI/ML enabled features. In light of that, it should be avoided to transfer/deliver the model with large size in a timely or frequent manner. For the spec impact discussion of model transfer/delivery, small model size should be assumed as a starting point to save the RAN2 study/spec effort.</w:t>
      </w:r>
    </w:p>
    <w:p w14:paraId="6CD64DA8" w14:textId="7FA7B699" w:rsidR="00400C91" w:rsidRDefault="00400C91" w:rsidP="00B84E23">
      <w:pPr>
        <w:rPr>
          <w:b/>
          <w:i/>
          <w:lang w:eastAsia="zh-CN"/>
        </w:rPr>
      </w:pPr>
      <w:r w:rsidRPr="00AE6AAA">
        <w:rPr>
          <w:b/>
          <w:i/>
          <w:lang w:eastAsia="zh-CN"/>
        </w:rPr>
        <w:t xml:space="preserve">Proposal </w:t>
      </w:r>
      <w:r w:rsidR="00DC15F1">
        <w:rPr>
          <w:b/>
          <w:i/>
          <w:lang w:eastAsia="zh-CN"/>
        </w:rPr>
        <w:t>1</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Pr>
          <w:b/>
          <w:i/>
          <w:lang w:eastAsia="zh-CN"/>
        </w:rPr>
        <w:t xml:space="preserve">small model size (e.g., to ensure no strong impact to </w:t>
      </w:r>
      <w:r w:rsidRPr="000A78C9">
        <w:rPr>
          <w:b/>
          <w:i/>
          <w:lang w:eastAsia="zh-CN"/>
        </w:rPr>
        <w:t>legacy RRC signaling</w:t>
      </w:r>
      <w:r>
        <w:rPr>
          <w:b/>
          <w:i/>
          <w:lang w:eastAsia="zh-CN"/>
        </w:rPr>
        <w:t>) should be assumed as a starting point.</w:t>
      </w:r>
    </w:p>
    <w:p w14:paraId="4FF7A3F0" w14:textId="2EBA4ADF" w:rsidR="00400C91" w:rsidRDefault="0012173B" w:rsidP="00B84E23">
      <w:pPr>
        <w:rPr>
          <w:rStyle w:val="B1Zchn"/>
          <w:lang w:eastAsia="zh-CN"/>
        </w:rPr>
      </w:pPr>
      <w:r>
        <w:rPr>
          <w:rStyle w:val="B1Zchn"/>
          <w:rFonts w:hint="eastAsia"/>
          <w:lang w:eastAsia="zh-CN"/>
        </w:rPr>
        <w:t>A</w:t>
      </w:r>
      <w:r>
        <w:rPr>
          <w:rStyle w:val="B1Zchn"/>
          <w:lang w:eastAsia="zh-CN"/>
        </w:rPr>
        <w:t>nother issue on the applicable sub use case of model transfer/delivery. For two-sided model, the model transfer/delivery is one candidate for supporting training. For one-sided model, on the other hand, the training of the UE side model can be performed with implementation manner by UE vendors, and the necessity for model transfer/delivery from Network to UE is not clear. Therefore, model transfer/delivery is discussed only for the sub use case with two-sided model, i.e., CSI compression</w:t>
      </w:r>
      <w:r w:rsidR="00894130">
        <w:rPr>
          <w:rStyle w:val="B1Zchn"/>
          <w:lang w:eastAsia="zh-CN"/>
        </w:rPr>
        <w:t xml:space="preserve">, while </w:t>
      </w:r>
      <w:r w:rsidR="000C694B">
        <w:rPr>
          <w:rStyle w:val="B1Zchn"/>
          <w:lang w:eastAsia="zh-CN"/>
        </w:rPr>
        <w:t>the LCM without model transfer/delivery is considered for sub use cases with one-sided model</w:t>
      </w:r>
      <w:r>
        <w:rPr>
          <w:rStyle w:val="B1Zchn"/>
          <w:lang w:eastAsia="zh-CN"/>
        </w:rPr>
        <w:t>.</w:t>
      </w:r>
    </w:p>
    <w:p w14:paraId="24C9BF7C" w14:textId="240CFD5A" w:rsidR="0012173B" w:rsidRPr="00BE5EBE" w:rsidRDefault="008023DB" w:rsidP="00BE5EBE">
      <w:pPr>
        <w:spacing w:before="120"/>
        <w:rPr>
          <w:rStyle w:val="B1Zchn"/>
          <w:lang w:eastAsia="zh-CN"/>
        </w:rPr>
      </w:pPr>
      <w:r w:rsidRPr="00354069">
        <w:rPr>
          <w:b/>
          <w:i/>
          <w:lang w:eastAsia="zh-CN"/>
        </w:rPr>
        <w:t xml:space="preserve">Proposal </w:t>
      </w:r>
      <w:r w:rsidR="00DC15F1">
        <w:rPr>
          <w:b/>
          <w:i/>
          <w:lang w:eastAsia="zh-CN"/>
        </w:rPr>
        <w:t>2</w:t>
      </w:r>
      <w:r w:rsidRPr="00354069">
        <w:rPr>
          <w:b/>
          <w:i/>
          <w:lang w:eastAsia="zh-CN"/>
        </w:rPr>
        <w:t xml:space="preserve">: For </w:t>
      </w:r>
      <w:r>
        <w:rPr>
          <w:b/>
          <w:i/>
          <w:lang w:eastAsia="zh-CN"/>
        </w:rPr>
        <w:t>the</w:t>
      </w:r>
      <w:r w:rsidRPr="00354069">
        <w:rPr>
          <w:b/>
          <w:i/>
          <w:lang w:eastAsia="zh-CN"/>
        </w:rPr>
        <w:t xml:space="preserve"> study of </w:t>
      </w:r>
      <w:r w:rsidR="009610A1">
        <w:rPr>
          <w:b/>
          <w:i/>
          <w:lang w:eastAsia="zh-CN"/>
        </w:rPr>
        <w:t xml:space="preserve">UE </w:t>
      </w:r>
      <w:r w:rsidRPr="00354069">
        <w:rPr>
          <w:b/>
          <w:i/>
          <w:lang w:eastAsia="zh-CN"/>
        </w:rPr>
        <w:t>sided AI/ML model</w:t>
      </w:r>
      <w:r w:rsidR="006502A1">
        <w:rPr>
          <w:b/>
          <w:i/>
          <w:lang w:eastAsia="zh-CN"/>
        </w:rPr>
        <w:t xml:space="preserve"> (CSI prediction, BM, and positioning)</w:t>
      </w:r>
      <w:r w:rsidRPr="00354069">
        <w:rPr>
          <w:b/>
          <w:i/>
          <w:lang w:eastAsia="zh-CN"/>
        </w:rPr>
        <w:t>,</w:t>
      </w:r>
      <w:r w:rsidRPr="00B25627">
        <w:t xml:space="preserve"> </w:t>
      </w:r>
      <w:r w:rsidR="0066203D">
        <w:rPr>
          <w:b/>
          <w:i/>
          <w:lang w:eastAsia="zh-CN"/>
        </w:rPr>
        <w:t>LCM</w:t>
      </w:r>
      <w:r w:rsidRPr="00B25627">
        <w:rPr>
          <w:b/>
          <w:i/>
          <w:lang w:eastAsia="zh-CN"/>
        </w:rPr>
        <w:t xml:space="preserve"> without model transfer</w:t>
      </w:r>
      <w:r>
        <w:rPr>
          <w:b/>
          <w:i/>
          <w:lang w:eastAsia="zh-CN"/>
        </w:rPr>
        <w:t>/delivery</w:t>
      </w:r>
      <w:r w:rsidRPr="00354069">
        <w:rPr>
          <w:b/>
          <w:i/>
          <w:lang w:eastAsia="zh-CN"/>
        </w:rPr>
        <w:t xml:space="preserve"> should be considered</w:t>
      </w:r>
      <w:r w:rsidR="00894130" w:rsidRPr="00BE5EBE">
        <w:rPr>
          <w:b/>
          <w:i/>
        </w:rPr>
        <w:t>.</w:t>
      </w:r>
    </w:p>
    <w:p w14:paraId="09B636EE" w14:textId="17293CAE" w:rsidR="00E8334B" w:rsidRPr="00A76D51" w:rsidRDefault="00E8334B" w:rsidP="00BE5EBE">
      <w:pPr>
        <w:pStyle w:val="Heading2"/>
        <w:rPr>
          <w:lang w:eastAsia="zh-CN"/>
        </w:rPr>
      </w:pPr>
      <w:r>
        <w:rPr>
          <w:lang w:eastAsia="zh-CN"/>
        </w:rPr>
        <w:t>2.</w:t>
      </w:r>
      <w:r w:rsidR="0092719B">
        <w:rPr>
          <w:lang w:eastAsia="zh-CN"/>
        </w:rPr>
        <w:t>3</w:t>
      </w:r>
      <w:r>
        <w:rPr>
          <w:lang w:eastAsia="zh-CN"/>
        </w:rPr>
        <w:t xml:space="preserve"> </w:t>
      </w:r>
      <w:r w:rsidR="0089284C">
        <w:rPr>
          <w:lang w:eastAsia="zh-CN"/>
        </w:rPr>
        <w:t xml:space="preserve">Summary of </w:t>
      </w:r>
      <w:r w:rsidR="009446A1">
        <w:rPr>
          <w:lang w:val="en-GB" w:eastAsia="zh-CN"/>
        </w:rPr>
        <w:t>m</w:t>
      </w:r>
      <w:r w:rsidR="0089284C">
        <w:rPr>
          <w:lang w:val="en-GB" w:eastAsia="zh-CN"/>
        </w:rPr>
        <w:t>odel transfer/delivery</w:t>
      </w:r>
      <w:r w:rsidR="009446A1">
        <w:rPr>
          <w:lang w:val="en-GB" w:eastAsia="zh-CN"/>
        </w:rPr>
        <w:t xml:space="preserve"> cases</w:t>
      </w:r>
    </w:p>
    <w:p w14:paraId="2E1F55E7" w14:textId="24099A42" w:rsidR="00B14B7D" w:rsidRDefault="007A4062" w:rsidP="007A4062">
      <w:pPr>
        <w:rPr>
          <w:rFonts w:eastAsia="宋体"/>
          <w:szCs w:val="20"/>
          <w:lang w:eastAsia="zh-CN"/>
        </w:rPr>
      </w:pPr>
      <w:r>
        <w:rPr>
          <w:lang w:eastAsia="zh-CN"/>
        </w:rPr>
        <w:t xml:space="preserve">In </w:t>
      </w:r>
      <w:r w:rsidR="0089284C" w:rsidRPr="002C2A44">
        <w:rPr>
          <w:rFonts w:eastAsia="宋体"/>
          <w:szCs w:val="20"/>
          <w:lang w:eastAsia="zh-CN"/>
        </w:rPr>
        <w:t>the RAN1#11</w:t>
      </w:r>
      <w:r w:rsidR="0089284C">
        <w:rPr>
          <w:rFonts w:eastAsia="宋体"/>
          <w:szCs w:val="20"/>
          <w:lang w:eastAsia="zh-CN"/>
        </w:rPr>
        <w:t>3</w:t>
      </w:r>
      <w:r w:rsidR="0089284C" w:rsidRPr="002C2A44">
        <w:rPr>
          <w:rFonts w:eastAsia="宋体"/>
          <w:szCs w:val="20"/>
          <w:lang w:eastAsia="zh-CN"/>
        </w:rPr>
        <w:t xml:space="preserve"> meeting</w:t>
      </w:r>
      <w:r w:rsidR="009D0EA5">
        <w:rPr>
          <w:rFonts w:eastAsia="宋体"/>
          <w:szCs w:val="20"/>
          <w:lang w:eastAsia="zh-CN"/>
        </w:rPr>
        <w:t xml:space="preserve"> </w:t>
      </w:r>
      <w:r w:rsidR="009D0EA5">
        <w:rPr>
          <w:rFonts w:eastAsia="宋体"/>
          <w:szCs w:val="20"/>
          <w:lang w:eastAsia="zh-CN"/>
        </w:rPr>
        <w:fldChar w:fldCharType="begin"/>
      </w:r>
      <w:r w:rsidR="009D0EA5">
        <w:rPr>
          <w:rFonts w:eastAsia="宋体"/>
          <w:szCs w:val="20"/>
          <w:lang w:eastAsia="zh-CN"/>
        </w:rPr>
        <w:instrText xml:space="preserve"> REF _Ref134781133 \r \h </w:instrText>
      </w:r>
      <w:r w:rsidR="009D0EA5">
        <w:rPr>
          <w:rFonts w:eastAsia="宋体"/>
          <w:szCs w:val="20"/>
          <w:lang w:eastAsia="zh-CN"/>
        </w:rPr>
      </w:r>
      <w:r w:rsidR="009D0EA5">
        <w:rPr>
          <w:rFonts w:eastAsia="宋体"/>
          <w:szCs w:val="20"/>
          <w:lang w:eastAsia="zh-CN"/>
        </w:rPr>
        <w:fldChar w:fldCharType="separate"/>
      </w:r>
      <w:r w:rsidR="009D0EA5">
        <w:rPr>
          <w:rFonts w:eastAsia="宋体"/>
          <w:szCs w:val="20"/>
          <w:lang w:eastAsia="zh-CN"/>
        </w:rPr>
        <w:t>[2]</w:t>
      </w:r>
      <w:r w:rsidR="009D0EA5">
        <w:rPr>
          <w:rFonts w:eastAsia="宋体"/>
          <w:szCs w:val="20"/>
          <w:lang w:eastAsia="zh-CN"/>
        </w:rPr>
        <w:fldChar w:fldCharType="end"/>
      </w:r>
      <w:r w:rsidR="009D0EA5">
        <w:rPr>
          <w:rFonts w:eastAsia="宋体"/>
          <w:szCs w:val="20"/>
          <w:lang w:eastAsia="zh-CN"/>
        </w:rPr>
        <w:t xml:space="preserve">, FL </w:t>
      </w:r>
      <w:r w:rsidR="009D0EA5" w:rsidRPr="009D0EA5">
        <w:rPr>
          <w:rFonts w:eastAsia="宋体"/>
          <w:szCs w:val="20"/>
          <w:lang w:eastAsia="zh-CN"/>
        </w:rPr>
        <w:t>summarize</w:t>
      </w:r>
      <w:r w:rsidR="00403634">
        <w:rPr>
          <w:rFonts w:eastAsia="宋体"/>
          <w:szCs w:val="20"/>
          <w:lang w:eastAsia="zh-CN"/>
        </w:rPr>
        <w:t>d</w:t>
      </w:r>
      <w:r w:rsidR="009D0EA5">
        <w:rPr>
          <w:rFonts w:eastAsia="宋体"/>
          <w:szCs w:val="20"/>
          <w:lang w:eastAsia="zh-CN"/>
        </w:rPr>
        <w:t xml:space="preserve"> the pros and cons of different model transfer/delivery cases as the following format.</w:t>
      </w:r>
    </w:p>
    <w:tbl>
      <w:tblPr>
        <w:tblStyle w:val="TableGrid"/>
        <w:tblW w:w="0" w:type="auto"/>
        <w:tblLook w:val="04A0" w:firstRow="1" w:lastRow="0" w:firstColumn="1" w:lastColumn="0" w:noHBand="0" w:noVBand="1"/>
      </w:tblPr>
      <w:tblGrid>
        <w:gridCol w:w="9307"/>
      </w:tblGrid>
      <w:tr w:rsidR="009D0EA5" w14:paraId="6F9CAEC3" w14:textId="77777777" w:rsidTr="009D0EA5">
        <w:tc>
          <w:tcPr>
            <w:tcW w:w="9307" w:type="dxa"/>
          </w:tcPr>
          <w:p w14:paraId="68B7B2A1" w14:textId="77777777" w:rsidR="009D0EA5" w:rsidRPr="00BE5EBE" w:rsidRDefault="009D0EA5" w:rsidP="00BE5EBE">
            <w:pPr>
              <w:pStyle w:val="Heading6"/>
              <w:spacing w:before="0" w:after="0"/>
              <w:ind w:left="1152" w:hanging="1152"/>
              <w:outlineLvl w:val="5"/>
              <w:rPr>
                <w:b w:val="0"/>
                <w:sz w:val="20"/>
                <w:szCs w:val="20"/>
              </w:rPr>
            </w:pPr>
            <w:r w:rsidRPr="00BE5EBE">
              <w:rPr>
                <w:b w:val="0"/>
                <w:sz w:val="20"/>
                <w:szCs w:val="20"/>
              </w:rPr>
              <w:t>[FL4] Proposed conclusion 7-21b:</w:t>
            </w:r>
          </w:p>
          <w:p w14:paraId="6288C18F" w14:textId="77777777" w:rsidR="009D0EA5" w:rsidRPr="00BE5EBE" w:rsidRDefault="009D0EA5" w:rsidP="00BE5EBE">
            <w:pPr>
              <w:spacing w:after="0"/>
              <w:rPr>
                <w:rFonts w:eastAsia="Times New Roman"/>
                <w:color w:val="00B050"/>
                <w:sz w:val="20"/>
                <w:szCs w:val="20"/>
              </w:rPr>
            </w:pPr>
            <w:r w:rsidRPr="00BE5EBE">
              <w:rPr>
                <w:rFonts w:eastAsia="Times New Roman"/>
                <w:sz w:val="20"/>
                <w:szCs w:val="20"/>
              </w:rPr>
              <w:t xml:space="preserve">The following summarizes the use cases, benefits, challenges/requirements, and potential specification impact of model delivery/transfer Cases </w:t>
            </w:r>
            <w:r w:rsidRPr="00BE5EBE">
              <w:rPr>
                <w:rFonts w:eastAsia="Times New Roman"/>
                <w:color w:val="00B050"/>
                <w:sz w:val="20"/>
                <w:szCs w:val="20"/>
              </w:rPr>
              <w:t>for UE-sided/part models</w:t>
            </w:r>
            <w:r w:rsidRPr="00BE5EBE">
              <w:rPr>
                <w:rFonts w:eastAsia="Times New Roman"/>
                <w:sz w:val="20"/>
                <w:szCs w:val="20"/>
              </w:rPr>
              <w:t>.</w:t>
            </w:r>
            <w:r w:rsidRPr="00BE5EBE">
              <w:rPr>
                <w:rFonts w:eastAsia="Times New Roman"/>
                <w:color w:val="00B050"/>
                <w:sz w:val="20"/>
                <w:szCs w:val="20"/>
              </w:rPr>
              <w:t xml:space="preserve"> </w:t>
            </w:r>
          </w:p>
          <w:p w14:paraId="612D7DBB" w14:textId="77777777" w:rsidR="009D0EA5" w:rsidRPr="00BE5EBE" w:rsidRDefault="009D0EA5" w:rsidP="00BE5EBE">
            <w:pPr>
              <w:spacing w:after="0"/>
              <w:rPr>
                <w:rFonts w:eastAsia="Times New Roman"/>
                <w:color w:val="00B050"/>
                <w:sz w:val="20"/>
                <w:szCs w:val="20"/>
              </w:rPr>
            </w:pPr>
            <w:r w:rsidRPr="00BE5EBE">
              <w:rPr>
                <w:rFonts w:eastAsia="Times New Roman"/>
                <w:color w:val="00B050"/>
                <w:sz w:val="20"/>
                <w:szCs w:val="20"/>
              </w:rPr>
              <w:t>For the table, the baseline for comparison is</w:t>
            </w:r>
          </w:p>
          <w:p w14:paraId="293D6C37" w14:textId="77777777" w:rsidR="009D0EA5" w:rsidRPr="00BE5EBE" w:rsidRDefault="009D0EA5" w:rsidP="00BE5EBE">
            <w:pPr>
              <w:pStyle w:val="ListParagraph"/>
              <w:numPr>
                <w:ilvl w:val="2"/>
                <w:numId w:val="11"/>
              </w:numPr>
              <w:snapToGrid w:val="0"/>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Collaboration Level y, with model delivery from the UE-side server to UE</w:t>
            </w:r>
          </w:p>
          <w:p w14:paraId="346D486E" w14:textId="77777777" w:rsidR="009D0EA5" w:rsidRPr="00BE5EBE" w:rsidRDefault="009D0EA5" w:rsidP="00BE5EBE">
            <w:pPr>
              <w:pStyle w:val="ListParagraph"/>
              <w:numPr>
                <w:ilvl w:val="2"/>
                <w:numId w:val="11"/>
              </w:numPr>
              <w:snapToGrid w:val="0"/>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The UE-side model is trained offline at the UE side. (The same is assumed for Cases z1 and z3.)</w:t>
            </w:r>
          </w:p>
          <w:p w14:paraId="5F80849E" w14:textId="77777777" w:rsidR="009D0EA5" w:rsidRPr="00BE5EBE" w:rsidRDefault="009D0EA5" w:rsidP="00BE5EBE">
            <w:pPr>
              <w:pStyle w:val="ListParagraph"/>
              <w:numPr>
                <w:ilvl w:val="2"/>
                <w:numId w:val="11"/>
              </w:numPr>
              <w:snapToGrid w:val="0"/>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 xml:space="preserve">The UE-part of the two-sided model is </w:t>
            </w:r>
            <w:proofErr w:type="spellStart"/>
            <w:r w:rsidRPr="00BE5EBE">
              <w:rPr>
                <w:rFonts w:ascii="Times New Roman" w:eastAsia="Times New Roman" w:hAnsi="Times New Roman" w:cs="Times New Roman"/>
                <w:color w:val="00B050"/>
                <w:sz w:val="20"/>
                <w:szCs w:val="20"/>
              </w:rPr>
              <w:t>is</w:t>
            </w:r>
            <w:proofErr w:type="spellEnd"/>
            <w:r w:rsidRPr="00BE5EBE">
              <w:rPr>
                <w:rFonts w:ascii="Times New Roman" w:eastAsia="Times New Roman" w:hAnsi="Times New Roman" w:cs="Times New Roman"/>
                <w:color w:val="00B050"/>
                <w:sz w:val="20"/>
                <w:szCs w:val="20"/>
              </w:rPr>
              <w:t xml:space="preserve"> trained offline at the UE-side, e.g. via sequential training. (The </w:t>
            </w:r>
            <w:proofErr w:type="spellStart"/>
            <w:r w:rsidRPr="00BE5EBE">
              <w:rPr>
                <w:rFonts w:ascii="Times New Roman" w:eastAsia="Times New Roman" w:hAnsi="Times New Roman" w:cs="Times New Roman"/>
                <w:color w:val="00B050"/>
                <w:sz w:val="20"/>
                <w:szCs w:val="20"/>
              </w:rPr>
              <w:t>sameis</w:t>
            </w:r>
            <w:proofErr w:type="spellEnd"/>
            <w:r w:rsidRPr="00BE5EBE">
              <w:rPr>
                <w:rFonts w:ascii="Times New Roman" w:eastAsia="Times New Roman" w:hAnsi="Times New Roman" w:cs="Times New Roman"/>
                <w:color w:val="00B050"/>
                <w:sz w:val="20"/>
                <w:szCs w:val="20"/>
              </w:rPr>
              <w:t xml:space="preserve"> assumed for Cases z1 and z3.)</w:t>
            </w:r>
          </w:p>
          <w:p w14:paraId="606C8760" w14:textId="77777777" w:rsidR="009D0EA5" w:rsidRPr="00BE5EBE" w:rsidRDefault="009D0EA5" w:rsidP="00BE5EBE">
            <w:pPr>
              <w:pStyle w:val="ListParagraph"/>
              <w:numPr>
                <w:ilvl w:val="2"/>
                <w:numId w:val="11"/>
              </w:numPr>
              <w:snapToGrid w:val="0"/>
              <w:rPr>
                <w:rFonts w:ascii="Times New Roman" w:eastAsia="Times New Roman" w:hAnsi="Times New Roman" w:cs="Times New Roman"/>
                <w:color w:val="00B050"/>
                <w:sz w:val="20"/>
                <w:szCs w:val="20"/>
              </w:rPr>
            </w:pPr>
            <w:r w:rsidRPr="00BE5EBE">
              <w:rPr>
                <w:rFonts w:ascii="Times New Roman" w:eastAsia="Times New Roman" w:hAnsi="Times New Roman" w:cs="Times New Roman"/>
                <w:color w:val="00B050"/>
                <w:sz w:val="20"/>
                <w:szCs w:val="20"/>
              </w:rPr>
              <w:t xml:space="preserve">The trained model is quantized, compiled, and tested offline before use. (The </w:t>
            </w:r>
            <w:proofErr w:type="spellStart"/>
            <w:r w:rsidRPr="00BE5EBE">
              <w:rPr>
                <w:rFonts w:ascii="Times New Roman" w:eastAsia="Times New Roman" w:hAnsi="Times New Roman" w:cs="Times New Roman"/>
                <w:color w:val="00B050"/>
                <w:sz w:val="20"/>
                <w:szCs w:val="20"/>
              </w:rPr>
              <w:t>sameis</w:t>
            </w:r>
            <w:proofErr w:type="spellEnd"/>
            <w:r w:rsidRPr="00BE5EBE">
              <w:rPr>
                <w:rFonts w:ascii="Times New Roman" w:eastAsia="Times New Roman" w:hAnsi="Times New Roman" w:cs="Times New Roman"/>
                <w:color w:val="00B050"/>
                <w:sz w:val="20"/>
                <w:szCs w:val="20"/>
              </w:rPr>
              <w:t xml:space="preserve"> assumed for Cases z1 and z2.)</w:t>
            </w:r>
          </w:p>
          <w:p w14:paraId="3E924FE2" w14:textId="77777777" w:rsidR="009D0EA5" w:rsidRPr="00BE5EBE" w:rsidRDefault="009D0EA5" w:rsidP="00BE5EBE">
            <w:pPr>
              <w:spacing w:after="0"/>
              <w:rPr>
                <w:rFonts w:eastAsia="Times New Roman"/>
                <w:sz w:val="20"/>
                <w:szCs w:val="20"/>
              </w:rPr>
            </w:pPr>
          </w:p>
          <w:tbl>
            <w:tblPr>
              <w:tblStyle w:val="TableGrid"/>
              <w:tblW w:w="0" w:type="auto"/>
              <w:tblLook w:val="04A0" w:firstRow="1" w:lastRow="0" w:firstColumn="1" w:lastColumn="0" w:noHBand="0" w:noVBand="1"/>
            </w:tblPr>
            <w:tblGrid>
              <w:gridCol w:w="989"/>
              <w:gridCol w:w="2040"/>
              <w:gridCol w:w="3027"/>
              <w:gridCol w:w="3025"/>
            </w:tblGrid>
            <w:tr w:rsidR="009D0EA5" w:rsidRPr="00BE5EBE" w14:paraId="40621A2C" w14:textId="77777777" w:rsidTr="00FC1449">
              <w:tc>
                <w:tcPr>
                  <w:tcW w:w="1055" w:type="dxa"/>
                </w:tcPr>
                <w:p w14:paraId="0E0F5B0F" w14:textId="77777777" w:rsidR="009D0EA5" w:rsidRPr="00BE5EBE" w:rsidRDefault="009D0EA5" w:rsidP="00BE5EBE">
                  <w:pPr>
                    <w:spacing w:after="0"/>
                    <w:rPr>
                      <w:sz w:val="20"/>
                      <w:szCs w:val="20"/>
                      <w:lang w:val="en-GB"/>
                    </w:rPr>
                  </w:pPr>
                </w:p>
              </w:tc>
              <w:tc>
                <w:tcPr>
                  <w:tcW w:w="2180" w:type="dxa"/>
                </w:tcPr>
                <w:p w14:paraId="7E250CA3" w14:textId="77777777" w:rsidR="009D0EA5" w:rsidRPr="00BE5EBE" w:rsidRDefault="009D0EA5" w:rsidP="00BE5EBE">
                  <w:pPr>
                    <w:spacing w:after="0"/>
                    <w:rPr>
                      <w:sz w:val="20"/>
                      <w:szCs w:val="20"/>
                      <w:lang w:val="en-GB"/>
                    </w:rPr>
                  </w:pPr>
                  <w:r w:rsidRPr="00BE5EBE">
                    <w:rPr>
                      <w:sz w:val="20"/>
                      <w:szCs w:val="20"/>
                      <w:lang w:val="en-GB"/>
                    </w:rPr>
                    <w:t>Benefits</w:t>
                  </w:r>
                </w:p>
              </w:tc>
              <w:tc>
                <w:tcPr>
                  <w:tcW w:w="3240" w:type="dxa"/>
                </w:tcPr>
                <w:p w14:paraId="6E62C046" w14:textId="77777777" w:rsidR="009D0EA5" w:rsidRPr="00BE5EBE" w:rsidRDefault="009D0EA5" w:rsidP="00BE5EBE">
                  <w:pPr>
                    <w:spacing w:after="0"/>
                    <w:rPr>
                      <w:sz w:val="20"/>
                      <w:szCs w:val="20"/>
                      <w:lang w:val="en-GB"/>
                    </w:rPr>
                  </w:pPr>
                  <w:r w:rsidRPr="00BE5EBE">
                    <w:rPr>
                      <w:sz w:val="20"/>
                      <w:szCs w:val="20"/>
                      <w:lang w:val="en-GB"/>
                    </w:rPr>
                    <w:t>Challenges / requirements</w:t>
                  </w:r>
                </w:p>
              </w:tc>
              <w:tc>
                <w:tcPr>
                  <w:tcW w:w="3240" w:type="dxa"/>
                </w:tcPr>
                <w:p w14:paraId="5D772F65" w14:textId="77777777" w:rsidR="009D0EA5" w:rsidRPr="00BE5EBE" w:rsidRDefault="009D0EA5" w:rsidP="00BE5EBE">
                  <w:pPr>
                    <w:spacing w:after="0"/>
                    <w:rPr>
                      <w:sz w:val="20"/>
                      <w:szCs w:val="20"/>
                      <w:lang w:val="en-GB"/>
                    </w:rPr>
                  </w:pPr>
                  <w:r w:rsidRPr="00BE5EBE">
                    <w:rPr>
                      <w:sz w:val="20"/>
                      <w:szCs w:val="20"/>
                      <w:lang w:val="en-GB"/>
                    </w:rPr>
                    <w:t xml:space="preserve">Potential specification impact </w:t>
                  </w:r>
                </w:p>
              </w:tc>
            </w:tr>
            <w:tr w:rsidR="009D0EA5" w:rsidRPr="00BE5EBE" w14:paraId="3AB552A0" w14:textId="77777777" w:rsidTr="00FC1449">
              <w:tc>
                <w:tcPr>
                  <w:tcW w:w="1055" w:type="dxa"/>
                </w:tcPr>
                <w:p w14:paraId="0E92D3B8" w14:textId="77777777" w:rsidR="009D0EA5" w:rsidRPr="00BE5EBE" w:rsidRDefault="009D0EA5" w:rsidP="00BE5EBE">
                  <w:pPr>
                    <w:spacing w:after="0"/>
                    <w:rPr>
                      <w:sz w:val="20"/>
                      <w:szCs w:val="20"/>
                      <w:lang w:val="en-GB"/>
                    </w:rPr>
                  </w:pPr>
                  <w:r w:rsidRPr="00BE5EBE">
                    <w:rPr>
                      <w:sz w:val="20"/>
                      <w:szCs w:val="20"/>
                      <w:lang w:val="en-GB"/>
                    </w:rPr>
                    <w:t>y</w:t>
                  </w:r>
                </w:p>
              </w:tc>
              <w:tc>
                <w:tcPr>
                  <w:tcW w:w="2180" w:type="dxa"/>
                </w:tcPr>
                <w:p w14:paraId="31D0E321" w14:textId="77777777" w:rsidR="009D0EA5" w:rsidRPr="00BE5EBE" w:rsidRDefault="009D0EA5" w:rsidP="00BE5EBE">
                  <w:pPr>
                    <w:spacing w:after="0"/>
                    <w:rPr>
                      <w:color w:val="00B050"/>
                      <w:sz w:val="20"/>
                      <w:szCs w:val="20"/>
                      <w:lang w:val="en-GB"/>
                    </w:rPr>
                  </w:pPr>
                  <w:r w:rsidRPr="00BE5EBE">
                    <w:rPr>
                      <w:color w:val="00B050"/>
                      <w:sz w:val="20"/>
                      <w:szCs w:val="20"/>
                      <w:lang w:val="en-GB"/>
                    </w:rPr>
                    <w:t>-</w:t>
                  </w:r>
                </w:p>
              </w:tc>
              <w:tc>
                <w:tcPr>
                  <w:tcW w:w="3240" w:type="dxa"/>
                </w:tcPr>
                <w:p w14:paraId="35A6460D" w14:textId="77777777" w:rsidR="009D0EA5" w:rsidRPr="00BE5EBE" w:rsidRDefault="009D0EA5" w:rsidP="00BE5EBE">
                  <w:pPr>
                    <w:spacing w:after="0"/>
                    <w:rPr>
                      <w:color w:val="00B050"/>
                      <w:sz w:val="20"/>
                      <w:szCs w:val="20"/>
                      <w:lang w:val="en-GB"/>
                    </w:rPr>
                  </w:pPr>
                  <w:r w:rsidRPr="00BE5EBE">
                    <w:rPr>
                      <w:color w:val="00B050"/>
                      <w:sz w:val="20"/>
                      <w:szCs w:val="20"/>
                      <w:lang w:val="en-GB"/>
                    </w:rPr>
                    <w:t>-</w:t>
                  </w:r>
                </w:p>
              </w:tc>
              <w:tc>
                <w:tcPr>
                  <w:tcW w:w="3240" w:type="dxa"/>
                </w:tcPr>
                <w:p w14:paraId="46DA2B20" w14:textId="77777777" w:rsidR="009D0EA5" w:rsidRPr="00BE5EBE" w:rsidRDefault="009D0EA5" w:rsidP="00BE5EBE">
                  <w:pPr>
                    <w:spacing w:after="0"/>
                    <w:rPr>
                      <w:color w:val="00B050"/>
                      <w:sz w:val="20"/>
                      <w:szCs w:val="20"/>
                      <w:lang w:val="en-GB"/>
                    </w:rPr>
                  </w:pPr>
                  <w:r w:rsidRPr="00BE5EBE">
                    <w:rPr>
                      <w:color w:val="00B050"/>
                      <w:sz w:val="20"/>
                      <w:szCs w:val="20"/>
                      <w:lang w:val="en-GB"/>
                    </w:rPr>
                    <w:t>-</w:t>
                  </w:r>
                </w:p>
              </w:tc>
            </w:tr>
            <w:tr w:rsidR="009D0EA5" w:rsidRPr="00BE5EBE" w14:paraId="08D5207E" w14:textId="77777777" w:rsidTr="00FC1449">
              <w:tc>
                <w:tcPr>
                  <w:tcW w:w="1055" w:type="dxa"/>
                </w:tcPr>
                <w:p w14:paraId="592FA275" w14:textId="77777777" w:rsidR="009D0EA5" w:rsidRPr="00BE5EBE" w:rsidRDefault="009D0EA5" w:rsidP="00BE5EBE">
                  <w:pPr>
                    <w:spacing w:after="0"/>
                    <w:rPr>
                      <w:sz w:val="20"/>
                      <w:szCs w:val="20"/>
                      <w:lang w:val="en-GB"/>
                    </w:rPr>
                  </w:pPr>
                  <w:r w:rsidRPr="00BE5EBE">
                    <w:rPr>
                      <w:sz w:val="20"/>
                      <w:szCs w:val="20"/>
                      <w:lang w:val="en-GB"/>
                    </w:rPr>
                    <w:t>Z1</w:t>
                  </w:r>
                </w:p>
              </w:tc>
              <w:tc>
                <w:tcPr>
                  <w:tcW w:w="2180" w:type="dxa"/>
                </w:tcPr>
                <w:p w14:paraId="137856A5" w14:textId="77777777" w:rsidR="009D0EA5" w:rsidRPr="00BE5EBE" w:rsidRDefault="009D0EA5" w:rsidP="00BE5EBE">
                  <w:pPr>
                    <w:spacing w:after="0"/>
                    <w:rPr>
                      <w:strike/>
                      <w:sz w:val="20"/>
                      <w:szCs w:val="20"/>
                      <w:lang w:val="en-GB"/>
                    </w:rPr>
                  </w:pPr>
                  <w:r w:rsidRPr="00BE5EBE">
                    <w:rPr>
                      <w:rFonts w:eastAsia="微软雅黑"/>
                      <w:strike/>
                      <w:color w:val="00B050"/>
                      <w:sz w:val="20"/>
                      <w:szCs w:val="20"/>
                    </w:rPr>
                    <w:t>B2</w:t>
                  </w:r>
                </w:p>
              </w:tc>
              <w:tc>
                <w:tcPr>
                  <w:tcW w:w="3240" w:type="dxa"/>
                </w:tcPr>
                <w:p w14:paraId="0AA0C040" w14:textId="77777777" w:rsidR="009D0EA5" w:rsidRPr="00BE5EBE" w:rsidRDefault="009D0EA5" w:rsidP="00BE5EBE">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trike/>
                      <w:color w:val="00B050"/>
                      <w:sz w:val="20"/>
                      <w:szCs w:val="20"/>
                      <w:lang w:val="en-GB"/>
                    </w:rPr>
                    <w:t>C2,</w:t>
                  </w:r>
                  <w:r w:rsidRPr="00BE5EBE">
                    <w:rPr>
                      <w:sz w:val="20"/>
                      <w:szCs w:val="20"/>
                      <w:lang w:val="en-GB"/>
                    </w:rPr>
                    <w:t xml:space="preserve"> </w:t>
                  </w:r>
                  <w:r w:rsidRPr="00BE5EBE">
                    <w:rPr>
                      <w:strike/>
                      <w:color w:val="00B050"/>
                      <w:sz w:val="20"/>
                      <w:szCs w:val="20"/>
                      <w:lang w:val="en-GB"/>
                    </w:rPr>
                    <w:t>C8</w:t>
                  </w:r>
                </w:p>
              </w:tc>
              <w:tc>
                <w:tcPr>
                  <w:tcW w:w="3240" w:type="dxa"/>
                </w:tcPr>
                <w:p w14:paraId="53FC1597" w14:textId="77777777" w:rsidR="009D0EA5" w:rsidRPr="00BE5EBE" w:rsidRDefault="009D0EA5" w:rsidP="00BE5EBE">
                  <w:pPr>
                    <w:spacing w:after="0"/>
                    <w:rPr>
                      <w:sz w:val="20"/>
                      <w:szCs w:val="20"/>
                      <w:lang w:val="en-GB"/>
                    </w:rPr>
                  </w:pPr>
                  <w:r w:rsidRPr="00BE5EBE">
                    <w:rPr>
                      <w:color w:val="00B050"/>
                      <w:sz w:val="20"/>
                      <w:szCs w:val="20"/>
                      <w:lang w:val="en-GB"/>
                    </w:rPr>
                    <w:t>S0</w:t>
                  </w:r>
                </w:p>
              </w:tc>
            </w:tr>
            <w:tr w:rsidR="009D0EA5" w:rsidRPr="00BE5EBE" w14:paraId="17D074B3" w14:textId="77777777" w:rsidTr="00FC1449">
              <w:tc>
                <w:tcPr>
                  <w:tcW w:w="1055" w:type="dxa"/>
                </w:tcPr>
                <w:p w14:paraId="734C450E" w14:textId="77777777" w:rsidR="009D0EA5" w:rsidRPr="00BE5EBE" w:rsidRDefault="009D0EA5" w:rsidP="00BE5EBE">
                  <w:pPr>
                    <w:spacing w:after="0"/>
                    <w:rPr>
                      <w:sz w:val="20"/>
                      <w:szCs w:val="20"/>
                      <w:lang w:val="en-GB"/>
                    </w:rPr>
                  </w:pPr>
                  <w:r w:rsidRPr="00BE5EBE">
                    <w:rPr>
                      <w:sz w:val="20"/>
                      <w:szCs w:val="20"/>
                      <w:lang w:val="en-GB"/>
                    </w:rPr>
                    <w:lastRenderedPageBreak/>
                    <w:t>Z2</w:t>
                  </w:r>
                </w:p>
              </w:tc>
              <w:tc>
                <w:tcPr>
                  <w:tcW w:w="2180" w:type="dxa"/>
                </w:tcPr>
                <w:p w14:paraId="50022EA2" w14:textId="77777777" w:rsidR="009D0EA5" w:rsidRPr="00BE5EBE" w:rsidRDefault="009D0EA5" w:rsidP="00BE5EBE">
                  <w:pPr>
                    <w:spacing w:after="0"/>
                    <w:rPr>
                      <w:sz w:val="20"/>
                      <w:szCs w:val="20"/>
                      <w:lang w:val="en-GB"/>
                    </w:rPr>
                  </w:pPr>
                  <w:r w:rsidRPr="00BE5EBE">
                    <w:rPr>
                      <w:rFonts w:eastAsia="微软雅黑"/>
                      <w:strike/>
                      <w:color w:val="00B050"/>
                      <w:sz w:val="20"/>
                      <w:szCs w:val="20"/>
                    </w:rPr>
                    <w:t>B2</w:t>
                  </w:r>
                </w:p>
              </w:tc>
              <w:tc>
                <w:tcPr>
                  <w:tcW w:w="3240" w:type="dxa"/>
                </w:tcPr>
                <w:p w14:paraId="7EC3E320" w14:textId="77777777" w:rsidR="009D0EA5" w:rsidRPr="00BE5EBE" w:rsidRDefault="009D0EA5" w:rsidP="00BE5EBE">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trike/>
                      <w:color w:val="00B050"/>
                      <w:sz w:val="20"/>
                      <w:szCs w:val="20"/>
                      <w:lang w:val="en-GB"/>
                    </w:rPr>
                    <w:t>C2,</w:t>
                  </w:r>
                  <w:r w:rsidRPr="00BE5EBE">
                    <w:rPr>
                      <w:sz w:val="20"/>
                      <w:szCs w:val="20"/>
                      <w:lang w:val="en-GB"/>
                    </w:rPr>
                    <w:t xml:space="preserve"> C3</w:t>
                  </w:r>
                  <w:r w:rsidRPr="00BE5EBE">
                    <w:rPr>
                      <w:color w:val="00B050"/>
                      <w:sz w:val="20"/>
                      <w:szCs w:val="20"/>
                      <w:lang w:val="en-GB"/>
                    </w:rPr>
                    <w:t>, C9</w:t>
                  </w:r>
                </w:p>
              </w:tc>
              <w:tc>
                <w:tcPr>
                  <w:tcW w:w="3240" w:type="dxa"/>
                </w:tcPr>
                <w:p w14:paraId="3BED4081" w14:textId="77777777" w:rsidR="009D0EA5" w:rsidRPr="00BE5EBE" w:rsidRDefault="009D0EA5" w:rsidP="00BE5EBE">
                  <w:pPr>
                    <w:spacing w:after="0"/>
                    <w:rPr>
                      <w:sz w:val="20"/>
                      <w:szCs w:val="20"/>
                      <w:lang w:val="en-GB"/>
                    </w:rPr>
                  </w:pPr>
                  <w:r w:rsidRPr="00BE5EBE">
                    <w:rPr>
                      <w:color w:val="00B050"/>
                      <w:sz w:val="20"/>
                      <w:szCs w:val="20"/>
                      <w:lang w:val="en-GB"/>
                    </w:rPr>
                    <w:t>S0, [S1]</w:t>
                  </w:r>
                </w:p>
              </w:tc>
            </w:tr>
            <w:tr w:rsidR="009D0EA5" w:rsidRPr="00BE5EBE" w14:paraId="0CEB8A2A" w14:textId="77777777" w:rsidTr="00FC1449">
              <w:tc>
                <w:tcPr>
                  <w:tcW w:w="1055" w:type="dxa"/>
                </w:tcPr>
                <w:p w14:paraId="3319B6B8" w14:textId="77777777" w:rsidR="009D0EA5" w:rsidRPr="00BE5EBE" w:rsidRDefault="009D0EA5" w:rsidP="00BE5EBE">
                  <w:pPr>
                    <w:spacing w:after="0"/>
                    <w:rPr>
                      <w:sz w:val="20"/>
                      <w:szCs w:val="20"/>
                      <w:lang w:val="en-GB"/>
                    </w:rPr>
                  </w:pPr>
                  <w:r w:rsidRPr="00BE5EBE">
                    <w:rPr>
                      <w:sz w:val="20"/>
                      <w:szCs w:val="20"/>
                      <w:lang w:val="en-GB"/>
                    </w:rPr>
                    <w:t>Z3</w:t>
                  </w:r>
                </w:p>
              </w:tc>
              <w:tc>
                <w:tcPr>
                  <w:tcW w:w="2180" w:type="dxa"/>
                </w:tcPr>
                <w:p w14:paraId="7C837374" w14:textId="77777777" w:rsidR="009D0EA5" w:rsidRPr="00BE5EBE" w:rsidRDefault="009D0EA5" w:rsidP="00BE5EBE">
                  <w:pPr>
                    <w:spacing w:after="0"/>
                    <w:rPr>
                      <w:sz w:val="20"/>
                      <w:szCs w:val="20"/>
                      <w:lang w:val="en-GB"/>
                    </w:rPr>
                  </w:pPr>
                  <w:r w:rsidRPr="00BE5EBE">
                    <w:rPr>
                      <w:strike/>
                      <w:color w:val="00B050"/>
                      <w:sz w:val="20"/>
                      <w:szCs w:val="20"/>
                      <w:lang w:val="en-GB"/>
                    </w:rPr>
                    <w:t>B1,</w:t>
                  </w:r>
                  <w:r w:rsidRPr="00BE5EBE">
                    <w:rPr>
                      <w:color w:val="00B050"/>
                      <w:sz w:val="20"/>
                      <w:szCs w:val="20"/>
                      <w:lang w:val="en-GB"/>
                    </w:rPr>
                    <w:t xml:space="preserve"> </w:t>
                  </w:r>
                  <w:r w:rsidRPr="00BE5EBE">
                    <w:rPr>
                      <w:rFonts w:eastAsia="微软雅黑"/>
                      <w:strike/>
                      <w:color w:val="00B050"/>
                      <w:sz w:val="20"/>
                      <w:szCs w:val="20"/>
                    </w:rPr>
                    <w:t>B2</w:t>
                  </w:r>
                  <w:r w:rsidRPr="00BE5EBE">
                    <w:rPr>
                      <w:sz w:val="20"/>
                      <w:szCs w:val="20"/>
                      <w:lang w:val="en-GB"/>
                    </w:rPr>
                    <w:t>,</w:t>
                  </w:r>
                  <w:r w:rsidRPr="00BE5EBE">
                    <w:rPr>
                      <w:strike/>
                      <w:color w:val="00B050"/>
                      <w:sz w:val="20"/>
                      <w:szCs w:val="20"/>
                      <w:lang w:val="en-GB"/>
                    </w:rPr>
                    <w:t xml:space="preserve"> B3</w:t>
                  </w:r>
                </w:p>
              </w:tc>
              <w:tc>
                <w:tcPr>
                  <w:tcW w:w="3240" w:type="dxa"/>
                </w:tcPr>
                <w:p w14:paraId="59F11556" w14:textId="77777777" w:rsidR="009D0EA5" w:rsidRPr="00BE5EBE" w:rsidRDefault="009D0EA5" w:rsidP="00BE5EBE">
                  <w:pPr>
                    <w:spacing w:after="0"/>
                    <w:rPr>
                      <w:sz w:val="20"/>
                      <w:szCs w:val="20"/>
                      <w:lang w:val="en-GB"/>
                    </w:rPr>
                  </w:pPr>
                  <w:r w:rsidRPr="00BE5EBE">
                    <w:rPr>
                      <w:strike/>
                      <w:color w:val="00B050"/>
                      <w:sz w:val="20"/>
                      <w:szCs w:val="20"/>
                      <w:lang w:val="en-GB"/>
                    </w:rPr>
                    <w:t>C1,</w:t>
                  </w:r>
                  <w:r w:rsidRPr="00BE5EBE">
                    <w:rPr>
                      <w:color w:val="00B050"/>
                      <w:sz w:val="20"/>
                      <w:szCs w:val="20"/>
                      <w:lang w:val="en-GB"/>
                    </w:rPr>
                    <w:t xml:space="preserve"> </w:t>
                  </w:r>
                  <w:r w:rsidRPr="00BE5EBE">
                    <w:rPr>
                      <w:sz w:val="20"/>
                      <w:szCs w:val="20"/>
                      <w:lang w:val="en-GB"/>
                    </w:rPr>
                    <w:t xml:space="preserve">C3, C4, </w:t>
                  </w:r>
                  <w:r w:rsidRPr="00BE5EBE">
                    <w:rPr>
                      <w:color w:val="00B050"/>
                      <w:sz w:val="20"/>
                      <w:szCs w:val="20"/>
                      <w:lang w:val="en-GB"/>
                    </w:rPr>
                    <w:t xml:space="preserve">C5, </w:t>
                  </w:r>
                  <w:r w:rsidRPr="00BE5EBE">
                    <w:rPr>
                      <w:strike/>
                      <w:color w:val="00B050"/>
                      <w:sz w:val="20"/>
                      <w:szCs w:val="20"/>
                      <w:lang w:val="en-GB"/>
                    </w:rPr>
                    <w:t>C6, C8</w:t>
                  </w:r>
                </w:p>
              </w:tc>
              <w:tc>
                <w:tcPr>
                  <w:tcW w:w="3240" w:type="dxa"/>
                </w:tcPr>
                <w:p w14:paraId="10CC692C" w14:textId="77777777" w:rsidR="009D0EA5" w:rsidRPr="00BE5EBE" w:rsidRDefault="009D0EA5" w:rsidP="00BE5EBE">
                  <w:pPr>
                    <w:spacing w:after="0"/>
                    <w:rPr>
                      <w:sz w:val="20"/>
                      <w:szCs w:val="20"/>
                      <w:lang w:val="en-GB"/>
                    </w:rPr>
                  </w:pPr>
                  <w:r w:rsidRPr="00BE5EBE">
                    <w:rPr>
                      <w:color w:val="00B050"/>
                      <w:sz w:val="20"/>
                      <w:szCs w:val="20"/>
                      <w:lang w:val="en-GB"/>
                    </w:rPr>
                    <w:t xml:space="preserve">S0, </w:t>
                  </w:r>
                  <w:r w:rsidRPr="00BE5EBE">
                    <w:rPr>
                      <w:sz w:val="20"/>
                      <w:szCs w:val="20"/>
                      <w:lang w:val="en-GB"/>
                    </w:rPr>
                    <w:t>S1</w:t>
                  </w:r>
                </w:p>
              </w:tc>
            </w:tr>
            <w:tr w:rsidR="009D0EA5" w:rsidRPr="00BE5EBE" w14:paraId="21215F28" w14:textId="77777777" w:rsidTr="00FC1449">
              <w:tc>
                <w:tcPr>
                  <w:tcW w:w="1055" w:type="dxa"/>
                </w:tcPr>
                <w:p w14:paraId="4320242E" w14:textId="77777777" w:rsidR="009D0EA5" w:rsidRPr="00BE5EBE" w:rsidRDefault="009D0EA5" w:rsidP="00BE5EBE">
                  <w:pPr>
                    <w:spacing w:after="0"/>
                    <w:rPr>
                      <w:sz w:val="20"/>
                      <w:szCs w:val="20"/>
                      <w:lang w:val="en-GB"/>
                    </w:rPr>
                  </w:pPr>
                  <w:r w:rsidRPr="00BE5EBE">
                    <w:rPr>
                      <w:sz w:val="20"/>
                      <w:szCs w:val="20"/>
                      <w:lang w:val="en-GB"/>
                    </w:rPr>
                    <w:t>Z4</w:t>
                  </w:r>
                </w:p>
              </w:tc>
              <w:tc>
                <w:tcPr>
                  <w:tcW w:w="2180" w:type="dxa"/>
                </w:tcPr>
                <w:p w14:paraId="4318D805" w14:textId="77777777" w:rsidR="009D0EA5" w:rsidRPr="00BE5EBE" w:rsidRDefault="009D0EA5" w:rsidP="00BE5EBE">
                  <w:pPr>
                    <w:spacing w:after="0"/>
                    <w:rPr>
                      <w:sz w:val="20"/>
                      <w:szCs w:val="20"/>
                      <w:lang w:val="en-GB"/>
                    </w:rPr>
                  </w:pPr>
                  <w:r w:rsidRPr="00BE5EBE">
                    <w:rPr>
                      <w:sz w:val="20"/>
                      <w:szCs w:val="20"/>
                      <w:lang w:val="en-GB"/>
                    </w:rPr>
                    <w:t xml:space="preserve">B1, </w:t>
                  </w:r>
                  <w:r w:rsidRPr="00BE5EBE">
                    <w:rPr>
                      <w:rFonts w:eastAsia="微软雅黑"/>
                      <w:strike/>
                      <w:color w:val="00B050"/>
                      <w:sz w:val="20"/>
                      <w:szCs w:val="20"/>
                    </w:rPr>
                    <w:t>B2</w:t>
                  </w:r>
                  <w:r w:rsidRPr="00BE5EBE">
                    <w:rPr>
                      <w:sz w:val="20"/>
                      <w:szCs w:val="20"/>
                      <w:lang w:val="en-GB"/>
                    </w:rPr>
                    <w:t xml:space="preserve">, </w:t>
                  </w:r>
                  <w:r w:rsidRPr="00BE5EBE">
                    <w:rPr>
                      <w:strike/>
                      <w:color w:val="00B050"/>
                      <w:sz w:val="20"/>
                      <w:szCs w:val="20"/>
                      <w:lang w:val="en-GB"/>
                    </w:rPr>
                    <w:t>B3</w:t>
                  </w:r>
                  <w:r w:rsidRPr="00BE5EBE">
                    <w:rPr>
                      <w:color w:val="00B050"/>
                      <w:sz w:val="20"/>
                      <w:szCs w:val="20"/>
                      <w:lang w:val="en-GB"/>
                    </w:rPr>
                    <w:t>, B4</w:t>
                  </w:r>
                </w:p>
              </w:tc>
              <w:tc>
                <w:tcPr>
                  <w:tcW w:w="3240" w:type="dxa"/>
                </w:tcPr>
                <w:p w14:paraId="2B241375" w14:textId="77777777" w:rsidR="009D0EA5" w:rsidRPr="00BE5EBE" w:rsidRDefault="009D0EA5" w:rsidP="00BE5EBE">
                  <w:pPr>
                    <w:spacing w:after="0"/>
                    <w:rPr>
                      <w:sz w:val="20"/>
                      <w:szCs w:val="20"/>
                      <w:lang w:val="en-GB"/>
                    </w:rPr>
                  </w:pPr>
                  <w:r w:rsidRPr="00BE5EBE">
                    <w:rPr>
                      <w:sz w:val="20"/>
                      <w:szCs w:val="20"/>
                      <w:lang w:val="en-GB"/>
                    </w:rPr>
                    <w:t xml:space="preserve">C3, C4, C5, </w:t>
                  </w:r>
                  <w:r w:rsidRPr="00BE5EBE">
                    <w:rPr>
                      <w:strike/>
                      <w:color w:val="00B050"/>
                      <w:sz w:val="20"/>
                      <w:szCs w:val="20"/>
                      <w:lang w:val="en-GB"/>
                    </w:rPr>
                    <w:t>C6, C7,</w:t>
                  </w:r>
                  <w:r w:rsidRPr="00BE5EBE">
                    <w:rPr>
                      <w:color w:val="00B050"/>
                      <w:sz w:val="20"/>
                      <w:szCs w:val="20"/>
                      <w:lang w:val="en-GB"/>
                    </w:rPr>
                    <w:t xml:space="preserve"> </w:t>
                  </w:r>
                  <w:r w:rsidRPr="00BE5EBE">
                    <w:rPr>
                      <w:sz w:val="20"/>
                      <w:szCs w:val="20"/>
                      <w:lang w:val="en-GB"/>
                    </w:rPr>
                    <w:t>C9</w:t>
                  </w:r>
                </w:p>
              </w:tc>
              <w:tc>
                <w:tcPr>
                  <w:tcW w:w="3240" w:type="dxa"/>
                </w:tcPr>
                <w:p w14:paraId="220B289A" w14:textId="77777777" w:rsidR="009D0EA5" w:rsidRPr="00BE5EBE" w:rsidRDefault="009D0EA5" w:rsidP="00BE5EBE">
                  <w:pPr>
                    <w:spacing w:after="0"/>
                    <w:rPr>
                      <w:sz w:val="20"/>
                      <w:szCs w:val="20"/>
                      <w:lang w:val="en-GB"/>
                    </w:rPr>
                  </w:pPr>
                  <w:r w:rsidRPr="00BE5EBE">
                    <w:rPr>
                      <w:color w:val="00B050"/>
                      <w:sz w:val="20"/>
                      <w:szCs w:val="20"/>
                      <w:lang w:val="en-GB"/>
                    </w:rPr>
                    <w:t xml:space="preserve">S0, </w:t>
                  </w:r>
                  <w:r w:rsidRPr="00BE5EBE">
                    <w:rPr>
                      <w:sz w:val="20"/>
                      <w:szCs w:val="20"/>
                      <w:lang w:val="en-GB"/>
                    </w:rPr>
                    <w:t>S1</w:t>
                  </w:r>
                </w:p>
              </w:tc>
            </w:tr>
            <w:tr w:rsidR="009D0EA5" w:rsidRPr="00BE5EBE" w14:paraId="4AD0AE57" w14:textId="77777777" w:rsidTr="00FC1449">
              <w:trPr>
                <w:trHeight w:val="56"/>
              </w:trPr>
              <w:tc>
                <w:tcPr>
                  <w:tcW w:w="1055" w:type="dxa"/>
                </w:tcPr>
                <w:p w14:paraId="184C58C0" w14:textId="77777777" w:rsidR="009D0EA5" w:rsidRPr="00BE5EBE" w:rsidRDefault="009D0EA5" w:rsidP="00BE5EBE">
                  <w:pPr>
                    <w:spacing w:after="0"/>
                    <w:rPr>
                      <w:sz w:val="20"/>
                      <w:szCs w:val="20"/>
                      <w:lang w:val="en-GB"/>
                    </w:rPr>
                  </w:pPr>
                  <w:r w:rsidRPr="00BE5EBE">
                    <w:rPr>
                      <w:sz w:val="20"/>
                      <w:szCs w:val="20"/>
                      <w:lang w:val="en-GB"/>
                    </w:rPr>
                    <w:t>Z5</w:t>
                  </w:r>
                </w:p>
              </w:tc>
              <w:tc>
                <w:tcPr>
                  <w:tcW w:w="2180" w:type="dxa"/>
                </w:tcPr>
                <w:p w14:paraId="43F581B6" w14:textId="77777777" w:rsidR="009D0EA5" w:rsidRPr="00BE5EBE" w:rsidRDefault="009D0EA5" w:rsidP="00BE5EBE">
                  <w:pPr>
                    <w:spacing w:after="0"/>
                    <w:rPr>
                      <w:sz w:val="20"/>
                      <w:szCs w:val="20"/>
                      <w:lang w:val="en-GB"/>
                    </w:rPr>
                  </w:pPr>
                  <w:r w:rsidRPr="00BE5EBE">
                    <w:rPr>
                      <w:sz w:val="20"/>
                      <w:szCs w:val="20"/>
                      <w:lang w:val="en-GB"/>
                    </w:rPr>
                    <w:t xml:space="preserve">B1, </w:t>
                  </w:r>
                  <w:r w:rsidRPr="00BE5EBE">
                    <w:rPr>
                      <w:rFonts w:eastAsia="微软雅黑"/>
                      <w:strike/>
                      <w:color w:val="00B050"/>
                      <w:sz w:val="20"/>
                      <w:szCs w:val="20"/>
                    </w:rPr>
                    <w:t>B2</w:t>
                  </w:r>
                  <w:r w:rsidRPr="00BE5EBE">
                    <w:rPr>
                      <w:sz w:val="20"/>
                      <w:szCs w:val="20"/>
                      <w:lang w:val="en-GB"/>
                    </w:rPr>
                    <w:t>, B3</w:t>
                  </w:r>
                  <w:r w:rsidRPr="00BE5EBE">
                    <w:rPr>
                      <w:color w:val="00B050"/>
                      <w:sz w:val="20"/>
                      <w:szCs w:val="20"/>
                      <w:lang w:val="en-GB"/>
                    </w:rPr>
                    <w:t>, B4</w:t>
                  </w:r>
                </w:p>
              </w:tc>
              <w:tc>
                <w:tcPr>
                  <w:tcW w:w="3240" w:type="dxa"/>
                </w:tcPr>
                <w:p w14:paraId="3C7DF34A" w14:textId="77777777" w:rsidR="009D0EA5" w:rsidRPr="00BE5EBE" w:rsidRDefault="009D0EA5" w:rsidP="00BE5EBE">
                  <w:pPr>
                    <w:spacing w:after="0"/>
                    <w:rPr>
                      <w:sz w:val="20"/>
                      <w:szCs w:val="20"/>
                      <w:lang w:val="en-GB"/>
                    </w:rPr>
                  </w:pPr>
                  <w:r w:rsidRPr="00BE5EBE">
                    <w:rPr>
                      <w:sz w:val="20"/>
                      <w:szCs w:val="20"/>
                      <w:lang w:val="en-GB"/>
                    </w:rPr>
                    <w:t xml:space="preserve">C3, C4, C5, </w:t>
                  </w:r>
                  <w:r w:rsidRPr="00BE5EBE">
                    <w:rPr>
                      <w:strike/>
                      <w:color w:val="00B050"/>
                      <w:sz w:val="20"/>
                      <w:szCs w:val="20"/>
                      <w:lang w:val="en-GB"/>
                    </w:rPr>
                    <w:t>C6, C7,</w:t>
                  </w:r>
                  <w:r w:rsidRPr="00BE5EBE">
                    <w:rPr>
                      <w:color w:val="00B050"/>
                      <w:sz w:val="20"/>
                      <w:szCs w:val="20"/>
                      <w:lang w:val="en-GB"/>
                    </w:rPr>
                    <w:t xml:space="preserve"> </w:t>
                  </w:r>
                  <w:r w:rsidRPr="00BE5EBE">
                    <w:rPr>
                      <w:sz w:val="20"/>
                      <w:szCs w:val="20"/>
                      <w:lang w:val="en-GB"/>
                    </w:rPr>
                    <w:t>C9, C10, C11</w:t>
                  </w:r>
                </w:p>
              </w:tc>
              <w:tc>
                <w:tcPr>
                  <w:tcW w:w="3240" w:type="dxa"/>
                </w:tcPr>
                <w:p w14:paraId="46EB455C" w14:textId="77777777" w:rsidR="009D0EA5" w:rsidRPr="00BE5EBE" w:rsidRDefault="009D0EA5" w:rsidP="00BE5EBE">
                  <w:pPr>
                    <w:spacing w:after="0"/>
                    <w:rPr>
                      <w:sz w:val="20"/>
                      <w:szCs w:val="20"/>
                      <w:lang w:val="en-GB"/>
                    </w:rPr>
                  </w:pPr>
                  <w:r w:rsidRPr="00BE5EBE">
                    <w:rPr>
                      <w:color w:val="00B050"/>
                      <w:sz w:val="20"/>
                      <w:szCs w:val="20"/>
                      <w:lang w:val="en-GB"/>
                    </w:rPr>
                    <w:t xml:space="preserve">S0, </w:t>
                  </w:r>
                  <w:r w:rsidRPr="00BE5EBE">
                    <w:rPr>
                      <w:sz w:val="20"/>
                      <w:szCs w:val="20"/>
                      <w:lang w:val="en-GB"/>
                    </w:rPr>
                    <w:t>S1, S2</w:t>
                  </w:r>
                </w:p>
              </w:tc>
            </w:tr>
          </w:tbl>
          <w:p w14:paraId="42BD2A3B" w14:textId="77777777" w:rsidR="009D0EA5" w:rsidRPr="00BE5EBE" w:rsidRDefault="009D0EA5" w:rsidP="00BE5EBE">
            <w:pPr>
              <w:spacing w:after="0"/>
              <w:rPr>
                <w:rFonts w:eastAsia="Times New Roman"/>
                <w:sz w:val="20"/>
                <w:szCs w:val="20"/>
              </w:rPr>
            </w:pPr>
          </w:p>
          <w:p w14:paraId="6E09DF1D" w14:textId="7C912B08" w:rsidR="009D0EA5" w:rsidRPr="00BE5EBE" w:rsidRDefault="009D0EA5" w:rsidP="00BE5EBE">
            <w:pPr>
              <w:spacing w:after="0"/>
              <w:rPr>
                <w:sz w:val="20"/>
                <w:szCs w:val="20"/>
                <w:u w:val="single"/>
                <w:lang w:val="en-GB"/>
              </w:rPr>
            </w:pPr>
            <w:r w:rsidRPr="00BE5EBE">
              <w:rPr>
                <w:sz w:val="20"/>
                <w:szCs w:val="20"/>
                <w:u w:val="single"/>
                <w:lang w:val="en-GB"/>
              </w:rPr>
              <w:t>Benefits:</w:t>
            </w:r>
          </w:p>
          <w:p w14:paraId="0BC158E5" w14:textId="77777777" w:rsidR="009D0EA5" w:rsidRPr="00BE5EBE" w:rsidRDefault="009D0EA5" w:rsidP="00BE5EBE">
            <w:pPr>
              <w:pStyle w:val="ListParagraph"/>
              <w:numPr>
                <w:ilvl w:val="0"/>
                <w:numId w:val="16"/>
              </w:numPr>
              <w:snapToGrid w:val="0"/>
              <w:rPr>
                <w:rFonts w:ascii="Times New Roman" w:eastAsia="微软雅黑" w:hAnsi="Times New Roman" w:cs="Times New Roman"/>
                <w:color w:val="00B050"/>
                <w:sz w:val="20"/>
                <w:szCs w:val="20"/>
              </w:rPr>
            </w:pPr>
            <w:r w:rsidRPr="00BE5EBE">
              <w:rPr>
                <w:rFonts w:ascii="Times New Roman" w:hAnsi="Times New Roman" w:cs="Times New Roman"/>
                <w:sz w:val="20"/>
                <w:szCs w:val="20"/>
                <w:lang w:val="en-GB"/>
              </w:rPr>
              <w:t xml:space="preserve">B1: </w:t>
            </w:r>
            <w:r w:rsidRPr="00BE5EBE">
              <w:rPr>
                <w:rFonts w:ascii="Times New Roman" w:eastAsia="微软雅黑" w:hAnsi="Times New Roman" w:cs="Times New Roman"/>
                <w:sz w:val="20"/>
                <w:szCs w:val="20"/>
              </w:rPr>
              <w:t xml:space="preserve">Shorter model </w:t>
            </w:r>
            <w:r w:rsidRPr="00BE5EBE">
              <w:rPr>
                <w:rFonts w:ascii="Times New Roman" w:eastAsia="微软雅黑" w:hAnsi="Times New Roman" w:cs="Times New Roman"/>
                <w:color w:val="00B050"/>
                <w:sz w:val="20"/>
                <w:szCs w:val="20"/>
              </w:rPr>
              <w:t xml:space="preserve">parameter </w:t>
            </w:r>
            <w:r w:rsidRPr="00BE5EBE">
              <w:rPr>
                <w:rFonts w:ascii="Times New Roman" w:eastAsia="微软雅黑" w:hAnsi="Times New Roman" w:cs="Times New Roman"/>
                <w:sz w:val="20"/>
                <w:szCs w:val="20"/>
              </w:rPr>
              <w:t xml:space="preserve">update timescale </w:t>
            </w:r>
            <w:r w:rsidRPr="00BE5EBE">
              <w:rPr>
                <w:rFonts w:ascii="Times New Roman" w:eastAsia="微软雅黑" w:hAnsi="Times New Roman" w:cs="Times New Roman"/>
                <w:color w:val="00B050"/>
                <w:sz w:val="20"/>
                <w:szCs w:val="20"/>
              </w:rPr>
              <w:t>without requiring offline quantization, compiling, and testing</w:t>
            </w:r>
          </w:p>
          <w:p w14:paraId="137BF853" w14:textId="77777777" w:rsidR="009D0EA5" w:rsidRPr="00BE5EBE" w:rsidRDefault="009D0EA5" w:rsidP="00BE5EBE">
            <w:pPr>
              <w:pStyle w:val="ListParagraph"/>
              <w:numPr>
                <w:ilvl w:val="0"/>
                <w:numId w:val="16"/>
              </w:numPr>
              <w:snapToGrid w:val="0"/>
              <w:rPr>
                <w:rFonts w:ascii="Times New Roman" w:eastAsia="微软雅黑" w:hAnsi="Times New Roman" w:cs="Times New Roman"/>
                <w:sz w:val="20"/>
                <w:szCs w:val="20"/>
              </w:rPr>
            </w:pPr>
            <w:r w:rsidRPr="00BE5EBE">
              <w:rPr>
                <w:rFonts w:ascii="Times New Roman" w:eastAsia="微软雅黑" w:hAnsi="Times New Roman" w:cs="Times New Roman"/>
                <w:sz w:val="20"/>
                <w:szCs w:val="20"/>
              </w:rPr>
              <w:t xml:space="preserve">B3: Flexibility for model </w:t>
            </w:r>
            <w:r w:rsidRPr="00BE5EBE">
              <w:rPr>
                <w:rFonts w:ascii="Times New Roman" w:eastAsia="微软雅黑" w:hAnsi="Times New Roman" w:cs="Times New Roman"/>
                <w:color w:val="00B050"/>
                <w:sz w:val="20"/>
                <w:szCs w:val="20"/>
              </w:rPr>
              <w:t xml:space="preserve">structure </w:t>
            </w:r>
            <w:r w:rsidRPr="00BE5EBE">
              <w:rPr>
                <w:rFonts w:ascii="Times New Roman" w:eastAsia="微软雅黑" w:hAnsi="Times New Roman" w:cs="Times New Roman"/>
                <w:sz w:val="20"/>
                <w:szCs w:val="20"/>
              </w:rPr>
              <w:t xml:space="preserve">update </w:t>
            </w:r>
            <w:r w:rsidRPr="00BE5EBE">
              <w:rPr>
                <w:rFonts w:ascii="Times New Roman" w:eastAsia="微软雅黑" w:hAnsi="Times New Roman" w:cs="Times New Roman"/>
                <w:color w:val="00B050"/>
                <w:sz w:val="20"/>
                <w:szCs w:val="20"/>
              </w:rPr>
              <w:t>without offline co-engineering for two-sided models</w:t>
            </w:r>
          </w:p>
          <w:p w14:paraId="15F2454C" w14:textId="77777777" w:rsidR="009D0EA5" w:rsidRPr="00BE5EBE" w:rsidRDefault="009D0EA5" w:rsidP="00BE5EBE">
            <w:pPr>
              <w:pStyle w:val="ListParagraph"/>
              <w:numPr>
                <w:ilvl w:val="0"/>
                <w:numId w:val="16"/>
              </w:numPr>
              <w:snapToGrid w:val="0"/>
              <w:rPr>
                <w:rFonts w:ascii="Times New Roman" w:eastAsia="微软雅黑" w:hAnsi="Times New Roman" w:cs="Times New Roman"/>
                <w:sz w:val="20"/>
                <w:szCs w:val="20"/>
              </w:rPr>
            </w:pPr>
            <w:r w:rsidRPr="00BE5EBE">
              <w:rPr>
                <w:rFonts w:ascii="Times New Roman" w:eastAsia="微软雅黑" w:hAnsi="Times New Roman" w:cs="Times New Roman"/>
                <w:color w:val="00B050"/>
                <w:sz w:val="20"/>
                <w:szCs w:val="20"/>
              </w:rPr>
              <w:t>B4: Flexibility for model parameter update without offline co-engineering for two-sided models</w:t>
            </w:r>
          </w:p>
          <w:p w14:paraId="0A59307B" w14:textId="77777777" w:rsidR="009D0EA5" w:rsidRPr="00BE5EBE" w:rsidRDefault="009D0EA5" w:rsidP="00BE5EBE">
            <w:pPr>
              <w:spacing w:after="0"/>
              <w:rPr>
                <w:sz w:val="20"/>
                <w:szCs w:val="20"/>
                <w:u w:val="single"/>
                <w:lang w:val="en-GB"/>
              </w:rPr>
            </w:pPr>
            <w:r w:rsidRPr="00BE5EBE">
              <w:rPr>
                <w:sz w:val="20"/>
                <w:szCs w:val="20"/>
                <w:u w:val="single"/>
                <w:lang w:val="en-GB"/>
              </w:rPr>
              <w:t>Challenges and requirements:</w:t>
            </w:r>
          </w:p>
          <w:p w14:paraId="34C14ABE" w14:textId="77777777" w:rsidR="009D0EA5" w:rsidRPr="00BE5EBE" w:rsidRDefault="009D0EA5" w:rsidP="00BE5EBE">
            <w:pPr>
              <w:pStyle w:val="ListParagraph"/>
              <w:numPr>
                <w:ilvl w:val="0"/>
                <w:numId w:val="16"/>
              </w:numPr>
              <w:snapToGrid w:val="0"/>
              <w:rPr>
                <w:rFonts w:ascii="Times New Roman" w:hAnsi="Times New Roman" w:cs="Times New Roman"/>
                <w:sz w:val="20"/>
                <w:szCs w:val="20"/>
                <w:lang w:val="en-GB"/>
              </w:rPr>
            </w:pPr>
            <w:r w:rsidRPr="00BE5EBE">
              <w:rPr>
                <w:rFonts w:ascii="Times New Roman" w:hAnsi="Times New Roman" w:cs="Times New Roman"/>
                <w:sz w:val="20"/>
                <w:szCs w:val="20"/>
                <w:lang w:val="en-GB"/>
              </w:rPr>
              <w:t>C3: Preservation of proprietary design</w:t>
            </w:r>
          </w:p>
          <w:p w14:paraId="765D1BFC" w14:textId="77777777" w:rsidR="009D0EA5" w:rsidRPr="00BE5EBE" w:rsidRDefault="009D0EA5" w:rsidP="00BE5EBE">
            <w:pPr>
              <w:pStyle w:val="ListParagraph"/>
              <w:numPr>
                <w:ilvl w:val="1"/>
                <w:numId w:val="16"/>
              </w:numPr>
              <w:snapToGrid w:val="0"/>
              <w:rPr>
                <w:rFonts w:ascii="Times New Roman" w:hAnsi="Times New Roman" w:cs="Times New Roman"/>
                <w:sz w:val="20"/>
                <w:szCs w:val="20"/>
                <w:lang w:val="en-GB"/>
              </w:rPr>
            </w:pPr>
            <w:r w:rsidRPr="00BE5EBE">
              <w:rPr>
                <w:rFonts w:ascii="Times New Roman" w:hAnsi="Times New Roman" w:cs="Times New Roman"/>
                <w:color w:val="00B050"/>
                <w:sz w:val="20"/>
                <w:szCs w:val="20"/>
                <w:lang w:val="en-GB"/>
              </w:rPr>
              <w:t>Note: This may not be a concern if the model is widely known and does not involve any device-specific design decisions (such as number of layers, activation size, quantization, etc.) whose choice will constitute a design secret.</w:t>
            </w:r>
          </w:p>
          <w:p w14:paraId="6D077EE4" w14:textId="77777777" w:rsidR="009D0EA5" w:rsidRPr="00BE5EBE" w:rsidRDefault="009D0EA5" w:rsidP="00BE5EBE">
            <w:pPr>
              <w:pStyle w:val="ListParagraph"/>
              <w:numPr>
                <w:ilvl w:val="0"/>
                <w:numId w:val="16"/>
              </w:numPr>
              <w:snapToGrid w:val="0"/>
              <w:rPr>
                <w:rFonts w:ascii="Times New Roman" w:hAnsi="Times New Roman" w:cs="Times New Roman"/>
                <w:sz w:val="20"/>
                <w:szCs w:val="20"/>
                <w:lang w:val="en-GB"/>
              </w:rPr>
            </w:pPr>
            <w:r w:rsidRPr="00BE5EBE">
              <w:rPr>
                <w:rFonts w:ascii="Times New Roman" w:hAnsi="Times New Roman" w:cs="Times New Roman"/>
                <w:sz w:val="20"/>
                <w:szCs w:val="20"/>
                <w:lang w:val="en-GB"/>
              </w:rPr>
              <w:t xml:space="preserve">C4: </w:t>
            </w:r>
            <w:r w:rsidRPr="00BE5EBE">
              <w:rPr>
                <w:rFonts w:ascii="Times New Roman" w:eastAsia="微软雅黑" w:hAnsi="Times New Roman" w:cs="Times New Roman"/>
                <w:sz w:val="20"/>
                <w:szCs w:val="20"/>
              </w:rPr>
              <w:t xml:space="preserve">UE capability for </w:t>
            </w:r>
            <w:r w:rsidRPr="00BE5EBE">
              <w:rPr>
                <w:rFonts w:ascii="Times New Roman" w:eastAsia="微软雅黑" w:hAnsi="Times New Roman" w:cs="Times New Roman"/>
                <w:color w:val="00B050"/>
                <w:sz w:val="20"/>
                <w:szCs w:val="20"/>
              </w:rPr>
              <w:t xml:space="preserve">accepting new parameters on an existing model structure, such </w:t>
            </w:r>
            <w:r w:rsidRPr="00BE5EBE">
              <w:rPr>
                <w:rFonts w:ascii="Times New Roman" w:eastAsia="微软雅黑" w:hAnsi="Times New Roman" w:cs="Times New Roman"/>
                <w:sz w:val="20"/>
                <w:szCs w:val="20"/>
              </w:rPr>
              <w:t xml:space="preserve">as compiling </w:t>
            </w:r>
            <w:r w:rsidRPr="00BE5EBE">
              <w:rPr>
                <w:rFonts w:ascii="Times New Roman" w:eastAsia="微软雅黑" w:hAnsi="Times New Roman" w:cs="Times New Roman"/>
                <w:color w:val="00B050"/>
                <w:sz w:val="20"/>
                <w:szCs w:val="20"/>
              </w:rPr>
              <w:t>(if needed)</w:t>
            </w:r>
            <w:r w:rsidRPr="00BE5EBE">
              <w:rPr>
                <w:rFonts w:ascii="Times New Roman" w:eastAsia="微软雅黑" w:hAnsi="Times New Roman" w:cs="Times New Roman"/>
                <w:sz w:val="20"/>
                <w:szCs w:val="20"/>
              </w:rPr>
              <w:t xml:space="preserve">, </w:t>
            </w:r>
            <w:r w:rsidRPr="00BE5EBE">
              <w:rPr>
                <w:rFonts w:ascii="Times New Roman" w:eastAsia="微软雅黑" w:hAnsi="Times New Roman" w:cs="Times New Roman"/>
                <w:color w:val="00B050"/>
                <w:sz w:val="20"/>
                <w:szCs w:val="20"/>
              </w:rPr>
              <w:t xml:space="preserve">quantization, </w:t>
            </w:r>
            <w:r w:rsidRPr="00BE5EBE">
              <w:rPr>
                <w:rFonts w:ascii="Times New Roman" w:eastAsia="微软雅黑" w:hAnsi="Times New Roman" w:cs="Times New Roman"/>
                <w:sz w:val="20"/>
                <w:szCs w:val="20"/>
              </w:rPr>
              <w:t>updating and running the model</w:t>
            </w:r>
          </w:p>
          <w:p w14:paraId="539BE3D8" w14:textId="77777777" w:rsidR="009D0EA5" w:rsidRPr="00BE5EBE" w:rsidRDefault="009D0EA5" w:rsidP="00BE5EBE">
            <w:pPr>
              <w:pStyle w:val="ListParagraph"/>
              <w:numPr>
                <w:ilvl w:val="0"/>
                <w:numId w:val="16"/>
              </w:numPr>
              <w:snapToGrid w:val="0"/>
              <w:rPr>
                <w:rFonts w:ascii="Times New Roman" w:hAnsi="Times New Roman" w:cs="Times New Roman"/>
                <w:sz w:val="20"/>
                <w:szCs w:val="20"/>
                <w:lang w:val="en-GB"/>
              </w:rPr>
            </w:pPr>
            <w:r w:rsidRPr="00BE5EBE">
              <w:rPr>
                <w:rFonts w:ascii="Times New Roman" w:hAnsi="Times New Roman" w:cs="Times New Roman"/>
                <w:sz w:val="20"/>
                <w:szCs w:val="20"/>
                <w:lang w:val="en-GB"/>
              </w:rPr>
              <w:t xml:space="preserve">C5: </w:t>
            </w:r>
            <w:r w:rsidRPr="00BE5EBE">
              <w:rPr>
                <w:rFonts w:ascii="Times New Roman" w:hAnsi="Times New Roman" w:cs="Times New Roman"/>
                <w:color w:val="00B050"/>
                <w:sz w:val="20"/>
                <w:szCs w:val="20"/>
                <w:lang w:val="en-GB"/>
              </w:rPr>
              <w:t>Lack of performance guarantee and testability of an updated model prior to deployment, compared to the baseline scenario of going through offline quantization, compiling, and testing of the updated model with the rest of the modem implementation.</w:t>
            </w:r>
          </w:p>
          <w:p w14:paraId="1E80A86B" w14:textId="77777777" w:rsidR="009D0EA5" w:rsidRPr="00BE5EBE" w:rsidRDefault="009D0EA5" w:rsidP="00BE5EBE">
            <w:pPr>
              <w:pStyle w:val="ListParagraph"/>
              <w:numPr>
                <w:ilvl w:val="1"/>
                <w:numId w:val="16"/>
              </w:numPr>
              <w:snapToGrid w:val="0"/>
              <w:rPr>
                <w:rFonts w:ascii="Times New Roman" w:hAnsi="Times New Roman" w:cs="Times New Roman"/>
                <w:color w:val="00B050"/>
                <w:sz w:val="20"/>
                <w:szCs w:val="20"/>
                <w:lang w:val="en-GB"/>
              </w:rPr>
            </w:pPr>
            <w:r w:rsidRPr="00BE5EBE">
              <w:rPr>
                <w:rFonts w:ascii="Times New Roman" w:hAnsi="Times New Roman" w:cs="Times New Roman"/>
                <w:color w:val="00B050"/>
                <w:sz w:val="20"/>
                <w:szCs w:val="20"/>
                <w:lang w:val="en-GB"/>
              </w:rPr>
              <w:t>Note: Performance can be monitored after the model is deployed.</w:t>
            </w:r>
          </w:p>
          <w:p w14:paraId="657ED13F" w14:textId="45FB3B64" w:rsidR="009D0EA5" w:rsidRPr="00BE5EBE" w:rsidRDefault="009D0EA5" w:rsidP="00BE5EBE">
            <w:pPr>
              <w:pStyle w:val="ListParagraph"/>
              <w:numPr>
                <w:ilvl w:val="0"/>
                <w:numId w:val="16"/>
              </w:numPr>
              <w:snapToGrid w:val="0"/>
              <w:rPr>
                <w:rFonts w:ascii="Times New Roman" w:eastAsia="微软雅黑" w:hAnsi="Times New Roman" w:cs="Times New Roman"/>
                <w:sz w:val="20"/>
                <w:szCs w:val="20"/>
              </w:rPr>
            </w:pPr>
            <w:r w:rsidRPr="00BE5EBE">
              <w:rPr>
                <w:rFonts w:ascii="Times New Roman" w:hAnsi="Times New Roman" w:cs="Times New Roman"/>
                <w:sz w:val="20"/>
                <w:szCs w:val="20"/>
                <w:lang w:val="en-GB"/>
              </w:rPr>
              <w:t xml:space="preserve">C9: </w:t>
            </w:r>
            <w:r w:rsidRPr="00BE5EBE">
              <w:rPr>
                <w:rFonts w:ascii="Times New Roman" w:hAnsi="Times New Roman" w:cs="Times New Roman"/>
                <w:color w:val="00B050"/>
                <w:sz w:val="20"/>
                <w:szCs w:val="20"/>
                <w:lang w:val="en-GB"/>
              </w:rPr>
              <w:t>Potentially suboptimal performance of an updated model due to lack of</w:t>
            </w:r>
            <w:r w:rsidR="005F1D4B" w:rsidRPr="00BE5EBE">
              <w:rPr>
                <w:rFonts w:ascii="Times New Roman" w:hAnsi="Times New Roman" w:cs="Times New Roman"/>
                <w:strike/>
                <w:color w:val="00B050"/>
                <w:sz w:val="20"/>
                <w:szCs w:val="20"/>
                <w:lang w:val="en-GB"/>
              </w:rPr>
              <w:t xml:space="preserve"> </w:t>
            </w:r>
            <w:r w:rsidRPr="00BE5EBE">
              <w:rPr>
                <w:rFonts w:ascii="Times New Roman" w:hAnsi="Times New Roman" w:cs="Times New Roman"/>
                <w:color w:val="00B050"/>
                <w:sz w:val="20"/>
                <w:szCs w:val="20"/>
                <w:lang w:val="en-GB"/>
              </w:rPr>
              <w:t>model quantization optimization during training, compared to the baseline scenario of going through offline quantization, compiling, and testing of the updated model.</w:t>
            </w:r>
          </w:p>
          <w:p w14:paraId="4D2E39D3" w14:textId="77777777" w:rsidR="009D0EA5" w:rsidRPr="00BE5EBE" w:rsidRDefault="009D0EA5" w:rsidP="00BE5EBE">
            <w:pPr>
              <w:pStyle w:val="ListParagraph"/>
              <w:numPr>
                <w:ilvl w:val="0"/>
                <w:numId w:val="16"/>
              </w:numPr>
              <w:snapToGrid w:val="0"/>
              <w:rPr>
                <w:rFonts w:ascii="Times New Roman" w:eastAsia="微软雅黑" w:hAnsi="Times New Roman" w:cs="Times New Roman"/>
                <w:sz w:val="20"/>
                <w:szCs w:val="20"/>
              </w:rPr>
            </w:pPr>
            <w:r w:rsidRPr="00BE5EBE">
              <w:rPr>
                <w:rFonts w:ascii="Times New Roman" w:hAnsi="Times New Roman" w:cs="Times New Roman"/>
                <w:sz w:val="20"/>
                <w:szCs w:val="20"/>
                <w:lang w:val="en-GB"/>
              </w:rPr>
              <w:t>C10: Device specific optimization</w:t>
            </w:r>
            <w:r w:rsidRPr="00BE5EBE">
              <w:rPr>
                <w:rFonts w:ascii="Times New Roman" w:hAnsi="Times New Roman" w:cs="Times New Roman"/>
                <w:color w:val="00B050"/>
                <w:sz w:val="20"/>
                <w:szCs w:val="20"/>
                <w:lang w:val="en-GB"/>
              </w:rPr>
              <w:t xml:space="preserve"> of the model structure</w:t>
            </w:r>
          </w:p>
          <w:p w14:paraId="016D28A0" w14:textId="77777777" w:rsidR="009D0EA5" w:rsidRPr="00BE5EBE" w:rsidRDefault="009D0EA5" w:rsidP="00BE5EBE">
            <w:pPr>
              <w:pStyle w:val="ListParagraph"/>
              <w:numPr>
                <w:ilvl w:val="0"/>
                <w:numId w:val="16"/>
              </w:numPr>
              <w:snapToGrid w:val="0"/>
              <w:rPr>
                <w:rFonts w:ascii="Times New Roman" w:eastAsia="微软雅黑" w:hAnsi="Times New Roman" w:cs="Times New Roman"/>
                <w:sz w:val="20"/>
                <w:szCs w:val="20"/>
              </w:rPr>
            </w:pPr>
            <w:r w:rsidRPr="00BE5EBE">
              <w:rPr>
                <w:rFonts w:ascii="Times New Roman" w:hAnsi="Times New Roman" w:cs="Times New Roman"/>
                <w:sz w:val="20"/>
                <w:szCs w:val="20"/>
                <w:lang w:val="en-GB"/>
              </w:rPr>
              <w:t>C11: Device capability of running an unknown model structure</w:t>
            </w:r>
          </w:p>
          <w:p w14:paraId="53BC34DA" w14:textId="77777777" w:rsidR="009D0EA5" w:rsidRPr="00BE5EBE" w:rsidRDefault="009D0EA5" w:rsidP="00BE5EBE">
            <w:pPr>
              <w:spacing w:after="0"/>
              <w:rPr>
                <w:sz w:val="20"/>
                <w:szCs w:val="20"/>
                <w:u w:val="single"/>
                <w:lang w:val="en-GB"/>
              </w:rPr>
            </w:pPr>
            <w:r w:rsidRPr="00BE5EBE">
              <w:rPr>
                <w:sz w:val="20"/>
                <w:szCs w:val="20"/>
                <w:u w:val="single"/>
                <w:lang w:val="en-GB"/>
              </w:rPr>
              <w:t>Potential specification impact:</w:t>
            </w:r>
          </w:p>
          <w:p w14:paraId="764467E9" w14:textId="77777777" w:rsidR="009D0EA5" w:rsidRPr="00BE5EBE" w:rsidRDefault="009D0EA5" w:rsidP="00BE5EBE">
            <w:pPr>
              <w:pStyle w:val="ListParagraph"/>
              <w:numPr>
                <w:ilvl w:val="0"/>
                <w:numId w:val="16"/>
              </w:numPr>
              <w:snapToGrid w:val="0"/>
              <w:rPr>
                <w:rFonts w:ascii="Times New Roman" w:hAnsi="Times New Roman" w:cs="Times New Roman"/>
                <w:color w:val="00B050"/>
                <w:sz w:val="20"/>
                <w:szCs w:val="20"/>
                <w:lang w:val="en-GB"/>
              </w:rPr>
            </w:pPr>
            <w:r w:rsidRPr="00BE5EBE">
              <w:rPr>
                <w:rFonts w:ascii="Times New Roman" w:hAnsi="Times New Roman" w:cs="Times New Roman"/>
                <w:color w:val="00B050"/>
                <w:sz w:val="20"/>
                <w:szCs w:val="20"/>
                <w:lang w:val="en-GB"/>
              </w:rPr>
              <w:t>S0: Specification related to model transfer</w:t>
            </w:r>
          </w:p>
          <w:p w14:paraId="39533D59" w14:textId="77777777" w:rsidR="009D0EA5" w:rsidRPr="00BE5EBE" w:rsidRDefault="009D0EA5" w:rsidP="00BE5EBE">
            <w:pPr>
              <w:pStyle w:val="ListParagraph"/>
              <w:numPr>
                <w:ilvl w:val="0"/>
                <w:numId w:val="16"/>
              </w:numPr>
              <w:snapToGrid w:val="0"/>
              <w:rPr>
                <w:rFonts w:ascii="Times New Roman" w:hAnsi="Times New Roman" w:cs="Times New Roman"/>
                <w:sz w:val="20"/>
                <w:szCs w:val="20"/>
                <w:lang w:val="en-GB"/>
              </w:rPr>
            </w:pPr>
            <w:r w:rsidRPr="00BE5EBE">
              <w:rPr>
                <w:rFonts w:ascii="Times New Roman" w:hAnsi="Times New Roman" w:cs="Times New Roman"/>
                <w:sz w:val="20"/>
                <w:szCs w:val="20"/>
                <w:lang w:val="en-GB"/>
              </w:rPr>
              <w:t>S1: Specification of model format for open-format model transfer</w:t>
            </w:r>
          </w:p>
          <w:p w14:paraId="5A2F9CBC" w14:textId="496541CB" w:rsidR="009D0EA5" w:rsidRDefault="009D0EA5" w:rsidP="00BE5EBE">
            <w:pPr>
              <w:pStyle w:val="ListParagraph"/>
              <w:numPr>
                <w:ilvl w:val="0"/>
                <w:numId w:val="16"/>
              </w:numPr>
              <w:snapToGrid w:val="0"/>
              <w:rPr>
                <w:rFonts w:eastAsia="宋体"/>
                <w:szCs w:val="20"/>
              </w:rPr>
            </w:pPr>
            <w:r w:rsidRPr="00BE5EBE">
              <w:rPr>
                <w:rFonts w:ascii="Times New Roman" w:hAnsi="Times New Roman" w:cs="Times New Roman"/>
                <w:sz w:val="20"/>
                <w:szCs w:val="20"/>
                <w:lang w:val="en-GB"/>
              </w:rPr>
              <w:t>S2: Flexible UE capability mechanism beyond model ID-based approach</w:t>
            </w:r>
          </w:p>
        </w:tc>
      </w:tr>
    </w:tbl>
    <w:p w14:paraId="4D01CB03" w14:textId="053D9165" w:rsidR="00462F03" w:rsidRDefault="00462F03" w:rsidP="00B16A28">
      <w:pPr>
        <w:spacing w:beforeLines="50" w:before="120"/>
        <w:rPr>
          <w:rStyle w:val="B1Zchn"/>
          <w:lang w:eastAsia="zh-CN"/>
        </w:rPr>
      </w:pPr>
      <w:r w:rsidRPr="00FB397A">
        <w:rPr>
          <w:rFonts w:cstheme="minorHAnsi"/>
          <w:lang w:eastAsia="zh-CN"/>
        </w:rPr>
        <w:lastRenderedPageBreak/>
        <w:t xml:space="preserve">Based on our understanding, </w:t>
      </w:r>
      <w:r w:rsidRPr="00462F03">
        <w:rPr>
          <w:rStyle w:val="B1Zchn"/>
          <w:lang w:eastAsia="zh-CN"/>
        </w:rPr>
        <w:t xml:space="preserve">the pros/cons comparison should be performed for UE side training and </w:t>
      </w:r>
      <w:r w:rsidR="00187AD4">
        <w:rPr>
          <w:rStyle w:val="B1Zchn"/>
          <w:lang w:eastAsia="zh-CN"/>
        </w:rPr>
        <w:t>Network</w:t>
      </w:r>
      <w:r w:rsidR="00187AD4" w:rsidRPr="00462F03">
        <w:rPr>
          <w:rStyle w:val="B1Zchn"/>
          <w:lang w:eastAsia="zh-CN"/>
        </w:rPr>
        <w:t xml:space="preserve"> </w:t>
      </w:r>
      <w:r w:rsidRPr="00462F03">
        <w:rPr>
          <w:rStyle w:val="B1Zchn"/>
          <w:lang w:eastAsia="zh-CN"/>
        </w:rPr>
        <w:t xml:space="preserve">side training, separately – they are applicable to different commercial cases, so </w:t>
      </w:r>
      <w:r w:rsidR="00403634">
        <w:rPr>
          <w:rStyle w:val="B1Zchn"/>
          <w:lang w:eastAsia="zh-CN"/>
        </w:rPr>
        <w:t xml:space="preserve">cases for </w:t>
      </w:r>
      <w:r w:rsidRPr="00462F03">
        <w:rPr>
          <w:rStyle w:val="B1Zchn"/>
          <w:lang w:eastAsia="zh-CN"/>
        </w:rPr>
        <w:t>UE side training do</w:t>
      </w:r>
      <w:r w:rsidR="00061D09">
        <w:rPr>
          <w:rStyle w:val="B1Zchn"/>
          <w:lang w:eastAsia="zh-CN"/>
        </w:rPr>
        <w:t>es</w:t>
      </w:r>
      <w:r w:rsidRPr="00462F03">
        <w:rPr>
          <w:rStyle w:val="B1Zchn"/>
          <w:lang w:eastAsia="zh-CN"/>
        </w:rPr>
        <w:t xml:space="preserve"> not need to be compared with </w:t>
      </w:r>
      <w:r w:rsidR="00403634">
        <w:rPr>
          <w:rStyle w:val="B1Zchn"/>
          <w:lang w:eastAsia="zh-CN"/>
        </w:rPr>
        <w:t xml:space="preserve">cases for </w:t>
      </w:r>
      <w:r w:rsidR="00061D09">
        <w:rPr>
          <w:rStyle w:val="B1Zchn"/>
          <w:lang w:eastAsia="zh-CN"/>
        </w:rPr>
        <w:t>Network</w:t>
      </w:r>
      <w:r w:rsidR="00187AD4" w:rsidRPr="00462F03">
        <w:rPr>
          <w:rStyle w:val="B1Zchn"/>
          <w:lang w:eastAsia="zh-CN"/>
        </w:rPr>
        <w:t xml:space="preserve"> </w:t>
      </w:r>
      <w:r w:rsidRPr="00462F03">
        <w:rPr>
          <w:rStyle w:val="B1Zchn"/>
          <w:lang w:eastAsia="zh-CN"/>
        </w:rPr>
        <w:t>side training.</w:t>
      </w:r>
      <w:r w:rsidR="00D52902">
        <w:rPr>
          <w:rStyle w:val="B1Zchn"/>
          <w:lang w:eastAsia="zh-CN"/>
        </w:rPr>
        <w:t xml:space="preserve"> The comparison between model transfer from Network to UE and from UE to Network has been analyzed in Section 2.2.</w:t>
      </w:r>
    </w:p>
    <w:p w14:paraId="4CD0A6D2" w14:textId="67A5C9C7" w:rsidR="00264998" w:rsidRPr="00264998" w:rsidRDefault="00264998" w:rsidP="00264998">
      <w:pPr>
        <w:rPr>
          <w:rStyle w:val="B1Zchn"/>
          <w:b/>
          <w:i/>
          <w:lang w:eastAsia="zh-CN"/>
        </w:rPr>
      </w:pPr>
      <w:r w:rsidRPr="00354069">
        <w:rPr>
          <w:b/>
          <w:i/>
          <w:lang w:eastAsia="zh-CN"/>
        </w:rPr>
        <w:t xml:space="preserve">Proposal </w:t>
      </w:r>
      <w:r w:rsidR="00DC15F1">
        <w:rPr>
          <w:b/>
          <w:i/>
          <w:lang w:eastAsia="zh-CN"/>
        </w:rPr>
        <w:t>3</w:t>
      </w:r>
      <w:r w:rsidRPr="00354069">
        <w:rPr>
          <w:b/>
          <w:i/>
          <w:lang w:eastAsia="zh-CN"/>
        </w:rPr>
        <w:t>:</w:t>
      </w:r>
      <w:r>
        <w:rPr>
          <w:b/>
          <w:i/>
          <w:lang w:eastAsia="zh-CN"/>
        </w:rPr>
        <w:t xml:space="preserve"> T</w:t>
      </w:r>
      <w:r w:rsidRPr="00264998">
        <w:rPr>
          <w:b/>
          <w:i/>
          <w:lang w:eastAsia="zh-CN"/>
        </w:rPr>
        <w:t>he pros/cons comparison</w:t>
      </w:r>
      <w:r w:rsidR="00C166FB">
        <w:rPr>
          <w:b/>
          <w:i/>
          <w:lang w:eastAsia="zh-CN"/>
        </w:rPr>
        <w:t xml:space="preserve"> of model transfer/delivery</w:t>
      </w:r>
      <w:r w:rsidRPr="00264998">
        <w:rPr>
          <w:b/>
          <w:i/>
          <w:lang w:eastAsia="zh-CN"/>
        </w:rPr>
        <w:t xml:space="preserve"> </w:t>
      </w:r>
      <w:r w:rsidR="007305B9">
        <w:rPr>
          <w:b/>
          <w:i/>
          <w:lang w:eastAsia="zh-CN"/>
        </w:rPr>
        <w:t>can</w:t>
      </w:r>
      <w:r w:rsidR="007305B9" w:rsidRPr="00264998">
        <w:rPr>
          <w:b/>
          <w:i/>
          <w:lang w:eastAsia="zh-CN"/>
        </w:rPr>
        <w:t xml:space="preserve"> </w:t>
      </w:r>
      <w:r w:rsidRPr="00264998">
        <w:rPr>
          <w:b/>
          <w:i/>
          <w:lang w:eastAsia="zh-CN"/>
        </w:rPr>
        <w:t xml:space="preserve">be performed for UE side training and </w:t>
      </w:r>
      <w:r w:rsidR="00187AD4">
        <w:rPr>
          <w:b/>
          <w:i/>
          <w:lang w:eastAsia="zh-CN"/>
        </w:rPr>
        <w:t>Network</w:t>
      </w:r>
      <w:r w:rsidR="00187AD4" w:rsidRPr="00264998">
        <w:rPr>
          <w:b/>
          <w:i/>
          <w:lang w:eastAsia="zh-CN"/>
        </w:rPr>
        <w:t xml:space="preserve"> </w:t>
      </w:r>
      <w:r w:rsidRPr="00264998">
        <w:rPr>
          <w:b/>
          <w:i/>
          <w:lang w:eastAsia="zh-CN"/>
        </w:rPr>
        <w:t>side training, separately</w:t>
      </w:r>
      <w:r>
        <w:rPr>
          <w:b/>
          <w:i/>
          <w:lang w:eastAsia="zh-CN"/>
        </w:rPr>
        <w:t>.</w:t>
      </w:r>
    </w:p>
    <w:p w14:paraId="56BD8E19" w14:textId="3B1A8D15" w:rsidR="006E608A" w:rsidRDefault="006E608A" w:rsidP="00462F03">
      <w:pPr>
        <w:rPr>
          <w:rStyle w:val="B1Zchn"/>
          <w:lang w:eastAsia="zh-CN"/>
        </w:rPr>
      </w:pPr>
      <w:r>
        <w:rPr>
          <w:rStyle w:val="B1Zchn"/>
          <w:rFonts w:hint="eastAsia"/>
          <w:lang w:eastAsia="zh-CN"/>
        </w:rPr>
        <w:t>F</w:t>
      </w:r>
      <w:r>
        <w:rPr>
          <w:rStyle w:val="B1Zchn"/>
          <w:lang w:eastAsia="zh-CN"/>
        </w:rPr>
        <w:t xml:space="preserve">or the </w:t>
      </w:r>
      <w:r w:rsidR="001D0C57">
        <w:rPr>
          <w:rStyle w:val="B1Zchn"/>
          <w:lang w:eastAsia="zh-CN"/>
        </w:rPr>
        <w:t>b</w:t>
      </w:r>
      <w:r>
        <w:rPr>
          <w:rStyle w:val="B1Zchn"/>
          <w:lang w:eastAsia="zh-CN"/>
        </w:rPr>
        <w:t>enefits part, we suggest to make the following change.</w:t>
      </w:r>
    </w:p>
    <w:p w14:paraId="0845D35D" w14:textId="5C4DF9EB" w:rsidR="006E608A" w:rsidRPr="006E608A" w:rsidRDefault="006E608A" w:rsidP="006E608A">
      <w:pPr>
        <w:pStyle w:val="ListParagraph"/>
        <w:numPr>
          <w:ilvl w:val="0"/>
          <w:numId w:val="7"/>
        </w:numPr>
        <w:spacing w:before="120" w:after="120"/>
        <w:ind w:left="420"/>
        <w:jc w:val="both"/>
        <w:rPr>
          <w:rFonts w:ascii="Times New Roman" w:hAnsi="Times New Roman" w:cs="Times New Roman"/>
        </w:rPr>
      </w:pPr>
      <w:r w:rsidRPr="006E608A">
        <w:rPr>
          <w:rFonts w:ascii="Times New Roman" w:hAnsi="Times New Roman" w:cs="Times New Roman"/>
        </w:rPr>
        <w:t>The comparison can consider Case y as benchmark</w:t>
      </w:r>
      <w:r w:rsidR="00BD4417">
        <w:rPr>
          <w:rFonts w:ascii="Times New Roman" w:hAnsi="Times New Roman" w:cs="Times New Roman"/>
        </w:rPr>
        <w:t xml:space="preserve"> for comparison</w:t>
      </w:r>
      <w:r w:rsidRPr="006E608A">
        <w:rPr>
          <w:rFonts w:ascii="Times New Roman" w:hAnsi="Times New Roman" w:cs="Times New Roman"/>
        </w:rPr>
        <w:t>.</w:t>
      </w:r>
    </w:p>
    <w:p w14:paraId="79CA5E1E" w14:textId="5E3AC3DD" w:rsidR="006E608A" w:rsidRPr="006E608A" w:rsidRDefault="006E608A" w:rsidP="006E608A">
      <w:pPr>
        <w:pStyle w:val="ListParagraph"/>
        <w:numPr>
          <w:ilvl w:val="0"/>
          <w:numId w:val="7"/>
        </w:numPr>
        <w:spacing w:before="120" w:after="120"/>
        <w:ind w:left="420"/>
        <w:jc w:val="both"/>
        <w:rPr>
          <w:rFonts w:ascii="Times New Roman" w:hAnsi="Times New Roman" w:cs="Times New Roman"/>
        </w:rPr>
      </w:pPr>
      <w:r w:rsidRPr="006E608A">
        <w:rPr>
          <w:rFonts w:ascii="Times New Roman" w:hAnsi="Times New Roman" w:cs="Times New Roman" w:hint="eastAsia"/>
        </w:rPr>
        <w:t>F</w:t>
      </w:r>
      <w:r w:rsidRPr="006E608A">
        <w:rPr>
          <w:rFonts w:ascii="Times New Roman" w:hAnsi="Times New Roman" w:cs="Times New Roman"/>
        </w:rPr>
        <w:t>or B1,</w:t>
      </w:r>
      <w:r w:rsidR="00537EB8">
        <w:rPr>
          <w:rFonts w:ascii="Times New Roman" w:hAnsi="Times New Roman" w:cs="Times New Roman"/>
        </w:rPr>
        <w:t xml:space="preserve"> the meaning for “quantization” and “testing” is not clear</w:t>
      </w:r>
      <w:r w:rsidRPr="006E608A">
        <w:rPr>
          <w:rFonts w:ascii="Times New Roman" w:hAnsi="Times New Roman" w:cs="Times New Roman"/>
        </w:rPr>
        <w:t>.</w:t>
      </w:r>
      <w:r w:rsidR="00201DC4">
        <w:rPr>
          <w:rFonts w:ascii="Times New Roman" w:hAnsi="Times New Roman" w:cs="Times New Roman"/>
        </w:rPr>
        <w:t xml:space="preserve"> Suggest only “offline compiling” is kept.</w:t>
      </w:r>
    </w:p>
    <w:p w14:paraId="638992BB" w14:textId="09D5EBB5" w:rsidR="006E608A" w:rsidRPr="006E608A" w:rsidRDefault="006E608A" w:rsidP="006E608A">
      <w:pPr>
        <w:pStyle w:val="ListParagraph"/>
        <w:numPr>
          <w:ilvl w:val="0"/>
          <w:numId w:val="7"/>
        </w:numPr>
        <w:spacing w:before="120" w:after="120"/>
        <w:ind w:left="420"/>
        <w:jc w:val="both"/>
        <w:rPr>
          <w:rFonts w:ascii="Times New Roman" w:hAnsi="Times New Roman" w:cs="Times New Roman"/>
        </w:rPr>
      </w:pPr>
      <w:r w:rsidRPr="006E608A">
        <w:rPr>
          <w:rFonts w:ascii="Times New Roman" w:hAnsi="Times New Roman" w:cs="Times New Roman" w:hint="eastAsia"/>
        </w:rPr>
        <w:t>F</w:t>
      </w:r>
      <w:r w:rsidRPr="006E608A">
        <w:rPr>
          <w:rFonts w:ascii="Times New Roman" w:hAnsi="Times New Roman" w:cs="Times New Roman"/>
        </w:rPr>
        <w:t>or B3/B4, remove “for two-sided models”</w:t>
      </w:r>
      <w:r w:rsidR="0004778E">
        <w:rPr>
          <w:rFonts w:ascii="Times New Roman" w:hAnsi="Times New Roman" w:cs="Times New Roman"/>
        </w:rPr>
        <w:t xml:space="preserve"> -</w:t>
      </w:r>
      <w:r w:rsidR="00B102AA">
        <w:rPr>
          <w:rFonts w:ascii="Times New Roman" w:hAnsi="Times New Roman" w:cs="Times New Roman"/>
        </w:rPr>
        <w:t xml:space="preserve"> this is applicable for both one-sided and two-sided models.</w:t>
      </w:r>
      <w:r w:rsidR="00BB4383">
        <w:rPr>
          <w:rFonts w:ascii="Times New Roman" w:hAnsi="Times New Roman" w:cs="Times New Roman"/>
        </w:rPr>
        <w:t xml:space="preserve"> </w:t>
      </w:r>
      <w:r w:rsidR="00B102AA">
        <w:rPr>
          <w:rFonts w:ascii="Times New Roman" w:hAnsi="Times New Roman" w:cs="Times New Roman"/>
        </w:rPr>
        <w:t>C</w:t>
      </w:r>
      <w:r w:rsidR="00BB4383">
        <w:rPr>
          <w:rFonts w:ascii="Times New Roman" w:hAnsi="Times New Roman" w:cs="Times New Roman"/>
        </w:rPr>
        <w:t>hange “without” to “without/with less”</w:t>
      </w:r>
      <w:r w:rsidR="0004778E">
        <w:rPr>
          <w:rFonts w:ascii="Times New Roman" w:hAnsi="Times New Roman" w:cs="Times New Roman"/>
        </w:rPr>
        <w:t xml:space="preserve"> -</w:t>
      </w:r>
      <w:r w:rsidRPr="006E608A">
        <w:rPr>
          <w:rFonts w:ascii="Times New Roman" w:hAnsi="Times New Roman" w:cs="Times New Roman"/>
        </w:rPr>
        <w:t xml:space="preserve"> </w:t>
      </w:r>
      <w:r w:rsidR="0004778E">
        <w:rPr>
          <w:rFonts w:ascii="Times New Roman" w:hAnsi="Times New Roman" w:cs="Times New Roman"/>
        </w:rPr>
        <w:t>n</w:t>
      </w:r>
      <w:r w:rsidR="0004778E" w:rsidRPr="006E608A">
        <w:rPr>
          <w:rFonts w:ascii="Times New Roman" w:hAnsi="Times New Roman" w:cs="Times New Roman"/>
        </w:rPr>
        <w:t xml:space="preserve">ote </w:t>
      </w:r>
      <w:r w:rsidRPr="006E608A">
        <w:rPr>
          <w:rFonts w:ascii="Times New Roman" w:hAnsi="Times New Roman" w:cs="Times New Roman"/>
        </w:rPr>
        <w:t>that even Case z4 and z5 may need offline co-engineering to align the model structure (z4: align exact structure; z5: align structure to some extent) before training; the offline co-engineering is saved only for model delivery procedure (no need to develop offline model delivery interface).</w:t>
      </w:r>
    </w:p>
    <w:p w14:paraId="2FCF0BF1" w14:textId="33F62423" w:rsidR="006E608A" w:rsidRPr="006E608A" w:rsidRDefault="006E608A" w:rsidP="006E608A">
      <w:pPr>
        <w:pStyle w:val="ListParagraph"/>
        <w:numPr>
          <w:ilvl w:val="0"/>
          <w:numId w:val="7"/>
        </w:numPr>
        <w:spacing w:before="120" w:after="120"/>
        <w:ind w:left="420"/>
        <w:jc w:val="both"/>
        <w:rPr>
          <w:rFonts w:ascii="Times New Roman" w:hAnsi="Times New Roman" w:cs="Times New Roman"/>
        </w:rPr>
      </w:pPr>
      <w:r w:rsidRPr="006E608A">
        <w:rPr>
          <w:rFonts w:ascii="Times New Roman" w:hAnsi="Times New Roman" w:cs="Times New Roman"/>
        </w:rPr>
        <w:t>Add</w:t>
      </w:r>
      <w:r w:rsidR="00DD5A16">
        <w:rPr>
          <w:rFonts w:ascii="Times New Roman" w:hAnsi="Times New Roman" w:cs="Times New Roman"/>
        </w:rPr>
        <w:t xml:space="preserve"> a new</w:t>
      </w:r>
      <w:r w:rsidRPr="006E608A">
        <w:rPr>
          <w:rFonts w:ascii="Times New Roman" w:hAnsi="Times New Roman" w:cs="Times New Roman"/>
        </w:rPr>
        <w:t xml:space="preserve"> </w:t>
      </w:r>
      <w:r w:rsidR="00691564">
        <w:rPr>
          <w:rFonts w:ascii="Times New Roman" w:hAnsi="Times New Roman" w:cs="Times New Roman"/>
        </w:rPr>
        <w:t>aspect</w:t>
      </w:r>
      <w:r w:rsidR="00F36586">
        <w:rPr>
          <w:rFonts w:ascii="Times New Roman" w:hAnsi="Times New Roman" w:cs="Times New Roman"/>
        </w:rPr>
        <w:t xml:space="preserve"> </w:t>
      </w:r>
      <w:r w:rsidRPr="006E608A">
        <w:rPr>
          <w:rFonts w:ascii="Times New Roman" w:hAnsi="Times New Roman" w:cs="Times New Roman"/>
        </w:rPr>
        <w:t>“</w:t>
      </w:r>
      <w:proofErr w:type="spellStart"/>
      <w:r w:rsidRPr="006E608A">
        <w:rPr>
          <w:rFonts w:ascii="Times New Roman" w:hAnsi="Times New Roman" w:cs="Times New Roman"/>
        </w:rPr>
        <w:t>B_x</w:t>
      </w:r>
      <w:proofErr w:type="spellEnd"/>
      <w:r w:rsidRPr="006E608A">
        <w:rPr>
          <w:rFonts w:ascii="Times New Roman" w:hAnsi="Times New Roman" w:cs="Times New Roman"/>
        </w:rPr>
        <w:t xml:space="preserve">: </w:t>
      </w:r>
      <w:r w:rsidR="00BB3FB7" w:rsidRPr="00BB3FB7">
        <w:rPr>
          <w:rFonts w:ascii="Times New Roman" w:hAnsi="Times New Roman" w:cs="Times New Roman"/>
        </w:rPr>
        <w:t xml:space="preserve">Less </w:t>
      </w:r>
      <w:r w:rsidR="00E0759B" w:rsidRPr="00BB3FB7">
        <w:rPr>
          <w:rFonts w:ascii="Times New Roman" w:hAnsi="Times New Roman" w:cs="Times New Roman"/>
        </w:rPr>
        <w:t xml:space="preserve">offline </w:t>
      </w:r>
      <w:r w:rsidR="00E0759B">
        <w:rPr>
          <w:rFonts w:ascii="Times New Roman" w:hAnsi="Times New Roman" w:cs="Times New Roman"/>
        </w:rPr>
        <w:t>interoperation</w:t>
      </w:r>
      <w:r w:rsidR="00BB3FB7" w:rsidRPr="00BB3FB7">
        <w:rPr>
          <w:rFonts w:ascii="Times New Roman" w:hAnsi="Times New Roman" w:cs="Times New Roman"/>
        </w:rPr>
        <w:t xml:space="preserve"> for training data </w:t>
      </w:r>
      <w:r w:rsidR="00581383">
        <w:rPr>
          <w:rFonts w:ascii="Times New Roman" w:hAnsi="Times New Roman" w:cs="Times New Roman"/>
        </w:rPr>
        <w:t>delivery</w:t>
      </w:r>
      <w:r w:rsidR="00BB3FB7" w:rsidRPr="00BB3FB7">
        <w:rPr>
          <w:rFonts w:ascii="Times New Roman" w:hAnsi="Times New Roman" w:cs="Times New Roman"/>
        </w:rPr>
        <w:t xml:space="preserve"> </w:t>
      </w:r>
      <w:r w:rsidR="00DF44E6">
        <w:rPr>
          <w:rFonts w:ascii="Times New Roman" w:hAnsi="Times New Roman" w:cs="Times New Roman"/>
        </w:rPr>
        <w:t>between</w:t>
      </w:r>
      <w:r w:rsidR="00BB3FB7" w:rsidRPr="00BB3FB7">
        <w:rPr>
          <w:rFonts w:ascii="Times New Roman" w:hAnsi="Times New Roman" w:cs="Times New Roman"/>
        </w:rPr>
        <w:t xml:space="preserve"> </w:t>
      </w:r>
      <w:r w:rsidR="00BB3FB7">
        <w:rPr>
          <w:rFonts w:ascii="Times New Roman" w:hAnsi="Times New Roman" w:cs="Times New Roman"/>
        </w:rPr>
        <w:t>N</w:t>
      </w:r>
      <w:r w:rsidR="00BB3FB7" w:rsidRPr="00BB3FB7">
        <w:rPr>
          <w:rFonts w:ascii="Times New Roman" w:hAnsi="Times New Roman" w:cs="Times New Roman"/>
        </w:rPr>
        <w:t xml:space="preserve">etwork side </w:t>
      </w:r>
      <w:r w:rsidR="00DF44E6">
        <w:rPr>
          <w:rFonts w:ascii="Times New Roman" w:hAnsi="Times New Roman" w:cs="Times New Roman"/>
        </w:rPr>
        <w:t>and</w:t>
      </w:r>
      <w:r w:rsidR="00BB3FB7" w:rsidRPr="00BB3FB7">
        <w:rPr>
          <w:rFonts w:ascii="Times New Roman" w:hAnsi="Times New Roman" w:cs="Times New Roman"/>
        </w:rPr>
        <w:t xml:space="preserve"> </w:t>
      </w:r>
      <w:r w:rsidR="008D460A">
        <w:rPr>
          <w:rFonts w:ascii="Times New Roman" w:hAnsi="Times New Roman" w:cs="Times New Roman"/>
        </w:rPr>
        <w:t xml:space="preserve">UE side </w:t>
      </w:r>
      <w:r w:rsidR="005E59D5">
        <w:rPr>
          <w:rFonts w:ascii="Times New Roman" w:hAnsi="Times New Roman" w:cs="Times New Roman"/>
        </w:rPr>
        <w:t>non-</w:t>
      </w:r>
      <w:r w:rsidR="00BB3FB7" w:rsidRPr="00BB3FB7">
        <w:rPr>
          <w:rFonts w:ascii="Times New Roman" w:hAnsi="Times New Roman" w:cs="Times New Roman"/>
        </w:rPr>
        <w:t>3GPP</w:t>
      </w:r>
      <w:r w:rsidR="005E59D5">
        <w:rPr>
          <w:rFonts w:ascii="Times New Roman" w:hAnsi="Times New Roman" w:cs="Times New Roman"/>
        </w:rPr>
        <w:t xml:space="preserve"> entity</w:t>
      </w:r>
      <w:r w:rsidR="00BB3FB7" w:rsidRPr="00BB3FB7">
        <w:rPr>
          <w:rFonts w:ascii="Times New Roman" w:hAnsi="Times New Roman" w:cs="Times New Roman"/>
        </w:rPr>
        <w:t xml:space="preserve"> </w:t>
      </w:r>
      <w:r w:rsidRPr="006E608A">
        <w:rPr>
          <w:rFonts w:ascii="Times New Roman" w:hAnsi="Times New Roman" w:cs="Times New Roman"/>
        </w:rPr>
        <w:t xml:space="preserve">(than Case y)”. </w:t>
      </w:r>
      <w:r w:rsidR="00581383" w:rsidRPr="006E608A">
        <w:rPr>
          <w:rFonts w:ascii="Times New Roman" w:hAnsi="Times New Roman" w:cs="Times New Roman"/>
        </w:rPr>
        <w:t xml:space="preserve">Note that </w:t>
      </w:r>
      <w:r w:rsidR="005238D2">
        <w:rPr>
          <w:rFonts w:ascii="Times New Roman" w:hAnsi="Times New Roman" w:cs="Times New Roman"/>
        </w:rPr>
        <w:t xml:space="preserve">for training at Network side, </w:t>
      </w:r>
      <w:r w:rsidR="00581383" w:rsidRPr="006E608A">
        <w:rPr>
          <w:rFonts w:ascii="Times New Roman" w:hAnsi="Times New Roman" w:cs="Times New Roman"/>
        </w:rPr>
        <w:t xml:space="preserve">Case y needs the data delivery from </w:t>
      </w:r>
      <w:r w:rsidR="009A0399">
        <w:rPr>
          <w:rFonts w:ascii="Times New Roman" w:hAnsi="Times New Roman" w:cs="Times New Roman"/>
        </w:rPr>
        <w:t>Network</w:t>
      </w:r>
      <w:r w:rsidR="00581383" w:rsidRPr="006E608A">
        <w:rPr>
          <w:rFonts w:ascii="Times New Roman" w:hAnsi="Times New Roman" w:cs="Times New Roman"/>
        </w:rPr>
        <w:t xml:space="preserve"> side </w:t>
      </w:r>
      <w:r w:rsidR="00A76F5D">
        <w:rPr>
          <w:rFonts w:ascii="Times New Roman" w:hAnsi="Times New Roman" w:cs="Times New Roman"/>
        </w:rPr>
        <w:t>3GPP</w:t>
      </w:r>
      <w:r w:rsidR="00581383" w:rsidRPr="006E608A">
        <w:rPr>
          <w:rFonts w:ascii="Times New Roman" w:hAnsi="Times New Roman" w:cs="Times New Roman"/>
        </w:rPr>
        <w:t xml:space="preserve"> entity (</w:t>
      </w:r>
      <w:proofErr w:type="spellStart"/>
      <w:r w:rsidR="00581383" w:rsidRPr="006E608A">
        <w:rPr>
          <w:rFonts w:ascii="Times New Roman" w:hAnsi="Times New Roman" w:cs="Times New Roman"/>
        </w:rPr>
        <w:t>gNB</w:t>
      </w:r>
      <w:proofErr w:type="spellEnd"/>
      <w:r w:rsidR="00581383" w:rsidRPr="006E608A">
        <w:rPr>
          <w:rFonts w:ascii="Times New Roman" w:hAnsi="Times New Roman" w:cs="Times New Roman"/>
        </w:rPr>
        <w:t xml:space="preserve">/OAM/CN, etc.) to </w:t>
      </w:r>
      <w:r w:rsidR="00081561">
        <w:rPr>
          <w:rFonts w:ascii="Times New Roman" w:hAnsi="Times New Roman" w:cs="Times New Roman"/>
        </w:rPr>
        <w:t>Network</w:t>
      </w:r>
      <w:r w:rsidR="00081561" w:rsidRPr="006E608A">
        <w:rPr>
          <w:rFonts w:ascii="Times New Roman" w:hAnsi="Times New Roman" w:cs="Times New Roman"/>
        </w:rPr>
        <w:t xml:space="preserve"> </w:t>
      </w:r>
      <w:r w:rsidR="00581383" w:rsidRPr="006E608A">
        <w:rPr>
          <w:rFonts w:ascii="Times New Roman" w:hAnsi="Times New Roman" w:cs="Times New Roman"/>
        </w:rPr>
        <w:t xml:space="preserve">side server, which needs the </w:t>
      </w:r>
      <w:r w:rsidR="00581383">
        <w:rPr>
          <w:rFonts w:ascii="Times New Roman" w:hAnsi="Times New Roman" w:cs="Times New Roman"/>
        </w:rPr>
        <w:t>offline interoperation across vendors</w:t>
      </w:r>
      <w:r w:rsidR="00581383" w:rsidRPr="006E608A">
        <w:rPr>
          <w:rFonts w:ascii="Times New Roman" w:hAnsi="Times New Roman" w:cs="Times New Roman" w:hint="eastAsia"/>
        </w:rPr>
        <w:t>.</w:t>
      </w:r>
      <w:r w:rsidR="00581383" w:rsidRPr="006E608A">
        <w:rPr>
          <w:rFonts w:ascii="Times New Roman" w:hAnsi="Times New Roman" w:cs="Times New Roman"/>
        </w:rPr>
        <w:t xml:space="preserve"> Case z4/5 has advantage over Case y on this point</w:t>
      </w:r>
      <w:r w:rsidRPr="006E608A">
        <w:rPr>
          <w:rFonts w:ascii="Times New Roman" w:hAnsi="Times New Roman" w:cs="Times New Roman"/>
        </w:rPr>
        <w:t>.</w:t>
      </w:r>
    </w:p>
    <w:p w14:paraId="4E9572F8" w14:textId="7A956CD7" w:rsidR="006E608A" w:rsidRPr="006E608A" w:rsidRDefault="006E608A" w:rsidP="00462F03">
      <w:pPr>
        <w:rPr>
          <w:rStyle w:val="B1Zchn"/>
          <w:lang w:eastAsia="zh-CN"/>
        </w:rPr>
      </w:pPr>
      <w:r>
        <w:rPr>
          <w:rStyle w:val="B1Zchn"/>
          <w:rFonts w:hint="eastAsia"/>
          <w:lang w:eastAsia="zh-CN"/>
        </w:rPr>
        <w:t>T</w:t>
      </w:r>
      <w:r>
        <w:rPr>
          <w:rStyle w:val="B1Zchn"/>
          <w:lang w:eastAsia="zh-CN"/>
        </w:rPr>
        <w:t xml:space="preserve">herefore, we have the following proposal for the </w:t>
      </w:r>
      <w:r w:rsidR="00316AEE">
        <w:rPr>
          <w:rStyle w:val="B1Zchn"/>
          <w:lang w:eastAsia="zh-CN"/>
        </w:rPr>
        <w:t>b</w:t>
      </w:r>
      <w:r>
        <w:rPr>
          <w:rStyle w:val="B1Zchn"/>
          <w:lang w:eastAsia="zh-CN"/>
        </w:rPr>
        <w:t>enefits part.</w:t>
      </w:r>
    </w:p>
    <w:p w14:paraId="0C7982E2" w14:textId="7EE0FAA6" w:rsidR="006E608A" w:rsidRDefault="006E608A" w:rsidP="006E608A">
      <w:pPr>
        <w:rPr>
          <w:b/>
          <w:i/>
          <w:lang w:eastAsia="zh-CN"/>
        </w:rPr>
      </w:pPr>
      <w:r w:rsidRPr="00354069">
        <w:rPr>
          <w:b/>
          <w:i/>
          <w:lang w:eastAsia="zh-CN"/>
        </w:rPr>
        <w:t xml:space="preserve">Proposal </w:t>
      </w:r>
      <w:r w:rsidR="00DC15F1">
        <w:rPr>
          <w:b/>
          <w:i/>
          <w:lang w:eastAsia="zh-CN"/>
        </w:rPr>
        <w:t>4</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xml:space="preserve">, consider the following </w:t>
      </w:r>
      <w:r w:rsidR="00C8668D">
        <w:rPr>
          <w:b/>
          <w:i/>
          <w:lang w:eastAsia="zh-CN"/>
        </w:rPr>
        <w:t xml:space="preserve">updates </w:t>
      </w:r>
      <w:r w:rsidR="00A33BE1">
        <w:rPr>
          <w:b/>
          <w:i/>
          <w:lang w:eastAsia="zh-CN"/>
        </w:rPr>
        <w:t>on</w:t>
      </w:r>
      <w:r w:rsidR="00C8668D">
        <w:rPr>
          <w:b/>
          <w:i/>
          <w:lang w:eastAsia="zh-CN"/>
        </w:rPr>
        <w:t xml:space="preserve"> </w:t>
      </w:r>
      <w:r>
        <w:rPr>
          <w:b/>
          <w:i/>
          <w:lang w:eastAsia="zh-CN"/>
        </w:rPr>
        <w:t xml:space="preserve">benefits </w:t>
      </w:r>
      <w:r w:rsidR="00083B93">
        <w:rPr>
          <w:b/>
          <w:i/>
          <w:lang w:eastAsia="zh-CN"/>
        </w:rPr>
        <w:t>compared to Case y.</w:t>
      </w:r>
    </w:p>
    <w:p w14:paraId="31B2C5E7" w14:textId="17FCB535" w:rsidR="00083B93" w:rsidRPr="00083B93" w:rsidRDefault="00BC4703" w:rsidP="00083B93">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lastRenderedPageBreak/>
        <w:t>B1: Shorter model parameter update timescale</w:t>
      </w:r>
      <w:r>
        <w:rPr>
          <w:rFonts w:ascii="Times New Roman" w:eastAsia="Malgun Gothic" w:hAnsi="Times New Roman"/>
          <w:b/>
          <w:bCs/>
          <w:i/>
          <w:iCs/>
          <w:color w:val="000000" w:themeColor="text1"/>
        </w:rPr>
        <w:t xml:space="preserve"> </w:t>
      </w:r>
      <w:r w:rsidRPr="00BE5EBE">
        <w:rPr>
          <w:rFonts w:ascii="Times New Roman" w:eastAsia="Malgun Gothic" w:hAnsi="Times New Roman"/>
          <w:b/>
          <w:bCs/>
          <w:i/>
          <w:iCs/>
          <w:color w:val="FF0000"/>
        </w:rPr>
        <w:t>since no need for</w:t>
      </w:r>
      <w:r w:rsidRPr="00BE5EBE">
        <w:rPr>
          <w:rFonts w:ascii="Times New Roman" w:eastAsia="Malgun Gothic" w:hAnsi="Times New Roman"/>
          <w:b/>
          <w:bCs/>
          <w:i/>
          <w:iCs/>
          <w:color w:val="000000" w:themeColor="text1"/>
        </w:rPr>
        <w:t xml:space="preserve"> </w:t>
      </w:r>
      <w:r w:rsidRPr="00BE5EBE">
        <w:rPr>
          <w:rFonts w:ascii="Times New Roman" w:eastAsia="Malgun Gothic" w:hAnsi="Times New Roman"/>
          <w:b/>
          <w:bCs/>
          <w:i/>
          <w:iCs/>
          <w:strike/>
          <w:color w:val="FF0000"/>
        </w:rPr>
        <w:t>without requiring</w:t>
      </w:r>
      <w:r w:rsidRPr="00BE5EBE">
        <w:rPr>
          <w:rFonts w:ascii="Times New Roman" w:eastAsia="Malgun Gothic" w:hAnsi="Times New Roman"/>
          <w:b/>
          <w:bCs/>
          <w:i/>
          <w:iCs/>
          <w:color w:val="FF0000"/>
        </w:rPr>
        <w:t xml:space="preserve"> </w:t>
      </w:r>
      <w:r w:rsidRPr="00BE5EBE">
        <w:rPr>
          <w:rFonts w:ascii="Times New Roman" w:eastAsia="Malgun Gothic" w:hAnsi="Times New Roman"/>
          <w:b/>
          <w:bCs/>
          <w:i/>
          <w:iCs/>
          <w:color w:val="000000" w:themeColor="text1"/>
        </w:rPr>
        <w:t xml:space="preserve">offline </w:t>
      </w:r>
      <w:r w:rsidRPr="00BE5EBE">
        <w:rPr>
          <w:rFonts w:ascii="Times New Roman" w:eastAsia="Malgun Gothic" w:hAnsi="Times New Roman"/>
          <w:b/>
          <w:bCs/>
          <w:i/>
          <w:iCs/>
          <w:strike/>
          <w:color w:val="FF0000"/>
        </w:rPr>
        <w:t>quantization,</w:t>
      </w:r>
      <w:r w:rsidRPr="00BE5EBE">
        <w:rPr>
          <w:rFonts w:ascii="Times New Roman" w:eastAsia="Malgun Gothic" w:hAnsi="Times New Roman"/>
          <w:b/>
          <w:bCs/>
          <w:i/>
          <w:iCs/>
          <w:color w:val="000000" w:themeColor="text1"/>
        </w:rPr>
        <w:t xml:space="preserve"> compiling</w:t>
      </w:r>
      <w:r w:rsidRPr="00BE5EBE">
        <w:rPr>
          <w:rFonts w:ascii="Times New Roman" w:eastAsia="Malgun Gothic" w:hAnsi="Times New Roman"/>
          <w:b/>
          <w:bCs/>
          <w:i/>
          <w:iCs/>
          <w:strike/>
          <w:color w:val="FF0000"/>
        </w:rPr>
        <w:t>, and testing</w:t>
      </w:r>
    </w:p>
    <w:p w14:paraId="325EEF22" w14:textId="54C07251" w:rsidR="00083B93" w:rsidRPr="00083B93" w:rsidRDefault="00083B93" w:rsidP="00083B93">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083B93">
        <w:rPr>
          <w:rFonts w:ascii="Times New Roman" w:eastAsia="Malgun Gothic" w:hAnsi="Times New Roman"/>
          <w:b/>
          <w:bCs/>
          <w:i/>
          <w:iCs/>
          <w:color w:val="000000" w:themeColor="text1"/>
        </w:rPr>
        <w:t xml:space="preserve">B3: </w:t>
      </w:r>
      <w:r w:rsidR="00D3393C" w:rsidRPr="00BE5EBE">
        <w:rPr>
          <w:rFonts w:ascii="Times New Roman" w:eastAsia="Malgun Gothic" w:hAnsi="Times New Roman"/>
          <w:b/>
          <w:bCs/>
          <w:i/>
          <w:iCs/>
          <w:color w:val="000000" w:themeColor="text1"/>
        </w:rPr>
        <w:t>Flexibility for model structure update without</w:t>
      </w:r>
      <w:r w:rsidR="00D3393C" w:rsidRPr="00BE5EBE">
        <w:rPr>
          <w:rFonts w:ascii="Times New Roman" w:eastAsia="Malgun Gothic" w:hAnsi="Times New Roman"/>
          <w:b/>
          <w:bCs/>
          <w:i/>
          <w:iCs/>
          <w:color w:val="FF0000"/>
        </w:rPr>
        <w:t>/with less</w:t>
      </w:r>
      <w:r w:rsidR="00D3393C" w:rsidRPr="00BE5EBE">
        <w:rPr>
          <w:rFonts w:ascii="Times New Roman" w:eastAsia="Malgun Gothic" w:hAnsi="Times New Roman"/>
          <w:b/>
          <w:bCs/>
          <w:i/>
          <w:iCs/>
          <w:color w:val="000000" w:themeColor="text1"/>
        </w:rPr>
        <w:t xml:space="preserve"> offline co-engineering </w:t>
      </w:r>
      <w:r w:rsidR="00D3393C" w:rsidRPr="00BE5EBE">
        <w:rPr>
          <w:rFonts w:ascii="Times New Roman" w:eastAsia="Malgun Gothic" w:hAnsi="Times New Roman"/>
          <w:b/>
          <w:bCs/>
          <w:i/>
          <w:iCs/>
          <w:strike/>
          <w:color w:val="FF0000"/>
        </w:rPr>
        <w:t>for two-sided models</w:t>
      </w:r>
    </w:p>
    <w:p w14:paraId="7F08B860" w14:textId="57B9F954" w:rsidR="00083B93" w:rsidRPr="00083B93" w:rsidRDefault="00D3393C" w:rsidP="00083B93">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B4: Flexibility for model parameter update without</w:t>
      </w:r>
      <w:r w:rsidRPr="00EC1980">
        <w:rPr>
          <w:rFonts w:ascii="Times New Roman" w:eastAsia="Malgun Gothic" w:hAnsi="Times New Roman"/>
          <w:b/>
          <w:bCs/>
          <w:i/>
          <w:iCs/>
          <w:color w:val="FF0000"/>
        </w:rPr>
        <w:t>/with less</w:t>
      </w:r>
      <w:r w:rsidRPr="00BE5EBE">
        <w:rPr>
          <w:rFonts w:ascii="Times New Roman" w:eastAsia="Malgun Gothic" w:hAnsi="Times New Roman"/>
          <w:b/>
          <w:bCs/>
          <w:i/>
          <w:iCs/>
          <w:color w:val="000000" w:themeColor="text1"/>
        </w:rPr>
        <w:t xml:space="preserve"> offline co-engineering </w:t>
      </w:r>
      <w:r w:rsidRPr="00BE5EBE">
        <w:rPr>
          <w:rFonts w:ascii="Times New Roman" w:eastAsia="Malgun Gothic" w:hAnsi="Times New Roman"/>
          <w:b/>
          <w:bCs/>
          <w:i/>
          <w:iCs/>
          <w:strike/>
          <w:color w:val="FF0000"/>
        </w:rPr>
        <w:t>for two-sided models</w:t>
      </w:r>
    </w:p>
    <w:p w14:paraId="0C963097" w14:textId="149EF265" w:rsidR="00083B93" w:rsidRPr="00BE5EBE" w:rsidRDefault="00083B93" w:rsidP="00083B93">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BE5EBE">
        <w:rPr>
          <w:rFonts w:ascii="Times New Roman" w:eastAsia="Malgun Gothic" w:hAnsi="Times New Roman"/>
          <w:b/>
          <w:bCs/>
          <w:i/>
          <w:iCs/>
          <w:color w:val="FF0000"/>
        </w:rPr>
        <w:t>B_x</w:t>
      </w:r>
      <w:proofErr w:type="spellEnd"/>
      <w:r w:rsidRPr="00BE5EBE">
        <w:rPr>
          <w:rFonts w:ascii="Times New Roman" w:eastAsia="Malgun Gothic" w:hAnsi="Times New Roman"/>
          <w:b/>
          <w:bCs/>
          <w:i/>
          <w:iCs/>
          <w:color w:val="FF0000"/>
        </w:rPr>
        <w:t xml:space="preserve">: </w:t>
      </w:r>
      <w:r w:rsidR="0070341A" w:rsidRPr="00BE5EBE">
        <w:rPr>
          <w:rFonts w:ascii="Times New Roman" w:eastAsia="Malgun Gothic" w:hAnsi="Times New Roman"/>
          <w:b/>
          <w:bCs/>
          <w:i/>
          <w:iCs/>
          <w:color w:val="FF0000"/>
        </w:rPr>
        <w:t xml:space="preserve">Less </w:t>
      </w:r>
      <w:r w:rsidR="00E0759B" w:rsidRPr="00EC1980">
        <w:rPr>
          <w:rFonts w:ascii="Times New Roman" w:eastAsia="Malgun Gothic" w:hAnsi="Times New Roman"/>
          <w:b/>
          <w:bCs/>
          <w:i/>
          <w:iCs/>
          <w:color w:val="FF0000"/>
        </w:rPr>
        <w:t>offline</w:t>
      </w:r>
      <w:r w:rsidR="00E0759B">
        <w:rPr>
          <w:rFonts w:ascii="Times New Roman" w:eastAsia="Malgun Gothic" w:hAnsi="Times New Roman"/>
          <w:b/>
          <w:bCs/>
          <w:i/>
          <w:iCs/>
          <w:color w:val="FF0000"/>
        </w:rPr>
        <w:t xml:space="preserve"> interoperation</w:t>
      </w:r>
      <w:r w:rsidR="00E0759B" w:rsidRPr="00EC1980">
        <w:rPr>
          <w:rFonts w:ascii="Times New Roman" w:eastAsia="Malgun Gothic" w:hAnsi="Times New Roman"/>
          <w:b/>
          <w:bCs/>
          <w:i/>
          <w:iCs/>
          <w:color w:val="FF0000"/>
        </w:rPr>
        <w:t xml:space="preserve"> </w:t>
      </w:r>
      <w:r w:rsidR="0070341A" w:rsidRPr="00BE5EBE">
        <w:rPr>
          <w:rFonts w:ascii="Times New Roman" w:eastAsia="Malgun Gothic" w:hAnsi="Times New Roman"/>
          <w:b/>
          <w:bCs/>
          <w:i/>
          <w:iCs/>
          <w:color w:val="FF0000"/>
        </w:rPr>
        <w:t>for training data delivery</w:t>
      </w:r>
      <w:r w:rsidR="00C5383D" w:rsidRPr="00C5383D">
        <w:rPr>
          <w:rFonts w:ascii="Times New Roman" w:eastAsia="Malgun Gothic" w:hAnsi="Times New Roman"/>
          <w:b/>
          <w:bCs/>
          <w:i/>
          <w:iCs/>
          <w:color w:val="FF0000"/>
        </w:rPr>
        <w:t xml:space="preserve"> </w:t>
      </w:r>
      <w:r w:rsidR="0070341A" w:rsidRPr="00BE5EBE">
        <w:rPr>
          <w:rFonts w:ascii="Times New Roman" w:eastAsia="Malgun Gothic" w:hAnsi="Times New Roman"/>
          <w:b/>
          <w:bCs/>
          <w:i/>
          <w:iCs/>
          <w:color w:val="FF0000"/>
        </w:rPr>
        <w:t xml:space="preserve">between Network side and </w:t>
      </w:r>
      <w:r w:rsidR="008F6932">
        <w:rPr>
          <w:rFonts w:ascii="Times New Roman" w:eastAsia="Malgun Gothic" w:hAnsi="Times New Roman"/>
          <w:b/>
          <w:bCs/>
          <w:i/>
          <w:iCs/>
          <w:color w:val="FF0000"/>
        </w:rPr>
        <w:t xml:space="preserve">UE side </w:t>
      </w:r>
      <w:r w:rsidR="0070341A" w:rsidRPr="00BE5EBE">
        <w:rPr>
          <w:rFonts w:ascii="Times New Roman" w:eastAsia="Malgun Gothic" w:hAnsi="Times New Roman"/>
          <w:b/>
          <w:bCs/>
          <w:i/>
          <w:iCs/>
          <w:color w:val="FF0000"/>
        </w:rPr>
        <w:t>non-3GPP entity</w:t>
      </w:r>
      <w:r w:rsidR="002A1973">
        <w:rPr>
          <w:rFonts w:ascii="Times New Roman" w:eastAsia="Malgun Gothic" w:hAnsi="Times New Roman"/>
          <w:b/>
          <w:bCs/>
          <w:i/>
          <w:iCs/>
          <w:color w:val="FF0000"/>
        </w:rPr>
        <w:t xml:space="preserve"> </w:t>
      </w:r>
      <w:r w:rsidR="0070341A" w:rsidRPr="00BE5EBE">
        <w:rPr>
          <w:rFonts w:ascii="Times New Roman" w:eastAsia="Malgun Gothic" w:hAnsi="Times New Roman"/>
          <w:b/>
          <w:bCs/>
          <w:i/>
          <w:iCs/>
          <w:color w:val="FF0000"/>
        </w:rPr>
        <w:t>(than Case y)</w:t>
      </w:r>
    </w:p>
    <w:p w14:paraId="4C67599A" w14:textId="2FABC94D" w:rsidR="001D0C57" w:rsidRDefault="001D0C57" w:rsidP="001D0C57">
      <w:pPr>
        <w:rPr>
          <w:rStyle w:val="B1Zchn"/>
          <w:lang w:eastAsia="zh-CN"/>
        </w:rPr>
      </w:pPr>
      <w:r>
        <w:rPr>
          <w:rStyle w:val="B1Zchn"/>
          <w:rFonts w:hint="eastAsia"/>
          <w:lang w:eastAsia="zh-CN"/>
        </w:rPr>
        <w:t>F</w:t>
      </w:r>
      <w:r>
        <w:rPr>
          <w:rStyle w:val="B1Zchn"/>
          <w:lang w:eastAsia="zh-CN"/>
        </w:rPr>
        <w:t>or the c</w:t>
      </w:r>
      <w:r w:rsidRPr="001D0C57">
        <w:rPr>
          <w:rStyle w:val="B1Zchn"/>
          <w:lang w:eastAsia="zh-CN"/>
        </w:rPr>
        <w:t>hallenges and requirements</w:t>
      </w:r>
      <w:r>
        <w:rPr>
          <w:rStyle w:val="B1Zchn"/>
          <w:lang w:eastAsia="zh-CN"/>
        </w:rPr>
        <w:t xml:space="preserve"> part, we suggest the following change.</w:t>
      </w:r>
    </w:p>
    <w:p w14:paraId="4FF8C1A4" w14:textId="7BD5A280" w:rsidR="001D0C57" w:rsidRPr="001D0C57" w:rsidRDefault="001D0C57" w:rsidP="001D0C57">
      <w:pPr>
        <w:pStyle w:val="ListParagraph"/>
        <w:numPr>
          <w:ilvl w:val="0"/>
          <w:numId w:val="7"/>
        </w:numPr>
        <w:spacing w:before="120" w:after="120"/>
        <w:ind w:left="420"/>
        <w:jc w:val="both"/>
        <w:rPr>
          <w:rFonts w:ascii="Times New Roman" w:hAnsi="Times New Roman" w:cs="Times New Roman"/>
        </w:rPr>
      </w:pPr>
      <w:r w:rsidRPr="001D0C57">
        <w:rPr>
          <w:rFonts w:ascii="Times New Roman" w:hAnsi="Times New Roman" w:cs="Times New Roman"/>
        </w:rPr>
        <w:t>C5 and C9 seem to describe the same factor, so they are merged into one item.</w:t>
      </w:r>
      <w:r w:rsidR="000C5CA3">
        <w:rPr>
          <w:rFonts w:ascii="Times New Roman" w:hAnsi="Times New Roman" w:cs="Times New Roman"/>
        </w:rPr>
        <w:t xml:space="preserve"> In addition, “</w:t>
      </w:r>
      <w:r w:rsidR="000C5CA3" w:rsidRPr="00BE5EBE">
        <w:rPr>
          <w:rFonts w:ascii="Times New Roman" w:hAnsi="Times New Roman" w:cs="Times New Roman"/>
        </w:rPr>
        <w:t>the baseline scenario of going through offline quantization, compiling, and testing of the updated model with the rest of the modem implementation</w:t>
      </w:r>
      <w:r w:rsidR="000C5CA3">
        <w:rPr>
          <w:rFonts w:ascii="Times New Roman" w:hAnsi="Times New Roman" w:cs="Times New Roman"/>
        </w:rPr>
        <w:t>” is remove since it is not clear on the meaning of “quantization”, “testing”, “modem implementation”.</w:t>
      </w:r>
    </w:p>
    <w:p w14:paraId="03199A6C" w14:textId="2A4E5C1A" w:rsidR="006E608A" w:rsidRPr="00316AEE" w:rsidRDefault="001D0C57" w:rsidP="00316AEE">
      <w:pPr>
        <w:pStyle w:val="ListParagraph"/>
        <w:numPr>
          <w:ilvl w:val="0"/>
          <w:numId w:val="7"/>
        </w:numPr>
        <w:spacing w:before="120" w:after="120"/>
        <w:ind w:left="420"/>
        <w:jc w:val="both"/>
        <w:rPr>
          <w:rFonts w:ascii="Times New Roman" w:hAnsi="Times New Roman" w:cs="Times New Roman"/>
        </w:rPr>
      </w:pPr>
      <w:r w:rsidRPr="001D0C57">
        <w:rPr>
          <w:rFonts w:ascii="Times New Roman" w:hAnsi="Times New Roman" w:cs="Times New Roman"/>
        </w:rPr>
        <w:t xml:space="preserve">Add </w:t>
      </w:r>
      <w:r w:rsidR="00DD5A16">
        <w:rPr>
          <w:rFonts w:ascii="Times New Roman" w:hAnsi="Times New Roman" w:cs="Times New Roman"/>
        </w:rPr>
        <w:t xml:space="preserve">a new </w:t>
      </w:r>
      <w:r w:rsidR="00691564">
        <w:rPr>
          <w:rFonts w:ascii="Times New Roman" w:hAnsi="Times New Roman" w:cs="Times New Roman"/>
        </w:rPr>
        <w:t xml:space="preserve">aspect </w:t>
      </w:r>
      <w:r w:rsidRPr="001D0C57">
        <w:rPr>
          <w:rFonts w:ascii="Times New Roman" w:hAnsi="Times New Roman" w:cs="Times New Roman"/>
        </w:rPr>
        <w:t>“</w:t>
      </w:r>
      <w:proofErr w:type="spellStart"/>
      <w:r w:rsidR="00F36586">
        <w:rPr>
          <w:rFonts w:ascii="Times New Roman" w:hAnsi="Times New Roman" w:cs="Times New Roman"/>
        </w:rPr>
        <w:t>C_x</w:t>
      </w:r>
      <w:proofErr w:type="spellEnd"/>
      <w:r w:rsidR="00F36586">
        <w:rPr>
          <w:rFonts w:ascii="Times New Roman" w:hAnsi="Times New Roman" w:cs="Times New Roman"/>
        </w:rPr>
        <w:t xml:space="preserve">: </w:t>
      </w:r>
      <w:r w:rsidR="0062238B" w:rsidRPr="0062238B">
        <w:rPr>
          <w:rFonts w:ascii="Times New Roman" w:hAnsi="Times New Roman" w:cs="Times New Roman"/>
        </w:rPr>
        <w:t xml:space="preserve">Longer model update timescale and more </w:t>
      </w:r>
      <w:r w:rsidR="00B6529C" w:rsidRPr="00BB3FB7">
        <w:rPr>
          <w:rFonts w:ascii="Times New Roman" w:hAnsi="Times New Roman" w:cs="Times New Roman"/>
        </w:rPr>
        <w:t xml:space="preserve">offline </w:t>
      </w:r>
      <w:r w:rsidR="00B6529C">
        <w:rPr>
          <w:rFonts w:ascii="Times New Roman" w:hAnsi="Times New Roman" w:cs="Times New Roman"/>
        </w:rPr>
        <w:t xml:space="preserve">interoperation </w:t>
      </w:r>
      <w:r w:rsidR="0062238B" w:rsidRPr="0062238B">
        <w:rPr>
          <w:rFonts w:ascii="Times New Roman" w:hAnsi="Times New Roman" w:cs="Times New Roman"/>
        </w:rPr>
        <w:t xml:space="preserve">between </w:t>
      </w:r>
      <w:r w:rsidR="00506302">
        <w:rPr>
          <w:rFonts w:ascii="Times New Roman" w:hAnsi="Times New Roman" w:cs="Times New Roman"/>
        </w:rPr>
        <w:t>N</w:t>
      </w:r>
      <w:r w:rsidR="0062238B" w:rsidRPr="0062238B">
        <w:rPr>
          <w:rFonts w:ascii="Times New Roman" w:hAnsi="Times New Roman" w:cs="Times New Roman"/>
        </w:rPr>
        <w:t>etwork side and UE side when the model training</w:t>
      </w:r>
      <w:r w:rsidR="00A80679">
        <w:rPr>
          <w:rFonts w:ascii="Times New Roman" w:hAnsi="Times New Roman" w:cs="Times New Roman"/>
        </w:rPr>
        <w:t>/</w:t>
      </w:r>
      <w:r w:rsidR="00A80679" w:rsidRPr="0062238B">
        <w:rPr>
          <w:rFonts w:ascii="Times New Roman" w:hAnsi="Times New Roman" w:cs="Times New Roman"/>
        </w:rPr>
        <w:t>compiling</w:t>
      </w:r>
      <w:r w:rsidR="0062238B" w:rsidRPr="0062238B">
        <w:rPr>
          <w:rFonts w:ascii="Times New Roman" w:hAnsi="Times New Roman" w:cs="Times New Roman"/>
        </w:rPr>
        <w:t xml:space="preserve"> location</w:t>
      </w:r>
      <w:r w:rsidR="00A80679">
        <w:rPr>
          <w:rFonts w:ascii="Times New Roman" w:hAnsi="Times New Roman" w:cs="Times New Roman"/>
        </w:rPr>
        <w:t xml:space="preserve"> </w:t>
      </w:r>
      <w:r w:rsidR="0062238B" w:rsidRPr="0062238B">
        <w:rPr>
          <w:rFonts w:ascii="Times New Roman" w:hAnsi="Times New Roman" w:cs="Times New Roman"/>
        </w:rPr>
        <w:t>and model storage location are not on the same side</w:t>
      </w:r>
      <w:r w:rsidRPr="001D0C57">
        <w:rPr>
          <w:rFonts w:ascii="Times New Roman" w:hAnsi="Times New Roman" w:cs="Times New Roman"/>
        </w:rPr>
        <w:t xml:space="preserve">”. Note that model delivery (e.g., Case z1/z2/z3) from UE </w:t>
      </w:r>
      <w:r w:rsidR="00D055E1">
        <w:rPr>
          <w:rFonts w:ascii="Times New Roman" w:hAnsi="Times New Roman" w:cs="Times New Roman"/>
        </w:rPr>
        <w:t>side</w:t>
      </w:r>
      <w:r w:rsidR="00D055E1" w:rsidRPr="001D0C57">
        <w:rPr>
          <w:rFonts w:ascii="Times New Roman" w:hAnsi="Times New Roman" w:cs="Times New Roman"/>
        </w:rPr>
        <w:t xml:space="preserve"> </w:t>
      </w:r>
      <w:r w:rsidR="008A2110">
        <w:rPr>
          <w:rFonts w:ascii="Times New Roman" w:hAnsi="Times New Roman" w:cs="Times New Roman"/>
        </w:rPr>
        <w:t>non-3GPP entity</w:t>
      </w:r>
      <w:r w:rsidR="008A2110" w:rsidRPr="001D0C57">
        <w:rPr>
          <w:rFonts w:ascii="Times New Roman" w:hAnsi="Times New Roman" w:cs="Times New Roman"/>
        </w:rPr>
        <w:t xml:space="preserve"> </w:t>
      </w:r>
      <w:r w:rsidRPr="001D0C57">
        <w:rPr>
          <w:rFonts w:ascii="Times New Roman" w:hAnsi="Times New Roman" w:cs="Times New Roman"/>
        </w:rPr>
        <w:t xml:space="preserve">to </w:t>
      </w:r>
      <w:r w:rsidR="002B45F7">
        <w:rPr>
          <w:rFonts w:ascii="Times New Roman" w:hAnsi="Times New Roman" w:cs="Times New Roman"/>
        </w:rPr>
        <w:t>Network</w:t>
      </w:r>
      <w:r w:rsidR="002B45F7" w:rsidRPr="006E608A">
        <w:rPr>
          <w:rFonts w:ascii="Times New Roman" w:hAnsi="Times New Roman" w:cs="Times New Roman"/>
        </w:rPr>
        <w:t xml:space="preserve"> side </w:t>
      </w:r>
      <w:r w:rsidR="002B45F7">
        <w:rPr>
          <w:rFonts w:ascii="Times New Roman" w:hAnsi="Times New Roman" w:cs="Times New Roman"/>
        </w:rPr>
        <w:t>3GPP</w:t>
      </w:r>
      <w:r w:rsidR="002B45F7" w:rsidRPr="006E608A">
        <w:rPr>
          <w:rFonts w:ascii="Times New Roman" w:hAnsi="Times New Roman" w:cs="Times New Roman"/>
        </w:rPr>
        <w:t xml:space="preserve"> entity </w:t>
      </w:r>
      <w:r w:rsidRPr="001D0C57">
        <w:rPr>
          <w:rFonts w:ascii="Times New Roman" w:hAnsi="Times New Roman" w:cs="Times New Roman"/>
        </w:rPr>
        <w:t>(</w:t>
      </w:r>
      <w:proofErr w:type="spellStart"/>
      <w:r w:rsidRPr="001D0C57">
        <w:rPr>
          <w:rFonts w:ascii="Times New Roman" w:hAnsi="Times New Roman" w:cs="Times New Roman"/>
        </w:rPr>
        <w:t>gNB</w:t>
      </w:r>
      <w:proofErr w:type="spellEnd"/>
      <w:r w:rsidRPr="001D0C57">
        <w:rPr>
          <w:rFonts w:ascii="Times New Roman" w:hAnsi="Times New Roman" w:cs="Times New Roman"/>
        </w:rPr>
        <w:t xml:space="preserve">/OAM/CN, etc.) is inconvenient since </w:t>
      </w:r>
      <w:r w:rsidR="00116579">
        <w:rPr>
          <w:rFonts w:ascii="Times New Roman" w:hAnsi="Times New Roman" w:cs="Times New Roman"/>
        </w:rPr>
        <w:t>offline interoperation across vendors</w:t>
      </w:r>
      <w:r w:rsidR="00116579" w:rsidRPr="001D0C57" w:rsidDel="00116579">
        <w:rPr>
          <w:rFonts w:ascii="Times New Roman" w:hAnsi="Times New Roman" w:cs="Times New Roman"/>
        </w:rPr>
        <w:t xml:space="preserve"> </w:t>
      </w:r>
      <w:r w:rsidRPr="001D0C57">
        <w:rPr>
          <w:rFonts w:ascii="Times New Roman" w:hAnsi="Times New Roman" w:cs="Times New Roman"/>
        </w:rPr>
        <w:t>is needed every when the model update needs to be performed.</w:t>
      </w:r>
    </w:p>
    <w:p w14:paraId="7C7D0659" w14:textId="2C07A738" w:rsidR="00316AEE" w:rsidRPr="006E608A" w:rsidRDefault="00316AEE" w:rsidP="00316AEE">
      <w:pPr>
        <w:rPr>
          <w:rStyle w:val="B1Zchn"/>
          <w:lang w:eastAsia="zh-CN"/>
        </w:rPr>
      </w:pPr>
      <w:r>
        <w:rPr>
          <w:rStyle w:val="B1Zchn"/>
          <w:rFonts w:hint="eastAsia"/>
          <w:lang w:eastAsia="zh-CN"/>
        </w:rPr>
        <w:t>T</w:t>
      </w:r>
      <w:r>
        <w:rPr>
          <w:rStyle w:val="B1Zchn"/>
          <w:lang w:eastAsia="zh-CN"/>
        </w:rPr>
        <w:t>herefore, we have the following proposal for the c</w:t>
      </w:r>
      <w:r w:rsidRPr="001D0C57">
        <w:rPr>
          <w:rStyle w:val="B1Zchn"/>
          <w:lang w:eastAsia="zh-CN"/>
        </w:rPr>
        <w:t>hallenges and requirements</w:t>
      </w:r>
      <w:r>
        <w:rPr>
          <w:rStyle w:val="B1Zchn"/>
          <w:lang w:eastAsia="zh-CN"/>
        </w:rPr>
        <w:t xml:space="preserve"> part.</w:t>
      </w:r>
    </w:p>
    <w:p w14:paraId="636977F2" w14:textId="1B301F39" w:rsidR="00316AEE" w:rsidRDefault="00316AEE" w:rsidP="00316AEE">
      <w:pPr>
        <w:rPr>
          <w:b/>
          <w:i/>
          <w:lang w:eastAsia="zh-CN"/>
        </w:rPr>
      </w:pPr>
      <w:r w:rsidRPr="00354069">
        <w:rPr>
          <w:b/>
          <w:i/>
          <w:lang w:eastAsia="zh-CN"/>
        </w:rPr>
        <w:t xml:space="preserve">Proposal </w:t>
      </w:r>
      <w:r w:rsidR="00DC15F1">
        <w:rPr>
          <w:b/>
          <w:i/>
          <w:lang w:eastAsia="zh-CN"/>
        </w:rPr>
        <w:t>5</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xml:space="preserve">, consider the following </w:t>
      </w:r>
      <w:r w:rsidR="001E1639">
        <w:rPr>
          <w:b/>
          <w:i/>
          <w:lang w:eastAsia="zh-CN"/>
        </w:rPr>
        <w:t xml:space="preserve">updates </w:t>
      </w:r>
      <w:r w:rsidR="00A33BE1">
        <w:rPr>
          <w:b/>
          <w:i/>
          <w:lang w:eastAsia="zh-CN"/>
        </w:rPr>
        <w:t>on</w:t>
      </w:r>
      <w:r w:rsidR="001E1639">
        <w:rPr>
          <w:b/>
          <w:i/>
          <w:lang w:eastAsia="zh-CN"/>
        </w:rPr>
        <w:t xml:space="preserve"> the </w:t>
      </w:r>
      <w:r w:rsidRPr="00316AEE">
        <w:rPr>
          <w:b/>
          <w:i/>
          <w:lang w:eastAsia="zh-CN"/>
        </w:rPr>
        <w:t>challenges and requirements</w:t>
      </w:r>
      <w:r w:rsidR="001D446D">
        <w:rPr>
          <w:b/>
          <w:i/>
          <w:lang w:eastAsia="zh-CN"/>
        </w:rPr>
        <w:t xml:space="preserve"> compared to Case y</w:t>
      </w:r>
      <w:r>
        <w:rPr>
          <w:b/>
          <w:i/>
          <w:lang w:eastAsia="zh-CN"/>
        </w:rPr>
        <w:t>.</w:t>
      </w:r>
    </w:p>
    <w:p w14:paraId="2803EE49" w14:textId="15268D24" w:rsidR="00DD5A16" w:rsidRPr="00BE5EBE" w:rsidRDefault="00DD5A16" w:rsidP="00BE5EBE">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C5: Lack of performance guarantee</w:t>
      </w:r>
      <w:r w:rsidR="009B3FCF" w:rsidRPr="00BE5EBE">
        <w:rPr>
          <w:rFonts w:ascii="Times New Roman" w:eastAsia="Malgun Gothic" w:hAnsi="Times New Roman"/>
          <w:b/>
          <w:bCs/>
          <w:i/>
          <w:iCs/>
          <w:color w:val="FF0000"/>
        </w:rPr>
        <w:t>/potential suboptimal performance</w:t>
      </w:r>
      <w:r w:rsidRPr="00BE5EBE">
        <w:rPr>
          <w:rFonts w:ascii="Times New Roman" w:eastAsia="Malgun Gothic" w:hAnsi="Times New Roman"/>
          <w:b/>
          <w:bCs/>
          <w:i/>
          <w:iCs/>
          <w:color w:val="000000" w:themeColor="text1"/>
        </w:rPr>
        <w:t xml:space="preserve"> and testability of an updated model prior to deployment</w:t>
      </w:r>
      <w:r w:rsidRPr="00BE5EBE">
        <w:rPr>
          <w:rFonts w:ascii="Times New Roman" w:eastAsia="Malgun Gothic" w:hAnsi="Times New Roman"/>
          <w:b/>
          <w:bCs/>
          <w:i/>
          <w:iCs/>
          <w:strike/>
          <w:color w:val="FF0000"/>
        </w:rPr>
        <w:t>, compared to the baseline scenario of going through offline quantization, compiling, and testing of the updated model with the rest of the modem implementation</w:t>
      </w:r>
      <w:r w:rsidRPr="00BE5EBE">
        <w:rPr>
          <w:rFonts w:ascii="Times New Roman" w:eastAsia="Malgun Gothic" w:hAnsi="Times New Roman"/>
          <w:b/>
          <w:bCs/>
          <w:i/>
          <w:iCs/>
          <w:color w:val="000000" w:themeColor="text1"/>
        </w:rPr>
        <w:t>.</w:t>
      </w:r>
    </w:p>
    <w:p w14:paraId="39D91FB1" w14:textId="77777777" w:rsidR="00DD5A16" w:rsidRPr="00BE5EBE" w:rsidRDefault="00DD5A16" w:rsidP="00BE5EBE">
      <w:pPr>
        <w:pStyle w:val="ListParagraph"/>
        <w:numPr>
          <w:ilvl w:val="1"/>
          <w:numId w:val="7"/>
        </w:numPr>
        <w:spacing w:before="120" w:after="120"/>
        <w:ind w:left="851"/>
        <w:jc w:val="both"/>
        <w:rPr>
          <w:rFonts w:ascii="Times New Roman" w:hAnsi="Times New Roman" w:cs="Times New Roman"/>
          <w:b/>
          <w:bCs/>
          <w:i/>
          <w:iCs/>
        </w:rPr>
      </w:pPr>
      <w:r w:rsidRPr="00BE5EBE">
        <w:rPr>
          <w:rFonts w:ascii="Times New Roman" w:hAnsi="Times New Roman" w:cs="Times New Roman"/>
          <w:b/>
          <w:bCs/>
          <w:i/>
          <w:iCs/>
        </w:rPr>
        <w:t>Note: Performance can be monitored after the model is deployed.</w:t>
      </w:r>
    </w:p>
    <w:p w14:paraId="59A1937B" w14:textId="77777777" w:rsidR="00DD5A16" w:rsidRPr="00BE5EBE" w:rsidRDefault="00DD5A16" w:rsidP="00BE5EBE">
      <w:pPr>
        <w:pStyle w:val="ListParagraph"/>
        <w:numPr>
          <w:ilvl w:val="0"/>
          <w:numId w:val="7"/>
        </w:numPr>
        <w:spacing w:before="120" w:after="120"/>
        <w:ind w:left="420"/>
        <w:jc w:val="both"/>
        <w:rPr>
          <w:rFonts w:ascii="Times New Roman" w:eastAsia="Malgun Gothic" w:hAnsi="Times New Roman"/>
          <w:b/>
          <w:bCs/>
          <w:i/>
          <w:iCs/>
          <w:strike/>
          <w:color w:val="FF0000"/>
        </w:rPr>
      </w:pPr>
      <w:r w:rsidRPr="00BE5EBE">
        <w:rPr>
          <w:rFonts w:ascii="Times New Roman" w:eastAsia="Malgun Gothic" w:hAnsi="Times New Roman"/>
          <w:b/>
          <w:bCs/>
          <w:i/>
          <w:iCs/>
          <w:strike/>
          <w:color w:val="FF0000"/>
        </w:rPr>
        <w:t>C9: Potentially suboptimal performance of an updated model due to lack of model quantization optimization during training, compared to the baseline scenario of going through offline quantization, compiling, and testing of the updated model.</w:t>
      </w:r>
    </w:p>
    <w:p w14:paraId="1E12D7D9" w14:textId="2B1679C7" w:rsidR="00DF38C8" w:rsidRPr="00BE5EBE" w:rsidRDefault="00DF38C8" w:rsidP="00DF38C8">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BE5EBE">
        <w:rPr>
          <w:rFonts w:ascii="Times New Roman" w:eastAsia="Malgun Gothic" w:hAnsi="Times New Roman"/>
          <w:b/>
          <w:bCs/>
          <w:i/>
          <w:iCs/>
          <w:color w:val="FF0000"/>
        </w:rPr>
        <w:t>C_x</w:t>
      </w:r>
      <w:proofErr w:type="spellEnd"/>
      <w:r w:rsidRPr="00BE5EBE">
        <w:rPr>
          <w:rFonts w:ascii="Times New Roman" w:eastAsia="Malgun Gothic" w:hAnsi="Times New Roman"/>
          <w:b/>
          <w:bCs/>
          <w:i/>
          <w:iCs/>
          <w:color w:val="FF0000"/>
        </w:rPr>
        <w:t xml:space="preserve">: </w:t>
      </w:r>
      <w:r w:rsidR="0014179F" w:rsidRPr="00BE5EBE">
        <w:rPr>
          <w:rFonts w:ascii="Times New Roman" w:eastAsia="Malgun Gothic" w:hAnsi="Times New Roman"/>
          <w:b/>
          <w:bCs/>
          <w:i/>
          <w:iCs/>
          <w:color w:val="FF0000"/>
        </w:rPr>
        <w:t>Longer model update timescale and more offline interoperation between Network side and UE side when the model training/compiling location and model storage location are not on the same side</w:t>
      </w:r>
      <w:r w:rsidR="0014179F">
        <w:rPr>
          <w:rFonts w:ascii="Times New Roman" w:eastAsia="Malgun Gothic" w:hAnsi="Times New Roman"/>
          <w:b/>
          <w:bCs/>
          <w:i/>
          <w:iCs/>
          <w:color w:val="FF0000"/>
        </w:rPr>
        <w:t>.</w:t>
      </w:r>
    </w:p>
    <w:p w14:paraId="656E6564" w14:textId="23F6F578" w:rsidR="00C902C6" w:rsidRDefault="00C902C6" w:rsidP="00C902C6">
      <w:pPr>
        <w:rPr>
          <w:rStyle w:val="B1Zchn"/>
          <w:lang w:eastAsia="zh-CN"/>
        </w:rPr>
      </w:pPr>
      <w:r>
        <w:rPr>
          <w:rStyle w:val="B1Zchn"/>
          <w:rFonts w:hint="eastAsia"/>
          <w:lang w:eastAsia="zh-CN"/>
        </w:rPr>
        <w:t>F</w:t>
      </w:r>
      <w:r>
        <w:rPr>
          <w:rStyle w:val="B1Zchn"/>
          <w:lang w:eastAsia="zh-CN"/>
        </w:rPr>
        <w:t>or the</w:t>
      </w:r>
      <w:r w:rsidRPr="00C902C6">
        <w:t xml:space="preserve"> </w:t>
      </w:r>
      <w:r>
        <w:rPr>
          <w:rStyle w:val="B1Zchn"/>
          <w:lang w:eastAsia="zh-CN"/>
        </w:rPr>
        <w:t>p</w:t>
      </w:r>
      <w:r w:rsidRPr="00C902C6">
        <w:rPr>
          <w:rStyle w:val="B1Zchn"/>
          <w:lang w:eastAsia="zh-CN"/>
        </w:rPr>
        <w:t>otential specification impact</w:t>
      </w:r>
      <w:r>
        <w:rPr>
          <w:rStyle w:val="B1Zchn"/>
          <w:lang w:eastAsia="zh-CN"/>
        </w:rPr>
        <w:t>, we suggest to make the following change.</w:t>
      </w:r>
    </w:p>
    <w:p w14:paraId="05D8481C" w14:textId="77777777" w:rsidR="00A42504" w:rsidRPr="00C902C6" w:rsidRDefault="00A42504" w:rsidP="00A42504">
      <w:pPr>
        <w:pStyle w:val="ListParagraph"/>
        <w:numPr>
          <w:ilvl w:val="0"/>
          <w:numId w:val="7"/>
        </w:numPr>
        <w:spacing w:before="120" w:after="120"/>
        <w:ind w:left="420"/>
        <w:jc w:val="both"/>
        <w:rPr>
          <w:rFonts w:ascii="Times New Roman" w:hAnsi="Times New Roman" w:cs="Times New Roman"/>
        </w:rPr>
      </w:pPr>
      <w:r w:rsidRPr="00C902C6">
        <w:rPr>
          <w:rFonts w:ascii="Times New Roman" w:hAnsi="Times New Roman" w:cs="Times New Roman"/>
        </w:rPr>
        <w:t>S1 is removed. Case z1~z5 all need efforts to align the model transfer format regardless open format or proprietary format. For open format cases (z3/z4/z5), it can be spec efforts or offline co-engineering effort. For proprietary format cases (z1/z2), it is offline co-engineering effort. If we consider offline co-engineering manner to align the format for open format cases, then the model format efforts for all z1~z5 are similar (subject to S0).</w:t>
      </w:r>
    </w:p>
    <w:p w14:paraId="1F87F697" w14:textId="7E293428" w:rsidR="00C902C6" w:rsidRPr="00A42504" w:rsidRDefault="00A42504" w:rsidP="00A42504">
      <w:pPr>
        <w:pStyle w:val="ListParagraph"/>
        <w:numPr>
          <w:ilvl w:val="0"/>
          <w:numId w:val="7"/>
        </w:numPr>
        <w:spacing w:before="120" w:after="120"/>
        <w:ind w:left="420"/>
        <w:jc w:val="both"/>
        <w:rPr>
          <w:rFonts w:ascii="Times New Roman" w:hAnsi="Times New Roman" w:cs="Times New Roman"/>
        </w:rPr>
      </w:pPr>
      <w:r w:rsidRPr="00C902C6">
        <w:rPr>
          <w:rFonts w:ascii="Times New Roman" w:hAnsi="Times New Roman" w:cs="Times New Roman"/>
        </w:rPr>
        <w:t>S2 is removed. The report of UE capability is</w:t>
      </w:r>
      <w:r w:rsidR="00C63057">
        <w:rPr>
          <w:rFonts w:ascii="Times New Roman" w:hAnsi="Times New Roman" w:cs="Times New Roman"/>
        </w:rPr>
        <w:t xml:space="preserve"> needed for each UE feature, and </w:t>
      </w:r>
      <w:r w:rsidR="00F512E7">
        <w:rPr>
          <w:rFonts w:ascii="Times New Roman" w:hAnsi="Times New Roman" w:cs="Times New Roman"/>
        </w:rPr>
        <w:t>has no</w:t>
      </w:r>
      <w:r w:rsidRPr="00C902C6">
        <w:rPr>
          <w:rFonts w:ascii="Times New Roman" w:hAnsi="Times New Roman" w:cs="Times New Roman"/>
        </w:rPr>
        <w:t xml:space="preserve"> critical spec effort that needs to be taken for comparison over schemes.</w:t>
      </w:r>
    </w:p>
    <w:p w14:paraId="09F974A9" w14:textId="756CF138" w:rsidR="00A42504" w:rsidRPr="006E608A" w:rsidRDefault="00A42504" w:rsidP="00A42504">
      <w:pPr>
        <w:rPr>
          <w:rStyle w:val="B1Zchn"/>
          <w:lang w:eastAsia="zh-CN"/>
        </w:rPr>
      </w:pPr>
      <w:r>
        <w:rPr>
          <w:rStyle w:val="B1Zchn"/>
          <w:rFonts w:hint="eastAsia"/>
          <w:lang w:eastAsia="zh-CN"/>
        </w:rPr>
        <w:t>T</w:t>
      </w:r>
      <w:r>
        <w:rPr>
          <w:rStyle w:val="B1Zchn"/>
          <w:lang w:eastAsia="zh-CN"/>
        </w:rPr>
        <w:t>herefore, we have the following proposal for the</w:t>
      </w:r>
      <w:r w:rsidRPr="00A42504">
        <w:rPr>
          <w:rStyle w:val="B1Zchn"/>
          <w:lang w:eastAsia="zh-CN"/>
        </w:rPr>
        <w:t xml:space="preserve"> </w:t>
      </w:r>
      <w:r>
        <w:rPr>
          <w:rStyle w:val="B1Zchn"/>
          <w:lang w:eastAsia="zh-CN"/>
        </w:rPr>
        <w:t>p</w:t>
      </w:r>
      <w:r w:rsidRPr="00C902C6">
        <w:rPr>
          <w:rStyle w:val="B1Zchn"/>
          <w:lang w:eastAsia="zh-CN"/>
        </w:rPr>
        <w:t>otential specification impact</w:t>
      </w:r>
      <w:r>
        <w:rPr>
          <w:rStyle w:val="B1Zchn"/>
          <w:lang w:eastAsia="zh-CN"/>
        </w:rPr>
        <w:t>.</w:t>
      </w:r>
    </w:p>
    <w:p w14:paraId="3826D18D" w14:textId="0DC2CEBB" w:rsidR="00A42504" w:rsidRDefault="00A42504" w:rsidP="00A42504">
      <w:pPr>
        <w:rPr>
          <w:b/>
          <w:i/>
          <w:lang w:eastAsia="zh-CN"/>
        </w:rPr>
      </w:pPr>
      <w:r w:rsidRPr="00354069">
        <w:rPr>
          <w:b/>
          <w:i/>
          <w:lang w:eastAsia="zh-CN"/>
        </w:rPr>
        <w:t xml:space="preserve">Proposal </w:t>
      </w:r>
      <w:r w:rsidR="00DC15F1">
        <w:rPr>
          <w:b/>
          <w:i/>
          <w:lang w:eastAsia="zh-CN"/>
        </w:rPr>
        <w:t>6</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xml:space="preserve">, consider the following </w:t>
      </w:r>
      <w:r w:rsidRPr="00A42504">
        <w:rPr>
          <w:b/>
          <w:i/>
          <w:lang w:eastAsia="zh-CN"/>
        </w:rPr>
        <w:t>potential specification impact</w:t>
      </w:r>
      <w:r>
        <w:rPr>
          <w:b/>
          <w:i/>
          <w:lang w:eastAsia="zh-CN"/>
        </w:rPr>
        <w:t>.</w:t>
      </w:r>
    </w:p>
    <w:p w14:paraId="7C55FDE0" w14:textId="476EBA01" w:rsidR="00A42504" w:rsidRDefault="00A42504" w:rsidP="00A42504">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A42504">
        <w:rPr>
          <w:rFonts w:ascii="Times New Roman" w:eastAsia="Malgun Gothic" w:hAnsi="Times New Roman"/>
          <w:b/>
          <w:bCs/>
          <w:i/>
          <w:iCs/>
          <w:color w:val="000000" w:themeColor="text1"/>
        </w:rPr>
        <w:t>S0: Specification related to model transfer</w:t>
      </w:r>
    </w:p>
    <w:p w14:paraId="7A7C8AA0" w14:textId="77777777" w:rsidR="00A15D36" w:rsidRPr="00BE5EBE" w:rsidRDefault="00A15D36" w:rsidP="00BE5EBE">
      <w:pPr>
        <w:pStyle w:val="ListParagraph"/>
        <w:numPr>
          <w:ilvl w:val="0"/>
          <w:numId w:val="7"/>
        </w:numPr>
        <w:spacing w:before="120" w:after="120"/>
        <w:ind w:left="420"/>
        <w:jc w:val="both"/>
        <w:rPr>
          <w:rFonts w:ascii="Times New Roman" w:eastAsia="Malgun Gothic" w:hAnsi="Times New Roman"/>
          <w:b/>
          <w:bCs/>
          <w:i/>
          <w:iCs/>
          <w:strike/>
          <w:color w:val="FF0000"/>
        </w:rPr>
      </w:pPr>
      <w:r w:rsidRPr="00BE5EBE">
        <w:rPr>
          <w:rFonts w:ascii="Times New Roman" w:eastAsia="Malgun Gothic" w:hAnsi="Times New Roman"/>
          <w:b/>
          <w:bCs/>
          <w:i/>
          <w:iCs/>
          <w:strike/>
          <w:color w:val="FF0000"/>
        </w:rPr>
        <w:t>S1: Specification of model format for open-format model transfer</w:t>
      </w:r>
    </w:p>
    <w:p w14:paraId="7DE2A262" w14:textId="16DF143D" w:rsidR="00A15D36" w:rsidRPr="00BE5EBE" w:rsidRDefault="00A15D36" w:rsidP="00BE5EBE">
      <w:pPr>
        <w:pStyle w:val="ListParagraph"/>
        <w:numPr>
          <w:ilvl w:val="0"/>
          <w:numId w:val="7"/>
        </w:numPr>
        <w:spacing w:before="120" w:after="120"/>
        <w:ind w:left="420"/>
        <w:jc w:val="both"/>
        <w:rPr>
          <w:rFonts w:ascii="Times New Roman" w:eastAsia="Malgun Gothic" w:hAnsi="Times New Roman"/>
          <w:b/>
          <w:bCs/>
          <w:i/>
          <w:iCs/>
          <w:strike/>
          <w:color w:val="FF0000"/>
        </w:rPr>
      </w:pPr>
      <w:r w:rsidRPr="00BE5EBE">
        <w:rPr>
          <w:rFonts w:ascii="Times New Roman" w:eastAsia="Malgun Gothic" w:hAnsi="Times New Roman"/>
          <w:b/>
          <w:bCs/>
          <w:i/>
          <w:iCs/>
          <w:strike/>
          <w:color w:val="FF0000"/>
        </w:rPr>
        <w:t>S2: Flexible UE capability mechanism beyond model ID-based approach</w:t>
      </w:r>
    </w:p>
    <w:p w14:paraId="17395C41" w14:textId="05819A81" w:rsidR="00BD7EDB" w:rsidRDefault="00B16A28" w:rsidP="00BD7EDB">
      <w:pPr>
        <w:spacing w:beforeLines="50" w:before="120"/>
        <w:rPr>
          <w:rFonts w:cstheme="minorHAnsi"/>
          <w:lang w:eastAsia="zh-CN"/>
        </w:rPr>
      </w:pPr>
      <w:r w:rsidRPr="00354069">
        <w:rPr>
          <w:lang w:eastAsia="zh-CN"/>
        </w:rPr>
        <w:lastRenderedPageBreak/>
        <w:t>Based on the above analysis</w:t>
      </w:r>
      <w:r>
        <w:rPr>
          <w:lang w:eastAsia="zh-CN"/>
        </w:rPr>
        <w:t>,</w:t>
      </w:r>
      <w:r w:rsidRPr="00354069">
        <w:rPr>
          <w:lang w:eastAsia="zh-CN"/>
        </w:rPr>
        <w:t xml:space="preserve"> </w:t>
      </w:r>
      <w:r>
        <w:rPr>
          <w:lang w:eastAsia="zh-CN"/>
        </w:rPr>
        <w:t>t</w:t>
      </w:r>
      <w:r w:rsidRPr="00354069">
        <w:rPr>
          <w:lang w:eastAsia="zh-CN"/>
        </w:rPr>
        <w:t xml:space="preserve">he pros and cons of </w:t>
      </w:r>
      <w:r w:rsidR="00FE49D2">
        <w:rPr>
          <w:lang w:eastAsia="zh-CN"/>
        </w:rPr>
        <w:t xml:space="preserve">model transfer/deliver </w:t>
      </w:r>
      <w:r w:rsidR="00BD7EDB">
        <w:rPr>
          <w:lang w:eastAsia="zh-CN"/>
        </w:rPr>
        <w:t xml:space="preserve">are </w:t>
      </w:r>
      <w:r w:rsidR="00462F03">
        <w:rPr>
          <w:rFonts w:cstheme="minorHAnsi"/>
          <w:lang w:eastAsia="zh-CN"/>
        </w:rPr>
        <w:t>summarize</w:t>
      </w:r>
      <w:r w:rsidR="00BD7EDB">
        <w:rPr>
          <w:rFonts w:cstheme="minorHAnsi"/>
          <w:lang w:eastAsia="zh-CN"/>
        </w:rPr>
        <w:t xml:space="preserve">d in </w:t>
      </w:r>
      <w:r w:rsidR="000177C2">
        <w:rPr>
          <w:rFonts w:cstheme="minorHAnsi"/>
          <w:lang w:eastAsia="zh-CN"/>
        </w:rPr>
        <w:fldChar w:fldCharType="begin"/>
      </w:r>
      <w:r w:rsidR="000177C2">
        <w:rPr>
          <w:rFonts w:cstheme="minorHAnsi"/>
          <w:lang w:eastAsia="zh-CN"/>
        </w:rPr>
        <w:instrText xml:space="preserve"> REF _Ref141776697 \h </w:instrText>
      </w:r>
      <w:r w:rsidR="000177C2">
        <w:rPr>
          <w:rFonts w:cstheme="minorHAnsi"/>
          <w:lang w:eastAsia="zh-CN"/>
        </w:rPr>
      </w:r>
      <w:r w:rsidR="000177C2">
        <w:rPr>
          <w:rFonts w:cstheme="minorHAnsi"/>
          <w:lang w:eastAsia="zh-CN"/>
        </w:rPr>
        <w:fldChar w:fldCharType="separate"/>
      </w:r>
      <w:r w:rsidR="000177C2">
        <w:t xml:space="preserve">Table </w:t>
      </w:r>
      <w:r w:rsidR="000177C2">
        <w:rPr>
          <w:noProof/>
        </w:rPr>
        <w:t>1</w:t>
      </w:r>
      <w:r w:rsidR="000177C2">
        <w:rPr>
          <w:rFonts w:cstheme="minorHAnsi"/>
          <w:lang w:eastAsia="zh-CN"/>
        </w:rPr>
        <w:fldChar w:fldCharType="end"/>
      </w:r>
      <w:r w:rsidR="000177C2">
        <w:rPr>
          <w:rFonts w:cstheme="minorHAnsi"/>
          <w:lang w:eastAsia="zh-CN"/>
        </w:rPr>
        <w:t xml:space="preserve"> for </w:t>
      </w:r>
      <w:r w:rsidR="00101957">
        <w:rPr>
          <w:rFonts w:cstheme="minorHAnsi"/>
          <w:lang w:eastAsia="zh-CN"/>
        </w:rPr>
        <w:t xml:space="preserve">Network </w:t>
      </w:r>
      <w:r w:rsidR="000177C2">
        <w:rPr>
          <w:rFonts w:cstheme="minorHAnsi"/>
          <w:lang w:eastAsia="zh-CN"/>
        </w:rPr>
        <w:t xml:space="preserve">side training and </w:t>
      </w:r>
      <w:r w:rsidR="000177C2">
        <w:rPr>
          <w:rFonts w:cstheme="minorHAnsi"/>
          <w:lang w:eastAsia="zh-CN"/>
        </w:rPr>
        <w:fldChar w:fldCharType="begin"/>
      </w:r>
      <w:r w:rsidR="000177C2">
        <w:rPr>
          <w:rFonts w:cstheme="minorHAnsi"/>
          <w:lang w:eastAsia="zh-CN"/>
        </w:rPr>
        <w:instrText xml:space="preserve"> REF _Ref141776704 \h </w:instrText>
      </w:r>
      <w:r w:rsidR="000177C2">
        <w:rPr>
          <w:rFonts w:cstheme="minorHAnsi"/>
          <w:lang w:eastAsia="zh-CN"/>
        </w:rPr>
      </w:r>
      <w:r w:rsidR="000177C2">
        <w:rPr>
          <w:rFonts w:cstheme="minorHAnsi"/>
          <w:lang w:eastAsia="zh-CN"/>
        </w:rPr>
        <w:fldChar w:fldCharType="separate"/>
      </w:r>
      <w:r w:rsidR="000177C2">
        <w:t xml:space="preserve">Table </w:t>
      </w:r>
      <w:r w:rsidR="000177C2">
        <w:rPr>
          <w:noProof/>
        </w:rPr>
        <w:t>2</w:t>
      </w:r>
      <w:r w:rsidR="000177C2">
        <w:rPr>
          <w:rFonts w:cstheme="minorHAnsi"/>
          <w:lang w:eastAsia="zh-CN"/>
        </w:rPr>
        <w:fldChar w:fldCharType="end"/>
      </w:r>
      <w:r w:rsidR="000177C2">
        <w:rPr>
          <w:rFonts w:cstheme="minorHAnsi"/>
          <w:lang w:eastAsia="zh-CN"/>
        </w:rPr>
        <w:t xml:space="preserve"> for UE side training.</w:t>
      </w:r>
    </w:p>
    <w:p w14:paraId="613907DB" w14:textId="0871B8FE" w:rsidR="00BD7EDB" w:rsidRPr="00BD7EDB" w:rsidRDefault="00BD7EDB" w:rsidP="00BD7EDB">
      <w:pPr>
        <w:pStyle w:val="Caption"/>
        <w:jc w:val="center"/>
      </w:pPr>
      <w:bookmarkStart w:id="5" w:name="_Ref141776697"/>
      <w:r>
        <w:t xml:space="preserve">Table </w:t>
      </w:r>
      <w:r w:rsidR="00424BD6">
        <w:rPr>
          <w:noProof/>
        </w:rPr>
        <w:fldChar w:fldCharType="begin"/>
      </w:r>
      <w:r w:rsidR="00424BD6">
        <w:rPr>
          <w:noProof/>
        </w:rPr>
        <w:instrText xml:space="preserve"> SEQ Table \* ARABIC </w:instrText>
      </w:r>
      <w:r w:rsidR="00424BD6">
        <w:rPr>
          <w:noProof/>
        </w:rPr>
        <w:fldChar w:fldCharType="separate"/>
      </w:r>
      <w:r>
        <w:rPr>
          <w:noProof/>
        </w:rPr>
        <w:t>1</w:t>
      </w:r>
      <w:r w:rsidR="00424BD6">
        <w:rPr>
          <w:noProof/>
        </w:rPr>
        <w:fldChar w:fldCharType="end"/>
      </w:r>
      <w:bookmarkEnd w:id="5"/>
      <w:r>
        <w:t xml:space="preserve"> P</w:t>
      </w:r>
      <w:r w:rsidRPr="00BD7EDB">
        <w:t>ros and cons</w:t>
      </w:r>
      <w:r>
        <w:t xml:space="preserve"> of </w:t>
      </w:r>
      <w:r w:rsidRPr="00BD7EDB">
        <w:t>model transfer/delivery</w:t>
      </w:r>
      <w:r>
        <w:t xml:space="preserve"> with NW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462F03" w14:paraId="64F13D36" w14:textId="77777777" w:rsidTr="00FB397A">
        <w:trPr>
          <w:jc w:val="center"/>
        </w:trPr>
        <w:tc>
          <w:tcPr>
            <w:tcW w:w="2231" w:type="dxa"/>
          </w:tcPr>
          <w:p w14:paraId="7FCB93A5" w14:textId="77777777" w:rsidR="00462F03" w:rsidRDefault="00462F03" w:rsidP="00FC1449">
            <w:pPr>
              <w:rPr>
                <w:lang w:val="en-GB"/>
              </w:rPr>
            </w:pPr>
            <w:r>
              <w:rPr>
                <w:lang w:val="en-GB"/>
              </w:rPr>
              <w:t>NW side training</w:t>
            </w:r>
          </w:p>
        </w:tc>
        <w:tc>
          <w:tcPr>
            <w:tcW w:w="2232" w:type="dxa"/>
          </w:tcPr>
          <w:p w14:paraId="3FEC2E68" w14:textId="77777777" w:rsidR="00462F03" w:rsidRDefault="00462F03" w:rsidP="00FC1449">
            <w:pPr>
              <w:rPr>
                <w:lang w:val="en-GB"/>
              </w:rPr>
            </w:pPr>
            <w:r>
              <w:rPr>
                <w:lang w:val="en-GB"/>
              </w:rPr>
              <w:t>Benefits</w:t>
            </w:r>
          </w:p>
        </w:tc>
        <w:tc>
          <w:tcPr>
            <w:tcW w:w="2231" w:type="dxa"/>
          </w:tcPr>
          <w:p w14:paraId="62BD2339" w14:textId="77777777" w:rsidR="00462F03" w:rsidRDefault="00462F03" w:rsidP="00FC1449">
            <w:pPr>
              <w:rPr>
                <w:lang w:val="en-GB"/>
              </w:rPr>
            </w:pPr>
            <w:r>
              <w:rPr>
                <w:lang w:val="en-GB"/>
              </w:rPr>
              <w:t>Challenges / requirements</w:t>
            </w:r>
          </w:p>
        </w:tc>
        <w:tc>
          <w:tcPr>
            <w:tcW w:w="2232" w:type="dxa"/>
          </w:tcPr>
          <w:p w14:paraId="0CFD1A93" w14:textId="77777777" w:rsidR="00462F03" w:rsidRDefault="00462F03" w:rsidP="00FC1449">
            <w:pPr>
              <w:rPr>
                <w:lang w:val="en-GB"/>
              </w:rPr>
            </w:pPr>
            <w:r>
              <w:rPr>
                <w:lang w:val="en-GB"/>
              </w:rPr>
              <w:t xml:space="preserve">Potential specification impact </w:t>
            </w:r>
          </w:p>
        </w:tc>
      </w:tr>
      <w:tr w:rsidR="00462F03" w14:paraId="36A076A7" w14:textId="77777777" w:rsidTr="00FB397A">
        <w:trPr>
          <w:jc w:val="center"/>
        </w:trPr>
        <w:tc>
          <w:tcPr>
            <w:tcW w:w="2231" w:type="dxa"/>
          </w:tcPr>
          <w:p w14:paraId="15C62938" w14:textId="5810EDAD" w:rsidR="00462F03" w:rsidRPr="00BE5EBE" w:rsidRDefault="00F64E35" w:rsidP="00FC1449">
            <w:pPr>
              <w:rPr>
                <w:lang w:val="en-GB"/>
              </w:rPr>
            </w:pPr>
            <w:r>
              <w:rPr>
                <w:lang w:val="en-GB"/>
              </w:rPr>
              <w:t>Case y (baseline)</w:t>
            </w:r>
          </w:p>
        </w:tc>
        <w:tc>
          <w:tcPr>
            <w:tcW w:w="2232" w:type="dxa"/>
          </w:tcPr>
          <w:p w14:paraId="6E2812B2" w14:textId="77777777" w:rsidR="00462F03" w:rsidRPr="00BE5EBE" w:rsidRDefault="00462F03" w:rsidP="00FC1449">
            <w:pPr>
              <w:rPr>
                <w:lang w:val="en-GB"/>
              </w:rPr>
            </w:pPr>
            <w:r w:rsidRPr="00BE5EBE">
              <w:rPr>
                <w:lang w:val="en-GB"/>
              </w:rPr>
              <w:t>-</w:t>
            </w:r>
          </w:p>
        </w:tc>
        <w:tc>
          <w:tcPr>
            <w:tcW w:w="2231" w:type="dxa"/>
          </w:tcPr>
          <w:p w14:paraId="12623033" w14:textId="77777777" w:rsidR="00462F03" w:rsidRPr="00BE5EBE" w:rsidRDefault="00462F03" w:rsidP="00FC1449">
            <w:pPr>
              <w:rPr>
                <w:lang w:val="en-GB"/>
              </w:rPr>
            </w:pPr>
            <w:r w:rsidRPr="00BE5EBE">
              <w:rPr>
                <w:lang w:val="en-GB"/>
              </w:rPr>
              <w:t>-</w:t>
            </w:r>
          </w:p>
        </w:tc>
        <w:tc>
          <w:tcPr>
            <w:tcW w:w="2232" w:type="dxa"/>
          </w:tcPr>
          <w:p w14:paraId="5BDFDFFB" w14:textId="77777777" w:rsidR="00462F03" w:rsidRPr="00BE5EBE" w:rsidRDefault="00462F03" w:rsidP="00FC1449">
            <w:pPr>
              <w:rPr>
                <w:lang w:val="en-GB"/>
              </w:rPr>
            </w:pPr>
            <w:r w:rsidRPr="00BE5EBE">
              <w:rPr>
                <w:lang w:val="en-GB"/>
              </w:rPr>
              <w:t>-</w:t>
            </w:r>
          </w:p>
        </w:tc>
      </w:tr>
      <w:tr w:rsidR="00462F03" w:rsidRPr="00110500" w14:paraId="05A671A5" w14:textId="77777777" w:rsidTr="00FB397A">
        <w:trPr>
          <w:jc w:val="center"/>
        </w:trPr>
        <w:tc>
          <w:tcPr>
            <w:tcW w:w="2231" w:type="dxa"/>
          </w:tcPr>
          <w:p w14:paraId="44F4AFAC" w14:textId="1C7AE323" w:rsidR="00462F03" w:rsidRDefault="00F64E35" w:rsidP="00FC1449">
            <w:pPr>
              <w:rPr>
                <w:lang w:val="en-GB"/>
              </w:rPr>
            </w:pPr>
            <w:r>
              <w:rPr>
                <w:lang w:val="en-GB"/>
              </w:rPr>
              <w:t>Case z2</w:t>
            </w:r>
          </w:p>
        </w:tc>
        <w:tc>
          <w:tcPr>
            <w:tcW w:w="2232" w:type="dxa"/>
          </w:tcPr>
          <w:p w14:paraId="7A042C80" w14:textId="71B649DA" w:rsidR="00462F03" w:rsidRDefault="00462F03" w:rsidP="00FC1449">
            <w:pPr>
              <w:rPr>
                <w:lang w:val="en-GB"/>
              </w:rPr>
            </w:pPr>
          </w:p>
        </w:tc>
        <w:tc>
          <w:tcPr>
            <w:tcW w:w="2231" w:type="dxa"/>
          </w:tcPr>
          <w:p w14:paraId="0D2C3499" w14:textId="0E6A2509" w:rsidR="00462F03" w:rsidRDefault="00462F03" w:rsidP="00FB397A">
            <w:pPr>
              <w:rPr>
                <w:lang w:val="en-GB"/>
              </w:rPr>
            </w:pPr>
            <w:r>
              <w:rPr>
                <w:lang w:val="en-GB"/>
              </w:rPr>
              <w:t>C3</w:t>
            </w:r>
            <w:r w:rsidRPr="00110500">
              <w:rPr>
                <w:lang w:val="en-GB"/>
              </w:rPr>
              <w:t xml:space="preserve">, C5, </w:t>
            </w:r>
            <w:proofErr w:type="spellStart"/>
            <w:r w:rsidRPr="00110500">
              <w:rPr>
                <w:lang w:val="en-GB"/>
              </w:rPr>
              <w:t>C_x</w:t>
            </w:r>
            <w:proofErr w:type="spellEnd"/>
          </w:p>
        </w:tc>
        <w:tc>
          <w:tcPr>
            <w:tcW w:w="2232" w:type="dxa"/>
          </w:tcPr>
          <w:p w14:paraId="73EA7C10" w14:textId="11806876" w:rsidR="00462F03" w:rsidRDefault="00462F03" w:rsidP="00FB397A">
            <w:pPr>
              <w:rPr>
                <w:lang w:val="en-GB"/>
              </w:rPr>
            </w:pPr>
            <w:r w:rsidRPr="00110500">
              <w:rPr>
                <w:lang w:val="en-GB"/>
              </w:rPr>
              <w:t>S0</w:t>
            </w:r>
          </w:p>
        </w:tc>
      </w:tr>
      <w:tr w:rsidR="00462F03" w:rsidRPr="00110500" w14:paraId="7A28D2E9" w14:textId="77777777" w:rsidTr="00FB397A">
        <w:trPr>
          <w:jc w:val="center"/>
        </w:trPr>
        <w:tc>
          <w:tcPr>
            <w:tcW w:w="2231" w:type="dxa"/>
          </w:tcPr>
          <w:p w14:paraId="5D6275EC" w14:textId="191B835E" w:rsidR="00462F03" w:rsidRDefault="00F64E35" w:rsidP="00FC1449">
            <w:pPr>
              <w:rPr>
                <w:lang w:val="en-GB"/>
              </w:rPr>
            </w:pPr>
            <w:r>
              <w:rPr>
                <w:lang w:val="en-GB"/>
              </w:rPr>
              <w:t>Case z4</w:t>
            </w:r>
          </w:p>
        </w:tc>
        <w:tc>
          <w:tcPr>
            <w:tcW w:w="2232" w:type="dxa"/>
          </w:tcPr>
          <w:p w14:paraId="2552B44E" w14:textId="4F8B705C" w:rsidR="00462F03" w:rsidRDefault="00462F03" w:rsidP="00FB397A">
            <w:pPr>
              <w:rPr>
                <w:lang w:val="en-GB"/>
              </w:rPr>
            </w:pPr>
            <w:r>
              <w:rPr>
                <w:lang w:val="en-GB"/>
              </w:rPr>
              <w:t xml:space="preserve">B1, </w:t>
            </w:r>
            <w:r w:rsidRPr="00110500">
              <w:rPr>
                <w:lang w:val="en-GB"/>
              </w:rPr>
              <w:t xml:space="preserve">B4, </w:t>
            </w:r>
            <w:proofErr w:type="spellStart"/>
            <w:r w:rsidRPr="00110500">
              <w:rPr>
                <w:lang w:val="en-GB"/>
              </w:rPr>
              <w:t>B_x</w:t>
            </w:r>
            <w:proofErr w:type="spellEnd"/>
          </w:p>
        </w:tc>
        <w:tc>
          <w:tcPr>
            <w:tcW w:w="2231" w:type="dxa"/>
          </w:tcPr>
          <w:p w14:paraId="70DBD871" w14:textId="1FDCE94F" w:rsidR="00462F03" w:rsidRDefault="00462F03" w:rsidP="00FB397A">
            <w:pPr>
              <w:rPr>
                <w:lang w:val="en-GB"/>
              </w:rPr>
            </w:pPr>
            <w:r>
              <w:rPr>
                <w:lang w:val="en-GB"/>
              </w:rPr>
              <w:t xml:space="preserve">C3, C4, </w:t>
            </w:r>
            <w:r w:rsidR="006734AF">
              <w:rPr>
                <w:lang w:val="en-GB"/>
              </w:rPr>
              <w:t>[</w:t>
            </w:r>
            <w:r w:rsidRPr="00110500">
              <w:rPr>
                <w:lang w:val="en-GB"/>
              </w:rPr>
              <w:t>C5</w:t>
            </w:r>
            <w:r w:rsidR="006734AF">
              <w:rPr>
                <w:lang w:val="en-GB"/>
              </w:rPr>
              <w:t>]</w:t>
            </w:r>
          </w:p>
        </w:tc>
        <w:tc>
          <w:tcPr>
            <w:tcW w:w="2232" w:type="dxa"/>
          </w:tcPr>
          <w:p w14:paraId="3D0B6B86" w14:textId="063430B7" w:rsidR="00462F03" w:rsidRDefault="00462F03" w:rsidP="00FB397A">
            <w:pPr>
              <w:rPr>
                <w:lang w:val="en-GB"/>
              </w:rPr>
            </w:pPr>
            <w:r w:rsidRPr="00110500">
              <w:rPr>
                <w:lang w:val="en-GB"/>
              </w:rPr>
              <w:t>S0</w:t>
            </w:r>
          </w:p>
        </w:tc>
      </w:tr>
      <w:tr w:rsidR="00462F03" w:rsidRPr="00110500" w14:paraId="44D156CE" w14:textId="77777777" w:rsidTr="00FB397A">
        <w:trPr>
          <w:trHeight w:val="56"/>
          <w:jc w:val="center"/>
        </w:trPr>
        <w:tc>
          <w:tcPr>
            <w:tcW w:w="2231" w:type="dxa"/>
          </w:tcPr>
          <w:p w14:paraId="0B302FAE" w14:textId="78EF3CCF" w:rsidR="00462F03" w:rsidRDefault="00F64E35" w:rsidP="00FC1449">
            <w:pPr>
              <w:rPr>
                <w:lang w:val="en-GB"/>
              </w:rPr>
            </w:pPr>
            <w:r>
              <w:rPr>
                <w:lang w:val="en-GB"/>
              </w:rPr>
              <w:t>Case z</w:t>
            </w:r>
            <w:r w:rsidR="00462F03">
              <w:rPr>
                <w:lang w:val="en-GB"/>
              </w:rPr>
              <w:t>5</w:t>
            </w:r>
          </w:p>
        </w:tc>
        <w:tc>
          <w:tcPr>
            <w:tcW w:w="2232" w:type="dxa"/>
          </w:tcPr>
          <w:p w14:paraId="52A1E394" w14:textId="0CFCCB7C" w:rsidR="00462F03" w:rsidRDefault="00462F03" w:rsidP="00FB397A">
            <w:pPr>
              <w:rPr>
                <w:lang w:val="en-GB"/>
              </w:rPr>
            </w:pPr>
            <w:r>
              <w:rPr>
                <w:lang w:val="en-GB"/>
              </w:rPr>
              <w:t>B1, B3</w:t>
            </w:r>
            <w:r w:rsidRPr="00110500">
              <w:rPr>
                <w:lang w:val="en-GB"/>
              </w:rPr>
              <w:t xml:space="preserve">, B4, </w:t>
            </w:r>
            <w:proofErr w:type="spellStart"/>
            <w:r w:rsidRPr="00110500">
              <w:rPr>
                <w:lang w:val="en-GB"/>
              </w:rPr>
              <w:t>B_x</w:t>
            </w:r>
            <w:proofErr w:type="spellEnd"/>
          </w:p>
        </w:tc>
        <w:tc>
          <w:tcPr>
            <w:tcW w:w="2231" w:type="dxa"/>
          </w:tcPr>
          <w:p w14:paraId="27A4758A" w14:textId="26EE77F8" w:rsidR="00462F03" w:rsidRDefault="00462F03" w:rsidP="00FB397A">
            <w:pPr>
              <w:rPr>
                <w:lang w:val="en-GB"/>
              </w:rPr>
            </w:pPr>
            <w:r>
              <w:rPr>
                <w:lang w:val="en-GB"/>
              </w:rPr>
              <w:t>C3, C4, C5, C10, C11</w:t>
            </w:r>
          </w:p>
        </w:tc>
        <w:tc>
          <w:tcPr>
            <w:tcW w:w="2232" w:type="dxa"/>
          </w:tcPr>
          <w:p w14:paraId="6B3E01A0" w14:textId="1B3D98A7" w:rsidR="00462F03" w:rsidRDefault="00462F03" w:rsidP="00FB397A">
            <w:pPr>
              <w:rPr>
                <w:lang w:val="en-GB"/>
              </w:rPr>
            </w:pPr>
            <w:r w:rsidRPr="00110500">
              <w:rPr>
                <w:lang w:val="en-GB"/>
              </w:rPr>
              <w:t>S0</w:t>
            </w:r>
          </w:p>
        </w:tc>
      </w:tr>
    </w:tbl>
    <w:p w14:paraId="0F6E9224" w14:textId="0E1148FC" w:rsidR="000177C2" w:rsidRPr="00BD7EDB" w:rsidRDefault="000177C2" w:rsidP="000177C2">
      <w:pPr>
        <w:pStyle w:val="Caption"/>
        <w:jc w:val="center"/>
      </w:pPr>
      <w:bookmarkStart w:id="6" w:name="_Ref141776704"/>
      <w:r>
        <w:t xml:space="preserve">Table </w:t>
      </w:r>
      <w:r w:rsidR="00FC1449">
        <w:rPr>
          <w:noProof/>
        </w:rPr>
        <w:fldChar w:fldCharType="begin"/>
      </w:r>
      <w:r w:rsidR="00FC1449">
        <w:rPr>
          <w:noProof/>
        </w:rPr>
        <w:instrText xml:space="preserve"> SEQ Table \* ARABIC </w:instrText>
      </w:r>
      <w:r w:rsidR="00FC1449">
        <w:rPr>
          <w:noProof/>
        </w:rPr>
        <w:fldChar w:fldCharType="separate"/>
      </w:r>
      <w:r>
        <w:rPr>
          <w:noProof/>
        </w:rPr>
        <w:t>2</w:t>
      </w:r>
      <w:r w:rsidR="00FC1449">
        <w:rPr>
          <w:noProof/>
        </w:rPr>
        <w:fldChar w:fldCharType="end"/>
      </w:r>
      <w:bookmarkEnd w:id="6"/>
      <w:r>
        <w:t xml:space="preserve"> P</w:t>
      </w:r>
      <w:r w:rsidRPr="00BD7EDB">
        <w:t>ros and cons</w:t>
      </w:r>
      <w:r>
        <w:t xml:space="preserve"> of </w:t>
      </w:r>
      <w:r w:rsidRPr="00BD7EDB">
        <w:t>model transfer/delivery</w:t>
      </w:r>
      <w:r>
        <w:t xml:space="preserve"> with UE side training</w:t>
      </w:r>
    </w:p>
    <w:tbl>
      <w:tblPr>
        <w:tblStyle w:val="TableGrid"/>
        <w:tblW w:w="0" w:type="auto"/>
        <w:jc w:val="center"/>
        <w:tblLook w:val="04A0" w:firstRow="1" w:lastRow="0" w:firstColumn="1" w:lastColumn="0" w:noHBand="0" w:noVBand="1"/>
      </w:tblPr>
      <w:tblGrid>
        <w:gridCol w:w="2231"/>
        <w:gridCol w:w="2232"/>
        <w:gridCol w:w="2231"/>
        <w:gridCol w:w="2232"/>
      </w:tblGrid>
      <w:tr w:rsidR="00462F03" w:rsidRPr="00110500" w14:paraId="6C4B8E5D" w14:textId="77777777" w:rsidTr="00FB397A">
        <w:trPr>
          <w:jc w:val="center"/>
        </w:trPr>
        <w:tc>
          <w:tcPr>
            <w:tcW w:w="2231" w:type="dxa"/>
          </w:tcPr>
          <w:p w14:paraId="336A3C98" w14:textId="77777777" w:rsidR="00462F03" w:rsidRDefault="00462F03" w:rsidP="00FC1449">
            <w:pPr>
              <w:rPr>
                <w:lang w:val="en-GB"/>
              </w:rPr>
            </w:pPr>
            <w:r>
              <w:rPr>
                <w:lang w:val="en-GB"/>
              </w:rPr>
              <w:t>UE side training</w:t>
            </w:r>
          </w:p>
        </w:tc>
        <w:tc>
          <w:tcPr>
            <w:tcW w:w="2232" w:type="dxa"/>
          </w:tcPr>
          <w:p w14:paraId="0DA35ED3" w14:textId="77777777" w:rsidR="00462F03" w:rsidRDefault="00462F03" w:rsidP="00FC1449">
            <w:pPr>
              <w:rPr>
                <w:lang w:val="en-GB"/>
              </w:rPr>
            </w:pPr>
            <w:r>
              <w:rPr>
                <w:lang w:val="en-GB"/>
              </w:rPr>
              <w:t>Benefits</w:t>
            </w:r>
          </w:p>
        </w:tc>
        <w:tc>
          <w:tcPr>
            <w:tcW w:w="2231" w:type="dxa"/>
          </w:tcPr>
          <w:p w14:paraId="4F7982B1" w14:textId="77777777" w:rsidR="00462F03" w:rsidRDefault="00462F03" w:rsidP="00FC1449">
            <w:pPr>
              <w:rPr>
                <w:lang w:val="en-GB"/>
              </w:rPr>
            </w:pPr>
            <w:r>
              <w:rPr>
                <w:lang w:val="en-GB"/>
              </w:rPr>
              <w:t>Challenges / requirements</w:t>
            </w:r>
          </w:p>
        </w:tc>
        <w:tc>
          <w:tcPr>
            <w:tcW w:w="2232" w:type="dxa"/>
          </w:tcPr>
          <w:p w14:paraId="0397A96E" w14:textId="77777777" w:rsidR="00462F03" w:rsidRDefault="00462F03" w:rsidP="00FC1449">
            <w:pPr>
              <w:rPr>
                <w:lang w:val="en-GB"/>
              </w:rPr>
            </w:pPr>
            <w:r>
              <w:rPr>
                <w:lang w:val="en-GB"/>
              </w:rPr>
              <w:t xml:space="preserve">Potential specification impact </w:t>
            </w:r>
          </w:p>
        </w:tc>
      </w:tr>
      <w:tr w:rsidR="00462F03" w:rsidRPr="00110500" w14:paraId="0F67C57A" w14:textId="77777777" w:rsidTr="00FB397A">
        <w:trPr>
          <w:jc w:val="center"/>
        </w:trPr>
        <w:tc>
          <w:tcPr>
            <w:tcW w:w="2231" w:type="dxa"/>
          </w:tcPr>
          <w:p w14:paraId="29A188D6" w14:textId="06063048" w:rsidR="00462F03" w:rsidRDefault="00F64E35" w:rsidP="00FC1449">
            <w:pPr>
              <w:rPr>
                <w:lang w:val="en-GB"/>
              </w:rPr>
            </w:pPr>
            <w:r>
              <w:rPr>
                <w:lang w:val="en-GB"/>
              </w:rPr>
              <w:t xml:space="preserve">Case </w:t>
            </w:r>
            <w:r w:rsidR="00462F03">
              <w:rPr>
                <w:lang w:val="en-GB"/>
              </w:rPr>
              <w:t>y</w:t>
            </w:r>
            <w:r>
              <w:rPr>
                <w:lang w:val="en-GB"/>
              </w:rPr>
              <w:t xml:space="preserve"> (baseline)</w:t>
            </w:r>
          </w:p>
        </w:tc>
        <w:tc>
          <w:tcPr>
            <w:tcW w:w="2232" w:type="dxa"/>
          </w:tcPr>
          <w:p w14:paraId="350B47BE" w14:textId="77777777" w:rsidR="00462F03" w:rsidRPr="00110500" w:rsidRDefault="00462F03" w:rsidP="00FC1449">
            <w:pPr>
              <w:rPr>
                <w:lang w:val="en-GB"/>
              </w:rPr>
            </w:pPr>
            <w:r w:rsidRPr="00110500">
              <w:rPr>
                <w:lang w:val="en-GB"/>
              </w:rPr>
              <w:t>-</w:t>
            </w:r>
          </w:p>
        </w:tc>
        <w:tc>
          <w:tcPr>
            <w:tcW w:w="2231" w:type="dxa"/>
          </w:tcPr>
          <w:p w14:paraId="0CCC213D" w14:textId="77777777" w:rsidR="00462F03" w:rsidRPr="00110500" w:rsidRDefault="00462F03" w:rsidP="00FC1449">
            <w:pPr>
              <w:rPr>
                <w:lang w:val="en-GB"/>
              </w:rPr>
            </w:pPr>
            <w:r w:rsidRPr="00110500">
              <w:rPr>
                <w:lang w:val="en-GB"/>
              </w:rPr>
              <w:t>-</w:t>
            </w:r>
          </w:p>
        </w:tc>
        <w:tc>
          <w:tcPr>
            <w:tcW w:w="2232" w:type="dxa"/>
          </w:tcPr>
          <w:p w14:paraId="0E23D324" w14:textId="77777777" w:rsidR="00462F03" w:rsidRPr="00110500" w:rsidRDefault="00462F03" w:rsidP="00FC1449">
            <w:pPr>
              <w:rPr>
                <w:lang w:val="en-GB"/>
              </w:rPr>
            </w:pPr>
            <w:r w:rsidRPr="00110500">
              <w:rPr>
                <w:lang w:val="en-GB"/>
              </w:rPr>
              <w:t>-</w:t>
            </w:r>
          </w:p>
        </w:tc>
      </w:tr>
      <w:tr w:rsidR="00462F03" w:rsidRPr="00110500" w14:paraId="69273912" w14:textId="77777777" w:rsidTr="00FB397A">
        <w:trPr>
          <w:jc w:val="center"/>
        </w:trPr>
        <w:tc>
          <w:tcPr>
            <w:tcW w:w="2231" w:type="dxa"/>
          </w:tcPr>
          <w:p w14:paraId="1B0F920B" w14:textId="5917184E" w:rsidR="00462F03" w:rsidRDefault="00F64E35" w:rsidP="00FC1449">
            <w:pPr>
              <w:rPr>
                <w:lang w:val="en-GB"/>
              </w:rPr>
            </w:pPr>
            <w:r>
              <w:rPr>
                <w:lang w:val="en-GB"/>
              </w:rPr>
              <w:t>Case z</w:t>
            </w:r>
            <w:r w:rsidR="00462F03">
              <w:rPr>
                <w:lang w:val="en-GB"/>
              </w:rPr>
              <w:t>1</w:t>
            </w:r>
          </w:p>
        </w:tc>
        <w:tc>
          <w:tcPr>
            <w:tcW w:w="2232" w:type="dxa"/>
          </w:tcPr>
          <w:p w14:paraId="3F6276BB" w14:textId="427E260E" w:rsidR="00462F03" w:rsidRDefault="00462F03" w:rsidP="00FC1449">
            <w:pPr>
              <w:rPr>
                <w:lang w:val="en-GB"/>
              </w:rPr>
            </w:pPr>
          </w:p>
        </w:tc>
        <w:tc>
          <w:tcPr>
            <w:tcW w:w="2231" w:type="dxa"/>
          </w:tcPr>
          <w:p w14:paraId="3F71A964" w14:textId="020E0A99" w:rsidR="00462F03" w:rsidRDefault="00462F03" w:rsidP="00FB397A">
            <w:pPr>
              <w:rPr>
                <w:lang w:val="en-GB"/>
              </w:rPr>
            </w:pPr>
            <w:proofErr w:type="spellStart"/>
            <w:r w:rsidRPr="00110500">
              <w:rPr>
                <w:lang w:val="en-GB"/>
              </w:rPr>
              <w:t>C_x</w:t>
            </w:r>
            <w:proofErr w:type="spellEnd"/>
          </w:p>
        </w:tc>
        <w:tc>
          <w:tcPr>
            <w:tcW w:w="2232" w:type="dxa"/>
          </w:tcPr>
          <w:p w14:paraId="067C49C8" w14:textId="77777777" w:rsidR="00462F03" w:rsidRDefault="00462F03" w:rsidP="00FC1449">
            <w:pPr>
              <w:rPr>
                <w:lang w:val="en-GB"/>
              </w:rPr>
            </w:pPr>
            <w:r w:rsidRPr="00110500">
              <w:rPr>
                <w:lang w:val="en-GB"/>
              </w:rPr>
              <w:t>S0</w:t>
            </w:r>
          </w:p>
        </w:tc>
      </w:tr>
      <w:tr w:rsidR="00462F03" w:rsidRPr="00110500" w14:paraId="002D1DA5" w14:textId="77777777" w:rsidTr="00FB397A">
        <w:trPr>
          <w:jc w:val="center"/>
        </w:trPr>
        <w:tc>
          <w:tcPr>
            <w:tcW w:w="2231" w:type="dxa"/>
          </w:tcPr>
          <w:p w14:paraId="20C56951" w14:textId="6FB93EA2" w:rsidR="00462F03" w:rsidRDefault="00F64E35" w:rsidP="00FC1449">
            <w:pPr>
              <w:rPr>
                <w:lang w:val="en-GB"/>
              </w:rPr>
            </w:pPr>
            <w:r>
              <w:rPr>
                <w:lang w:val="en-GB"/>
              </w:rPr>
              <w:t>Case z</w:t>
            </w:r>
            <w:r w:rsidR="00462F03">
              <w:rPr>
                <w:lang w:val="en-GB"/>
              </w:rPr>
              <w:t>3</w:t>
            </w:r>
          </w:p>
        </w:tc>
        <w:tc>
          <w:tcPr>
            <w:tcW w:w="2232" w:type="dxa"/>
          </w:tcPr>
          <w:p w14:paraId="506612FB" w14:textId="7C86BE73" w:rsidR="00462F03" w:rsidRDefault="00462F03" w:rsidP="00FC1449">
            <w:pPr>
              <w:rPr>
                <w:lang w:val="en-GB"/>
              </w:rPr>
            </w:pPr>
          </w:p>
        </w:tc>
        <w:tc>
          <w:tcPr>
            <w:tcW w:w="2231" w:type="dxa"/>
          </w:tcPr>
          <w:p w14:paraId="76F2F6C1" w14:textId="72D059A3" w:rsidR="00462F03" w:rsidRDefault="00462F03" w:rsidP="00FB397A">
            <w:pPr>
              <w:rPr>
                <w:lang w:val="en-GB"/>
              </w:rPr>
            </w:pPr>
            <w:r>
              <w:rPr>
                <w:lang w:val="en-GB"/>
              </w:rPr>
              <w:t xml:space="preserve">C3, C4, </w:t>
            </w:r>
            <w:r w:rsidRPr="00110500">
              <w:rPr>
                <w:lang w:val="en-GB"/>
              </w:rPr>
              <w:t xml:space="preserve">C5, </w:t>
            </w:r>
            <w:proofErr w:type="spellStart"/>
            <w:r w:rsidRPr="00110500">
              <w:rPr>
                <w:lang w:val="en-GB"/>
              </w:rPr>
              <w:t>C_x</w:t>
            </w:r>
            <w:proofErr w:type="spellEnd"/>
          </w:p>
        </w:tc>
        <w:tc>
          <w:tcPr>
            <w:tcW w:w="2232" w:type="dxa"/>
          </w:tcPr>
          <w:p w14:paraId="61F14691" w14:textId="3E0BB169" w:rsidR="00462F03" w:rsidRDefault="00462F03" w:rsidP="00FB397A">
            <w:pPr>
              <w:rPr>
                <w:lang w:val="en-GB"/>
              </w:rPr>
            </w:pPr>
            <w:r w:rsidRPr="00110500">
              <w:rPr>
                <w:lang w:val="en-GB"/>
              </w:rPr>
              <w:t>S0</w:t>
            </w:r>
          </w:p>
        </w:tc>
      </w:tr>
    </w:tbl>
    <w:p w14:paraId="47A3402E" w14:textId="7B683F39" w:rsidR="006A4AED" w:rsidRPr="00354069" w:rsidRDefault="006A4AED" w:rsidP="00BE5EBE">
      <w:pPr>
        <w:pStyle w:val="Heading1"/>
        <w:numPr>
          <w:ilvl w:val="0"/>
          <w:numId w:val="8"/>
        </w:numPr>
      </w:pPr>
      <w:r w:rsidRPr="00354069">
        <w:t>Data collection</w:t>
      </w:r>
    </w:p>
    <w:p w14:paraId="54273B7B" w14:textId="45D08690" w:rsidR="00D16A67" w:rsidRDefault="00D16A67" w:rsidP="006A4AED">
      <w:pPr>
        <w:spacing w:before="120"/>
        <w:rPr>
          <w:lang w:val="en-GB" w:eastAsia="zh-CN"/>
        </w:rPr>
      </w:pPr>
      <w:r>
        <w:rPr>
          <w:rFonts w:hint="eastAsia"/>
          <w:lang w:val="en-GB" w:eastAsia="zh-CN"/>
        </w:rPr>
        <w:t>I</w:t>
      </w:r>
      <w:r>
        <w:rPr>
          <w:lang w:val="en-GB" w:eastAsia="zh-CN"/>
        </w:rPr>
        <w:t>n the RAN1</w:t>
      </w:r>
      <w:r w:rsidR="00123092">
        <w:rPr>
          <w:lang w:val="en-GB" w:eastAsia="zh-CN"/>
        </w:rPr>
        <w:t>#11</w:t>
      </w:r>
      <w:r w:rsidR="00E54CF8">
        <w:rPr>
          <w:lang w:val="en-GB" w:eastAsia="zh-CN"/>
        </w:rPr>
        <w:t>3</w:t>
      </w:r>
      <w:r>
        <w:rPr>
          <w:lang w:val="en-GB" w:eastAsia="zh-CN"/>
        </w:rPr>
        <w:t xml:space="preserve"> meeting</w:t>
      </w:r>
      <w:r w:rsidR="001638E9">
        <w:rPr>
          <w:lang w:val="en-GB" w:eastAsia="zh-CN"/>
        </w:rPr>
        <w:t xml:space="preserve"> </w:t>
      </w:r>
      <w:r w:rsidR="001638E9">
        <w:rPr>
          <w:lang w:val="en-GB" w:eastAsia="zh-CN"/>
        </w:rPr>
        <w:fldChar w:fldCharType="begin"/>
      </w:r>
      <w:r w:rsidR="001638E9">
        <w:rPr>
          <w:lang w:val="en-GB" w:eastAsia="zh-CN"/>
        </w:rPr>
        <w:instrText xml:space="preserve"> REF _Ref141777322 \r \h </w:instrText>
      </w:r>
      <w:r w:rsidR="001638E9">
        <w:rPr>
          <w:lang w:val="en-GB" w:eastAsia="zh-CN"/>
        </w:rPr>
      </w:r>
      <w:r w:rsidR="001638E9">
        <w:rPr>
          <w:lang w:val="en-GB" w:eastAsia="zh-CN"/>
        </w:rPr>
        <w:fldChar w:fldCharType="separate"/>
      </w:r>
      <w:r w:rsidR="001638E9">
        <w:rPr>
          <w:lang w:val="en-GB" w:eastAsia="zh-CN"/>
        </w:rPr>
        <w:t>[1]</w:t>
      </w:r>
      <w:r w:rsidR="001638E9">
        <w:rPr>
          <w:lang w:val="en-GB" w:eastAsia="zh-CN"/>
        </w:rPr>
        <w:fldChar w:fldCharType="end"/>
      </w:r>
      <w:r>
        <w:rPr>
          <w:lang w:val="en-GB" w:eastAsia="zh-CN"/>
        </w:rPr>
        <w:t xml:space="preserve">, the following </w:t>
      </w:r>
      <w:r w:rsidR="001638E9">
        <w:rPr>
          <w:lang w:val="en-GB" w:eastAsia="zh-CN"/>
        </w:rPr>
        <w:t>agreement</w:t>
      </w:r>
      <w:r>
        <w:rPr>
          <w:lang w:val="en-GB" w:eastAsia="zh-CN"/>
        </w:rPr>
        <w:t xml:space="preserve"> for data collection had been </w:t>
      </w:r>
      <w:r w:rsidR="001638E9">
        <w:rPr>
          <w:lang w:val="en-GB" w:eastAsia="zh-CN"/>
        </w:rPr>
        <w:t>achieved</w:t>
      </w:r>
      <w:r>
        <w:rPr>
          <w:lang w:val="en-GB" w:eastAsia="zh-CN"/>
        </w:rPr>
        <w:t xml:space="preserve">. </w:t>
      </w:r>
      <w:r w:rsidR="00D84797">
        <w:rPr>
          <w:lang w:val="en-GB" w:eastAsia="zh-CN"/>
        </w:rPr>
        <w:t>This section will further discuss the data collection related issues.</w:t>
      </w:r>
    </w:p>
    <w:tbl>
      <w:tblPr>
        <w:tblStyle w:val="TableGrid"/>
        <w:tblW w:w="0" w:type="auto"/>
        <w:tblLook w:val="04A0" w:firstRow="1" w:lastRow="0" w:firstColumn="1" w:lastColumn="0" w:noHBand="0" w:noVBand="1"/>
      </w:tblPr>
      <w:tblGrid>
        <w:gridCol w:w="9307"/>
      </w:tblGrid>
      <w:tr w:rsidR="001638E9" w14:paraId="373CDA43" w14:textId="77777777" w:rsidTr="001638E9">
        <w:tc>
          <w:tcPr>
            <w:tcW w:w="9307" w:type="dxa"/>
          </w:tcPr>
          <w:p w14:paraId="6C61F6D7" w14:textId="77777777" w:rsidR="001638E9" w:rsidRPr="00FE6CCD" w:rsidRDefault="001638E9" w:rsidP="001638E9">
            <w:pPr>
              <w:spacing w:after="0"/>
              <w:rPr>
                <w:highlight w:val="green"/>
                <w:lang w:eastAsia="zh-CN"/>
              </w:rPr>
            </w:pPr>
            <w:r w:rsidRPr="00FE6CCD">
              <w:rPr>
                <w:rFonts w:hint="eastAsia"/>
                <w:highlight w:val="green"/>
                <w:lang w:eastAsia="zh-CN"/>
              </w:rPr>
              <w:t>A</w:t>
            </w:r>
            <w:r w:rsidRPr="00FE6CCD">
              <w:rPr>
                <w:highlight w:val="green"/>
                <w:lang w:eastAsia="zh-CN"/>
              </w:rPr>
              <w:t>greement</w:t>
            </w:r>
          </w:p>
          <w:p w14:paraId="05477CB0" w14:textId="77777777" w:rsidR="001638E9" w:rsidRDefault="001638E9" w:rsidP="001638E9">
            <w:pPr>
              <w:spacing w:after="0"/>
              <w:rPr>
                <w:rFonts w:ascii="宋体" w:eastAsia="宋体" w:hAnsi="宋体" w:cs="Calibri"/>
                <w:sz w:val="24"/>
                <w:lang w:eastAsia="zh-CN"/>
              </w:rPr>
            </w:pPr>
            <w:r>
              <w:rPr>
                <w:rFonts w:hint="eastAsia"/>
                <w:lang w:eastAsia="zh-CN"/>
              </w:rPr>
              <w:t>Consider at least the following aspects and if applicable, the corresponding potential specification impact related to data collection:</w:t>
            </w:r>
          </w:p>
          <w:p w14:paraId="228712AD" w14:textId="77777777" w:rsidR="001638E9" w:rsidRDefault="001638E9" w:rsidP="00706F4B">
            <w:pPr>
              <w:numPr>
                <w:ilvl w:val="0"/>
                <w:numId w:val="12"/>
              </w:numPr>
              <w:adjustRightInd/>
              <w:spacing w:after="0"/>
              <w:ind w:left="720"/>
              <w:jc w:val="left"/>
              <w:rPr>
                <w:lang w:eastAsia="zh-CN"/>
              </w:rPr>
            </w:pPr>
            <w:r>
              <w:rPr>
                <w:rFonts w:hint="eastAsia"/>
                <w:lang w:eastAsia="zh-CN"/>
              </w:rPr>
              <w:t>Measurement configuration and reporting</w:t>
            </w:r>
          </w:p>
          <w:p w14:paraId="32E44D2B" w14:textId="77777777" w:rsidR="001638E9" w:rsidRDefault="001638E9" w:rsidP="00706F4B">
            <w:pPr>
              <w:numPr>
                <w:ilvl w:val="0"/>
                <w:numId w:val="12"/>
              </w:numPr>
              <w:adjustRightInd/>
              <w:spacing w:after="0"/>
              <w:ind w:left="720"/>
              <w:jc w:val="left"/>
              <w:rPr>
                <w:lang w:eastAsia="zh-CN"/>
              </w:rPr>
            </w:pPr>
            <w:r>
              <w:rPr>
                <w:rFonts w:hint="eastAsia"/>
                <w:lang w:eastAsia="zh-CN"/>
              </w:rPr>
              <w:t>Contents, type and format of data including:</w:t>
            </w:r>
          </w:p>
          <w:p w14:paraId="7B7127AF" w14:textId="77777777" w:rsidR="001638E9" w:rsidRDefault="001638E9" w:rsidP="00706F4B">
            <w:pPr>
              <w:numPr>
                <w:ilvl w:val="1"/>
                <w:numId w:val="12"/>
              </w:numPr>
              <w:adjustRightInd/>
              <w:spacing w:after="0"/>
              <w:ind w:left="1440"/>
              <w:jc w:val="left"/>
              <w:rPr>
                <w:lang w:eastAsia="zh-CN"/>
              </w:rPr>
            </w:pPr>
            <w:r>
              <w:rPr>
                <w:rFonts w:hint="eastAsia"/>
                <w:lang w:eastAsia="zh-CN"/>
              </w:rPr>
              <w:t>Data related to model input</w:t>
            </w:r>
          </w:p>
          <w:p w14:paraId="3F0C6633" w14:textId="77777777" w:rsidR="001638E9" w:rsidRDefault="001638E9" w:rsidP="00706F4B">
            <w:pPr>
              <w:numPr>
                <w:ilvl w:val="1"/>
                <w:numId w:val="12"/>
              </w:numPr>
              <w:adjustRightInd/>
              <w:spacing w:after="0"/>
              <w:ind w:left="1440"/>
              <w:jc w:val="left"/>
              <w:rPr>
                <w:lang w:eastAsia="zh-CN"/>
              </w:rPr>
            </w:pPr>
            <w:r>
              <w:rPr>
                <w:rFonts w:hint="eastAsia"/>
                <w:lang w:eastAsia="zh-CN"/>
              </w:rPr>
              <w:t>Data related to ground truth</w:t>
            </w:r>
            <w:r>
              <w:rPr>
                <w:rFonts w:hint="eastAsia"/>
                <w:strike/>
                <w:color w:val="7030A0"/>
                <w:lang w:eastAsia="zh-CN"/>
              </w:rPr>
              <w:t xml:space="preserve"> </w:t>
            </w:r>
          </w:p>
          <w:p w14:paraId="59B995A8" w14:textId="77777777" w:rsidR="001638E9" w:rsidRDefault="001638E9" w:rsidP="00706F4B">
            <w:pPr>
              <w:numPr>
                <w:ilvl w:val="1"/>
                <w:numId w:val="12"/>
              </w:numPr>
              <w:adjustRightInd/>
              <w:spacing w:after="0"/>
              <w:ind w:left="1440"/>
              <w:jc w:val="left"/>
              <w:rPr>
                <w:lang w:eastAsia="zh-CN"/>
              </w:rPr>
            </w:pPr>
            <w:r>
              <w:rPr>
                <w:rFonts w:hint="eastAsia"/>
                <w:lang w:eastAsia="zh-CN"/>
              </w:rPr>
              <w:t>Quality of the data</w:t>
            </w:r>
          </w:p>
          <w:p w14:paraId="3FAF33C9" w14:textId="77777777" w:rsidR="001638E9" w:rsidRDefault="001638E9" w:rsidP="00706F4B">
            <w:pPr>
              <w:numPr>
                <w:ilvl w:val="1"/>
                <w:numId w:val="12"/>
              </w:numPr>
              <w:adjustRightInd/>
              <w:spacing w:after="0"/>
              <w:ind w:left="1440"/>
              <w:jc w:val="left"/>
              <w:rPr>
                <w:lang w:eastAsia="zh-CN"/>
              </w:rPr>
            </w:pPr>
            <w:r>
              <w:rPr>
                <w:rFonts w:hint="eastAsia"/>
                <w:lang w:eastAsia="zh-CN"/>
              </w:rPr>
              <w:t>Other information</w:t>
            </w:r>
          </w:p>
          <w:p w14:paraId="3F62731F" w14:textId="77777777" w:rsidR="001638E9" w:rsidRDefault="001638E9" w:rsidP="00706F4B">
            <w:pPr>
              <w:numPr>
                <w:ilvl w:val="0"/>
                <w:numId w:val="12"/>
              </w:numPr>
              <w:adjustRightInd/>
              <w:spacing w:after="0"/>
              <w:ind w:left="720"/>
              <w:jc w:val="left"/>
              <w:rPr>
                <w:lang w:eastAsia="zh-CN"/>
              </w:rPr>
            </w:pPr>
            <w:r>
              <w:rPr>
                <w:rFonts w:hint="eastAsia"/>
                <w:lang w:eastAsia="zh-CN"/>
              </w:rPr>
              <w:t>Signaling of assistance information for categorizing the data</w:t>
            </w:r>
          </w:p>
          <w:p w14:paraId="3EE74294" w14:textId="77777777" w:rsidR="001638E9" w:rsidRDefault="001638E9" w:rsidP="00706F4B">
            <w:pPr>
              <w:numPr>
                <w:ilvl w:val="1"/>
                <w:numId w:val="12"/>
              </w:numPr>
              <w:adjustRightInd/>
              <w:spacing w:after="0"/>
              <w:ind w:left="1440"/>
              <w:jc w:val="left"/>
              <w:rPr>
                <w:lang w:eastAsia="zh-CN"/>
              </w:rPr>
            </w:pPr>
            <w:r>
              <w:rPr>
                <w:rFonts w:hint="eastAsia"/>
                <w:lang w:eastAsia="zh-CN"/>
              </w:rPr>
              <w:t>Note: The study should consider the feasibility of disclosure of proprietary information</w:t>
            </w:r>
          </w:p>
          <w:p w14:paraId="48F20B32" w14:textId="77777777" w:rsidR="001638E9" w:rsidRDefault="001638E9" w:rsidP="00706F4B">
            <w:pPr>
              <w:numPr>
                <w:ilvl w:val="0"/>
                <w:numId w:val="12"/>
              </w:numPr>
              <w:adjustRightInd/>
              <w:spacing w:after="0"/>
              <w:ind w:left="720"/>
              <w:jc w:val="left"/>
              <w:rPr>
                <w:lang w:eastAsia="zh-CN"/>
              </w:rPr>
            </w:pPr>
            <w:r>
              <w:rPr>
                <w:rFonts w:hint="eastAsia"/>
                <w:lang w:eastAsia="zh-CN"/>
              </w:rPr>
              <w:t>Signaling for data collection procedure</w:t>
            </w:r>
          </w:p>
          <w:p w14:paraId="08A4586E" w14:textId="77777777" w:rsidR="001638E9" w:rsidRDefault="001638E9" w:rsidP="00706F4B">
            <w:pPr>
              <w:numPr>
                <w:ilvl w:val="0"/>
                <w:numId w:val="12"/>
              </w:numPr>
              <w:adjustRightInd/>
              <w:spacing w:after="0"/>
              <w:ind w:left="720"/>
              <w:jc w:val="left"/>
              <w:rPr>
                <w:lang w:eastAsia="zh-CN"/>
              </w:rPr>
            </w:pPr>
            <w:r>
              <w:rPr>
                <w:rFonts w:hint="eastAsia"/>
                <w:lang w:eastAsia="zh-CN"/>
              </w:rPr>
              <w:t>Note 1: Use-case specific details can be studied in respective agenda items</w:t>
            </w:r>
          </w:p>
          <w:p w14:paraId="6BF52943" w14:textId="23E13094" w:rsidR="001638E9" w:rsidRDefault="001638E9" w:rsidP="001638E9">
            <w:pPr>
              <w:spacing w:after="0"/>
              <w:rPr>
                <w:lang w:val="en-GB" w:eastAsia="zh-CN"/>
              </w:rPr>
            </w:pPr>
            <w:r>
              <w:rPr>
                <w:rFonts w:hint="eastAsia"/>
                <w:lang w:eastAsia="zh-CN"/>
              </w:rPr>
              <w:t>Note 2: Signaling mechanism details can be studied by appropriate working groups.</w:t>
            </w:r>
          </w:p>
        </w:tc>
      </w:tr>
    </w:tbl>
    <w:p w14:paraId="2E549158" w14:textId="7B4EA1BF" w:rsidR="006D33EF" w:rsidRDefault="00FA54AD" w:rsidP="00BE5EBE">
      <w:pPr>
        <w:pStyle w:val="Heading2"/>
        <w:rPr>
          <w:lang w:eastAsia="zh-CN"/>
        </w:rPr>
      </w:pPr>
      <w:r>
        <w:rPr>
          <w:lang w:eastAsia="zh-CN"/>
        </w:rPr>
        <w:t>3</w:t>
      </w:r>
      <w:r w:rsidR="006D33EF">
        <w:rPr>
          <w:lang w:eastAsia="zh-CN"/>
        </w:rPr>
        <w:t>.</w:t>
      </w:r>
      <w:r w:rsidR="00707CC4">
        <w:rPr>
          <w:lang w:eastAsia="zh-CN"/>
        </w:rPr>
        <w:t>1</w:t>
      </w:r>
      <w:r w:rsidR="006D33EF">
        <w:rPr>
          <w:lang w:eastAsia="zh-CN"/>
        </w:rPr>
        <w:t xml:space="preserve"> Container for data collection</w:t>
      </w:r>
    </w:p>
    <w:p w14:paraId="0681C8F7" w14:textId="7C3F364B" w:rsidR="004D531C" w:rsidRDefault="004A0900" w:rsidP="00792369">
      <w:pPr>
        <w:rPr>
          <w:lang w:val="en-GB" w:eastAsia="zh-CN"/>
        </w:rPr>
      </w:pPr>
      <w:r w:rsidRPr="00F1738B">
        <w:t xml:space="preserve">Data collection can be realized by </w:t>
      </w:r>
      <w:r w:rsidR="00DF070B">
        <w:t xml:space="preserve">legacy </w:t>
      </w:r>
      <w:r w:rsidR="00DF070B" w:rsidRPr="00F1738B">
        <w:t>signaling</w:t>
      </w:r>
      <w:r w:rsidR="00DF070B">
        <w:t xml:space="preserve"> frameworks, i.e., </w:t>
      </w:r>
      <w:r w:rsidR="00F1738B">
        <w:t>UCI</w:t>
      </w:r>
      <w:r w:rsidR="00DF070B">
        <w:t xml:space="preserve">/CSI report for PHY </w:t>
      </w:r>
      <w:r w:rsidR="00DF070B" w:rsidRPr="00F1738B">
        <w:t>signaling</w:t>
      </w:r>
      <w:r w:rsidR="00F1738B">
        <w:t xml:space="preserve"> </w:t>
      </w:r>
      <w:r w:rsidR="00DF070B">
        <w:t>and LPP/</w:t>
      </w:r>
      <w:r w:rsidR="00AE7B90">
        <w:t>MDT report</w:t>
      </w:r>
      <w:r w:rsidR="00DF070B">
        <w:t xml:space="preserve"> for RRC </w:t>
      </w:r>
      <w:r w:rsidR="00DF070B" w:rsidRPr="00F1738B">
        <w:t>signaling</w:t>
      </w:r>
      <w:r w:rsidR="00F1738B" w:rsidRPr="00F1738B">
        <w:t>.</w:t>
      </w:r>
      <w:r w:rsidR="00F1738B">
        <w:t xml:space="preserve"> </w:t>
      </w:r>
      <w:r w:rsidR="00E206AA">
        <w:t>In our understanding</w:t>
      </w:r>
      <w:r w:rsidR="00F1738B">
        <w:rPr>
          <w:lang w:val="en-GB" w:eastAsia="zh-CN"/>
        </w:rPr>
        <w:t xml:space="preserve">, data collection </w:t>
      </w:r>
      <w:r w:rsidR="00E206AA">
        <w:rPr>
          <w:lang w:val="en-GB" w:eastAsia="zh-CN"/>
        </w:rPr>
        <w:t>may be served for</w:t>
      </w:r>
      <w:r w:rsidR="00F1738B">
        <w:rPr>
          <w:lang w:val="en-GB" w:eastAsia="zh-CN"/>
        </w:rPr>
        <w:t xml:space="preserve"> model training, model </w:t>
      </w:r>
      <w:r w:rsidR="00B265E2">
        <w:rPr>
          <w:lang w:val="en-GB" w:eastAsia="zh-CN"/>
        </w:rPr>
        <w:t xml:space="preserve">inference </w:t>
      </w:r>
      <w:r w:rsidR="00F1738B">
        <w:rPr>
          <w:lang w:val="en-GB" w:eastAsia="zh-CN"/>
        </w:rPr>
        <w:t>and model monitoring.</w:t>
      </w:r>
      <w:r w:rsidR="00EB0217">
        <w:rPr>
          <w:lang w:val="en-GB" w:eastAsia="zh-CN"/>
        </w:rPr>
        <w:t xml:space="preserve"> </w:t>
      </w:r>
    </w:p>
    <w:p w14:paraId="02F03984" w14:textId="2012D90E" w:rsidR="004D531C" w:rsidRDefault="00EB0217" w:rsidP="00792369">
      <w:pPr>
        <w:rPr>
          <w:lang w:val="en-GB" w:eastAsia="zh-CN"/>
        </w:rPr>
      </w:pPr>
      <w:r>
        <w:rPr>
          <w:lang w:val="en-GB" w:eastAsia="zh-CN"/>
        </w:rPr>
        <w:t>Model training may require large amount of training samples but with low frequency and relaxed r</w:t>
      </w:r>
      <w:r w:rsidRPr="00EB0217">
        <w:rPr>
          <w:lang w:val="en-GB" w:eastAsia="zh-CN"/>
        </w:rPr>
        <w:t>eal-time requirement</w:t>
      </w:r>
      <w:r w:rsidR="000E0A2F">
        <w:rPr>
          <w:lang w:val="en-GB" w:eastAsia="zh-CN"/>
        </w:rPr>
        <w:t xml:space="preserve">. </w:t>
      </w:r>
      <w:proofErr w:type="gramStart"/>
      <w:r w:rsidR="000E0A2F">
        <w:rPr>
          <w:lang w:val="en-GB" w:eastAsia="zh-CN"/>
        </w:rPr>
        <w:t>Thus</w:t>
      </w:r>
      <w:proofErr w:type="gramEnd"/>
      <w:r w:rsidR="000E0A2F">
        <w:rPr>
          <w:lang w:val="en-GB" w:eastAsia="zh-CN"/>
        </w:rPr>
        <w:t xml:space="preserve"> </w:t>
      </w:r>
      <w:r w:rsidR="000E0A2F">
        <w:t>d</w:t>
      </w:r>
      <w:r w:rsidR="000E0A2F" w:rsidRPr="00F1738B">
        <w:t>ata collection</w:t>
      </w:r>
      <w:r w:rsidR="000E0A2F">
        <w:t xml:space="preserve"> for model training can be </w:t>
      </w:r>
      <w:r w:rsidR="00592B15">
        <w:t xml:space="preserve">based on RRC </w:t>
      </w:r>
      <w:r w:rsidR="00592B15" w:rsidRPr="00F1738B">
        <w:t>signaling</w:t>
      </w:r>
      <w:r w:rsidR="00592B15">
        <w:rPr>
          <w:lang w:eastAsia="zh-CN"/>
        </w:rPr>
        <w:t xml:space="preserve"> and the</w:t>
      </w:r>
      <w:r w:rsidR="00592B15" w:rsidRPr="00592B15">
        <w:rPr>
          <w:lang w:eastAsia="zh-CN"/>
        </w:rPr>
        <w:t xml:space="preserve"> </w:t>
      </w:r>
      <w:r w:rsidR="00592B15">
        <w:rPr>
          <w:lang w:eastAsia="zh-CN"/>
        </w:rPr>
        <w:t xml:space="preserve">data </w:t>
      </w:r>
      <w:proofErr w:type="spellStart"/>
      <w:r w:rsidR="00592B15">
        <w:rPr>
          <w:lang w:eastAsia="zh-CN"/>
        </w:rPr>
        <w:t>sam</w:t>
      </w:r>
      <w:r w:rsidR="00592B15" w:rsidRPr="000B60A9">
        <w:rPr>
          <w:lang w:val="en-GB" w:eastAsia="zh-CN"/>
        </w:rPr>
        <w:t>ples</w:t>
      </w:r>
      <w:proofErr w:type="spellEnd"/>
      <w:r w:rsidR="00592B15" w:rsidRPr="000B60A9">
        <w:rPr>
          <w:lang w:val="en-GB" w:eastAsia="zh-CN"/>
        </w:rPr>
        <w:t xml:space="preserve"> can be reported </w:t>
      </w:r>
      <w:r w:rsidR="000E0A2F" w:rsidRPr="000B60A9">
        <w:rPr>
          <w:lang w:val="en-GB" w:eastAsia="zh-CN"/>
        </w:rPr>
        <w:t xml:space="preserve">in a batch, e.g., UE can report </w:t>
      </w:r>
      <w:r w:rsidR="002B12CE">
        <w:rPr>
          <w:lang w:val="en-GB" w:eastAsia="zh-CN"/>
        </w:rPr>
        <w:t>tens/</w:t>
      </w:r>
      <w:r w:rsidR="000E0A2F" w:rsidRPr="000B60A9">
        <w:rPr>
          <w:lang w:val="en-GB" w:eastAsia="zh-CN"/>
        </w:rPr>
        <w:t xml:space="preserve">hundreds of data samples in a batch after a relative longer time of measurement over </w:t>
      </w:r>
      <w:r w:rsidR="00592B15" w:rsidRPr="000B60A9">
        <w:rPr>
          <w:lang w:val="en-GB" w:eastAsia="zh-CN"/>
        </w:rPr>
        <w:t>reference signals</w:t>
      </w:r>
      <w:r w:rsidR="000E0A2F" w:rsidRPr="000B60A9">
        <w:rPr>
          <w:lang w:val="en-GB" w:eastAsia="zh-CN"/>
        </w:rPr>
        <w:t>.</w:t>
      </w:r>
      <w:r w:rsidR="00592B15" w:rsidRPr="000B60A9">
        <w:rPr>
          <w:lang w:val="en-GB" w:eastAsia="zh-CN"/>
        </w:rPr>
        <w:t xml:space="preserve"> </w:t>
      </w:r>
      <w:r w:rsidR="007B5D69">
        <w:rPr>
          <w:lang w:val="en-GB" w:eastAsia="zh-CN"/>
        </w:rPr>
        <w:t>The MDT</w:t>
      </w:r>
      <w:r w:rsidR="00B265E2">
        <w:rPr>
          <w:lang w:val="en-GB" w:eastAsia="zh-CN"/>
        </w:rPr>
        <w:t>/LPP</w:t>
      </w:r>
      <w:r w:rsidR="007B5D69">
        <w:rPr>
          <w:lang w:val="en-GB" w:eastAsia="zh-CN"/>
        </w:rPr>
        <w:t xml:space="preserve"> mechanism in RAN2 can be reused to support the </w:t>
      </w:r>
      <w:r w:rsidR="00F4468D">
        <w:rPr>
          <w:lang w:val="en-GB" w:eastAsia="zh-CN"/>
        </w:rPr>
        <w:t xml:space="preserve">report </w:t>
      </w:r>
      <w:r w:rsidR="00B265E2">
        <w:rPr>
          <w:lang w:val="en-GB" w:eastAsia="zh-CN"/>
        </w:rPr>
        <w:t xml:space="preserve">of </w:t>
      </w:r>
      <w:r w:rsidR="00F4468D">
        <w:rPr>
          <w:lang w:val="en-GB" w:eastAsia="zh-CN"/>
        </w:rPr>
        <w:t>measurements</w:t>
      </w:r>
      <w:r w:rsidR="008D3167">
        <w:rPr>
          <w:lang w:val="en-GB" w:eastAsia="zh-CN"/>
        </w:rPr>
        <w:t xml:space="preserve"> for training</w:t>
      </w:r>
      <w:r w:rsidR="007B5D69">
        <w:rPr>
          <w:lang w:val="en-GB" w:eastAsia="zh-CN"/>
        </w:rPr>
        <w:t>.</w:t>
      </w:r>
    </w:p>
    <w:p w14:paraId="7600931A" w14:textId="4B9B1F98" w:rsidR="004D531C" w:rsidRDefault="00B265E2" w:rsidP="00792369">
      <w:pPr>
        <w:rPr>
          <w:lang w:val="en-GB" w:eastAsia="zh-CN"/>
        </w:rPr>
      </w:pPr>
      <w:r>
        <w:rPr>
          <w:lang w:val="en-GB" w:eastAsia="zh-CN"/>
        </w:rPr>
        <w:t xml:space="preserve">Model inference has tight requirement on the latency, so it is more appropriate to consider </w:t>
      </w:r>
      <w:r w:rsidR="00B04714">
        <w:rPr>
          <w:lang w:val="en-GB" w:eastAsia="zh-CN"/>
        </w:rPr>
        <w:t>PHY</w:t>
      </w:r>
      <w:r>
        <w:rPr>
          <w:lang w:val="en-GB" w:eastAsia="zh-CN"/>
        </w:rPr>
        <w:t xml:space="preserve"> </w:t>
      </w:r>
      <w:proofErr w:type="spellStart"/>
      <w:r>
        <w:rPr>
          <w:lang w:val="en-GB" w:eastAsia="zh-CN"/>
        </w:rPr>
        <w:t>signaling</w:t>
      </w:r>
      <w:proofErr w:type="spellEnd"/>
      <w:r>
        <w:rPr>
          <w:lang w:val="en-GB" w:eastAsia="zh-CN"/>
        </w:rPr>
        <w:t xml:space="preserve"> </w:t>
      </w:r>
      <w:r w:rsidR="00106E17">
        <w:rPr>
          <w:lang w:val="en-GB" w:eastAsia="zh-CN"/>
        </w:rPr>
        <w:t>for reporting the measurement for inference; the legacy CSI</w:t>
      </w:r>
      <w:r w:rsidR="00401F93">
        <w:rPr>
          <w:lang w:val="en-GB" w:eastAsia="zh-CN"/>
        </w:rPr>
        <w:t>/LPP</w:t>
      </w:r>
      <w:r w:rsidR="00106E17">
        <w:rPr>
          <w:lang w:val="en-GB" w:eastAsia="zh-CN"/>
        </w:rPr>
        <w:t xml:space="preserve"> report mechanism can be reused</w:t>
      </w:r>
      <w:r>
        <w:rPr>
          <w:lang w:val="en-GB" w:eastAsia="zh-CN"/>
        </w:rPr>
        <w:t>.</w:t>
      </w:r>
    </w:p>
    <w:p w14:paraId="5CB188E6" w14:textId="4B535E02" w:rsidR="00EB0217" w:rsidRPr="00F1738B" w:rsidRDefault="000B60A9" w:rsidP="00792369">
      <w:r w:rsidRPr="000B60A9">
        <w:rPr>
          <w:lang w:val="en-GB" w:eastAsia="zh-CN"/>
        </w:rPr>
        <w:lastRenderedPageBreak/>
        <w:t xml:space="preserve">Model monitoring </w:t>
      </w:r>
      <w:r>
        <w:rPr>
          <w:lang w:val="en-GB" w:eastAsia="zh-CN"/>
        </w:rPr>
        <w:t xml:space="preserve">has </w:t>
      </w:r>
      <w:r w:rsidR="00E43713">
        <w:rPr>
          <w:lang w:val="en-GB" w:eastAsia="zh-CN"/>
        </w:rPr>
        <w:t xml:space="preserve">near </w:t>
      </w:r>
      <w:r>
        <w:rPr>
          <w:lang w:val="en-GB" w:eastAsia="zh-CN"/>
        </w:rPr>
        <w:t>r</w:t>
      </w:r>
      <w:r w:rsidRPr="00EB0217">
        <w:rPr>
          <w:lang w:val="en-GB" w:eastAsia="zh-CN"/>
        </w:rPr>
        <w:t>eal-time requirement</w:t>
      </w:r>
      <w:r w:rsidR="0018181B">
        <w:rPr>
          <w:lang w:val="en-GB" w:eastAsia="zh-CN"/>
        </w:rPr>
        <w:t xml:space="preserve"> which may be more relax than inference but </w:t>
      </w:r>
      <w:r w:rsidR="006B14A8">
        <w:rPr>
          <w:lang w:val="en-GB" w:eastAsia="zh-CN"/>
        </w:rPr>
        <w:t xml:space="preserve">much </w:t>
      </w:r>
      <w:r w:rsidR="0018181B">
        <w:rPr>
          <w:lang w:val="en-GB" w:eastAsia="zh-CN"/>
        </w:rPr>
        <w:t>tighter than training</w:t>
      </w:r>
      <w:r w:rsidR="005C4426">
        <w:rPr>
          <w:lang w:val="en-GB" w:eastAsia="zh-CN"/>
        </w:rPr>
        <w:t>, while it only require</w:t>
      </w:r>
      <w:r w:rsidR="00873A3A">
        <w:rPr>
          <w:lang w:val="en-GB" w:eastAsia="zh-CN"/>
        </w:rPr>
        <w:t>s</w:t>
      </w:r>
      <w:r w:rsidR="005C4426">
        <w:rPr>
          <w:lang w:val="en-GB" w:eastAsia="zh-CN"/>
        </w:rPr>
        <w:t xml:space="preserve"> </w:t>
      </w:r>
      <w:r w:rsidR="005C4426" w:rsidRPr="005C4426">
        <w:rPr>
          <w:lang w:val="en-GB" w:eastAsia="zh-CN"/>
        </w:rPr>
        <w:t>a small number of</w:t>
      </w:r>
      <w:r w:rsidR="005C4426">
        <w:rPr>
          <w:lang w:val="en-GB" w:eastAsia="zh-CN"/>
        </w:rPr>
        <w:t xml:space="preserve"> data sample</w:t>
      </w:r>
      <w:r w:rsidR="00BC4C04">
        <w:rPr>
          <w:lang w:val="en-GB" w:eastAsia="zh-CN"/>
        </w:rPr>
        <w:t>(</w:t>
      </w:r>
      <w:r w:rsidR="005C4426">
        <w:rPr>
          <w:lang w:val="en-GB" w:eastAsia="zh-CN"/>
        </w:rPr>
        <w:t>s</w:t>
      </w:r>
      <w:r w:rsidR="00E42214">
        <w:rPr>
          <w:lang w:val="en-GB" w:eastAsia="zh-CN"/>
        </w:rPr>
        <w:t>)</w:t>
      </w:r>
      <w:r w:rsidR="005C4426">
        <w:rPr>
          <w:lang w:val="en-GB" w:eastAsia="zh-CN"/>
        </w:rPr>
        <w:t xml:space="preserve">. Thus, </w:t>
      </w:r>
      <w:r w:rsidR="00B04714">
        <w:rPr>
          <w:lang w:val="en-GB" w:eastAsia="zh-CN"/>
        </w:rPr>
        <w:t xml:space="preserve">both PHY signalling and </w:t>
      </w:r>
      <w:r w:rsidR="00F23990">
        <w:rPr>
          <w:lang w:val="en-GB" w:eastAsia="zh-CN"/>
        </w:rPr>
        <w:t xml:space="preserve">RRC signalling can be considered </w:t>
      </w:r>
      <w:r w:rsidR="005C4426">
        <w:t xml:space="preserve">for model </w:t>
      </w:r>
      <w:r w:rsidR="005C4426" w:rsidRPr="000B60A9">
        <w:rPr>
          <w:lang w:val="en-GB" w:eastAsia="zh-CN"/>
        </w:rPr>
        <w:t>monitoring</w:t>
      </w:r>
      <w:r w:rsidR="005C4426">
        <w:rPr>
          <w:lang w:eastAsia="zh-CN"/>
        </w:rPr>
        <w:t xml:space="preserve">. </w:t>
      </w:r>
      <w:r w:rsidR="00F23990">
        <w:rPr>
          <w:lang w:eastAsia="zh-CN"/>
        </w:rPr>
        <w:t>For the capacity analysis of the PHY signaling</w:t>
      </w:r>
      <w:r w:rsidR="00853FF0">
        <w:rPr>
          <w:lang w:eastAsia="zh-CN"/>
        </w:rPr>
        <w:t>, o</w:t>
      </w:r>
      <w:r w:rsidR="00B81CF4">
        <w:rPr>
          <w:lang w:eastAsia="zh-CN"/>
        </w:rPr>
        <w:t xml:space="preserve">ur companion contribution of CSI </w:t>
      </w:r>
      <w:r w:rsidR="00B81CF4" w:rsidRPr="00354069">
        <w:t>feedback case</w:t>
      </w:r>
      <w:r w:rsidR="00B81CF4">
        <w:t xml:space="preserve"> </w:t>
      </w:r>
      <w:r w:rsidR="00E96335">
        <w:fldChar w:fldCharType="begin"/>
      </w:r>
      <w:r w:rsidR="00E96335">
        <w:instrText xml:space="preserve"> REF _Ref127198553 \r \h </w:instrText>
      </w:r>
      <w:r w:rsidR="00E96335">
        <w:fldChar w:fldCharType="separate"/>
      </w:r>
      <w:r w:rsidR="009009D7">
        <w:t>[3]</w:t>
      </w:r>
      <w:r w:rsidR="00E96335">
        <w:fldChar w:fldCharType="end"/>
      </w:r>
      <w:r w:rsidR="00B81CF4">
        <w:t xml:space="preserve"> has shown that </w:t>
      </w:r>
      <w:r w:rsidR="00B81CF4">
        <w:rPr>
          <w:lang w:eastAsia="zh-CN"/>
        </w:rPr>
        <w:t xml:space="preserve">the overhead of </w:t>
      </w:r>
      <w:r w:rsidR="00B81CF4" w:rsidRPr="00BF7F6D">
        <w:rPr>
          <w:lang w:eastAsia="zh-CN"/>
        </w:rPr>
        <w:t>ground-truth CSI</w:t>
      </w:r>
      <w:r w:rsidR="00B81CF4">
        <w:rPr>
          <w:lang w:eastAsia="zh-CN"/>
        </w:rPr>
        <w:t xml:space="preserve"> per sample can be as small as 127 Bytes</w:t>
      </w:r>
      <w:r w:rsidR="003074D1">
        <w:rPr>
          <w:lang w:eastAsia="zh-CN"/>
        </w:rPr>
        <w:t xml:space="preserve"> and this </w:t>
      </w:r>
      <w:r w:rsidR="003074D1">
        <w:t>is still acceptable to be carried on UCI</w:t>
      </w:r>
      <w:r w:rsidR="00891BF4">
        <w:t>.</w:t>
      </w:r>
      <w:r w:rsidR="004D531C">
        <w:t xml:space="preserve"> For BM, the ground-truth label of genie-aided best beam ID and RSRP are with much smaller payload size and can also be carried on UCI with the legacy CSI report mechanism.</w:t>
      </w:r>
    </w:p>
    <w:p w14:paraId="298D8B99" w14:textId="1B769491" w:rsidR="007E5A23" w:rsidRDefault="00445533" w:rsidP="00792369">
      <w:pPr>
        <w:rPr>
          <w:b/>
          <w:i/>
          <w:lang w:eastAsia="zh-CN"/>
        </w:rPr>
      </w:pPr>
      <w:r w:rsidRPr="00221C9F">
        <w:rPr>
          <w:b/>
          <w:i/>
          <w:lang w:eastAsia="zh-CN"/>
        </w:rPr>
        <w:t>Proposal</w:t>
      </w:r>
      <w:r>
        <w:rPr>
          <w:b/>
          <w:i/>
          <w:lang w:eastAsia="zh-CN"/>
        </w:rPr>
        <w:t xml:space="preserve"> </w:t>
      </w:r>
      <w:r w:rsidR="00DC15F1">
        <w:rPr>
          <w:b/>
          <w:i/>
          <w:lang w:eastAsia="zh-CN"/>
        </w:rPr>
        <w:t>7</w:t>
      </w:r>
      <w:r w:rsidR="00792369" w:rsidRPr="00792369">
        <w:rPr>
          <w:b/>
          <w:i/>
          <w:lang w:eastAsia="zh-CN"/>
        </w:rPr>
        <w:t xml:space="preserve">: </w:t>
      </w:r>
      <w:r w:rsidR="00435B18">
        <w:rPr>
          <w:b/>
          <w:i/>
          <w:lang w:eastAsia="zh-CN"/>
        </w:rPr>
        <w:t xml:space="preserve">For </w:t>
      </w:r>
      <w:r w:rsidR="000C0FAA">
        <w:rPr>
          <w:b/>
          <w:i/>
          <w:lang w:eastAsia="zh-CN"/>
        </w:rPr>
        <w:t xml:space="preserve">the study of </w:t>
      </w:r>
      <w:r w:rsidR="00435B18" w:rsidRPr="00792369">
        <w:rPr>
          <w:b/>
          <w:i/>
          <w:lang w:eastAsia="zh-CN"/>
        </w:rPr>
        <w:t>data collection</w:t>
      </w:r>
      <w:r w:rsidR="00435B18">
        <w:rPr>
          <w:b/>
          <w:i/>
          <w:lang w:eastAsia="zh-CN"/>
        </w:rPr>
        <w:t>,</w:t>
      </w:r>
      <w:r w:rsidR="00435B18" w:rsidRPr="00792369">
        <w:rPr>
          <w:b/>
          <w:i/>
          <w:lang w:eastAsia="zh-CN"/>
        </w:rPr>
        <w:t xml:space="preserve"> </w:t>
      </w:r>
      <w:r w:rsidR="00792369" w:rsidRPr="00792369">
        <w:rPr>
          <w:b/>
          <w:i/>
          <w:lang w:eastAsia="zh-CN"/>
        </w:rPr>
        <w:t xml:space="preserve">both </w:t>
      </w:r>
      <w:r>
        <w:rPr>
          <w:b/>
          <w:i/>
          <w:lang w:eastAsia="zh-CN"/>
        </w:rPr>
        <w:t>PHY</w:t>
      </w:r>
      <w:r w:rsidRPr="00792369">
        <w:rPr>
          <w:b/>
          <w:i/>
          <w:lang w:eastAsia="zh-CN"/>
        </w:rPr>
        <w:t xml:space="preserve"> </w:t>
      </w:r>
      <w:r w:rsidR="00792369" w:rsidRPr="00792369">
        <w:rPr>
          <w:b/>
          <w:i/>
          <w:lang w:eastAsia="zh-CN"/>
        </w:rPr>
        <w:t xml:space="preserve">and </w:t>
      </w:r>
      <w:r>
        <w:rPr>
          <w:b/>
          <w:i/>
          <w:lang w:eastAsia="zh-CN"/>
        </w:rPr>
        <w:t>RRC</w:t>
      </w:r>
      <w:r w:rsidR="00B47691">
        <w:rPr>
          <w:b/>
          <w:i/>
          <w:lang w:eastAsia="zh-CN"/>
        </w:rPr>
        <w:t xml:space="preserve"> signaling </w:t>
      </w:r>
      <w:r>
        <w:rPr>
          <w:b/>
          <w:i/>
          <w:lang w:eastAsia="zh-CN"/>
        </w:rPr>
        <w:t xml:space="preserve">can be considered </w:t>
      </w:r>
      <w:r w:rsidR="00766D9E">
        <w:rPr>
          <w:b/>
          <w:i/>
          <w:lang w:eastAsia="zh-CN"/>
        </w:rPr>
        <w:t xml:space="preserve">for </w:t>
      </w:r>
      <w:r w:rsidR="008778A8">
        <w:rPr>
          <w:b/>
          <w:i/>
          <w:lang w:eastAsia="zh-CN"/>
        </w:rPr>
        <w:t xml:space="preserve">data </w:t>
      </w:r>
      <w:r w:rsidR="00766D9E">
        <w:rPr>
          <w:b/>
          <w:i/>
          <w:lang w:eastAsia="zh-CN"/>
        </w:rPr>
        <w:t xml:space="preserve">reporting </w:t>
      </w:r>
      <w:r w:rsidR="006D1828">
        <w:rPr>
          <w:b/>
          <w:i/>
          <w:lang w:eastAsia="zh-CN"/>
        </w:rPr>
        <w:t>with respect to</w:t>
      </w:r>
      <w:r>
        <w:rPr>
          <w:b/>
          <w:i/>
          <w:lang w:eastAsia="zh-CN"/>
        </w:rPr>
        <w:t xml:space="preserve"> different requirement</w:t>
      </w:r>
      <w:r w:rsidR="00B47691">
        <w:rPr>
          <w:b/>
          <w:i/>
          <w:lang w:eastAsia="zh-CN"/>
        </w:rPr>
        <w:t>s</w:t>
      </w:r>
      <w:r>
        <w:rPr>
          <w:b/>
          <w:i/>
          <w:lang w:eastAsia="zh-CN"/>
        </w:rPr>
        <w:t xml:space="preserve"> of training, inference, and monitoring</w:t>
      </w:r>
      <w:r w:rsidR="00792369" w:rsidRPr="00792369">
        <w:rPr>
          <w:b/>
          <w:i/>
          <w:lang w:eastAsia="zh-CN"/>
        </w:rPr>
        <w:t>.</w:t>
      </w:r>
    </w:p>
    <w:p w14:paraId="7365E197" w14:textId="30A84A0B" w:rsidR="003D52A4" w:rsidRPr="00BE5EBE" w:rsidRDefault="00DC15F1" w:rsidP="00BE5EBE">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L</w:t>
      </w:r>
      <w:r w:rsidR="003D52A4" w:rsidRPr="00BE5EBE">
        <w:rPr>
          <w:rFonts w:ascii="Times New Roman" w:eastAsia="Malgun Gothic" w:hAnsi="Times New Roman"/>
          <w:b/>
          <w:bCs/>
          <w:i/>
          <w:iCs/>
          <w:color w:val="000000" w:themeColor="text1"/>
        </w:rPr>
        <w:t>egacy signaling</w:t>
      </w:r>
      <w:r w:rsidR="00827C48" w:rsidRPr="00BE5EBE">
        <w:rPr>
          <w:rFonts w:ascii="Times New Roman" w:eastAsia="Malgun Gothic" w:hAnsi="Times New Roman"/>
          <w:b/>
          <w:bCs/>
          <w:i/>
          <w:iCs/>
          <w:color w:val="000000" w:themeColor="text1"/>
        </w:rPr>
        <w:t xml:space="preserve"> frameworks</w:t>
      </w:r>
      <w:r w:rsidR="00B04B4E" w:rsidRPr="00BE5EBE">
        <w:rPr>
          <w:rFonts w:ascii="Times New Roman" w:eastAsia="Malgun Gothic" w:hAnsi="Times New Roman"/>
          <w:b/>
          <w:bCs/>
          <w:i/>
          <w:iCs/>
          <w:color w:val="000000" w:themeColor="text1"/>
        </w:rPr>
        <w:t xml:space="preserve"> (e.g., CSI report in RAN1 or MDT </w:t>
      </w:r>
      <w:r w:rsidR="00D13026" w:rsidRPr="00BE5EBE">
        <w:rPr>
          <w:rFonts w:ascii="Times New Roman" w:eastAsia="Malgun Gothic" w:hAnsi="Times New Roman"/>
          <w:b/>
          <w:bCs/>
          <w:i/>
          <w:iCs/>
          <w:color w:val="000000" w:themeColor="text1"/>
        </w:rPr>
        <w:t xml:space="preserve">report </w:t>
      </w:r>
      <w:r w:rsidR="00B04B4E" w:rsidRPr="00BE5EBE">
        <w:rPr>
          <w:rFonts w:ascii="Times New Roman" w:eastAsia="Malgun Gothic" w:hAnsi="Times New Roman"/>
          <w:b/>
          <w:bCs/>
          <w:i/>
          <w:iCs/>
          <w:color w:val="000000" w:themeColor="text1"/>
        </w:rPr>
        <w:t>in RAN2)</w:t>
      </w:r>
      <w:r w:rsidR="00827C48" w:rsidRPr="00BE5EBE">
        <w:rPr>
          <w:rFonts w:ascii="Times New Roman" w:eastAsia="Malgun Gothic" w:hAnsi="Times New Roman"/>
          <w:b/>
          <w:bCs/>
          <w:i/>
          <w:iCs/>
          <w:color w:val="000000" w:themeColor="text1"/>
        </w:rPr>
        <w:t xml:space="preserve"> can be reused and there </w:t>
      </w:r>
      <w:r w:rsidR="002B12CE" w:rsidRPr="00BE5EBE">
        <w:rPr>
          <w:rFonts w:ascii="Times New Roman" w:eastAsia="Malgun Gothic" w:hAnsi="Times New Roman"/>
          <w:b/>
          <w:bCs/>
          <w:i/>
          <w:iCs/>
          <w:color w:val="000000" w:themeColor="text1"/>
        </w:rPr>
        <w:t xml:space="preserve">seems </w:t>
      </w:r>
      <w:r w:rsidR="00827C48" w:rsidRPr="00BE5EBE">
        <w:rPr>
          <w:rFonts w:ascii="Times New Roman" w:eastAsia="Malgun Gothic" w:hAnsi="Times New Roman"/>
          <w:b/>
          <w:bCs/>
          <w:i/>
          <w:iCs/>
          <w:color w:val="000000" w:themeColor="text1"/>
        </w:rPr>
        <w:t xml:space="preserve">no </w:t>
      </w:r>
      <w:r w:rsidR="002B12CE" w:rsidRPr="00BE5EBE">
        <w:rPr>
          <w:rFonts w:ascii="Times New Roman" w:eastAsia="Malgun Gothic" w:hAnsi="Times New Roman"/>
          <w:b/>
          <w:bCs/>
          <w:i/>
          <w:iCs/>
          <w:color w:val="000000" w:themeColor="text1"/>
        </w:rPr>
        <w:t xml:space="preserve">motivation </w:t>
      </w:r>
      <w:r w:rsidR="00AB65A4" w:rsidRPr="00BE5EBE">
        <w:rPr>
          <w:rFonts w:ascii="Times New Roman" w:eastAsia="Malgun Gothic" w:hAnsi="Times New Roman"/>
          <w:b/>
          <w:bCs/>
          <w:i/>
          <w:iCs/>
          <w:color w:val="000000" w:themeColor="text1"/>
        </w:rPr>
        <w:t>to introduce new mechanism.</w:t>
      </w:r>
    </w:p>
    <w:p w14:paraId="477A11D5" w14:textId="25386D68" w:rsidR="00CB00D6" w:rsidRDefault="00FA54AD" w:rsidP="00BE5EBE">
      <w:pPr>
        <w:pStyle w:val="Heading2"/>
        <w:rPr>
          <w:lang w:eastAsia="zh-CN"/>
        </w:rPr>
      </w:pPr>
      <w:r>
        <w:rPr>
          <w:lang w:eastAsia="zh-CN"/>
        </w:rPr>
        <w:t>3</w:t>
      </w:r>
      <w:r w:rsidR="00CB00D6">
        <w:rPr>
          <w:lang w:eastAsia="zh-CN"/>
        </w:rPr>
        <w:t>.</w:t>
      </w:r>
      <w:r w:rsidR="00093812">
        <w:rPr>
          <w:lang w:eastAsia="zh-CN"/>
        </w:rPr>
        <w:t xml:space="preserve">2 </w:t>
      </w:r>
      <w:r w:rsidR="00CB00D6">
        <w:rPr>
          <w:lang w:eastAsia="zh-CN"/>
        </w:rPr>
        <w:t>Assistance information</w:t>
      </w:r>
    </w:p>
    <w:p w14:paraId="029DC224" w14:textId="38EF1BFE" w:rsidR="006A4AED" w:rsidRDefault="006A4AED" w:rsidP="00BC2F09">
      <w:pPr>
        <w:spacing w:before="120"/>
        <w:rPr>
          <w:lang w:eastAsia="zh-CN"/>
        </w:rPr>
      </w:pPr>
      <w:r w:rsidRPr="00354069">
        <w:rPr>
          <w:lang w:eastAsia="zh-CN"/>
        </w:rPr>
        <w:t>For studying data collection</w:t>
      </w:r>
      <w:r>
        <w:rPr>
          <w:lang w:eastAsia="zh-CN"/>
        </w:rPr>
        <w:t xml:space="preserve"> (and inference operations also)</w:t>
      </w:r>
      <w:r w:rsidRPr="00354069">
        <w:rPr>
          <w:lang w:eastAsia="zh-CN"/>
        </w:rPr>
        <w:t xml:space="preserve">, </w:t>
      </w:r>
      <w:r>
        <w:rPr>
          <w:lang w:eastAsia="zh-CN"/>
        </w:rPr>
        <w:t>the assistance information</w:t>
      </w:r>
      <w:r w:rsidR="00E27A77">
        <w:rPr>
          <w:lang w:eastAsia="zh-CN"/>
        </w:rPr>
        <w:t xml:space="preserve"> has been raised for a couple of meetings, but </w:t>
      </w:r>
      <w:r w:rsidR="00E92D94">
        <w:rPr>
          <w:lang w:eastAsia="zh-CN"/>
        </w:rPr>
        <w:t>it still stays in the concept level, while the</w:t>
      </w:r>
      <w:r w:rsidR="00B018CF">
        <w:rPr>
          <w:lang w:eastAsia="zh-CN"/>
        </w:rPr>
        <w:t xml:space="preserve"> details of the</w:t>
      </w:r>
      <w:r w:rsidR="000C0AE5" w:rsidRPr="000C0AE5">
        <w:rPr>
          <w:lang w:eastAsia="zh-CN"/>
        </w:rPr>
        <w:t xml:space="preserve"> </w:t>
      </w:r>
      <w:r w:rsidR="000C0AE5">
        <w:rPr>
          <w:lang w:eastAsia="zh-CN"/>
        </w:rPr>
        <w:t>assistance</w:t>
      </w:r>
      <w:r w:rsidR="00B018CF">
        <w:rPr>
          <w:lang w:eastAsia="zh-CN"/>
        </w:rPr>
        <w:t xml:space="preserve"> information and</w:t>
      </w:r>
      <w:r w:rsidR="00E92D94">
        <w:rPr>
          <w:lang w:eastAsia="zh-CN"/>
        </w:rPr>
        <w:t xml:space="preserve"> following issues are not clarified</w:t>
      </w:r>
      <w:r w:rsidRPr="00354069">
        <w:rPr>
          <w:lang w:eastAsia="zh-CN"/>
        </w:rPr>
        <w:t>.</w:t>
      </w:r>
    </w:p>
    <w:p w14:paraId="30812210" w14:textId="4811BBF6" w:rsidR="005C44EF" w:rsidRDefault="001D15AE" w:rsidP="00BC2F09">
      <w:pPr>
        <w:spacing w:before="120"/>
      </w:pPr>
      <w:r>
        <w:rPr>
          <w:lang w:eastAsia="zh-CN"/>
        </w:rPr>
        <w:t>First</w:t>
      </w:r>
      <w:r w:rsidR="005C44EF" w:rsidRPr="006A2092">
        <w:rPr>
          <w:lang w:eastAsia="zh-CN"/>
        </w:rPr>
        <w:t xml:space="preserve">, </w:t>
      </w:r>
      <w:r w:rsidR="008F30B1">
        <w:rPr>
          <w:lang w:eastAsia="zh-CN"/>
        </w:rPr>
        <w:t xml:space="preserve">for the necessity of introducing the </w:t>
      </w:r>
      <w:r w:rsidR="006E7DA7" w:rsidRPr="00F40856">
        <w:t xml:space="preserve">assistance </w:t>
      </w:r>
      <w:r w:rsidR="006E7DA7">
        <w:t>information, it may need some further clarifications.</w:t>
      </w:r>
    </w:p>
    <w:p w14:paraId="61D8FFB7" w14:textId="2BF1EFBA" w:rsidR="00840EBF" w:rsidRPr="00BE5EBE" w:rsidRDefault="00840EBF" w:rsidP="006A2092">
      <w:pPr>
        <w:pStyle w:val="ListParagraph"/>
        <w:numPr>
          <w:ilvl w:val="0"/>
          <w:numId w:val="7"/>
        </w:numPr>
        <w:spacing w:before="120" w:after="120"/>
        <w:ind w:left="420"/>
        <w:jc w:val="both"/>
        <w:rPr>
          <w:rFonts w:ascii="Times New Roman" w:hAnsi="Times New Roman" w:cs="Times New Roman"/>
        </w:rPr>
      </w:pPr>
      <w:r w:rsidRPr="00BE5EBE">
        <w:rPr>
          <w:rFonts w:ascii="Times New Roman" w:hAnsi="Times New Roman" w:cs="Times New Roman"/>
        </w:rPr>
        <w:t xml:space="preserve">Generalized performance can be and should be achieved by the </w:t>
      </w:r>
      <w:r>
        <w:rPr>
          <w:rFonts w:ascii="Times New Roman" w:hAnsi="Times New Roman" w:cs="Times New Roman"/>
        </w:rPr>
        <w:t>AI/ML model to adapt to different scenarios, as has been justified in the evaluations for CSI</w:t>
      </w:r>
      <w:r w:rsidR="004213E4">
        <w:rPr>
          <w:rFonts w:ascii="Times New Roman" w:hAnsi="Times New Roman" w:cs="Times New Roman"/>
        </w:rPr>
        <w:t xml:space="preserve"> </w:t>
      </w:r>
      <w:r w:rsidR="004213E4" w:rsidRPr="00EC1980">
        <w:rPr>
          <w:rFonts w:ascii="Times New Roman" w:hAnsi="Times New Roman" w:cs="Times New Roman"/>
        </w:rPr>
        <w:fldChar w:fldCharType="begin"/>
      </w:r>
      <w:r w:rsidR="004213E4" w:rsidRPr="00EC1980">
        <w:rPr>
          <w:rFonts w:ascii="Times New Roman" w:hAnsi="Times New Roman" w:cs="Times New Roman"/>
        </w:rPr>
        <w:instrText xml:space="preserve"> REF _Ref127198553 \n \h </w:instrText>
      </w:r>
      <w:r w:rsidR="004213E4">
        <w:rPr>
          <w:rFonts w:ascii="Times New Roman" w:hAnsi="Times New Roman" w:cs="Times New Roman"/>
        </w:rPr>
        <w:instrText xml:space="preserve"> \* MERGEFORMAT </w:instrText>
      </w:r>
      <w:r w:rsidR="004213E4" w:rsidRPr="00EC1980">
        <w:rPr>
          <w:rFonts w:ascii="Times New Roman" w:hAnsi="Times New Roman" w:cs="Times New Roman"/>
        </w:rPr>
      </w:r>
      <w:r w:rsidR="004213E4" w:rsidRPr="00EC1980">
        <w:rPr>
          <w:rFonts w:ascii="Times New Roman" w:hAnsi="Times New Roman" w:cs="Times New Roman"/>
        </w:rPr>
        <w:fldChar w:fldCharType="separate"/>
      </w:r>
      <w:r w:rsidR="004213E4" w:rsidRPr="00EC1980">
        <w:rPr>
          <w:rFonts w:ascii="Times New Roman" w:hAnsi="Times New Roman" w:cs="Times New Roman"/>
        </w:rPr>
        <w:t>[3]</w:t>
      </w:r>
      <w:r w:rsidR="004213E4" w:rsidRPr="00EC1980">
        <w:rPr>
          <w:rFonts w:ascii="Times New Roman" w:hAnsi="Times New Roman" w:cs="Times New Roman"/>
        </w:rPr>
        <w:fldChar w:fldCharType="end"/>
      </w:r>
      <w:r>
        <w:rPr>
          <w:rFonts w:ascii="Times New Roman" w:hAnsi="Times New Roman" w:cs="Times New Roman"/>
        </w:rPr>
        <w:t>, BM</w:t>
      </w:r>
      <w:r w:rsidR="004213E4">
        <w:rPr>
          <w:rFonts w:ascii="Times New Roman" w:hAnsi="Times New Roman" w:cs="Times New Roman"/>
        </w:rPr>
        <w:t xml:space="preserve"> </w:t>
      </w:r>
      <w:r w:rsidR="004213E4" w:rsidRPr="00EC1980">
        <w:rPr>
          <w:rFonts w:ascii="Times New Roman" w:hAnsi="Times New Roman" w:cs="Times New Roman"/>
        </w:rPr>
        <w:fldChar w:fldCharType="begin"/>
      </w:r>
      <w:r w:rsidR="004213E4" w:rsidRPr="00EC1980">
        <w:rPr>
          <w:rFonts w:ascii="Times New Roman" w:hAnsi="Times New Roman" w:cs="Times New Roman"/>
        </w:rPr>
        <w:instrText xml:space="preserve"> REF _Ref126694666 \r \h </w:instrText>
      </w:r>
      <w:r w:rsidR="004213E4">
        <w:rPr>
          <w:rFonts w:ascii="Times New Roman" w:hAnsi="Times New Roman" w:cs="Times New Roman"/>
        </w:rPr>
        <w:instrText xml:space="preserve"> \* MERGEFORMAT </w:instrText>
      </w:r>
      <w:r w:rsidR="004213E4" w:rsidRPr="00EC1980">
        <w:rPr>
          <w:rFonts w:ascii="Times New Roman" w:hAnsi="Times New Roman" w:cs="Times New Roman"/>
        </w:rPr>
      </w:r>
      <w:r w:rsidR="004213E4" w:rsidRPr="00EC1980">
        <w:rPr>
          <w:rFonts w:ascii="Times New Roman" w:hAnsi="Times New Roman" w:cs="Times New Roman"/>
        </w:rPr>
        <w:fldChar w:fldCharType="separate"/>
      </w:r>
      <w:r w:rsidR="004213E4" w:rsidRPr="00EC1980">
        <w:rPr>
          <w:rFonts w:ascii="Times New Roman" w:hAnsi="Times New Roman" w:cs="Times New Roman"/>
        </w:rPr>
        <w:t>[4]</w:t>
      </w:r>
      <w:r w:rsidR="004213E4" w:rsidRPr="00EC1980">
        <w:rPr>
          <w:rFonts w:ascii="Times New Roman" w:hAnsi="Times New Roman" w:cs="Times New Roman"/>
        </w:rPr>
        <w:fldChar w:fldCharType="end"/>
      </w:r>
      <w:r>
        <w:rPr>
          <w:rFonts w:ascii="Times New Roman" w:hAnsi="Times New Roman" w:cs="Times New Roman"/>
        </w:rPr>
        <w:t xml:space="preserve">, and </w:t>
      </w:r>
      <w:r w:rsidR="00F71725">
        <w:rPr>
          <w:rFonts w:ascii="Times New Roman" w:hAnsi="Times New Roman" w:cs="Times New Roman"/>
        </w:rPr>
        <w:t>p</w:t>
      </w:r>
      <w:r>
        <w:rPr>
          <w:rFonts w:ascii="Times New Roman" w:hAnsi="Times New Roman" w:cs="Times New Roman"/>
        </w:rPr>
        <w:t>ositioning</w:t>
      </w:r>
      <w:r w:rsidR="004213E4" w:rsidRPr="00EC1980">
        <w:rPr>
          <w:rFonts w:ascii="Times New Roman" w:hAnsi="Times New Roman" w:cs="Times New Roman"/>
        </w:rPr>
        <w:t xml:space="preserve"> </w:t>
      </w:r>
      <w:r w:rsidR="004213E4" w:rsidRPr="00EC1980">
        <w:rPr>
          <w:rFonts w:ascii="Times New Roman" w:hAnsi="Times New Roman" w:cs="Times New Roman"/>
        </w:rPr>
        <w:fldChar w:fldCharType="begin"/>
      </w:r>
      <w:r w:rsidR="004213E4" w:rsidRPr="00EC1980">
        <w:rPr>
          <w:rFonts w:ascii="Times New Roman" w:hAnsi="Times New Roman" w:cs="Times New Roman"/>
        </w:rPr>
        <w:instrText xml:space="preserve"> REF _Ref126694700 \r \h </w:instrText>
      </w:r>
      <w:r w:rsidR="004213E4">
        <w:rPr>
          <w:rFonts w:ascii="Times New Roman" w:hAnsi="Times New Roman" w:cs="Times New Roman"/>
        </w:rPr>
        <w:instrText xml:space="preserve"> \* MERGEFORMAT </w:instrText>
      </w:r>
      <w:r w:rsidR="004213E4" w:rsidRPr="00EC1980">
        <w:rPr>
          <w:rFonts w:ascii="Times New Roman" w:hAnsi="Times New Roman" w:cs="Times New Roman"/>
        </w:rPr>
      </w:r>
      <w:r w:rsidR="004213E4" w:rsidRPr="00EC1980">
        <w:rPr>
          <w:rFonts w:ascii="Times New Roman" w:hAnsi="Times New Roman" w:cs="Times New Roman"/>
        </w:rPr>
        <w:fldChar w:fldCharType="separate"/>
      </w:r>
      <w:r w:rsidR="004213E4" w:rsidRPr="00EC1980">
        <w:rPr>
          <w:rFonts w:ascii="Times New Roman" w:hAnsi="Times New Roman" w:cs="Times New Roman"/>
        </w:rPr>
        <w:t>[5]</w:t>
      </w:r>
      <w:r w:rsidR="004213E4" w:rsidRPr="00EC1980">
        <w:rPr>
          <w:rFonts w:ascii="Times New Roman" w:hAnsi="Times New Roman" w:cs="Times New Roman"/>
        </w:rPr>
        <w:fldChar w:fldCharType="end"/>
      </w:r>
      <w:r>
        <w:rPr>
          <w:rFonts w:ascii="Times New Roman" w:hAnsi="Times New Roman" w:cs="Times New Roman"/>
        </w:rPr>
        <w:t>.</w:t>
      </w:r>
    </w:p>
    <w:p w14:paraId="5ADB7819" w14:textId="63843458" w:rsidR="00E96366" w:rsidRPr="006A2092" w:rsidRDefault="00E96366" w:rsidP="006A2092">
      <w:pPr>
        <w:pStyle w:val="ListParagraph"/>
        <w:numPr>
          <w:ilvl w:val="0"/>
          <w:numId w:val="7"/>
        </w:numPr>
        <w:spacing w:before="120" w:after="120"/>
        <w:ind w:left="420"/>
        <w:jc w:val="both"/>
      </w:pPr>
      <w:r w:rsidRPr="00921AE5">
        <w:rPr>
          <w:rFonts w:ascii="Times New Roman" w:hAnsi="Times New Roman" w:cs="Times New Roman"/>
        </w:rPr>
        <w:t>For the RRC configurations, e.g., CSI-RS configurations</w:t>
      </w:r>
      <w:r w:rsidR="00165E22" w:rsidRPr="00921AE5">
        <w:rPr>
          <w:rFonts w:ascii="Times New Roman" w:hAnsi="Times New Roman" w:cs="Times New Roman"/>
        </w:rPr>
        <w:t xml:space="preserve">, </w:t>
      </w:r>
      <w:r w:rsidR="00A05436" w:rsidRPr="00921AE5">
        <w:rPr>
          <w:rFonts w:ascii="Times New Roman" w:hAnsi="Times New Roman" w:cs="Times New Roman"/>
        </w:rPr>
        <w:t>Cell ID</w:t>
      </w:r>
      <w:r w:rsidR="00165E22" w:rsidRPr="00921AE5">
        <w:rPr>
          <w:rFonts w:ascii="Times New Roman" w:hAnsi="Times New Roman" w:cs="Times New Roman"/>
        </w:rPr>
        <w:t>, etc.,</w:t>
      </w:r>
      <w:r w:rsidRPr="00921AE5">
        <w:rPr>
          <w:rFonts w:ascii="Times New Roman" w:hAnsi="Times New Roman" w:cs="Times New Roman"/>
        </w:rPr>
        <w:t xml:space="preserve"> the UE can naturally obtain such RRC configurations with the legacy configuration </w:t>
      </w:r>
      <w:proofErr w:type="spellStart"/>
      <w:r w:rsidRPr="00921AE5">
        <w:rPr>
          <w:rFonts w:ascii="Times New Roman" w:hAnsi="Times New Roman" w:cs="Times New Roman"/>
        </w:rPr>
        <w:t>signalings</w:t>
      </w:r>
      <w:proofErr w:type="spellEnd"/>
      <w:r w:rsidRPr="00921AE5">
        <w:rPr>
          <w:rFonts w:ascii="Times New Roman" w:hAnsi="Times New Roman" w:cs="Times New Roman"/>
        </w:rPr>
        <w:t>.</w:t>
      </w:r>
    </w:p>
    <w:p w14:paraId="58306A05" w14:textId="279FF621" w:rsidR="00772189" w:rsidRPr="00921AE5" w:rsidRDefault="00772189" w:rsidP="006A2092">
      <w:pPr>
        <w:pStyle w:val="ListParagraph"/>
        <w:numPr>
          <w:ilvl w:val="0"/>
          <w:numId w:val="7"/>
        </w:numPr>
        <w:spacing w:before="120" w:after="120"/>
        <w:ind w:left="420"/>
        <w:jc w:val="both"/>
      </w:pPr>
      <w:r w:rsidRPr="00921AE5">
        <w:rPr>
          <w:rFonts w:ascii="Times New Roman" w:hAnsi="Times New Roman" w:cs="Times New Roman"/>
        </w:rPr>
        <w:t xml:space="preserve">For </w:t>
      </w:r>
      <w:r w:rsidR="00B23772" w:rsidRPr="00921AE5">
        <w:rPr>
          <w:rFonts w:ascii="Times New Roman" w:hAnsi="Times New Roman" w:cs="Times New Roman"/>
        </w:rPr>
        <w:t>the scenario</w:t>
      </w:r>
      <w:r w:rsidR="00165E22" w:rsidRPr="00921AE5">
        <w:rPr>
          <w:rFonts w:ascii="Times New Roman" w:hAnsi="Times New Roman" w:cs="Times New Roman"/>
        </w:rPr>
        <w:t>/zone/site</w:t>
      </w:r>
      <w:r w:rsidRPr="00921AE5">
        <w:rPr>
          <w:rFonts w:ascii="Times New Roman" w:hAnsi="Times New Roman" w:cs="Times New Roman"/>
        </w:rPr>
        <w:t xml:space="preserve"> information, e.g., urban, suburban, rural, UE speed, etc., the UE can obtain the geographic position with its own </w:t>
      </w:r>
      <w:r w:rsidR="004213E4">
        <w:rPr>
          <w:rFonts w:ascii="Times New Roman" w:hAnsi="Times New Roman" w:cs="Times New Roman"/>
        </w:rPr>
        <w:t xml:space="preserve">sensing or </w:t>
      </w:r>
      <w:r w:rsidRPr="00921AE5">
        <w:rPr>
          <w:rFonts w:ascii="Times New Roman" w:hAnsi="Times New Roman" w:cs="Times New Roman"/>
        </w:rPr>
        <w:t xml:space="preserve">positioning functionality without being notified by </w:t>
      </w:r>
      <w:proofErr w:type="spellStart"/>
      <w:r w:rsidRPr="00921AE5">
        <w:rPr>
          <w:rFonts w:ascii="Times New Roman" w:hAnsi="Times New Roman" w:cs="Times New Roman"/>
        </w:rPr>
        <w:t>gNB</w:t>
      </w:r>
      <w:proofErr w:type="spellEnd"/>
      <w:r w:rsidR="00165E22" w:rsidRPr="00921AE5">
        <w:rPr>
          <w:rFonts w:ascii="Times New Roman" w:hAnsi="Times New Roman" w:cs="Times New Roman"/>
        </w:rPr>
        <w:t>.</w:t>
      </w:r>
    </w:p>
    <w:p w14:paraId="64517AF8" w14:textId="47673C9E" w:rsidR="00FB5966" w:rsidRDefault="00FB5966">
      <w:pPr>
        <w:rPr>
          <w:lang w:eastAsia="zh-CN"/>
        </w:rPr>
      </w:pPr>
      <w:r>
        <w:rPr>
          <w:rFonts w:hint="eastAsia"/>
          <w:lang w:eastAsia="zh-CN"/>
        </w:rPr>
        <w:t>S</w:t>
      </w:r>
      <w:r>
        <w:rPr>
          <w:lang w:eastAsia="zh-CN"/>
        </w:rPr>
        <w:t xml:space="preserve">econd, </w:t>
      </w:r>
      <w:r w:rsidR="00BC6EB4">
        <w:rPr>
          <w:lang w:eastAsia="zh-CN"/>
        </w:rPr>
        <w:t xml:space="preserve">it is not </w:t>
      </w:r>
      <w:r w:rsidR="001D3FA2">
        <w:rPr>
          <w:lang w:eastAsia="zh-CN"/>
        </w:rPr>
        <w:t>clear how the assistance information, regardless of explicit or implicit, can avoid disclosing the proprietary.</w:t>
      </w:r>
    </w:p>
    <w:p w14:paraId="4642BF75" w14:textId="2C67823A" w:rsidR="00FB5966" w:rsidRPr="00BE5EBE" w:rsidRDefault="00FB5966" w:rsidP="00FB5966">
      <w:pPr>
        <w:pStyle w:val="ListParagraph"/>
        <w:numPr>
          <w:ilvl w:val="0"/>
          <w:numId w:val="7"/>
        </w:numPr>
        <w:spacing w:before="120" w:after="120"/>
        <w:ind w:left="420"/>
        <w:jc w:val="both"/>
      </w:pPr>
      <w:r w:rsidRPr="00921AE5">
        <w:rPr>
          <w:rFonts w:ascii="Times New Roman" w:hAnsi="Times New Roman" w:cs="Times New Roman"/>
        </w:rPr>
        <w:t>For the antenna layout/</w:t>
      </w:r>
      <w:proofErr w:type="spellStart"/>
      <w:r w:rsidRPr="00921AE5">
        <w:rPr>
          <w:rFonts w:ascii="Times New Roman" w:hAnsi="Times New Roman" w:cs="Times New Roman"/>
        </w:rPr>
        <w:t>TxRU</w:t>
      </w:r>
      <w:proofErr w:type="spellEnd"/>
      <w:r w:rsidRPr="00921AE5">
        <w:rPr>
          <w:rFonts w:ascii="Times New Roman" w:hAnsi="Times New Roman" w:cs="Times New Roman"/>
        </w:rPr>
        <w:t xml:space="preserve"> mapping</w:t>
      </w:r>
      <w:r w:rsidR="00BC6EB4">
        <w:rPr>
          <w:rFonts w:ascii="Times New Roman" w:hAnsi="Times New Roman" w:cs="Times New Roman"/>
        </w:rPr>
        <w:t>/beam shaping</w:t>
      </w:r>
      <w:r w:rsidRPr="00921AE5">
        <w:rPr>
          <w:rFonts w:ascii="Times New Roman" w:hAnsi="Times New Roman" w:cs="Times New Roman"/>
        </w:rPr>
        <w:t xml:space="preserve"> information or deployment information, it is </w:t>
      </w:r>
      <w:r w:rsidR="00116C09">
        <w:rPr>
          <w:rFonts w:ascii="Times New Roman" w:hAnsi="Times New Roman" w:cs="Times New Roman"/>
        </w:rPr>
        <w:t>subject to</w:t>
      </w:r>
      <w:r w:rsidRPr="00921AE5">
        <w:rPr>
          <w:rFonts w:ascii="Times New Roman" w:hAnsi="Times New Roman" w:cs="Times New Roman"/>
        </w:rPr>
        <w:t xml:space="preserve"> the Network/MNO proprietary </w:t>
      </w:r>
      <w:r w:rsidR="00116C09">
        <w:rPr>
          <w:rFonts w:ascii="Times New Roman" w:hAnsi="Times New Roman" w:cs="Times New Roman"/>
        </w:rPr>
        <w:t>at least when such information is explicit</w:t>
      </w:r>
      <w:r w:rsidRPr="00921AE5">
        <w:rPr>
          <w:rFonts w:ascii="Times New Roman" w:hAnsi="Times New Roman" w:cs="Times New Roman"/>
        </w:rPr>
        <w:t>.</w:t>
      </w:r>
    </w:p>
    <w:p w14:paraId="2D05B761" w14:textId="5E0D1BC5" w:rsidR="00116C09" w:rsidRPr="00BE5EBE" w:rsidRDefault="00116C09" w:rsidP="00FB5966">
      <w:pPr>
        <w:pStyle w:val="ListParagraph"/>
        <w:numPr>
          <w:ilvl w:val="0"/>
          <w:numId w:val="7"/>
        </w:numPr>
        <w:spacing w:before="120" w:after="120"/>
        <w:ind w:left="420"/>
        <w:jc w:val="both"/>
        <w:rPr>
          <w:rFonts w:ascii="Times New Roman" w:hAnsi="Times New Roman" w:cs="Times New Roman"/>
        </w:rPr>
      </w:pPr>
      <w:r w:rsidRPr="00BE5EBE">
        <w:rPr>
          <w:rFonts w:ascii="Times New Roman" w:hAnsi="Times New Roman" w:cs="Times New Roman"/>
        </w:rPr>
        <w:t xml:space="preserve">Even </w:t>
      </w:r>
      <w:r>
        <w:rPr>
          <w:rFonts w:ascii="Times New Roman" w:hAnsi="Times New Roman" w:cs="Times New Roman"/>
        </w:rPr>
        <w:t>the assistance information is designed as implicit</w:t>
      </w:r>
      <w:r w:rsidR="001769A4">
        <w:rPr>
          <w:rFonts w:ascii="Times New Roman" w:hAnsi="Times New Roman" w:cs="Times New Roman"/>
        </w:rPr>
        <w:t xml:space="preserve">, e.g., in forms of data categorization ID, it is still not likely to avoid the proprietary disclosure in </w:t>
      </w:r>
      <w:r w:rsidR="007A7327">
        <w:rPr>
          <w:rFonts w:ascii="Times New Roman" w:hAnsi="Times New Roman" w:cs="Times New Roman"/>
        </w:rPr>
        <w:t>practical</w:t>
      </w:r>
      <w:r w:rsidR="001769A4">
        <w:rPr>
          <w:rFonts w:ascii="Times New Roman" w:hAnsi="Times New Roman" w:cs="Times New Roman"/>
        </w:rPr>
        <w:t>.</w:t>
      </w:r>
      <w:r w:rsidR="007A7327">
        <w:rPr>
          <w:rFonts w:ascii="Times New Roman" w:hAnsi="Times New Roman" w:cs="Times New Roman"/>
        </w:rPr>
        <w:t xml:space="preserve"> </w:t>
      </w:r>
      <w:r w:rsidR="001D3FA2" w:rsidRPr="00BE5EBE">
        <w:rPr>
          <w:rFonts w:ascii="Times New Roman" w:hAnsi="Times New Roman" w:cs="Times New Roman"/>
        </w:rPr>
        <w:t>As the UE vendor may have a different data categorization principle from the Network vendor, they need to harmonize the understanding of the indicated data categorization ID. Otherwise, how can a Network vendor make the categorization of the scenarios/antenna layouts/beam shapes, without knowing the generalization capability of the UE model? To achieve aligned understanding of the data categorization principle, the offline interpretation to the physical meaning of the scenarios/antenna layouts/beam shapes may be inevitable; accordingly, proprietary preservation is not likely to be achieved.</w:t>
      </w:r>
    </w:p>
    <w:p w14:paraId="4217000F" w14:textId="79CB151E" w:rsidR="00FA77F4" w:rsidRDefault="00737DC7" w:rsidP="00F24C54">
      <w:pPr>
        <w:rPr>
          <w:b/>
          <w:i/>
          <w:lang w:eastAsia="zh-CN"/>
        </w:rPr>
      </w:pPr>
      <w:r w:rsidRPr="00BE5EBE">
        <w:rPr>
          <w:b/>
          <w:i/>
          <w:lang w:eastAsia="zh-CN"/>
        </w:rPr>
        <w:t>Observation</w:t>
      </w:r>
      <w:r w:rsidR="00461FBE">
        <w:rPr>
          <w:b/>
          <w:i/>
          <w:lang w:eastAsia="zh-CN"/>
        </w:rPr>
        <w:t xml:space="preserve"> </w:t>
      </w:r>
      <w:r w:rsidR="00DC15F1">
        <w:rPr>
          <w:b/>
          <w:i/>
          <w:lang w:eastAsia="zh-CN"/>
        </w:rPr>
        <w:t>10</w:t>
      </w:r>
      <w:r w:rsidR="00F24C54" w:rsidRPr="00F24C54">
        <w:rPr>
          <w:b/>
          <w:i/>
          <w:lang w:eastAsia="zh-CN"/>
        </w:rPr>
        <w:t xml:space="preserve">: The necessity of introducing assistance information for data collection/categorization </w:t>
      </w:r>
      <w:r w:rsidR="003D52A4">
        <w:rPr>
          <w:b/>
          <w:i/>
          <w:lang w:eastAsia="zh-CN"/>
        </w:rPr>
        <w:t>is not clear</w:t>
      </w:r>
      <w:r w:rsidR="00F24C54" w:rsidRPr="00F24C54">
        <w:rPr>
          <w:b/>
          <w:i/>
          <w:lang w:eastAsia="zh-CN"/>
        </w:rPr>
        <w:t>, considering</w:t>
      </w:r>
      <w:r w:rsidR="00F74FD8">
        <w:rPr>
          <w:b/>
          <w:i/>
          <w:lang w:eastAsia="zh-CN"/>
        </w:rPr>
        <w:t>:</w:t>
      </w:r>
    </w:p>
    <w:p w14:paraId="0D22E52E" w14:textId="77777777" w:rsidR="00AA5581" w:rsidRPr="00F24C54" w:rsidRDefault="00AA5581" w:rsidP="00AA5581">
      <w:pPr>
        <w:pStyle w:val="ListParagraph"/>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45772888" w14:textId="6FB8D5A0" w:rsidR="00FA77F4" w:rsidRPr="006A2092" w:rsidRDefault="00FA77F4" w:rsidP="00FA77F4">
      <w:pPr>
        <w:pStyle w:val="ListParagraph"/>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sidR="00D86DE8">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 xml:space="preserve">without being notified by </w:t>
      </w:r>
      <w:r w:rsidR="00AC2763">
        <w:rPr>
          <w:rFonts w:ascii="Times New Roman" w:eastAsia="Malgun Gothic" w:hAnsi="Times New Roman"/>
          <w:b/>
          <w:bCs/>
          <w:i/>
          <w:iCs/>
          <w:color w:val="000000" w:themeColor="text1"/>
        </w:rPr>
        <w:t>Network</w:t>
      </w:r>
      <w:r w:rsidR="00366238">
        <w:rPr>
          <w:rFonts w:ascii="Times New Roman" w:eastAsia="Malgun Gothic" w:hAnsi="Times New Roman"/>
          <w:b/>
          <w:bCs/>
          <w:i/>
          <w:iCs/>
          <w:color w:val="000000" w:themeColor="text1"/>
        </w:rPr>
        <w:t>; alternatively, UE can obtain the assistance information</w:t>
      </w:r>
      <w:r w:rsidR="00D86DE8">
        <w:rPr>
          <w:rFonts w:ascii="Times New Roman" w:eastAsia="Malgun Gothic" w:hAnsi="Times New Roman"/>
          <w:b/>
          <w:bCs/>
          <w:i/>
          <w:iCs/>
          <w:color w:val="000000" w:themeColor="text1"/>
        </w:rPr>
        <w:t xml:space="preserve"> with legacy signaling</w:t>
      </w:r>
      <w:r>
        <w:rPr>
          <w:rFonts w:ascii="Times New Roman" w:eastAsia="Malgun Gothic" w:hAnsi="Times New Roman"/>
          <w:b/>
          <w:bCs/>
          <w:i/>
          <w:iCs/>
          <w:color w:val="000000" w:themeColor="text1"/>
        </w:rPr>
        <w:t>.</w:t>
      </w:r>
    </w:p>
    <w:p w14:paraId="3DB47D6D" w14:textId="43C2B06B" w:rsidR="00737DC7" w:rsidRDefault="00737DC7" w:rsidP="00C901C1">
      <w:pPr>
        <w:spacing w:before="120"/>
        <w:rPr>
          <w:b/>
          <w:i/>
          <w:lang w:eastAsia="zh-CN"/>
        </w:rPr>
      </w:pPr>
      <w:r w:rsidRPr="00EC1980">
        <w:rPr>
          <w:b/>
          <w:i/>
          <w:lang w:eastAsia="zh-CN"/>
        </w:rPr>
        <w:t>Observation</w:t>
      </w:r>
      <w:r>
        <w:rPr>
          <w:b/>
          <w:i/>
          <w:lang w:eastAsia="zh-CN"/>
        </w:rPr>
        <w:t xml:space="preserve"> </w:t>
      </w:r>
      <w:r w:rsidR="00DC15F1">
        <w:rPr>
          <w:b/>
          <w:i/>
          <w:lang w:eastAsia="zh-CN"/>
        </w:rPr>
        <w:t>11</w:t>
      </w:r>
      <w:r w:rsidR="00C901C1" w:rsidRPr="00F24C54">
        <w:rPr>
          <w:b/>
          <w:i/>
          <w:lang w:eastAsia="zh-CN"/>
        </w:rPr>
        <w:t xml:space="preserve">: </w:t>
      </w:r>
      <w:r w:rsidR="00C901C1">
        <w:rPr>
          <w:b/>
          <w:i/>
          <w:lang w:eastAsia="zh-CN"/>
        </w:rPr>
        <w:t xml:space="preserve"> </w:t>
      </w:r>
      <w:r w:rsidR="00853D06">
        <w:rPr>
          <w:b/>
          <w:i/>
          <w:lang w:eastAsia="zh-CN"/>
        </w:rPr>
        <w:t>T</w:t>
      </w:r>
      <w:r w:rsidR="00C901C1">
        <w:rPr>
          <w:b/>
          <w:i/>
          <w:lang w:eastAsia="zh-CN"/>
        </w:rPr>
        <w:t>he feasibility</w:t>
      </w:r>
      <w:r>
        <w:rPr>
          <w:b/>
          <w:i/>
          <w:lang w:eastAsia="zh-CN"/>
        </w:rPr>
        <w:t xml:space="preserve"> of </w:t>
      </w:r>
      <w:r w:rsidR="008D2BFE" w:rsidRPr="00F24C54">
        <w:rPr>
          <w:b/>
          <w:i/>
          <w:lang w:eastAsia="zh-CN"/>
        </w:rPr>
        <w:t xml:space="preserve">introducing </w:t>
      </w:r>
      <w:r>
        <w:rPr>
          <w:b/>
          <w:i/>
          <w:lang w:eastAsia="zh-CN"/>
        </w:rPr>
        <w:t>assistance signaling</w:t>
      </w:r>
      <w:r w:rsidR="00853D06">
        <w:rPr>
          <w:b/>
          <w:i/>
          <w:lang w:eastAsia="zh-CN"/>
        </w:rPr>
        <w:t xml:space="preserve"> is not clear</w:t>
      </w:r>
      <w:r>
        <w:rPr>
          <w:b/>
          <w:i/>
          <w:lang w:eastAsia="zh-CN"/>
        </w:rPr>
        <w:t xml:space="preserve">, considering </w:t>
      </w:r>
      <w:r>
        <w:rPr>
          <w:b/>
          <w:bCs/>
          <w:i/>
          <w:iCs/>
          <w:color w:val="000000" w:themeColor="text1"/>
          <w:lang w:eastAsia="zh-CN"/>
        </w:rPr>
        <w:t>t</w:t>
      </w:r>
      <w:r w:rsidRPr="006969A1">
        <w:rPr>
          <w:b/>
          <w:bCs/>
          <w:i/>
          <w:iCs/>
          <w:color w:val="000000" w:themeColor="text1"/>
          <w:lang w:eastAsia="zh-CN"/>
        </w:rPr>
        <w:t>he categorization</w:t>
      </w:r>
      <w:r>
        <w:rPr>
          <w:b/>
          <w:bCs/>
          <w:i/>
          <w:iCs/>
          <w:color w:val="000000" w:themeColor="text1"/>
          <w:lang w:eastAsia="zh-CN"/>
        </w:rPr>
        <w:t xml:space="preserve"> principle</w:t>
      </w:r>
      <w:r w:rsidRPr="006969A1">
        <w:rPr>
          <w:b/>
          <w:bCs/>
          <w:i/>
          <w:iCs/>
          <w:color w:val="000000" w:themeColor="text1"/>
          <w:lang w:eastAsia="zh-CN"/>
        </w:rPr>
        <w:t xml:space="preserve"> </w:t>
      </w:r>
      <w:r>
        <w:rPr>
          <w:b/>
          <w:bCs/>
          <w:i/>
          <w:iCs/>
          <w:color w:val="000000" w:themeColor="text1"/>
          <w:lang w:eastAsia="zh-CN"/>
        </w:rPr>
        <w:t>and</w:t>
      </w:r>
      <w:r w:rsidRPr="006969A1">
        <w:rPr>
          <w:b/>
          <w:bCs/>
          <w:i/>
          <w:iCs/>
          <w:color w:val="000000" w:themeColor="text1"/>
          <w:lang w:eastAsia="zh-CN"/>
        </w:rPr>
        <w:t xml:space="preserve"> granularity of the scenarios identified by </w:t>
      </w:r>
      <w:r>
        <w:rPr>
          <w:b/>
          <w:bCs/>
          <w:i/>
          <w:iCs/>
          <w:color w:val="000000" w:themeColor="text1"/>
          <w:lang w:eastAsia="zh-CN"/>
        </w:rPr>
        <w:t>Network side</w:t>
      </w:r>
      <w:r w:rsidRPr="006969A1">
        <w:rPr>
          <w:b/>
          <w:bCs/>
          <w:i/>
          <w:iCs/>
          <w:color w:val="000000" w:themeColor="text1"/>
          <w:lang w:eastAsia="zh-CN"/>
        </w:rPr>
        <w:t xml:space="preserve"> may not match the categorization </w:t>
      </w:r>
      <w:r>
        <w:rPr>
          <w:b/>
          <w:bCs/>
          <w:i/>
          <w:iCs/>
          <w:color w:val="000000" w:themeColor="text1"/>
          <w:lang w:eastAsia="zh-CN"/>
        </w:rPr>
        <w:t>principle</w:t>
      </w:r>
      <w:r w:rsidRPr="006969A1">
        <w:rPr>
          <w:b/>
          <w:bCs/>
          <w:i/>
          <w:iCs/>
          <w:color w:val="000000" w:themeColor="text1"/>
          <w:lang w:eastAsia="zh-CN"/>
        </w:rPr>
        <w:t xml:space="preserve"> of the UE side</w:t>
      </w:r>
    </w:p>
    <w:p w14:paraId="062045A2" w14:textId="6A7C92CD" w:rsidR="005D375F" w:rsidRDefault="005D375F" w:rsidP="00737DC7">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BE5EBE">
        <w:rPr>
          <w:rFonts w:ascii="Times New Roman" w:eastAsia="Malgun Gothic" w:hAnsi="Times New Roman"/>
          <w:b/>
          <w:bCs/>
          <w:i/>
          <w:iCs/>
          <w:color w:val="000000" w:themeColor="text1"/>
        </w:rPr>
        <w:t xml:space="preserve">To achieve aligned categorization principle, offline interoperation between </w:t>
      </w:r>
      <w:r w:rsidR="000E1397" w:rsidRPr="00BE5EBE">
        <w:rPr>
          <w:rFonts w:ascii="Times New Roman" w:eastAsia="Malgun Gothic" w:hAnsi="Times New Roman"/>
          <w:b/>
          <w:bCs/>
          <w:i/>
          <w:iCs/>
          <w:color w:val="000000" w:themeColor="text1"/>
        </w:rPr>
        <w:t xml:space="preserve">Network </w:t>
      </w:r>
      <w:r w:rsidRPr="00BE5EBE">
        <w:rPr>
          <w:rFonts w:ascii="Times New Roman" w:eastAsia="Malgun Gothic" w:hAnsi="Times New Roman"/>
          <w:b/>
          <w:bCs/>
          <w:i/>
          <w:iCs/>
          <w:color w:val="000000" w:themeColor="text1"/>
        </w:rPr>
        <w:t>side and UE side may be inevitable</w:t>
      </w:r>
      <w:r>
        <w:rPr>
          <w:rFonts w:ascii="Times New Roman" w:eastAsia="Malgun Gothic" w:hAnsi="Times New Roman"/>
          <w:b/>
          <w:bCs/>
          <w:i/>
          <w:iCs/>
          <w:color w:val="000000" w:themeColor="text1"/>
        </w:rPr>
        <w:t>.</w:t>
      </w:r>
    </w:p>
    <w:p w14:paraId="507ED224" w14:textId="7CD96C86" w:rsidR="005D375F" w:rsidRDefault="005D375F" w:rsidP="00737DC7">
      <w:pPr>
        <w:pStyle w:val="ListParagraph"/>
        <w:numPr>
          <w:ilvl w:val="0"/>
          <w:numId w:val="7"/>
        </w:numPr>
        <w:spacing w:before="120" w:after="120"/>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Interpretation </w:t>
      </w:r>
      <w:r w:rsidRPr="00EC1980">
        <w:rPr>
          <w:rFonts w:ascii="Times New Roman" w:eastAsia="Malgun Gothic" w:hAnsi="Times New Roman"/>
          <w:b/>
          <w:bCs/>
          <w:i/>
          <w:iCs/>
          <w:color w:val="000000" w:themeColor="text1"/>
        </w:rPr>
        <w:t>to the physical meaning of the scenarios/antenna layouts/beam shapes the between network side and UE side may be inevitable</w:t>
      </w:r>
      <w:r w:rsidRPr="00BE5EBE">
        <w:rPr>
          <w:rFonts w:ascii="Times New Roman" w:eastAsia="Malgun Gothic" w:hAnsi="Times New Roman"/>
          <w:b/>
          <w:bCs/>
          <w:i/>
          <w:iCs/>
          <w:color w:val="000000" w:themeColor="text1"/>
        </w:rPr>
        <w:t>, which may probably disclose the proprietary</w:t>
      </w:r>
      <w:r>
        <w:rPr>
          <w:rFonts w:ascii="Times New Roman" w:eastAsia="Malgun Gothic" w:hAnsi="Times New Roman"/>
          <w:b/>
          <w:bCs/>
          <w:i/>
          <w:iCs/>
          <w:color w:val="000000" w:themeColor="text1"/>
        </w:rPr>
        <w:t>.</w:t>
      </w:r>
    </w:p>
    <w:p w14:paraId="683EFBE2" w14:textId="1CA2A081" w:rsidR="00422850" w:rsidRDefault="005D375F" w:rsidP="00F24C54">
      <w:pPr>
        <w:rPr>
          <w:b/>
          <w:i/>
          <w:lang w:eastAsia="zh-CN"/>
        </w:rPr>
      </w:pPr>
      <w:r w:rsidRPr="00221C9F">
        <w:rPr>
          <w:b/>
          <w:i/>
        </w:rPr>
        <w:lastRenderedPageBreak/>
        <w:t>Proposal</w:t>
      </w:r>
      <w:r>
        <w:rPr>
          <w:b/>
          <w:i/>
        </w:rPr>
        <w:t xml:space="preserve"> </w:t>
      </w:r>
      <w:r w:rsidR="00B12EAA">
        <w:rPr>
          <w:b/>
          <w:i/>
        </w:rPr>
        <w:t>8</w:t>
      </w:r>
      <w:r w:rsidRPr="00792369">
        <w:rPr>
          <w:b/>
          <w:i/>
        </w:rPr>
        <w:t xml:space="preserve">: </w:t>
      </w:r>
      <w:r w:rsidR="00003FDE">
        <w:rPr>
          <w:b/>
          <w:i/>
        </w:rPr>
        <w:t xml:space="preserve">Assistance information, regardless of explicit information or </w:t>
      </w:r>
      <w:r w:rsidR="00302A5D">
        <w:rPr>
          <w:b/>
          <w:i/>
        </w:rPr>
        <w:t>im</w:t>
      </w:r>
      <w:r w:rsidR="00003FDE">
        <w:rPr>
          <w:b/>
          <w:i/>
        </w:rPr>
        <w:t>plicit information</w:t>
      </w:r>
      <w:r w:rsidR="00302A5D">
        <w:rPr>
          <w:b/>
          <w:i/>
        </w:rPr>
        <w:t xml:space="preserve"> based on ID</w:t>
      </w:r>
      <w:r w:rsidR="00003FDE">
        <w:rPr>
          <w:b/>
          <w:i/>
        </w:rPr>
        <w:t>, is studied with low</w:t>
      </w:r>
      <w:r w:rsidR="00737163">
        <w:rPr>
          <w:b/>
          <w:i/>
        </w:rPr>
        <w:t>er</w:t>
      </w:r>
      <w:r w:rsidR="00003FDE">
        <w:rPr>
          <w:b/>
          <w:i/>
        </w:rPr>
        <w:t xml:space="preserve"> priority.</w:t>
      </w:r>
    </w:p>
    <w:p w14:paraId="280C218B" w14:textId="5F30AEE9" w:rsidR="009B361D" w:rsidRDefault="00FA54AD" w:rsidP="00BE5EBE">
      <w:pPr>
        <w:pStyle w:val="Heading2"/>
        <w:rPr>
          <w:lang w:eastAsia="zh-CN"/>
        </w:rPr>
      </w:pPr>
      <w:r>
        <w:rPr>
          <w:lang w:eastAsia="zh-CN"/>
        </w:rPr>
        <w:t>3</w:t>
      </w:r>
      <w:r w:rsidR="00093812">
        <w:rPr>
          <w:lang w:eastAsia="zh-CN"/>
        </w:rPr>
        <w:t xml:space="preserve">.3 </w:t>
      </w:r>
      <w:r w:rsidR="00EF0CC9" w:rsidRPr="00EF0CC9">
        <w:rPr>
          <w:lang w:eastAsia="zh-CN"/>
        </w:rPr>
        <w:t>LS reply to RAN2 on Data Collection for AI/ML</w:t>
      </w:r>
    </w:p>
    <w:p w14:paraId="602D9FFC" w14:textId="51B49E9C" w:rsidR="00EF0CC9" w:rsidRDefault="00661ABB" w:rsidP="000F53A7">
      <w:pPr>
        <w:rPr>
          <w:lang w:eastAsia="zh-CN"/>
        </w:rPr>
      </w:pPr>
      <w:r>
        <w:rPr>
          <w:lang w:eastAsia="zh-CN"/>
        </w:rPr>
        <w:t xml:space="preserve">After the RAN2#122 meeting </w:t>
      </w:r>
      <w:r>
        <w:rPr>
          <w:lang w:eastAsia="zh-CN"/>
        </w:rPr>
        <w:fldChar w:fldCharType="begin"/>
      </w:r>
      <w:r>
        <w:rPr>
          <w:lang w:eastAsia="zh-CN"/>
        </w:rPr>
        <w:instrText xml:space="preserve"> REF _Ref131515566 \n \h </w:instrText>
      </w:r>
      <w:r>
        <w:rPr>
          <w:lang w:eastAsia="zh-CN"/>
        </w:rPr>
      </w:r>
      <w:r>
        <w:rPr>
          <w:lang w:eastAsia="zh-CN"/>
        </w:rPr>
        <w:fldChar w:fldCharType="separate"/>
      </w:r>
      <w:r>
        <w:rPr>
          <w:lang w:eastAsia="zh-CN"/>
        </w:rPr>
        <w:t>[6]</w:t>
      </w:r>
      <w:r>
        <w:rPr>
          <w:lang w:eastAsia="zh-CN"/>
        </w:rPr>
        <w:fldChar w:fldCharType="end"/>
      </w:r>
      <w:r w:rsidR="00EF0CC9" w:rsidRPr="00EF0CC9">
        <w:rPr>
          <w:lang w:eastAsia="zh-CN"/>
        </w:rPr>
        <w:t>, RAN2 has sent a LS to RAN1</w:t>
      </w:r>
      <w:r w:rsidR="00103442">
        <w:rPr>
          <w:lang w:eastAsia="zh-CN"/>
        </w:rPr>
        <w:t>,</w:t>
      </w:r>
      <w:r w:rsidR="00EF0CC9" w:rsidRPr="00EF0CC9">
        <w:rPr>
          <w:lang w:eastAsia="zh-CN"/>
        </w:rPr>
        <w:t xml:space="preserve"> </w:t>
      </w:r>
      <w:r w:rsidR="0089545C">
        <w:rPr>
          <w:lang w:eastAsia="zh-CN"/>
        </w:rPr>
        <w:t>ask</w:t>
      </w:r>
      <w:r w:rsidR="00103442">
        <w:rPr>
          <w:lang w:eastAsia="zh-CN"/>
        </w:rPr>
        <w:t>ing</w:t>
      </w:r>
      <w:r w:rsidR="0089545C">
        <w:rPr>
          <w:lang w:eastAsia="zh-CN"/>
        </w:rPr>
        <w:t xml:space="preserve"> RAN1 to</w:t>
      </w:r>
      <w:r w:rsidR="00EF0CC9" w:rsidRPr="00EF0CC9">
        <w:rPr>
          <w:lang w:eastAsia="zh-CN"/>
        </w:rPr>
        <w:t xml:space="preserve"> confirm the RAN2 assumptions and provide RAN1 inputs on data collection for AI/ML. </w:t>
      </w:r>
      <w:r w:rsidR="00160135">
        <w:rPr>
          <w:lang w:eastAsia="zh-CN"/>
        </w:rPr>
        <w:t xml:space="preserve">We </w:t>
      </w:r>
      <w:r w:rsidR="00085D90">
        <w:rPr>
          <w:lang w:eastAsia="zh-CN"/>
        </w:rPr>
        <w:t xml:space="preserve">submit </w:t>
      </w:r>
      <w:r>
        <w:rPr>
          <w:lang w:eastAsia="zh-CN"/>
        </w:rPr>
        <w:t xml:space="preserve">a separate paper </w:t>
      </w:r>
      <w:r w:rsidR="003241AA">
        <w:rPr>
          <w:lang w:eastAsia="zh-CN"/>
        </w:rPr>
        <w:fldChar w:fldCharType="begin"/>
      </w:r>
      <w:r w:rsidR="003241AA">
        <w:rPr>
          <w:lang w:eastAsia="zh-CN"/>
        </w:rPr>
        <w:instrText xml:space="preserve"> REF _Ref142465956 \n \h </w:instrText>
      </w:r>
      <w:r w:rsidR="003241AA">
        <w:rPr>
          <w:lang w:eastAsia="zh-CN"/>
        </w:rPr>
      </w:r>
      <w:r w:rsidR="003241AA">
        <w:rPr>
          <w:lang w:eastAsia="zh-CN"/>
        </w:rPr>
        <w:fldChar w:fldCharType="separate"/>
      </w:r>
      <w:r w:rsidR="003241AA">
        <w:rPr>
          <w:lang w:eastAsia="zh-CN"/>
        </w:rPr>
        <w:t>[7]</w:t>
      </w:r>
      <w:r w:rsidR="003241AA">
        <w:rPr>
          <w:lang w:eastAsia="zh-CN"/>
        </w:rPr>
        <w:fldChar w:fldCharType="end"/>
      </w:r>
      <w:r w:rsidR="003241AA">
        <w:rPr>
          <w:lang w:eastAsia="zh-CN"/>
        </w:rPr>
        <w:t xml:space="preserve"> </w:t>
      </w:r>
      <w:r w:rsidR="00F73B28">
        <w:rPr>
          <w:lang w:eastAsia="zh-CN"/>
        </w:rPr>
        <w:t>to AI 5</w:t>
      </w:r>
      <w:r w:rsidR="00F83D74">
        <w:rPr>
          <w:lang w:eastAsia="zh-CN"/>
        </w:rPr>
        <w:t xml:space="preserve"> with the same content</w:t>
      </w:r>
      <w:r w:rsidR="00EC1E5E">
        <w:rPr>
          <w:lang w:eastAsia="zh-CN"/>
        </w:rPr>
        <w:t>, and the details to the LS reply can refer to this companion contribution</w:t>
      </w:r>
      <w:r w:rsidR="00EF0CC9" w:rsidRPr="00EF0CC9">
        <w:rPr>
          <w:lang w:eastAsia="zh-CN"/>
        </w:rPr>
        <w:t xml:space="preserve">. </w:t>
      </w:r>
    </w:p>
    <w:p w14:paraId="3B7C282B" w14:textId="1901EEAA" w:rsidR="00C66EAA" w:rsidRDefault="00180F3F" w:rsidP="000F53A7">
      <w:pPr>
        <w:rPr>
          <w:lang w:eastAsia="zh-CN"/>
        </w:rPr>
      </w:pPr>
      <w:r w:rsidRPr="00221C9F">
        <w:rPr>
          <w:b/>
          <w:i/>
        </w:rPr>
        <w:t>Proposal</w:t>
      </w:r>
      <w:r>
        <w:rPr>
          <w:b/>
          <w:i/>
        </w:rPr>
        <w:t xml:space="preserve"> 9</w:t>
      </w:r>
      <w:r w:rsidRPr="00792369">
        <w:rPr>
          <w:b/>
          <w:i/>
        </w:rPr>
        <w:t xml:space="preserve">: </w:t>
      </w:r>
      <w:r>
        <w:rPr>
          <w:b/>
          <w:i/>
        </w:rPr>
        <w:t xml:space="preserve">The </w:t>
      </w:r>
      <w:r w:rsidR="009E705F">
        <w:rPr>
          <w:b/>
          <w:i/>
        </w:rPr>
        <w:t>LS reply to the RAN2 LS</w:t>
      </w:r>
      <w:r w:rsidR="00537D38">
        <w:rPr>
          <w:b/>
          <w:i/>
        </w:rPr>
        <w:t xml:space="preserve"> on AI/ML data collection can</w:t>
      </w:r>
      <w:r w:rsidR="009E705F">
        <w:rPr>
          <w:b/>
          <w:i/>
        </w:rPr>
        <w:t xml:space="preserve"> refer to </w:t>
      </w:r>
      <w:r w:rsidR="00281FA5" w:rsidRPr="00281FA5">
        <w:rPr>
          <w:b/>
          <w:i/>
        </w:rPr>
        <w:t>R1-2308153</w:t>
      </w:r>
      <w:r w:rsidR="009E705F" w:rsidRPr="00BE5EBE">
        <w:rPr>
          <w:b/>
          <w:i/>
        </w:rPr>
        <w:t>.</w:t>
      </w:r>
    </w:p>
    <w:p w14:paraId="4B162465" w14:textId="00C483EA" w:rsidR="0018370C" w:rsidRDefault="0018370C" w:rsidP="00BE5EBE">
      <w:pPr>
        <w:pStyle w:val="Heading1"/>
        <w:numPr>
          <w:ilvl w:val="0"/>
          <w:numId w:val="8"/>
        </w:numPr>
      </w:pPr>
      <w:r>
        <w:t>Model</w:t>
      </w:r>
      <w:r w:rsidR="00572B7D">
        <w:t>/functionality</w:t>
      </w:r>
      <w:r>
        <w:t xml:space="preserve"> </w:t>
      </w:r>
      <w:r w:rsidR="00BF389A" w:rsidRPr="00BF389A">
        <w:t>identification</w:t>
      </w:r>
    </w:p>
    <w:p w14:paraId="7C68E97C" w14:textId="7DF83CB3" w:rsidR="004E7128" w:rsidRPr="006A2092" w:rsidRDefault="00FA54AD" w:rsidP="00BE5EBE">
      <w:pPr>
        <w:pStyle w:val="Heading2"/>
        <w:rPr>
          <w:b w:val="0"/>
          <w:lang w:eastAsia="zh-CN"/>
        </w:rPr>
      </w:pPr>
      <w:r>
        <w:rPr>
          <w:lang w:eastAsia="zh-CN"/>
        </w:rPr>
        <w:t>4</w:t>
      </w:r>
      <w:r w:rsidR="008F30B1">
        <w:rPr>
          <w:lang w:eastAsia="zh-CN"/>
        </w:rPr>
        <w:t xml:space="preserve">.1 </w:t>
      </w:r>
      <w:r w:rsidR="004E7128" w:rsidRPr="006A2092">
        <w:rPr>
          <w:lang w:eastAsia="zh-CN"/>
        </w:rPr>
        <w:t>Functionality identification</w:t>
      </w:r>
    </w:p>
    <w:p w14:paraId="4169E149" w14:textId="2732FB73" w:rsidR="00B330AC" w:rsidRPr="00EC1980" w:rsidRDefault="00B330AC" w:rsidP="00B330AC">
      <w:pPr>
        <w:rPr>
          <w:b/>
          <w:u w:val="single"/>
          <w:lang w:eastAsia="zh-CN"/>
        </w:rPr>
      </w:pPr>
      <w:r>
        <w:rPr>
          <w:b/>
          <w:u w:val="single"/>
          <w:lang w:eastAsia="zh-CN"/>
        </w:rPr>
        <w:t xml:space="preserve">Functionality identification </w:t>
      </w:r>
      <w:r w:rsidR="00A53212">
        <w:rPr>
          <w:b/>
          <w:u w:val="single"/>
          <w:lang w:eastAsia="zh-CN"/>
        </w:rPr>
        <w:t>terms</w:t>
      </w:r>
    </w:p>
    <w:p w14:paraId="39EB4905" w14:textId="2439D127" w:rsidR="003879C8" w:rsidRDefault="003879C8" w:rsidP="00DE1763">
      <w:pPr>
        <w:spacing w:before="120"/>
        <w:rPr>
          <w:lang w:eastAsia="zh-CN"/>
        </w:rPr>
      </w:pPr>
      <w:r>
        <w:rPr>
          <w:lang w:eastAsia="zh-CN"/>
        </w:rPr>
        <w:t>In the RAN1#113 meeting</w:t>
      </w:r>
      <w:r w:rsidR="00EF5F7A">
        <w:rPr>
          <w:lang w:eastAsia="zh-CN"/>
        </w:rPr>
        <w:t xml:space="preserve"> </w:t>
      </w:r>
      <w:r w:rsidR="00EF5F7A">
        <w:rPr>
          <w:lang w:eastAsia="zh-CN"/>
        </w:rPr>
        <w:fldChar w:fldCharType="begin"/>
      </w:r>
      <w:r w:rsidR="00EF5F7A">
        <w:rPr>
          <w:lang w:eastAsia="zh-CN"/>
        </w:rPr>
        <w:instrText xml:space="preserve"> REF _Ref134781133 \r \h </w:instrText>
      </w:r>
      <w:r w:rsidR="00EF5F7A">
        <w:rPr>
          <w:lang w:eastAsia="zh-CN"/>
        </w:rPr>
      </w:r>
      <w:r w:rsidR="00EF5F7A">
        <w:rPr>
          <w:lang w:eastAsia="zh-CN"/>
        </w:rPr>
        <w:fldChar w:fldCharType="separate"/>
      </w:r>
      <w:r w:rsidR="00EF5F7A">
        <w:rPr>
          <w:lang w:eastAsia="zh-CN"/>
        </w:rPr>
        <w:t>[2]</w:t>
      </w:r>
      <w:r w:rsidR="00EF5F7A">
        <w:rPr>
          <w:lang w:eastAsia="zh-CN"/>
        </w:rPr>
        <w:fldChar w:fldCharType="end"/>
      </w:r>
      <w:r>
        <w:rPr>
          <w:lang w:eastAsia="zh-CN"/>
        </w:rPr>
        <w:t xml:space="preserve">, the </w:t>
      </w:r>
      <w:r w:rsidR="00EF5F7A">
        <w:rPr>
          <w:lang w:eastAsia="zh-CN"/>
        </w:rPr>
        <w:t xml:space="preserve">following proposal for </w:t>
      </w:r>
      <w:r w:rsidR="00EF5F7A" w:rsidRPr="00EF5F7A">
        <w:rPr>
          <w:lang w:eastAsia="zh-CN"/>
        </w:rPr>
        <w:t>functionality terminology</w:t>
      </w:r>
      <w:r w:rsidR="00EF5F7A">
        <w:rPr>
          <w:lang w:eastAsia="zh-CN"/>
        </w:rPr>
        <w:t xml:space="preserve"> had been discussed.</w:t>
      </w:r>
    </w:p>
    <w:tbl>
      <w:tblPr>
        <w:tblStyle w:val="TableGrid"/>
        <w:tblW w:w="0" w:type="auto"/>
        <w:tblLook w:val="04A0" w:firstRow="1" w:lastRow="0" w:firstColumn="1" w:lastColumn="0" w:noHBand="0" w:noVBand="1"/>
      </w:tblPr>
      <w:tblGrid>
        <w:gridCol w:w="9307"/>
      </w:tblGrid>
      <w:tr w:rsidR="00EF5F7A" w14:paraId="370F564F" w14:textId="77777777" w:rsidTr="00EF5F7A">
        <w:tc>
          <w:tcPr>
            <w:tcW w:w="9307" w:type="dxa"/>
          </w:tcPr>
          <w:p w14:paraId="6C7BD8B7" w14:textId="77777777" w:rsidR="00EF5F7A" w:rsidRPr="00BE5EBE" w:rsidRDefault="00EF5F7A" w:rsidP="00BE5EBE">
            <w:pPr>
              <w:pStyle w:val="Heading6"/>
              <w:spacing w:before="0" w:after="0"/>
              <w:ind w:left="1152" w:hanging="1152"/>
              <w:outlineLvl w:val="5"/>
              <w:rPr>
                <w:b w:val="0"/>
                <w:sz w:val="20"/>
                <w:szCs w:val="20"/>
              </w:rPr>
            </w:pPr>
            <w:r w:rsidRPr="00BE5EBE">
              <w:rPr>
                <w:b w:val="0"/>
                <w:sz w:val="20"/>
                <w:szCs w:val="20"/>
              </w:rPr>
              <w:t>Proposal 7-8e:</w:t>
            </w:r>
          </w:p>
          <w:p w14:paraId="6635D552" w14:textId="77777777" w:rsidR="00EF5F7A" w:rsidRPr="00BE5EBE" w:rsidRDefault="00EF5F7A" w:rsidP="00BE5EBE">
            <w:pPr>
              <w:spacing w:after="0"/>
              <w:rPr>
                <w:sz w:val="20"/>
                <w:szCs w:val="20"/>
                <w:lang w:val="en-GB"/>
              </w:rPr>
            </w:pPr>
            <w:r w:rsidRPr="00BE5EBE">
              <w:rPr>
                <w:sz w:val="20"/>
                <w:szCs w:val="20"/>
                <w:lang w:val="en-GB"/>
              </w:rPr>
              <w:t>Further clarification on functionality terminology:</w:t>
            </w:r>
          </w:p>
          <w:p w14:paraId="3A4599E9" w14:textId="77777777" w:rsidR="00EF5F7A" w:rsidRPr="00BE5EBE" w:rsidRDefault="00EF5F7A" w:rsidP="00BE5EBE">
            <w:pPr>
              <w:pStyle w:val="ListParagraph"/>
              <w:numPr>
                <w:ilvl w:val="0"/>
                <w:numId w:val="17"/>
              </w:numPr>
              <w:snapToGrid w:val="0"/>
              <w:rPr>
                <w:rFonts w:ascii="Times New Roman" w:hAnsi="Times New Roman" w:cs="Times New Roman"/>
                <w:sz w:val="20"/>
                <w:szCs w:val="20"/>
              </w:rPr>
            </w:pPr>
            <w:r w:rsidRPr="00BE5EBE">
              <w:rPr>
                <w:rFonts w:ascii="Times New Roman" w:hAnsi="Times New Roman" w:cs="Times New Roman"/>
                <w:sz w:val="20"/>
                <w:szCs w:val="20"/>
              </w:rPr>
              <w:t>Functionality refers to an AI/ML-enabled Feature/FG enabled by configuration(s), where configurations are the conditions in forms of RRC</w:t>
            </w:r>
            <w:r w:rsidRPr="00BE5EBE">
              <w:rPr>
                <w:rFonts w:ascii="Times New Roman" w:hAnsi="Times New Roman" w:cs="Times New Roman"/>
                <w:color w:val="FF0000"/>
                <w:sz w:val="20"/>
                <w:szCs w:val="20"/>
              </w:rPr>
              <w:t>/LPP</w:t>
            </w:r>
            <w:r w:rsidRPr="00BE5EBE">
              <w:rPr>
                <w:rFonts w:ascii="Times New Roman" w:hAnsi="Times New Roman" w:cs="Times New Roman"/>
                <w:sz w:val="20"/>
                <w:szCs w:val="20"/>
              </w:rPr>
              <w:t xml:space="preserve"> IE(s) reported by UE capability.</w:t>
            </w:r>
          </w:p>
          <w:p w14:paraId="5891053B" w14:textId="4D987A64" w:rsidR="00EF5F7A" w:rsidRPr="00BE5EBE" w:rsidRDefault="00EF5F7A" w:rsidP="00BE5EBE">
            <w:pPr>
              <w:pStyle w:val="ListParagraph"/>
              <w:numPr>
                <w:ilvl w:val="0"/>
                <w:numId w:val="17"/>
              </w:numPr>
              <w:snapToGrid w:val="0"/>
              <w:rPr>
                <w:rFonts w:ascii="Times New Roman" w:hAnsi="Times New Roman" w:cs="Times New Roman"/>
                <w:sz w:val="20"/>
                <w:szCs w:val="20"/>
              </w:rPr>
            </w:pPr>
            <w:r w:rsidRPr="00BE5EBE">
              <w:rPr>
                <w:rFonts w:ascii="Times New Roman" w:hAnsi="Times New Roman" w:cs="Times New Roman"/>
                <w:sz w:val="20"/>
                <w:szCs w:val="20"/>
              </w:rPr>
              <w:t>A functionality refers to a specific configuration of the Feature/FG or a set of configurations of Feature/FG and may serve as a unit of activation/deactivation/switching in functionality-based LCM.</w:t>
            </w:r>
          </w:p>
          <w:p w14:paraId="028149F0" w14:textId="77777777" w:rsidR="00EF5F7A" w:rsidRPr="00BE5EBE" w:rsidRDefault="00EF5F7A" w:rsidP="00BE5EBE">
            <w:pPr>
              <w:spacing w:after="0"/>
              <w:rPr>
                <w:sz w:val="20"/>
                <w:szCs w:val="20"/>
                <w:lang w:val="en-GB"/>
              </w:rPr>
            </w:pPr>
            <w:r w:rsidRPr="00BE5EBE">
              <w:rPr>
                <w:color w:val="00B0F0"/>
                <w:sz w:val="20"/>
                <w:szCs w:val="20"/>
                <w:lang w:eastAsia="zh-CN"/>
              </w:rPr>
              <w:t xml:space="preserve">Configured/applicable functionalities are a </w:t>
            </w:r>
            <w:proofErr w:type="spellStart"/>
            <w:r w:rsidRPr="00BE5EBE">
              <w:rPr>
                <w:color w:val="00B0F0"/>
                <w:sz w:val="20"/>
                <w:szCs w:val="20"/>
                <w:lang w:eastAsia="zh-CN"/>
              </w:rPr>
              <w:t>subet</w:t>
            </w:r>
            <w:proofErr w:type="spellEnd"/>
            <w:r w:rsidRPr="00BE5EBE">
              <w:rPr>
                <w:color w:val="00B0F0"/>
                <w:sz w:val="20"/>
                <w:szCs w:val="20"/>
                <w:lang w:eastAsia="zh-CN"/>
              </w:rPr>
              <w:t xml:space="preserve"> of identified functionalities. </w:t>
            </w:r>
            <w:r w:rsidRPr="00BE5EBE">
              <w:rPr>
                <w:sz w:val="20"/>
                <w:szCs w:val="20"/>
                <w:lang w:val="en-GB"/>
              </w:rPr>
              <w:t xml:space="preserve"> </w:t>
            </w:r>
          </w:p>
          <w:p w14:paraId="1709F7D7" w14:textId="77777777" w:rsidR="00EF5F7A" w:rsidRPr="00BE5EBE" w:rsidRDefault="00EF5F7A" w:rsidP="00BE5EBE">
            <w:pPr>
              <w:pStyle w:val="ListParagraph"/>
              <w:numPr>
                <w:ilvl w:val="0"/>
                <w:numId w:val="17"/>
              </w:numPr>
              <w:snapToGrid w:val="0"/>
              <w:rPr>
                <w:rFonts w:ascii="Times New Roman" w:hAnsi="Times New Roman" w:cs="Times New Roman"/>
                <w:sz w:val="20"/>
                <w:szCs w:val="20"/>
              </w:rPr>
            </w:pPr>
            <w:r w:rsidRPr="00BE5EBE">
              <w:rPr>
                <w:rFonts w:ascii="Times New Roman" w:hAnsi="Times New Roman" w:cs="Times New Roman"/>
                <w:sz w:val="20"/>
                <w:szCs w:val="20"/>
              </w:rPr>
              <w:t>Configured functionalities: functionalities that are configured by the NW among identified functionalities</w:t>
            </w:r>
          </w:p>
          <w:p w14:paraId="2F38F4AD" w14:textId="52953655" w:rsidR="00EF5F7A" w:rsidRDefault="00EF5F7A" w:rsidP="00BE5EBE">
            <w:pPr>
              <w:pStyle w:val="ListParagraph"/>
              <w:numPr>
                <w:ilvl w:val="0"/>
                <w:numId w:val="17"/>
              </w:numPr>
              <w:snapToGrid w:val="0"/>
            </w:pPr>
            <w:r w:rsidRPr="00BE5EBE">
              <w:rPr>
                <w:rFonts w:ascii="Times New Roman" w:hAnsi="Times New Roman" w:cs="Times New Roman"/>
                <w:sz w:val="20"/>
                <w:szCs w:val="20"/>
              </w:rPr>
              <w:t>Applicable functionalities: functionalities that are currently applicable at the UE among identified functionalities</w:t>
            </w:r>
          </w:p>
        </w:tc>
      </w:tr>
    </w:tbl>
    <w:p w14:paraId="67FE7D02" w14:textId="75F40A61" w:rsidR="002B2579" w:rsidRDefault="00EF5F7A" w:rsidP="00DE1763">
      <w:pPr>
        <w:spacing w:before="120"/>
        <w:rPr>
          <w:rFonts w:eastAsia="MS Mincho"/>
        </w:rPr>
      </w:pPr>
      <w:r>
        <w:rPr>
          <w:lang w:eastAsia="zh-CN"/>
        </w:rPr>
        <w:t>Based on our understanding</w:t>
      </w:r>
      <w:r w:rsidR="002B2579">
        <w:rPr>
          <w:rFonts w:eastAsia="MS Mincho"/>
        </w:rPr>
        <w:t>, the procedure of configuring a functionality consists of the following steps</w:t>
      </w:r>
      <w:r w:rsidR="00F45C1C">
        <w:rPr>
          <w:rFonts w:eastAsia="MS Mincho"/>
        </w:rPr>
        <w:t xml:space="preserve"> (also demonstrated in </w:t>
      </w:r>
      <w:r w:rsidR="00F45C1C">
        <w:rPr>
          <w:rFonts w:eastAsia="MS Mincho"/>
        </w:rPr>
        <w:fldChar w:fldCharType="begin"/>
      </w:r>
      <w:r w:rsidR="00F45C1C">
        <w:rPr>
          <w:rFonts w:eastAsia="MS Mincho"/>
        </w:rPr>
        <w:instrText xml:space="preserve"> REF _Ref134822370 \h </w:instrText>
      </w:r>
      <w:r w:rsidR="00F45C1C">
        <w:rPr>
          <w:rFonts w:eastAsia="MS Mincho"/>
        </w:rPr>
      </w:r>
      <w:r w:rsidR="00F45C1C">
        <w:rPr>
          <w:rFonts w:eastAsia="MS Mincho"/>
        </w:rPr>
        <w:fldChar w:fldCharType="separate"/>
      </w:r>
      <w:r w:rsidR="009009D7">
        <w:t xml:space="preserve">Figure </w:t>
      </w:r>
      <w:r w:rsidR="009009D7">
        <w:rPr>
          <w:noProof/>
        </w:rPr>
        <w:t>4</w:t>
      </w:r>
      <w:r w:rsidR="00F45C1C">
        <w:rPr>
          <w:rFonts w:eastAsia="MS Mincho"/>
        </w:rPr>
        <w:fldChar w:fldCharType="end"/>
      </w:r>
      <w:r w:rsidR="00F45C1C">
        <w:rPr>
          <w:rFonts w:eastAsia="MS Mincho"/>
        </w:rPr>
        <w:t>)</w:t>
      </w:r>
      <w:r w:rsidR="002B2579">
        <w:rPr>
          <w:rFonts w:eastAsia="MS Mincho"/>
        </w:rPr>
        <w:t>:</w:t>
      </w:r>
    </w:p>
    <w:p w14:paraId="79FD0919" w14:textId="41524308" w:rsidR="002B2579" w:rsidRPr="000F53A7" w:rsidRDefault="002B2579" w:rsidP="000F53A7">
      <w:pPr>
        <w:pStyle w:val="ListParagraph"/>
        <w:numPr>
          <w:ilvl w:val="0"/>
          <w:numId w:val="7"/>
        </w:numPr>
        <w:spacing w:before="120" w:after="120"/>
        <w:ind w:left="420"/>
        <w:jc w:val="both"/>
        <w:rPr>
          <w:rStyle w:val="B1Char"/>
        </w:rPr>
      </w:pPr>
      <w:r w:rsidRPr="000F53A7">
        <w:rPr>
          <w:rStyle w:val="B1Char"/>
        </w:rPr>
        <w:t>Step 1: UE capability report of the supported functionalities</w:t>
      </w:r>
      <w:r w:rsidR="000947B9">
        <w:rPr>
          <w:rStyle w:val="B1Char"/>
        </w:rPr>
        <w:t xml:space="preserve"> (i.e., identified functionali</w:t>
      </w:r>
      <w:r w:rsidR="00223199">
        <w:rPr>
          <w:rStyle w:val="B1Char"/>
        </w:rPr>
        <w:t>ti</w:t>
      </w:r>
      <w:r w:rsidR="000947B9">
        <w:rPr>
          <w:rStyle w:val="B1Char"/>
        </w:rPr>
        <w:t>es)</w:t>
      </w:r>
      <w:r w:rsidRPr="000F53A7">
        <w:rPr>
          <w:rStyle w:val="B1Char"/>
        </w:rPr>
        <w:t>. Each functionality can include a list of relevant RRC parameters, such as input</w:t>
      </w:r>
      <w:r w:rsidR="00245A51">
        <w:rPr>
          <w:rStyle w:val="B1Char"/>
        </w:rPr>
        <w:t xml:space="preserve"> (</w:t>
      </w:r>
      <w:r w:rsidR="006E3C54">
        <w:rPr>
          <w:rStyle w:val="B1Char"/>
        </w:rPr>
        <w:t xml:space="preserve">e.g., </w:t>
      </w:r>
      <w:r w:rsidR="00245A51">
        <w:rPr>
          <w:rStyle w:val="B1Char"/>
        </w:rPr>
        <w:t>measurement)</w:t>
      </w:r>
      <w:r w:rsidRPr="000F53A7">
        <w:rPr>
          <w:rStyle w:val="B1Char"/>
        </w:rPr>
        <w:t xml:space="preserve">/output </w:t>
      </w:r>
      <w:r w:rsidR="00245A51">
        <w:rPr>
          <w:rStyle w:val="B1Char"/>
        </w:rPr>
        <w:t>(</w:t>
      </w:r>
      <w:r w:rsidR="006E3C54">
        <w:rPr>
          <w:rStyle w:val="B1Char"/>
        </w:rPr>
        <w:t xml:space="preserve">e.g., </w:t>
      </w:r>
      <w:r w:rsidR="00245A51">
        <w:rPr>
          <w:rStyle w:val="B1Char"/>
        </w:rPr>
        <w:t xml:space="preserve">report) </w:t>
      </w:r>
      <w:r w:rsidRPr="000F53A7">
        <w:rPr>
          <w:rStyle w:val="B1Char"/>
        </w:rPr>
        <w:t>descriptions</w:t>
      </w:r>
      <w:r w:rsidR="002808DC">
        <w:rPr>
          <w:rStyle w:val="B1Char"/>
        </w:rPr>
        <w:t>.</w:t>
      </w:r>
    </w:p>
    <w:p w14:paraId="0C85899D" w14:textId="041CCA77" w:rsidR="002B2579" w:rsidRPr="000F53A7" w:rsidRDefault="002B2579" w:rsidP="000F53A7">
      <w:pPr>
        <w:pStyle w:val="ListParagraph"/>
        <w:numPr>
          <w:ilvl w:val="0"/>
          <w:numId w:val="7"/>
        </w:numPr>
        <w:spacing w:before="120" w:after="120"/>
        <w:ind w:left="420"/>
        <w:jc w:val="both"/>
        <w:rPr>
          <w:rStyle w:val="B1Char"/>
        </w:rPr>
      </w:pPr>
      <w:r w:rsidRPr="000F53A7">
        <w:rPr>
          <w:rStyle w:val="B1Char"/>
        </w:rPr>
        <w:t xml:space="preserve">Step 2: </w:t>
      </w:r>
      <w:r w:rsidR="00081AFC">
        <w:rPr>
          <w:rStyle w:val="B1Char"/>
        </w:rPr>
        <w:t>Network</w:t>
      </w:r>
      <w:r w:rsidR="00081AFC" w:rsidRPr="000F53A7">
        <w:rPr>
          <w:rStyle w:val="B1Char"/>
        </w:rPr>
        <w:t xml:space="preserve"> </w:t>
      </w:r>
      <w:r w:rsidR="00BC1917">
        <w:rPr>
          <w:rStyle w:val="B1Char"/>
        </w:rPr>
        <w:t>activates</w:t>
      </w:r>
      <w:r w:rsidRPr="000F53A7">
        <w:rPr>
          <w:rStyle w:val="B1Char"/>
        </w:rPr>
        <w:t xml:space="preserve"> one preferred functionality from the set of UE reported functionalities in Step 1</w:t>
      </w:r>
      <w:r w:rsidR="00B94801">
        <w:rPr>
          <w:rStyle w:val="B1Char"/>
        </w:rPr>
        <w:t xml:space="preserve"> (i.e., activated functionality)</w:t>
      </w:r>
      <w:r w:rsidRPr="000F53A7">
        <w:rPr>
          <w:rStyle w:val="B1Char"/>
        </w:rPr>
        <w:t>.</w:t>
      </w:r>
    </w:p>
    <w:p w14:paraId="3C2DAC55" w14:textId="2FC30BB8" w:rsidR="000947B9" w:rsidRDefault="006A44DD" w:rsidP="00DE1763">
      <w:pPr>
        <w:spacing w:before="120"/>
        <w:rPr>
          <w:rStyle w:val="B1Char"/>
        </w:rPr>
      </w:pPr>
      <w:r>
        <w:rPr>
          <w:rFonts w:eastAsia="MS Mincho"/>
        </w:rPr>
        <w:t>In short</w:t>
      </w:r>
      <w:r w:rsidR="00F45C1C" w:rsidRPr="000F53A7">
        <w:rPr>
          <w:rFonts w:eastAsia="MS Mincho"/>
        </w:rPr>
        <w:t>, functio</w:t>
      </w:r>
      <w:r w:rsidR="00D1561E">
        <w:rPr>
          <w:rFonts w:eastAsia="MS Mincho"/>
        </w:rPr>
        <w:t>nality identification is Step 1</w:t>
      </w:r>
      <w:r>
        <w:rPr>
          <w:rFonts w:eastAsia="MS Mincho"/>
        </w:rPr>
        <w:t>, and</w:t>
      </w:r>
      <w:r w:rsidR="00EF5F7A">
        <w:rPr>
          <w:rFonts w:eastAsia="MS Mincho"/>
        </w:rPr>
        <w:t xml:space="preserve"> </w:t>
      </w:r>
      <w:r>
        <w:rPr>
          <w:rFonts w:eastAsia="MS Mincho"/>
        </w:rPr>
        <w:t>a</w:t>
      </w:r>
      <w:r w:rsidRPr="00EF5F7A">
        <w:rPr>
          <w:rFonts w:eastAsia="MS Mincho"/>
        </w:rPr>
        <w:t xml:space="preserve">ctivated </w:t>
      </w:r>
      <w:r w:rsidR="00EF5F7A" w:rsidRPr="00EF5F7A">
        <w:rPr>
          <w:rFonts w:eastAsia="MS Mincho"/>
        </w:rPr>
        <w:t>functionality</w:t>
      </w:r>
      <w:r w:rsidR="00EF5F7A">
        <w:rPr>
          <w:rFonts w:eastAsia="MS Mincho"/>
        </w:rPr>
        <w:t xml:space="preserve"> is one of the identified </w:t>
      </w:r>
      <w:proofErr w:type="gramStart"/>
      <w:r w:rsidR="00EF5F7A">
        <w:rPr>
          <w:rFonts w:eastAsia="MS Mincho"/>
        </w:rPr>
        <w:t>functionality</w:t>
      </w:r>
      <w:proofErr w:type="gramEnd"/>
      <w:r w:rsidR="00EF5F7A">
        <w:rPr>
          <w:rFonts w:eastAsia="MS Mincho"/>
        </w:rPr>
        <w:t xml:space="preserve"> </w:t>
      </w:r>
      <w:r w:rsidR="00EC37CC">
        <w:rPr>
          <w:rFonts w:eastAsia="MS Mincho"/>
        </w:rPr>
        <w:t xml:space="preserve">that is </w:t>
      </w:r>
      <w:r w:rsidR="00EC37CC">
        <w:rPr>
          <w:rStyle w:val="B1Char"/>
        </w:rPr>
        <w:t>activated by Network</w:t>
      </w:r>
      <w:r>
        <w:rPr>
          <w:rStyle w:val="B1Char"/>
        </w:rPr>
        <w:t xml:space="preserve"> in Step 2</w:t>
      </w:r>
      <w:r w:rsidR="00EC37CC">
        <w:rPr>
          <w:rStyle w:val="B1Char"/>
        </w:rPr>
        <w:t>.</w:t>
      </w:r>
      <w:r w:rsidR="00D1561E">
        <w:rPr>
          <w:rStyle w:val="B1Char"/>
        </w:rPr>
        <w:t xml:space="preserve"> </w:t>
      </w:r>
      <w:r w:rsidR="000947B9">
        <w:rPr>
          <w:rStyle w:val="B1Char"/>
        </w:rPr>
        <w:t>For the “configured functionalities”</w:t>
      </w:r>
      <w:r w:rsidR="00E44EB5">
        <w:rPr>
          <w:rStyle w:val="B1Char"/>
        </w:rPr>
        <w:t>,</w:t>
      </w:r>
      <w:r w:rsidR="000947B9">
        <w:rPr>
          <w:rStyle w:val="B1Char"/>
        </w:rPr>
        <w:t xml:space="preserve"> </w:t>
      </w:r>
      <w:r w:rsidR="005D1F70">
        <w:rPr>
          <w:rStyle w:val="B1Char"/>
        </w:rPr>
        <w:t>it is not clear why the Network needs to additionally configure the functionality before activating it</w:t>
      </w:r>
      <w:r w:rsidR="000947B9">
        <w:rPr>
          <w:rStyle w:val="B1Char"/>
        </w:rPr>
        <w:t xml:space="preserve">. For the “applicable functionalities”, it can be </w:t>
      </w:r>
      <w:r w:rsidR="00475EE5">
        <w:rPr>
          <w:rStyle w:val="B1Char"/>
        </w:rPr>
        <w:t xml:space="preserve">regarded </w:t>
      </w:r>
      <w:r w:rsidR="00E44EB5">
        <w:rPr>
          <w:rStyle w:val="B1Char"/>
        </w:rPr>
        <w:t xml:space="preserve">the same </w:t>
      </w:r>
      <w:r w:rsidR="00475EE5">
        <w:rPr>
          <w:rStyle w:val="B1Char"/>
        </w:rPr>
        <w:t>as “identified functionalities”, since UE always reports the available/applicable functionalities to Network</w:t>
      </w:r>
      <w:r w:rsidR="004145EF">
        <w:rPr>
          <w:rStyle w:val="B1Char"/>
        </w:rPr>
        <w:t xml:space="preserve"> in Step 1</w:t>
      </w:r>
      <w:r w:rsidR="00475EE5">
        <w:rPr>
          <w:rStyle w:val="B1Char"/>
        </w:rPr>
        <w:t>.</w:t>
      </w:r>
    </w:p>
    <w:p w14:paraId="39A8883F" w14:textId="68A54CCF" w:rsidR="00D132E8" w:rsidRPr="000F53A7" w:rsidRDefault="00F0330A" w:rsidP="00DE1763">
      <w:pPr>
        <w:spacing w:before="120"/>
        <w:rPr>
          <w:rFonts w:eastAsia="MS Mincho"/>
        </w:rPr>
      </w:pPr>
      <w:r>
        <w:rPr>
          <w:rStyle w:val="B1Char"/>
        </w:rPr>
        <w:t xml:space="preserve">Therefore, </w:t>
      </w:r>
      <w:r w:rsidR="00D1561E">
        <w:rPr>
          <w:rStyle w:val="B1Char"/>
        </w:rPr>
        <w:t xml:space="preserve">there is no need to introduce other </w:t>
      </w:r>
      <w:r w:rsidR="00D1561E">
        <w:rPr>
          <w:lang w:val="en-GB"/>
        </w:rPr>
        <w:t>terminologies such</w:t>
      </w:r>
      <w:r w:rsidR="00594537">
        <w:rPr>
          <w:lang w:val="en-GB"/>
        </w:rPr>
        <w:t xml:space="preserve"> as</w:t>
      </w:r>
      <w:r w:rsidR="00D1561E">
        <w:rPr>
          <w:lang w:val="en-GB"/>
        </w:rPr>
        <w:t xml:space="preserve"> </w:t>
      </w:r>
      <w:r w:rsidR="00AA6437">
        <w:rPr>
          <w:lang w:val="en-GB"/>
        </w:rPr>
        <w:t>“</w:t>
      </w:r>
      <w:r w:rsidR="00D1561E">
        <w:rPr>
          <w:rFonts w:hint="eastAsia"/>
          <w:lang w:val="en-GB" w:eastAsia="zh-CN"/>
        </w:rPr>
        <w:t>c</w:t>
      </w:r>
      <w:r w:rsidR="00D1561E" w:rsidRPr="00D1561E">
        <w:rPr>
          <w:lang w:val="en-GB"/>
        </w:rPr>
        <w:t>onfigured functionalities</w:t>
      </w:r>
      <w:r w:rsidR="00AA6437">
        <w:rPr>
          <w:lang w:val="en-GB"/>
        </w:rPr>
        <w:t>”</w:t>
      </w:r>
      <w:r w:rsidR="00D1561E">
        <w:rPr>
          <w:lang w:val="en-GB"/>
        </w:rPr>
        <w:t xml:space="preserve"> and </w:t>
      </w:r>
      <w:r w:rsidR="00AA6437">
        <w:rPr>
          <w:lang w:val="en-GB"/>
        </w:rPr>
        <w:t>“</w:t>
      </w:r>
      <w:r w:rsidR="00D1561E">
        <w:rPr>
          <w:rFonts w:hint="eastAsia"/>
          <w:lang w:val="en-GB" w:eastAsia="zh-CN"/>
        </w:rPr>
        <w:t>a</w:t>
      </w:r>
      <w:r w:rsidR="00D1561E" w:rsidRPr="00D1561E">
        <w:rPr>
          <w:lang w:val="en-GB"/>
        </w:rPr>
        <w:t>pplicable functionalities</w:t>
      </w:r>
      <w:r w:rsidR="00AA6437">
        <w:rPr>
          <w:lang w:val="en-GB"/>
        </w:rPr>
        <w:t>”</w:t>
      </w:r>
      <w:r w:rsidR="00D1561E">
        <w:rPr>
          <w:lang w:val="en-GB"/>
        </w:rPr>
        <w:t>.</w:t>
      </w:r>
    </w:p>
    <w:p w14:paraId="48A955D5" w14:textId="28809F88" w:rsidR="00F03BFD" w:rsidRDefault="00506270" w:rsidP="000F53A7">
      <w:pPr>
        <w:keepNext/>
        <w:spacing w:before="120"/>
        <w:jc w:val="center"/>
      </w:pPr>
      <w:r>
        <w:rPr>
          <w:noProof/>
        </w:rPr>
        <w:drawing>
          <wp:inline distT="0" distB="0" distL="0" distR="0" wp14:anchorId="58794FCE" wp14:editId="08D6F4C6">
            <wp:extent cx="4025735" cy="111348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46541" cy="1119238"/>
                    </a:xfrm>
                    <a:prstGeom prst="rect">
                      <a:avLst/>
                    </a:prstGeom>
                  </pic:spPr>
                </pic:pic>
              </a:graphicData>
            </a:graphic>
          </wp:inline>
        </w:drawing>
      </w:r>
    </w:p>
    <w:p w14:paraId="2BFE5B40" w14:textId="15F570D6" w:rsidR="00F03BFD" w:rsidRDefault="00F03BFD" w:rsidP="000F53A7">
      <w:pPr>
        <w:pStyle w:val="Caption"/>
        <w:jc w:val="center"/>
      </w:pPr>
      <w:bookmarkStart w:id="7" w:name="_Ref134822370"/>
      <w:r>
        <w:t xml:space="preserve">Figure </w:t>
      </w:r>
      <w:r w:rsidR="00424BD6">
        <w:rPr>
          <w:noProof/>
        </w:rPr>
        <w:fldChar w:fldCharType="begin"/>
      </w:r>
      <w:r w:rsidR="00424BD6">
        <w:rPr>
          <w:noProof/>
        </w:rPr>
        <w:instrText xml:space="preserve"> SEQ Figure \* ARABIC </w:instrText>
      </w:r>
      <w:r w:rsidR="00424BD6">
        <w:rPr>
          <w:noProof/>
        </w:rPr>
        <w:fldChar w:fldCharType="separate"/>
      </w:r>
      <w:r w:rsidR="009009D7">
        <w:rPr>
          <w:noProof/>
        </w:rPr>
        <w:t>4</w:t>
      </w:r>
      <w:r w:rsidR="00424BD6">
        <w:rPr>
          <w:noProof/>
        </w:rPr>
        <w:fldChar w:fldCharType="end"/>
      </w:r>
      <w:bookmarkEnd w:id="7"/>
      <w:r>
        <w:t xml:space="preserve"> </w:t>
      </w:r>
      <w:r w:rsidR="00B96CC0">
        <w:t>Procedure</w:t>
      </w:r>
      <w:r>
        <w:t xml:space="preserve"> of the</w:t>
      </w:r>
      <w:r w:rsidR="002B2579">
        <w:t xml:space="preserve"> configuration of</w:t>
      </w:r>
      <w:r>
        <w:t xml:space="preserve"> </w:t>
      </w:r>
      <w:r w:rsidR="00850EF5">
        <w:t>functionality</w:t>
      </w:r>
    </w:p>
    <w:p w14:paraId="78609EA4" w14:textId="1C276EC2" w:rsidR="00D043A5" w:rsidRDefault="00D043A5" w:rsidP="005220CA">
      <w:pPr>
        <w:spacing w:before="120"/>
        <w:rPr>
          <w:b/>
          <w:i/>
          <w:lang w:eastAsia="zh-CN"/>
        </w:rPr>
      </w:pPr>
      <w:r>
        <w:rPr>
          <w:b/>
          <w:i/>
          <w:lang w:eastAsia="zh-CN"/>
        </w:rPr>
        <w:t xml:space="preserve">Proposal </w:t>
      </w:r>
      <w:r w:rsidR="00AA7BE9">
        <w:rPr>
          <w:b/>
          <w:i/>
          <w:lang w:eastAsia="zh-CN"/>
        </w:rPr>
        <w:t>10</w:t>
      </w:r>
      <w:r w:rsidRPr="005C03BD">
        <w:rPr>
          <w:b/>
          <w:i/>
          <w:lang w:eastAsia="zh-CN"/>
        </w:rPr>
        <w:t xml:space="preserve">: </w:t>
      </w:r>
      <w:r w:rsidR="0033714A" w:rsidRPr="0033714A">
        <w:rPr>
          <w:b/>
          <w:i/>
          <w:lang w:eastAsia="zh-CN"/>
        </w:rPr>
        <w:t xml:space="preserve">Functionality refers to an AI/ML-enabled Feature/FG enabled by configuration(s), where configuration(s) are </w:t>
      </w:r>
      <w:r w:rsidR="0033714A">
        <w:rPr>
          <w:b/>
          <w:i/>
          <w:lang w:eastAsia="zh-CN"/>
        </w:rPr>
        <w:t xml:space="preserve">the </w:t>
      </w:r>
      <w:r w:rsidR="000E686B">
        <w:rPr>
          <w:b/>
          <w:i/>
          <w:lang w:eastAsia="zh-CN"/>
        </w:rPr>
        <w:t xml:space="preserve">conditions in forms of </w:t>
      </w:r>
      <w:r w:rsidR="0033714A">
        <w:rPr>
          <w:b/>
          <w:i/>
          <w:lang w:eastAsia="zh-CN"/>
        </w:rPr>
        <w:t>RRC</w:t>
      </w:r>
      <w:r w:rsidR="003D75F9">
        <w:rPr>
          <w:b/>
          <w:i/>
          <w:lang w:eastAsia="zh-CN"/>
        </w:rPr>
        <w:t>/LPP</w:t>
      </w:r>
      <w:r w:rsidR="0033714A">
        <w:rPr>
          <w:b/>
          <w:i/>
          <w:lang w:eastAsia="zh-CN"/>
        </w:rPr>
        <w:t xml:space="preserve"> </w:t>
      </w:r>
      <w:r w:rsidR="00C96A7C">
        <w:rPr>
          <w:b/>
          <w:i/>
          <w:lang w:eastAsia="zh-CN"/>
        </w:rPr>
        <w:t>IE(s)</w:t>
      </w:r>
      <w:r w:rsidR="0033714A">
        <w:rPr>
          <w:b/>
          <w:i/>
          <w:lang w:eastAsia="zh-CN"/>
        </w:rPr>
        <w:t xml:space="preserve"> </w:t>
      </w:r>
      <w:r w:rsidR="00FD5C77">
        <w:rPr>
          <w:b/>
          <w:i/>
          <w:lang w:eastAsia="zh-CN"/>
        </w:rPr>
        <w:t>reported</w:t>
      </w:r>
      <w:r w:rsidR="0033714A" w:rsidRPr="0033714A">
        <w:rPr>
          <w:b/>
          <w:i/>
          <w:lang w:eastAsia="zh-CN"/>
        </w:rPr>
        <w:t xml:space="preserve"> by UE capability.</w:t>
      </w:r>
      <w:r w:rsidR="0078404C">
        <w:rPr>
          <w:b/>
          <w:i/>
          <w:lang w:eastAsia="zh-CN"/>
        </w:rPr>
        <w:t xml:space="preserve"> </w:t>
      </w:r>
      <w:r w:rsidR="0078404C">
        <w:rPr>
          <w:rFonts w:hint="eastAsia"/>
          <w:b/>
          <w:i/>
          <w:lang w:eastAsia="zh-CN"/>
        </w:rPr>
        <w:t>Th</w:t>
      </w:r>
      <w:r w:rsidR="0078404C">
        <w:rPr>
          <w:b/>
          <w:i/>
          <w:lang w:eastAsia="zh-CN"/>
        </w:rPr>
        <w:t>e following steps can be considered:</w:t>
      </w:r>
    </w:p>
    <w:p w14:paraId="1D7ED10B" w14:textId="5EB8DC14" w:rsidR="00BC1917" w:rsidRPr="002C3CE0" w:rsidRDefault="00BC1917" w:rsidP="000F53A7">
      <w:pPr>
        <w:pStyle w:val="ListParagraph"/>
        <w:numPr>
          <w:ilvl w:val="0"/>
          <w:numId w:val="7"/>
        </w:numPr>
        <w:spacing w:before="120" w:after="120"/>
        <w:ind w:left="420"/>
        <w:jc w:val="both"/>
        <w:rPr>
          <w:rFonts w:ascii="Times New Roman" w:hAnsi="Times New Roman" w:cs="Times New Roman"/>
          <w:b/>
          <w:i/>
        </w:rPr>
      </w:pPr>
      <w:r w:rsidRPr="002C3CE0">
        <w:rPr>
          <w:rFonts w:ascii="Times New Roman" w:hAnsi="Times New Roman" w:cs="Times New Roman"/>
          <w:b/>
          <w:i/>
        </w:rPr>
        <w:lastRenderedPageBreak/>
        <w:t>Step 1: UE capability report of the supported functionalities</w:t>
      </w:r>
      <w:r w:rsidR="0078404C" w:rsidRPr="00C024BC">
        <w:rPr>
          <w:rFonts w:ascii="Times New Roman" w:hAnsi="Times New Roman" w:cs="Times New Roman"/>
          <w:b/>
          <w:i/>
        </w:rPr>
        <w:t xml:space="preserve"> in forms of </w:t>
      </w:r>
      <w:r w:rsidR="0078404C" w:rsidRPr="002C3CE0">
        <w:rPr>
          <w:rFonts w:ascii="Times New Roman" w:hAnsi="Times New Roman" w:cs="Times New Roman"/>
          <w:b/>
          <w:i/>
        </w:rPr>
        <w:t>a list of relevant RRC</w:t>
      </w:r>
      <w:r w:rsidR="00096978" w:rsidRPr="00E72281">
        <w:rPr>
          <w:rFonts w:ascii="Times New Roman" w:hAnsi="Times New Roman" w:cs="Times New Roman"/>
          <w:b/>
          <w:i/>
        </w:rPr>
        <w:t>/LPP</w:t>
      </w:r>
      <w:r w:rsidR="0078404C" w:rsidRPr="002C3CE0">
        <w:rPr>
          <w:rFonts w:ascii="Times New Roman" w:hAnsi="Times New Roman" w:cs="Times New Roman"/>
          <w:b/>
          <w:i/>
        </w:rPr>
        <w:t xml:space="preserve"> parameters</w:t>
      </w:r>
      <w:r w:rsidRPr="002C3CE0">
        <w:rPr>
          <w:rFonts w:ascii="Times New Roman" w:hAnsi="Times New Roman" w:cs="Times New Roman"/>
          <w:b/>
          <w:i/>
        </w:rPr>
        <w:t>.</w:t>
      </w:r>
    </w:p>
    <w:p w14:paraId="3E140B16" w14:textId="5438CA66" w:rsidR="00F209E7" w:rsidRDefault="0078404C" w:rsidP="00997A9F">
      <w:pPr>
        <w:pStyle w:val="ListParagraph"/>
        <w:numPr>
          <w:ilvl w:val="0"/>
          <w:numId w:val="7"/>
        </w:numPr>
        <w:spacing w:before="120" w:after="120"/>
        <w:ind w:left="420"/>
        <w:jc w:val="both"/>
        <w:rPr>
          <w:rFonts w:ascii="Times New Roman" w:hAnsi="Times New Roman" w:cs="Times New Roman"/>
          <w:b/>
          <w:i/>
        </w:rPr>
      </w:pPr>
      <w:r w:rsidRPr="002C3CE0">
        <w:rPr>
          <w:rFonts w:ascii="Times New Roman" w:hAnsi="Times New Roman" w:cs="Times New Roman"/>
          <w:b/>
          <w:i/>
        </w:rPr>
        <w:t xml:space="preserve">Step 2: </w:t>
      </w:r>
      <w:r w:rsidR="00B15487">
        <w:rPr>
          <w:rFonts w:ascii="Times New Roman" w:hAnsi="Times New Roman" w:cs="Times New Roman"/>
          <w:b/>
          <w:bCs/>
          <w:i/>
          <w:iCs/>
        </w:rPr>
        <w:t>Network</w:t>
      </w:r>
      <w:r w:rsidRPr="002C3CE0">
        <w:rPr>
          <w:rFonts w:ascii="Times New Roman" w:hAnsi="Times New Roman" w:cs="Times New Roman"/>
          <w:b/>
          <w:i/>
        </w:rPr>
        <w:t xml:space="preserve"> activates one preferred functionality from the set of UE reported functionalities</w:t>
      </w:r>
      <w:r w:rsidRPr="00C024BC">
        <w:rPr>
          <w:rFonts w:ascii="Times New Roman" w:hAnsi="Times New Roman" w:cs="Times New Roman"/>
          <w:b/>
          <w:i/>
        </w:rPr>
        <w:t>.</w:t>
      </w:r>
    </w:p>
    <w:p w14:paraId="21B98918" w14:textId="2F0C6551" w:rsidR="00716369" w:rsidRDefault="00716369" w:rsidP="00997A9F">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ote: the necessity of introducing “</w:t>
      </w:r>
      <w:r w:rsidRPr="00BE5EBE">
        <w:rPr>
          <w:rFonts w:ascii="Times New Roman" w:hAnsi="Times New Roman" w:cs="Times New Roman"/>
          <w:b/>
          <w:i/>
        </w:rPr>
        <w:t>configured functionalities</w:t>
      </w:r>
      <w:r>
        <w:rPr>
          <w:rFonts w:ascii="Times New Roman" w:hAnsi="Times New Roman" w:cs="Times New Roman"/>
          <w:b/>
          <w:i/>
        </w:rPr>
        <w:t>” and “</w:t>
      </w:r>
      <w:r w:rsidRPr="00BE5EBE">
        <w:rPr>
          <w:rFonts w:ascii="Times New Roman" w:hAnsi="Times New Roman" w:cs="Times New Roman"/>
          <w:b/>
          <w:i/>
        </w:rPr>
        <w:t>applicable functionalities</w:t>
      </w:r>
      <w:r>
        <w:rPr>
          <w:rFonts w:ascii="Times New Roman" w:hAnsi="Times New Roman" w:cs="Times New Roman"/>
          <w:b/>
          <w:i/>
        </w:rPr>
        <w:t>” is not clear.</w:t>
      </w:r>
    </w:p>
    <w:p w14:paraId="29366F97" w14:textId="3325AFAD" w:rsidR="00EC4DD4" w:rsidRPr="00BE5EBE" w:rsidRDefault="00EC4DD4" w:rsidP="00BE5EBE">
      <w:pPr>
        <w:rPr>
          <w:b/>
          <w:u w:val="single"/>
          <w:lang w:eastAsia="zh-CN"/>
        </w:rPr>
      </w:pPr>
      <w:r w:rsidRPr="00BE5EBE">
        <w:rPr>
          <w:rFonts w:hint="eastAsia"/>
          <w:b/>
          <w:u w:val="single"/>
          <w:lang w:eastAsia="zh-CN"/>
        </w:rPr>
        <w:t>D</w:t>
      </w:r>
      <w:r w:rsidRPr="00BE5EBE">
        <w:rPr>
          <w:b/>
          <w:u w:val="single"/>
          <w:lang w:eastAsia="zh-CN"/>
        </w:rPr>
        <w:t>iscussion on condition/additional condition</w:t>
      </w:r>
    </w:p>
    <w:p w14:paraId="7572BB01" w14:textId="62D1E476" w:rsidR="00F209E7" w:rsidRDefault="00F209E7" w:rsidP="00F209E7">
      <w:pPr>
        <w:spacing w:before="120"/>
        <w:rPr>
          <w:lang w:eastAsia="zh-CN"/>
        </w:rPr>
      </w:pPr>
      <w:r w:rsidRPr="00F209E7">
        <w:rPr>
          <w:rFonts w:hint="eastAsia"/>
          <w:lang w:eastAsia="zh-CN"/>
        </w:rPr>
        <w:t>I</w:t>
      </w:r>
      <w:r w:rsidRPr="00F209E7">
        <w:rPr>
          <w:lang w:eastAsia="zh-CN"/>
        </w:rPr>
        <w:t>n the RAN1</w:t>
      </w:r>
      <w:r>
        <w:rPr>
          <w:lang w:eastAsia="zh-CN"/>
        </w:rPr>
        <w:t xml:space="preserve">#113 meeting </w:t>
      </w:r>
      <w:r>
        <w:rPr>
          <w:lang w:eastAsia="zh-CN"/>
        </w:rPr>
        <w:fldChar w:fldCharType="begin"/>
      </w:r>
      <w:r>
        <w:rPr>
          <w:lang w:eastAsia="zh-CN"/>
        </w:rPr>
        <w:instrText xml:space="preserve"> REF _Ref134781133 \n \h </w:instrText>
      </w:r>
      <w:r>
        <w:rPr>
          <w:lang w:eastAsia="zh-CN"/>
        </w:rPr>
      </w:r>
      <w:r>
        <w:rPr>
          <w:lang w:eastAsia="zh-CN"/>
        </w:rPr>
        <w:fldChar w:fldCharType="separate"/>
      </w:r>
      <w:r>
        <w:rPr>
          <w:lang w:eastAsia="zh-CN"/>
        </w:rPr>
        <w:t>[2]</w:t>
      </w:r>
      <w:r>
        <w:rPr>
          <w:lang w:eastAsia="zh-CN"/>
        </w:rPr>
        <w:fldChar w:fldCharType="end"/>
      </w:r>
      <w:r>
        <w:rPr>
          <w:lang w:eastAsia="zh-CN"/>
        </w:rPr>
        <w:t xml:space="preserve">, the following proposal for </w:t>
      </w:r>
      <w:r w:rsidRPr="00F209E7">
        <w:rPr>
          <w:lang w:eastAsia="zh-CN"/>
        </w:rPr>
        <w:t>additional condition</w:t>
      </w:r>
      <w:r>
        <w:rPr>
          <w:lang w:eastAsia="zh-CN"/>
        </w:rPr>
        <w:t xml:space="preserve"> had been discussed.</w:t>
      </w:r>
    </w:p>
    <w:tbl>
      <w:tblPr>
        <w:tblStyle w:val="TableGrid"/>
        <w:tblW w:w="0" w:type="auto"/>
        <w:tblLook w:val="04A0" w:firstRow="1" w:lastRow="0" w:firstColumn="1" w:lastColumn="0" w:noHBand="0" w:noVBand="1"/>
      </w:tblPr>
      <w:tblGrid>
        <w:gridCol w:w="9307"/>
      </w:tblGrid>
      <w:tr w:rsidR="00E8172F" w14:paraId="3101EA2E" w14:textId="77777777" w:rsidTr="00E8172F">
        <w:tc>
          <w:tcPr>
            <w:tcW w:w="9307" w:type="dxa"/>
          </w:tcPr>
          <w:p w14:paraId="3181A9B3" w14:textId="77777777" w:rsidR="00E8172F" w:rsidRPr="00E8172F" w:rsidRDefault="00E8172F" w:rsidP="00E8172F">
            <w:pPr>
              <w:pStyle w:val="Heading6"/>
              <w:adjustRightInd/>
              <w:spacing w:before="0" w:afterLines="50" w:after="120"/>
              <w:ind w:left="1152" w:hanging="1152"/>
              <w:outlineLvl w:val="5"/>
              <w:rPr>
                <w:rFonts w:eastAsia="Times New Roman"/>
              </w:rPr>
            </w:pPr>
            <w:r w:rsidRPr="00E8172F">
              <w:rPr>
                <w:rFonts w:eastAsia="Times New Roman"/>
              </w:rPr>
              <w:t>[GTW4] Proposal 7-11g:</w:t>
            </w:r>
          </w:p>
          <w:p w14:paraId="5657FA56" w14:textId="77777777" w:rsidR="00E8172F" w:rsidRPr="00E8172F" w:rsidRDefault="00E8172F" w:rsidP="00E8172F">
            <w:pPr>
              <w:spacing w:afterLines="50"/>
            </w:pPr>
            <w:r w:rsidRPr="00E8172F">
              <w:t xml:space="preserve">For functionality-based LCM, </w:t>
            </w:r>
            <w:r w:rsidRPr="00E8172F">
              <w:rPr>
                <w:strike/>
                <w:color w:val="7030A0"/>
              </w:rPr>
              <w:t>study,</w:t>
            </w:r>
            <w:r w:rsidRPr="00E8172F">
              <w:rPr>
                <w:color w:val="7030A0"/>
              </w:rPr>
              <w:t xml:space="preserve"> </w:t>
            </w:r>
            <w:r w:rsidRPr="00E8172F">
              <w:t>per sub-use-case, study how to address additional conditions (</w:t>
            </w:r>
            <w:r w:rsidRPr="00E8172F">
              <w:rPr>
                <w:rFonts w:eastAsia="MS Mincho"/>
                <w:lang w:eastAsia="ja-JP"/>
              </w:rPr>
              <w:t>e.g., scenarios, sites, and datasets</w:t>
            </w:r>
            <w:r w:rsidRPr="00E8172F">
              <w:t>)</w:t>
            </w:r>
          </w:p>
          <w:p w14:paraId="082BABEF" w14:textId="77777777" w:rsidR="00E8172F" w:rsidRPr="00E8172F" w:rsidRDefault="00E8172F" w:rsidP="00706F4B">
            <w:pPr>
              <w:pStyle w:val="ListParagraph"/>
              <w:numPr>
                <w:ilvl w:val="0"/>
                <w:numId w:val="15"/>
              </w:numPr>
              <w:spacing w:afterLines="50" w:after="120"/>
              <w:rPr>
                <w:rFonts w:ascii="Times New Roman" w:hAnsi="Times New Roman" w:cs="Times New Roman"/>
              </w:rPr>
            </w:pPr>
            <w:r w:rsidRPr="00E8172F">
              <w:rPr>
                <w:rFonts w:ascii="Times New Roman" w:hAnsi="Times New Roman" w:cs="Times New Roman"/>
              </w:rPr>
              <w:t xml:space="preserve">Study whether some of additional conditions may be incorporated into </w:t>
            </w:r>
            <w:r w:rsidRPr="00E8172F">
              <w:rPr>
                <w:rFonts w:ascii="Times New Roman" w:eastAsia="MS Mincho" w:hAnsi="Times New Roman" w:cs="Times New Roman"/>
                <w:lang w:eastAsia="ja-JP"/>
              </w:rPr>
              <w:t>configuration(s), so that UE may indicate their conditions by UE capability.</w:t>
            </w:r>
          </w:p>
          <w:p w14:paraId="37FE474B" w14:textId="40BD7486" w:rsidR="00E8172F" w:rsidRPr="00E8172F" w:rsidRDefault="00E8172F" w:rsidP="00706F4B">
            <w:pPr>
              <w:pStyle w:val="ListParagraph"/>
              <w:numPr>
                <w:ilvl w:val="0"/>
                <w:numId w:val="15"/>
              </w:numPr>
              <w:spacing w:afterLines="50" w:after="120"/>
            </w:pPr>
            <w:r w:rsidRPr="00E8172F">
              <w:rPr>
                <w:rFonts w:ascii="Times New Roman" w:hAnsi="Times New Roman" w:cs="Times New Roman"/>
                <w:color w:val="7030A0"/>
              </w:rPr>
              <w:t xml:space="preserve">Study whether </w:t>
            </w:r>
            <w:r w:rsidRPr="00E8172F">
              <w:rPr>
                <w:rFonts w:ascii="Times New Roman" w:hAnsi="Times New Roman" w:cs="Times New Roman"/>
              </w:rPr>
              <w:t xml:space="preserve">assistance information regarding </w:t>
            </w:r>
            <w:r w:rsidRPr="00E8172F">
              <w:rPr>
                <w:rFonts w:ascii="Times New Roman" w:eastAsia="MS Mincho" w:hAnsi="Times New Roman" w:cs="Times New Roman"/>
                <w:lang w:eastAsia="ja-JP"/>
              </w:rPr>
              <w:t xml:space="preserve">scenarios, sites, and datasets </w:t>
            </w:r>
            <w:r w:rsidRPr="00E8172F">
              <w:rPr>
                <w:rFonts w:ascii="Times New Roman" w:eastAsia="MS Mincho" w:hAnsi="Times New Roman" w:cs="Times New Roman"/>
                <w:color w:val="7030A0"/>
                <w:lang w:eastAsia="ja-JP"/>
              </w:rPr>
              <w:t xml:space="preserve">may be </w:t>
            </w:r>
            <w:r w:rsidRPr="00E8172F">
              <w:rPr>
                <w:rFonts w:ascii="Times New Roman" w:hAnsi="Times New Roman" w:cs="Times New Roman"/>
              </w:rPr>
              <w:t>signaled from NW to aid UE-side transparent model operations (without model identification) at the Functionality level.</w:t>
            </w:r>
          </w:p>
        </w:tc>
      </w:tr>
    </w:tbl>
    <w:p w14:paraId="007E381D" w14:textId="410549F5" w:rsidR="00366569" w:rsidRDefault="00E8172F" w:rsidP="00997A9F">
      <w:pPr>
        <w:spacing w:before="120"/>
      </w:pPr>
      <w:r>
        <w:rPr>
          <w:rFonts w:hint="eastAsia"/>
          <w:lang w:eastAsia="zh-CN"/>
        </w:rPr>
        <w:t>B</w:t>
      </w:r>
      <w:r>
        <w:rPr>
          <w:lang w:eastAsia="zh-CN"/>
        </w:rPr>
        <w:t>ased on our understanding of</w:t>
      </w:r>
      <w:r w:rsidR="00933742">
        <w:rPr>
          <w:lang w:eastAsia="zh-CN"/>
        </w:rPr>
        <w:t xml:space="preserve"> </w:t>
      </w:r>
      <w:r w:rsidR="000D328B">
        <w:rPr>
          <w:lang w:eastAsia="zh-CN"/>
        </w:rPr>
        <w:t>f</w:t>
      </w:r>
      <w:r w:rsidR="000D328B" w:rsidRPr="000D328B">
        <w:rPr>
          <w:lang w:eastAsia="zh-CN"/>
        </w:rPr>
        <w:t>unctionality identification</w:t>
      </w:r>
      <w:r w:rsidR="00933742">
        <w:t xml:space="preserve">, </w:t>
      </w:r>
      <w:r w:rsidR="00997A9F">
        <w:t xml:space="preserve">the UE capability report includes a set of functionalities, each of which </w:t>
      </w:r>
      <w:r w:rsidR="00933742">
        <w:t>correspond</w:t>
      </w:r>
      <w:r w:rsidR="00997A9F">
        <w:t>s to a combination</w:t>
      </w:r>
      <w:r w:rsidR="00933742" w:rsidRPr="00F41E4E">
        <w:t xml:space="preserve"> of specified </w:t>
      </w:r>
      <w:r w:rsidR="00034823">
        <w:t xml:space="preserve">RRC </w:t>
      </w:r>
      <w:r w:rsidR="00933742" w:rsidRPr="00F41E4E">
        <w:t>configurations (</w:t>
      </w:r>
      <w:r w:rsidR="00A4462B">
        <w:t>measurement requirement, output</w:t>
      </w:r>
      <w:r w:rsidR="00933742" w:rsidRPr="00F41E4E">
        <w:t>, etc.)</w:t>
      </w:r>
      <w:r w:rsidR="00251EB8">
        <w:rPr>
          <w:lang w:eastAsia="x-none"/>
        </w:rPr>
        <w:t>.</w:t>
      </w:r>
      <w:r w:rsidR="00933742">
        <w:t xml:space="preserve"> </w:t>
      </w:r>
      <w:proofErr w:type="spellStart"/>
      <w:r w:rsidR="0006224C">
        <w:t>gNB</w:t>
      </w:r>
      <w:proofErr w:type="spellEnd"/>
      <w:r w:rsidR="0006224C">
        <w:t xml:space="preserve"> can </w:t>
      </w:r>
      <w:r w:rsidR="00FA5206">
        <w:t xml:space="preserve">indirectly </w:t>
      </w:r>
      <w:r w:rsidR="0006224C">
        <w:t>achieve the model switching by reconfigur</w:t>
      </w:r>
      <w:r w:rsidR="008F319C">
        <w:t>ing</w:t>
      </w:r>
      <w:r w:rsidR="0006224C">
        <w:t xml:space="preserve"> </w:t>
      </w:r>
      <w:r w:rsidR="00BB2364">
        <w:t xml:space="preserve">the </w:t>
      </w:r>
      <w:r w:rsidR="0006224C">
        <w:t>specific RRC parameters.</w:t>
      </w:r>
      <w:r w:rsidR="00BB2364">
        <w:t xml:space="preserve"> </w:t>
      </w:r>
    </w:p>
    <w:p w14:paraId="7147AB3E" w14:textId="42A20269" w:rsidR="00783CC5" w:rsidRDefault="009925AA" w:rsidP="00997A9F">
      <w:pPr>
        <w:spacing w:before="120"/>
        <w:rPr>
          <w:lang w:eastAsia="zh-CN"/>
        </w:rPr>
      </w:pPr>
      <w:r>
        <w:t>For the “</w:t>
      </w:r>
      <w:r w:rsidRPr="00E8172F">
        <w:t>additional conditions</w:t>
      </w:r>
      <w:r>
        <w:t>”</w:t>
      </w:r>
      <w:r w:rsidR="00366569">
        <w:t>,</w:t>
      </w:r>
      <w:r>
        <w:t xml:space="preserve"> it is our understanding that </w:t>
      </w:r>
      <w:r w:rsidR="00AD1FB7">
        <w:t xml:space="preserve">they are subject to customized information (rather than specified RRC parameters) for identifying scenarios, sites, etc. As discussed in Section </w:t>
      </w:r>
      <w:r w:rsidR="00FA54AD">
        <w:t>3</w:t>
      </w:r>
      <w:r w:rsidR="00AD1FB7">
        <w:t>.2, the contents and how to use such “</w:t>
      </w:r>
      <w:r w:rsidR="00AD1FB7" w:rsidRPr="00E8172F">
        <w:t>additional conditions</w:t>
      </w:r>
      <w:r w:rsidR="00AD1FB7">
        <w:t>” are still in the concept level</w:t>
      </w:r>
      <w:r w:rsidR="003A0BAA">
        <w:rPr>
          <w:rFonts w:hint="eastAsia"/>
          <w:lang w:eastAsia="zh-CN"/>
        </w:rPr>
        <w:t>;</w:t>
      </w:r>
      <w:r w:rsidR="003A0BAA">
        <w:rPr>
          <w:lang w:eastAsia="zh-CN"/>
        </w:rPr>
        <w:t xml:space="preserve"> </w:t>
      </w:r>
      <w:r w:rsidR="00723865">
        <w:rPr>
          <w:lang w:eastAsia="zh-CN"/>
        </w:rPr>
        <w:t>therefore</w:t>
      </w:r>
      <w:r w:rsidR="003A0BAA">
        <w:rPr>
          <w:lang w:eastAsia="zh-CN"/>
        </w:rPr>
        <w:t>,</w:t>
      </w:r>
      <w:r w:rsidR="00AD1FB7">
        <w:t xml:space="preserve"> </w:t>
      </w:r>
      <w:r w:rsidR="003A0BAA">
        <w:t>t</w:t>
      </w:r>
      <w:r w:rsidR="00AD1FB7">
        <w:t>he detailed information of “</w:t>
      </w:r>
      <w:r w:rsidR="00AD1FB7" w:rsidRPr="00E8172F">
        <w:t>additional conditions</w:t>
      </w:r>
      <w:r w:rsidR="00AD1FB7">
        <w:t xml:space="preserve">” can be studied in per sub use case before </w:t>
      </w:r>
      <w:r w:rsidR="001B42F7">
        <w:t xml:space="preserve">we </w:t>
      </w:r>
      <w:r w:rsidR="00AD1FB7">
        <w:t xml:space="preserve">discuss </w:t>
      </w:r>
      <w:r w:rsidR="001B42F7">
        <w:t>its</w:t>
      </w:r>
      <w:r w:rsidR="00AD1FB7">
        <w:t xml:space="preserve"> necessity at 9.2.1. </w:t>
      </w:r>
      <w:r w:rsidR="00BF312B">
        <w:t xml:space="preserve">In addition, as we analyzed previously, </w:t>
      </w:r>
      <w:r w:rsidR="00BF312B">
        <w:rPr>
          <w:lang w:eastAsia="zh-CN"/>
        </w:rPr>
        <w:t xml:space="preserve">the </w:t>
      </w:r>
      <w:r w:rsidR="00BF312B" w:rsidRPr="00783CC5">
        <w:rPr>
          <w:lang w:eastAsia="zh-CN"/>
        </w:rPr>
        <w:t>assistance information for data categorization may disclose the proprietary/privacy</w:t>
      </w:r>
      <w:r w:rsidR="00374A16">
        <w:rPr>
          <w:lang w:eastAsia="zh-CN"/>
        </w:rPr>
        <w:t xml:space="preserve"> and incurs more offline interoperation</w:t>
      </w:r>
      <w:r w:rsidR="00BF312B">
        <w:rPr>
          <w:lang w:eastAsia="zh-CN"/>
        </w:rPr>
        <w:t xml:space="preserve"> even it is in forms of an ID</w:t>
      </w:r>
      <w:r w:rsidR="00993F52">
        <w:rPr>
          <w:lang w:eastAsia="zh-CN"/>
        </w:rPr>
        <w:t>.</w:t>
      </w:r>
      <w:r w:rsidR="003F4437">
        <w:rPr>
          <w:lang w:eastAsia="zh-CN"/>
        </w:rPr>
        <w:t xml:space="preserve"> </w:t>
      </w:r>
      <w:r w:rsidR="00973A40">
        <w:rPr>
          <w:lang w:eastAsia="zh-CN"/>
        </w:rPr>
        <w:t>R</w:t>
      </w:r>
      <w:r w:rsidR="003F4437">
        <w:rPr>
          <w:lang w:eastAsia="zh-CN"/>
        </w:rPr>
        <w:t xml:space="preserve">egardless it is </w:t>
      </w:r>
      <w:r w:rsidR="004D30CB">
        <w:rPr>
          <w:lang w:eastAsia="zh-CN"/>
        </w:rPr>
        <w:t xml:space="preserve">in forms of “additional condition” </w:t>
      </w:r>
      <w:r w:rsidR="003F4437">
        <w:rPr>
          <w:lang w:eastAsia="zh-CN"/>
        </w:rPr>
        <w:t xml:space="preserve">reported from UE to Network as in the first bullet of the FL proposal 7-11g, or </w:t>
      </w:r>
      <w:r w:rsidR="004D30CB">
        <w:rPr>
          <w:lang w:eastAsia="zh-CN"/>
        </w:rPr>
        <w:t>in forms of “</w:t>
      </w:r>
      <w:r w:rsidR="004D30CB" w:rsidRPr="00783CC5">
        <w:rPr>
          <w:lang w:eastAsia="zh-CN"/>
        </w:rPr>
        <w:t>assistance information</w:t>
      </w:r>
      <w:r w:rsidR="004D30CB">
        <w:rPr>
          <w:lang w:eastAsia="zh-CN"/>
        </w:rPr>
        <w:t xml:space="preserve">” </w:t>
      </w:r>
      <w:r w:rsidR="003F4437">
        <w:rPr>
          <w:lang w:eastAsia="zh-CN"/>
        </w:rPr>
        <w:t xml:space="preserve">indicated from Network to UE as given in the second bullet, such information has the risk of proprietary disclosure. To our understanding, </w:t>
      </w:r>
      <w:r w:rsidR="002F10D0">
        <w:rPr>
          <w:lang w:eastAsia="zh-CN"/>
        </w:rPr>
        <w:t xml:space="preserve">it is feasible </w:t>
      </w:r>
      <w:r w:rsidR="00F5742D">
        <w:rPr>
          <w:lang w:eastAsia="zh-CN"/>
        </w:rPr>
        <w:t xml:space="preserve">and sufficient </w:t>
      </w:r>
      <w:r w:rsidR="002F10D0">
        <w:rPr>
          <w:lang w:eastAsia="zh-CN"/>
        </w:rPr>
        <w:t xml:space="preserve">that </w:t>
      </w:r>
      <w:r w:rsidR="003F4437">
        <w:rPr>
          <w:lang w:eastAsia="zh-CN"/>
        </w:rPr>
        <w:t>UE perform</w:t>
      </w:r>
      <w:r w:rsidR="002F10D0">
        <w:rPr>
          <w:lang w:eastAsia="zh-CN"/>
        </w:rPr>
        <w:t>s</w:t>
      </w:r>
      <w:r w:rsidR="003F4437">
        <w:rPr>
          <w:lang w:eastAsia="zh-CN"/>
        </w:rPr>
        <w:t xml:space="preserve"> the</w:t>
      </w:r>
      <w:r w:rsidR="002F10D0">
        <w:rPr>
          <w:lang w:eastAsia="zh-CN"/>
        </w:rPr>
        <w:t xml:space="preserve"> identification of the</w:t>
      </w:r>
      <w:r w:rsidR="003F4437">
        <w:rPr>
          <w:lang w:eastAsia="zh-CN"/>
        </w:rPr>
        <w:t xml:space="preserve"> </w:t>
      </w:r>
      <w:r w:rsidR="002F10D0">
        <w:rPr>
          <w:lang w:eastAsia="zh-CN"/>
        </w:rPr>
        <w:t>scenario/site based on its own sensing and the legacy signaling.</w:t>
      </w:r>
    </w:p>
    <w:p w14:paraId="68E19D8A" w14:textId="222D8065" w:rsidR="00B71FD3" w:rsidRPr="00B71FD3" w:rsidRDefault="00783CC5" w:rsidP="00B71FD3">
      <w:pPr>
        <w:spacing w:before="120"/>
        <w:rPr>
          <w:b/>
          <w:i/>
          <w:lang w:eastAsia="zh-CN"/>
        </w:rPr>
      </w:pPr>
      <w:r w:rsidRPr="00783CC5">
        <w:rPr>
          <w:b/>
          <w:i/>
          <w:lang w:eastAsia="zh-CN"/>
        </w:rPr>
        <w:t xml:space="preserve">Observation </w:t>
      </w:r>
      <w:r w:rsidR="00DC15F1">
        <w:rPr>
          <w:b/>
          <w:i/>
          <w:lang w:eastAsia="zh-CN"/>
        </w:rPr>
        <w:t>1</w:t>
      </w:r>
      <w:r w:rsidR="006A4DE5">
        <w:rPr>
          <w:b/>
          <w:i/>
          <w:lang w:eastAsia="zh-CN"/>
        </w:rPr>
        <w:t>2</w:t>
      </w:r>
      <w:r w:rsidR="00B71FD3" w:rsidRPr="005C03BD">
        <w:rPr>
          <w:b/>
          <w:i/>
          <w:lang w:eastAsia="zh-CN"/>
        </w:rPr>
        <w:t xml:space="preserve">: </w:t>
      </w:r>
      <w:r w:rsidR="00F209E7">
        <w:rPr>
          <w:b/>
          <w:i/>
          <w:lang w:eastAsia="zh-CN"/>
        </w:rPr>
        <w:t xml:space="preserve">For </w:t>
      </w:r>
      <w:r w:rsidR="005242EC">
        <w:rPr>
          <w:b/>
          <w:i/>
          <w:lang w:eastAsia="zh-CN"/>
        </w:rPr>
        <w:t xml:space="preserve">the </w:t>
      </w:r>
      <w:r w:rsidR="00F209E7">
        <w:rPr>
          <w:b/>
          <w:i/>
          <w:lang w:eastAsia="zh-CN"/>
        </w:rPr>
        <w:t xml:space="preserve">functionality identification, </w:t>
      </w:r>
      <w:r w:rsidR="00737163">
        <w:rPr>
          <w:b/>
          <w:i/>
          <w:lang w:eastAsia="zh-CN"/>
        </w:rPr>
        <w:t xml:space="preserve">regardless of </w:t>
      </w:r>
      <w:r w:rsidR="00737163" w:rsidRPr="00650BE8">
        <w:rPr>
          <w:b/>
          <w:i/>
          <w:lang w:eastAsia="zh-CN"/>
        </w:rPr>
        <w:t>additional conditions</w:t>
      </w:r>
      <w:r w:rsidR="00737163">
        <w:rPr>
          <w:b/>
          <w:i/>
          <w:lang w:eastAsia="zh-CN"/>
        </w:rPr>
        <w:t xml:space="preserve"> </w:t>
      </w:r>
      <w:r w:rsidR="00650BE8" w:rsidRPr="00650BE8">
        <w:rPr>
          <w:b/>
          <w:i/>
          <w:lang w:eastAsia="zh-CN"/>
        </w:rPr>
        <w:t xml:space="preserve">reported </w:t>
      </w:r>
      <w:r w:rsidR="00737163">
        <w:rPr>
          <w:b/>
          <w:i/>
          <w:lang w:eastAsia="zh-CN"/>
        </w:rPr>
        <w:t>from</w:t>
      </w:r>
      <w:r w:rsidR="00737163" w:rsidRPr="00650BE8">
        <w:rPr>
          <w:b/>
          <w:i/>
          <w:lang w:eastAsia="zh-CN"/>
        </w:rPr>
        <w:t xml:space="preserve"> </w:t>
      </w:r>
      <w:r w:rsidR="00650BE8" w:rsidRPr="00650BE8">
        <w:rPr>
          <w:b/>
          <w:i/>
          <w:lang w:eastAsia="zh-CN"/>
        </w:rPr>
        <w:t xml:space="preserve">UE </w:t>
      </w:r>
      <w:r w:rsidR="00737163">
        <w:rPr>
          <w:b/>
          <w:i/>
          <w:lang w:eastAsia="zh-CN"/>
        </w:rPr>
        <w:t>or</w:t>
      </w:r>
      <w:r w:rsidR="00737163" w:rsidRPr="00650BE8">
        <w:rPr>
          <w:b/>
          <w:i/>
          <w:lang w:eastAsia="zh-CN"/>
        </w:rPr>
        <w:t xml:space="preserve"> </w:t>
      </w:r>
      <w:r w:rsidR="00650BE8" w:rsidRPr="00650BE8">
        <w:rPr>
          <w:b/>
          <w:i/>
          <w:lang w:eastAsia="zh-CN"/>
        </w:rPr>
        <w:t xml:space="preserve">assistance information signaled </w:t>
      </w:r>
      <w:r w:rsidR="00737163">
        <w:rPr>
          <w:b/>
          <w:i/>
          <w:lang w:eastAsia="zh-CN"/>
        </w:rPr>
        <w:t>from</w:t>
      </w:r>
      <w:r w:rsidR="00737163" w:rsidRPr="00650BE8">
        <w:rPr>
          <w:b/>
          <w:i/>
          <w:lang w:eastAsia="zh-CN"/>
        </w:rPr>
        <w:t xml:space="preserve"> </w:t>
      </w:r>
      <w:r w:rsidR="00650BE8" w:rsidRPr="00650BE8">
        <w:rPr>
          <w:b/>
          <w:i/>
          <w:lang w:eastAsia="zh-CN"/>
        </w:rPr>
        <w:t>Network</w:t>
      </w:r>
      <w:r w:rsidR="00737163">
        <w:rPr>
          <w:b/>
          <w:i/>
          <w:lang w:eastAsia="zh-CN"/>
        </w:rPr>
        <w:t xml:space="preserve"> to UE, </w:t>
      </w:r>
      <w:r w:rsidR="00DF5A52">
        <w:rPr>
          <w:b/>
          <w:i/>
          <w:lang w:eastAsia="zh-CN"/>
        </w:rPr>
        <w:t>they</w:t>
      </w:r>
      <w:r w:rsidR="00650BE8" w:rsidRPr="00650BE8">
        <w:rPr>
          <w:b/>
          <w:i/>
          <w:lang w:eastAsia="zh-CN"/>
        </w:rPr>
        <w:t xml:space="preserve"> may </w:t>
      </w:r>
      <w:r w:rsidR="00DF5A52">
        <w:rPr>
          <w:b/>
          <w:i/>
          <w:lang w:eastAsia="zh-CN"/>
        </w:rPr>
        <w:t xml:space="preserve">face the risk of </w:t>
      </w:r>
      <w:r w:rsidR="00650BE8" w:rsidRPr="00650BE8">
        <w:rPr>
          <w:b/>
          <w:i/>
          <w:lang w:eastAsia="zh-CN"/>
        </w:rPr>
        <w:t>proprietary</w:t>
      </w:r>
      <w:r w:rsidR="00DF5A52">
        <w:rPr>
          <w:b/>
          <w:i/>
          <w:lang w:eastAsia="zh-CN"/>
        </w:rPr>
        <w:t xml:space="preserve"> </w:t>
      </w:r>
      <w:r w:rsidR="00DF5A52" w:rsidRPr="00650BE8">
        <w:rPr>
          <w:b/>
          <w:i/>
          <w:lang w:eastAsia="zh-CN"/>
        </w:rPr>
        <w:t>disclos</w:t>
      </w:r>
      <w:r w:rsidR="00DF5A52">
        <w:rPr>
          <w:b/>
          <w:i/>
          <w:lang w:eastAsia="zh-CN"/>
        </w:rPr>
        <w:t>ure</w:t>
      </w:r>
      <w:r w:rsidR="00650BE8">
        <w:rPr>
          <w:b/>
          <w:i/>
          <w:lang w:eastAsia="zh-CN"/>
        </w:rPr>
        <w:t>.</w:t>
      </w:r>
    </w:p>
    <w:p w14:paraId="647F7186" w14:textId="04D40E49" w:rsidR="009A7DEF" w:rsidRPr="00343CDE" w:rsidRDefault="00FA54AD" w:rsidP="00BE5EBE">
      <w:pPr>
        <w:pStyle w:val="Heading2"/>
        <w:rPr>
          <w:b w:val="0"/>
          <w:lang w:eastAsia="zh-CN"/>
        </w:rPr>
      </w:pPr>
      <w:r>
        <w:rPr>
          <w:lang w:eastAsia="zh-CN"/>
        </w:rPr>
        <w:t>4</w:t>
      </w:r>
      <w:r w:rsidR="008F30B1">
        <w:rPr>
          <w:lang w:eastAsia="zh-CN"/>
        </w:rPr>
        <w:t xml:space="preserve">.2 </w:t>
      </w:r>
      <w:r w:rsidR="009A7DEF" w:rsidRPr="00343CDE">
        <w:rPr>
          <w:lang w:eastAsia="zh-CN"/>
        </w:rPr>
        <w:t>Model identification</w:t>
      </w:r>
    </w:p>
    <w:p w14:paraId="716D5009" w14:textId="46E63DEA" w:rsidR="00AE34F7" w:rsidRPr="00354069" w:rsidRDefault="00AE34F7" w:rsidP="00AE34F7">
      <w:pPr>
        <w:rPr>
          <w:b/>
          <w:u w:val="single"/>
          <w:lang w:eastAsia="zh-CN"/>
        </w:rPr>
      </w:pPr>
      <w:r>
        <w:rPr>
          <w:b/>
          <w:u w:val="single"/>
          <w:lang w:eastAsia="zh-CN"/>
        </w:rPr>
        <w:t>Model identification types</w:t>
      </w:r>
    </w:p>
    <w:p w14:paraId="230EBE45" w14:textId="76D46132" w:rsidR="006E28B8" w:rsidRDefault="006E28B8" w:rsidP="006E28B8">
      <w:pPr>
        <w:spacing w:before="120"/>
        <w:rPr>
          <w:lang w:eastAsia="zh-CN"/>
        </w:rPr>
      </w:pPr>
      <w:r w:rsidRPr="00F209E7">
        <w:rPr>
          <w:rFonts w:hint="eastAsia"/>
          <w:lang w:eastAsia="zh-CN"/>
        </w:rPr>
        <w:t>I</w:t>
      </w:r>
      <w:r w:rsidRPr="00F209E7">
        <w:rPr>
          <w:lang w:eastAsia="zh-CN"/>
        </w:rPr>
        <w:t>n the RAN1</w:t>
      </w:r>
      <w:r>
        <w:rPr>
          <w:lang w:eastAsia="zh-CN"/>
        </w:rPr>
        <w:t xml:space="preserve">#113 meeting </w:t>
      </w:r>
      <w:r>
        <w:rPr>
          <w:lang w:eastAsia="zh-CN"/>
        </w:rPr>
        <w:fldChar w:fldCharType="begin"/>
      </w:r>
      <w:r>
        <w:rPr>
          <w:lang w:eastAsia="zh-CN"/>
        </w:rPr>
        <w:instrText xml:space="preserve"> REF _Ref134781133 \n \h </w:instrText>
      </w:r>
      <w:r>
        <w:rPr>
          <w:lang w:eastAsia="zh-CN"/>
        </w:rPr>
      </w:r>
      <w:r>
        <w:rPr>
          <w:lang w:eastAsia="zh-CN"/>
        </w:rPr>
        <w:fldChar w:fldCharType="separate"/>
      </w:r>
      <w:r>
        <w:rPr>
          <w:lang w:eastAsia="zh-CN"/>
        </w:rPr>
        <w:t>[2]</w:t>
      </w:r>
      <w:r>
        <w:rPr>
          <w:lang w:eastAsia="zh-CN"/>
        </w:rPr>
        <w:fldChar w:fldCharType="end"/>
      </w:r>
      <w:r>
        <w:rPr>
          <w:lang w:eastAsia="zh-CN"/>
        </w:rPr>
        <w:t>, the following agreement for</w:t>
      </w:r>
      <w:r w:rsidRPr="006E28B8">
        <w:rPr>
          <w:lang w:eastAsia="zh-CN"/>
        </w:rPr>
        <w:t xml:space="preserve"> </w:t>
      </w:r>
      <w:r>
        <w:rPr>
          <w:lang w:eastAsia="zh-CN"/>
        </w:rPr>
        <w:t>model identification had been achieved.</w:t>
      </w:r>
    </w:p>
    <w:tbl>
      <w:tblPr>
        <w:tblStyle w:val="TableGrid"/>
        <w:tblW w:w="0" w:type="auto"/>
        <w:tblLook w:val="04A0" w:firstRow="1" w:lastRow="0" w:firstColumn="1" w:lastColumn="0" w:noHBand="0" w:noVBand="1"/>
      </w:tblPr>
      <w:tblGrid>
        <w:gridCol w:w="9307"/>
      </w:tblGrid>
      <w:tr w:rsidR="00AC03DF" w14:paraId="7A4CE69E" w14:textId="77777777" w:rsidTr="00AC03DF">
        <w:tc>
          <w:tcPr>
            <w:tcW w:w="9307" w:type="dxa"/>
          </w:tcPr>
          <w:p w14:paraId="70892AE4" w14:textId="77777777" w:rsidR="00EF45D8" w:rsidRDefault="00EF45D8" w:rsidP="00EF45D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593F52BB" w14:textId="77777777" w:rsidR="00EF45D8" w:rsidRDefault="00EF45D8" w:rsidP="00EF45D8">
            <w:r>
              <w:t>For model identification of UE-side or UE-part of two-sided models, categorize model identification types as follows, and further study relevant aspects, necessity, and specification impact (if any).</w:t>
            </w:r>
          </w:p>
          <w:p w14:paraId="6D55AAF8" w14:textId="77777777" w:rsidR="00EF45D8" w:rsidRDefault="00EF45D8" w:rsidP="00706F4B">
            <w:pPr>
              <w:numPr>
                <w:ilvl w:val="0"/>
                <w:numId w:val="13"/>
              </w:numPr>
              <w:autoSpaceDE/>
              <w:autoSpaceDN/>
              <w:adjustRightInd/>
              <w:snapToGrid/>
              <w:spacing w:after="0"/>
              <w:ind w:left="688"/>
              <w:jc w:val="left"/>
              <w:rPr>
                <w:rFonts w:eastAsia="Calibri"/>
              </w:rPr>
            </w:pPr>
            <w:r>
              <w:rPr>
                <w:rFonts w:eastAsia="Calibri"/>
              </w:rPr>
              <w:t>Type A: Model is identified to NW (if applicable) and UE (if applicable) without over-the-air signaling</w:t>
            </w:r>
          </w:p>
          <w:p w14:paraId="0A8CE089" w14:textId="77777777" w:rsidR="00EF45D8" w:rsidRDefault="00EF45D8" w:rsidP="00706F4B">
            <w:pPr>
              <w:numPr>
                <w:ilvl w:val="1"/>
                <w:numId w:val="13"/>
              </w:numPr>
              <w:autoSpaceDE/>
              <w:autoSpaceDN/>
              <w:adjustRightInd/>
              <w:snapToGrid/>
              <w:spacing w:after="0"/>
              <w:ind w:left="1408"/>
              <w:jc w:val="left"/>
              <w:rPr>
                <w:rFonts w:eastAsia="Calibri"/>
              </w:rPr>
            </w:pPr>
            <w:r>
              <w:rPr>
                <w:rFonts w:eastAsia="Calibri"/>
              </w:rPr>
              <w:t>The model may be assigned with a model ID</w:t>
            </w:r>
            <w:r>
              <w:rPr>
                <w:rFonts w:eastAsia="宋体" w:hint="eastAsia"/>
                <w:lang w:eastAsia="zh-CN"/>
              </w:rPr>
              <w:t xml:space="preserve"> during the model identification</w:t>
            </w:r>
            <w:r>
              <w:rPr>
                <w:rFonts w:eastAsia="Calibri"/>
              </w:rPr>
              <w:t xml:space="preserve">, which may be referred/used in over-the-air signaling after model identification. </w:t>
            </w:r>
          </w:p>
          <w:p w14:paraId="598EA5BC" w14:textId="77777777" w:rsidR="00EF45D8" w:rsidRPr="00A0151A" w:rsidRDefault="00EF45D8" w:rsidP="00706F4B">
            <w:pPr>
              <w:numPr>
                <w:ilvl w:val="1"/>
                <w:numId w:val="13"/>
              </w:numPr>
              <w:autoSpaceDE/>
              <w:autoSpaceDN/>
              <w:adjustRightInd/>
              <w:snapToGrid/>
              <w:spacing w:after="0"/>
              <w:ind w:left="1408"/>
              <w:jc w:val="left"/>
              <w:rPr>
                <w:rFonts w:eastAsia="Calibri"/>
              </w:rPr>
            </w:pPr>
            <w:r w:rsidRPr="00A0151A">
              <w:rPr>
                <w:rFonts w:eastAsia="Calibri" w:hint="eastAsia"/>
                <w:lang w:eastAsia="zh-CN"/>
              </w:rPr>
              <w:t>F</w:t>
            </w:r>
            <w:r w:rsidRPr="00A0151A">
              <w:rPr>
                <w:rFonts w:eastAsia="Calibri"/>
                <w:lang w:eastAsia="zh-CN"/>
              </w:rPr>
              <w:t>FS: Spec impact to other WGs</w:t>
            </w:r>
          </w:p>
          <w:p w14:paraId="5078FF74" w14:textId="77777777" w:rsidR="00EF45D8" w:rsidRDefault="00EF45D8" w:rsidP="00706F4B">
            <w:pPr>
              <w:numPr>
                <w:ilvl w:val="0"/>
                <w:numId w:val="13"/>
              </w:numPr>
              <w:autoSpaceDE/>
              <w:autoSpaceDN/>
              <w:adjustRightInd/>
              <w:snapToGrid/>
              <w:spacing w:after="0"/>
              <w:ind w:left="688"/>
              <w:jc w:val="left"/>
              <w:rPr>
                <w:rFonts w:eastAsia="Calibri"/>
              </w:rPr>
            </w:pPr>
            <w:r>
              <w:rPr>
                <w:rFonts w:eastAsia="Calibri"/>
              </w:rPr>
              <w:t xml:space="preserve">Type B: Model is identified via over-the-air signaling, </w:t>
            </w:r>
          </w:p>
          <w:p w14:paraId="4CECDD08" w14:textId="77777777" w:rsidR="00EF45D8" w:rsidRPr="00007242" w:rsidRDefault="00EF45D8" w:rsidP="00706F4B">
            <w:pPr>
              <w:numPr>
                <w:ilvl w:val="1"/>
                <w:numId w:val="13"/>
              </w:numPr>
              <w:autoSpaceDE/>
              <w:autoSpaceDN/>
              <w:adjustRightInd/>
              <w:snapToGrid/>
              <w:spacing w:after="0"/>
              <w:ind w:left="1408"/>
              <w:jc w:val="left"/>
              <w:rPr>
                <w:rFonts w:eastAsia="Calibri"/>
                <w:strike/>
              </w:rPr>
            </w:pPr>
            <w:r>
              <w:rPr>
                <w:rFonts w:eastAsia="Calibri"/>
              </w:rPr>
              <w:t xml:space="preserve">Type B1: </w:t>
            </w:r>
          </w:p>
          <w:p w14:paraId="35E85838" w14:textId="77777777" w:rsidR="00EF45D8" w:rsidRDefault="00EF45D8" w:rsidP="00706F4B">
            <w:pPr>
              <w:numPr>
                <w:ilvl w:val="2"/>
                <w:numId w:val="13"/>
              </w:numPr>
              <w:autoSpaceDE/>
              <w:autoSpaceDN/>
              <w:adjustRightInd/>
              <w:snapToGrid/>
              <w:spacing w:after="0"/>
              <w:ind w:left="2128"/>
              <w:jc w:val="left"/>
              <w:rPr>
                <w:rFonts w:eastAsia="Calibri"/>
              </w:rPr>
            </w:pPr>
            <w:r>
              <w:rPr>
                <w:rFonts w:eastAsia="Calibri"/>
              </w:rPr>
              <w:t xml:space="preserve">Model identification initiated by the UE, and NW assists the remaining steps </w:t>
            </w:r>
            <w:r>
              <w:rPr>
                <w:rFonts w:eastAsia="Calibri"/>
              </w:rPr>
              <w:lastRenderedPageBreak/>
              <w:t>(if any) of the model identification</w:t>
            </w:r>
          </w:p>
          <w:p w14:paraId="2D8D2DCB" w14:textId="77777777" w:rsidR="00EF45D8" w:rsidRDefault="00EF45D8" w:rsidP="00706F4B">
            <w:pPr>
              <w:numPr>
                <w:ilvl w:val="3"/>
                <w:numId w:val="13"/>
              </w:numPr>
              <w:autoSpaceDE/>
              <w:autoSpaceDN/>
              <w:adjustRightInd/>
              <w:snapToGrid/>
              <w:spacing w:after="0"/>
              <w:ind w:left="2848"/>
              <w:jc w:val="left"/>
              <w:rPr>
                <w:rFonts w:eastAsia="Calibri"/>
              </w:rPr>
            </w:pPr>
            <w:r>
              <w:rPr>
                <w:rFonts w:eastAsia="Calibri"/>
              </w:rPr>
              <w:t>the model may be assigned with a model ID</w:t>
            </w:r>
            <w:r>
              <w:rPr>
                <w:rFonts w:eastAsia="宋体" w:hint="eastAsia"/>
                <w:lang w:eastAsia="zh-CN"/>
              </w:rPr>
              <w:t xml:space="preserve"> during the model identification</w:t>
            </w:r>
          </w:p>
          <w:p w14:paraId="1C22893C" w14:textId="77777777" w:rsidR="00EF45D8" w:rsidRDefault="00EF45D8" w:rsidP="00706F4B">
            <w:pPr>
              <w:numPr>
                <w:ilvl w:val="2"/>
                <w:numId w:val="13"/>
              </w:numPr>
              <w:autoSpaceDE/>
              <w:autoSpaceDN/>
              <w:adjustRightInd/>
              <w:snapToGrid/>
              <w:spacing w:after="0"/>
              <w:ind w:left="2128"/>
              <w:jc w:val="left"/>
              <w:rPr>
                <w:rFonts w:eastAsia="Calibri"/>
              </w:rPr>
            </w:pPr>
            <w:r>
              <w:rPr>
                <w:rFonts w:eastAsia="Calibri"/>
              </w:rPr>
              <w:t>FFS: details of steps</w:t>
            </w:r>
          </w:p>
          <w:p w14:paraId="73F77705" w14:textId="77777777" w:rsidR="00EF45D8" w:rsidRDefault="00EF45D8" w:rsidP="00706F4B">
            <w:pPr>
              <w:numPr>
                <w:ilvl w:val="1"/>
                <w:numId w:val="13"/>
              </w:numPr>
              <w:autoSpaceDE/>
              <w:autoSpaceDN/>
              <w:adjustRightInd/>
              <w:snapToGrid/>
              <w:spacing w:after="0"/>
              <w:ind w:left="1408"/>
              <w:jc w:val="left"/>
              <w:rPr>
                <w:rFonts w:eastAsia="Calibri"/>
              </w:rPr>
            </w:pPr>
            <w:r>
              <w:rPr>
                <w:rFonts w:eastAsia="Calibri"/>
              </w:rPr>
              <w:t>Type B2:</w:t>
            </w:r>
            <w:r w:rsidRPr="00007242">
              <w:rPr>
                <w:rFonts w:eastAsia="Calibri"/>
                <w:strike/>
              </w:rPr>
              <w:t xml:space="preserve"> </w:t>
            </w:r>
          </w:p>
          <w:p w14:paraId="779DEBCE" w14:textId="77777777" w:rsidR="00EF45D8" w:rsidRDefault="00EF45D8" w:rsidP="00706F4B">
            <w:pPr>
              <w:numPr>
                <w:ilvl w:val="2"/>
                <w:numId w:val="13"/>
              </w:numPr>
              <w:autoSpaceDE/>
              <w:autoSpaceDN/>
              <w:adjustRightInd/>
              <w:snapToGrid/>
              <w:spacing w:after="0"/>
              <w:ind w:left="2128"/>
              <w:jc w:val="left"/>
              <w:rPr>
                <w:rFonts w:eastAsia="Calibri"/>
              </w:rPr>
            </w:pPr>
            <w:r w:rsidRPr="00A0151A">
              <w:rPr>
                <w:rFonts w:eastAsia="Calibri"/>
              </w:rPr>
              <w:t>Model identification initiated by the NW, and UE responds (if applicable) for the remaining steps</w:t>
            </w:r>
            <w:r>
              <w:rPr>
                <w:rFonts w:eastAsia="Calibri"/>
              </w:rPr>
              <w:t xml:space="preserve"> (if any)</w:t>
            </w:r>
            <w:r w:rsidRPr="00A0151A">
              <w:rPr>
                <w:rFonts w:eastAsia="Calibri"/>
              </w:rPr>
              <w:t xml:space="preserve"> of the model identification</w:t>
            </w:r>
          </w:p>
          <w:p w14:paraId="006C3ABF" w14:textId="77777777" w:rsidR="00EF45D8" w:rsidRPr="00A0151A" w:rsidRDefault="00EF45D8" w:rsidP="00706F4B">
            <w:pPr>
              <w:numPr>
                <w:ilvl w:val="3"/>
                <w:numId w:val="13"/>
              </w:numPr>
              <w:autoSpaceDE/>
              <w:autoSpaceDN/>
              <w:adjustRightInd/>
              <w:snapToGrid/>
              <w:spacing w:after="0"/>
              <w:ind w:left="2848"/>
              <w:jc w:val="left"/>
              <w:rPr>
                <w:rFonts w:eastAsia="Calibri"/>
              </w:rPr>
            </w:pPr>
            <w:r>
              <w:rPr>
                <w:rFonts w:eastAsia="Calibri"/>
              </w:rPr>
              <w:t>the model may be assigned with a model ID</w:t>
            </w:r>
            <w:r>
              <w:rPr>
                <w:rFonts w:eastAsia="宋体" w:hint="eastAsia"/>
                <w:lang w:eastAsia="zh-CN"/>
              </w:rPr>
              <w:t xml:space="preserve"> during the model identification</w:t>
            </w:r>
          </w:p>
          <w:p w14:paraId="53165D12" w14:textId="77777777" w:rsidR="00EF45D8" w:rsidRDefault="00EF45D8" w:rsidP="00706F4B">
            <w:pPr>
              <w:numPr>
                <w:ilvl w:val="2"/>
                <w:numId w:val="13"/>
              </w:numPr>
              <w:autoSpaceDE/>
              <w:autoSpaceDN/>
              <w:adjustRightInd/>
              <w:snapToGrid/>
              <w:spacing w:after="0"/>
              <w:ind w:left="2128"/>
              <w:jc w:val="left"/>
              <w:rPr>
                <w:rFonts w:eastAsia="Calibri"/>
              </w:rPr>
            </w:pPr>
            <w:r>
              <w:rPr>
                <w:rFonts w:eastAsia="Calibri"/>
              </w:rPr>
              <w:t>FFS: details of steps</w:t>
            </w:r>
          </w:p>
          <w:p w14:paraId="26753A5E" w14:textId="2E29432A" w:rsidR="00AC03DF" w:rsidRPr="00EF45D8" w:rsidRDefault="00EF45D8" w:rsidP="00706F4B">
            <w:pPr>
              <w:numPr>
                <w:ilvl w:val="0"/>
                <w:numId w:val="14"/>
              </w:numPr>
              <w:autoSpaceDE/>
              <w:autoSpaceDN/>
              <w:adjustRightInd/>
              <w:snapToGrid/>
              <w:spacing w:after="0"/>
              <w:jc w:val="left"/>
              <w:rPr>
                <w:rFonts w:eastAsia="Calibri"/>
                <w:strike/>
              </w:rPr>
            </w:pPr>
            <w:r>
              <w:t>Note: The support and applicability of each model identification Type is a separate discussion. This study does not imply that model identification is necessary.</w:t>
            </w:r>
          </w:p>
        </w:tc>
      </w:tr>
    </w:tbl>
    <w:p w14:paraId="3D94FBE1" w14:textId="0D2F8558" w:rsidR="0070647C" w:rsidRDefault="009A7DEF" w:rsidP="003A43F3">
      <w:pPr>
        <w:spacing w:before="120"/>
        <w:rPr>
          <w:lang w:val="en-GB" w:eastAsia="zh-CN"/>
        </w:rPr>
      </w:pPr>
      <w:r>
        <w:rPr>
          <w:rFonts w:hint="eastAsia"/>
          <w:lang w:eastAsia="zh-CN"/>
        </w:rPr>
        <w:lastRenderedPageBreak/>
        <w:t>F</w:t>
      </w:r>
      <w:r>
        <w:rPr>
          <w:lang w:eastAsia="zh-CN"/>
        </w:rPr>
        <w:t xml:space="preserve">or model identification, </w:t>
      </w:r>
      <w:r w:rsidR="00D7595A">
        <w:rPr>
          <w:lang w:eastAsia="zh-CN"/>
        </w:rPr>
        <w:t>the assignment of a globally unique model ID</w:t>
      </w:r>
      <w:r w:rsidR="006A7502">
        <w:rPr>
          <w:lang w:eastAsia="zh-CN"/>
        </w:rPr>
        <w:t xml:space="preserve"> for per model</w:t>
      </w:r>
      <w:r w:rsidR="005054B3">
        <w:rPr>
          <w:lang w:eastAsia="zh-CN"/>
        </w:rPr>
        <w:t xml:space="preserve"> is required</w:t>
      </w:r>
      <w:r w:rsidR="00D7595A">
        <w:rPr>
          <w:lang w:val="en-GB" w:eastAsia="zh-CN"/>
        </w:rPr>
        <w:t xml:space="preserve"> between Network and UE</w:t>
      </w:r>
      <w:r w:rsidR="003A43F3">
        <w:rPr>
          <w:lang w:val="en-GB" w:eastAsia="zh-CN"/>
        </w:rPr>
        <w:t>.</w:t>
      </w:r>
      <w:r w:rsidR="003A43F3" w:rsidRPr="003A43F3">
        <w:rPr>
          <w:lang w:val="en-GB" w:eastAsia="zh-CN"/>
        </w:rPr>
        <w:t xml:space="preserve"> </w:t>
      </w:r>
      <w:r w:rsidR="00E21200">
        <w:rPr>
          <w:lang w:val="en-GB" w:eastAsia="zh-CN"/>
        </w:rPr>
        <w:t>Such global unique ID is not associated to per specific UE device, but for per specific (logical) model that is trained by a UE vendor</w:t>
      </w:r>
      <w:r w:rsidR="00F318D8">
        <w:rPr>
          <w:lang w:val="en-GB" w:eastAsia="zh-CN"/>
        </w:rPr>
        <w:t xml:space="preserve"> and can be applied to multiple UEs</w:t>
      </w:r>
      <w:r w:rsidR="00E21200">
        <w:rPr>
          <w:lang w:val="en-GB" w:eastAsia="zh-CN"/>
        </w:rPr>
        <w:t xml:space="preserve">. Therefore, </w:t>
      </w:r>
      <w:r w:rsidR="003916C6">
        <w:rPr>
          <w:lang w:val="en-GB" w:eastAsia="zh-CN"/>
        </w:rPr>
        <w:t xml:space="preserve">for the LCM without model transfer/delivery, </w:t>
      </w:r>
      <w:r w:rsidR="00E21200">
        <w:rPr>
          <w:lang w:val="en-GB" w:eastAsia="zh-CN"/>
        </w:rPr>
        <w:t xml:space="preserve">it is not appropriate to assign this model ID from a </w:t>
      </w:r>
      <w:proofErr w:type="spellStart"/>
      <w:r w:rsidR="00E21200">
        <w:rPr>
          <w:lang w:val="en-GB" w:eastAsia="zh-CN"/>
        </w:rPr>
        <w:t>gNB</w:t>
      </w:r>
      <w:proofErr w:type="spellEnd"/>
      <w:r w:rsidR="00E21200">
        <w:rPr>
          <w:lang w:val="en-GB" w:eastAsia="zh-CN"/>
        </w:rPr>
        <w:t xml:space="preserve"> to a UE, but </w:t>
      </w:r>
      <w:r w:rsidR="00F318D8">
        <w:rPr>
          <w:lang w:val="en-GB" w:eastAsia="zh-CN"/>
        </w:rPr>
        <w:t>assigned with offline manner</w:t>
      </w:r>
      <w:r w:rsidR="005D6382">
        <w:rPr>
          <w:lang w:val="en-GB" w:eastAsia="zh-CN"/>
        </w:rPr>
        <w:t xml:space="preserve">. </w:t>
      </w:r>
      <w:r w:rsidR="00B95E91">
        <w:rPr>
          <w:lang w:val="en-GB" w:eastAsia="zh-CN"/>
        </w:rPr>
        <w:t>As a drawback on the other hand</w:t>
      </w:r>
      <w:r w:rsidR="005D6382">
        <w:rPr>
          <w:lang w:val="en-GB" w:eastAsia="zh-CN"/>
        </w:rPr>
        <w:t>, such offline interoperation would harm the engineering isolation.</w:t>
      </w:r>
      <w:r w:rsidR="00DE3967">
        <w:rPr>
          <w:lang w:val="en-GB" w:eastAsia="zh-CN"/>
        </w:rPr>
        <w:t xml:space="preserve"> For the LCM with model transfer/delivery from Network to UE, the model ID can be assigned in together with the model</w:t>
      </w:r>
      <w:r w:rsidR="0070647C">
        <w:rPr>
          <w:lang w:val="en-GB" w:eastAsia="zh-CN"/>
        </w:rPr>
        <w:t>.</w:t>
      </w:r>
    </w:p>
    <w:p w14:paraId="3885ED17" w14:textId="778F35E0" w:rsidR="002C7333" w:rsidRDefault="0070647C" w:rsidP="00F85345">
      <w:pPr>
        <w:rPr>
          <w:b/>
          <w:i/>
          <w:lang w:eastAsia="zh-CN"/>
        </w:rPr>
      </w:pPr>
      <w:r>
        <w:rPr>
          <w:b/>
          <w:i/>
          <w:lang w:eastAsia="zh-CN"/>
        </w:rPr>
        <w:t>Proposal</w:t>
      </w:r>
      <w:r w:rsidR="000D6C9A">
        <w:rPr>
          <w:b/>
          <w:i/>
          <w:lang w:eastAsia="zh-CN"/>
        </w:rPr>
        <w:t xml:space="preserve"> </w:t>
      </w:r>
      <w:r w:rsidR="00C233DF">
        <w:rPr>
          <w:b/>
          <w:i/>
          <w:lang w:eastAsia="zh-CN"/>
        </w:rPr>
        <w:t>11</w:t>
      </w:r>
      <w:r w:rsidR="000D6C9A" w:rsidRPr="000D6C9A">
        <w:rPr>
          <w:b/>
          <w:i/>
          <w:lang w:eastAsia="zh-CN"/>
        </w:rPr>
        <w:t xml:space="preserve">: </w:t>
      </w:r>
      <w:r w:rsidR="002C7333">
        <w:rPr>
          <w:b/>
          <w:i/>
          <w:lang w:eastAsia="zh-CN"/>
        </w:rPr>
        <w:t xml:space="preserve">For the </w:t>
      </w:r>
      <w:r w:rsidR="00BA1968">
        <w:rPr>
          <w:b/>
          <w:i/>
          <w:lang w:eastAsia="zh-CN"/>
        </w:rPr>
        <w:t xml:space="preserve">types of </w:t>
      </w:r>
      <w:r w:rsidR="002C7333">
        <w:rPr>
          <w:b/>
          <w:i/>
          <w:lang w:eastAsia="zh-CN"/>
        </w:rPr>
        <w:t xml:space="preserve">model identification </w:t>
      </w:r>
      <w:r w:rsidR="00E21200">
        <w:rPr>
          <w:b/>
          <w:i/>
          <w:lang w:eastAsia="zh-CN"/>
        </w:rPr>
        <w:t>(if supported)</w:t>
      </w:r>
      <w:r w:rsidR="002C7333">
        <w:rPr>
          <w:b/>
          <w:i/>
          <w:lang w:eastAsia="zh-CN"/>
        </w:rPr>
        <w:t>, further consider Type A for LCM without model transfer/delivery and Type B2 for</w:t>
      </w:r>
      <w:r w:rsidR="005F2372">
        <w:rPr>
          <w:b/>
          <w:i/>
          <w:lang w:eastAsia="zh-CN"/>
        </w:rPr>
        <w:t xml:space="preserve"> LCM with model transfer/delivery.</w:t>
      </w:r>
    </w:p>
    <w:p w14:paraId="58ADA321" w14:textId="058D72E7" w:rsidR="009A7DEF" w:rsidRPr="00BE5EBE" w:rsidRDefault="0070647C" w:rsidP="00BE5EBE">
      <w:pPr>
        <w:pStyle w:val="ListParagraph"/>
        <w:numPr>
          <w:ilvl w:val="0"/>
          <w:numId w:val="7"/>
        </w:numPr>
        <w:spacing w:before="120" w:after="120"/>
        <w:ind w:left="420"/>
        <w:jc w:val="both"/>
        <w:rPr>
          <w:rFonts w:ascii="Times New Roman" w:hAnsi="Times New Roman" w:cs="Times New Roman"/>
          <w:b/>
          <w:i/>
        </w:rPr>
      </w:pPr>
      <w:r w:rsidRPr="00BE5EBE">
        <w:rPr>
          <w:rFonts w:ascii="Times New Roman" w:hAnsi="Times New Roman" w:cs="Times New Roman"/>
          <w:b/>
          <w:i/>
        </w:rPr>
        <w:t>Type A: Model is identified to NW (if applicable) and UE (if applicable) without over-the-air signaling.</w:t>
      </w:r>
    </w:p>
    <w:p w14:paraId="4A286894" w14:textId="04E3B777" w:rsidR="005F2372" w:rsidRPr="00BE5EBE" w:rsidRDefault="005F2372" w:rsidP="00BE5EBE">
      <w:pPr>
        <w:pStyle w:val="ListParagraph"/>
        <w:numPr>
          <w:ilvl w:val="0"/>
          <w:numId w:val="7"/>
        </w:numPr>
        <w:spacing w:before="120" w:after="120"/>
        <w:ind w:left="420"/>
        <w:jc w:val="both"/>
        <w:rPr>
          <w:rFonts w:ascii="Times New Roman" w:hAnsi="Times New Roman" w:cs="Times New Roman"/>
          <w:b/>
          <w:i/>
        </w:rPr>
      </w:pPr>
      <w:r w:rsidRPr="00BE5EBE">
        <w:rPr>
          <w:rFonts w:ascii="Times New Roman" w:hAnsi="Times New Roman" w:cs="Times New Roman"/>
          <w:b/>
          <w:i/>
        </w:rPr>
        <w:t>Type B2: Model identification initiated by the NW, and UE responds (if applicable) for the remaining steps (if any) of the model identification</w:t>
      </w:r>
      <w:r w:rsidR="008B10AE">
        <w:rPr>
          <w:rFonts w:ascii="Times New Roman" w:hAnsi="Times New Roman" w:cs="Times New Roman"/>
          <w:b/>
          <w:i/>
        </w:rPr>
        <w:t>.</w:t>
      </w:r>
    </w:p>
    <w:p w14:paraId="60E163C4" w14:textId="5D7BDCE4" w:rsidR="00BA4ED5" w:rsidRDefault="006A0F6D" w:rsidP="002C7333">
      <w:pPr>
        <w:rPr>
          <w:lang w:eastAsia="zh-CN"/>
        </w:rPr>
      </w:pPr>
      <w:r>
        <w:rPr>
          <w:lang w:eastAsia="zh-CN"/>
        </w:rPr>
        <w:t xml:space="preserve">In addition, </w:t>
      </w:r>
      <w:r w:rsidR="00CF2708">
        <w:rPr>
          <w:lang w:eastAsia="zh-CN"/>
        </w:rPr>
        <w:t xml:space="preserve">the disclosure of the vendor information should be avoided for </w:t>
      </w:r>
      <w:r w:rsidR="00450403">
        <w:rPr>
          <w:lang w:eastAsia="zh-CN"/>
        </w:rPr>
        <w:t xml:space="preserve">the </w:t>
      </w:r>
      <w:r w:rsidR="00CF2708">
        <w:rPr>
          <w:lang w:eastAsia="zh-CN"/>
        </w:rPr>
        <w:t xml:space="preserve">model </w:t>
      </w:r>
      <w:r>
        <w:rPr>
          <w:lang w:eastAsia="zh-CN"/>
        </w:rPr>
        <w:t>identification</w:t>
      </w:r>
      <w:r w:rsidR="00154305">
        <w:rPr>
          <w:lang w:eastAsia="zh-CN"/>
        </w:rPr>
        <w:t xml:space="preserve"> procedure</w:t>
      </w:r>
      <w:r w:rsidR="00CF2708">
        <w:rPr>
          <w:lang w:eastAsia="zh-CN"/>
        </w:rPr>
        <w:t xml:space="preserve">. This is to guarantee the fairness and avoid discrimination over different vendors. </w:t>
      </w:r>
      <w:r w:rsidR="002C7333">
        <w:rPr>
          <w:lang w:eastAsia="zh-CN"/>
        </w:rPr>
        <w:t>E</w:t>
      </w:r>
      <w:r w:rsidR="00CF2708">
        <w:rPr>
          <w:lang w:eastAsia="zh-CN"/>
        </w:rPr>
        <w:t>.g., vendor ID should not be included as part of model ID</w:t>
      </w:r>
      <w:r w:rsidR="00DD46AC">
        <w:rPr>
          <w:lang w:eastAsia="zh-CN"/>
        </w:rPr>
        <w:t xml:space="preserve"> which is assigned during the model identification procedure</w:t>
      </w:r>
      <w:r w:rsidR="00FC3A53">
        <w:rPr>
          <w:lang w:eastAsia="zh-CN"/>
        </w:rPr>
        <w:t>,</w:t>
      </w:r>
      <w:r w:rsidR="00CF2708">
        <w:rPr>
          <w:lang w:eastAsia="zh-CN"/>
        </w:rPr>
        <w:t xml:space="preserve"> or meta information</w:t>
      </w:r>
      <w:r w:rsidR="00BA4ED5">
        <w:rPr>
          <w:lang w:eastAsia="zh-CN"/>
        </w:rPr>
        <w:t xml:space="preserve"> which may be shared during the model identification procedure. </w:t>
      </w:r>
      <w:r w:rsidR="00614161">
        <w:rPr>
          <w:lang w:eastAsia="zh-CN"/>
        </w:rPr>
        <w:t>It should be noted that how to avoid the disclosure of vendor information should be studied regardless the model identification is performed with specified manner or implementation manner</w:t>
      </w:r>
      <w:r w:rsidR="00D9428F">
        <w:rPr>
          <w:lang w:eastAsia="zh-CN"/>
        </w:rPr>
        <w:t>. E.g., for Type A</w:t>
      </w:r>
      <w:r w:rsidR="00337635">
        <w:rPr>
          <w:lang w:eastAsia="zh-CN"/>
        </w:rPr>
        <w:t xml:space="preserve"> where model identification procedure may not be specified</w:t>
      </w:r>
      <w:r w:rsidR="00D9428F">
        <w:rPr>
          <w:lang w:eastAsia="zh-CN"/>
        </w:rPr>
        <w:t xml:space="preserve">, we </w:t>
      </w:r>
      <w:r w:rsidR="00337635">
        <w:rPr>
          <w:lang w:eastAsia="zh-CN"/>
        </w:rPr>
        <w:t xml:space="preserve">still </w:t>
      </w:r>
      <w:r w:rsidR="00D9428F">
        <w:rPr>
          <w:lang w:eastAsia="zh-CN"/>
        </w:rPr>
        <w:t>need to expl</w:t>
      </w:r>
      <w:r w:rsidR="00337635">
        <w:rPr>
          <w:lang w:eastAsia="zh-CN"/>
        </w:rPr>
        <w:t>ore how the vendor ID can be concealed in practical.</w:t>
      </w:r>
    </w:p>
    <w:p w14:paraId="72EA87C0" w14:textId="3495FE95" w:rsidR="00CF2708" w:rsidRPr="00F85345" w:rsidRDefault="00CF2708" w:rsidP="00F85345">
      <w:pPr>
        <w:rPr>
          <w:b/>
          <w:i/>
        </w:rPr>
      </w:pPr>
      <w:r>
        <w:rPr>
          <w:rFonts w:hint="eastAsia"/>
          <w:b/>
          <w:i/>
          <w:lang w:eastAsia="zh-CN"/>
        </w:rPr>
        <w:t>Proposal</w:t>
      </w:r>
      <w:r>
        <w:rPr>
          <w:b/>
          <w:i/>
          <w:lang w:eastAsia="zh-CN"/>
        </w:rPr>
        <w:t xml:space="preserve"> </w:t>
      </w:r>
      <w:r w:rsidR="00B12EAA">
        <w:rPr>
          <w:b/>
          <w:i/>
          <w:lang w:eastAsia="zh-CN"/>
        </w:rPr>
        <w:t>1</w:t>
      </w:r>
      <w:r w:rsidR="00C233DF">
        <w:rPr>
          <w:b/>
          <w:i/>
          <w:lang w:eastAsia="zh-CN"/>
        </w:rPr>
        <w:t>2</w:t>
      </w:r>
      <w:r>
        <w:rPr>
          <w:b/>
          <w:i/>
          <w:lang w:eastAsia="zh-CN"/>
        </w:rPr>
        <w:t xml:space="preserve">: </w:t>
      </w:r>
      <w:r w:rsidR="005F2372">
        <w:rPr>
          <w:b/>
          <w:i/>
          <w:lang w:eastAsia="zh-CN"/>
        </w:rPr>
        <w:t>How to avoid t</w:t>
      </w:r>
      <w:r w:rsidR="005F2372" w:rsidRPr="00EC1980">
        <w:rPr>
          <w:b/>
          <w:i/>
          <w:lang w:eastAsia="zh-CN"/>
        </w:rPr>
        <w:t xml:space="preserve">he disclosure of the vendor information </w:t>
      </w:r>
      <w:r w:rsidR="005F2372" w:rsidRPr="00EC1980">
        <w:rPr>
          <w:rFonts w:hint="eastAsia"/>
          <w:b/>
          <w:i/>
          <w:lang w:eastAsia="zh-CN"/>
        </w:rPr>
        <w:t>during</w:t>
      </w:r>
      <w:r w:rsidR="005F2372" w:rsidRPr="00EC1980">
        <w:rPr>
          <w:b/>
          <w:i/>
          <w:lang w:eastAsia="zh-CN"/>
        </w:rPr>
        <w:t xml:space="preserve"> the </w:t>
      </w:r>
      <w:r w:rsidR="005F2372">
        <w:rPr>
          <w:b/>
          <w:i/>
          <w:lang w:eastAsia="zh-CN"/>
        </w:rPr>
        <w:t>model identification procedure</w:t>
      </w:r>
      <w:r w:rsidR="001A0DC3">
        <w:rPr>
          <w:b/>
          <w:i/>
          <w:lang w:eastAsia="zh-CN"/>
        </w:rPr>
        <w:t xml:space="preserve"> (if supported)</w:t>
      </w:r>
      <w:r w:rsidR="005F2372">
        <w:rPr>
          <w:b/>
          <w:i/>
          <w:lang w:eastAsia="zh-CN"/>
        </w:rPr>
        <w:t xml:space="preserve"> </w:t>
      </w:r>
      <w:r w:rsidR="005F2372" w:rsidRPr="00EC1980">
        <w:rPr>
          <w:b/>
          <w:i/>
          <w:lang w:eastAsia="zh-CN"/>
        </w:rPr>
        <w:t>should be</w:t>
      </w:r>
      <w:r w:rsidR="005F2372">
        <w:rPr>
          <w:b/>
          <w:i/>
          <w:lang w:eastAsia="zh-CN"/>
        </w:rPr>
        <w:t xml:space="preserve"> studied</w:t>
      </w:r>
      <w:r w:rsidRPr="00EC1980">
        <w:rPr>
          <w:b/>
          <w:i/>
          <w:lang w:eastAsia="zh-CN"/>
        </w:rPr>
        <w:t>.</w:t>
      </w:r>
    </w:p>
    <w:p w14:paraId="000A2247" w14:textId="6B3C9CF3" w:rsidR="007E6AEA" w:rsidRPr="00BE5EBE" w:rsidRDefault="00FA54AD" w:rsidP="00BE5EBE">
      <w:pPr>
        <w:pStyle w:val="Heading2"/>
        <w:rPr>
          <w:lang w:eastAsia="zh-CN"/>
        </w:rPr>
      </w:pPr>
      <w:r>
        <w:rPr>
          <w:lang w:eastAsia="zh-CN"/>
        </w:rPr>
        <w:t>4</w:t>
      </w:r>
      <w:r w:rsidR="00D62BCE">
        <w:rPr>
          <w:lang w:eastAsia="zh-CN"/>
        </w:rPr>
        <w:t xml:space="preserve">.3 </w:t>
      </w:r>
      <w:r w:rsidR="00F85345" w:rsidRPr="00BE5EBE">
        <w:rPr>
          <w:lang w:eastAsia="zh-CN"/>
        </w:rPr>
        <w:t>Applicable cases for</w:t>
      </w:r>
      <w:r w:rsidR="007E6AEA" w:rsidRPr="00BE5EBE">
        <w:rPr>
          <w:lang w:eastAsia="zh-CN"/>
        </w:rPr>
        <w:t xml:space="preserve"> functionality identification and model identification</w:t>
      </w:r>
    </w:p>
    <w:p w14:paraId="2684B5BA" w14:textId="260E507C" w:rsidR="00DF1F7A" w:rsidRDefault="00DF1F7A" w:rsidP="007E6AEA">
      <w:pPr>
        <w:spacing w:before="120"/>
        <w:rPr>
          <w:lang w:eastAsia="zh-CN"/>
        </w:rPr>
      </w:pPr>
      <w:r>
        <w:rPr>
          <w:rFonts w:hint="eastAsia"/>
          <w:lang w:eastAsia="zh-CN"/>
        </w:rPr>
        <w:t>O</w:t>
      </w:r>
      <w:r>
        <w:rPr>
          <w:lang w:eastAsia="zh-CN"/>
        </w:rPr>
        <w:t>ne remaining issue is, whether the model identification is</w:t>
      </w:r>
      <w:r w:rsidR="008079A3">
        <w:rPr>
          <w:lang w:eastAsia="zh-CN"/>
        </w:rPr>
        <w:t xml:space="preserve"> designed</w:t>
      </w:r>
      <w:r>
        <w:rPr>
          <w:lang w:eastAsia="zh-CN"/>
        </w:rPr>
        <w:t xml:space="preserve"> on top of the functionality identification</w:t>
      </w:r>
      <w:r w:rsidR="006658AB">
        <w:rPr>
          <w:lang w:eastAsia="zh-CN"/>
        </w:rPr>
        <w:t xml:space="preserve"> or as a parallel mechanism</w:t>
      </w:r>
      <w:r>
        <w:rPr>
          <w:lang w:eastAsia="zh-CN"/>
        </w:rPr>
        <w:t>.</w:t>
      </w:r>
    </w:p>
    <w:p w14:paraId="1FD1AA9A" w14:textId="65CAB00C" w:rsidR="007E6AEA" w:rsidRDefault="007E6AEA" w:rsidP="007E6AEA">
      <w:pPr>
        <w:spacing w:before="120"/>
      </w:pPr>
      <w:r>
        <w:t xml:space="preserve">Considering the </w:t>
      </w:r>
      <w:r w:rsidRPr="004E7128">
        <w:t>functionality identification</w:t>
      </w:r>
      <w:r w:rsidR="00B541FC">
        <w:t xml:space="preserve"> </w:t>
      </w:r>
      <w:r w:rsidR="002031A4">
        <w:t xml:space="preserve">is </w:t>
      </w:r>
      <w:r w:rsidR="00B541FC">
        <w:t>per UE basis</w:t>
      </w:r>
      <w:r>
        <w:t xml:space="preserve"> and model </w:t>
      </w:r>
      <w:r w:rsidRPr="004E7128">
        <w:t>identification</w:t>
      </w:r>
      <w:r>
        <w:t xml:space="preserve"> </w:t>
      </w:r>
      <w:r w:rsidR="002031A4">
        <w:t xml:space="preserve">is </w:t>
      </w:r>
      <w:r w:rsidR="00B541FC">
        <w:t>per model basis</w:t>
      </w:r>
      <w:r>
        <w:t xml:space="preserve">, they should be two </w:t>
      </w:r>
      <w:r w:rsidR="00FB6718">
        <w:t>orthogonal</w:t>
      </w:r>
      <w:r>
        <w:t xml:space="preserve"> </w:t>
      </w:r>
      <w:r w:rsidR="00FE596C">
        <w:t>identification</w:t>
      </w:r>
      <w:r>
        <w:t xml:space="preserve"> modes</w:t>
      </w:r>
      <w:r w:rsidR="00C914E1">
        <w:t>, i.e.,</w:t>
      </w:r>
      <w:r>
        <w:t xml:space="preserve"> </w:t>
      </w:r>
      <w:r w:rsidR="00C914E1">
        <w:t>m</w:t>
      </w:r>
      <w:r w:rsidRPr="005054B3">
        <w:t>odel identification</w:t>
      </w:r>
      <w:r>
        <w:t xml:space="preserve"> </w:t>
      </w:r>
      <w:r w:rsidR="00BD2108">
        <w:t>is</w:t>
      </w:r>
      <w:r>
        <w:t xml:space="preserve"> not required </w:t>
      </w:r>
      <w:r w:rsidR="00BD2108">
        <w:t>to be supported on top of</w:t>
      </w:r>
      <w:r>
        <w:t xml:space="preserve"> the </w:t>
      </w:r>
      <w:r w:rsidRPr="005054B3">
        <w:t>functionality identification</w:t>
      </w:r>
      <w:r>
        <w:t xml:space="preserve"> mode.</w:t>
      </w:r>
      <w:r w:rsidR="001552B2">
        <w:t xml:space="preserve"> E.g., for model identification</w:t>
      </w:r>
      <w:r w:rsidR="001151DD">
        <w:t xml:space="preserve"> (if supported)</w:t>
      </w:r>
      <w:r w:rsidR="001552B2">
        <w:t>, the UE can report</w:t>
      </w:r>
      <w:r w:rsidR="00E607B1">
        <w:t xml:space="preserve"> merely</w:t>
      </w:r>
      <w:r w:rsidR="001552B2">
        <w:t xml:space="preserve"> model ID(s) </w:t>
      </w:r>
      <w:r w:rsidR="00894CC8">
        <w:t xml:space="preserve">as </w:t>
      </w:r>
      <w:r w:rsidR="00A57D82">
        <w:t xml:space="preserve">AI/ML related </w:t>
      </w:r>
      <w:r w:rsidR="00894CC8">
        <w:t xml:space="preserve">UE capability </w:t>
      </w:r>
      <w:r w:rsidR="001552B2">
        <w:t xml:space="preserve">without other </w:t>
      </w:r>
      <w:r w:rsidR="00B321B4">
        <w:t>functionality-oriented</w:t>
      </w:r>
      <w:r w:rsidR="001552B2">
        <w:t xml:space="preserve"> parameters.</w:t>
      </w:r>
    </w:p>
    <w:p w14:paraId="498AA140" w14:textId="700B619A" w:rsidR="007E6AEA" w:rsidRDefault="007E6AEA" w:rsidP="007E6AEA">
      <w:pPr>
        <w:spacing w:before="120"/>
        <w:rPr>
          <w:b/>
          <w:bCs/>
          <w:i/>
          <w:iCs/>
          <w:lang w:eastAsia="zh-CN"/>
        </w:rPr>
      </w:pPr>
      <w:r>
        <w:rPr>
          <w:b/>
          <w:i/>
          <w:lang w:eastAsia="zh-CN"/>
        </w:rPr>
        <w:t xml:space="preserve">Proposal </w:t>
      </w:r>
      <w:r w:rsidR="00B12EAA">
        <w:rPr>
          <w:b/>
          <w:i/>
          <w:lang w:eastAsia="zh-CN"/>
        </w:rPr>
        <w:t>1</w:t>
      </w:r>
      <w:r w:rsidR="00C233DF">
        <w:rPr>
          <w:b/>
          <w:i/>
          <w:lang w:eastAsia="zh-CN"/>
        </w:rPr>
        <w:t>3</w:t>
      </w:r>
      <w:r w:rsidRPr="005C03BD">
        <w:rPr>
          <w:b/>
          <w:i/>
          <w:lang w:eastAsia="zh-CN"/>
        </w:rPr>
        <w:t xml:space="preserve">: </w:t>
      </w:r>
      <w:r w:rsidR="004A4807">
        <w:rPr>
          <w:b/>
          <w:bCs/>
          <w:i/>
          <w:iCs/>
          <w:lang w:eastAsia="zh-CN"/>
        </w:rPr>
        <w:t xml:space="preserve">For </w:t>
      </w:r>
      <w:r w:rsidR="00EA6BDA">
        <w:rPr>
          <w:b/>
          <w:bCs/>
          <w:i/>
          <w:iCs/>
          <w:lang w:eastAsia="zh-CN"/>
        </w:rPr>
        <w:t xml:space="preserve">studying </w:t>
      </w:r>
      <w:r w:rsidR="004A4807">
        <w:rPr>
          <w:b/>
          <w:bCs/>
          <w:i/>
          <w:iCs/>
          <w:lang w:eastAsia="zh-CN"/>
        </w:rPr>
        <w:t>the relationship between model/functionality identification,</w:t>
      </w:r>
      <w:r w:rsidR="004A4807" w:rsidRPr="008741E0">
        <w:rPr>
          <w:b/>
          <w:bCs/>
          <w:i/>
          <w:iCs/>
          <w:lang w:eastAsia="zh-CN"/>
        </w:rPr>
        <w:t xml:space="preserve"> </w:t>
      </w:r>
      <w:r w:rsidRPr="008741E0">
        <w:rPr>
          <w:b/>
          <w:bCs/>
          <w:i/>
          <w:iCs/>
          <w:lang w:eastAsia="zh-CN"/>
        </w:rPr>
        <w:t xml:space="preserve">model identification </w:t>
      </w:r>
      <w:r w:rsidR="005A7975">
        <w:rPr>
          <w:b/>
          <w:bCs/>
          <w:i/>
          <w:iCs/>
          <w:lang w:eastAsia="zh-CN"/>
        </w:rPr>
        <w:t>can be</w:t>
      </w:r>
      <w:r w:rsidR="005A7975" w:rsidRPr="008741E0">
        <w:rPr>
          <w:b/>
          <w:bCs/>
          <w:i/>
          <w:iCs/>
          <w:lang w:eastAsia="zh-CN"/>
        </w:rPr>
        <w:t xml:space="preserve"> </w:t>
      </w:r>
      <w:r w:rsidRPr="008741E0">
        <w:rPr>
          <w:b/>
          <w:bCs/>
          <w:i/>
          <w:iCs/>
          <w:lang w:eastAsia="zh-CN"/>
        </w:rPr>
        <w:t xml:space="preserve">a parallel mode </w:t>
      </w:r>
      <w:r w:rsidR="00487399">
        <w:rPr>
          <w:b/>
          <w:bCs/>
          <w:i/>
          <w:iCs/>
          <w:lang w:eastAsia="zh-CN"/>
        </w:rPr>
        <w:t>from</w:t>
      </w:r>
      <w:r w:rsidR="00487399" w:rsidRPr="008741E0">
        <w:rPr>
          <w:b/>
          <w:bCs/>
          <w:i/>
          <w:iCs/>
          <w:lang w:eastAsia="zh-CN"/>
        </w:rPr>
        <w:t xml:space="preserve"> </w:t>
      </w:r>
      <w:r w:rsidRPr="008741E0">
        <w:rPr>
          <w:b/>
          <w:bCs/>
          <w:i/>
          <w:iCs/>
          <w:lang w:eastAsia="zh-CN"/>
        </w:rPr>
        <w:t>functionality identification</w:t>
      </w:r>
      <w:r w:rsidR="004A4807">
        <w:rPr>
          <w:b/>
          <w:bCs/>
          <w:i/>
          <w:iCs/>
          <w:lang w:eastAsia="zh-CN"/>
        </w:rPr>
        <w:t xml:space="preserve">, </w:t>
      </w:r>
      <w:r w:rsidRPr="008741E0">
        <w:rPr>
          <w:b/>
          <w:bCs/>
          <w:i/>
          <w:iCs/>
          <w:lang w:eastAsia="zh-CN"/>
        </w:rPr>
        <w:t>i.e., model identification mechanism is not supported on top of functionality identification mechanism.</w:t>
      </w:r>
    </w:p>
    <w:p w14:paraId="442E0706" w14:textId="0CDCCFC0" w:rsidR="00264474" w:rsidRDefault="00DF1F7A" w:rsidP="007E6AEA">
      <w:pPr>
        <w:spacing w:before="120"/>
      </w:pPr>
      <w:r>
        <w:t>As another remaining issue, the applicable sub use cases for model identification and functionality identification are discussed.</w:t>
      </w:r>
    </w:p>
    <w:p w14:paraId="5B8D04EC" w14:textId="7BF2EDF5" w:rsidR="008E4D0D" w:rsidRDefault="00264474" w:rsidP="007E6AEA">
      <w:pPr>
        <w:spacing w:before="120"/>
      </w:pPr>
      <w:r>
        <w:rPr>
          <w:lang w:eastAsia="zh-CN"/>
        </w:rPr>
        <w:t>To our understanding, functionality identification and the corresponding procedure is at least applicable to one-sided model</w:t>
      </w:r>
      <w:r w:rsidR="00271D5E">
        <w:rPr>
          <w:lang w:eastAsia="zh-CN"/>
        </w:rPr>
        <w:t>, including CSI compression, BM, and position</w:t>
      </w:r>
      <w:r w:rsidR="00F3523C">
        <w:rPr>
          <w:lang w:eastAsia="zh-CN"/>
        </w:rPr>
        <w:t>ing</w:t>
      </w:r>
      <w:r>
        <w:rPr>
          <w:lang w:eastAsia="zh-CN"/>
        </w:rPr>
        <w:t xml:space="preserve">, since how the UE operates with its inside models is mostly transparent to the Network. Introducing model ID and meta information may </w:t>
      </w:r>
      <w:r>
        <w:rPr>
          <w:lang w:eastAsia="zh-CN"/>
        </w:rPr>
        <w:lastRenderedPageBreak/>
        <w:t>increase the Network burden to manage and maintain the per model information</w:t>
      </w:r>
      <w:r w:rsidR="007B1678">
        <w:rPr>
          <w:lang w:eastAsia="zh-CN"/>
        </w:rPr>
        <w:t xml:space="preserve"> (especially considering </w:t>
      </w:r>
      <w:r w:rsidR="0092321B">
        <w:rPr>
          <w:lang w:eastAsia="zh-CN"/>
        </w:rPr>
        <w:t>numerous</w:t>
      </w:r>
      <w:r w:rsidR="007B1678">
        <w:rPr>
          <w:lang w:eastAsia="zh-CN"/>
        </w:rPr>
        <w:t xml:space="preserve"> models </w:t>
      </w:r>
      <w:r w:rsidR="00055DD2">
        <w:rPr>
          <w:lang w:eastAsia="zh-CN"/>
        </w:rPr>
        <w:t>may arise</w:t>
      </w:r>
      <w:r w:rsidR="007B1678">
        <w:rPr>
          <w:lang w:eastAsia="zh-CN"/>
        </w:rPr>
        <w:t xml:space="preserve"> from multiple UE vendors and accumulative UE types/UE versions)</w:t>
      </w:r>
      <w:r>
        <w:rPr>
          <w:lang w:eastAsia="zh-CN"/>
        </w:rPr>
        <w:t>, while the benefits may need further justifications</w:t>
      </w:r>
      <w:r w:rsidR="003A432F">
        <w:t>.</w:t>
      </w:r>
      <w:r>
        <w:t xml:space="preserve"> </w:t>
      </w:r>
    </w:p>
    <w:p w14:paraId="783F2060" w14:textId="35E3BFFB" w:rsidR="00DF1F7A" w:rsidRDefault="00271D5E" w:rsidP="007E6AEA">
      <w:pPr>
        <w:spacing w:before="120"/>
      </w:pPr>
      <w:r>
        <w:rPr>
          <w:lang w:eastAsia="zh-CN"/>
        </w:rPr>
        <w:t xml:space="preserve">On the other hand, model identification is at least applicable to two-sided models, i.e. CSI compression, since a globally unique model ID/dataset ID may be needed to achieve the pairing between the NW part model and the UE part model, which are trained/identified previously in a separate procedure. Whether the </w:t>
      </w:r>
      <w:proofErr w:type="gramStart"/>
      <w:r>
        <w:rPr>
          <w:lang w:eastAsia="zh-CN"/>
        </w:rPr>
        <w:t>functionality based</w:t>
      </w:r>
      <w:proofErr w:type="gramEnd"/>
      <w:r>
        <w:rPr>
          <w:lang w:eastAsia="zh-CN"/>
        </w:rPr>
        <w:t xml:space="preserve"> LCM can support the model pairing may need further justifications.</w:t>
      </w:r>
    </w:p>
    <w:p w14:paraId="539A03D6" w14:textId="17FDA669" w:rsidR="003A432F" w:rsidRDefault="00532326" w:rsidP="003A432F">
      <w:pPr>
        <w:spacing w:before="120"/>
        <w:rPr>
          <w:b/>
          <w:bCs/>
          <w:i/>
          <w:iCs/>
          <w:lang w:eastAsia="zh-CN"/>
        </w:rPr>
      </w:pPr>
      <w:r>
        <w:rPr>
          <w:b/>
          <w:i/>
          <w:lang w:eastAsia="zh-CN"/>
        </w:rPr>
        <w:t xml:space="preserve">Proposal </w:t>
      </w:r>
      <w:r w:rsidR="00B12EAA">
        <w:rPr>
          <w:b/>
          <w:i/>
          <w:lang w:eastAsia="zh-CN"/>
        </w:rPr>
        <w:t>1</w:t>
      </w:r>
      <w:r w:rsidR="00C233DF">
        <w:rPr>
          <w:b/>
          <w:i/>
          <w:lang w:eastAsia="zh-CN"/>
        </w:rPr>
        <w:t>4</w:t>
      </w:r>
      <w:r w:rsidR="003A432F" w:rsidRPr="005C03BD">
        <w:rPr>
          <w:b/>
          <w:i/>
          <w:lang w:eastAsia="zh-CN"/>
        </w:rPr>
        <w:t xml:space="preserve">: </w:t>
      </w:r>
      <w:r w:rsidR="000E211D">
        <w:rPr>
          <w:b/>
          <w:i/>
          <w:lang w:eastAsia="zh-CN"/>
        </w:rPr>
        <w:t xml:space="preserve">For </w:t>
      </w:r>
      <w:r w:rsidR="00973A40">
        <w:rPr>
          <w:b/>
          <w:i/>
          <w:lang w:eastAsia="zh-CN"/>
        </w:rPr>
        <w:t xml:space="preserve">studying </w:t>
      </w:r>
      <w:r>
        <w:rPr>
          <w:b/>
          <w:i/>
          <w:lang w:eastAsia="zh-CN"/>
        </w:rPr>
        <w:t xml:space="preserve">the applicable sub use cases of </w:t>
      </w:r>
      <w:proofErr w:type="gramStart"/>
      <w:r>
        <w:rPr>
          <w:b/>
          <w:i/>
          <w:lang w:eastAsia="zh-CN"/>
        </w:rPr>
        <w:t>model based</w:t>
      </w:r>
      <w:proofErr w:type="gramEnd"/>
      <w:r>
        <w:rPr>
          <w:b/>
          <w:i/>
          <w:lang w:eastAsia="zh-CN"/>
        </w:rPr>
        <w:t xml:space="preserve"> LCM and functionality based LCM:</w:t>
      </w:r>
    </w:p>
    <w:p w14:paraId="58128429" w14:textId="233A90D2" w:rsidR="007207C9" w:rsidRDefault="007207C9" w:rsidP="007207C9">
      <w:pPr>
        <w:pStyle w:val="ListParagraph"/>
        <w:numPr>
          <w:ilvl w:val="0"/>
          <w:numId w:val="7"/>
        </w:numPr>
        <w:spacing w:before="120" w:after="120"/>
        <w:ind w:left="420"/>
        <w:jc w:val="both"/>
        <w:rPr>
          <w:rFonts w:ascii="Times New Roman" w:hAnsi="Times New Roman" w:cs="Times New Roman"/>
          <w:b/>
          <w:i/>
        </w:rPr>
      </w:pPr>
      <w:r w:rsidRPr="007207C9">
        <w:rPr>
          <w:rFonts w:ascii="Times New Roman" w:hAnsi="Times New Roman" w:cs="Times New Roman"/>
          <w:b/>
          <w:i/>
        </w:rPr>
        <w:t xml:space="preserve">Model </w:t>
      </w:r>
      <w:r w:rsidR="000E211D">
        <w:rPr>
          <w:rFonts w:ascii="Times New Roman" w:hAnsi="Times New Roman" w:cs="Times New Roman"/>
          <w:b/>
          <w:i/>
        </w:rPr>
        <w:t>based LCM is</w:t>
      </w:r>
      <w:r w:rsidR="000E211D" w:rsidRPr="007207C9">
        <w:rPr>
          <w:rFonts w:ascii="Times New Roman" w:hAnsi="Times New Roman" w:cs="Times New Roman"/>
          <w:b/>
          <w:i/>
        </w:rPr>
        <w:t xml:space="preserve"> </w:t>
      </w:r>
      <w:r w:rsidRPr="007207C9">
        <w:rPr>
          <w:rFonts w:ascii="Times New Roman" w:hAnsi="Times New Roman" w:cs="Times New Roman"/>
          <w:b/>
          <w:i/>
        </w:rPr>
        <w:t>applicable at least for two-sided model</w:t>
      </w:r>
      <w:r w:rsidR="00653FAC">
        <w:rPr>
          <w:rFonts w:ascii="Times New Roman" w:hAnsi="Times New Roman" w:cs="Times New Roman"/>
          <w:b/>
          <w:i/>
        </w:rPr>
        <w:t>.</w:t>
      </w:r>
    </w:p>
    <w:p w14:paraId="1DEC41EF" w14:textId="6021C602" w:rsidR="001B40CF" w:rsidRDefault="007207C9" w:rsidP="007E6AEA">
      <w:pPr>
        <w:pStyle w:val="ListParagraph"/>
        <w:numPr>
          <w:ilvl w:val="0"/>
          <w:numId w:val="7"/>
        </w:numPr>
        <w:spacing w:before="120" w:after="120"/>
        <w:ind w:left="420"/>
        <w:jc w:val="both"/>
        <w:rPr>
          <w:rFonts w:ascii="Times New Roman" w:hAnsi="Times New Roman" w:cs="Times New Roman"/>
          <w:b/>
          <w:i/>
        </w:rPr>
      </w:pPr>
      <w:r w:rsidRPr="005A38EE">
        <w:rPr>
          <w:rFonts w:ascii="Times New Roman" w:hAnsi="Times New Roman" w:cs="Times New Roman"/>
          <w:b/>
          <w:i/>
        </w:rPr>
        <w:t xml:space="preserve">Functionality </w:t>
      </w:r>
      <w:r w:rsidR="000E211D">
        <w:rPr>
          <w:rFonts w:ascii="Times New Roman" w:hAnsi="Times New Roman" w:cs="Times New Roman"/>
          <w:b/>
          <w:i/>
        </w:rPr>
        <w:t xml:space="preserve">based LCM </w:t>
      </w:r>
      <w:r w:rsidRPr="007207C9">
        <w:rPr>
          <w:rFonts w:ascii="Times New Roman" w:hAnsi="Times New Roman" w:cs="Times New Roman"/>
          <w:b/>
          <w:i/>
        </w:rPr>
        <w:t xml:space="preserve">maybe applicable at least for </w:t>
      </w:r>
      <w:r w:rsidR="000E211D">
        <w:rPr>
          <w:rFonts w:ascii="Times New Roman" w:hAnsi="Times New Roman" w:cs="Times New Roman"/>
          <w:b/>
          <w:i/>
        </w:rPr>
        <w:t>UE</w:t>
      </w:r>
      <w:r w:rsidRPr="007207C9">
        <w:rPr>
          <w:rFonts w:ascii="Times New Roman" w:hAnsi="Times New Roman" w:cs="Times New Roman"/>
          <w:b/>
          <w:i/>
        </w:rPr>
        <w:t>-sided model</w:t>
      </w:r>
      <w:r w:rsidR="00653FAC">
        <w:rPr>
          <w:rFonts w:ascii="Times New Roman" w:hAnsi="Times New Roman" w:cs="Times New Roman"/>
          <w:b/>
          <w:i/>
        </w:rPr>
        <w:t>.</w:t>
      </w:r>
    </w:p>
    <w:p w14:paraId="2B9DDDD3" w14:textId="7DAC684E" w:rsidR="000E211D" w:rsidRPr="0001123A" w:rsidRDefault="000E211D" w:rsidP="007E6AEA">
      <w:pPr>
        <w:pStyle w:val="ListParagraph"/>
        <w:numPr>
          <w:ilvl w:val="0"/>
          <w:numId w:val="7"/>
        </w:numPr>
        <w:spacing w:before="120" w:after="120"/>
        <w:ind w:left="420"/>
        <w:jc w:val="both"/>
        <w:rPr>
          <w:rFonts w:ascii="Times New Roman" w:hAnsi="Times New Roman" w:cs="Times New Roman"/>
          <w:b/>
          <w:i/>
        </w:rPr>
      </w:pPr>
      <w:r w:rsidRPr="00EC1980">
        <w:rPr>
          <w:rFonts w:ascii="Times New Roman" w:eastAsia="黑体" w:hAnsi="Times New Roman" w:cs="Times New Roman"/>
          <w:b/>
          <w:i/>
          <w:color w:val="000000" w:themeColor="text1"/>
        </w:rPr>
        <w:t xml:space="preserve">Note: Whether </w:t>
      </w:r>
      <w:proofErr w:type="gramStart"/>
      <w:r w:rsidRPr="00EC1980">
        <w:rPr>
          <w:rFonts w:ascii="Times New Roman" w:eastAsia="黑体" w:hAnsi="Times New Roman" w:cs="Times New Roman"/>
          <w:b/>
          <w:i/>
          <w:color w:val="000000" w:themeColor="text1"/>
        </w:rPr>
        <w:t>model based</w:t>
      </w:r>
      <w:proofErr w:type="gramEnd"/>
      <w:r w:rsidRPr="00EC1980">
        <w:rPr>
          <w:rFonts w:ascii="Times New Roman" w:eastAsia="黑体" w:hAnsi="Times New Roman" w:cs="Times New Roman"/>
          <w:b/>
          <w:i/>
          <w:color w:val="000000" w:themeColor="text1"/>
        </w:rPr>
        <w:t xml:space="preserve"> LCM is applicable </w:t>
      </w:r>
      <w:r w:rsidRPr="007207C9">
        <w:rPr>
          <w:rFonts w:ascii="Times New Roman" w:hAnsi="Times New Roman" w:cs="Times New Roman"/>
          <w:b/>
          <w:i/>
        </w:rPr>
        <w:t xml:space="preserve">for </w:t>
      </w:r>
      <w:r w:rsidRPr="00EC1980">
        <w:rPr>
          <w:rFonts w:ascii="Times New Roman" w:eastAsia="黑体" w:hAnsi="Times New Roman" w:cs="Times New Roman"/>
          <w:b/>
          <w:i/>
          <w:color w:val="000000" w:themeColor="text1"/>
        </w:rPr>
        <w:t>UE</w:t>
      </w:r>
      <w:r>
        <w:rPr>
          <w:rFonts w:ascii="Times New Roman" w:hAnsi="Times New Roman" w:cs="Times New Roman"/>
          <w:b/>
          <w:i/>
          <w:color w:val="000000" w:themeColor="text1"/>
        </w:rPr>
        <w:t>-</w:t>
      </w:r>
      <w:r w:rsidRPr="00EC1980">
        <w:rPr>
          <w:rFonts w:ascii="Times New Roman" w:eastAsia="黑体" w:hAnsi="Times New Roman" w:cs="Times New Roman"/>
          <w:b/>
          <w:i/>
          <w:color w:val="000000" w:themeColor="text1"/>
        </w:rPr>
        <w:t>side</w:t>
      </w:r>
      <w:r>
        <w:rPr>
          <w:rFonts w:ascii="Times New Roman" w:eastAsia="黑体" w:hAnsi="Times New Roman" w:cs="Times New Roman"/>
          <w:b/>
          <w:i/>
          <w:color w:val="000000" w:themeColor="text1"/>
        </w:rPr>
        <w:t>d</w:t>
      </w:r>
      <w:r w:rsidRPr="00EC1980">
        <w:rPr>
          <w:rFonts w:ascii="Times New Roman" w:eastAsia="黑体" w:hAnsi="Times New Roman" w:cs="Times New Roman"/>
          <w:b/>
          <w:i/>
          <w:color w:val="000000" w:themeColor="text1"/>
        </w:rPr>
        <w:t xml:space="preserve"> model</w:t>
      </w:r>
      <w:r>
        <w:rPr>
          <w:rFonts w:ascii="Times New Roman" w:eastAsia="黑体" w:hAnsi="Times New Roman" w:cs="Times New Roman"/>
          <w:b/>
          <w:i/>
          <w:color w:val="000000" w:themeColor="text1"/>
        </w:rPr>
        <w:t>, or</w:t>
      </w:r>
      <w:r w:rsidRPr="000E211D">
        <w:rPr>
          <w:rFonts w:ascii="Times New Roman" w:hAnsi="Times New Roman" w:cs="Times New Roman"/>
          <w:b/>
          <w:i/>
        </w:rPr>
        <w:t xml:space="preserve"> </w:t>
      </w:r>
      <w:r>
        <w:rPr>
          <w:rFonts w:ascii="Times New Roman" w:hAnsi="Times New Roman" w:cs="Times New Roman"/>
          <w:b/>
          <w:i/>
        </w:rPr>
        <w:t>f</w:t>
      </w:r>
      <w:r w:rsidRPr="005A38EE">
        <w:rPr>
          <w:rFonts w:ascii="Times New Roman" w:hAnsi="Times New Roman" w:cs="Times New Roman"/>
          <w:b/>
          <w:i/>
        </w:rPr>
        <w:t xml:space="preserve">unctionality </w:t>
      </w:r>
      <w:r>
        <w:rPr>
          <w:rFonts w:ascii="Times New Roman" w:hAnsi="Times New Roman" w:cs="Times New Roman"/>
          <w:b/>
          <w:i/>
        </w:rPr>
        <w:t>based LCM</w:t>
      </w:r>
      <w:r w:rsidRPr="000E211D">
        <w:rPr>
          <w:rFonts w:ascii="Times New Roman" w:eastAsia="黑体" w:hAnsi="Times New Roman" w:cs="Times New Roman"/>
          <w:b/>
          <w:i/>
          <w:color w:val="000000" w:themeColor="text1"/>
        </w:rPr>
        <w:t xml:space="preserve"> </w:t>
      </w:r>
      <w:r w:rsidRPr="00EC1980">
        <w:rPr>
          <w:rFonts w:ascii="Times New Roman" w:eastAsia="黑体" w:hAnsi="Times New Roman" w:cs="Times New Roman"/>
          <w:b/>
          <w:i/>
          <w:color w:val="000000" w:themeColor="text1"/>
        </w:rPr>
        <w:t xml:space="preserve">is applicable </w:t>
      </w:r>
      <w:r w:rsidRPr="007207C9">
        <w:rPr>
          <w:rFonts w:ascii="Times New Roman" w:hAnsi="Times New Roman" w:cs="Times New Roman"/>
          <w:b/>
          <w:i/>
        </w:rPr>
        <w:t>for two-sided model</w:t>
      </w:r>
      <w:r>
        <w:rPr>
          <w:rFonts w:ascii="Times New Roman" w:eastAsia="黑体" w:hAnsi="Times New Roman" w:cs="Times New Roman"/>
          <w:b/>
          <w:i/>
          <w:color w:val="000000" w:themeColor="text1"/>
        </w:rPr>
        <w:t>,</w:t>
      </w:r>
      <w:r w:rsidRPr="00EC1980">
        <w:rPr>
          <w:rFonts w:ascii="Times New Roman" w:eastAsia="黑体" w:hAnsi="Times New Roman" w:cs="Times New Roman"/>
          <w:b/>
          <w:i/>
          <w:color w:val="000000" w:themeColor="text1"/>
        </w:rPr>
        <w:t xml:space="preserve"> can be further clarified</w:t>
      </w:r>
      <w:r>
        <w:rPr>
          <w:rFonts w:ascii="Times New Roman" w:hAnsi="Times New Roman" w:cs="Times New Roman"/>
          <w:b/>
          <w:i/>
          <w:color w:val="000000" w:themeColor="text1"/>
        </w:rPr>
        <w:t>.</w:t>
      </w:r>
    </w:p>
    <w:p w14:paraId="0487A402" w14:textId="7C1F7782" w:rsidR="006E6DED" w:rsidRDefault="00844D36" w:rsidP="00BE5EBE">
      <w:pPr>
        <w:pStyle w:val="Heading1"/>
        <w:numPr>
          <w:ilvl w:val="0"/>
          <w:numId w:val="8"/>
        </w:numPr>
      </w:pPr>
      <w:r>
        <w:t>A</w:t>
      </w:r>
      <w:r w:rsidR="00325D29">
        <w:t>ssessment/</w:t>
      </w:r>
      <w:r w:rsidR="006E6DED" w:rsidRPr="00354069">
        <w:t>monitoring</w:t>
      </w:r>
    </w:p>
    <w:p w14:paraId="7613EA34" w14:textId="11438EB6" w:rsidR="00904E0E" w:rsidRPr="006A2A8C" w:rsidRDefault="006A2A8C" w:rsidP="00904E0E">
      <w:pPr>
        <w:spacing w:before="120"/>
        <w:rPr>
          <w:lang w:eastAsia="zh-CN"/>
        </w:rPr>
      </w:pPr>
      <w:r w:rsidRPr="00F209E7">
        <w:rPr>
          <w:rFonts w:hint="eastAsia"/>
          <w:lang w:eastAsia="zh-CN"/>
        </w:rPr>
        <w:t>I</w:t>
      </w:r>
      <w:r w:rsidRPr="00F209E7">
        <w:rPr>
          <w:lang w:eastAsia="zh-CN"/>
        </w:rPr>
        <w:t>n the RAN1</w:t>
      </w:r>
      <w:r>
        <w:rPr>
          <w:lang w:eastAsia="zh-CN"/>
        </w:rPr>
        <w:t xml:space="preserve">#113 meeting </w:t>
      </w:r>
      <w:r>
        <w:rPr>
          <w:lang w:eastAsia="zh-CN"/>
        </w:rPr>
        <w:fldChar w:fldCharType="begin"/>
      </w:r>
      <w:r>
        <w:rPr>
          <w:lang w:eastAsia="zh-CN"/>
        </w:rPr>
        <w:instrText xml:space="preserve"> REF _Ref134781133 \n \h </w:instrText>
      </w:r>
      <w:r>
        <w:rPr>
          <w:lang w:eastAsia="zh-CN"/>
        </w:rPr>
      </w:r>
      <w:r>
        <w:rPr>
          <w:lang w:eastAsia="zh-CN"/>
        </w:rPr>
        <w:fldChar w:fldCharType="separate"/>
      </w:r>
      <w:r>
        <w:rPr>
          <w:lang w:eastAsia="zh-CN"/>
        </w:rPr>
        <w:t>[2]</w:t>
      </w:r>
      <w:r>
        <w:rPr>
          <w:lang w:eastAsia="zh-CN"/>
        </w:rPr>
        <w:fldChar w:fldCharType="end"/>
      </w:r>
      <w:r>
        <w:rPr>
          <w:lang w:eastAsia="zh-CN"/>
        </w:rPr>
        <w:t>, the following agreement for</w:t>
      </w:r>
      <w:r w:rsidRPr="006E28B8">
        <w:rPr>
          <w:lang w:eastAsia="zh-CN"/>
        </w:rPr>
        <w:t xml:space="preserve"> </w:t>
      </w:r>
      <w:r w:rsidR="00377E06" w:rsidRPr="00592E7D">
        <w:rPr>
          <w:rFonts w:eastAsia="宋体"/>
          <w:bCs/>
          <w:iCs/>
          <w:lang w:eastAsia="zh-CN"/>
        </w:rPr>
        <w:t>assess</w:t>
      </w:r>
      <w:r w:rsidR="00377E06">
        <w:rPr>
          <w:rFonts w:eastAsia="宋体"/>
          <w:bCs/>
          <w:iCs/>
          <w:lang w:eastAsia="zh-CN"/>
        </w:rPr>
        <w:t>ing</w:t>
      </w:r>
      <w:r w:rsidR="00377E06" w:rsidRPr="00592E7D">
        <w:rPr>
          <w:rFonts w:eastAsia="宋体"/>
          <w:bCs/>
          <w:iCs/>
          <w:lang w:eastAsia="zh-CN"/>
        </w:rPr>
        <w:t>/monitor</w:t>
      </w:r>
      <w:r w:rsidR="00377E06">
        <w:rPr>
          <w:rFonts w:eastAsia="宋体"/>
          <w:bCs/>
          <w:iCs/>
          <w:lang w:eastAsia="zh-CN"/>
        </w:rPr>
        <w:t xml:space="preserve">ing </w:t>
      </w:r>
      <w:r w:rsidR="00377E06" w:rsidRPr="00592E7D">
        <w:rPr>
          <w:rFonts w:eastAsia="宋体"/>
          <w:bCs/>
          <w:iCs/>
          <w:lang w:eastAsia="zh-CN"/>
        </w:rPr>
        <w:t>an inactive model/functionality</w:t>
      </w:r>
      <w:r>
        <w:rPr>
          <w:lang w:eastAsia="zh-CN"/>
        </w:rPr>
        <w:t xml:space="preserve"> had been achieved.</w:t>
      </w:r>
    </w:p>
    <w:tbl>
      <w:tblPr>
        <w:tblStyle w:val="TableGrid"/>
        <w:tblW w:w="0" w:type="auto"/>
        <w:tblLook w:val="04A0" w:firstRow="1" w:lastRow="0" w:firstColumn="1" w:lastColumn="0" w:noHBand="0" w:noVBand="1"/>
      </w:tblPr>
      <w:tblGrid>
        <w:gridCol w:w="9307"/>
      </w:tblGrid>
      <w:tr w:rsidR="00904E0E" w14:paraId="7CE0803E" w14:textId="77777777" w:rsidTr="00DD476F">
        <w:tc>
          <w:tcPr>
            <w:tcW w:w="9307" w:type="dxa"/>
          </w:tcPr>
          <w:p w14:paraId="2ADF2399" w14:textId="77777777" w:rsidR="00592E7D" w:rsidRPr="00BE5EBE" w:rsidRDefault="00592E7D" w:rsidP="00BE5EBE">
            <w:pPr>
              <w:spacing w:after="0"/>
              <w:rPr>
                <w:rFonts w:eastAsia="宋体" w:cs="等线"/>
                <w:bCs/>
                <w:iCs/>
                <w:color w:val="000000"/>
                <w:sz w:val="20"/>
                <w:szCs w:val="20"/>
                <w:highlight w:val="green"/>
                <w:lang w:eastAsia="zh-CN"/>
              </w:rPr>
            </w:pPr>
            <w:r w:rsidRPr="00BE5EBE">
              <w:rPr>
                <w:rFonts w:eastAsia="宋体" w:cs="等线" w:hint="eastAsia"/>
                <w:bCs/>
                <w:iCs/>
                <w:color w:val="000000"/>
                <w:sz w:val="20"/>
                <w:szCs w:val="20"/>
                <w:highlight w:val="green"/>
                <w:lang w:eastAsia="zh-CN"/>
              </w:rPr>
              <w:t>A</w:t>
            </w:r>
            <w:r w:rsidRPr="00BE5EBE">
              <w:rPr>
                <w:rFonts w:eastAsia="宋体" w:cs="等线"/>
                <w:bCs/>
                <w:iCs/>
                <w:color w:val="000000"/>
                <w:sz w:val="20"/>
                <w:szCs w:val="20"/>
                <w:highlight w:val="green"/>
                <w:lang w:eastAsia="zh-CN"/>
              </w:rPr>
              <w:t>greement</w:t>
            </w:r>
          </w:p>
          <w:p w14:paraId="4D657A00" w14:textId="77777777" w:rsidR="00592E7D" w:rsidRPr="00BE5EBE" w:rsidRDefault="00592E7D" w:rsidP="00BE5EBE">
            <w:pPr>
              <w:spacing w:after="0"/>
              <w:rPr>
                <w:rFonts w:eastAsia="宋体"/>
                <w:bCs/>
                <w:iCs/>
                <w:sz w:val="20"/>
                <w:szCs w:val="20"/>
                <w:lang w:eastAsia="zh-CN"/>
              </w:rPr>
            </w:pPr>
            <w:r w:rsidRPr="00BE5EBE">
              <w:rPr>
                <w:rFonts w:eastAsia="宋体" w:cs="等线"/>
                <w:bCs/>
                <w:iCs/>
                <w:sz w:val="20"/>
                <w:szCs w:val="20"/>
                <w:lang w:eastAsia="zh-CN"/>
              </w:rPr>
              <w:t>F</w:t>
            </w:r>
            <w:r w:rsidRPr="00BE5EBE">
              <w:rPr>
                <w:rFonts w:eastAsia="宋体"/>
                <w:bCs/>
                <w:iCs/>
                <w:sz w:val="20"/>
                <w:szCs w:val="20"/>
                <w:lang w:eastAsia="zh-CN"/>
              </w:rPr>
              <w:t>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49062E89" w14:textId="77777777" w:rsidR="00592E7D" w:rsidRPr="00BE5EBE" w:rsidRDefault="00592E7D" w:rsidP="00BE5EBE">
            <w:pPr>
              <w:pStyle w:val="ListParagraph"/>
              <w:numPr>
                <w:ilvl w:val="0"/>
                <w:numId w:val="18"/>
              </w:numPr>
              <w:tabs>
                <w:tab w:val="left" w:pos="-4820"/>
              </w:tabs>
              <w:autoSpaceDE w:val="0"/>
              <w:autoSpaceDN w:val="0"/>
              <w:adjustRightInd w:val="0"/>
              <w:snapToGrid w:val="0"/>
              <w:rPr>
                <w:rFonts w:ascii="Times New Roman" w:eastAsia="宋体" w:hAnsi="Times New Roman" w:cs="Times New Roman"/>
                <w:bCs/>
                <w:iCs/>
                <w:sz w:val="20"/>
                <w:szCs w:val="20"/>
              </w:rPr>
            </w:pPr>
            <w:r w:rsidRPr="00BE5EBE">
              <w:rPr>
                <w:rFonts w:ascii="Times New Roman" w:eastAsia="宋体" w:hAnsi="Times New Roman" w:cs="Times New Roman"/>
                <w:bCs/>
                <w:iCs/>
                <w:sz w:val="20"/>
                <w:szCs w:val="20"/>
              </w:rPr>
              <w:t>Assessment/Monitoring based on the additional conditions associated with the model/functionality</w:t>
            </w:r>
          </w:p>
          <w:p w14:paraId="0D342420" w14:textId="77777777" w:rsidR="00592E7D" w:rsidRPr="00BE5EBE" w:rsidRDefault="00592E7D" w:rsidP="00BE5EBE">
            <w:pPr>
              <w:pStyle w:val="ListParagraph"/>
              <w:numPr>
                <w:ilvl w:val="0"/>
                <w:numId w:val="18"/>
              </w:numPr>
              <w:tabs>
                <w:tab w:val="left" w:pos="-4820"/>
              </w:tabs>
              <w:autoSpaceDE w:val="0"/>
              <w:autoSpaceDN w:val="0"/>
              <w:adjustRightInd w:val="0"/>
              <w:snapToGrid w:val="0"/>
              <w:rPr>
                <w:rFonts w:ascii="Times New Roman" w:eastAsia="宋体" w:hAnsi="Times New Roman" w:cs="Times New Roman"/>
                <w:bCs/>
                <w:iCs/>
                <w:sz w:val="20"/>
                <w:szCs w:val="20"/>
              </w:rPr>
            </w:pPr>
            <w:r w:rsidRPr="00BE5EBE">
              <w:rPr>
                <w:rFonts w:ascii="Times New Roman" w:eastAsia="宋体" w:hAnsi="Times New Roman" w:cs="Times New Roman"/>
                <w:bCs/>
                <w:iCs/>
                <w:sz w:val="20"/>
                <w:szCs w:val="20"/>
              </w:rPr>
              <w:t>Assessment/Monitoring based on input/output data distribution</w:t>
            </w:r>
          </w:p>
          <w:p w14:paraId="245A97C0" w14:textId="77777777" w:rsidR="00592E7D" w:rsidRPr="00BE5EBE" w:rsidRDefault="00592E7D" w:rsidP="00BE5EBE">
            <w:pPr>
              <w:pStyle w:val="ListParagraph"/>
              <w:numPr>
                <w:ilvl w:val="0"/>
                <w:numId w:val="18"/>
              </w:numPr>
              <w:tabs>
                <w:tab w:val="left" w:pos="-4820"/>
              </w:tabs>
              <w:autoSpaceDE w:val="0"/>
              <w:autoSpaceDN w:val="0"/>
              <w:adjustRightInd w:val="0"/>
              <w:snapToGrid w:val="0"/>
              <w:rPr>
                <w:rFonts w:ascii="Times New Roman" w:eastAsia="宋体" w:hAnsi="Times New Roman" w:cs="Times New Roman"/>
                <w:bCs/>
                <w:iCs/>
                <w:sz w:val="20"/>
                <w:szCs w:val="20"/>
              </w:rPr>
            </w:pPr>
            <w:r w:rsidRPr="00BE5EBE">
              <w:rPr>
                <w:rFonts w:ascii="Times New Roman" w:eastAsia="宋体" w:hAnsi="Times New Roman" w:cs="Times New Roman"/>
                <w:bCs/>
                <w:iCs/>
                <w:sz w:val="20"/>
                <w:szCs w:val="20"/>
              </w:rPr>
              <w:t>Assessment/Monitoring using the inactive model/functionality for monitoring purpose and measuring the inference accuracy</w:t>
            </w:r>
          </w:p>
          <w:p w14:paraId="427C5619" w14:textId="77777777" w:rsidR="00592E7D" w:rsidRPr="00BE5EBE" w:rsidRDefault="00592E7D" w:rsidP="00BE5EBE">
            <w:pPr>
              <w:pStyle w:val="ListParagraph"/>
              <w:numPr>
                <w:ilvl w:val="0"/>
                <w:numId w:val="18"/>
              </w:numPr>
              <w:tabs>
                <w:tab w:val="left" w:pos="-4820"/>
              </w:tabs>
              <w:autoSpaceDE w:val="0"/>
              <w:autoSpaceDN w:val="0"/>
              <w:adjustRightInd w:val="0"/>
              <w:snapToGrid w:val="0"/>
              <w:rPr>
                <w:rFonts w:ascii="Times New Roman" w:eastAsia="宋体" w:hAnsi="Times New Roman" w:cs="Times New Roman"/>
                <w:bCs/>
                <w:iCs/>
                <w:sz w:val="20"/>
                <w:szCs w:val="20"/>
              </w:rPr>
            </w:pPr>
            <w:r w:rsidRPr="00BE5EBE">
              <w:rPr>
                <w:rFonts w:ascii="Times New Roman" w:eastAsia="宋体" w:hAnsi="Times New Roman" w:cs="Times New Roman"/>
                <w:bCs/>
                <w:iCs/>
                <w:sz w:val="20"/>
                <w:szCs w:val="20"/>
              </w:rPr>
              <w:t>Assessment/Monitoring based on past knowledge of the performance of the same model/functionality (e.g., based on other UEs)</w:t>
            </w:r>
          </w:p>
          <w:p w14:paraId="36FFE383" w14:textId="77777777" w:rsidR="00592E7D" w:rsidRPr="00BE5EBE" w:rsidRDefault="00592E7D" w:rsidP="00BE5EBE">
            <w:pPr>
              <w:tabs>
                <w:tab w:val="left" w:pos="-4820"/>
              </w:tabs>
              <w:spacing w:after="0"/>
              <w:rPr>
                <w:rFonts w:eastAsia="宋体"/>
                <w:bCs/>
                <w:iCs/>
                <w:sz w:val="20"/>
                <w:szCs w:val="20"/>
                <w:lang w:eastAsia="zh-CN"/>
              </w:rPr>
            </w:pPr>
            <w:r w:rsidRPr="00BE5EBE">
              <w:rPr>
                <w:rFonts w:eastAsia="宋体"/>
                <w:bCs/>
                <w:iCs/>
                <w:sz w:val="20"/>
                <w:szCs w:val="20"/>
                <w:lang w:eastAsia="zh-CN"/>
              </w:rPr>
              <w:t>FFS: Requirements for the assessment/monitoring to be reliable (e.g., sufficient data coverage during evaluation)</w:t>
            </w:r>
          </w:p>
          <w:p w14:paraId="1E88B04F" w14:textId="11C7D7AF" w:rsidR="00904E0E" w:rsidRPr="0073127E" w:rsidRDefault="00592E7D" w:rsidP="00BE5EBE">
            <w:pPr>
              <w:spacing w:after="0"/>
              <w:rPr>
                <w:lang w:eastAsia="zh-CN"/>
              </w:rPr>
            </w:pPr>
            <w:r w:rsidRPr="00BE5EBE">
              <w:rPr>
                <w:rFonts w:eastAsia="宋体"/>
                <w:bCs/>
                <w:iCs/>
                <w:sz w:val="20"/>
                <w:szCs w:val="20"/>
                <w:lang w:eastAsia="zh-CN"/>
              </w:rPr>
              <w:t>FFS: Additional aspects specific to the case where the inactive model has never been activated before, if any</w:t>
            </w:r>
          </w:p>
        </w:tc>
      </w:tr>
    </w:tbl>
    <w:p w14:paraId="62AB9DCB" w14:textId="4B1C5609" w:rsidR="006E6DED" w:rsidRDefault="00775F23" w:rsidP="00F95F7F">
      <w:pPr>
        <w:spacing w:before="120"/>
      </w:pPr>
      <w:r>
        <w:t xml:space="preserve">For the </w:t>
      </w:r>
      <w:r w:rsidR="00377E06">
        <w:rPr>
          <w:lang w:eastAsia="zh-CN"/>
        </w:rPr>
        <w:t xml:space="preserve">first bullet of </w:t>
      </w:r>
      <w:r w:rsidR="00377E06" w:rsidRPr="00592E7D">
        <w:rPr>
          <w:rFonts w:eastAsia="宋体"/>
          <w:bCs/>
          <w:iCs/>
          <w:lang w:eastAsia="zh-CN"/>
        </w:rPr>
        <w:t>assess</w:t>
      </w:r>
      <w:r w:rsidR="00377E06">
        <w:rPr>
          <w:rFonts w:eastAsia="宋体"/>
          <w:bCs/>
          <w:iCs/>
          <w:lang w:eastAsia="zh-CN"/>
        </w:rPr>
        <w:t>ing</w:t>
      </w:r>
      <w:r w:rsidR="00377E06" w:rsidRPr="00592E7D">
        <w:rPr>
          <w:rFonts w:eastAsia="宋体"/>
          <w:bCs/>
          <w:iCs/>
          <w:lang w:eastAsia="zh-CN"/>
        </w:rPr>
        <w:t>/monitor</w:t>
      </w:r>
      <w:r w:rsidR="00377E06">
        <w:rPr>
          <w:rFonts w:eastAsia="宋体"/>
          <w:bCs/>
          <w:iCs/>
          <w:lang w:eastAsia="zh-CN"/>
        </w:rPr>
        <w:t xml:space="preserve">ing </w:t>
      </w:r>
      <w:r w:rsidR="00377E06" w:rsidRPr="00592E7D">
        <w:rPr>
          <w:rFonts w:eastAsia="宋体"/>
          <w:bCs/>
          <w:iCs/>
          <w:lang w:eastAsia="zh-CN"/>
        </w:rPr>
        <w:t>an inactive model/functionality</w:t>
      </w:r>
      <w:r w:rsidR="00377E06">
        <w:t xml:space="preserve">, as we analyzed in previous section, </w:t>
      </w:r>
      <w:r w:rsidR="00377E06" w:rsidRPr="00783CC5">
        <w:rPr>
          <w:lang w:eastAsia="zh-CN"/>
        </w:rPr>
        <w:t>additional conditions</w:t>
      </w:r>
      <w:r w:rsidR="00377E06">
        <w:rPr>
          <w:lang w:eastAsia="zh-CN"/>
        </w:rPr>
        <w:t xml:space="preserve"> may </w:t>
      </w:r>
      <w:r w:rsidR="00377E06" w:rsidRPr="00377E06">
        <w:rPr>
          <w:lang w:eastAsia="zh-CN"/>
        </w:rPr>
        <w:t>disclose the proprietary/privacy</w:t>
      </w:r>
      <w:r w:rsidR="00377E06">
        <w:rPr>
          <w:lang w:eastAsia="zh-CN"/>
        </w:rPr>
        <w:t xml:space="preserve">. For the second bullet, </w:t>
      </w:r>
      <w:r w:rsidR="00E0228A" w:rsidRPr="00E0228A">
        <w:rPr>
          <w:lang w:eastAsia="zh-CN"/>
        </w:rPr>
        <w:t>input/output data distribution</w:t>
      </w:r>
      <w:r w:rsidR="00E0228A">
        <w:rPr>
          <w:lang w:eastAsia="zh-CN"/>
        </w:rPr>
        <w:t xml:space="preserve"> doesn’</w:t>
      </w:r>
      <w:r w:rsidR="00E0228A">
        <w:rPr>
          <w:rFonts w:eastAsia="MS PGothic"/>
          <w:szCs w:val="20"/>
        </w:rPr>
        <w:t xml:space="preserve">t reflect the end-to-end KPIs of AI/ML model, </w:t>
      </w:r>
      <w:r w:rsidR="00375EBD">
        <w:rPr>
          <w:rFonts w:eastAsia="MS PGothic"/>
          <w:szCs w:val="20"/>
        </w:rPr>
        <w:t>as analyzed in</w:t>
      </w:r>
      <w:r w:rsidR="00E0228A">
        <w:rPr>
          <w:rFonts w:eastAsia="MS PGothic"/>
          <w:szCs w:val="20"/>
        </w:rPr>
        <w:t xml:space="preserve"> our </w:t>
      </w:r>
      <w:r w:rsidR="00E0228A">
        <w:rPr>
          <w:lang w:eastAsia="zh-CN"/>
        </w:rPr>
        <w:t>companion contribution</w:t>
      </w:r>
      <w:r w:rsidR="009E39C9">
        <w:rPr>
          <w:lang w:eastAsia="zh-CN"/>
        </w:rPr>
        <w:t xml:space="preserve"> </w:t>
      </w:r>
      <w:r w:rsidR="009E39C9">
        <w:rPr>
          <w:lang w:eastAsia="zh-CN"/>
        </w:rPr>
        <w:fldChar w:fldCharType="begin"/>
      </w:r>
      <w:r w:rsidR="009E39C9">
        <w:rPr>
          <w:lang w:eastAsia="zh-CN"/>
        </w:rPr>
        <w:instrText xml:space="preserve"> REF _Ref142473354 \n \h </w:instrText>
      </w:r>
      <w:r w:rsidR="009E39C9">
        <w:rPr>
          <w:lang w:eastAsia="zh-CN"/>
        </w:rPr>
      </w:r>
      <w:r w:rsidR="009E39C9">
        <w:rPr>
          <w:lang w:eastAsia="zh-CN"/>
        </w:rPr>
        <w:fldChar w:fldCharType="separate"/>
      </w:r>
      <w:r w:rsidR="009E39C9">
        <w:rPr>
          <w:lang w:eastAsia="zh-CN"/>
        </w:rPr>
        <w:t>[8]</w:t>
      </w:r>
      <w:r w:rsidR="009E39C9">
        <w:rPr>
          <w:lang w:eastAsia="zh-CN"/>
        </w:rPr>
        <w:fldChar w:fldCharType="end"/>
      </w:r>
      <w:r w:rsidR="009E39C9">
        <w:rPr>
          <w:lang w:eastAsia="zh-CN"/>
        </w:rPr>
        <w:t>. For the third bullet,</w:t>
      </w:r>
      <w:r w:rsidR="009E39C9">
        <w:rPr>
          <w:rFonts w:hint="eastAsia"/>
          <w:lang w:eastAsia="zh-CN"/>
        </w:rPr>
        <w:t xml:space="preserve"> </w:t>
      </w:r>
      <w:r w:rsidR="009E39C9">
        <w:rPr>
          <w:lang w:eastAsia="zh-CN"/>
        </w:rPr>
        <w:t>a</w:t>
      </w:r>
      <w:r w:rsidR="009E39C9" w:rsidRPr="009E39C9">
        <w:rPr>
          <w:lang w:eastAsia="zh-CN"/>
        </w:rPr>
        <w:t>ssessment/</w:t>
      </w:r>
      <w:r w:rsidR="009E39C9">
        <w:rPr>
          <w:lang w:eastAsia="zh-CN"/>
        </w:rPr>
        <w:t>m</w:t>
      </w:r>
      <w:r w:rsidR="009E39C9" w:rsidRPr="009E39C9">
        <w:rPr>
          <w:lang w:eastAsia="zh-CN"/>
        </w:rPr>
        <w:t>onitoring using the inactive model/functionality for monitoring purpose and measuring the inference accuracy</w:t>
      </w:r>
      <w:r w:rsidR="007A340C">
        <w:rPr>
          <w:lang w:eastAsia="zh-CN"/>
        </w:rPr>
        <w:t xml:space="preserve"> can fully reuse the monitoring mechanism of the active </w:t>
      </w:r>
      <w:r w:rsidR="007A340C" w:rsidRPr="009E39C9">
        <w:rPr>
          <w:lang w:eastAsia="zh-CN"/>
        </w:rPr>
        <w:t>model/functionality</w:t>
      </w:r>
      <w:r w:rsidR="007A340C">
        <w:rPr>
          <w:lang w:eastAsia="zh-CN"/>
        </w:rPr>
        <w:t xml:space="preserve">. Furthermore, the bullet 1/2/4 are all implementation and there </w:t>
      </w:r>
      <w:r w:rsidR="003945AA">
        <w:rPr>
          <w:lang w:eastAsia="zh-CN"/>
        </w:rPr>
        <w:t xml:space="preserve">seems to be </w:t>
      </w:r>
      <w:r w:rsidR="007A340C">
        <w:rPr>
          <w:lang w:eastAsia="zh-CN"/>
        </w:rPr>
        <w:t>no additional spec impact.</w:t>
      </w:r>
    </w:p>
    <w:p w14:paraId="28C1D6B1" w14:textId="115BB8AA" w:rsidR="00AE528B" w:rsidRDefault="006E6DED" w:rsidP="006E6DED">
      <w:pPr>
        <w:spacing w:beforeLines="50" w:before="120"/>
        <w:rPr>
          <w:b/>
          <w:i/>
          <w:lang w:eastAsia="zh-CN"/>
        </w:rPr>
      </w:pPr>
      <w:r>
        <w:rPr>
          <w:rFonts w:hint="eastAsia"/>
          <w:b/>
          <w:i/>
          <w:lang w:eastAsia="zh-CN"/>
        </w:rPr>
        <w:t>P</w:t>
      </w:r>
      <w:r>
        <w:rPr>
          <w:b/>
          <w:i/>
          <w:lang w:eastAsia="zh-CN"/>
        </w:rPr>
        <w:t xml:space="preserve">roposal </w:t>
      </w:r>
      <w:r w:rsidR="00B12EAA">
        <w:rPr>
          <w:b/>
          <w:i/>
          <w:lang w:eastAsia="zh-CN"/>
        </w:rPr>
        <w:t>1</w:t>
      </w:r>
      <w:r w:rsidR="00C233DF">
        <w:rPr>
          <w:b/>
          <w:i/>
          <w:lang w:eastAsia="zh-CN"/>
        </w:rPr>
        <w:t>5</w:t>
      </w:r>
      <w:r>
        <w:rPr>
          <w:b/>
          <w:i/>
          <w:lang w:eastAsia="zh-CN"/>
        </w:rPr>
        <w:t xml:space="preserve">: </w:t>
      </w:r>
      <w:r w:rsidR="00AE528B">
        <w:rPr>
          <w:b/>
          <w:i/>
          <w:lang w:eastAsia="zh-CN"/>
        </w:rPr>
        <w:t xml:space="preserve">A unified procedure can be applicable for the </w:t>
      </w:r>
      <w:r w:rsidR="005D0AB8">
        <w:rPr>
          <w:b/>
          <w:i/>
          <w:lang w:eastAsia="zh-CN"/>
        </w:rPr>
        <w:t>a</w:t>
      </w:r>
      <w:r w:rsidR="005D0AB8" w:rsidRPr="007A340C">
        <w:rPr>
          <w:b/>
          <w:i/>
          <w:lang w:eastAsia="zh-CN"/>
        </w:rPr>
        <w:t>ssessment</w:t>
      </w:r>
      <w:r w:rsidR="007A340C" w:rsidRPr="007A340C">
        <w:rPr>
          <w:b/>
          <w:i/>
          <w:lang w:eastAsia="zh-CN"/>
        </w:rPr>
        <w:t>/</w:t>
      </w:r>
      <w:r w:rsidR="005D0AB8">
        <w:rPr>
          <w:b/>
          <w:i/>
          <w:lang w:eastAsia="zh-CN"/>
        </w:rPr>
        <w:t>m</w:t>
      </w:r>
      <w:r w:rsidR="005D0AB8" w:rsidRPr="007A340C">
        <w:rPr>
          <w:b/>
          <w:i/>
          <w:lang w:eastAsia="zh-CN"/>
        </w:rPr>
        <w:t>onitoring</w:t>
      </w:r>
      <w:r w:rsidR="005D0AB8">
        <w:rPr>
          <w:b/>
          <w:i/>
          <w:lang w:eastAsia="zh-CN"/>
        </w:rPr>
        <w:t xml:space="preserve"> </w:t>
      </w:r>
      <w:r w:rsidR="007A340C" w:rsidRPr="007A340C">
        <w:rPr>
          <w:b/>
          <w:i/>
          <w:lang w:eastAsia="zh-CN"/>
        </w:rPr>
        <w:t xml:space="preserve">mechanism of the active model/functionality </w:t>
      </w:r>
      <w:r w:rsidR="00AE528B">
        <w:rPr>
          <w:b/>
          <w:i/>
          <w:lang w:eastAsia="zh-CN"/>
        </w:rPr>
        <w:t>and</w:t>
      </w:r>
      <w:r w:rsidR="007A340C" w:rsidRPr="007A340C">
        <w:rPr>
          <w:b/>
          <w:i/>
          <w:lang w:eastAsia="zh-CN"/>
        </w:rPr>
        <w:t xml:space="preserve"> </w:t>
      </w:r>
      <w:r w:rsidR="00AE528B">
        <w:rPr>
          <w:b/>
          <w:i/>
          <w:lang w:eastAsia="zh-CN"/>
        </w:rPr>
        <w:t xml:space="preserve">of the </w:t>
      </w:r>
      <w:r w:rsidR="007A340C" w:rsidRPr="007A340C">
        <w:rPr>
          <w:b/>
          <w:i/>
          <w:lang w:eastAsia="zh-CN"/>
        </w:rPr>
        <w:t>inactive model/functionality</w:t>
      </w:r>
      <w:r w:rsidR="0098444F">
        <w:rPr>
          <w:b/>
          <w:i/>
          <w:lang w:eastAsia="zh-CN"/>
        </w:rPr>
        <w:t>.</w:t>
      </w:r>
    </w:p>
    <w:p w14:paraId="484813B4" w14:textId="2430F570" w:rsidR="005D0AB8" w:rsidRPr="00BE5EBE" w:rsidRDefault="005D0AB8" w:rsidP="00BE5EBE">
      <w:pPr>
        <w:pStyle w:val="ListParagraph"/>
        <w:numPr>
          <w:ilvl w:val="0"/>
          <w:numId w:val="7"/>
        </w:numPr>
        <w:spacing w:before="120" w:after="120"/>
        <w:ind w:left="420"/>
        <w:jc w:val="both"/>
        <w:rPr>
          <w:rFonts w:ascii="Times New Roman" w:eastAsia="黑体" w:hAnsi="Times New Roman" w:cs="Times New Roman"/>
          <w:b/>
          <w:i/>
          <w:color w:val="000000" w:themeColor="text1"/>
        </w:rPr>
      </w:pPr>
      <w:r w:rsidRPr="00BE5EBE">
        <w:rPr>
          <w:rFonts w:ascii="Times New Roman" w:eastAsia="黑体" w:hAnsi="Times New Roman" w:cs="Times New Roman" w:hint="eastAsia"/>
          <w:b/>
          <w:i/>
          <w:color w:val="000000" w:themeColor="text1"/>
        </w:rPr>
        <w:t>N</w:t>
      </w:r>
      <w:r w:rsidRPr="00BE5EBE">
        <w:rPr>
          <w:rFonts w:ascii="Times New Roman" w:eastAsia="黑体" w:hAnsi="Times New Roman" w:cs="Times New Roman"/>
          <w:b/>
          <w:i/>
          <w:color w:val="000000" w:themeColor="text1"/>
        </w:rPr>
        <w:t>ote: there seems no</w:t>
      </w:r>
      <w:r w:rsidR="00951835">
        <w:rPr>
          <w:rFonts w:ascii="Times New Roman" w:eastAsia="黑体" w:hAnsi="Times New Roman" w:cs="Times New Roman"/>
          <w:b/>
          <w:i/>
          <w:color w:val="000000" w:themeColor="text1"/>
        </w:rPr>
        <w:t xml:space="preserve"> particular</w:t>
      </w:r>
      <w:r w:rsidRPr="00BE5EBE">
        <w:rPr>
          <w:rFonts w:ascii="Times New Roman" w:eastAsia="黑体" w:hAnsi="Times New Roman" w:cs="Times New Roman"/>
          <w:b/>
          <w:i/>
          <w:color w:val="000000" w:themeColor="text1"/>
        </w:rPr>
        <w:t xml:space="preserve"> spec impact on the assessment/monitoring based on additional condition, input/output data distribution, </w:t>
      </w:r>
      <w:r w:rsidR="00020765">
        <w:rPr>
          <w:rFonts w:ascii="Times New Roman" w:eastAsia="黑体" w:hAnsi="Times New Roman" w:cs="Times New Roman"/>
          <w:b/>
          <w:i/>
          <w:color w:val="000000" w:themeColor="text1"/>
        </w:rPr>
        <w:t xml:space="preserve">and </w:t>
      </w:r>
      <w:r w:rsidRPr="00BE5EBE">
        <w:rPr>
          <w:rFonts w:ascii="Times New Roman" w:eastAsia="黑体" w:hAnsi="Times New Roman" w:cs="Times New Roman"/>
          <w:b/>
          <w:i/>
          <w:color w:val="000000" w:themeColor="text1"/>
        </w:rPr>
        <w:t>past knowledge.</w:t>
      </w:r>
    </w:p>
    <w:p w14:paraId="3043234A" w14:textId="713A4FF2" w:rsidR="00431EE8" w:rsidRDefault="00431EE8" w:rsidP="00BE5EBE">
      <w:pPr>
        <w:pStyle w:val="Heading1"/>
        <w:numPr>
          <w:ilvl w:val="0"/>
          <w:numId w:val="8"/>
        </w:numPr>
      </w:pPr>
      <w:r w:rsidRPr="00354069">
        <w:t xml:space="preserve">Model </w:t>
      </w:r>
      <w:r>
        <w:t>control (</w:t>
      </w:r>
      <w:r w:rsidR="00FE0375" w:rsidRPr="00FE0375">
        <w:t>selection, activation, deactivation, switching, and updating</w:t>
      </w:r>
      <w:r>
        <w:t>)</w:t>
      </w:r>
    </w:p>
    <w:p w14:paraId="1AADA5B4" w14:textId="3DE543C5" w:rsidR="00431EE8" w:rsidRPr="006A2A8C" w:rsidRDefault="00431EE8" w:rsidP="00431EE8">
      <w:pPr>
        <w:spacing w:before="120"/>
        <w:rPr>
          <w:lang w:eastAsia="zh-CN"/>
        </w:rPr>
      </w:pPr>
      <w:r w:rsidRPr="00F209E7">
        <w:rPr>
          <w:rFonts w:hint="eastAsia"/>
          <w:lang w:eastAsia="zh-CN"/>
        </w:rPr>
        <w:t>I</w:t>
      </w:r>
      <w:r w:rsidRPr="00F209E7">
        <w:rPr>
          <w:lang w:eastAsia="zh-CN"/>
        </w:rPr>
        <w:t xml:space="preserve">n the </w:t>
      </w:r>
      <w:r w:rsidR="00FE0375">
        <w:rPr>
          <w:lang w:eastAsia="zh-CN"/>
        </w:rPr>
        <w:t>RAN1#110bis-e meeting, the following agreement for</w:t>
      </w:r>
      <w:r w:rsidR="00FE0375" w:rsidRPr="006E28B8">
        <w:rPr>
          <w:lang w:eastAsia="zh-CN"/>
        </w:rPr>
        <w:t xml:space="preserve"> </w:t>
      </w:r>
      <w:r w:rsidR="00FE0375">
        <w:rPr>
          <w:rFonts w:eastAsia="宋体"/>
          <w:bCs/>
          <w:iCs/>
          <w:lang w:eastAsia="zh-CN"/>
        </w:rPr>
        <w:t xml:space="preserve">model control </w:t>
      </w:r>
      <w:r w:rsidR="00FE0375">
        <w:rPr>
          <w:lang w:eastAsia="zh-CN"/>
        </w:rPr>
        <w:t>had been achieved</w:t>
      </w:r>
      <w:r w:rsidR="002F2A3F">
        <w:rPr>
          <w:lang w:eastAsia="zh-CN"/>
        </w:rPr>
        <w:t>,</w:t>
      </w:r>
      <w:r w:rsidR="00FE0375">
        <w:rPr>
          <w:lang w:eastAsia="zh-CN"/>
        </w:rPr>
        <w:t xml:space="preserve"> and in the </w:t>
      </w:r>
      <w:r w:rsidRPr="00F209E7">
        <w:rPr>
          <w:lang w:eastAsia="zh-CN"/>
        </w:rPr>
        <w:t>RAN1</w:t>
      </w:r>
      <w:r>
        <w:rPr>
          <w:lang w:eastAsia="zh-CN"/>
        </w:rPr>
        <w:t xml:space="preserve">#113 meeting </w:t>
      </w:r>
      <w:r>
        <w:rPr>
          <w:lang w:eastAsia="zh-CN"/>
        </w:rPr>
        <w:fldChar w:fldCharType="begin"/>
      </w:r>
      <w:r>
        <w:rPr>
          <w:lang w:eastAsia="zh-CN"/>
        </w:rPr>
        <w:instrText xml:space="preserve"> REF _Ref134781133 \n \h </w:instrText>
      </w:r>
      <w:r>
        <w:rPr>
          <w:lang w:eastAsia="zh-CN"/>
        </w:rPr>
      </w:r>
      <w:r>
        <w:rPr>
          <w:lang w:eastAsia="zh-CN"/>
        </w:rPr>
        <w:fldChar w:fldCharType="separate"/>
      </w:r>
      <w:r>
        <w:rPr>
          <w:lang w:eastAsia="zh-CN"/>
        </w:rPr>
        <w:t>[2]</w:t>
      </w:r>
      <w:r>
        <w:rPr>
          <w:lang w:eastAsia="zh-CN"/>
        </w:rPr>
        <w:fldChar w:fldCharType="end"/>
      </w:r>
      <w:r w:rsidR="00FE0375">
        <w:rPr>
          <w:lang w:eastAsia="zh-CN"/>
        </w:rPr>
        <w:t>, a proposal</w:t>
      </w:r>
      <w:r w:rsidR="005723EB">
        <w:rPr>
          <w:lang w:eastAsia="zh-CN"/>
        </w:rPr>
        <w:t xml:space="preserve"> 7-25</w:t>
      </w:r>
      <w:r w:rsidR="00FE0375">
        <w:rPr>
          <w:lang w:eastAsia="zh-CN"/>
        </w:rPr>
        <w:t xml:space="preserve"> to </w:t>
      </w:r>
      <w:r w:rsidR="00950086">
        <w:rPr>
          <w:lang w:eastAsia="zh-CN"/>
        </w:rPr>
        <w:t xml:space="preserve">narrow down </w:t>
      </w:r>
      <w:r w:rsidR="00FE0375">
        <w:rPr>
          <w:lang w:eastAsia="zh-CN"/>
        </w:rPr>
        <w:t xml:space="preserve">the </w:t>
      </w:r>
      <w:r w:rsidR="00950086">
        <w:rPr>
          <w:lang w:eastAsia="zh-CN"/>
        </w:rPr>
        <w:t>alternatives</w:t>
      </w:r>
      <w:r w:rsidR="00950086">
        <w:rPr>
          <w:rFonts w:eastAsia="宋体"/>
          <w:bCs/>
          <w:iCs/>
          <w:lang w:eastAsia="zh-CN"/>
        </w:rPr>
        <w:t xml:space="preserve"> </w:t>
      </w:r>
      <w:r>
        <w:rPr>
          <w:lang w:eastAsia="zh-CN"/>
        </w:rPr>
        <w:t xml:space="preserve">had been </w:t>
      </w:r>
      <w:r w:rsidR="00FE0375">
        <w:rPr>
          <w:lang w:eastAsia="zh-CN"/>
        </w:rPr>
        <w:t>discussed</w:t>
      </w:r>
      <w:r>
        <w:rPr>
          <w:lang w:eastAsia="zh-CN"/>
        </w:rPr>
        <w:t>.</w:t>
      </w:r>
    </w:p>
    <w:tbl>
      <w:tblPr>
        <w:tblStyle w:val="TableGrid"/>
        <w:tblW w:w="0" w:type="auto"/>
        <w:tblLook w:val="04A0" w:firstRow="1" w:lastRow="0" w:firstColumn="1" w:lastColumn="0" w:noHBand="0" w:noVBand="1"/>
      </w:tblPr>
      <w:tblGrid>
        <w:gridCol w:w="9307"/>
      </w:tblGrid>
      <w:tr w:rsidR="00FE0375" w14:paraId="07A42372" w14:textId="77777777" w:rsidTr="00FE0375">
        <w:tc>
          <w:tcPr>
            <w:tcW w:w="9307" w:type="dxa"/>
          </w:tcPr>
          <w:p w14:paraId="61DF18F0" w14:textId="38A2FD41" w:rsidR="00CB4C22" w:rsidRDefault="00CB4C22" w:rsidP="00676285">
            <w:pPr>
              <w:spacing w:after="0"/>
              <w:rPr>
                <w:rFonts w:eastAsia="等线"/>
                <w:sz w:val="20"/>
                <w:szCs w:val="20"/>
                <w:highlight w:val="green"/>
                <w:lang w:eastAsia="zh-CN"/>
              </w:rPr>
            </w:pPr>
            <w:r w:rsidRPr="00EC1980">
              <w:rPr>
                <w:sz w:val="20"/>
                <w:szCs w:val="20"/>
                <w:lang w:eastAsia="zh-CN"/>
              </w:rPr>
              <w:t>RAN1#110bis-e</w:t>
            </w:r>
          </w:p>
          <w:p w14:paraId="30CA3FB0" w14:textId="57909CE0" w:rsidR="00FE0375" w:rsidRPr="00BE5EBE" w:rsidRDefault="00FE0375" w:rsidP="00BE5EBE">
            <w:pPr>
              <w:spacing w:after="0"/>
              <w:rPr>
                <w:rFonts w:eastAsia="等线"/>
                <w:sz w:val="20"/>
                <w:szCs w:val="20"/>
                <w:highlight w:val="green"/>
                <w:lang w:eastAsia="zh-CN"/>
              </w:rPr>
            </w:pPr>
            <w:r w:rsidRPr="00BE5EBE">
              <w:rPr>
                <w:rFonts w:eastAsia="等线"/>
                <w:sz w:val="20"/>
                <w:szCs w:val="20"/>
                <w:highlight w:val="green"/>
                <w:lang w:eastAsia="zh-CN"/>
              </w:rPr>
              <w:t>Agreement</w:t>
            </w:r>
          </w:p>
          <w:p w14:paraId="59FA1F19" w14:textId="77777777" w:rsidR="00FE0375" w:rsidRPr="00BE5EBE" w:rsidRDefault="00FE0375" w:rsidP="00BE5EBE">
            <w:pPr>
              <w:spacing w:after="0"/>
              <w:rPr>
                <w:sz w:val="20"/>
                <w:szCs w:val="20"/>
              </w:rPr>
            </w:pPr>
            <w:r w:rsidRPr="00BE5EBE">
              <w:rPr>
                <w:sz w:val="20"/>
                <w:szCs w:val="20"/>
              </w:rPr>
              <w:t>For model selection, activation, deactivation, switching, and fallback at least for UE sided models and two-sided models, study the following mechanisms:</w:t>
            </w:r>
          </w:p>
          <w:p w14:paraId="6B87EBF4" w14:textId="77777777" w:rsidR="00FE0375" w:rsidRPr="00BE5EBE" w:rsidRDefault="00FE0375" w:rsidP="00BE5EBE">
            <w:pPr>
              <w:pStyle w:val="ListParagraph"/>
              <w:numPr>
                <w:ilvl w:val="0"/>
                <w:numId w:val="10"/>
              </w:numPr>
              <w:overflowPunct w:val="0"/>
              <w:autoSpaceDE w:val="0"/>
              <w:autoSpaceDN w:val="0"/>
              <w:adjustRightInd w:val="0"/>
              <w:snapToGrid w:val="0"/>
              <w:ind w:left="714" w:hanging="357"/>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 xml:space="preserve">Decision by the network </w:t>
            </w:r>
          </w:p>
          <w:p w14:paraId="5873E2BB" w14:textId="77777777" w:rsidR="00FE0375" w:rsidRPr="00BE5EBE" w:rsidRDefault="00FE0375" w:rsidP="00BE5EBE">
            <w:pPr>
              <w:pStyle w:val="ListParagraph"/>
              <w:numPr>
                <w:ilvl w:val="1"/>
                <w:numId w:val="10"/>
              </w:numPr>
              <w:overflowPunct w:val="0"/>
              <w:autoSpaceDE w:val="0"/>
              <w:autoSpaceDN w:val="0"/>
              <w:adjustRightInd w:val="0"/>
              <w:snapToGrid w:val="0"/>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Network-initiated</w:t>
            </w:r>
          </w:p>
          <w:p w14:paraId="70CDF9C5" w14:textId="77777777" w:rsidR="00FE0375" w:rsidRPr="00BE5EBE" w:rsidRDefault="00FE0375" w:rsidP="00BE5EBE">
            <w:pPr>
              <w:pStyle w:val="ListParagraph"/>
              <w:numPr>
                <w:ilvl w:val="1"/>
                <w:numId w:val="10"/>
              </w:numPr>
              <w:overflowPunct w:val="0"/>
              <w:autoSpaceDE w:val="0"/>
              <w:autoSpaceDN w:val="0"/>
              <w:adjustRightInd w:val="0"/>
              <w:snapToGrid w:val="0"/>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UE-initiated, requested to the network</w:t>
            </w:r>
          </w:p>
          <w:p w14:paraId="28F3F29A" w14:textId="77777777" w:rsidR="00FE0375" w:rsidRPr="00BE5EBE" w:rsidRDefault="00FE0375" w:rsidP="00BE5EBE">
            <w:pPr>
              <w:pStyle w:val="ListParagraph"/>
              <w:numPr>
                <w:ilvl w:val="0"/>
                <w:numId w:val="10"/>
              </w:numPr>
              <w:overflowPunct w:val="0"/>
              <w:autoSpaceDE w:val="0"/>
              <w:autoSpaceDN w:val="0"/>
              <w:adjustRightInd w:val="0"/>
              <w:snapToGrid w:val="0"/>
              <w:ind w:left="714" w:hanging="357"/>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Decision by the UE</w:t>
            </w:r>
          </w:p>
          <w:p w14:paraId="31AED77C" w14:textId="77777777" w:rsidR="00FE0375" w:rsidRPr="00BE5EBE" w:rsidRDefault="00FE0375" w:rsidP="00BE5EBE">
            <w:pPr>
              <w:pStyle w:val="ListParagraph"/>
              <w:numPr>
                <w:ilvl w:val="1"/>
                <w:numId w:val="10"/>
              </w:numPr>
              <w:overflowPunct w:val="0"/>
              <w:autoSpaceDE w:val="0"/>
              <w:autoSpaceDN w:val="0"/>
              <w:adjustRightInd w:val="0"/>
              <w:snapToGrid w:val="0"/>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lastRenderedPageBreak/>
              <w:t>Event-triggered as configured by the network, UE’s decision is reported to network</w:t>
            </w:r>
          </w:p>
          <w:p w14:paraId="1B8D8C36" w14:textId="77777777" w:rsidR="00FE0375" w:rsidRPr="00BE5EBE" w:rsidRDefault="00FE0375" w:rsidP="00BE5EBE">
            <w:pPr>
              <w:pStyle w:val="ListParagraph"/>
              <w:numPr>
                <w:ilvl w:val="1"/>
                <w:numId w:val="10"/>
              </w:numPr>
              <w:overflowPunct w:val="0"/>
              <w:autoSpaceDE w:val="0"/>
              <w:autoSpaceDN w:val="0"/>
              <w:adjustRightInd w:val="0"/>
              <w:snapToGrid w:val="0"/>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UE-autonomous, UE’s decision is reported to the network</w:t>
            </w:r>
          </w:p>
          <w:p w14:paraId="2048B721" w14:textId="77777777" w:rsidR="00FE0375" w:rsidRPr="00BE5EBE" w:rsidRDefault="00FE0375" w:rsidP="00BE5EBE">
            <w:pPr>
              <w:pStyle w:val="ListParagraph"/>
              <w:numPr>
                <w:ilvl w:val="1"/>
                <w:numId w:val="10"/>
              </w:numPr>
              <w:overflowPunct w:val="0"/>
              <w:autoSpaceDE w:val="0"/>
              <w:autoSpaceDN w:val="0"/>
              <w:adjustRightInd w:val="0"/>
              <w:snapToGrid w:val="0"/>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UE-autonomous, UE’s decision is not reported to the network</w:t>
            </w:r>
          </w:p>
          <w:p w14:paraId="20A639B8" w14:textId="77777777" w:rsidR="00FE0375" w:rsidRPr="00BE5EBE" w:rsidRDefault="00FE0375" w:rsidP="00BE5EBE">
            <w:pPr>
              <w:spacing w:after="0"/>
              <w:rPr>
                <w:rFonts w:eastAsia="等线"/>
                <w:sz w:val="20"/>
                <w:szCs w:val="20"/>
                <w:lang w:eastAsia="zh-CN"/>
              </w:rPr>
            </w:pPr>
            <w:r w:rsidRPr="00BE5EBE">
              <w:rPr>
                <w:rFonts w:eastAsia="等线"/>
                <w:sz w:val="20"/>
                <w:szCs w:val="20"/>
                <w:lang w:eastAsia="zh-CN"/>
              </w:rPr>
              <w:t>FFS: for network sided models</w:t>
            </w:r>
          </w:p>
          <w:p w14:paraId="527352B6" w14:textId="53251CAF" w:rsidR="00FE0375" w:rsidRPr="00BE5EBE" w:rsidRDefault="00FE0375" w:rsidP="00BE5EBE">
            <w:pPr>
              <w:spacing w:after="0"/>
              <w:rPr>
                <w:rFonts w:eastAsia="等线"/>
                <w:sz w:val="20"/>
                <w:szCs w:val="20"/>
                <w:lang w:eastAsia="zh-CN"/>
              </w:rPr>
            </w:pPr>
            <w:r w:rsidRPr="00BE5EBE">
              <w:rPr>
                <w:rFonts w:eastAsia="等线"/>
                <w:sz w:val="20"/>
                <w:szCs w:val="20"/>
                <w:lang w:eastAsia="zh-CN"/>
              </w:rPr>
              <w:t>FFS: other mechanisms</w:t>
            </w:r>
          </w:p>
          <w:p w14:paraId="51CA3479" w14:textId="17E07DA9" w:rsidR="005723EB" w:rsidRDefault="005723EB" w:rsidP="00676285">
            <w:pPr>
              <w:spacing w:after="0"/>
              <w:rPr>
                <w:rFonts w:eastAsia="等线"/>
                <w:sz w:val="20"/>
                <w:szCs w:val="20"/>
                <w:lang w:eastAsia="zh-CN"/>
              </w:rPr>
            </w:pPr>
          </w:p>
          <w:p w14:paraId="1A4181DB" w14:textId="42890400" w:rsidR="00CB4C22" w:rsidRPr="00BE5EBE" w:rsidRDefault="00CB4C22" w:rsidP="00BE5EBE">
            <w:pPr>
              <w:spacing w:after="0"/>
              <w:rPr>
                <w:rFonts w:eastAsia="等线"/>
                <w:sz w:val="20"/>
                <w:szCs w:val="20"/>
                <w:lang w:eastAsia="zh-CN"/>
              </w:rPr>
            </w:pPr>
            <w:r w:rsidRPr="00EC1980">
              <w:rPr>
                <w:sz w:val="20"/>
                <w:szCs w:val="20"/>
                <w:lang w:eastAsia="zh-CN"/>
              </w:rPr>
              <w:t>RAN1#11</w:t>
            </w:r>
            <w:r>
              <w:rPr>
                <w:sz w:val="20"/>
                <w:szCs w:val="20"/>
                <w:lang w:eastAsia="zh-CN"/>
              </w:rPr>
              <w:t>3</w:t>
            </w:r>
          </w:p>
          <w:p w14:paraId="2F8CE108" w14:textId="77777777" w:rsidR="00FE0375" w:rsidRPr="00BE5EBE" w:rsidRDefault="00FE0375" w:rsidP="00BE5EBE">
            <w:pPr>
              <w:pStyle w:val="Heading6"/>
              <w:spacing w:before="0" w:after="0"/>
              <w:ind w:left="1152" w:hanging="1152"/>
              <w:outlineLvl w:val="5"/>
              <w:rPr>
                <w:b w:val="0"/>
                <w:sz w:val="20"/>
                <w:szCs w:val="20"/>
              </w:rPr>
            </w:pPr>
            <w:r w:rsidRPr="00BE5EBE">
              <w:rPr>
                <w:b w:val="0"/>
                <w:sz w:val="20"/>
                <w:szCs w:val="20"/>
              </w:rPr>
              <w:t>[FL</w:t>
            </w:r>
            <w:proofErr w:type="gramStart"/>
            <w:r w:rsidRPr="00BE5EBE">
              <w:rPr>
                <w:b w:val="0"/>
                <w:sz w:val="20"/>
                <w:szCs w:val="20"/>
              </w:rPr>
              <w:t>2][</w:t>
            </w:r>
            <w:proofErr w:type="gramEnd"/>
            <w:r w:rsidRPr="00BE5EBE">
              <w:rPr>
                <w:b w:val="0"/>
                <w:sz w:val="20"/>
                <w:szCs w:val="20"/>
              </w:rPr>
              <w:t>FL3][FL4][GTW4] Proposal 7-25b:</w:t>
            </w:r>
          </w:p>
          <w:p w14:paraId="4AA1CE64" w14:textId="77777777" w:rsidR="00FE0375" w:rsidRPr="00BE5EBE" w:rsidRDefault="00FE0375" w:rsidP="00BE5EBE">
            <w:pPr>
              <w:spacing w:after="0"/>
              <w:rPr>
                <w:sz w:val="20"/>
                <w:szCs w:val="20"/>
                <w:lang w:val="en-GB"/>
              </w:rPr>
            </w:pPr>
            <w:r w:rsidRPr="00BE5EBE">
              <w:rPr>
                <w:color w:val="FF0000"/>
                <w:sz w:val="20"/>
                <w:szCs w:val="20"/>
              </w:rPr>
              <w:t>For UE sided models and two-sided models,</w:t>
            </w:r>
            <w:r w:rsidRPr="00BE5EBE">
              <w:rPr>
                <w:color w:val="FF0000"/>
                <w:sz w:val="20"/>
                <w:szCs w:val="20"/>
                <w:lang w:val="en-GB"/>
              </w:rPr>
              <w:t xml:space="preserve"> </w:t>
            </w:r>
            <w:r w:rsidRPr="00BE5EBE">
              <w:rPr>
                <w:sz w:val="20"/>
                <w:szCs w:val="20"/>
                <w:lang w:val="en-GB"/>
              </w:rPr>
              <w:t xml:space="preserve">for models that are not transparent to the network, UE-autonomous mechanisms should not be considered for selection, activation, deactivation, switching, and </w:t>
            </w:r>
            <w:proofErr w:type="spellStart"/>
            <w:r w:rsidRPr="00BE5EBE">
              <w:rPr>
                <w:sz w:val="20"/>
                <w:szCs w:val="20"/>
                <w:lang w:val="en-GB"/>
              </w:rPr>
              <w:t>fallback</w:t>
            </w:r>
            <w:proofErr w:type="spellEnd"/>
            <w:r w:rsidRPr="00BE5EBE">
              <w:rPr>
                <w:sz w:val="20"/>
                <w:szCs w:val="20"/>
                <w:lang w:val="en-GB"/>
              </w:rPr>
              <w:t xml:space="preserve"> and the final decision should be made by the network:</w:t>
            </w:r>
          </w:p>
          <w:p w14:paraId="3C77AE0A" w14:textId="77777777" w:rsidR="00FE0375" w:rsidRPr="00BE5EBE" w:rsidRDefault="00FE0375" w:rsidP="00BE5EBE">
            <w:pPr>
              <w:pStyle w:val="ListParagraph"/>
              <w:numPr>
                <w:ilvl w:val="0"/>
                <w:numId w:val="10"/>
              </w:numPr>
              <w:overflowPunct w:val="0"/>
              <w:autoSpaceDE w:val="0"/>
              <w:autoSpaceDN w:val="0"/>
              <w:adjustRightInd w:val="0"/>
              <w:snapToGrid w:val="0"/>
              <w:ind w:left="714" w:hanging="357"/>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 xml:space="preserve">Decision by the network </w:t>
            </w:r>
          </w:p>
          <w:p w14:paraId="565C9C0F" w14:textId="77777777" w:rsidR="00FE0375" w:rsidRPr="00BE5EBE" w:rsidRDefault="00FE0375" w:rsidP="00BE5EBE">
            <w:pPr>
              <w:pStyle w:val="ListParagraph"/>
              <w:numPr>
                <w:ilvl w:val="1"/>
                <w:numId w:val="10"/>
              </w:numPr>
              <w:overflowPunct w:val="0"/>
              <w:autoSpaceDE w:val="0"/>
              <w:autoSpaceDN w:val="0"/>
              <w:adjustRightInd w:val="0"/>
              <w:snapToGrid w:val="0"/>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Network-initiated</w:t>
            </w:r>
          </w:p>
          <w:p w14:paraId="39DBD0E7" w14:textId="77777777" w:rsidR="00FE0375" w:rsidRPr="00BE5EBE" w:rsidRDefault="00FE0375" w:rsidP="00BE5EBE">
            <w:pPr>
              <w:pStyle w:val="ListParagraph"/>
              <w:numPr>
                <w:ilvl w:val="1"/>
                <w:numId w:val="10"/>
              </w:numPr>
              <w:overflowPunct w:val="0"/>
              <w:autoSpaceDE w:val="0"/>
              <w:autoSpaceDN w:val="0"/>
              <w:adjustRightInd w:val="0"/>
              <w:snapToGrid w:val="0"/>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UE-initiated, requested to the network</w:t>
            </w:r>
          </w:p>
          <w:p w14:paraId="40EA0582" w14:textId="77777777" w:rsidR="00FE0375" w:rsidRPr="00BE5EBE" w:rsidRDefault="00FE0375" w:rsidP="00BE5EBE">
            <w:pPr>
              <w:pStyle w:val="ListParagraph"/>
              <w:numPr>
                <w:ilvl w:val="0"/>
                <w:numId w:val="10"/>
              </w:numPr>
              <w:overflowPunct w:val="0"/>
              <w:autoSpaceDE w:val="0"/>
              <w:autoSpaceDN w:val="0"/>
              <w:adjustRightInd w:val="0"/>
              <w:snapToGrid w:val="0"/>
              <w:ind w:left="714" w:hanging="357"/>
              <w:textAlignment w:val="baseline"/>
              <w:rPr>
                <w:rFonts w:ascii="Times New Roman" w:hAnsi="Times New Roman" w:cs="Times New Roman"/>
                <w:sz w:val="20"/>
                <w:szCs w:val="20"/>
                <w:lang w:eastAsia="x-none"/>
              </w:rPr>
            </w:pPr>
            <w:r w:rsidRPr="00BE5EBE">
              <w:rPr>
                <w:rFonts w:ascii="Times New Roman" w:hAnsi="Times New Roman" w:cs="Times New Roman"/>
                <w:sz w:val="20"/>
                <w:szCs w:val="20"/>
                <w:lang w:eastAsia="x-none"/>
              </w:rPr>
              <w:t>Decision by the UE</w:t>
            </w:r>
          </w:p>
          <w:p w14:paraId="40869F90" w14:textId="13524200" w:rsidR="00FE0375" w:rsidRPr="00FE0375" w:rsidRDefault="00FE0375" w:rsidP="00BE5EBE">
            <w:pPr>
              <w:pStyle w:val="ListParagraph"/>
              <w:numPr>
                <w:ilvl w:val="1"/>
                <w:numId w:val="19"/>
              </w:numPr>
              <w:snapToGrid w:val="0"/>
            </w:pPr>
            <w:r w:rsidRPr="00BE5EBE">
              <w:rPr>
                <w:rFonts w:ascii="Times New Roman" w:hAnsi="Times New Roman" w:cs="Times New Roman"/>
                <w:sz w:val="20"/>
                <w:szCs w:val="20"/>
              </w:rPr>
              <w:t>Event-triggered as configured by the network</w:t>
            </w:r>
            <w:r w:rsidRPr="00BE5EBE">
              <w:rPr>
                <w:rFonts w:ascii="Times New Roman" w:hAnsi="Times New Roman" w:cs="Times New Roman"/>
                <w:color w:val="FF0000"/>
                <w:sz w:val="20"/>
                <w:szCs w:val="20"/>
              </w:rPr>
              <w:t xml:space="preserve"> or predefined by spec</w:t>
            </w:r>
            <w:r w:rsidRPr="00BE5EBE">
              <w:rPr>
                <w:rFonts w:ascii="Times New Roman" w:hAnsi="Times New Roman" w:cs="Times New Roman"/>
                <w:sz w:val="20"/>
                <w:szCs w:val="20"/>
              </w:rPr>
              <w:t>, UE’s decision is reported to network</w:t>
            </w:r>
          </w:p>
        </w:tc>
      </w:tr>
    </w:tbl>
    <w:p w14:paraId="5A6724E1" w14:textId="1E4ED847" w:rsidR="007A6EDB" w:rsidRDefault="00475334" w:rsidP="0043151B">
      <w:pPr>
        <w:spacing w:beforeLines="50" w:before="120"/>
        <w:rPr>
          <w:lang w:eastAsia="zh-CN"/>
        </w:rPr>
      </w:pPr>
      <w:r>
        <w:rPr>
          <w:lang w:eastAsia="zh-CN"/>
        </w:rPr>
        <w:lastRenderedPageBreak/>
        <w:t xml:space="preserve">It is our understanding that </w:t>
      </w:r>
      <w:r w:rsidR="0043151B">
        <w:rPr>
          <w:lang w:eastAsia="zh-CN"/>
        </w:rPr>
        <w:t xml:space="preserve">the UE-autonomous mechanism should be kept as the candidate for model control. </w:t>
      </w:r>
      <w:r w:rsidR="007A6EDB">
        <w:rPr>
          <w:lang w:eastAsia="zh-CN"/>
        </w:rPr>
        <w:t>UE can also perform the monitoring and make monitoring decision.</w:t>
      </w:r>
      <w:r w:rsidR="000F04D0">
        <w:rPr>
          <w:lang w:eastAsia="zh-CN"/>
        </w:rPr>
        <w:t xml:space="preserve"> This can alleviate the Network burden of monitoring numerous models from various UE vendors, UE types, and UE versions. </w:t>
      </w:r>
      <w:r w:rsidR="007A6EDB">
        <w:rPr>
          <w:lang w:eastAsia="zh-CN"/>
        </w:rPr>
        <w:t xml:space="preserve">If </w:t>
      </w:r>
      <w:r w:rsidR="00942862">
        <w:rPr>
          <w:lang w:eastAsia="zh-CN"/>
        </w:rPr>
        <w:t>the</w:t>
      </w:r>
      <w:r w:rsidR="007A6EDB">
        <w:rPr>
          <w:lang w:eastAsia="zh-CN"/>
        </w:rPr>
        <w:t xml:space="preserve"> decision</w:t>
      </w:r>
      <w:r w:rsidR="00942862">
        <w:rPr>
          <w:lang w:eastAsia="zh-CN"/>
        </w:rPr>
        <w:t xml:space="preserve"> made by UE</w:t>
      </w:r>
      <w:r w:rsidR="007A6EDB">
        <w:rPr>
          <w:lang w:eastAsia="zh-CN"/>
        </w:rPr>
        <w:t xml:space="preserve"> </w:t>
      </w:r>
      <w:r w:rsidR="002F48C1">
        <w:rPr>
          <w:lang w:eastAsia="zh-CN"/>
        </w:rPr>
        <w:t xml:space="preserve">is only the operation among physical models within the same logical model, Network is transparent on the decision; otherwise, UE can report the decision to Network </w:t>
      </w:r>
      <w:r w:rsidR="00073B8A">
        <w:rPr>
          <w:lang w:eastAsia="zh-CN"/>
        </w:rPr>
        <w:t>which can then</w:t>
      </w:r>
      <w:r w:rsidR="002F48C1">
        <w:rPr>
          <w:lang w:eastAsia="zh-CN"/>
        </w:rPr>
        <w:t xml:space="preserve"> grant the execution.</w:t>
      </w:r>
    </w:p>
    <w:p w14:paraId="5D6D478B" w14:textId="5C72207D" w:rsidR="00FE0375" w:rsidRPr="00431EE8" w:rsidRDefault="00642FA6" w:rsidP="00BE5EBE">
      <w:pPr>
        <w:rPr>
          <w:b/>
          <w:i/>
          <w:lang w:eastAsia="zh-CN"/>
        </w:rPr>
      </w:pPr>
      <w:r>
        <w:rPr>
          <w:b/>
          <w:i/>
          <w:lang w:eastAsia="zh-CN"/>
        </w:rPr>
        <w:t xml:space="preserve">Proposal </w:t>
      </w:r>
      <w:r w:rsidR="00B12EAA">
        <w:rPr>
          <w:b/>
          <w:i/>
          <w:lang w:eastAsia="zh-CN"/>
        </w:rPr>
        <w:t>1</w:t>
      </w:r>
      <w:r w:rsidR="00C233DF">
        <w:rPr>
          <w:b/>
          <w:i/>
          <w:lang w:eastAsia="zh-CN"/>
        </w:rPr>
        <w:t>6</w:t>
      </w:r>
      <w:r w:rsidR="00CC0253" w:rsidRPr="00EC1980">
        <w:rPr>
          <w:b/>
          <w:i/>
          <w:lang w:eastAsia="zh-CN"/>
        </w:rPr>
        <w:t xml:space="preserve">: </w:t>
      </w:r>
      <w:r w:rsidR="007A6EDB">
        <w:rPr>
          <w:b/>
          <w:i/>
          <w:lang w:eastAsia="zh-CN"/>
        </w:rPr>
        <w:t xml:space="preserve">For </w:t>
      </w:r>
      <w:r w:rsidR="007A6EDB" w:rsidRPr="00642FA6">
        <w:rPr>
          <w:b/>
          <w:i/>
          <w:lang w:eastAsia="zh-CN"/>
        </w:rPr>
        <w:t>model control</w:t>
      </w:r>
      <w:r w:rsidR="007A6EDB">
        <w:rPr>
          <w:b/>
          <w:i/>
          <w:lang w:eastAsia="zh-CN"/>
        </w:rPr>
        <w:t xml:space="preserve"> (</w:t>
      </w:r>
      <w:r w:rsidR="007A6EDB" w:rsidRPr="00642FA6">
        <w:rPr>
          <w:b/>
          <w:i/>
          <w:lang w:eastAsia="zh-CN"/>
        </w:rPr>
        <w:t>selection, activation, deactivation, switching, and updating</w:t>
      </w:r>
      <w:r w:rsidR="007A6EDB">
        <w:rPr>
          <w:b/>
          <w:i/>
          <w:lang w:eastAsia="zh-CN"/>
        </w:rPr>
        <w:t>), k</w:t>
      </w:r>
      <w:r w:rsidR="007A6EDB" w:rsidRPr="00642FA6">
        <w:rPr>
          <w:b/>
          <w:i/>
          <w:lang w:eastAsia="zh-CN"/>
        </w:rPr>
        <w:t xml:space="preserve">eep </w:t>
      </w:r>
      <w:r w:rsidRPr="00642FA6">
        <w:rPr>
          <w:b/>
          <w:i/>
          <w:lang w:eastAsia="zh-CN"/>
        </w:rPr>
        <w:t xml:space="preserve">UE-autonomous mechanism as </w:t>
      </w:r>
      <w:r>
        <w:rPr>
          <w:b/>
          <w:i/>
          <w:lang w:eastAsia="zh-CN"/>
        </w:rPr>
        <w:t xml:space="preserve">a </w:t>
      </w:r>
      <w:r w:rsidRPr="00642FA6">
        <w:rPr>
          <w:b/>
          <w:i/>
          <w:lang w:eastAsia="zh-CN"/>
        </w:rPr>
        <w:t>candidate</w:t>
      </w:r>
      <w:r w:rsidR="00CC0253">
        <w:rPr>
          <w:b/>
          <w:i/>
          <w:lang w:eastAsia="zh-CN"/>
        </w:rPr>
        <w:t>.</w:t>
      </w:r>
    </w:p>
    <w:p w14:paraId="02EFEB3D" w14:textId="34EEF1CE" w:rsidR="001A67C6" w:rsidRPr="00354069" w:rsidRDefault="004B565B" w:rsidP="00706F4B">
      <w:pPr>
        <w:pStyle w:val="Heading1"/>
        <w:numPr>
          <w:ilvl w:val="0"/>
          <w:numId w:val="8"/>
        </w:numPr>
      </w:pPr>
      <w:r w:rsidRPr="00354069">
        <w:t>Conclusion</w:t>
      </w:r>
      <w:r w:rsidR="00AB3437" w:rsidRPr="00354069">
        <w:t>s</w:t>
      </w:r>
    </w:p>
    <w:bookmarkEnd w:id="0"/>
    <w:p w14:paraId="4AB660E7" w14:textId="10570F8C" w:rsidR="005A309C" w:rsidRDefault="00097337" w:rsidP="0058608A">
      <w:pPr>
        <w:rPr>
          <w:lang w:eastAsia="zh-CN"/>
        </w:rPr>
      </w:pPr>
      <w:r w:rsidRPr="00354069">
        <w:rPr>
          <w:rFonts w:eastAsia="Gulim"/>
        </w:rPr>
        <w:t>According to the discussion</w:t>
      </w:r>
      <w:r w:rsidR="008C05E6" w:rsidRPr="00354069">
        <w:rPr>
          <w:rFonts w:eastAsia="Gulim"/>
        </w:rPr>
        <w:t>s</w:t>
      </w:r>
      <w:r w:rsidRPr="00354069">
        <w:rPr>
          <w:rFonts w:eastAsia="Gulim"/>
        </w:rPr>
        <w:t xml:space="preserve">, following </w:t>
      </w:r>
      <w:r w:rsidR="0030196E" w:rsidRPr="00354069">
        <w:rPr>
          <w:rFonts w:eastAsia="Gulim"/>
        </w:rPr>
        <w:t xml:space="preserve">observations and </w:t>
      </w:r>
      <w:r w:rsidRPr="00354069">
        <w:rPr>
          <w:rFonts w:eastAsia="Gulim"/>
        </w:rPr>
        <w:t>proposals</w:t>
      </w:r>
      <w:r w:rsidRPr="00354069">
        <w:rPr>
          <w:lang w:eastAsia="zh-CN"/>
        </w:rPr>
        <w:t xml:space="preserve"> are provided:</w:t>
      </w:r>
    </w:p>
    <w:p w14:paraId="59133C1B" w14:textId="77777777" w:rsidR="006A4DE5" w:rsidRDefault="006A4DE5" w:rsidP="006A4DE5">
      <w:pPr>
        <w:rPr>
          <w:b/>
          <w:bCs/>
          <w:i/>
          <w:iCs/>
          <w:lang w:eastAsia="zh-CN"/>
        </w:rPr>
      </w:pPr>
      <w:r>
        <w:rPr>
          <w:rFonts w:hint="eastAsia"/>
          <w:b/>
          <w:i/>
          <w:lang w:eastAsia="zh-CN"/>
        </w:rPr>
        <w:t>O</w:t>
      </w:r>
      <w:r>
        <w:rPr>
          <w:b/>
          <w:i/>
          <w:lang w:eastAsia="zh-CN"/>
        </w:rPr>
        <w:t xml:space="preserve">bservation 1: For model transfer/delivery from Network to UE, </w:t>
      </w:r>
      <w:r w:rsidRPr="006A5AB4">
        <w:rPr>
          <w:b/>
          <w:i/>
          <w:lang w:eastAsia="zh-CN"/>
        </w:rPr>
        <w:t>UE may suffer software/hardware compatibility issue</w:t>
      </w:r>
      <w:r w:rsidRPr="00CF4418">
        <w:rPr>
          <w:b/>
          <w:bCs/>
          <w:i/>
          <w:iCs/>
          <w:lang w:eastAsia="zh-CN"/>
        </w:rPr>
        <w:t xml:space="preserve"> (power/latency, etc.)</w:t>
      </w:r>
      <w:r w:rsidRPr="006A5AB4">
        <w:rPr>
          <w:b/>
          <w:i/>
          <w:lang w:eastAsia="zh-CN"/>
        </w:rPr>
        <w:t xml:space="preserve"> </w:t>
      </w:r>
      <w:r>
        <w:rPr>
          <w:b/>
          <w:i/>
          <w:lang w:eastAsia="zh-CN"/>
        </w:rPr>
        <w:t xml:space="preserve">if it is to implement </w:t>
      </w:r>
      <w:r w:rsidRPr="006A5AB4">
        <w:rPr>
          <w:b/>
          <w:i/>
          <w:lang w:eastAsia="zh-CN"/>
        </w:rPr>
        <w:t xml:space="preserve">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by Network</w:t>
      </w:r>
      <w:r>
        <w:rPr>
          <w:b/>
          <w:i/>
          <w:lang w:eastAsia="zh-CN"/>
        </w:rPr>
        <w:t xml:space="preserve">, as </w:t>
      </w:r>
      <w:r w:rsidRPr="00A76D51">
        <w:rPr>
          <w:b/>
          <w:i/>
          <w:lang w:eastAsia="zh-CN"/>
        </w:rPr>
        <w:t>the UE part/UE-side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r>
        <w:rPr>
          <w:b/>
          <w:bCs/>
          <w:i/>
          <w:iCs/>
          <w:lang w:eastAsia="zh-CN"/>
        </w:rPr>
        <w:t xml:space="preserve">UE </w:t>
      </w:r>
      <w:r w:rsidRPr="00CF4418">
        <w:rPr>
          <w:b/>
          <w:bCs/>
          <w:i/>
          <w:iCs/>
          <w:lang w:eastAsia="zh-CN"/>
        </w:rPr>
        <w:t>modem.</w:t>
      </w:r>
    </w:p>
    <w:p w14:paraId="51F5B6D1" w14:textId="77777777" w:rsidR="006A4DE5" w:rsidRDefault="006A4DE5" w:rsidP="006A4DE5">
      <w:pPr>
        <w:rPr>
          <w:b/>
          <w:i/>
          <w:lang w:eastAsia="zh-CN"/>
        </w:rPr>
      </w:pPr>
      <w:r>
        <w:rPr>
          <w:rFonts w:hint="eastAsia"/>
          <w:b/>
          <w:i/>
          <w:lang w:eastAsia="zh-CN"/>
        </w:rPr>
        <w:t>O</w:t>
      </w:r>
      <w:r>
        <w:rPr>
          <w:b/>
          <w:i/>
          <w:lang w:eastAsia="zh-CN"/>
        </w:rPr>
        <w:t>bservation 2: For model transfer/delivery from Network to UE, o</w:t>
      </w:r>
      <w:r w:rsidRPr="00195AC5">
        <w:rPr>
          <w:b/>
          <w:i/>
          <w:lang w:eastAsia="zh-CN"/>
        </w:rPr>
        <w:t>ffline co-engineering between the Network vendor and the UE vendor</w:t>
      </w:r>
      <w:r w:rsidRPr="005A312A">
        <w:rPr>
          <w:b/>
          <w:i/>
          <w:lang w:eastAsia="zh-CN"/>
        </w:rPr>
        <w:t xml:space="preserve"> </w:t>
      </w:r>
      <w:r>
        <w:rPr>
          <w:b/>
          <w:i/>
          <w:lang w:eastAsia="zh-CN"/>
        </w:rPr>
        <w:t>may be</w:t>
      </w:r>
      <w:r w:rsidRPr="00195AC5">
        <w:rPr>
          <w:b/>
          <w:i/>
          <w:lang w:eastAsia="zh-CN"/>
        </w:rPr>
        <w:t xml:space="preserve"> needed </w:t>
      </w:r>
      <w:r>
        <w:rPr>
          <w:b/>
          <w:i/>
          <w:lang w:eastAsia="zh-CN"/>
        </w:rPr>
        <w:t>to achieve</w:t>
      </w:r>
      <w:r w:rsidRPr="00195AC5">
        <w:rPr>
          <w:b/>
          <w:i/>
          <w:lang w:eastAsia="zh-CN"/>
        </w:rPr>
        <w:t xml:space="preserve"> </w:t>
      </w:r>
      <w:r>
        <w:rPr>
          <w:b/>
          <w:i/>
          <w:lang w:eastAsia="zh-CN"/>
        </w:rPr>
        <w:t>t</w:t>
      </w:r>
      <w:r w:rsidRPr="000D5ABB">
        <w:rPr>
          <w:b/>
          <w:i/>
          <w:lang w:eastAsia="zh-CN"/>
        </w:rPr>
        <w:t xml:space="preserve">he </w:t>
      </w:r>
      <w:r>
        <w:rPr>
          <w:b/>
          <w:i/>
          <w:lang w:eastAsia="zh-CN"/>
        </w:rPr>
        <w:t>UE part/UE-side</w:t>
      </w:r>
      <w:r w:rsidRPr="0027576F">
        <w:rPr>
          <w:b/>
          <w:i/>
          <w:lang w:eastAsia="zh-CN"/>
        </w:rPr>
        <w:t xml:space="preserve"> </w:t>
      </w:r>
      <w:r w:rsidRPr="00A76D51">
        <w:rPr>
          <w:b/>
          <w:i/>
          <w:lang w:eastAsia="zh-CN"/>
        </w:rPr>
        <w:t>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software/hardware e</w:t>
      </w:r>
      <w:r w:rsidRPr="001B704E">
        <w:rPr>
          <w:b/>
          <w:i/>
          <w:lang w:eastAsia="zh-CN"/>
        </w:rPr>
        <w:t>nvironment of the UE modem</w:t>
      </w:r>
      <w:r>
        <w:rPr>
          <w:b/>
          <w:i/>
          <w:lang w:eastAsia="zh-CN"/>
        </w:rPr>
        <w:t>. This may result in the following issues:</w:t>
      </w:r>
    </w:p>
    <w:p w14:paraId="5A73560D" w14:textId="77777777" w:rsidR="006A4DE5" w:rsidRPr="003B2FCF" w:rsidRDefault="006A4DE5" w:rsidP="006A4DE5">
      <w:pPr>
        <w:pStyle w:val="ListParagraph"/>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 xml:space="preserve">Network </w:t>
      </w:r>
      <w:r>
        <w:rPr>
          <w:rFonts w:ascii="Times New Roman" w:hAnsi="Times New Roman" w:cs="Times New Roman"/>
          <w:b/>
          <w:i/>
        </w:rPr>
        <w:t>may have</w:t>
      </w:r>
      <w:r w:rsidRPr="003B2FCF">
        <w:rPr>
          <w:rFonts w:ascii="Times New Roman" w:hAnsi="Times New Roman" w:cs="Times New Roman"/>
          <w:b/>
          <w:i/>
        </w:rPr>
        <w:t xml:space="preserve"> to </w:t>
      </w:r>
      <w:r w:rsidRPr="00173C52">
        <w:rPr>
          <w:rFonts w:ascii="Times New Roman" w:hAnsi="Times New Roman" w:cs="Times New Roman"/>
          <w:b/>
          <w:i/>
        </w:rPr>
        <w:t>interoperate with various UE vendors/</w:t>
      </w:r>
      <w:r>
        <w:rPr>
          <w:rFonts w:ascii="Times New Roman" w:hAnsi="Times New Roman" w:cs="Times New Roman"/>
          <w:b/>
          <w:i/>
        </w:rPr>
        <w:t xml:space="preserve">UE </w:t>
      </w:r>
      <w:r w:rsidRPr="00173C52">
        <w:rPr>
          <w:rFonts w:ascii="Times New Roman" w:hAnsi="Times New Roman" w:cs="Times New Roman"/>
          <w:b/>
          <w:i/>
        </w:rPr>
        <w:t>versions to dedicatedly train the UE part/UE-side models</w:t>
      </w:r>
      <w:r w:rsidRPr="003B2FCF">
        <w:rPr>
          <w:rFonts w:ascii="Times New Roman" w:hAnsi="Times New Roman" w:cs="Times New Roman"/>
          <w:b/>
          <w:i/>
        </w:rPr>
        <w:t xml:space="preserve">, </w:t>
      </w:r>
      <w:r>
        <w:rPr>
          <w:rFonts w:ascii="Times New Roman" w:hAnsi="Times New Roman" w:cs="Times New Roman"/>
          <w:b/>
          <w:i/>
        </w:rPr>
        <w:t>which breaches</w:t>
      </w:r>
      <w:r w:rsidRPr="00060808">
        <w:rPr>
          <w:rFonts w:ascii="Times New Roman" w:hAnsi="Times New Roman" w:cs="Times New Roman"/>
          <w:b/>
          <w:i/>
        </w:rPr>
        <w:t xml:space="preserve"> the engineering isolation</w:t>
      </w:r>
      <w:r w:rsidRPr="003B2FCF">
        <w:rPr>
          <w:rFonts w:ascii="Times New Roman" w:hAnsi="Times New Roman" w:cs="Times New Roman"/>
          <w:b/>
          <w:i/>
        </w:rPr>
        <w:t>.</w:t>
      </w:r>
    </w:p>
    <w:p w14:paraId="15B920AB" w14:textId="77777777" w:rsidR="006A4DE5" w:rsidRPr="003B2FCF" w:rsidRDefault="006A4DE5" w:rsidP="006A4DE5">
      <w:pPr>
        <w:pStyle w:val="ListParagraph"/>
        <w:numPr>
          <w:ilvl w:val="0"/>
          <w:numId w:val="7"/>
        </w:numPr>
        <w:spacing w:before="120" w:after="120"/>
        <w:ind w:left="420"/>
        <w:jc w:val="both"/>
        <w:rPr>
          <w:rFonts w:ascii="Times New Roman" w:hAnsi="Times New Roman" w:cs="Times New Roman"/>
          <w:b/>
          <w:i/>
        </w:rPr>
      </w:pPr>
      <w:r w:rsidRPr="00C84CBF">
        <w:rPr>
          <w:rFonts w:ascii="Times New Roman" w:hAnsi="Times New Roman" w:cs="Times New Roman"/>
          <w:b/>
          <w:i/>
        </w:rPr>
        <w:t xml:space="preserve">Network, in particular </w:t>
      </w:r>
      <w:proofErr w:type="spellStart"/>
      <w:r w:rsidRPr="00C84CBF">
        <w:rPr>
          <w:rFonts w:ascii="Times New Roman" w:hAnsi="Times New Roman" w:cs="Times New Roman"/>
          <w:b/>
          <w:i/>
        </w:rPr>
        <w:t>gNB</w:t>
      </w:r>
      <w:proofErr w:type="spellEnd"/>
      <w:r w:rsidRPr="00C84CBF">
        <w:rPr>
          <w:rFonts w:ascii="Times New Roman" w:hAnsi="Times New Roman" w:cs="Times New Roman"/>
          <w:b/>
          <w:i/>
        </w:rPr>
        <w:t xml:space="preserve">, may have to maintain/store multiple </w:t>
      </w:r>
      <w:r w:rsidRPr="00A76D51">
        <w:rPr>
          <w:rFonts w:ascii="Times New Roman" w:hAnsi="Times New Roman" w:cs="Times New Roman"/>
          <w:b/>
          <w:i/>
        </w:rPr>
        <w:t xml:space="preserve">UE part/UE-side </w:t>
      </w:r>
      <w:r w:rsidRPr="00C84CBF">
        <w:rPr>
          <w:rFonts w:ascii="Times New Roman" w:hAnsi="Times New Roman" w:cs="Times New Roman"/>
          <w:b/>
          <w:i/>
        </w:rPr>
        <w:t>models trained for different UE vendors</w:t>
      </w:r>
      <w:r>
        <w:rPr>
          <w:rFonts w:ascii="Times New Roman" w:hAnsi="Times New Roman" w:cs="Times New Roman"/>
          <w:b/>
          <w:i/>
        </w:rPr>
        <w:t>/UE versions</w:t>
      </w:r>
      <w:r w:rsidRPr="00C84CBF">
        <w:rPr>
          <w:rFonts w:ascii="Times New Roman" w:hAnsi="Times New Roman" w:cs="Times New Roman"/>
          <w:b/>
          <w:i/>
        </w:rPr>
        <w:t>.</w:t>
      </w:r>
    </w:p>
    <w:p w14:paraId="7A2701D4" w14:textId="77777777" w:rsidR="006A4DE5" w:rsidRPr="003B2FCF" w:rsidRDefault="006A4DE5" w:rsidP="006A4DE5">
      <w:pPr>
        <w:pStyle w:val="ListParagraph"/>
        <w:numPr>
          <w:ilvl w:val="0"/>
          <w:numId w:val="7"/>
        </w:numPr>
        <w:spacing w:before="120" w:after="120"/>
        <w:ind w:left="420"/>
        <w:jc w:val="both"/>
        <w:rPr>
          <w:rFonts w:ascii="Times New Roman" w:hAnsi="Times New Roman" w:cs="Times New Roman"/>
          <w:b/>
          <w:i/>
        </w:rPr>
      </w:pPr>
      <w:r w:rsidRPr="003B2FCF">
        <w:rPr>
          <w:rFonts w:ascii="Times New Roman" w:hAnsi="Times New Roman" w:cs="Times New Roman"/>
          <w:b/>
          <w:i/>
        </w:rPr>
        <w:t>Network vendor may not freely develop the AI/ML model to be operated at the UE side based on the specific network scenario/configuration, which may result in sub-optimal performance.</w:t>
      </w:r>
    </w:p>
    <w:p w14:paraId="12BBFBAD" w14:textId="77777777" w:rsidR="006A4DE5" w:rsidRDefault="006A4DE5" w:rsidP="006A4DE5">
      <w:pPr>
        <w:rPr>
          <w:b/>
          <w:i/>
          <w:lang w:eastAsia="zh-CN"/>
        </w:rPr>
      </w:pPr>
      <w:r>
        <w:rPr>
          <w:rFonts w:hint="eastAsia"/>
          <w:b/>
          <w:i/>
          <w:lang w:eastAsia="zh-CN"/>
        </w:rPr>
        <w:t>O</w:t>
      </w:r>
      <w:r>
        <w:rPr>
          <w:b/>
          <w:i/>
          <w:lang w:eastAsia="zh-CN"/>
        </w:rPr>
        <w:t>bservation 3: For model transfer/delivery from Network to UE, i</w:t>
      </w:r>
      <w:r w:rsidRPr="005E4A9E">
        <w:rPr>
          <w:b/>
          <w:i/>
          <w:lang w:eastAsia="zh-CN"/>
        </w:rPr>
        <w:t>t may be challenging for N</w:t>
      </w:r>
      <w:r>
        <w:rPr>
          <w:b/>
          <w:i/>
          <w:lang w:eastAsia="zh-CN"/>
        </w:rPr>
        <w:t>etwork</w:t>
      </w:r>
      <w:r w:rsidRPr="005E4A9E">
        <w:rPr>
          <w:b/>
          <w:i/>
          <w:lang w:eastAsia="zh-CN"/>
        </w:rPr>
        <w:t xml:space="preserve"> to obtain the compiling environment of the UE </w:t>
      </w:r>
      <w:r>
        <w:rPr>
          <w:b/>
          <w:i/>
          <w:lang w:eastAsia="zh-CN"/>
        </w:rPr>
        <w:t>device</w:t>
      </w:r>
      <w:r w:rsidRPr="005E4A9E">
        <w:rPr>
          <w:b/>
          <w:i/>
          <w:lang w:eastAsia="zh-CN"/>
        </w:rPr>
        <w:t xml:space="preserve"> and send UE the binary image</w:t>
      </w:r>
      <w:r w:rsidRPr="001951D2">
        <w:rPr>
          <w:b/>
          <w:i/>
          <w:lang w:eastAsia="zh-CN"/>
        </w:rPr>
        <w:t xml:space="preserve"> </w:t>
      </w:r>
      <w:r w:rsidRPr="005E4A9E">
        <w:rPr>
          <w:b/>
          <w:i/>
          <w:lang w:eastAsia="zh-CN"/>
        </w:rPr>
        <w:t>compiled</w:t>
      </w:r>
      <w:r>
        <w:rPr>
          <w:b/>
          <w:i/>
          <w:lang w:eastAsia="zh-CN"/>
        </w:rPr>
        <w:t xml:space="preserve"> by Network</w:t>
      </w:r>
      <w:r w:rsidRPr="005E4A9E">
        <w:rPr>
          <w:b/>
          <w:i/>
          <w:lang w:eastAsia="zh-CN"/>
        </w:rPr>
        <w:t xml:space="preserve"> subject to the proprietary format.</w:t>
      </w:r>
    </w:p>
    <w:p w14:paraId="5D910921" w14:textId="77777777" w:rsidR="006A4DE5" w:rsidRDefault="006A4DE5" w:rsidP="006A4DE5">
      <w:pPr>
        <w:rPr>
          <w:b/>
          <w:i/>
          <w:lang w:eastAsia="zh-CN"/>
        </w:rPr>
      </w:pPr>
      <w:r>
        <w:rPr>
          <w:rFonts w:hint="eastAsia"/>
          <w:b/>
          <w:i/>
          <w:lang w:eastAsia="zh-CN"/>
        </w:rPr>
        <w:t>O</w:t>
      </w:r>
      <w:r>
        <w:rPr>
          <w:b/>
          <w:i/>
          <w:lang w:eastAsia="zh-CN"/>
        </w:rPr>
        <w:t xml:space="preserve">bservation 4: </w:t>
      </w:r>
      <w:r w:rsidRPr="00B15E26">
        <w:rPr>
          <w:b/>
          <w:i/>
          <w:lang w:eastAsia="zh-CN"/>
        </w:rPr>
        <w:t>UE modem may not have the capability of compiling AI/ML models subject to the open format in short/medium term</w:t>
      </w:r>
      <w:r w:rsidRPr="00971B03">
        <w:rPr>
          <w:b/>
          <w:i/>
          <w:lang w:eastAsia="zh-CN"/>
        </w:rPr>
        <w:t>.</w:t>
      </w:r>
      <w:r>
        <w:rPr>
          <w:b/>
          <w:i/>
          <w:lang w:eastAsia="zh-CN"/>
        </w:rPr>
        <w:t xml:space="preserve"> Due to this restriction,</w:t>
      </w:r>
      <w:r w:rsidRPr="001C088E">
        <w:rPr>
          <w:b/>
          <w:i/>
        </w:rPr>
        <w:t xml:space="preserve"> </w:t>
      </w:r>
      <w:r>
        <w:rPr>
          <w:b/>
          <w:i/>
        </w:rPr>
        <w:t>f</w:t>
      </w:r>
      <w:r w:rsidRPr="00A76D51">
        <w:rPr>
          <w:b/>
          <w:i/>
        </w:rPr>
        <w:t>or the model transfer/delivery from Network to UE,</w:t>
      </w:r>
    </w:p>
    <w:p w14:paraId="201824E9" w14:textId="77777777" w:rsidR="006A4DE5" w:rsidRPr="000F53A7" w:rsidRDefault="006A4DE5" w:rsidP="006A4DE5">
      <w:pPr>
        <w:pStyle w:val="ListParagraph"/>
        <w:numPr>
          <w:ilvl w:val="0"/>
          <w:numId w:val="7"/>
        </w:numPr>
        <w:spacing w:before="120" w:after="120"/>
        <w:ind w:left="420"/>
        <w:jc w:val="both"/>
        <w:rPr>
          <w:b/>
          <w:i/>
        </w:rPr>
      </w:pPr>
      <w:r w:rsidRPr="00A76D51">
        <w:rPr>
          <w:rFonts w:ascii="Times New Roman" w:hAnsi="Times New Roman" w:cs="Times New Roman"/>
          <w:b/>
          <w:i/>
        </w:rPr>
        <w:t xml:space="preserve">Case </w:t>
      </w:r>
      <w:r>
        <w:rPr>
          <w:rFonts w:ascii="Times New Roman" w:hAnsi="Times New Roman" w:cs="Times New Roman"/>
          <w:b/>
          <w:i/>
        </w:rPr>
        <w:t>y</w:t>
      </w:r>
      <w:r w:rsidRPr="00A76D51">
        <w:rPr>
          <w:rFonts w:ascii="Times New Roman" w:hAnsi="Times New Roman" w:cs="Times New Roman"/>
          <w:b/>
          <w:i/>
        </w:rPr>
        <w:t xml:space="preserve"> may incur additional latency due to offline </w:t>
      </w:r>
      <w:r>
        <w:rPr>
          <w:rFonts w:ascii="Times New Roman" w:hAnsi="Times New Roman" w:cs="Times New Roman"/>
          <w:b/>
          <w:i/>
        </w:rPr>
        <w:t xml:space="preserve">interaction, and </w:t>
      </w:r>
      <w:r w:rsidRPr="001C088E">
        <w:rPr>
          <w:rFonts w:ascii="Times New Roman" w:hAnsi="Times New Roman" w:cs="Times New Roman"/>
          <w:b/>
          <w:i/>
        </w:rPr>
        <w:t>the model training/updating flexibility</w:t>
      </w:r>
      <w:r>
        <w:rPr>
          <w:rFonts w:ascii="Times New Roman" w:hAnsi="Times New Roman" w:cs="Times New Roman"/>
          <w:b/>
          <w:i/>
        </w:rPr>
        <w:t xml:space="preserve"> is largely restricted.</w:t>
      </w:r>
    </w:p>
    <w:p w14:paraId="594CC407" w14:textId="77777777" w:rsidR="006A4DE5" w:rsidRPr="000F53A7" w:rsidRDefault="006A4DE5" w:rsidP="006A4DE5">
      <w:pPr>
        <w:pStyle w:val="ListParagraph"/>
        <w:numPr>
          <w:ilvl w:val="0"/>
          <w:numId w:val="7"/>
        </w:numPr>
        <w:spacing w:before="120" w:after="120"/>
        <w:ind w:left="420"/>
        <w:jc w:val="both"/>
        <w:rPr>
          <w:rFonts w:ascii="Times New Roman" w:hAnsi="Times New Roman" w:cs="Times New Roman"/>
          <w:b/>
          <w:i/>
        </w:rPr>
      </w:pPr>
      <w:r w:rsidRPr="000F53A7">
        <w:rPr>
          <w:rFonts w:ascii="Times New Roman" w:hAnsi="Times New Roman" w:cs="Times New Roman"/>
          <w:b/>
          <w:i/>
        </w:rPr>
        <w:t>Case z1 and z</w:t>
      </w:r>
      <w:r>
        <w:rPr>
          <w:rFonts w:ascii="Times New Roman" w:hAnsi="Times New Roman" w:cs="Times New Roman"/>
          <w:b/>
          <w:i/>
        </w:rPr>
        <w:t>2</w:t>
      </w:r>
      <w:r w:rsidRPr="000F53A7">
        <w:rPr>
          <w:rFonts w:ascii="Times New Roman" w:hAnsi="Times New Roman" w:cs="Times New Roman"/>
          <w:b/>
          <w:i/>
        </w:rPr>
        <w:t xml:space="preserve"> </w:t>
      </w:r>
      <w:r w:rsidRPr="00AE6FC5">
        <w:rPr>
          <w:rFonts w:ascii="Times New Roman" w:hAnsi="Times New Roman" w:cs="Times New Roman"/>
          <w:b/>
          <w:i/>
        </w:rPr>
        <w:t>may incur additional latency</w:t>
      </w:r>
      <w:r>
        <w:rPr>
          <w:rFonts w:ascii="Times New Roman" w:hAnsi="Times New Roman" w:cs="Times New Roman"/>
          <w:b/>
          <w:i/>
        </w:rPr>
        <w:t xml:space="preserve"> </w:t>
      </w:r>
      <w:r w:rsidRPr="00842FF3">
        <w:rPr>
          <w:rFonts w:ascii="Times New Roman" w:hAnsi="Times New Roman" w:cs="Times New Roman"/>
          <w:b/>
          <w:i/>
        </w:rPr>
        <w:t>on top of Case y due to unnecessary round trip between Network side and UE side.</w:t>
      </w:r>
    </w:p>
    <w:p w14:paraId="71092206" w14:textId="77777777" w:rsidR="006A4DE5" w:rsidRPr="000F53A7" w:rsidRDefault="006A4DE5" w:rsidP="006A4DE5">
      <w:pPr>
        <w:pStyle w:val="ListParagraph"/>
        <w:numPr>
          <w:ilvl w:val="0"/>
          <w:numId w:val="7"/>
        </w:numPr>
        <w:spacing w:before="120" w:after="120"/>
        <w:ind w:left="420"/>
        <w:jc w:val="both"/>
        <w:rPr>
          <w:rFonts w:ascii="Times New Roman" w:hAnsi="Times New Roman" w:cs="Times New Roman"/>
          <w:b/>
          <w:i/>
        </w:rPr>
      </w:pPr>
      <w:r w:rsidRPr="00AE6FC5">
        <w:rPr>
          <w:rFonts w:ascii="Times New Roman" w:hAnsi="Times New Roman" w:cs="Times New Roman"/>
          <w:b/>
          <w:i/>
        </w:rPr>
        <w:lastRenderedPageBreak/>
        <w:t xml:space="preserve">Case </w:t>
      </w:r>
      <w:r w:rsidRPr="00842FF3">
        <w:rPr>
          <w:rFonts w:ascii="Times New Roman" w:hAnsi="Times New Roman" w:cs="Times New Roman"/>
          <w:b/>
          <w:i/>
        </w:rPr>
        <w:t xml:space="preserve">z4 </w:t>
      </w:r>
      <w:r w:rsidRPr="00486C46">
        <w:rPr>
          <w:rFonts w:ascii="Times New Roman" w:hAnsi="Times New Roman" w:cs="Times New Roman"/>
          <w:b/>
          <w:i/>
        </w:rPr>
        <w:t xml:space="preserve">may </w:t>
      </w:r>
      <w:r w:rsidRPr="00AE6FC5">
        <w:rPr>
          <w:rFonts w:ascii="Times New Roman" w:hAnsi="Times New Roman" w:cs="Times New Roman"/>
          <w:b/>
          <w:i/>
        </w:rPr>
        <w:t>impose</w:t>
      </w:r>
      <w:r w:rsidRPr="00842FF3">
        <w:rPr>
          <w:rFonts w:ascii="Times New Roman" w:hAnsi="Times New Roman" w:cs="Times New Roman"/>
          <w:b/>
          <w:i/>
        </w:rPr>
        <w:t xml:space="preserve"> restriction of fixed and pre-aligned UE part/UE-side model structure between Network and UE.</w:t>
      </w:r>
    </w:p>
    <w:p w14:paraId="066B2616" w14:textId="77777777" w:rsidR="006A4DE5" w:rsidRPr="007C561F" w:rsidRDefault="006A4DE5" w:rsidP="006A4DE5">
      <w:pPr>
        <w:pStyle w:val="ListParagraph"/>
        <w:numPr>
          <w:ilvl w:val="0"/>
          <w:numId w:val="7"/>
        </w:numPr>
        <w:spacing w:before="120" w:after="120"/>
        <w:ind w:left="420"/>
        <w:jc w:val="both"/>
        <w:rPr>
          <w:b/>
          <w:i/>
        </w:rPr>
      </w:pPr>
      <w:r w:rsidRPr="007C561F">
        <w:rPr>
          <w:rFonts w:ascii="Times New Roman" w:hAnsi="Times New Roman" w:cs="Times New Roman"/>
          <w:b/>
          <w:i/>
        </w:rPr>
        <w:t xml:space="preserve">Case z3 and z5 </w:t>
      </w:r>
      <w:r w:rsidRPr="00486C46">
        <w:rPr>
          <w:rFonts w:ascii="Times New Roman" w:hAnsi="Times New Roman" w:cs="Times New Roman"/>
          <w:b/>
          <w:i/>
        </w:rPr>
        <w:t xml:space="preserve">may </w:t>
      </w:r>
      <w:r w:rsidRPr="007C561F">
        <w:rPr>
          <w:rFonts w:ascii="Times New Roman" w:hAnsi="Times New Roman" w:cs="Times New Roman"/>
          <w:b/>
          <w:i/>
        </w:rPr>
        <w:t xml:space="preserve">incur additional model uploading/downloading links </w:t>
      </w:r>
      <w:r>
        <w:rPr>
          <w:rFonts w:ascii="Times New Roman" w:hAnsi="Times New Roman" w:cs="Times New Roman"/>
          <w:b/>
          <w:i/>
        </w:rPr>
        <w:t xml:space="preserve">at the UE side </w:t>
      </w:r>
      <w:r w:rsidRPr="007C561F">
        <w:rPr>
          <w:rFonts w:ascii="Times New Roman" w:hAnsi="Times New Roman" w:cs="Times New Roman"/>
          <w:b/>
          <w:i/>
        </w:rPr>
        <w:t>for compiling.</w:t>
      </w:r>
    </w:p>
    <w:p w14:paraId="4F254432" w14:textId="77777777" w:rsidR="006A4DE5" w:rsidRDefault="006A4DE5" w:rsidP="006A4DE5">
      <w:pPr>
        <w:rPr>
          <w:b/>
          <w:i/>
          <w:lang w:eastAsia="zh-CN"/>
        </w:rPr>
      </w:pPr>
      <w:r>
        <w:rPr>
          <w:rFonts w:hint="eastAsia"/>
          <w:b/>
          <w:i/>
          <w:lang w:eastAsia="zh-CN"/>
        </w:rPr>
        <w:t>O</w:t>
      </w:r>
      <w:r>
        <w:rPr>
          <w:b/>
          <w:i/>
          <w:lang w:eastAsia="zh-CN"/>
        </w:rPr>
        <w:t>bservation 5: For model transfer/delivery to UE,</w:t>
      </w:r>
      <w:r w:rsidRPr="003C112D">
        <w:rPr>
          <w:b/>
          <w:i/>
          <w:lang w:eastAsia="zh-CN"/>
        </w:rPr>
        <w:t xml:space="preserve"> </w:t>
      </w:r>
      <w:r>
        <w:rPr>
          <w:b/>
          <w:i/>
          <w:lang w:eastAsia="zh-CN"/>
        </w:rPr>
        <w:t>the motivation</w:t>
      </w:r>
      <w:r w:rsidRPr="00623B17">
        <w:rPr>
          <w:b/>
          <w:i/>
          <w:lang w:eastAsia="zh-CN"/>
        </w:rPr>
        <w:t xml:space="preserve"> </w:t>
      </w:r>
      <w:r>
        <w:rPr>
          <w:b/>
          <w:i/>
          <w:lang w:eastAsia="zh-CN"/>
        </w:rPr>
        <w:t xml:space="preserve">for the cases where the AI/ML model is </w:t>
      </w:r>
      <w:r w:rsidRPr="00623B17">
        <w:rPr>
          <w:b/>
          <w:i/>
          <w:lang w:eastAsia="zh-CN"/>
        </w:rPr>
        <w:t>trained</w:t>
      </w:r>
      <w:r>
        <w:rPr>
          <w:b/>
          <w:i/>
          <w:lang w:eastAsia="zh-CN"/>
        </w:rPr>
        <w:t>/compiled</w:t>
      </w:r>
      <w:r w:rsidRPr="00623B17">
        <w:rPr>
          <w:b/>
          <w:i/>
          <w:lang w:eastAsia="zh-CN"/>
        </w:rPr>
        <w:t xml:space="preserve"> </w:t>
      </w:r>
      <w:r>
        <w:rPr>
          <w:b/>
          <w:i/>
          <w:lang w:eastAsia="zh-CN"/>
        </w:rPr>
        <w:t xml:space="preserve">at </w:t>
      </w:r>
      <w:r w:rsidRPr="00623B17">
        <w:rPr>
          <w:b/>
          <w:i/>
          <w:lang w:eastAsia="zh-CN"/>
        </w:rPr>
        <w:t>UE side/neutral site</w:t>
      </w:r>
      <w:r>
        <w:rPr>
          <w:b/>
          <w:i/>
          <w:lang w:eastAsia="zh-CN"/>
        </w:rPr>
        <w:t xml:space="preserve">, </w:t>
      </w:r>
      <w:r w:rsidRPr="00623B17">
        <w:rPr>
          <w:b/>
          <w:i/>
          <w:lang w:eastAsia="zh-CN"/>
        </w:rPr>
        <w:t xml:space="preserve">and stored at/transferred by Network (i.e., z1, </w:t>
      </w:r>
      <w:r>
        <w:rPr>
          <w:b/>
          <w:i/>
          <w:lang w:eastAsia="zh-CN"/>
        </w:rPr>
        <w:t xml:space="preserve">z2, </w:t>
      </w:r>
      <w:r w:rsidRPr="00623B17">
        <w:rPr>
          <w:b/>
          <w:i/>
          <w:lang w:eastAsia="zh-CN"/>
        </w:rPr>
        <w:t>z3)</w:t>
      </w:r>
      <w:r>
        <w:rPr>
          <w:b/>
          <w:i/>
          <w:lang w:eastAsia="zh-CN"/>
        </w:rPr>
        <w:t xml:space="preserve"> </w:t>
      </w:r>
      <w:r w:rsidRPr="00623B17">
        <w:rPr>
          <w:b/>
          <w:i/>
          <w:lang w:eastAsia="zh-CN"/>
        </w:rPr>
        <w:t>is not clear</w:t>
      </w:r>
      <w:r>
        <w:rPr>
          <w:b/>
          <w:i/>
          <w:lang w:eastAsia="zh-CN"/>
        </w:rPr>
        <w:t>:</w:t>
      </w:r>
    </w:p>
    <w:p w14:paraId="63B61657" w14:textId="77777777" w:rsidR="006A4DE5" w:rsidRPr="000E57F6" w:rsidRDefault="006A4DE5" w:rsidP="006A4DE5">
      <w:pPr>
        <w:pStyle w:val="ListParagraph"/>
        <w:numPr>
          <w:ilvl w:val="0"/>
          <w:numId w:val="7"/>
        </w:numPr>
        <w:spacing w:before="120" w:after="120"/>
        <w:ind w:left="420"/>
        <w:jc w:val="both"/>
        <w:rPr>
          <w:b/>
          <w:i/>
        </w:rPr>
      </w:pPr>
      <w:r>
        <w:rPr>
          <w:rFonts w:ascii="Times New Roman" w:hAnsi="Times New Roman" w:cs="Times New Roman"/>
          <w:b/>
          <w:i/>
        </w:rPr>
        <w:t>I</w:t>
      </w:r>
      <w:r w:rsidRPr="003C112D">
        <w:rPr>
          <w:rFonts w:ascii="Times New Roman" w:hAnsi="Times New Roman" w:cs="Times New Roman"/>
          <w:b/>
          <w:i/>
        </w:rPr>
        <w:t>t may unnecessarily increase the latency</w:t>
      </w:r>
      <w:r w:rsidRPr="000E57F6">
        <w:rPr>
          <w:rFonts w:ascii="Times New Roman" w:hAnsi="Times New Roman" w:cs="Times New Roman"/>
          <w:b/>
          <w:i/>
        </w:rPr>
        <w:t xml:space="preserve">, and </w:t>
      </w:r>
      <w:r w:rsidRPr="003C112D">
        <w:rPr>
          <w:rFonts w:ascii="Times New Roman" w:hAnsi="Times New Roman" w:cs="Times New Roman"/>
          <w:b/>
          <w:i/>
        </w:rPr>
        <w:t xml:space="preserve">unnecessarily </w:t>
      </w:r>
      <w:r w:rsidRPr="000E57F6">
        <w:rPr>
          <w:rFonts w:ascii="Times New Roman" w:hAnsi="Times New Roman" w:cs="Times New Roman"/>
          <w:b/>
          <w:i/>
        </w:rPr>
        <w:t xml:space="preserve">incurs the </w:t>
      </w:r>
      <w:r>
        <w:rPr>
          <w:rFonts w:ascii="Times New Roman" w:hAnsi="Times New Roman" w:cs="Times New Roman"/>
          <w:b/>
          <w:i/>
        </w:rPr>
        <w:t>offline interoperation between Network side and UE side</w:t>
      </w:r>
      <w:r w:rsidRPr="000E57F6">
        <w:rPr>
          <w:rFonts w:ascii="Times New Roman" w:hAnsi="Times New Roman" w:cs="Times New Roman"/>
          <w:b/>
          <w:i/>
        </w:rPr>
        <w:t>.</w:t>
      </w:r>
    </w:p>
    <w:p w14:paraId="5B840230" w14:textId="77777777" w:rsidR="006A4DE5" w:rsidRPr="0052116C" w:rsidRDefault="006A4DE5" w:rsidP="006A4DE5">
      <w:pPr>
        <w:pStyle w:val="ListParagraph"/>
        <w:numPr>
          <w:ilvl w:val="0"/>
          <w:numId w:val="7"/>
        </w:numPr>
        <w:spacing w:before="120" w:after="120"/>
        <w:ind w:left="420"/>
        <w:jc w:val="both"/>
        <w:rPr>
          <w:rFonts w:cs="Times New Roman"/>
          <w:b/>
          <w:i/>
        </w:rPr>
      </w:pPr>
      <w:r>
        <w:rPr>
          <w:rFonts w:ascii="Times New Roman" w:hAnsi="Times New Roman" w:cs="Times New Roman"/>
          <w:b/>
          <w:i/>
        </w:rPr>
        <w:t>As a more independent alternative,</w:t>
      </w:r>
      <w:r w:rsidRPr="0052116C">
        <w:rPr>
          <w:rFonts w:ascii="Times New Roman" w:hAnsi="Times New Roman" w:cs="Times New Roman"/>
          <w:b/>
          <w:i/>
        </w:rPr>
        <w:t xml:space="preserve"> </w:t>
      </w:r>
      <w:r>
        <w:rPr>
          <w:rFonts w:ascii="Times New Roman" w:hAnsi="Times New Roman" w:cs="Times New Roman"/>
          <w:b/>
          <w:i/>
        </w:rPr>
        <w:t>t</w:t>
      </w:r>
      <w:r w:rsidRPr="0052116C">
        <w:rPr>
          <w:rFonts w:ascii="Times New Roman" w:hAnsi="Times New Roman" w:cs="Times New Roman"/>
          <w:b/>
          <w:i/>
        </w:rPr>
        <w:t>he training</w:t>
      </w:r>
      <w:r>
        <w:rPr>
          <w:rFonts w:ascii="Times New Roman" w:hAnsi="Times New Roman" w:cs="Times New Roman"/>
          <w:b/>
          <w:i/>
        </w:rPr>
        <w:t>/compiling</w:t>
      </w:r>
      <w:r w:rsidRPr="00A84C11">
        <w:rPr>
          <w:rFonts w:ascii="Times New Roman" w:hAnsi="Times New Roman" w:cs="Times New Roman"/>
          <w:b/>
          <w:i/>
        </w:rPr>
        <w:t xml:space="preserve"> entity can directly deliver the compiled model to the UE device in a spec transparent way.</w:t>
      </w:r>
    </w:p>
    <w:p w14:paraId="16A8EF3E" w14:textId="77777777" w:rsidR="006A4DE5" w:rsidRDefault="006A4DE5" w:rsidP="006A4DE5">
      <w:pPr>
        <w:rPr>
          <w:b/>
          <w:bCs/>
          <w:i/>
          <w:iCs/>
          <w:lang w:eastAsia="zh-CN"/>
        </w:rPr>
      </w:pPr>
      <w:r>
        <w:rPr>
          <w:rFonts w:hint="eastAsia"/>
          <w:b/>
          <w:i/>
          <w:lang w:eastAsia="zh-CN"/>
        </w:rPr>
        <w:t>O</w:t>
      </w:r>
      <w:r>
        <w:rPr>
          <w:b/>
          <w:i/>
          <w:lang w:eastAsia="zh-CN"/>
        </w:rPr>
        <w:t xml:space="preserve">bservation 6: For model transfer/delivery from UE to Network, </w:t>
      </w:r>
      <w:proofErr w:type="spellStart"/>
      <w:r>
        <w:rPr>
          <w:b/>
          <w:i/>
          <w:lang w:eastAsia="zh-CN"/>
        </w:rPr>
        <w:t>gNB</w:t>
      </w:r>
      <w:proofErr w:type="spellEnd"/>
      <w:r w:rsidRPr="006A5AB4">
        <w:rPr>
          <w:b/>
          <w:i/>
          <w:lang w:eastAsia="zh-CN"/>
        </w:rPr>
        <w:t xml:space="preserve"> may suffer software/hardware compatibility issue</w:t>
      </w:r>
      <w:r w:rsidRPr="00CF4418">
        <w:rPr>
          <w:b/>
          <w:bCs/>
          <w:i/>
          <w:iCs/>
          <w:lang w:eastAsia="zh-CN"/>
        </w:rPr>
        <w:t xml:space="preserve"> (power/latency, etc.)</w:t>
      </w:r>
      <w:r w:rsidRPr="006A5AB4">
        <w:rPr>
          <w:b/>
          <w:i/>
          <w:lang w:eastAsia="zh-CN"/>
        </w:rPr>
        <w:t xml:space="preserve"> </w:t>
      </w:r>
      <w:r>
        <w:rPr>
          <w:b/>
          <w:i/>
          <w:lang w:eastAsia="zh-CN"/>
        </w:rPr>
        <w:t>if it is to implement</w:t>
      </w:r>
      <w:r w:rsidRPr="006A5AB4">
        <w:rPr>
          <w:b/>
          <w:i/>
          <w:lang w:eastAsia="zh-CN"/>
        </w:rPr>
        <w:t xml:space="preserve"> a totally unseen model structure </w:t>
      </w:r>
      <w:r w:rsidRPr="00062642">
        <w:rPr>
          <w:b/>
          <w:bCs/>
          <w:i/>
          <w:iCs/>
          <w:lang w:eastAsia="zh-CN"/>
        </w:rPr>
        <w:t xml:space="preserve">arbitrarily </w:t>
      </w:r>
      <w:r w:rsidRPr="00CF4418">
        <w:rPr>
          <w:b/>
          <w:bCs/>
          <w:i/>
          <w:iCs/>
          <w:lang w:eastAsia="zh-CN"/>
        </w:rPr>
        <w:t xml:space="preserve">developed </w:t>
      </w:r>
      <w:r w:rsidRPr="006A5AB4">
        <w:rPr>
          <w:b/>
          <w:i/>
          <w:lang w:eastAsia="zh-CN"/>
        </w:rPr>
        <w:t xml:space="preserve">by </w:t>
      </w:r>
      <w:r>
        <w:rPr>
          <w:b/>
          <w:i/>
          <w:lang w:eastAsia="zh-CN"/>
        </w:rPr>
        <w:t xml:space="preserve">UE side, as </w:t>
      </w:r>
      <w:r w:rsidRPr="00A76D51">
        <w:rPr>
          <w:b/>
          <w:i/>
          <w:lang w:eastAsia="zh-CN"/>
        </w:rPr>
        <w:t xml:space="preserve">the </w:t>
      </w:r>
      <w:r>
        <w:rPr>
          <w:b/>
          <w:i/>
          <w:lang w:eastAsia="zh-CN"/>
        </w:rPr>
        <w:t>NW</w:t>
      </w:r>
      <w:r w:rsidRPr="00A76D51">
        <w:rPr>
          <w:b/>
          <w:i/>
          <w:lang w:eastAsia="zh-CN"/>
        </w:rPr>
        <w:t xml:space="preserve"> part/</w:t>
      </w:r>
      <w:r>
        <w:rPr>
          <w:b/>
          <w:i/>
          <w:lang w:eastAsia="zh-CN"/>
        </w:rPr>
        <w:t>NW</w:t>
      </w:r>
      <w:r w:rsidRPr="00A76D51">
        <w:rPr>
          <w:b/>
          <w:i/>
          <w:lang w:eastAsia="zh-CN"/>
        </w:rPr>
        <w:t>-side AI/ML model</w:t>
      </w:r>
      <w:r>
        <w:rPr>
          <w:b/>
          <w:i/>
          <w:lang w:eastAsia="zh-CN"/>
        </w:rPr>
        <w:t xml:space="preserve"> structure</w:t>
      </w:r>
      <w:r w:rsidRPr="00A76D51">
        <w:rPr>
          <w:b/>
          <w:i/>
          <w:lang w:eastAsia="zh-CN"/>
        </w:rPr>
        <w:t xml:space="preserve"> is tightly integrated with the software/hardware e</w:t>
      </w:r>
      <w:r w:rsidRPr="00CF4418">
        <w:rPr>
          <w:b/>
          <w:bCs/>
          <w:i/>
          <w:iCs/>
          <w:lang w:eastAsia="zh-CN"/>
        </w:rPr>
        <w:t xml:space="preserve">nvironment of the </w:t>
      </w:r>
      <w:proofErr w:type="spellStart"/>
      <w:r>
        <w:rPr>
          <w:b/>
          <w:i/>
          <w:lang w:eastAsia="zh-CN"/>
        </w:rPr>
        <w:t>gNB</w:t>
      </w:r>
      <w:proofErr w:type="spellEnd"/>
      <w:r w:rsidRPr="00CF4418">
        <w:rPr>
          <w:b/>
          <w:bCs/>
          <w:i/>
          <w:iCs/>
          <w:lang w:eastAsia="zh-CN"/>
        </w:rPr>
        <w:t>.</w:t>
      </w:r>
    </w:p>
    <w:p w14:paraId="69EEE54D" w14:textId="77777777" w:rsidR="006A4DE5" w:rsidRDefault="006A4DE5" w:rsidP="006A4DE5">
      <w:pPr>
        <w:rPr>
          <w:b/>
          <w:i/>
          <w:lang w:eastAsia="zh-CN"/>
        </w:rPr>
      </w:pPr>
      <w:r>
        <w:rPr>
          <w:rFonts w:hint="eastAsia"/>
          <w:b/>
          <w:i/>
          <w:lang w:eastAsia="zh-CN"/>
        </w:rPr>
        <w:t>O</w:t>
      </w:r>
      <w:r>
        <w:rPr>
          <w:b/>
          <w:i/>
          <w:lang w:eastAsia="zh-CN"/>
        </w:rPr>
        <w:t>bservation 7: For model transfer/delivery from UE to Network, o</w:t>
      </w:r>
      <w:r w:rsidRPr="00A76D51">
        <w:rPr>
          <w:b/>
          <w:i/>
          <w:lang w:eastAsia="zh-CN"/>
        </w:rPr>
        <w:t xml:space="preserve">ffline co-engineering between the Network vendor and the UE vendor </w:t>
      </w:r>
      <w:r>
        <w:rPr>
          <w:b/>
          <w:i/>
          <w:lang w:eastAsia="zh-CN"/>
        </w:rPr>
        <w:t>may be</w:t>
      </w:r>
      <w:r w:rsidRPr="00A76D51">
        <w:rPr>
          <w:b/>
          <w:i/>
          <w:lang w:eastAsia="zh-CN"/>
        </w:rPr>
        <w:t xml:space="preserve"> needed </w:t>
      </w:r>
      <w:r>
        <w:rPr>
          <w:b/>
          <w:i/>
          <w:lang w:eastAsia="zh-CN"/>
        </w:rPr>
        <w:t>to achieve</w:t>
      </w:r>
      <w:r w:rsidRPr="00A76D51">
        <w:rPr>
          <w:b/>
          <w:i/>
          <w:lang w:eastAsia="zh-CN"/>
        </w:rPr>
        <w:t xml:space="preserve"> </w:t>
      </w:r>
      <w:r>
        <w:rPr>
          <w:b/>
          <w:i/>
          <w:lang w:eastAsia="zh-CN"/>
        </w:rPr>
        <w:t>t</w:t>
      </w:r>
      <w:r w:rsidRPr="000D5ABB">
        <w:rPr>
          <w:b/>
          <w:i/>
          <w:lang w:eastAsia="zh-CN"/>
        </w:rPr>
        <w:t xml:space="preserve">he </w:t>
      </w:r>
      <w:r>
        <w:rPr>
          <w:b/>
          <w:i/>
          <w:lang w:eastAsia="zh-CN"/>
        </w:rPr>
        <w:t>NW</w:t>
      </w:r>
      <w:r w:rsidRPr="00A76D51">
        <w:rPr>
          <w:b/>
          <w:i/>
          <w:lang w:eastAsia="zh-CN"/>
        </w:rPr>
        <w:t xml:space="preserve"> part/</w:t>
      </w:r>
      <w:r>
        <w:rPr>
          <w:b/>
          <w:i/>
          <w:lang w:eastAsia="zh-CN"/>
        </w:rPr>
        <w:t>NW</w:t>
      </w:r>
      <w:r w:rsidRPr="00A76D51">
        <w:rPr>
          <w:b/>
          <w:i/>
          <w:lang w:eastAsia="zh-CN"/>
        </w:rPr>
        <w:t>-side AI/ML</w:t>
      </w:r>
      <w:r>
        <w:rPr>
          <w:b/>
          <w:i/>
          <w:lang w:eastAsia="zh-CN"/>
        </w:rPr>
        <w:t xml:space="preserve"> model</w:t>
      </w:r>
      <w:r w:rsidRPr="000D5ABB">
        <w:rPr>
          <w:b/>
          <w:i/>
          <w:lang w:eastAsia="zh-CN"/>
        </w:rPr>
        <w:t xml:space="preserve"> structures</w:t>
      </w:r>
      <w:r>
        <w:rPr>
          <w:b/>
          <w:i/>
          <w:lang w:eastAsia="zh-CN"/>
        </w:rPr>
        <w:t xml:space="preserve"> compatible to the </w:t>
      </w:r>
      <w:r w:rsidRPr="00A76D51">
        <w:rPr>
          <w:b/>
          <w:i/>
          <w:lang w:eastAsia="zh-CN"/>
        </w:rPr>
        <w:t xml:space="preserve">software/hardware environment of the </w:t>
      </w:r>
      <w:proofErr w:type="spellStart"/>
      <w:r>
        <w:rPr>
          <w:b/>
          <w:i/>
          <w:lang w:eastAsia="zh-CN"/>
        </w:rPr>
        <w:t>gNB</w:t>
      </w:r>
      <w:proofErr w:type="spellEnd"/>
      <w:r>
        <w:rPr>
          <w:b/>
          <w:i/>
          <w:lang w:eastAsia="zh-CN"/>
        </w:rPr>
        <w:t>. This may result in the following issues:</w:t>
      </w:r>
    </w:p>
    <w:p w14:paraId="0CDFBBA1" w14:textId="77777777" w:rsidR="006A4DE5" w:rsidRDefault="006A4DE5" w:rsidP="006A4DE5">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b/>
          <w:i/>
        </w:rPr>
        <w:t>UE side</w:t>
      </w:r>
      <w:r w:rsidRPr="00A76D51">
        <w:rPr>
          <w:rFonts w:ascii="Times New Roman" w:hAnsi="Times New Roman" w:cs="Times New Roman"/>
          <w:b/>
          <w:i/>
        </w:rPr>
        <w:t xml:space="preserve"> </w:t>
      </w:r>
      <w:r>
        <w:rPr>
          <w:rFonts w:ascii="Times New Roman" w:hAnsi="Times New Roman" w:cs="Times New Roman"/>
          <w:b/>
          <w:i/>
        </w:rPr>
        <w:t>may have</w:t>
      </w:r>
      <w:r w:rsidRPr="00A76D51">
        <w:rPr>
          <w:rFonts w:ascii="Times New Roman" w:hAnsi="Times New Roman" w:cs="Times New Roman"/>
          <w:b/>
          <w:i/>
        </w:rPr>
        <w:t xml:space="preserve"> to </w:t>
      </w:r>
      <w:r w:rsidRPr="00173C52">
        <w:rPr>
          <w:rFonts w:ascii="Times New Roman" w:hAnsi="Times New Roman" w:cs="Times New Roman"/>
          <w:b/>
          <w:i/>
        </w:rPr>
        <w:t xml:space="preserve">interoperate with various </w:t>
      </w:r>
      <w:r w:rsidRPr="00A76D51">
        <w:rPr>
          <w:rFonts w:ascii="Times New Roman" w:hAnsi="Times New Roman" w:cs="Times New Roman"/>
          <w:b/>
          <w:i/>
        </w:rPr>
        <w:t xml:space="preserve">Network </w:t>
      </w:r>
      <w:r w:rsidRPr="00173C52">
        <w:rPr>
          <w:rFonts w:ascii="Times New Roman" w:hAnsi="Times New Roman" w:cs="Times New Roman"/>
          <w:b/>
          <w:i/>
        </w:rPr>
        <w:t>vendors/</w:t>
      </w:r>
      <w:r w:rsidRPr="00A76D51">
        <w:rPr>
          <w:rFonts w:ascii="Times New Roman" w:hAnsi="Times New Roman" w:cs="Times New Roman"/>
          <w:b/>
          <w:i/>
        </w:rPr>
        <w:t xml:space="preserve">Network </w:t>
      </w:r>
      <w:r w:rsidRPr="00173C52">
        <w:rPr>
          <w:rFonts w:ascii="Times New Roman" w:hAnsi="Times New Roman" w:cs="Times New Roman"/>
          <w:b/>
          <w:i/>
        </w:rPr>
        <w:t xml:space="preserve">versions to dedicatedly train the </w:t>
      </w:r>
      <w:r w:rsidRPr="00872A97">
        <w:rPr>
          <w:rFonts w:ascii="Times New Roman" w:hAnsi="Times New Roman" w:cs="Times New Roman"/>
          <w:b/>
          <w:i/>
        </w:rPr>
        <w:t xml:space="preserve">NW part/NW-side </w:t>
      </w:r>
      <w:r w:rsidRPr="00173C52">
        <w:rPr>
          <w:rFonts w:ascii="Times New Roman" w:hAnsi="Times New Roman" w:cs="Times New Roman"/>
          <w:b/>
          <w:i/>
        </w:rPr>
        <w:t>models</w:t>
      </w:r>
      <w:r w:rsidRPr="00A76D51">
        <w:rPr>
          <w:rFonts w:ascii="Times New Roman" w:hAnsi="Times New Roman" w:cs="Times New Roman"/>
          <w:b/>
          <w:i/>
        </w:rPr>
        <w:t xml:space="preserve">, </w:t>
      </w:r>
      <w:r>
        <w:rPr>
          <w:rFonts w:ascii="Times New Roman" w:hAnsi="Times New Roman" w:cs="Times New Roman"/>
          <w:b/>
          <w:i/>
        </w:rPr>
        <w:t>which breaches the engineering isolation</w:t>
      </w:r>
      <w:r w:rsidRPr="00A76D51">
        <w:rPr>
          <w:rFonts w:ascii="Times New Roman" w:hAnsi="Times New Roman" w:cs="Times New Roman"/>
          <w:b/>
          <w:i/>
        </w:rPr>
        <w:t>.</w:t>
      </w:r>
    </w:p>
    <w:p w14:paraId="7E2DBE3D" w14:textId="77777777" w:rsidR="006A4DE5" w:rsidRPr="00A76D51" w:rsidRDefault="006A4DE5" w:rsidP="006A4DE5">
      <w:pPr>
        <w:pStyle w:val="ListParagraph"/>
        <w:numPr>
          <w:ilvl w:val="0"/>
          <w:numId w:val="7"/>
        </w:numPr>
        <w:spacing w:before="120" w:after="120"/>
        <w:ind w:left="420"/>
        <w:jc w:val="both"/>
        <w:rPr>
          <w:rFonts w:ascii="Times New Roman" w:hAnsi="Times New Roman" w:cs="Times New Roman"/>
          <w:b/>
          <w:i/>
        </w:rPr>
      </w:pPr>
      <w:r w:rsidRPr="000265B7">
        <w:rPr>
          <w:rFonts w:ascii="Times New Roman" w:hAnsi="Times New Roman" w:cs="Times New Roman"/>
          <w:b/>
          <w:i/>
        </w:rPr>
        <w:t xml:space="preserve">Network, in particular </w:t>
      </w:r>
      <w:proofErr w:type="spellStart"/>
      <w:r w:rsidRPr="000265B7">
        <w:rPr>
          <w:rFonts w:ascii="Times New Roman" w:hAnsi="Times New Roman" w:cs="Times New Roman"/>
          <w:b/>
          <w:i/>
        </w:rPr>
        <w:t>gNB</w:t>
      </w:r>
      <w:proofErr w:type="spellEnd"/>
      <w:r w:rsidRPr="000265B7">
        <w:rPr>
          <w:rFonts w:ascii="Times New Roman" w:hAnsi="Times New Roman" w:cs="Times New Roman"/>
          <w:b/>
          <w:i/>
        </w:rPr>
        <w:t>, have to maintain/store</w:t>
      </w:r>
      <w:r>
        <w:rPr>
          <w:rFonts w:ascii="Times New Roman" w:hAnsi="Times New Roman" w:cs="Times New Roman"/>
          <w:b/>
          <w:i/>
        </w:rPr>
        <w:t>/run</w:t>
      </w:r>
      <w:r w:rsidRPr="000265B7">
        <w:rPr>
          <w:rFonts w:ascii="Times New Roman" w:hAnsi="Times New Roman" w:cs="Times New Roman"/>
          <w:b/>
          <w:i/>
        </w:rPr>
        <w:t xml:space="preserve"> multiple </w:t>
      </w:r>
      <w:r>
        <w:rPr>
          <w:rFonts w:ascii="Times New Roman" w:hAnsi="Times New Roman" w:cs="Times New Roman"/>
          <w:b/>
          <w:i/>
        </w:rPr>
        <w:t>NW</w:t>
      </w:r>
      <w:r w:rsidRPr="000265B7">
        <w:rPr>
          <w:rFonts w:ascii="Times New Roman" w:hAnsi="Times New Roman" w:cs="Times New Roman"/>
          <w:b/>
          <w:i/>
        </w:rPr>
        <w:t xml:space="preserve"> part/</w:t>
      </w:r>
      <w:r>
        <w:rPr>
          <w:rFonts w:ascii="Times New Roman" w:hAnsi="Times New Roman" w:cs="Times New Roman"/>
          <w:b/>
          <w:i/>
        </w:rPr>
        <w:t>NW</w:t>
      </w:r>
      <w:r w:rsidRPr="000265B7">
        <w:rPr>
          <w:rFonts w:ascii="Times New Roman" w:hAnsi="Times New Roman" w:cs="Times New Roman"/>
          <w:b/>
          <w:i/>
        </w:rPr>
        <w:t xml:space="preserve">-side models </w:t>
      </w:r>
      <w:r>
        <w:rPr>
          <w:rFonts w:ascii="Times New Roman" w:hAnsi="Times New Roman" w:cs="Times New Roman"/>
          <w:b/>
          <w:i/>
        </w:rPr>
        <w:t>transferred/delivered</w:t>
      </w:r>
      <w:r w:rsidRPr="000265B7">
        <w:rPr>
          <w:rFonts w:ascii="Times New Roman" w:hAnsi="Times New Roman" w:cs="Times New Roman"/>
          <w:b/>
          <w:i/>
        </w:rPr>
        <w:t xml:space="preserve"> </w:t>
      </w:r>
      <w:r>
        <w:rPr>
          <w:rFonts w:ascii="Times New Roman" w:hAnsi="Times New Roman" w:cs="Times New Roman"/>
          <w:b/>
          <w:i/>
        </w:rPr>
        <w:t>from</w:t>
      </w:r>
      <w:r w:rsidRPr="000265B7">
        <w:rPr>
          <w:rFonts w:ascii="Times New Roman" w:hAnsi="Times New Roman" w:cs="Times New Roman"/>
          <w:b/>
          <w:i/>
        </w:rPr>
        <w:t xml:space="preserve"> different UE vendors</w:t>
      </w:r>
      <w:r>
        <w:rPr>
          <w:rFonts w:ascii="Times New Roman" w:hAnsi="Times New Roman" w:cs="Times New Roman"/>
          <w:b/>
          <w:i/>
        </w:rPr>
        <w:t>/UE versions</w:t>
      </w:r>
      <w:r w:rsidRPr="000265B7">
        <w:rPr>
          <w:rFonts w:ascii="Times New Roman" w:hAnsi="Times New Roman" w:cs="Times New Roman"/>
          <w:b/>
          <w:i/>
        </w:rPr>
        <w:t>.</w:t>
      </w:r>
    </w:p>
    <w:p w14:paraId="3BE8378D" w14:textId="77777777" w:rsidR="006A4DE5" w:rsidRPr="00902793" w:rsidRDefault="006A4DE5" w:rsidP="006A4DE5">
      <w:pPr>
        <w:pStyle w:val="ListParagraph"/>
        <w:numPr>
          <w:ilvl w:val="0"/>
          <w:numId w:val="7"/>
        </w:numPr>
        <w:spacing w:before="120" w:after="120"/>
        <w:ind w:left="420"/>
        <w:jc w:val="both"/>
      </w:pPr>
      <w:r>
        <w:rPr>
          <w:rFonts w:ascii="Times New Roman" w:hAnsi="Times New Roman" w:cs="Times New Roman"/>
          <w:b/>
          <w:i/>
        </w:rPr>
        <w:t xml:space="preserve">UE </w:t>
      </w:r>
      <w:r w:rsidRPr="00A76D51">
        <w:rPr>
          <w:rFonts w:ascii="Times New Roman" w:hAnsi="Times New Roman" w:cs="Times New Roman"/>
          <w:b/>
          <w:i/>
        </w:rPr>
        <w:t>vendor may not freely develop the AI/ML model to be operated at the Network side based on the specific network scenario/configuration, which may result in sub-optimal performance.</w:t>
      </w:r>
    </w:p>
    <w:p w14:paraId="56A7ECC5" w14:textId="77777777" w:rsidR="006A4DE5" w:rsidRDefault="006A4DE5" w:rsidP="006A4DE5">
      <w:pPr>
        <w:rPr>
          <w:b/>
          <w:i/>
          <w:lang w:eastAsia="zh-CN"/>
        </w:rPr>
      </w:pPr>
      <w:r>
        <w:rPr>
          <w:rFonts w:hint="eastAsia"/>
          <w:b/>
          <w:i/>
          <w:lang w:eastAsia="zh-CN"/>
        </w:rPr>
        <w:t>O</w:t>
      </w:r>
      <w:r>
        <w:rPr>
          <w:b/>
          <w:i/>
          <w:lang w:eastAsia="zh-CN"/>
        </w:rPr>
        <w:t>bservation 8: For model transfer/delivery from UE to Network, i</w:t>
      </w:r>
      <w:r w:rsidRPr="005E4A9E">
        <w:rPr>
          <w:b/>
          <w:i/>
          <w:lang w:eastAsia="zh-CN"/>
        </w:rPr>
        <w:t xml:space="preserve">t may be challenging for </w:t>
      </w:r>
      <w:r>
        <w:rPr>
          <w:b/>
          <w:i/>
          <w:lang w:eastAsia="zh-CN"/>
        </w:rPr>
        <w:t>UE side</w:t>
      </w:r>
      <w:r w:rsidRPr="005E4A9E">
        <w:rPr>
          <w:b/>
          <w:i/>
          <w:lang w:eastAsia="zh-CN"/>
        </w:rPr>
        <w:t xml:space="preserve"> to obtain the compiling environment of the </w:t>
      </w:r>
      <w:proofErr w:type="spellStart"/>
      <w:r>
        <w:rPr>
          <w:b/>
          <w:i/>
          <w:lang w:eastAsia="zh-CN"/>
        </w:rPr>
        <w:t>gNB</w:t>
      </w:r>
      <w:proofErr w:type="spellEnd"/>
      <w:r w:rsidRPr="005E4A9E">
        <w:rPr>
          <w:b/>
          <w:i/>
          <w:lang w:eastAsia="zh-CN"/>
        </w:rPr>
        <w:t xml:space="preserve"> and send </w:t>
      </w:r>
      <w:r>
        <w:rPr>
          <w:b/>
          <w:i/>
          <w:lang w:eastAsia="zh-CN"/>
        </w:rPr>
        <w:t>Network</w:t>
      </w:r>
      <w:r w:rsidRPr="005E4A9E">
        <w:rPr>
          <w:b/>
          <w:i/>
          <w:lang w:eastAsia="zh-CN"/>
        </w:rPr>
        <w:t xml:space="preserve"> the binary image compiled</w:t>
      </w:r>
      <w:r>
        <w:rPr>
          <w:b/>
          <w:i/>
          <w:lang w:eastAsia="zh-CN"/>
        </w:rPr>
        <w:t xml:space="preserve"> by UE side</w:t>
      </w:r>
      <w:r w:rsidRPr="005E4A9E">
        <w:rPr>
          <w:b/>
          <w:i/>
          <w:lang w:eastAsia="zh-CN"/>
        </w:rPr>
        <w:t xml:space="preserve"> subject to the proprietary format.</w:t>
      </w:r>
    </w:p>
    <w:p w14:paraId="0DE5EDAA" w14:textId="77777777" w:rsidR="006A4DE5" w:rsidRDefault="006A4DE5" w:rsidP="006A4DE5">
      <w:pPr>
        <w:spacing w:before="120"/>
        <w:rPr>
          <w:b/>
          <w:i/>
          <w:lang w:eastAsia="zh-CN"/>
        </w:rPr>
      </w:pPr>
      <w:r>
        <w:rPr>
          <w:b/>
          <w:i/>
          <w:lang w:eastAsia="zh-CN"/>
        </w:rPr>
        <w:t>Observation</w:t>
      </w:r>
      <w:r w:rsidRPr="005C03BD">
        <w:rPr>
          <w:b/>
          <w:i/>
          <w:lang w:eastAsia="zh-CN"/>
        </w:rPr>
        <w:t xml:space="preserve"> </w:t>
      </w:r>
      <w:r>
        <w:rPr>
          <w:b/>
          <w:i/>
          <w:lang w:eastAsia="zh-CN"/>
        </w:rPr>
        <w:t>9</w:t>
      </w:r>
      <w:r w:rsidRPr="005C03BD">
        <w:rPr>
          <w:b/>
          <w:i/>
          <w:lang w:eastAsia="zh-CN"/>
        </w:rPr>
        <w:t xml:space="preserve">: </w:t>
      </w:r>
      <w:r>
        <w:rPr>
          <w:b/>
          <w:i/>
          <w:lang w:eastAsia="zh-CN"/>
        </w:rPr>
        <w:t>Compared with</w:t>
      </w:r>
      <w:r w:rsidRPr="00591FF4">
        <w:rPr>
          <w:b/>
          <w:i/>
          <w:lang w:eastAsia="zh-CN"/>
        </w:rPr>
        <w:t xml:space="preserve"> </w:t>
      </w:r>
      <w:r w:rsidRPr="00EC1980">
        <w:rPr>
          <w:b/>
          <w:i/>
        </w:rPr>
        <w:t>model transfer from Network to UE</w:t>
      </w:r>
      <w:r>
        <w:rPr>
          <w:b/>
          <w:i/>
          <w:lang w:eastAsia="zh-CN"/>
        </w:rPr>
        <w:t xml:space="preserve">, </w:t>
      </w:r>
      <w:r w:rsidRPr="00EC1980">
        <w:rPr>
          <w:b/>
          <w:i/>
        </w:rPr>
        <w:t>model transfer from UE to Network</w:t>
      </w:r>
      <w:r>
        <w:rPr>
          <w:b/>
          <w:i/>
          <w:lang w:eastAsia="zh-CN"/>
        </w:rPr>
        <w:t xml:space="preserve"> incurs extra challenges due to the following reasons:</w:t>
      </w:r>
    </w:p>
    <w:p w14:paraId="48DB420A" w14:textId="77777777" w:rsidR="006A4DE5" w:rsidRPr="00EC1980" w:rsidRDefault="006A4DE5" w:rsidP="006A4DE5">
      <w:pPr>
        <w:pStyle w:val="ListParagraph"/>
        <w:numPr>
          <w:ilvl w:val="0"/>
          <w:numId w:val="20"/>
        </w:numPr>
        <w:spacing w:after="120"/>
        <w:rPr>
          <w:rFonts w:ascii="Times New Roman" w:hAnsi="Times New Roman" w:cs="Times New Roman"/>
          <w:b/>
          <w:bCs/>
          <w:i/>
        </w:rPr>
      </w:pPr>
      <w:r w:rsidRPr="00EC1980">
        <w:rPr>
          <w:rFonts w:ascii="Times New Roman" w:hAnsi="Times New Roman" w:cs="Times New Roman"/>
          <w:b/>
          <w:bCs/>
          <w:i/>
        </w:rPr>
        <w:t>Inconvenience of training cell/scenario specific models.</w:t>
      </w:r>
    </w:p>
    <w:p w14:paraId="1E8144B7" w14:textId="77777777" w:rsidR="006A4DE5" w:rsidRPr="00EC1980" w:rsidRDefault="006A4DE5" w:rsidP="006A4DE5">
      <w:pPr>
        <w:pStyle w:val="ListParagraph"/>
        <w:numPr>
          <w:ilvl w:val="0"/>
          <w:numId w:val="20"/>
        </w:numPr>
        <w:spacing w:after="120"/>
        <w:rPr>
          <w:rFonts w:ascii="Times New Roman" w:hAnsi="Times New Roman" w:cs="Times New Roman"/>
          <w:b/>
          <w:bCs/>
          <w:i/>
        </w:rPr>
      </w:pPr>
      <w:r w:rsidRPr="00EC1980">
        <w:rPr>
          <w:rFonts w:ascii="Times New Roman" w:hAnsi="Times New Roman" w:cs="Times New Roman"/>
          <w:b/>
          <w:bCs/>
          <w:i/>
        </w:rPr>
        <w:t>Inflexible model update.</w:t>
      </w:r>
    </w:p>
    <w:p w14:paraId="6035D41B" w14:textId="77777777" w:rsidR="006A4DE5" w:rsidRPr="00EC1980" w:rsidRDefault="006A4DE5" w:rsidP="006A4DE5">
      <w:pPr>
        <w:pStyle w:val="ListParagraph"/>
        <w:numPr>
          <w:ilvl w:val="0"/>
          <w:numId w:val="20"/>
        </w:numPr>
        <w:spacing w:after="120"/>
      </w:pPr>
      <w:r w:rsidRPr="00EC1980">
        <w:rPr>
          <w:rFonts w:ascii="Times New Roman" w:hAnsi="Times New Roman" w:cs="Times New Roman"/>
          <w:b/>
          <w:bCs/>
          <w:i/>
        </w:rPr>
        <w:t xml:space="preserve">Burden of storing/running multiple models at </w:t>
      </w:r>
      <w:proofErr w:type="spellStart"/>
      <w:r w:rsidRPr="00EC1980">
        <w:rPr>
          <w:rFonts w:ascii="Times New Roman" w:hAnsi="Times New Roman" w:cs="Times New Roman"/>
          <w:b/>
          <w:bCs/>
          <w:i/>
        </w:rPr>
        <w:t>gNB</w:t>
      </w:r>
      <w:proofErr w:type="spellEnd"/>
      <w:r w:rsidRPr="00EC1980">
        <w:rPr>
          <w:rFonts w:ascii="Times New Roman" w:hAnsi="Times New Roman" w:cs="Times New Roman"/>
          <w:b/>
          <w:bCs/>
          <w:i/>
        </w:rPr>
        <w:t xml:space="preserve"> delivered from different UE vendors/UE versions.</w:t>
      </w:r>
    </w:p>
    <w:p w14:paraId="52D62BB8" w14:textId="77777777" w:rsidR="006A4DE5" w:rsidRDefault="006A4DE5" w:rsidP="006A4DE5">
      <w:pPr>
        <w:rPr>
          <w:b/>
          <w:i/>
          <w:lang w:eastAsia="zh-CN"/>
        </w:rPr>
      </w:pPr>
      <w:r w:rsidRPr="00EC1980">
        <w:rPr>
          <w:b/>
          <w:i/>
          <w:lang w:eastAsia="zh-CN"/>
        </w:rPr>
        <w:t>Observation</w:t>
      </w:r>
      <w:r>
        <w:rPr>
          <w:b/>
          <w:i/>
          <w:lang w:eastAsia="zh-CN"/>
        </w:rPr>
        <w:t xml:space="preserve"> 10</w:t>
      </w:r>
      <w:r w:rsidRPr="00F24C54">
        <w:rPr>
          <w:b/>
          <w:i/>
          <w:lang w:eastAsia="zh-CN"/>
        </w:rPr>
        <w:t xml:space="preserve">: The necessity of introducing assistance information for data collection/categorization </w:t>
      </w:r>
      <w:r>
        <w:rPr>
          <w:b/>
          <w:i/>
          <w:lang w:eastAsia="zh-CN"/>
        </w:rPr>
        <w:t>is not clear</w:t>
      </w:r>
      <w:r w:rsidRPr="00F24C54">
        <w:rPr>
          <w:b/>
          <w:i/>
          <w:lang w:eastAsia="zh-CN"/>
        </w:rPr>
        <w:t>, considering</w:t>
      </w:r>
      <w:r>
        <w:rPr>
          <w:b/>
          <w:i/>
          <w:lang w:eastAsia="zh-CN"/>
        </w:rPr>
        <w:t>:</w:t>
      </w:r>
    </w:p>
    <w:p w14:paraId="7D580995" w14:textId="77777777" w:rsidR="006A4DE5" w:rsidRPr="00F24C54" w:rsidRDefault="006A4DE5" w:rsidP="006A4DE5">
      <w:pPr>
        <w:pStyle w:val="ListParagraph"/>
        <w:numPr>
          <w:ilvl w:val="0"/>
          <w:numId w:val="7"/>
        </w:numPr>
        <w:spacing w:before="120" w:after="120"/>
        <w:ind w:left="420"/>
        <w:jc w:val="both"/>
        <w:rPr>
          <w:b/>
          <w:i/>
        </w:rPr>
      </w:pPr>
      <w:r>
        <w:rPr>
          <w:rFonts w:ascii="Times New Roman" w:eastAsia="Malgun Gothic" w:hAnsi="Times New Roman"/>
          <w:b/>
          <w:bCs/>
          <w:i/>
          <w:iCs/>
          <w:color w:val="000000" w:themeColor="text1"/>
        </w:rPr>
        <w:t>Generalized model can be trained over scenarios/configurations.</w:t>
      </w:r>
    </w:p>
    <w:p w14:paraId="35748DDE" w14:textId="77777777" w:rsidR="006A4DE5" w:rsidRPr="006A2092" w:rsidRDefault="006A4DE5" w:rsidP="006A4DE5">
      <w:pPr>
        <w:pStyle w:val="ListParagraph"/>
        <w:numPr>
          <w:ilvl w:val="0"/>
          <w:numId w:val="7"/>
        </w:numPr>
        <w:spacing w:before="120" w:after="120"/>
        <w:ind w:left="420"/>
        <w:jc w:val="both"/>
        <w:rPr>
          <w:b/>
          <w:i/>
        </w:rPr>
      </w:pPr>
      <w:r w:rsidRPr="003F10DD">
        <w:rPr>
          <w:rFonts w:ascii="Times New Roman" w:eastAsia="Malgun Gothic" w:hAnsi="Times New Roman"/>
          <w:b/>
          <w:bCs/>
          <w:i/>
          <w:iCs/>
          <w:color w:val="000000" w:themeColor="text1"/>
        </w:rPr>
        <w:t xml:space="preserve">UE can </w:t>
      </w:r>
      <w:r>
        <w:rPr>
          <w:rFonts w:ascii="Times New Roman" w:eastAsia="Malgun Gothic" w:hAnsi="Times New Roman"/>
          <w:b/>
          <w:bCs/>
          <w:i/>
          <w:iCs/>
          <w:color w:val="000000" w:themeColor="text1"/>
        </w:rPr>
        <w:t>sense the scenario</w:t>
      </w:r>
      <w:r w:rsidRPr="003F10DD">
        <w:rPr>
          <w:rFonts w:ascii="Times New Roman" w:eastAsia="Malgun Gothic" w:hAnsi="Times New Roman"/>
          <w:b/>
          <w:bCs/>
          <w:i/>
          <w:iCs/>
          <w:color w:val="000000" w:themeColor="text1"/>
        </w:rPr>
        <w:t xml:space="preserve"> </w:t>
      </w:r>
      <w:r>
        <w:rPr>
          <w:rFonts w:ascii="Times New Roman" w:eastAsia="Malgun Gothic" w:hAnsi="Times New Roman"/>
          <w:b/>
          <w:bCs/>
          <w:i/>
          <w:iCs/>
          <w:color w:val="000000" w:themeColor="text1"/>
        </w:rPr>
        <w:t xml:space="preserve">autonomously </w:t>
      </w:r>
      <w:r w:rsidRPr="003F10DD">
        <w:rPr>
          <w:rFonts w:ascii="Times New Roman" w:eastAsia="Malgun Gothic" w:hAnsi="Times New Roman"/>
          <w:b/>
          <w:bCs/>
          <w:i/>
          <w:iCs/>
          <w:color w:val="000000" w:themeColor="text1"/>
        </w:rPr>
        <w:t xml:space="preserve">without being notified by </w:t>
      </w:r>
      <w:r>
        <w:rPr>
          <w:rFonts w:ascii="Times New Roman" w:eastAsia="Malgun Gothic" w:hAnsi="Times New Roman"/>
          <w:b/>
          <w:bCs/>
          <w:i/>
          <w:iCs/>
          <w:color w:val="000000" w:themeColor="text1"/>
        </w:rPr>
        <w:t>Network; alternatively, UE can obtain the assistance information with legacy signaling.</w:t>
      </w:r>
    </w:p>
    <w:p w14:paraId="5373577D" w14:textId="77777777" w:rsidR="006A4DE5" w:rsidRDefault="006A4DE5" w:rsidP="006A4DE5">
      <w:pPr>
        <w:spacing w:before="120"/>
        <w:rPr>
          <w:b/>
          <w:i/>
          <w:lang w:eastAsia="zh-CN"/>
        </w:rPr>
      </w:pPr>
      <w:r w:rsidRPr="00EC1980">
        <w:rPr>
          <w:b/>
          <w:i/>
          <w:lang w:eastAsia="zh-CN"/>
        </w:rPr>
        <w:t>Observation</w:t>
      </w:r>
      <w:r>
        <w:rPr>
          <w:b/>
          <w:i/>
          <w:lang w:eastAsia="zh-CN"/>
        </w:rPr>
        <w:t xml:space="preserve"> 11</w:t>
      </w:r>
      <w:r w:rsidRPr="00F24C54">
        <w:rPr>
          <w:b/>
          <w:i/>
          <w:lang w:eastAsia="zh-CN"/>
        </w:rPr>
        <w:t xml:space="preserve">: </w:t>
      </w:r>
      <w:r>
        <w:rPr>
          <w:b/>
          <w:i/>
          <w:lang w:eastAsia="zh-CN"/>
        </w:rPr>
        <w:t xml:space="preserve"> The feasibility of </w:t>
      </w:r>
      <w:r w:rsidRPr="00F24C54">
        <w:rPr>
          <w:b/>
          <w:i/>
          <w:lang w:eastAsia="zh-CN"/>
        </w:rPr>
        <w:t xml:space="preserve">introducing </w:t>
      </w:r>
      <w:r>
        <w:rPr>
          <w:b/>
          <w:i/>
          <w:lang w:eastAsia="zh-CN"/>
        </w:rPr>
        <w:t xml:space="preserve">assistance signaling is not clear, considering </w:t>
      </w:r>
      <w:r>
        <w:rPr>
          <w:b/>
          <w:bCs/>
          <w:i/>
          <w:iCs/>
          <w:color w:val="000000" w:themeColor="text1"/>
          <w:lang w:eastAsia="zh-CN"/>
        </w:rPr>
        <w:t>t</w:t>
      </w:r>
      <w:r w:rsidRPr="006969A1">
        <w:rPr>
          <w:b/>
          <w:bCs/>
          <w:i/>
          <w:iCs/>
          <w:color w:val="000000" w:themeColor="text1"/>
          <w:lang w:eastAsia="zh-CN"/>
        </w:rPr>
        <w:t>he categorization</w:t>
      </w:r>
      <w:r>
        <w:rPr>
          <w:b/>
          <w:bCs/>
          <w:i/>
          <w:iCs/>
          <w:color w:val="000000" w:themeColor="text1"/>
          <w:lang w:eastAsia="zh-CN"/>
        </w:rPr>
        <w:t xml:space="preserve"> principle</w:t>
      </w:r>
      <w:r w:rsidRPr="006969A1">
        <w:rPr>
          <w:b/>
          <w:bCs/>
          <w:i/>
          <w:iCs/>
          <w:color w:val="000000" w:themeColor="text1"/>
          <w:lang w:eastAsia="zh-CN"/>
        </w:rPr>
        <w:t xml:space="preserve"> </w:t>
      </w:r>
      <w:r>
        <w:rPr>
          <w:b/>
          <w:bCs/>
          <w:i/>
          <w:iCs/>
          <w:color w:val="000000" w:themeColor="text1"/>
          <w:lang w:eastAsia="zh-CN"/>
        </w:rPr>
        <w:t>and</w:t>
      </w:r>
      <w:r w:rsidRPr="006969A1">
        <w:rPr>
          <w:b/>
          <w:bCs/>
          <w:i/>
          <w:iCs/>
          <w:color w:val="000000" w:themeColor="text1"/>
          <w:lang w:eastAsia="zh-CN"/>
        </w:rPr>
        <w:t xml:space="preserve"> granularity of the scenarios identified by </w:t>
      </w:r>
      <w:r>
        <w:rPr>
          <w:b/>
          <w:bCs/>
          <w:i/>
          <w:iCs/>
          <w:color w:val="000000" w:themeColor="text1"/>
          <w:lang w:eastAsia="zh-CN"/>
        </w:rPr>
        <w:t>Network side</w:t>
      </w:r>
      <w:r w:rsidRPr="006969A1">
        <w:rPr>
          <w:b/>
          <w:bCs/>
          <w:i/>
          <w:iCs/>
          <w:color w:val="000000" w:themeColor="text1"/>
          <w:lang w:eastAsia="zh-CN"/>
        </w:rPr>
        <w:t xml:space="preserve"> may not match the categorization </w:t>
      </w:r>
      <w:r>
        <w:rPr>
          <w:b/>
          <w:bCs/>
          <w:i/>
          <w:iCs/>
          <w:color w:val="000000" w:themeColor="text1"/>
          <w:lang w:eastAsia="zh-CN"/>
        </w:rPr>
        <w:t>principle</w:t>
      </w:r>
      <w:r w:rsidRPr="006969A1">
        <w:rPr>
          <w:b/>
          <w:bCs/>
          <w:i/>
          <w:iCs/>
          <w:color w:val="000000" w:themeColor="text1"/>
          <w:lang w:eastAsia="zh-CN"/>
        </w:rPr>
        <w:t xml:space="preserve"> of the UE side</w:t>
      </w:r>
    </w:p>
    <w:p w14:paraId="0AF02816" w14:textId="77777777" w:rsidR="006A4DE5" w:rsidRDefault="006A4DE5" w:rsidP="006A4DE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EC1980">
        <w:rPr>
          <w:rFonts w:ascii="Times New Roman" w:eastAsia="Malgun Gothic" w:hAnsi="Times New Roman"/>
          <w:b/>
          <w:bCs/>
          <w:i/>
          <w:iCs/>
          <w:color w:val="000000" w:themeColor="text1"/>
        </w:rPr>
        <w:t>To achieve aligned categorization principle, offline interoperation between Network side and UE side may be inevitable</w:t>
      </w:r>
      <w:r>
        <w:rPr>
          <w:rFonts w:ascii="Times New Roman" w:eastAsia="Malgun Gothic" w:hAnsi="Times New Roman"/>
          <w:b/>
          <w:bCs/>
          <w:i/>
          <w:iCs/>
          <w:color w:val="000000" w:themeColor="text1"/>
        </w:rPr>
        <w:t>.</w:t>
      </w:r>
    </w:p>
    <w:p w14:paraId="3A3E8705" w14:textId="77777777" w:rsidR="006A4DE5" w:rsidRDefault="006A4DE5" w:rsidP="006A4DE5">
      <w:pPr>
        <w:pStyle w:val="ListParagraph"/>
        <w:numPr>
          <w:ilvl w:val="0"/>
          <w:numId w:val="7"/>
        </w:numPr>
        <w:spacing w:before="120" w:after="120"/>
        <w:ind w:left="420"/>
        <w:jc w:val="both"/>
        <w:rPr>
          <w:rFonts w:ascii="Times New Roman" w:eastAsia="Malgun Gothic" w:hAnsi="Times New Roman"/>
          <w:b/>
          <w:bCs/>
          <w:i/>
          <w:iCs/>
          <w:color w:val="000000" w:themeColor="text1"/>
        </w:rPr>
      </w:pPr>
      <w:r>
        <w:rPr>
          <w:rFonts w:ascii="Times New Roman" w:eastAsia="Malgun Gothic" w:hAnsi="Times New Roman"/>
          <w:b/>
          <w:bCs/>
          <w:i/>
          <w:iCs/>
          <w:color w:val="000000" w:themeColor="text1"/>
        </w:rPr>
        <w:t xml:space="preserve">Interpretation </w:t>
      </w:r>
      <w:r w:rsidRPr="00EC1980">
        <w:rPr>
          <w:rFonts w:ascii="Times New Roman" w:eastAsia="Malgun Gothic" w:hAnsi="Times New Roman"/>
          <w:b/>
          <w:bCs/>
          <w:i/>
          <w:iCs/>
          <w:color w:val="000000" w:themeColor="text1"/>
        </w:rPr>
        <w:t>to the physical meaning of the scenarios/antenna layouts/beam shapes the between network side and UE side may be inevitable, which may probably disclose the proprietary</w:t>
      </w:r>
      <w:r>
        <w:rPr>
          <w:rFonts w:ascii="Times New Roman" w:eastAsia="Malgun Gothic" w:hAnsi="Times New Roman"/>
          <w:b/>
          <w:bCs/>
          <w:i/>
          <w:iCs/>
          <w:color w:val="000000" w:themeColor="text1"/>
        </w:rPr>
        <w:t>.</w:t>
      </w:r>
    </w:p>
    <w:p w14:paraId="4B0DE7C7" w14:textId="2E60A930" w:rsidR="006A4DE5" w:rsidRPr="00B71FD3" w:rsidRDefault="006A4DE5" w:rsidP="006A4DE5">
      <w:pPr>
        <w:spacing w:before="120"/>
        <w:rPr>
          <w:b/>
          <w:i/>
          <w:lang w:eastAsia="zh-CN"/>
        </w:rPr>
      </w:pPr>
      <w:r w:rsidRPr="00783CC5">
        <w:rPr>
          <w:b/>
          <w:i/>
          <w:lang w:eastAsia="zh-CN"/>
        </w:rPr>
        <w:lastRenderedPageBreak/>
        <w:t xml:space="preserve">Observation </w:t>
      </w:r>
      <w:r>
        <w:rPr>
          <w:b/>
          <w:i/>
          <w:lang w:eastAsia="zh-CN"/>
        </w:rPr>
        <w:t>12</w:t>
      </w:r>
      <w:r w:rsidRPr="005C03BD">
        <w:rPr>
          <w:b/>
          <w:i/>
          <w:lang w:eastAsia="zh-CN"/>
        </w:rPr>
        <w:t xml:space="preserve">: </w:t>
      </w:r>
      <w:r>
        <w:rPr>
          <w:b/>
          <w:i/>
          <w:lang w:eastAsia="zh-CN"/>
        </w:rPr>
        <w:t xml:space="preserve">For the functionality identification, regardless of </w:t>
      </w:r>
      <w:r w:rsidRPr="00650BE8">
        <w:rPr>
          <w:b/>
          <w:i/>
          <w:lang w:eastAsia="zh-CN"/>
        </w:rPr>
        <w:t>additional conditions</w:t>
      </w:r>
      <w:r>
        <w:rPr>
          <w:b/>
          <w:i/>
          <w:lang w:eastAsia="zh-CN"/>
        </w:rPr>
        <w:t xml:space="preserve"> </w:t>
      </w:r>
      <w:r w:rsidRPr="00650BE8">
        <w:rPr>
          <w:b/>
          <w:i/>
          <w:lang w:eastAsia="zh-CN"/>
        </w:rPr>
        <w:t xml:space="preserve">reported </w:t>
      </w:r>
      <w:r>
        <w:rPr>
          <w:b/>
          <w:i/>
          <w:lang w:eastAsia="zh-CN"/>
        </w:rPr>
        <w:t>from</w:t>
      </w:r>
      <w:r w:rsidRPr="00650BE8">
        <w:rPr>
          <w:b/>
          <w:i/>
          <w:lang w:eastAsia="zh-CN"/>
        </w:rPr>
        <w:t xml:space="preserve"> UE </w:t>
      </w:r>
      <w:r>
        <w:rPr>
          <w:b/>
          <w:i/>
          <w:lang w:eastAsia="zh-CN"/>
        </w:rPr>
        <w:t>or</w:t>
      </w:r>
      <w:r w:rsidRPr="00650BE8">
        <w:rPr>
          <w:b/>
          <w:i/>
          <w:lang w:eastAsia="zh-CN"/>
        </w:rPr>
        <w:t xml:space="preserve"> assistance information signaled </w:t>
      </w:r>
      <w:r>
        <w:rPr>
          <w:b/>
          <w:i/>
          <w:lang w:eastAsia="zh-CN"/>
        </w:rPr>
        <w:t>from</w:t>
      </w:r>
      <w:r w:rsidRPr="00650BE8">
        <w:rPr>
          <w:b/>
          <w:i/>
          <w:lang w:eastAsia="zh-CN"/>
        </w:rPr>
        <w:t xml:space="preserve"> Network</w:t>
      </w:r>
      <w:r>
        <w:rPr>
          <w:b/>
          <w:i/>
          <w:lang w:eastAsia="zh-CN"/>
        </w:rPr>
        <w:t xml:space="preserve"> to UE, they</w:t>
      </w:r>
      <w:r w:rsidRPr="00650BE8">
        <w:rPr>
          <w:b/>
          <w:i/>
          <w:lang w:eastAsia="zh-CN"/>
        </w:rPr>
        <w:t xml:space="preserve"> may </w:t>
      </w:r>
      <w:r>
        <w:rPr>
          <w:b/>
          <w:i/>
          <w:lang w:eastAsia="zh-CN"/>
        </w:rPr>
        <w:t xml:space="preserve">face the risk of </w:t>
      </w:r>
      <w:r w:rsidRPr="00650BE8">
        <w:rPr>
          <w:b/>
          <w:i/>
          <w:lang w:eastAsia="zh-CN"/>
        </w:rPr>
        <w:t>proprietary</w:t>
      </w:r>
      <w:r>
        <w:rPr>
          <w:b/>
          <w:i/>
          <w:lang w:eastAsia="zh-CN"/>
        </w:rPr>
        <w:t xml:space="preserve"> </w:t>
      </w:r>
      <w:r w:rsidRPr="00650BE8">
        <w:rPr>
          <w:b/>
          <w:i/>
          <w:lang w:eastAsia="zh-CN"/>
        </w:rPr>
        <w:t>disclos</w:t>
      </w:r>
      <w:r>
        <w:rPr>
          <w:b/>
          <w:i/>
          <w:lang w:eastAsia="zh-CN"/>
        </w:rPr>
        <w:t>ure.</w:t>
      </w:r>
    </w:p>
    <w:p w14:paraId="13FDEF5B" w14:textId="0FD42BA3" w:rsidR="006A4DE5" w:rsidRPr="00BE5EBE" w:rsidRDefault="006A4DE5" w:rsidP="0058608A">
      <w:pPr>
        <w:rPr>
          <w:lang w:eastAsia="zh-CN"/>
        </w:rPr>
      </w:pPr>
    </w:p>
    <w:p w14:paraId="44B63877" w14:textId="77777777" w:rsidR="006A4DE5" w:rsidRDefault="006A4DE5" w:rsidP="006A4DE5">
      <w:pPr>
        <w:rPr>
          <w:b/>
          <w:i/>
          <w:lang w:eastAsia="zh-CN"/>
        </w:rPr>
      </w:pPr>
      <w:r w:rsidRPr="00AE6AAA">
        <w:rPr>
          <w:b/>
          <w:i/>
          <w:lang w:eastAsia="zh-CN"/>
        </w:rPr>
        <w:t xml:space="preserve">Proposal </w:t>
      </w:r>
      <w:r>
        <w:rPr>
          <w:b/>
          <w:i/>
          <w:lang w:eastAsia="zh-CN"/>
        </w:rPr>
        <w:t>1</w:t>
      </w:r>
      <w:r w:rsidRPr="00AE6AAA">
        <w:rPr>
          <w:b/>
          <w:i/>
          <w:lang w:eastAsia="zh-CN"/>
        </w:rPr>
        <w:t>:</w:t>
      </w:r>
      <w:r>
        <w:rPr>
          <w:b/>
          <w:i/>
          <w:lang w:eastAsia="zh-CN"/>
        </w:rPr>
        <w:t xml:space="preserve"> For the study of </w:t>
      </w:r>
      <w:r w:rsidRPr="00D2267E">
        <w:rPr>
          <w:b/>
          <w:i/>
          <w:lang w:eastAsia="zh-CN"/>
        </w:rPr>
        <w:t>model transfer/delivery from Network to UE</w:t>
      </w:r>
      <w:r>
        <w:rPr>
          <w:b/>
          <w:i/>
          <w:lang w:eastAsia="zh-CN"/>
        </w:rPr>
        <w:t>,</w:t>
      </w:r>
      <w:r w:rsidRPr="00D2267E">
        <w:rPr>
          <w:b/>
          <w:i/>
          <w:lang w:eastAsia="zh-CN"/>
        </w:rPr>
        <w:t xml:space="preserve"> </w:t>
      </w:r>
      <w:r>
        <w:rPr>
          <w:b/>
          <w:i/>
          <w:lang w:eastAsia="zh-CN"/>
        </w:rPr>
        <w:t xml:space="preserve">small model size (e.g., to ensure no strong impact to </w:t>
      </w:r>
      <w:r w:rsidRPr="000A78C9">
        <w:rPr>
          <w:b/>
          <w:i/>
          <w:lang w:eastAsia="zh-CN"/>
        </w:rPr>
        <w:t>legacy RRC signaling</w:t>
      </w:r>
      <w:r>
        <w:rPr>
          <w:b/>
          <w:i/>
          <w:lang w:eastAsia="zh-CN"/>
        </w:rPr>
        <w:t>) should be assumed as a starting point.</w:t>
      </w:r>
    </w:p>
    <w:p w14:paraId="4833F135" w14:textId="77777777" w:rsidR="006A4DE5" w:rsidRPr="00EC1980" w:rsidRDefault="006A4DE5" w:rsidP="006A4DE5">
      <w:pPr>
        <w:spacing w:before="120"/>
        <w:rPr>
          <w:rStyle w:val="B1Zchn"/>
          <w:lang w:eastAsia="zh-CN"/>
        </w:rPr>
      </w:pPr>
      <w:r w:rsidRPr="00354069">
        <w:rPr>
          <w:b/>
          <w:i/>
          <w:lang w:eastAsia="zh-CN"/>
        </w:rPr>
        <w:t xml:space="preserve">Proposal </w:t>
      </w:r>
      <w:r>
        <w:rPr>
          <w:b/>
          <w:i/>
          <w:lang w:eastAsia="zh-CN"/>
        </w:rPr>
        <w:t>2</w:t>
      </w:r>
      <w:r w:rsidRPr="00354069">
        <w:rPr>
          <w:b/>
          <w:i/>
          <w:lang w:eastAsia="zh-CN"/>
        </w:rPr>
        <w:t xml:space="preserve">: For </w:t>
      </w:r>
      <w:r>
        <w:rPr>
          <w:b/>
          <w:i/>
          <w:lang w:eastAsia="zh-CN"/>
        </w:rPr>
        <w:t>the</w:t>
      </w:r>
      <w:r w:rsidRPr="00354069">
        <w:rPr>
          <w:b/>
          <w:i/>
          <w:lang w:eastAsia="zh-CN"/>
        </w:rPr>
        <w:t xml:space="preserve"> study of </w:t>
      </w:r>
      <w:r>
        <w:rPr>
          <w:b/>
          <w:i/>
          <w:lang w:eastAsia="zh-CN"/>
        </w:rPr>
        <w:t xml:space="preserve">UE </w:t>
      </w:r>
      <w:r w:rsidRPr="00354069">
        <w:rPr>
          <w:b/>
          <w:i/>
          <w:lang w:eastAsia="zh-CN"/>
        </w:rPr>
        <w:t>sided AI/ML model</w:t>
      </w:r>
      <w:r>
        <w:rPr>
          <w:b/>
          <w:i/>
          <w:lang w:eastAsia="zh-CN"/>
        </w:rPr>
        <w:t xml:space="preserve"> (CSI prediction, BM, and positioning)</w:t>
      </w:r>
      <w:r w:rsidRPr="00354069">
        <w:rPr>
          <w:b/>
          <w:i/>
          <w:lang w:eastAsia="zh-CN"/>
        </w:rPr>
        <w:t>,</w:t>
      </w:r>
      <w:r w:rsidRPr="00B25627">
        <w:t xml:space="preserve"> </w:t>
      </w:r>
      <w:r>
        <w:rPr>
          <w:b/>
          <w:i/>
          <w:lang w:eastAsia="zh-CN"/>
        </w:rPr>
        <w:t>LCM</w:t>
      </w:r>
      <w:r w:rsidRPr="00B25627">
        <w:rPr>
          <w:b/>
          <w:i/>
          <w:lang w:eastAsia="zh-CN"/>
        </w:rPr>
        <w:t xml:space="preserve"> without model transfer</w:t>
      </w:r>
      <w:r>
        <w:rPr>
          <w:b/>
          <w:i/>
          <w:lang w:eastAsia="zh-CN"/>
        </w:rPr>
        <w:t>/delivery</w:t>
      </w:r>
      <w:r w:rsidRPr="00354069">
        <w:rPr>
          <w:b/>
          <w:i/>
          <w:lang w:eastAsia="zh-CN"/>
        </w:rPr>
        <w:t xml:space="preserve"> should be considered</w:t>
      </w:r>
      <w:r w:rsidRPr="00EC1980">
        <w:rPr>
          <w:b/>
          <w:i/>
        </w:rPr>
        <w:t>.</w:t>
      </w:r>
    </w:p>
    <w:p w14:paraId="17F068AF" w14:textId="77777777" w:rsidR="006A4DE5" w:rsidRPr="00264998" w:rsidRDefault="006A4DE5" w:rsidP="006A4DE5">
      <w:pPr>
        <w:rPr>
          <w:rStyle w:val="B1Zchn"/>
          <w:b/>
          <w:i/>
          <w:lang w:eastAsia="zh-CN"/>
        </w:rPr>
      </w:pPr>
      <w:r w:rsidRPr="00354069">
        <w:rPr>
          <w:b/>
          <w:i/>
          <w:lang w:eastAsia="zh-CN"/>
        </w:rPr>
        <w:t xml:space="preserve">Proposal </w:t>
      </w:r>
      <w:r>
        <w:rPr>
          <w:b/>
          <w:i/>
          <w:lang w:eastAsia="zh-CN"/>
        </w:rPr>
        <w:t>3</w:t>
      </w:r>
      <w:r w:rsidRPr="00354069">
        <w:rPr>
          <w:b/>
          <w:i/>
          <w:lang w:eastAsia="zh-CN"/>
        </w:rPr>
        <w:t>:</w:t>
      </w:r>
      <w:r>
        <w:rPr>
          <w:b/>
          <w:i/>
          <w:lang w:eastAsia="zh-CN"/>
        </w:rPr>
        <w:t xml:space="preserve"> T</w:t>
      </w:r>
      <w:r w:rsidRPr="00264998">
        <w:rPr>
          <w:b/>
          <w:i/>
          <w:lang w:eastAsia="zh-CN"/>
        </w:rPr>
        <w:t>he pros/cons comparison</w:t>
      </w:r>
      <w:r>
        <w:rPr>
          <w:b/>
          <w:i/>
          <w:lang w:eastAsia="zh-CN"/>
        </w:rPr>
        <w:t xml:space="preserve"> of model transfer/delivery</w:t>
      </w:r>
      <w:r w:rsidRPr="00264998">
        <w:rPr>
          <w:b/>
          <w:i/>
          <w:lang w:eastAsia="zh-CN"/>
        </w:rPr>
        <w:t xml:space="preserve"> </w:t>
      </w:r>
      <w:r>
        <w:rPr>
          <w:b/>
          <w:i/>
          <w:lang w:eastAsia="zh-CN"/>
        </w:rPr>
        <w:t>can</w:t>
      </w:r>
      <w:r w:rsidRPr="00264998">
        <w:rPr>
          <w:b/>
          <w:i/>
          <w:lang w:eastAsia="zh-CN"/>
        </w:rPr>
        <w:t xml:space="preserve"> be performed for UE side training and </w:t>
      </w:r>
      <w:r>
        <w:rPr>
          <w:b/>
          <w:i/>
          <w:lang w:eastAsia="zh-CN"/>
        </w:rPr>
        <w:t>Network</w:t>
      </w:r>
      <w:r w:rsidRPr="00264998">
        <w:rPr>
          <w:b/>
          <w:i/>
          <w:lang w:eastAsia="zh-CN"/>
        </w:rPr>
        <w:t xml:space="preserve"> side training, separately</w:t>
      </w:r>
      <w:r>
        <w:rPr>
          <w:b/>
          <w:i/>
          <w:lang w:eastAsia="zh-CN"/>
        </w:rPr>
        <w:t>.</w:t>
      </w:r>
    </w:p>
    <w:p w14:paraId="01ED0633" w14:textId="77777777" w:rsidR="006A4DE5" w:rsidRDefault="006A4DE5" w:rsidP="006A4DE5">
      <w:pPr>
        <w:rPr>
          <w:b/>
          <w:i/>
          <w:lang w:eastAsia="zh-CN"/>
        </w:rPr>
      </w:pPr>
      <w:r w:rsidRPr="00354069">
        <w:rPr>
          <w:b/>
          <w:i/>
          <w:lang w:eastAsia="zh-CN"/>
        </w:rPr>
        <w:t xml:space="preserve">Proposal </w:t>
      </w:r>
      <w:r>
        <w:rPr>
          <w:b/>
          <w:i/>
          <w:lang w:eastAsia="zh-CN"/>
        </w:rPr>
        <w:t>4</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consider the following updates on benefits compared to Case y.</w:t>
      </w:r>
    </w:p>
    <w:p w14:paraId="7D13840D" w14:textId="77777777" w:rsidR="006A4DE5" w:rsidRPr="00083B93" w:rsidRDefault="006A4DE5" w:rsidP="006A4DE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EC1980">
        <w:rPr>
          <w:rFonts w:ascii="Times New Roman" w:eastAsia="Malgun Gothic" w:hAnsi="Times New Roman"/>
          <w:b/>
          <w:bCs/>
          <w:i/>
          <w:iCs/>
          <w:color w:val="000000" w:themeColor="text1"/>
        </w:rPr>
        <w:t>B1: Shorter model parameter update timescale</w:t>
      </w:r>
      <w:r>
        <w:rPr>
          <w:rFonts w:ascii="Times New Roman" w:eastAsia="Malgun Gothic" w:hAnsi="Times New Roman"/>
          <w:b/>
          <w:bCs/>
          <w:i/>
          <w:iCs/>
          <w:color w:val="000000" w:themeColor="text1"/>
        </w:rPr>
        <w:t xml:space="preserve"> </w:t>
      </w:r>
      <w:r w:rsidRPr="00EC1980">
        <w:rPr>
          <w:rFonts w:ascii="Times New Roman" w:eastAsia="Malgun Gothic" w:hAnsi="Times New Roman"/>
          <w:b/>
          <w:bCs/>
          <w:i/>
          <w:iCs/>
          <w:color w:val="FF0000"/>
        </w:rPr>
        <w:t>since no need for</w:t>
      </w:r>
      <w:r w:rsidRPr="00EC1980">
        <w:rPr>
          <w:rFonts w:ascii="Times New Roman" w:eastAsia="Malgun Gothic" w:hAnsi="Times New Roman"/>
          <w:b/>
          <w:bCs/>
          <w:i/>
          <w:iCs/>
          <w:color w:val="000000" w:themeColor="text1"/>
        </w:rPr>
        <w:t xml:space="preserve"> </w:t>
      </w:r>
      <w:r w:rsidRPr="00EC1980">
        <w:rPr>
          <w:rFonts w:ascii="Times New Roman" w:eastAsia="Malgun Gothic" w:hAnsi="Times New Roman"/>
          <w:b/>
          <w:bCs/>
          <w:i/>
          <w:iCs/>
          <w:strike/>
          <w:color w:val="FF0000"/>
        </w:rPr>
        <w:t>without requiring</w:t>
      </w:r>
      <w:r w:rsidRPr="00EC1980">
        <w:rPr>
          <w:rFonts w:ascii="Times New Roman" w:eastAsia="Malgun Gothic" w:hAnsi="Times New Roman"/>
          <w:b/>
          <w:bCs/>
          <w:i/>
          <w:iCs/>
          <w:color w:val="FF0000"/>
        </w:rPr>
        <w:t xml:space="preserve"> </w:t>
      </w:r>
      <w:r w:rsidRPr="00EC1980">
        <w:rPr>
          <w:rFonts w:ascii="Times New Roman" w:eastAsia="Malgun Gothic" w:hAnsi="Times New Roman"/>
          <w:b/>
          <w:bCs/>
          <w:i/>
          <w:iCs/>
          <w:color w:val="000000" w:themeColor="text1"/>
        </w:rPr>
        <w:t xml:space="preserve">offline </w:t>
      </w:r>
      <w:r w:rsidRPr="00EC1980">
        <w:rPr>
          <w:rFonts w:ascii="Times New Roman" w:eastAsia="Malgun Gothic" w:hAnsi="Times New Roman"/>
          <w:b/>
          <w:bCs/>
          <w:i/>
          <w:iCs/>
          <w:strike/>
          <w:color w:val="FF0000"/>
        </w:rPr>
        <w:t>quantization,</w:t>
      </w:r>
      <w:r w:rsidRPr="00EC1980">
        <w:rPr>
          <w:rFonts w:ascii="Times New Roman" w:eastAsia="Malgun Gothic" w:hAnsi="Times New Roman"/>
          <w:b/>
          <w:bCs/>
          <w:i/>
          <w:iCs/>
          <w:color w:val="000000" w:themeColor="text1"/>
        </w:rPr>
        <w:t xml:space="preserve"> compiling</w:t>
      </w:r>
      <w:r w:rsidRPr="00EC1980">
        <w:rPr>
          <w:rFonts w:ascii="Times New Roman" w:eastAsia="Malgun Gothic" w:hAnsi="Times New Roman"/>
          <w:b/>
          <w:bCs/>
          <w:i/>
          <w:iCs/>
          <w:strike/>
          <w:color w:val="FF0000"/>
        </w:rPr>
        <w:t>, and testing</w:t>
      </w:r>
    </w:p>
    <w:p w14:paraId="70BDE966" w14:textId="77777777" w:rsidR="006A4DE5" w:rsidRPr="00083B93" w:rsidRDefault="006A4DE5" w:rsidP="006A4DE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083B93">
        <w:rPr>
          <w:rFonts w:ascii="Times New Roman" w:eastAsia="Malgun Gothic" w:hAnsi="Times New Roman"/>
          <w:b/>
          <w:bCs/>
          <w:i/>
          <w:iCs/>
          <w:color w:val="000000" w:themeColor="text1"/>
        </w:rPr>
        <w:t xml:space="preserve">B3: </w:t>
      </w:r>
      <w:r w:rsidRPr="00EC1980">
        <w:rPr>
          <w:rFonts w:ascii="Times New Roman" w:eastAsia="Malgun Gothic" w:hAnsi="Times New Roman"/>
          <w:b/>
          <w:bCs/>
          <w:i/>
          <w:iCs/>
          <w:color w:val="000000" w:themeColor="text1"/>
        </w:rPr>
        <w:t>Flexibility for model structure update without</w:t>
      </w:r>
      <w:r w:rsidRPr="00EC1980">
        <w:rPr>
          <w:rFonts w:ascii="Times New Roman" w:eastAsia="Malgun Gothic" w:hAnsi="Times New Roman"/>
          <w:b/>
          <w:bCs/>
          <w:i/>
          <w:iCs/>
          <w:color w:val="FF0000"/>
        </w:rPr>
        <w:t>/with less</w:t>
      </w:r>
      <w:r w:rsidRPr="00EC1980">
        <w:rPr>
          <w:rFonts w:ascii="Times New Roman" w:eastAsia="Malgun Gothic" w:hAnsi="Times New Roman"/>
          <w:b/>
          <w:bCs/>
          <w:i/>
          <w:iCs/>
          <w:color w:val="000000" w:themeColor="text1"/>
        </w:rPr>
        <w:t xml:space="preserve"> offline co-engineering </w:t>
      </w:r>
      <w:r w:rsidRPr="00EC1980">
        <w:rPr>
          <w:rFonts w:ascii="Times New Roman" w:eastAsia="Malgun Gothic" w:hAnsi="Times New Roman"/>
          <w:b/>
          <w:bCs/>
          <w:i/>
          <w:iCs/>
          <w:strike/>
          <w:color w:val="FF0000"/>
        </w:rPr>
        <w:t>for two-sided models</w:t>
      </w:r>
    </w:p>
    <w:p w14:paraId="40AFD694" w14:textId="77777777" w:rsidR="006A4DE5" w:rsidRPr="00083B93" w:rsidRDefault="006A4DE5" w:rsidP="006A4DE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EC1980">
        <w:rPr>
          <w:rFonts w:ascii="Times New Roman" w:eastAsia="Malgun Gothic" w:hAnsi="Times New Roman"/>
          <w:b/>
          <w:bCs/>
          <w:i/>
          <w:iCs/>
          <w:color w:val="000000" w:themeColor="text1"/>
        </w:rPr>
        <w:t>B4: Flexibility for model parameter update without</w:t>
      </w:r>
      <w:r w:rsidRPr="00EC1980">
        <w:rPr>
          <w:rFonts w:ascii="Times New Roman" w:eastAsia="Malgun Gothic" w:hAnsi="Times New Roman"/>
          <w:b/>
          <w:bCs/>
          <w:i/>
          <w:iCs/>
          <w:color w:val="FF0000"/>
        </w:rPr>
        <w:t>/with less</w:t>
      </w:r>
      <w:r w:rsidRPr="00EC1980">
        <w:rPr>
          <w:rFonts w:ascii="Times New Roman" w:eastAsia="Malgun Gothic" w:hAnsi="Times New Roman"/>
          <w:b/>
          <w:bCs/>
          <w:i/>
          <w:iCs/>
          <w:color w:val="000000" w:themeColor="text1"/>
        </w:rPr>
        <w:t xml:space="preserve"> offline co-engineering </w:t>
      </w:r>
      <w:r w:rsidRPr="00EC1980">
        <w:rPr>
          <w:rFonts w:ascii="Times New Roman" w:eastAsia="Malgun Gothic" w:hAnsi="Times New Roman"/>
          <w:b/>
          <w:bCs/>
          <w:i/>
          <w:iCs/>
          <w:strike/>
          <w:color w:val="FF0000"/>
        </w:rPr>
        <w:t>for two-sided models</w:t>
      </w:r>
    </w:p>
    <w:p w14:paraId="34C7D497" w14:textId="77777777" w:rsidR="006A4DE5" w:rsidRPr="00EC1980" w:rsidRDefault="006A4DE5" w:rsidP="006A4DE5">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EC1980">
        <w:rPr>
          <w:rFonts w:ascii="Times New Roman" w:eastAsia="Malgun Gothic" w:hAnsi="Times New Roman"/>
          <w:b/>
          <w:bCs/>
          <w:i/>
          <w:iCs/>
          <w:color w:val="FF0000"/>
        </w:rPr>
        <w:t>B_x</w:t>
      </w:r>
      <w:proofErr w:type="spellEnd"/>
      <w:r w:rsidRPr="00EC1980">
        <w:rPr>
          <w:rFonts w:ascii="Times New Roman" w:eastAsia="Malgun Gothic" w:hAnsi="Times New Roman"/>
          <w:b/>
          <w:bCs/>
          <w:i/>
          <w:iCs/>
          <w:color w:val="FF0000"/>
        </w:rPr>
        <w:t>: Less offline</w:t>
      </w:r>
      <w:r>
        <w:rPr>
          <w:rFonts w:ascii="Times New Roman" w:eastAsia="Malgun Gothic" w:hAnsi="Times New Roman"/>
          <w:b/>
          <w:bCs/>
          <w:i/>
          <w:iCs/>
          <w:color w:val="FF0000"/>
        </w:rPr>
        <w:t xml:space="preserve"> interoperation</w:t>
      </w:r>
      <w:r w:rsidRPr="00EC1980">
        <w:rPr>
          <w:rFonts w:ascii="Times New Roman" w:eastAsia="Malgun Gothic" w:hAnsi="Times New Roman"/>
          <w:b/>
          <w:bCs/>
          <w:i/>
          <w:iCs/>
          <w:color w:val="FF0000"/>
        </w:rPr>
        <w:t xml:space="preserve"> for training data delivery</w:t>
      </w:r>
      <w:r w:rsidRPr="00C5383D">
        <w:rPr>
          <w:rFonts w:ascii="Times New Roman" w:eastAsia="Malgun Gothic" w:hAnsi="Times New Roman"/>
          <w:b/>
          <w:bCs/>
          <w:i/>
          <w:iCs/>
          <w:color w:val="FF0000"/>
        </w:rPr>
        <w:t xml:space="preserve"> </w:t>
      </w:r>
      <w:r w:rsidRPr="00EC1980">
        <w:rPr>
          <w:rFonts w:ascii="Times New Roman" w:eastAsia="Malgun Gothic" w:hAnsi="Times New Roman"/>
          <w:b/>
          <w:bCs/>
          <w:i/>
          <w:iCs/>
          <w:color w:val="FF0000"/>
        </w:rPr>
        <w:t xml:space="preserve">between Network side and </w:t>
      </w:r>
      <w:r>
        <w:rPr>
          <w:rFonts w:ascii="Times New Roman" w:eastAsia="Malgun Gothic" w:hAnsi="Times New Roman"/>
          <w:b/>
          <w:bCs/>
          <w:i/>
          <w:iCs/>
          <w:color w:val="FF0000"/>
        </w:rPr>
        <w:t xml:space="preserve">UE side </w:t>
      </w:r>
      <w:r w:rsidRPr="00EC1980">
        <w:rPr>
          <w:rFonts w:ascii="Times New Roman" w:eastAsia="Malgun Gothic" w:hAnsi="Times New Roman"/>
          <w:b/>
          <w:bCs/>
          <w:i/>
          <w:iCs/>
          <w:color w:val="FF0000"/>
        </w:rPr>
        <w:t>non-3GPP entity</w:t>
      </w:r>
      <w:r>
        <w:rPr>
          <w:rFonts w:ascii="Times New Roman" w:eastAsia="Malgun Gothic" w:hAnsi="Times New Roman"/>
          <w:b/>
          <w:bCs/>
          <w:i/>
          <w:iCs/>
          <w:color w:val="FF0000"/>
        </w:rPr>
        <w:t xml:space="preserve"> </w:t>
      </w:r>
      <w:r w:rsidRPr="00EC1980">
        <w:rPr>
          <w:rFonts w:ascii="Times New Roman" w:eastAsia="Malgun Gothic" w:hAnsi="Times New Roman"/>
          <w:b/>
          <w:bCs/>
          <w:i/>
          <w:iCs/>
          <w:color w:val="FF0000"/>
        </w:rPr>
        <w:t>(than Case y)</w:t>
      </w:r>
    </w:p>
    <w:p w14:paraId="76CE356D" w14:textId="77777777" w:rsidR="006A4DE5" w:rsidRDefault="006A4DE5" w:rsidP="006A4DE5">
      <w:pPr>
        <w:rPr>
          <w:b/>
          <w:i/>
          <w:lang w:eastAsia="zh-CN"/>
        </w:rPr>
      </w:pPr>
      <w:r w:rsidRPr="00354069">
        <w:rPr>
          <w:b/>
          <w:i/>
          <w:lang w:eastAsia="zh-CN"/>
        </w:rPr>
        <w:t xml:space="preserve">Proposal </w:t>
      </w:r>
      <w:r>
        <w:rPr>
          <w:b/>
          <w:i/>
          <w:lang w:eastAsia="zh-CN"/>
        </w:rPr>
        <w:t>5</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xml:space="preserve">, consider the following updates on the </w:t>
      </w:r>
      <w:r w:rsidRPr="00316AEE">
        <w:rPr>
          <w:b/>
          <w:i/>
          <w:lang w:eastAsia="zh-CN"/>
        </w:rPr>
        <w:t>challenges and requirements</w:t>
      </w:r>
      <w:r>
        <w:rPr>
          <w:b/>
          <w:i/>
          <w:lang w:eastAsia="zh-CN"/>
        </w:rPr>
        <w:t xml:space="preserve"> compared to Case y.</w:t>
      </w:r>
    </w:p>
    <w:p w14:paraId="5FE47E86" w14:textId="77777777" w:rsidR="006A4DE5" w:rsidRPr="00EC1980" w:rsidRDefault="006A4DE5" w:rsidP="006A4DE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EC1980">
        <w:rPr>
          <w:rFonts w:ascii="Times New Roman" w:eastAsia="Malgun Gothic" w:hAnsi="Times New Roman"/>
          <w:b/>
          <w:bCs/>
          <w:i/>
          <w:iCs/>
          <w:color w:val="000000" w:themeColor="text1"/>
        </w:rPr>
        <w:t>C5: Lack of performance guarantee</w:t>
      </w:r>
      <w:r w:rsidRPr="00EC1980">
        <w:rPr>
          <w:rFonts w:ascii="Times New Roman" w:eastAsia="Malgun Gothic" w:hAnsi="Times New Roman"/>
          <w:b/>
          <w:bCs/>
          <w:i/>
          <w:iCs/>
          <w:color w:val="FF0000"/>
        </w:rPr>
        <w:t>/potential suboptimal performance</w:t>
      </w:r>
      <w:r w:rsidRPr="00EC1980">
        <w:rPr>
          <w:rFonts w:ascii="Times New Roman" w:eastAsia="Malgun Gothic" w:hAnsi="Times New Roman"/>
          <w:b/>
          <w:bCs/>
          <w:i/>
          <w:iCs/>
          <w:color w:val="000000" w:themeColor="text1"/>
        </w:rPr>
        <w:t xml:space="preserve"> and testability of an updated model prior to deployment</w:t>
      </w:r>
      <w:r w:rsidRPr="00EC1980">
        <w:rPr>
          <w:rFonts w:ascii="Times New Roman" w:eastAsia="Malgun Gothic" w:hAnsi="Times New Roman"/>
          <w:b/>
          <w:bCs/>
          <w:i/>
          <w:iCs/>
          <w:strike/>
          <w:color w:val="FF0000"/>
        </w:rPr>
        <w:t>, compared to the baseline scenario of going through offline quantization, compiling, and testing of the updated model with the rest of the modem implementation</w:t>
      </w:r>
      <w:r w:rsidRPr="00EC1980">
        <w:rPr>
          <w:rFonts w:ascii="Times New Roman" w:eastAsia="Malgun Gothic" w:hAnsi="Times New Roman"/>
          <w:b/>
          <w:bCs/>
          <w:i/>
          <w:iCs/>
          <w:color w:val="000000" w:themeColor="text1"/>
        </w:rPr>
        <w:t>.</w:t>
      </w:r>
    </w:p>
    <w:p w14:paraId="5BD6B21F" w14:textId="77777777" w:rsidR="006A4DE5" w:rsidRPr="00EC1980" w:rsidRDefault="006A4DE5" w:rsidP="006A4DE5">
      <w:pPr>
        <w:pStyle w:val="ListParagraph"/>
        <w:numPr>
          <w:ilvl w:val="1"/>
          <w:numId w:val="7"/>
        </w:numPr>
        <w:spacing w:before="120" w:after="120"/>
        <w:ind w:left="851"/>
        <w:jc w:val="both"/>
        <w:rPr>
          <w:rFonts w:ascii="Times New Roman" w:hAnsi="Times New Roman" w:cs="Times New Roman"/>
          <w:b/>
          <w:bCs/>
          <w:i/>
          <w:iCs/>
        </w:rPr>
      </w:pPr>
      <w:r w:rsidRPr="00EC1980">
        <w:rPr>
          <w:rFonts w:ascii="Times New Roman" w:hAnsi="Times New Roman" w:cs="Times New Roman"/>
          <w:b/>
          <w:bCs/>
          <w:i/>
          <w:iCs/>
        </w:rPr>
        <w:t>Note: Performance can be monitored after the model is deployed.</w:t>
      </w:r>
    </w:p>
    <w:p w14:paraId="567C2820" w14:textId="77777777" w:rsidR="006A4DE5" w:rsidRPr="00EC1980" w:rsidRDefault="006A4DE5" w:rsidP="006A4DE5">
      <w:pPr>
        <w:pStyle w:val="ListParagraph"/>
        <w:numPr>
          <w:ilvl w:val="0"/>
          <w:numId w:val="7"/>
        </w:numPr>
        <w:spacing w:before="120" w:after="120"/>
        <w:ind w:left="420"/>
        <w:jc w:val="both"/>
        <w:rPr>
          <w:rFonts w:ascii="Times New Roman" w:eastAsia="Malgun Gothic" w:hAnsi="Times New Roman"/>
          <w:b/>
          <w:bCs/>
          <w:i/>
          <w:iCs/>
          <w:strike/>
          <w:color w:val="FF0000"/>
        </w:rPr>
      </w:pPr>
      <w:r w:rsidRPr="00EC1980">
        <w:rPr>
          <w:rFonts w:ascii="Times New Roman" w:eastAsia="Malgun Gothic" w:hAnsi="Times New Roman"/>
          <w:b/>
          <w:bCs/>
          <w:i/>
          <w:iCs/>
          <w:strike/>
          <w:color w:val="FF0000"/>
        </w:rPr>
        <w:t>C9: Potentially suboptimal performance of an updated model due to lack of model quantization optimization during training, compared to the baseline scenario of going through offline quantization, compiling, and testing of the updated model.</w:t>
      </w:r>
    </w:p>
    <w:p w14:paraId="741C3DCC" w14:textId="77777777" w:rsidR="006A4DE5" w:rsidRPr="00EC1980" w:rsidRDefault="006A4DE5" w:rsidP="006A4DE5">
      <w:pPr>
        <w:pStyle w:val="ListParagraph"/>
        <w:numPr>
          <w:ilvl w:val="0"/>
          <w:numId w:val="7"/>
        </w:numPr>
        <w:spacing w:before="120" w:after="120"/>
        <w:ind w:left="420"/>
        <w:jc w:val="both"/>
        <w:rPr>
          <w:rFonts w:ascii="Times New Roman" w:eastAsia="Malgun Gothic" w:hAnsi="Times New Roman"/>
          <w:b/>
          <w:bCs/>
          <w:i/>
          <w:iCs/>
          <w:color w:val="FF0000"/>
        </w:rPr>
      </w:pPr>
      <w:proofErr w:type="spellStart"/>
      <w:r w:rsidRPr="00EC1980">
        <w:rPr>
          <w:rFonts w:ascii="Times New Roman" w:eastAsia="Malgun Gothic" w:hAnsi="Times New Roman"/>
          <w:b/>
          <w:bCs/>
          <w:i/>
          <w:iCs/>
          <w:color w:val="FF0000"/>
        </w:rPr>
        <w:t>C_x</w:t>
      </w:r>
      <w:proofErr w:type="spellEnd"/>
      <w:r w:rsidRPr="00EC1980">
        <w:rPr>
          <w:rFonts w:ascii="Times New Roman" w:eastAsia="Malgun Gothic" w:hAnsi="Times New Roman"/>
          <w:b/>
          <w:bCs/>
          <w:i/>
          <w:iCs/>
          <w:color w:val="FF0000"/>
        </w:rPr>
        <w:t>: Longer model update timescale and more offline interoperation between Network side and UE side when the model training/compiling location and model storage location are not on the same side</w:t>
      </w:r>
      <w:r>
        <w:rPr>
          <w:rFonts w:ascii="Times New Roman" w:eastAsia="Malgun Gothic" w:hAnsi="Times New Roman"/>
          <w:b/>
          <w:bCs/>
          <w:i/>
          <w:iCs/>
          <w:color w:val="FF0000"/>
        </w:rPr>
        <w:t>.</w:t>
      </w:r>
    </w:p>
    <w:p w14:paraId="6E88B101" w14:textId="77777777" w:rsidR="006A4DE5" w:rsidRDefault="006A4DE5" w:rsidP="006A4DE5">
      <w:pPr>
        <w:rPr>
          <w:b/>
          <w:i/>
          <w:lang w:eastAsia="zh-CN"/>
        </w:rPr>
      </w:pPr>
      <w:r w:rsidRPr="00354069">
        <w:rPr>
          <w:b/>
          <w:i/>
          <w:lang w:eastAsia="zh-CN"/>
        </w:rPr>
        <w:t xml:space="preserve">Proposal </w:t>
      </w:r>
      <w:r>
        <w:rPr>
          <w:b/>
          <w:i/>
          <w:lang w:eastAsia="zh-CN"/>
        </w:rPr>
        <w:t>6</w:t>
      </w:r>
      <w:r w:rsidRPr="00354069">
        <w:rPr>
          <w:b/>
          <w:i/>
          <w:lang w:eastAsia="zh-CN"/>
        </w:rPr>
        <w:t>:</w:t>
      </w:r>
      <w:r>
        <w:rPr>
          <w:b/>
          <w:i/>
          <w:lang w:eastAsia="zh-CN"/>
        </w:rPr>
        <w:t xml:space="preserve"> For the comparison of </w:t>
      </w:r>
      <w:r w:rsidRPr="006E608A">
        <w:rPr>
          <w:b/>
          <w:i/>
          <w:lang w:eastAsia="zh-CN"/>
        </w:rPr>
        <w:t>different model transfer/delivery cases</w:t>
      </w:r>
      <w:r>
        <w:rPr>
          <w:b/>
          <w:i/>
          <w:lang w:eastAsia="zh-CN"/>
        </w:rPr>
        <w:t xml:space="preserve">, consider the following </w:t>
      </w:r>
      <w:r w:rsidRPr="00A42504">
        <w:rPr>
          <w:b/>
          <w:i/>
          <w:lang w:eastAsia="zh-CN"/>
        </w:rPr>
        <w:t>potential specification impact</w:t>
      </w:r>
      <w:r>
        <w:rPr>
          <w:b/>
          <w:i/>
          <w:lang w:eastAsia="zh-CN"/>
        </w:rPr>
        <w:t>.</w:t>
      </w:r>
    </w:p>
    <w:p w14:paraId="0CFB761E" w14:textId="77777777" w:rsidR="006A4DE5" w:rsidRDefault="006A4DE5" w:rsidP="006A4DE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A42504">
        <w:rPr>
          <w:rFonts w:ascii="Times New Roman" w:eastAsia="Malgun Gothic" w:hAnsi="Times New Roman"/>
          <w:b/>
          <w:bCs/>
          <w:i/>
          <w:iCs/>
          <w:color w:val="000000" w:themeColor="text1"/>
        </w:rPr>
        <w:t>S0: Specification related to model transfer</w:t>
      </w:r>
    </w:p>
    <w:p w14:paraId="25EF1A91" w14:textId="77777777" w:rsidR="006A4DE5" w:rsidRPr="00EC1980" w:rsidRDefault="006A4DE5" w:rsidP="006A4DE5">
      <w:pPr>
        <w:pStyle w:val="ListParagraph"/>
        <w:numPr>
          <w:ilvl w:val="0"/>
          <w:numId w:val="7"/>
        </w:numPr>
        <w:spacing w:before="120" w:after="120"/>
        <w:ind w:left="420"/>
        <w:jc w:val="both"/>
        <w:rPr>
          <w:rFonts w:ascii="Times New Roman" w:eastAsia="Malgun Gothic" w:hAnsi="Times New Roman"/>
          <w:b/>
          <w:bCs/>
          <w:i/>
          <w:iCs/>
          <w:strike/>
          <w:color w:val="FF0000"/>
        </w:rPr>
      </w:pPr>
      <w:r w:rsidRPr="00EC1980">
        <w:rPr>
          <w:rFonts w:ascii="Times New Roman" w:eastAsia="Malgun Gothic" w:hAnsi="Times New Roman"/>
          <w:b/>
          <w:bCs/>
          <w:i/>
          <w:iCs/>
          <w:strike/>
          <w:color w:val="FF0000"/>
        </w:rPr>
        <w:t>S1: Specification of model format for open-format model transfer</w:t>
      </w:r>
    </w:p>
    <w:p w14:paraId="60DAF2F5" w14:textId="77777777" w:rsidR="006A4DE5" w:rsidRPr="00EC1980" w:rsidRDefault="006A4DE5" w:rsidP="006A4DE5">
      <w:pPr>
        <w:pStyle w:val="ListParagraph"/>
        <w:numPr>
          <w:ilvl w:val="0"/>
          <w:numId w:val="7"/>
        </w:numPr>
        <w:spacing w:before="120" w:after="120"/>
        <w:ind w:left="420"/>
        <w:jc w:val="both"/>
        <w:rPr>
          <w:rFonts w:ascii="Times New Roman" w:eastAsia="Malgun Gothic" w:hAnsi="Times New Roman"/>
          <w:b/>
          <w:bCs/>
          <w:i/>
          <w:iCs/>
          <w:strike/>
          <w:color w:val="FF0000"/>
        </w:rPr>
      </w:pPr>
      <w:r w:rsidRPr="00EC1980">
        <w:rPr>
          <w:rFonts w:ascii="Times New Roman" w:eastAsia="Malgun Gothic" w:hAnsi="Times New Roman"/>
          <w:b/>
          <w:bCs/>
          <w:i/>
          <w:iCs/>
          <w:strike/>
          <w:color w:val="FF0000"/>
        </w:rPr>
        <w:t>S2: Flexible UE capability mechanism beyond model ID-based approach</w:t>
      </w:r>
    </w:p>
    <w:p w14:paraId="1E57DDA5" w14:textId="77777777" w:rsidR="006A4DE5" w:rsidRDefault="006A4DE5" w:rsidP="006A4DE5">
      <w:pPr>
        <w:rPr>
          <w:b/>
          <w:i/>
          <w:lang w:eastAsia="zh-CN"/>
        </w:rPr>
      </w:pPr>
      <w:r w:rsidRPr="00221C9F">
        <w:rPr>
          <w:b/>
          <w:i/>
          <w:lang w:eastAsia="zh-CN"/>
        </w:rPr>
        <w:t>Proposal</w:t>
      </w:r>
      <w:r>
        <w:rPr>
          <w:b/>
          <w:i/>
          <w:lang w:eastAsia="zh-CN"/>
        </w:rPr>
        <w:t xml:space="preserve"> 7</w:t>
      </w:r>
      <w:r w:rsidRPr="00792369">
        <w:rPr>
          <w:b/>
          <w:i/>
          <w:lang w:eastAsia="zh-CN"/>
        </w:rPr>
        <w:t xml:space="preserve">: </w:t>
      </w:r>
      <w:r>
        <w:rPr>
          <w:b/>
          <w:i/>
          <w:lang w:eastAsia="zh-CN"/>
        </w:rPr>
        <w:t xml:space="preserve">For the study of </w:t>
      </w:r>
      <w:r w:rsidRPr="00792369">
        <w:rPr>
          <w:b/>
          <w:i/>
          <w:lang w:eastAsia="zh-CN"/>
        </w:rPr>
        <w:t>data collection</w:t>
      </w:r>
      <w:r>
        <w:rPr>
          <w:b/>
          <w:i/>
          <w:lang w:eastAsia="zh-CN"/>
        </w:rPr>
        <w:t>,</w:t>
      </w:r>
      <w:r w:rsidRPr="00792369">
        <w:rPr>
          <w:b/>
          <w:i/>
          <w:lang w:eastAsia="zh-CN"/>
        </w:rPr>
        <w:t xml:space="preserve"> both </w:t>
      </w:r>
      <w:r>
        <w:rPr>
          <w:b/>
          <w:i/>
          <w:lang w:eastAsia="zh-CN"/>
        </w:rPr>
        <w:t>PHY</w:t>
      </w:r>
      <w:r w:rsidRPr="00792369">
        <w:rPr>
          <w:b/>
          <w:i/>
          <w:lang w:eastAsia="zh-CN"/>
        </w:rPr>
        <w:t xml:space="preserve"> and </w:t>
      </w:r>
      <w:r>
        <w:rPr>
          <w:b/>
          <w:i/>
          <w:lang w:eastAsia="zh-CN"/>
        </w:rPr>
        <w:t>RRC signaling can be considered for data reporting with respect to different requirements of training, inference, and monitoring</w:t>
      </w:r>
      <w:r w:rsidRPr="00792369">
        <w:rPr>
          <w:b/>
          <w:i/>
          <w:lang w:eastAsia="zh-CN"/>
        </w:rPr>
        <w:t>.</w:t>
      </w:r>
    </w:p>
    <w:p w14:paraId="2BDEC9FA" w14:textId="77777777" w:rsidR="006A4DE5" w:rsidRPr="00EC1980" w:rsidRDefault="006A4DE5" w:rsidP="006A4DE5">
      <w:pPr>
        <w:pStyle w:val="ListParagraph"/>
        <w:numPr>
          <w:ilvl w:val="0"/>
          <w:numId w:val="7"/>
        </w:numPr>
        <w:spacing w:before="120" w:after="120"/>
        <w:ind w:left="420"/>
        <w:jc w:val="both"/>
        <w:rPr>
          <w:rFonts w:ascii="Times New Roman" w:eastAsia="Malgun Gothic" w:hAnsi="Times New Roman"/>
          <w:b/>
          <w:bCs/>
          <w:i/>
          <w:iCs/>
          <w:color w:val="000000" w:themeColor="text1"/>
        </w:rPr>
      </w:pPr>
      <w:r w:rsidRPr="00EC1980">
        <w:rPr>
          <w:rFonts w:ascii="Times New Roman" w:eastAsia="Malgun Gothic" w:hAnsi="Times New Roman"/>
          <w:b/>
          <w:bCs/>
          <w:i/>
          <w:iCs/>
          <w:color w:val="000000" w:themeColor="text1"/>
        </w:rPr>
        <w:t>Legacy signaling frameworks (e.g., CSI report in RAN1 or MDT report in RAN2) can be reused and there seems no motivation to introduce new mechanism.</w:t>
      </w:r>
    </w:p>
    <w:p w14:paraId="5B1D6CC6" w14:textId="77777777" w:rsidR="006A4DE5" w:rsidRDefault="006A4DE5" w:rsidP="006A4DE5">
      <w:pPr>
        <w:rPr>
          <w:b/>
          <w:i/>
        </w:rPr>
      </w:pPr>
      <w:r w:rsidRPr="00221C9F">
        <w:rPr>
          <w:b/>
          <w:i/>
        </w:rPr>
        <w:t>Proposal</w:t>
      </w:r>
      <w:r>
        <w:rPr>
          <w:b/>
          <w:i/>
        </w:rPr>
        <w:t xml:space="preserve"> 8</w:t>
      </w:r>
      <w:r w:rsidRPr="00792369">
        <w:rPr>
          <w:b/>
          <w:i/>
        </w:rPr>
        <w:t xml:space="preserve">: </w:t>
      </w:r>
      <w:r>
        <w:rPr>
          <w:b/>
          <w:i/>
        </w:rPr>
        <w:t>Assistance information, regardless of explicit information or implicit information based on ID, is studied with lower priority.</w:t>
      </w:r>
    </w:p>
    <w:p w14:paraId="54F78384" w14:textId="4F896640" w:rsidR="006A4DE5" w:rsidRDefault="006A4DE5" w:rsidP="006A4DE5">
      <w:pPr>
        <w:rPr>
          <w:lang w:eastAsia="zh-CN"/>
        </w:rPr>
      </w:pPr>
      <w:r w:rsidRPr="00221C9F">
        <w:rPr>
          <w:b/>
          <w:i/>
        </w:rPr>
        <w:t>Proposal</w:t>
      </w:r>
      <w:r>
        <w:rPr>
          <w:b/>
          <w:i/>
        </w:rPr>
        <w:t xml:space="preserve"> 9</w:t>
      </w:r>
      <w:r w:rsidRPr="00792369">
        <w:rPr>
          <w:b/>
          <w:i/>
        </w:rPr>
        <w:t xml:space="preserve">: </w:t>
      </w:r>
      <w:r>
        <w:rPr>
          <w:b/>
          <w:i/>
        </w:rPr>
        <w:t xml:space="preserve">The LS reply to the RAN2 LS on AI/ML data collection can refer to </w:t>
      </w:r>
      <w:r w:rsidR="00281FA5" w:rsidRPr="00281FA5">
        <w:rPr>
          <w:b/>
          <w:i/>
        </w:rPr>
        <w:t>R1-2308153</w:t>
      </w:r>
      <w:r w:rsidRPr="00EC1980">
        <w:rPr>
          <w:b/>
          <w:i/>
        </w:rPr>
        <w:t>.</w:t>
      </w:r>
    </w:p>
    <w:p w14:paraId="79C1FDBB" w14:textId="0A4DD59F" w:rsidR="006A4DE5" w:rsidRDefault="006A4DE5" w:rsidP="006A4DE5">
      <w:pPr>
        <w:spacing w:before="120"/>
        <w:rPr>
          <w:b/>
          <w:i/>
          <w:lang w:eastAsia="zh-CN"/>
        </w:rPr>
      </w:pPr>
      <w:r>
        <w:rPr>
          <w:b/>
          <w:i/>
          <w:lang w:eastAsia="zh-CN"/>
        </w:rPr>
        <w:lastRenderedPageBreak/>
        <w:t>Proposal 10</w:t>
      </w:r>
      <w:r w:rsidRPr="005C03BD">
        <w:rPr>
          <w:b/>
          <w:i/>
          <w:lang w:eastAsia="zh-CN"/>
        </w:rPr>
        <w:t xml:space="preserve">: </w:t>
      </w:r>
      <w:r w:rsidRPr="0033714A">
        <w:rPr>
          <w:b/>
          <w:i/>
          <w:lang w:eastAsia="zh-CN"/>
        </w:rPr>
        <w:t xml:space="preserve">Functionality refers to an AI/ML-enabled Feature/FG enabled by configuration(s), where configuration(s) are </w:t>
      </w:r>
      <w:r>
        <w:rPr>
          <w:b/>
          <w:i/>
          <w:lang w:eastAsia="zh-CN"/>
        </w:rPr>
        <w:t>the conditions in forms of RRC</w:t>
      </w:r>
      <w:r w:rsidR="001E2A8F">
        <w:rPr>
          <w:b/>
          <w:i/>
          <w:lang w:eastAsia="zh-CN"/>
        </w:rPr>
        <w:t>/LPP</w:t>
      </w:r>
      <w:r>
        <w:rPr>
          <w:b/>
          <w:i/>
          <w:lang w:eastAsia="zh-CN"/>
        </w:rPr>
        <w:t xml:space="preserve"> IE(s) reported</w:t>
      </w:r>
      <w:r w:rsidRPr="0033714A">
        <w:rPr>
          <w:b/>
          <w:i/>
          <w:lang w:eastAsia="zh-CN"/>
        </w:rPr>
        <w:t xml:space="preserve"> by UE capability.</w:t>
      </w:r>
      <w:r>
        <w:rPr>
          <w:b/>
          <w:i/>
          <w:lang w:eastAsia="zh-CN"/>
        </w:rPr>
        <w:t xml:space="preserve"> </w:t>
      </w:r>
      <w:r>
        <w:rPr>
          <w:rFonts w:hint="eastAsia"/>
          <w:b/>
          <w:i/>
          <w:lang w:eastAsia="zh-CN"/>
        </w:rPr>
        <w:t>Th</w:t>
      </w:r>
      <w:r>
        <w:rPr>
          <w:b/>
          <w:i/>
          <w:lang w:eastAsia="zh-CN"/>
        </w:rPr>
        <w:t>e following steps can be considered:</w:t>
      </w:r>
    </w:p>
    <w:p w14:paraId="222FDCA1" w14:textId="6708FA71" w:rsidR="006A4DE5" w:rsidRPr="002C3CE0" w:rsidRDefault="006A4DE5" w:rsidP="006A4DE5">
      <w:pPr>
        <w:pStyle w:val="ListParagraph"/>
        <w:numPr>
          <w:ilvl w:val="0"/>
          <w:numId w:val="7"/>
        </w:numPr>
        <w:spacing w:before="120" w:after="120"/>
        <w:ind w:left="420"/>
        <w:jc w:val="both"/>
        <w:rPr>
          <w:rFonts w:ascii="Times New Roman" w:hAnsi="Times New Roman" w:cs="Times New Roman"/>
          <w:b/>
          <w:i/>
        </w:rPr>
      </w:pPr>
      <w:r w:rsidRPr="002C3CE0">
        <w:rPr>
          <w:rFonts w:ascii="Times New Roman" w:hAnsi="Times New Roman" w:cs="Times New Roman"/>
          <w:b/>
          <w:i/>
        </w:rPr>
        <w:t>Step 1: UE capability report of the supported functionalities</w:t>
      </w:r>
      <w:r w:rsidRPr="00C024BC">
        <w:rPr>
          <w:rFonts w:ascii="Times New Roman" w:hAnsi="Times New Roman" w:cs="Times New Roman"/>
          <w:b/>
          <w:i/>
        </w:rPr>
        <w:t xml:space="preserve"> in forms of </w:t>
      </w:r>
      <w:r w:rsidRPr="002C3CE0">
        <w:rPr>
          <w:rFonts w:ascii="Times New Roman" w:hAnsi="Times New Roman" w:cs="Times New Roman"/>
          <w:b/>
          <w:i/>
        </w:rPr>
        <w:t>a list of relevant RRC</w:t>
      </w:r>
      <w:r w:rsidR="001E2A8F" w:rsidRPr="00E72281">
        <w:rPr>
          <w:rFonts w:ascii="Times New Roman" w:hAnsi="Times New Roman" w:cs="Times New Roman"/>
          <w:b/>
          <w:i/>
        </w:rPr>
        <w:t>/LPP</w:t>
      </w:r>
      <w:r w:rsidRPr="002C3CE0">
        <w:rPr>
          <w:rFonts w:ascii="Times New Roman" w:hAnsi="Times New Roman" w:cs="Times New Roman"/>
          <w:b/>
          <w:i/>
        </w:rPr>
        <w:t xml:space="preserve"> parameters.</w:t>
      </w:r>
    </w:p>
    <w:p w14:paraId="212FE355" w14:textId="77777777" w:rsidR="006A4DE5" w:rsidRDefault="006A4DE5" w:rsidP="006A4DE5">
      <w:pPr>
        <w:pStyle w:val="ListParagraph"/>
        <w:numPr>
          <w:ilvl w:val="0"/>
          <w:numId w:val="7"/>
        </w:numPr>
        <w:spacing w:before="120" w:after="120"/>
        <w:ind w:left="420"/>
        <w:jc w:val="both"/>
        <w:rPr>
          <w:rFonts w:ascii="Times New Roman" w:hAnsi="Times New Roman" w:cs="Times New Roman"/>
          <w:b/>
          <w:i/>
        </w:rPr>
      </w:pPr>
      <w:r w:rsidRPr="002C3CE0">
        <w:rPr>
          <w:rFonts w:ascii="Times New Roman" w:hAnsi="Times New Roman" w:cs="Times New Roman"/>
          <w:b/>
          <w:i/>
        </w:rPr>
        <w:t xml:space="preserve">Step 2: </w:t>
      </w:r>
      <w:r>
        <w:rPr>
          <w:rFonts w:ascii="Times New Roman" w:hAnsi="Times New Roman" w:cs="Times New Roman"/>
          <w:b/>
          <w:bCs/>
          <w:i/>
          <w:iCs/>
        </w:rPr>
        <w:t>Network</w:t>
      </w:r>
      <w:r w:rsidRPr="002C3CE0">
        <w:rPr>
          <w:rFonts w:ascii="Times New Roman" w:hAnsi="Times New Roman" w:cs="Times New Roman"/>
          <w:b/>
          <w:i/>
        </w:rPr>
        <w:t xml:space="preserve"> activates one preferred functionality from the set of UE reported functionalities</w:t>
      </w:r>
      <w:r w:rsidRPr="00C024BC">
        <w:rPr>
          <w:rFonts w:ascii="Times New Roman" w:hAnsi="Times New Roman" w:cs="Times New Roman"/>
          <w:b/>
          <w:i/>
        </w:rPr>
        <w:t>.</w:t>
      </w:r>
    </w:p>
    <w:p w14:paraId="4530FB5C" w14:textId="77777777" w:rsidR="006A4DE5" w:rsidRDefault="006A4DE5" w:rsidP="006A4DE5">
      <w:pPr>
        <w:pStyle w:val="ListParagraph"/>
        <w:numPr>
          <w:ilvl w:val="0"/>
          <w:numId w:val="7"/>
        </w:numPr>
        <w:spacing w:before="120" w:after="120"/>
        <w:ind w:left="420"/>
        <w:jc w:val="both"/>
        <w:rPr>
          <w:rFonts w:ascii="Times New Roman" w:hAnsi="Times New Roman" w:cs="Times New Roman"/>
          <w:b/>
          <w:i/>
        </w:rPr>
      </w:pPr>
      <w:r>
        <w:rPr>
          <w:rFonts w:ascii="Times New Roman" w:hAnsi="Times New Roman" w:cs="Times New Roman" w:hint="eastAsia"/>
          <w:b/>
          <w:i/>
        </w:rPr>
        <w:t>N</w:t>
      </w:r>
      <w:r>
        <w:rPr>
          <w:rFonts w:ascii="Times New Roman" w:hAnsi="Times New Roman" w:cs="Times New Roman"/>
          <w:b/>
          <w:i/>
        </w:rPr>
        <w:t>ote: the necessity of introducing “</w:t>
      </w:r>
      <w:r w:rsidRPr="00EC1980">
        <w:rPr>
          <w:rFonts w:ascii="Times New Roman" w:hAnsi="Times New Roman" w:cs="Times New Roman"/>
          <w:b/>
          <w:i/>
        </w:rPr>
        <w:t>configured functionalities</w:t>
      </w:r>
      <w:r>
        <w:rPr>
          <w:rFonts w:ascii="Times New Roman" w:hAnsi="Times New Roman" w:cs="Times New Roman"/>
          <w:b/>
          <w:i/>
        </w:rPr>
        <w:t>” and “</w:t>
      </w:r>
      <w:r w:rsidRPr="00EC1980">
        <w:rPr>
          <w:rFonts w:ascii="Times New Roman" w:hAnsi="Times New Roman" w:cs="Times New Roman"/>
          <w:b/>
          <w:i/>
        </w:rPr>
        <w:t>applicable functionalities</w:t>
      </w:r>
      <w:r>
        <w:rPr>
          <w:rFonts w:ascii="Times New Roman" w:hAnsi="Times New Roman" w:cs="Times New Roman"/>
          <w:b/>
          <w:i/>
        </w:rPr>
        <w:t>” is not clear.</w:t>
      </w:r>
    </w:p>
    <w:p w14:paraId="0247D588" w14:textId="77777777" w:rsidR="006A4DE5" w:rsidRDefault="006A4DE5" w:rsidP="006A4DE5">
      <w:pPr>
        <w:rPr>
          <w:b/>
          <w:i/>
          <w:lang w:eastAsia="zh-CN"/>
        </w:rPr>
      </w:pPr>
      <w:r>
        <w:rPr>
          <w:b/>
          <w:i/>
          <w:lang w:eastAsia="zh-CN"/>
        </w:rPr>
        <w:t>Proposal 11</w:t>
      </w:r>
      <w:r w:rsidRPr="000D6C9A">
        <w:rPr>
          <w:b/>
          <w:i/>
          <w:lang w:eastAsia="zh-CN"/>
        </w:rPr>
        <w:t xml:space="preserve">: </w:t>
      </w:r>
      <w:r>
        <w:rPr>
          <w:b/>
          <w:i/>
          <w:lang w:eastAsia="zh-CN"/>
        </w:rPr>
        <w:t>For the types of model identification (if supported), further consider Type A for LCM without model transfer/delivery and Type B2 for LCM with model transfer/delivery.</w:t>
      </w:r>
    </w:p>
    <w:p w14:paraId="18D781F3" w14:textId="77777777" w:rsidR="006A4DE5" w:rsidRPr="00EC1980" w:rsidRDefault="006A4DE5" w:rsidP="006A4DE5">
      <w:pPr>
        <w:pStyle w:val="ListParagraph"/>
        <w:numPr>
          <w:ilvl w:val="0"/>
          <w:numId w:val="7"/>
        </w:numPr>
        <w:spacing w:before="120" w:after="120"/>
        <w:ind w:left="420"/>
        <w:jc w:val="both"/>
        <w:rPr>
          <w:rFonts w:ascii="Times New Roman" w:hAnsi="Times New Roman" w:cs="Times New Roman"/>
          <w:b/>
          <w:i/>
        </w:rPr>
      </w:pPr>
      <w:r w:rsidRPr="00EC1980">
        <w:rPr>
          <w:rFonts w:ascii="Times New Roman" w:hAnsi="Times New Roman" w:cs="Times New Roman"/>
          <w:b/>
          <w:i/>
        </w:rPr>
        <w:t>Type A: Model is identified to NW (if applicable) and UE (if applicable) without over-the-air signaling.</w:t>
      </w:r>
    </w:p>
    <w:p w14:paraId="1EA0FBF5" w14:textId="77777777" w:rsidR="006A4DE5" w:rsidRPr="00EC1980" w:rsidRDefault="006A4DE5" w:rsidP="006A4DE5">
      <w:pPr>
        <w:pStyle w:val="ListParagraph"/>
        <w:numPr>
          <w:ilvl w:val="0"/>
          <w:numId w:val="7"/>
        </w:numPr>
        <w:spacing w:before="120" w:after="120"/>
        <w:ind w:left="420"/>
        <w:jc w:val="both"/>
        <w:rPr>
          <w:rFonts w:ascii="Times New Roman" w:hAnsi="Times New Roman" w:cs="Times New Roman"/>
          <w:b/>
          <w:i/>
        </w:rPr>
      </w:pPr>
      <w:r w:rsidRPr="00EC1980">
        <w:rPr>
          <w:rFonts w:ascii="Times New Roman" w:hAnsi="Times New Roman" w:cs="Times New Roman"/>
          <w:b/>
          <w:i/>
        </w:rPr>
        <w:t>Type B2: Model identification initiated by the NW, and UE responds (if applicable) for the remaining steps (if any) of the model identification</w:t>
      </w:r>
      <w:r>
        <w:rPr>
          <w:rFonts w:ascii="Times New Roman" w:hAnsi="Times New Roman" w:cs="Times New Roman"/>
          <w:b/>
          <w:i/>
        </w:rPr>
        <w:t>.</w:t>
      </w:r>
    </w:p>
    <w:p w14:paraId="4381564E" w14:textId="77777777" w:rsidR="006A4DE5" w:rsidRPr="00F85345" w:rsidRDefault="006A4DE5" w:rsidP="006A4DE5">
      <w:pPr>
        <w:rPr>
          <w:b/>
          <w:i/>
        </w:rPr>
      </w:pPr>
      <w:r>
        <w:rPr>
          <w:rFonts w:hint="eastAsia"/>
          <w:b/>
          <w:i/>
          <w:lang w:eastAsia="zh-CN"/>
        </w:rPr>
        <w:t>Proposal</w:t>
      </w:r>
      <w:r>
        <w:rPr>
          <w:b/>
          <w:i/>
          <w:lang w:eastAsia="zh-CN"/>
        </w:rPr>
        <w:t xml:space="preserve"> 12: How to avoid t</w:t>
      </w:r>
      <w:r w:rsidRPr="00EC1980">
        <w:rPr>
          <w:b/>
          <w:i/>
          <w:lang w:eastAsia="zh-CN"/>
        </w:rPr>
        <w:t xml:space="preserve">he disclosure of the vendor information </w:t>
      </w:r>
      <w:r w:rsidRPr="00EC1980">
        <w:rPr>
          <w:rFonts w:hint="eastAsia"/>
          <w:b/>
          <w:i/>
          <w:lang w:eastAsia="zh-CN"/>
        </w:rPr>
        <w:t>during</w:t>
      </w:r>
      <w:r w:rsidRPr="00EC1980">
        <w:rPr>
          <w:b/>
          <w:i/>
          <w:lang w:eastAsia="zh-CN"/>
        </w:rPr>
        <w:t xml:space="preserve"> the </w:t>
      </w:r>
      <w:r>
        <w:rPr>
          <w:b/>
          <w:i/>
          <w:lang w:eastAsia="zh-CN"/>
        </w:rPr>
        <w:t xml:space="preserve">model identification procedure (if supported) </w:t>
      </w:r>
      <w:r w:rsidRPr="00EC1980">
        <w:rPr>
          <w:b/>
          <w:i/>
          <w:lang w:eastAsia="zh-CN"/>
        </w:rPr>
        <w:t>should be</w:t>
      </w:r>
      <w:r>
        <w:rPr>
          <w:b/>
          <w:i/>
          <w:lang w:eastAsia="zh-CN"/>
        </w:rPr>
        <w:t xml:space="preserve"> studied</w:t>
      </w:r>
      <w:r w:rsidRPr="00EC1980">
        <w:rPr>
          <w:b/>
          <w:i/>
          <w:lang w:eastAsia="zh-CN"/>
        </w:rPr>
        <w:t>.</w:t>
      </w:r>
    </w:p>
    <w:p w14:paraId="446B5650" w14:textId="77777777" w:rsidR="006A4DE5" w:rsidRDefault="006A4DE5" w:rsidP="006A4DE5">
      <w:pPr>
        <w:spacing w:before="120"/>
        <w:rPr>
          <w:b/>
          <w:bCs/>
          <w:i/>
          <w:iCs/>
          <w:lang w:eastAsia="zh-CN"/>
        </w:rPr>
      </w:pPr>
      <w:r>
        <w:rPr>
          <w:b/>
          <w:i/>
          <w:lang w:eastAsia="zh-CN"/>
        </w:rPr>
        <w:t>Proposal 13</w:t>
      </w:r>
      <w:r w:rsidRPr="005C03BD">
        <w:rPr>
          <w:b/>
          <w:i/>
          <w:lang w:eastAsia="zh-CN"/>
        </w:rPr>
        <w:t xml:space="preserve">: </w:t>
      </w:r>
      <w:r>
        <w:rPr>
          <w:b/>
          <w:bCs/>
          <w:i/>
          <w:iCs/>
          <w:lang w:eastAsia="zh-CN"/>
        </w:rPr>
        <w:t>For studying the relationship between model/functionality identification,</w:t>
      </w:r>
      <w:r w:rsidRPr="008741E0">
        <w:rPr>
          <w:b/>
          <w:bCs/>
          <w:i/>
          <w:iCs/>
          <w:lang w:eastAsia="zh-CN"/>
        </w:rPr>
        <w:t xml:space="preserve"> model identification </w:t>
      </w:r>
      <w:r>
        <w:rPr>
          <w:b/>
          <w:bCs/>
          <w:i/>
          <w:iCs/>
          <w:lang w:eastAsia="zh-CN"/>
        </w:rPr>
        <w:t>can be</w:t>
      </w:r>
      <w:r w:rsidRPr="008741E0">
        <w:rPr>
          <w:b/>
          <w:bCs/>
          <w:i/>
          <w:iCs/>
          <w:lang w:eastAsia="zh-CN"/>
        </w:rPr>
        <w:t xml:space="preserve"> a parallel mode </w:t>
      </w:r>
      <w:r>
        <w:rPr>
          <w:b/>
          <w:bCs/>
          <w:i/>
          <w:iCs/>
          <w:lang w:eastAsia="zh-CN"/>
        </w:rPr>
        <w:t>from</w:t>
      </w:r>
      <w:r w:rsidRPr="008741E0">
        <w:rPr>
          <w:b/>
          <w:bCs/>
          <w:i/>
          <w:iCs/>
          <w:lang w:eastAsia="zh-CN"/>
        </w:rPr>
        <w:t xml:space="preserve"> functionality identification</w:t>
      </w:r>
      <w:r>
        <w:rPr>
          <w:b/>
          <w:bCs/>
          <w:i/>
          <w:iCs/>
          <w:lang w:eastAsia="zh-CN"/>
        </w:rPr>
        <w:t xml:space="preserve">, </w:t>
      </w:r>
      <w:r w:rsidRPr="008741E0">
        <w:rPr>
          <w:b/>
          <w:bCs/>
          <w:i/>
          <w:iCs/>
          <w:lang w:eastAsia="zh-CN"/>
        </w:rPr>
        <w:t>i.e., model identification mechanism is not supported on top of functionality identification mechanism.</w:t>
      </w:r>
    </w:p>
    <w:p w14:paraId="3A481CFA" w14:textId="77777777" w:rsidR="006A4DE5" w:rsidRDefault="006A4DE5" w:rsidP="006A4DE5">
      <w:pPr>
        <w:spacing w:before="120"/>
        <w:rPr>
          <w:b/>
          <w:bCs/>
          <w:i/>
          <w:iCs/>
          <w:lang w:eastAsia="zh-CN"/>
        </w:rPr>
      </w:pPr>
      <w:r>
        <w:rPr>
          <w:b/>
          <w:i/>
          <w:lang w:eastAsia="zh-CN"/>
        </w:rPr>
        <w:t>Proposal 14</w:t>
      </w:r>
      <w:r w:rsidRPr="005C03BD">
        <w:rPr>
          <w:b/>
          <w:i/>
          <w:lang w:eastAsia="zh-CN"/>
        </w:rPr>
        <w:t xml:space="preserve">: </w:t>
      </w:r>
      <w:r>
        <w:rPr>
          <w:b/>
          <w:i/>
          <w:lang w:eastAsia="zh-CN"/>
        </w:rPr>
        <w:t xml:space="preserve">For studying the applicable sub use cases of </w:t>
      </w:r>
      <w:proofErr w:type="gramStart"/>
      <w:r>
        <w:rPr>
          <w:b/>
          <w:i/>
          <w:lang w:eastAsia="zh-CN"/>
        </w:rPr>
        <w:t>model based</w:t>
      </w:r>
      <w:proofErr w:type="gramEnd"/>
      <w:r>
        <w:rPr>
          <w:b/>
          <w:i/>
          <w:lang w:eastAsia="zh-CN"/>
        </w:rPr>
        <w:t xml:space="preserve"> LCM and functionality based LCM:</w:t>
      </w:r>
    </w:p>
    <w:p w14:paraId="7B8C7EC1" w14:textId="77777777" w:rsidR="006A4DE5" w:rsidRDefault="006A4DE5" w:rsidP="006A4DE5">
      <w:pPr>
        <w:pStyle w:val="ListParagraph"/>
        <w:numPr>
          <w:ilvl w:val="0"/>
          <w:numId w:val="7"/>
        </w:numPr>
        <w:spacing w:before="120" w:after="120"/>
        <w:ind w:left="420"/>
        <w:jc w:val="both"/>
        <w:rPr>
          <w:rFonts w:ascii="Times New Roman" w:hAnsi="Times New Roman" w:cs="Times New Roman"/>
          <w:b/>
          <w:i/>
        </w:rPr>
      </w:pPr>
      <w:r w:rsidRPr="007207C9">
        <w:rPr>
          <w:rFonts w:ascii="Times New Roman" w:hAnsi="Times New Roman" w:cs="Times New Roman"/>
          <w:b/>
          <w:i/>
        </w:rPr>
        <w:t xml:space="preserve">Model </w:t>
      </w:r>
      <w:r>
        <w:rPr>
          <w:rFonts w:ascii="Times New Roman" w:hAnsi="Times New Roman" w:cs="Times New Roman"/>
          <w:b/>
          <w:i/>
        </w:rPr>
        <w:t>based LCM is</w:t>
      </w:r>
      <w:r w:rsidRPr="007207C9">
        <w:rPr>
          <w:rFonts w:ascii="Times New Roman" w:hAnsi="Times New Roman" w:cs="Times New Roman"/>
          <w:b/>
          <w:i/>
        </w:rPr>
        <w:t xml:space="preserve"> applicable at least for two-sided model</w:t>
      </w:r>
      <w:r>
        <w:rPr>
          <w:rFonts w:ascii="Times New Roman" w:hAnsi="Times New Roman" w:cs="Times New Roman"/>
          <w:b/>
          <w:i/>
        </w:rPr>
        <w:t>.</w:t>
      </w:r>
    </w:p>
    <w:p w14:paraId="57E7AD72" w14:textId="77777777" w:rsidR="006A4DE5" w:rsidRDefault="006A4DE5" w:rsidP="006A4DE5">
      <w:pPr>
        <w:pStyle w:val="ListParagraph"/>
        <w:numPr>
          <w:ilvl w:val="0"/>
          <w:numId w:val="7"/>
        </w:numPr>
        <w:spacing w:before="120" w:after="120"/>
        <w:ind w:left="420"/>
        <w:jc w:val="both"/>
        <w:rPr>
          <w:rFonts w:ascii="Times New Roman" w:hAnsi="Times New Roman" w:cs="Times New Roman"/>
          <w:b/>
          <w:i/>
        </w:rPr>
      </w:pPr>
      <w:r w:rsidRPr="005A38EE">
        <w:rPr>
          <w:rFonts w:ascii="Times New Roman" w:hAnsi="Times New Roman" w:cs="Times New Roman"/>
          <w:b/>
          <w:i/>
        </w:rPr>
        <w:t xml:space="preserve">Functionality </w:t>
      </w:r>
      <w:r>
        <w:rPr>
          <w:rFonts w:ascii="Times New Roman" w:hAnsi="Times New Roman" w:cs="Times New Roman"/>
          <w:b/>
          <w:i/>
        </w:rPr>
        <w:t xml:space="preserve">based LCM </w:t>
      </w:r>
      <w:r w:rsidRPr="007207C9">
        <w:rPr>
          <w:rFonts w:ascii="Times New Roman" w:hAnsi="Times New Roman" w:cs="Times New Roman"/>
          <w:b/>
          <w:i/>
        </w:rPr>
        <w:t xml:space="preserve">maybe applicable at least for </w:t>
      </w:r>
      <w:r>
        <w:rPr>
          <w:rFonts w:ascii="Times New Roman" w:hAnsi="Times New Roman" w:cs="Times New Roman"/>
          <w:b/>
          <w:i/>
        </w:rPr>
        <w:t>UE</w:t>
      </w:r>
      <w:r w:rsidRPr="007207C9">
        <w:rPr>
          <w:rFonts w:ascii="Times New Roman" w:hAnsi="Times New Roman" w:cs="Times New Roman"/>
          <w:b/>
          <w:i/>
        </w:rPr>
        <w:t>-sided model</w:t>
      </w:r>
      <w:r>
        <w:rPr>
          <w:rFonts w:ascii="Times New Roman" w:hAnsi="Times New Roman" w:cs="Times New Roman"/>
          <w:b/>
          <w:i/>
        </w:rPr>
        <w:t>.</w:t>
      </w:r>
    </w:p>
    <w:p w14:paraId="6DF5C7A7" w14:textId="77777777" w:rsidR="006A4DE5" w:rsidRPr="0001123A" w:rsidRDefault="006A4DE5" w:rsidP="006A4DE5">
      <w:pPr>
        <w:pStyle w:val="ListParagraph"/>
        <w:numPr>
          <w:ilvl w:val="0"/>
          <w:numId w:val="7"/>
        </w:numPr>
        <w:spacing w:before="120" w:after="120"/>
        <w:ind w:left="420"/>
        <w:jc w:val="both"/>
        <w:rPr>
          <w:rFonts w:ascii="Times New Roman" w:hAnsi="Times New Roman" w:cs="Times New Roman"/>
          <w:b/>
          <w:i/>
        </w:rPr>
      </w:pPr>
      <w:r w:rsidRPr="00EC1980">
        <w:rPr>
          <w:rFonts w:ascii="Times New Roman" w:eastAsia="黑体" w:hAnsi="Times New Roman" w:cs="Times New Roman"/>
          <w:b/>
          <w:i/>
          <w:color w:val="000000" w:themeColor="text1"/>
        </w:rPr>
        <w:t xml:space="preserve">Note: Whether </w:t>
      </w:r>
      <w:proofErr w:type="gramStart"/>
      <w:r w:rsidRPr="00EC1980">
        <w:rPr>
          <w:rFonts w:ascii="Times New Roman" w:eastAsia="黑体" w:hAnsi="Times New Roman" w:cs="Times New Roman"/>
          <w:b/>
          <w:i/>
          <w:color w:val="000000" w:themeColor="text1"/>
        </w:rPr>
        <w:t>model based</w:t>
      </w:r>
      <w:proofErr w:type="gramEnd"/>
      <w:r w:rsidRPr="00EC1980">
        <w:rPr>
          <w:rFonts w:ascii="Times New Roman" w:eastAsia="黑体" w:hAnsi="Times New Roman" w:cs="Times New Roman"/>
          <w:b/>
          <w:i/>
          <w:color w:val="000000" w:themeColor="text1"/>
        </w:rPr>
        <w:t xml:space="preserve"> LCM is applicable </w:t>
      </w:r>
      <w:r w:rsidRPr="007207C9">
        <w:rPr>
          <w:rFonts w:ascii="Times New Roman" w:hAnsi="Times New Roman" w:cs="Times New Roman"/>
          <w:b/>
          <w:i/>
        </w:rPr>
        <w:t xml:space="preserve">for </w:t>
      </w:r>
      <w:r w:rsidRPr="00EC1980">
        <w:rPr>
          <w:rFonts w:ascii="Times New Roman" w:eastAsia="黑体" w:hAnsi="Times New Roman" w:cs="Times New Roman"/>
          <w:b/>
          <w:i/>
          <w:color w:val="000000" w:themeColor="text1"/>
        </w:rPr>
        <w:t>UE</w:t>
      </w:r>
      <w:r>
        <w:rPr>
          <w:rFonts w:ascii="Times New Roman" w:hAnsi="Times New Roman" w:cs="Times New Roman"/>
          <w:b/>
          <w:i/>
          <w:color w:val="000000" w:themeColor="text1"/>
        </w:rPr>
        <w:t>-</w:t>
      </w:r>
      <w:r w:rsidRPr="00EC1980">
        <w:rPr>
          <w:rFonts w:ascii="Times New Roman" w:eastAsia="黑体" w:hAnsi="Times New Roman" w:cs="Times New Roman"/>
          <w:b/>
          <w:i/>
          <w:color w:val="000000" w:themeColor="text1"/>
        </w:rPr>
        <w:t>side</w:t>
      </w:r>
      <w:r>
        <w:rPr>
          <w:rFonts w:ascii="Times New Roman" w:eastAsia="黑体" w:hAnsi="Times New Roman" w:cs="Times New Roman"/>
          <w:b/>
          <w:i/>
          <w:color w:val="000000" w:themeColor="text1"/>
        </w:rPr>
        <w:t>d</w:t>
      </w:r>
      <w:r w:rsidRPr="00EC1980">
        <w:rPr>
          <w:rFonts w:ascii="Times New Roman" w:eastAsia="黑体" w:hAnsi="Times New Roman" w:cs="Times New Roman"/>
          <w:b/>
          <w:i/>
          <w:color w:val="000000" w:themeColor="text1"/>
        </w:rPr>
        <w:t xml:space="preserve"> model</w:t>
      </w:r>
      <w:r>
        <w:rPr>
          <w:rFonts w:ascii="Times New Roman" w:eastAsia="黑体" w:hAnsi="Times New Roman" w:cs="Times New Roman"/>
          <w:b/>
          <w:i/>
          <w:color w:val="000000" w:themeColor="text1"/>
        </w:rPr>
        <w:t>, or</w:t>
      </w:r>
      <w:r w:rsidRPr="000E211D">
        <w:rPr>
          <w:rFonts w:ascii="Times New Roman" w:hAnsi="Times New Roman" w:cs="Times New Roman"/>
          <w:b/>
          <w:i/>
        </w:rPr>
        <w:t xml:space="preserve"> </w:t>
      </w:r>
      <w:r>
        <w:rPr>
          <w:rFonts w:ascii="Times New Roman" w:hAnsi="Times New Roman" w:cs="Times New Roman"/>
          <w:b/>
          <w:i/>
        </w:rPr>
        <w:t>f</w:t>
      </w:r>
      <w:r w:rsidRPr="005A38EE">
        <w:rPr>
          <w:rFonts w:ascii="Times New Roman" w:hAnsi="Times New Roman" w:cs="Times New Roman"/>
          <w:b/>
          <w:i/>
        </w:rPr>
        <w:t xml:space="preserve">unctionality </w:t>
      </w:r>
      <w:r>
        <w:rPr>
          <w:rFonts w:ascii="Times New Roman" w:hAnsi="Times New Roman" w:cs="Times New Roman"/>
          <w:b/>
          <w:i/>
        </w:rPr>
        <w:t>based LCM</w:t>
      </w:r>
      <w:r w:rsidRPr="000E211D">
        <w:rPr>
          <w:rFonts w:ascii="Times New Roman" w:eastAsia="黑体" w:hAnsi="Times New Roman" w:cs="Times New Roman"/>
          <w:b/>
          <w:i/>
          <w:color w:val="000000" w:themeColor="text1"/>
        </w:rPr>
        <w:t xml:space="preserve"> </w:t>
      </w:r>
      <w:r w:rsidRPr="00EC1980">
        <w:rPr>
          <w:rFonts w:ascii="Times New Roman" w:eastAsia="黑体" w:hAnsi="Times New Roman" w:cs="Times New Roman"/>
          <w:b/>
          <w:i/>
          <w:color w:val="000000" w:themeColor="text1"/>
        </w:rPr>
        <w:t xml:space="preserve">is applicable </w:t>
      </w:r>
      <w:r w:rsidRPr="007207C9">
        <w:rPr>
          <w:rFonts w:ascii="Times New Roman" w:hAnsi="Times New Roman" w:cs="Times New Roman"/>
          <w:b/>
          <w:i/>
        </w:rPr>
        <w:t>for two-sided model</w:t>
      </w:r>
      <w:r>
        <w:rPr>
          <w:rFonts w:ascii="Times New Roman" w:eastAsia="黑体" w:hAnsi="Times New Roman" w:cs="Times New Roman"/>
          <w:b/>
          <w:i/>
          <w:color w:val="000000" w:themeColor="text1"/>
        </w:rPr>
        <w:t>,</w:t>
      </w:r>
      <w:r w:rsidRPr="00EC1980">
        <w:rPr>
          <w:rFonts w:ascii="Times New Roman" w:eastAsia="黑体" w:hAnsi="Times New Roman" w:cs="Times New Roman"/>
          <w:b/>
          <w:i/>
          <w:color w:val="000000" w:themeColor="text1"/>
        </w:rPr>
        <w:t xml:space="preserve"> can be further clarified</w:t>
      </w:r>
      <w:r>
        <w:rPr>
          <w:rFonts w:ascii="Times New Roman" w:hAnsi="Times New Roman" w:cs="Times New Roman"/>
          <w:b/>
          <w:i/>
          <w:color w:val="000000" w:themeColor="text1"/>
        </w:rPr>
        <w:t>.</w:t>
      </w:r>
    </w:p>
    <w:p w14:paraId="53A81961" w14:textId="77777777" w:rsidR="006A4DE5" w:rsidRDefault="006A4DE5" w:rsidP="006A4DE5">
      <w:pPr>
        <w:spacing w:beforeLines="50" w:before="120"/>
        <w:rPr>
          <w:b/>
          <w:i/>
          <w:lang w:eastAsia="zh-CN"/>
        </w:rPr>
      </w:pPr>
      <w:r>
        <w:rPr>
          <w:rFonts w:hint="eastAsia"/>
          <w:b/>
          <w:i/>
          <w:lang w:eastAsia="zh-CN"/>
        </w:rPr>
        <w:t>P</w:t>
      </w:r>
      <w:r>
        <w:rPr>
          <w:b/>
          <w:i/>
          <w:lang w:eastAsia="zh-CN"/>
        </w:rPr>
        <w:t>roposal 15: A unified procedure can be applicable for the a</w:t>
      </w:r>
      <w:r w:rsidRPr="007A340C">
        <w:rPr>
          <w:b/>
          <w:i/>
          <w:lang w:eastAsia="zh-CN"/>
        </w:rPr>
        <w:t>ssessment/</w:t>
      </w:r>
      <w:r>
        <w:rPr>
          <w:b/>
          <w:i/>
          <w:lang w:eastAsia="zh-CN"/>
        </w:rPr>
        <w:t>m</w:t>
      </w:r>
      <w:r w:rsidRPr="007A340C">
        <w:rPr>
          <w:b/>
          <w:i/>
          <w:lang w:eastAsia="zh-CN"/>
        </w:rPr>
        <w:t>onitoring</w:t>
      </w:r>
      <w:r>
        <w:rPr>
          <w:b/>
          <w:i/>
          <w:lang w:eastAsia="zh-CN"/>
        </w:rPr>
        <w:t xml:space="preserve"> </w:t>
      </w:r>
      <w:r w:rsidRPr="007A340C">
        <w:rPr>
          <w:b/>
          <w:i/>
          <w:lang w:eastAsia="zh-CN"/>
        </w:rPr>
        <w:t xml:space="preserve">mechanism of the active model/functionality </w:t>
      </w:r>
      <w:r>
        <w:rPr>
          <w:b/>
          <w:i/>
          <w:lang w:eastAsia="zh-CN"/>
        </w:rPr>
        <w:t>and</w:t>
      </w:r>
      <w:r w:rsidRPr="007A340C">
        <w:rPr>
          <w:b/>
          <w:i/>
          <w:lang w:eastAsia="zh-CN"/>
        </w:rPr>
        <w:t xml:space="preserve"> </w:t>
      </w:r>
      <w:r>
        <w:rPr>
          <w:b/>
          <w:i/>
          <w:lang w:eastAsia="zh-CN"/>
        </w:rPr>
        <w:t xml:space="preserve">of the </w:t>
      </w:r>
      <w:r w:rsidRPr="007A340C">
        <w:rPr>
          <w:b/>
          <w:i/>
          <w:lang w:eastAsia="zh-CN"/>
        </w:rPr>
        <w:t>inactive model/functionality</w:t>
      </w:r>
      <w:r>
        <w:rPr>
          <w:b/>
          <w:i/>
          <w:lang w:eastAsia="zh-CN"/>
        </w:rPr>
        <w:t>.</w:t>
      </w:r>
    </w:p>
    <w:p w14:paraId="72E28842" w14:textId="77777777" w:rsidR="006A4DE5" w:rsidRPr="00EC1980" w:rsidRDefault="006A4DE5" w:rsidP="006A4DE5">
      <w:pPr>
        <w:pStyle w:val="ListParagraph"/>
        <w:numPr>
          <w:ilvl w:val="0"/>
          <w:numId w:val="7"/>
        </w:numPr>
        <w:spacing w:before="120" w:after="120"/>
        <w:ind w:left="420"/>
        <w:jc w:val="both"/>
        <w:rPr>
          <w:rFonts w:ascii="Times New Roman" w:eastAsia="黑体" w:hAnsi="Times New Roman" w:cs="Times New Roman"/>
          <w:b/>
          <w:i/>
          <w:color w:val="000000" w:themeColor="text1"/>
        </w:rPr>
      </w:pPr>
      <w:r w:rsidRPr="00EC1980">
        <w:rPr>
          <w:rFonts w:ascii="Times New Roman" w:eastAsia="黑体" w:hAnsi="Times New Roman" w:cs="Times New Roman" w:hint="eastAsia"/>
          <w:b/>
          <w:i/>
          <w:color w:val="000000" w:themeColor="text1"/>
        </w:rPr>
        <w:t>N</w:t>
      </w:r>
      <w:r w:rsidRPr="00EC1980">
        <w:rPr>
          <w:rFonts w:ascii="Times New Roman" w:eastAsia="黑体" w:hAnsi="Times New Roman" w:cs="Times New Roman"/>
          <w:b/>
          <w:i/>
          <w:color w:val="000000" w:themeColor="text1"/>
        </w:rPr>
        <w:t>ote: there seems no</w:t>
      </w:r>
      <w:r>
        <w:rPr>
          <w:rFonts w:ascii="Times New Roman" w:eastAsia="黑体" w:hAnsi="Times New Roman" w:cs="Times New Roman"/>
          <w:b/>
          <w:i/>
          <w:color w:val="000000" w:themeColor="text1"/>
        </w:rPr>
        <w:t xml:space="preserve"> particular</w:t>
      </w:r>
      <w:r w:rsidRPr="00EC1980">
        <w:rPr>
          <w:rFonts w:ascii="Times New Roman" w:eastAsia="黑体" w:hAnsi="Times New Roman" w:cs="Times New Roman"/>
          <w:b/>
          <w:i/>
          <w:color w:val="000000" w:themeColor="text1"/>
        </w:rPr>
        <w:t xml:space="preserve"> spec impact on the assessment/monitoring based on additional condition, input/output data distribution, </w:t>
      </w:r>
      <w:r>
        <w:rPr>
          <w:rFonts w:ascii="Times New Roman" w:eastAsia="黑体" w:hAnsi="Times New Roman" w:cs="Times New Roman"/>
          <w:b/>
          <w:i/>
          <w:color w:val="000000" w:themeColor="text1"/>
        </w:rPr>
        <w:t xml:space="preserve">and </w:t>
      </w:r>
      <w:r w:rsidRPr="00EC1980">
        <w:rPr>
          <w:rFonts w:ascii="Times New Roman" w:eastAsia="黑体" w:hAnsi="Times New Roman" w:cs="Times New Roman"/>
          <w:b/>
          <w:i/>
          <w:color w:val="000000" w:themeColor="text1"/>
        </w:rPr>
        <w:t>past knowledge.</w:t>
      </w:r>
    </w:p>
    <w:p w14:paraId="599ABAD2" w14:textId="7077E4E0" w:rsidR="006A4DE5" w:rsidRDefault="006A4DE5" w:rsidP="0058608A">
      <w:pPr>
        <w:rPr>
          <w:lang w:eastAsia="zh-CN"/>
        </w:rPr>
      </w:pPr>
      <w:r>
        <w:rPr>
          <w:b/>
          <w:i/>
          <w:lang w:eastAsia="zh-CN"/>
        </w:rPr>
        <w:t>Proposal 16</w:t>
      </w:r>
      <w:r w:rsidRPr="00EC1980">
        <w:rPr>
          <w:b/>
          <w:i/>
          <w:lang w:eastAsia="zh-CN"/>
        </w:rPr>
        <w:t xml:space="preserve">: </w:t>
      </w:r>
      <w:r>
        <w:rPr>
          <w:b/>
          <w:i/>
          <w:lang w:eastAsia="zh-CN"/>
        </w:rPr>
        <w:t xml:space="preserve">For </w:t>
      </w:r>
      <w:r w:rsidRPr="00642FA6">
        <w:rPr>
          <w:b/>
          <w:i/>
          <w:lang w:eastAsia="zh-CN"/>
        </w:rPr>
        <w:t>model control</w:t>
      </w:r>
      <w:r>
        <w:rPr>
          <w:b/>
          <w:i/>
          <w:lang w:eastAsia="zh-CN"/>
        </w:rPr>
        <w:t xml:space="preserve"> (</w:t>
      </w:r>
      <w:r w:rsidRPr="00642FA6">
        <w:rPr>
          <w:b/>
          <w:i/>
          <w:lang w:eastAsia="zh-CN"/>
        </w:rPr>
        <w:t>selection, activation, deactivation, switching, and updating</w:t>
      </w:r>
      <w:r>
        <w:rPr>
          <w:b/>
          <w:i/>
          <w:lang w:eastAsia="zh-CN"/>
        </w:rPr>
        <w:t>), k</w:t>
      </w:r>
      <w:r w:rsidRPr="00642FA6">
        <w:rPr>
          <w:b/>
          <w:i/>
          <w:lang w:eastAsia="zh-CN"/>
        </w:rPr>
        <w:t xml:space="preserve">eep UE-autonomous mechanism as </w:t>
      </w:r>
      <w:r>
        <w:rPr>
          <w:b/>
          <w:i/>
          <w:lang w:eastAsia="zh-CN"/>
        </w:rPr>
        <w:t xml:space="preserve">a </w:t>
      </w:r>
      <w:r w:rsidRPr="00642FA6">
        <w:rPr>
          <w:b/>
          <w:i/>
          <w:lang w:eastAsia="zh-CN"/>
        </w:rPr>
        <w:t>candidate</w:t>
      </w:r>
      <w:r>
        <w:rPr>
          <w:b/>
          <w:i/>
          <w:lang w:eastAsia="zh-CN"/>
        </w:rPr>
        <w:t>.</w:t>
      </w:r>
    </w:p>
    <w:p w14:paraId="42258D8A" w14:textId="3A96A5A2" w:rsidR="00AC22BE" w:rsidRPr="00354069" w:rsidRDefault="00413DF2" w:rsidP="00F34929">
      <w:pPr>
        <w:pStyle w:val="Heading1"/>
      </w:pPr>
      <w:bookmarkStart w:id="8" w:name="_Ref124589665"/>
      <w:bookmarkStart w:id="9" w:name="_Ref71620620"/>
      <w:bookmarkStart w:id="10" w:name="_Ref124671424"/>
      <w:r w:rsidRPr="00354069">
        <w:rPr>
          <w:color w:val="000000"/>
        </w:rPr>
        <w:t>References</w:t>
      </w:r>
      <w:bookmarkEnd w:id="8"/>
      <w:bookmarkEnd w:id="9"/>
      <w:bookmarkEnd w:id="10"/>
    </w:p>
    <w:p w14:paraId="15B73957" w14:textId="14281B46" w:rsidR="00D05752" w:rsidRPr="0080489F" w:rsidRDefault="00D05752" w:rsidP="0080489F">
      <w:pPr>
        <w:pStyle w:val="References"/>
        <w:numPr>
          <w:ilvl w:val="0"/>
          <w:numId w:val="4"/>
        </w:numPr>
        <w:jc w:val="both"/>
        <w:rPr>
          <w:rFonts w:eastAsia="宋体"/>
          <w:sz w:val="22"/>
          <w:szCs w:val="22"/>
          <w:lang w:val="en-GB" w:eastAsia="zh-CN"/>
        </w:rPr>
      </w:pPr>
      <w:bookmarkStart w:id="11" w:name="_Ref141777322"/>
      <w:bookmarkStart w:id="12" w:name="_Ref125961631"/>
      <w:bookmarkStart w:id="13" w:name="_Ref126606931"/>
      <w:bookmarkStart w:id="14" w:name="_Ref126606220"/>
      <w:r w:rsidRPr="0080489F">
        <w:rPr>
          <w:rFonts w:eastAsia="宋体"/>
          <w:sz w:val="22"/>
          <w:szCs w:val="22"/>
          <w:lang w:val="en-GB" w:eastAsia="zh-CN"/>
        </w:rPr>
        <w:t>RAN1 Chair’s Notes, RAN1#11</w:t>
      </w:r>
      <w:r w:rsidR="002E2347">
        <w:rPr>
          <w:rFonts w:eastAsia="宋体"/>
          <w:sz w:val="22"/>
          <w:szCs w:val="22"/>
          <w:lang w:val="en-GB" w:eastAsia="zh-CN"/>
        </w:rPr>
        <w:t>3</w:t>
      </w:r>
      <w:r w:rsidRPr="0080489F">
        <w:rPr>
          <w:rFonts w:eastAsia="宋体"/>
          <w:sz w:val="22"/>
          <w:szCs w:val="22"/>
          <w:lang w:val="en-GB" w:eastAsia="zh-CN"/>
        </w:rPr>
        <w:t xml:space="preserve">, </w:t>
      </w:r>
      <w:r w:rsidR="00337701" w:rsidRPr="00D53958">
        <w:rPr>
          <w:rFonts w:eastAsia="宋体"/>
          <w:sz w:val="22"/>
          <w:szCs w:val="22"/>
          <w:lang w:val="en-GB" w:eastAsia="zh-CN"/>
        </w:rPr>
        <w:t>Incheon, May 22-26, 2023</w:t>
      </w:r>
      <w:r w:rsidRPr="0080489F">
        <w:rPr>
          <w:rFonts w:eastAsia="宋体"/>
          <w:sz w:val="22"/>
          <w:szCs w:val="22"/>
          <w:lang w:val="en-GB" w:eastAsia="zh-CN"/>
        </w:rPr>
        <w:t>.</w:t>
      </w:r>
      <w:bookmarkEnd w:id="11"/>
    </w:p>
    <w:bookmarkStart w:id="15" w:name="_Ref134781133"/>
    <w:p w14:paraId="25FCAF6B" w14:textId="5238AF7B" w:rsidR="001C42D8" w:rsidRPr="00597077" w:rsidRDefault="00031572" w:rsidP="00D53958">
      <w:pPr>
        <w:pStyle w:val="References"/>
        <w:numPr>
          <w:ilvl w:val="0"/>
          <w:numId w:val="4"/>
        </w:numPr>
        <w:jc w:val="both"/>
        <w:rPr>
          <w:rFonts w:eastAsia="宋体"/>
          <w:sz w:val="22"/>
          <w:szCs w:val="22"/>
          <w:lang w:val="en-GB" w:eastAsia="zh-CN"/>
        </w:rPr>
      </w:pPr>
      <w:r w:rsidRPr="0017533B">
        <w:rPr>
          <w:rFonts w:eastAsia="宋体"/>
          <w:sz w:val="22"/>
          <w:szCs w:val="22"/>
          <w:lang w:val="en-GB" w:eastAsia="zh-CN"/>
        </w:rPr>
        <w:fldChar w:fldCharType="begin"/>
      </w:r>
      <w:r w:rsidRPr="0017533B">
        <w:rPr>
          <w:rFonts w:eastAsia="宋体"/>
          <w:sz w:val="22"/>
          <w:szCs w:val="22"/>
          <w:lang w:val="en-GB" w:eastAsia="zh-CN"/>
        </w:rPr>
        <w:instrText>HYPERLINK "C:\\Users\\c00412739\\AppData\\Local\\Temp\\Docs\\R1-2212966.zip"</w:instrText>
      </w:r>
      <w:r w:rsidRPr="0017533B">
        <w:rPr>
          <w:rFonts w:eastAsia="宋体"/>
          <w:sz w:val="22"/>
          <w:szCs w:val="22"/>
          <w:lang w:val="en-GB" w:eastAsia="zh-CN"/>
        </w:rPr>
        <w:fldChar w:fldCharType="separate"/>
      </w:r>
      <w:r w:rsidRPr="0017533B">
        <w:rPr>
          <w:rFonts w:eastAsia="宋体"/>
          <w:sz w:val="22"/>
          <w:szCs w:val="22"/>
          <w:lang w:val="en-GB" w:eastAsia="zh-CN"/>
        </w:rPr>
        <w:t>R1-</w:t>
      </w:r>
      <w:r>
        <w:rPr>
          <w:rFonts w:eastAsia="宋体"/>
          <w:sz w:val="22"/>
          <w:szCs w:val="22"/>
          <w:lang w:val="en-GB" w:eastAsia="zh-CN"/>
        </w:rPr>
        <w:t>2306052</w:t>
      </w:r>
      <w:r w:rsidRPr="0017533B">
        <w:rPr>
          <w:rFonts w:eastAsia="宋体"/>
          <w:sz w:val="22"/>
          <w:szCs w:val="22"/>
          <w:lang w:val="en-GB" w:eastAsia="zh-CN"/>
        </w:rPr>
        <w:fldChar w:fldCharType="end"/>
      </w:r>
      <w:r w:rsidR="001C42D8" w:rsidRPr="0017533B">
        <w:rPr>
          <w:rFonts w:eastAsia="宋体"/>
          <w:sz w:val="22"/>
          <w:szCs w:val="22"/>
          <w:lang w:val="en-GB" w:eastAsia="zh-CN"/>
        </w:rPr>
        <w:t>, “</w:t>
      </w:r>
      <w:r w:rsidR="00A80980">
        <w:rPr>
          <w:rFonts w:eastAsia="宋体"/>
          <w:sz w:val="22"/>
          <w:szCs w:val="22"/>
          <w:lang w:val="en-GB" w:eastAsia="zh-CN"/>
        </w:rPr>
        <w:t>Final s</w:t>
      </w:r>
      <w:r w:rsidR="00CB65C2" w:rsidRPr="00CB65C2">
        <w:rPr>
          <w:rFonts w:eastAsia="宋体"/>
          <w:sz w:val="22"/>
          <w:szCs w:val="22"/>
          <w:lang w:val="en-GB" w:eastAsia="zh-CN"/>
        </w:rPr>
        <w:t>u</w:t>
      </w:r>
      <w:r w:rsidR="00A80980">
        <w:rPr>
          <w:rFonts w:eastAsia="宋体"/>
          <w:sz w:val="22"/>
          <w:szCs w:val="22"/>
          <w:lang w:val="en-GB" w:eastAsia="zh-CN"/>
        </w:rPr>
        <w:t>mmary</w:t>
      </w:r>
      <w:r w:rsidR="00CB65C2" w:rsidRPr="00CB65C2">
        <w:rPr>
          <w:rFonts w:eastAsia="宋体"/>
          <w:sz w:val="22"/>
          <w:szCs w:val="22"/>
          <w:lang w:val="en-GB" w:eastAsia="zh-CN"/>
        </w:rPr>
        <w:t xml:space="preserve"> of General Aspects of AI/ML Framework</w:t>
      </w:r>
      <w:r w:rsidR="001C42D8" w:rsidRPr="0017533B">
        <w:rPr>
          <w:rFonts w:eastAsia="宋体"/>
          <w:sz w:val="22"/>
          <w:szCs w:val="22"/>
          <w:lang w:val="en-GB" w:eastAsia="zh-CN"/>
        </w:rPr>
        <w:t xml:space="preserve">”, </w:t>
      </w:r>
      <w:bookmarkStart w:id="16" w:name="_Ref125961805"/>
      <w:bookmarkEnd w:id="12"/>
      <w:r w:rsidR="00C43638" w:rsidRPr="00CB65C2">
        <w:rPr>
          <w:rFonts w:eastAsia="宋体"/>
          <w:sz w:val="22"/>
          <w:szCs w:val="22"/>
          <w:lang w:val="en-GB" w:eastAsia="zh-CN"/>
        </w:rPr>
        <w:t>RAN1#11</w:t>
      </w:r>
      <w:r w:rsidR="00D53958">
        <w:rPr>
          <w:rFonts w:eastAsia="宋体"/>
          <w:sz w:val="22"/>
          <w:szCs w:val="22"/>
          <w:lang w:val="en-GB" w:eastAsia="zh-CN"/>
        </w:rPr>
        <w:t>3</w:t>
      </w:r>
      <w:r w:rsidR="00C43638" w:rsidRPr="00CB65C2">
        <w:rPr>
          <w:rFonts w:eastAsia="宋体"/>
          <w:sz w:val="22"/>
          <w:szCs w:val="22"/>
          <w:lang w:val="en-GB" w:eastAsia="zh-CN"/>
        </w:rPr>
        <w:t xml:space="preserve">, </w:t>
      </w:r>
      <w:r w:rsidR="00D53958" w:rsidRPr="00D53958">
        <w:rPr>
          <w:rFonts w:eastAsia="宋体"/>
          <w:sz w:val="22"/>
          <w:szCs w:val="22"/>
          <w:lang w:val="en-GB" w:eastAsia="zh-CN"/>
        </w:rPr>
        <w:t>Incheon, May 22-26, 2023</w:t>
      </w:r>
      <w:r w:rsidR="001C42D8" w:rsidRPr="00BA08E3">
        <w:rPr>
          <w:rFonts w:eastAsia="宋体"/>
          <w:sz w:val="22"/>
          <w:szCs w:val="22"/>
          <w:lang w:val="en-GB" w:eastAsia="zh-CN"/>
        </w:rPr>
        <w:t>.</w:t>
      </w:r>
      <w:bookmarkEnd w:id="13"/>
      <w:bookmarkEnd w:id="15"/>
    </w:p>
    <w:p w14:paraId="3B136F06" w14:textId="5C7E6DDB" w:rsidR="00785603" w:rsidRPr="00CB65C2" w:rsidRDefault="00785603" w:rsidP="002E2347">
      <w:pPr>
        <w:pStyle w:val="References"/>
        <w:numPr>
          <w:ilvl w:val="0"/>
          <w:numId w:val="4"/>
        </w:numPr>
        <w:jc w:val="both"/>
        <w:rPr>
          <w:rFonts w:eastAsia="宋体"/>
          <w:sz w:val="22"/>
          <w:szCs w:val="22"/>
          <w:lang w:val="en-GB" w:eastAsia="zh-CN"/>
        </w:rPr>
      </w:pPr>
      <w:bookmarkStart w:id="17" w:name="_Ref127198553"/>
      <w:bookmarkEnd w:id="16"/>
      <w:r w:rsidRPr="00CB65C2">
        <w:rPr>
          <w:rFonts w:eastAsia="宋体"/>
          <w:sz w:val="22"/>
          <w:szCs w:val="22"/>
          <w:lang w:val="en-GB" w:eastAsia="zh-CN"/>
        </w:rPr>
        <w:t>R1-</w:t>
      </w:r>
      <w:r w:rsidR="003A4D62" w:rsidRPr="00CB65C2">
        <w:rPr>
          <w:rFonts w:eastAsia="宋体"/>
          <w:sz w:val="22"/>
          <w:szCs w:val="22"/>
          <w:lang w:val="en-GB" w:eastAsia="zh-CN"/>
        </w:rPr>
        <w:t>23</w:t>
      </w:r>
      <w:r w:rsidR="003A4D62">
        <w:rPr>
          <w:rFonts w:eastAsia="宋体"/>
          <w:sz w:val="22"/>
          <w:szCs w:val="22"/>
          <w:lang w:val="en-GB" w:eastAsia="zh-CN"/>
        </w:rPr>
        <w:t>0</w:t>
      </w:r>
      <w:r w:rsidR="001F6848">
        <w:rPr>
          <w:rFonts w:eastAsia="宋体"/>
          <w:sz w:val="22"/>
          <w:szCs w:val="22"/>
          <w:lang w:val="en-GB" w:eastAsia="zh-CN"/>
        </w:rPr>
        <w:t>6511</w:t>
      </w:r>
      <w:r w:rsidRPr="00CB65C2">
        <w:rPr>
          <w:rFonts w:eastAsia="宋体"/>
          <w:sz w:val="22"/>
          <w:szCs w:val="22"/>
          <w:lang w:val="en-GB" w:eastAsia="zh-CN"/>
        </w:rPr>
        <w:t>, “Evaluation on AI/ML for CSI feedback enhancement”, RAN1#11</w:t>
      </w:r>
      <w:r w:rsidR="002E2347">
        <w:rPr>
          <w:rFonts w:eastAsia="宋体"/>
          <w:sz w:val="22"/>
          <w:szCs w:val="22"/>
          <w:lang w:val="en-GB" w:eastAsia="zh-CN"/>
        </w:rPr>
        <w:t>4</w:t>
      </w:r>
      <w:r w:rsidRPr="00CB65C2">
        <w:rPr>
          <w:rFonts w:eastAsia="宋体"/>
          <w:sz w:val="22"/>
          <w:szCs w:val="22"/>
          <w:lang w:val="en-GB" w:eastAsia="zh-CN"/>
        </w:rPr>
        <w:t xml:space="preserve">, </w:t>
      </w:r>
      <w:r w:rsidR="002E2347" w:rsidRPr="002E2347">
        <w:rPr>
          <w:rFonts w:eastAsia="宋体"/>
          <w:sz w:val="22"/>
          <w:szCs w:val="22"/>
          <w:lang w:val="en-GB" w:eastAsia="zh-CN"/>
        </w:rPr>
        <w:t>Toulouse, France, August 21 - 25, 2023</w:t>
      </w:r>
      <w:r w:rsidRPr="00CB65C2">
        <w:rPr>
          <w:rFonts w:eastAsia="宋体"/>
          <w:sz w:val="22"/>
          <w:szCs w:val="22"/>
          <w:lang w:val="en-GB" w:eastAsia="zh-CN"/>
        </w:rPr>
        <w:t>.</w:t>
      </w:r>
      <w:bookmarkEnd w:id="14"/>
      <w:bookmarkEnd w:id="17"/>
    </w:p>
    <w:p w14:paraId="49608A88" w14:textId="47006DFB" w:rsidR="00570FA8" w:rsidRPr="00BA08E3" w:rsidRDefault="00D5424F" w:rsidP="00341B24">
      <w:pPr>
        <w:pStyle w:val="References"/>
        <w:numPr>
          <w:ilvl w:val="0"/>
          <w:numId w:val="4"/>
        </w:numPr>
        <w:jc w:val="both"/>
        <w:rPr>
          <w:rFonts w:eastAsia="宋体"/>
          <w:sz w:val="22"/>
          <w:szCs w:val="22"/>
          <w:lang w:val="en-GB" w:eastAsia="zh-CN"/>
        </w:rPr>
      </w:pPr>
      <w:bookmarkStart w:id="18" w:name="_Ref111034135"/>
      <w:bookmarkStart w:id="19" w:name="_Ref126694666"/>
      <w:r w:rsidRPr="00570FA8">
        <w:rPr>
          <w:rFonts w:eastAsia="宋体"/>
          <w:sz w:val="22"/>
          <w:szCs w:val="22"/>
          <w:lang w:val="en-GB" w:eastAsia="zh-CN"/>
        </w:rPr>
        <w:t>R1-</w:t>
      </w:r>
      <w:r w:rsidR="008A0D0E">
        <w:rPr>
          <w:rFonts w:eastAsia="宋体"/>
          <w:sz w:val="22"/>
          <w:szCs w:val="22"/>
          <w:lang w:val="en-GB" w:eastAsia="zh-CN"/>
        </w:rPr>
        <w:t>23</w:t>
      </w:r>
      <w:r w:rsidR="001F6848">
        <w:rPr>
          <w:rFonts w:eastAsia="宋体"/>
          <w:sz w:val="22"/>
          <w:szCs w:val="22"/>
          <w:lang w:val="en-GB" w:eastAsia="zh-CN"/>
        </w:rPr>
        <w:t>6513</w:t>
      </w:r>
      <w:r w:rsidRPr="00570FA8">
        <w:rPr>
          <w:rFonts w:eastAsia="宋体"/>
          <w:sz w:val="22"/>
          <w:szCs w:val="22"/>
          <w:lang w:val="en-GB" w:eastAsia="zh-CN"/>
        </w:rPr>
        <w:t xml:space="preserve">, “Evaluation on AI/ML for </w:t>
      </w:r>
      <w:r w:rsidR="006F43F7" w:rsidRPr="00570FA8">
        <w:rPr>
          <w:rFonts w:eastAsia="宋体"/>
          <w:sz w:val="22"/>
          <w:szCs w:val="22"/>
          <w:lang w:val="en-GB" w:eastAsia="zh-CN"/>
        </w:rPr>
        <w:t>beam management</w:t>
      </w:r>
      <w:r w:rsidRPr="00570FA8">
        <w:rPr>
          <w:rFonts w:eastAsia="宋体"/>
          <w:sz w:val="22"/>
          <w:szCs w:val="22"/>
          <w:lang w:val="en-GB" w:eastAsia="zh-CN"/>
        </w:rPr>
        <w:t xml:space="preserve">”, </w:t>
      </w:r>
      <w:bookmarkStart w:id="20" w:name="_Ref114437321"/>
      <w:bookmarkEnd w:id="18"/>
      <w:bookmarkEnd w:id="19"/>
      <w:r w:rsidR="00C76E5F" w:rsidRPr="00CB65C2">
        <w:rPr>
          <w:rFonts w:eastAsia="宋体"/>
          <w:sz w:val="22"/>
          <w:szCs w:val="22"/>
          <w:lang w:val="en-GB" w:eastAsia="zh-CN"/>
        </w:rPr>
        <w:t>RAN1#11</w:t>
      </w:r>
      <w:r w:rsidR="002E2347">
        <w:rPr>
          <w:rFonts w:eastAsia="宋体"/>
          <w:sz w:val="22"/>
          <w:szCs w:val="22"/>
          <w:lang w:val="en-GB" w:eastAsia="zh-CN"/>
        </w:rPr>
        <w:t>4</w:t>
      </w:r>
      <w:r w:rsidR="00C76E5F" w:rsidRPr="00CB65C2">
        <w:rPr>
          <w:rFonts w:eastAsia="宋体"/>
          <w:sz w:val="22"/>
          <w:szCs w:val="22"/>
          <w:lang w:val="en-GB" w:eastAsia="zh-CN"/>
        </w:rPr>
        <w:t xml:space="preserve">, </w:t>
      </w:r>
      <w:r w:rsidR="002E2347" w:rsidRPr="002E2347">
        <w:rPr>
          <w:rFonts w:eastAsia="宋体"/>
          <w:sz w:val="22"/>
          <w:szCs w:val="22"/>
          <w:lang w:val="en-GB" w:eastAsia="zh-CN"/>
        </w:rPr>
        <w:t>Toulouse, France, August 21 - 25, 2023</w:t>
      </w:r>
      <w:r w:rsidR="00D261A2">
        <w:rPr>
          <w:rFonts w:eastAsia="宋体"/>
          <w:sz w:val="22"/>
          <w:szCs w:val="22"/>
          <w:lang w:val="en-GB" w:eastAsia="zh-CN"/>
        </w:rPr>
        <w:t>.</w:t>
      </w:r>
    </w:p>
    <w:p w14:paraId="583E04E0" w14:textId="5A2B50A8" w:rsidR="007203CE" w:rsidRPr="008F1FB4" w:rsidRDefault="00180004" w:rsidP="00AE6FC5">
      <w:pPr>
        <w:pStyle w:val="References"/>
        <w:numPr>
          <w:ilvl w:val="0"/>
          <w:numId w:val="4"/>
        </w:numPr>
        <w:jc w:val="both"/>
        <w:rPr>
          <w:sz w:val="22"/>
          <w:szCs w:val="22"/>
          <w:lang w:val="en-GB" w:eastAsia="zh-CN"/>
        </w:rPr>
      </w:pPr>
      <w:bookmarkStart w:id="21" w:name="_Ref126694700"/>
      <w:r w:rsidRPr="00570FA8">
        <w:rPr>
          <w:rFonts w:eastAsia="宋体"/>
          <w:sz w:val="22"/>
          <w:szCs w:val="22"/>
          <w:lang w:val="en-GB" w:eastAsia="zh-CN"/>
        </w:rPr>
        <w:t>R1-</w:t>
      </w:r>
      <w:r w:rsidR="00630627">
        <w:rPr>
          <w:rFonts w:eastAsia="宋体"/>
          <w:sz w:val="22"/>
          <w:szCs w:val="22"/>
          <w:lang w:val="en-GB" w:eastAsia="zh-CN"/>
        </w:rPr>
        <w:t>23</w:t>
      </w:r>
      <w:r w:rsidR="001F6848">
        <w:rPr>
          <w:rFonts w:eastAsia="宋体"/>
          <w:sz w:val="22"/>
          <w:szCs w:val="22"/>
          <w:lang w:val="en-GB" w:eastAsia="zh-CN"/>
        </w:rPr>
        <w:t>6515</w:t>
      </w:r>
      <w:r w:rsidRPr="00570FA8">
        <w:rPr>
          <w:rFonts w:eastAsia="宋体"/>
          <w:sz w:val="22"/>
          <w:szCs w:val="22"/>
          <w:lang w:val="en-GB" w:eastAsia="zh-CN"/>
        </w:rPr>
        <w:t xml:space="preserve">, “Evaluation on AI/ML for positioning accuracy enhancement”, </w:t>
      </w:r>
      <w:bookmarkEnd w:id="20"/>
      <w:r w:rsidR="00C76E5F" w:rsidRPr="00CB65C2">
        <w:rPr>
          <w:rFonts w:eastAsia="宋体"/>
          <w:sz w:val="22"/>
          <w:szCs w:val="22"/>
          <w:lang w:val="en-GB" w:eastAsia="zh-CN"/>
        </w:rPr>
        <w:t>RAN1#11</w:t>
      </w:r>
      <w:r w:rsidR="002E2347">
        <w:rPr>
          <w:rFonts w:eastAsia="宋体"/>
          <w:sz w:val="22"/>
          <w:szCs w:val="22"/>
          <w:lang w:val="en-GB" w:eastAsia="zh-CN"/>
        </w:rPr>
        <w:t>4</w:t>
      </w:r>
      <w:r w:rsidR="00C76E5F" w:rsidRPr="00CB65C2">
        <w:rPr>
          <w:rFonts w:eastAsia="宋体"/>
          <w:sz w:val="22"/>
          <w:szCs w:val="22"/>
          <w:lang w:val="en-GB" w:eastAsia="zh-CN"/>
        </w:rPr>
        <w:t xml:space="preserve">, </w:t>
      </w:r>
      <w:r w:rsidR="002E2347" w:rsidRPr="002E2347">
        <w:rPr>
          <w:rFonts w:eastAsia="宋体"/>
          <w:sz w:val="22"/>
          <w:szCs w:val="22"/>
          <w:lang w:val="en-GB" w:eastAsia="zh-CN"/>
        </w:rPr>
        <w:t xml:space="preserve">Toulouse, </w:t>
      </w:r>
      <w:r w:rsidR="002E2347" w:rsidRPr="008F1FB4">
        <w:rPr>
          <w:sz w:val="22"/>
          <w:szCs w:val="22"/>
          <w:lang w:val="en-GB" w:eastAsia="zh-CN"/>
        </w:rPr>
        <w:t>France, August 21 - 25, 2023</w:t>
      </w:r>
      <w:r w:rsidR="00341B24" w:rsidRPr="008F1FB4">
        <w:rPr>
          <w:sz w:val="22"/>
          <w:szCs w:val="22"/>
          <w:lang w:val="en-GB" w:eastAsia="zh-CN"/>
        </w:rPr>
        <w:t>.</w:t>
      </w:r>
      <w:bookmarkEnd w:id="21"/>
    </w:p>
    <w:p w14:paraId="159731C7" w14:textId="7497640F" w:rsidR="00EF0CC9" w:rsidRDefault="00EF0CC9" w:rsidP="00EF0CC9">
      <w:pPr>
        <w:pStyle w:val="References"/>
        <w:numPr>
          <w:ilvl w:val="0"/>
          <w:numId w:val="4"/>
        </w:numPr>
        <w:jc w:val="both"/>
        <w:rPr>
          <w:sz w:val="22"/>
          <w:szCs w:val="22"/>
          <w:lang w:val="en-GB" w:eastAsia="zh-CN"/>
        </w:rPr>
      </w:pPr>
      <w:bookmarkStart w:id="22" w:name="_Ref126865004"/>
      <w:bookmarkStart w:id="23" w:name="_Ref126865994"/>
      <w:bookmarkStart w:id="24" w:name="_Ref131515566"/>
      <w:r w:rsidRPr="008703F5">
        <w:rPr>
          <w:sz w:val="22"/>
          <w:szCs w:val="22"/>
          <w:lang w:val="en-GB" w:eastAsia="zh-CN"/>
        </w:rPr>
        <w:t>R</w:t>
      </w:r>
      <w:r>
        <w:rPr>
          <w:sz w:val="22"/>
          <w:szCs w:val="22"/>
          <w:lang w:val="en-GB" w:eastAsia="zh-CN"/>
        </w:rPr>
        <w:t>2</w:t>
      </w:r>
      <w:r w:rsidRPr="008703F5">
        <w:rPr>
          <w:sz w:val="22"/>
          <w:szCs w:val="22"/>
          <w:lang w:val="en-GB" w:eastAsia="zh-CN"/>
        </w:rPr>
        <w:t>-230</w:t>
      </w:r>
      <w:r>
        <w:rPr>
          <w:sz w:val="22"/>
          <w:szCs w:val="22"/>
          <w:lang w:val="en-GB" w:eastAsia="zh-CN"/>
        </w:rPr>
        <w:t>6906</w:t>
      </w:r>
      <w:r w:rsidRPr="008703F5">
        <w:rPr>
          <w:sz w:val="22"/>
          <w:szCs w:val="22"/>
          <w:lang w:val="en-GB" w:eastAsia="zh-CN"/>
        </w:rPr>
        <w:t>, “</w:t>
      </w:r>
      <w:r w:rsidRPr="00395359">
        <w:rPr>
          <w:sz w:val="22"/>
          <w:szCs w:val="22"/>
          <w:lang w:val="en-GB" w:eastAsia="zh-CN"/>
        </w:rPr>
        <w:t>LS out on Data Collection Requirements and Assumptions</w:t>
      </w:r>
      <w:r w:rsidRPr="008703F5">
        <w:rPr>
          <w:sz w:val="22"/>
          <w:szCs w:val="22"/>
          <w:lang w:val="en-GB" w:eastAsia="zh-CN"/>
        </w:rPr>
        <w:t>”,</w:t>
      </w:r>
      <w:bookmarkStart w:id="25" w:name="_Ref127481017"/>
      <w:bookmarkEnd w:id="22"/>
      <w:bookmarkEnd w:id="23"/>
      <w:r w:rsidRPr="008703F5">
        <w:rPr>
          <w:sz w:val="22"/>
          <w:szCs w:val="22"/>
          <w:lang w:val="en-GB" w:eastAsia="zh-CN"/>
        </w:rPr>
        <w:t xml:space="preserve"> RAN</w:t>
      </w:r>
      <w:r>
        <w:rPr>
          <w:sz w:val="22"/>
          <w:szCs w:val="22"/>
          <w:lang w:val="en-GB" w:eastAsia="zh-CN"/>
        </w:rPr>
        <w:t>2</w:t>
      </w:r>
      <w:r w:rsidRPr="008703F5">
        <w:rPr>
          <w:sz w:val="22"/>
          <w:szCs w:val="22"/>
          <w:lang w:val="en-GB" w:eastAsia="zh-CN"/>
        </w:rPr>
        <w:t>#1</w:t>
      </w:r>
      <w:r>
        <w:rPr>
          <w:sz w:val="22"/>
          <w:szCs w:val="22"/>
          <w:lang w:val="en-GB" w:eastAsia="zh-CN"/>
        </w:rPr>
        <w:t>22</w:t>
      </w:r>
      <w:r w:rsidRPr="008703F5">
        <w:rPr>
          <w:sz w:val="22"/>
          <w:szCs w:val="22"/>
          <w:lang w:val="en-GB" w:eastAsia="zh-CN"/>
        </w:rPr>
        <w:t xml:space="preserve">, </w:t>
      </w:r>
      <w:r w:rsidRPr="00E75C64">
        <w:rPr>
          <w:sz w:val="22"/>
          <w:szCs w:val="22"/>
          <w:lang w:val="en-GB" w:eastAsia="zh-CN"/>
        </w:rPr>
        <w:t>Incheon, Korea</w:t>
      </w:r>
      <w:r w:rsidRPr="00CC308E">
        <w:rPr>
          <w:sz w:val="22"/>
          <w:szCs w:val="22"/>
          <w:lang w:val="en-GB" w:eastAsia="zh-CN"/>
        </w:rPr>
        <w:t xml:space="preserve">, </w:t>
      </w:r>
      <w:r>
        <w:rPr>
          <w:sz w:val="22"/>
          <w:szCs w:val="22"/>
          <w:lang w:val="en-GB" w:eastAsia="zh-CN"/>
        </w:rPr>
        <w:t>May</w:t>
      </w:r>
      <w:r w:rsidRPr="00CC308E">
        <w:rPr>
          <w:sz w:val="22"/>
          <w:szCs w:val="22"/>
          <w:lang w:val="en-GB" w:eastAsia="zh-CN"/>
        </w:rPr>
        <w:t xml:space="preserve"> </w:t>
      </w:r>
      <w:r>
        <w:rPr>
          <w:sz w:val="22"/>
          <w:szCs w:val="22"/>
          <w:lang w:val="en-GB" w:eastAsia="zh-CN"/>
        </w:rPr>
        <w:t>22</w:t>
      </w:r>
      <w:r w:rsidRPr="00CC308E">
        <w:rPr>
          <w:sz w:val="22"/>
          <w:szCs w:val="22"/>
          <w:lang w:val="en-GB" w:eastAsia="zh-CN"/>
        </w:rPr>
        <w:t xml:space="preserve"> – 26, 2023</w:t>
      </w:r>
      <w:r w:rsidRPr="008703F5">
        <w:rPr>
          <w:sz w:val="22"/>
          <w:szCs w:val="22"/>
          <w:lang w:val="en-GB" w:eastAsia="zh-CN"/>
        </w:rPr>
        <w:t>.</w:t>
      </w:r>
      <w:bookmarkEnd w:id="24"/>
      <w:bookmarkEnd w:id="25"/>
    </w:p>
    <w:p w14:paraId="248160B5" w14:textId="09386995" w:rsidR="008F1FB4" w:rsidRPr="008F1FB4" w:rsidRDefault="00281FA5" w:rsidP="008F1FB4">
      <w:pPr>
        <w:pStyle w:val="References"/>
        <w:numPr>
          <w:ilvl w:val="0"/>
          <w:numId w:val="4"/>
        </w:numPr>
        <w:jc w:val="both"/>
        <w:rPr>
          <w:sz w:val="22"/>
          <w:szCs w:val="22"/>
          <w:lang w:val="en-GB" w:eastAsia="zh-CN"/>
        </w:rPr>
      </w:pPr>
      <w:bookmarkStart w:id="26" w:name="_Ref142465956"/>
      <w:r w:rsidRPr="00E72281">
        <w:rPr>
          <w:sz w:val="22"/>
          <w:szCs w:val="22"/>
          <w:lang w:val="en-GB" w:eastAsia="zh-CN"/>
        </w:rPr>
        <w:t>R1-2308153</w:t>
      </w:r>
      <w:r w:rsidR="00BE5360" w:rsidRPr="008F1FB4">
        <w:rPr>
          <w:sz w:val="22"/>
          <w:szCs w:val="22"/>
          <w:lang w:val="en-GB" w:eastAsia="zh-CN"/>
        </w:rPr>
        <w:t>, “</w:t>
      </w:r>
      <w:r w:rsidR="008F1FB4" w:rsidRPr="008F1FB4">
        <w:rPr>
          <w:sz w:val="22"/>
          <w:szCs w:val="22"/>
          <w:lang w:val="en-GB" w:eastAsia="zh-CN"/>
        </w:rPr>
        <w:t>Discussion on LS reply to R</w:t>
      </w:r>
      <w:bookmarkStart w:id="27" w:name="_GoBack"/>
      <w:bookmarkEnd w:id="27"/>
      <w:r w:rsidR="008F1FB4" w:rsidRPr="008F1FB4">
        <w:rPr>
          <w:sz w:val="22"/>
          <w:szCs w:val="22"/>
          <w:lang w:val="en-GB" w:eastAsia="zh-CN"/>
        </w:rPr>
        <w:t xml:space="preserve">AN2 on </w:t>
      </w:r>
      <w:r w:rsidR="00FC470A">
        <w:rPr>
          <w:sz w:val="22"/>
          <w:szCs w:val="22"/>
          <w:lang w:val="en-GB" w:eastAsia="zh-CN"/>
        </w:rPr>
        <w:t>d</w:t>
      </w:r>
      <w:r w:rsidR="00FC470A" w:rsidRPr="008F1FB4">
        <w:rPr>
          <w:sz w:val="22"/>
          <w:szCs w:val="22"/>
          <w:lang w:val="en-GB" w:eastAsia="zh-CN"/>
        </w:rPr>
        <w:t xml:space="preserve">ata </w:t>
      </w:r>
      <w:r w:rsidR="00FC470A">
        <w:rPr>
          <w:sz w:val="22"/>
          <w:szCs w:val="22"/>
          <w:lang w:val="en-GB" w:eastAsia="zh-CN"/>
        </w:rPr>
        <w:t>c</w:t>
      </w:r>
      <w:r w:rsidR="008F1FB4" w:rsidRPr="008F1FB4">
        <w:rPr>
          <w:sz w:val="22"/>
          <w:szCs w:val="22"/>
          <w:lang w:val="en-GB" w:eastAsia="zh-CN"/>
        </w:rPr>
        <w:t>ollection for AI/ML</w:t>
      </w:r>
      <w:r w:rsidR="00BE5360" w:rsidRPr="008F1FB4">
        <w:rPr>
          <w:sz w:val="22"/>
          <w:szCs w:val="22"/>
          <w:lang w:val="en-GB" w:eastAsia="zh-CN"/>
        </w:rPr>
        <w:t xml:space="preserve">”, </w:t>
      </w:r>
      <w:bookmarkStart w:id="28" w:name="_Ref126068708"/>
      <w:bookmarkStart w:id="29" w:name="_Ref126607019"/>
      <w:r w:rsidR="008F1FB4" w:rsidRPr="008F1FB4">
        <w:rPr>
          <w:sz w:val="22"/>
          <w:szCs w:val="22"/>
          <w:lang w:val="en-GB" w:eastAsia="zh-CN"/>
        </w:rPr>
        <w:t>RAN1#114, Toulouse, France, August 21 - 25, 2023.</w:t>
      </w:r>
      <w:bookmarkEnd w:id="26"/>
    </w:p>
    <w:p w14:paraId="415C81A4" w14:textId="1EAD99ED" w:rsidR="00AE6FC5" w:rsidRPr="008F1FB4" w:rsidRDefault="00AE6FC5" w:rsidP="00F73B28">
      <w:pPr>
        <w:pStyle w:val="References"/>
        <w:numPr>
          <w:ilvl w:val="0"/>
          <w:numId w:val="4"/>
        </w:numPr>
        <w:jc w:val="both"/>
        <w:rPr>
          <w:lang w:val="en-GB" w:eastAsia="zh-CN"/>
        </w:rPr>
      </w:pPr>
      <w:bookmarkStart w:id="30" w:name="_Ref142473354"/>
      <w:r w:rsidRPr="008F1FB4">
        <w:rPr>
          <w:rFonts w:eastAsia="宋体"/>
          <w:sz w:val="22"/>
          <w:szCs w:val="22"/>
          <w:lang w:val="en-GB" w:eastAsia="zh-CN"/>
        </w:rPr>
        <w:lastRenderedPageBreak/>
        <w:t>R1-230</w:t>
      </w:r>
      <w:r w:rsidR="001F6848">
        <w:rPr>
          <w:rFonts w:eastAsia="宋体"/>
          <w:sz w:val="22"/>
          <w:szCs w:val="22"/>
          <w:lang w:val="en-GB" w:eastAsia="zh-CN"/>
        </w:rPr>
        <w:t>6512</w:t>
      </w:r>
      <w:r w:rsidRPr="008F1FB4">
        <w:rPr>
          <w:rFonts w:eastAsia="宋体"/>
          <w:sz w:val="22"/>
          <w:szCs w:val="22"/>
          <w:lang w:val="en-GB" w:eastAsia="zh-CN"/>
        </w:rPr>
        <w:t xml:space="preserve">, “Discussion on AI/ML for CSI feedback enhancement”, </w:t>
      </w:r>
      <w:bookmarkEnd w:id="28"/>
      <w:r w:rsidRPr="008F1FB4">
        <w:rPr>
          <w:rFonts w:eastAsia="宋体"/>
          <w:sz w:val="22"/>
          <w:szCs w:val="22"/>
          <w:lang w:val="en-GB" w:eastAsia="zh-CN"/>
        </w:rPr>
        <w:t>RAN1#11</w:t>
      </w:r>
      <w:r w:rsidR="002E2347" w:rsidRPr="008F1FB4">
        <w:rPr>
          <w:rFonts w:eastAsia="宋体"/>
          <w:sz w:val="22"/>
          <w:szCs w:val="22"/>
          <w:lang w:val="en-GB" w:eastAsia="zh-CN"/>
        </w:rPr>
        <w:t>4</w:t>
      </w:r>
      <w:r w:rsidRPr="008F1FB4">
        <w:rPr>
          <w:rFonts w:eastAsia="宋体"/>
          <w:sz w:val="22"/>
          <w:szCs w:val="22"/>
          <w:lang w:val="en-GB" w:eastAsia="zh-CN"/>
        </w:rPr>
        <w:t xml:space="preserve">, </w:t>
      </w:r>
      <w:r w:rsidR="002E2347" w:rsidRPr="008F1FB4">
        <w:rPr>
          <w:rFonts w:eastAsia="宋体"/>
          <w:sz w:val="22"/>
          <w:szCs w:val="22"/>
          <w:lang w:val="en-GB" w:eastAsia="zh-CN"/>
        </w:rPr>
        <w:t>Toulouse, France, August 21 - 25, 2023</w:t>
      </w:r>
      <w:r w:rsidRPr="008F1FB4">
        <w:rPr>
          <w:rFonts w:eastAsia="宋体"/>
          <w:sz w:val="22"/>
          <w:szCs w:val="22"/>
          <w:lang w:val="en-GB" w:eastAsia="zh-CN"/>
        </w:rPr>
        <w:t>.</w:t>
      </w:r>
      <w:bookmarkEnd w:id="29"/>
      <w:bookmarkEnd w:id="30"/>
    </w:p>
    <w:sectPr w:rsidR="00AE6FC5" w:rsidRPr="008F1FB4"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D6E7F" w14:textId="77777777" w:rsidR="009804A3" w:rsidRDefault="009804A3">
      <w:r>
        <w:separator/>
      </w:r>
    </w:p>
  </w:endnote>
  <w:endnote w:type="continuationSeparator" w:id="0">
    <w:p w14:paraId="31C3CC37" w14:textId="77777777" w:rsidR="009804A3" w:rsidRDefault="0098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Gulim">
    <w:altName w:val="Malgun Gothic"/>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7F1F8" w14:textId="77777777" w:rsidR="009804A3" w:rsidRDefault="009804A3">
      <w:r>
        <w:separator/>
      </w:r>
    </w:p>
  </w:footnote>
  <w:footnote w:type="continuationSeparator" w:id="0">
    <w:p w14:paraId="111D55E1" w14:textId="77777777" w:rsidR="009804A3" w:rsidRDefault="00980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6B002E" w:rsidRDefault="006B002E" w:rsidP="0049163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hybridMultilevel"/>
    <w:tmpl w:val="2AEAA8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5C370C"/>
    <w:multiLevelType w:val="multilevel"/>
    <w:tmpl w:val="1F5C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C7539C"/>
    <w:multiLevelType w:val="multilevel"/>
    <w:tmpl w:val="22C753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E608D1"/>
    <w:multiLevelType w:val="multilevel"/>
    <w:tmpl w:val="35E608D1"/>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1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0F29E8"/>
    <w:multiLevelType w:val="multilevel"/>
    <w:tmpl w:val="440F2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7D63B2"/>
    <w:multiLevelType w:val="multilevel"/>
    <w:tmpl w:val="6602B198"/>
    <w:lvl w:ilvl="0">
      <w:start w:val="1"/>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5"/>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992521C"/>
    <w:multiLevelType w:val="hybridMultilevel"/>
    <w:tmpl w:val="A8BCA826"/>
    <w:lvl w:ilvl="0" w:tplc="3B92B786">
      <w:start w:val="1"/>
      <w:numFmt w:val="bullet"/>
      <w:lvlText w:val=""/>
      <w:lvlJc w:val="left"/>
      <w:pPr>
        <w:ind w:left="840" w:hanging="420"/>
      </w:pPr>
      <w:rPr>
        <w:rFonts w:ascii="Wingdings" w:hAnsi="Wingdings" w:hint="default"/>
        <w:sz w:val="16"/>
        <w:szCs w:val="16"/>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526075B"/>
    <w:multiLevelType w:val="hybridMultilevel"/>
    <w:tmpl w:val="F724C6A2"/>
    <w:lvl w:ilvl="0" w:tplc="A9A00682">
      <w:start w:val="1"/>
      <w:numFmt w:val="bullet"/>
      <w:lvlText w:val=""/>
      <w:lvlJc w:val="left"/>
      <w:pPr>
        <w:ind w:left="420" w:hanging="420"/>
      </w:pPr>
      <w:rPr>
        <w:rFonts w:ascii="Symbol" w:hAnsi="Symbol" w:hint="default"/>
        <w:color w:val="auto"/>
        <w:sz w:val="22"/>
        <w:szCs w:val="22"/>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2"/>
  </w:num>
  <w:num w:numId="4">
    <w:abstractNumId w:val="4"/>
  </w:num>
  <w:num w:numId="5">
    <w:abstractNumId w:val="12"/>
  </w:num>
  <w:num w:numId="6">
    <w:abstractNumId w:val="13"/>
  </w:num>
  <w:num w:numId="7">
    <w:abstractNumId w:val="16"/>
  </w:num>
  <w:num w:numId="8">
    <w:abstractNumId w:val="14"/>
  </w:num>
  <w:num w:numId="9">
    <w:abstractNumId w:val="10"/>
  </w:num>
  <w:num w:numId="10">
    <w:abstractNumId w:val="0"/>
  </w:num>
  <w:num w:numId="11">
    <w:abstractNumId w:val="5"/>
  </w:num>
  <w:num w:numId="12">
    <w:abstractNumId w:val="9"/>
  </w:num>
  <w:num w:numId="13">
    <w:abstractNumId w:val="1"/>
  </w:num>
  <w:num w:numId="14">
    <w:abstractNumId w:val="3"/>
  </w:num>
  <w:num w:numId="15">
    <w:abstractNumId w:val="15"/>
  </w:num>
  <w:num w:numId="16">
    <w:abstractNumId w:val="11"/>
  </w:num>
  <w:num w:numId="17">
    <w:abstractNumId w:val="7"/>
  </w:num>
  <w:num w:numId="18">
    <w:abstractNumId w:val="8"/>
  </w:num>
  <w:num w:numId="19">
    <w:abstractNumId w:val="6"/>
  </w:num>
  <w:num w:numId="2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70C"/>
    <w:rsid w:val="000009BE"/>
    <w:rsid w:val="00000A2C"/>
    <w:rsid w:val="00000A93"/>
    <w:rsid w:val="00000ACE"/>
    <w:rsid w:val="00000D04"/>
    <w:rsid w:val="00000DB2"/>
    <w:rsid w:val="00000E2E"/>
    <w:rsid w:val="00000ED8"/>
    <w:rsid w:val="00001174"/>
    <w:rsid w:val="00001365"/>
    <w:rsid w:val="0000167E"/>
    <w:rsid w:val="00001849"/>
    <w:rsid w:val="000018AE"/>
    <w:rsid w:val="000018B7"/>
    <w:rsid w:val="000018D3"/>
    <w:rsid w:val="00001A7F"/>
    <w:rsid w:val="00001B6B"/>
    <w:rsid w:val="00001CEC"/>
    <w:rsid w:val="00001CED"/>
    <w:rsid w:val="00001DC6"/>
    <w:rsid w:val="00001DDF"/>
    <w:rsid w:val="00001F1C"/>
    <w:rsid w:val="00001F95"/>
    <w:rsid w:val="00002010"/>
    <w:rsid w:val="00002069"/>
    <w:rsid w:val="000020E9"/>
    <w:rsid w:val="000021D0"/>
    <w:rsid w:val="00002373"/>
    <w:rsid w:val="000023AA"/>
    <w:rsid w:val="00002488"/>
    <w:rsid w:val="000024F3"/>
    <w:rsid w:val="000025C3"/>
    <w:rsid w:val="000027E4"/>
    <w:rsid w:val="00002893"/>
    <w:rsid w:val="00002993"/>
    <w:rsid w:val="00002AE2"/>
    <w:rsid w:val="00002BD9"/>
    <w:rsid w:val="00002C2B"/>
    <w:rsid w:val="00002C87"/>
    <w:rsid w:val="00002D49"/>
    <w:rsid w:val="00002F2F"/>
    <w:rsid w:val="00002FF4"/>
    <w:rsid w:val="00003149"/>
    <w:rsid w:val="00003158"/>
    <w:rsid w:val="000031C9"/>
    <w:rsid w:val="00003351"/>
    <w:rsid w:val="000033A3"/>
    <w:rsid w:val="0000343E"/>
    <w:rsid w:val="00003451"/>
    <w:rsid w:val="0000352D"/>
    <w:rsid w:val="00003605"/>
    <w:rsid w:val="0000369A"/>
    <w:rsid w:val="00003AB1"/>
    <w:rsid w:val="00003ABE"/>
    <w:rsid w:val="00003C56"/>
    <w:rsid w:val="00003DB1"/>
    <w:rsid w:val="00003EC2"/>
    <w:rsid w:val="00003F04"/>
    <w:rsid w:val="00003F49"/>
    <w:rsid w:val="00003F86"/>
    <w:rsid w:val="00003FDE"/>
    <w:rsid w:val="000040A9"/>
    <w:rsid w:val="0000445C"/>
    <w:rsid w:val="0000458E"/>
    <w:rsid w:val="00004626"/>
    <w:rsid w:val="00004636"/>
    <w:rsid w:val="000047C1"/>
    <w:rsid w:val="0000497B"/>
    <w:rsid w:val="000049BE"/>
    <w:rsid w:val="00004A96"/>
    <w:rsid w:val="00004AC2"/>
    <w:rsid w:val="00004B63"/>
    <w:rsid w:val="00004D5B"/>
    <w:rsid w:val="00004E70"/>
    <w:rsid w:val="0000502C"/>
    <w:rsid w:val="0000511F"/>
    <w:rsid w:val="000051B4"/>
    <w:rsid w:val="00005282"/>
    <w:rsid w:val="000052AE"/>
    <w:rsid w:val="000052D7"/>
    <w:rsid w:val="0000530F"/>
    <w:rsid w:val="00005563"/>
    <w:rsid w:val="00005624"/>
    <w:rsid w:val="0000569C"/>
    <w:rsid w:val="000058C0"/>
    <w:rsid w:val="00005AE7"/>
    <w:rsid w:val="00005E24"/>
    <w:rsid w:val="00005E3C"/>
    <w:rsid w:val="00005F83"/>
    <w:rsid w:val="0000656A"/>
    <w:rsid w:val="000065A9"/>
    <w:rsid w:val="000065DB"/>
    <w:rsid w:val="000066F9"/>
    <w:rsid w:val="0000683A"/>
    <w:rsid w:val="00006A33"/>
    <w:rsid w:val="00006A5B"/>
    <w:rsid w:val="00006AE6"/>
    <w:rsid w:val="00006BCD"/>
    <w:rsid w:val="00006CA0"/>
    <w:rsid w:val="00006D64"/>
    <w:rsid w:val="00006F72"/>
    <w:rsid w:val="00006F96"/>
    <w:rsid w:val="00007026"/>
    <w:rsid w:val="00007095"/>
    <w:rsid w:val="00007179"/>
    <w:rsid w:val="000071DE"/>
    <w:rsid w:val="00007293"/>
    <w:rsid w:val="000072B6"/>
    <w:rsid w:val="00007358"/>
    <w:rsid w:val="000076AB"/>
    <w:rsid w:val="00007813"/>
    <w:rsid w:val="000078C2"/>
    <w:rsid w:val="000078E7"/>
    <w:rsid w:val="00007940"/>
    <w:rsid w:val="00007D0E"/>
    <w:rsid w:val="00007DAA"/>
    <w:rsid w:val="00007DE0"/>
    <w:rsid w:val="0001012A"/>
    <w:rsid w:val="00010168"/>
    <w:rsid w:val="00010495"/>
    <w:rsid w:val="000104F2"/>
    <w:rsid w:val="000106FB"/>
    <w:rsid w:val="00010721"/>
    <w:rsid w:val="000108E2"/>
    <w:rsid w:val="000109E6"/>
    <w:rsid w:val="00010A69"/>
    <w:rsid w:val="00010B01"/>
    <w:rsid w:val="00010B6B"/>
    <w:rsid w:val="00010F2E"/>
    <w:rsid w:val="00010F3C"/>
    <w:rsid w:val="00010F6F"/>
    <w:rsid w:val="00010F77"/>
    <w:rsid w:val="000111D7"/>
    <w:rsid w:val="0001123A"/>
    <w:rsid w:val="000112C9"/>
    <w:rsid w:val="0001135C"/>
    <w:rsid w:val="00011457"/>
    <w:rsid w:val="00011483"/>
    <w:rsid w:val="000116CE"/>
    <w:rsid w:val="00011848"/>
    <w:rsid w:val="00011CD5"/>
    <w:rsid w:val="00011CE0"/>
    <w:rsid w:val="00011E17"/>
    <w:rsid w:val="00011F67"/>
    <w:rsid w:val="00011F89"/>
    <w:rsid w:val="00011FD8"/>
    <w:rsid w:val="00012006"/>
    <w:rsid w:val="000120C7"/>
    <w:rsid w:val="000120DA"/>
    <w:rsid w:val="000121A7"/>
    <w:rsid w:val="000121BE"/>
    <w:rsid w:val="00012313"/>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AF"/>
    <w:rsid w:val="000133C1"/>
    <w:rsid w:val="000133E2"/>
    <w:rsid w:val="000135BD"/>
    <w:rsid w:val="000135E1"/>
    <w:rsid w:val="000136A4"/>
    <w:rsid w:val="000138B6"/>
    <w:rsid w:val="0001391F"/>
    <w:rsid w:val="00013944"/>
    <w:rsid w:val="00013996"/>
    <w:rsid w:val="00013A29"/>
    <w:rsid w:val="00013A88"/>
    <w:rsid w:val="00013E2C"/>
    <w:rsid w:val="00013FAC"/>
    <w:rsid w:val="00013FD5"/>
    <w:rsid w:val="00014217"/>
    <w:rsid w:val="000143CE"/>
    <w:rsid w:val="000143EF"/>
    <w:rsid w:val="000145C7"/>
    <w:rsid w:val="000146A7"/>
    <w:rsid w:val="00014795"/>
    <w:rsid w:val="000148AF"/>
    <w:rsid w:val="00014A6E"/>
    <w:rsid w:val="00014A97"/>
    <w:rsid w:val="00014B0F"/>
    <w:rsid w:val="00014B20"/>
    <w:rsid w:val="00014BF2"/>
    <w:rsid w:val="00014C02"/>
    <w:rsid w:val="00014CFD"/>
    <w:rsid w:val="00014DCE"/>
    <w:rsid w:val="00014E5D"/>
    <w:rsid w:val="00014E66"/>
    <w:rsid w:val="00014FDE"/>
    <w:rsid w:val="00015076"/>
    <w:rsid w:val="00015277"/>
    <w:rsid w:val="000153A8"/>
    <w:rsid w:val="000153ED"/>
    <w:rsid w:val="000155B0"/>
    <w:rsid w:val="0001566A"/>
    <w:rsid w:val="000157D1"/>
    <w:rsid w:val="00015838"/>
    <w:rsid w:val="000158ED"/>
    <w:rsid w:val="000159B9"/>
    <w:rsid w:val="000159E3"/>
    <w:rsid w:val="00015EFB"/>
    <w:rsid w:val="00016362"/>
    <w:rsid w:val="0001641C"/>
    <w:rsid w:val="000165E2"/>
    <w:rsid w:val="000167E1"/>
    <w:rsid w:val="0001687A"/>
    <w:rsid w:val="000169D9"/>
    <w:rsid w:val="00016B53"/>
    <w:rsid w:val="00016BD2"/>
    <w:rsid w:val="00016BF0"/>
    <w:rsid w:val="00016CC1"/>
    <w:rsid w:val="00016F5D"/>
    <w:rsid w:val="00016F60"/>
    <w:rsid w:val="00017017"/>
    <w:rsid w:val="00017166"/>
    <w:rsid w:val="00017298"/>
    <w:rsid w:val="000172BE"/>
    <w:rsid w:val="000175AE"/>
    <w:rsid w:val="000175C5"/>
    <w:rsid w:val="00017655"/>
    <w:rsid w:val="000176DC"/>
    <w:rsid w:val="00017705"/>
    <w:rsid w:val="000177C2"/>
    <w:rsid w:val="00017934"/>
    <w:rsid w:val="00017C2C"/>
    <w:rsid w:val="00017D8A"/>
    <w:rsid w:val="00017F7C"/>
    <w:rsid w:val="00017FC2"/>
    <w:rsid w:val="00020089"/>
    <w:rsid w:val="00020244"/>
    <w:rsid w:val="000204EF"/>
    <w:rsid w:val="00020765"/>
    <w:rsid w:val="000208EE"/>
    <w:rsid w:val="000209EE"/>
    <w:rsid w:val="00020AF3"/>
    <w:rsid w:val="00020B00"/>
    <w:rsid w:val="00020C81"/>
    <w:rsid w:val="00020D33"/>
    <w:rsid w:val="00020E65"/>
    <w:rsid w:val="00020EAD"/>
    <w:rsid w:val="00020EBC"/>
    <w:rsid w:val="00020FD1"/>
    <w:rsid w:val="0002113B"/>
    <w:rsid w:val="0002124C"/>
    <w:rsid w:val="000214BA"/>
    <w:rsid w:val="0002154D"/>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13A"/>
    <w:rsid w:val="0002236A"/>
    <w:rsid w:val="00022373"/>
    <w:rsid w:val="00022398"/>
    <w:rsid w:val="00022399"/>
    <w:rsid w:val="000224FE"/>
    <w:rsid w:val="0002279C"/>
    <w:rsid w:val="0002292A"/>
    <w:rsid w:val="00022A51"/>
    <w:rsid w:val="00022A79"/>
    <w:rsid w:val="00022AB7"/>
    <w:rsid w:val="00022CE4"/>
    <w:rsid w:val="00022DFA"/>
    <w:rsid w:val="00022E28"/>
    <w:rsid w:val="00022E83"/>
    <w:rsid w:val="00022EBB"/>
    <w:rsid w:val="00023031"/>
    <w:rsid w:val="00023164"/>
    <w:rsid w:val="000232AE"/>
    <w:rsid w:val="000232B3"/>
    <w:rsid w:val="0002334A"/>
    <w:rsid w:val="00023388"/>
    <w:rsid w:val="00023425"/>
    <w:rsid w:val="00023451"/>
    <w:rsid w:val="000234ED"/>
    <w:rsid w:val="00023520"/>
    <w:rsid w:val="0002372C"/>
    <w:rsid w:val="00023782"/>
    <w:rsid w:val="00023839"/>
    <w:rsid w:val="00023895"/>
    <w:rsid w:val="00023928"/>
    <w:rsid w:val="00023930"/>
    <w:rsid w:val="000239D0"/>
    <w:rsid w:val="00023B95"/>
    <w:rsid w:val="00023CDB"/>
    <w:rsid w:val="00023D38"/>
    <w:rsid w:val="00023D89"/>
    <w:rsid w:val="00023DBC"/>
    <w:rsid w:val="00023E46"/>
    <w:rsid w:val="000241BE"/>
    <w:rsid w:val="00024241"/>
    <w:rsid w:val="000242B0"/>
    <w:rsid w:val="000242F2"/>
    <w:rsid w:val="000243BD"/>
    <w:rsid w:val="000243F7"/>
    <w:rsid w:val="000244CD"/>
    <w:rsid w:val="0002455A"/>
    <w:rsid w:val="00024623"/>
    <w:rsid w:val="00024659"/>
    <w:rsid w:val="00024803"/>
    <w:rsid w:val="000248AD"/>
    <w:rsid w:val="000248B4"/>
    <w:rsid w:val="00024BE9"/>
    <w:rsid w:val="00024C3F"/>
    <w:rsid w:val="00024C4C"/>
    <w:rsid w:val="00024D43"/>
    <w:rsid w:val="00024F95"/>
    <w:rsid w:val="00024FFB"/>
    <w:rsid w:val="00025003"/>
    <w:rsid w:val="0002515A"/>
    <w:rsid w:val="000251D8"/>
    <w:rsid w:val="000251F8"/>
    <w:rsid w:val="00025320"/>
    <w:rsid w:val="00025331"/>
    <w:rsid w:val="0002584A"/>
    <w:rsid w:val="0002590E"/>
    <w:rsid w:val="00025912"/>
    <w:rsid w:val="00025A2B"/>
    <w:rsid w:val="00025AAC"/>
    <w:rsid w:val="00025BD0"/>
    <w:rsid w:val="00025F3E"/>
    <w:rsid w:val="00026188"/>
    <w:rsid w:val="000261A9"/>
    <w:rsid w:val="0002654A"/>
    <w:rsid w:val="0002655D"/>
    <w:rsid w:val="000265B7"/>
    <w:rsid w:val="0002661D"/>
    <w:rsid w:val="00026696"/>
    <w:rsid w:val="000268A6"/>
    <w:rsid w:val="00026B21"/>
    <w:rsid w:val="00026C85"/>
    <w:rsid w:val="00026CAD"/>
    <w:rsid w:val="00026D4B"/>
    <w:rsid w:val="00026D59"/>
    <w:rsid w:val="00026D7F"/>
    <w:rsid w:val="00026F4F"/>
    <w:rsid w:val="0002700F"/>
    <w:rsid w:val="00027128"/>
    <w:rsid w:val="00027297"/>
    <w:rsid w:val="00027329"/>
    <w:rsid w:val="00027393"/>
    <w:rsid w:val="000275C6"/>
    <w:rsid w:val="000275F5"/>
    <w:rsid w:val="00027627"/>
    <w:rsid w:val="0002764C"/>
    <w:rsid w:val="00027795"/>
    <w:rsid w:val="00027ACC"/>
    <w:rsid w:val="00027AD6"/>
    <w:rsid w:val="00027AF4"/>
    <w:rsid w:val="00027CA4"/>
    <w:rsid w:val="00027D38"/>
    <w:rsid w:val="00027E77"/>
    <w:rsid w:val="00027EC9"/>
    <w:rsid w:val="00027FB3"/>
    <w:rsid w:val="00030246"/>
    <w:rsid w:val="0003024C"/>
    <w:rsid w:val="00030274"/>
    <w:rsid w:val="00030295"/>
    <w:rsid w:val="00030366"/>
    <w:rsid w:val="00030395"/>
    <w:rsid w:val="000303AD"/>
    <w:rsid w:val="000304AC"/>
    <w:rsid w:val="000304C3"/>
    <w:rsid w:val="000304D7"/>
    <w:rsid w:val="00030578"/>
    <w:rsid w:val="0003057A"/>
    <w:rsid w:val="00030595"/>
    <w:rsid w:val="000307DB"/>
    <w:rsid w:val="00030B77"/>
    <w:rsid w:val="00030C50"/>
    <w:rsid w:val="00030C74"/>
    <w:rsid w:val="00030E42"/>
    <w:rsid w:val="00030EF7"/>
    <w:rsid w:val="00030F1D"/>
    <w:rsid w:val="00030F5A"/>
    <w:rsid w:val="000311FA"/>
    <w:rsid w:val="00031258"/>
    <w:rsid w:val="0003129D"/>
    <w:rsid w:val="00031572"/>
    <w:rsid w:val="00031623"/>
    <w:rsid w:val="000316AD"/>
    <w:rsid w:val="000316C6"/>
    <w:rsid w:val="000317F8"/>
    <w:rsid w:val="00031A66"/>
    <w:rsid w:val="00031AD7"/>
    <w:rsid w:val="00031ADB"/>
    <w:rsid w:val="00031C47"/>
    <w:rsid w:val="00031E52"/>
    <w:rsid w:val="00031EDD"/>
    <w:rsid w:val="00032056"/>
    <w:rsid w:val="00032130"/>
    <w:rsid w:val="00032245"/>
    <w:rsid w:val="0003227B"/>
    <w:rsid w:val="0003233D"/>
    <w:rsid w:val="00032522"/>
    <w:rsid w:val="000325EF"/>
    <w:rsid w:val="0003264C"/>
    <w:rsid w:val="000327C9"/>
    <w:rsid w:val="000328CA"/>
    <w:rsid w:val="00032A04"/>
    <w:rsid w:val="00032A3D"/>
    <w:rsid w:val="00032AC0"/>
    <w:rsid w:val="00032BA8"/>
    <w:rsid w:val="00032E40"/>
    <w:rsid w:val="00032FF3"/>
    <w:rsid w:val="00033026"/>
    <w:rsid w:val="00033050"/>
    <w:rsid w:val="00033188"/>
    <w:rsid w:val="00033381"/>
    <w:rsid w:val="000333F7"/>
    <w:rsid w:val="000333FE"/>
    <w:rsid w:val="00033458"/>
    <w:rsid w:val="0003347D"/>
    <w:rsid w:val="0003358E"/>
    <w:rsid w:val="00033668"/>
    <w:rsid w:val="00033689"/>
    <w:rsid w:val="0003376B"/>
    <w:rsid w:val="000337AF"/>
    <w:rsid w:val="0003382B"/>
    <w:rsid w:val="000339D4"/>
    <w:rsid w:val="00033A48"/>
    <w:rsid w:val="00033BBD"/>
    <w:rsid w:val="00033D9D"/>
    <w:rsid w:val="00033DC3"/>
    <w:rsid w:val="00033ED1"/>
    <w:rsid w:val="00033EDE"/>
    <w:rsid w:val="00033EE7"/>
    <w:rsid w:val="00034196"/>
    <w:rsid w:val="0003426E"/>
    <w:rsid w:val="00034676"/>
    <w:rsid w:val="000346E6"/>
    <w:rsid w:val="00034784"/>
    <w:rsid w:val="00034823"/>
    <w:rsid w:val="0003497D"/>
    <w:rsid w:val="0003498E"/>
    <w:rsid w:val="00034B21"/>
    <w:rsid w:val="00034C40"/>
    <w:rsid w:val="00034CD4"/>
    <w:rsid w:val="000351F8"/>
    <w:rsid w:val="0003528A"/>
    <w:rsid w:val="000352B3"/>
    <w:rsid w:val="000353D9"/>
    <w:rsid w:val="000355DA"/>
    <w:rsid w:val="0003574B"/>
    <w:rsid w:val="0003592E"/>
    <w:rsid w:val="00035977"/>
    <w:rsid w:val="000359AD"/>
    <w:rsid w:val="00035A3F"/>
    <w:rsid w:val="00035C53"/>
    <w:rsid w:val="00035CF7"/>
    <w:rsid w:val="00035DEE"/>
    <w:rsid w:val="00036107"/>
    <w:rsid w:val="00036172"/>
    <w:rsid w:val="00036307"/>
    <w:rsid w:val="0003631E"/>
    <w:rsid w:val="00036343"/>
    <w:rsid w:val="00036641"/>
    <w:rsid w:val="0003695C"/>
    <w:rsid w:val="0003697B"/>
    <w:rsid w:val="00036CC0"/>
    <w:rsid w:val="00036D6D"/>
    <w:rsid w:val="00036D77"/>
    <w:rsid w:val="00036D8C"/>
    <w:rsid w:val="00036E2A"/>
    <w:rsid w:val="00036E43"/>
    <w:rsid w:val="00037093"/>
    <w:rsid w:val="000370EA"/>
    <w:rsid w:val="00037104"/>
    <w:rsid w:val="0003715C"/>
    <w:rsid w:val="00037268"/>
    <w:rsid w:val="00037289"/>
    <w:rsid w:val="000373B3"/>
    <w:rsid w:val="00037487"/>
    <w:rsid w:val="00037811"/>
    <w:rsid w:val="0003782F"/>
    <w:rsid w:val="00037868"/>
    <w:rsid w:val="000378D1"/>
    <w:rsid w:val="00037AFC"/>
    <w:rsid w:val="00037C5A"/>
    <w:rsid w:val="00037D95"/>
    <w:rsid w:val="00037F0F"/>
    <w:rsid w:val="00040220"/>
    <w:rsid w:val="0004023E"/>
    <w:rsid w:val="0004024B"/>
    <w:rsid w:val="00040397"/>
    <w:rsid w:val="00040455"/>
    <w:rsid w:val="000404C2"/>
    <w:rsid w:val="00040505"/>
    <w:rsid w:val="0004054C"/>
    <w:rsid w:val="000405B0"/>
    <w:rsid w:val="0004066E"/>
    <w:rsid w:val="00040699"/>
    <w:rsid w:val="00040B4E"/>
    <w:rsid w:val="0004103F"/>
    <w:rsid w:val="00041075"/>
    <w:rsid w:val="0004113A"/>
    <w:rsid w:val="00041433"/>
    <w:rsid w:val="00041475"/>
    <w:rsid w:val="000414B9"/>
    <w:rsid w:val="00041636"/>
    <w:rsid w:val="00041843"/>
    <w:rsid w:val="0004187E"/>
    <w:rsid w:val="000418B4"/>
    <w:rsid w:val="00041A12"/>
    <w:rsid w:val="00041B31"/>
    <w:rsid w:val="00041C35"/>
    <w:rsid w:val="00041C57"/>
    <w:rsid w:val="00041C68"/>
    <w:rsid w:val="00041D42"/>
    <w:rsid w:val="00041D9A"/>
    <w:rsid w:val="00041E19"/>
    <w:rsid w:val="00041F99"/>
    <w:rsid w:val="00042096"/>
    <w:rsid w:val="000420C4"/>
    <w:rsid w:val="000422E4"/>
    <w:rsid w:val="000424B9"/>
    <w:rsid w:val="0004255E"/>
    <w:rsid w:val="0004284B"/>
    <w:rsid w:val="00042892"/>
    <w:rsid w:val="000428D3"/>
    <w:rsid w:val="0004292E"/>
    <w:rsid w:val="00042C24"/>
    <w:rsid w:val="00042EC7"/>
    <w:rsid w:val="00042F65"/>
    <w:rsid w:val="0004310B"/>
    <w:rsid w:val="000431DB"/>
    <w:rsid w:val="00043354"/>
    <w:rsid w:val="000434B7"/>
    <w:rsid w:val="000435E4"/>
    <w:rsid w:val="0004360C"/>
    <w:rsid w:val="00043666"/>
    <w:rsid w:val="000437B7"/>
    <w:rsid w:val="00043A8D"/>
    <w:rsid w:val="00043AAA"/>
    <w:rsid w:val="00043B12"/>
    <w:rsid w:val="00043BB3"/>
    <w:rsid w:val="00043DAD"/>
    <w:rsid w:val="00043F3A"/>
    <w:rsid w:val="00044118"/>
    <w:rsid w:val="00044203"/>
    <w:rsid w:val="00044324"/>
    <w:rsid w:val="0004439E"/>
    <w:rsid w:val="00044473"/>
    <w:rsid w:val="00044515"/>
    <w:rsid w:val="00044580"/>
    <w:rsid w:val="0004468C"/>
    <w:rsid w:val="000446AB"/>
    <w:rsid w:val="000448DB"/>
    <w:rsid w:val="00044AE4"/>
    <w:rsid w:val="00044DE2"/>
    <w:rsid w:val="00044E5D"/>
    <w:rsid w:val="00045097"/>
    <w:rsid w:val="000452D3"/>
    <w:rsid w:val="00045393"/>
    <w:rsid w:val="000453A4"/>
    <w:rsid w:val="000453B0"/>
    <w:rsid w:val="0004569F"/>
    <w:rsid w:val="0004572A"/>
    <w:rsid w:val="0004574B"/>
    <w:rsid w:val="0004588B"/>
    <w:rsid w:val="000459D8"/>
    <w:rsid w:val="00045A2B"/>
    <w:rsid w:val="00045A5C"/>
    <w:rsid w:val="00045B84"/>
    <w:rsid w:val="00045C76"/>
    <w:rsid w:val="00045C90"/>
    <w:rsid w:val="0004619D"/>
    <w:rsid w:val="00046652"/>
    <w:rsid w:val="0004678A"/>
    <w:rsid w:val="00046796"/>
    <w:rsid w:val="000467FD"/>
    <w:rsid w:val="00046887"/>
    <w:rsid w:val="0004692F"/>
    <w:rsid w:val="000469C5"/>
    <w:rsid w:val="00046A51"/>
    <w:rsid w:val="00046AAF"/>
    <w:rsid w:val="00046B65"/>
    <w:rsid w:val="00046D6E"/>
    <w:rsid w:val="00046E55"/>
    <w:rsid w:val="00046ECE"/>
    <w:rsid w:val="00046EDC"/>
    <w:rsid w:val="00046FF9"/>
    <w:rsid w:val="0004715A"/>
    <w:rsid w:val="000471AE"/>
    <w:rsid w:val="000471BC"/>
    <w:rsid w:val="00047225"/>
    <w:rsid w:val="000475A5"/>
    <w:rsid w:val="0004778E"/>
    <w:rsid w:val="0004787D"/>
    <w:rsid w:val="00047898"/>
    <w:rsid w:val="000478EC"/>
    <w:rsid w:val="00047961"/>
    <w:rsid w:val="000479EF"/>
    <w:rsid w:val="00047A6A"/>
    <w:rsid w:val="00047E03"/>
    <w:rsid w:val="00047E60"/>
    <w:rsid w:val="00047E63"/>
    <w:rsid w:val="00047FB4"/>
    <w:rsid w:val="0005043F"/>
    <w:rsid w:val="000504C3"/>
    <w:rsid w:val="00050522"/>
    <w:rsid w:val="00050594"/>
    <w:rsid w:val="000505BC"/>
    <w:rsid w:val="0005063B"/>
    <w:rsid w:val="00050738"/>
    <w:rsid w:val="00050A47"/>
    <w:rsid w:val="00050A69"/>
    <w:rsid w:val="00050C0B"/>
    <w:rsid w:val="00050F91"/>
    <w:rsid w:val="000513BF"/>
    <w:rsid w:val="00051989"/>
    <w:rsid w:val="00051B46"/>
    <w:rsid w:val="00051BF4"/>
    <w:rsid w:val="00051E74"/>
    <w:rsid w:val="00052246"/>
    <w:rsid w:val="000522F3"/>
    <w:rsid w:val="000522F8"/>
    <w:rsid w:val="000523B5"/>
    <w:rsid w:val="000526EF"/>
    <w:rsid w:val="000527C7"/>
    <w:rsid w:val="00052811"/>
    <w:rsid w:val="00052AD2"/>
    <w:rsid w:val="00052D6A"/>
    <w:rsid w:val="00052D70"/>
    <w:rsid w:val="00052D81"/>
    <w:rsid w:val="00052F10"/>
    <w:rsid w:val="00052FE4"/>
    <w:rsid w:val="00053025"/>
    <w:rsid w:val="00053074"/>
    <w:rsid w:val="000530DF"/>
    <w:rsid w:val="000531A4"/>
    <w:rsid w:val="00053327"/>
    <w:rsid w:val="00053516"/>
    <w:rsid w:val="00053537"/>
    <w:rsid w:val="0005354F"/>
    <w:rsid w:val="000538F0"/>
    <w:rsid w:val="00053911"/>
    <w:rsid w:val="00053B34"/>
    <w:rsid w:val="00053C3E"/>
    <w:rsid w:val="00053C45"/>
    <w:rsid w:val="00053E3E"/>
    <w:rsid w:val="00053F0F"/>
    <w:rsid w:val="00054093"/>
    <w:rsid w:val="000540FB"/>
    <w:rsid w:val="000544D1"/>
    <w:rsid w:val="0005458F"/>
    <w:rsid w:val="0005495A"/>
    <w:rsid w:val="00054A68"/>
    <w:rsid w:val="00054AA4"/>
    <w:rsid w:val="00054B20"/>
    <w:rsid w:val="00054B48"/>
    <w:rsid w:val="00054E0C"/>
    <w:rsid w:val="00054FC5"/>
    <w:rsid w:val="00054FEA"/>
    <w:rsid w:val="00055099"/>
    <w:rsid w:val="00055100"/>
    <w:rsid w:val="0005512E"/>
    <w:rsid w:val="0005535B"/>
    <w:rsid w:val="00055374"/>
    <w:rsid w:val="0005541D"/>
    <w:rsid w:val="00055606"/>
    <w:rsid w:val="0005562F"/>
    <w:rsid w:val="000556D1"/>
    <w:rsid w:val="00055935"/>
    <w:rsid w:val="00055AE2"/>
    <w:rsid w:val="00055DD2"/>
    <w:rsid w:val="00055F91"/>
    <w:rsid w:val="00055F92"/>
    <w:rsid w:val="0005617F"/>
    <w:rsid w:val="00056284"/>
    <w:rsid w:val="000562A6"/>
    <w:rsid w:val="0005642C"/>
    <w:rsid w:val="00056505"/>
    <w:rsid w:val="0005651D"/>
    <w:rsid w:val="00056556"/>
    <w:rsid w:val="000565C8"/>
    <w:rsid w:val="000565CD"/>
    <w:rsid w:val="00056604"/>
    <w:rsid w:val="0005660B"/>
    <w:rsid w:val="0005675B"/>
    <w:rsid w:val="000567A0"/>
    <w:rsid w:val="000567FE"/>
    <w:rsid w:val="00056A5A"/>
    <w:rsid w:val="00056B52"/>
    <w:rsid w:val="00056B90"/>
    <w:rsid w:val="00056BD9"/>
    <w:rsid w:val="00056CC2"/>
    <w:rsid w:val="00057197"/>
    <w:rsid w:val="0005722D"/>
    <w:rsid w:val="0005728A"/>
    <w:rsid w:val="000574D8"/>
    <w:rsid w:val="000576FE"/>
    <w:rsid w:val="00057759"/>
    <w:rsid w:val="0005777B"/>
    <w:rsid w:val="00057790"/>
    <w:rsid w:val="00057912"/>
    <w:rsid w:val="000579EE"/>
    <w:rsid w:val="000579F3"/>
    <w:rsid w:val="00057AC5"/>
    <w:rsid w:val="00057AFE"/>
    <w:rsid w:val="00057B1B"/>
    <w:rsid w:val="00057B2A"/>
    <w:rsid w:val="00057D03"/>
    <w:rsid w:val="00057DC8"/>
    <w:rsid w:val="00057E01"/>
    <w:rsid w:val="00057ECB"/>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16"/>
    <w:rsid w:val="000614FE"/>
    <w:rsid w:val="00061589"/>
    <w:rsid w:val="00061676"/>
    <w:rsid w:val="000616C6"/>
    <w:rsid w:val="00061886"/>
    <w:rsid w:val="000619F1"/>
    <w:rsid w:val="00061A87"/>
    <w:rsid w:val="00061C73"/>
    <w:rsid w:val="00061D09"/>
    <w:rsid w:val="00061D81"/>
    <w:rsid w:val="00061E13"/>
    <w:rsid w:val="00061E42"/>
    <w:rsid w:val="00061F41"/>
    <w:rsid w:val="00061F56"/>
    <w:rsid w:val="000621CB"/>
    <w:rsid w:val="000621DE"/>
    <w:rsid w:val="0006224C"/>
    <w:rsid w:val="000622E2"/>
    <w:rsid w:val="000623BB"/>
    <w:rsid w:val="00062483"/>
    <w:rsid w:val="00062491"/>
    <w:rsid w:val="00062570"/>
    <w:rsid w:val="000625E1"/>
    <w:rsid w:val="00062642"/>
    <w:rsid w:val="0006275C"/>
    <w:rsid w:val="000627F7"/>
    <w:rsid w:val="000627FB"/>
    <w:rsid w:val="00062906"/>
    <w:rsid w:val="000629C4"/>
    <w:rsid w:val="00062C65"/>
    <w:rsid w:val="00062D26"/>
    <w:rsid w:val="00062E75"/>
    <w:rsid w:val="0006303A"/>
    <w:rsid w:val="0006337E"/>
    <w:rsid w:val="00063621"/>
    <w:rsid w:val="00063650"/>
    <w:rsid w:val="000637AB"/>
    <w:rsid w:val="00063814"/>
    <w:rsid w:val="000638CF"/>
    <w:rsid w:val="000639CC"/>
    <w:rsid w:val="00063A6D"/>
    <w:rsid w:val="00063A88"/>
    <w:rsid w:val="00063AB3"/>
    <w:rsid w:val="00063AE5"/>
    <w:rsid w:val="00063C2C"/>
    <w:rsid w:val="00064227"/>
    <w:rsid w:val="00064259"/>
    <w:rsid w:val="000643A8"/>
    <w:rsid w:val="00064429"/>
    <w:rsid w:val="0006442A"/>
    <w:rsid w:val="00064603"/>
    <w:rsid w:val="0006476B"/>
    <w:rsid w:val="00064836"/>
    <w:rsid w:val="00064856"/>
    <w:rsid w:val="00064917"/>
    <w:rsid w:val="000649E1"/>
    <w:rsid w:val="00064B36"/>
    <w:rsid w:val="00064B6A"/>
    <w:rsid w:val="00064DF4"/>
    <w:rsid w:val="00064E63"/>
    <w:rsid w:val="00064EA9"/>
    <w:rsid w:val="00065104"/>
    <w:rsid w:val="00065255"/>
    <w:rsid w:val="0006537C"/>
    <w:rsid w:val="00065426"/>
    <w:rsid w:val="000656AD"/>
    <w:rsid w:val="000657C9"/>
    <w:rsid w:val="00065975"/>
    <w:rsid w:val="000659DB"/>
    <w:rsid w:val="00065AFD"/>
    <w:rsid w:val="00065B74"/>
    <w:rsid w:val="00065C29"/>
    <w:rsid w:val="00065D14"/>
    <w:rsid w:val="00065D38"/>
    <w:rsid w:val="00065DD0"/>
    <w:rsid w:val="0006600F"/>
    <w:rsid w:val="000661EA"/>
    <w:rsid w:val="00066353"/>
    <w:rsid w:val="000664DD"/>
    <w:rsid w:val="000664E9"/>
    <w:rsid w:val="000665A0"/>
    <w:rsid w:val="00066620"/>
    <w:rsid w:val="000666C6"/>
    <w:rsid w:val="000667F2"/>
    <w:rsid w:val="00066804"/>
    <w:rsid w:val="000668AB"/>
    <w:rsid w:val="00066A0C"/>
    <w:rsid w:val="00066A12"/>
    <w:rsid w:val="00066BF5"/>
    <w:rsid w:val="00066F58"/>
    <w:rsid w:val="00066F9A"/>
    <w:rsid w:val="00066FB4"/>
    <w:rsid w:val="00067137"/>
    <w:rsid w:val="0006718A"/>
    <w:rsid w:val="000674E5"/>
    <w:rsid w:val="0006764C"/>
    <w:rsid w:val="000676B9"/>
    <w:rsid w:val="00067803"/>
    <w:rsid w:val="000678F5"/>
    <w:rsid w:val="0006791F"/>
    <w:rsid w:val="00067A40"/>
    <w:rsid w:val="00067B97"/>
    <w:rsid w:val="00067DD1"/>
    <w:rsid w:val="00067ED0"/>
    <w:rsid w:val="0007002D"/>
    <w:rsid w:val="0007020E"/>
    <w:rsid w:val="000702E1"/>
    <w:rsid w:val="00070447"/>
    <w:rsid w:val="0007044C"/>
    <w:rsid w:val="0007049C"/>
    <w:rsid w:val="00070501"/>
    <w:rsid w:val="000705D4"/>
    <w:rsid w:val="0007065D"/>
    <w:rsid w:val="00070671"/>
    <w:rsid w:val="000706E7"/>
    <w:rsid w:val="0007075F"/>
    <w:rsid w:val="00070760"/>
    <w:rsid w:val="0007087F"/>
    <w:rsid w:val="00070925"/>
    <w:rsid w:val="00070E11"/>
    <w:rsid w:val="00070EF8"/>
    <w:rsid w:val="00070FDA"/>
    <w:rsid w:val="00071192"/>
    <w:rsid w:val="00071209"/>
    <w:rsid w:val="00071365"/>
    <w:rsid w:val="000713A7"/>
    <w:rsid w:val="0007145B"/>
    <w:rsid w:val="000714B5"/>
    <w:rsid w:val="000715EF"/>
    <w:rsid w:val="000716A7"/>
    <w:rsid w:val="00071AA4"/>
    <w:rsid w:val="00071AF3"/>
    <w:rsid w:val="00071C37"/>
    <w:rsid w:val="00071F89"/>
    <w:rsid w:val="00071FD5"/>
    <w:rsid w:val="000721C3"/>
    <w:rsid w:val="000723DB"/>
    <w:rsid w:val="0007272A"/>
    <w:rsid w:val="0007286C"/>
    <w:rsid w:val="00072A80"/>
    <w:rsid w:val="00072BA6"/>
    <w:rsid w:val="00072EAB"/>
    <w:rsid w:val="00072F32"/>
    <w:rsid w:val="00072F7A"/>
    <w:rsid w:val="00072FD9"/>
    <w:rsid w:val="00072FEB"/>
    <w:rsid w:val="000730D5"/>
    <w:rsid w:val="000731A0"/>
    <w:rsid w:val="000731A5"/>
    <w:rsid w:val="00073269"/>
    <w:rsid w:val="000734C4"/>
    <w:rsid w:val="000735E9"/>
    <w:rsid w:val="00073601"/>
    <w:rsid w:val="000736C1"/>
    <w:rsid w:val="00073787"/>
    <w:rsid w:val="00073797"/>
    <w:rsid w:val="000738A0"/>
    <w:rsid w:val="0007398C"/>
    <w:rsid w:val="000739B2"/>
    <w:rsid w:val="00073AC9"/>
    <w:rsid w:val="00073B36"/>
    <w:rsid w:val="00073B41"/>
    <w:rsid w:val="00073B8A"/>
    <w:rsid w:val="00073DEC"/>
    <w:rsid w:val="00073F20"/>
    <w:rsid w:val="000740F9"/>
    <w:rsid w:val="000740FC"/>
    <w:rsid w:val="000742AE"/>
    <w:rsid w:val="0007433C"/>
    <w:rsid w:val="0007436E"/>
    <w:rsid w:val="00074419"/>
    <w:rsid w:val="00074497"/>
    <w:rsid w:val="000744B2"/>
    <w:rsid w:val="0007451B"/>
    <w:rsid w:val="000745AA"/>
    <w:rsid w:val="000746F4"/>
    <w:rsid w:val="000749A5"/>
    <w:rsid w:val="00074A33"/>
    <w:rsid w:val="00074B66"/>
    <w:rsid w:val="00074B8B"/>
    <w:rsid w:val="00074C76"/>
    <w:rsid w:val="00074C89"/>
    <w:rsid w:val="00074DEC"/>
    <w:rsid w:val="00074E86"/>
    <w:rsid w:val="00074EA4"/>
    <w:rsid w:val="00075513"/>
    <w:rsid w:val="00075557"/>
    <w:rsid w:val="000755A6"/>
    <w:rsid w:val="0007574B"/>
    <w:rsid w:val="0007578F"/>
    <w:rsid w:val="0007583C"/>
    <w:rsid w:val="0007590D"/>
    <w:rsid w:val="00075A0C"/>
    <w:rsid w:val="00075A99"/>
    <w:rsid w:val="00075B27"/>
    <w:rsid w:val="00075B42"/>
    <w:rsid w:val="00075B81"/>
    <w:rsid w:val="00075B9F"/>
    <w:rsid w:val="00075BF5"/>
    <w:rsid w:val="00075C14"/>
    <w:rsid w:val="00075C34"/>
    <w:rsid w:val="00075F54"/>
    <w:rsid w:val="00076097"/>
    <w:rsid w:val="000761B1"/>
    <w:rsid w:val="0007624D"/>
    <w:rsid w:val="00076541"/>
    <w:rsid w:val="000765B1"/>
    <w:rsid w:val="000766AC"/>
    <w:rsid w:val="00076920"/>
    <w:rsid w:val="000769C6"/>
    <w:rsid w:val="00076BB6"/>
    <w:rsid w:val="00076C2F"/>
    <w:rsid w:val="00076E06"/>
    <w:rsid w:val="00076E14"/>
    <w:rsid w:val="00076EC1"/>
    <w:rsid w:val="00076F69"/>
    <w:rsid w:val="00076F77"/>
    <w:rsid w:val="00077052"/>
    <w:rsid w:val="00077158"/>
    <w:rsid w:val="0007716D"/>
    <w:rsid w:val="00077278"/>
    <w:rsid w:val="000772F4"/>
    <w:rsid w:val="0007738E"/>
    <w:rsid w:val="00077533"/>
    <w:rsid w:val="00077689"/>
    <w:rsid w:val="000776EB"/>
    <w:rsid w:val="000776FB"/>
    <w:rsid w:val="000777AF"/>
    <w:rsid w:val="00077864"/>
    <w:rsid w:val="0007786D"/>
    <w:rsid w:val="00077910"/>
    <w:rsid w:val="00077ACE"/>
    <w:rsid w:val="00077AED"/>
    <w:rsid w:val="00077B04"/>
    <w:rsid w:val="00077C1B"/>
    <w:rsid w:val="00077D2A"/>
    <w:rsid w:val="00077E0E"/>
    <w:rsid w:val="00077E27"/>
    <w:rsid w:val="00077F2D"/>
    <w:rsid w:val="00077F76"/>
    <w:rsid w:val="00077FBB"/>
    <w:rsid w:val="0008003A"/>
    <w:rsid w:val="000800DE"/>
    <w:rsid w:val="0008013E"/>
    <w:rsid w:val="0008022F"/>
    <w:rsid w:val="0008030D"/>
    <w:rsid w:val="000803D5"/>
    <w:rsid w:val="00080403"/>
    <w:rsid w:val="0008062B"/>
    <w:rsid w:val="000808EE"/>
    <w:rsid w:val="00080ABC"/>
    <w:rsid w:val="00080C0D"/>
    <w:rsid w:val="00080CC1"/>
    <w:rsid w:val="00080D82"/>
    <w:rsid w:val="00081072"/>
    <w:rsid w:val="000810B6"/>
    <w:rsid w:val="000812C8"/>
    <w:rsid w:val="00081561"/>
    <w:rsid w:val="000815D6"/>
    <w:rsid w:val="000819E6"/>
    <w:rsid w:val="00081AFC"/>
    <w:rsid w:val="00081B89"/>
    <w:rsid w:val="00081BA1"/>
    <w:rsid w:val="00081D9D"/>
    <w:rsid w:val="00081E0F"/>
    <w:rsid w:val="00081FD0"/>
    <w:rsid w:val="00081FD9"/>
    <w:rsid w:val="00082358"/>
    <w:rsid w:val="0008239C"/>
    <w:rsid w:val="000823B0"/>
    <w:rsid w:val="0008244B"/>
    <w:rsid w:val="00082920"/>
    <w:rsid w:val="00082967"/>
    <w:rsid w:val="00082AAB"/>
    <w:rsid w:val="00082BC3"/>
    <w:rsid w:val="00082CFF"/>
    <w:rsid w:val="00082D28"/>
    <w:rsid w:val="00082DDD"/>
    <w:rsid w:val="00082E79"/>
    <w:rsid w:val="00082F1C"/>
    <w:rsid w:val="00083032"/>
    <w:rsid w:val="00083047"/>
    <w:rsid w:val="00083240"/>
    <w:rsid w:val="00083246"/>
    <w:rsid w:val="000832E8"/>
    <w:rsid w:val="0008335B"/>
    <w:rsid w:val="00083379"/>
    <w:rsid w:val="00083587"/>
    <w:rsid w:val="00083788"/>
    <w:rsid w:val="00083838"/>
    <w:rsid w:val="000839E8"/>
    <w:rsid w:val="000839EB"/>
    <w:rsid w:val="00083A29"/>
    <w:rsid w:val="00083ABE"/>
    <w:rsid w:val="00083B6A"/>
    <w:rsid w:val="00083B93"/>
    <w:rsid w:val="00083BDF"/>
    <w:rsid w:val="00083BE0"/>
    <w:rsid w:val="00083D6C"/>
    <w:rsid w:val="00083DBC"/>
    <w:rsid w:val="00083E7D"/>
    <w:rsid w:val="00084071"/>
    <w:rsid w:val="00084124"/>
    <w:rsid w:val="0008418B"/>
    <w:rsid w:val="000841D9"/>
    <w:rsid w:val="00084225"/>
    <w:rsid w:val="0008431D"/>
    <w:rsid w:val="00084328"/>
    <w:rsid w:val="000843C8"/>
    <w:rsid w:val="00084777"/>
    <w:rsid w:val="000847CB"/>
    <w:rsid w:val="000847D8"/>
    <w:rsid w:val="00084BB5"/>
    <w:rsid w:val="00084CE0"/>
    <w:rsid w:val="00084E05"/>
    <w:rsid w:val="00084EE6"/>
    <w:rsid w:val="00084EEF"/>
    <w:rsid w:val="00084FCD"/>
    <w:rsid w:val="00084FD0"/>
    <w:rsid w:val="000850C5"/>
    <w:rsid w:val="00085336"/>
    <w:rsid w:val="000853BC"/>
    <w:rsid w:val="0008544C"/>
    <w:rsid w:val="000855A4"/>
    <w:rsid w:val="0008560E"/>
    <w:rsid w:val="00085660"/>
    <w:rsid w:val="0008577F"/>
    <w:rsid w:val="00085957"/>
    <w:rsid w:val="000859F2"/>
    <w:rsid w:val="00085D0E"/>
    <w:rsid w:val="00085D90"/>
    <w:rsid w:val="00085E04"/>
    <w:rsid w:val="00085E58"/>
    <w:rsid w:val="00085E8D"/>
    <w:rsid w:val="00085EED"/>
    <w:rsid w:val="00085EF4"/>
    <w:rsid w:val="00085F5B"/>
    <w:rsid w:val="00086230"/>
    <w:rsid w:val="0008629D"/>
    <w:rsid w:val="000862B2"/>
    <w:rsid w:val="0008653E"/>
    <w:rsid w:val="00086794"/>
    <w:rsid w:val="000867DB"/>
    <w:rsid w:val="00086800"/>
    <w:rsid w:val="000869FA"/>
    <w:rsid w:val="00086D33"/>
    <w:rsid w:val="00086D3E"/>
    <w:rsid w:val="00086E8F"/>
    <w:rsid w:val="00086F14"/>
    <w:rsid w:val="00086F64"/>
    <w:rsid w:val="0008709A"/>
    <w:rsid w:val="000871C1"/>
    <w:rsid w:val="0008721F"/>
    <w:rsid w:val="000872ED"/>
    <w:rsid w:val="00087487"/>
    <w:rsid w:val="000876CB"/>
    <w:rsid w:val="000876E8"/>
    <w:rsid w:val="00087774"/>
    <w:rsid w:val="00087835"/>
    <w:rsid w:val="00087855"/>
    <w:rsid w:val="0008788C"/>
    <w:rsid w:val="00087913"/>
    <w:rsid w:val="0008796D"/>
    <w:rsid w:val="000879EC"/>
    <w:rsid w:val="00087A20"/>
    <w:rsid w:val="00087B69"/>
    <w:rsid w:val="00087C4E"/>
    <w:rsid w:val="00087D38"/>
    <w:rsid w:val="00087ECE"/>
    <w:rsid w:val="00087F38"/>
    <w:rsid w:val="00087F74"/>
    <w:rsid w:val="0009014C"/>
    <w:rsid w:val="00090171"/>
    <w:rsid w:val="00090174"/>
    <w:rsid w:val="000901D1"/>
    <w:rsid w:val="00090231"/>
    <w:rsid w:val="000902DC"/>
    <w:rsid w:val="00090522"/>
    <w:rsid w:val="00090561"/>
    <w:rsid w:val="000906C2"/>
    <w:rsid w:val="0009070E"/>
    <w:rsid w:val="000907FB"/>
    <w:rsid w:val="000909F3"/>
    <w:rsid w:val="00090A45"/>
    <w:rsid w:val="00090A7A"/>
    <w:rsid w:val="00090C61"/>
    <w:rsid w:val="00090CB3"/>
    <w:rsid w:val="00090CC5"/>
    <w:rsid w:val="00090F6C"/>
    <w:rsid w:val="00090F79"/>
    <w:rsid w:val="000911AE"/>
    <w:rsid w:val="00091206"/>
    <w:rsid w:val="000912B8"/>
    <w:rsid w:val="0009136A"/>
    <w:rsid w:val="000914F2"/>
    <w:rsid w:val="00091595"/>
    <w:rsid w:val="000915BE"/>
    <w:rsid w:val="00091628"/>
    <w:rsid w:val="00091630"/>
    <w:rsid w:val="0009171B"/>
    <w:rsid w:val="000918B3"/>
    <w:rsid w:val="000918FC"/>
    <w:rsid w:val="00091914"/>
    <w:rsid w:val="0009191E"/>
    <w:rsid w:val="0009197F"/>
    <w:rsid w:val="000919F7"/>
    <w:rsid w:val="00091B4D"/>
    <w:rsid w:val="00091BCA"/>
    <w:rsid w:val="00091C3D"/>
    <w:rsid w:val="00091C8E"/>
    <w:rsid w:val="00091CA1"/>
    <w:rsid w:val="00091CA4"/>
    <w:rsid w:val="00091CC8"/>
    <w:rsid w:val="00091D9D"/>
    <w:rsid w:val="00091EC3"/>
    <w:rsid w:val="00091F10"/>
    <w:rsid w:val="0009208E"/>
    <w:rsid w:val="0009210A"/>
    <w:rsid w:val="0009213F"/>
    <w:rsid w:val="00092295"/>
    <w:rsid w:val="000922A8"/>
    <w:rsid w:val="0009246A"/>
    <w:rsid w:val="00092541"/>
    <w:rsid w:val="00092750"/>
    <w:rsid w:val="000927EB"/>
    <w:rsid w:val="00092ACA"/>
    <w:rsid w:val="00092BB7"/>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6DE"/>
    <w:rsid w:val="00093812"/>
    <w:rsid w:val="00093900"/>
    <w:rsid w:val="0009392F"/>
    <w:rsid w:val="0009397D"/>
    <w:rsid w:val="00093A3B"/>
    <w:rsid w:val="00093C16"/>
    <w:rsid w:val="00093CC7"/>
    <w:rsid w:val="00093D42"/>
    <w:rsid w:val="00093E08"/>
    <w:rsid w:val="00093E2E"/>
    <w:rsid w:val="00093EC8"/>
    <w:rsid w:val="00093F28"/>
    <w:rsid w:val="00093F66"/>
    <w:rsid w:val="00093F6A"/>
    <w:rsid w:val="0009415C"/>
    <w:rsid w:val="000941C7"/>
    <w:rsid w:val="00094373"/>
    <w:rsid w:val="00094451"/>
    <w:rsid w:val="0009456B"/>
    <w:rsid w:val="0009458B"/>
    <w:rsid w:val="00094655"/>
    <w:rsid w:val="000946BB"/>
    <w:rsid w:val="00094733"/>
    <w:rsid w:val="000947B9"/>
    <w:rsid w:val="000947EB"/>
    <w:rsid w:val="000949F1"/>
    <w:rsid w:val="00094A16"/>
    <w:rsid w:val="00094A68"/>
    <w:rsid w:val="00094B42"/>
    <w:rsid w:val="00094C3D"/>
    <w:rsid w:val="00094C63"/>
    <w:rsid w:val="00094C98"/>
    <w:rsid w:val="00094CF9"/>
    <w:rsid w:val="00094DE6"/>
    <w:rsid w:val="00094E8B"/>
    <w:rsid w:val="00094F61"/>
    <w:rsid w:val="00094FAA"/>
    <w:rsid w:val="00095368"/>
    <w:rsid w:val="000953A0"/>
    <w:rsid w:val="0009547E"/>
    <w:rsid w:val="000954C0"/>
    <w:rsid w:val="0009553F"/>
    <w:rsid w:val="0009562B"/>
    <w:rsid w:val="00095754"/>
    <w:rsid w:val="0009585D"/>
    <w:rsid w:val="000959EB"/>
    <w:rsid w:val="00095B87"/>
    <w:rsid w:val="00095BD3"/>
    <w:rsid w:val="00095C11"/>
    <w:rsid w:val="00095C6E"/>
    <w:rsid w:val="00095CAC"/>
    <w:rsid w:val="00095D7A"/>
    <w:rsid w:val="00096056"/>
    <w:rsid w:val="000960D2"/>
    <w:rsid w:val="0009610F"/>
    <w:rsid w:val="0009616E"/>
    <w:rsid w:val="00096309"/>
    <w:rsid w:val="0009631A"/>
    <w:rsid w:val="00096356"/>
    <w:rsid w:val="000964F5"/>
    <w:rsid w:val="0009652C"/>
    <w:rsid w:val="00096580"/>
    <w:rsid w:val="00096630"/>
    <w:rsid w:val="00096771"/>
    <w:rsid w:val="0009677E"/>
    <w:rsid w:val="00096970"/>
    <w:rsid w:val="00096978"/>
    <w:rsid w:val="00096A1E"/>
    <w:rsid w:val="00096A4C"/>
    <w:rsid w:val="00096A67"/>
    <w:rsid w:val="00096CC4"/>
    <w:rsid w:val="00096E72"/>
    <w:rsid w:val="00096F01"/>
    <w:rsid w:val="00096F4E"/>
    <w:rsid w:val="00097050"/>
    <w:rsid w:val="00097152"/>
    <w:rsid w:val="000972A0"/>
    <w:rsid w:val="000972D5"/>
    <w:rsid w:val="00097337"/>
    <w:rsid w:val="000973D7"/>
    <w:rsid w:val="00097598"/>
    <w:rsid w:val="00097928"/>
    <w:rsid w:val="0009799A"/>
    <w:rsid w:val="00097C34"/>
    <w:rsid w:val="00097C99"/>
    <w:rsid w:val="00097E77"/>
    <w:rsid w:val="00097F1A"/>
    <w:rsid w:val="00097F69"/>
    <w:rsid w:val="000A00A2"/>
    <w:rsid w:val="000A01AB"/>
    <w:rsid w:val="000A02F5"/>
    <w:rsid w:val="000A06E5"/>
    <w:rsid w:val="000A0788"/>
    <w:rsid w:val="000A07E0"/>
    <w:rsid w:val="000A082C"/>
    <w:rsid w:val="000A082E"/>
    <w:rsid w:val="000A0AA8"/>
    <w:rsid w:val="000A0AAF"/>
    <w:rsid w:val="000A0AEF"/>
    <w:rsid w:val="000A0B1C"/>
    <w:rsid w:val="000A0CEE"/>
    <w:rsid w:val="000A0E62"/>
    <w:rsid w:val="000A0F14"/>
    <w:rsid w:val="000A105F"/>
    <w:rsid w:val="000A1441"/>
    <w:rsid w:val="000A1454"/>
    <w:rsid w:val="000A1582"/>
    <w:rsid w:val="000A1775"/>
    <w:rsid w:val="000A1A06"/>
    <w:rsid w:val="000A1A57"/>
    <w:rsid w:val="000A1A79"/>
    <w:rsid w:val="000A1B09"/>
    <w:rsid w:val="000A1B60"/>
    <w:rsid w:val="000A1BB1"/>
    <w:rsid w:val="000A1D3F"/>
    <w:rsid w:val="000A1D7C"/>
    <w:rsid w:val="000A1E28"/>
    <w:rsid w:val="000A1FDB"/>
    <w:rsid w:val="000A206F"/>
    <w:rsid w:val="000A20ED"/>
    <w:rsid w:val="000A21B4"/>
    <w:rsid w:val="000A2335"/>
    <w:rsid w:val="000A2612"/>
    <w:rsid w:val="000A26E6"/>
    <w:rsid w:val="000A299C"/>
    <w:rsid w:val="000A29E5"/>
    <w:rsid w:val="000A2B4E"/>
    <w:rsid w:val="000A2BAD"/>
    <w:rsid w:val="000A2C18"/>
    <w:rsid w:val="000A2C23"/>
    <w:rsid w:val="000A2CC7"/>
    <w:rsid w:val="000A2CC8"/>
    <w:rsid w:val="000A2DE2"/>
    <w:rsid w:val="000A2E19"/>
    <w:rsid w:val="000A2ED6"/>
    <w:rsid w:val="000A2FAE"/>
    <w:rsid w:val="000A30B7"/>
    <w:rsid w:val="000A330A"/>
    <w:rsid w:val="000A34C2"/>
    <w:rsid w:val="000A354F"/>
    <w:rsid w:val="000A3568"/>
    <w:rsid w:val="000A3721"/>
    <w:rsid w:val="000A3805"/>
    <w:rsid w:val="000A389D"/>
    <w:rsid w:val="000A3971"/>
    <w:rsid w:val="000A3C18"/>
    <w:rsid w:val="000A3C29"/>
    <w:rsid w:val="000A3C55"/>
    <w:rsid w:val="000A3C9B"/>
    <w:rsid w:val="000A3DB3"/>
    <w:rsid w:val="000A3E67"/>
    <w:rsid w:val="000A417E"/>
    <w:rsid w:val="000A41D1"/>
    <w:rsid w:val="000A4205"/>
    <w:rsid w:val="000A45FE"/>
    <w:rsid w:val="000A47B2"/>
    <w:rsid w:val="000A488E"/>
    <w:rsid w:val="000A489C"/>
    <w:rsid w:val="000A4911"/>
    <w:rsid w:val="000A4A19"/>
    <w:rsid w:val="000A4B01"/>
    <w:rsid w:val="000A4D55"/>
    <w:rsid w:val="000A4E44"/>
    <w:rsid w:val="000A4E85"/>
    <w:rsid w:val="000A4EAA"/>
    <w:rsid w:val="000A4EB2"/>
    <w:rsid w:val="000A4ED8"/>
    <w:rsid w:val="000A50E2"/>
    <w:rsid w:val="000A511D"/>
    <w:rsid w:val="000A5124"/>
    <w:rsid w:val="000A51B2"/>
    <w:rsid w:val="000A540B"/>
    <w:rsid w:val="000A5428"/>
    <w:rsid w:val="000A555F"/>
    <w:rsid w:val="000A56C8"/>
    <w:rsid w:val="000A5785"/>
    <w:rsid w:val="000A5A2B"/>
    <w:rsid w:val="000A5AA7"/>
    <w:rsid w:val="000A5D88"/>
    <w:rsid w:val="000A5F91"/>
    <w:rsid w:val="000A60D0"/>
    <w:rsid w:val="000A60FB"/>
    <w:rsid w:val="000A616C"/>
    <w:rsid w:val="000A621F"/>
    <w:rsid w:val="000A6351"/>
    <w:rsid w:val="000A63D6"/>
    <w:rsid w:val="000A6486"/>
    <w:rsid w:val="000A6635"/>
    <w:rsid w:val="000A679B"/>
    <w:rsid w:val="000A67F3"/>
    <w:rsid w:val="000A68A6"/>
    <w:rsid w:val="000A6929"/>
    <w:rsid w:val="000A6B09"/>
    <w:rsid w:val="000A6B15"/>
    <w:rsid w:val="000A6D6F"/>
    <w:rsid w:val="000A6DD1"/>
    <w:rsid w:val="000A6E53"/>
    <w:rsid w:val="000A6ED5"/>
    <w:rsid w:val="000A6F10"/>
    <w:rsid w:val="000A7093"/>
    <w:rsid w:val="000A70B7"/>
    <w:rsid w:val="000A7228"/>
    <w:rsid w:val="000A748D"/>
    <w:rsid w:val="000A764A"/>
    <w:rsid w:val="000A7656"/>
    <w:rsid w:val="000A77A5"/>
    <w:rsid w:val="000A78C9"/>
    <w:rsid w:val="000A79BD"/>
    <w:rsid w:val="000A7B38"/>
    <w:rsid w:val="000A7B8E"/>
    <w:rsid w:val="000A7C96"/>
    <w:rsid w:val="000A7DBF"/>
    <w:rsid w:val="000A7E08"/>
    <w:rsid w:val="000A7F50"/>
    <w:rsid w:val="000A7FB0"/>
    <w:rsid w:val="000B000F"/>
    <w:rsid w:val="000B011B"/>
    <w:rsid w:val="000B0321"/>
    <w:rsid w:val="000B033F"/>
    <w:rsid w:val="000B0343"/>
    <w:rsid w:val="000B03FB"/>
    <w:rsid w:val="000B0487"/>
    <w:rsid w:val="000B0593"/>
    <w:rsid w:val="000B05B7"/>
    <w:rsid w:val="000B0669"/>
    <w:rsid w:val="000B06DA"/>
    <w:rsid w:val="000B09CF"/>
    <w:rsid w:val="000B0BC2"/>
    <w:rsid w:val="000B0C18"/>
    <w:rsid w:val="000B0C38"/>
    <w:rsid w:val="000B0CA7"/>
    <w:rsid w:val="000B0E94"/>
    <w:rsid w:val="000B1022"/>
    <w:rsid w:val="000B113D"/>
    <w:rsid w:val="000B121D"/>
    <w:rsid w:val="000B1264"/>
    <w:rsid w:val="000B14E3"/>
    <w:rsid w:val="000B1635"/>
    <w:rsid w:val="000B1693"/>
    <w:rsid w:val="000B1731"/>
    <w:rsid w:val="000B1801"/>
    <w:rsid w:val="000B183D"/>
    <w:rsid w:val="000B1854"/>
    <w:rsid w:val="000B18D3"/>
    <w:rsid w:val="000B1B10"/>
    <w:rsid w:val="000B1C34"/>
    <w:rsid w:val="000B1F1D"/>
    <w:rsid w:val="000B1F28"/>
    <w:rsid w:val="000B1F86"/>
    <w:rsid w:val="000B2021"/>
    <w:rsid w:val="000B2151"/>
    <w:rsid w:val="000B2164"/>
    <w:rsid w:val="000B2573"/>
    <w:rsid w:val="000B25F4"/>
    <w:rsid w:val="000B2646"/>
    <w:rsid w:val="000B276B"/>
    <w:rsid w:val="000B27BA"/>
    <w:rsid w:val="000B27C0"/>
    <w:rsid w:val="000B2849"/>
    <w:rsid w:val="000B2936"/>
    <w:rsid w:val="000B2985"/>
    <w:rsid w:val="000B2A59"/>
    <w:rsid w:val="000B2C88"/>
    <w:rsid w:val="000B2DDF"/>
    <w:rsid w:val="000B2FC8"/>
    <w:rsid w:val="000B3023"/>
    <w:rsid w:val="000B3063"/>
    <w:rsid w:val="000B31BF"/>
    <w:rsid w:val="000B3233"/>
    <w:rsid w:val="000B3342"/>
    <w:rsid w:val="000B3499"/>
    <w:rsid w:val="000B3597"/>
    <w:rsid w:val="000B38BC"/>
    <w:rsid w:val="000B38F0"/>
    <w:rsid w:val="000B390F"/>
    <w:rsid w:val="000B3AA2"/>
    <w:rsid w:val="000B3ACC"/>
    <w:rsid w:val="000B3CC7"/>
    <w:rsid w:val="000B3E94"/>
    <w:rsid w:val="000B3F3F"/>
    <w:rsid w:val="000B3FE5"/>
    <w:rsid w:val="000B4006"/>
    <w:rsid w:val="000B4083"/>
    <w:rsid w:val="000B4165"/>
    <w:rsid w:val="000B43EB"/>
    <w:rsid w:val="000B43F5"/>
    <w:rsid w:val="000B442E"/>
    <w:rsid w:val="000B4C83"/>
    <w:rsid w:val="000B4D98"/>
    <w:rsid w:val="000B4E1F"/>
    <w:rsid w:val="000B4FA4"/>
    <w:rsid w:val="000B50B9"/>
    <w:rsid w:val="000B51B6"/>
    <w:rsid w:val="000B51E8"/>
    <w:rsid w:val="000B51FA"/>
    <w:rsid w:val="000B5230"/>
    <w:rsid w:val="000B526F"/>
    <w:rsid w:val="000B53FD"/>
    <w:rsid w:val="000B54B0"/>
    <w:rsid w:val="000B550E"/>
    <w:rsid w:val="000B5624"/>
    <w:rsid w:val="000B562C"/>
    <w:rsid w:val="000B569B"/>
    <w:rsid w:val="000B5775"/>
    <w:rsid w:val="000B57A2"/>
    <w:rsid w:val="000B57D9"/>
    <w:rsid w:val="000B57F2"/>
    <w:rsid w:val="000B5905"/>
    <w:rsid w:val="000B5975"/>
    <w:rsid w:val="000B59C2"/>
    <w:rsid w:val="000B5B9C"/>
    <w:rsid w:val="000B5BB0"/>
    <w:rsid w:val="000B5BD4"/>
    <w:rsid w:val="000B5C26"/>
    <w:rsid w:val="000B5C66"/>
    <w:rsid w:val="000B5C82"/>
    <w:rsid w:val="000B5D33"/>
    <w:rsid w:val="000B5EFA"/>
    <w:rsid w:val="000B5F39"/>
    <w:rsid w:val="000B5F44"/>
    <w:rsid w:val="000B60A9"/>
    <w:rsid w:val="000B60AF"/>
    <w:rsid w:val="000B614D"/>
    <w:rsid w:val="000B621E"/>
    <w:rsid w:val="000B6297"/>
    <w:rsid w:val="000B6358"/>
    <w:rsid w:val="000B647E"/>
    <w:rsid w:val="000B65DD"/>
    <w:rsid w:val="000B672C"/>
    <w:rsid w:val="000B69EA"/>
    <w:rsid w:val="000B6C59"/>
    <w:rsid w:val="000B6DA1"/>
    <w:rsid w:val="000B6E2C"/>
    <w:rsid w:val="000B6F6D"/>
    <w:rsid w:val="000B7133"/>
    <w:rsid w:val="000B71AC"/>
    <w:rsid w:val="000B7344"/>
    <w:rsid w:val="000B75CB"/>
    <w:rsid w:val="000B7630"/>
    <w:rsid w:val="000B76C5"/>
    <w:rsid w:val="000B777A"/>
    <w:rsid w:val="000B77FE"/>
    <w:rsid w:val="000B7A10"/>
    <w:rsid w:val="000B7A18"/>
    <w:rsid w:val="000B7A3E"/>
    <w:rsid w:val="000B7CAE"/>
    <w:rsid w:val="000B7D4D"/>
    <w:rsid w:val="000B7D51"/>
    <w:rsid w:val="000B7DFC"/>
    <w:rsid w:val="000B7E5A"/>
    <w:rsid w:val="000B7EC1"/>
    <w:rsid w:val="000B7ECC"/>
    <w:rsid w:val="000C0077"/>
    <w:rsid w:val="000C0168"/>
    <w:rsid w:val="000C01F9"/>
    <w:rsid w:val="000C0324"/>
    <w:rsid w:val="000C0393"/>
    <w:rsid w:val="000C05A9"/>
    <w:rsid w:val="000C065E"/>
    <w:rsid w:val="000C073B"/>
    <w:rsid w:val="000C078F"/>
    <w:rsid w:val="000C0837"/>
    <w:rsid w:val="000C0890"/>
    <w:rsid w:val="000C0A08"/>
    <w:rsid w:val="000C0A28"/>
    <w:rsid w:val="000C0AE5"/>
    <w:rsid w:val="000C0C29"/>
    <w:rsid w:val="000C0EAC"/>
    <w:rsid w:val="000C0F47"/>
    <w:rsid w:val="000C0FAA"/>
    <w:rsid w:val="000C101D"/>
    <w:rsid w:val="000C1026"/>
    <w:rsid w:val="000C115D"/>
    <w:rsid w:val="000C135F"/>
    <w:rsid w:val="000C148F"/>
    <w:rsid w:val="000C1535"/>
    <w:rsid w:val="000C1617"/>
    <w:rsid w:val="000C162E"/>
    <w:rsid w:val="000C1741"/>
    <w:rsid w:val="000C174A"/>
    <w:rsid w:val="000C1861"/>
    <w:rsid w:val="000C1921"/>
    <w:rsid w:val="000C1AC1"/>
    <w:rsid w:val="000C1AD3"/>
    <w:rsid w:val="000C1C8A"/>
    <w:rsid w:val="000C1D3B"/>
    <w:rsid w:val="000C1DA2"/>
    <w:rsid w:val="000C1E93"/>
    <w:rsid w:val="000C1FBA"/>
    <w:rsid w:val="000C20C9"/>
    <w:rsid w:val="000C20EA"/>
    <w:rsid w:val="000C21B5"/>
    <w:rsid w:val="000C22DD"/>
    <w:rsid w:val="000C2356"/>
    <w:rsid w:val="000C252B"/>
    <w:rsid w:val="000C25CD"/>
    <w:rsid w:val="000C29DE"/>
    <w:rsid w:val="000C2C56"/>
    <w:rsid w:val="000C2DE8"/>
    <w:rsid w:val="000C2EEF"/>
    <w:rsid w:val="000C2FBD"/>
    <w:rsid w:val="000C3114"/>
    <w:rsid w:val="000C3217"/>
    <w:rsid w:val="000C3359"/>
    <w:rsid w:val="000C34CD"/>
    <w:rsid w:val="000C3593"/>
    <w:rsid w:val="000C3595"/>
    <w:rsid w:val="000C3770"/>
    <w:rsid w:val="000C39FE"/>
    <w:rsid w:val="000C3B0C"/>
    <w:rsid w:val="000C3D09"/>
    <w:rsid w:val="000C4147"/>
    <w:rsid w:val="000C422D"/>
    <w:rsid w:val="000C4287"/>
    <w:rsid w:val="000C4550"/>
    <w:rsid w:val="000C4582"/>
    <w:rsid w:val="000C461B"/>
    <w:rsid w:val="000C46D8"/>
    <w:rsid w:val="000C4838"/>
    <w:rsid w:val="000C485D"/>
    <w:rsid w:val="000C494B"/>
    <w:rsid w:val="000C4C01"/>
    <w:rsid w:val="000C4C7E"/>
    <w:rsid w:val="000C4D13"/>
    <w:rsid w:val="000C4E95"/>
    <w:rsid w:val="000C4FBD"/>
    <w:rsid w:val="000C53F1"/>
    <w:rsid w:val="000C55F1"/>
    <w:rsid w:val="000C55F2"/>
    <w:rsid w:val="000C565A"/>
    <w:rsid w:val="000C5754"/>
    <w:rsid w:val="000C57BF"/>
    <w:rsid w:val="000C5946"/>
    <w:rsid w:val="000C59DA"/>
    <w:rsid w:val="000C5CA3"/>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591"/>
    <w:rsid w:val="000C6677"/>
    <w:rsid w:val="000C66FC"/>
    <w:rsid w:val="000C6792"/>
    <w:rsid w:val="000C689A"/>
    <w:rsid w:val="000C68A1"/>
    <w:rsid w:val="000C694B"/>
    <w:rsid w:val="000C69D8"/>
    <w:rsid w:val="000C6A18"/>
    <w:rsid w:val="000C6B6D"/>
    <w:rsid w:val="000C6BF5"/>
    <w:rsid w:val="000C6CE8"/>
    <w:rsid w:val="000C6CF4"/>
    <w:rsid w:val="000C6D4B"/>
    <w:rsid w:val="000C6D6A"/>
    <w:rsid w:val="000C6FA2"/>
    <w:rsid w:val="000C71B5"/>
    <w:rsid w:val="000C7308"/>
    <w:rsid w:val="000C7347"/>
    <w:rsid w:val="000C73CC"/>
    <w:rsid w:val="000C741C"/>
    <w:rsid w:val="000C76B5"/>
    <w:rsid w:val="000C77DF"/>
    <w:rsid w:val="000C77FF"/>
    <w:rsid w:val="000C7A2B"/>
    <w:rsid w:val="000C7AA9"/>
    <w:rsid w:val="000C7AC4"/>
    <w:rsid w:val="000C7BB0"/>
    <w:rsid w:val="000C7BD0"/>
    <w:rsid w:val="000C7C98"/>
    <w:rsid w:val="000C7DB5"/>
    <w:rsid w:val="000C7E4D"/>
    <w:rsid w:val="000D02F6"/>
    <w:rsid w:val="000D0383"/>
    <w:rsid w:val="000D03DB"/>
    <w:rsid w:val="000D0565"/>
    <w:rsid w:val="000D05D3"/>
    <w:rsid w:val="000D05EA"/>
    <w:rsid w:val="000D0640"/>
    <w:rsid w:val="000D078E"/>
    <w:rsid w:val="000D07F2"/>
    <w:rsid w:val="000D07FF"/>
    <w:rsid w:val="000D0917"/>
    <w:rsid w:val="000D09D1"/>
    <w:rsid w:val="000D0A38"/>
    <w:rsid w:val="000D0E4E"/>
    <w:rsid w:val="000D0E83"/>
    <w:rsid w:val="000D0F05"/>
    <w:rsid w:val="000D10E2"/>
    <w:rsid w:val="000D113C"/>
    <w:rsid w:val="000D1222"/>
    <w:rsid w:val="000D12D1"/>
    <w:rsid w:val="000D1306"/>
    <w:rsid w:val="000D1354"/>
    <w:rsid w:val="000D135E"/>
    <w:rsid w:val="000D1505"/>
    <w:rsid w:val="000D159A"/>
    <w:rsid w:val="000D1721"/>
    <w:rsid w:val="000D1737"/>
    <w:rsid w:val="000D18DD"/>
    <w:rsid w:val="000D1996"/>
    <w:rsid w:val="000D1A0B"/>
    <w:rsid w:val="000D1B25"/>
    <w:rsid w:val="000D1B28"/>
    <w:rsid w:val="000D1BC9"/>
    <w:rsid w:val="000D1C47"/>
    <w:rsid w:val="000D1F9B"/>
    <w:rsid w:val="000D206D"/>
    <w:rsid w:val="000D2155"/>
    <w:rsid w:val="000D22CC"/>
    <w:rsid w:val="000D237D"/>
    <w:rsid w:val="000D23C5"/>
    <w:rsid w:val="000D2435"/>
    <w:rsid w:val="000D24BE"/>
    <w:rsid w:val="000D257D"/>
    <w:rsid w:val="000D2600"/>
    <w:rsid w:val="000D29A1"/>
    <w:rsid w:val="000D2A31"/>
    <w:rsid w:val="000D2C4F"/>
    <w:rsid w:val="000D2C7D"/>
    <w:rsid w:val="000D2D41"/>
    <w:rsid w:val="000D2DC1"/>
    <w:rsid w:val="000D2E24"/>
    <w:rsid w:val="000D2EA8"/>
    <w:rsid w:val="000D2F13"/>
    <w:rsid w:val="000D30C7"/>
    <w:rsid w:val="000D328B"/>
    <w:rsid w:val="000D3385"/>
    <w:rsid w:val="000D3528"/>
    <w:rsid w:val="000D364D"/>
    <w:rsid w:val="000D36AE"/>
    <w:rsid w:val="000D378D"/>
    <w:rsid w:val="000D383B"/>
    <w:rsid w:val="000D38A1"/>
    <w:rsid w:val="000D3948"/>
    <w:rsid w:val="000D3985"/>
    <w:rsid w:val="000D3A01"/>
    <w:rsid w:val="000D3AB6"/>
    <w:rsid w:val="000D3B9D"/>
    <w:rsid w:val="000D3C85"/>
    <w:rsid w:val="000D3D10"/>
    <w:rsid w:val="000D3E0B"/>
    <w:rsid w:val="000D3E9C"/>
    <w:rsid w:val="000D3F2B"/>
    <w:rsid w:val="000D41C9"/>
    <w:rsid w:val="000D42CC"/>
    <w:rsid w:val="000D456B"/>
    <w:rsid w:val="000D4595"/>
    <w:rsid w:val="000D4744"/>
    <w:rsid w:val="000D4803"/>
    <w:rsid w:val="000D485C"/>
    <w:rsid w:val="000D49CB"/>
    <w:rsid w:val="000D4B24"/>
    <w:rsid w:val="000D4BBE"/>
    <w:rsid w:val="000D4BC6"/>
    <w:rsid w:val="000D4C04"/>
    <w:rsid w:val="000D4C4E"/>
    <w:rsid w:val="000D4DE6"/>
    <w:rsid w:val="000D4E8D"/>
    <w:rsid w:val="000D4EB5"/>
    <w:rsid w:val="000D4F03"/>
    <w:rsid w:val="000D5048"/>
    <w:rsid w:val="000D5053"/>
    <w:rsid w:val="000D5077"/>
    <w:rsid w:val="000D507A"/>
    <w:rsid w:val="000D5362"/>
    <w:rsid w:val="000D5423"/>
    <w:rsid w:val="000D5670"/>
    <w:rsid w:val="000D57F8"/>
    <w:rsid w:val="000D5851"/>
    <w:rsid w:val="000D587C"/>
    <w:rsid w:val="000D589B"/>
    <w:rsid w:val="000D59EE"/>
    <w:rsid w:val="000D5A31"/>
    <w:rsid w:val="000D5ABB"/>
    <w:rsid w:val="000D5BD9"/>
    <w:rsid w:val="000D5C60"/>
    <w:rsid w:val="000D5C9C"/>
    <w:rsid w:val="000D5D05"/>
    <w:rsid w:val="000D5F7A"/>
    <w:rsid w:val="000D5FD4"/>
    <w:rsid w:val="000D60AA"/>
    <w:rsid w:val="000D60AC"/>
    <w:rsid w:val="000D61D1"/>
    <w:rsid w:val="000D61DA"/>
    <w:rsid w:val="000D62B9"/>
    <w:rsid w:val="000D6387"/>
    <w:rsid w:val="000D657F"/>
    <w:rsid w:val="000D6760"/>
    <w:rsid w:val="000D6781"/>
    <w:rsid w:val="000D6A49"/>
    <w:rsid w:val="000D6C9A"/>
    <w:rsid w:val="000D6D06"/>
    <w:rsid w:val="000D6F60"/>
    <w:rsid w:val="000D71E2"/>
    <w:rsid w:val="000D7246"/>
    <w:rsid w:val="000D73A5"/>
    <w:rsid w:val="000D7427"/>
    <w:rsid w:val="000D74A4"/>
    <w:rsid w:val="000D7511"/>
    <w:rsid w:val="000D764B"/>
    <w:rsid w:val="000D76A9"/>
    <w:rsid w:val="000D76FB"/>
    <w:rsid w:val="000D778A"/>
    <w:rsid w:val="000D7CC6"/>
    <w:rsid w:val="000D7DBC"/>
    <w:rsid w:val="000D7E55"/>
    <w:rsid w:val="000D7E57"/>
    <w:rsid w:val="000E000F"/>
    <w:rsid w:val="000E019F"/>
    <w:rsid w:val="000E01A4"/>
    <w:rsid w:val="000E01FC"/>
    <w:rsid w:val="000E0538"/>
    <w:rsid w:val="000E057A"/>
    <w:rsid w:val="000E07D6"/>
    <w:rsid w:val="000E088D"/>
    <w:rsid w:val="000E097B"/>
    <w:rsid w:val="000E0A2F"/>
    <w:rsid w:val="000E0CEF"/>
    <w:rsid w:val="000E0D79"/>
    <w:rsid w:val="000E1075"/>
    <w:rsid w:val="000E1087"/>
    <w:rsid w:val="000E1266"/>
    <w:rsid w:val="000E1356"/>
    <w:rsid w:val="000E1357"/>
    <w:rsid w:val="000E1362"/>
    <w:rsid w:val="000E1380"/>
    <w:rsid w:val="000E1397"/>
    <w:rsid w:val="000E1510"/>
    <w:rsid w:val="000E1529"/>
    <w:rsid w:val="000E1560"/>
    <w:rsid w:val="000E1594"/>
    <w:rsid w:val="000E16FC"/>
    <w:rsid w:val="000E17A4"/>
    <w:rsid w:val="000E18A5"/>
    <w:rsid w:val="000E18DF"/>
    <w:rsid w:val="000E19BF"/>
    <w:rsid w:val="000E19C9"/>
    <w:rsid w:val="000E1AC4"/>
    <w:rsid w:val="000E1C28"/>
    <w:rsid w:val="000E1DA3"/>
    <w:rsid w:val="000E1EC9"/>
    <w:rsid w:val="000E20FE"/>
    <w:rsid w:val="000E211D"/>
    <w:rsid w:val="000E22E4"/>
    <w:rsid w:val="000E2375"/>
    <w:rsid w:val="000E2450"/>
    <w:rsid w:val="000E2489"/>
    <w:rsid w:val="000E24A3"/>
    <w:rsid w:val="000E2502"/>
    <w:rsid w:val="000E255E"/>
    <w:rsid w:val="000E267D"/>
    <w:rsid w:val="000E26C8"/>
    <w:rsid w:val="000E26EF"/>
    <w:rsid w:val="000E2999"/>
    <w:rsid w:val="000E2CB0"/>
    <w:rsid w:val="000E2D98"/>
    <w:rsid w:val="000E2DDA"/>
    <w:rsid w:val="000E2EDA"/>
    <w:rsid w:val="000E2F50"/>
    <w:rsid w:val="000E32AA"/>
    <w:rsid w:val="000E3447"/>
    <w:rsid w:val="000E3469"/>
    <w:rsid w:val="000E36AC"/>
    <w:rsid w:val="000E372C"/>
    <w:rsid w:val="000E3759"/>
    <w:rsid w:val="000E39FE"/>
    <w:rsid w:val="000E3AEA"/>
    <w:rsid w:val="000E3C64"/>
    <w:rsid w:val="000E3C7B"/>
    <w:rsid w:val="000E3F19"/>
    <w:rsid w:val="000E3F25"/>
    <w:rsid w:val="000E3F90"/>
    <w:rsid w:val="000E3FA2"/>
    <w:rsid w:val="000E400A"/>
    <w:rsid w:val="000E41EB"/>
    <w:rsid w:val="000E4331"/>
    <w:rsid w:val="000E45E3"/>
    <w:rsid w:val="000E4633"/>
    <w:rsid w:val="000E4663"/>
    <w:rsid w:val="000E46A5"/>
    <w:rsid w:val="000E48A8"/>
    <w:rsid w:val="000E491E"/>
    <w:rsid w:val="000E4927"/>
    <w:rsid w:val="000E492D"/>
    <w:rsid w:val="000E4A95"/>
    <w:rsid w:val="000E4B38"/>
    <w:rsid w:val="000E4B8C"/>
    <w:rsid w:val="000E4CD7"/>
    <w:rsid w:val="000E4CFF"/>
    <w:rsid w:val="000E4D37"/>
    <w:rsid w:val="000E4D9D"/>
    <w:rsid w:val="000E4E97"/>
    <w:rsid w:val="000E4F8B"/>
    <w:rsid w:val="000E5070"/>
    <w:rsid w:val="000E5153"/>
    <w:rsid w:val="000E51D4"/>
    <w:rsid w:val="000E5204"/>
    <w:rsid w:val="000E52BF"/>
    <w:rsid w:val="000E53F2"/>
    <w:rsid w:val="000E57F6"/>
    <w:rsid w:val="000E5882"/>
    <w:rsid w:val="000E58D6"/>
    <w:rsid w:val="000E58E4"/>
    <w:rsid w:val="000E59A0"/>
    <w:rsid w:val="000E59C8"/>
    <w:rsid w:val="000E5A08"/>
    <w:rsid w:val="000E5A2D"/>
    <w:rsid w:val="000E5A62"/>
    <w:rsid w:val="000E5ACC"/>
    <w:rsid w:val="000E5B68"/>
    <w:rsid w:val="000E5C68"/>
    <w:rsid w:val="000E5D45"/>
    <w:rsid w:val="000E5D5C"/>
    <w:rsid w:val="000E5F2D"/>
    <w:rsid w:val="000E5FA4"/>
    <w:rsid w:val="000E6098"/>
    <w:rsid w:val="000E6252"/>
    <w:rsid w:val="000E6318"/>
    <w:rsid w:val="000E6339"/>
    <w:rsid w:val="000E6429"/>
    <w:rsid w:val="000E648D"/>
    <w:rsid w:val="000E667F"/>
    <w:rsid w:val="000E6694"/>
    <w:rsid w:val="000E686B"/>
    <w:rsid w:val="000E68CE"/>
    <w:rsid w:val="000E69D8"/>
    <w:rsid w:val="000E6A94"/>
    <w:rsid w:val="000E6B12"/>
    <w:rsid w:val="000E6B4B"/>
    <w:rsid w:val="000E6DE3"/>
    <w:rsid w:val="000E73B4"/>
    <w:rsid w:val="000E73CC"/>
    <w:rsid w:val="000E73DD"/>
    <w:rsid w:val="000E756F"/>
    <w:rsid w:val="000E763D"/>
    <w:rsid w:val="000E7647"/>
    <w:rsid w:val="000E7654"/>
    <w:rsid w:val="000E76E2"/>
    <w:rsid w:val="000E78F9"/>
    <w:rsid w:val="000E79DE"/>
    <w:rsid w:val="000E7A01"/>
    <w:rsid w:val="000E7A70"/>
    <w:rsid w:val="000E7A84"/>
    <w:rsid w:val="000E7B72"/>
    <w:rsid w:val="000E7CC8"/>
    <w:rsid w:val="000E7E9E"/>
    <w:rsid w:val="000F0195"/>
    <w:rsid w:val="000F01A2"/>
    <w:rsid w:val="000F028C"/>
    <w:rsid w:val="000F03C5"/>
    <w:rsid w:val="000F04D0"/>
    <w:rsid w:val="000F0599"/>
    <w:rsid w:val="000F05AB"/>
    <w:rsid w:val="000F05FE"/>
    <w:rsid w:val="000F0758"/>
    <w:rsid w:val="000F07BD"/>
    <w:rsid w:val="000F0ABE"/>
    <w:rsid w:val="000F0B13"/>
    <w:rsid w:val="000F0B1D"/>
    <w:rsid w:val="000F0B21"/>
    <w:rsid w:val="000F0B31"/>
    <w:rsid w:val="000F0B5F"/>
    <w:rsid w:val="000F0BC4"/>
    <w:rsid w:val="000F0C0B"/>
    <w:rsid w:val="000F0E2F"/>
    <w:rsid w:val="000F1296"/>
    <w:rsid w:val="000F140D"/>
    <w:rsid w:val="000F145F"/>
    <w:rsid w:val="000F147D"/>
    <w:rsid w:val="000F15A5"/>
    <w:rsid w:val="000F15BC"/>
    <w:rsid w:val="000F178A"/>
    <w:rsid w:val="000F17B0"/>
    <w:rsid w:val="000F180A"/>
    <w:rsid w:val="000F186B"/>
    <w:rsid w:val="000F1876"/>
    <w:rsid w:val="000F1942"/>
    <w:rsid w:val="000F1B14"/>
    <w:rsid w:val="000F1C92"/>
    <w:rsid w:val="000F1ED7"/>
    <w:rsid w:val="000F2080"/>
    <w:rsid w:val="000F2114"/>
    <w:rsid w:val="000F2154"/>
    <w:rsid w:val="000F2170"/>
    <w:rsid w:val="000F22A5"/>
    <w:rsid w:val="000F2383"/>
    <w:rsid w:val="000F23CC"/>
    <w:rsid w:val="000F2505"/>
    <w:rsid w:val="000F269E"/>
    <w:rsid w:val="000F26EC"/>
    <w:rsid w:val="000F2966"/>
    <w:rsid w:val="000F29AB"/>
    <w:rsid w:val="000F2B20"/>
    <w:rsid w:val="000F2BF1"/>
    <w:rsid w:val="000F2CAA"/>
    <w:rsid w:val="000F2D75"/>
    <w:rsid w:val="000F2EEE"/>
    <w:rsid w:val="000F331D"/>
    <w:rsid w:val="000F3503"/>
    <w:rsid w:val="000F356B"/>
    <w:rsid w:val="000F3697"/>
    <w:rsid w:val="000F371B"/>
    <w:rsid w:val="000F386C"/>
    <w:rsid w:val="000F3895"/>
    <w:rsid w:val="000F39A7"/>
    <w:rsid w:val="000F39B5"/>
    <w:rsid w:val="000F3B33"/>
    <w:rsid w:val="000F3CE5"/>
    <w:rsid w:val="000F3DC3"/>
    <w:rsid w:val="000F3F4D"/>
    <w:rsid w:val="000F412F"/>
    <w:rsid w:val="000F42DC"/>
    <w:rsid w:val="000F44CD"/>
    <w:rsid w:val="000F47F6"/>
    <w:rsid w:val="000F488E"/>
    <w:rsid w:val="000F48CB"/>
    <w:rsid w:val="000F4B03"/>
    <w:rsid w:val="000F4B7F"/>
    <w:rsid w:val="000F4B94"/>
    <w:rsid w:val="000F4C1C"/>
    <w:rsid w:val="000F4C66"/>
    <w:rsid w:val="000F4CC4"/>
    <w:rsid w:val="000F4E80"/>
    <w:rsid w:val="000F4F48"/>
    <w:rsid w:val="000F4FB5"/>
    <w:rsid w:val="000F5044"/>
    <w:rsid w:val="000F5184"/>
    <w:rsid w:val="000F5316"/>
    <w:rsid w:val="000F53A7"/>
    <w:rsid w:val="000F545C"/>
    <w:rsid w:val="000F5630"/>
    <w:rsid w:val="000F5634"/>
    <w:rsid w:val="000F57EB"/>
    <w:rsid w:val="000F5A2B"/>
    <w:rsid w:val="000F5A3F"/>
    <w:rsid w:val="000F5A9A"/>
    <w:rsid w:val="000F5F18"/>
    <w:rsid w:val="000F60AB"/>
    <w:rsid w:val="000F60E9"/>
    <w:rsid w:val="000F6196"/>
    <w:rsid w:val="000F625E"/>
    <w:rsid w:val="000F62ED"/>
    <w:rsid w:val="000F6454"/>
    <w:rsid w:val="000F652B"/>
    <w:rsid w:val="000F660F"/>
    <w:rsid w:val="000F6631"/>
    <w:rsid w:val="000F698E"/>
    <w:rsid w:val="000F6A3A"/>
    <w:rsid w:val="000F6A45"/>
    <w:rsid w:val="000F6A60"/>
    <w:rsid w:val="000F6B98"/>
    <w:rsid w:val="000F6D44"/>
    <w:rsid w:val="000F6D91"/>
    <w:rsid w:val="000F6E4F"/>
    <w:rsid w:val="000F6F28"/>
    <w:rsid w:val="000F6F85"/>
    <w:rsid w:val="000F6FA0"/>
    <w:rsid w:val="000F715C"/>
    <w:rsid w:val="000F71F5"/>
    <w:rsid w:val="000F72B7"/>
    <w:rsid w:val="000F740E"/>
    <w:rsid w:val="000F74A5"/>
    <w:rsid w:val="000F74DD"/>
    <w:rsid w:val="000F75DC"/>
    <w:rsid w:val="000F774A"/>
    <w:rsid w:val="000F777C"/>
    <w:rsid w:val="000F7935"/>
    <w:rsid w:val="000F7C50"/>
    <w:rsid w:val="000F7DCE"/>
    <w:rsid w:val="000F7F58"/>
    <w:rsid w:val="0010005B"/>
    <w:rsid w:val="001000BF"/>
    <w:rsid w:val="00100128"/>
    <w:rsid w:val="00100176"/>
    <w:rsid w:val="001001FA"/>
    <w:rsid w:val="00100294"/>
    <w:rsid w:val="001002A0"/>
    <w:rsid w:val="001002EA"/>
    <w:rsid w:val="00100476"/>
    <w:rsid w:val="00100576"/>
    <w:rsid w:val="001005A5"/>
    <w:rsid w:val="00100698"/>
    <w:rsid w:val="001006AD"/>
    <w:rsid w:val="0010090A"/>
    <w:rsid w:val="00100956"/>
    <w:rsid w:val="00100C11"/>
    <w:rsid w:val="00100C2C"/>
    <w:rsid w:val="00100CAE"/>
    <w:rsid w:val="00100D3B"/>
    <w:rsid w:val="00100D82"/>
    <w:rsid w:val="00100E01"/>
    <w:rsid w:val="00100EE6"/>
    <w:rsid w:val="00100FF3"/>
    <w:rsid w:val="00101189"/>
    <w:rsid w:val="001011A4"/>
    <w:rsid w:val="0010133B"/>
    <w:rsid w:val="00101415"/>
    <w:rsid w:val="00101667"/>
    <w:rsid w:val="00101957"/>
    <w:rsid w:val="001019FF"/>
    <w:rsid w:val="00101A25"/>
    <w:rsid w:val="00101B19"/>
    <w:rsid w:val="00101B1F"/>
    <w:rsid w:val="00101C73"/>
    <w:rsid w:val="00101CFB"/>
    <w:rsid w:val="00101D62"/>
    <w:rsid w:val="00101E24"/>
    <w:rsid w:val="00101E5D"/>
    <w:rsid w:val="00101E9E"/>
    <w:rsid w:val="00101F40"/>
    <w:rsid w:val="00101F5F"/>
    <w:rsid w:val="00102017"/>
    <w:rsid w:val="00102037"/>
    <w:rsid w:val="001021BD"/>
    <w:rsid w:val="001021FC"/>
    <w:rsid w:val="001022C8"/>
    <w:rsid w:val="00102500"/>
    <w:rsid w:val="00102586"/>
    <w:rsid w:val="00102598"/>
    <w:rsid w:val="001025AF"/>
    <w:rsid w:val="00102613"/>
    <w:rsid w:val="00102614"/>
    <w:rsid w:val="00102625"/>
    <w:rsid w:val="00102659"/>
    <w:rsid w:val="001026CA"/>
    <w:rsid w:val="00102701"/>
    <w:rsid w:val="001028C8"/>
    <w:rsid w:val="0010290B"/>
    <w:rsid w:val="00102936"/>
    <w:rsid w:val="00102B11"/>
    <w:rsid w:val="00102C73"/>
    <w:rsid w:val="00102CB6"/>
    <w:rsid w:val="00102E88"/>
    <w:rsid w:val="00102FD7"/>
    <w:rsid w:val="001030AC"/>
    <w:rsid w:val="00103442"/>
    <w:rsid w:val="001034B1"/>
    <w:rsid w:val="00103585"/>
    <w:rsid w:val="0010366B"/>
    <w:rsid w:val="0010371D"/>
    <w:rsid w:val="001037EA"/>
    <w:rsid w:val="0010386A"/>
    <w:rsid w:val="001038ED"/>
    <w:rsid w:val="00103B6E"/>
    <w:rsid w:val="00103CF3"/>
    <w:rsid w:val="00103D1A"/>
    <w:rsid w:val="00103E64"/>
    <w:rsid w:val="00103E84"/>
    <w:rsid w:val="00103EE0"/>
    <w:rsid w:val="00103F36"/>
    <w:rsid w:val="00103FC4"/>
    <w:rsid w:val="0010422E"/>
    <w:rsid w:val="00104263"/>
    <w:rsid w:val="001042B3"/>
    <w:rsid w:val="001042D1"/>
    <w:rsid w:val="001043C2"/>
    <w:rsid w:val="001043E1"/>
    <w:rsid w:val="0010455D"/>
    <w:rsid w:val="001045C0"/>
    <w:rsid w:val="001045EC"/>
    <w:rsid w:val="001046CC"/>
    <w:rsid w:val="001046D3"/>
    <w:rsid w:val="00104954"/>
    <w:rsid w:val="00104C05"/>
    <w:rsid w:val="00104CA3"/>
    <w:rsid w:val="00104CA7"/>
    <w:rsid w:val="00104DAC"/>
    <w:rsid w:val="00104DD3"/>
    <w:rsid w:val="001050D4"/>
    <w:rsid w:val="001051E5"/>
    <w:rsid w:val="001053FA"/>
    <w:rsid w:val="001054C8"/>
    <w:rsid w:val="00105519"/>
    <w:rsid w:val="00105667"/>
    <w:rsid w:val="0010566C"/>
    <w:rsid w:val="00105ABC"/>
    <w:rsid w:val="00105BEA"/>
    <w:rsid w:val="00105CC7"/>
    <w:rsid w:val="00105DEF"/>
    <w:rsid w:val="00105E60"/>
    <w:rsid w:val="00105E6B"/>
    <w:rsid w:val="00105FA7"/>
    <w:rsid w:val="001060B0"/>
    <w:rsid w:val="00106106"/>
    <w:rsid w:val="001062A6"/>
    <w:rsid w:val="001062E2"/>
    <w:rsid w:val="001063F6"/>
    <w:rsid w:val="00106A67"/>
    <w:rsid w:val="00106B00"/>
    <w:rsid w:val="00106B58"/>
    <w:rsid w:val="00106E04"/>
    <w:rsid w:val="00106E17"/>
    <w:rsid w:val="00106FE1"/>
    <w:rsid w:val="00107079"/>
    <w:rsid w:val="00107128"/>
    <w:rsid w:val="00107186"/>
    <w:rsid w:val="001071A6"/>
    <w:rsid w:val="001071B5"/>
    <w:rsid w:val="0010729D"/>
    <w:rsid w:val="00107441"/>
    <w:rsid w:val="001075D2"/>
    <w:rsid w:val="0010775D"/>
    <w:rsid w:val="001078C2"/>
    <w:rsid w:val="00107933"/>
    <w:rsid w:val="00107995"/>
    <w:rsid w:val="001079A2"/>
    <w:rsid w:val="00107B45"/>
    <w:rsid w:val="00107CFC"/>
    <w:rsid w:val="00107E1C"/>
    <w:rsid w:val="00107ED5"/>
    <w:rsid w:val="00107F6F"/>
    <w:rsid w:val="00107F93"/>
    <w:rsid w:val="00110243"/>
    <w:rsid w:val="0011024C"/>
    <w:rsid w:val="0011024E"/>
    <w:rsid w:val="001102B1"/>
    <w:rsid w:val="001102C1"/>
    <w:rsid w:val="001103D4"/>
    <w:rsid w:val="001104B0"/>
    <w:rsid w:val="00110500"/>
    <w:rsid w:val="00110705"/>
    <w:rsid w:val="00110842"/>
    <w:rsid w:val="001109DC"/>
    <w:rsid w:val="00110A56"/>
    <w:rsid w:val="00110C35"/>
    <w:rsid w:val="00110DD7"/>
    <w:rsid w:val="00110EAA"/>
    <w:rsid w:val="00110EC3"/>
    <w:rsid w:val="001111A0"/>
    <w:rsid w:val="001111A5"/>
    <w:rsid w:val="00111254"/>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4C"/>
    <w:rsid w:val="00111DB6"/>
    <w:rsid w:val="00111E45"/>
    <w:rsid w:val="00111F84"/>
    <w:rsid w:val="00111F91"/>
    <w:rsid w:val="00112090"/>
    <w:rsid w:val="001121BF"/>
    <w:rsid w:val="00112279"/>
    <w:rsid w:val="001122AD"/>
    <w:rsid w:val="001124A5"/>
    <w:rsid w:val="00112510"/>
    <w:rsid w:val="00112529"/>
    <w:rsid w:val="00112605"/>
    <w:rsid w:val="00112745"/>
    <w:rsid w:val="0011278F"/>
    <w:rsid w:val="00112823"/>
    <w:rsid w:val="001128F4"/>
    <w:rsid w:val="001129B5"/>
    <w:rsid w:val="001129C7"/>
    <w:rsid w:val="00112DB2"/>
    <w:rsid w:val="00112DD4"/>
    <w:rsid w:val="00112FB6"/>
    <w:rsid w:val="0011311C"/>
    <w:rsid w:val="0011324B"/>
    <w:rsid w:val="0011355D"/>
    <w:rsid w:val="001135A4"/>
    <w:rsid w:val="001135FF"/>
    <w:rsid w:val="00113606"/>
    <w:rsid w:val="00113749"/>
    <w:rsid w:val="001137D8"/>
    <w:rsid w:val="0011385C"/>
    <w:rsid w:val="00113903"/>
    <w:rsid w:val="00113922"/>
    <w:rsid w:val="00113969"/>
    <w:rsid w:val="00113A30"/>
    <w:rsid w:val="00113BA1"/>
    <w:rsid w:val="00113BA5"/>
    <w:rsid w:val="00113C00"/>
    <w:rsid w:val="00113D0D"/>
    <w:rsid w:val="00113ECA"/>
    <w:rsid w:val="00113EE7"/>
    <w:rsid w:val="00113F22"/>
    <w:rsid w:val="00114068"/>
    <w:rsid w:val="00114138"/>
    <w:rsid w:val="001141E3"/>
    <w:rsid w:val="00114221"/>
    <w:rsid w:val="00114229"/>
    <w:rsid w:val="0011435E"/>
    <w:rsid w:val="001143C8"/>
    <w:rsid w:val="001144DF"/>
    <w:rsid w:val="001146A8"/>
    <w:rsid w:val="00114752"/>
    <w:rsid w:val="00114857"/>
    <w:rsid w:val="001149AA"/>
    <w:rsid w:val="00114A4F"/>
    <w:rsid w:val="00114B17"/>
    <w:rsid w:val="00114B78"/>
    <w:rsid w:val="00114BC7"/>
    <w:rsid w:val="00114BE6"/>
    <w:rsid w:val="00114C16"/>
    <w:rsid w:val="00114CCF"/>
    <w:rsid w:val="00114CFD"/>
    <w:rsid w:val="00114D0C"/>
    <w:rsid w:val="00114E6F"/>
    <w:rsid w:val="00114ECE"/>
    <w:rsid w:val="00114F82"/>
    <w:rsid w:val="00114FA9"/>
    <w:rsid w:val="00115003"/>
    <w:rsid w:val="0011507D"/>
    <w:rsid w:val="0011511D"/>
    <w:rsid w:val="0011519F"/>
    <w:rsid w:val="001151DD"/>
    <w:rsid w:val="0011526C"/>
    <w:rsid w:val="00115443"/>
    <w:rsid w:val="0011549A"/>
    <w:rsid w:val="0011557B"/>
    <w:rsid w:val="001155D4"/>
    <w:rsid w:val="00115688"/>
    <w:rsid w:val="001156DE"/>
    <w:rsid w:val="00115793"/>
    <w:rsid w:val="00115795"/>
    <w:rsid w:val="00115920"/>
    <w:rsid w:val="00115ABC"/>
    <w:rsid w:val="00115B41"/>
    <w:rsid w:val="00116144"/>
    <w:rsid w:val="00116579"/>
    <w:rsid w:val="001165A3"/>
    <w:rsid w:val="0011667F"/>
    <w:rsid w:val="00116ACE"/>
    <w:rsid w:val="00116C09"/>
    <w:rsid w:val="00116C68"/>
    <w:rsid w:val="00116E29"/>
    <w:rsid w:val="00116E3D"/>
    <w:rsid w:val="0011700F"/>
    <w:rsid w:val="00117116"/>
    <w:rsid w:val="00117315"/>
    <w:rsid w:val="00117360"/>
    <w:rsid w:val="00117375"/>
    <w:rsid w:val="0011742D"/>
    <w:rsid w:val="00117437"/>
    <w:rsid w:val="00117473"/>
    <w:rsid w:val="001174C7"/>
    <w:rsid w:val="001175A9"/>
    <w:rsid w:val="0011761B"/>
    <w:rsid w:val="001176DF"/>
    <w:rsid w:val="0011775A"/>
    <w:rsid w:val="001177B0"/>
    <w:rsid w:val="00117847"/>
    <w:rsid w:val="001179E5"/>
    <w:rsid w:val="00117AF8"/>
    <w:rsid w:val="00117B05"/>
    <w:rsid w:val="00117BCE"/>
    <w:rsid w:val="00117BDD"/>
    <w:rsid w:val="00117C85"/>
    <w:rsid w:val="00117E46"/>
    <w:rsid w:val="00117ED2"/>
    <w:rsid w:val="0012003C"/>
    <w:rsid w:val="0012004E"/>
    <w:rsid w:val="00120387"/>
    <w:rsid w:val="00120395"/>
    <w:rsid w:val="00120430"/>
    <w:rsid w:val="00120552"/>
    <w:rsid w:val="00120631"/>
    <w:rsid w:val="001209F8"/>
    <w:rsid w:val="00120B13"/>
    <w:rsid w:val="00120CCB"/>
    <w:rsid w:val="00120D63"/>
    <w:rsid w:val="00120E0F"/>
    <w:rsid w:val="00120ED0"/>
    <w:rsid w:val="001211AA"/>
    <w:rsid w:val="001215BB"/>
    <w:rsid w:val="001216BC"/>
    <w:rsid w:val="0012173B"/>
    <w:rsid w:val="001218A3"/>
    <w:rsid w:val="00121AFA"/>
    <w:rsid w:val="00121F0D"/>
    <w:rsid w:val="00121F98"/>
    <w:rsid w:val="00121FD8"/>
    <w:rsid w:val="00121FF6"/>
    <w:rsid w:val="0012200D"/>
    <w:rsid w:val="00122114"/>
    <w:rsid w:val="00122283"/>
    <w:rsid w:val="001222DA"/>
    <w:rsid w:val="0012242F"/>
    <w:rsid w:val="001224B2"/>
    <w:rsid w:val="00122652"/>
    <w:rsid w:val="00122712"/>
    <w:rsid w:val="00122924"/>
    <w:rsid w:val="00122A56"/>
    <w:rsid w:val="00122A69"/>
    <w:rsid w:val="00122B70"/>
    <w:rsid w:val="00122CEA"/>
    <w:rsid w:val="00122F6B"/>
    <w:rsid w:val="00122F85"/>
    <w:rsid w:val="00122FF2"/>
    <w:rsid w:val="00123092"/>
    <w:rsid w:val="00123185"/>
    <w:rsid w:val="00123190"/>
    <w:rsid w:val="001231B5"/>
    <w:rsid w:val="00123342"/>
    <w:rsid w:val="0012356D"/>
    <w:rsid w:val="00123764"/>
    <w:rsid w:val="0012393F"/>
    <w:rsid w:val="00123A1A"/>
    <w:rsid w:val="00123A4D"/>
    <w:rsid w:val="00123BDE"/>
    <w:rsid w:val="00123D10"/>
    <w:rsid w:val="00123D86"/>
    <w:rsid w:val="00123E59"/>
    <w:rsid w:val="0012400B"/>
    <w:rsid w:val="0012406D"/>
    <w:rsid w:val="00124107"/>
    <w:rsid w:val="0012428E"/>
    <w:rsid w:val="001242F8"/>
    <w:rsid w:val="00124390"/>
    <w:rsid w:val="0012460E"/>
    <w:rsid w:val="00124751"/>
    <w:rsid w:val="001247D2"/>
    <w:rsid w:val="00124860"/>
    <w:rsid w:val="001248C5"/>
    <w:rsid w:val="00124B57"/>
    <w:rsid w:val="00124D3A"/>
    <w:rsid w:val="00124D84"/>
    <w:rsid w:val="00124F21"/>
    <w:rsid w:val="00124FA6"/>
    <w:rsid w:val="00125041"/>
    <w:rsid w:val="001250DD"/>
    <w:rsid w:val="00125185"/>
    <w:rsid w:val="0012521B"/>
    <w:rsid w:val="00125438"/>
    <w:rsid w:val="00125494"/>
    <w:rsid w:val="00125589"/>
    <w:rsid w:val="001256DC"/>
    <w:rsid w:val="00125733"/>
    <w:rsid w:val="00125917"/>
    <w:rsid w:val="0012599B"/>
    <w:rsid w:val="00125A40"/>
    <w:rsid w:val="00125C32"/>
    <w:rsid w:val="00125D0E"/>
    <w:rsid w:val="00125E21"/>
    <w:rsid w:val="00125E3F"/>
    <w:rsid w:val="00125ECC"/>
    <w:rsid w:val="00125F7A"/>
    <w:rsid w:val="00126319"/>
    <w:rsid w:val="001263AA"/>
    <w:rsid w:val="00126635"/>
    <w:rsid w:val="00126731"/>
    <w:rsid w:val="0012686D"/>
    <w:rsid w:val="00126876"/>
    <w:rsid w:val="0012691B"/>
    <w:rsid w:val="0012696D"/>
    <w:rsid w:val="00126A30"/>
    <w:rsid w:val="00126BA4"/>
    <w:rsid w:val="00126BD9"/>
    <w:rsid w:val="00126CB0"/>
    <w:rsid w:val="00126D52"/>
    <w:rsid w:val="00126EB3"/>
    <w:rsid w:val="00126ED9"/>
    <w:rsid w:val="00126FC8"/>
    <w:rsid w:val="00127081"/>
    <w:rsid w:val="00127132"/>
    <w:rsid w:val="00127147"/>
    <w:rsid w:val="0012716E"/>
    <w:rsid w:val="00127364"/>
    <w:rsid w:val="001273A2"/>
    <w:rsid w:val="001273E0"/>
    <w:rsid w:val="0012748C"/>
    <w:rsid w:val="001276BD"/>
    <w:rsid w:val="001276D7"/>
    <w:rsid w:val="0012771C"/>
    <w:rsid w:val="00127956"/>
    <w:rsid w:val="00127A7C"/>
    <w:rsid w:val="00127CC7"/>
    <w:rsid w:val="00127E37"/>
    <w:rsid w:val="00127F4D"/>
    <w:rsid w:val="0013004E"/>
    <w:rsid w:val="00130426"/>
    <w:rsid w:val="0013056E"/>
    <w:rsid w:val="001306DD"/>
    <w:rsid w:val="00130744"/>
    <w:rsid w:val="00130779"/>
    <w:rsid w:val="001307A1"/>
    <w:rsid w:val="001307C9"/>
    <w:rsid w:val="00130857"/>
    <w:rsid w:val="001308ED"/>
    <w:rsid w:val="00130909"/>
    <w:rsid w:val="00130931"/>
    <w:rsid w:val="00130949"/>
    <w:rsid w:val="00130976"/>
    <w:rsid w:val="00130A57"/>
    <w:rsid w:val="00130B0E"/>
    <w:rsid w:val="00130B37"/>
    <w:rsid w:val="00130CAA"/>
    <w:rsid w:val="00130EB4"/>
    <w:rsid w:val="00130F4C"/>
    <w:rsid w:val="001311CB"/>
    <w:rsid w:val="0013124A"/>
    <w:rsid w:val="00131258"/>
    <w:rsid w:val="001312E8"/>
    <w:rsid w:val="00131661"/>
    <w:rsid w:val="001316E1"/>
    <w:rsid w:val="00131805"/>
    <w:rsid w:val="001319F5"/>
    <w:rsid w:val="00131C7C"/>
    <w:rsid w:val="00131CCF"/>
    <w:rsid w:val="00131D42"/>
    <w:rsid w:val="00131D78"/>
    <w:rsid w:val="00131E7B"/>
    <w:rsid w:val="00131F05"/>
    <w:rsid w:val="00131F3C"/>
    <w:rsid w:val="0013208C"/>
    <w:rsid w:val="001320F6"/>
    <w:rsid w:val="001321BC"/>
    <w:rsid w:val="001321D3"/>
    <w:rsid w:val="001322CD"/>
    <w:rsid w:val="001324A2"/>
    <w:rsid w:val="0013271C"/>
    <w:rsid w:val="0013276A"/>
    <w:rsid w:val="0013281A"/>
    <w:rsid w:val="00132852"/>
    <w:rsid w:val="00132883"/>
    <w:rsid w:val="001328C0"/>
    <w:rsid w:val="00132A0A"/>
    <w:rsid w:val="00132A14"/>
    <w:rsid w:val="00132A26"/>
    <w:rsid w:val="00132C4F"/>
    <w:rsid w:val="00132D41"/>
    <w:rsid w:val="00132D44"/>
    <w:rsid w:val="00132ED2"/>
    <w:rsid w:val="0013307A"/>
    <w:rsid w:val="0013308B"/>
    <w:rsid w:val="001332FB"/>
    <w:rsid w:val="0013336E"/>
    <w:rsid w:val="001333A7"/>
    <w:rsid w:val="00133520"/>
    <w:rsid w:val="00133599"/>
    <w:rsid w:val="001338D2"/>
    <w:rsid w:val="00133973"/>
    <w:rsid w:val="001339C1"/>
    <w:rsid w:val="001339F0"/>
    <w:rsid w:val="00133A2B"/>
    <w:rsid w:val="00133BF7"/>
    <w:rsid w:val="00133D7E"/>
    <w:rsid w:val="00133F90"/>
    <w:rsid w:val="00134003"/>
    <w:rsid w:val="001341B3"/>
    <w:rsid w:val="00134242"/>
    <w:rsid w:val="00134277"/>
    <w:rsid w:val="001342B5"/>
    <w:rsid w:val="001343AD"/>
    <w:rsid w:val="0013448F"/>
    <w:rsid w:val="00134527"/>
    <w:rsid w:val="00134571"/>
    <w:rsid w:val="0013469B"/>
    <w:rsid w:val="00134805"/>
    <w:rsid w:val="0013483F"/>
    <w:rsid w:val="001348AD"/>
    <w:rsid w:val="001348E5"/>
    <w:rsid w:val="00134915"/>
    <w:rsid w:val="001349A5"/>
    <w:rsid w:val="00134A33"/>
    <w:rsid w:val="00134A8B"/>
    <w:rsid w:val="00134A94"/>
    <w:rsid w:val="00134B88"/>
    <w:rsid w:val="00134C37"/>
    <w:rsid w:val="00134C6B"/>
    <w:rsid w:val="00134CB1"/>
    <w:rsid w:val="00134D57"/>
    <w:rsid w:val="00134E5F"/>
    <w:rsid w:val="00134F39"/>
    <w:rsid w:val="00134F98"/>
    <w:rsid w:val="00134FEC"/>
    <w:rsid w:val="001350BF"/>
    <w:rsid w:val="001350C3"/>
    <w:rsid w:val="0013513C"/>
    <w:rsid w:val="001351CB"/>
    <w:rsid w:val="001354D7"/>
    <w:rsid w:val="00135615"/>
    <w:rsid w:val="00135752"/>
    <w:rsid w:val="00135AA5"/>
    <w:rsid w:val="00135AAA"/>
    <w:rsid w:val="00135C9B"/>
    <w:rsid w:val="00135CD3"/>
    <w:rsid w:val="00135D5E"/>
    <w:rsid w:val="00135D69"/>
    <w:rsid w:val="00135E6F"/>
    <w:rsid w:val="00135E84"/>
    <w:rsid w:val="00135F64"/>
    <w:rsid w:val="00135F87"/>
    <w:rsid w:val="001361CD"/>
    <w:rsid w:val="00136209"/>
    <w:rsid w:val="00136267"/>
    <w:rsid w:val="0013672D"/>
    <w:rsid w:val="00136794"/>
    <w:rsid w:val="001367E4"/>
    <w:rsid w:val="00136A23"/>
    <w:rsid w:val="00136A31"/>
    <w:rsid w:val="00136B99"/>
    <w:rsid w:val="00136DB1"/>
    <w:rsid w:val="00136E62"/>
    <w:rsid w:val="00136E83"/>
    <w:rsid w:val="0013710C"/>
    <w:rsid w:val="001373A5"/>
    <w:rsid w:val="00137423"/>
    <w:rsid w:val="0013743C"/>
    <w:rsid w:val="001375A0"/>
    <w:rsid w:val="00137600"/>
    <w:rsid w:val="00137666"/>
    <w:rsid w:val="001376C3"/>
    <w:rsid w:val="00137757"/>
    <w:rsid w:val="00137786"/>
    <w:rsid w:val="001377A6"/>
    <w:rsid w:val="0013796B"/>
    <w:rsid w:val="001379AA"/>
    <w:rsid w:val="00137A2E"/>
    <w:rsid w:val="00137B30"/>
    <w:rsid w:val="00137BC9"/>
    <w:rsid w:val="00137BCB"/>
    <w:rsid w:val="00137C16"/>
    <w:rsid w:val="00137C20"/>
    <w:rsid w:val="00137CF1"/>
    <w:rsid w:val="00137DB1"/>
    <w:rsid w:val="00137E21"/>
    <w:rsid w:val="00137EF6"/>
    <w:rsid w:val="00137F02"/>
    <w:rsid w:val="0014012A"/>
    <w:rsid w:val="001403D8"/>
    <w:rsid w:val="00140452"/>
    <w:rsid w:val="0014063E"/>
    <w:rsid w:val="001406DD"/>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79"/>
    <w:rsid w:val="001416A9"/>
    <w:rsid w:val="0014177C"/>
    <w:rsid w:val="0014179F"/>
    <w:rsid w:val="001417EB"/>
    <w:rsid w:val="00141B17"/>
    <w:rsid w:val="00141C68"/>
    <w:rsid w:val="00141D4A"/>
    <w:rsid w:val="0014231C"/>
    <w:rsid w:val="0014238C"/>
    <w:rsid w:val="00142416"/>
    <w:rsid w:val="00142460"/>
    <w:rsid w:val="001425B2"/>
    <w:rsid w:val="001425EC"/>
    <w:rsid w:val="00142665"/>
    <w:rsid w:val="001426CA"/>
    <w:rsid w:val="001426E3"/>
    <w:rsid w:val="0014272F"/>
    <w:rsid w:val="001427FB"/>
    <w:rsid w:val="001428F8"/>
    <w:rsid w:val="001429C3"/>
    <w:rsid w:val="001429FB"/>
    <w:rsid w:val="00142B21"/>
    <w:rsid w:val="00142B5B"/>
    <w:rsid w:val="00142CDB"/>
    <w:rsid w:val="00142D98"/>
    <w:rsid w:val="00142D99"/>
    <w:rsid w:val="00142E6F"/>
    <w:rsid w:val="00143071"/>
    <w:rsid w:val="00143086"/>
    <w:rsid w:val="001431ED"/>
    <w:rsid w:val="00143311"/>
    <w:rsid w:val="0014335B"/>
    <w:rsid w:val="001434A4"/>
    <w:rsid w:val="001436A6"/>
    <w:rsid w:val="00143810"/>
    <w:rsid w:val="0014384A"/>
    <w:rsid w:val="0014391C"/>
    <w:rsid w:val="00143A31"/>
    <w:rsid w:val="00143C85"/>
    <w:rsid w:val="00143CF8"/>
    <w:rsid w:val="00143D1E"/>
    <w:rsid w:val="00143EEB"/>
    <w:rsid w:val="00143FB3"/>
    <w:rsid w:val="00143FDA"/>
    <w:rsid w:val="00143FF0"/>
    <w:rsid w:val="001440A5"/>
    <w:rsid w:val="0014410F"/>
    <w:rsid w:val="0014422A"/>
    <w:rsid w:val="001442D5"/>
    <w:rsid w:val="00144419"/>
    <w:rsid w:val="00144474"/>
    <w:rsid w:val="0014450F"/>
    <w:rsid w:val="001446B2"/>
    <w:rsid w:val="001447AE"/>
    <w:rsid w:val="001448AE"/>
    <w:rsid w:val="001448B6"/>
    <w:rsid w:val="00144929"/>
    <w:rsid w:val="00144948"/>
    <w:rsid w:val="00144A98"/>
    <w:rsid w:val="00144AF9"/>
    <w:rsid w:val="00144D8F"/>
    <w:rsid w:val="00144F7B"/>
    <w:rsid w:val="001451C5"/>
    <w:rsid w:val="00145285"/>
    <w:rsid w:val="001452B5"/>
    <w:rsid w:val="001452BD"/>
    <w:rsid w:val="001452C0"/>
    <w:rsid w:val="0014537D"/>
    <w:rsid w:val="001453B0"/>
    <w:rsid w:val="001454D7"/>
    <w:rsid w:val="00145693"/>
    <w:rsid w:val="00145720"/>
    <w:rsid w:val="001457B7"/>
    <w:rsid w:val="001457D3"/>
    <w:rsid w:val="0014595A"/>
    <w:rsid w:val="00145B19"/>
    <w:rsid w:val="00145C74"/>
    <w:rsid w:val="00145DCA"/>
    <w:rsid w:val="00145F51"/>
    <w:rsid w:val="0014600D"/>
    <w:rsid w:val="00146018"/>
    <w:rsid w:val="001462E9"/>
    <w:rsid w:val="001462FC"/>
    <w:rsid w:val="00146323"/>
    <w:rsid w:val="0014642D"/>
    <w:rsid w:val="00146468"/>
    <w:rsid w:val="00146497"/>
    <w:rsid w:val="001464C8"/>
    <w:rsid w:val="001467A4"/>
    <w:rsid w:val="00146859"/>
    <w:rsid w:val="00146886"/>
    <w:rsid w:val="00146A68"/>
    <w:rsid w:val="00146B9A"/>
    <w:rsid w:val="00146D0C"/>
    <w:rsid w:val="00146E32"/>
    <w:rsid w:val="001470DE"/>
    <w:rsid w:val="001471E5"/>
    <w:rsid w:val="0014722D"/>
    <w:rsid w:val="00147433"/>
    <w:rsid w:val="001474BF"/>
    <w:rsid w:val="001474D9"/>
    <w:rsid w:val="001475A1"/>
    <w:rsid w:val="00147621"/>
    <w:rsid w:val="00147A20"/>
    <w:rsid w:val="00147AC7"/>
    <w:rsid w:val="00147B07"/>
    <w:rsid w:val="00147CF9"/>
    <w:rsid w:val="00147F8B"/>
    <w:rsid w:val="00150201"/>
    <w:rsid w:val="00150567"/>
    <w:rsid w:val="00150594"/>
    <w:rsid w:val="001509C2"/>
    <w:rsid w:val="00150AB5"/>
    <w:rsid w:val="00150AFE"/>
    <w:rsid w:val="00150B51"/>
    <w:rsid w:val="00150C26"/>
    <w:rsid w:val="00150C86"/>
    <w:rsid w:val="00150EA9"/>
    <w:rsid w:val="00150F6D"/>
    <w:rsid w:val="00150FD4"/>
    <w:rsid w:val="00151039"/>
    <w:rsid w:val="001511BD"/>
    <w:rsid w:val="00151354"/>
    <w:rsid w:val="00151375"/>
    <w:rsid w:val="0015144E"/>
    <w:rsid w:val="001514B0"/>
    <w:rsid w:val="00151510"/>
    <w:rsid w:val="00151616"/>
    <w:rsid w:val="00151619"/>
    <w:rsid w:val="00151661"/>
    <w:rsid w:val="00151712"/>
    <w:rsid w:val="0015173C"/>
    <w:rsid w:val="00151876"/>
    <w:rsid w:val="00151881"/>
    <w:rsid w:val="0015190C"/>
    <w:rsid w:val="00151AFC"/>
    <w:rsid w:val="00151C9A"/>
    <w:rsid w:val="00151D1B"/>
    <w:rsid w:val="00151D5A"/>
    <w:rsid w:val="0015223E"/>
    <w:rsid w:val="001522EC"/>
    <w:rsid w:val="001522FF"/>
    <w:rsid w:val="00152302"/>
    <w:rsid w:val="001523A1"/>
    <w:rsid w:val="0015241F"/>
    <w:rsid w:val="001524CA"/>
    <w:rsid w:val="00152665"/>
    <w:rsid w:val="0015274C"/>
    <w:rsid w:val="00152835"/>
    <w:rsid w:val="0015287E"/>
    <w:rsid w:val="001528AE"/>
    <w:rsid w:val="00152AD8"/>
    <w:rsid w:val="00152AFC"/>
    <w:rsid w:val="00152B7E"/>
    <w:rsid w:val="00152BCA"/>
    <w:rsid w:val="00152BF7"/>
    <w:rsid w:val="00152C5F"/>
    <w:rsid w:val="00152CB6"/>
    <w:rsid w:val="00152CCB"/>
    <w:rsid w:val="00152D1F"/>
    <w:rsid w:val="00152E8A"/>
    <w:rsid w:val="00152F6B"/>
    <w:rsid w:val="00153230"/>
    <w:rsid w:val="00153298"/>
    <w:rsid w:val="0015335D"/>
    <w:rsid w:val="0015336A"/>
    <w:rsid w:val="00153433"/>
    <w:rsid w:val="00153481"/>
    <w:rsid w:val="001534A5"/>
    <w:rsid w:val="001536D3"/>
    <w:rsid w:val="0015374F"/>
    <w:rsid w:val="001537D4"/>
    <w:rsid w:val="001537FA"/>
    <w:rsid w:val="00153830"/>
    <w:rsid w:val="00153849"/>
    <w:rsid w:val="00153A09"/>
    <w:rsid w:val="00153AB2"/>
    <w:rsid w:val="00153FE0"/>
    <w:rsid w:val="00154305"/>
    <w:rsid w:val="00154335"/>
    <w:rsid w:val="00154361"/>
    <w:rsid w:val="001543BE"/>
    <w:rsid w:val="00154487"/>
    <w:rsid w:val="001544D7"/>
    <w:rsid w:val="00154799"/>
    <w:rsid w:val="00154AE4"/>
    <w:rsid w:val="00154B70"/>
    <w:rsid w:val="00154BB7"/>
    <w:rsid w:val="00154BE3"/>
    <w:rsid w:val="00154C5F"/>
    <w:rsid w:val="00154DF4"/>
    <w:rsid w:val="00154F5C"/>
    <w:rsid w:val="00155044"/>
    <w:rsid w:val="0015528B"/>
    <w:rsid w:val="001552B2"/>
    <w:rsid w:val="00155397"/>
    <w:rsid w:val="00155403"/>
    <w:rsid w:val="0015542A"/>
    <w:rsid w:val="0015566B"/>
    <w:rsid w:val="00155707"/>
    <w:rsid w:val="00155900"/>
    <w:rsid w:val="001559FA"/>
    <w:rsid w:val="00155A8D"/>
    <w:rsid w:val="00155BD3"/>
    <w:rsid w:val="00155D5B"/>
    <w:rsid w:val="00155DFB"/>
    <w:rsid w:val="00155EB1"/>
    <w:rsid w:val="00156192"/>
    <w:rsid w:val="00156218"/>
    <w:rsid w:val="001562D1"/>
    <w:rsid w:val="001562EE"/>
    <w:rsid w:val="00156331"/>
    <w:rsid w:val="00156367"/>
    <w:rsid w:val="0015636C"/>
    <w:rsid w:val="00156374"/>
    <w:rsid w:val="00156431"/>
    <w:rsid w:val="001564A4"/>
    <w:rsid w:val="00156733"/>
    <w:rsid w:val="00156783"/>
    <w:rsid w:val="001567C1"/>
    <w:rsid w:val="00156862"/>
    <w:rsid w:val="00156892"/>
    <w:rsid w:val="001568A5"/>
    <w:rsid w:val="00156957"/>
    <w:rsid w:val="00156C59"/>
    <w:rsid w:val="00156CDC"/>
    <w:rsid w:val="00156DC9"/>
    <w:rsid w:val="00156E13"/>
    <w:rsid w:val="00156EA3"/>
    <w:rsid w:val="00156FA4"/>
    <w:rsid w:val="001572B1"/>
    <w:rsid w:val="00157339"/>
    <w:rsid w:val="00157433"/>
    <w:rsid w:val="0015748B"/>
    <w:rsid w:val="001574C2"/>
    <w:rsid w:val="001574FE"/>
    <w:rsid w:val="00157551"/>
    <w:rsid w:val="001577D8"/>
    <w:rsid w:val="00157826"/>
    <w:rsid w:val="001578C9"/>
    <w:rsid w:val="00157984"/>
    <w:rsid w:val="00157AFB"/>
    <w:rsid w:val="00157B65"/>
    <w:rsid w:val="00157B8C"/>
    <w:rsid w:val="00157BC3"/>
    <w:rsid w:val="00157C4D"/>
    <w:rsid w:val="00157D60"/>
    <w:rsid w:val="00157DC1"/>
    <w:rsid w:val="00157E5B"/>
    <w:rsid w:val="00157F3F"/>
    <w:rsid w:val="00157FC3"/>
    <w:rsid w:val="00160135"/>
    <w:rsid w:val="001603C3"/>
    <w:rsid w:val="0016040A"/>
    <w:rsid w:val="00160421"/>
    <w:rsid w:val="00160589"/>
    <w:rsid w:val="00160600"/>
    <w:rsid w:val="001606D7"/>
    <w:rsid w:val="00160731"/>
    <w:rsid w:val="00160739"/>
    <w:rsid w:val="001607F8"/>
    <w:rsid w:val="0016098E"/>
    <w:rsid w:val="00160A0B"/>
    <w:rsid w:val="00160AB6"/>
    <w:rsid w:val="00160B1A"/>
    <w:rsid w:val="00160C90"/>
    <w:rsid w:val="00160CA9"/>
    <w:rsid w:val="00160D9F"/>
    <w:rsid w:val="00160DEF"/>
    <w:rsid w:val="00160F29"/>
    <w:rsid w:val="00161051"/>
    <w:rsid w:val="0016118B"/>
    <w:rsid w:val="001611DC"/>
    <w:rsid w:val="0016125C"/>
    <w:rsid w:val="00161269"/>
    <w:rsid w:val="00161413"/>
    <w:rsid w:val="001614C9"/>
    <w:rsid w:val="00161501"/>
    <w:rsid w:val="001615D4"/>
    <w:rsid w:val="0016170D"/>
    <w:rsid w:val="00161750"/>
    <w:rsid w:val="001619D6"/>
    <w:rsid w:val="001619DB"/>
    <w:rsid w:val="001619F3"/>
    <w:rsid w:val="00161A05"/>
    <w:rsid w:val="00161A16"/>
    <w:rsid w:val="00161A83"/>
    <w:rsid w:val="00161C53"/>
    <w:rsid w:val="00161C81"/>
    <w:rsid w:val="00161F63"/>
    <w:rsid w:val="00161F7D"/>
    <w:rsid w:val="00161F81"/>
    <w:rsid w:val="00161FBF"/>
    <w:rsid w:val="00161FD7"/>
    <w:rsid w:val="0016204A"/>
    <w:rsid w:val="001620C3"/>
    <w:rsid w:val="001621DE"/>
    <w:rsid w:val="0016221D"/>
    <w:rsid w:val="00162299"/>
    <w:rsid w:val="001622A1"/>
    <w:rsid w:val="00162431"/>
    <w:rsid w:val="0016243B"/>
    <w:rsid w:val="00162469"/>
    <w:rsid w:val="0016252E"/>
    <w:rsid w:val="00162659"/>
    <w:rsid w:val="0016271E"/>
    <w:rsid w:val="001627D2"/>
    <w:rsid w:val="00162806"/>
    <w:rsid w:val="00162B98"/>
    <w:rsid w:val="00162C5D"/>
    <w:rsid w:val="00162CC3"/>
    <w:rsid w:val="00162D7A"/>
    <w:rsid w:val="00162E8F"/>
    <w:rsid w:val="00162F3B"/>
    <w:rsid w:val="00163008"/>
    <w:rsid w:val="00163104"/>
    <w:rsid w:val="00163110"/>
    <w:rsid w:val="0016328A"/>
    <w:rsid w:val="00163351"/>
    <w:rsid w:val="001633F7"/>
    <w:rsid w:val="0016346E"/>
    <w:rsid w:val="001635DA"/>
    <w:rsid w:val="0016365B"/>
    <w:rsid w:val="001636C0"/>
    <w:rsid w:val="00163749"/>
    <w:rsid w:val="00163761"/>
    <w:rsid w:val="00163778"/>
    <w:rsid w:val="001638E9"/>
    <w:rsid w:val="001639A9"/>
    <w:rsid w:val="001639F5"/>
    <w:rsid w:val="001639FC"/>
    <w:rsid w:val="00163A72"/>
    <w:rsid w:val="00163B96"/>
    <w:rsid w:val="00163C27"/>
    <w:rsid w:val="00163E3D"/>
    <w:rsid w:val="001641A1"/>
    <w:rsid w:val="001642B1"/>
    <w:rsid w:val="0016434F"/>
    <w:rsid w:val="001643BF"/>
    <w:rsid w:val="001643EE"/>
    <w:rsid w:val="00164560"/>
    <w:rsid w:val="001645B2"/>
    <w:rsid w:val="001646B8"/>
    <w:rsid w:val="00164717"/>
    <w:rsid w:val="0016489E"/>
    <w:rsid w:val="001649A8"/>
    <w:rsid w:val="00164C12"/>
    <w:rsid w:val="00164D18"/>
    <w:rsid w:val="00164D6C"/>
    <w:rsid w:val="00164DAB"/>
    <w:rsid w:val="00164E03"/>
    <w:rsid w:val="00164F18"/>
    <w:rsid w:val="00164FFA"/>
    <w:rsid w:val="00165096"/>
    <w:rsid w:val="001650CE"/>
    <w:rsid w:val="00165109"/>
    <w:rsid w:val="001651CC"/>
    <w:rsid w:val="001652CF"/>
    <w:rsid w:val="001652D4"/>
    <w:rsid w:val="0016541E"/>
    <w:rsid w:val="001654AF"/>
    <w:rsid w:val="0016567E"/>
    <w:rsid w:val="00165755"/>
    <w:rsid w:val="00165A66"/>
    <w:rsid w:val="00165B05"/>
    <w:rsid w:val="00165BBB"/>
    <w:rsid w:val="00165E22"/>
    <w:rsid w:val="00165E25"/>
    <w:rsid w:val="00165E77"/>
    <w:rsid w:val="00165ED7"/>
    <w:rsid w:val="00165FB7"/>
    <w:rsid w:val="00165FF0"/>
    <w:rsid w:val="0016613F"/>
    <w:rsid w:val="00166184"/>
    <w:rsid w:val="0016619A"/>
    <w:rsid w:val="00166215"/>
    <w:rsid w:val="001663F2"/>
    <w:rsid w:val="00166468"/>
    <w:rsid w:val="00166591"/>
    <w:rsid w:val="00166924"/>
    <w:rsid w:val="00166C7D"/>
    <w:rsid w:val="00166D35"/>
    <w:rsid w:val="00166DF2"/>
    <w:rsid w:val="001670A4"/>
    <w:rsid w:val="00167153"/>
    <w:rsid w:val="001671CD"/>
    <w:rsid w:val="00167618"/>
    <w:rsid w:val="001676BA"/>
    <w:rsid w:val="001676C6"/>
    <w:rsid w:val="0016777A"/>
    <w:rsid w:val="001677F4"/>
    <w:rsid w:val="00167968"/>
    <w:rsid w:val="001679A9"/>
    <w:rsid w:val="00167C02"/>
    <w:rsid w:val="00167C1F"/>
    <w:rsid w:val="00167D81"/>
    <w:rsid w:val="00167DA8"/>
    <w:rsid w:val="001700D5"/>
    <w:rsid w:val="001701DB"/>
    <w:rsid w:val="0017033A"/>
    <w:rsid w:val="0017035A"/>
    <w:rsid w:val="00170405"/>
    <w:rsid w:val="0017044A"/>
    <w:rsid w:val="001704A4"/>
    <w:rsid w:val="00170502"/>
    <w:rsid w:val="00170648"/>
    <w:rsid w:val="00170681"/>
    <w:rsid w:val="001706A2"/>
    <w:rsid w:val="00170A75"/>
    <w:rsid w:val="00170A80"/>
    <w:rsid w:val="00170AF4"/>
    <w:rsid w:val="00170BC7"/>
    <w:rsid w:val="00170BD5"/>
    <w:rsid w:val="00170C77"/>
    <w:rsid w:val="00170CDE"/>
    <w:rsid w:val="00170CF2"/>
    <w:rsid w:val="00170F62"/>
    <w:rsid w:val="00170FDC"/>
    <w:rsid w:val="00171143"/>
    <w:rsid w:val="00171280"/>
    <w:rsid w:val="001712B3"/>
    <w:rsid w:val="001712C5"/>
    <w:rsid w:val="00171352"/>
    <w:rsid w:val="0017142C"/>
    <w:rsid w:val="0017188D"/>
    <w:rsid w:val="00171B33"/>
    <w:rsid w:val="00171F54"/>
    <w:rsid w:val="00171FCB"/>
    <w:rsid w:val="001721EB"/>
    <w:rsid w:val="00172202"/>
    <w:rsid w:val="0017248F"/>
    <w:rsid w:val="0017255E"/>
    <w:rsid w:val="0017265A"/>
    <w:rsid w:val="0017274B"/>
    <w:rsid w:val="00172757"/>
    <w:rsid w:val="00172864"/>
    <w:rsid w:val="001728AF"/>
    <w:rsid w:val="001728CC"/>
    <w:rsid w:val="00172A20"/>
    <w:rsid w:val="00172B82"/>
    <w:rsid w:val="00172BBB"/>
    <w:rsid w:val="00172CAB"/>
    <w:rsid w:val="00172CD6"/>
    <w:rsid w:val="00172D1D"/>
    <w:rsid w:val="00172DF4"/>
    <w:rsid w:val="00172EFA"/>
    <w:rsid w:val="00172F3E"/>
    <w:rsid w:val="00172F90"/>
    <w:rsid w:val="00173083"/>
    <w:rsid w:val="001730C3"/>
    <w:rsid w:val="00173372"/>
    <w:rsid w:val="001733AC"/>
    <w:rsid w:val="001735C6"/>
    <w:rsid w:val="001735EB"/>
    <w:rsid w:val="00173608"/>
    <w:rsid w:val="0017366F"/>
    <w:rsid w:val="001736F9"/>
    <w:rsid w:val="00173759"/>
    <w:rsid w:val="00173856"/>
    <w:rsid w:val="0017396D"/>
    <w:rsid w:val="00173C52"/>
    <w:rsid w:val="00173C68"/>
    <w:rsid w:val="00173D4E"/>
    <w:rsid w:val="00173EAC"/>
    <w:rsid w:val="00174068"/>
    <w:rsid w:val="00174076"/>
    <w:rsid w:val="00174336"/>
    <w:rsid w:val="001745EC"/>
    <w:rsid w:val="00174745"/>
    <w:rsid w:val="00174756"/>
    <w:rsid w:val="0017477C"/>
    <w:rsid w:val="001747B7"/>
    <w:rsid w:val="0017489E"/>
    <w:rsid w:val="001748FD"/>
    <w:rsid w:val="001749E9"/>
    <w:rsid w:val="00174ADA"/>
    <w:rsid w:val="00174B26"/>
    <w:rsid w:val="00174DF0"/>
    <w:rsid w:val="00174FDB"/>
    <w:rsid w:val="0017503F"/>
    <w:rsid w:val="00175354"/>
    <w:rsid w:val="00175386"/>
    <w:rsid w:val="0017541A"/>
    <w:rsid w:val="0017550B"/>
    <w:rsid w:val="001755A4"/>
    <w:rsid w:val="0017583F"/>
    <w:rsid w:val="00175842"/>
    <w:rsid w:val="00175844"/>
    <w:rsid w:val="00175A14"/>
    <w:rsid w:val="00175C23"/>
    <w:rsid w:val="00175C30"/>
    <w:rsid w:val="00175E21"/>
    <w:rsid w:val="00175E65"/>
    <w:rsid w:val="00175F89"/>
    <w:rsid w:val="0017601A"/>
    <w:rsid w:val="0017619C"/>
    <w:rsid w:val="001762E4"/>
    <w:rsid w:val="001769A4"/>
    <w:rsid w:val="00176C30"/>
    <w:rsid w:val="00176CC8"/>
    <w:rsid w:val="00176D45"/>
    <w:rsid w:val="00176E71"/>
    <w:rsid w:val="0017701F"/>
    <w:rsid w:val="00177069"/>
    <w:rsid w:val="00177157"/>
    <w:rsid w:val="001772AE"/>
    <w:rsid w:val="001772C6"/>
    <w:rsid w:val="001772ED"/>
    <w:rsid w:val="00177446"/>
    <w:rsid w:val="00177651"/>
    <w:rsid w:val="001776E2"/>
    <w:rsid w:val="00177855"/>
    <w:rsid w:val="00177960"/>
    <w:rsid w:val="001779D0"/>
    <w:rsid w:val="00177B75"/>
    <w:rsid w:val="00177C5F"/>
    <w:rsid w:val="00177DA1"/>
    <w:rsid w:val="00177E72"/>
    <w:rsid w:val="00177E7B"/>
    <w:rsid w:val="00177F06"/>
    <w:rsid w:val="00177FC1"/>
    <w:rsid w:val="00180004"/>
    <w:rsid w:val="00180165"/>
    <w:rsid w:val="001801C0"/>
    <w:rsid w:val="001802A6"/>
    <w:rsid w:val="0018036B"/>
    <w:rsid w:val="00180583"/>
    <w:rsid w:val="001805CA"/>
    <w:rsid w:val="001805D3"/>
    <w:rsid w:val="001807FC"/>
    <w:rsid w:val="001809D8"/>
    <w:rsid w:val="00180A22"/>
    <w:rsid w:val="00180B66"/>
    <w:rsid w:val="00180CFB"/>
    <w:rsid w:val="00180D24"/>
    <w:rsid w:val="00180E58"/>
    <w:rsid w:val="00180F3F"/>
    <w:rsid w:val="00180FAE"/>
    <w:rsid w:val="0018115C"/>
    <w:rsid w:val="0018138A"/>
    <w:rsid w:val="001813F7"/>
    <w:rsid w:val="00181565"/>
    <w:rsid w:val="001815A2"/>
    <w:rsid w:val="00181617"/>
    <w:rsid w:val="00181645"/>
    <w:rsid w:val="0018181B"/>
    <w:rsid w:val="001818A4"/>
    <w:rsid w:val="00181909"/>
    <w:rsid w:val="0018194E"/>
    <w:rsid w:val="00181A9D"/>
    <w:rsid w:val="00181EC4"/>
    <w:rsid w:val="00181FC1"/>
    <w:rsid w:val="00181FF5"/>
    <w:rsid w:val="00182017"/>
    <w:rsid w:val="00182186"/>
    <w:rsid w:val="0018222E"/>
    <w:rsid w:val="0018224A"/>
    <w:rsid w:val="001822A2"/>
    <w:rsid w:val="00182409"/>
    <w:rsid w:val="0018256F"/>
    <w:rsid w:val="001825C3"/>
    <w:rsid w:val="001825E3"/>
    <w:rsid w:val="00182801"/>
    <w:rsid w:val="00182A09"/>
    <w:rsid w:val="00182B86"/>
    <w:rsid w:val="00182B96"/>
    <w:rsid w:val="00182BB0"/>
    <w:rsid w:val="00182F87"/>
    <w:rsid w:val="00183034"/>
    <w:rsid w:val="001830F3"/>
    <w:rsid w:val="001830F7"/>
    <w:rsid w:val="0018327F"/>
    <w:rsid w:val="001832B8"/>
    <w:rsid w:val="0018332E"/>
    <w:rsid w:val="00183498"/>
    <w:rsid w:val="0018359F"/>
    <w:rsid w:val="001835F9"/>
    <w:rsid w:val="00183650"/>
    <w:rsid w:val="0018370C"/>
    <w:rsid w:val="00183B9D"/>
    <w:rsid w:val="00183CD8"/>
    <w:rsid w:val="00183D75"/>
    <w:rsid w:val="00183D98"/>
    <w:rsid w:val="00183EE6"/>
    <w:rsid w:val="00183F63"/>
    <w:rsid w:val="00184064"/>
    <w:rsid w:val="00184087"/>
    <w:rsid w:val="00184159"/>
    <w:rsid w:val="001841B9"/>
    <w:rsid w:val="001841D5"/>
    <w:rsid w:val="001842FF"/>
    <w:rsid w:val="00184414"/>
    <w:rsid w:val="00184425"/>
    <w:rsid w:val="00184435"/>
    <w:rsid w:val="00184532"/>
    <w:rsid w:val="001845AD"/>
    <w:rsid w:val="001846AE"/>
    <w:rsid w:val="00184792"/>
    <w:rsid w:val="00184893"/>
    <w:rsid w:val="001849EE"/>
    <w:rsid w:val="00184DC9"/>
    <w:rsid w:val="00184DEE"/>
    <w:rsid w:val="00184E50"/>
    <w:rsid w:val="00184FE8"/>
    <w:rsid w:val="00185082"/>
    <w:rsid w:val="0018523D"/>
    <w:rsid w:val="0018529C"/>
    <w:rsid w:val="0018539F"/>
    <w:rsid w:val="00185554"/>
    <w:rsid w:val="00185568"/>
    <w:rsid w:val="001855A2"/>
    <w:rsid w:val="001855F2"/>
    <w:rsid w:val="001856D0"/>
    <w:rsid w:val="0018583F"/>
    <w:rsid w:val="0018588A"/>
    <w:rsid w:val="001858A1"/>
    <w:rsid w:val="001859A8"/>
    <w:rsid w:val="00185B68"/>
    <w:rsid w:val="00185C43"/>
    <w:rsid w:val="00185D16"/>
    <w:rsid w:val="00185DA6"/>
    <w:rsid w:val="001860F3"/>
    <w:rsid w:val="00186236"/>
    <w:rsid w:val="00186319"/>
    <w:rsid w:val="0018638D"/>
    <w:rsid w:val="001864A7"/>
    <w:rsid w:val="0018651C"/>
    <w:rsid w:val="0018652F"/>
    <w:rsid w:val="00186581"/>
    <w:rsid w:val="001865DC"/>
    <w:rsid w:val="001865F5"/>
    <w:rsid w:val="00186E07"/>
    <w:rsid w:val="00186E41"/>
    <w:rsid w:val="001870A2"/>
    <w:rsid w:val="00187252"/>
    <w:rsid w:val="0018738A"/>
    <w:rsid w:val="001875E0"/>
    <w:rsid w:val="001876A7"/>
    <w:rsid w:val="001877C1"/>
    <w:rsid w:val="001878EB"/>
    <w:rsid w:val="001878FA"/>
    <w:rsid w:val="0018796E"/>
    <w:rsid w:val="001879D1"/>
    <w:rsid w:val="00187A03"/>
    <w:rsid w:val="00187A5A"/>
    <w:rsid w:val="00187AC2"/>
    <w:rsid w:val="00187AD4"/>
    <w:rsid w:val="00187E09"/>
    <w:rsid w:val="00187F52"/>
    <w:rsid w:val="00187FC1"/>
    <w:rsid w:val="00190003"/>
    <w:rsid w:val="0019004C"/>
    <w:rsid w:val="00190158"/>
    <w:rsid w:val="0019020C"/>
    <w:rsid w:val="0019023E"/>
    <w:rsid w:val="001903E6"/>
    <w:rsid w:val="001904E0"/>
    <w:rsid w:val="00190764"/>
    <w:rsid w:val="001907D5"/>
    <w:rsid w:val="00190A15"/>
    <w:rsid w:val="00190BAD"/>
    <w:rsid w:val="00190BFB"/>
    <w:rsid w:val="00190C72"/>
    <w:rsid w:val="00190C90"/>
    <w:rsid w:val="00190D0F"/>
    <w:rsid w:val="00190DA4"/>
    <w:rsid w:val="00191044"/>
    <w:rsid w:val="00191051"/>
    <w:rsid w:val="0019113E"/>
    <w:rsid w:val="001911A5"/>
    <w:rsid w:val="001913CC"/>
    <w:rsid w:val="0019144C"/>
    <w:rsid w:val="001915ED"/>
    <w:rsid w:val="001916D2"/>
    <w:rsid w:val="00191708"/>
    <w:rsid w:val="001918B6"/>
    <w:rsid w:val="00191A5C"/>
    <w:rsid w:val="00191AEB"/>
    <w:rsid w:val="00191B1B"/>
    <w:rsid w:val="00191C47"/>
    <w:rsid w:val="00191C91"/>
    <w:rsid w:val="00191D21"/>
    <w:rsid w:val="00191D7B"/>
    <w:rsid w:val="00191E39"/>
    <w:rsid w:val="00191E42"/>
    <w:rsid w:val="00191F75"/>
    <w:rsid w:val="0019234A"/>
    <w:rsid w:val="001923A9"/>
    <w:rsid w:val="0019256A"/>
    <w:rsid w:val="001925D3"/>
    <w:rsid w:val="001925F3"/>
    <w:rsid w:val="00192687"/>
    <w:rsid w:val="00192802"/>
    <w:rsid w:val="001929DE"/>
    <w:rsid w:val="00192BBC"/>
    <w:rsid w:val="00192BC3"/>
    <w:rsid w:val="00192C90"/>
    <w:rsid w:val="00192D82"/>
    <w:rsid w:val="00192D9F"/>
    <w:rsid w:val="00192DD9"/>
    <w:rsid w:val="00193150"/>
    <w:rsid w:val="0019316D"/>
    <w:rsid w:val="0019317B"/>
    <w:rsid w:val="001932F8"/>
    <w:rsid w:val="00193313"/>
    <w:rsid w:val="00193319"/>
    <w:rsid w:val="00193351"/>
    <w:rsid w:val="0019341D"/>
    <w:rsid w:val="0019349A"/>
    <w:rsid w:val="00193524"/>
    <w:rsid w:val="00193557"/>
    <w:rsid w:val="001935BC"/>
    <w:rsid w:val="0019366C"/>
    <w:rsid w:val="00193AD4"/>
    <w:rsid w:val="00193BC8"/>
    <w:rsid w:val="00193BD8"/>
    <w:rsid w:val="00193CE0"/>
    <w:rsid w:val="00193D22"/>
    <w:rsid w:val="00193D90"/>
    <w:rsid w:val="00193D98"/>
    <w:rsid w:val="00193E62"/>
    <w:rsid w:val="00193EAA"/>
    <w:rsid w:val="00193EF1"/>
    <w:rsid w:val="00193F4B"/>
    <w:rsid w:val="0019401B"/>
    <w:rsid w:val="0019417F"/>
    <w:rsid w:val="0019420C"/>
    <w:rsid w:val="0019424E"/>
    <w:rsid w:val="00194266"/>
    <w:rsid w:val="00194295"/>
    <w:rsid w:val="001942F2"/>
    <w:rsid w:val="00194339"/>
    <w:rsid w:val="001943F6"/>
    <w:rsid w:val="001944D5"/>
    <w:rsid w:val="001944F2"/>
    <w:rsid w:val="00194672"/>
    <w:rsid w:val="0019473C"/>
    <w:rsid w:val="00194848"/>
    <w:rsid w:val="00194864"/>
    <w:rsid w:val="0019487B"/>
    <w:rsid w:val="0019487D"/>
    <w:rsid w:val="0019492E"/>
    <w:rsid w:val="001949C0"/>
    <w:rsid w:val="00194BE4"/>
    <w:rsid w:val="00194C2B"/>
    <w:rsid w:val="00194EC1"/>
    <w:rsid w:val="001951A9"/>
    <w:rsid w:val="001951D2"/>
    <w:rsid w:val="001952AC"/>
    <w:rsid w:val="001952BE"/>
    <w:rsid w:val="00195352"/>
    <w:rsid w:val="00195468"/>
    <w:rsid w:val="001954FB"/>
    <w:rsid w:val="00195536"/>
    <w:rsid w:val="0019569B"/>
    <w:rsid w:val="001956BA"/>
    <w:rsid w:val="001956D4"/>
    <w:rsid w:val="001957B4"/>
    <w:rsid w:val="0019587A"/>
    <w:rsid w:val="001958EA"/>
    <w:rsid w:val="00195AC5"/>
    <w:rsid w:val="00195AE5"/>
    <w:rsid w:val="00195DB2"/>
    <w:rsid w:val="00195E0E"/>
    <w:rsid w:val="00195F05"/>
    <w:rsid w:val="00195F5B"/>
    <w:rsid w:val="0019607F"/>
    <w:rsid w:val="001960F2"/>
    <w:rsid w:val="00196131"/>
    <w:rsid w:val="00196244"/>
    <w:rsid w:val="00196342"/>
    <w:rsid w:val="001963B0"/>
    <w:rsid w:val="001963FD"/>
    <w:rsid w:val="0019643A"/>
    <w:rsid w:val="001965B3"/>
    <w:rsid w:val="001965CA"/>
    <w:rsid w:val="001966CC"/>
    <w:rsid w:val="001966E9"/>
    <w:rsid w:val="001966F1"/>
    <w:rsid w:val="00196770"/>
    <w:rsid w:val="00196846"/>
    <w:rsid w:val="0019692E"/>
    <w:rsid w:val="00196A47"/>
    <w:rsid w:val="00196B7B"/>
    <w:rsid w:val="00196DA7"/>
    <w:rsid w:val="00196E89"/>
    <w:rsid w:val="00196FC2"/>
    <w:rsid w:val="001970AE"/>
    <w:rsid w:val="00197260"/>
    <w:rsid w:val="0019732A"/>
    <w:rsid w:val="0019733F"/>
    <w:rsid w:val="00197365"/>
    <w:rsid w:val="001973BF"/>
    <w:rsid w:val="00197515"/>
    <w:rsid w:val="0019755E"/>
    <w:rsid w:val="00197594"/>
    <w:rsid w:val="0019763A"/>
    <w:rsid w:val="001976B6"/>
    <w:rsid w:val="00197781"/>
    <w:rsid w:val="001977CB"/>
    <w:rsid w:val="00197957"/>
    <w:rsid w:val="00197B95"/>
    <w:rsid w:val="00197BA9"/>
    <w:rsid w:val="00197BED"/>
    <w:rsid w:val="00197BFA"/>
    <w:rsid w:val="00197C36"/>
    <w:rsid w:val="00197CCC"/>
    <w:rsid w:val="00197D3D"/>
    <w:rsid w:val="00197D90"/>
    <w:rsid w:val="00197D97"/>
    <w:rsid w:val="001A0055"/>
    <w:rsid w:val="001A005D"/>
    <w:rsid w:val="001A008F"/>
    <w:rsid w:val="001A0376"/>
    <w:rsid w:val="001A03D6"/>
    <w:rsid w:val="001A0498"/>
    <w:rsid w:val="001A061A"/>
    <w:rsid w:val="001A08C5"/>
    <w:rsid w:val="001A0942"/>
    <w:rsid w:val="001A0A35"/>
    <w:rsid w:val="001A0A55"/>
    <w:rsid w:val="001A0AE3"/>
    <w:rsid w:val="001A0B73"/>
    <w:rsid w:val="001A0DC3"/>
    <w:rsid w:val="001A0E09"/>
    <w:rsid w:val="001A0E4D"/>
    <w:rsid w:val="001A0EF5"/>
    <w:rsid w:val="001A0F27"/>
    <w:rsid w:val="001A0FD3"/>
    <w:rsid w:val="001A106E"/>
    <w:rsid w:val="001A11AA"/>
    <w:rsid w:val="001A1400"/>
    <w:rsid w:val="001A152F"/>
    <w:rsid w:val="001A180D"/>
    <w:rsid w:val="001A1900"/>
    <w:rsid w:val="001A1934"/>
    <w:rsid w:val="001A1A32"/>
    <w:rsid w:val="001A1A75"/>
    <w:rsid w:val="001A1AA9"/>
    <w:rsid w:val="001A1AE1"/>
    <w:rsid w:val="001A1BAC"/>
    <w:rsid w:val="001A1C8F"/>
    <w:rsid w:val="001A1C93"/>
    <w:rsid w:val="001A1F77"/>
    <w:rsid w:val="001A1F99"/>
    <w:rsid w:val="001A2192"/>
    <w:rsid w:val="001A23CE"/>
    <w:rsid w:val="001A266B"/>
    <w:rsid w:val="001A27A2"/>
    <w:rsid w:val="001A2864"/>
    <w:rsid w:val="001A28A0"/>
    <w:rsid w:val="001A28F9"/>
    <w:rsid w:val="001A2A24"/>
    <w:rsid w:val="001A2B13"/>
    <w:rsid w:val="001A2BD9"/>
    <w:rsid w:val="001A2C89"/>
    <w:rsid w:val="001A2E00"/>
    <w:rsid w:val="001A2E67"/>
    <w:rsid w:val="001A2F60"/>
    <w:rsid w:val="001A3053"/>
    <w:rsid w:val="001A31A3"/>
    <w:rsid w:val="001A32C4"/>
    <w:rsid w:val="001A3360"/>
    <w:rsid w:val="001A3381"/>
    <w:rsid w:val="001A34BA"/>
    <w:rsid w:val="001A3577"/>
    <w:rsid w:val="001A36A5"/>
    <w:rsid w:val="001A36FE"/>
    <w:rsid w:val="001A371E"/>
    <w:rsid w:val="001A3A00"/>
    <w:rsid w:val="001A3A01"/>
    <w:rsid w:val="001A3DE6"/>
    <w:rsid w:val="001A3E28"/>
    <w:rsid w:val="001A3E6B"/>
    <w:rsid w:val="001A4294"/>
    <w:rsid w:val="001A42A3"/>
    <w:rsid w:val="001A42E4"/>
    <w:rsid w:val="001A431E"/>
    <w:rsid w:val="001A467C"/>
    <w:rsid w:val="001A479E"/>
    <w:rsid w:val="001A487B"/>
    <w:rsid w:val="001A489B"/>
    <w:rsid w:val="001A48C5"/>
    <w:rsid w:val="001A48FF"/>
    <w:rsid w:val="001A4A16"/>
    <w:rsid w:val="001A4D3A"/>
    <w:rsid w:val="001A4D4E"/>
    <w:rsid w:val="001A5099"/>
    <w:rsid w:val="001A51B5"/>
    <w:rsid w:val="001A530F"/>
    <w:rsid w:val="001A531B"/>
    <w:rsid w:val="001A53F2"/>
    <w:rsid w:val="001A547F"/>
    <w:rsid w:val="001A54D9"/>
    <w:rsid w:val="001A557F"/>
    <w:rsid w:val="001A55C3"/>
    <w:rsid w:val="001A5754"/>
    <w:rsid w:val="001A580D"/>
    <w:rsid w:val="001A58C5"/>
    <w:rsid w:val="001A59EE"/>
    <w:rsid w:val="001A5AB6"/>
    <w:rsid w:val="001A5B11"/>
    <w:rsid w:val="001A5B83"/>
    <w:rsid w:val="001A5DA0"/>
    <w:rsid w:val="001A5F62"/>
    <w:rsid w:val="001A609F"/>
    <w:rsid w:val="001A63D7"/>
    <w:rsid w:val="001A65E2"/>
    <w:rsid w:val="001A66A9"/>
    <w:rsid w:val="001A673E"/>
    <w:rsid w:val="001A67C6"/>
    <w:rsid w:val="001A69D1"/>
    <w:rsid w:val="001A69F1"/>
    <w:rsid w:val="001A6AC9"/>
    <w:rsid w:val="001A6BC5"/>
    <w:rsid w:val="001A6C8E"/>
    <w:rsid w:val="001A6DDA"/>
    <w:rsid w:val="001A6F29"/>
    <w:rsid w:val="001A71D6"/>
    <w:rsid w:val="001A71F7"/>
    <w:rsid w:val="001A7410"/>
    <w:rsid w:val="001A7655"/>
    <w:rsid w:val="001A7763"/>
    <w:rsid w:val="001A7842"/>
    <w:rsid w:val="001A7882"/>
    <w:rsid w:val="001A78E4"/>
    <w:rsid w:val="001A794F"/>
    <w:rsid w:val="001A7B06"/>
    <w:rsid w:val="001A7D1F"/>
    <w:rsid w:val="001A7D82"/>
    <w:rsid w:val="001A7D93"/>
    <w:rsid w:val="001A7E4E"/>
    <w:rsid w:val="001A7F34"/>
    <w:rsid w:val="001A7FA5"/>
    <w:rsid w:val="001A7FA7"/>
    <w:rsid w:val="001A7FDC"/>
    <w:rsid w:val="001B0530"/>
    <w:rsid w:val="001B0849"/>
    <w:rsid w:val="001B08DC"/>
    <w:rsid w:val="001B0A38"/>
    <w:rsid w:val="001B0B0F"/>
    <w:rsid w:val="001B0B40"/>
    <w:rsid w:val="001B0BD6"/>
    <w:rsid w:val="001B0C06"/>
    <w:rsid w:val="001B0C5D"/>
    <w:rsid w:val="001B0D84"/>
    <w:rsid w:val="001B0EB2"/>
    <w:rsid w:val="001B0EEC"/>
    <w:rsid w:val="001B0F20"/>
    <w:rsid w:val="001B0F7F"/>
    <w:rsid w:val="001B1019"/>
    <w:rsid w:val="001B1030"/>
    <w:rsid w:val="001B11D0"/>
    <w:rsid w:val="001B133A"/>
    <w:rsid w:val="001B13F4"/>
    <w:rsid w:val="001B18E8"/>
    <w:rsid w:val="001B19BC"/>
    <w:rsid w:val="001B1B4A"/>
    <w:rsid w:val="001B1BFB"/>
    <w:rsid w:val="001B1C1C"/>
    <w:rsid w:val="001B1C21"/>
    <w:rsid w:val="001B1CDE"/>
    <w:rsid w:val="001B1D9B"/>
    <w:rsid w:val="001B1E20"/>
    <w:rsid w:val="001B1E68"/>
    <w:rsid w:val="001B1EA7"/>
    <w:rsid w:val="001B1F40"/>
    <w:rsid w:val="001B1FF4"/>
    <w:rsid w:val="001B200F"/>
    <w:rsid w:val="001B2244"/>
    <w:rsid w:val="001B2346"/>
    <w:rsid w:val="001B23D6"/>
    <w:rsid w:val="001B2458"/>
    <w:rsid w:val="001B24A8"/>
    <w:rsid w:val="001B275A"/>
    <w:rsid w:val="001B27C1"/>
    <w:rsid w:val="001B2844"/>
    <w:rsid w:val="001B284F"/>
    <w:rsid w:val="001B28FC"/>
    <w:rsid w:val="001B299A"/>
    <w:rsid w:val="001B29BE"/>
    <w:rsid w:val="001B2D15"/>
    <w:rsid w:val="001B2D91"/>
    <w:rsid w:val="001B2DCF"/>
    <w:rsid w:val="001B313B"/>
    <w:rsid w:val="001B319C"/>
    <w:rsid w:val="001B3343"/>
    <w:rsid w:val="001B3382"/>
    <w:rsid w:val="001B33AD"/>
    <w:rsid w:val="001B33CF"/>
    <w:rsid w:val="001B351E"/>
    <w:rsid w:val="001B36A2"/>
    <w:rsid w:val="001B36B6"/>
    <w:rsid w:val="001B3737"/>
    <w:rsid w:val="001B3751"/>
    <w:rsid w:val="001B38FC"/>
    <w:rsid w:val="001B3954"/>
    <w:rsid w:val="001B3964"/>
    <w:rsid w:val="001B3BB9"/>
    <w:rsid w:val="001B3C0E"/>
    <w:rsid w:val="001B3CEE"/>
    <w:rsid w:val="001B3D7C"/>
    <w:rsid w:val="001B3DA4"/>
    <w:rsid w:val="001B405F"/>
    <w:rsid w:val="001B40CF"/>
    <w:rsid w:val="001B41FB"/>
    <w:rsid w:val="001B424F"/>
    <w:rsid w:val="001B42F7"/>
    <w:rsid w:val="001B43D8"/>
    <w:rsid w:val="001B4452"/>
    <w:rsid w:val="001B4467"/>
    <w:rsid w:val="001B452D"/>
    <w:rsid w:val="001B4636"/>
    <w:rsid w:val="001B466C"/>
    <w:rsid w:val="001B493E"/>
    <w:rsid w:val="001B4A01"/>
    <w:rsid w:val="001B4A8E"/>
    <w:rsid w:val="001B4B53"/>
    <w:rsid w:val="001B4B56"/>
    <w:rsid w:val="001B4B70"/>
    <w:rsid w:val="001B4DC6"/>
    <w:rsid w:val="001B4F34"/>
    <w:rsid w:val="001B4F6D"/>
    <w:rsid w:val="001B508E"/>
    <w:rsid w:val="001B52EC"/>
    <w:rsid w:val="001B54DC"/>
    <w:rsid w:val="001B554A"/>
    <w:rsid w:val="001B55BC"/>
    <w:rsid w:val="001B5609"/>
    <w:rsid w:val="001B5664"/>
    <w:rsid w:val="001B571B"/>
    <w:rsid w:val="001B5795"/>
    <w:rsid w:val="001B57AD"/>
    <w:rsid w:val="001B5968"/>
    <w:rsid w:val="001B5B5D"/>
    <w:rsid w:val="001B5BB5"/>
    <w:rsid w:val="001B5C8A"/>
    <w:rsid w:val="001B5D5E"/>
    <w:rsid w:val="001B5DD9"/>
    <w:rsid w:val="001B601A"/>
    <w:rsid w:val="001B6032"/>
    <w:rsid w:val="001B62CB"/>
    <w:rsid w:val="001B62F1"/>
    <w:rsid w:val="001B631C"/>
    <w:rsid w:val="001B6375"/>
    <w:rsid w:val="001B6564"/>
    <w:rsid w:val="001B66C7"/>
    <w:rsid w:val="001B67F3"/>
    <w:rsid w:val="001B691A"/>
    <w:rsid w:val="001B6AE2"/>
    <w:rsid w:val="001B6AFE"/>
    <w:rsid w:val="001B6C22"/>
    <w:rsid w:val="001B6C72"/>
    <w:rsid w:val="001B6CAD"/>
    <w:rsid w:val="001B6DEF"/>
    <w:rsid w:val="001B704E"/>
    <w:rsid w:val="001B72A6"/>
    <w:rsid w:val="001B7354"/>
    <w:rsid w:val="001B74AA"/>
    <w:rsid w:val="001B7513"/>
    <w:rsid w:val="001B7559"/>
    <w:rsid w:val="001B75D6"/>
    <w:rsid w:val="001B75E3"/>
    <w:rsid w:val="001B7679"/>
    <w:rsid w:val="001B7BDD"/>
    <w:rsid w:val="001B7EF7"/>
    <w:rsid w:val="001C00EC"/>
    <w:rsid w:val="001C02D8"/>
    <w:rsid w:val="001C0374"/>
    <w:rsid w:val="001C0421"/>
    <w:rsid w:val="001C04E3"/>
    <w:rsid w:val="001C04FF"/>
    <w:rsid w:val="001C05CD"/>
    <w:rsid w:val="001C05FA"/>
    <w:rsid w:val="001C088E"/>
    <w:rsid w:val="001C096B"/>
    <w:rsid w:val="001C0CC9"/>
    <w:rsid w:val="001C0CCF"/>
    <w:rsid w:val="001C0E07"/>
    <w:rsid w:val="001C0EB4"/>
    <w:rsid w:val="001C0FA8"/>
    <w:rsid w:val="001C10DD"/>
    <w:rsid w:val="001C1420"/>
    <w:rsid w:val="001C14AD"/>
    <w:rsid w:val="001C15F2"/>
    <w:rsid w:val="001C1619"/>
    <w:rsid w:val="001C170B"/>
    <w:rsid w:val="001C1931"/>
    <w:rsid w:val="001C1ABB"/>
    <w:rsid w:val="001C1AD5"/>
    <w:rsid w:val="001C1B78"/>
    <w:rsid w:val="001C1C95"/>
    <w:rsid w:val="001C1CD1"/>
    <w:rsid w:val="001C1E21"/>
    <w:rsid w:val="001C209D"/>
    <w:rsid w:val="001C214C"/>
    <w:rsid w:val="001C2184"/>
    <w:rsid w:val="001C21A6"/>
    <w:rsid w:val="001C22BA"/>
    <w:rsid w:val="001C2354"/>
    <w:rsid w:val="001C243C"/>
    <w:rsid w:val="001C24BF"/>
    <w:rsid w:val="001C2505"/>
    <w:rsid w:val="001C25EA"/>
    <w:rsid w:val="001C26D0"/>
    <w:rsid w:val="001C276C"/>
    <w:rsid w:val="001C2771"/>
    <w:rsid w:val="001C27DE"/>
    <w:rsid w:val="001C2903"/>
    <w:rsid w:val="001C29DA"/>
    <w:rsid w:val="001C2B90"/>
    <w:rsid w:val="001C2BC6"/>
    <w:rsid w:val="001C2C01"/>
    <w:rsid w:val="001C2CA1"/>
    <w:rsid w:val="001C2D1E"/>
    <w:rsid w:val="001C2DC1"/>
    <w:rsid w:val="001C2E22"/>
    <w:rsid w:val="001C306A"/>
    <w:rsid w:val="001C33BA"/>
    <w:rsid w:val="001C3522"/>
    <w:rsid w:val="001C3747"/>
    <w:rsid w:val="001C37FA"/>
    <w:rsid w:val="001C391F"/>
    <w:rsid w:val="001C3986"/>
    <w:rsid w:val="001C3A95"/>
    <w:rsid w:val="001C3BFE"/>
    <w:rsid w:val="001C3EE9"/>
    <w:rsid w:val="001C3F21"/>
    <w:rsid w:val="001C3FA4"/>
    <w:rsid w:val="001C3FD6"/>
    <w:rsid w:val="001C4056"/>
    <w:rsid w:val="001C40F9"/>
    <w:rsid w:val="001C42D8"/>
    <w:rsid w:val="001C42F5"/>
    <w:rsid w:val="001C4481"/>
    <w:rsid w:val="001C458B"/>
    <w:rsid w:val="001C47D6"/>
    <w:rsid w:val="001C4912"/>
    <w:rsid w:val="001C49D1"/>
    <w:rsid w:val="001C4B56"/>
    <w:rsid w:val="001C4C4D"/>
    <w:rsid w:val="001C4C74"/>
    <w:rsid w:val="001C4D8C"/>
    <w:rsid w:val="001C4D97"/>
    <w:rsid w:val="001C4E56"/>
    <w:rsid w:val="001C4EE6"/>
    <w:rsid w:val="001C4F4E"/>
    <w:rsid w:val="001C502F"/>
    <w:rsid w:val="001C5162"/>
    <w:rsid w:val="001C516F"/>
    <w:rsid w:val="001C5175"/>
    <w:rsid w:val="001C5190"/>
    <w:rsid w:val="001C528F"/>
    <w:rsid w:val="001C54EE"/>
    <w:rsid w:val="001C555A"/>
    <w:rsid w:val="001C5611"/>
    <w:rsid w:val="001C569F"/>
    <w:rsid w:val="001C5A00"/>
    <w:rsid w:val="001C5A27"/>
    <w:rsid w:val="001C5AFF"/>
    <w:rsid w:val="001C5B3A"/>
    <w:rsid w:val="001C5C38"/>
    <w:rsid w:val="001C5D4F"/>
    <w:rsid w:val="001C5D6B"/>
    <w:rsid w:val="001C6070"/>
    <w:rsid w:val="001C60E2"/>
    <w:rsid w:val="001C629A"/>
    <w:rsid w:val="001C62AE"/>
    <w:rsid w:val="001C62C1"/>
    <w:rsid w:val="001C6370"/>
    <w:rsid w:val="001C64C0"/>
    <w:rsid w:val="001C64E4"/>
    <w:rsid w:val="001C669F"/>
    <w:rsid w:val="001C6750"/>
    <w:rsid w:val="001C6777"/>
    <w:rsid w:val="001C69DA"/>
    <w:rsid w:val="001C6A4D"/>
    <w:rsid w:val="001C6AA8"/>
    <w:rsid w:val="001C6B7C"/>
    <w:rsid w:val="001C6C8E"/>
    <w:rsid w:val="001C6E90"/>
    <w:rsid w:val="001C6ED1"/>
    <w:rsid w:val="001C6F06"/>
    <w:rsid w:val="001C6FBF"/>
    <w:rsid w:val="001C70A3"/>
    <w:rsid w:val="001C7187"/>
    <w:rsid w:val="001C7303"/>
    <w:rsid w:val="001C733A"/>
    <w:rsid w:val="001C74B6"/>
    <w:rsid w:val="001C74D7"/>
    <w:rsid w:val="001C7559"/>
    <w:rsid w:val="001C773B"/>
    <w:rsid w:val="001C7754"/>
    <w:rsid w:val="001C77E4"/>
    <w:rsid w:val="001C7868"/>
    <w:rsid w:val="001C79DE"/>
    <w:rsid w:val="001C7AD1"/>
    <w:rsid w:val="001C7AEF"/>
    <w:rsid w:val="001C7D62"/>
    <w:rsid w:val="001C7E0B"/>
    <w:rsid w:val="001C7E1B"/>
    <w:rsid w:val="001C7E89"/>
    <w:rsid w:val="001C7E9C"/>
    <w:rsid w:val="001D0017"/>
    <w:rsid w:val="001D0153"/>
    <w:rsid w:val="001D020B"/>
    <w:rsid w:val="001D071A"/>
    <w:rsid w:val="001D0799"/>
    <w:rsid w:val="001D07EA"/>
    <w:rsid w:val="001D0AAA"/>
    <w:rsid w:val="001D0B91"/>
    <w:rsid w:val="001D0C4F"/>
    <w:rsid w:val="001D0C55"/>
    <w:rsid w:val="001D0C57"/>
    <w:rsid w:val="001D0C6F"/>
    <w:rsid w:val="001D0F00"/>
    <w:rsid w:val="001D10B7"/>
    <w:rsid w:val="001D1199"/>
    <w:rsid w:val="001D127D"/>
    <w:rsid w:val="001D130E"/>
    <w:rsid w:val="001D1379"/>
    <w:rsid w:val="001D139D"/>
    <w:rsid w:val="001D1430"/>
    <w:rsid w:val="001D14EA"/>
    <w:rsid w:val="001D159F"/>
    <w:rsid w:val="001D15AE"/>
    <w:rsid w:val="001D1709"/>
    <w:rsid w:val="001D175C"/>
    <w:rsid w:val="001D1792"/>
    <w:rsid w:val="001D1852"/>
    <w:rsid w:val="001D1C25"/>
    <w:rsid w:val="001D1D0B"/>
    <w:rsid w:val="001D1D61"/>
    <w:rsid w:val="001D1DCF"/>
    <w:rsid w:val="001D1E26"/>
    <w:rsid w:val="001D1F34"/>
    <w:rsid w:val="001D1FD0"/>
    <w:rsid w:val="001D20E8"/>
    <w:rsid w:val="001D211B"/>
    <w:rsid w:val="001D2158"/>
    <w:rsid w:val="001D21F3"/>
    <w:rsid w:val="001D22FD"/>
    <w:rsid w:val="001D2360"/>
    <w:rsid w:val="001D244F"/>
    <w:rsid w:val="001D2537"/>
    <w:rsid w:val="001D2593"/>
    <w:rsid w:val="001D25D6"/>
    <w:rsid w:val="001D2615"/>
    <w:rsid w:val="001D27A6"/>
    <w:rsid w:val="001D297B"/>
    <w:rsid w:val="001D2B98"/>
    <w:rsid w:val="001D2C82"/>
    <w:rsid w:val="001D2CCC"/>
    <w:rsid w:val="001D2EA2"/>
    <w:rsid w:val="001D2F34"/>
    <w:rsid w:val="001D30AB"/>
    <w:rsid w:val="001D3109"/>
    <w:rsid w:val="001D315A"/>
    <w:rsid w:val="001D32F2"/>
    <w:rsid w:val="001D332E"/>
    <w:rsid w:val="001D3599"/>
    <w:rsid w:val="001D3650"/>
    <w:rsid w:val="001D3781"/>
    <w:rsid w:val="001D37DD"/>
    <w:rsid w:val="001D3832"/>
    <w:rsid w:val="001D38E5"/>
    <w:rsid w:val="001D3A28"/>
    <w:rsid w:val="001D3A4E"/>
    <w:rsid w:val="001D3AF1"/>
    <w:rsid w:val="001D3CB6"/>
    <w:rsid w:val="001D3D1D"/>
    <w:rsid w:val="001D3FA2"/>
    <w:rsid w:val="001D3FCD"/>
    <w:rsid w:val="001D41F2"/>
    <w:rsid w:val="001D4351"/>
    <w:rsid w:val="001D4354"/>
    <w:rsid w:val="001D43B0"/>
    <w:rsid w:val="001D4465"/>
    <w:rsid w:val="001D446D"/>
    <w:rsid w:val="001D4512"/>
    <w:rsid w:val="001D4557"/>
    <w:rsid w:val="001D4673"/>
    <w:rsid w:val="001D48DA"/>
    <w:rsid w:val="001D4907"/>
    <w:rsid w:val="001D4987"/>
    <w:rsid w:val="001D49B6"/>
    <w:rsid w:val="001D49DC"/>
    <w:rsid w:val="001D4A1D"/>
    <w:rsid w:val="001D4B4A"/>
    <w:rsid w:val="001D4EF5"/>
    <w:rsid w:val="001D4FD4"/>
    <w:rsid w:val="001D5033"/>
    <w:rsid w:val="001D516F"/>
    <w:rsid w:val="001D523D"/>
    <w:rsid w:val="001D5290"/>
    <w:rsid w:val="001D52E1"/>
    <w:rsid w:val="001D531A"/>
    <w:rsid w:val="001D5643"/>
    <w:rsid w:val="001D5677"/>
    <w:rsid w:val="001D5C88"/>
    <w:rsid w:val="001D5FB1"/>
    <w:rsid w:val="001D6221"/>
    <w:rsid w:val="001D6289"/>
    <w:rsid w:val="001D6308"/>
    <w:rsid w:val="001D6567"/>
    <w:rsid w:val="001D65BE"/>
    <w:rsid w:val="001D65DE"/>
    <w:rsid w:val="001D6702"/>
    <w:rsid w:val="001D689D"/>
    <w:rsid w:val="001D695C"/>
    <w:rsid w:val="001D6A60"/>
    <w:rsid w:val="001D6B7B"/>
    <w:rsid w:val="001D6FD9"/>
    <w:rsid w:val="001D7296"/>
    <w:rsid w:val="001D737E"/>
    <w:rsid w:val="001D7448"/>
    <w:rsid w:val="001D7692"/>
    <w:rsid w:val="001D7700"/>
    <w:rsid w:val="001D780E"/>
    <w:rsid w:val="001D7834"/>
    <w:rsid w:val="001D7924"/>
    <w:rsid w:val="001D79FB"/>
    <w:rsid w:val="001D7A35"/>
    <w:rsid w:val="001D7A90"/>
    <w:rsid w:val="001D7AEC"/>
    <w:rsid w:val="001D7C3E"/>
    <w:rsid w:val="001D7C6F"/>
    <w:rsid w:val="001D7DDE"/>
    <w:rsid w:val="001D7EC2"/>
    <w:rsid w:val="001D7FF3"/>
    <w:rsid w:val="001E020B"/>
    <w:rsid w:val="001E044F"/>
    <w:rsid w:val="001E04D2"/>
    <w:rsid w:val="001E0550"/>
    <w:rsid w:val="001E05C3"/>
    <w:rsid w:val="001E060A"/>
    <w:rsid w:val="001E0795"/>
    <w:rsid w:val="001E0AAA"/>
    <w:rsid w:val="001E0AD3"/>
    <w:rsid w:val="001E0B26"/>
    <w:rsid w:val="001E0E28"/>
    <w:rsid w:val="001E0FF2"/>
    <w:rsid w:val="001E1255"/>
    <w:rsid w:val="001E12B6"/>
    <w:rsid w:val="001E133B"/>
    <w:rsid w:val="001E138B"/>
    <w:rsid w:val="001E13C8"/>
    <w:rsid w:val="001E158D"/>
    <w:rsid w:val="001E15DB"/>
    <w:rsid w:val="001E1639"/>
    <w:rsid w:val="001E1682"/>
    <w:rsid w:val="001E1782"/>
    <w:rsid w:val="001E1785"/>
    <w:rsid w:val="001E17A1"/>
    <w:rsid w:val="001E192E"/>
    <w:rsid w:val="001E19CF"/>
    <w:rsid w:val="001E1ABB"/>
    <w:rsid w:val="001E1AC5"/>
    <w:rsid w:val="001E1C1E"/>
    <w:rsid w:val="001E2239"/>
    <w:rsid w:val="001E2252"/>
    <w:rsid w:val="001E2287"/>
    <w:rsid w:val="001E2343"/>
    <w:rsid w:val="001E2368"/>
    <w:rsid w:val="001E23EC"/>
    <w:rsid w:val="001E25E3"/>
    <w:rsid w:val="001E265E"/>
    <w:rsid w:val="001E26BB"/>
    <w:rsid w:val="001E2702"/>
    <w:rsid w:val="001E2722"/>
    <w:rsid w:val="001E294E"/>
    <w:rsid w:val="001E2A4D"/>
    <w:rsid w:val="001E2A8F"/>
    <w:rsid w:val="001E2C55"/>
    <w:rsid w:val="001E2C8E"/>
    <w:rsid w:val="001E2D82"/>
    <w:rsid w:val="001E2E8B"/>
    <w:rsid w:val="001E2F35"/>
    <w:rsid w:val="001E2F73"/>
    <w:rsid w:val="001E2F7D"/>
    <w:rsid w:val="001E31A2"/>
    <w:rsid w:val="001E32CD"/>
    <w:rsid w:val="001E3302"/>
    <w:rsid w:val="001E33B5"/>
    <w:rsid w:val="001E34E8"/>
    <w:rsid w:val="001E3510"/>
    <w:rsid w:val="001E364A"/>
    <w:rsid w:val="001E36E4"/>
    <w:rsid w:val="001E379D"/>
    <w:rsid w:val="001E37D2"/>
    <w:rsid w:val="001E384A"/>
    <w:rsid w:val="001E386C"/>
    <w:rsid w:val="001E397B"/>
    <w:rsid w:val="001E3A3C"/>
    <w:rsid w:val="001E3C0E"/>
    <w:rsid w:val="001E3C2A"/>
    <w:rsid w:val="001E3E88"/>
    <w:rsid w:val="001E3F00"/>
    <w:rsid w:val="001E416A"/>
    <w:rsid w:val="001E4234"/>
    <w:rsid w:val="001E42ED"/>
    <w:rsid w:val="001E4364"/>
    <w:rsid w:val="001E43BC"/>
    <w:rsid w:val="001E43D9"/>
    <w:rsid w:val="001E45A1"/>
    <w:rsid w:val="001E45BD"/>
    <w:rsid w:val="001E4820"/>
    <w:rsid w:val="001E4828"/>
    <w:rsid w:val="001E487A"/>
    <w:rsid w:val="001E4A07"/>
    <w:rsid w:val="001E4A32"/>
    <w:rsid w:val="001E4C13"/>
    <w:rsid w:val="001E4D18"/>
    <w:rsid w:val="001E4D8A"/>
    <w:rsid w:val="001E5015"/>
    <w:rsid w:val="001E5021"/>
    <w:rsid w:val="001E506C"/>
    <w:rsid w:val="001E53F5"/>
    <w:rsid w:val="001E5499"/>
    <w:rsid w:val="001E5585"/>
    <w:rsid w:val="001E5628"/>
    <w:rsid w:val="001E569F"/>
    <w:rsid w:val="001E57E5"/>
    <w:rsid w:val="001E5AF8"/>
    <w:rsid w:val="001E5C23"/>
    <w:rsid w:val="001E61D4"/>
    <w:rsid w:val="001E6293"/>
    <w:rsid w:val="001E65DE"/>
    <w:rsid w:val="001E6761"/>
    <w:rsid w:val="001E68B8"/>
    <w:rsid w:val="001E6BBC"/>
    <w:rsid w:val="001E6BEE"/>
    <w:rsid w:val="001E6C24"/>
    <w:rsid w:val="001E6C73"/>
    <w:rsid w:val="001E6D65"/>
    <w:rsid w:val="001E6DA4"/>
    <w:rsid w:val="001E7079"/>
    <w:rsid w:val="001E733A"/>
    <w:rsid w:val="001E7504"/>
    <w:rsid w:val="001E7563"/>
    <w:rsid w:val="001E7646"/>
    <w:rsid w:val="001E76DF"/>
    <w:rsid w:val="001E7712"/>
    <w:rsid w:val="001E7777"/>
    <w:rsid w:val="001E77CC"/>
    <w:rsid w:val="001E7874"/>
    <w:rsid w:val="001E7906"/>
    <w:rsid w:val="001E7933"/>
    <w:rsid w:val="001E7A43"/>
    <w:rsid w:val="001E7B56"/>
    <w:rsid w:val="001E7B8E"/>
    <w:rsid w:val="001E7D86"/>
    <w:rsid w:val="001E7EA1"/>
    <w:rsid w:val="001E7F51"/>
    <w:rsid w:val="001F0337"/>
    <w:rsid w:val="001F0443"/>
    <w:rsid w:val="001F0466"/>
    <w:rsid w:val="001F0479"/>
    <w:rsid w:val="001F04CA"/>
    <w:rsid w:val="001F0508"/>
    <w:rsid w:val="001F06D0"/>
    <w:rsid w:val="001F0793"/>
    <w:rsid w:val="001F07C7"/>
    <w:rsid w:val="001F0930"/>
    <w:rsid w:val="001F0A0A"/>
    <w:rsid w:val="001F0AF3"/>
    <w:rsid w:val="001F0C36"/>
    <w:rsid w:val="001F0C40"/>
    <w:rsid w:val="001F0CAA"/>
    <w:rsid w:val="001F0CCE"/>
    <w:rsid w:val="001F0D9A"/>
    <w:rsid w:val="001F0E33"/>
    <w:rsid w:val="001F0F99"/>
    <w:rsid w:val="001F0FBB"/>
    <w:rsid w:val="001F0FD9"/>
    <w:rsid w:val="001F10AD"/>
    <w:rsid w:val="001F1308"/>
    <w:rsid w:val="001F1525"/>
    <w:rsid w:val="001F1564"/>
    <w:rsid w:val="001F1668"/>
    <w:rsid w:val="001F18B6"/>
    <w:rsid w:val="001F199A"/>
    <w:rsid w:val="001F1A2C"/>
    <w:rsid w:val="001F1BA3"/>
    <w:rsid w:val="001F1D61"/>
    <w:rsid w:val="001F1E87"/>
    <w:rsid w:val="001F1EB6"/>
    <w:rsid w:val="001F1FE4"/>
    <w:rsid w:val="001F201B"/>
    <w:rsid w:val="001F217A"/>
    <w:rsid w:val="001F2181"/>
    <w:rsid w:val="001F228F"/>
    <w:rsid w:val="001F24A2"/>
    <w:rsid w:val="001F25FE"/>
    <w:rsid w:val="001F2628"/>
    <w:rsid w:val="001F2769"/>
    <w:rsid w:val="001F287E"/>
    <w:rsid w:val="001F28C6"/>
    <w:rsid w:val="001F2975"/>
    <w:rsid w:val="001F2A28"/>
    <w:rsid w:val="001F2A78"/>
    <w:rsid w:val="001F2B4A"/>
    <w:rsid w:val="001F2B74"/>
    <w:rsid w:val="001F2C16"/>
    <w:rsid w:val="001F2C8B"/>
    <w:rsid w:val="001F2CB3"/>
    <w:rsid w:val="001F2E23"/>
    <w:rsid w:val="001F2FC4"/>
    <w:rsid w:val="001F32BC"/>
    <w:rsid w:val="001F32D4"/>
    <w:rsid w:val="001F33AB"/>
    <w:rsid w:val="001F341F"/>
    <w:rsid w:val="001F3433"/>
    <w:rsid w:val="001F3450"/>
    <w:rsid w:val="001F36D2"/>
    <w:rsid w:val="001F372D"/>
    <w:rsid w:val="001F3796"/>
    <w:rsid w:val="001F37C4"/>
    <w:rsid w:val="001F383E"/>
    <w:rsid w:val="001F3905"/>
    <w:rsid w:val="001F3911"/>
    <w:rsid w:val="001F399A"/>
    <w:rsid w:val="001F3B29"/>
    <w:rsid w:val="001F3B98"/>
    <w:rsid w:val="001F3E99"/>
    <w:rsid w:val="001F3E9B"/>
    <w:rsid w:val="001F3EF5"/>
    <w:rsid w:val="001F3F1A"/>
    <w:rsid w:val="001F3F9A"/>
    <w:rsid w:val="001F3FB3"/>
    <w:rsid w:val="001F414F"/>
    <w:rsid w:val="001F415E"/>
    <w:rsid w:val="001F4202"/>
    <w:rsid w:val="001F4302"/>
    <w:rsid w:val="001F436E"/>
    <w:rsid w:val="001F446B"/>
    <w:rsid w:val="001F4557"/>
    <w:rsid w:val="001F4586"/>
    <w:rsid w:val="001F45AA"/>
    <w:rsid w:val="001F46D7"/>
    <w:rsid w:val="001F47B9"/>
    <w:rsid w:val="001F47BA"/>
    <w:rsid w:val="001F483B"/>
    <w:rsid w:val="001F494C"/>
    <w:rsid w:val="001F497C"/>
    <w:rsid w:val="001F499D"/>
    <w:rsid w:val="001F49C7"/>
    <w:rsid w:val="001F4A19"/>
    <w:rsid w:val="001F4B4D"/>
    <w:rsid w:val="001F4B7F"/>
    <w:rsid w:val="001F4CBD"/>
    <w:rsid w:val="001F4E6E"/>
    <w:rsid w:val="001F4E72"/>
    <w:rsid w:val="001F4F10"/>
    <w:rsid w:val="001F4F6F"/>
    <w:rsid w:val="001F50ED"/>
    <w:rsid w:val="001F5270"/>
    <w:rsid w:val="001F5276"/>
    <w:rsid w:val="001F5307"/>
    <w:rsid w:val="001F5396"/>
    <w:rsid w:val="001F5403"/>
    <w:rsid w:val="001F5478"/>
    <w:rsid w:val="001F5486"/>
    <w:rsid w:val="001F5545"/>
    <w:rsid w:val="001F5777"/>
    <w:rsid w:val="001F5926"/>
    <w:rsid w:val="001F5937"/>
    <w:rsid w:val="001F59CB"/>
    <w:rsid w:val="001F59E3"/>
    <w:rsid w:val="001F59ED"/>
    <w:rsid w:val="001F5AFA"/>
    <w:rsid w:val="001F5B56"/>
    <w:rsid w:val="001F5B6B"/>
    <w:rsid w:val="001F5D52"/>
    <w:rsid w:val="001F5ED2"/>
    <w:rsid w:val="001F6160"/>
    <w:rsid w:val="001F6161"/>
    <w:rsid w:val="001F6238"/>
    <w:rsid w:val="001F6345"/>
    <w:rsid w:val="001F6346"/>
    <w:rsid w:val="001F639B"/>
    <w:rsid w:val="001F63C1"/>
    <w:rsid w:val="001F64EE"/>
    <w:rsid w:val="001F6615"/>
    <w:rsid w:val="001F6751"/>
    <w:rsid w:val="001F6848"/>
    <w:rsid w:val="001F68A0"/>
    <w:rsid w:val="001F68F5"/>
    <w:rsid w:val="001F6946"/>
    <w:rsid w:val="001F6AC2"/>
    <w:rsid w:val="001F6ACE"/>
    <w:rsid w:val="001F6B5A"/>
    <w:rsid w:val="001F6BC0"/>
    <w:rsid w:val="001F6CC9"/>
    <w:rsid w:val="001F6CDC"/>
    <w:rsid w:val="001F6E9B"/>
    <w:rsid w:val="001F6F1C"/>
    <w:rsid w:val="001F7106"/>
    <w:rsid w:val="001F7121"/>
    <w:rsid w:val="001F7207"/>
    <w:rsid w:val="001F720B"/>
    <w:rsid w:val="001F7374"/>
    <w:rsid w:val="001F75B2"/>
    <w:rsid w:val="001F75FF"/>
    <w:rsid w:val="001F7792"/>
    <w:rsid w:val="001F784D"/>
    <w:rsid w:val="001F7A37"/>
    <w:rsid w:val="00200370"/>
    <w:rsid w:val="0020039F"/>
    <w:rsid w:val="00200466"/>
    <w:rsid w:val="00200567"/>
    <w:rsid w:val="002005F8"/>
    <w:rsid w:val="002007E8"/>
    <w:rsid w:val="002008FD"/>
    <w:rsid w:val="00200A0D"/>
    <w:rsid w:val="00200BB5"/>
    <w:rsid w:val="00200C7C"/>
    <w:rsid w:val="00200D2C"/>
    <w:rsid w:val="00200DC9"/>
    <w:rsid w:val="00200ECC"/>
    <w:rsid w:val="00200FDB"/>
    <w:rsid w:val="0020114C"/>
    <w:rsid w:val="00201227"/>
    <w:rsid w:val="00201354"/>
    <w:rsid w:val="002013D4"/>
    <w:rsid w:val="00201407"/>
    <w:rsid w:val="002014A3"/>
    <w:rsid w:val="00201552"/>
    <w:rsid w:val="00201575"/>
    <w:rsid w:val="00201630"/>
    <w:rsid w:val="00201749"/>
    <w:rsid w:val="0020174A"/>
    <w:rsid w:val="0020179E"/>
    <w:rsid w:val="00201904"/>
    <w:rsid w:val="002019D8"/>
    <w:rsid w:val="00201AC3"/>
    <w:rsid w:val="00201BC7"/>
    <w:rsid w:val="00201BE8"/>
    <w:rsid w:val="00201C58"/>
    <w:rsid w:val="00201DC4"/>
    <w:rsid w:val="00201E84"/>
    <w:rsid w:val="00201EC7"/>
    <w:rsid w:val="00201EFA"/>
    <w:rsid w:val="00201F82"/>
    <w:rsid w:val="0020204B"/>
    <w:rsid w:val="002020D5"/>
    <w:rsid w:val="0020213D"/>
    <w:rsid w:val="00202188"/>
    <w:rsid w:val="00202356"/>
    <w:rsid w:val="00202417"/>
    <w:rsid w:val="00202668"/>
    <w:rsid w:val="0020281E"/>
    <w:rsid w:val="002028E2"/>
    <w:rsid w:val="00202916"/>
    <w:rsid w:val="002029CB"/>
    <w:rsid w:val="00202B9D"/>
    <w:rsid w:val="00202C73"/>
    <w:rsid w:val="00202FC5"/>
    <w:rsid w:val="002031A4"/>
    <w:rsid w:val="002031C2"/>
    <w:rsid w:val="002031EF"/>
    <w:rsid w:val="002032BF"/>
    <w:rsid w:val="002032E5"/>
    <w:rsid w:val="0020349A"/>
    <w:rsid w:val="002034B4"/>
    <w:rsid w:val="002034F6"/>
    <w:rsid w:val="002035D2"/>
    <w:rsid w:val="0020363B"/>
    <w:rsid w:val="002036F6"/>
    <w:rsid w:val="002037C6"/>
    <w:rsid w:val="002037F5"/>
    <w:rsid w:val="00203985"/>
    <w:rsid w:val="00203AB6"/>
    <w:rsid w:val="00203B53"/>
    <w:rsid w:val="00203C86"/>
    <w:rsid w:val="00203D3B"/>
    <w:rsid w:val="00203F75"/>
    <w:rsid w:val="00204032"/>
    <w:rsid w:val="00204379"/>
    <w:rsid w:val="0020441A"/>
    <w:rsid w:val="00204624"/>
    <w:rsid w:val="002046D7"/>
    <w:rsid w:val="00204809"/>
    <w:rsid w:val="002049FB"/>
    <w:rsid w:val="00204B16"/>
    <w:rsid w:val="00204BAD"/>
    <w:rsid w:val="00204C05"/>
    <w:rsid w:val="00204CFA"/>
    <w:rsid w:val="00204D3F"/>
    <w:rsid w:val="00204D60"/>
    <w:rsid w:val="00204F91"/>
    <w:rsid w:val="00205068"/>
    <w:rsid w:val="00205077"/>
    <w:rsid w:val="002050B9"/>
    <w:rsid w:val="00205178"/>
    <w:rsid w:val="00205231"/>
    <w:rsid w:val="002054E3"/>
    <w:rsid w:val="002055B0"/>
    <w:rsid w:val="00205627"/>
    <w:rsid w:val="0020567B"/>
    <w:rsid w:val="002056D0"/>
    <w:rsid w:val="00205731"/>
    <w:rsid w:val="002057C1"/>
    <w:rsid w:val="002057C6"/>
    <w:rsid w:val="002058AD"/>
    <w:rsid w:val="002058CD"/>
    <w:rsid w:val="002059D7"/>
    <w:rsid w:val="00205B0A"/>
    <w:rsid w:val="00205B8B"/>
    <w:rsid w:val="00205C9E"/>
    <w:rsid w:val="00205D10"/>
    <w:rsid w:val="00205E66"/>
    <w:rsid w:val="00205E85"/>
    <w:rsid w:val="00205F0F"/>
    <w:rsid w:val="00205FEB"/>
    <w:rsid w:val="002061A1"/>
    <w:rsid w:val="00206246"/>
    <w:rsid w:val="0020639F"/>
    <w:rsid w:val="0020642B"/>
    <w:rsid w:val="0020645A"/>
    <w:rsid w:val="0020667D"/>
    <w:rsid w:val="0020668D"/>
    <w:rsid w:val="002067A6"/>
    <w:rsid w:val="0020684B"/>
    <w:rsid w:val="00206A47"/>
    <w:rsid w:val="00206A6A"/>
    <w:rsid w:val="00206AEB"/>
    <w:rsid w:val="00206AF1"/>
    <w:rsid w:val="00206B83"/>
    <w:rsid w:val="00206C6A"/>
    <w:rsid w:val="00206CDC"/>
    <w:rsid w:val="00206CE1"/>
    <w:rsid w:val="00206D1E"/>
    <w:rsid w:val="00206E8D"/>
    <w:rsid w:val="00206FC8"/>
    <w:rsid w:val="002070BD"/>
    <w:rsid w:val="002070C7"/>
    <w:rsid w:val="00207179"/>
    <w:rsid w:val="002071D6"/>
    <w:rsid w:val="002071E0"/>
    <w:rsid w:val="0020730F"/>
    <w:rsid w:val="00207395"/>
    <w:rsid w:val="00207480"/>
    <w:rsid w:val="00207502"/>
    <w:rsid w:val="0020768A"/>
    <w:rsid w:val="0020769D"/>
    <w:rsid w:val="002077CB"/>
    <w:rsid w:val="0020788E"/>
    <w:rsid w:val="002079BF"/>
    <w:rsid w:val="00207BA2"/>
    <w:rsid w:val="00207BFF"/>
    <w:rsid w:val="00207C2D"/>
    <w:rsid w:val="00207D79"/>
    <w:rsid w:val="00207E32"/>
    <w:rsid w:val="00207FFE"/>
    <w:rsid w:val="00210077"/>
    <w:rsid w:val="0021010E"/>
    <w:rsid w:val="0021020B"/>
    <w:rsid w:val="0021032C"/>
    <w:rsid w:val="00210405"/>
    <w:rsid w:val="0021049F"/>
    <w:rsid w:val="002104BC"/>
    <w:rsid w:val="00210516"/>
    <w:rsid w:val="0021076E"/>
    <w:rsid w:val="002107E9"/>
    <w:rsid w:val="00210860"/>
    <w:rsid w:val="00210A42"/>
    <w:rsid w:val="00210B6A"/>
    <w:rsid w:val="00210BC8"/>
    <w:rsid w:val="00210C10"/>
    <w:rsid w:val="00210C21"/>
    <w:rsid w:val="00210DC1"/>
    <w:rsid w:val="00210E83"/>
    <w:rsid w:val="0021100F"/>
    <w:rsid w:val="00211153"/>
    <w:rsid w:val="002111F7"/>
    <w:rsid w:val="00211264"/>
    <w:rsid w:val="002112B5"/>
    <w:rsid w:val="002116CA"/>
    <w:rsid w:val="002116D0"/>
    <w:rsid w:val="00211830"/>
    <w:rsid w:val="00211945"/>
    <w:rsid w:val="00211967"/>
    <w:rsid w:val="00211AF8"/>
    <w:rsid w:val="00211BA4"/>
    <w:rsid w:val="00211C04"/>
    <w:rsid w:val="00211CE1"/>
    <w:rsid w:val="00211D7C"/>
    <w:rsid w:val="00211DEB"/>
    <w:rsid w:val="00211E95"/>
    <w:rsid w:val="00211F8D"/>
    <w:rsid w:val="0021201C"/>
    <w:rsid w:val="00212028"/>
    <w:rsid w:val="002120F3"/>
    <w:rsid w:val="0021214A"/>
    <w:rsid w:val="002121DB"/>
    <w:rsid w:val="00212226"/>
    <w:rsid w:val="00212245"/>
    <w:rsid w:val="00212298"/>
    <w:rsid w:val="0021235C"/>
    <w:rsid w:val="00212774"/>
    <w:rsid w:val="002128BF"/>
    <w:rsid w:val="00212999"/>
    <w:rsid w:val="002129B8"/>
    <w:rsid w:val="00212A57"/>
    <w:rsid w:val="00212A73"/>
    <w:rsid w:val="00212AD9"/>
    <w:rsid w:val="00212B1E"/>
    <w:rsid w:val="00212B24"/>
    <w:rsid w:val="00212C3B"/>
    <w:rsid w:val="00212CB6"/>
    <w:rsid w:val="00212D07"/>
    <w:rsid w:val="00212E37"/>
    <w:rsid w:val="00212F0A"/>
    <w:rsid w:val="00212F1A"/>
    <w:rsid w:val="00212F59"/>
    <w:rsid w:val="00212F83"/>
    <w:rsid w:val="0021322A"/>
    <w:rsid w:val="00213241"/>
    <w:rsid w:val="00213290"/>
    <w:rsid w:val="00213400"/>
    <w:rsid w:val="0021373C"/>
    <w:rsid w:val="002137F2"/>
    <w:rsid w:val="00213A25"/>
    <w:rsid w:val="00213F20"/>
    <w:rsid w:val="00214077"/>
    <w:rsid w:val="002140FF"/>
    <w:rsid w:val="0021416E"/>
    <w:rsid w:val="00214260"/>
    <w:rsid w:val="00214281"/>
    <w:rsid w:val="002142A6"/>
    <w:rsid w:val="002142D6"/>
    <w:rsid w:val="00214322"/>
    <w:rsid w:val="00214339"/>
    <w:rsid w:val="002143F0"/>
    <w:rsid w:val="002144B2"/>
    <w:rsid w:val="002144CE"/>
    <w:rsid w:val="00214591"/>
    <w:rsid w:val="0021460A"/>
    <w:rsid w:val="002147D3"/>
    <w:rsid w:val="002148A7"/>
    <w:rsid w:val="00214938"/>
    <w:rsid w:val="0021496E"/>
    <w:rsid w:val="00214A11"/>
    <w:rsid w:val="00214A6A"/>
    <w:rsid w:val="00214B06"/>
    <w:rsid w:val="00214BBF"/>
    <w:rsid w:val="00214C87"/>
    <w:rsid w:val="00214CD7"/>
    <w:rsid w:val="00214D9B"/>
    <w:rsid w:val="00215147"/>
    <w:rsid w:val="00215182"/>
    <w:rsid w:val="00215249"/>
    <w:rsid w:val="00215458"/>
    <w:rsid w:val="002155A9"/>
    <w:rsid w:val="002156EE"/>
    <w:rsid w:val="002158CE"/>
    <w:rsid w:val="002159DF"/>
    <w:rsid w:val="00215B98"/>
    <w:rsid w:val="00215C89"/>
    <w:rsid w:val="00215CA9"/>
    <w:rsid w:val="00215D5C"/>
    <w:rsid w:val="00215D67"/>
    <w:rsid w:val="00215DD2"/>
    <w:rsid w:val="00215E29"/>
    <w:rsid w:val="00215EA6"/>
    <w:rsid w:val="00215EAC"/>
    <w:rsid w:val="00215EC7"/>
    <w:rsid w:val="00215ED2"/>
    <w:rsid w:val="002162AF"/>
    <w:rsid w:val="002162B2"/>
    <w:rsid w:val="0021631B"/>
    <w:rsid w:val="0021639B"/>
    <w:rsid w:val="00216674"/>
    <w:rsid w:val="00216691"/>
    <w:rsid w:val="002166FC"/>
    <w:rsid w:val="00216747"/>
    <w:rsid w:val="0021685C"/>
    <w:rsid w:val="002168F2"/>
    <w:rsid w:val="0021695A"/>
    <w:rsid w:val="00216A94"/>
    <w:rsid w:val="00216C4E"/>
    <w:rsid w:val="00216D2C"/>
    <w:rsid w:val="00216E10"/>
    <w:rsid w:val="00216E8C"/>
    <w:rsid w:val="00216F25"/>
    <w:rsid w:val="00216F48"/>
    <w:rsid w:val="002174D6"/>
    <w:rsid w:val="0021754E"/>
    <w:rsid w:val="00217563"/>
    <w:rsid w:val="002175CD"/>
    <w:rsid w:val="0021771D"/>
    <w:rsid w:val="00217799"/>
    <w:rsid w:val="002177F0"/>
    <w:rsid w:val="00217818"/>
    <w:rsid w:val="00217823"/>
    <w:rsid w:val="00217855"/>
    <w:rsid w:val="002178FF"/>
    <w:rsid w:val="0021798E"/>
    <w:rsid w:val="00217BE9"/>
    <w:rsid w:val="00217DE2"/>
    <w:rsid w:val="00217E44"/>
    <w:rsid w:val="00217E81"/>
    <w:rsid w:val="00217EAF"/>
    <w:rsid w:val="0022040D"/>
    <w:rsid w:val="002206A3"/>
    <w:rsid w:val="00220721"/>
    <w:rsid w:val="0022072A"/>
    <w:rsid w:val="00220894"/>
    <w:rsid w:val="00220949"/>
    <w:rsid w:val="00220C13"/>
    <w:rsid w:val="00220C9B"/>
    <w:rsid w:val="00220E3F"/>
    <w:rsid w:val="00220F36"/>
    <w:rsid w:val="002211DC"/>
    <w:rsid w:val="0022120A"/>
    <w:rsid w:val="00221239"/>
    <w:rsid w:val="0022126F"/>
    <w:rsid w:val="0022140E"/>
    <w:rsid w:val="002214BF"/>
    <w:rsid w:val="002214C5"/>
    <w:rsid w:val="00221773"/>
    <w:rsid w:val="002217C9"/>
    <w:rsid w:val="00221896"/>
    <w:rsid w:val="002218C6"/>
    <w:rsid w:val="00221965"/>
    <w:rsid w:val="00221ACC"/>
    <w:rsid w:val="00221C9F"/>
    <w:rsid w:val="00221D8F"/>
    <w:rsid w:val="00221DC9"/>
    <w:rsid w:val="00221F27"/>
    <w:rsid w:val="00221F86"/>
    <w:rsid w:val="0022203A"/>
    <w:rsid w:val="002220A5"/>
    <w:rsid w:val="002220DD"/>
    <w:rsid w:val="00222442"/>
    <w:rsid w:val="00222499"/>
    <w:rsid w:val="0022252F"/>
    <w:rsid w:val="00222650"/>
    <w:rsid w:val="002226DD"/>
    <w:rsid w:val="00222737"/>
    <w:rsid w:val="0022275D"/>
    <w:rsid w:val="002227D2"/>
    <w:rsid w:val="00222B67"/>
    <w:rsid w:val="00222CD6"/>
    <w:rsid w:val="00222D0A"/>
    <w:rsid w:val="00222DB6"/>
    <w:rsid w:val="00222DEF"/>
    <w:rsid w:val="00222E93"/>
    <w:rsid w:val="00223199"/>
    <w:rsid w:val="0022328A"/>
    <w:rsid w:val="0022333D"/>
    <w:rsid w:val="002233C3"/>
    <w:rsid w:val="0022340C"/>
    <w:rsid w:val="00223501"/>
    <w:rsid w:val="0022370F"/>
    <w:rsid w:val="00223AB3"/>
    <w:rsid w:val="00223DD3"/>
    <w:rsid w:val="00224093"/>
    <w:rsid w:val="00224136"/>
    <w:rsid w:val="002242CF"/>
    <w:rsid w:val="002244A4"/>
    <w:rsid w:val="002245D5"/>
    <w:rsid w:val="00224605"/>
    <w:rsid w:val="0022460C"/>
    <w:rsid w:val="002246B0"/>
    <w:rsid w:val="002247D8"/>
    <w:rsid w:val="00224952"/>
    <w:rsid w:val="002249B5"/>
    <w:rsid w:val="002249B8"/>
    <w:rsid w:val="00224C34"/>
    <w:rsid w:val="00224D08"/>
    <w:rsid w:val="00224DCE"/>
    <w:rsid w:val="00224DD2"/>
    <w:rsid w:val="00224E48"/>
    <w:rsid w:val="00224EF6"/>
    <w:rsid w:val="00225023"/>
    <w:rsid w:val="00225071"/>
    <w:rsid w:val="002250B1"/>
    <w:rsid w:val="002250B9"/>
    <w:rsid w:val="00225196"/>
    <w:rsid w:val="00225303"/>
    <w:rsid w:val="00225348"/>
    <w:rsid w:val="002255D1"/>
    <w:rsid w:val="00225666"/>
    <w:rsid w:val="002256FF"/>
    <w:rsid w:val="00225717"/>
    <w:rsid w:val="0022597A"/>
    <w:rsid w:val="0022598A"/>
    <w:rsid w:val="002259D3"/>
    <w:rsid w:val="00225A6A"/>
    <w:rsid w:val="00225AC7"/>
    <w:rsid w:val="00225ACC"/>
    <w:rsid w:val="00225B9C"/>
    <w:rsid w:val="00225DF3"/>
    <w:rsid w:val="00225EA3"/>
    <w:rsid w:val="00226068"/>
    <w:rsid w:val="0022625B"/>
    <w:rsid w:val="00226335"/>
    <w:rsid w:val="00226343"/>
    <w:rsid w:val="0022638A"/>
    <w:rsid w:val="002263C4"/>
    <w:rsid w:val="00226713"/>
    <w:rsid w:val="0022679B"/>
    <w:rsid w:val="002267BF"/>
    <w:rsid w:val="00226B6F"/>
    <w:rsid w:val="00226BD8"/>
    <w:rsid w:val="00226E0B"/>
    <w:rsid w:val="00226EDE"/>
    <w:rsid w:val="00227739"/>
    <w:rsid w:val="00227763"/>
    <w:rsid w:val="002277A4"/>
    <w:rsid w:val="00227816"/>
    <w:rsid w:val="0022799F"/>
    <w:rsid w:val="00227AF1"/>
    <w:rsid w:val="00227C6B"/>
    <w:rsid w:val="00227C7A"/>
    <w:rsid w:val="00227E2B"/>
    <w:rsid w:val="00227FB4"/>
    <w:rsid w:val="0023008E"/>
    <w:rsid w:val="00230123"/>
    <w:rsid w:val="00230270"/>
    <w:rsid w:val="00230332"/>
    <w:rsid w:val="0023044D"/>
    <w:rsid w:val="002306DF"/>
    <w:rsid w:val="002306FC"/>
    <w:rsid w:val="0023070A"/>
    <w:rsid w:val="00230776"/>
    <w:rsid w:val="002307FD"/>
    <w:rsid w:val="00230893"/>
    <w:rsid w:val="0023089E"/>
    <w:rsid w:val="00230A25"/>
    <w:rsid w:val="00230A7E"/>
    <w:rsid w:val="00230ADB"/>
    <w:rsid w:val="00230D48"/>
    <w:rsid w:val="00230E42"/>
    <w:rsid w:val="00230F8D"/>
    <w:rsid w:val="002310CE"/>
    <w:rsid w:val="0023119A"/>
    <w:rsid w:val="002313A4"/>
    <w:rsid w:val="002315BA"/>
    <w:rsid w:val="00231668"/>
    <w:rsid w:val="002316C9"/>
    <w:rsid w:val="00231862"/>
    <w:rsid w:val="00231868"/>
    <w:rsid w:val="0023192C"/>
    <w:rsid w:val="00231BD5"/>
    <w:rsid w:val="00231C25"/>
    <w:rsid w:val="00231C6F"/>
    <w:rsid w:val="00231CFD"/>
    <w:rsid w:val="00231FB1"/>
    <w:rsid w:val="00232080"/>
    <w:rsid w:val="002320AD"/>
    <w:rsid w:val="002320E7"/>
    <w:rsid w:val="00232509"/>
    <w:rsid w:val="00232757"/>
    <w:rsid w:val="002328A8"/>
    <w:rsid w:val="002328F7"/>
    <w:rsid w:val="00232A90"/>
    <w:rsid w:val="00232AD7"/>
    <w:rsid w:val="00232D02"/>
    <w:rsid w:val="00232D57"/>
    <w:rsid w:val="002330BE"/>
    <w:rsid w:val="00233293"/>
    <w:rsid w:val="00233334"/>
    <w:rsid w:val="00233492"/>
    <w:rsid w:val="00233592"/>
    <w:rsid w:val="002336A8"/>
    <w:rsid w:val="002336AC"/>
    <w:rsid w:val="00233714"/>
    <w:rsid w:val="00233752"/>
    <w:rsid w:val="00233766"/>
    <w:rsid w:val="00233811"/>
    <w:rsid w:val="00233847"/>
    <w:rsid w:val="0023395E"/>
    <w:rsid w:val="00233979"/>
    <w:rsid w:val="00233AAB"/>
    <w:rsid w:val="00233B16"/>
    <w:rsid w:val="00233B71"/>
    <w:rsid w:val="00233C10"/>
    <w:rsid w:val="00233D6F"/>
    <w:rsid w:val="00233E03"/>
    <w:rsid w:val="00233E42"/>
    <w:rsid w:val="00234032"/>
    <w:rsid w:val="00234087"/>
    <w:rsid w:val="002340F7"/>
    <w:rsid w:val="0023413F"/>
    <w:rsid w:val="00234151"/>
    <w:rsid w:val="002341F8"/>
    <w:rsid w:val="002342D4"/>
    <w:rsid w:val="00234452"/>
    <w:rsid w:val="00234530"/>
    <w:rsid w:val="0023464E"/>
    <w:rsid w:val="0023468F"/>
    <w:rsid w:val="002348A0"/>
    <w:rsid w:val="002348F3"/>
    <w:rsid w:val="00234A4B"/>
    <w:rsid w:val="00234B2B"/>
    <w:rsid w:val="00234D4D"/>
    <w:rsid w:val="00234E1A"/>
    <w:rsid w:val="00234E5D"/>
    <w:rsid w:val="00234F8C"/>
    <w:rsid w:val="00235067"/>
    <w:rsid w:val="0023509E"/>
    <w:rsid w:val="0023512C"/>
    <w:rsid w:val="002351ED"/>
    <w:rsid w:val="00235349"/>
    <w:rsid w:val="0023535B"/>
    <w:rsid w:val="002353D9"/>
    <w:rsid w:val="002353EA"/>
    <w:rsid w:val="0023546B"/>
    <w:rsid w:val="002354F0"/>
    <w:rsid w:val="00235538"/>
    <w:rsid w:val="00235542"/>
    <w:rsid w:val="0023567D"/>
    <w:rsid w:val="0023591D"/>
    <w:rsid w:val="0023612B"/>
    <w:rsid w:val="002361F9"/>
    <w:rsid w:val="002362DA"/>
    <w:rsid w:val="002363EB"/>
    <w:rsid w:val="002364C6"/>
    <w:rsid w:val="0023652B"/>
    <w:rsid w:val="0023660B"/>
    <w:rsid w:val="002366ED"/>
    <w:rsid w:val="0023689F"/>
    <w:rsid w:val="002368B3"/>
    <w:rsid w:val="002369B0"/>
    <w:rsid w:val="00236AD8"/>
    <w:rsid w:val="00236B84"/>
    <w:rsid w:val="00236BE9"/>
    <w:rsid w:val="00236C4E"/>
    <w:rsid w:val="002370CB"/>
    <w:rsid w:val="002371A6"/>
    <w:rsid w:val="002371D3"/>
    <w:rsid w:val="00237384"/>
    <w:rsid w:val="00237585"/>
    <w:rsid w:val="002375D7"/>
    <w:rsid w:val="00237616"/>
    <w:rsid w:val="00237799"/>
    <w:rsid w:val="0023781A"/>
    <w:rsid w:val="00237864"/>
    <w:rsid w:val="00237921"/>
    <w:rsid w:val="00237945"/>
    <w:rsid w:val="00237ADA"/>
    <w:rsid w:val="00237B0C"/>
    <w:rsid w:val="00237B38"/>
    <w:rsid w:val="00237BEC"/>
    <w:rsid w:val="00237BFF"/>
    <w:rsid w:val="00237C1B"/>
    <w:rsid w:val="00237CF9"/>
    <w:rsid w:val="00237D43"/>
    <w:rsid w:val="00237E46"/>
    <w:rsid w:val="00237EAC"/>
    <w:rsid w:val="00237EC7"/>
    <w:rsid w:val="002401A5"/>
    <w:rsid w:val="002401F5"/>
    <w:rsid w:val="00240224"/>
    <w:rsid w:val="0024031C"/>
    <w:rsid w:val="002403AF"/>
    <w:rsid w:val="002405CA"/>
    <w:rsid w:val="00240935"/>
    <w:rsid w:val="002409AA"/>
    <w:rsid w:val="00240C21"/>
    <w:rsid w:val="00240E54"/>
    <w:rsid w:val="00240F38"/>
    <w:rsid w:val="002411ED"/>
    <w:rsid w:val="0024131C"/>
    <w:rsid w:val="00241345"/>
    <w:rsid w:val="00241351"/>
    <w:rsid w:val="00241363"/>
    <w:rsid w:val="002413ED"/>
    <w:rsid w:val="0024149B"/>
    <w:rsid w:val="00241773"/>
    <w:rsid w:val="002417B6"/>
    <w:rsid w:val="0024193F"/>
    <w:rsid w:val="0024195D"/>
    <w:rsid w:val="002419A5"/>
    <w:rsid w:val="002419BC"/>
    <w:rsid w:val="00241AAA"/>
    <w:rsid w:val="00241BD6"/>
    <w:rsid w:val="00241BDE"/>
    <w:rsid w:val="00241DD3"/>
    <w:rsid w:val="00241E11"/>
    <w:rsid w:val="00241E7E"/>
    <w:rsid w:val="002423F2"/>
    <w:rsid w:val="00242562"/>
    <w:rsid w:val="002425CE"/>
    <w:rsid w:val="00242869"/>
    <w:rsid w:val="00242BA7"/>
    <w:rsid w:val="00242C4D"/>
    <w:rsid w:val="00242CDB"/>
    <w:rsid w:val="00242D13"/>
    <w:rsid w:val="00242EDA"/>
    <w:rsid w:val="00242F96"/>
    <w:rsid w:val="00243005"/>
    <w:rsid w:val="00243105"/>
    <w:rsid w:val="00243306"/>
    <w:rsid w:val="0024339C"/>
    <w:rsid w:val="0024343B"/>
    <w:rsid w:val="00243529"/>
    <w:rsid w:val="00243626"/>
    <w:rsid w:val="00243887"/>
    <w:rsid w:val="00243943"/>
    <w:rsid w:val="00243A8C"/>
    <w:rsid w:val="00243AD2"/>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54C"/>
    <w:rsid w:val="00244633"/>
    <w:rsid w:val="00244A7E"/>
    <w:rsid w:val="00244D3B"/>
    <w:rsid w:val="00244ED8"/>
    <w:rsid w:val="0024506C"/>
    <w:rsid w:val="0024509C"/>
    <w:rsid w:val="0024510F"/>
    <w:rsid w:val="00245148"/>
    <w:rsid w:val="0024514F"/>
    <w:rsid w:val="002451C5"/>
    <w:rsid w:val="00245231"/>
    <w:rsid w:val="002452D0"/>
    <w:rsid w:val="00245441"/>
    <w:rsid w:val="00245501"/>
    <w:rsid w:val="00245742"/>
    <w:rsid w:val="002457F5"/>
    <w:rsid w:val="002457FA"/>
    <w:rsid w:val="0024584B"/>
    <w:rsid w:val="00245881"/>
    <w:rsid w:val="002458FE"/>
    <w:rsid w:val="00245A51"/>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22"/>
    <w:rsid w:val="0024673E"/>
    <w:rsid w:val="002467A1"/>
    <w:rsid w:val="00246824"/>
    <w:rsid w:val="002468D3"/>
    <w:rsid w:val="002468EC"/>
    <w:rsid w:val="00246AD6"/>
    <w:rsid w:val="00246B6E"/>
    <w:rsid w:val="00246C66"/>
    <w:rsid w:val="00246D04"/>
    <w:rsid w:val="00246D78"/>
    <w:rsid w:val="00246E75"/>
    <w:rsid w:val="00246EB0"/>
    <w:rsid w:val="00247033"/>
    <w:rsid w:val="00247103"/>
    <w:rsid w:val="002471DC"/>
    <w:rsid w:val="00247201"/>
    <w:rsid w:val="002474C1"/>
    <w:rsid w:val="002475EE"/>
    <w:rsid w:val="00247793"/>
    <w:rsid w:val="002477F2"/>
    <w:rsid w:val="00247826"/>
    <w:rsid w:val="00247A1D"/>
    <w:rsid w:val="00247D90"/>
    <w:rsid w:val="00250010"/>
    <w:rsid w:val="00250067"/>
    <w:rsid w:val="0025010E"/>
    <w:rsid w:val="002508BF"/>
    <w:rsid w:val="00250AD3"/>
    <w:rsid w:val="00250BBC"/>
    <w:rsid w:val="00250C67"/>
    <w:rsid w:val="00250E5C"/>
    <w:rsid w:val="002510E5"/>
    <w:rsid w:val="00251223"/>
    <w:rsid w:val="00251254"/>
    <w:rsid w:val="00251603"/>
    <w:rsid w:val="002516A7"/>
    <w:rsid w:val="002516DE"/>
    <w:rsid w:val="002518C6"/>
    <w:rsid w:val="00251932"/>
    <w:rsid w:val="002519D5"/>
    <w:rsid w:val="00251B7F"/>
    <w:rsid w:val="00251D24"/>
    <w:rsid w:val="00251E27"/>
    <w:rsid w:val="00251EB8"/>
    <w:rsid w:val="00251F1F"/>
    <w:rsid w:val="00251F81"/>
    <w:rsid w:val="00251F9B"/>
    <w:rsid w:val="00252184"/>
    <w:rsid w:val="00252206"/>
    <w:rsid w:val="0025220E"/>
    <w:rsid w:val="00252443"/>
    <w:rsid w:val="00252466"/>
    <w:rsid w:val="002526D0"/>
    <w:rsid w:val="002527EC"/>
    <w:rsid w:val="00252850"/>
    <w:rsid w:val="0025297E"/>
    <w:rsid w:val="00252A5B"/>
    <w:rsid w:val="00252AA4"/>
    <w:rsid w:val="00252AFA"/>
    <w:rsid w:val="00252BE0"/>
    <w:rsid w:val="00252E16"/>
    <w:rsid w:val="00252F18"/>
    <w:rsid w:val="00253090"/>
    <w:rsid w:val="002530BE"/>
    <w:rsid w:val="002530CE"/>
    <w:rsid w:val="00253277"/>
    <w:rsid w:val="00253278"/>
    <w:rsid w:val="002532D6"/>
    <w:rsid w:val="00253445"/>
    <w:rsid w:val="002534C2"/>
    <w:rsid w:val="00253575"/>
    <w:rsid w:val="00253588"/>
    <w:rsid w:val="0025359D"/>
    <w:rsid w:val="00253762"/>
    <w:rsid w:val="002537CA"/>
    <w:rsid w:val="002537E0"/>
    <w:rsid w:val="00253846"/>
    <w:rsid w:val="00253970"/>
    <w:rsid w:val="002539D2"/>
    <w:rsid w:val="00253BA0"/>
    <w:rsid w:val="00253BD8"/>
    <w:rsid w:val="00253E49"/>
    <w:rsid w:val="00253E86"/>
    <w:rsid w:val="00253F3A"/>
    <w:rsid w:val="002541BF"/>
    <w:rsid w:val="002542F3"/>
    <w:rsid w:val="002544A0"/>
    <w:rsid w:val="0025451F"/>
    <w:rsid w:val="002546F4"/>
    <w:rsid w:val="00254A64"/>
    <w:rsid w:val="00254AC6"/>
    <w:rsid w:val="00254D94"/>
    <w:rsid w:val="00254F03"/>
    <w:rsid w:val="00254FF2"/>
    <w:rsid w:val="002550FB"/>
    <w:rsid w:val="0025512A"/>
    <w:rsid w:val="0025514B"/>
    <w:rsid w:val="002551D0"/>
    <w:rsid w:val="0025536B"/>
    <w:rsid w:val="00255374"/>
    <w:rsid w:val="002555B8"/>
    <w:rsid w:val="00255795"/>
    <w:rsid w:val="00255922"/>
    <w:rsid w:val="0025596E"/>
    <w:rsid w:val="00255AD5"/>
    <w:rsid w:val="00255CA8"/>
    <w:rsid w:val="00255D53"/>
    <w:rsid w:val="00255E2E"/>
    <w:rsid w:val="00255FF6"/>
    <w:rsid w:val="0025612F"/>
    <w:rsid w:val="00256153"/>
    <w:rsid w:val="00256173"/>
    <w:rsid w:val="002562F1"/>
    <w:rsid w:val="00256350"/>
    <w:rsid w:val="0025639D"/>
    <w:rsid w:val="002565AD"/>
    <w:rsid w:val="00256652"/>
    <w:rsid w:val="002566E1"/>
    <w:rsid w:val="002567BB"/>
    <w:rsid w:val="0025688E"/>
    <w:rsid w:val="002569AC"/>
    <w:rsid w:val="00256A66"/>
    <w:rsid w:val="00256B32"/>
    <w:rsid w:val="00256DA3"/>
    <w:rsid w:val="00256E53"/>
    <w:rsid w:val="00256FB9"/>
    <w:rsid w:val="0025700D"/>
    <w:rsid w:val="0025701B"/>
    <w:rsid w:val="00257093"/>
    <w:rsid w:val="00257106"/>
    <w:rsid w:val="0025726F"/>
    <w:rsid w:val="00257684"/>
    <w:rsid w:val="00257768"/>
    <w:rsid w:val="00257B65"/>
    <w:rsid w:val="00257BCA"/>
    <w:rsid w:val="00257BF4"/>
    <w:rsid w:val="00257CF3"/>
    <w:rsid w:val="00257EEB"/>
    <w:rsid w:val="00257FC3"/>
    <w:rsid w:val="00260003"/>
    <w:rsid w:val="00260016"/>
    <w:rsid w:val="00260180"/>
    <w:rsid w:val="002601D3"/>
    <w:rsid w:val="0026035D"/>
    <w:rsid w:val="002604F2"/>
    <w:rsid w:val="0026050B"/>
    <w:rsid w:val="002605EE"/>
    <w:rsid w:val="00260607"/>
    <w:rsid w:val="0026069D"/>
    <w:rsid w:val="002606D6"/>
    <w:rsid w:val="00260744"/>
    <w:rsid w:val="002609DF"/>
    <w:rsid w:val="00260B3C"/>
    <w:rsid w:val="00260DDC"/>
    <w:rsid w:val="00260E91"/>
    <w:rsid w:val="00260F2C"/>
    <w:rsid w:val="00260FC1"/>
    <w:rsid w:val="0026104C"/>
    <w:rsid w:val="00261202"/>
    <w:rsid w:val="00261501"/>
    <w:rsid w:val="00261523"/>
    <w:rsid w:val="00261846"/>
    <w:rsid w:val="00261C5A"/>
    <w:rsid w:val="00261C98"/>
    <w:rsid w:val="00261E00"/>
    <w:rsid w:val="00261E22"/>
    <w:rsid w:val="0026248E"/>
    <w:rsid w:val="00262618"/>
    <w:rsid w:val="002626AC"/>
    <w:rsid w:val="002627B6"/>
    <w:rsid w:val="00262914"/>
    <w:rsid w:val="00262BEB"/>
    <w:rsid w:val="00262CA4"/>
    <w:rsid w:val="00262D4B"/>
    <w:rsid w:val="00262D7B"/>
    <w:rsid w:val="00263094"/>
    <w:rsid w:val="002632D5"/>
    <w:rsid w:val="002632FE"/>
    <w:rsid w:val="00263327"/>
    <w:rsid w:val="00263349"/>
    <w:rsid w:val="00263351"/>
    <w:rsid w:val="00263590"/>
    <w:rsid w:val="00263801"/>
    <w:rsid w:val="00263807"/>
    <w:rsid w:val="0026382A"/>
    <w:rsid w:val="00263841"/>
    <w:rsid w:val="00263864"/>
    <w:rsid w:val="002638E9"/>
    <w:rsid w:val="00263B16"/>
    <w:rsid w:val="00263B6F"/>
    <w:rsid w:val="00263C86"/>
    <w:rsid w:val="00263CD8"/>
    <w:rsid w:val="00263D25"/>
    <w:rsid w:val="00263D73"/>
    <w:rsid w:val="0026408F"/>
    <w:rsid w:val="002641AE"/>
    <w:rsid w:val="00264474"/>
    <w:rsid w:val="00264511"/>
    <w:rsid w:val="0026453D"/>
    <w:rsid w:val="0026463A"/>
    <w:rsid w:val="00264783"/>
    <w:rsid w:val="002647BF"/>
    <w:rsid w:val="002647D5"/>
    <w:rsid w:val="00264998"/>
    <w:rsid w:val="002649B2"/>
    <w:rsid w:val="00264A0E"/>
    <w:rsid w:val="00264B32"/>
    <w:rsid w:val="00264B79"/>
    <w:rsid w:val="00264B87"/>
    <w:rsid w:val="00264C13"/>
    <w:rsid w:val="00264E83"/>
    <w:rsid w:val="00264FD4"/>
    <w:rsid w:val="0026502C"/>
    <w:rsid w:val="00265032"/>
    <w:rsid w:val="002651FB"/>
    <w:rsid w:val="0026523A"/>
    <w:rsid w:val="002652C4"/>
    <w:rsid w:val="00265300"/>
    <w:rsid w:val="0026538C"/>
    <w:rsid w:val="002653EC"/>
    <w:rsid w:val="002654C1"/>
    <w:rsid w:val="0026561F"/>
    <w:rsid w:val="00265781"/>
    <w:rsid w:val="00265782"/>
    <w:rsid w:val="002658EB"/>
    <w:rsid w:val="00265945"/>
    <w:rsid w:val="00265956"/>
    <w:rsid w:val="002659FD"/>
    <w:rsid w:val="00265AA0"/>
    <w:rsid w:val="00265BA7"/>
    <w:rsid w:val="00265CBE"/>
    <w:rsid w:val="00265D11"/>
    <w:rsid w:val="00265D54"/>
    <w:rsid w:val="00265D93"/>
    <w:rsid w:val="00265DFD"/>
    <w:rsid w:val="00265E71"/>
    <w:rsid w:val="00265E93"/>
    <w:rsid w:val="00265F77"/>
    <w:rsid w:val="002660B0"/>
    <w:rsid w:val="00266125"/>
    <w:rsid w:val="0026638C"/>
    <w:rsid w:val="002663E6"/>
    <w:rsid w:val="00266557"/>
    <w:rsid w:val="002665AB"/>
    <w:rsid w:val="002665EF"/>
    <w:rsid w:val="002666B2"/>
    <w:rsid w:val="0026674E"/>
    <w:rsid w:val="0026675A"/>
    <w:rsid w:val="00266964"/>
    <w:rsid w:val="00266A35"/>
    <w:rsid w:val="00266A9C"/>
    <w:rsid w:val="00266B00"/>
    <w:rsid w:val="00266B13"/>
    <w:rsid w:val="00266B47"/>
    <w:rsid w:val="00266F44"/>
    <w:rsid w:val="00266F8E"/>
    <w:rsid w:val="00266FB7"/>
    <w:rsid w:val="00267242"/>
    <w:rsid w:val="002672B8"/>
    <w:rsid w:val="002672CB"/>
    <w:rsid w:val="002672EA"/>
    <w:rsid w:val="00267327"/>
    <w:rsid w:val="00267360"/>
    <w:rsid w:val="00267457"/>
    <w:rsid w:val="00267460"/>
    <w:rsid w:val="0026778C"/>
    <w:rsid w:val="0026782C"/>
    <w:rsid w:val="0026792A"/>
    <w:rsid w:val="00267A12"/>
    <w:rsid w:val="00267A37"/>
    <w:rsid w:val="00267BD9"/>
    <w:rsid w:val="00267D2B"/>
    <w:rsid w:val="00267D7E"/>
    <w:rsid w:val="00267DBA"/>
    <w:rsid w:val="00267E7E"/>
    <w:rsid w:val="00267EA4"/>
    <w:rsid w:val="00267ED3"/>
    <w:rsid w:val="00267F1A"/>
    <w:rsid w:val="00270031"/>
    <w:rsid w:val="002700DF"/>
    <w:rsid w:val="00270224"/>
    <w:rsid w:val="00270268"/>
    <w:rsid w:val="00270433"/>
    <w:rsid w:val="002705ED"/>
    <w:rsid w:val="002705EF"/>
    <w:rsid w:val="0027064B"/>
    <w:rsid w:val="00270728"/>
    <w:rsid w:val="00270A23"/>
    <w:rsid w:val="00270D18"/>
    <w:rsid w:val="00270D42"/>
    <w:rsid w:val="00270E52"/>
    <w:rsid w:val="00270F9F"/>
    <w:rsid w:val="00270FDB"/>
    <w:rsid w:val="0027106F"/>
    <w:rsid w:val="00271075"/>
    <w:rsid w:val="002710B1"/>
    <w:rsid w:val="0027154B"/>
    <w:rsid w:val="00271556"/>
    <w:rsid w:val="002716A5"/>
    <w:rsid w:val="002718E5"/>
    <w:rsid w:val="002718EE"/>
    <w:rsid w:val="002718EF"/>
    <w:rsid w:val="00271943"/>
    <w:rsid w:val="0027195D"/>
    <w:rsid w:val="00271D23"/>
    <w:rsid w:val="00271D5E"/>
    <w:rsid w:val="00271E01"/>
    <w:rsid w:val="00271ECB"/>
    <w:rsid w:val="00271F53"/>
    <w:rsid w:val="00271FE0"/>
    <w:rsid w:val="0027201A"/>
    <w:rsid w:val="0027211A"/>
    <w:rsid w:val="002722CE"/>
    <w:rsid w:val="0027233A"/>
    <w:rsid w:val="00272396"/>
    <w:rsid w:val="00272421"/>
    <w:rsid w:val="00272446"/>
    <w:rsid w:val="002725CF"/>
    <w:rsid w:val="0027267E"/>
    <w:rsid w:val="0027276E"/>
    <w:rsid w:val="002727ED"/>
    <w:rsid w:val="0027286F"/>
    <w:rsid w:val="00272ADA"/>
    <w:rsid w:val="00272B03"/>
    <w:rsid w:val="00273143"/>
    <w:rsid w:val="002731A7"/>
    <w:rsid w:val="00273235"/>
    <w:rsid w:val="00273382"/>
    <w:rsid w:val="002733E2"/>
    <w:rsid w:val="00273640"/>
    <w:rsid w:val="002736EF"/>
    <w:rsid w:val="00273784"/>
    <w:rsid w:val="00273CF8"/>
    <w:rsid w:val="00273D43"/>
    <w:rsid w:val="00273DF1"/>
    <w:rsid w:val="002740F6"/>
    <w:rsid w:val="0027412A"/>
    <w:rsid w:val="00274261"/>
    <w:rsid w:val="00274472"/>
    <w:rsid w:val="00274570"/>
    <w:rsid w:val="0027459A"/>
    <w:rsid w:val="002745DD"/>
    <w:rsid w:val="00274685"/>
    <w:rsid w:val="002746A8"/>
    <w:rsid w:val="002746CF"/>
    <w:rsid w:val="002746D3"/>
    <w:rsid w:val="00274712"/>
    <w:rsid w:val="002747AC"/>
    <w:rsid w:val="002747D6"/>
    <w:rsid w:val="0027490F"/>
    <w:rsid w:val="002749DE"/>
    <w:rsid w:val="00274B1E"/>
    <w:rsid w:val="00274B39"/>
    <w:rsid w:val="00274DDD"/>
    <w:rsid w:val="00274E03"/>
    <w:rsid w:val="00274ECE"/>
    <w:rsid w:val="00275028"/>
    <w:rsid w:val="002750B1"/>
    <w:rsid w:val="002750EE"/>
    <w:rsid w:val="002751DA"/>
    <w:rsid w:val="00275251"/>
    <w:rsid w:val="00275320"/>
    <w:rsid w:val="002754C0"/>
    <w:rsid w:val="0027568D"/>
    <w:rsid w:val="0027576F"/>
    <w:rsid w:val="002757C0"/>
    <w:rsid w:val="0027584A"/>
    <w:rsid w:val="00275A55"/>
    <w:rsid w:val="00275AA7"/>
    <w:rsid w:val="00275AF8"/>
    <w:rsid w:val="00275D10"/>
    <w:rsid w:val="00275E8E"/>
    <w:rsid w:val="00275EC3"/>
    <w:rsid w:val="00276120"/>
    <w:rsid w:val="002761ED"/>
    <w:rsid w:val="00276387"/>
    <w:rsid w:val="002763FD"/>
    <w:rsid w:val="002764FF"/>
    <w:rsid w:val="00276528"/>
    <w:rsid w:val="00276690"/>
    <w:rsid w:val="00276728"/>
    <w:rsid w:val="00276909"/>
    <w:rsid w:val="00276A33"/>
    <w:rsid w:val="00276A35"/>
    <w:rsid w:val="00276A4E"/>
    <w:rsid w:val="00276ABD"/>
    <w:rsid w:val="00276ADB"/>
    <w:rsid w:val="00276E88"/>
    <w:rsid w:val="00276EC5"/>
    <w:rsid w:val="00276F5F"/>
    <w:rsid w:val="00276FB4"/>
    <w:rsid w:val="00277019"/>
    <w:rsid w:val="00277279"/>
    <w:rsid w:val="0027734D"/>
    <w:rsid w:val="00277503"/>
    <w:rsid w:val="00277640"/>
    <w:rsid w:val="002776AC"/>
    <w:rsid w:val="0027777F"/>
    <w:rsid w:val="0027779E"/>
    <w:rsid w:val="00277835"/>
    <w:rsid w:val="00277874"/>
    <w:rsid w:val="00277983"/>
    <w:rsid w:val="00277C88"/>
    <w:rsid w:val="00277D19"/>
    <w:rsid w:val="00277E35"/>
    <w:rsid w:val="00277E40"/>
    <w:rsid w:val="00280046"/>
    <w:rsid w:val="0028019F"/>
    <w:rsid w:val="002802CA"/>
    <w:rsid w:val="00280527"/>
    <w:rsid w:val="00280553"/>
    <w:rsid w:val="00280629"/>
    <w:rsid w:val="0028084A"/>
    <w:rsid w:val="002808DC"/>
    <w:rsid w:val="002809C8"/>
    <w:rsid w:val="00280AB1"/>
    <w:rsid w:val="00280C65"/>
    <w:rsid w:val="00280DCE"/>
    <w:rsid w:val="00280F3C"/>
    <w:rsid w:val="00280FA8"/>
    <w:rsid w:val="00281063"/>
    <w:rsid w:val="0028107E"/>
    <w:rsid w:val="00281106"/>
    <w:rsid w:val="00281178"/>
    <w:rsid w:val="00281230"/>
    <w:rsid w:val="00281370"/>
    <w:rsid w:val="00281430"/>
    <w:rsid w:val="002814B7"/>
    <w:rsid w:val="00281572"/>
    <w:rsid w:val="002815BF"/>
    <w:rsid w:val="00281664"/>
    <w:rsid w:val="002816FD"/>
    <w:rsid w:val="002819BB"/>
    <w:rsid w:val="00281A1A"/>
    <w:rsid w:val="00281A42"/>
    <w:rsid w:val="00281BE8"/>
    <w:rsid w:val="00281C48"/>
    <w:rsid w:val="00281C4A"/>
    <w:rsid w:val="00281CF9"/>
    <w:rsid w:val="00281D2A"/>
    <w:rsid w:val="00281D59"/>
    <w:rsid w:val="00281DCE"/>
    <w:rsid w:val="00281EAA"/>
    <w:rsid w:val="00281F89"/>
    <w:rsid w:val="00281FA5"/>
    <w:rsid w:val="002820EE"/>
    <w:rsid w:val="002820F7"/>
    <w:rsid w:val="00282187"/>
    <w:rsid w:val="002821A2"/>
    <w:rsid w:val="0028244F"/>
    <w:rsid w:val="002824AC"/>
    <w:rsid w:val="0028254D"/>
    <w:rsid w:val="002826F1"/>
    <w:rsid w:val="002827CE"/>
    <w:rsid w:val="00282834"/>
    <w:rsid w:val="002828C8"/>
    <w:rsid w:val="00282900"/>
    <w:rsid w:val="00282AA6"/>
    <w:rsid w:val="00282AD7"/>
    <w:rsid w:val="00282F0C"/>
    <w:rsid w:val="00282F24"/>
    <w:rsid w:val="00282FF1"/>
    <w:rsid w:val="00283083"/>
    <w:rsid w:val="002830B2"/>
    <w:rsid w:val="0028329E"/>
    <w:rsid w:val="002833B8"/>
    <w:rsid w:val="002834B0"/>
    <w:rsid w:val="00283D38"/>
    <w:rsid w:val="00283F33"/>
    <w:rsid w:val="00284021"/>
    <w:rsid w:val="0028405F"/>
    <w:rsid w:val="0028407A"/>
    <w:rsid w:val="002841D2"/>
    <w:rsid w:val="00284296"/>
    <w:rsid w:val="002842D1"/>
    <w:rsid w:val="0028433A"/>
    <w:rsid w:val="0028433C"/>
    <w:rsid w:val="002843AE"/>
    <w:rsid w:val="00284521"/>
    <w:rsid w:val="00284551"/>
    <w:rsid w:val="0028457E"/>
    <w:rsid w:val="00284637"/>
    <w:rsid w:val="0028479E"/>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5EF"/>
    <w:rsid w:val="00285740"/>
    <w:rsid w:val="002857E9"/>
    <w:rsid w:val="00285852"/>
    <w:rsid w:val="0028590B"/>
    <w:rsid w:val="00285935"/>
    <w:rsid w:val="002859AF"/>
    <w:rsid w:val="002859C5"/>
    <w:rsid w:val="00285B78"/>
    <w:rsid w:val="00285C70"/>
    <w:rsid w:val="00285D9D"/>
    <w:rsid w:val="002862B0"/>
    <w:rsid w:val="002863E5"/>
    <w:rsid w:val="0028644B"/>
    <w:rsid w:val="002865E0"/>
    <w:rsid w:val="0028679F"/>
    <w:rsid w:val="00286877"/>
    <w:rsid w:val="00286889"/>
    <w:rsid w:val="0028692F"/>
    <w:rsid w:val="00286953"/>
    <w:rsid w:val="00286A3A"/>
    <w:rsid w:val="00286A68"/>
    <w:rsid w:val="00286ACA"/>
    <w:rsid w:val="00286AE7"/>
    <w:rsid w:val="00286B4D"/>
    <w:rsid w:val="00286E8A"/>
    <w:rsid w:val="00286F72"/>
    <w:rsid w:val="00286F7E"/>
    <w:rsid w:val="00287092"/>
    <w:rsid w:val="00287243"/>
    <w:rsid w:val="0028742F"/>
    <w:rsid w:val="00287499"/>
    <w:rsid w:val="002874D6"/>
    <w:rsid w:val="00287536"/>
    <w:rsid w:val="00287543"/>
    <w:rsid w:val="002878FF"/>
    <w:rsid w:val="00287957"/>
    <w:rsid w:val="00287969"/>
    <w:rsid w:val="00287A10"/>
    <w:rsid w:val="00287C5C"/>
    <w:rsid w:val="00287CAF"/>
    <w:rsid w:val="00287CDE"/>
    <w:rsid w:val="00287DE4"/>
    <w:rsid w:val="00287E33"/>
    <w:rsid w:val="00287F2E"/>
    <w:rsid w:val="002901B0"/>
    <w:rsid w:val="0029021C"/>
    <w:rsid w:val="002902AB"/>
    <w:rsid w:val="002905CF"/>
    <w:rsid w:val="002905F3"/>
    <w:rsid w:val="00290647"/>
    <w:rsid w:val="00290654"/>
    <w:rsid w:val="00290660"/>
    <w:rsid w:val="0029068D"/>
    <w:rsid w:val="00290690"/>
    <w:rsid w:val="002907E7"/>
    <w:rsid w:val="0029097A"/>
    <w:rsid w:val="00290B01"/>
    <w:rsid w:val="00290B2F"/>
    <w:rsid w:val="00290D0C"/>
    <w:rsid w:val="00290D3F"/>
    <w:rsid w:val="00290D9F"/>
    <w:rsid w:val="00291289"/>
    <w:rsid w:val="00291385"/>
    <w:rsid w:val="00291422"/>
    <w:rsid w:val="002915D8"/>
    <w:rsid w:val="002917FB"/>
    <w:rsid w:val="00291920"/>
    <w:rsid w:val="00291947"/>
    <w:rsid w:val="00291ACD"/>
    <w:rsid w:val="00291BC2"/>
    <w:rsid w:val="00291D76"/>
    <w:rsid w:val="00291E2C"/>
    <w:rsid w:val="00291F64"/>
    <w:rsid w:val="00291F71"/>
    <w:rsid w:val="00291F98"/>
    <w:rsid w:val="00291FE8"/>
    <w:rsid w:val="002920E3"/>
    <w:rsid w:val="0029213E"/>
    <w:rsid w:val="0029218B"/>
    <w:rsid w:val="0029237F"/>
    <w:rsid w:val="002923DC"/>
    <w:rsid w:val="00292523"/>
    <w:rsid w:val="00292673"/>
    <w:rsid w:val="00292715"/>
    <w:rsid w:val="002927B4"/>
    <w:rsid w:val="002927EE"/>
    <w:rsid w:val="002928C5"/>
    <w:rsid w:val="00292B77"/>
    <w:rsid w:val="00292C49"/>
    <w:rsid w:val="00292CE5"/>
    <w:rsid w:val="00292E07"/>
    <w:rsid w:val="00292E7C"/>
    <w:rsid w:val="00293181"/>
    <w:rsid w:val="002931D4"/>
    <w:rsid w:val="0029320B"/>
    <w:rsid w:val="0029323D"/>
    <w:rsid w:val="002933C2"/>
    <w:rsid w:val="00293513"/>
    <w:rsid w:val="00293C50"/>
    <w:rsid w:val="00293C5F"/>
    <w:rsid w:val="00293DB9"/>
    <w:rsid w:val="00293E4B"/>
    <w:rsid w:val="00293E57"/>
    <w:rsid w:val="002940C1"/>
    <w:rsid w:val="002941EE"/>
    <w:rsid w:val="002943EA"/>
    <w:rsid w:val="002947D1"/>
    <w:rsid w:val="00294873"/>
    <w:rsid w:val="002948DF"/>
    <w:rsid w:val="00294A53"/>
    <w:rsid w:val="00294A65"/>
    <w:rsid w:val="00294AC1"/>
    <w:rsid w:val="00294D01"/>
    <w:rsid w:val="00294D90"/>
    <w:rsid w:val="00294EB2"/>
    <w:rsid w:val="00294EBE"/>
    <w:rsid w:val="00294EF1"/>
    <w:rsid w:val="00294F3F"/>
    <w:rsid w:val="00294F83"/>
    <w:rsid w:val="00294FDA"/>
    <w:rsid w:val="0029507B"/>
    <w:rsid w:val="00295176"/>
    <w:rsid w:val="002954A7"/>
    <w:rsid w:val="002954BB"/>
    <w:rsid w:val="00295568"/>
    <w:rsid w:val="0029566B"/>
    <w:rsid w:val="002957D4"/>
    <w:rsid w:val="00295985"/>
    <w:rsid w:val="00295A6D"/>
    <w:rsid w:val="00295A9F"/>
    <w:rsid w:val="00295B53"/>
    <w:rsid w:val="00295B82"/>
    <w:rsid w:val="00295C5A"/>
    <w:rsid w:val="00295D79"/>
    <w:rsid w:val="00295E08"/>
    <w:rsid w:val="00295EB8"/>
    <w:rsid w:val="00295ECC"/>
    <w:rsid w:val="00295EEA"/>
    <w:rsid w:val="002960AB"/>
    <w:rsid w:val="002960C3"/>
    <w:rsid w:val="00296153"/>
    <w:rsid w:val="00296302"/>
    <w:rsid w:val="002965F9"/>
    <w:rsid w:val="00296791"/>
    <w:rsid w:val="002969FC"/>
    <w:rsid w:val="00296C42"/>
    <w:rsid w:val="00296CD6"/>
    <w:rsid w:val="00296CFC"/>
    <w:rsid w:val="00296D0C"/>
    <w:rsid w:val="00296DB7"/>
    <w:rsid w:val="0029711F"/>
    <w:rsid w:val="00297183"/>
    <w:rsid w:val="002971CC"/>
    <w:rsid w:val="002971E9"/>
    <w:rsid w:val="00297323"/>
    <w:rsid w:val="0029738D"/>
    <w:rsid w:val="002973AB"/>
    <w:rsid w:val="00297462"/>
    <w:rsid w:val="002975CD"/>
    <w:rsid w:val="0029760A"/>
    <w:rsid w:val="0029762C"/>
    <w:rsid w:val="00297704"/>
    <w:rsid w:val="0029777E"/>
    <w:rsid w:val="00297898"/>
    <w:rsid w:val="00297976"/>
    <w:rsid w:val="00297B43"/>
    <w:rsid w:val="00297BB2"/>
    <w:rsid w:val="00297CEE"/>
    <w:rsid w:val="00297D81"/>
    <w:rsid w:val="00297DDD"/>
    <w:rsid w:val="00297E92"/>
    <w:rsid w:val="00297F15"/>
    <w:rsid w:val="002A0212"/>
    <w:rsid w:val="002A0662"/>
    <w:rsid w:val="002A093A"/>
    <w:rsid w:val="002A0A9C"/>
    <w:rsid w:val="002A0D2C"/>
    <w:rsid w:val="002A0D65"/>
    <w:rsid w:val="002A0DFA"/>
    <w:rsid w:val="002A0F23"/>
    <w:rsid w:val="002A0F68"/>
    <w:rsid w:val="002A0FC0"/>
    <w:rsid w:val="002A0FDB"/>
    <w:rsid w:val="002A10EE"/>
    <w:rsid w:val="002A146E"/>
    <w:rsid w:val="002A1785"/>
    <w:rsid w:val="002A17A3"/>
    <w:rsid w:val="002A185A"/>
    <w:rsid w:val="002A18F9"/>
    <w:rsid w:val="002A1973"/>
    <w:rsid w:val="002A19C3"/>
    <w:rsid w:val="002A1A1D"/>
    <w:rsid w:val="002A1A1F"/>
    <w:rsid w:val="002A1B17"/>
    <w:rsid w:val="002A1BAC"/>
    <w:rsid w:val="002A1BF7"/>
    <w:rsid w:val="002A1C09"/>
    <w:rsid w:val="002A1E75"/>
    <w:rsid w:val="002A1E92"/>
    <w:rsid w:val="002A1F8C"/>
    <w:rsid w:val="002A2048"/>
    <w:rsid w:val="002A204D"/>
    <w:rsid w:val="002A212D"/>
    <w:rsid w:val="002A2207"/>
    <w:rsid w:val="002A2583"/>
    <w:rsid w:val="002A2616"/>
    <w:rsid w:val="002A262E"/>
    <w:rsid w:val="002A2646"/>
    <w:rsid w:val="002A26E1"/>
    <w:rsid w:val="002A2819"/>
    <w:rsid w:val="002A2A5D"/>
    <w:rsid w:val="002A2BC1"/>
    <w:rsid w:val="002A2C9B"/>
    <w:rsid w:val="002A2C9E"/>
    <w:rsid w:val="002A2D44"/>
    <w:rsid w:val="002A2DEC"/>
    <w:rsid w:val="002A2EC8"/>
    <w:rsid w:val="002A2EFC"/>
    <w:rsid w:val="002A2F8D"/>
    <w:rsid w:val="002A310C"/>
    <w:rsid w:val="002A31B7"/>
    <w:rsid w:val="002A31C4"/>
    <w:rsid w:val="002A337D"/>
    <w:rsid w:val="002A3499"/>
    <w:rsid w:val="002A3525"/>
    <w:rsid w:val="002A3663"/>
    <w:rsid w:val="002A368A"/>
    <w:rsid w:val="002A381D"/>
    <w:rsid w:val="002A3852"/>
    <w:rsid w:val="002A3869"/>
    <w:rsid w:val="002A3912"/>
    <w:rsid w:val="002A393B"/>
    <w:rsid w:val="002A394B"/>
    <w:rsid w:val="002A399F"/>
    <w:rsid w:val="002A39EB"/>
    <w:rsid w:val="002A3B8A"/>
    <w:rsid w:val="002A3C8A"/>
    <w:rsid w:val="002A3E51"/>
    <w:rsid w:val="002A3E82"/>
    <w:rsid w:val="002A3F10"/>
    <w:rsid w:val="002A3F87"/>
    <w:rsid w:val="002A4065"/>
    <w:rsid w:val="002A4103"/>
    <w:rsid w:val="002A4459"/>
    <w:rsid w:val="002A44E5"/>
    <w:rsid w:val="002A4502"/>
    <w:rsid w:val="002A453B"/>
    <w:rsid w:val="002A467D"/>
    <w:rsid w:val="002A46E6"/>
    <w:rsid w:val="002A4856"/>
    <w:rsid w:val="002A4888"/>
    <w:rsid w:val="002A48F7"/>
    <w:rsid w:val="002A4BA7"/>
    <w:rsid w:val="002A4C29"/>
    <w:rsid w:val="002A4E3F"/>
    <w:rsid w:val="002A4EE2"/>
    <w:rsid w:val="002A4FEA"/>
    <w:rsid w:val="002A51C8"/>
    <w:rsid w:val="002A527D"/>
    <w:rsid w:val="002A5287"/>
    <w:rsid w:val="002A533A"/>
    <w:rsid w:val="002A5353"/>
    <w:rsid w:val="002A5368"/>
    <w:rsid w:val="002A53EC"/>
    <w:rsid w:val="002A549D"/>
    <w:rsid w:val="002A5572"/>
    <w:rsid w:val="002A55A9"/>
    <w:rsid w:val="002A55BF"/>
    <w:rsid w:val="002A5662"/>
    <w:rsid w:val="002A5826"/>
    <w:rsid w:val="002A59F0"/>
    <w:rsid w:val="002A59F8"/>
    <w:rsid w:val="002A5A2F"/>
    <w:rsid w:val="002A5A81"/>
    <w:rsid w:val="002A5AF1"/>
    <w:rsid w:val="002A5AFA"/>
    <w:rsid w:val="002A5B83"/>
    <w:rsid w:val="002A5B9E"/>
    <w:rsid w:val="002A5BA6"/>
    <w:rsid w:val="002A5BAA"/>
    <w:rsid w:val="002A5BC3"/>
    <w:rsid w:val="002A5C55"/>
    <w:rsid w:val="002A5E04"/>
    <w:rsid w:val="002A5ED3"/>
    <w:rsid w:val="002A6025"/>
    <w:rsid w:val="002A6245"/>
    <w:rsid w:val="002A6327"/>
    <w:rsid w:val="002A636D"/>
    <w:rsid w:val="002A63CF"/>
    <w:rsid w:val="002A6432"/>
    <w:rsid w:val="002A643A"/>
    <w:rsid w:val="002A6589"/>
    <w:rsid w:val="002A6669"/>
    <w:rsid w:val="002A678C"/>
    <w:rsid w:val="002A69F2"/>
    <w:rsid w:val="002A6CD1"/>
    <w:rsid w:val="002A6F25"/>
    <w:rsid w:val="002A6F6F"/>
    <w:rsid w:val="002A6FD3"/>
    <w:rsid w:val="002A7212"/>
    <w:rsid w:val="002A72E0"/>
    <w:rsid w:val="002A7309"/>
    <w:rsid w:val="002A73C8"/>
    <w:rsid w:val="002A73DD"/>
    <w:rsid w:val="002A74A9"/>
    <w:rsid w:val="002A74C1"/>
    <w:rsid w:val="002A764C"/>
    <w:rsid w:val="002A7651"/>
    <w:rsid w:val="002A78C4"/>
    <w:rsid w:val="002A7ABF"/>
    <w:rsid w:val="002A7B83"/>
    <w:rsid w:val="002A7B8A"/>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1D"/>
    <w:rsid w:val="002B1298"/>
    <w:rsid w:val="002B12CE"/>
    <w:rsid w:val="002B1339"/>
    <w:rsid w:val="002B162E"/>
    <w:rsid w:val="002B1726"/>
    <w:rsid w:val="002B1781"/>
    <w:rsid w:val="002B17A8"/>
    <w:rsid w:val="002B1936"/>
    <w:rsid w:val="002B1991"/>
    <w:rsid w:val="002B19DD"/>
    <w:rsid w:val="002B1A69"/>
    <w:rsid w:val="002B1A87"/>
    <w:rsid w:val="002B1B1C"/>
    <w:rsid w:val="002B1CF9"/>
    <w:rsid w:val="002B1DFA"/>
    <w:rsid w:val="002B21AF"/>
    <w:rsid w:val="002B22E9"/>
    <w:rsid w:val="002B2386"/>
    <w:rsid w:val="002B241D"/>
    <w:rsid w:val="002B2579"/>
    <w:rsid w:val="002B26D9"/>
    <w:rsid w:val="002B2723"/>
    <w:rsid w:val="002B2799"/>
    <w:rsid w:val="002B28F2"/>
    <w:rsid w:val="002B29D1"/>
    <w:rsid w:val="002B2A10"/>
    <w:rsid w:val="002B2A8C"/>
    <w:rsid w:val="002B2ADD"/>
    <w:rsid w:val="002B2C08"/>
    <w:rsid w:val="002B2D2D"/>
    <w:rsid w:val="002B2D36"/>
    <w:rsid w:val="002B2EFF"/>
    <w:rsid w:val="002B3036"/>
    <w:rsid w:val="002B303A"/>
    <w:rsid w:val="002B3215"/>
    <w:rsid w:val="002B335C"/>
    <w:rsid w:val="002B3557"/>
    <w:rsid w:val="002B361C"/>
    <w:rsid w:val="002B3961"/>
    <w:rsid w:val="002B3B03"/>
    <w:rsid w:val="002B3CF5"/>
    <w:rsid w:val="002B3DA0"/>
    <w:rsid w:val="002B4012"/>
    <w:rsid w:val="002B410B"/>
    <w:rsid w:val="002B4247"/>
    <w:rsid w:val="002B4457"/>
    <w:rsid w:val="002B4576"/>
    <w:rsid w:val="002B45F7"/>
    <w:rsid w:val="002B47E0"/>
    <w:rsid w:val="002B483D"/>
    <w:rsid w:val="002B48C8"/>
    <w:rsid w:val="002B4A02"/>
    <w:rsid w:val="002B4A95"/>
    <w:rsid w:val="002B4A9B"/>
    <w:rsid w:val="002B4C51"/>
    <w:rsid w:val="002B4D5A"/>
    <w:rsid w:val="002B4F15"/>
    <w:rsid w:val="002B5017"/>
    <w:rsid w:val="002B5096"/>
    <w:rsid w:val="002B50FA"/>
    <w:rsid w:val="002B51C1"/>
    <w:rsid w:val="002B51E9"/>
    <w:rsid w:val="002B538E"/>
    <w:rsid w:val="002B54BE"/>
    <w:rsid w:val="002B54ED"/>
    <w:rsid w:val="002B5531"/>
    <w:rsid w:val="002B556E"/>
    <w:rsid w:val="002B5575"/>
    <w:rsid w:val="002B55AA"/>
    <w:rsid w:val="002B582F"/>
    <w:rsid w:val="002B59F4"/>
    <w:rsid w:val="002B5AD9"/>
    <w:rsid w:val="002B5C04"/>
    <w:rsid w:val="002B5C4E"/>
    <w:rsid w:val="002B5DCA"/>
    <w:rsid w:val="002B5E74"/>
    <w:rsid w:val="002B60AF"/>
    <w:rsid w:val="002B6111"/>
    <w:rsid w:val="002B634A"/>
    <w:rsid w:val="002B64F2"/>
    <w:rsid w:val="002B6563"/>
    <w:rsid w:val="002B65C9"/>
    <w:rsid w:val="002B66AA"/>
    <w:rsid w:val="002B67DE"/>
    <w:rsid w:val="002B6825"/>
    <w:rsid w:val="002B68EC"/>
    <w:rsid w:val="002B6957"/>
    <w:rsid w:val="002B6AC7"/>
    <w:rsid w:val="002B6AE6"/>
    <w:rsid w:val="002B6B84"/>
    <w:rsid w:val="002B6B96"/>
    <w:rsid w:val="002B6BDC"/>
    <w:rsid w:val="002B6CE2"/>
    <w:rsid w:val="002B6F82"/>
    <w:rsid w:val="002B6FE1"/>
    <w:rsid w:val="002B7094"/>
    <w:rsid w:val="002B75B0"/>
    <w:rsid w:val="002B75FF"/>
    <w:rsid w:val="002B7603"/>
    <w:rsid w:val="002B7617"/>
    <w:rsid w:val="002B7764"/>
    <w:rsid w:val="002B77C6"/>
    <w:rsid w:val="002B7AAC"/>
    <w:rsid w:val="002B7D02"/>
    <w:rsid w:val="002B7D36"/>
    <w:rsid w:val="002B7EAF"/>
    <w:rsid w:val="002B7F4A"/>
    <w:rsid w:val="002C0084"/>
    <w:rsid w:val="002C01BE"/>
    <w:rsid w:val="002C01CC"/>
    <w:rsid w:val="002C028C"/>
    <w:rsid w:val="002C031C"/>
    <w:rsid w:val="002C032B"/>
    <w:rsid w:val="002C04C9"/>
    <w:rsid w:val="002C0742"/>
    <w:rsid w:val="002C0792"/>
    <w:rsid w:val="002C099C"/>
    <w:rsid w:val="002C0A15"/>
    <w:rsid w:val="002C0B23"/>
    <w:rsid w:val="002C0B6D"/>
    <w:rsid w:val="002C0B74"/>
    <w:rsid w:val="002C0C8B"/>
    <w:rsid w:val="002C0CBB"/>
    <w:rsid w:val="002C0DC0"/>
    <w:rsid w:val="002C0EE9"/>
    <w:rsid w:val="002C1201"/>
    <w:rsid w:val="002C1460"/>
    <w:rsid w:val="002C15AB"/>
    <w:rsid w:val="002C16CB"/>
    <w:rsid w:val="002C16F6"/>
    <w:rsid w:val="002C17E0"/>
    <w:rsid w:val="002C1951"/>
    <w:rsid w:val="002C19E9"/>
    <w:rsid w:val="002C1D2B"/>
    <w:rsid w:val="002C1D57"/>
    <w:rsid w:val="002C1D78"/>
    <w:rsid w:val="002C1D8F"/>
    <w:rsid w:val="002C20F2"/>
    <w:rsid w:val="002C2233"/>
    <w:rsid w:val="002C231B"/>
    <w:rsid w:val="002C2371"/>
    <w:rsid w:val="002C2698"/>
    <w:rsid w:val="002C26BF"/>
    <w:rsid w:val="002C26EC"/>
    <w:rsid w:val="002C2955"/>
    <w:rsid w:val="002C2A00"/>
    <w:rsid w:val="002C2A44"/>
    <w:rsid w:val="002C2AC7"/>
    <w:rsid w:val="002C2AF1"/>
    <w:rsid w:val="002C2B00"/>
    <w:rsid w:val="002C2E5E"/>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9F4"/>
    <w:rsid w:val="002C3B1C"/>
    <w:rsid w:val="002C3B30"/>
    <w:rsid w:val="002C3BA1"/>
    <w:rsid w:val="002C3CE0"/>
    <w:rsid w:val="002C3E10"/>
    <w:rsid w:val="002C3EF9"/>
    <w:rsid w:val="002C3F72"/>
    <w:rsid w:val="002C3F9C"/>
    <w:rsid w:val="002C411D"/>
    <w:rsid w:val="002C42D0"/>
    <w:rsid w:val="002C42D7"/>
    <w:rsid w:val="002C42DD"/>
    <w:rsid w:val="002C43F6"/>
    <w:rsid w:val="002C4454"/>
    <w:rsid w:val="002C4595"/>
    <w:rsid w:val="002C45CB"/>
    <w:rsid w:val="002C46E7"/>
    <w:rsid w:val="002C46EE"/>
    <w:rsid w:val="002C47E1"/>
    <w:rsid w:val="002C4BCC"/>
    <w:rsid w:val="002C4C5B"/>
    <w:rsid w:val="002C4DFE"/>
    <w:rsid w:val="002C4FCE"/>
    <w:rsid w:val="002C5239"/>
    <w:rsid w:val="002C53DD"/>
    <w:rsid w:val="002C5459"/>
    <w:rsid w:val="002C54D5"/>
    <w:rsid w:val="002C55F2"/>
    <w:rsid w:val="002C5899"/>
    <w:rsid w:val="002C5997"/>
    <w:rsid w:val="002C59F1"/>
    <w:rsid w:val="002C5A43"/>
    <w:rsid w:val="002C5AFA"/>
    <w:rsid w:val="002C5CCB"/>
    <w:rsid w:val="002C5D8F"/>
    <w:rsid w:val="002C5DD6"/>
    <w:rsid w:val="002C5F45"/>
    <w:rsid w:val="002C5FCB"/>
    <w:rsid w:val="002C6074"/>
    <w:rsid w:val="002C617A"/>
    <w:rsid w:val="002C63A3"/>
    <w:rsid w:val="002C6695"/>
    <w:rsid w:val="002C671A"/>
    <w:rsid w:val="002C67C0"/>
    <w:rsid w:val="002C680A"/>
    <w:rsid w:val="002C68BA"/>
    <w:rsid w:val="002C68CB"/>
    <w:rsid w:val="002C6997"/>
    <w:rsid w:val="002C6B5D"/>
    <w:rsid w:val="002C6F32"/>
    <w:rsid w:val="002C6FFF"/>
    <w:rsid w:val="002C7074"/>
    <w:rsid w:val="002C70AC"/>
    <w:rsid w:val="002C717A"/>
    <w:rsid w:val="002C7315"/>
    <w:rsid w:val="002C7325"/>
    <w:rsid w:val="002C7333"/>
    <w:rsid w:val="002C7393"/>
    <w:rsid w:val="002C7569"/>
    <w:rsid w:val="002C7672"/>
    <w:rsid w:val="002C782E"/>
    <w:rsid w:val="002C786A"/>
    <w:rsid w:val="002C79F2"/>
    <w:rsid w:val="002C7AAB"/>
    <w:rsid w:val="002C7C4A"/>
    <w:rsid w:val="002C7D24"/>
    <w:rsid w:val="002C7DB1"/>
    <w:rsid w:val="002C7EF3"/>
    <w:rsid w:val="002C7EFB"/>
    <w:rsid w:val="002C7FFB"/>
    <w:rsid w:val="002D02FC"/>
    <w:rsid w:val="002D0339"/>
    <w:rsid w:val="002D03CC"/>
    <w:rsid w:val="002D03DB"/>
    <w:rsid w:val="002D0439"/>
    <w:rsid w:val="002D0628"/>
    <w:rsid w:val="002D0724"/>
    <w:rsid w:val="002D080F"/>
    <w:rsid w:val="002D086B"/>
    <w:rsid w:val="002D0C04"/>
    <w:rsid w:val="002D105F"/>
    <w:rsid w:val="002D11B7"/>
    <w:rsid w:val="002D121E"/>
    <w:rsid w:val="002D12BB"/>
    <w:rsid w:val="002D134F"/>
    <w:rsid w:val="002D14CE"/>
    <w:rsid w:val="002D15BD"/>
    <w:rsid w:val="002D15D8"/>
    <w:rsid w:val="002D15ED"/>
    <w:rsid w:val="002D1DE5"/>
    <w:rsid w:val="002D201C"/>
    <w:rsid w:val="002D218D"/>
    <w:rsid w:val="002D21C4"/>
    <w:rsid w:val="002D21C7"/>
    <w:rsid w:val="002D2255"/>
    <w:rsid w:val="002D22DC"/>
    <w:rsid w:val="002D2408"/>
    <w:rsid w:val="002D2434"/>
    <w:rsid w:val="002D2482"/>
    <w:rsid w:val="002D24C3"/>
    <w:rsid w:val="002D25C4"/>
    <w:rsid w:val="002D25F8"/>
    <w:rsid w:val="002D2615"/>
    <w:rsid w:val="002D264B"/>
    <w:rsid w:val="002D26E8"/>
    <w:rsid w:val="002D27A9"/>
    <w:rsid w:val="002D27E2"/>
    <w:rsid w:val="002D2970"/>
    <w:rsid w:val="002D29AB"/>
    <w:rsid w:val="002D2A9D"/>
    <w:rsid w:val="002D2B0E"/>
    <w:rsid w:val="002D2EA2"/>
    <w:rsid w:val="002D304B"/>
    <w:rsid w:val="002D304C"/>
    <w:rsid w:val="002D3158"/>
    <w:rsid w:val="002D319C"/>
    <w:rsid w:val="002D31D6"/>
    <w:rsid w:val="002D3236"/>
    <w:rsid w:val="002D34FB"/>
    <w:rsid w:val="002D3875"/>
    <w:rsid w:val="002D38A1"/>
    <w:rsid w:val="002D3917"/>
    <w:rsid w:val="002D3A44"/>
    <w:rsid w:val="002D3A9C"/>
    <w:rsid w:val="002D3AC5"/>
    <w:rsid w:val="002D3B48"/>
    <w:rsid w:val="002D3B57"/>
    <w:rsid w:val="002D3BB6"/>
    <w:rsid w:val="002D3BBC"/>
    <w:rsid w:val="002D3C6E"/>
    <w:rsid w:val="002D3CA1"/>
    <w:rsid w:val="002D3CF2"/>
    <w:rsid w:val="002D3DA9"/>
    <w:rsid w:val="002D3E78"/>
    <w:rsid w:val="002D3FB9"/>
    <w:rsid w:val="002D4005"/>
    <w:rsid w:val="002D4021"/>
    <w:rsid w:val="002D4095"/>
    <w:rsid w:val="002D416F"/>
    <w:rsid w:val="002D4249"/>
    <w:rsid w:val="002D4344"/>
    <w:rsid w:val="002D438A"/>
    <w:rsid w:val="002D43BF"/>
    <w:rsid w:val="002D443E"/>
    <w:rsid w:val="002D4659"/>
    <w:rsid w:val="002D466A"/>
    <w:rsid w:val="002D466B"/>
    <w:rsid w:val="002D475A"/>
    <w:rsid w:val="002D477B"/>
    <w:rsid w:val="002D4865"/>
    <w:rsid w:val="002D48A0"/>
    <w:rsid w:val="002D4976"/>
    <w:rsid w:val="002D4992"/>
    <w:rsid w:val="002D4B03"/>
    <w:rsid w:val="002D4B3A"/>
    <w:rsid w:val="002D4BFB"/>
    <w:rsid w:val="002D4CA7"/>
    <w:rsid w:val="002D4CFB"/>
    <w:rsid w:val="002D4D62"/>
    <w:rsid w:val="002D4DE2"/>
    <w:rsid w:val="002D4EAB"/>
    <w:rsid w:val="002D4EF8"/>
    <w:rsid w:val="002D4F12"/>
    <w:rsid w:val="002D5045"/>
    <w:rsid w:val="002D50F7"/>
    <w:rsid w:val="002D52D4"/>
    <w:rsid w:val="002D53AB"/>
    <w:rsid w:val="002D56D3"/>
    <w:rsid w:val="002D56E0"/>
    <w:rsid w:val="002D5738"/>
    <w:rsid w:val="002D57E2"/>
    <w:rsid w:val="002D57E9"/>
    <w:rsid w:val="002D580A"/>
    <w:rsid w:val="002D5A9D"/>
    <w:rsid w:val="002D5ADC"/>
    <w:rsid w:val="002D5BD7"/>
    <w:rsid w:val="002D5C03"/>
    <w:rsid w:val="002D5CBC"/>
    <w:rsid w:val="002D5D4E"/>
    <w:rsid w:val="002D5E53"/>
    <w:rsid w:val="002D5F68"/>
    <w:rsid w:val="002D606D"/>
    <w:rsid w:val="002D60E7"/>
    <w:rsid w:val="002D617D"/>
    <w:rsid w:val="002D6197"/>
    <w:rsid w:val="002D64EF"/>
    <w:rsid w:val="002D6772"/>
    <w:rsid w:val="002D680E"/>
    <w:rsid w:val="002D69F8"/>
    <w:rsid w:val="002D69FB"/>
    <w:rsid w:val="002D6D87"/>
    <w:rsid w:val="002D6F5E"/>
    <w:rsid w:val="002D737E"/>
    <w:rsid w:val="002D741B"/>
    <w:rsid w:val="002D75DF"/>
    <w:rsid w:val="002D764D"/>
    <w:rsid w:val="002D779E"/>
    <w:rsid w:val="002D77BA"/>
    <w:rsid w:val="002D77C2"/>
    <w:rsid w:val="002D7B94"/>
    <w:rsid w:val="002D7C70"/>
    <w:rsid w:val="002D7C84"/>
    <w:rsid w:val="002D7D1B"/>
    <w:rsid w:val="002D7F1B"/>
    <w:rsid w:val="002D7F84"/>
    <w:rsid w:val="002E0053"/>
    <w:rsid w:val="002E0150"/>
    <w:rsid w:val="002E0236"/>
    <w:rsid w:val="002E029A"/>
    <w:rsid w:val="002E0319"/>
    <w:rsid w:val="002E0348"/>
    <w:rsid w:val="002E0390"/>
    <w:rsid w:val="002E03BD"/>
    <w:rsid w:val="002E0564"/>
    <w:rsid w:val="002E06FD"/>
    <w:rsid w:val="002E07F8"/>
    <w:rsid w:val="002E0ABD"/>
    <w:rsid w:val="002E0B9B"/>
    <w:rsid w:val="002E0BC3"/>
    <w:rsid w:val="002E0CC7"/>
    <w:rsid w:val="002E0CD1"/>
    <w:rsid w:val="002E0CF6"/>
    <w:rsid w:val="002E0FBB"/>
    <w:rsid w:val="002E1049"/>
    <w:rsid w:val="002E10C7"/>
    <w:rsid w:val="002E13D4"/>
    <w:rsid w:val="002E141A"/>
    <w:rsid w:val="002E145C"/>
    <w:rsid w:val="002E14B1"/>
    <w:rsid w:val="002E1511"/>
    <w:rsid w:val="002E1688"/>
    <w:rsid w:val="002E169C"/>
    <w:rsid w:val="002E179B"/>
    <w:rsid w:val="002E17B7"/>
    <w:rsid w:val="002E182B"/>
    <w:rsid w:val="002E1AF1"/>
    <w:rsid w:val="002E1B08"/>
    <w:rsid w:val="002E1B48"/>
    <w:rsid w:val="002E1C9E"/>
    <w:rsid w:val="002E1CD4"/>
    <w:rsid w:val="002E1DE8"/>
    <w:rsid w:val="002E1EC6"/>
    <w:rsid w:val="002E1FFE"/>
    <w:rsid w:val="002E206C"/>
    <w:rsid w:val="002E20D2"/>
    <w:rsid w:val="002E2274"/>
    <w:rsid w:val="002E22F3"/>
    <w:rsid w:val="002E2347"/>
    <w:rsid w:val="002E2396"/>
    <w:rsid w:val="002E257B"/>
    <w:rsid w:val="002E26FE"/>
    <w:rsid w:val="002E2787"/>
    <w:rsid w:val="002E292E"/>
    <w:rsid w:val="002E2A80"/>
    <w:rsid w:val="002E2AC7"/>
    <w:rsid w:val="002E2C2D"/>
    <w:rsid w:val="002E2D01"/>
    <w:rsid w:val="002E2E94"/>
    <w:rsid w:val="002E2F92"/>
    <w:rsid w:val="002E3587"/>
    <w:rsid w:val="002E3743"/>
    <w:rsid w:val="002E3745"/>
    <w:rsid w:val="002E3753"/>
    <w:rsid w:val="002E3A30"/>
    <w:rsid w:val="002E3AEA"/>
    <w:rsid w:val="002E3B46"/>
    <w:rsid w:val="002E3C65"/>
    <w:rsid w:val="002E3CB9"/>
    <w:rsid w:val="002E3DBF"/>
    <w:rsid w:val="002E3F5B"/>
    <w:rsid w:val="002E4106"/>
    <w:rsid w:val="002E41BA"/>
    <w:rsid w:val="002E41ED"/>
    <w:rsid w:val="002E4277"/>
    <w:rsid w:val="002E4287"/>
    <w:rsid w:val="002E42AB"/>
    <w:rsid w:val="002E4359"/>
    <w:rsid w:val="002E4362"/>
    <w:rsid w:val="002E448A"/>
    <w:rsid w:val="002E4584"/>
    <w:rsid w:val="002E4717"/>
    <w:rsid w:val="002E484D"/>
    <w:rsid w:val="002E498E"/>
    <w:rsid w:val="002E49D4"/>
    <w:rsid w:val="002E4A2B"/>
    <w:rsid w:val="002E4B19"/>
    <w:rsid w:val="002E4B40"/>
    <w:rsid w:val="002E4B89"/>
    <w:rsid w:val="002E4D9B"/>
    <w:rsid w:val="002E4E31"/>
    <w:rsid w:val="002E4E68"/>
    <w:rsid w:val="002E5018"/>
    <w:rsid w:val="002E517C"/>
    <w:rsid w:val="002E51A8"/>
    <w:rsid w:val="002E52B1"/>
    <w:rsid w:val="002E52E1"/>
    <w:rsid w:val="002E55D4"/>
    <w:rsid w:val="002E5627"/>
    <w:rsid w:val="002E57DC"/>
    <w:rsid w:val="002E5966"/>
    <w:rsid w:val="002E59A1"/>
    <w:rsid w:val="002E5A5B"/>
    <w:rsid w:val="002E5ACA"/>
    <w:rsid w:val="002E5C56"/>
    <w:rsid w:val="002E5E0F"/>
    <w:rsid w:val="002E5E77"/>
    <w:rsid w:val="002E6135"/>
    <w:rsid w:val="002E614B"/>
    <w:rsid w:val="002E635A"/>
    <w:rsid w:val="002E635B"/>
    <w:rsid w:val="002E63D9"/>
    <w:rsid w:val="002E640E"/>
    <w:rsid w:val="002E6697"/>
    <w:rsid w:val="002E66D2"/>
    <w:rsid w:val="002E6727"/>
    <w:rsid w:val="002E6787"/>
    <w:rsid w:val="002E67FA"/>
    <w:rsid w:val="002E6801"/>
    <w:rsid w:val="002E68D0"/>
    <w:rsid w:val="002E69D0"/>
    <w:rsid w:val="002E6A9F"/>
    <w:rsid w:val="002E6B21"/>
    <w:rsid w:val="002E6D99"/>
    <w:rsid w:val="002E7077"/>
    <w:rsid w:val="002E70DB"/>
    <w:rsid w:val="002E71B1"/>
    <w:rsid w:val="002E72D8"/>
    <w:rsid w:val="002E7371"/>
    <w:rsid w:val="002E745A"/>
    <w:rsid w:val="002E757D"/>
    <w:rsid w:val="002E7756"/>
    <w:rsid w:val="002E7778"/>
    <w:rsid w:val="002E78E3"/>
    <w:rsid w:val="002E791E"/>
    <w:rsid w:val="002E797E"/>
    <w:rsid w:val="002E7BBF"/>
    <w:rsid w:val="002E7C0A"/>
    <w:rsid w:val="002E7F33"/>
    <w:rsid w:val="002E7F73"/>
    <w:rsid w:val="002E7FEA"/>
    <w:rsid w:val="002F0338"/>
    <w:rsid w:val="002F03D0"/>
    <w:rsid w:val="002F0503"/>
    <w:rsid w:val="002F05AF"/>
    <w:rsid w:val="002F0627"/>
    <w:rsid w:val="002F067A"/>
    <w:rsid w:val="002F06AC"/>
    <w:rsid w:val="002F07FB"/>
    <w:rsid w:val="002F09A9"/>
    <w:rsid w:val="002F09EB"/>
    <w:rsid w:val="002F0A2E"/>
    <w:rsid w:val="002F0B56"/>
    <w:rsid w:val="002F0C28"/>
    <w:rsid w:val="002F10D0"/>
    <w:rsid w:val="002F10EC"/>
    <w:rsid w:val="002F10FC"/>
    <w:rsid w:val="002F1107"/>
    <w:rsid w:val="002F12F1"/>
    <w:rsid w:val="002F1368"/>
    <w:rsid w:val="002F1413"/>
    <w:rsid w:val="002F142D"/>
    <w:rsid w:val="002F160B"/>
    <w:rsid w:val="002F17BC"/>
    <w:rsid w:val="002F1938"/>
    <w:rsid w:val="002F193A"/>
    <w:rsid w:val="002F1BEA"/>
    <w:rsid w:val="002F1C34"/>
    <w:rsid w:val="002F1D9E"/>
    <w:rsid w:val="002F20A9"/>
    <w:rsid w:val="002F2108"/>
    <w:rsid w:val="002F224C"/>
    <w:rsid w:val="002F22DA"/>
    <w:rsid w:val="002F2385"/>
    <w:rsid w:val="002F238C"/>
    <w:rsid w:val="002F23BB"/>
    <w:rsid w:val="002F24D8"/>
    <w:rsid w:val="002F25ED"/>
    <w:rsid w:val="002F2633"/>
    <w:rsid w:val="002F26E7"/>
    <w:rsid w:val="002F284F"/>
    <w:rsid w:val="002F28B8"/>
    <w:rsid w:val="002F28C0"/>
    <w:rsid w:val="002F28F5"/>
    <w:rsid w:val="002F2986"/>
    <w:rsid w:val="002F299D"/>
    <w:rsid w:val="002F2A3F"/>
    <w:rsid w:val="002F2AB9"/>
    <w:rsid w:val="002F2B3F"/>
    <w:rsid w:val="002F2B48"/>
    <w:rsid w:val="002F2C2B"/>
    <w:rsid w:val="002F2F5D"/>
    <w:rsid w:val="002F3115"/>
    <w:rsid w:val="002F32DB"/>
    <w:rsid w:val="002F3392"/>
    <w:rsid w:val="002F33E3"/>
    <w:rsid w:val="002F3417"/>
    <w:rsid w:val="002F3498"/>
    <w:rsid w:val="002F358F"/>
    <w:rsid w:val="002F3604"/>
    <w:rsid w:val="002F394F"/>
    <w:rsid w:val="002F3A9A"/>
    <w:rsid w:val="002F3CB7"/>
    <w:rsid w:val="002F3CDE"/>
    <w:rsid w:val="002F3CF3"/>
    <w:rsid w:val="002F3D7E"/>
    <w:rsid w:val="002F3F28"/>
    <w:rsid w:val="002F3F49"/>
    <w:rsid w:val="002F41DC"/>
    <w:rsid w:val="002F4226"/>
    <w:rsid w:val="002F423E"/>
    <w:rsid w:val="002F4249"/>
    <w:rsid w:val="002F432C"/>
    <w:rsid w:val="002F43DA"/>
    <w:rsid w:val="002F4429"/>
    <w:rsid w:val="002F44AB"/>
    <w:rsid w:val="002F4756"/>
    <w:rsid w:val="002F477C"/>
    <w:rsid w:val="002F47BB"/>
    <w:rsid w:val="002F48C1"/>
    <w:rsid w:val="002F4961"/>
    <w:rsid w:val="002F496F"/>
    <w:rsid w:val="002F4A13"/>
    <w:rsid w:val="002F4A2E"/>
    <w:rsid w:val="002F4A30"/>
    <w:rsid w:val="002F4A50"/>
    <w:rsid w:val="002F4B4A"/>
    <w:rsid w:val="002F4B8B"/>
    <w:rsid w:val="002F4B8D"/>
    <w:rsid w:val="002F4BC3"/>
    <w:rsid w:val="002F4ED0"/>
    <w:rsid w:val="002F4FDF"/>
    <w:rsid w:val="002F504C"/>
    <w:rsid w:val="002F5060"/>
    <w:rsid w:val="002F50BD"/>
    <w:rsid w:val="002F50DE"/>
    <w:rsid w:val="002F51FD"/>
    <w:rsid w:val="002F53B2"/>
    <w:rsid w:val="002F5452"/>
    <w:rsid w:val="002F57CD"/>
    <w:rsid w:val="002F57F6"/>
    <w:rsid w:val="002F5869"/>
    <w:rsid w:val="002F58A5"/>
    <w:rsid w:val="002F5AAA"/>
    <w:rsid w:val="002F5BC5"/>
    <w:rsid w:val="002F5C33"/>
    <w:rsid w:val="002F5C4F"/>
    <w:rsid w:val="002F5D2B"/>
    <w:rsid w:val="002F5D33"/>
    <w:rsid w:val="002F5DD1"/>
    <w:rsid w:val="002F5DD6"/>
    <w:rsid w:val="002F5ED2"/>
    <w:rsid w:val="002F5FEA"/>
    <w:rsid w:val="002F6138"/>
    <w:rsid w:val="002F61AE"/>
    <w:rsid w:val="002F624A"/>
    <w:rsid w:val="002F62A2"/>
    <w:rsid w:val="002F6392"/>
    <w:rsid w:val="002F63E7"/>
    <w:rsid w:val="002F6779"/>
    <w:rsid w:val="002F6A27"/>
    <w:rsid w:val="002F6B25"/>
    <w:rsid w:val="002F6C34"/>
    <w:rsid w:val="002F6C65"/>
    <w:rsid w:val="002F6CBC"/>
    <w:rsid w:val="002F6D0C"/>
    <w:rsid w:val="002F6D96"/>
    <w:rsid w:val="002F6DEC"/>
    <w:rsid w:val="002F6DF3"/>
    <w:rsid w:val="002F6EE9"/>
    <w:rsid w:val="002F6F24"/>
    <w:rsid w:val="002F704C"/>
    <w:rsid w:val="002F72AE"/>
    <w:rsid w:val="002F779B"/>
    <w:rsid w:val="002F796B"/>
    <w:rsid w:val="002F7A1B"/>
    <w:rsid w:val="002F7B2E"/>
    <w:rsid w:val="002F7B5D"/>
    <w:rsid w:val="002F7BE3"/>
    <w:rsid w:val="002F7C9B"/>
    <w:rsid w:val="002F7D40"/>
    <w:rsid w:val="002F7E0F"/>
    <w:rsid w:val="002F7E46"/>
    <w:rsid w:val="002F7E6A"/>
    <w:rsid w:val="002F7F58"/>
    <w:rsid w:val="003000B3"/>
    <w:rsid w:val="00300165"/>
    <w:rsid w:val="00300238"/>
    <w:rsid w:val="0030024F"/>
    <w:rsid w:val="00300336"/>
    <w:rsid w:val="0030049C"/>
    <w:rsid w:val="00300827"/>
    <w:rsid w:val="00300928"/>
    <w:rsid w:val="00300A96"/>
    <w:rsid w:val="00300C1F"/>
    <w:rsid w:val="00300EF2"/>
    <w:rsid w:val="00300F2C"/>
    <w:rsid w:val="00301005"/>
    <w:rsid w:val="00301027"/>
    <w:rsid w:val="003010CF"/>
    <w:rsid w:val="00301136"/>
    <w:rsid w:val="00301211"/>
    <w:rsid w:val="0030126E"/>
    <w:rsid w:val="003012C4"/>
    <w:rsid w:val="00301441"/>
    <w:rsid w:val="0030148E"/>
    <w:rsid w:val="003015A4"/>
    <w:rsid w:val="00301637"/>
    <w:rsid w:val="003017C8"/>
    <w:rsid w:val="00301879"/>
    <w:rsid w:val="00301925"/>
    <w:rsid w:val="0030196E"/>
    <w:rsid w:val="003019E5"/>
    <w:rsid w:val="00301B54"/>
    <w:rsid w:val="00301D21"/>
    <w:rsid w:val="00301F8B"/>
    <w:rsid w:val="003020FB"/>
    <w:rsid w:val="00302106"/>
    <w:rsid w:val="0030215C"/>
    <w:rsid w:val="003023A9"/>
    <w:rsid w:val="0030248A"/>
    <w:rsid w:val="003028BD"/>
    <w:rsid w:val="00302961"/>
    <w:rsid w:val="00302A5D"/>
    <w:rsid w:val="00302A74"/>
    <w:rsid w:val="00302A79"/>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914"/>
    <w:rsid w:val="00303ACE"/>
    <w:rsid w:val="00303AFD"/>
    <w:rsid w:val="00303DCD"/>
    <w:rsid w:val="00303F71"/>
    <w:rsid w:val="00303FB5"/>
    <w:rsid w:val="00304069"/>
    <w:rsid w:val="00304178"/>
    <w:rsid w:val="00304372"/>
    <w:rsid w:val="003043DB"/>
    <w:rsid w:val="0030440F"/>
    <w:rsid w:val="00304495"/>
    <w:rsid w:val="0030468D"/>
    <w:rsid w:val="00304CC9"/>
    <w:rsid w:val="00304D74"/>
    <w:rsid w:val="00304D9B"/>
    <w:rsid w:val="00304F02"/>
    <w:rsid w:val="00305247"/>
    <w:rsid w:val="003052B6"/>
    <w:rsid w:val="003053C4"/>
    <w:rsid w:val="00305456"/>
    <w:rsid w:val="0030548E"/>
    <w:rsid w:val="003056CE"/>
    <w:rsid w:val="0030573A"/>
    <w:rsid w:val="00305A9D"/>
    <w:rsid w:val="00305AC8"/>
    <w:rsid w:val="00305BFD"/>
    <w:rsid w:val="00305DB8"/>
    <w:rsid w:val="00305DD8"/>
    <w:rsid w:val="00305ECA"/>
    <w:rsid w:val="00305FEA"/>
    <w:rsid w:val="00305FF9"/>
    <w:rsid w:val="00306301"/>
    <w:rsid w:val="00306311"/>
    <w:rsid w:val="00306386"/>
    <w:rsid w:val="0030647A"/>
    <w:rsid w:val="00306625"/>
    <w:rsid w:val="003067DD"/>
    <w:rsid w:val="003068C6"/>
    <w:rsid w:val="0030691E"/>
    <w:rsid w:val="00306A55"/>
    <w:rsid w:val="00306BDF"/>
    <w:rsid w:val="00306E6A"/>
    <w:rsid w:val="00306E6B"/>
    <w:rsid w:val="00306E6C"/>
    <w:rsid w:val="00306E71"/>
    <w:rsid w:val="00307122"/>
    <w:rsid w:val="0030714D"/>
    <w:rsid w:val="003071A6"/>
    <w:rsid w:val="003071CB"/>
    <w:rsid w:val="003073FD"/>
    <w:rsid w:val="003074D1"/>
    <w:rsid w:val="003076F9"/>
    <w:rsid w:val="003078B4"/>
    <w:rsid w:val="00307935"/>
    <w:rsid w:val="00307953"/>
    <w:rsid w:val="0030796D"/>
    <w:rsid w:val="00307AC3"/>
    <w:rsid w:val="00307C77"/>
    <w:rsid w:val="00307D3C"/>
    <w:rsid w:val="00307D50"/>
    <w:rsid w:val="00307EBD"/>
    <w:rsid w:val="00307F46"/>
    <w:rsid w:val="003100C8"/>
    <w:rsid w:val="003100EF"/>
    <w:rsid w:val="00310127"/>
    <w:rsid w:val="00310311"/>
    <w:rsid w:val="00310344"/>
    <w:rsid w:val="00310401"/>
    <w:rsid w:val="0031051B"/>
    <w:rsid w:val="0031062E"/>
    <w:rsid w:val="003106FB"/>
    <w:rsid w:val="00310A51"/>
    <w:rsid w:val="00310ABB"/>
    <w:rsid w:val="00310C09"/>
    <w:rsid w:val="00310CEC"/>
    <w:rsid w:val="00310D33"/>
    <w:rsid w:val="00310ED4"/>
    <w:rsid w:val="00311037"/>
    <w:rsid w:val="0031104E"/>
    <w:rsid w:val="003110B8"/>
    <w:rsid w:val="003110ED"/>
    <w:rsid w:val="00311161"/>
    <w:rsid w:val="00311226"/>
    <w:rsid w:val="003113D3"/>
    <w:rsid w:val="003114F1"/>
    <w:rsid w:val="00311531"/>
    <w:rsid w:val="003115DE"/>
    <w:rsid w:val="00311804"/>
    <w:rsid w:val="00311903"/>
    <w:rsid w:val="00311BA0"/>
    <w:rsid w:val="00311C67"/>
    <w:rsid w:val="00311C93"/>
    <w:rsid w:val="00311D10"/>
    <w:rsid w:val="00311E94"/>
    <w:rsid w:val="00311FD8"/>
    <w:rsid w:val="003120AB"/>
    <w:rsid w:val="003120C6"/>
    <w:rsid w:val="00312162"/>
    <w:rsid w:val="003121E1"/>
    <w:rsid w:val="00312374"/>
    <w:rsid w:val="00312400"/>
    <w:rsid w:val="0031246C"/>
    <w:rsid w:val="00312739"/>
    <w:rsid w:val="00312775"/>
    <w:rsid w:val="003127E9"/>
    <w:rsid w:val="003128CD"/>
    <w:rsid w:val="00312B90"/>
    <w:rsid w:val="00312D10"/>
    <w:rsid w:val="00312D82"/>
    <w:rsid w:val="00312FBD"/>
    <w:rsid w:val="0031307F"/>
    <w:rsid w:val="0031317F"/>
    <w:rsid w:val="003131FA"/>
    <w:rsid w:val="003132E2"/>
    <w:rsid w:val="00313565"/>
    <w:rsid w:val="0031364F"/>
    <w:rsid w:val="00313782"/>
    <w:rsid w:val="00313924"/>
    <w:rsid w:val="00313A16"/>
    <w:rsid w:val="00313A58"/>
    <w:rsid w:val="00313D50"/>
    <w:rsid w:val="00313EF7"/>
    <w:rsid w:val="00313F43"/>
    <w:rsid w:val="0031406E"/>
    <w:rsid w:val="003140A6"/>
    <w:rsid w:val="00314202"/>
    <w:rsid w:val="00314350"/>
    <w:rsid w:val="00314381"/>
    <w:rsid w:val="003143A5"/>
    <w:rsid w:val="00314429"/>
    <w:rsid w:val="00314455"/>
    <w:rsid w:val="00314540"/>
    <w:rsid w:val="003145C9"/>
    <w:rsid w:val="00314643"/>
    <w:rsid w:val="0031475C"/>
    <w:rsid w:val="00314778"/>
    <w:rsid w:val="00314786"/>
    <w:rsid w:val="003147FD"/>
    <w:rsid w:val="00314832"/>
    <w:rsid w:val="00314F32"/>
    <w:rsid w:val="00315459"/>
    <w:rsid w:val="0031548F"/>
    <w:rsid w:val="003154A7"/>
    <w:rsid w:val="003156A1"/>
    <w:rsid w:val="0031573F"/>
    <w:rsid w:val="0031575B"/>
    <w:rsid w:val="003157A5"/>
    <w:rsid w:val="003157FB"/>
    <w:rsid w:val="00315933"/>
    <w:rsid w:val="003159CE"/>
    <w:rsid w:val="003159D5"/>
    <w:rsid w:val="00315A31"/>
    <w:rsid w:val="00315C0D"/>
    <w:rsid w:val="00315C0F"/>
    <w:rsid w:val="00315DD5"/>
    <w:rsid w:val="00315E87"/>
    <w:rsid w:val="00315F79"/>
    <w:rsid w:val="0031611D"/>
    <w:rsid w:val="0031619F"/>
    <w:rsid w:val="003161A4"/>
    <w:rsid w:val="00316284"/>
    <w:rsid w:val="00316335"/>
    <w:rsid w:val="00316A49"/>
    <w:rsid w:val="00316AE9"/>
    <w:rsid w:val="00316AEE"/>
    <w:rsid w:val="00316CB9"/>
    <w:rsid w:val="00316D0E"/>
    <w:rsid w:val="00316D21"/>
    <w:rsid w:val="00317081"/>
    <w:rsid w:val="003171C2"/>
    <w:rsid w:val="003172ED"/>
    <w:rsid w:val="00317614"/>
    <w:rsid w:val="003176D9"/>
    <w:rsid w:val="003176E7"/>
    <w:rsid w:val="003177CF"/>
    <w:rsid w:val="00317860"/>
    <w:rsid w:val="003178DA"/>
    <w:rsid w:val="0031794B"/>
    <w:rsid w:val="003179A0"/>
    <w:rsid w:val="00317A9F"/>
    <w:rsid w:val="00317BEC"/>
    <w:rsid w:val="00317D21"/>
    <w:rsid w:val="00317D25"/>
    <w:rsid w:val="00317DB8"/>
    <w:rsid w:val="00317E3B"/>
    <w:rsid w:val="00317E4E"/>
    <w:rsid w:val="00317EC6"/>
    <w:rsid w:val="00317F17"/>
    <w:rsid w:val="003201D9"/>
    <w:rsid w:val="003201EA"/>
    <w:rsid w:val="00320200"/>
    <w:rsid w:val="003202A3"/>
    <w:rsid w:val="003203E1"/>
    <w:rsid w:val="00320546"/>
    <w:rsid w:val="00320618"/>
    <w:rsid w:val="00320698"/>
    <w:rsid w:val="003206BD"/>
    <w:rsid w:val="003207B3"/>
    <w:rsid w:val="00320995"/>
    <w:rsid w:val="00320B58"/>
    <w:rsid w:val="00320B69"/>
    <w:rsid w:val="00320D0F"/>
    <w:rsid w:val="0032100B"/>
    <w:rsid w:val="0032119E"/>
    <w:rsid w:val="003213E0"/>
    <w:rsid w:val="0032166E"/>
    <w:rsid w:val="003216C6"/>
    <w:rsid w:val="003218A3"/>
    <w:rsid w:val="00321938"/>
    <w:rsid w:val="00321993"/>
    <w:rsid w:val="00321AF4"/>
    <w:rsid w:val="00321BD7"/>
    <w:rsid w:val="00321D06"/>
    <w:rsid w:val="00321DE3"/>
    <w:rsid w:val="00321E7B"/>
    <w:rsid w:val="00321EF2"/>
    <w:rsid w:val="00321F0D"/>
    <w:rsid w:val="0032204C"/>
    <w:rsid w:val="0032204F"/>
    <w:rsid w:val="00322292"/>
    <w:rsid w:val="003222CF"/>
    <w:rsid w:val="00322496"/>
    <w:rsid w:val="003224F4"/>
    <w:rsid w:val="0032251D"/>
    <w:rsid w:val="003225E1"/>
    <w:rsid w:val="0032260F"/>
    <w:rsid w:val="003228DA"/>
    <w:rsid w:val="00322975"/>
    <w:rsid w:val="003229CB"/>
    <w:rsid w:val="00322A1A"/>
    <w:rsid w:val="00322AAF"/>
    <w:rsid w:val="00322B65"/>
    <w:rsid w:val="00322D5E"/>
    <w:rsid w:val="00322F05"/>
    <w:rsid w:val="00323029"/>
    <w:rsid w:val="003232FD"/>
    <w:rsid w:val="00323355"/>
    <w:rsid w:val="003233A4"/>
    <w:rsid w:val="00323459"/>
    <w:rsid w:val="00323588"/>
    <w:rsid w:val="003235F1"/>
    <w:rsid w:val="00323682"/>
    <w:rsid w:val="00323731"/>
    <w:rsid w:val="00323911"/>
    <w:rsid w:val="00323A59"/>
    <w:rsid w:val="00323C9F"/>
    <w:rsid w:val="00323CCD"/>
    <w:rsid w:val="00323D62"/>
    <w:rsid w:val="00323D6B"/>
    <w:rsid w:val="00323DAB"/>
    <w:rsid w:val="00323DFB"/>
    <w:rsid w:val="00324081"/>
    <w:rsid w:val="003240B4"/>
    <w:rsid w:val="00324110"/>
    <w:rsid w:val="003241AA"/>
    <w:rsid w:val="00324311"/>
    <w:rsid w:val="003244FE"/>
    <w:rsid w:val="00324840"/>
    <w:rsid w:val="003248DB"/>
    <w:rsid w:val="00324930"/>
    <w:rsid w:val="00324A13"/>
    <w:rsid w:val="00324B39"/>
    <w:rsid w:val="00324E1C"/>
    <w:rsid w:val="0032507C"/>
    <w:rsid w:val="003251E4"/>
    <w:rsid w:val="003252EE"/>
    <w:rsid w:val="003252FE"/>
    <w:rsid w:val="00325423"/>
    <w:rsid w:val="003254C0"/>
    <w:rsid w:val="00325506"/>
    <w:rsid w:val="003255F4"/>
    <w:rsid w:val="00325608"/>
    <w:rsid w:val="003256A2"/>
    <w:rsid w:val="003256A7"/>
    <w:rsid w:val="003256E6"/>
    <w:rsid w:val="003257E6"/>
    <w:rsid w:val="0032583C"/>
    <w:rsid w:val="00325891"/>
    <w:rsid w:val="0032591B"/>
    <w:rsid w:val="00325AB7"/>
    <w:rsid w:val="00325B87"/>
    <w:rsid w:val="00325BE2"/>
    <w:rsid w:val="00325C0F"/>
    <w:rsid w:val="00325D29"/>
    <w:rsid w:val="00325D8C"/>
    <w:rsid w:val="00325E4C"/>
    <w:rsid w:val="00326066"/>
    <w:rsid w:val="003261E8"/>
    <w:rsid w:val="003262ED"/>
    <w:rsid w:val="00326443"/>
    <w:rsid w:val="00326451"/>
    <w:rsid w:val="0032648E"/>
    <w:rsid w:val="003264C9"/>
    <w:rsid w:val="0032659A"/>
    <w:rsid w:val="003265AE"/>
    <w:rsid w:val="0032664E"/>
    <w:rsid w:val="00326667"/>
    <w:rsid w:val="0032677D"/>
    <w:rsid w:val="00326790"/>
    <w:rsid w:val="003267AA"/>
    <w:rsid w:val="00326907"/>
    <w:rsid w:val="0032692C"/>
    <w:rsid w:val="00326957"/>
    <w:rsid w:val="00326983"/>
    <w:rsid w:val="003269C5"/>
    <w:rsid w:val="003269E0"/>
    <w:rsid w:val="00326A08"/>
    <w:rsid w:val="00326AE2"/>
    <w:rsid w:val="00326C11"/>
    <w:rsid w:val="00326D33"/>
    <w:rsid w:val="00326EA7"/>
    <w:rsid w:val="00326F5C"/>
    <w:rsid w:val="003271C1"/>
    <w:rsid w:val="003271FF"/>
    <w:rsid w:val="00327265"/>
    <w:rsid w:val="003272DB"/>
    <w:rsid w:val="00327366"/>
    <w:rsid w:val="003273C6"/>
    <w:rsid w:val="0032750A"/>
    <w:rsid w:val="00327536"/>
    <w:rsid w:val="00327691"/>
    <w:rsid w:val="003278E9"/>
    <w:rsid w:val="00327C0E"/>
    <w:rsid w:val="00327CD6"/>
    <w:rsid w:val="00327D06"/>
    <w:rsid w:val="003301AD"/>
    <w:rsid w:val="003306A2"/>
    <w:rsid w:val="0033082E"/>
    <w:rsid w:val="0033088F"/>
    <w:rsid w:val="00330922"/>
    <w:rsid w:val="003309C8"/>
    <w:rsid w:val="00330B65"/>
    <w:rsid w:val="00330D8F"/>
    <w:rsid w:val="00330E72"/>
    <w:rsid w:val="00330E83"/>
    <w:rsid w:val="00330ED0"/>
    <w:rsid w:val="00330F82"/>
    <w:rsid w:val="00330FD6"/>
    <w:rsid w:val="0033110F"/>
    <w:rsid w:val="003311AB"/>
    <w:rsid w:val="003311AC"/>
    <w:rsid w:val="003311B2"/>
    <w:rsid w:val="00331287"/>
    <w:rsid w:val="0033140B"/>
    <w:rsid w:val="0033167F"/>
    <w:rsid w:val="0033171D"/>
    <w:rsid w:val="0033174E"/>
    <w:rsid w:val="003318B3"/>
    <w:rsid w:val="00331975"/>
    <w:rsid w:val="00331A5D"/>
    <w:rsid w:val="00331DAA"/>
    <w:rsid w:val="00331ED6"/>
    <w:rsid w:val="00331F04"/>
    <w:rsid w:val="00331FC3"/>
    <w:rsid w:val="00331FD8"/>
    <w:rsid w:val="003320D6"/>
    <w:rsid w:val="0033213E"/>
    <w:rsid w:val="003321CF"/>
    <w:rsid w:val="0033234B"/>
    <w:rsid w:val="0033245A"/>
    <w:rsid w:val="003324A2"/>
    <w:rsid w:val="003324C5"/>
    <w:rsid w:val="003324CB"/>
    <w:rsid w:val="00332659"/>
    <w:rsid w:val="003326D6"/>
    <w:rsid w:val="00332768"/>
    <w:rsid w:val="003327E7"/>
    <w:rsid w:val="0033281E"/>
    <w:rsid w:val="00332B0E"/>
    <w:rsid w:val="00332B1D"/>
    <w:rsid w:val="00332B3B"/>
    <w:rsid w:val="003330E4"/>
    <w:rsid w:val="003330F6"/>
    <w:rsid w:val="00333116"/>
    <w:rsid w:val="0033319A"/>
    <w:rsid w:val="0033322D"/>
    <w:rsid w:val="00333294"/>
    <w:rsid w:val="003332F5"/>
    <w:rsid w:val="003333B6"/>
    <w:rsid w:val="003334F0"/>
    <w:rsid w:val="0033357B"/>
    <w:rsid w:val="00333666"/>
    <w:rsid w:val="003336B3"/>
    <w:rsid w:val="00333BDE"/>
    <w:rsid w:val="00333DA0"/>
    <w:rsid w:val="00333EA5"/>
    <w:rsid w:val="00333F8E"/>
    <w:rsid w:val="00334185"/>
    <w:rsid w:val="003345E1"/>
    <w:rsid w:val="00334622"/>
    <w:rsid w:val="003346E5"/>
    <w:rsid w:val="00334AD3"/>
    <w:rsid w:val="00334BE9"/>
    <w:rsid w:val="00334D78"/>
    <w:rsid w:val="00334E16"/>
    <w:rsid w:val="00334E26"/>
    <w:rsid w:val="00334E2F"/>
    <w:rsid w:val="00334EB4"/>
    <w:rsid w:val="00334EC2"/>
    <w:rsid w:val="00334F52"/>
    <w:rsid w:val="003350CC"/>
    <w:rsid w:val="0033526B"/>
    <w:rsid w:val="003352D5"/>
    <w:rsid w:val="00335496"/>
    <w:rsid w:val="003354C0"/>
    <w:rsid w:val="0033590F"/>
    <w:rsid w:val="00335B75"/>
    <w:rsid w:val="00335B79"/>
    <w:rsid w:val="00335B82"/>
    <w:rsid w:val="00335BC5"/>
    <w:rsid w:val="00335C8E"/>
    <w:rsid w:val="00335D8C"/>
    <w:rsid w:val="00336014"/>
    <w:rsid w:val="00336030"/>
    <w:rsid w:val="00336072"/>
    <w:rsid w:val="003360B9"/>
    <w:rsid w:val="00336122"/>
    <w:rsid w:val="00336181"/>
    <w:rsid w:val="003363A1"/>
    <w:rsid w:val="003363EF"/>
    <w:rsid w:val="00336483"/>
    <w:rsid w:val="00336607"/>
    <w:rsid w:val="00336733"/>
    <w:rsid w:val="00336737"/>
    <w:rsid w:val="00336A90"/>
    <w:rsid w:val="00336AA2"/>
    <w:rsid w:val="00336B04"/>
    <w:rsid w:val="00336B40"/>
    <w:rsid w:val="00336B75"/>
    <w:rsid w:val="00336B92"/>
    <w:rsid w:val="00336C90"/>
    <w:rsid w:val="00336D29"/>
    <w:rsid w:val="00336DB2"/>
    <w:rsid w:val="00336FA6"/>
    <w:rsid w:val="0033714A"/>
    <w:rsid w:val="0033719F"/>
    <w:rsid w:val="003371A8"/>
    <w:rsid w:val="003371FE"/>
    <w:rsid w:val="0033725A"/>
    <w:rsid w:val="00337272"/>
    <w:rsid w:val="0033730E"/>
    <w:rsid w:val="00337465"/>
    <w:rsid w:val="00337635"/>
    <w:rsid w:val="003376F0"/>
    <w:rsid w:val="00337701"/>
    <w:rsid w:val="003377AB"/>
    <w:rsid w:val="003378AE"/>
    <w:rsid w:val="00337B0F"/>
    <w:rsid w:val="00340099"/>
    <w:rsid w:val="003400E9"/>
    <w:rsid w:val="003401A0"/>
    <w:rsid w:val="0034020C"/>
    <w:rsid w:val="0034037E"/>
    <w:rsid w:val="00340390"/>
    <w:rsid w:val="00340410"/>
    <w:rsid w:val="00340684"/>
    <w:rsid w:val="003406FA"/>
    <w:rsid w:val="00340864"/>
    <w:rsid w:val="003409B7"/>
    <w:rsid w:val="003409C5"/>
    <w:rsid w:val="00340A35"/>
    <w:rsid w:val="00340A93"/>
    <w:rsid w:val="00340C6B"/>
    <w:rsid w:val="00340D76"/>
    <w:rsid w:val="00340F30"/>
    <w:rsid w:val="003410DF"/>
    <w:rsid w:val="00341102"/>
    <w:rsid w:val="0034118B"/>
    <w:rsid w:val="0034123D"/>
    <w:rsid w:val="003412E9"/>
    <w:rsid w:val="00341438"/>
    <w:rsid w:val="003414C9"/>
    <w:rsid w:val="00341549"/>
    <w:rsid w:val="00341613"/>
    <w:rsid w:val="003417A3"/>
    <w:rsid w:val="00341B24"/>
    <w:rsid w:val="00341EE3"/>
    <w:rsid w:val="00341F18"/>
    <w:rsid w:val="0034209E"/>
    <w:rsid w:val="0034226D"/>
    <w:rsid w:val="003423F7"/>
    <w:rsid w:val="0034242C"/>
    <w:rsid w:val="0034259C"/>
    <w:rsid w:val="00342641"/>
    <w:rsid w:val="00342642"/>
    <w:rsid w:val="003426E2"/>
    <w:rsid w:val="0034280B"/>
    <w:rsid w:val="00342972"/>
    <w:rsid w:val="00342ACB"/>
    <w:rsid w:val="00342B17"/>
    <w:rsid w:val="00342B35"/>
    <w:rsid w:val="00342C50"/>
    <w:rsid w:val="00342D36"/>
    <w:rsid w:val="00342EB6"/>
    <w:rsid w:val="00342FDD"/>
    <w:rsid w:val="00343214"/>
    <w:rsid w:val="00343261"/>
    <w:rsid w:val="00343502"/>
    <w:rsid w:val="0034350A"/>
    <w:rsid w:val="003435CC"/>
    <w:rsid w:val="00343600"/>
    <w:rsid w:val="0034360D"/>
    <w:rsid w:val="003439C6"/>
    <w:rsid w:val="00343A1D"/>
    <w:rsid w:val="00343A99"/>
    <w:rsid w:val="00343AFF"/>
    <w:rsid w:val="00343BDA"/>
    <w:rsid w:val="00343C0C"/>
    <w:rsid w:val="00343CDE"/>
    <w:rsid w:val="00343F88"/>
    <w:rsid w:val="00343F97"/>
    <w:rsid w:val="00343FCA"/>
    <w:rsid w:val="00343FCD"/>
    <w:rsid w:val="00344000"/>
    <w:rsid w:val="00344036"/>
    <w:rsid w:val="003440A5"/>
    <w:rsid w:val="00344222"/>
    <w:rsid w:val="0034429B"/>
    <w:rsid w:val="003443FC"/>
    <w:rsid w:val="0034442F"/>
    <w:rsid w:val="00344756"/>
    <w:rsid w:val="003447A7"/>
    <w:rsid w:val="00344866"/>
    <w:rsid w:val="00344941"/>
    <w:rsid w:val="00344B2E"/>
    <w:rsid w:val="00344C1A"/>
    <w:rsid w:val="00345060"/>
    <w:rsid w:val="003453AF"/>
    <w:rsid w:val="003454E6"/>
    <w:rsid w:val="003454F2"/>
    <w:rsid w:val="003456F7"/>
    <w:rsid w:val="0034572E"/>
    <w:rsid w:val="00345797"/>
    <w:rsid w:val="00345D95"/>
    <w:rsid w:val="00345F33"/>
    <w:rsid w:val="0034608A"/>
    <w:rsid w:val="00346092"/>
    <w:rsid w:val="003460BD"/>
    <w:rsid w:val="0034638C"/>
    <w:rsid w:val="00346535"/>
    <w:rsid w:val="003465EB"/>
    <w:rsid w:val="00346624"/>
    <w:rsid w:val="003466E6"/>
    <w:rsid w:val="00346749"/>
    <w:rsid w:val="003467B0"/>
    <w:rsid w:val="0034689A"/>
    <w:rsid w:val="00346A97"/>
    <w:rsid w:val="00346BD0"/>
    <w:rsid w:val="00346C1E"/>
    <w:rsid w:val="00346C24"/>
    <w:rsid w:val="00346C88"/>
    <w:rsid w:val="00346D59"/>
    <w:rsid w:val="00346E87"/>
    <w:rsid w:val="00346EAE"/>
    <w:rsid w:val="00346F7F"/>
    <w:rsid w:val="003473D2"/>
    <w:rsid w:val="003474AE"/>
    <w:rsid w:val="00347510"/>
    <w:rsid w:val="00347529"/>
    <w:rsid w:val="0034759F"/>
    <w:rsid w:val="003479AD"/>
    <w:rsid w:val="00347A80"/>
    <w:rsid w:val="00347B57"/>
    <w:rsid w:val="00347BFF"/>
    <w:rsid w:val="00347C99"/>
    <w:rsid w:val="00347D82"/>
    <w:rsid w:val="00350108"/>
    <w:rsid w:val="003502CE"/>
    <w:rsid w:val="003503E5"/>
    <w:rsid w:val="00350443"/>
    <w:rsid w:val="00350463"/>
    <w:rsid w:val="00350639"/>
    <w:rsid w:val="003506A2"/>
    <w:rsid w:val="00350762"/>
    <w:rsid w:val="003507AA"/>
    <w:rsid w:val="003507C4"/>
    <w:rsid w:val="00350894"/>
    <w:rsid w:val="00350898"/>
    <w:rsid w:val="00350962"/>
    <w:rsid w:val="0035097B"/>
    <w:rsid w:val="00350A39"/>
    <w:rsid w:val="00350BCB"/>
    <w:rsid w:val="00350EB9"/>
    <w:rsid w:val="00350EF7"/>
    <w:rsid w:val="00351173"/>
    <w:rsid w:val="003512DE"/>
    <w:rsid w:val="00351347"/>
    <w:rsid w:val="00351620"/>
    <w:rsid w:val="003516A2"/>
    <w:rsid w:val="0035176A"/>
    <w:rsid w:val="003519A1"/>
    <w:rsid w:val="003519A6"/>
    <w:rsid w:val="003519CA"/>
    <w:rsid w:val="00351C0B"/>
    <w:rsid w:val="00351E70"/>
    <w:rsid w:val="00351FB6"/>
    <w:rsid w:val="003520EB"/>
    <w:rsid w:val="003521A8"/>
    <w:rsid w:val="00352223"/>
    <w:rsid w:val="003522FA"/>
    <w:rsid w:val="0035237F"/>
    <w:rsid w:val="00352480"/>
    <w:rsid w:val="003524C3"/>
    <w:rsid w:val="003524FD"/>
    <w:rsid w:val="003526C3"/>
    <w:rsid w:val="00352720"/>
    <w:rsid w:val="003527D7"/>
    <w:rsid w:val="003527F1"/>
    <w:rsid w:val="003528B4"/>
    <w:rsid w:val="0035299E"/>
    <w:rsid w:val="003529C7"/>
    <w:rsid w:val="003529DF"/>
    <w:rsid w:val="00352ACE"/>
    <w:rsid w:val="00352C9E"/>
    <w:rsid w:val="00352CDB"/>
    <w:rsid w:val="00352DA3"/>
    <w:rsid w:val="00352E39"/>
    <w:rsid w:val="00352F85"/>
    <w:rsid w:val="003530D2"/>
    <w:rsid w:val="003530F3"/>
    <w:rsid w:val="003531A0"/>
    <w:rsid w:val="00353307"/>
    <w:rsid w:val="0035331A"/>
    <w:rsid w:val="003534E1"/>
    <w:rsid w:val="00353504"/>
    <w:rsid w:val="00353567"/>
    <w:rsid w:val="0035375D"/>
    <w:rsid w:val="0035399B"/>
    <w:rsid w:val="00353AA5"/>
    <w:rsid w:val="00353B8D"/>
    <w:rsid w:val="00353C0E"/>
    <w:rsid w:val="00353C2F"/>
    <w:rsid w:val="00353ECE"/>
    <w:rsid w:val="00353FDE"/>
    <w:rsid w:val="00354069"/>
    <w:rsid w:val="00354103"/>
    <w:rsid w:val="0035419B"/>
    <w:rsid w:val="0035436B"/>
    <w:rsid w:val="003543E1"/>
    <w:rsid w:val="00354484"/>
    <w:rsid w:val="00354584"/>
    <w:rsid w:val="00354790"/>
    <w:rsid w:val="003547E0"/>
    <w:rsid w:val="003548D8"/>
    <w:rsid w:val="00354B6B"/>
    <w:rsid w:val="00354BE2"/>
    <w:rsid w:val="00354CEF"/>
    <w:rsid w:val="00354CF8"/>
    <w:rsid w:val="00354D1F"/>
    <w:rsid w:val="00354DD1"/>
    <w:rsid w:val="0035506E"/>
    <w:rsid w:val="00355159"/>
    <w:rsid w:val="00355379"/>
    <w:rsid w:val="003554CA"/>
    <w:rsid w:val="00355529"/>
    <w:rsid w:val="003556DD"/>
    <w:rsid w:val="00355818"/>
    <w:rsid w:val="0035598F"/>
    <w:rsid w:val="003559B4"/>
    <w:rsid w:val="00355A29"/>
    <w:rsid w:val="00355A89"/>
    <w:rsid w:val="00355AC7"/>
    <w:rsid w:val="00355B37"/>
    <w:rsid w:val="00355BE9"/>
    <w:rsid w:val="00355CC7"/>
    <w:rsid w:val="00355DE4"/>
    <w:rsid w:val="00355F8C"/>
    <w:rsid w:val="003563D4"/>
    <w:rsid w:val="0035648C"/>
    <w:rsid w:val="0035666A"/>
    <w:rsid w:val="0035668E"/>
    <w:rsid w:val="00356775"/>
    <w:rsid w:val="003567E0"/>
    <w:rsid w:val="003569A6"/>
    <w:rsid w:val="00356AC9"/>
    <w:rsid w:val="00356B0F"/>
    <w:rsid w:val="00356B75"/>
    <w:rsid w:val="00356BD4"/>
    <w:rsid w:val="00356C42"/>
    <w:rsid w:val="00356CB4"/>
    <w:rsid w:val="00356F1C"/>
    <w:rsid w:val="00356F41"/>
    <w:rsid w:val="00356F7D"/>
    <w:rsid w:val="003571D4"/>
    <w:rsid w:val="003571E0"/>
    <w:rsid w:val="0035736B"/>
    <w:rsid w:val="00357573"/>
    <w:rsid w:val="0035761F"/>
    <w:rsid w:val="00357837"/>
    <w:rsid w:val="00357903"/>
    <w:rsid w:val="0035795B"/>
    <w:rsid w:val="00357A0A"/>
    <w:rsid w:val="00357C41"/>
    <w:rsid w:val="00357C4D"/>
    <w:rsid w:val="00357DE7"/>
    <w:rsid w:val="00360014"/>
    <w:rsid w:val="00360139"/>
    <w:rsid w:val="00360232"/>
    <w:rsid w:val="0036027A"/>
    <w:rsid w:val="00360297"/>
    <w:rsid w:val="003602E0"/>
    <w:rsid w:val="00360482"/>
    <w:rsid w:val="003604A6"/>
    <w:rsid w:val="00360670"/>
    <w:rsid w:val="00360690"/>
    <w:rsid w:val="00360723"/>
    <w:rsid w:val="00360836"/>
    <w:rsid w:val="00360858"/>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1F0"/>
    <w:rsid w:val="0036124A"/>
    <w:rsid w:val="00361292"/>
    <w:rsid w:val="0036129D"/>
    <w:rsid w:val="003612E9"/>
    <w:rsid w:val="00361763"/>
    <w:rsid w:val="00361842"/>
    <w:rsid w:val="00361853"/>
    <w:rsid w:val="00361ACE"/>
    <w:rsid w:val="00361B55"/>
    <w:rsid w:val="00361D48"/>
    <w:rsid w:val="00361FF6"/>
    <w:rsid w:val="003621A5"/>
    <w:rsid w:val="00362273"/>
    <w:rsid w:val="003622D6"/>
    <w:rsid w:val="00362412"/>
    <w:rsid w:val="0036241F"/>
    <w:rsid w:val="0036243E"/>
    <w:rsid w:val="00362456"/>
    <w:rsid w:val="00362569"/>
    <w:rsid w:val="00362663"/>
    <w:rsid w:val="00362717"/>
    <w:rsid w:val="0036276D"/>
    <w:rsid w:val="00362AEF"/>
    <w:rsid w:val="00362AF6"/>
    <w:rsid w:val="00362C6B"/>
    <w:rsid w:val="00362F10"/>
    <w:rsid w:val="00363091"/>
    <w:rsid w:val="003632D9"/>
    <w:rsid w:val="003632F1"/>
    <w:rsid w:val="003634EE"/>
    <w:rsid w:val="00363591"/>
    <w:rsid w:val="003636CD"/>
    <w:rsid w:val="00363710"/>
    <w:rsid w:val="00363847"/>
    <w:rsid w:val="00363A11"/>
    <w:rsid w:val="00363A32"/>
    <w:rsid w:val="00363A3F"/>
    <w:rsid w:val="00363B22"/>
    <w:rsid w:val="00363BCB"/>
    <w:rsid w:val="00363FC0"/>
    <w:rsid w:val="0036404C"/>
    <w:rsid w:val="003641C1"/>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1A"/>
    <w:rsid w:val="0036525F"/>
    <w:rsid w:val="00365411"/>
    <w:rsid w:val="003654E5"/>
    <w:rsid w:val="0036555E"/>
    <w:rsid w:val="003657CD"/>
    <w:rsid w:val="0036595F"/>
    <w:rsid w:val="003659D4"/>
    <w:rsid w:val="00365A0D"/>
    <w:rsid w:val="00365D83"/>
    <w:rsid w:val="00365DB9"/>
    <w:rsid w:val="00365E57"/>
    <w:rsid w:val="00365E78"/>
    <w:rsid w:val="00365E90"/>
    <w:rsid w:val="00365F54"/>
    <w:rsid w:val="00365FA2"/>
    <w:rsid w:val="00365FDC"/>
    <w:rsid w:val="00366238"/>
    <w:rsid w:val="0036630D"/>
    <w:rsid w:val="003663DD"/>
    <w:rsid w:val="003664E3"/>
    <w:rsid w:val="00366569"/>
    <w:rsid w:val="0036656F"/>
    <w:rsid w:val="003666BD"/>
    <w:rsid w:val="003669BE"/>
    <w:rsid w:val="00366A04"/>
    <w:rsid w:val="00366C69"/>
    <w:rsid w:val="00366F01"/>
    <w:rsid w:val="00366FB8"/>
    <w:rsid w:val="003670A9"/>
    <w:rsid w:val="00367183"/>
    <w:rsid w:val="00367249"/>
    <w:rsid w:val="003673FC"/>
    <w:rsid w:val="00367441"/>
    <w:rsid w:val="00367554"/>
    <w:rsid w:val="00367759"/>
    <w:rsid w:val="00367771"/>
    <w:rsid w:val="003677E7"/>
    <w:rsid w:val="00367910"/>
    <w:rsid w:val="003679A7"/>
    <w:rsid w:val="00367AAD"/>
    <w:rsid w:val="00367B1D"/>
    <w:rsid w:val="00367BCA"/>
    <w:rsid w:val="00367BFC"/>
    <w:rsid w:val="00367C32"/>
    <w:rsid w:val="00367C5B"/>
    <w:rsid w:val="00367DE1"/>
    <w:rsid w:val="00367F4E"/>
    <w:rsid w:val="00367F50"/>
    <w:rsid w:val="00367F59"/>
    <w:rsid w:val="00367FA8"/>
    <w:rsid w:val="003704CF"/>
    <w:rsid w:val="003704DB"/>
    <w:rsid w:val="00370675"/>
    <w:rsid w:val="003707EA"/>
    <w:rsid w:val="0037094A"/>
    <w:rsid w:val="00370AC2"/>
    <w:rsid w:val="00370E00"/>
    <w:rsid w:val="00370E4F"/>
    <w:rsid w:val="00370E9F"/>
    <w:rsid w:val="00370EAC"/>
    <w:rsid w:val="00370EF8"/>
    <w:rsid w:val="00371051"/>
    <w:rsid w:val="00371164"/>
    <w:rsid w:val="00371215"/>
    <w:rsid w:val="00371339"/>
    <w:rsid w:val="003714C8"/>
    <w:rsid w:val="003714E9"/>
    <w:rsid w:val="0037165A"/>
    <w:rsid w:val="0037165D"/>
    <w:rsid w:val="003718AB"/>
    <w:rsid w:val="00371914"/>
    <w:rsid w:val="00371AC0"/>
    <w:rsid w:val="00371AE7"/>
    <w:rsid w:val="00371C52"/>
    <w:rsid w:val="00372025"/>
    <w:rsid w:val="00372360"/>
    <w:rsid w:val="003724B2"/>
    <w:rsid w:val="00372724"/>
    <w:rsid w:val="0037273B"/>
    <w:rsid w:val="00372796"/>
    <w:rsid w:val="003728A7"/>
    <w:rsid w:val="0037293F"/>
    <w:rsid w:val="00372962"/>
    <w:rsid w:val="00372A1C"/>
    <w:rsid w:val="00372A4C"/>
    <w:rsid w:val="00372AB9"/>
    <w:rsid w:val="00372AC3"/>
    <w:rsid w:val="00372AD3"/>
    <w:rsid w:val="00372B55"/>
    <w:rsid w:val="00372F0D"/>
    <w:rsid w:val="00373076"/>
    <w:rsid w:val="003730FF"/>
    <w:rsid w:val="0037315E"/>
    <w:rsid w:val="00373197"/>
    <w:rsid w:val="003731BD"/>
    <w:rsid w:val="003734F9"/>
    <w:rsid w:val="00373653"/>
    <w:rsid w:val="00373C0C"/>
    <w:rsid w:val="00373C1C"/>
    <w:rsid w:val="00373D3E"/>
    <w:rsid w:val="00373D88"/>
    <w:rsid w:val="00373FFB"/>
    <w:rsid w:val="00374059"/>
    <w:rsid w:val="00374077"/>
    <w:rsid w:val="003740E7"/>
    <w:rsid w:val="0037419C"/>
    <w:rsid w:val="003742BD"/>
    <w:rsid w:val="00374490"/>
    <w:rsid w:val="00374499"/>
    <w:rsid w:val="003744F7"/>
    <w:rsid w:val="0037465A"/>
    <w:rsid w:val="003746B8"/>
    <w:rsid w:val="00374901"/>
    <w:rsid w:val="00374A16"/>
    <w:rsid w:val="00374CC5"/>
    <w:rsid w:val="00374CDB"/>
    <w:rsid w:val="00374E69"/>
    <w:rsid w:val="00374F0B"/>
    <w:rsid w:val="00374FF8"/>
    <w:rsid w:val="003751BD"/>
    <w:rsid w:val="0037535B"/>
    <w:rsid w:val="003753A1"/>
    <w:rsid w:val="00375425"/>
    <w:rsid w:val="00375453"/>
    <w:rsid w:val="0037552D"/>
    <w:rsid w:val="0037555E"/>
    <w:rsid w:val="003756CF"/>
    <w:rsid w:val="003756DB"/>
    <w:rsid w:val="003756EB"/>
    <w:rsid w:val="00375A1C"/>
    <w:rsid w:val="00375A58"/>
    <w:rsid w:val="00375AEF"/>
    <w:rsid w:val="00375B56"/>
    <w:rsid w:val="00375B73"/>
    <w:rsid w:val="00375B9E"/>
    <w:rsid w:val="00375CC7"/>
    <w:rsid w:val="00375CF3"/>
    <w:rsid w:val="00375D71"/>
    <w:rsid w:val="00375DAC"/>
    <w:rsid w:val="00375EBD"/>
    <w:rsid w:val="00375F61"/>
    <w:rsid w:val="003760C2"/>
    <w:rsid w:val="003764FB"/>
    <w:rsid w:val="0037666F"/>
    <w:rsid w:val="00376773"/>
    <w:rsid w:val="003768BE"/>
    <w:rsid w:val="003769B8"/>
    <w:rsid w:val="00376ABB"/>
    <w:rsid w:val="00376ABD"/>
    <w:rsid w:val="00376B0B"/>
    <w:rsid w:val="00376BE3"/>
    <w:rsid w:val="00376CD3"/>
    <w:rsid w:val="00376E35"/>
    <w:rsid w:val="00376E50"/>
    <w:rsid w:val="00376E5A"/>
    <w:rsid w:val="00376EF3"/>
    <w:rsid w:val="00376FB0"/>
    <w:rsid w:val="00376FF0"/>
    <w:rsid w:val="00377004"/>
    <w:rsid w:val="003770BB"/>
    <w:rsid w:val="0037731A"/>
    <w:rsid w:val="0037732A"/>
    <w:rsid w:val="00377352"/>
    <w:rsid w:val="003773A0"/>
    <w:rsid w:val="003774C9"/>
    <w:rsid w:val="00377507"/>
    <w:rsid w:val="003775D9"/>
    <w:rsid w:val="003776FC"/>
    <w:rsid w:val="0037771A"/>
    <w:rsid w:val="003777B8"/>
    <w:rsid w:val="0037791B"/>
    <w:rsid w:val="00377BBB"/>
    <w:rsid w:val="00377C97"/>
    <w:rsid w:val="00377E06"/>
    <w:rsid w:val="00377E21"/>
    <w:rsid w:val="00377E72"/>
    <w:rsid w:val="00377F6C"/>
    <w:rsid w:val="00380185"/>
    <w:rsid w:val="003802C1"/>
    <w:rsid w:val="003802DC"/>
    <w:rsid w:val="0038040B"/>
    <w:rsid w:val="00380551"/>
    <w:rsid w:val="0038056D"/>
    <w:rsid w:val="003806E4"/>
    <w:rsid w:val="003806F0"/>
    <w:rsid w:val="003806F8"/>
    <w:rsid w:val="00380713"/>
    <w:rsid w:val="003807B5"/>
    <w:rsid w:val="003807C5"/>
    <w:rsid w:val="00380821"/>
    <w:rsid w:val="0038084D"/>
    <w:rsid w:val="00380866"/>
    <w:rsid w:val="0038089E"/>
    <w:rsid w:val="00380BCF"/>
    <w:rsid w:val="00380D14"/>
    <w:rsid w:val="00380D3F"/>
    <w:rsid w:val="00380D44"/>
    <w:rsid w:val="00380E4E"/>
    <w:rsid w:val="00380EF7"/>
    <w:rsid w:val="00380FBF"/>
    <w:rsid w:val="00381032"/>
    <w:rsid w:val="00381138"/>
    <w:rsid w:val="00381163"/>
    <w:rsid w:val="003811B2"/>
    <w:rsid w:val="003812E7"/>
    <w:rsid w:val="0038156E"/>
    <w:rsid w:val="00381585"/>
    <w:rsid w:val="003816DD"/>
    <w:rsid w:val="00381982"/>
    <w:rsid w:val="00381A65"/>
    <w:rsid w:val="00381A66"/>
    <w:rsid w:val="00381B45"/>
    <w:rsid w:val="00381D27"/>
    <w:rsid w:val="00381D57"/>
    <w:rsid w:val="00381F01"/>
    <w:rsid w:val="00381FA8"/>
    <w:rsid w:val="00382217"/>
    <w:rsid w:val="00382265"/>
    <w:rsid w:val="00382655"/>
    <w:rsid w:val="0038270D"/>
    <w:rsid w:val="00382783"/>
    <w:rsid w:val="00382795"/>
    <w:rsid w:val="003828AE"/>
    <w:rsid w:val="00382A43"/>
    <w:rsid w:val="00382B13"/>
    <w:rsid w:val="00382D2C"/>
    <w:rsid w:val="00382D60"/>
    <w:rsid w:val="00382E28"/>
    <w:rsid w:val="00382F29"/>
    <w:rsid w:val="00383066"/>
    <w:rsid w:val="003830A2"/>
    <w:rsid w:val="003831B7"/>
    <w:rsid w:val="00383383"/>
    <w:rsid w:val="00383446"/>
    <w:rsid w:val="003835F9"/>
    <w:rsid w:val="00383670"/>
    <w:rsid w:val="00383697"/>
    <w:rsid w:val="00383897"/>
    <w:rsid w:val="00383A43"/>
    <w:rsid w:val="00383AF8"/>
    <w:rsid w:val="00383C8D"/>
    <w:rsid w:val="00383C92"/>
    <w:rsid w:val="00383E30"/>
    <w:rsid w:val="00383E57"/>
    <w:rsid w:val="00383E6A"/>
    <w:rsid w:val="00383F75"/>
    <w:rsid w:val="00383F82"/>
    <w:rsid w:val="0038406F"/>
    <w:rsid w:val="00384320"/>
    <w:rsid w:val="0038435E"/>
    <w:rsid w:val="0038451B"/>
    <w:rsid w:val="003848DD"/>
    <w:rsid w:val="00384A83"/>
    <w:rsid w:val="00384B18"/>
    <w:rsid w:val="00384C60"/>
    <w:rsid w:val="00384C99"/>
    <w:rsid w:val="00384CFC"/>
    <w:rsid w:val="00384E79"/>
    <w:rsid w:val="00384EC0"/>
    <w:rsid w:val="003851F4"/>
    <w:rsid w:val="00385247"/>
    <w:rsid w:val="003852FB"/>
    <w:rsid w:val="003853AA"/>
    <w:rsid w:val="00385429"/>
    <w:rsid w:val="00385470"/>
    <w:rsid w:val="003854B4"/>
    <w:rsid w:val="00385538"/>
    <w:rsid w:val="0038554B"/>
    <w:rsid w:val="003855C9"/>
    <w:rsid w:val="003857FA"/>
    <w:rsid w:val="003858D7"/>
    <w:rsid w:val="00385A8E"/>
    <w:rsid w:val="00385AE4"/>
    <w:rsid w:val="00385B05"/>
    <w:rsid w:val="00385C4D"/>
    <w:rsid w:val="00385CB2"/>
    <w:rsid w:val="00385FBD"/>
    <w:rsid w:val="00385FE7"/>
    <w:rsid w:val="0038601E"/>
    <w:rsid w:val="0038602A"/>
    <w:rsid w:val="00386085"/>
    <w:rsid w:val="003861C6"/>
    <w:rsid w:val="00386382"/>
    <w:rsid w:val="003865EF"/>
    <w:rsid w:val="0038662D"/>
    <w:rsid w:val="00386831"/>
    <w:rsid w:val="00386842"/>
    <w:rsid w:val="0038687D"/>
    <w:rsid w:val="003868D4"/>
    <w:rsid w:val="0038695F"/>
    <w:rsid w:val="00386A62"/>
    <w:rsid w:val="00386AB3"/>
    <w:rsid w:val="00386BA9"/>
    <w:rsid w:val="00386BB2"/>
    <w:rsid w:val="00386C56"/>
    <w:rsid w:val="00386CA1"/>
    <w:rsid w:val="00386CBB"/>
    <w:rsid w:val="00386CD3"/>
    <w:rsid w:val="00386D32"/>
    <w:rsid w:val="00386E1A"/>
    <w:rsid w:val="003871FA"/>
    <w:rsid w:val="003872E6"/>
    <w:rsid w:val="0038737A"/>
    <w:rsid w:val="003873FF"/>
    <w:rsid w:val="0038743A"/>
    <w:rsid w:val="0038743F"/>
    <w:rsid w:val="00387839"/>
    <w:rsid w:val="0038793C"/>
    <w:rsid w:val="00387955"/>
    <w:rsid w:val="003879C8"/>
    <w:rsid w:val="003879EF"/>
    <w:rsid w:val="00387A31"/>
    <w:rsid w:val="00387B6B"/>
    <w:rsid w:val="00387BC9"/>
    <w:rsid w:val="00387BE9"/>
    <w:rsid w:val="00387C18"/>
    <w:rsid w:val="00387C3E"/>
    <w:rsid w:val="00387E8A"/>
    <w:rsid w:val="00387F54"/>
    <w:rsid w:val="00387F75"/>
    <w:rsid w:val="00387FBC"/>
    <w:rsid w:val="00387FF5"/>
    <w:rsid w:val="00390017"/>
    <w:rsid w:val="003900D9"/>
    <w:rsid w:val="003901A3"/>
    <w:rsid w:val="003901BD"/>
    <w:rsid w:val="00390261"/>
    <w:rsid w:val="003902A1"/>
    <w:rsid w:val="0039030F"/>
    <w:rsid w:val="00390495"/>
    <w:rsid w:val="003905E5"/>
    <w:rsid w:val="00390670"/>
    <w:rsid w:val="0039072F"/>
    <w:rsid w:val="003907B2"/>
    <w:rsid w:val="00390A77"/>
    <w:rsid w:val="00390BAD"/>
    <w:rsid w:val="00390CEB"/>
    <w:rsid w:val="00390F1F"/>
    <w:rsid w:val="00391142"/>
    <w:rsid w:val="00391286"/>
    <w:rsid w:val="003914E7"/>
    <w:rsid w:val="003916C6"/>
    <w:rsid w:val="003917BC"/>
    <w:rsid w:val="00391837"/>
    <w:rsid w:val="00391BB3"/>
    <w:rsid w:val="00391C26"/>
    <w:rsid w:val="00391C30"/>
    <w:rsid w:val="00391CA2"/>
    <w:rsid w:val="00391EDC"/>
    <w:rsid w:val="00392055"/>
    <w:rsid w:val="00392333"/>
    <w:rsid w:val="003924AA"/>
    <w:rsid w:val="0039260B"/>
    <w:rsid w:val="003926D0"/>
    <w:rsid w:val="00392747"/>
    <w:rsid w:val="0039279F"/>
    <w:rsid w:val="00392839"/>
    <w:rsid w:val="00392861"/>
    <w:rsid w:val="003929D0"/>
    <w:rsid w:val="003929DE"/>
    <w:rsid w:val="00392A0E"/>
    <w:rsid w:val="00392A26"/>
    <w:rsid w:val="00392D3A"/>
    <w:rsid w:val="00392D48"/>
    <w:rsid w:val="00392DEA"/>
    <w:rsid w:val="0039301E"/>
    <w:rsid w:val="00393117"/>
    <w:rsid w:val="0039331B"/>
    <w:rsid w:val="00393369"/>
    <w:rsid w:val="0039354B"/>
    <w:rsid w:val="00393A71"/>
    <w:rsid w:val="00393B7C"/>
    <w:rsid w:val="00393C7D"/>
    <w:rsid w:val="00393DBF"/>
    <w:rsid w:val="00393EF1"/>
    <w:rsid w:val="00394060"/>
    <w:rsid w:val="00394071"/>
    <w:rsid w:val="003940CE"/>
    <w:rsid w:val="0039413E"/>
    <w:rsid w:val="003943B9"/>
    <w:rsid w:val="0039458D"/>
    <w:rsid w:val="003945AA"/>
    <w:rsid w:val="0039465C"/>
    <w:rsid w:val="00394722"/>
    <w:rsid w:val="00394728"/>
    <w:rsid w:val="0039481C"/>
    <w:rsid w:val="00394843"/>
    <w:rsid w:val="00395051"/>
    <w:rsid w:val="00395098"/>
    <w:rsid w:val="003951EA"/>
    <w:rsid w:val="0039521B"/>
    <w:rsid w:val="0039535F"/>
    <w:rsid w:val="003953DE"/>
    <w:rsid w:val="00395515"/>
    <w:rsid w:val="0039570D"/>
    <w:rsid w:val="00395A41"/>
    <w:rsid w:val="00395B26"/>
    <w:rsid w:val="00395CCF"/>
    <w:rsid w:val="00395D1A"/>
    <w:rsid w:val="00395D9A"/>
    <w:rsid w:val="00395E0C"/>
    <w:rsid w:val="00395E1D"/>
    <w:rsid w:val="00395E4E"/>
    <w:rsid w:val="00395FBE"/>
    <w:rsid w:val="0039602C"/>
    <w:rsid w:val="003962EA"/>
    <w:rsid w:val="00396367"/>
    <w:rsid w:val="0039638E"/>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52D"/>
    <w:rsid w:val="003978CB"/>
    <w:rsid w:val="00397A7C"/>
    <w:rsid w:val="00397AEB"/>
    <w:rsid w:val="00397C1D"/>
    <w:rsid w:val="00397E00"/>
    <w:rsid w:val="00397E68"/>
    <w:rsid w:val="00397F22"/>
    <w:rsid w:val="003A00C9"/>
    <w:rsid w:val="003A0295"/>
    <w:rsid w:val="003A040D"/>
    <w:rsid w:val="003A059D"/>
    <w:rsid w:val="003A0641"/>
    <w:rsid w:val="003A07C2"/>
    <w:rsid w:val="003A0BAA"/>
    <w:rsid w:val="003A0BC1"/>
    <w:rsid w:val="003A0C19"/>
    <w:rsid w:val="003A0C1B"/>
    <w:rsid w:val="003A0C36"/>
    <w:rsid w:val="003A0DE6"/>
    <w:rsid w:val="003A0EAF"/>
    <w:rsid w:val="003A13E5"/>
    <w:rsid w:val="003A14FF"/>
    <w:rsid w:val="003A15F9"/>
    <w:rsid w:val="003A1702"/>
    <w:rsid w:val="003A1809"/>
    <w:rsid w:val="003A180F"/>
    <w:rsid w:val="003A18DD"/>
    <w:rsid w:val="003A1996"/>
    <w:rsid w:val="003A1B20"/>
    <w:rsid w:val="003A1B8C"/>
    <w:rsid w:val="003A201F"/>
    <w:rsid w:val="003A205A"/>
    <w:rsid w:val="003A20C8"/>
    <w:rsid w:val="003A22DA"/>
    <w:rsid w:val="003A2385"/>
    <w:rsid w:val="003A250E"/>
    <w:rsid w:val="003A26B8"/>
    <w:rsid w:val="003A26F1"/>
    <w:rsid w:val="003A271E"/>
    <w:rsid w:val="003A28C2"/>
    <w:rsid w:val="003A291E"/>
    <w:rsid w:val="003A2C23"/>
    <w:rsid w:val="003A2C29"/>
    <w:rsid w:val="003A2EC3"/>
    <w:rsid w:val="003A2F5F"/>
    <w:rsid w:val="003A2F6D"/>
    <w:rsid w:val="003A2FBB"/>
    <w:rsid w:val="003A3009"/>
    <w:rsid w:val="003A332B"/>
    <w:rsid w:val="003A33F1"/>
    <w:rsid w:val="003A3401"/>
    <w:rsid w:val="003A3443"/>
    <w:rsid w:val="003A34F0"/>
    <w:rsid w:val="003A36CC"/>
    <w:rsid w:val="003A36F2"/>
    <w:rsid w:val="003A3854"/>
    <w:rsid w:val="003A38A6"/>
    <w:rsid w:val="003A39A0"/>
    <w:rsid w:val="003A39D9"/>
    <w:rsid w:val="003A3A14"/>
    <w:rsid w:val="003A3B2A"/>
    <w:rsid w:val="003A3BD2"/>
    <w:rsid w:val="003A3C44"/>
    <w:rsid w:val="003A3D39"/>
    <w:rsid w:val="003A3E91"/>
    <w:rsid w:val="003A3EC7"/>
    <w:rsid w:val="003A3FAF"/>
    <w:rsid w:val="003A404E"/>
    <w:rsid w:val="003A40B4"/>
    <w:rsid w:val="003A40E3"/>
    <w:rsid w:val="003A410D"/>
    <w:rsid w:val="003A4266"/>
    <w:rsid w:val="003A432F"/>
    <w:rsid w:val="003A43F3"/>
    <w:rsid w:val="003A44C8"/>
    <w:rsid w:val="003A45E2"/>
    <w:rsid w:val="003A471A"/>
    <w:rsid w:val="003A47CE"/>
    <w:rsid w:val="003A488D"/>
    <w:rsid w:val="003A4918"/>
    <w:rsid w:val="003A4934"/>
    <w:rsid w:val="003A49CA"/>
    <w:rsid w:val="003A4A1A"/>
    <w:rsid w:val="003A4C52"/>
    <w:rsid w:val="003A4CF3"/>
    <w:rsid w:val="003A4D62"/>
    <w:rsid w:val="003A4DE5"/>
    <w:rsid w:val="003A504B"/>
    <w:rsid w:val="003A5118"/>
    <w:rsid w:val="003A5142"/>
    <w:rsid w:val="003A5216"/>
    <w:rsid w:val="003A567A"/>
    <w:rsid w:val="003A56F0"/>
    <w:rsid w:val="003A57E0"/>
    <w:rsid w:val="003A593F"/>
    <w:rsid w:val="003A594C"/>
    <w:rsid w:val="003A5A6E"/>
    <w:rsid w:val="003A5B25"/>
    <w:rsid w:val="003A5B53"/>
    <w:rsid w:val="003A5BBD"/>
    <w:rsid w:val="003A5CC4"/>
    <w:rsid w:val="003A5D81"/>
    <w:rsid w:val="003A5D9C"/>
    <w:rsid w:val="003A5E86"/>
    <w:rsid w:val="003A5EB8"/>
    <w:rsid w:val="003A5F95"/>
    <w:rsid w:val="003A6016"/>
    <w:rsid w:val="003A6196"/>
    <w:rsid w:val="003A6343"/>
    <w:rsid w:val="003A63F0"/>
    <w:rsid w:val="003A6556"/>
    <w:rsid w:val="003A66E5"/>
    <w:rsid w:val="003A66F2"/>
    <w:rsid w:val="003A682D"/>
    <w:rsid w:val="003A6BCE"/>
    <w:rsid w:val="003A7031"/>
    <w:rsid w:val="003A716B"/>
    <w:rsid w:val="003A71C6"/>
    <w:rsid w:val="003A71E8"/>
    <w:rsid w:val="003A729C"/>
    <w:rsid w:val="003A73C0"/>
    <w:rsid w:val="003A74FC"/>
    <w:rsid w:val="003A755C"/>
    <w:rsid w:val="003A75A3"/>
    <w:rsid w:val="003A76A1"/>
    <w:rsid w:val="003A76A3"/>
    <w:rsid w:val="003A76C9"/>
    <w:rsid w:val="003A7834"/>
    <w:rsid w:val="003A78A4"/>
    <w:rsid w:val="003A79CB"/>
    <w:rsid w:val="003A7A36"/>
    <w:rsid w:val="003A7AF3"/>
    <w:rsid w:val="003A7C8F"/>
    <w:rsid w:val="003A7D5E"/>
    <w:rsid w:val="003A7E93"/>
    <w:rsid w:val="003A7EE7"/>
    <w:rsid w:val="003A7EEB"/>
    <w:rsid w:val="003A7F1D"/>
    <w:rsid w:val="003A7F48"/>
    <w:rsid w:val="003B0617"/>
    <w:rsid w:val="003B0699"/>
    <w:rsid w:val="003B069F"/>
    <w:rsid w:val="003B08CF"/>
    <w:rsid w:val="003B0A8B"/>
    <w:rsid w:val="003B0B5B"/>
    <w:rsid w:val="003B0CEE"/>
    <w:rsid w:val="003B0DA7"/>
    <w:rsid w:val="003B0DC2"/>
    <w:rsid w:val="003B0E79"/>
    <w:rsid w:val="003B0EA6"/>
    <w:rsid w:val="003B1035"/>
    <w:rsid w:val="003B10A1"/>
    <w:rsid w:val="003B10CC"/>
    <w:rsid w:val="003B138F"/>
    <w:rsid w:val="003B13A7"/>
    <w:rsid w:val="003B1603"/>
    <w:rsid w:val="003B1698"/>
    <w:rsid w:val="003B1740"/>
    <w:rsid w:val="003B17D1"/>
    <w:rsid w:val="003B1A35"/>
    <w:rsid w:val="003B1A39"/>
    <w:rsid w:val="003B1AEC"/>
    <w:rsid w:val="003B1BBB"/>
    <w:rsid w:val="003B1D9F"/>
    <w:rsid w:val="003B2016"/>
    <w:rsid w:val="003B2076"/>
    <w:rsid w:val="003B20E1"/>
    <w:rsid w:val="003B2121"/>
    <w:rsid w:val="003B22EB"/>
    <w:rsid w:val="003B23EB"/>
    <w:rsid w:val="003B24E1"/>
    <w:rsid w:val="003B26A3"/>
    <w:rsid w:val="003B272F"/>
    <w:rsid w:val="003B27A0"/>
    <w:rsid w:val="003B27C5"/>
    <w:rsid w:val="003B27DD"/>
    <w:rsid w:val="003B286E"/>
    <w:rsid w:val="003B28BC"/>
    <w:rsid w:val="003B2EFD"/>
    <w:rsid w:val="003B2F82"/>
    <w:rsid w:val="003B2FCF"/>
    <w:rsid w:val="003B314B"/>
    <w:rsid w:val="003B3151"/>
    <w:rsid w:val="003B3155"/>
    <w:rsid w:val="003B31E3"/>
    <w:rsid w:val="003B324D"/>
    <w:rsid w:val="003B32D5"/>
    <w:rsid w:val="003B3460"/>
    <w:rsid w:val="003B34A4"/>
    <w:rsid w:val="003B34FA"/>
    <w:rsid w:val="003B3554"/>
    <w:rsid w:val="003B3575"/>
    <w:rsid w:val="003B35AA"/>
    <w:rsid w:val="003B36E6"/>
    <w:rsid w:val="003B376F"/>
    <w:rsid w:val="003B37CA"/>
    <w:rsid w:val="003B37DA"/>
    <w:rsid w:val="003B37E2"/>
    <w:rsid w:val="003B3816"/>
    <w:rsid w:val="003B3843"/>
    <w:rsid w:val="003B3A9B"/>
    <w:rsid w:val="003B3AA8"/>
    <w:rsid w:val="003B3ADA"/>
    <w:rsid w:val="003B3B04"/>
    <w:rsid w:val="003B3BA3"/>
    <w:rsid w:val="003B3BB5"/>
    <w:rsid w:val="003B3D99"/>
    <w:rsid w:val="003B3DCC"/>
    <w:rsid w:val="003B3E1C"/>
    <w:rsid w:val="003B3E6F"/>
    <w:rsid w:val="003B404B"/>
    <w:rsid w:val="003B410E"/>
    <w:rsid w:val="003B42C9"/>
    <w:rsid w:val="003B4369"/>
    <w:rsid w:val="003B4489"/>
    <w:rsid w:val="003B48B8"/>
    <w:rsid w:val="003B48CC"/>
    <w:rsid w:val="003B48D3"/>
    <w:rsid w:val="003B48F1"/>
    <w:rsid w:val="003B4B11"/>
    <w:rsid w:val="003B4BEF"/>
    <w:rsid w:val="003B4CA2"/>
    <w:rsid w:val="003B4EC8"/>
    <w:rsid w:val="003B4FF5"/>
    <w:rsid w:val="003B50BC"/>
    <w:rsid w:val="003B51B6"/>
    <w:rsid w:val="003B520D"/>
    <w:rsid w:val="003B5259"/>
    <w:rsid w:val="003B5485"/>
    <w:rsid w:val="003B557C"/>
    <w:rsid w:val="003B5600"/>
    <w:rsid w:val="003B5657"/>
    <w:rsid w:val="003B5A42"/>
    <w:rsid w:val="003B5BB7"/>
    <w:rsid w:val="003B5CE8"/>
    <w:rsid w:val="003B5D37"/>
    <w:rsid w:val="003B5D97"/>
    <w:rsid w:val="003B6019"/>
    <w:rsid w:val="003B6127"/>
    <w:rsid w:val="003B6220"/>
    <w:rsid w:val="003B63A4"/>
    <w:rsid w:val="003B6579"/>
    <w:rsid w:val="003B661C"/>
    <w:rsid w:val="003B6689"/>
    <w:rsid w:val="003B668E"/>
    <w:rsid w:val="003B67DA"/>
    <w:rsid w:val="003B6831"/>
    <w:rsid w:val="003B685A"/>
    <w:rsid w:val="003B68FE"/>
    <w:rsid w:val="003B69AE"/>
    <w:rsid w:val="003B6C3D"/>
    <w:rsid w:val="003B6D11"/>
    <w:rsid w:val="003B6D2E"/>
    <w:rsid w:val="003B6D7D"/>
    <w:rsid w:val="003B6D97"/>
    <w:rsid w:val="003B725E"/>
    <w:rsid w:val="003B7297"/>
    <w:rsid w:val="003B72B3"/>
    <w:rsid w:val="003B7381"/>
    <w:rsid w:val="003B76B0"/>
    <w:rsid w:val="003B7A29"/>
    <w:rsid w:val="003B7BF8"/>
    <w:rsid w:val="003B7D3F"/>
    <w:rsid w:val="003B7D7E"/>
    <w:rsid w:val="003B7D84"/>
    <w:rsid w:val="003B7EF0"/>
    <w:rsid w:val="003C0134"/>
    <w:rsid w:val="003C0282"/>
    <w:rsid w:val="003C02B6"/>
    <w:rsid w:val="003C0383"/>
    <w:rsid w:val="003C0422"/>
    <w:rsid w:val="003C04D6"/>
    <w:rsid w:val="003C0665"/>
    <w:rsid w:val="003C0808"/>
    <w:rsid w:val="003C0925"/>
    <w:rsid w:val="003C0994"/>
    <w:rsid w:val="003C099F"/>
    <w:rsid w:val="003C0BE9"/>
    <w:rsid w:val="003C0BF7"/>
    <w:rsid w:val="003C0CFD"/>
    <w:rsid w:val="003C0D59"/>
    <w:rsid w:val="003C0E28"/>
    <w:rsid w:val="003C0F34"/>
    <w:rsid w:val="003C0F7C"/>
    <w:rsid w:val="003C1012"/>
    <w:rsid w:val="003C112D"/>
    <w:rsid w:val="003C11C9"/>
    <w:rsid w:val="003C12A8"/>
    <w:rsid w:val="003C12D0"/>
    <w:rsid w:val="003C1331"/>
    <w:rsid w:val="003C1344"/>
    <w:rsid w:val="003C1371"/>
    <w:rsid w:val="003C1544"/>
    <w:rsid w:val="003C15ED"/>
    <w:rsid w:val="003C16EF"/>
    <w:rsid w:val="003C178B"/>
    <w:rsid w:val="003C1818"/>
    <w:rsid w:val="003C1826"/>
    <w:rsid w:val="003C1952"/>
    <w:rsid w:val="003C1AC0"/>
    <w:rsid w:val="003C1AC2"/>
    <w:rsid w:val="003C1B78"/>
    <w:rsid w:val="003C1BDD"/>
    <w:rsid w:val="003C1D85"/>
    <w:rsid w:val="003C1E06"/>
    <w:rsid w:val="003C1E09"/>
    <w:rsid w:val="003C1E14"/>
    <w:rsid w:val="003C1E8F"/>
    <w:rsid w:val="003C1F3E"/>
    <w:rsid w:val="003C1FD4"/>
    <w:rsid w:val="003C213D"/>
    <w:rsid w:val="003C2172"/>
    <w:rsid w:val="003C2208"/>
    <w:rsid w:val="003C229E"/>
    <w:rsid w:val="003C2380"/>
    <w:rsid w:val="003C23FE"/>
    <w:rsid w:val="003C24DE"/>
    <w:rsid w:val="003C25AD"/>
    <w:rsid w:val="003C2698"/>
    <w:rsid w:val="003C272B"/>
    <w:rsid w:val="003C27D7"/>
    <w:rsid w:val="003C2907"/>
    <w:rsid w:val="003C294B"/>
    <w:rsid w:val="003C2966"/>
    <w:rsid w:val="003C2998"/>
    <w:rsid w:val="003C2B52"/>
    <w:rsid w:val="003C2CFB"/>
    <w:rsid w:val="003C2D21"/>
    <w:rsid w:val="003C2DF1"/>
    <w:rsid w:val="003C2E0A"/>
    <w:rsid w:val="003C2EFA"/>
    <w:rsid w:val="003C2F44"/>
    <w:rsid w:val="003C317F"/>
    <w:rsid w:val="003C319E"/>
    <w:rsid w:val="003C324E"/>
    <w:rsid w:val="003C32B4"/>
    <w:rsid w:val="003C32ED"/>
    <w:rsid w:val="003C3314"/>
    <w:rsid w:val="003C3324"/>
    <w:rsid w:val="003C336D"/>
    <w:rsid w:val="003C33A8"/>
    <w:rsid w:val="003C34E5"/>
    <w:rsid w:val="003C3712"/>
    <w:rsid w:val="003C3716"/>
    <w:rsid w:val="003C3751"/>
    <w:rsid w:val="003C37CF"/>
    <w:rsid w:val="003C3C02"/>
    <w:rsid w:val="003C3E3B"/>
    <w:rsid w:val="003C3EBE"/>
    <w:rsid w:val="003C3FF1"/>
    <w:rsid w:val="003C4316"/>
    <w:rsid w:val="003C4324"/>
    <w:rsid w:val="003C4413"/>
    <w:rsid w:val="003C44F4"/>
    <w:rsid w:val="003C4556"/>
    <w:rsid w:val="003C492E"/>
    <w:rsid w:val="003C4BAF"/>
    <w:rsid w:val="003C4BE7"/>
    <w:rsid w:val="003C4C85"/>
    <w:rsid w:val="003C4F68"/>
    <w:rsid w:val="003C5174"/>
    <w:rsid w:val="003C52D1"/>
    <w:rsid w:val="003C52DB"/>
    <w:rsid w:val="003C542F"/>
    <w:rsid w:val="003C547D"/>
    <w:rsid w:val="003C548A"/>
    <w:rsid w:val="003C5512"/>
    <w:rsid w:val="003C5680"/>
    <w:rsid w:val="003C570F"/>
    <w:rsid w:val="003C5749"/>
    <w:rsid w:val="003C575D"/>
    <w:rsid w:val="003C5808"/>
    <w:rsid w:val="003C5852"/>
    <w:rsid w:val="003C587D"/>
    <w:rsid w:val="003C5A96"/>
    <w:rsid w:val="003C5BFE"/>
    <w:rsid w:val="003C5C0E"/>
    <w:rsid w:val="003C5C22"/>
    <w:rsid w:val="003C5CBB"/>
    <w:rsid w:val="003C5DCD"/>
    <w:rsid w:val="003C5DEC"/>
    <w:rsid w:val="003C5E6B"/>
    <w:rsid w:val="003C5E8E"/>
    <w:rsid w:val="003C6091"/>
    <w:rsid w:val="003C63CA"/>
    <w:rsid w:val="003C651E"/>
    <w:rsid w:val="003C65D3"/>
    <w:rsid w:val="003C66B1"/>
    <w:rsid w:val="003C670B"/>
    <w:rsid w:val="003C67BD"/>
    <w:rsid w:val="003C6894"/>
    <w:rsid w:val="003C6AB2"/>
    <w:rsid w:val="003C6B12"/>
    <w:rsid w:val="003C6B3D"/>
    <w:rsid w:val="003C6CD0"/>
    <w:rsid w:val="003C6D1C"/>
    <w:rsid w:val="003C6F3D"/>
    <w:rsid w:val="003C6FE7"/>
    <w:rsid w:val="003C708A"/>
    <w:rsid w:val="003C70E2"/>
    <w:rsid w:val="003C72B3"/>
    <w:rsid w:val="003C733E"/>
    <w:rsid w:val="003C73C7"/>
    <w:rsid w:val="003C7584"/>
    <w:rsid w:val="003C75B0"/>
    <w:rsid w:val="003C7600"/>
    <w:rsid w:val="003C7700"/>
    <w:rsid w:val="003C7765"/>
    <w:rsid w:val="003C7AD7"/>
    <w:rsid w:val="003C7BBB"/>
    <w:rsid w:val="003C7C6D"/>
    <w:rsid w:val="003C7CD0"/>
    <w:rsid w:val="003C7DE7"/>
    <w:rsid w:val="003C7F34"/>
    <w:rsid w:val="003C7F60"/>
    <w:rsid w:val="003C7FA7"/>
    <w:rsid w:val="003D0020"/>
    <w:rsid w:val="003D01CB"/>
    <w:rsid w:val="003D01D4"/>
    <w:rsid w:val="003D026C"/>
    <w:rsid w:val="003D03A7"/>
    <w:rsid w:val="003D043E"/>
    <w:rsid w:val="003D060B"/>
    <w:rsid w:val="003D0843"/>
    <w:rsid w:val="003D084D"/>
    <w:rsid w:val="003D0A87"/>
    <w:rsid w:val="003D0AB4"/>
    <w:rsid w:val="003D0FC3"/>
    <w:rsid w:val="003D0FDD"/>
    <w:rsid w:val="003D100B"/>
    <w:rsid w:val="003D119F"/>
    <w:rsid w:val="003D11AA"/>
    <w:rsid w:val="003D11D6"/>
    <w:rsid w:val="003D12C7"/>
    <w:rsid w:val="003D14C9"/>
    <w:rsid w:val="003D14F4"/>
    <w:rsid w:val="003D1514"/>
    <w:rsid w:val="003D1573"/>
    <w:rsid w:val="003D15C5"/>
    <w:rsid w:val="003D17AD"/>
    <w:rsid w:val="003D189C"/>
    <w:rsid w:val="003D1961"/>
    <w:rsid w:val="003D1A3E"/>
    <w:rsid w:val="003D1A6E"/>
    <w:rsid w:val="003D1B31"/>
    <w:rsid w:val="003D1C1B"/>
    <w:rsid w:val="003D1C51"/>
    <w:rsid w:val="003D1D0A"/>
    <w:rsid w:val="003D1D67"/>
    <w:rsid w:val="003D1F20"/>
    <w:rsid w:val="003D1F43"/>
    <w:rsid w:val="003D2033"/>
    <w:rsid w:val="003D21F8"/>
    <w:rsid w:val="003D2279"/>
    <w:rsid w:val="003D2329"/>
    <w:rsid w:val="003D2435"/>
    <w:rsid w:val="003D24C4"/>
    <w:rsid w:val="003D25C3"/>
    <w:rsid w:val="003D25DC"/>
    <w:rsid w:val="003D2633"/>
    <w:rsid w:val="003D2689"/>
    <w:rsid w:val="003D28DC"/>
    <w:rsid w:val="003D28F0"/>
    <w:rsid w:val="003D2C1D"/>
    <w:rsid w:val="003D2C34"/>
    <w:rsid w:val="003D2F5D"/>
    <w:rsid w:val="003D3012"/>
    <w:rsid w:val="003D313A"/>
    <w:rsid w:val="003D31BC"/>
    <w:rsid w:val="003D343E"/>
    <w:rsid w:val="003D3509"/>
    <w:rsid w:val="003D35F0"/>
    <w:rsid w:val="003D3651"/>
    <w:rsid w:val="003D3666"/>
    <w:rsid w:val="003D36E4"/>
    <w:rsid w:val="003D372F"/>
    <w:rsid w:val="003D37E5"/>
    <w:rsid w:val="003D38C2"/>
    <w:rsid w:val="003D3903"/>
    <w:rsid w:val="003D3977"/>
    <w:rsid w:val="003D3A17"/>
    <w:rsid w:val="003D3C47"/>
    <w:rsid w:val="003D3C7E"/>
    <w:rsid w:val="003D3C9C"/>
    <w:rsid w:val="003D3DDD"/>
    <w:rsid w:val="003D3F43"/>
    <w:rsid w:val="003D4157"/>
    <w:rsid w:val="003D43E7"/>
    <w:rsid w:val="003D45F9"/>
    <w:rsid w:val="003D4651"/>
    <w:rsid w:val="003D483F"/>
    <w:rsid w:val="003D4840"/>
    <w:rsid w:val="003D4897"/>
    <w:rsid w:val="003D48A9"/>
    <w:rsid w:val="003D48E1"/>
    <w:rsid w:val="003D49A1"/>
    <w:rsid w:val="003D4B33"/>
    <w:rsid w:val="003D4B4B"/>
    <w:rsid w:val="003D4BD0"/>
    <w:rsid w:val="003D4CB1"/>
    <w:rsid w:val="003D4DB6"/>
    <w:rsid w:val="003D517E"/>
    <w:rsid w:val="003D5277"/>
    <w:rsid w:val="003D52A4"/>
    <w:rsid w:val="003D5494"/>
    <w:rsid w:val="003D5518"/>
    <w:rsid w:val="003D5545"/>
    <w:rsid w:val="003D564F"/>
    <w:rsid w:val="003D569D"/>
    <w:rsid w:val="003D56D6"/>
    <w:rsid w:val="003D57C3"/>
    <w:rsid w:val="003D57C6"/>
    <w:rsid w:val="003D58FF"/>
    <w:rsid w:val="003D5B76"/>
    <w:rsid w:val="003D5CBF"/>
    <w:rsid w:val="003D5D3A"/>
    <w:rsid w:val="003D5E28"/>
    <w:rsid w:val="003D5E5A"/>
    <w:rsid w:val="003D5FB5"/>
    <w:rsid w:val="003D5FDD"/>
    <w:rsid w:val="003D5FFE"/>
    <w:rsid w:val="003D61C0"/>
    <w:rsid w:val="003D6267"/>
    <w:rsid w:val="003D6312"/>
    <w:rsid w:val="003D6398"/>
    <w:rsid w:val="003D63DD"/>
    <w:rsid w:val="003D65F1"/>
    <w:rsid w:val="003D65F5"/>
    <w:rsid w:val="003D660D"/>
    <w:rsid w:val="003D668B"/>
    <w:rsid w:val="003D66D2"/>
    <w:rsid w:val="003D6BFA"/>
    <w:rsid w:val="003D6C9E"/>
    <w:rsid w:val="003D6CF7"/>
    <w:rsid w:val="003D6D5E"/>
    <w:rsid w:val="003D6F9C"/>
    <w:rsid w:val="003D75F9"/>
    <w:rsid w:val="003D783B"/>
    <w:rsid w:val="003D7872"/>
    <w:rsid w:val="003D7894"/>
    <w:rsid w:val="003D78A1"/>
    <w:rsid w:val="003D7A3B"/>
    <w:rsid w:val="003D7ADB"/>
    <w:rsid w:val="003D7BF8"/>
    <w:rsid w:val="003D7C8D"/>
    <w:rsid w:val="003D7CA7"/>
    <w:rsid w:val="003D7DB9"/>
    <w:rsid w:val="003D7E17"/>
    <w:rsid w:val="003E0180"/>
    <w:rsid w:val="003E0498"/>
    <w:rsid w:val="003E04A0"/>
    <w:rsid w:val="003E04E3"/>
    <w:rsid w:val="003E0504"/>
    <w:rsid w:val="003E0789"/>
    <w:rsid w:val="003E07AE"/>
    <w:rsid w:val="003E07FD"/>
    <w:rsid w:val="003E083C"/>
    <w:rsid w:val="003E08DD"/>
    <w:rsid w:val="003E09E7"/>
    <w:rsid w:val="003E0A14"/>
    <w:rsid w:val="003E0A84"/>
    <w:rsid w:val="003E0C98"/>
    <w:rsid w:val="003E0D9B"/>
    <w:rsid w:val="003E0DC5"/>
    <w:rsid w:val="003E0EF5"/>
    <w:rsid w:val="003E10F6"/>
    <w:rsid w:val="003E1213"/>
    <w:rsid w:val="003E14FC"/>
    <w:rsid w:val="003E15AA"/>
    <w:rsid w:val="003E15E3"/>
    <w:rsid w:val="003E168F"/>
    <w:rsid w:val="003E194F"/>
    <w:rsid w:val="003E197A"/>
    <w:rsid w:val="003E1B68"/>
    <w:rsid w:val="003E1BA9"/>
    <w:rsid w:val="003E1CD1"/>
    <w:rsid w:val="003E1CE7"/>
    <w:rsid w:val="003E1D14"/>
    <w:rsid w:val="003E1D4D"/>
    <w:rsid w:val="003E1DE0"/>
    <w:rsid w:val="003E1F36"/>
    <w:rsid w:val="003E2016"/>
    <w:rsid w:val="003E204B"/>
    <w:rsid w:val="003E2054"/>
    <w:rsid w:val="003E20A7"/>
    <w:rsid w:val="003E20FF"/>
    <w:rsid w:val="003E21DF"/>
    <w:rsid w:val="003E2200"/>
    <w:rsid w:val="003E222C"/>
    <w:rsid w:val="003E24A0"/>
    <w:rsid w:val="003E2565"/>
    <w:rsid w:val="003E27CE"/>
    <w:rsid w:val="003E2848"/>
    <w:rsid w:val="003E2976"/>
    <w:rsid w:val="003E2AA7"/>
    <w:rsid w:val="003E2EF2"/>
    <w:rsid w:val="003E30B7"/>
    <w:rsid w:val="003E3128"/>
    <w:rsid w:val="003E328F"/>
    <w:rsid w:val="003E35E4"/>
    <w:rsid w:val="003E3788"/>
    <w:rsid w:val="003E3798"/>
    <w:rsid w:val="003E380A"/>
    <w:rsid w:val="003E38BF"/>
    <w:rsid w:val="003E3AF8"/>
    <w:rsid w:val="003E3CEF"/>
    <w:rsid w:val="003E3D11"/>
    <w:rsid w:val="003E3D80"/>
    <w:rsid w:val="003E4330"/>
    <w:rsid w:val="003E43A5"/>
    <w:rsid w:val="003E445A"/>
    <w:rsid w:val="003E445C"/>
    <w:rsid w:val="003E4493"/>
    <w:rsid w:val="003E4858"/>
    <w:rsid w:val="003E492F"/>
    <w:rsid w:val="003E4AC7"/>
    <w:rsid w:val="003E4BDA"/>
    <w:rsid w:val="003E4BF9"/>
    <w:rsid w:val="003E4D74"/>
    <w:rsid w:val="003E4ED9"/>
    <w:rsid w:val="003E4F5B"/>
    <w:rsid w:val="003E508A"/>
    <w:rsid w:val="003E515A"/>
    <w:rsid w:val="003E51CE"/>
    <w:rsid w:val="003E524B"/>
    <w:rsid w:val="003E5432"/>
    <w:rsid w:val="003E55D2"/>
    <w:rsid w:val="003E55E8"/>
    <w:rsid w:val="003E567A"/>
    <w:rsid w:val="003E57B4"/>
    <w:rsid w:val="003E5895"/>
    <w:rsid w:val="003E58F9"/>
    <w:rsid w:val="003E5A13"/>
    <w:rsid w:val="003E5DF4"/>
    <w:rsid w:val="003E6316"/>
    <w:rsid w:val="003E64E6"/>
    <w:rsid w:val="003E660D"/>
    <w:rsid w:val="003E66BB"/>
    <w:rsid w:val="003E6884"/>
    <w:rsid w:val="003E6949"/>
    <w:rsid w:val="003E6A63"/>
    <w:rsid w:val="003E6AC5"/>
    <w:rsid w:val="003E6AC7"/>
    <w:rsid w:val="003E6CD8"/>
    <w:rsid w:val="003E6CEC"/>
    <w:rsid w:val="003E6D51"/>
    <w:rsid w:val="003E6F1D"/>
    <w:rsid w:val="003E700A"/>
    <w:rsid w:val="003E709C"/>
    <w:rsid w:val="003E70BF"/>
    <w:rsid w:val="003E712F"/>
    <w:rsid w:val="003E720B"/>
    <w:rsid w:val="003E7221"/>
    <w:rsid w:val="003E726F"/>
    <w:rsid w:val="003E7292"/>
    <w:rsid w:val="003E7491"/>
    <w:rsid w:val="003E74C1"/>
    <w:rsid w:val="003E7568"/>
    <w:rsid w:val="003E7681"/>
    <w:rsid w:val="003E7724"/>
    <w:rsid w:val="003E777F"/>
    <w:rsid w:val="003E79D5"/>
    <w:rsid w:val="003E7B31"/>
    <w:rsid w:val="003E7BF7"/>
    <w:rsid w:val="003E7D0D"/>
    <w:rsid w:val="003E7DD9"/>
    <w:rsid w:val="003E7E8C"/>
    <w:rsid w:val="003F0096"/>
    <w:rsid w:val="003F01E0"/>
    <w:rsid w:val="003F0244"/>
    <w:rsid w:val="003F02F4"/>
    <w:rsid w:val="003F038E"/>
    <w:rsid w:val="003F077F"/>
    <w:rsid w:val="003F0850"/>
    <w:rsid w:val="003F0976"/>
    <w:rsid w:val="003F0A5F"/>
    <w:rsid w:val="003F0C2A"/>
    <w:rsid w:val="003F0CA4"/>
    <w:rsid w:val="003F0D12"/>
    <w:rsid w:val="003F0D78"/>
    <w:rsid w:val="003F0E44"/>
    <w:rsid w:val="003F0F60"/>
    <w:rsid w:val="003F11DD"/>
    <w:rsid w:val="003F1210"/>
    <w:rsid w:val="003F150D"/>
    <w:rsid w:val="003F15E2"/>
    <w:rsid w:val="003F160C"/>
    <w:rsid w:val="003F16D0"/>
    <w:rsid w:val="003F16DA"/>
    <w:rsid w:val="003F18BA"/>
    <w:rsid w:val="003F18DF"/>
    <w:rsid w:val="003F1938"/>
    <w:rsid w:val="003F1A05"/>
    <w:rsid w:val="003F1AE5"/>
    <w:rsid w:val="003F1AF0"/>
    <w:rsid w:val="003F1B39"/>
    <w:rsid w:val="003F1CAB"/>
    <w:rsid w:val="003F1CCE"/>
    <w:rsid w:val="003F1CD5"/>
    <w:rsid w:val="003F1DA1"/>
    <w:rsid w:val="003F1EEB"/>
    <w:rsid w:val="003F1FC1"/>
    <w:rsid w:val="003F20DE"/>
    <w:rsid w:val="003F21AA"/>
    <w:rsid w:val="003F22E2"/>
    <w:rsid w:val="003F23DC"/>
    <w:rsid w:val="003F2442"/>
    <w:rsid w:val="003F25BE"/>
    <w:rsid w:val="003F2623"/>
    <w:rsid w:val="003F278A"/>
    <w:rsid w:val="003F280C"/>
    <w:rsid w:val="003F2974"/>
    <w:rsid w:val="003F2C9C"/>
    <w:rsid w:val="003F2E6B"/>
    <w:rsid w:val="003F30C2"/>
    <w:rsid w:val="003F324F"/>
    <w:rsid w:val="003F3263"/>
    <w:rsid w:val="003F33BC"/>
    <w:rsid w:val="003F347C"/>
    <w:rsid w:val="003F35A0"/>
    <w:rsid w:val="003F384C"/>
    <w:rsid w:val="003F39F3"/>
    <w:rsid w:val="003F3BD0"/>
    <w:rsid w:val="003F3D4E"/>
    <w:rsid w:val="003F3EF1"/>
    <w:rsid w:val="003F40E6"/>
    <w:rsid w:val="003F41A0"/>
    <w:rsid w:val="003F41D1"/>
    <w:rsid w:val="003F41E4"/>
    <w:rsid w:val="003F420E"/>
    <w:rsid w:val="003F4437"/>
    <w:rsid w:val="003F4442"/>
    <w:rsid w:val="003F4510"/>
    <w:rsid w:val="003F4597"/>
    <w:rsid w:val="003F45D3"/>
    <w:rsid w:val="003F46A5"/>
    <w:rsid w:val="003F477E"/>
    <w:rsid w:val="003F4862"/>
    <w:rsid w:val="003F48E9"/>
    <w:rsid w:val="003F4A1E"/>
    <w:rsid w:val="003F4BFC"/>
    <w:rsid w:val="003F4C74"/>
    <w:rsid w:val="003F4E1D"/>
    <w:rsid w:val="003F4E3C"/>
    <w:rsid w:val="003F4F34"/>
    <w:rsid w:val="003F5173"/>
    <w:rsid w:val="003F518D"/>
    <w:rsid w:val="003F51BC"/>
    <w:rsid w:val="003F5693"/>
    <w:rsid w:val="003F59BF"/>
    <w:rsid w:val="003F5B78"/>
    <w:rsid w:val="003F5E20"/>
    <w:rsid w:val="003F5E60"/>
    <w:rsid w:val="003F5FCD"/>
    <w:rsid w:val="003F60FA"/>
    <w:rsid w:val="003F61C1"/>
    <w:rsid w:val="003F62DC"/>
    <w:rsid w:val="003F64F3"/>
    <w:rsid w:val="003F6593"/>
    <w:rsid w:val="003F65AA"/>
    <w:rsid w:val="003F6675"/>
    <w:rsid w:val="003F66CB"/>
    <w:rsid w:val="003F67C1"/>
    <w:rsid w:val="003F67E1"/>
    <w:rsid w:val="003F6855"/>
    <w:rsid w:val="003F6AED"/>
    <w:rsid w:val="003F6AF4"/>
    <w:rsid w:val="003F6CD2"/>
    <w:rsid w:val="003F6CE0"/>
    <w:rsid w:val="003F6EB4"/>
    <w:rsid w:val="003F6F6D"/>
    <w:rsid w:val="003F6F76"/>
    <w:rsid w:val="003F7011"/>
    <w:rsid w:val="003F70A1"/>
    <w:rsid w:val="003F70E8"/>
    <w:rsid w:val="003F73AE"/>
    <w:rsid w:val="003F74A6"/>
    <w:rsid w:val="003F74A8"/>
    <w:rsid w:val="003F756B"/>
    <w:rsid w:val="003F7667"/>
    <w:rsid w:val="003F767D"/>
    <w:rsid w:val="003F769F"/>
    <w:rsid w:val="003F76E6"/>
    <w:rsid w:val="003F77F0"/>
    <w:rsid w:val="003F788D"/>
    <w:rsid w:val="003F7DFD"/>
    <w:rsid w:val="00400209"/>
    <w:rsid w:val="00400242"/>
    <w:rsid w:val="004002C0"/>
    <w:rsid w:val="00400304"/>
    <w:rsid w:val="00400446"/>
    <w:rsid w:val="0040063F"/>
    <w:rsid w:val="0040073E"/>
    <w:rsid w:val="00400785"/>
    <w:rsid w:val="00400811"/>
    <w:rsid w:val="0040087D"/>
    <w:rsid w:val="00400A53"/>
    <w:rsid w:val="00400C91"/>
    <w:rsid w:val="00400CA4"/>
    <w:rsid w:val="00400FFA"/>
    <w:rsid w:val="00401164"/>
    <w:rsid w:val="004011A6"/>
    <w:rsid w:val="0040126E"/>
    <w:rsid w:val="004012DA"/>
    <w:rsid w:val="00401424"/>
    <w:rsid w:val="0040145E"/>
    <w:rsid w:val="004014B9"/>
    <w:rsid w:val="0040159A"/>
    <w:rsid w:val="004016DB"/>
    <w:rsid w:val="004016E8"/>
    <w:rsid w:val="004016ED"/>
    <w:rsid w:val="004016F5"/>
    <w:rsid w:val="004017F8"/>
    <w:rsid w:val="00401867"/>
    <w:rsid w:val="004018BC"/>
    <w:rsid w:val="00401B96"/>
    <w:rsid w:val="00401BD2"/>
    <w:rsid w:val="00401BE4"/>
    <w:rsid w:val="00401D4D"/>
    <w:rsid w:val="00401D96"/>
    <w:rsid w:val="00401ED2"/>
    <w:rsid w:val="00401F93"/>
    <w:rsid w:val="004020D4"/>
    <w:rsid w:val="004021B6"/>
    <w:rsid w:val="004022D7"/>
    <w:rsid w:val="00402341"/>
    <w:rsid w:val="004024D5"/>
    <w:rsid w:val="00402521"/>
    <w:rsid w:val="00402525"/>
    <w:rsid w:val="00402576"/>
    <w:rsid w:val="00402593"/>
    <w:rsid w:val="004026AE"/>
    <w:rsid w:val="00402A1B"/>
    <w:rsid w:val="00402A95"/>
    <w:rsid w:val="00402B9B"/>
    <w:rsid w:val="00402C17"/>
    <w:rsid w:val="00402C45"/>
    <w:rsid w:val="00402CB6"/>
    <w:rsid w:val="00402D04"/>
    <w:rsid w:val="00402EB2"/>
    <w:rsid w:val="00402FA5"/>
    <w:rsid w:val="00403001"/>
    <w:rsid w:val="004030C4"/>
    <w:rsid w:val="0040320C"/>
    <w:rsid w:val="00403294"/>
    <w:rsid w:val="00403439"/>
    <w:rsid w:val="00403556"/>
    <w:rsid w:val="004035BA"/>
    <w:rsid w:val="00403634"/>
    <w:rsid w:val="004037C4"/>
    <w:rsid w:val="004039CC"/>
    <w:rsid w:val="00403BFD"/>
    <w:rsid w:val="00403C70"/>
    <w:rsid w:val="00403CD7"/>
    <w:rsid w:val="00403D7A"/>
    <w:rsid w:val="00403DB1"/>
    <w:rsid w:val="00403DB5"/>
    <w:rsid w:val="00403DD9"/>
    <w:rsid w:val="00403E62"/>
    <w:rsid w:val="00403E96"/>
    <w:rsid w:val="00403F8F"/>
    <w:rsid w:val="00404005"/>
    <w:rsid w:val="0040400C"/>
    <w:rsid w:val="0040415D"/>
    <w:rsid w:val="004041A1"/>
    <w:rsid w:val="004041E7"/>
    <w:rsid w:val="0040421E"/>
    <w:rsid w:val="00404270"/>
    <w:rsid w:val="004042D7"/>
    <w:rsid w:val="004043E8"/>
    <w:rsid w:val="004045C3"/>
    <w:rsid w:val="00404684"/>
    <w:rsid w:val="00404700"/>
    <w:rsid w:val="00404774"/>
    <w:rsid w:val="004047C4"/>
    <w:rsid w:val="004048B5"/>
    <w:rsid w:val="004048E2"/>
    <w:rsid w:val="00404907"/>
    <w:rsid w:val="0040494A"/>
    <w:rsid w:val="0040499C"/>
    <w:rsid w:val="00404B3C"/>
    <w:rsid w:val="00404C5F"/>
    <w:rsid w:val="00404DE4"/>
    <w:rsid w:val="0040512B"/>
    <w:rsid w:val="0040514F"/>
    <w:rsid w:val="00405191"/>
    <w:rsid w:val="004052BE"/>
    <w:rsid w:val="00405316"/>
    <w:rsid w:val="0040549B"/>
    <w:rsid w:val="004054BD"/>
    <w:rsid w:val="0040570B"/>
    <w:rsid w:val="004057AD"/>
    <w:rsid w:val="004059DC"/>
    <w:rsid w:val="00405A07"/>
    <w:rsid w:val="00405A45"/>
    <w:rsid w:val="00405A7E"/>
    <w:rsid w:val="00405C8E"/>
    <w:rsid w:val="00405D61"/>
    <w:rsid w:val="00405EB5"/>
    <w:rsid w:val="00405EBB"/>
    <w:rsid w:val="00405EDB"/>
    <w:rsid w:val="00405EFD"/>
    <w:rsid w:val="00405FB1"/>
    <w:rsid w:val="004060B9"/>
    <w:rsid w:val="0040616A"/>
    <w:rsid w:val="0040634E"/>
    <w:rsid w:val="00406368"/>
    <w:rsid w:val="004063C4"/>
    <w:rsid w:val="004063D9"/>
    <w:rsid w:val="00406460"/>
    <w:rsid w:val="00406643"/>
    <w:rsid w:val="00406739"/>
    <w:rsid w:val="0040677E"/>
    <w:rsid w:val="004067AF"/>
    <w:rsid w:val="00406902"/>
    <w:rsid w:val="00406977"/>
    <w:rsid w:val="004069F8"/>
    <w:rsid w:val="00406A7F"/>
    <w:rsid w:val="00406AF5"/>
    <w:rsid w:val="00406B19"/>
    <w:rsid w:val="00406B91"/>
    <w:rsid w:val="00406C60"/>
    <w:rsid w:val="00406CD9"/>
    <w:rsid w:val="00406DA8"/>
    <w:rsid w:val="00406E4E"/>
    <w:rsid w:val="00407034"/>
    <w:rsid w:val="00407073"/>
    <w:rsid w:val="00407130"/>
    <w:rsid w:val="00407329"/>
    <w:rsid w:val="00407413"/>
    <w:rsid w:val="00407664"/>
    <w:rsid w:val="0040782C"/>
    <w:rsid w:val="00407996"/>
    <w:rsid w:val="004079F8"/>
    <w:rsid w:val="00407A9B"/>
    <w:rsid w:val="00407B1F"/>
    <w:rsid w:val="004105BC"/>
    <w:rsid w:val="004105F8"/>
    <w:rsid w:val="00410768"/>
    <w:rsid w:val="0041077C"/>
    <w:rsid w:val="004107C9"/>
    <w:rsid w:val="004107FA"/>
    <w:rsid w:val="0041093F"/>
    <w:rsid w:val="00410A49"/>
    <w:rsid w:val="00410B25"/>
    <w:rsid w:val="00410B8A"/>
    <w:rsid w:val="00410BAD"/>
    <w:rsid w:val="00410C0F"/>
    <w:rsid w:val="00410C57"/>
    <w:rsid w:val="00410C86"/>
    <w:rsid w:val="00410CE7"/>
    <w:rsid w:val="00410E21"/>
    <w:rsid w:val="00410ECD"/>
    <w:rsid w:val="00410F61"/>
    <w:rsid w:val="004112AD"/>
    <w:rsid w:val="0041139A"/>
    <w:rsid w:val="004113FC"/>
    <w:rsid w:val="0041167A"/>
    <w:rsid w:val="004117E0"/>
    <w:rsid w:val="0041198A"/>
    <w:rsid w:val="00411CBF"/>
    <w:rsid w:val="00411DF2"/>
    <w:rsid w:val="00411F8B"/>
    <w:rsid w:val="0041223A"/>
    <w:rsid w:val="00412337"/>
    <w:rsid w:val="0041244F"/>
    <w:rsid w:val="00412461"/>
    <w:rsid w:val="00412467"/>
    <w:rsid w:val="00412546"/>
    <w:rsid w:val="00412598"/>
    <w:rsid w:val="00412626"/>
    <w:rsid w:val="00412670"/>
    <w:rsid w:val="0041275B"/>
    <w:rsid w:val="004127A1"/>
    <w:rsid w:val="00412821"/>
    <w:rsid w:val="0041291F"/>
    <w:rsid w:val="004129EA"/>
    <w:rsid w:val="00412AA9"/>
    <w:rsid w:val="00412B1C"/>
    <w:rsid w:val="00412C63"/>
    <w:rsid w:val="00412CD2"/>
    <w:rsid w:val="00412D06"/>
    <w:rsid w:val="00412E72"/>
    <w:rsid w:val="00412F2B"/>
    <w:rsid w:val="00413053"/>
    <w:rsid w:val="00413075"/>
    <w:rsid w:val="00413118"/>
    <w:rsid w:val="0041319C"/>
    <w:rsid w:val="00413381"/>
    <w:rsid w:val="004133F6"/>
    <w:rsid w:val="0041341D"/>
    <w:rsid w:val="0041372D"/>
    <w:rsid w:val="004137B6"/>
    <w:rsid w:val="004137F3"/>
    <w:rsid w:val="00413833"/>
    <w:rsid w:val="00413888"/>
    <w:rsid w:val="00413A54"/>
    <w:rsid w:val="00413ACC"/>
    <w:rsid w:val="00413C05"/>
    <w:rsid w:val="00413C10"/>
    <w:rsid w:val="00413C2E"/>
    <w:rsid w:val="00413C4C"/>
    <w:rsid w:val="00413CD9"/>
    <w:rsid w:val="00413D3E"/>
    <w:rsid w:val="00413DF2"/>
    <w:rsid w:val="00413E1E"/>
    <w:rsid w:val="00413E43"/>
    <w:rsid w:val="00413E77"/>
    <w:rsid w:val="00413F00"/>
    <w:rsid w:val="00413F9A"/>
    <w:rsid w:val="0041402A"/>
    <w:rsid w:val="004140CA"/>
    <w:rsid w:val="004142FE"/>
    <w:rsid w:val="00414412"/>
    <w:rsid w:val="004145EF"/>
    <w:rsid w:val="00414617"/>
    <w:rsid w:val="00414682"/>
    <w:rsid w:val="00414849"/>
    <w:rsid w:val="00414855"/>
    <w:rsid w:val="004149F4"/>
    <w:rsid w:val="00414AC7"/>
    <w:rsid w:val="00414B98"/>
    <w:rsid w:val="00414B9B"/>
    <w:rsid w:val="00414BDA"/>
    <w:rsid w:val="00414C65"/>
    <w:rsid w:val="00414CBB"/>
    <w:rsid w:val="00414E0A"/>
    <w:rsid w:val="00414FF3"/>
    <w:rsid w:val="004150F7"/>
    <w:rsid w:val="0041515B"/>
    <w:rsid w:val="0041533C"/>
    <w:rsid w:val="0041538F"/>
    <w:rsid w:val="004153A3"/>
    <w:rsid w:val="00415702"/>
    <w:rsid w:val="00415742"/>
    <w:rsid w:val="0041584C"/>
    <w:rsid w:val="004159DE"/>
    <w:rsid w:val="00415BDE"/>
    <w:rsid w:val="00415D76"/>
    <w:rsid w:val="00415D94"/>
    <w:rsid w:val="00415D9F"/>
    <w:rsid w:val="004163BE"/>
    <w:rsid w:val="004163DC"/>
    <w:rsid w:val="00416471"/>
    <w:rsid w:val="00416569"/>
    <w:rsid w:val="00416572"/>
    <w:rsid w:val="00416665"/>
    <w:rsid w:val="0041666A"/>
    <w:rsid w:val="0041678E"/>
    <w:rsid w:val="0041684C"/>
    <w:rsid w:val="00416A67"/>
    <w:rsid w:val="00416ACB"/>
    <w:rsid w:val="00416B02"/>
    <w:rsid w:val="00416C5F"/>
    <w:rsid w:val="00416CA3"/>
    <w:rsid w:val="00416F9C"/>
    <w:rsid w:val="0041725E"/>
    <w:rsid w:val="00417386"/>
    <w:rsid w:val="0041747E"/>
    <w:rsid w:val="00417579"/>
    <w:rsid w:val="00417752"/>
    <w:rsid w:val="00417953"/>
    <w:rsid w:val="00417B0C"/>
    <w:rsid w:val="00417B6E"/>
    <w:rsid w:val="00417C3F"/>
    <w:rsid w:val="00417CCB"/>
    <w:rsid w:val="0042011F"/>
    <w:rsid w:val="00420194"/>
    <w:rsid w:val="004202D0"/>
    <w:rsid w:val="004203A6"/>
    <w:rsid w:val="004203E9"/>
    <w:rsid w:val="004204D4"/>
    <w:rsid w:val="004204DE"/>
    <w:rsid w:val="00420537"/>
    <w:rsid w:val="00420697"/>
    <w:rsid w:val="0042084D"/>
    <w:rsid w:val="00420A61"/>
    <w:rsid w:val="00420A95"/>
    <w:rsid w:val="00420AA8"/>
    <w:rsid w:val="00420ACF"/>
    <w:rsid w:val="00420D74"/>
    <w:rsid w:val="00420E83"/>
    <w:rsid w:val="00420EBD"/>
    <w:rsid w:val="00420EBF"/>
    <w:rsid w:val="00421020"/>
    <w:rsid w:val="004213E4"/>
    <w:rsid w:val="004215D8"/>
    <w:rsid w:val="0042161D"/>
    <w:rsid w:val="0042163E"/>
    <w:rsid w:val="004216C5"/>
    <w:rsid w:val="00421B7E"/>
    <w:rsid w:val="00421CA6"/>
    <w:rsid w:val="00421D3B"/>
    <w:rsid w:val="00421DB1"/>
    <w:rsid w:val="00421DCF"/>
    <w:rsid w:val="00422023"/>
    <w:rsid w:val="0042205B"/>
    <w:rsid w:val="004220F5"/>
    <w:rsid w:val="0042210A"/>
    <w:rsid w:val="00422197"/>
    <w:rsid w:val="004221B6"/>
    <w:rsid w:val="00422221"/>
    <w:rsid w:val="00422320"/>
    <w:rsid w:val="00422341"/>
    <w:rsid w:val="00422358"/>
    <w:rsid w:val="004224C2"/>
    <w:rsid w:val="0042258A"/>
    <w:rsid w:val="004225F0"/>
    <w:rsid w:val="004226F6"/>
    <w:rsid w:val="00422715"/>
    <w:rsid w:val="004227C4"/>
    <w:rsid w:val="00422842"/>
    <w:rsid w:val="00422850"/>
    <w:rsid w:val="00422922"/>
    <w:rsid w:val="00422A48"/>
    <w:rsid w:val="00422E64"/>
    <w:rsid w:val="00422E81"/>
    <w:rsid w:val="00422E9B"/>
    <w:rsid w:val="00422F74"/>
    <w:rsid w:val="00423109"/>
    <w:rsid w:val="004231F8"/>
    <w:rsid w:val="00423641"/>
    <w:rsid w:val="00423735"/>
    <w:rsid w:val="004237B7"/>
    <w:rsid w:val="00423917"/>
    <w:rsid w:val="0042394D"/>
    <w:rsid w:val="0042397E"/>
    <w:rsid w:val="004239AA"/>
    <w:rsid w:val="00423BA5"/>
    <w:rsid w:val="00423C00"/>
    <w:rsid w:val="00423D67"/>
    <w:rsid w:val="00423E28"/>
    <w:rsid w:val="0042411B"/>
    <w:rsid w:val="00424357"/>
    <w:rsid w:val="00424429"/>
    <w:rsid w:val="004244D7"/>
    <w:rsid w:val="004246F9"/>
    <w:rsid w:val="00424B1E"/>
    <w:rsid w:val="00424BD6"/>
    <w:rsid w:val="00424CB5"/>
    <w:rsid w:val="00424D47"/>
    <w:rsid w:val="00424DA2"/>
    <w:rsid w:val="00425201"/>
    <w:rsid w:val="00425313"/>
    <w:rsid w:val="004253D6"/>
    <w:rsid w:val="004254BC"/>
    <w:rsid w:val="004255B9"/>
    <w:rsid w:val="00425806"/>
    <w:rsid w:val="00425A5B"/>
    <w:rsid w:val="00425BB5"/>
    <w:rsid w:val="00425D82"/>
    <w:rsid w:val="00425EAF"/>
    <w:rsid w:val="00425ECF"/>
    <w:rsid w:val="00425F10"/>
    <w:rsid w:val="00426028"/>
    <w:rsid w:val="00426057"/>
    <w:rsid w:val="00426094"/>
    <w:rsid w:val="00426266"/>
    <w:rsid w:val="00426282"/>
    <w:rsid w:val="004263CB"/>
    <w:rsid w:val="004263EB"/>
    <w:rsid w:val="0042640A"/>
    <w:rsid w:val="00426501"/>
    <w:rsid w:val="004265D1"/>
    <w:rsid w:val="00426775"/>
    <w:rsid w:val="004267D1"/>
    <w:rsid w:val="0042689A"/>
    <w:rsid w:val="0042695D"/>
    <w:rsid w:val="004269B9"/>
    <w:rsid w:val="00426DAC"/>
    <w:rsid w:val="00426DC1"/>
    <w:rsid w:val="00426E37"/>
    <w:rsid w:val="00426FC8"/>
    <w:rsid w:val="004270B4"/>
    <w:rsid w:val="004271B7"/>
    <w:rsid w:val="00427340"/>
    <w:rsid w:val="00427515"/>
    <w:rsid w:val="004277AD"/>
    <w:rsid w:val="00427808"/>
    <w:rsid w:val="004278E6"/>
    <w:rsid w:val="00427946"/>
    <w:rsid w:val="00427A34"/>
    <w:rsid w:val="00427D79"/>
    <w:rsid w:val="00427E53"/>
    <w:rsid w:val="00427E5E"/>
    <w:rsid w:val="00427F28"/>
    <w:rsid w:val="004301FB"/>
    <w:rsid w:val="004302CD"/>
    <w:rsid w:val="004302F8"/>
    <w:rsid w:val="004303D2"/>
    <w:rsid w:val="0043040A"/>
    <w:rsid w:val="004304D9"/>
    <w:rsid w:val="004305FD"/>
    <w:rsid w:val="00430612"/>
    <w:rsid w:val="00430A2D"/>
    <w:rsid w:val="00430B1B"/>
    <w:rsid w:val="00430CC6"/>
    <w:rsid w:val="00430D6E"/>
    <w:rsid w:val="00430D73"/>
    <w:rsid w:val="00430D7A"/>
    <w:rsid w:val="00430DC9"/>
    <w:rsid w:val="00430EC1"/>
    <w:rsid w:val="00430F29"/>
    <w:rsid w:val="00430F9A"/>
    <w:rsid w:val="0043105D"/>
    <w:rsid w:val="004310E3"/>
    <w:rsid w:val="004311BF"/>
    <w:rsid w:val="00431272"/>
    <w:rsid w:val="0043145F"/>
    <w:rsid w:val="00431492"/>
    <w:rsid w:val="004314CA"/>
    <w:rsid w:val="00431505"/>
    <w:rsid w:val="0043151B"/>
    <w:rsid w:val="0043179C"/>
    <w:rsid w:val="004317C2"/>
    <w:rsid w:val="00431898"/>
    <w:rsid w:val="00431A31"/>
    <w:rsid w:val="00431AF0"/>
    <w:rsid w:val="00431C60"/>
    <w:rsid w:val="00431E2B"/>
    <w:rsid w:val="00431E44"/>
    <w:rsid w:val="00431EE8"/>
    <w:rsid w:val="00431F41"/>
    <w:rsid w:val="00431F6B"/>
    <w:rsid w:val="0043213A"/>
    <w:rsid w:val="004325A9"/>
    <w:rsid w:val="00432756"/>
    <w:rsid w:val="00432A51"/>
    <w:rsid w:val="00432A79"/>
    <w:rsid w:val="00432AFB"/>
    <w:rsid w:val="00432C11"/>
    <w:rsid w:val="00432CD1"/>
    <w:rsid w:val="00432D0B"/>
    <w:rsid w:val="00432D3B"/>
    <w:rsid w:val="00432D8E"/>
    <w:rsid w:val="00432E6E"/>
    <w:rsid w:val="00432F04"/>
    <w:rsid w:val="00432F98"/>
    <w:rsid w:val="004330EC"/>
    <w:rsid w:val="004330F4"/>
    <w:rsid w:val="00433194"/>
    <w:rsid w:val="004332B2"/>
    <w:rsid w:val="004333E2"/>
    <w:rsid w:val="004333FE"/>
    <w:rsid w:val="00433407"/>
    <w:rsid w:val="004334CA"/>
    <w:rsid w:val="00433577"/>
    <w:rsid w:val="00433590"/>
    <w:rsid w:val="00433742"/>
    <w:rsid w:val="0043393D"/>
    <w:rsid w:val="004339BF"/>
    <w:rsid w:val="00433A21"/>
    <w:rsid w:val="00433BA1"/>
    <w:rsid w:val="00433CCA"/>
    <w:rsid w:val="004340C7"/>
    <w:rsid w:val="00434350"/>
    <w:rsid w:val="004343D6"/>
    <w:rsid w:val="004344C7"/>
    <w:rsid w:val="004344CA"/>
    <w:rsid w:val="0043450A"/>
    <w:rsid w:val="00434557"/>
    <w:rsid w:val="004345DE"/>
    <w:rsid w:val="004345E4"/>
    <w:rsid w:val="00434724"/>
    <w:rsid w:val="00434763"/>
    <w:rsid w:val="0043485A"/>
    <w:rsid w:val="00434C40"/>
    <w:rsid w:val="00434CB2"/>
    <w:rsid w:val="00434D41"/>
    <w:rsid w:val="00434E69"/>
    <w:rsid w:val="00435020"/>
    <w:rsid w:val="004350CD"/>
    <w:rsid w:val="0043511B"/>
    <w:rsid w:val="00435274"/>
    <w:rsid w:val="004352AD"/>
    <w:rsid w:val="004352B5"/>
    <w:rsid w:val="0043545D"/>
    <w:rsid w:val="004355F7"/>
    <w:rsid w:val="0043589F"/>
    <w:rsid w:val="004359BC"/>
    <w:rsid w:val="00435B18"/>
    <w:rsid w:val="00435B7C"/>
    <w:rsid w:val="00435C42"/>
    <w:rsid w:val="00435D74"/>
    <w:rsid w:val="00435DF6"/>
    <w:rsid w:val="00435E66"/>
    <w:rsid w:val="00435FE2"/>
    <w:rsid w:val="00435FF5"/>
    <w:rsid w:val="00436117"/>
    <w:rsid w:val="0043620C"/>
    <w:rsid w:val="00436298"/>
    <w:rsid w:val="0043631E"/>
    <w:rsid w:val="0043639F"/>
    <w:rsid w:val="004363C7"/>
    <w:rsid w:val="004364D1"/>
    <w:rsid w:val="00436552"/>
    <w:rsid w:val="0043662F"/>
    <w:rsid w:val="00436718"/>
    <w:rsid w:val="004367E5"/>
    <w:rsid w:val="00436815"/>
    <w:rsid w:val="004369B0"/>
    <w:rsid w:val="00436CDC"/>
    <w:rsid w:val="00436E2F"/>
    <w:rsid w:val="00436EAB"/>
    <w:rsid w:val="00436EDA"/>
    <w:rsid w:val="00436F10"/>
    <w:rsid w:val="00437155"/>
    <w:rsid w:val="00437169"/>
    <w:rsid w:val="004373E9"/>
    <w:rsid w:val="00437401"/>
    <w:rsid w:val="00437437"/>
    <w:rsid w:val="0043748E"/>
    <w:rsid w:val="004374DB"/>
    <w:rsid w:val="004376CF"/>
    <w:rsid w:val="004378A3"/>
    <w:rsid w:val="004378DC"/>
    <w:rsid w:val="0043793D"/>
    <w:rsid w:val="00437B17"/>
    <w:rsid w:val="00437B9B"/>
    <w:rsid w:val="00437BB8"/>
    <w:rsid w:val="00437D50"/>
    <w:rsid w:val="00437DAA"/>
    <w:rsid w:val="00437E88"/>
    <w:rsid w:val="00437F0C"/>
    <w:rsid w:val="004400C4"/>
    <w:rsid w:val="00440120"/>
    <w:rsid w:val="00440202"/>
    <w:rsid w:val="004402A7"/>
    <w:rsid w:val="00440301"/>
    <w:rsid w:val="0044030F"/>
    <w:rsid w:val="0044032E"/>
    <w:rsid w:val="004405D7"/>
    <w:rsid w:val="004406C0"/>
    <w:rsid w:val="00440A0A"/>
    <w:rsid w:val="00440ABA"/>
    <w:rsid w:val="00440B36"/>
    <w:rsid w:val="00440C70"/>
    <w:rsid w:val="00441060"/>
    <w:rsid w:val="00441249"/>
    <w:rsid w:val="0044124D"/>
    <w:rsid w:val="0044137A"/>
    <w:rsid w:val="004413DF"/>
    <w:rsid w:val="004415B6"/>
    <w:rsid w:val="004415E5"/>
    <w:rsid w:val="004415E7"/>
    <w:rsid w:val="004416E8"/>
    <w:rsid w:val="00441741"/>
    <w:rsid w:val="00441820"/>
    <w:rsid w:val="004419B2"/>
    <w:rsid w:val="00441A66"/>
    <w:rsid w:val="00441A6E"/>
    <w:rsid w:val="00441AB1"/>
    <w:rsid w:val="00441B61"/>
    <w:rsid w:val="00441BAD"/>
    <w:rsid w:val="00441D9C"/>
    <w:rsid w:val="00441F84"/>
    <w:rsid w:val="00441FA5"/>
    <w:rsid w:val="0044224A"/>
    <w:rsid w:val="004422B5"/>
    <w:rsid w:val="004422BA"/>
    <w:rsid w:val="00442490"/>
    <w:rsid w:val="0044267C"/>
    <w:rsid w:val="00442A1F"/>
    <w:rsid w:val="00442C81"/>
    <w:rsid w:val="00442CEA"/>
    <w:rsid w:val="00442D2C"/>
    <w:rsid w:val="00442DEC"/>
    <w:rsid w:val="00442EB3"/>
    <w:rsid w:val="00442EBA"/>
    <w:rsid w:val="00443191"/>
    <w:rsid w:val="004431AC"/>
    <w:rsid w:val="0044329D"/>
    <w:rsid w:val="004432EA"/>
    <w:rsid w:val="004432F9"/>
    <w:rsid w:val="0044330D"/>
    <w:rsid w:val="0044332F"/>
    <w:rsid w:val="004433BA"/>
    <w:rsid w:val="004433FE"/>
    <w:rsid w:val="004434EB"/>
    <w:rsid w:val="00443621"/>
    <w:rsid w:val="00443634"/>
    <w:rsid w:val="0044363E"/>
    <w:rsid w:val="0044366C"/>
    <w:rsid w:val="004437D5"/>
    <w:rsid w:val="00443995"/>
    <w:rsid w:val="00443A3C"/>
    <w:rsid w:val="00443DFE"/>
    <w:rsid w:val="00443F60"/>
    <w:rsid w:val="00443F8F"/>
    <w:rsid w:val="00444197"/>
    <w:rsid w:val="004442A3"/>
    <w:rsid w:val="0044433A"/>
    <w:rsid w:val="004443B0"/>
    <w:rsid w:val="004443C7"/>
    <w:rsid w:val="00444434"/>
    <w:rsid w:val="004446C8"/>
    <w:rsid w:val="004447AE"/>
    <w:rsid w:val="004447E8"/>
    <w:rsid w:val="004447F6"/>
    <w:rsid w:val="0044486D"/>
    <w:rsid w:val="004448E6"/>
    <w:rsid w:val="00444A62"/>
    <w:rsid w:val="00444A6B"/>
    <w:rsid w:val="00444B08"/>
    <w:rsid w:val="00444E19"/>
    <w:rsid w:val="0044526B"/>
    <w:rsid w:val="004452EB"/>
    <w:rsid w:val="0044535F"/>
    <w:rsid w:val="0044547C"/>
    <w:rsid w:val="00445533"/>
    <w:rsid w:val="00445599"/>
    <w:rsid w:val="00445657"/>
    <w:rsid w:val="004457EF"/>
    <w:rsid w:val="00445847"/>
    <w:rsid w:val="0044585C"/>
    <w:rsid w:val="00445AC8"/>
    <w:rsid w:val="00445AE6"/>
    <w:rsid w:val="00445B3F"/>
    <w:rsid w:val="00445B92"/>
    <w:rsid w:val="00445C6F"/>
    <w:rsid w:val="00445EF0"/>
    <w:rsid w:val="00445FAA"/>
    <w:rsid w:val="0044602E"/>
    <w:rsid w:val="00446041"/>
    <w:rsid w:val="00446178"/>
    <w:rsid w:val="004461D9"/>
    <w:rsid w:val="004465C2"/>
    <w:rsid w:val="0044675D"/>
    <w:rsid w:val="00446767"/>
    <w:rsid w:val="004467E3"/>
    <w:rsid w:val="004468A7"/>
    <w:rsid w:val="00446AC6"/>
    <w:rsid w:val="00446B63"/>
    <w:rsid w:val="00446BD1"/>
    <w:rsid w:val="00446EF9"/>
    <w:rsid w:val="00446FA4"/>
    <w:rsid w:val="00446FD7"/>
    <w:rsid w:val="00446FF6"/>
    <w:rsid w:val="0044700A"/>
    <w:rsid w:val="0044705E"/>
    <w:rsid w:val="0044714B"/>
    <w:rsid w:val="00447240"/>
    <w:rsid w:val="00447426"/>
    <w:rsid w:val="0044759B"/>
    <w:rsid w:val="0044763B"/>
    <w:rsid w:val="0044777B"/>
    <w:rsid w:val="00447815"/>
    <w:rsid w:val="004478E3"/>
    <w:rsid w:val="0044799F"/>
    <w:rsid w:val="004479F8"/>
    <w:rsid w:val="00447A3A"/>
    <w:rsid w:val="00447A81"/>
    <w:rsid w:val="00447B51"/>
    <w:rsid w:val="00447D2A"/>
    <w:rsid w:val="00447F54"/>
    <w:rsid w:val="00450037"/>
    <w:rsid w:val="00450047"/>
    <w:rsid w:val="0045008A"/>
    <w:rsid w:val="004500CC"/>
    <w:rsid w:val="004500E8"/>
    <w:rsid w:val="004502FC"/>
    <w:rsid w:val="0045030D"/>
    <w:rsid w:val="004503F8"/>
    <w:rsid w:val="00450403"/>
    <w:rsid w:val="00450591"/>
    <w:rsid w:val="0045090C"/>
    <w:rsid w:val="00450995"/>
    <w:rsid w:val="004509BF"/>
    <w:rsid w:val="00450A18"/>
    <w:rsid w:val="00450ADC"/>
    <w:rsid w:val="00450B7E"/>
    <w:rsid w:val="00450C8D"/>
    <w:rsid w:val="00450CA6"/>
    <w:rsid w:val="00450D9A"/>
    <w:rsid w:val="0045115A"/>
    <w:rsid w:val="0045136B"/>
    <w:rsid w:val="004513BF"/>
    <w:rsid w:val="00451540"/>
    <w:rsid w:val="004515D6"/>
    <w:rsid w:val="00451735"/>
    <w:rsid w:val="004517C7"/>
    <w:rsid w:val="0045188E"/>
    <w:rsid w:val="004518A8"/>
    <w:rsid w:val="00451967"/>
    <w:rsid w:val="00451A10"/>
    <w:rsid w:val="00451C7E"/>
    <w:rsid w:val="00451F3D"/>
    <w:rsid w:val="00451F69"/>
    <w:rsid w:val="0045201E"/>
    <w:rsid w:val="00452167"/>
    <w:rsid w:val="0045237E"/>
    <w:rsid w:val="004523B8"/>
    <w:rsid w:val="004524DF"/>
    <w:rsid w:val="004524EE"/>
    <w:rsid w:val="004525D1"/>
    <w:rsid w:val="00452698"/>
    <w:rsid w:val="00452810"/>
    <w:rsid w:val="004528E4"/>
    <w:rsid w:val="0045295C"/>
    <w:rsid w:val="004529E4"/>
    <w:rsid w:val="00452A0B"/>
    <w:rsid w:val="00452B04"/>
    <w:rsid w:val="00452C39"/>
    <w:rsid w:val="00452CF2"/>
    <w:rsid w:val="00452D17"/>
    <w:rsid w:val="00452E15"/>
    <w:rsid w:val="004531A9"/>
    <w:rsid w:val="0045334E"/>
    <w:rsid w:val="004534C0"/>
    <w:rsid w:val="004535A7"/>
    <w:rsid w:val="004535AA"/>
    <w:rsid w:val="004535F4"/>
    <w:rsid w:val="004536A1"/>
    <w:rsid w:val="0045374F"/>
    <w:rsid w:val="00453781"/>
    <w:rsid w:val="004537FC"/>
    <w:rsid w:val="00453964"/>
    <w:rsid w:val="00453966"/>
    <w:rsid w:val="00453A47"/>
    <w:rsid w:val="00453A5E"/>
    <w:rsid w:val="00453A98"/>
    <w:rsid w:val="00453BB6"/>
    <w:rsid w:val="00453CAA"/>
    <w:rsid w:val="00453D21"/>
    <w:rsid w:val="00453D86"/>
    <w:rsid w:val="00453E5D"/>
    <w:rsid w:val="00453EC0"/>
    <w:rsid w:val="00453EC3"/>
    <w:rsid w:val="0045421B"/>
    <w:rsid w:val="0045428C"/>
    <w:rsid w:val="004542C9"/>
    <w:rsid w:val="004543A6"/>
    <w:rsid w:val="00454413"/>
    <w:rsid w:val="0045444E"/>
    <w:rsid w:val="00454606"/>
    <w:rsid w:val="0045481B"/>
    <w:rsid w:val="00454832"/>
    <w:rsid w:val="00454954"/>
    <w:rsid w:val="00454B69"/>
    <w:rsid w:val="00454BA2"/>
    <w:rsid w:val="00454BA6"/>
    <w:rsid w:val="00454E0D"/>
    <w:rsid w:val="00454E1E"/>
    <w:rsid w:val="00454EE1"/>
    <w:rsid w:val="00455016"/>
    <w:rsid w:val="0045509D"/>
    <w:rsid w:val="00455113"/>
    <w:rsid w:val="0045515D"/>
    <w:rsid w:val="004552C5"/>
    <w:rsid w:val="004552F8"/>
    <w:rsid w:val="004553E6"/>
    <w:rsid w:val="004555B2"/>
    <w:rsid w:val="004557B6"/>
    <w:rsid w:val="00455A8B"/>
    <w:rsid w:val="00455BB2"/>
    <w:rsid w:val="00455C57"/>
    <w:rsid w:val="00455FD6"/>
    <w:rsid w:val="00456236"/>
    <w:rsid w:val="004562A3"/>
    <w:rsid w:val="00456421"/>
    <w:rsid w:val="00456518"/>
    <w:rsid w:val="004565BF"/>
    <w:rsid w:val="004565F1"/>
    <w:rsid w:val="004568D2"/>
    <w:rsid w:val="004569DE"/>
    <w:rsid w:val="00456A8B"/>
    <w:rsid w:val="00456B6E"/>
    <w:rsid w:val="00456DAB"/>
    <w:rsid w:val="00456E5C"/>
    <w:rsid w:val="00457001"/>
    <w:rsid w:val="0045702D"/>
    <w:rsid w:val="0045719A"/>
    <w:rsid w:val="0045731A"/>
    <w:rsid w:val="00457499"/>
    <w:rsid w:val="004576AB"/>
    <w:rsid w:val="0045783C"/>
    <w:rsid w:val="00457856"/>
    <w:rsid w:val="004578F4"/>
    <w:rsid w:val="004578FC"/>
    <w:rsid w:val="0045796A"/>
    <w:rsid w:val="00457C49"/>
    <w:rsid w:val="00457C5D"/>
    <w:rsid w:val="00457C8B"/>
    <w:rsid w:val="00457D2E"/>
    <w:rsid w:val="00457DAC"/>
    <w:rsid w:val="00457E92"/>
    <w:rsid w:val="00457F01"/>
    <w:rsid w:val="0046015D"/>
    <w:rsid w:val="004602E5"/>
    <w:rsid w:val="00460343"/>
    <w:rsid w:val="0046035F"/>
    <w:rsid w:val="00460726"/>
    <w:rsid w:val="0046076C"/>
    <w:rsid w:val="004608BC"/>
    <w:rsid w:val="0046095A"/>
    <w:rsid w:val="00460A7D"/>
    <w:rsid w:val="00460C88"/>
    <w:rsid w:val="00460CC3"/>
    <w:rsid w:val="00460CC6"/>
    <w:rsid w:val="00460DE8"/>
    <w:rsid w:val="00460E86"/>
    <w:rsid w:val="00460EAC"/>
    <w:rsid w:val="00461055"/>
    <w:rsid w:val="004610B7"/>
    <w:rsid w:val="00461195"/>
    <w:rsid w:val="00461205"/>
    <w:rsid w:val="004612AC"/>
    <w:rsid w:val="0046141E"/>
    <w:rsid w:val="00461627"/>
    <w:rsid w:val="00461A33"/>
    <w:rsid w:val="00461C3D"/>
    <w:rsid w:val="00461DD8"/>
    <w:rsid w:val="00461E9E"/>
    <w:rsid w:val="00461EB6"/>
    <w:rsid w:val="00461F60"/>
    <w:rsid w:val="00461F9A"/>
    <w:rsid w:val="00461FBE"/>
    <w:rsid w:val="00461FC4"/>
    <w:rsid w:val="00461FCF"/>
    <w:rsid w:val="00461FEC"/>
    <w:rsid w:val="00462002"/>
    <w:rsid w:val="00462063"/>
    <w:rsid w:val="0046214A"/>
    <w:rsid w:val="004621CF"/>
    <w:rsid w:val="00462219"/>
    <w:rsid w:val="004622E6"/>
    <w:rsid w:val="00462443"/>
    <w:rsid w:val="004624CC"/>
    <w:rsid w:val="00462693"/>
    <w:rsid w:val="004626C7"/>
    <w:rsid w:val="00462765"/>
    <w:rsid w:val="00462904"/>
    <w:rsid w:val="00462914"/>
    <w:rsid w:val="0046293F"/>
    <w:rsid w:val="00462B2B"/>
    <w:rsid w:val="00462F03"/>
    <w:rsid w:val="00462F7F"/>
    <w:rsid w:val="0046304E"/>
    <w:rsid w:val="00463226"/>
    <w:rsid w:val="0046343D"/>
    <w:rsid w:val="0046348F"/>
    <w:rsid w:val="0046364B"/>
    <w:rsid w:val="00463781"/>
    <w:rsid w:val="004637BE"/>
    <w:rsid w:val="00463834"/>
    <w:rsid w:val="004639A2"/>
    <w:rsid w:val="00463BD2"/>
    <w:rsid w:val="00463C2E"/>
    <w:rsid w:val="00463D10"/>
    <w:rsid w:val="00463E5D"/>
    <w:rsid w:val="00463F13"/>
    <w:rsid w:val="0046447B"/>
    <w:rsid w:val="004644C4"/>
    <w:rsid w:val="00464570"/>
    <w:rsid w:val="00464592"/>
    <w:rsid w:val="004646B4"/>
    <w:rsid w:val="004649E1"/>
    <w:rsid w:val="00464A88"/>
    <w:rsid w:val="00464EA6"/>
    <w:rsid w:val="00464F80"/>
    <w:rsid w:val="00464F91"/>
    <w:rsid w:val="0046514E"/>
    <w:rsid w:val="004651A0"/>
    <w:rsid w:val="00465289"/>
    <w:rsid w:val="004653D6"/>
    <w:rsid w:val="004653FA"/>
    <w:rsid w:val="004656D3"/>
    <w:rsid w:val="00465DAC"/>
    <w:rsid w:val="00465EFE"/>
    <w:rsid w:val="00465F02"/>
    <w:rsid w:val="00466178"/>
    <w:rsid w:val="0046618C"/>
    <w:rsid w:val="0046652D"/>
    <w:rsid w:val="00466532"/>
    <w:rsid w:val="00466667"/>
    <w:rsid w:val="00466695"/>
    <w:rsid w:val="004667D6"/>
    <w:rsid w:val="004668C8"/>
    <w:rsid w:val="004668D7"/>
    <w:rsid w:val="0046697A"/>
    <w:rsid w:val="004669CF"/>
    <w:rsid w:val="00466CBD"/>
    <w:rsid w:val="00466D04"/>
    <w:rsid w:val="00466D21"/>
    <w:rsid w:val="00466D32"/>
    <w:rsid w:val="00466F52"/>
    <w:rsid w:val="00467197"/>
    <w:rsid w:val="004671B8"/>
    <w:rsid w:val="004671C4"/>
    <w:rsid w:val="004672ED"/>
    <w:rsid w:val="00467488"/>
    <w:rsid w:val="00467671"/>
    <w:rsid w:val="004677D7"/>
    <w:rsid w:val="00467809"/>
    <w:rsid w:val="0046781A"/>
    <w:rsid w:val="0046793C"/>
    <w:rsid w:val="00467957"/>
    <w:rsid w:val="00467A3E"/>
    <w:rsid w:val="00467ACF"/>
    <w:rsid w:val="00467AFE"/>
    <w:rsid w:val="00467B29"/>
    <w:rsid w:val="00467C67"/>
    <w:rsid w:val="00467F24"/>
    <w:rsid w:val="00467F7A"/>
    <w:rsid w:val="004700C8"/>
    <w:rsid w:val="00470127"/>
    <w:rsid w:val="004702BE"/>
    <w:rsid w:val="0047033C"/>
    <w:rsid w:val="00470575"/>
    <w:rsid w:val="004705BE"/>
    <w:rsid w:val="004706E0"/>
    <w:rsid w:val="004707D9"/>
    <w:rsid w:val="0047083E"/>
    <w:rsid w:val="004709D5"/>
    <w:rsid w:val="004709FA"/>
    <w:rsid w:val="00470A41"/>
    <w:rsid w:val="00470A72"/>
    <w:rsid w:val="00470A98"/>
    <w:rsid w:val="00470B4D"/>
    <w:rsid w:val="00470B69"/>
    <w:rsid w:val="00470D65"/>
    <w:rsid w:val="00470E93"/>
    <w:rsid w:val="00470EB5"/>
    <w:rsid w:val="00470F93"/>
    <w:rsid w:val="00470FFC"/>
    <w:rsid w:val="00471171"/>
    <w:rsid w:val="00471173"/>
    <w:rsid w:val="0047118D"/>
    <w:rsid w:val="00471447"/>
    <w:rsid w:val="00471736"/>
    <w:rsid w:val="004717F1"/>
    <w:rsid w:val="00471937"/>
    <w:rsid w:val="00471A7D"/>
    <w:rsid w:val="00471AFD"/>
    <w:rsid w:val="00471B7C"/>
    <w:rsid w:val="00471C63"/>
    <w:rsid w:val="00471C9E"/>
    <w:rsid w:val="00471D8B"/>
    <w:rsid w:val="00471E0C"/>
    <w:rsid w:val="00471E19"/>
    <w:rsid w:val="00471EBA"/>
    <w:rsid w:val="00471F8B"/>
    <w:rsid w:val="00471FDD"/>
    <w:rsid w:val="00472076"/>
    <w:rsid w:val="004721D0"/>
    <w:rsid w:val="004722F7"/>
    <w:rsid w:val="0047232C"/>
    <w:rsid w:val="00472375"/>
    <w:rsid w:val="00472589"/>
    <w:rsid w:val="004727FB"/>
    <w:rsid w:val="0047286B"/>
    <w:rsid w:val="00472B1B"/>
    <w:rsid w:val="00472B31"/>
    <w:rsid w:val="00472DFF"/>
    <w:rsid w:val="00472E27"/>
    <w:rsid w:val="00472F50"/>
    <w:rsid w:val="00473047"/>
    <w:rsid w:val="00473088"/>
    <w:rsid w:val="004731D0"/>
    <w:rsid w:val="004732BE"/>
    <w:rsid w:val="00473317"/>
    <w:rsid w:val="004733ED"/>
    <w:rsid w:val="00473435"/>
    <w:rsid w:val="00473603"/>
    <w:rsid w:val="0047369E"/>
    <w:rsid w:val="004736F0"/>
    <w:rsid w:val="0047373C"/>
    <w:rsid w:val="00473753"/>
    <w:rsid w:val="00473B2D"/>
    <w:rsid w:val="00473BCA"/>
    <w:rsid w:val="00473D09"/>
    <w:rsid w:val="00473D16"/>
    <w:rsid w:val="00473DDF"/>
    <w:rsid w:val="00473E18"/>
    <w:rsid w:val="00473F74"/>
    <w:rsid w:val="00473F90"/>
    <w:rsid w:val="00473FB5"/>
    <w:rsid w:val="0047406B"/>
    <w:rsid w:val="00474220"/>
    <w:rsid w:val="00474228"/>
    <w:rsid w:val="00474240"/>
    <w:rsid w:val="00474289"/>
    <w:rsid w:val="0047446E"/>
    <w:rsid w:val="00474579"/>
    <w:rsid w:val="004745B5"/>
    <w:rsid w:val="004745E7"/>
    <w:rsid w:val="0047465F"/>
    <w:rsid w:val="004746C0"/>
    <w:rsid w:val="00474705"/>
    <w:rsid w:val="004747D3"/>
    <w:rsid w:val="004748A9"/>
    <w:rsid w:val="00474959"/>
    <w:rsid w:val="0047498F"/>
    <w:rsid w:val="00474E10"/>
    <w:rsid w:val="00474FA3"/>
    <w:rsid w:val="0047516C"/>
    <w:rsid w:val="00475217"/>
    <w:rsid w:val="00475279"/>
    <w:rsid w:val="004752D3"/>
    <w:rsid w:val="00475334"/>
    <w:rsid w:val="004754D1"/>
    <w:rsid w:val="004754D7"/>
    <w:rsid w:val="004754E1"/>
    <w:rsid w:val="004758E3"/>
    <w:rsid w:val="004759B3"/>
    <w:rsid w:val="00475AA9"/>
    <w:rsid w:val="00475CAF"/>
    <w:rsid w:val="00475CE0"/>
    <w:rsid w:val="00475E40"/>
    <w:rsid w:val="00475EE5"/>
    <w:rsid w:val="00475F12"/>
    <w:rsid w:val="00475F5E"/>
    <w:rsid w:val="00475FC5"/>
    <w:rsid w:val="004760CB"/>
    <w:rsid w:val="004760D7"/>
    <w:rsid w:val="004760FF"/>
    <w:rsid w:val="00476259"/>
    <w:rsid w:val="00476366"/>
    <w:rsid w:val="004764F5"/>
    <w:rsid w:val="0047655B"/>
    <w:rsid w:val="004766B8"/>
    <w:rsid w:val="0047678A"/>
    <w:rsid w:val="00476827"/>
    <w:rsid w:val="004769B7"/>
    <w:rsid w:val="004769FD"/>
    <w:rsid w:val="00476A4B"/>
    <w:rsid w:val="00476BD4"/>
    <w:rsid w:val="00476C81"/>
    <w:rsid w:val="00476C87"/>
    <w:rsid w:val="00476CDD"/>
    <w:rsid w:val="00476D44"/>
    <w:rsid w:val="00476E33"/>
    <w:rsid w:val="00476E37"/>
    <w:rsid w:val="00476F6F"/>
    <w:rsid w:val="00476FDC"/>
    <w:rsid w:val="0047701D"/>
    <w:rsid w:val="00477104"/>
    <w:rsid w:val="00477110"/>
    <w:rsid w:val="00477235"/>
    <w:rsid w:val="004772CD"/>
    <w:rsid w:val="004772E9"/>
    <w:rsid w:val="004773F5"/>
    <w:rsid w:val="00477631"/>
    <w:rsid w:val="0047789E"/>
    <w:rsid w:val="00477B1E"/>
    <w:rsid w:val="00477BC7"/>
    <w:rsid w:val="00477C28"/>
    <w:rsid w:val="00477C35"/>
    <w:rsid w:val="00477CD3"/>
    <w:rsid w:val="00477CE2"/>
    <w:rsid w:val="0048004C"/>
    <w:rsid w:val="004800A1"/>
    <w:rsid w:val="00480124"/>
    <w:rsid w:val="00480138"/>
    <w:rsid w:val="00480680"/>
    <w:rsid w:val="0048070E"/>
    <w:rsid w:val="00480821"/>
    <w:rsid w:val="0048096C"/>
    <w:rsid w:val="00480988"/>
    <w:rsid w:val="00480A44"/>
    <w:rsid w:val="00480B7E"/>
    <w:rsid w:val="00480C85"/>
    <w:rsid w:val="00480DE8"/>
    <w:rsid w:val="00480DF2"/>
    <w:rsid w:val="00480E05"/>
    <w:rsid w:val="00480E34"/>
    <w:rsid w:val="00480F39"/>
    <w:rsid w:val="0048114A"/>
    <w:rsid w:val="00481393"/>
    <w:rsid w:val="004813FE"/>
    <w:rsid w:val="0048145A"/>
    <w:rsid w:val="00481581"/>
    <w:rsid w:val="004815C2"/>
    <w:rsid w:val="00481636"/>
    <w:rsid w:val="00481661"/>
    <w:rsid w:val="00481664"/>
    <w:rsid w:val="00481783"/>
    <w:rsid w:val="004817A9"/>
    <w:rsid w:val="00481884"/>
    <w:rsid w:val="00481AA3"/>
    <w:rsid w:val="00481CE1"/>
    <w:rsid w:val="00481D17"/>
    <w:rsid w:val="00481DC9"/>
    <w:rsid w:val="00481E62"/>
    <w:rsid w:val="00481ED3"/>
    <w:rsid w:val="00482185"/>
    <w:rsid w:val="00482214"/>
    <w:rsid w:val="0048221D"/>
    <w:rsid w:val="00482277"/>
    <w:rsid w:val="00482302"/>
    <w:rsid w:val="0048233F"/>
    <w:rsid w:val="00482353"/>
    <w:rsid w:val="004823CC"/>
    <w:rsid w:val="00482650"/>
    <w:rsid w:val="004827F6"/>
    <w:rsid w:val="00482822"/>
    <w:rsid w:val="0048287C"/>
    <w:rsid w:val="00482A4F"/>
    <w:rsid w:val="00482B51"/>
    <w:rsid w:val="00482BBE"/>
    <w:rsid w:val="00482BF9"/>
    <w:rsid w:val="00482C02"/>
    <w:rsid w:val="00482CEA"/>
    <w:rsid w:val="00482DFD"/>
    <w:rsid w:val="00483485"/>
    <w:rsid w:val="00483553"/>
    <w:rsid w:val="0048368D"/>
    <w:rsid w:val="004836C3"/>
    <w:rsid w:val="004836F0"/>
    <w:rsid w:val="00483776"/>
    <w:rsid w:val="004837F1"/>
    <w:rsid w:val="004838E3"/>
    <w:rsid w:val="0048395F"/>
    <w:rsid w:val="00483993"/>
    <w:rsid w:val="00483A12"/>
    <w:rsid w:val="00483D02"/>
    <w:rsid w:val="00483DA9"/>
    <w:rsid w:val="00484182"/>
    <w:rsid w:val="00484191"/>
    <w:rsid w:val="00484297"/>
    <w:rsid w:val="0048438A"/>
    <w:rsid w:val="0048438C"/>
    <w:rsid w:val="004844D1"/>
    <w:rsid w:val="0048461A"/>
    <w:rsid w:val="004846FA"/>
    <w:rsid w:val="004848B5"/>
    <w:rsid w:val="0048495E"/>
    <w:rsid w:val="00484A77"/>
    <w:rsid w:val="00484A94"/>
    <w:rsid w:val="00484B73"/>
    <w:rsid w:val="00484F03"/>
    <w:rsid w:val="00484F3F"/>
    <w:rsid w:val="00484FEC"/>
    <w:rsid w:val="0048518B"/>
    <w:rsid w:val="00485247"/>
    <w:rsid w:val="0048530D"/>
    <w:rsid w:val="0048540F"/>
    <w:rsid w:val="00485497"/>
    <w:rsid w:val="00485661"/>
    <w:rsid w:val="00485957"/>
    <w:rsid w:val="00485970"/>
    <w:rsid w:val="00485A4D"/>
    <w:rsid w:val="00485C0D"/>
    <w:rsid w:val="00485C43"/>
    <w:rsid w:val="00485D58"/>
    <w:rsid w:val="00486071"/>
    <w:rsid w:val="004860BB"/>
    <w:rsid w:val="004861C8"/>
    <w:rsid w:val="0048629C"/>
    <w:rsid w:val="004862E2"/>
    <w:rsid w:val="004864CE"/>
    <w:rsid w:val="004864DC"/>
    <w:rsid w:val="00486508"/>
    <w:rsid w:val="00486575"/>
    <w:rsid w:val="00486675"/>
    <w:rsid w:val="004866AD"/>
    <w:rsid w:val="004866D0"/>
    <w:rsid w:val="00486707"/>
    <w:rsid w:val="004867D0"/>
    <w:rsid w:val="0048684E"/>
    <w:rsid w:val="004869F5"/>
    <w:rsid w:val="00486C10"/>
    <w:rsid w:val="00486EE1"/>
    <w:rsid w:val="004872AC"/>
    <w:rsid w:val="004872B0"/>
    <w:rsid w:val="004872CA"/>
    <w:rsid w:val="00487399"/>
    <w:rsid w:val="0048739C"/>
    <w:rsid w:val="0048743F"/>
    <w:rsid w:val="004875D5"/>
    <w:rsid w:val="0048760B"/>
    <w:rsid w:val="00487781"/>
    <w:rsid w:val="004877D6"/>
    <w:rsid w:val="00487959"/>
    <w:rsid w:val="00487BEA"/>
    <w:rsid w:val="00487C85"/>
    <w:rsid w:val="00487E2F"/>
    <w:rsid w:val="00487E9E"/>
    <w:rsid w:val="00487EE1"/>
    <w:rsid w:val="00490046"/>
    <w:rsid w:val="00490060"/>
    <w:rsid w:val="004901AF"/>
    <w:rsid w:val="004901D6"/>
    <w:rsid w:val="0049021F"/>
    <w:rsid w:val="0049023C"/>
    <w:rsid w:val="004903BA"/>
    <w:rsid w:val="0049044F"/>
    <w:rsid w:val="004905C5"/>
    <w:rsid w:val="00490699"/>
    <w:rsid w:val="0049074F"/>
    <w:rsid w:val="004907A2"/>
    <w:rsid w:val="004907D4"/>
    <w:rsid w:val="00490817"/>
    <w:rsid w:val="00490830"/>
    <w:rsid w:val="00490980"/>
    <w:rsid w:val="004909E1"/>
    <w:rsid w:val="00490A46"/>
    <w:rsid w:val="00490A57"/>
    <w:rsid w:val="00490B24"/>
    <w:rsid w:val="00490B79"/>
    <w:rsid w:val="00490C39"/>
    <w:rsid w:val="00490CCF"/>
    <w:rsid w:val="00490CEF"/>
    <w:rsid w:val="00490D02"/>
    <w:rsid w:val="00490F5B"/>
    <w:rsid w:val="00490F92"/>
    <w:rsid w:val="0049124D"/>
    <w:rsid w:val="004913E4"/>
    <w:rsid w:val="0049141A"/>
    <w:rsid w:val="004915E5"/>
    <w:rsid w:val="00491634"/>
    <w:rsid w:val="00491636"/>
    <w:rsid w:val="00491681"/>
    <w:rsid w:val="0049176D"/>
    <w:rsid w:val="00491817"/>
    <w:rsid w:val="004918A1"/>
    <w:rsid w:val="004918EF"/>
    <w:rsid w:val="00491B6F"/>
    <w:rsid w:val="00491D67"/>
    <w:rsid w:val="00491DE3"/>
    <w:rsid w:val="00491EA4"/>
    <w:rsid w:val="00491F00"/>
    <w:rsid w:val="00491F03"/>
    <w:rsid w:val="00491F4F"/>
    <w:rsid w:val="0049203D"/>
    <w:rsid w:val="004921B6"/>
    <w:rsid w:val="00492290"/>
    <w:rsid w:val="004924D3"/>
    <w:rsid w:val="00492517"/>
    <w:rsid w:val="00492536"/>
    <w:rsid w:val="004925B9"/>
    <w:rsid w:val="00492656"/>
    <w:rsid w:val="00492677"/>
    <w:rsid w:val="004926D9"/>
    <w:rsid w:val="0049286B"/>
    <w:rsid w:val="004929F4"/>
    <w:rsid w:val="00492B44"/>
    <w:rsid w:val="00492B9F"/>
    <w:rsid w:val="00492D7B"/>
    <w:rsid w:val="00492DEA"/>
    <w:rsid w:val="00493000"/>
    <w:rsid w:val="00493073"/>
    <w:rsid w:val="0049326A"/>
    <w:rsid w:val="0049339E"/>
    <w:rsid w:val="00493A5F"/>
    <w:rsid w:val="00493A8F"/>
    <w:rsid w:val="00493B55"/>
    <w:rsid w:val="00493B60"/>
    <w:rsid w:val="00493BB3"/>
    <w:rsid w:val="00493C1A"/>
    <w:rsid w:val="00493C8F"/>
    <w:rsid w:val="00493C95"/>
    <w:rsid w:val="00493CC0"/>
    <w:rsid w:val="00493CD9"/>
    <w:rsid w:val="00493D84"/>
    <w:rsid w:val="00493E5C"/>
    <w:rsid w:val="00493EAC"/>
    <w:rsid w:val="00493EB2"/>
    <w:rsid w:val="00493F42"/>
    <w:rsid w:val="004940A2"/>
    <w:rsid w:val="004940E1"/>
    <w:rsid w:val="0049412A"/>
    <w:rsid w:val="0049420F"/>
    <w:rsid w:val="00494242"/>
    <w:rsid w:val="00494479"/>
    <w:rsid w:val="00494491"/>
    <w:rsid w:val="00494538"/>
    <w:rsid w:val="0049467F"/>
    <w:rsid w:val="0049486A"/>
    <w:rsid w:val="0049493E"/>
    <w:rsid w:val="00494990"/>
    <w:rsid w:val="004949D4"/>
    <w:rsid w:val="00494AA2"/>
    <w:rsid w:val="00494ABC"/>
    <w:rsid w:val="00494B9D"/>
    <w:rsid w:val="00494E8E"/>
    <w:rsid w:val="00495030"/>
    <w:rsid w:val="004952A1"/>
    <w:rsid w:val="00495390"/>
    <w:rsid w:val="004955BC"/>
    <w:rsid w:val="004955F8"/>
    <w:rsid w:val="004956A3"/>
    <w:rsid w:val="00495737"/>
    <w:rsid w:val="0049573C"/>
    <w:rsid w:val="00495791"/>
    <w:rsid w:val="004957BB"/>
    <w:rsid w:val="004957EA"/>
    <w:rsid w:val="0049586A"/>
    <w:rsid w:val="00495951"/>
    <w:rsid w:val="0049598E"/>
    <w:rsid w:val="00495D0C"/>
    <w:rsid w:val="00495D63"/>
    <w:rsid w:val="004960C6"/>
    <w:rsid w:val="004961C6"/>
    <w:rsid w:val="004961F7"/>
    <w:rsid w:val="00496366"/>
    <w:rsid w:val="0049648F"/>
    <w:rsid w:val="00496606"/>
    <w:rsid w:val="00496768"/>
    <w:rsid w:val="00496780"/>
    <w:rsid w:val="00496AAF"/>
    <w:rsid w:val="00496BC1"/>
    <w:rsid w:val="00496C4D"/>
    <w:rsid w:val="00496E32"/>
    <w:rsid w:val="00496E8D"/>
    <w:rsid w:val="00496F05"/>
    <w:rsid w:val="00496FF4"/>
    <w:rsid w:val="00497031"/>
    <w:rsid w:val="004970E8"/>
    <w:rsid w:val="0049724C"/>
    <w:rsid w:val="004972C7"/>
    <w:rsid w:val="00497370"/>
    <w:rsid w:val="0049737C"/>
    <w:rsid w:val="00497507"/>
    <w:rsid w:val="004975CF"/>
    <w:rsid w:val="0049764A"/>
    <w:rsid w:val="00497720"/>
    <w:rsid w:val="0049781E"/>
    <w:rsid w:val="004978ED"/>
    <w:rsid w:val="00497998"/>
    <w:rsid w:val="00497A18"/>
    <w:rsid w:val="00497B57"/>
    <w:rsid w:val="00497C8B"/>
    <w:rsid w:val="00497CAE"/>
    <w:rsid w:val="00497E84"/>
    <w:rsid w:val="004A0060"/>
    <w:rsid w:val="004A009C"/>
    <w:rsid w:val="004A015E"/>
    <w:rsid w:val="004A01AD"/>
    <w:rsid w:val="004A026A"/>
    <w:rsid w:val="004A0276"/>
    <w:rsid w:val="004A027D"/>
    <w:rsid w:val="004A05C4"/>
    <w:rsid w:val="004A07B9"/>
    <w:rsid w:val="004A0900"/>
    <w:rsid w:val="004A0A05"/>
    <w:rsid w:val="004A0AB1"/>
    <w:rsid w:val="004A0BE2"/>
    <w:rsid w:val="004A0C31"/>
    <w:rsid w:val="004A0F39"/>
    <w:rsid w:val="004A0FBC"/>
    <w:rsid w:val="004A12D0"/>
    <w:rsid w:val="004A1303"/>
    <w:rsid w:val="004A1553"/>
    <w:rsid w:val="004A16C9"/>
    <w:rsid w:val="004A18C0"/>
    <w:rsid w:val="004A1AAF"/>
    <w:rsid w:val="004A1B11"/>
    <w:rsid w:val="004A1E65"/>
    <w:rsid w:val="004A1EAD"/>
    <w:rsid w:val="004A1F80"/>
    <w:rsid w:val="004A1F9A"/>
    <w:rsid w:val="004A200F"/>
    <w:rsid w:val="004A2078"/>
    <w:rsid w:val="004A207C"/>
    <w:rsid w:val="004A2091"/>
    <w:rsid w:val="004A211D"/>
    <w:rsid w:val="004A219C"/>
    <w:rsid w:val="004A2222"/>
    <w:rsid w:val="004A24F7"/>
    <w:rsid w:val="004A2500"/>
    <w:rsid w:val="004A251F"/>
    <w:rsid w:val="004A26E0"/>
    <w:rsid w:val="004A27AA"/>
    <w:rsid w:val="004A29FF"/>
    <w:rsid w:val="004A2E2E"/>
    <w:rsid w:val="004A2E4B"/>
    <w:rsid w:val="004A2EE7"/>
    <w:rsid w:val="004A2F33"/>
    <w:rsid w:val="004A32D8"/>
    <w:rsid w:val="004A3396"/>
    <w:rsid w:val="004A3400"/>
    <w:rsid w:val="004A35DA"/>
    <w:rsid w:val="004A3645"/>
    <w:rsid w:val="004A36AD"/>
    <w:rsid w:val="004A36F9"/>
    <w:rsid w:val="004A37A2"/>
    <w:rsid w:val="004A3893"/>
    <w:rsid w:val="004A39AE"/>
    <w:rsid w:val="004A3ADB"/>
    <w:rsid w:val="004A3BBE"/>
    <w:rsid w:val="004A3BC5"/>
    <w:rsid w:val="004A3BF1"/>
    <w:rsid w:val="004A3D2D"/>
    <w:rsid w:val="004A3D45"/>
    <w:rsid w:val="004A3D6D"/>
    <w:rsid w:val="004A3D93"/>
    <w:rsid w:val="004A3E42"/>
    <w:rsid w:val="004A3EB8"/>
    <w:rsid w:val="004A3FB4"/>
    <w:rsid w:val="004A401B"/>
    <w:rsid w:val="004A4053"/>
    <w:rsid w:val="004A4077"/>
    <w:rsid w:val="004A4099"/>
    <w:rsid w:val="004A40E7"/>
    <w:rsid w:val="004A416F"/>
    <w:rsid w:val="004A41D8"/>
    <w:rsid w:val="004A4246"/>
    <w:rsid w:val="004A4272"/>
    <w:rsid w:val="004A458C"/>
    <w:rsid w:val="004A4715"/>
    <w:rsid w:val="004A478E"/>
    <w:rsid w:val="004A4807"/>
    <w:rsid w:val="004A492D"/>
    <w:rsid w:val="004A493A"/>
    <w:rsid w:val="004A4A81"/>
    <w:rsid w:val="004A4AAE"/>
    <w:rsid w:val="004A4B62"/>
    <w:rsid w:val="004A4B78"/>
    <w:rsid w:val="004A4C24"/>
    <w:rsid w:val="004A4C2A"/>
    <w:rsid w:val="004A4C50"/>
    <w:rsid w:val="004A4CDB"/>
    <w:rsid w:val="004A4DF5"/>
    <w:rsid w:val="004A4ED3"/>
    <w:rsid w:val="004A4F11"/>
    <w:rsid w:val="004A4F17"/>
    <w:rsid w:val="004A4FC6"/>
    <w:rsid w:val="004A5046"/>
    <w:rsid w:val="004A51BE"/>
    <w:rsid w:val="004A52D4"/>
    <w:rsid w:val="004A52F1"/>
    <w:rsid w:val="004A565E"/>
    <w:rsid w:val="004A56EE"/>
    <w:rsid w:val="004A5772"/>
    <w:rsid w:val="004A594B"/>
    <w:rsid w:val="004A5A3D"/>
    <w:rsid w:val="004A5C79"/>
    <w:rsid w:val="004A5C7C"/>
    <w:rsid w:val="004A5D08"/>
    <w:rsid w:val="004A5D2B"/>
    <w:rsid w:val="004A5DF3"/>
    <w:rsid w:val="004A5E10"/>
    <w:rsid w:val="004A5EFD"/>
    <w:rsid w:val="004A601A"/>
    <w:rsid w:val="004A6066"/>
    <w:rsid w:val="004A6134"/>
    <w:rsid w:val="004A62AE"/>
    <w:rsid w:val="004A6345"/>
    <w:rsid w:val="004A6395"/>
    <w:rsid w:val="004A63EB"/>
    <w:rsid w:val="004A661D"/>
    <w:rsid w:val="004A663A"/>
    <w:rsid w:val="004A66A0"/>
    <w:rsid w:val="004A66CF"/>
    <w:rsid w:val="004A66EF"/>
    <w:rsid w:val="004A66F5"/>
    <w:rsid w:val="004A6821"/>
    <w:rsid w:val="004A69B5"/>
    <w:rsid w:val="004A6A1E"/>
    <w:rsid w:val="004A6A3C"/>
    <w:rsid w:val="004A6A84"/>
    <w:rsid w:val="004A6A9A"/>
    <w:rsid w:val="004A6B15"/>
    <w:rsid w:val="004A6BED"/>
    <w:rsid w:val="004A6DBA"/>
    <w:rsid w:val="004A6E83"/>
    <w:rsid w:val="004A6F62"/>
    <w:rsid w:val="004A7092"/>
    <w:rsid w:val="004A72E0"/>
    <w:rsid w:val="004A733E"/>
    <w:rsid w:val="004A73EA"/>
    <w:rsid w:val="004A76D2"/>
    <w:rsid w:val="004A77C3"/>
    <w:rsid w:val="004A780E"/>
    <w:rsid w:val="004A781C"/>
    <w:rsid w:val="004A7978"/>
    <w:rsid w:val="004A7984"/>
    <w:rsid w:val="004A7ABE"/>
    <w:rsid w:val="004A7BEE"/>
    <w:rsid w:val="004A7CF7"/>
    <w:rsid w:val="004A7DB8"/>
    <w:rsid w:val="004A7EB2"/>
    <w:rsid w:val="004A7FF5"/>
    <w:rsid w:val="004B0037"/>
    <w:rsid w:val="004B03EA"/>
    <w:rsid w:val="004B0445"/>
    <w:rsid w:val="004B04C2"/>
    <w:rsid w:val="004B04D6"/>
    <w:rsid w:val="004B04F1"/>
    <w:rsid w:val="004B057A"/>
    <w:rsid w:val="004B05AB"/>
    <w:rsid w:val="004B05C7"/>
    <w:rsid w:val="004B064F"/>
    <w:rsid w:val="004B0A30"/>
    <w:rsid w:val="004B0AC7"/>
    <w:rsid w:val="004B0AD6"/>
    <w:rsid w:val="004B0B49"/>
    <w:rsid w:val="004B10D4"/>
    <w:rsid w:val="004B12CD"/>
    <w:rsid w:val="004B1514"/>
    <w:rsid w:val="004B1607"/>
    <w:rsid w:val="004B171D"/>
    <w:rsid w:val="004B1741"/>
    <w:rsid w:val="004B177C"/>
    <w:rsid w:val="004B178E"/>
    <w:rsid w:val="004B196C"/>
    <w:rsid w:val="004B19EA"/>
    <w:rsid w:val="004B1AC8"/>
    <w:rsid w:val="004B1B49"/>
    <w:rsid w:val="004B1B5E"/>
    <w:rsid w:val="004B1BEF"/>
    <w:rsid w:val="004B1BFC"/>
    <w:rsid w:val="004B1C51"/>
    <w:rsid w:val="004B1D25"/>
    <w:rsid w:val="004B1D38"/>
    <w:rsid w:val="004B1EAE"/>
    <w:rsid w:val="004B1F0B"/>
    <w:rsid w:val="004B203F"/>
    <w:rsid w:val="004B20D3"/>
    <w:rsid w:val="004B2118"/>
    <w:rsid w:val="004B2355"/>
    <w:rsid w:val="004B23ED"/>
    <w:rsid w:val="004B24F6"/>
    <w:rsid w:val="004B26B6"/>
    <w:rsid w:val="004B28EB"/>
    <w:rsid w:val="004B29D7"/>
    <w:rsid w:val="004B2A01"/>
    <w:rsid w:val="004B2C11"/>
    <w:rsid w:val="004B2D4A"/>
    <w:rsid w:val="004B2DD1"/>
    <w:rsid w:val="004B2E98"/>
    <w:rsid w:val="004B2FF2"/>
    <w:rsid w:val="004B3029"/>
    <w:rsid w:val="004B302D"/>
    <w:rsid w:val="004B3049"/>
    <w:rsid w:val="004B3183"/>
    <w:rsid w:val="004B340B"/>
    <w:rsid w:val="004B345D"/>
    <w:rsid w:val="004B3464"/>
    <w:rsid w:val="004B3475"/>
    <w:rsid w:val="004B363D"/>
    <w:rsid w:val="004B367E"/>
    <w:rsid w:val="004B376A"/>
    <w:rsid w:val="004B379C"/>
    <w:rsid w:val="004B37C1"/>
    <w:rsid w:val="004B3848"/>
    <w:rsid w:val="004B3884"/>
    <w:rsid w:val="004B3885"/>
    <w:rsid w:val="004B3913"/>
    <w:rsid w:val="004B3A75"/>
    <w:rsid w:val="004B3A98"/>
    <w:rsid w:val="004B3BE0"/>
    <w:rsid w:val="004B3C09"/>
    <w:rsid w:val="004B3DA7"/>
    <w:rsid w:val="004B3E21"/>
    <w:rsid w:val="004B3E51"/>
    <w:rsid w:val="004B403B"/>
    <w:rsid w:val="004B403F"/>
    <w:rsid w:val="004B4070"/>
    <w:rsid w:val="004B40DD"/>
    <w:rsid w:val="004B4149"/>
    <w:rsid w:val="004B448C"/>
    <w:rsid w:val="004B44B9"/>
    <w:rsid w:val="004B4547"/>
    <w:rsid w:val="004B4653"/>
    <w:rsid w:val="004B4738"/>
    <w:rsid w:val="004B4796"/>
    <w:rsid w:val="004B47C1"/>
    <w:rsid w:val="004B4842"/>
    <w:rsid w:val="004B49E6"/>
    <w:rsid w:val="004B49F0"/>
    <w:rsid w:val="004B4D0F"/>
    <w:rsid w:val="004B4D42"/>
    <w:rsid w:val="004B4D69"/>
    <w:rsid w:val="004B5327"/>
    <w:rsid w:val="004B53D9"/>
    <w:rsid w:val="004B552C"/>
    <w:rsid w:val="004B5580"/>
    <w:rsid w:val="004B565B"/>
    <w:rsid w:val="004B56A3"/>
    <w:rsid w:val="004B580F"/>
    <w:rsid w:val="004B5978"/>
    <w:rsid w:val="004B5B14"/>
    <w:rsid w:val="004B5C26"/>
    <w:rsid w:val="004B5DBC"/>
    <w:rsid w:val="004B5E40"/>
    <w:rsid w:val="004B5F97"/>
    <w:rsid w:val="004B60FB"/>
    <w:rsid w:val="004B611A"/>
    <w:rsid w:val="004B6131"/>
    <w:rsid w:val="004B6331"/>
    <w:rsid w:val="004B6596"/>
    <w:rsid w:val="004B6666"/>
    <w:rsid w:val="004B671B"/>
    <w:rsid w:val="004B685B"/>
    <w:rsid w:val="004B68E0"/>
    <w:rsid w:val="004B69B5"/>
    <w:rsid w:val="004B6A26"/>
    <w:rsid w:val="004B6A81"/>
    <w:rsid w:val="004B6D3D"/>
    <w:rsid w:val="004B6EEE"/>
    <w:rsid w:val="004B717A"/>
    <w:rsid w:val="004B742F"/>
    <w:rsid w:val="004B75E2"/>
    <w:rsid w:val="004B7895"/>
    <w:rsid w:val="004B789A"/>
    <w:rsid w:val="004B798B"/>
    <w:rsid w:val="004B7A71"/>
    <w:rsid w:val="004B7C02"/>
    <w:rsid w:val="004B7D21"/>
    <w:rsid w:val="004B7F70"/>
    <w:rsid w:val="004C0149"/>
    <w:rsid w:val="004C01A8"/>
    <w:rsid w:val="004C0259"/>
    <w:rsid w:val="004C0303"/>
    <w:rsid w:val="004C04AC"/>
    <w:rsid w:val="004C0502"/>
    <w:rsid w:val="004C0567"/>
    <w:rsid w:val="004C0838"/>
    <w:rsid w:val="004C0929"/>
    <w:rsid w:val="004C0A88"/>
    <w:rsid w:val="004C0AEA"/>
    <w:rsid w:val="004C0B37"/>
    <w:rsid w:val="004C0C9E"/>
    <w:rsid w:val="004C0D2D"/>
    <w:rsid w:val="004C0F96"/>
    <w:rsid w:val="004C0FFC"/>
    <w:rsid w:val="004C1059"/>
    <w:rsid w:val="004C1132"/>
    <w:rsid w:val="004C11A8"/>
    <w:rsid w:val="004C1314"/>
    <w:rsid w:val="004C1427"/>
    <w:rsid w:val="004C1576"/>
    <w:rsid w:val="004C1837"/>
    <w:rsid w:val="004C1840"/>
    <w:rsid w:val="004C18F9"/>
    <w:rsid w:val="004C1ADC"/>
    <w:rsid w:val="004C1CE3"/>
    <w:rsid w:val="004C1EE3"/>
    <w:rsid w:val="004C1EF3"/>
    <w:rsid w:val="004C1EFF"/>
    <w:rsid w:val="004C1F17"/>
    <w:rsid w:val="004C225F"/>
    <w:rsid w:val="004C2293"/>
    <w:rsid w:val="004C22CB"/>
    <w:rsid w:val="004C243A"/>
    <w:rsid w:val="004C2486"/>
    <w:rsid w:val="004C24C9"/>
    <w:rsid w:val="004C259F"/>
    <w:rsid w:val="004C27EF"/>
    <w:rsid w:val="004C297F"/>
    <w:rsid w:val="004C2B12"/>
    <w:rsid w:val="004C2B46"/>
    <w:rsid w:val="004C2B89"/>
    <w:rsid w:val="004C2B9F"/>
    <w:rsid w:val="004C2C15"/>
    <w:rsid w:val="004C2EE1"/>
    <w:rsid w:val="004C2FF4"/>
    <w:rsid w:val="004C2FFA"/>
    <w:rsid w:val="004C30ED"/>
    <w:rsid w:val="004C3146"/>
    <w:rsid w:val="004C31B6"/>
    <w:rsid w:val="004C34C6"/>
    <w:rsid w:val="004C3582"/>
    <w:rsid w:val="004C35C5"/>
    <w:rsid w:val="004C35E0"/>
    <w:rsid w:val="004C36F1"/>
    <w:rsid w:val="004C3757"/>
    <w:rsid w:val="004C3886"/>
    <w:rsid w:val="004C38B8"/>
    <w:rsid w:val="004C3916"/>
    <w:rsid w:val="004C39B7"/>
    <w:rsid w:val="004C3BA5"/>
    <w:rsid w:val="004C3CC6"/>
    <w:rsid w:val="004C3E3F"/>
    <w:rsid w:val="004C3F94"/>
    <w:rsid w:val="004C3FFD"/>
    <w:rsid w:val="004C4024"/>
    <w:rsid w:val="004C4119"/>
    <w:rsid w:val="004C434F"/>
    <w:rsid w:val="004C437A"/>
    <w:rsid w:val="004C4418"/>
    <w:rsid w:val="004C445B"/>
    <w:rsid w:val="004C44E1"/>
    <w:rsid w:val="004C4507"/>
    <w:rsid w:val="004C4788"/>
    <w:rsid w:val="004C48D0"/>
    <w:rsid w:val="004C4A69"/>
    <w:rsid w:val="004C4B89"/>
    <w:rsid w:val="004C4D2B"/>
    <w:rsid w:val="004C4D46"/>
    <w:rsid w:val="004C4FF5"/>
    <w:rsid w:val="004C5097"/>
    <w:rsid w:val="004C50FE"/>
    <w:rsid w:val="004C5166"/>
    <w:rsid w:val="004C52FA"/>
    <w:rsid w:val="004C5319"/>
    <w:rsid w:val="004C5366"/>
    <w:rsid w:val="004C5390"/>
    <w:rsid w:val="004C543E"/>
    <w:rsid w:val="004C553F"/>
    <w:rsid w:val="004C5598"/>
    <w:rsid w:val="004C5762"/>
    <w:rsid w:val="004C57CC"/>
    <w:rsid w:val="004C581D"/>
    <w:rsid w:val="004C58A5"/>
    <w:rsid w:val="004C5908"/>
    <w:rsid w:val="004C5A53"/>
    <w:rsid w:val="004C5AFC"/>
    <w:rsid w:val="004C5B15"/>
    <w:rsid w:val="004C5B76"/>
    <w:rsid w:val="004C5C9B"/>
    <w:rsid w:val="004C5D43"/>
    <w:rsid w:val="004C5D9D"/>
    <w:rsid w:val="004C5E74"/>
    <w:rsid w:val="004C5FD6"/>
    <w:rsid w:val="004C601A"/>
    <w:rsid w:val="004C621F"/>
    <w:rsid w:val="004C623D"/>
    <w:rsid w:val="004C62F0"/>
    <w:rsid w:val="004C63D3"/>
    <w:rsid w:val="004C63E0"/>
    <w:rsid w:val="004C6558"/>
    <w:rsid w:val="004C65C5"/>
    <w:rsid w:val="004C6604"/>
    <w:rsid w:val="004C67B1"/>
    <w:rsid w:val="004C6959"/>
    <w:rsid w:val="004C69E0"/>
    <w:rsid w:val="004C6A4E"/>
    <w:rsid w:val="004C6B2B"/>
    <w:rsid w:val="004C6B2D"/>
    <w:rsid w:val="004C6CE0"/>
    <w:rsid w:val="004C6D2B"/>
    <w:rsid w:val="004C6E0E"/>
    <w:rsid w:val="004C706A"/>
    <w:rsid w:val="004C7248"/>
    <w:rsid w:val="004C72E8"/>
    <w:rsid w:val="004C739A"/>
    <w:rsid w:val="004C73E7"/>
    <w:rsid w:val="004C73F1"/>
    <w:rsid w:val="004C75EE"/>
    <w:rsid w:val="004C7631"/>
    <w:rsid w:val="004C76BA"/>
    <w:rsid w:val="004C7771"/>
    <w:rsid w:val="004C7777"/>
    <w:rsid w:val="004C7798"/>
    <w:rsid w:val="004C7934"/>
    <w:rsid w:val="004C7948"/>
    <w:rsid w:val="004C79C1"/>
    <w:rsid w:val="004C7B87"/>
    <w:rsid w:val="004C7BB8"/>
    <w:rsid w:val="004C7C60"/>
    <w:rsid w:val="004C7C63"/>
    <w:rsid w:val="004C7E3E"/>
    <w:rsid w:val="004C7EC6"/>
    <w:rsid w:val="004C7EF7"/>
    <w:rsid w:val="004D00CB"/>
    <w:rsid w:val="004D0142"/>
    <w:rsid w:val="004D0170"/>
    <w:rsid w:val="004D026A"/>
    <w:rsid w:val="004D02F0"/>
    <w:rsid w:val="004D02F7"/>
    <w:rsid w:val="004D03C8"/>
    <w:rsid w:val="004D045D"/>
    <w:rsid w:val="004D0985"/>
    <w:rsid w:val="004D0DFE"/>
    <w:rsid w:val="004D0F79"/>
    <w:rsid w:val="004D104F"/>
    <w:rsid w:val="004D10CD"/>
    <w:rsid w:val="004D10FC"/>
    <w:rsid w:val="004D1244"/>
    <w:rsid w:val="004D127E"/>
    <w:rsid w:val="004D12CD"/>
    <w:rsid w:val="004D14EF"/>
    <w:rsid w:val="004D1665"/>
    <w:rsid w:val="004D17DD"/>
    <w:rsid w:val="004D197D"/>
    <w:rsid w:val="004D19B4"/>
    <w:rsid w:val="004D19C4"/>
    <w:rsid w:val="004D1BC0"/>
    <w:rsid w:val="004D1C66"/>
    <w:rsid w:val="004D1D91"/>
    <w:rsid w:val="004D1F12"/>
    <w:rsid w:val="004D1FCD"/>
    <w:rsid w:val="004D2056"/>
    <w:rsid w:val="004D22C3"/>
    <w:rsid w:val="004D26D9"/>
    <w:rsid w:val="004D2735"/>
    <w:rsid w:val="004D27E4"/>
    <w:rsid w:val="004D286B"/>
    <w:rsid w:val="004D28E4"/>
    <w:rsid w:val="004D292C"/>
    <w:rsid w:val="004D2947"/>
    <w:rsid w:val="004D29B6"/>
    <w:rsid w:val="004D2AD7"/>
    <w:rsid w:val="004D2B09"/>
    <w:rsid w:val="004D2BED"/>
    <w:rsid w:val="004D2D25"/>
    <w:rsid w:val="004D2F76"/>
    <w:rsid w:val="004D30CB"/>
    <w:rsid w:val="004D33FA"/>
    <w:rsid w:val="004D34A1"/>
    <w:rsid w:val="004D3622"/>
    <w:rsid w:val="004D3772"/>
    <w:rsid w:val="004D3895"/>
    <w:rsid w:val="004D38D7"/>
    <w:rsid w:val="004D3919"/>
    <w:rsid w:val="004D392B"/>
    <w:rsid w:val="004D3B95"/>
    <w:rsid w:val="004D3C0E"/>
    <w:rsid w:val="004D3C47"/>
    <w:rsid w:val="004D3C9D"/>
    <w:rsid w:val="004D3CB7"/>
    <w:rsid w:val="004D3E94"/>
    <w:rsid w:val="004D3EAE"/>
    <w:rsid w:val="004D3F80"/>
    <w:rsid w:val="004D4060"/>
    <w:rsid w:val="004D416B"/>
    <w:rsid w:val="004D4324"/>
    <w:rsid w:val="004D4465"/>
    <w:rsid w:val="004D44D1"/>
    <w:rsid w:val="004D45DD"/>
    <w:rsid w:val="004D46F0"/>
    <w:rsid w:val="004D4A60"/>
    <w:rsid w:val="004D4A9F"/>
    <w:rsid w:val="004D4C0F"/>
    <w:rsid w:val="004D4D32"/>
    <w:rsid w:val="004D4E17"/>
    <w:rsid w:val="004D4E34"/>
    <w:rsid w:val="004D4F54"/>
    <w:rsid w:val="004D5123"/>
    <w:rsid w:val="004D5141"/>
    <w:rsid w:val="004D5187"/>
    <w:rsid w:val="004D51C3"/>
    <w:rsid w:val="004D52E6"/>
    <w:rsid w:val="004D5301"/>
    <w:rsid w:val="004D531C"/>
    <w:rsid w:val="004D542D"/>
    <w:rsid w:val="004D5458"/>
    <w:rsid w:val="004D5522"/>
    <w:rsid w:val="004D56C0"/>
    <w:rsid w:val="004D5BBA"/>
    <w:rsid w:val="004D5BDF"/>
    <w:rsid w:val="004D5C1F"/>
    <w:rsid w:val="004D5EF3"/>
    <w:rsid w:val="004D5F7E"/>
    <w:rsid w:val="004D6061"/>
    <w:rsid w:val="004D620F"/>
    <w:rsid w:val="004D6278"/>
    <w:rsid w:val="004D62DF"/>
    <w:rsid w:val="004D64FB"/>
    <w:rsid w:val="004D6509"/>
    <w:rsid w:val="004D65E5"/>
    <w:rsid w:val="004D65F0"/>
    <w:rsid w:val="004D660A"/>
    <w:rsid w:val="004D66E5"/>
    <w:rsid w:val="004D682B"/>
    <w:rsid w:val="004D6B74"/>
    <w:rsid w:val="004D6CF1"/>
    <w:rsid w:val="004D6CF6"/>
    <w:rsid w:val="004D6D48"/>
    <w:rsid w:val="004D6DA2"/>
    <w:rsid w:val="004D6F4D"/>
    <w:rsid w:val="004D6F95"/>
    <w:rsid w:val="004D70C4"/>
    <w:rsid w:val="004D70F8"/>
    <w:rsid w:val="004D71D1"/>
    <w:rsid w:val="004D7203"/>
    <w:rsid w:val="004D7282"/>
    <w:rsid w:val="004D72FE"/>
    <w:rsid w:val="004D7455"/>
    <w:rsid w:val="004D752F"/>
    <w:rsid w:val="004D7661"/>
    <w:rsid w:val="004D78BC"/>
    <w:rsid w:val="004D7A9E"/>
    <w:rsid w:val="004D7AE0"/>
    <w:rsid w:val="004D7C1D"/>
    <w:rsid w:val="004D7E91"/>
    <w:rsid w:val="004D7EBC"/>
    <w:rsid w:val="004D7FB2"/>
    <w:rsid w:val="004E003A"/>
    <w:rsid w:val="004E0059"/>
    <w:rsid w:val="004E0302"/>
    <w:rsid w:val="004E0499"/>
    <w:rsid w:val="004E0656"/>
    <w:rsid w:val="004E0768"/>
    <w:rsid w:val="004E0790"/>
    <w:rsid w:val="004E094B"/>
    <w:rsid w:val="004E09DF"/>
    <w:rsid w:val="004E0FA3"/>
    <w:rsid w:val="004E1038"/>
    <w:rsid w:val="004E10FA"/>
    <w:rsid w:val="004E1124"/>
    <w:rsid w:val="004E1316"/>
    <w:rsid w:val="004E13F2"/>
    <w:rsid w:val="004E1434"/>
    <w:rsid w:val="004E1570"/>
    <w:rsid w:val="004E1941"/>
    <w:rsid w:val="004E1A31"/>
    <w:rsid w:val="004E1A3B"/>
    <w:rsid w:val="004E1A89"/>
    <w:rsid w:val="004E1AA5"/>
    <w:rsid w:val="004E1AB2"/>
    <w:rsid w:val="004E1ACA"/>
    <w:rsid w:val="004E1BB4"/>
    <w:rsid w:val="004E1BCF"/>
    <w:rsid w:val="004E1CA4"/>
    <w:rsid w:val="004E1E9C"/>
    <w:rsid w:val="004E2146"/>
    <w:rsid w:val="004E24B4"/>
    <w:rsid w:val="004E25EC"/>
    <w:rsid w:val="004E296A"/>
    <w:rsid w:val="004E29E5"/>
    <w:rsid w:val="004E2A9D"/>
    <w:rsid w:val="004E2B76"/>
    <w:rsid w:val="004E2BF3"/>
    <w:rsid w:val="004E2D44"/>
    <w:rsid w:val="004E2DC7"/>
    <w:rsid w:val="004E2DE0"/>
    <w:rsid w:val="004E2E4E"/>
    <w:rsid w:val="004E2FFD"/>
    <w:rsid w:val="004E31FA"/>
    <w:rsid w:val="004E3227"/>
    <w:rsid w:val="004E32AA"/>
    <w:rsid w:val="004E3317"/>
    <w:rsid w:val="004E34A0"/>
    <w:rsid w:val="004E35E9"/>
    <w:rsid w:val="004E36CB"/>
    <w:rsid w:val="004E3716"/>
    <w:rsid w:val="004E3735"/>
    <w:rsid w:val="004E3AA9"/>
    <w:rsid w:val="004E3B25"/>
    <w:rsid w:val="004E3B88"/>
    <w:rsid w:val="004E3BCC"/>
    <w:rsid w:val="004E3BD9"/>
    <w:rsid w:val="004E3D9A"/>
    <w:rsid w:val="004E3D9C"/>
    <w:rsid w:val="004E3E84"/>
    <w:rsid w:val="004E3F20"/>
    <w:rsid w:val="004E3F2F"/>
    <w:rsid w:val="004E4060"/>
    <w:rsid w:val="004E407B"/>
    <w:rsid w:val="004E4083"/>
    <w:rsid w:val="004E409A"/>
    <w:rsid w:val="004E4177"/>
    <w:rsid w:val="004E41B1"/>
    <w:rsid w:val="004E4260"/>
    <w:rsid w:val="004E428C"/>
    <w:rsid w:val="004E443B"/>
    <w:rsid w:val="004E4523"/>
    <w:rsid w:val="004E4832"/>
    <w:rsid w:val="004E4978"/>
    <w:rsid w:val="004E4A5E"/>
    <w:rsid w:val="004E4AA1"/>
    <w:rsid w:val="004E4AD4"/>
    <w:rsid w:val="004E4C99"/>
    <w:rsid w:val="004E4E43"/>
    <w:rsid w:val="004E4E8E"/>
    <w:rsid w:val="004E4E91"/>
    <w:rsid w:val="004E4F2E"/>
    <w:rsid w:val="004E4F8A"/>
    <w:rsid w:val="004E51D6"/>
    <w:rsid w:val="004E522A"/>
    <w:rsid w:val="004E5233"/>
    <w:rsid w:val="004E5280"/>
    <w:rsid w:val="004E52C6"/>
    <w:rsid w:val="004E53D0"/>
    <w:rsid w:val="004E55FC"/>
    <w:rsid w:val="004E5701"/>
    <w:rsid w:val="004E5809"/>
    <w:rsid w:val="004E5AB1"/>
    <w:rsid w:val="004E5C86"/>
    <w:rsid w:val="004E5DB9"/>
    <w:rsid w:val="004E5E4A"/>
    <w:rsid w:val="004E5E66"/>
    <w:rsid w:val="004E5EA6"/>
    <w:rsid w:val="004E6137"/>
    <w:rsid w:val="004E6210"/>
    <w:rsid w:val="004E663B"/>
    <w:rsid w:val="004E66E0"/>
    <w:rsid w:val="004E681E"/>
    <w:rsid w:val="004E682F"/>
    <w:rsid w:val="004E6868"/>
    <w:rsid w:val="004E68BA"/>
    <w:rsid w:val="004E69ED"/>
    <w:rsid w:val="004E6AD8"/>
    <w:rsid w:val="004E6BC6"/>
    <w:rsid w:val="004E6C57"/>
    <w:rsid w:val="004E6E30"/>
    <w:rsid w:val="004E6E3F"/>
    <w:rsid w:val="004E6EB4"/>
    <w:rsid w:val="004E6ED9"/>
    <w:rsid w:val="004E7128"/>
    <w:rsid w:val="004E718B"/>
    <w:rsid w:val="004E71A4"/>
    <w:rsid w:val="004E71DD"/>
    <w:rsid w:val="004E729D"/>
    <w:rsid w:val="004E7569"/>
    <w:rsid w:val="004E75A5"/>
    <w:rsid w:val="004E761E"/>
    <w:rsid w:val="004E77A7"/>
    <w:rsid w:val="004E7BE0"/>
    <w:rsid w:val="004E7FBA"/>
    <w:rsid w:val="004F0061"/>
    <w:rsid w:val="004F007A"/>
    <w:rsid w:val="004F026F"/>
    <w:rsid w:val="004F031A"/>
    <w:rsid w:val="004F0320"/>
    <w:rsid w:val="004F04A6"/>
    <w:rsid w:val="004F0510"/>
    <w:rsid w:val="004F0693"/>
    <w:rsid w:val="004F089A"/>
    <w:rsid w:val="004F08C0"/>
    <w:rsid w:val="004F0A11"/>
    <w:rsid w:val="004F0BE9"/>
    <w:rsid w:val="004F0C91"/>
    <w:rsid w:val="004F0C99"/>
    <w:rsid w:val="004F0ED2"/>
    <w:rsid w:val="004F0EE2"/>
    <w:rsid w:val="004F0FB9"/>
    <w:rsid w:val="004F11B3"/>
    <w:rsid w:val="004F132A"/>
    <w:rsid w:val="004F1459"/>
    <w:rsid w:val="004F14ED"/>
    <w:rsid w:val="004F1527"/>
    <w:rsid w:val="004F172F"/>
    <w:rsid w:val="004F1736"/>
    <w:rsid w:val="004F17BA"/>
    <w:rsid w:val="004F187D"/>
    <w:rsid w:val="004F189C"/>
    <w:rsid w:val="004F1A0D"/>
    <w:rsid w:val="004F1B94"/>
    <w:rsid w:val="004F1C4E"/>
    <w:rsid w:val="004F1C9A"/>
    <w:rsid w:val="004F1CE8"/>
    <w:rsid w:val="004F1ECE"/>
    <w:rsid w:val="004F2414"/>
    <w:rsid w:val="004F2481"/>
    <w:rsid w:val="004F24CA"/>
    <w:rsid w:val="004F25C7"/>
    <w:rsid w:val="004F25F9"/>
    <w:rsid w:val="004F279B"/>
    <w:rsid w:val="004F27A4"/>
    <w:rsid w:val="004F27C2"/>
    <w:rsid w:val="004F2C11"/>
    <w:rsid w:val="004F2D9D"/>
    <w:rsid w:val="004F2E02"/>
    <w:rsid w:val="004F2E45"/>
    <w:rsid w:val="004F2F7E"/>
    <w:rsid w:val="004F2FB2"/>
    <w:rsid w:val="004F2FEF"/>
    <w:rsid w:val="004F3049"/>
    <w:rsid w:val="004F3076"/>
    <w:rsid w:val="004F312D"/>
    <w:rsid w:val="004F314B"/>
    <w:rsid w:val="004F31CA"/>
    <w:rsid w:val="004F325D"/>
    <w:rsid w:val="004F32B5"/>
    <w:rsid w:val="004F363D"/>
    <w:rsid w:val="004F370D"/>
    <w:rsid w:val="004F3790"/>
    <w:rsid w:val="004F38E9"/>
    <w:rsid w:val="004F3965"/>
    <w:rsid w:val="004F3B24"/>
    <w:rsid w:val="004F3B5A"/>
    <w:rsid w:val="004F3BB8"/>
    <w:rsid w:val="004F3BD2"/>
    <w:rsid w:val="004F3C70"/>
    <w:rsid w:val="004F3DD4"/>
    <w:rsid w:val="004F3DE7"/>
    <w:rsid w:val="004F3FB5"/>
    <w:rsid w:val="004F400B"/>
    <w:rsid w:val="004F407E"/>
    <w:rsid w:val="004F42A2"/>
    <w:rsid w:val="004F4349"/>
    <w:rsid w:val="004F4361"/>
    <w:rsid w:val="004F441C"/>
    <w:rsid w:val="004F4450"/>
    <w:rsid w:val="004F456B"/>
    <w:rsid w:val="004F4619"/>
    <w:rsid w:val="004F47BF"/>
    <w:rsid w:val="004F489D"/>
    <w:rsid w:val="004F48BC"/>
    <w:rsid w:val="004F48E1"/>
    <w:rsid w:val="004F4985"/>
    <w:rsid w:val="004F4A23"/>
    <w:rsid w:val="004F4A5D"/>
    <w:rsid w:val="004F4A7E"/>
    <w:rsid w:val="004F4AA4"/>
    <w:rsid w:val="004F4AD6"/>
    <w:rsid w:val="004F4C1A"/>
    <w:rsid w:val="004F4DAE"/>
    <w:rsid w:val="004F4E03"/>
    <w:rsid w:val="004F4E88"/>
    <w:rsid w:val="004F51A5"/>
    <w:rsid w:val="004F5479"/>
    <w:rsid w:val="004F5509"/>
    <w:rsid w:val="004F55C2"/>
    <w:rsid w:val="004F55D3"/>
    <w:rsid w:val="004F564A"/>
    <w:rsid w:val="004F57D9"/>
    <w:rsid w:val="004F582F"/>
    <w:rsid w:val="004F58D9"/>
    <w:rsid w:val="004F593F"/>
    <w:rsid w:val="004F5A20"/>
    <w:rsid w:val="004F5A5C"/>
    <w:rsid w:val="004F5C38"/>
    <w:rsid w:val="004F5CA6"/>
    <w:rsid w:val="004F5D5B"/>
    <w:rsid w:val="004F5F1A"/>
    <w:rsid w:val="004F5F31"/>
    <w:rsid w:val="004F6074"/>
    <w:rsid w:val="004F6077"/>
    <w:rsid w:val="004F617B"/>
    <w:rsid w:val="004F619D"/>
    <w:rsid w:val="004F62C7"/>
    <w:rsid w:val="004F630D"/>
    <w:rsid w:val="004F65A8"/>
    <w:rsid w:val="004F6648"/>
    <w:rsid w:val="004F6765"/>
    <w:rsid w:val="004F680C"/>
    <w:rsid w:val="004F6849"/>
    <w:rsid w:val="004F6A4E"/>
    <w:rsid w:val="004F6CF0"/>
    <w:rsid w:val="004F6EBE"/>
    <w:rsid w:val="004F6F01"/>
    <w:rsid w:val="004F6F04"/>
    <w:rsid w:val="004F6FA6"/>
    <w:rsid w:val="004F6FF5"/>
    <w:rsid w:val="004F719C"/>
    <w:rsid w:val="004F71A9"/>
    <w:rsid w:val="004F73CA"/>
    <w:rsid w:val="004F7528"/>
    <w:rsid w:val="004F7660"/>
    <w:rsid w:val="004F76EA"/>
    <w:rsid w:val="004F78C1"/>
    <w:rsid w:val="004F7B0E"/>
    <w:rsid w:val="004F7BCA"/>
    <w:rsid w:val="004F7C42"/>
    <w:rsid w:val="004F7D36"/>
    <w:rsid w:val="004F7D89"/>
    <w:rsid w:val="004F7E3F"/>
    <w:rsid w:val="004F7E7F"/>
    <w:rsid w:val="004F7F90"/>
    <w:rsid w:val="004F7FD4"/>
    <w:rsid w:val="00500169"/>
    <w:rsid w:val="005002A5"/>
    <w:rsid w:val="00500411"/>
    <w:rsid w:val="005005C6"/>
    <w:rsid w:val="005007AB"/>
    <w:rsid w:val="00500924"/>
    <w:rsid w:val="0050095E"/>
    <w:rsid w:val="00500B8C"/>
    <w:rsid w:val="00500D32"/>
    <w:rsid w:val="00500D3A"/>
    <w:rsid w:val="00500F19"/>
    <w:rsid w:val="00501015"/>
    <w:rsid w:val="005010C7"/>
    <w:rsid w:val="0050119C"/>
    <w:rsid w:val="0050130C"/>
    <w:rsid w:val="00501615"/>
    <w:rsid w:val="00501617"/>
    <w:rsid w:val="005018E3"/>
    <w:rsid w:val="00501903"/>
    <w:rsid w:val="00501981"/>
    <w:rsid w:val="00501A85"/>
    <w:rsid w:val="00501AD4"/>
    <w:rsid w:val="00501B27"/>
    <w:rsid w:val="00501BB3"/>
    <w:rsid w:val="00501C4F"/>
    <w:rsid w:val="00501C7A"/>
    <w:rsid w:val="00501CAA"/>
    <w:rsid w:val="00501CB5"/>
    <w:rsid w:val="00501CEF"/>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C6E"/>
    <w:rsid w:val="00502EDF"/>
    <w:rsid w:val="00502FFE"/>
    <w:rsid w:val="00503295"/>
    <w:rsid w:val="005033BB"/>
    <w:rsid w:val="00503665"/>
    <w:rsid w:val="00503727"/>
    <w:rsid w:val="005037C7"/>
    <w:rsid w:val="005037CD"/>
    <w:rsid w:val="0050392F"/>
    <w:rsid w:val="00503983"/>
    <w:rsid w:val="00503C90"/>
    <w:rsid w:val="00503CB3"/>
    <w:rsid w:val="00503CBC"/>
    <w:rsid w:val="00503D90"/>
    <w:rsid w:val="00503EC1"/>
    <w:rsid w:val="00503F64"/>
    <w:rsid w:val="00504052"/>
    <w:rsid w:val="00504066"/>
    <w:rsid w:val="005040BE"/>
    <w:rsid w:val="00504373"/>
    <w:rsid w:val="0050449D"/>
    <w:rsid w:val="005045F8"/>
    <w:rsid w:val="00504677"/>
    <w:rsid w:val="00504722"/>
    <w:rsid w:val="00504765"/>
    <w:rsid w:val="00504897"/>
    <w:rsid w:val="005048F3"/>
    <w:rsid w:val="00504970"/>
    <w:rsid w:val="00504BC1"/>
    <w:rsid w:val="00504C5F"/>
    <w:rsid w:val="00505049"/>
    <w:rsid w:val="005050C7"/>
    <w:rsid w:val="0050510A"/>
    <w:rsid w:val="00505134"/>
    <w:rsid w:val="00505186"/>
    <w:rsid w:val="0050521F"/>
    <w:rsid w:val="0050528C"/>
    <w:rsid w:val="005053FA"/>
    <w:rsid w:val="00505414"/>
    <w:rsid w:val="0050545B"/>
    <w:rsid w:val="005054B3"/>
    <w:rsid w:val="0050550B"/>
    <w:rsid w:val="005055DE"/>
    <w:rsid w:val="00505625"/>
    <w:rsid w:val="0050570D"/>
    <w:rsid w:val="00505798"/>
    <w:rsid w:val="00505934"/>
    <w:rsid w:val="005059A4"/>
    <w:rsid w:val="005059EF"/>
    <w:rsid w:val="00505B73"/>
    <w:rsid w:val="00505BBF"/>
    <w:rsid w:val="00505BFB"/>
    <w:rsid w:val="00505C04"/>
    <w:rsid w:val="00505C5D"/>
    <w:rsid w:val="00505D77"/>
    <w:rsid w:val="00506063"/>
    <w:rsid w:val="005061AE"/>
    <w:rsid w:val="00506270"/>
    <w:rsid w:val="00506302"/>
    <w:rsid w:val="0050645D"/>
    <w:rsid w:val="005066FC"/>
    <w:rsid w:val="00506C28"/>
    <w:rsid w:val="00506CA0"/>
    <w:rsid w:val="00506D93"/>
    <w:rsid w:val="00506DCC"/>
    <w:rsid w:val="00506F7B"/>
    <w:rsid w:val="0050722D"/>
    <w:rsid w:val="005072F6"/>
    <w:rsid w:val="005073D1"/>
    <w:rsid w:val="00507411"/>
    <w:rsid w:val="0050744D"/>
    <w:rsid w:val="005075A2"/>
    <w:rsid w:val="00507628"/>
    <w:rsid w:val="00507DD2"/>
    <w:rsid w:val="00507E6E"/>
    <w:rsid w:val="00510135"/>
    <w:rsid w:val="00510267"/>
    <w:rsid w:val="00510599"/>
    <w:rsid w:val="005105B6"/>
    <w:rsid w:val="005105C2"/>
    <w:rsid w:val="005106D6"/>
    <w:rsid w:val="00510711"/>
    <w:rsid w:val="00510725"/>
    <w:rsid w:val="005109D8"/>
    <w:rsid w:val="00510C20"/>
    <w:rsid w:val="00510D75"/>
    <w:rsid w:val="00510DD6"/>
    <w:rsid w:val="00510DF8"/>
    <w:rsid w:val="00510E9C"/>
    <w:rsid w:val="00510EF1"/>
    <w:rsid w:val="00510F78"/>
    <w:rsid w:val="005110BA"/>
    <w:rsid w:val="005112B0"/>
    <w:rsid w:val="0051130E"/>
    <w:rsid w:val="00511372"/>
    <w:rsid w:val="0051142B"/>
    <w:rsid w:val="0051165D"/>
    <w:rsid w:val="00511689"/>
    <w:rsid w:val="005119F2"/>
    <w:rsid w:val="00511B35"/>
    <w:rsid w:val="00511B38"/>
    <w:rsid w:val="00511B6E"/>
    <w:rsid w:val="00511C50"/>
    <w:rsid w:val="00511E6E"/>
    <w:rsid w:val="00511EAB"/>
    <w:rsid w:val="00511F15"/>
    <w:rsid w:val="00511F16"/>
    <w:rsid w:val="00511F7A"/>
    <w:rsid w:val="0051208B"/>
    <w:rsid w:val="00512135"/>
    <w:rsid w:val="005121EC"/>
    <w:rsid w:val="005121F7"/>
    <w:rsid w:val="00512212"/>
    <w:rsid w:val="005122C8"/>
    <w:rsid w:val="005124A7"/>
    <w:rsid w:val="005124E6"/>
    <w:rsid w:val="00512581"/>
    <w:rsid w:val="00512617"/>
    <w:rsid w:val="0051264D"/>
    <w:rsid w:val="00512995"/>
    <w:rsid w:val="00512B0A"/>
    <w:rsid w:val="00512B3D"/>
    <w:rsid w:val="00512C9F"/>
    <w:rsid w:val="00512DCE"/>
    <w:rsid w:val="00512DE0"/>
    <w:rsid w:val="00513118"/>
    <w:rsid w:val="0051317C"/>
    <w:rsid w:val="0051318C"/>
    <w:rsid w:val="0051323E"/>
    <w:rsid w:val="00513502"/>
    <w:rsid w:val="00513724"/>
    <w:rsid w:val="005139AA"/>
    <w:rsid w:val="00513A6C"/>
    <w:rsid w:val="00513CC3"/>
    <w:rsid w:val="00513D1A"/>
    <w:rsid w:val="00513D4A"/>
    <w:rsid w:val="00513D6A"/>
    <w:rsid w:val="00513EBB"/>
    <w:rsid w:val="00513F9F"/>
    <w:rsid w:val="0051405E"/>
    <w:rsid w:val="00514129"/>
    <w:rsid w:val="00514223"/>
    <w:rsid w:val="005142CD"/>
    <w:rsid w:val="005143C9"/>
    <w:rsid w:val="00514463"/>
    <w:rsid w:val="0051459F"/>
    <w:rsid w:val="00514644"/>
    <w:rsid w:val="00514686"/>
    <w:rsid w:val="00514777"/>
    <w:rsid w:val="005147E9"/>
    <w:rsid w:val="00514875"/>
    <w:rsid w:val="00514915"/>
    <w:rsid w:val="00514940"/>
    <w:rsid w:val="00514948"/>
    <w:rsid w:val="00514997"/>
    <w:rsid w:val="00514A09"/>
    <w:rsid w:val="00514CD1"/>
    <w:rsid w:val="00514D23"/>
    <w:rsid w:val="00514D6D"/>
    <w:rsid w:val="00514F2B"/>
    <w:rsid w:val="00514F84"/>
    <w:rsid w:val="005152A1"/>
    <w:rsid w:val="0051541F"/>
    <w:rsid w:val="005154C1"/>
    <w:rsid w:val="005155AC"/>
    <w:rsid w:val="005156DB"/>
    <w:rsid w:val="005157A9"/>
    <w:rsid w:val="0051580B"/>
    <w:rsid w:val="00515887"/>
    <w:rsid w:val="005158E4"/>
    <w:rsid w:val="00515923"/>
    <w:rsid w:val="00515A1D"/>
    <w:rsid w:val="00515A56"/>
    <w:rsid w:val="00515AC6"/>
    <w:rsid w:val="00515B5C"/>
    <w:rsid w:val="00515D03"/>
    <w:rsid w:val="00515E28"/>
    <w:rsid w:val="00515FC9"/>
    <w:rsid w:val="00516254"/>
    <w:rsid w:val="0051629E"/>
    <w:rsid w:val="005162B4"/>
    <w:rsid w:val="00516431"/>
    <w:rsid w:val="00516493"/>
    <w:rsid w:val="00516522"/>
    <w:rsid w:val="0051655C"/>
    <w:rsid w:val="00516706"/>
    <w:rsid w:val="005169FB"/>
    <w:rsid w:val="00516A63"/>
    <w:rsid w:val="00516B69"/>
    <w:rsid w:val="00516D3D"/>
    <w:rsid w:val="00516E1C"/>
    <w:rsid w:val="0051707E"/>
    <w:rsid w:val="005170F0"/>
    <w:rsid w:val="00517255"/>
    <w:rsid w:val="0051736F"/>
    <w:rsid w:val="005173A7"/>
    <w:rsid w:val="00517453"/>
    <w:rsid w:val="00517542"/>
    <w:rsid w:val="005175FF"/>
    <w:rsid w:val="005177E1"/>
    <w:rsid w:val="00517857"/>
    <w:rsid w:val="00517862"/>
    <w:rsid w:val="005178D9"/>
    <w:rsid w:val="00517D15"/>
    <w:rsid w:val="00517DCC"/>
    <w:rsid w:val="00517DD6"/>
    <w:rsid w:val="00517FBA"/>
    <w:rsid w:val="00520296"/>
    <w:rsid w:val="005202CB"/>
    <w:rsid w:val="00520363"/>
    <w:rsid w:val="0052063D"/>
    <w:rsid w:val="0052068B"/>
    <w:rsid w:val="0052087C"/>
    <w:rsid w:val="00520ABD"/>
    <w:rsid w:val="00520C0A"/>
    <w:rsid w:val="00520C85"/>
    <w:rsid w:val="00520D8F"/>
    <w:rsid w:val="00520E19"/>
    <w:rsid w:val="00520E49"/>
    <w:rsid w:val="00520EF6"/>
    <w:rsid w:val="005210BC"/>
    <w:rsid w:val="00521100"/>
    <w:rsid w:val="0052110F"/>
    <w:rsid w:val="0052116C"/>
    <w:rsid w:val="0052134C"/>
    <w:rsid w:val="005214CF"/>
    <w:rsid w:val="0052157E"/>
    <w:rsid w:val="00521866"/>
    <w:rsid w:val="005218B6"/>
    <w:rsid w:val="00521980"/>
    <w:rsid w:val="00521A32"/>
    <w:rsid w:val="00521B2C"/>
    <w:rsid w:val="00521B59"/>
    <w:rsid w:val="00521BCD"/>
    <w:rsid w:val="00521C1A"/>
    <w:rsid w:val="00521F99"/>
    <w:rsid w:val="005220CA"/>
    <w:rsid w:val="00522148"/>
    <w:rsid w:val="00522181"/>
    <w:rsid w:val="00522235"/>
    <w:rsid w:val="005222B3"/>
    <w:rsid w:val="005222FD"/>
    <w:rsid w:val="00522384"/>
    <w:rsid w:val="00522414"/>
    <w:rsid w:val="00522589"/>
    <w:rsid w:val="0052270F"/>
    <w:rsid w:val="0052292A"/>
    <w:rsid w:val="00522A4A"/>
    <w:rsid w:val="00522BF3"/>
    <w:rsid w:val="00522D3A"/>
    <w:rsid w:val="00522E0E"/>
    <w:rsid w:val="00522E7E"/>
    <w:rsid w:val="00522F3C"/>
    <w:rsid w:val="00523016"/>
    <w:rsid w:val="00523025"/>
    <w:rsid w:val="00523214"/>
    <w:rsid w:val="00523332"/>
    <w:rsid w:val="00523452"/>
    <w:rsid w:val="0052386C"/>
    <w:rsid w:val="0052387D"/>
    <w:rsid w:val="005238D2"/>
    <w:rsid w:val="00523941"/>
    <w:rsid w:val="00523A25"/>
    <w:rsid w:val="00523A64"/>
    <w:rsid w:val="00523B4D"/>
    <w:rsid w:val="00523BD1"/>
    <w:rsid w:val="00523CAB"/>
    <w:rsid w:val="00523E42"/>
    <w:rsid w:val="00523F76"/>
    <w:rsid w:val="00523FDD"/>
    <w:rsid w:val="005242EC"/>
    <w:rsid w:val="00524426"/>
    <w:rsid w:val="00524545"/>
    <w:rsid w:val="00524569"/>
    <w:rsid w:val="0052458C"/>
    <w:rsid w:val="0052468F"/>
    <w:rsid w:val="00524833"/>
    <w:rsid w:val="00524972"/>
    <w:rsid w:val="00524ADB"/>
    <w:rsid w:val="00524BD1"/>
    <w:rsid w:val="00524D1C"/>
    <w:rsid w:val="00524E62"/>
    <w:rsid w:val="00524F02"/>
    <w:rsid w:val="0052502C"/>
    <w:rsid w:val="00525081"/>
    <w:rsid w:val="005250A3"/>
    <w:rsid w:val="005250BB"/>
    <w:rsid w:val="0052517F"/>
    <w:rsid w:val="00525389"/>
    <w:rsid w:val="005254A0"/>
    <w:rsid w:val="005255BF"/>
    <w:rsid w:val="00525676"/>
    <w:rsid w:val="005256B1"/>
    <w:rsid w:val="0052576E"/>
    <w:rsid w:val="005257DE"/>
    <w:rsid w:val="0052597C"/>
    <w:rsid w:val="005259FC"/>
    <w:rsid w:val="00525BF0"/>
    <w:rsid w:val="00525CCC"/>
    <w:rsid w:val="00525F1E"/>
    <w:rsid w:val="0052610A"/>
    <w:rsid w:val="005261C2"/>
    <w:rsid w:val="005261ED"/>
    <w:rsid w:val="00526294"/>
    <w:rsid w:val="005263F8"/>
    <w:rsid w:val="005264F9"/>
    <w:rsid w:val="00526525"/>
    <w:rsid w:val="00526548"/>
    <w:rsid w:val="005266B1"/>
    <w:rsid w:val="0052679E"/>
    <w:rsid w:val="00526934"/>
    <w:rsid w:val="005269D3"/>
    <w:rsid w:val="005269E6"/>
    <w:rsid w:val="00526A62"/>
    <w:rsid w:val="00526A7E"/>
    <w:rsid w:val="00526AAA"/>
    <w:rsid w:val="00526AD1"/>
    <w:rsid w:val="00526B0B"/>
    <w:rsid w:val="00526B2D"/>
    <w:rsid w:val="00526BDE"/>
    <w:rsid w:val="00526BF7"/>
    <w:rsid w:val="00526C16"/>
    <w:rsid w:val="00526C3F"/>
    <w:rsid w:val="00526C88"/>
    <w:rsid w:val="00526EBD"/>
    <w:rsid w:val="00526F05"/>
    <w:rsid w:val="00526F72"/>
    <w:rsid w:val="00527042"/>
    <w:rsid w:val="005270F7"/>
    <w:rsid w:val="00527161"/>
    <w:rsid w:val="00527200"/>
    <w:rsid w:val="00527246"/>
    <w:rsid w:val="005272C5"/>
    <w:rsid w:val="005273AD"/>
    <w:rsid w:val="00527486"/>
    <w:rsid w:val="00527521"/>
    <w:rsid w:val="0052760E"/>
    <w:rsid w:val="005276DA"/>
    <w:rsid w:val="005279AE"/>
    <w:rsid w:val="00527B73"/>
    <w:rsid w:val="00527BAA"/>
    <w:rsid w:val="00527C40"/>
    <w:rsid w:val="00527DE9"/>
    <w:rsid w:val="00527E40"/>
    <w:rsid w:val="00530157"/>
    <w:rsid w:val="005302D2"/>
    <w:rsid w:val="00530378"/>
    <w:rsid w:val="00530561"/>
    <w:rsid w:val="00530608"/>
    <w:rsid w:val="00530651"/>
    <w:rsid w:val="00530941"/>
    <w:rsid w:val="005309AE"/>
    <w:rsid w:val="00530C5B"/>
    <w:rsid w:val="00530C96"/>
    <w:rsid w:val="00530CB9"/>
    <w:rsid w:val="00530CE5"/>
    <w:rsid w:val="00530E53"/>
    <w:rsid w:val="00530EAA"/>
    <w:rsid w:val="00530EB2"/>
    <w:rsid w:val="00530F59"/>
    <w:rsid w:val="00531032"/>
    <w:rsid w:val="0053141A"/>
    <w:rsid w:val="00531484"/>
    <w:rsid w:val="005316AB"/>
    <w:rsid w:val="00531897"/>
    <w:rsid w:val="005318B6"/>
    <w:rsid w:val="00531904"/>
    <w:rsid w:val="00531967"/>
    <w:rsid w:val="005319CC"/>
    <w:rsid w:val="00531AFF"/>
    <w:rsid w:val="00531B1C"/>
    <w:rsid w:val="00531B3B"/>
    <w:rsid w:val="00531B8E"/>
    <w:rsid w:val="00531BCF"/>
    <w:rsid w:val="00531C05"/>
    <w:rsid w:val="00531C61"/>
    <w:rsid w:val="00531C7D"/>
    <w:rsid w:val="00531E16"/>
    <w:rsid w:val="00531EBE"/>
    <w:rsid w:val="00531ED3"/>
    <w:rsid w:val="00531F4C"/>
    <w:rsid w:val="0053215E"/>
    <w:rsid w:val="00532222"/>
    <w:rsid w:val="0053222D"/>
    <w:rsid w:val="00532326"/>
    <w:rsid w:val="00532363"/>
    <w:rsid w:val="005323AE"/>
    <w:rsid w:val="0053251E"/>
    <w:rsid w:val="005327D3"/>
    <w:rsid w:val="00532842"/>
    <w:rsid w:val="0053298C"/>
    <w:rsid w:val="00532B55"/>
    <w:rsid w:val="00532B63"/>
    <w:rsid w:val="00532C3C"/>
    <w:rsid w:val="00532D72"/>
    <w:rsid w:val="00532DA0"/>
    <w:rsid w:val="00532DAD"/>
    <w:rsid w:val="00532F8B"/>
    <w:rsid w:val="00532FF6"/>
    <w:rsid w:val="00533068"/>
    <w:rsid w:val="00533282"/>
    <w:rsid w:val="005332A6"/>
    <w:rsid w:val="00533385"/>
    <w:rsid w:val="00533473"/>
    <w:rsid w:val="00533737"/>
    <w:rsid w:val="00533739"/>
    <w:rsid w:val="00533798"/>
    <w:rsid w:val="005337BB"/>
    <w:rsid w:val="005337CB"/>
    <w:rsid w:val="0053399C"/>
    <w:rsid w:val="00533A0F"/>
    <w:rsid w:val="00533AE5"/>
    <w:rsid w:val="00533B6C"/>
    <w:rsid w:val="00533C5A"/>
    <w:rsid w:val="00533D8D"/>
    <w:rsid w:val="00533E84"/>
    <w:rsid w:val="00533F51"/>
    <w:rsid w:val="00533FAF"/>
    <w:rsid w:val="0053413F"/>
    <w:rsid w:val="00534317"/>
    <w:rsid w:val="0053439D"/>
    <w:rsid w:val="00534502"/>
    <w:rsid w:val="0053466B"/>
    <w:rsid w:val="00534686"/>
    <w:rsid w:val="00534726"/>
    <w:rsid w:val="00534A42"/>
    <w:rsid w:val="00534C20"/>
    <w:rsid w:val="00534D04"/>
    <w:rsid w:val="00534E20"/>
    <w:rsid w:val="00535066"/>
    <w:rsid w:val="005350DD"/>
    <w:rsid w:val="00535168"/>
    <w:rsid w:val="005351D8"/>
    <w:rsid w:val="005352E2"/>
    <w:rsid w:val="00535304"/>
    <w:rsid w:val="00535343"/>
    <w:rsid w:val="00535509"/>
    <w:rsid w:val="00535729"/>
    <w:rsid w:val="00535810"/>
    <w:rsid w:val="005359D5"/>
    <w:rsid w:val="00535A5F"/>
    <w:rsid w:val="00535B79"/>
    <w:rsid w:val="00535BC7"/>
    <w:rsid w:val="00535D7C"/>
    <w:rsid w:val="00535DA8"/>
    <w:rsid w:val="00536088"/>
    <w:rsid w:val="005363A2"/>
    <w:rsid w:val="00536579"/>
    <w:rsid w:val="00536597"/>
    <w:rsid w:val="00536624"/>
    <w:rsid w:val="00536799"/>
    <w:rsid w:val="00536989"/>
    <w:rsid w:val="005369AC"/>
    <w:rsid w:val="005369EA"/>
    <w:rsid w:val="00536BD2"/>
    <w:rsid w:val="00536C1E"/>
    <w:rsid w:val="00536C53"/>
    <w:rsid w:val="00536CA3"/>
    <w:rsid w:val="00536EE0"/>
    <w:rsid w:val="00536FAB"/>
    <w:rsid w:val="0053700C"/>
    <w:rsid w:val="00537047"/>
    <w:rsid w:val="005370BA"/>
    <w:rsid w:val="0053720B"/>
    <w:rsid w:val="005372DC"/>
    <w:rsid w:val="005374B7"/>
    <w:rsid w:val="0053750F"/>
    <w:rsid w:val="005375E0"/>
    <w:rsid w:val="00537AAF"/>
    <w:rsid w:val="00537D38"/>
    <w:rsid w:val="00537EA4"/>
    <w:rsid w:val="00537EB8"/>
    <w:rsid w:val="00537ED2"/>
    <w:rsid w:val="00537EFF"/>
    <w:rsid w:val="00537F31"/>
    <w:rsid w:val="00537F5D"/>
    <w:rsid w:val="00537F95"/>
    <w:rsid w:val="0054003B"/>
    <w:rsid w:val="00540053"/>
    <w:rsid w:val="005400DA"/>
    <w:rsid w:val="0054020D"/>
    <w:rsid w:val="0054035E"/>
    <w:rsid w:val="005405D1"/>
    <w:rsid w:val="0054077D"/>
    <w:rsid w:val="00540B5F"/>
    <w:rsid w:val="00540C20"/>
    <w:rsid w:val="00540E11"/>
    <w:rsid w:val="00540ED7"/>
    <w:rsid w:val="00540F6F"/>
    <w:rsid w:val="00541159"/>
    <w:rsid w:val="00541201"/>
    <w:rsid w:val="0054124C"/>
    <w:rsid w:val="0054128D"/>
    <w:rsid w:val="0054131E"/>
    <w:rsid w:val="00541585"/>
    <w:rsid w:val="00541627"/>
    <w:rsid w:val="00541743"/>
    <w:rsid w:val="005417D3"/>
    <w:rsid w:val="005417FD"/>
    <w:rsid w:val="00541815"/>
    <w:rsid w:val="005418DA"/>
    <w:rsid w:val="00541A12"/>
    <w:rsid w:val="00541A21"/>
    <w:rsid w:val="00541DF5"/>
    <w:rsid w:val="00541FC6"/>
    <w:rsid w:val="00542032"/>
    <w:rsid w:val="00542155"/>
    <w:rsid w:val="0054220A"/>
    <w:rsid w:val="00542246"/>
    <w:rsid w:val="0054224B"/>
    <w:rsid w:val="005423A3"/>
    <w:rsid w:val="00542429"/>
    <w:rsid w:val="0054274F"/>
    <w:rsid w:val="00542799"/>
    <w:rsid w:val="0054279C"/>
    <w:rsid w:val="0054282E"/>
    <w:rsid w:val="00542AD6"/>
    <w:rsid w:val="00542B7D"/>
    <w:rsid w:val="00542C04"/>
    <w:rsid w:val="00542C0F"/>
    <w:rsid w:val="00542E1D"/>
    <w:rsid w:val="005432BF"/>
    <w:rsid w:val="00543395"/>
    <w:rsid w:val="005433C0"/>
    <w:rsid w:val="005433E1"/>
    <w:rsid w:val="0054343A"/>
    <w:rsid w:val="0054345C"/>
    <w:rsid w:val="005434F9"/>
    <w:rsid w:val="005435F5"/>
    <w:rsid w:val="0054379B"/>
    <w:rsid w:val="00543974"/>
    <w:rsid w:val="0054397F"/>
    <w:rsid w:val="005439EF"/>
    <w:rsid w:val="00543AD3"/>
    <w:rsid w:val="00543CB5"/>
    <w:rsid w:val="00543CBA"/>
    <w:rsid w:val="00543CCE"/>
    <w:rsid w:val="00543D11"/>
    <w:rsid w:val="00543EBF"/>
    <w:rsid w:val="00543F5A"/>
    <w:rsid w:val="0054424E"/>
    <w:rsid w:val="00544312"/>
    <w:rsid w:val="0054433D"/>
    <w:rsid w:val="00544407"/>
    <w:rsid w:val="00544668"/>
    <w:rsid w:val="00544713"/>
    <w:rsid w:val="0054486A"/>
    <w:rsid w:val="00544907"/>
    <w:rsid w:val="00544ABA"/>
    <w:rsid w:val="00544B2C"/>
    <w:rsid w:val="00544B2E"/>
    <w:rsid w:val="00544B4E"/>
    <w:rsid w:val="00544B83"/>
    <w:rsid w:val="00544DE9"/>
    <w:rsid w:val="00544F02"/>
    <w:rsid w:val="00544F32"/>
    <w:rsid w:val="00545036"/>
    <w:rsid w:val="005451B0"/>
    <w:rsid w:val="0054543E"/>
    <w:rsid w:val="0054559A"/>
    <w:rsid w:val="0054579B"/>
    <w:rsid w:val="00545882"/>
    <w:rsid w:val="00545928"/>
    <w:rsid w:val="0054593A"/>
    <w:rsid w:val="00545BAD"/>
    <w:rsid w:val="00545C87"/>
    <w:rsid w:val="00545EC3"/>
    <w:rsid w:val="005460FB"/>
    <w:rsid w:val="00546198"/>
    <w:rsid w:val="005461A1"/>
    <w:rsid w:val="0054621F"/>
    <w:rsid w:val="0054623A"/>
    <w:rsid w:val="0054626F"/>
    <w:rsid w:val="00546398"/>
    <w:rsid w:val="00546405"/>
    <w:rsid w:val="005464DD"/>
    <w:rsid w:val="005465FD"/>
    <w:rsid w:val="005466E2"/>
    <w:rsid w:val="005467FB"/>
    <w:rsid w:val="005468AB"/>
    <w:rsid w:val="00546917"/>
    <w:rsid w:val="00546AAB"/>
    <w:rsid w:val="00546AE9"/>
    <w:rsid w:val="00546CC7"/>
    <w:rsid w:val="00546D5E"/>
    <w:rsid w:val="00546DFF"/>
    <w:rsid w:val="00546E27"/>
    <w:rsid w:val="00546F06"/>
    <w:rsid w:val="00547151"/>
    <w:rsid w:val="00547301"/>
    <w:rsid w:val="00547315"/>
    <w:rsid w:val="005473DD"/>
    <w:rsid w:val="0054740C"/>
    <w:rsid w:val="005474B4"/>
    <w:rsid w:val="005475CC"/>
    <w:rsid w:val="0054768E"/>
    <w:rsid w:val="005476D4"/>
    <w:rsid w:val="005476E5"/>
    <w:rsid w:val="0054780D"/>
    <w:rsid w:val="00547989"/>
    <w:rsid w:val="00547A07"/>
    <w:rsid w:val="00547AB1"/>
    <w:rsid w:val="00547CE2"/>
    <w:rsid w:val="00547F25"/>
    <w:rsid w:val="00547FBD"/>
    <w:rsid w:val="00550020"/>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012"/>
    <w:rsid w:val="005511F4"/>
    <w:rsid w:val="00551320"/>
    <w:rsid w:val="00551365"/>
    <w:rsid w:val="005513DB"/>
    <w:rsid w:val="005514D9"/>
    <w:rsid w:val="005514F8"/>
    <w:rsid w:val="00551542"/>
    <w:rsid w:val="00551595"/>
    <w:rsid w:val="0055163D"/>
    <w:rsid w:val="0055165D"/>
    <w:rsid w:val="0055170A"/>
    <w:rsid w:val="0055181B"/>
    <w:rsid w:val="005518A4"/>
    <w:rsid w:val="0055199F"/>
    <w:rsid w:val="00551A91"/>
    <w:rsid w:val="00551BBD"/>
    <w:rsid w:val="00552025"/>
    <w:rsid w:val="005520FC"/>
    <w:rsid w:val="00552144"/>
    <w:rsid w:val="0055222E"/>
    <w:rsid w:val="005522DC"/>
    <w:rsid w:val="00552357"/>
    <w:rsid w:val="00552459"/>
    <w:rsid w:val="00552549"/>
    <w:rsid w:val="00552768"/>
    <w:rsid w:val="00552822"/>
    <w:rsid w:val="00552935"/>
    <w:rsid w:val="00552A98"/>
    <w:rsid w:val="00552AC0"/>
    <w:rsid w:val="00552BC4"/>
    <w:rsid w:val="00552BCB"/>
    <w:rsid w:val="00552C7C"/>
    <w:rsid w:val="00552D9E"/>
    <w:rsid w:val="00552FC9"/>
    <w:rsid w:val="00553127"/>
    <w:rsid w:val="00553131"/>
    <w:rsid w:val="00553145"/>
    <w:rsid w:val="0055317F"/>
    <w:rsid w:val="00553403"/>
    <w:rsid w:val="00553420"/>
    <w:rsid w:val="005535A3"/>
    <w:rsid w:val="00553629"/>
    <w:rsid w:val="005537D5"/>
    <w:rsid w:val="005538A7"/>
    <w:rsid w:val="005538EF"/>
    <w:rsid w:val="005539B2"/>
    <w:rsid w:val="005539C5"/>
    <w:rsid w:val="00553A43"/>
    <w:rsid w:val="00553B20"/>
    <w:rsid w:val="00553B56"/>
    <w:rsid w:val="00553BCB"/>
    <w:rsid w:val="00553D79"/>
    <w:rsid w:val="00553E35"/>
    <w:rsid w:val="00553F7D"/>
    <w:rsid w:val="00554069"/>
    <w:rsid w:val="005540DC"/>
    <w:rsid w:val="005540E9"/>
    <w:rsid w:val="00554105"/>
    <w:rsid w:val="00554638"/>
    <w:rsid w:val="0055475A"/>
    <w:rsid w:val="00554A0F"/>
    <w:rsid w:val="00554BB3"/>
    <w:rsid w:val="00554BE7"/>
    <w:rsid w:val="00554D0E"/>
    <w:rsid w:val="00554D8D"/>
    <w:rsid w:val="00554D97"/>
    <w:rsid w:val="005550BD"/>
    <w:rsid w:val="005551BF"/>
    <w:rsid w:val="00555297"/>
    <w:rsid w:val="0055531C"/>
    <w:rsid w:val="0055536C"/>
    <w:rsid w:val="005553BF"/>
    <w:rsid w:val="005553E4"/>
    <w:rsid w:val="00555571"/>
    <w:rsid w:val="00555892"/>
    <w:rsid w:val="005558AD"/>
    <w:rsid w:val="00555917"/>
    <w:rsid w:val="00555932"/>
    <w:rsid w:val="00555D0A"/>
    <w:rsid w:val="00555D1D"/>
    <w:rsid w:val="00555D61"/>
    <w:rsid w:val="00555E05"/>
    <w:rsid w:val="00555E0B"/>
    <w:rsid w:val="00555E0C"/>
    <w:rsid w:val="00555ED9"/>
    <w:rsid w:val="00556023"/>
    <w:rsid w:val="0055602C"/>
    <w:rsid w:val="005560FD"/>
    <w:rsid w:val="005561B9"/>
    <w:rsid w:val="0055630E"/>
    <w:rsid w:val="0055649E"/>
    <w:rsid w:val="005564CC"/>
    <w:rsid w:val="0055679E"/>
    <w:rsid w:val="00556828"/>
    <w:rsid w:val="005568C7"/>
    <w:rsid w:val="005568FA"/>
    <w:rsid w:val="0055695A"/>
    <w:rsid w:val="00556BC0"/>
    <w:rsid w:val="00556C0B"/>
    <w:rsid w:val="00556C5A"/>
    <w:rsid w:val="00556D68"/>
    <w:rsid w:val="00556F6F"/>
    <w:rsid w:val="00557173"/>
    <w:rsid w:val="00557220"/>
    <w:rsid w:val="0055724C"/>
    <w:rsid w:val="00557389"/>
    <w:rsid w:val="00557616"/>
    <w:rsid w:val="005576A1"/>
    <w:rsid w:val="005577CC"/>
    <w:rsid w:val="00557822"/>
    <w:rsid w:val="00557A64"/>
    <w:rsid w:val="00557A8C"/>
    <w:rsid w:val="00557B4D"/>
    <w:rsid w:val="00557B89"/>
    <w:rsid w:val="00557BFE"/>
    <w:rsid w:val="00557CC5"/>
    <w:rsid w:val="00557D80"/>
    <w:rsid w:val="00557F7E"/>
    <w:rsid w:val="00560013"/>
    <w:rsid w:val="00560039"/>
    <w:rsid w:val="0056008F"/>
    <w:rsid w:val="00560102"/>
    <w:rsid w:val="00560129"/>
    <w:rsid w:val="005602D1"/>
    <w:rsid w:val="005605C0"/>
    <w:rsid w:val="005606BF"/>
    <w:rsid w:val="005608A3"/>
    <w:rsid w:val="005609AF"/>
    <w:rsid w:val="005609D6"/>
    <w:rsid w:val="00560A2F"/>
    <w:rsid w:val="00560BC3"/>
    <w:rsid w:val="00560C00"/>
    <w:rsid w:val="00560D23"/>
    <w:rsid w:val="00560DBD"/>
    <w:rsid w:val="00560DCA"/>
    <w:rsid w:val="00560DFA"/>
    <w:rsid w:val="00560E52"/>
    <w:rsid w:val="00560E92"/>
    <w:rsid w:val="00561164"/>
    <w:rsid w:val="005611E7"/>
    <w:rsid w:val="00561326"/>
    <w:rsid w:val="005614C7"/>
    <w:rsid w:val="005615D8"/>
    <w:rsid w:val="005617C8"/>
    <w:rsid w:val="005618A9"/>
    <w:rsid w:val="005619DD"/>
    <w:rsid w:val="005619F2"/>
    <w:rsid w:val="00561B78"/>
    <w:rsid w:val="00561CE5"/>
    <w:rsid w:val="00561D9B"/>
    <w:rsid w:val="00561E92"/>
    <w:rsid w:val="00561F0B"/>
    <w:rsid w:val="00561FDE"/>
    <w:rsid w:val="00561FDF"/>
    <w:rsid w:val="0056200D"/>
    <w:rsid w:val="0056225D"/>
    <w:rsid w:val="005623D2"/>
    <w:rsid w:val="005626D6"/>
    <w:rsid w:val="00562733"/>
    <w:rsid w:val="00562927"/>
    <w:rsid w:val="00562934"/>
    <w:rsid w:val="00562B50"/>
    <w:rsid w:val="00562C66"/>
    <w:rsid w:val="00562D89"/>
    <w:rsid w:val="00563089"/>
    <w:rsid w:val="00563208"/>
    <w:rsid w:val="00563211"/>
    <w:rsid w:val="00563645"/>
    <w:rsid w:val="00563781"/>
    <w:rsid w:val="0056380C"/>
    <w:rsid w:val="0056384F"/>
    <w:rsid w:val="005638D4"/>
    <w:rsid w:val="00563C98"/>
    <w:rsid w:val="00563D6F"/>
    <w:rsid w:val="00563E56"/>
    <w:rsid w:val="00563EC1"/>
    <w:rsid w:val="00563FA9"/>
    <w:rsid w:val="0056435A"/>
    <w:rsid w:val="00564371"/>
    <w:rsid w:val="0056438E"/>
    <w:rsid w:val="005646B9"/>
    <w:rsid w:val="005648A8"/>
    <w:rsid w:val="005648BC"/>
    <w:rsid w:val="005648D5"/>
    <w:rsid w:val="00564913"/>
    <w:rsid w:val="005649FC"/>
    <w:rsid w:val="00564B22"/>
    <w:rsid w:val="00564FBB"/>
    <w:rsid w:val="00565477"/>
    <w:rsid w:val="005654A1"/>
    <w:rsid w:val="005655F7"/>
    <w:rsid w:val="0056560F"/>
    <w:rsid w:val="0056567D"/>
    <w:rsid w:val="005656ED"/>
    <w:rsid w:val="00565710"/>
    <w:rsid w:val="00565734"/>
    <w:rsid w:val="0056575F"/>
    <w:rsid w:val="005657D0"/>
    <w:rsid w:val="00565816"/>
    <w:rsid w:val="005659CB"/>
    <w:rsid w:val="00565A2A"/>
    <w:rsid w:val="00565AC0"/>
    <w:rsid w:val="00565AF4"/>
    <w:rsid w:val="00565B6C"/>
    <w:rsid w:val="00565CA1"/>
    <w:rsid w:val="00565CC5"/>
    <w:rsid w:val="00565FB5"/>
    <w:rsid w:val="005660B0"/>
    <w:rsid w:val="005661C8"/>
    <w:rsid w:val="0056635C"/>
    <w:rsid w:val="005663C2"/>
    <w:rsid w:val="00566402"/>
    <w:rsid w:val="00566468"/>
    <w:rsid w:val="00566484"/>
    <w:rsid w:val="005664F4"/>
    <w:rsid w:val="0056652A"/>
    <w:rsid w:val="00566544"/>
    <w:rsid w:val="005665D5"/>
    <w:rsid w:val="005665FB"/>
    <w:rsid w:val="00566608"/>
    <w:rsid w:val="005666B5"/>
    <w:rsid w:val="00566812"/>
    <w:rsid w:val="00566937"/>
    <w:rsid w:val="00566978"/>
    <w:rsid w:val="005669A1"/>
    <w:rsid w:val="00566BDB"/>
    <w:rsid w:val="00566C83"/>
    <w:rsid w:val="00566E69"/>
    <w:rsid w:val="00566EBA"/>
    <w:rsid w:val="00566EBD"/>
    <w:rsid w:val="00567050"/>
    <w:rsid w:val="00567223"/>
    <w:rsid w:val="00567566"/>
    <w:rsid w:val="00567656"/>
    <w:rsid w:val="0056776C"/>
    <w:rsid w:val="005677B7"/>
    <w:rsid w:val="005678D7"/>
    <w:rsid w:val="00567A62"/>
    <w:rsid w:val="00567A7B"/>
    <w:rsid w:val="00567AFF"/>
    <w:rsid w:val="00567F3C"/>
    <w:rsid w:val="00567F9D"/>
    <w:rsid w:val="00567FEB"/>
    <w:rsid w:val="0057005F"/>
    <w:rsid w:val="005700FE"/>
    <w:rsid w:val="005701B7"/>
    <w:rsid w:val="00570241"/>
    <w:rsid w:val="00570295"/>
    <w:rsid w:val="005702C1"/>
    <w:rsid w:val="005702CD"/>
    <w:rsid w:val="005703A0"/>
    <w:rsid w:val="005703C3"/>
    <w:rsid w:val="00570405"/>
    <w:rsid w:val="005707E5"/>
    <w:rsid w:val="00570844"/>
    <w:rsid w:val="00570849"/>
    <w:rsid w:val="00570869"/>
    <w:rsid w:val="0057088C"/>
    <w:rsid w:val="005708B0"/>
    <w:rsid w:val="005708F4"/>
    <w:rsid w:val="00570B69"/>
    <w:rsid w:val="00570D59"/>
    <w:rsid w:val="00570E24"/>
    <w:rsid w:val="00570FA8"/>
    <w:rsid w:val="0057111E"/>
    <w:rsid w:val="005713AF"/>
    <w:rsid w:val="005713E5"/>
    <w:rsid w:val="0057141B"/>
    <w:rsid w:val="00571431"/>
    <w:rsid w:val="0057149B"/>
    <w:rsid w:val="005715DB"/>
    <w:rsid w:val="005719F7"/>
    <w:rsid w:val="00571A17"/>
    <w:rsid w:val="00571AE2"/>
    <w:rsid w:val="00571B81"/>
    <w:rsid w:val="00571BDF"/>
    <w:rsid w:val="00571C66"/>
    <w:rsid w:val="00571E05"/>
    <w:rsid w:val="00571E28"/>
    <w:rsid w:val="0057217B"/>
    <w:rsid w:val="0057222C"/>
    <w:rsid w:val="00572391"/>
    <w:rsid w:val="005723B9"/>
    <w:rsid w:val="005723EB"/>
    <w:rsid w:val="0057245D"/>
    <w:rsid w:val="00572465"/>
    <w:rsid w:val="0057258F"/>
    <w:rsid w:val="00572760"/>
    <w:rsid w:val="005727E9"/>
    <w:rsid w:val="005728D0"/>
    <w:rsid w:val="00572A94"/>
    <w:rsid w:val="00572B7D"/>
    <w:rsid w:val="00572C00"/>
    <w:rsid w:val="00572C1C"/>
    <w:rsid w:val="00572C69"/>
    <w:rsid w:val="00572ECB"/>
    <w:rsid w:val="00572F1C"/>
    <w:rsid w:val="00572F1D"/>
    <w:rsid w:val="00572FCD"/>
    <w:rsid w:val="0057317B"/>
    <w:rsid w:val="0057319F"/>
    <w:rsid w:val="005732E7"/>
    <w:rsid w:val="005732E8"/>
    <w:rsid w:val="00573361"/>
    <w:rsid w:val="0057347F"/>
    <w:rsid w:val="005735DF"/>
    <w:rsid w:val="00573852"/>
    <w:rsid w:val="005738C2"/>
    <w:rsid w:val="0057399A"/>
    <w:rsid w:val="00573EA8"/>
    <w:rsid w:val="00573F91"/>
    <w:rsid w:val="00574032"/>
    <w:rsid w:val="005741B9"/>
    <w:rsid w:val="00574313"/>
    <w:rsid w:val="005743A9"/>
    <w:rsid w:val="005743DE"/>
    <w:rsid w:val="00574589"/>
    <w:rsid w:val="00574834"/>
    <w:rsid w:val="0057483A"/>
    <w:rsid w:val="0057487C"/>
    <w:rsid w:val="005748CD"/>
    <w:rsid w:val="00574A62"/>
    <w:rsid w:val="00574A75"/>
    <w:rsid w:val="00574BEC"/>
    <w:rsid w:val="00574CAE"/>
    <w:rsid w:val="00574F3F"/>
    <w:rsid w:val="00574F7B"/>
    <w:rsid w:val="00574FA4"/>
    <w:rsid w:val="00575316"/>
    <w:rsid w:val="0057534F"/>
    <w:rsid w:val="005753C3"/>
    <w:rsid w:val="0057551C"/>
    <w:rsid w:val="00575606"/>
    <w:rsid w:val="0057562C"/>
    <w:rsid w:val="00575714"/>
    <w:rsid w:val="00575907"/>
    <w:rsid w:val="005759F6"/>
    <w:rsid w:val="00575A52"/>
    <w:rsid w:val="00575C12"/>
    <w:rsid w:val="00575C26"/>
    <w:rsid w:val="00575DF4"/>
    <w:rsid w:val="00575E0F"/>
    <w:rsid w:val="00575E3E"/>
    <w:rsid w:val="00576295"/>
    <w:rsid w:val="005762E7"/>
    <w:rsid w:val="00576462"/>
    <w:rsid w:val="005764DF"/>
    <w:rsid w:val="005765B3"/>
    <w:rsid w:val="005765F5"/>
    <w:rsid w:val="00576623"/>
    <w:rsid w:val="0057664C"/>
    <w:rsid w:val="00576670"/>
    <w:rsid w:val="0057667D"/>
    <w:rsid w:val="005766EE"/>
    <w:rsid w:val="0057673A"/>
    <w:rsid w:val="005768C0"/>
    <w:rsid w:val="00576B39"/>
    <w:rsid w:val="00576BC5"/>
    <w:rsid w:val="00576C63"/>
    <w:rsid w:val="00576D6C"/>
    <w:rsid w:val="00576E78"/>
    <w:rsid w:val="00576F69"/>
    <w:rsid w:val="00576FA1"/>
    <w:rsid w:val="005770A8"/>
    <w:rsid w:val="005770CD"/>
    <w:rsid w:val="005770E1"/>
    <w:rsid w:val="00577217"/>
    <w:rsid w:val="00577287"/>
    <w:rsid w:val="00577366"/>
    <w:rsid w:val="005773BA"/>
    <w:rsid w:val="00577577"/>
    <w:rsid w:val="0057757D"/>
    <w:rsid w:val="00577663"/>
    <w:rsid w:val="0057769B"/>
    <w:rsid w:val="005777A1"/>
    <w:rsid w:val="005777BF"/>
    <w:rsid w:val="005777DB"/>
    <w:rsid w:val="00577A2E"/>
    <w:rsid w:val="00577B98"/>
    <w:rsid w:val="00577E63"/>
    <w:rsid w:val="00577E84"/>
    <w:rsid w:val="00577FD0"/>
    <w:rsid w:val="00580023"/>
    <w:rsid w:val="0058025B"/>
    <w:rsid w:val="005802FD"/>
    <w:rsid w:val="00580508"/>
    <w:rsid w:val="00580881"/>
    <w:rsid w:val="00580A48"/>
    <w:rsid w:val="00580C99"/>
    <w:rsid w:val="00580CC3"/>
    <w:rsid w:val="00580D0E"/>
    <w:rsid w:val="00580D1F"/>
    <w:rsid w:val="00580DBF"/>
    <w:rsid w:val="00580E48"/>
    <w:rsid w:val="00580E61"/>
    <w:rsid w:val="00580F0A"/>
    <w:rsid w:val="00581017"/>
    <w:rsid w:val="00581246"/>
    <w:rsid w:val="005812AF"/>
    <w:rsid w:val="00581383"/>
    <w:rsid w:val="005814EF"/>
    <w:rsid w:val="0058162C"/>
    <w:rsid w:val="00581693"/>
    <w:rsid w:val="00581A16"/>
    <w:rsid w:val="00581A38"/>
    <w:rsid w:val="00581DCC"/>
    <w:rsid w:val="00581E3B"/>
    <w:rsid w:val="0058204C"/>
    <w:rsid w:val="00582052"/>
    <w:rsid w:val="00582089"/>
    <w:rsid w:val="0058215C"/>
    <w:rsid w:val="005822CC"/>
    <w:rsid w:val="00582348"/>
    <w:rsid w:val="005823A8"/>
    <w:rsid w:val="005823B1"/>
    <w:rsid w:val="00582426"/>
    <w:rsid w:val="0058245E"/>
    <w:rsid w:val="0058246F"/>
    <w:rsid w:val="005824D3"/>
    <w:rsid w:val="00582559"/>
    <w:rsid w:val="005825B9"/>
    <w:rsid w:val="0058296F"/>
    <w:rsid w:val="0058298E"/>
    <w:rsid w:val="00582A78"/>
    <w:rsid w:val="00582A9A"/>
    <w:rsid w:val="00582BD5"/>
    <w:rsid w:val="00582BEB"/>
    <w:rsid w:val="00582BF0"/>
    <w:rsid w:val="00582C3A"/>
    <w:rsid w:val="00582E1A"/>
    <w:rsid w:val="00582F01"/>
    <w:rsid w:val="0058308E"/>
    <w:rsid w:val="005830C4"/>
    <w:rsid w:val="00583147"/>
    <w:rsid w:val="00583189"/>
    <w:rsid w:val="0058318E"/>
    <w:rsid w:val="00583431"/>
    <w:rsid w:val="005835BA"/>
    <w:rsid w:val="00583815"/>
    <w:rsid w:val="00583966"/>
    <w:rsid w:val="00583A40"/>
    <w:rsid w:val="00583C04"/>
    <w:rsid w:val="00583C51"/>
    <w:rsid w:val="00583CD7"/>
    <w:rsid w:val="00583D6C"/>
    <w:rsid w:val="00583E25"/>
    <w:rsid w:val="00583FBA"/>
    <w:rsid w:val="00583FFB"/>
    <w:rsid w:val="0058409E"/>
    <w:rsid w:val="005840CD"/>
    <w:rsid w:val="0058426E"/>
    <w:rsid w:val="00584343"/>
    <w:rsid w:val="0058436C"/>
    <w:rsid w:val="00584412"/>
    <w:rsid w:val="00584416"/>
    <w:rsid w:val="005844DA"/>
    <w:rsid w:val="00584530"/>
    <w:rsid w:val="005845AC"/>
    <w:rsid w:val="00584664"/>
    <w:rsid w:val="005846F2"/>
    <w:rsid w:val="0058477E"/>
    <w:rsid w:val="00584953"/>
    <w:rsid w:val="00584A78"/>
    <w:rsid w:val="00584AA0"/>
    <w:rsid w:val="00584B39"/>
    <w:rsid w:val="00584B89"/>
    <w:rsid w:val="00584BF4"/>
    <w:rsid w:val="00584C12"/>
    <w:rsid w:val="00584CDB"/>
    <w:rsid w:val="00584DCD"/>
    <w:rsid w:val="00584E27"/>
    <w:rsid w:val="00585028"/>
    <w:rsid w:val="0058545B"/>
    <w:rsid w:val="005854A8"/>
    <w:rsid w:val="005854D1"/>
    <w:rsid w:val="00585522"/>
    <w:rsid w:val="00585575"/>
    <w:rsid w:val="00585761"/>
    <w:rsid w:val="00585815"/>
    <w:rsid w:val="00585BF3"/>
    <w:rsid w:val="00585CAB"/>
    <w:rsid w:val="00585CFD"/>
    <w:rsid w:val="00585DEB"/>
    <w:rsid w:val="00585EA8"/>
    <w:rsid w:val="00585EB1"/>
    <w:rsid w:val="00585F5B"/>
    <w:rsid w:val="0058608A"/>
    <w:rsid w:val="005860C2"/>
    <w:rsid w:val="0058620A"/>
    <w:rsid w:val="00586473"/>
    <w:rsid w:val="005866D5"/>
    <w:rsid w:val="00586863"/>
    <w:rsid w:val="00586AA7"/>
    <w:rsid w:val="00586C1E"/>
    <w:rsid w:val="00586C6C"/>
    <w:rsid w:val="00586E2A"/>
    <w:rsid w:val="00586F29"/>
    <w:rsid w:val="00586F60"/>
    <w:rsid w:val="00586F79"/>
    <w:rsid w:val="005870CE"/>
    <w:rsid w:val="00587186"/>
    <w:rsid w:val="00587188"/>
    <w:rsid w:val="005872C2"/>
    <w:rsid w:val="00587663"/>
    <w:rsid w:val="005877E0"/>
    <w:rsid w:val="005877FE"/>
    <w:rsid w:val="0058787A"/>
    <w:rsid w:val="00587985"/>
    <w:rsid w:val="005879BB"/>
    <w:rsid w:val="005879E3"/>
    <w:rsid w:val="00587A4E"/>
    <w:rsid w:val="00587AA0"/>
    <w:rsid w:val="00587AB9"/>
    <w:rsid w:val="00587AEC"/>
    <w:rsid w:val="00587B37"/>
    <w:rsid w:val="00587C92"/>
    <w:rsid w:val="00587D0E"/>
    <w:rsid w:val="00587F51"/>
    <w:rsid w:val="00587F9E"/>
    <w:rsid w:val="00587FC0"/>
    <w:rsid w:val="00587FC8"/>
    <w:rsid w:val="00590085"/>
    <w:rsid w:val="005900F6"/>
    <w:rsid w:val="0059019B"/>
    <w:rsid w:val="0059053E"/>
    <w:rsid w:val="005905C5"/>
    <w:rsid w:val="005906AD"/>
    <w:rsid w:val="005906F4"/>
    <w:rsid w:val="0059072F"/>
    <w:rsid w:val="00590805"/>
    <w:rsid w:val="00590A78"/>
    <w:rsid w:val="00590D99"/>
    <w:rsid w:val="00590DA6"/>
    <w:rsid w:val="00590F17"/>
    <w:rsid w:val="00590F8A"/>
    <w:rsid w:val="0059101B"/>
    <w:rsid w:val="0059105F"/>
    <w:rsid w:val="005910A8"/>
    <w:rsid w:val="0059138C"/>
    <w:rsid w:val="0059151D"/>
    <w:rsid w:val="005915F9"/>
    <w:rsid w:val="005916A0"/>
    <w:rsid w:val="005917D1"/>
    <w:rsid w:val="005918D7"/>
    <w:rsid w:val="005919ED"/>
    <w:rsid w:val="00591B03"/>
    <w:rsid w:val="00591C6C"/>
    <w:rsid w:val="00591C7D"/>
    <w:rsid w:val="00591DD6"/>
    <w:rsid w:val="00591E46"/>
    <w:rsid w:val="00591F5C"/>
    <w:rsid w:val="00591F66"/>
    <w:rsid w:val="00592030"/>
    <w:rsid w:val="0059236E"/>
    <w:rsid w:val="0059239F"/>
    <w:rsid w:val="005923AA"/>
    <w:rsid w:val="00592511"/>
    <w:rsid w:val="00592651"/>
    <w:rsid w:val="00592736"/>
    <w:rsid w:val="00592867"/>
    <w:rsid w:val="00592A4C"/>
    <w:rsid w:val="00592B03"/>
    <w:rsid w:val="00592B15"/>
    <w:rsid w:val="00592B80"/>
    <w:rsid w:val="00592BDE"/>
    <w:rsid w:val="00592D62"/>
    <w:rsid w:val="00592D9E"/>
    <w:rsid w:val="00592E7D"/>
    <w:rsid w:val="00592F96"/>
    <w:rsid w:val="0059301F"/>
    <w:rsid w:val="00593083"/>
    <w:rsid w:val="00593099"/>
    <w:rsid w:val="00593108"/>
    <w:rsid w:val="005931CE"/>
    <w:rsid w:val="00593446"/>
    <w:rsid w:val="005935F5"/>
    <w:rsid w:val="00593794"/>
    <w:rsid w:val="005938E0"/>
    <w:rsid w:val="00593911"/>
    <w:rsid w:val="0059396A"/>
    <w:rsid w:val="0059397E"/>
    <w:rsid w:val="00593AB9"/>
    <w:rsid w:val="00593AEF"/>
    <w:rsid w:val="00593C77"/>
    <w:rsid w:val="00593FAB"/>
    <w:rsid w:val="00594041"/>
    <w:rsid w:val="005940AB"/>
    <w:rsid w:val="005941C1"/>
    <w:rsid w:val="005942DE"/>
    <w:rsid w:val="00594537"/>
    <w:rsid w:val="00594811"/>
    <w:rsid w:val="00594ABB"/>
    <w:rsid w:val="00594B19"/>
    <w:rsid w:val="00594C3E"/>
    <w:rsid w:val="00594C82"/>
    <w:rsid w:val="00594D1C"/>
    <w:rsid w:val="00594E36"/>
    <w:rsid w:val="00594F0A"/>
    <w:rsid w:val="00595214"/>
    <w:rsid w:val="00595250"/>
    <w:rsid w:val="0059525E"/>
    <w:rsid w:val="00595334"/>
    <w:rsid w:val="0059538B"/>
    <w:rsid w:val="005953AC"/>
    <w:rsid w:val="0059569F"/>
    <w:rsid w:val="005956A9"/>
    <w:rsid w:val="005956B7"/>
    <w:rsid w:val="005956D2"/>
    <w:rsid w:val="005956F7"/>
    <w:rsid w:val="0059586F"/>
    <w:rsid w:val="00595887"/>
    <w:rsid w:val="0059591B"/>
    <w:rsid w:val="00595A57"/>
    <w:rsid w:val="00595A75"/>
    <w:rsid w:val="00595AD3"/>
    <w:rsid w:val="00595ADE"/>
    <w:rsid w:val="00595B5E"/>
    <w:rsid w:val="00595D8D"/>
    <w:rsid w:val="00595F76"/>
    <w:rsid w:val="005961D7"/>
    <w:rsid w:val="005961F7"/>
    <w:rsid w:val="0059646E"/>
    <w:rsid w:val="00596639"/>
    <w:rsid w:val="005967E7"/>
    <w:rsid w:val="005968B4"/>
    <w:rsid w:val="00596B2B"/>
    <w:rsid w:val="00596B9A"/>
    <w:rsid w:val="00596B9C"/>
    <w:rsid w:val="00596BEE"/>
    <w:rsid w:val="00596D34"/>
    <w:rsid w:val="00596D75"/>
    <w:rsid w:val="00596EA0"/>
    <w:rsid w:val="00596ED2"/>
    <w:rsid w:val="00597086"/>
    <w:rsid w:val="005970E3"/>
    <w:rsid w:val="005970FC"/>
    <w:rsid w:val="005971C8"/>
    <w:rsid w:val="00597237"/>
    <w:rsid w:val="005972EA"/>
    <w:rsid w:val="0059744E"/>
    <w:rsid w:val="0059749B"/>
    <w:rsid w:val="0059749E"/>
    <w:rsid w:val="005974C9"/>
    <w:rsid w:val="005974DE"/>
    <w:rsid w:val="005975A3"/>
    <w:rsid w:val="00597697"/>
    <w:rsid w:val="0059776C"/>
    <w:rsid w:val="00597984"/>
    <w:rsid w:val="00597B26"/>
    <w:rsid w:val="00597C2E"/>
    <w:rsid w:val="00597F8A"/>
    <w:rsid w:val="005A0003"/>
    <w:rsid w:val="005A0203"/>
    <w:rsid w:val="005A0440"/>
    <w:rsid w:val="005A0509"/>
    <w:rsid w:val="005A0511"/>
    <w:rsid w:val="005A054D"/>
    <w:rsid w:val="005A071D"/>
    <w:rsid w:val="005A07AD"/>
    <w:rsid w:val="005A07F3"/>
    <w:rsid w:val="005A0929"/>
    <w:rsid w:val="005A097F"/>
    <w:rsid w:val="005A0996"/>
    <w:rsid w:val="005A09AF"/>
    <w:rsid w:val="005A09E2"/>
    <w:rsid w:val="005A0A46"/>
    <w:rsid w:val="005A0AF5"/>
    <w:rsid w:val="005A0C1A"/>
    <w:rsid w:val="005A0C1D"/>
    <w:rsid w:val="005A0C82"/>
    <w:rsid w:val="005A0D43"/>
    <w:rsid w:val="005A10B9"/>
    <w:rsid w:val="005A10D2"/>
    <w:rsid w:val="005A11EA"/>
    <w:rsid w:val="005A1430"/>
    <w:rsid w:val="005A14FB"/>
    <w:rsid w:val="005A1510"/>
    <w:rsid w:val="005A1514"/>
    <w:rsid w:val="005A158C"/>
    <w:rsid w:val="005A1604"/>
    <w:rsid w:val="005A163A"/>
    <w:rsid w:val="005A1675"/>
    <w:rsid w:val="005A1761"/>
    <w:rsid w:val="005A17B0"/>
    <w:rsid w:val="005A1973"/>
    <w:rsid w:val="005A1993"/>
    <w:rsid w:val="005A1B12"/>
    <w:rsid w:val="005A1CF3"/>
    <w:rsid w:val="005A1D1F"/>
    <w:rsid w:val="005A1D87"/>
    <w:rsid w:val="005A1E5B"/>
    <w:rsid w:val="005A1FFA"/>
    <w:rsid w:val="005A215F"/>
    <w:rsid w:val="005A22B9"/>
    <w:rsid w:val="005A22FD"/>
    <w:rsid w:val="005A23B4"/>
    <w:rsid w:val="005A23F0"/>
    <w:rsid w:val="005A2428"/>
    <w:rsid w:val="005A24F8"/>
    <w:rsid w:val="005A2654"/>
    <w:rsid w:val="005A269F"/>
    <w:rsid w:val="005A26C5"/>
    <w:rsid w:val="005A26CD"/>
    <w:rsid w:val="005A2739"/>
    <w:rsid w:val="005A2806"/>
    <w:rsid w:val="005A285F"/>
    <w:rsid w:val="005A290B"/>
    <w:rsid w:val="005A2954"/>
    <w:rsid w:val="005A2ADB"/>
    <w:rsid w:val="005A2B8A"/>
    <w:rsid w:val="005A2F6A"/>
    <w:rsid w:val="005A305E"/>
    <w:rsid w:val="005A3069"/>
    <w:rsid w:val="005A309C"/>
    <w:rsid w:val="005A30BB"/>
    <w:rsid w:val="005A312A"/>
    <w:rsid w:val="005A3190"/>
    <w:rsid w:val="005A3272"/>
    <w:rsid w:val="005A3446"/>
    <w:rsid w:val="005A37F3"/>
    <w:rsid w:val="005A3887"/>
    <w:rsid w:val="005A38EE"/>
    <w:rsid w:val="005A3A5D"/>
    <w:rsid w:val="005A3B52"/>
    <w:rsid w:val="005A3BDA"/>
    <w:rsid w:val="005A3CBE"/>
    <w:rsid w:val="005A3FCF"/>
    <w:rsid w:val="005A4085"/>
    <w:rsid w:val="005A4297"/>
    <w:rsid w:val="005A43AE"/>
    <w:rsid w:val="005A4516"/>
    <w:rsid w:val="005A4624"/>
    <w:rsid w:val="005A47F3"/>
    <w:rsid w:val="005A4880"/>
    <w:rsid w:val="005A496A"/>
    <w:rsid w:val="005A4A2B"/>
    <w:rsid w:val="005A4BAF"/>
    <w:rsid w:val="005A4CEC"/>
    <w:rsid w:val="005A4DE9"/>
    <w:rsid w:val="005A5176"/>
    <w:rsid w:val="005A522F"/>
    <w:rsid w:val="005A536F"/>
    <w:rsid w:val="005A53A3"/>
    <w:rsid w:val="005A53C4"/>
    <w:rsid w:val="005A55F3"/>
    <w:rsid w:val="005A56C4"/>
    <w:rsid w:val="005A57F2"/>
    <w:rsid w:val="005A580E"/>
    <w:rsid w:val="005A5881"/>
    <w:rsid w:val="005A591C"/>
    <w:rsid w:val="005A5BEC"/>
    <w:rsid w:val="005A5C20"/>
    <w:rsid w:val="005A5DB9"/>
    <w:rsid w:val="005A5E6B"/>
    <w:rsid w:val="005A60C9"/>
    <w:rsid w:val="005A6137"/>
    <w:rsid w:val="005A627C"/>
    <w:rsid w:val="005A6337"/>
    <w:rsid w:val="005A64AC"/>
    <w:rsid w:val="005A65F1"/>
    <w:rsid w:val="005A668E"/>
    <w:rsid w:val="005A6721"/>
    <w:rsid w:val="005A67FB"/>
    <w:rsid w:val="005A6AAE"/>
    <w:rsid w:val="005A6BA1"/>
    <w:rsid w:val="005A6C87"/>
    <w:rsid w:val="005A6CE0"/>
    <w:rsid w:val="005A6E0B"/>
    <w:rsid w:val="005A6EF9"/>
    <w:rsid w:val="005A6F2F"/>
    <w:rsid w:val="005A6F30"/>
    <w:rsid w:val="005A6FF9"/>
    <w:rsid w:val="005A70DB"/>
    <w:rsid w:val="005A715F"/>
    <w:rsid w:val="005A7262"/>
    <w:rsid w:val="005A728E"/>
    <w:rsid w:val="005A72C3"/>
    <w:rsid w:val="005A7364"/>
    <w:rsid w:val="005A73DA"/>
    <w:rsid w:val="005A744A"/>
    <w:rsid w:val="005A7634"/>
    <w:rsid w:val="005A7706"/>
    <w:rsid w:val="005A7812"/>
    <w:rsid w:val="005A787A"/>
    <w:rsid w:val="005A792A"/>
    <w:rsid w:val="005A7975"/>
    <w:rsid w:val="005A7ABC"/>
    <w:rsid w:val="005A7D4F"/>
    <w:rsid w:val="005A7DEC"/>
    <w:rsid w:val="005A7E37"/>
    <w:rsid w:val="005A7E89"/>
    <w:rsid w:val="005A7FB5"/>
    <w:rsid w:val="005A7FD9"/>
    <w:rsid w:val="005B00AC"/>
    <w:rsid w:val="005B0287"/>
    <w:rsid w:val="005B02A8"/>
    <w:rsid w:val="005B04F3"/>
    <w:rsid w:val="005B053F"/>
    <w:rsid w:val="005B0542"/>
    <w:rsid w:val="005B05A6"/>
    <w:rsid w:val="005B05DD"/>
    <w:rsid w:val="005B08DC"/>
    <w:rsid w:val="005B08E8"/>
    <w:rsid w:val="005B0B4A"/>
    <w:rsid w:val="005B0B66"/>
    <w:rsid w:val="005B0CAA"/>
    <w:rsid w:val="005B0D4E"/>
    <w:rsid w:val="005B0F55"/>
    <w:rsid w:val="005B0FC5"/>
    <w:rsid w:val="005B1294"/>
    <w:rsid w:val="005B1524"/>
    <w:rsid w:val="005B15F5"/>
    <w:rsid w:val="005B1625"/>
    <w:rsid w:val="005B164A"/>
    <w:rsid w:val="005B1671"/>
    <w:rsid w:val="005B1711"/>
    <w:rsid w:val="005B179E"/>
    <w:rsid w:val="005B18D4"/>
    <w:rsid w:val="005B1A25"/>
    <w:rsid w:val="005B1AD7"/>
    <w:rsid w:val="005B1B01"/>
    <w:rsid w:val="005B1CF9"/>
    <w:rsid w:val="005B1E4D"/>
    <w:rsid w:val="005B1F41"/>
    <w:rsid w:val="005B2092"/>
    <w:rsid w:val="005B2225"/>
    <w:rsid w:val="005B2288"/>
    <w:rsid w:val="005B2297"/>
    <w:rsid w:val="005B22C4"/>
    <w:rsid w:val="005B24B7"/>
    <w:rsid w:val="005B24E4"/>
    <w:rsid w:val="005B2568"/>
    <w:rsid w:val="005B25EB"/>
    <w:rsid w:val="005B2655"/>
    <w:rsid w:val="005B2799"/>
    <w:rsid w:val="005B2B77"/>
    <w:rsid w:val="005B2D3F"/>
    <w:rsid w:val="005B2EAD"/>
    <w:rsid w:val="005B2EEC"/>
    <w:rsid w:val="005B2F06"/>
    <w:rsid w:val="005B2F91"/>
    <w:rsid w:val="005B3166"/>
    <w:rsid w:val="005B340B"/>
    <w:rsid w:val="005B360C"/>
    <w:rsid w:val="005B363C"/>
    <w:rsid w:val="005B376E"/>
    <w:rsid w:val="005B37E9"/>
    <w:rsid w:val="005B3A7A"/>
    <w:rsid w:val="005B3B37"/>
    <w:rsid w:val="005B3B4F"/>
    <w:rsid w:val="005B3B6A"/>
    <w:rsid w:val="005B3B7A"/>
    <w:rsid w:val="005B3BD7"/>
    <w:rsid w:val="005B3BE9"/>
    <w:rsid w:val="005B3C3C"/>
    <w:rsid w:val="005B3D4A"/>
    <w:rsid w:val="005B4075"/>
    <w:rsid w:val="005B412A"/>
    <w:rsid w:val="005B4300"/>
    <w:rsid w:val="005B44DF"/>
    <w:rsid w:val="005B457E"/>
    <w:rsid w:val="005B4622"/>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AB"/>
    <w:rsid w:val="005B54F6"/>
    <w:rsid w:val="005B5561"/>
    <w:rsid w:val="005B55F5"/>
    <w:rsid w:val="005B56BE"/>
    <w:rsid w:val="005B57CB"/>
    <w:rsid w:val="005B5838"/>
    <w:rsid w:val="005B5888"/>
    <w:rsid w:val="005B5A0B"/>
    <w:rsid w:val="005B5C34"/>
    <w:rsid w:val="005B5C60"/>
    <w:rsid w:val="005B5E36"/>
    <w:rsid w:val="005B5E60"/>
    <w:rsid w:val="005B5F5D"/>
    <w:rsid w:val="005B6005"/>
    <w:rsid w:val="005B60DD"/>
    <w:rsid w:val="005B625C"/>
    <w:rsid w:val="005B6277"/>
    <w:rsid w:val="005B627C"/>
    <w:rsid w:val="005B6290"/>
    <w:rsid w:val="005B62AF"/>
    <w:rsid w:val="005B65F7"/>
    <w:rsid w:val="005B6695"/>
    <w:rsid w:val="005B6824"/>
    <w:rsid w:val="005B687C"/>
    <w:rsid w:val="005B6987"/>
    <w:rsid w:val="005B69C8"/>
    <w:rsid w:val="005B69ED"/>
    <w:rsid w:val="005B6A9B"/>
    <w:rsid w:val="005B6B54"/>
    <w:rsid w:val="005B6B79"/>
    <w:rsid w:val="005B6B95"/>
    <w:rsid w:val="005B6C2F"/>
    <w:rsid w:val="005B6E48"/>
    <w:rsid w:val="005B6EE3"/>
    <w:rsid w:val="005B6F16"/>
    <w:rsid w:val="005B72C3"/>
    <w:rsid w:val="005B72DB"/>
    <w:rsid w:val="005B7477"/>
    <w:rsid w:val="005B7550"/>
    <w:rsid w:val="005B77D2"/>
    <w:rsid w:val="005B7C88"/>
    <w:rsid w:val="005B7C95"/>
    <w:rsid w:val="005B7D61"/>
    <w:rsid w:val="005B7DD1"/>
    <w:rsid w:val="005C00A0"/>
    <w:rsid w:val="005C00E9"/>
    <w:rsid w:val="005C0148"/>
    <w:rsid w:val="005C02AB"/>
    <w:rsid w:val="005C032E"/>
    <w:rsid w:val="005C03A9"/>
    <w:rsid w:val="005C03BD"/>
    <w:rsid w:val="005C0414"/>
    <w:rsid w:val="005C0525"/>
    <w:rsid w:val="005C0648"/>
    <w:rsid w:val="005C06A2"/>
    <w:rsid w:val="005C06F0"/>
    <w:rsid w:val="005C076B"/>
    <w:rsid w:val="005C08F6"/>
    <w:rsid w:val="005C0B03"/>
    <w:rsid w:val="005C0BE8"/>
    <w:rsid w:val="005C0D99"/>
    <w:rsid w:val="005C0E42"/>
    <w:rsid w:val="005C113C"/>
    <w:rsid w:val="005C11C5"/>
    <w:rsid w:val="005C11DC"/>
    <w:rsid w:val="005C13E1"/>
    <w:rsid w:val="005C13FE"/>
    <w:rsid w:val="005C165B"/>
    <w:rsid w:val="005C166F"/>
    <w:rsid w:val="005C1676"/>
    <w:rsid w:val="005C1684"/>
    <w:rsid w:val="005C16A0"/>
    <w:rsid w:val="005C172F"/>
    <w:rsid w:val="005C17F8"/>
    <w:rsid w:val="005C1818"/>
    <w:rsid w:val="005C18DD"/>
    <w:rsid w:val="005C1916"/>
    <w:rsid w:val="005C19D5"/>
    <w:rsid w:val="005C1A89"/>
    <w:rsid w:val="005C1CF4"/>
    <w:rsid w:val="005C2471"/>
    <w:rsid w:val="005C2678"/>
    <w:rsid w:val="005C2855"/>
    <w:rsid w:val="005C28FA"/>
    <w:rsid w:val="005C2A52"/>
    <w:rsid w:val="005C2B1D"/>
    <w:rsid w:val="005C2B4E"/>
    <w:rsid w:val="005C2B7F"/>
    <w:rsid w:val="005C2B92"/>
    <w:rsid w:val="005C2BD6"/>
    <w:rsid w:val="005C2CF2"/>
    <w:rsid w:val="005C2E1F"/>
    <w:rsid w:val="005C318A"/>
    <w:rsid w:val="005C31D4"/>
    <w:rsid w:val="005C3203"/>
    <w:rsid w:val="005C3350"/>
    <w:rsid w:val="005C34AA"/>
    <w:rsid w:val="005C34B5"/>
    <w:rsid w:val="005C357D"/>
    <w:rsid w:val="005C36DE"/>
    <w:rsid w:val="005C36E8"/>
    <w:rsid w:val="005C3763"/>
    <w:rsid w:val="005C3836"/>
    <w:rsid w:val="005C39BD"/>
    <w:rsid w:val="005C39D9"/>
    <w:rsid w:val="005C39DB"/>
    <w:rsid w:val="005C3A56"/>
    <w:rsid w:val="005C3A84"/>
    <w:rsid w:val="005C3BD8"/>
    <w:rsid w:val="005C3C6D"/>
    <w:rsid w:val="005C3CC8"/>
    <w:rsid w:val="005C3DDD"/>
    <w:rsid w:val="005C3DDE"/>
    <w:rsid w:val="005C3E0E"/>
    <w:rsid w:val="005C3EF7"/>
    <w:rsid w:val="005C3FF5"/>
    <w:rsid w:val="005C40F4"/>
    <w:rsid w:val="005C4150"/>
    <w:rsid w:val="005C4169"/>
    <w:rsid w:val="005C41A9"/>
    <w:rsid w:val="005C423E"/>
    <w:rsid w:val="005C4302"/>
    <w:rsid w:val="005C43BE"/>
    <w:rsid w:val="005C4426"/>
    <w:rsid w:val="005C4487"/>
    <w:rsid w:val="005C44EF"/>
    <w:rsid w:val="005C44F3"/>
    <w:rsid w:val="005C4565"/>
    <w:rsid w:val="005C47B9"/>
    <w:rsid w:val="005C4828"/>
    <w:rsid w:val="005C49BA"/>
    <w:rsid w:val="005C4C07"/>
    <w:rsid w:val="005C4EA5"/>
    <w:rsid w:val="005C4EEE"/>
    <w:rsid w:val="005C4EF2"/>
    <w:rsid w:val="005C4F77"/>
    <w:rsid w:val="005C508B"/>
    <w:rsid w:val="005C5214"/>
    <w:rsid w:val="005C5256"/>
    <w:rsid w:val="005C52A8"/>
    <w:rsid w:val="005C5379"/>
    <w:rsid w:val="005C537C"/>
    <w:rsid w:val="005C5419"/>
    <w:rsid w:val="005C5525"/>
    <w:rsid w:val="005C5578"/>
    <w:rsid w:val="005C560D"/>
    <w:rsid w:val="005C5758"/>
    <w:rsid w:val="005C5C44"/>
    <w:rsid w:val="005C5D64"/>
    <w:rsid w:val="005C5D82"/>
    <w:rsid w:val="005C5E33"/>
    <w:rsid w:val="005C5FF2"/>
    <w:rsid w:val="005C60D0"/>
    <w:rsid w:val="005C613B"/>
    <w:rsid w:val="005C61DA"/>
    <w:rsid w:val="005C62E2"/>
    <w:rsid w:val="005C6605"/>
    <w:rsid w:val="005C6A8B"/>
    <w:rsid w:val="005C6D3F"/>
    <w:rsid w:val="005C6DBB"/>
    <w:rsid w:val="005C6E5E"/>
    <w:rsid w:val="005C6EAE"/>
    <w:rsid w:val="005C6F54"/>
    <w:rsid w:val="005C6F7A"/>
    <w:rsid w:val="005C7021"/>
    <w:rsid w:val="005C712D"/>
    <w:rsid w:val="005C7145"/>
    <w:rsid w:val="005C71BA"/>
    <w:rsid w:val="005C7366"/>
    <w:rsid w:val="005C7385"/>
    <w:rsid w:val="005C767C"/>
    <w:rsid w:val="005C76A9"/>
    <w:rsid w:val="005C76BA"/>
    <w:rsid w:val="005C7712"/>
    <w:rsid w:val="005C78D6"/>
    <w:rsid w:val="005C7C75"/>
    <w:rsid w:val="005C7E78"/>
    <w:rsid w:val="005D0157"/>
    <w:rsid w:val="005D03BA"/>
    <w:rsid w:val="005D04CB"/>
    <w:rsid w:val="005D0609"/>
    <w:rsid w:val="005D06DB"/>
    <w:rsid w:val="005D0737"/>
    <w:rsid w:val="005D086F"/>
    <w:rsid w:val="005D08EF"/>
    <w:rsid w:val="005D097B"/>
    <w:rsid w:val="005D09C5"/>
    <w:rsid w:val="005D09F0"/>
    <w:rsid w:val="005D0A10"/>
    <w:rsid w:val="005D0A1A"/>
    <w:rsid w:val="005D0AB8"/>
    <w:rsid w:val="005D0AE9"/>
    <w:rsid w:val="005D0B3D"/>
    <w:rsid w:val="005D0CFD"/>
    <w:rsid w:val="005D0E4E"/>
    <w:rsid w:val="005D0E4F"/>
    <w:rsid w:val="005D0F9B"/>
    <w:rsid w:val="005D10C6"/>
    <w:rsid w:val="005D11FF"/>
    <w:rsid w:val="005D13AF"/>
    <w:rsid w:val="005D1400"/>
    <w:rsid w:val="005D15DF"/>
    <w:rsid w:val="005D174F"/>
    <w:rsid w:val="005D1760"/>
    <w:rsid w:val="005D17F6"/>
    <w:rsid w:val="005D1A39"/>
    <w:rsid w:val="005D1AF8"/>
    <w:rsid w:val="005D1B53"/>
    <w:rsid w:val="005D1BC8"/>
    <w:rsid w:val="005D1E0E"/>
    <w:rsid w:val="005D1E12"/>
    <w:rsid w:val="005D1E32"/>
    <w:rsid w:val="005D1F70"/>
    <w:rsid w:val="005D2038"/>
    <w:rsid w:val="005D206B"/>
    <w:rsid w:val="005D2095"/>
    <w:rsid w:val="005D22A1"/>
    <w:rsid w:val="005D22B7"/>
    <w:rsid w:val="005D2435"/>
    <w:rsid w:val="005D2549"/>
    <w:rsid w:val="005D26F9"/>
    <w:rsid w:val="005D2740"/>
    <w:rsid w:val="005D2787"/>
    <w:rsid w:val="005D2791"/>
    <w:rsid w:val="005D2794"/>
    <w:rsid w:val="005D2878"/>
    <w:rsid w:val="005D2A71"/>
    <w:rsid w:val="005D2B3D"/>
    <w:rsid w:val="005D2BDE"/>
    <w:rsid w:val="005D2C97"/>
    <w:rsid w:val="005D2D7F"/>
    <w:rsid w:val="005D2E48"/>
    <w:rsid w:val="005D2F8D"/>
    <w:rsid w:val="005D30E4"/>
    <w:rsid w:val="005D313A"/>
    <w:rsid w:val="005D3199"/>
    <w:rsid w:val="005D348C"/>
    <w:rsid w:val="005D35CF"/>
    <w:rsid w:val="005D367F"/>
    <w:rsid w:val="005D36DD"/>
    <w:rsid w:val="005D375F"/>
    <w:rsid w:val="005D3787"/>
    <w:rsid w:val="005D3788"/>
    <w:rsid w:val="005D3A2C"/>
    <w:rsid w:val="005D3B5C"/>
    <w:rsid w:val="005D3BDA"/>
    <w:rsid w:val="005D3C4B"/>
    <w:rsid w:val="005D3D18"/>
    <w:rsid w:val="005D3D76"/>
    <w:rsid w:val="005D3DF3"/>
    <w:rsid w:val="005D3E45"/>
    <w:rsid w:val="005D3EB8"/>
    <w:rsid w:val="005D403C"/>
    <w:rsid w:val="005D450A"/>
    <w:rsid w:val="005D4578"/>
    <w:rsid w:val="005D45C3"/>
    <w:rsid w:val="005D4616"/>
    <w:rsid w:val="005D4934"/>
    <w:rsid w:val="005D4B5D"/>
    <w:rsid w:val="005D4C20"/>
    <w:rsid w:val="005D4C59"/>
    <w:rsid w:val="005D4C7D"/>
    <w:rsid w:val="005D4E84"/>
    <w:rsid w:val="005D4ED7"/>
    <w:rsid w:val="005D4EF7"/>
    <w:rsid w:val="005D4EFA"/>
    <w:rsid w:val="005D5034"/>
    <w:rsid w:val="005D50DE"/>
    <w:rsid w:val="005D5121"/>
    <w:rsid w:val="005D51FF"/>
    <w:rsid w:val="005D5227"/>
    <w:rsid w:val="005D5350"/>
    <w:rsid w:val="005D538C"/>
    <w:rsid w:val="005D53D1"/>
    <w:rsid w:val="005D5465"/>
    <w:rsid w:val="005D555D"/>
    <w:rsid w:val="005D55BA"/>
    <w:rsid w:val="005D5628"/>
    <w:rsid w:val="005D5813"/>
    <w:rsid w:val="005D597A"/>
    <w:rsid w:val="005D5A88"/>
    <w:rsid w:val="005D5ADB"/>
    <w:rsid w:val="005D5C8A"/>
    <w:rsid w:val="005D5DC9"/>
    <w:rsid w:val="005D5EE2"/>
    <w:rsid w:val="005D6033"/>
    <w:rsid w:val="005D61BB"/>
    <w:rsid w:val="005D631B"/>
    <w:rsid w:val="005D6382"/>
    <w:rsid w:val="005D642F"/>
    <w:rsid w:val="005D648A"/>
    <w:rsid w:val="005D6A6C"/>
    <w:rsid w:val="005D6AE8"/>
    <w:rsid w:val="005D6B25"/>
    <w:rsid w:val="005D6B80"/>
    <w:rsid w:val="005D6C69"/>
    <w:rsid w:val="005D6CDF"/>
    <w:rsid w:val="005D6D45"/>
    <w:rsid w:val="005D6F75"/>
    <w:rsid w:val="005D724E"/>
    <w:rsid w:val="005D7490"/>
    <w:rsid w:val="005D75F8"/>
    <w:rsid w:val="005D788D"/>
    <w:rsid w:val="005D78E4"/>
    <w:rsid w:val="005D7B23"/>
    <w:rsid w:val="005D7C02"/>
    <w:rsid w:val="005D7C23"/>
    <w:rsid w:val="005D7DDA"/>
    <w:rsid w:val="005D7E0D"/>
    <w:rsid w:val="005D7EE4"/>
    <w:rsid w:val="005D7F54"/>
    <w:rsid w:val="005E001D"/>
    <w:rsid w:val="005E00D6"/>
    <w:rsid w:val="005E011A"/>
    <w:rsid w:val="005E01E6"/>
    <w:rsid w:val="005E0339"/>
    <w:rsid w:val="005E0572"/>
    <w:rsid w:val="005E06EC"/>
    <w:rsid w:val="005E0707"/>
    <w:rsid w:val="005E078F"/>
    <w:rsid w:val="005E0837"/>
    <w:rsid w:val="005E0904"/>
    <w:rsid w:val="005E0B99"/>
    <w:rsid w:val="005E0BA6"/>
    <w:rsid w:val="005E0C00"/>
    <w:rsid w:val="005E0FEA"/>
    <w:rsid w:val="005E1175"/>
    <w:rsid w:val="005E11AC"/>
    <w:rsid w:val="005E1237"/>
    <w:rsid w:val="005E1298"/>
    <w:rsid w:val="005E12F2"/>
    <w:rsid w:val="005E1427"/>
    <w:rsid w:val="005E162E"/>
    <w:rsid w:val="005E16BA"/>
    <w:rsid w:val="005E16BD"/>
    <w:rsid w:val="005E16DB"/>
    <w:rsid w:val="005E174E"/>
    <w:rsid w:val="005E17ED"/>
    <w:rsid w:val="005E186B"/>
    <w:rsid w:val="005E1892"/>
    <w:rsid w:val="005E18CA"/>
    <w:rsid w:val="005E1A65"/>
    <w:rsid w:val="005E1BEE"/>
    <w:rsid w:val="005E1C14"/>
    <w:rsid w:val="005E1D52"/>
    <w:rsid w:val="005E213E"/>
    <w:rsid w:val="005E2347"/>
    <w:rsid w:val="005E234A"/>
    <w:rsid w:val="005E240B"/>
    <w:rsid w:val="005E248E"/>
    <w:rsid w:val="005E24DD"/>
    <w:rsid w:val="005E25B2"/>
    <w:rsid w:val="005E271C"/>
    <w:rsid w:val="005E27D7"/>
    <w:rsid w:val="005E28B4"/>
    <w:rsid w:val="005E28CC"/>
    <w:rsid w:val="005E2A3E"/>
    <w:rsid w:val="005E2A76"/>
    <w:rsid w:val="005E2C02"/>
    <w:rsid w:val="005E2D5C"/>
    <w:rsid w:val="005E2EBE"/>
    <w:rsid w:val="005E2F3F"/>
    <w:rsid w:val="005E30FC"/>
    <w:rsid w:val="005E31D4"/>
    <w:rsid w:val="005E325E"/>
    <w:rsid w:val="005E33BC"/>
    <w:rsid w:val="005E353D"/>
    <w:rsid w:val="005E35CC"/>
    <w:rsid w:val="005E3681"/>
    <w:rsid w:val="005E36B3"/>
    <w:rsid w:val="005E371E"/>
    <w:rsid w:val="005E377F"/>
    <w:rsid w:val="005E3844"/>
    <w:rsid w:val="005E38A5"/>
    <w:rsid w:val="005E38EC"/>
    <w:rsid w:val="005E38FC"/>
    <w:rsid w:val="005E3ADD"/>
    <w:rsid w:val="005E3BEE"/>
    <w:rsid w:val="005E3CA3"/>
    <w:rsid w:val="005E3EF9"/>
    <w:rsid w:val="005E4088"/>
    <w:rsid w:val="005E41CF"/>
    <w:rsid w:val="005E43BE"/>
    <w:rsid w:val="005E44EC"/>
    <w:rsid w:val="005E4598"/>
    <w:rsid w:val="005E45BB"/>
    <w:rsid w:val="005E45C7"/>
    <w:rsid w:val="005E4661"/>
    <w:rsid w:val="005E487B"/>
    <w:rsid w:val="005E499B"/>
    <w:rsid w:val="005E4A51"/>
    <w:rsid w:val="005E4A9E"/>
    <w:rsid w:val="005E4B19"/>
    <w:rsid w:val="005E4B74"/>
    <w:rsid w:val="005E4BC0"/>
    <w:rsid w:val="005E4CF1"/>
    <w:rsid w:val="005E4EDF"/>
    <w:rsid w:val="005E4F14"/>
    <w:rsid w:val="005E4F61"/>
    <w:rsid w:val="005E512D"/>
    <w:rsid w:val="005E5158"/>
    <w:rsid w:val="005E51AE"/>
    <w:rsid w:val="005E52EA"/>
    <w:rsid w:val="005E53F9"/>
    <w:rsid w:val="005E556F"/>
    <w:rsid w:val="005E5616"/>
    <w:rsid w:val="005E56B8"/>
    <w:rsid w:val="005E56F4"/>
    <w:rsid w:val="005E5860"/>
    <w:rsid w:val="005E59D5"/>
    <w:rsid w:val="005E5A22"/>
    <w:rsid w:val="005E5A5E"/>
    <w:rsid w:val="005E5A89"/>
    <w:rsid w:val="005E5C2D"/>
    <w:rsid w:val="005E5C39"/>
    <w:rsid w:val="005E5C41"/>
    <w:rsid w:val="005E5C63"/>
    <w:rsid w:val="005E5D12"/>
    <w:rsid w:val="005E5D35"/>
    <w:rsid w:val="005E5E81"/>
    <w:rsid w:val="005E5EA1"/>
    <w:rsid w:val="005E611E"/>
    <w:rsid w:val="005E615F"/>
    <w:rsid w:val="005E62DE"/>
    <w:rsid w:val="005E63C1"/>
    <w:rsid w:val="005E65F6"/>
    <w:rsid w:val="005E685A"/>
    <w:rsid w:val="005E6905"/>
    <w:rsid w:val="005E6908"/>
    <w:rsid w:val="005E6934"/>
    <w:rsid w:val="005E6EA8"/>
    <w:rsid w:val="005E6F37"/>
    <w:rsid w:val="005E6FD8"/>
    <w:rsid w:val="005E7118"/>
    <w:rsid w:val="005E711F"/>
    <w:rsid w:val="005E7248"/>
    <w:rsid w:val="005E728C"/>
    <w:rsid w:val="005E73BD"/>
    <w:rsid w:val="005E7460"/>
    <w:rsid w:val="005E76C1"/>
    <w:rsid w:val="005E775D"/>
    <w:rsid w:val="005E791F"/>
    <w:rsid w:val="005E794F"/>
    <w:rsid w:val="005E79E9"/>
    <w:rsid w:val="005E7A1C"/>
    <w:rsid w:val="005E7A1F"/>
    <w:rsid w:val="005E7B01"/>
    <w:rsid w:val="005F00AC"/>
    <w:rsid w:val="005F015B"/>
    <w:rsid w:val="005F01DF"/>
    <w:rsid w:val="005F03B5"/>
    <w:rsid w:val="005F0670"/>
    <w:rsid w:val="005F07A6"/>
    <w:rsid w:val="005F0968"/>
    <w:rsid w:val="005F0A43"/>
    <w:rsid w:val="005F0B4D"/>
    <w:rsid w:val="005F0C82"/>
    <w:rsid w:val="005F0EEA"/>
    <w:rsid w:val="005F0F80"/>
    <w:rsid w:val="005F10F8"/>
    <w:rsid w:val="005F11C4"/>
    <w:rsid w:val="005F1225"/>
    <w:rsid w:val="005F1453"/>
    <w:rsid w:val="005F1460"/>
    <w:rsid w:val="005F1594"/>
    <w:rsid w:val="005F1630"/>
    <w:rsid w:val="005F1657"/>
    <w:rsid w:val="005F16E4"/>
    <w:rsid w:val="005F17E2"/>
    <w:rsid w:val="005F1831"/>
    <w:rsid w:val="005F1837"/>
    <w:rsid w:val="005F18F6"/>
    <w:rsid w:val="005F1B36"/>
    <w:rsid w:val="005F1D09"/>
    <w:rsid w:val="005F1D4B"/>
    <w:rsid w:val="005F1D9F"/>
    <w:rsid w:val="005F1DAA"/>
    <w:rsid w:val="005F1F37"/>
    <w:rsid w:val="005F1FE5"/>
    <w:rsid w:val="005F208B"/>
    <w:rsid w:val="005F209F"/>
    <w:rsid w:val="005F20C2"/>
    <w:rsid w:val="005F20C7"/>
    <w:rsid w:val="005F2157"/>
    <w:rsid w:val="005F2258"/>
    <w:rsid w:val="005F2372"/>
    <w:rsid w:val="005F2382"/>
    <w:rsid w:val="005F274F"/>
    <w:rsid w:val="005F27BF"/>
    <w:rsid w:val="005F27E2"/>
    <w:rsid w:val="005F28AF"/>
    <w:rsid w:val="005F29F2"/>
    <w:rsid w:val="005F2B7D"/>
    <w:rsid w:val="005F2C83"/>
    <w:rsid w:val="005F2D2C"/>
    <w:rsid w:val="005F2E8E"/>
    <w:rsid w:val="005F2F2B"/>
    <w:rsid w:val="005F2F77"/>
    <w:rsid w:val="005F2F9B"/>
    <w:rsid w:val="005F31C9"/>
    <w:rsid w:val="005F321B"/>
    <w:rsid w:val="005F3366"/>
    <w:rsid w:val="005F3374"/>
    <w:rsid w:val="005F354B"/>
    <w:rsid w:val="005F358E"/>
    <w:rsid w:val="005F37CD"/>
    <w:rsid w:val="005F3883"/>
    <w:rsid w:val="005F3BAD"/>
    <w:rsid w:val="005F3E51"/>
    <w:rsid w:val="005F4035"/>
    <w:rsid w:val="005F4082"/>
    <w:rsid w:val="005F4171"/>
    <w:rsid w:val="005F41C1"/>
    <w:rsid w:val="005F4204"/>
    <w:rsid w:val="005F42BD"/>
    <w:rsid w:val="005F44ED"/>
    <w:rsid w:val="005F458D"/>
    <w:rsid w:val="005F459E"/>
    <w:rsid w:val="005F465D"/>
    <w:rsid w:val="005F46D6"/>
    <w:rsid w:val="005F4787"/>
    <w:rsid w:val="005F47A5"/>
    <w:rsid w:val="005F47E8"/>
    <w:rsid w:val="005F48D6"/>
    <w:rsid w:val="005F495C"/>
    <w:rsid w:val="005F4C89"/>
    <w:rsid w:val="005F4DB7"/>
    <w:rsid w:val="005F4DD6"/>
    <w:rsid w:val="005F4FC4"/>
    <w:rsid w:val="005F4FFA"/>
    <w:rsid w:val="005F50D8"/>
    <w:rsid w:val="005F51A6"/>
    <w:rsid w:val="005F51D2"/>
    <w:rsid w:val="005F53A1"/>
    <w:rsid w:val="005F55F7"/>
    <w:rsid w:val="005F56E0"/>
    <w:rsid w:val="005F5758"/>
    <w:rsid w:val="005F5885"/>
    <w:rsid w:val="005F599A"/>
    <w:rsid w:val="005F5AAE"/>
    <w:rsid w:val="005F5B53"/>
    <w:rsid w:val="005F5BCD"/>
    <w:rsid w:val="005F5BF3"/>
    <w:rsid w:val="005F5C70"/>
    <w:rsid w:val="005F5EC9"/>
    <w:rsid w:val="005F5F39"/>
    <w:rsid w:val="005F5FFA"/>
    <w:rsid w:val="005F6018"/>
    <w:rsid w:val="005F607A"/>
    <w:rsid w:val="005F62DF"/>
    <w:rsid w:val="005F649A"/>
    <w:rsid w:val="005F649E"/>
    <w:rsid w:val="005F67E5"/>
    <w:rsid w:val="005F6918"/>
    <w:rsid w:val="005F695F"/>
    <w:rsid w:val="005F6A50"/>
    <w:rsid w:val="005F6B77"/>
    <w:rsid w:val="005F6F73"/>
    <w:rsid w:val="005F6FEE"/>
    <w:rsid w:val="005F7067"/>
    <w:rsid w:val="005F70CA"/>
    <w:rsid w:val="005F7177"/>
    <w:rsid w:val="005F7188"/>
    <w:rsid w:val="005F7239"/>
    <w:rsid w:val="005F7487"/>
    <w:rsid w:val="005F761A"/>
    <w:rsid w:val="005F7663"/>
    <w:rsid w:val="005F7669"/>
    <w:rsid w:val="005F7688"/>
    <w:rsid w:val="005F79DC"/>
    <w:rsid w:val="005F79E5"/>
    <w:rsid w:val="005F7A07"/>
    <w:rsid w:val="005F7A46"/>
    <w:rsid w:val="005F7AE8"/>
    <w:rsid w:val="005F7BFD"/>
    <w:rsid w:val="005F7C40"/>
    <w:rsid w:val="005F7D13"/>
    <w:rsid w:val="005F7EA0"/>
    <w:rsid w:val="005F7F7B"/>
    <w:rsid w:val="006002C7"/>
    <w:rsid w:val="006003DA"/>
    <w:rsid w:val="006003DD"/>
    <w:rsid w:val="006003E7"/>
    <w:rsid w:val="006005C4"/>
    <w:rsid w:val="00600692"/>
    <w:rsid w:val="00600765"/>
    <w:rsid w:val="006008F2"/>
    <w:rsid w:val="00600A91"/>
    <w:rsid w:val="00600DB6"/>
    <w:rsid w:val="00600EE9"/>
    <w:rsid w:val="00600F82"/>
    <w:rsid w:val="00600F95"/>
    <w:rsid w:val="006011DA"/>
    <w:rsid w:val="00601224"/>
    <w:rsid w:val="0060139E"/>
    <w:rsid w:val="006015DF"/>
    <w:rsid w:val="00601792"/>
    <w:rsid w:val="006017E9"/>
    <w:rsid w:val="00601839"/>
    <w:rsid w:val="0060189C"/>
    <w:rsid w:val="00601925"/>
    <w:rsid w:val="0060193D"/>
    <w:rsid w:val="0060197A"/>
    <w:rsid w:val="00601B20"/>
    <w:rsid w:val="00601BC2"/>
    <w:rsid w:val="00601C59"/>
    <w:rsid w:val="00601D8D"/>
    <w:rsid w:val="00601E17"/>
    <w:rsid w:val="00601E51"/>
    <w:rsid w:val="00601F2A"/>
    <w:rsid w:val="00602167"/>
    <w:rsid w:val="006023EB"/>
    <w:rsid w:val="00602470"/>
    <w:rsid w:val="006024E9"/>
    <w:rsid w:val="0060273E"/>
    <w:rsid w:val="00602759"/>
    <w:rsid w:val="0060277A"/>
    <w:rsid w:val="00602B7C"/>
    <w:rsid w:val="00602DA2"/>
    <w:rsid w:val="00602F31"/>
    <w:rsid w:val="00603082"/>
    <w:rsid w:val="0060315B"/>
    <w:rsid w:val="006031D0"/>
    <w:rsid w:val="00603278"/>
    <w:rsid w:val="00603312"/>
    <w:rsid w:val="00603316"/>
    <w:rsid w:val="00603321"/>
    <w:rsid w:val="00603497"/>
    <w:rsid w:val="006034F0"/>
    <w:rsid w:val="00603509"/>
    <w:rsid w:val="00603699"/>
    <w:rsid w:val="006036E2"/>
    <w:rsid w:val="00603773"/>
    <w:rsid w:val="0060379D"/>
    <w:rsid w:val="006037AA"/>
    <w:rsid w:val="00603843"/>
    <w:rsid w:val="006038D2"/>
    <w:rsid w:val="00603CFE"/>
    <w:rsid w:val="00603D8B"/>
    <w:rsid w:val="00603E87"/>
    <w:rsid w:val="00603EB9"/>
    <w:rsid w:val="00603EDD"/>
    <w:rsid w:val="006040EA"/>
    <w:rsid w:val="0060429F"/>
    <w:rsid w:val="006042FF"/>
    <w:rsid w:val="006044A1"/>
    <w:rsid w:val="006044EA"/>
    <w:rsid w:val="006044F2"/>
    <w:rsid w:val="00604683"/>
    <w:rsid w:val="006046DC"/>
    <w:rsid w:val="006046FA"/>
    <w:rsid w:val="0060490E"/>
    <w:rsid w:val="00604A1D"/>
    <w:rsid w:val="00604AE4"/>
    <w:rsid w:val="00604B7A"/>
    <w:rsid w:val="00604BE6"/>
    <w:rsid w:val="00604D20"/>
    <w:rsid w:val="00604D88"/>
    <w:rsid w:val="00604DC7"/>
    <w:rsid w:val="00604E47"/>
    <w:rsid w:val="00604EB2"/>
    <w:rsid w:val="00604F17"/>
    <w:rsid w:val="00605015"/>
    <w:rsid w:val="00605122"/>
    <w:rsid w:val="0060517E"/>
    <w:rsid w:val="006051C2"/>
    <w:rsid w:val="00605300"/>
    <w:rsid w:val="00605319"/>
    <w:rsid w:val="00605343"/>
    <w:rsid w:val="00605441"/>
    <w:rsid w:val="00605566"/>
    <w:rsid w:val="0060558D"/>
    <w:rsid w:val="006055A7"/>
    <w:rsid w:val="00605637"/>
    <w:rsid w:val="006057DC"/>
    <w:rsid w:val="0060584A"/>
    <w:rsid w:val="006058C8"/>
    <w:rsid w:val="00605B5A"/>
    <w:rsid w:val="00605C6C"/>
    <w:rsid w:val="00605DED"/>
    <w:rsid w:val="00605DEE"/>
    <w:rsid w:val="00605DEF"/>
    <w:rsid w:val="00605E56"/>
    <w:rsid w:val="00605E5D"/>
    <w:rsid w:val="00606228"/>
    <w:rsid w:val="00606281"/>
    <w:rsid w:val="006063B4"/>
    <w:rsid w:val="00606428"/>
    <w:rsid w:val="00606676"/>
    <w:rsid w:val="0060685B"/>
    <w:rsid w:val="006068CB"/>
    <w:rsid w:val="00606970"/>
    <w:rsid w:val="00606995"/>
    <w:rsid w:val="00606A20"/>
    <w:rsid w:val="00606AE0"/>
    <w:rsid w:val="00606C31"/>
    <w:rsid w:val="00606C65"/>
    <w:rsid w:val="00606C73"/>
    <w:rsid w:val="00606E07"/>
    <w:rsid w:val="00606E28"/>
    <w:rsid w:val="00607283"/>
    <w:rsid w:val="006072A1"/>
    <w:rsid w:val="006072C6"/>
    <w:rsid w:val="00607423"/>
    <w:rsid w:val="006074B6"/>
    <w:rsid w:val="00607523"/>
    <w:rsid w:val="00607A2E"/>
    <w:rsid w:val="00607AFE"/>
    <w:rsid w:val="00607B0E"/>
    <w:rsid w:val="00607B83"/>
    <w:rsid w:val="00607DF4"/>
    <w:rsid w:val="00607FD9"/>
    <w:rsid w:val="0061000B"/>
    <w:rsid w:val="00610195"/>
    <w:rsid w:val="006102B2"/>
    <w:rsid w:val="00610358"/>
    <w:rsid w:val="00610389"/>
    <w:rsid w:val="006105D1"/>
    <w:rsid w:val="0061066D"/>
    <w:rsid w:val="006107CB"/>
    <w:rsid w:val="00610935"/>
    <w:rsid w:val="00610B37"/>
    <w:rsid w:val="00610B47"/>
    <w:rsid w:val="00610DAC"/>
    <w:rsid w:val="00610DF5"/>
    <w:rsid w:val="00610E7B"/>
    <w:rsid w:val="00610EC1"/>
    <w:rsid w:val="00610F4E"/>
    <w:rsid w:val="006110E9"/>
    <w:rsid w:val="00611103"/>
    <w:rsid w:val="006112BD"/>
    <w:rsid w:val="00611368"/>
    <w:rsid w:val="0061156D"/>
    <w:rsid w:val="00611588"/>
    <w:rsid w:val="00611679"/>
    <w:rsid w:val="0061183F"/>
    <w:rsid w:val="006118B1"/>
    <w:rsid w:val="006119ED"/>
    <w:rsid w:val="00611A32"/>
    <w:rsid w:val="00611D71"/>
    <w:rsid w:val="00611F8F"/>
    <w:rsid w:val="0061218A"/>
    <w:rsid w:val="006121E4"/>
    <w:rsid w:val="0061231D"/>
    <w:rsid w:val="00612352"/>
    <w:rsid w:val="00612444"/>
    <w:rsid w:val="00612706"/>
    <w:rsid w:val="006127FE"/>
    <w:rsid w:val="0061290A"/>
    <w:rsid w:val="0061293A"/>
    <w:rsid w:val="00612A69"/>
    <w:rsid w:val="00612A96"/>
    <w:rsid w:val="00612AD0"/>
    <w:rsid w:val="00612ED4"/>
    <w:rsid w:val="00612FAB"/>
    <w:rsid w:val="006130C4"/>
    <w:rsid w:val="006130F7"/>
    <w:rsid w:val="0061324A"/>
    <w:rsid w:val="006132D9"/>
    <w:rsid w:val="0061337D"/>
    <w:rsid w:val="006134AC"/>
    <w:rsid w:val="006134FA"/>
    <w:rsid w:val="00613783"/>
    <w:rsid w:val="00613825"/>
    <w:rsid w:val="0061385C"/>
    <w:rsid w:val="00613988"/>
    <w:rsid w:val="00613A77"/>
    <w:rsid w:val="00613AF8"/>
    <w:rsid w:val="00613BAA"/>
    <w:rsid w:val="00613C98"/>
    <w:rsid w:val="00613CE8"/>
    <w:rsid w:val="00613D8E"/>
    <w:rsid w:val="00613DB1"/>
    <w:rsid w:val="00613DC4"/>
    <w:rsid w:val="00613DC5"/>
    <w:rsid w:val="00613DFA"/>
    <w:rsid w:val="00613F1D"/>
    <w:rsid w:val="006140EC"/>
    <w:rsid w:val="00614161"/>
    <w:rsid w:val="00614241"/>
    <w:rsid w:val="006142E0"/>
    <w:rsid w:val="00614363"/>
    <w:rsid w:val="0061442E"/>
    <w:rsid w:val="006144FC"/>
    <w:rsid w:val="006145CA"/>
    <w:rsid w:val="0061481B"/>
    <w:rsid w:val="00614876"/>
    <w:rsid w:val="006148B9"/>
    <w:rsid w:val="00614B1A"/>
    <w:rsid w:val="00614B5C"/>
    <w:rsid w:val="00614B7C"/>
    <w:rsid w:val="00614BD7"/>
    <w:rsid w:val="00614C15"/>
    <w:rsid w:val="00614C31"/>
    <w:rsid w:val="00614C75"/>
    <w:rsid w:val="00614D03"/>
    <w:rsid w:val="00614D26"/>
    <w:rsid w:val="00614DA2"/>
    <w:rsid w:val="00614ED1"/>
    <w:rsid w:val="006150E1"/>
    <w:rsid w:val="00615469"/>
    <w:rsid w:val="0061548D"/>
    <w:rsid w:val="0061566A"/>
    <w:rsid w:val="006156EE"/>
    <w:rsid w:val="0061573E"/>
    <w:rsid w:val="00615CB3"/>
    <w:rsid w:val="00615CFB"/>
    <w:rsid w:val="00615F40"/>
    <w:rsid w:val="00615FBB"/>
    <w:rsid w:val="00616102"/>
    <w:rsid w:val="00616112"/>
    <w:rsid w:val="006161BE"/>
    <w:rsid w:val="006161E0"/>
    <w:rsid w:val="00616342"/>
    <w:rsid w:val="00616343"/>
    <w:rsid w:val="00616416"/>
    <w:rsid w:val="00616815"/>
    <w:rsid w:val="006168A4"/>
    <w:rsid w:val="00616AB8"/>
    <w:rsid w:val="00616BDD"/>
    <w:rsid w:val="00616D7E"/>
    <w:rsid w:val="00616F3A"/>
    <w:rsid w:val="00616F7E"/>
    <w:rsid w:val="00616FCF"/>
    <w:rsid w:val="006170AC"/>
    <w:rsid w:val="006173E8"/>
    <w:rsid w:val="00617545"/>
    <w:rsid w:val="0061761A"/>
    <w:rsid w:val="00617BC6"/>
    <w:rsid w:val="00617F5A"/>
    <w:rsid w:val="00617F5D"/>
    <w:rsid w:val="00620074"/>
    <w:rsid w:val="00620183"/>
    <w:rsid w:val="00620363"/>
    <w:rsid w:val="006203C5"/>
    <w:rsid w:val="006203FD"/>
    <w:rsid w:val="0062048E"/>
    <w:rsid w:val="006204B1"/>
    <w:rsid w:val="006205CA"/>
    <w:rsid w:val="006206F0"/>
    <w:rsid w:val="00620723"/>
    <w:rsid w:val="006207D2"/>
    <w:rsid w:val="006207FA"/>
    <w:rsid w:val="00620930"/>
    <w:rsid w:val="00620992"/>
    <w:rsid w:val="00620D1A"/>
    <w:rsid w:val="00620D97"/>
    <w:rsid w:val="00620F1A"/>
    <w:rsid w:val="00620F42"/>
    <w:rsid w:val="00620FA6"/>
    <w:rsid w:val="00620FEF"/>
    <w:rsid w:val="00621378"/>
    <w:rsid w:val="006213CB"/>
    <w:rsid w:val="00621447"/>
    <w:rsid w:val="0062150D"/>
    <w:rsid w:val="00621551"/>
    <w:rsid w:val="0062169B"/>
    <w:rsid w:val="00621906"/>
    <w:rsid w:val="0062197F"/>
    <w:rsid w:val="00621987"/>
    <w:rsid w:val="00621BD2"/>
    <w:rsid w:val="00621D33"/>
    <w:rsid w:val="00621DA6"/>
    <w:rsid w:val="00621F53"/>
    <w:rsid w:val="00621F63"/>
    <w:rsid w:val="0062201E"/>
    <w:rsid w:val="00622064"/>
    <w:rsid w:val="0062208E"/>
    <w:rsid w:val="006220BC"/>
    <w:rsid w:val="00622375"/>
    <w:rsid w:val="0062238B"/>
    <w:rsid w:val="00622492"/>
    <w:rsid w:val="00622534"/>
    <w:rsid w:val="0062270A"/>
    <w:rsid w:val="00622723"/>
    <w:rsid w:val="0062276E"/>
    <w:rsid w:val="006228F8"/>
    <w:rsid w:val="00622A6D"/>
    <w:rsid w:val="00622C07"/>
    <w:rsid w:val="00622CEE"/>
    <w:rsid w:val="00622D83"/>
    <w:rsid w:val="00622E01"/>
    <w:rsid w:val="00622E2A"/>
    <w:rsid w:val="00622E2D"/>
    <w:rsid w:val="00622F80"/>
    <w:rsid w:val="00623089"/>
    <w:rsid w:val="0062308E"/>
    <w:rsid w:val="00623420"/>
    <w:rsid w:val="00623423"/>
    <w:rsid w:val="006234A6"/>
    <w:rsid w:val="006234C4"/>
    <w:rsid w:val="00623661"/>
    <w:rsid w:val="0062376E"/>
    <w:rsid w:val="006237AB"/>
    <w:rsid w:val="0062383F"/>
    <w:rsid w:val="00623939"/>
    <w:rsid w:val="00623B17"/>
    <w:rsid w:val="00623B33"/>
    <w:rsid w:val="00623B98"/>
    <w:rsid w:val="00623C2C"/>
    <w:rsid w:val="00623F42"/>
    <w:rsid w:val="00623F9F"/>
    <w:rsid w:val="00623FC5"/>
    <w:rsid w:val="006241C8"/>
    <w:rsid w:val="00624230"/>
    <w:rsid w:val="00624285"/>
    <w:rsid w:val="006242AD"/>
    <w:rsid w:val="006242C3"/>
    <w:rsid w:val="00624403"/>
    <w:rsid w:val="006244C9"/>
    <w:rsid w:val="006245F6"/>
    <w:rsid w:val="006245FC"/>
    <w:rsid w:val="006246DA"/>
    <w:rsid w:val="0062475D"/>
    <w:rsid w:val="006247EC"/>
    <w:rsid w:val="00624889"/>
    <w:rsid w:val="006248EE"/>
    <w:rsid w:val="0062495F"/>
    <w:rsid w:val="006249B7"/>
    <w:rsid w:val="00624ABD"/>
    <w:rsid w:val="00624BB1"/>
    <w:rsid w:val="00624D9E"/>
    <w:rsid w:val="00624E5C"/>
    <w:rsid w:val="00624FE6"/>
    <w:rsid w:val="0062505B"/>
    <w:rsid w:val="00625251"/>
    <w:rsid w:val="00625458"/>
    <w:rsid w:val="00625652"/>
    <w:rsid w:val="006257A6"/>
    <w:rsid w:val="006258E6"/>
    <w:rsid w:val="00625A00"/>
    <w:rsid w:val="00625D15"/>
    <w:rsid w:val="00625DE1"/>
    <w:rsid w:val="00625E09"/>
    <w:rsid w:val="00625ED4"/>
    <w:rsid w:val="0062605B"/>
    <w:rsid w:val="006262F4"/>
    <w:rsid w:val="0062660B"/>
    <w:rsid w:val="00626674"/>
    <w:rsid w:val="00626836"/>
    <w:rsid w:val="006268D3"/>
    <w:rsid w:val="00626AD1"/>
    <w:rsid w:val="00626B66"/>
    <w:rsid w:val="00626BFF"/>
    <w:rsid w:val="00626C25"/>
    <w:rsid w:val="00626C67"/>
    <w:rsid w:val="00626C9C"/>
    <w:rsid w:val="00626E54"/>
    <w:rsid w:val="00626EFA"/>
    <w:rsid w:val="006272F1"/>
    <w:rsid w:val="006272FA"/>
    <w:rsid w:val="00627311"/>
    <w:rsid w:val="00627321"/>
    <w:rsid w:val="00627345"/>
    <w:rsid w:val="0062740B"/>
    <w:rsid w:val="0062758C"/>
    <w:rsid w:val="0062764E"/>
    <w:rsid w:val="00627858"/>
    <w:rsid w:val="006278B1"/>
    <w:rsid w:val="006278B7"/>
    <w:rsid w:val="006278D7"/>
    <w:rsid w:val="00627B7B"/>
    <w:rsid w:val="00627FBF"/>
    <w:rsid w:val="006302D3"/>
    <w:rsid w:val="0063049D"/>
    <w:rsid w:val="006304BC"/>
    <w:rsid w:val="0063050C"/>
    <w:rsid w:val="006305FF"/>
    <w:rsid w:val="00630627"/>
    <w:rsid w:val="0063078C"/>
    <w:rsid w:val="00630876"/>
    <w:rsid w:val="006308B3"/>
    <w:rsid w:val="006309E0"/>
    <w:rsid w:val="00630B98"/>
    <w:rsid w:val="00630DAE"/>
    <w:rsid w:val="00630DCE"/>
    <w:rsid w:val="00630E75"/>
    <w:rsid w:val="00630EC9"/>
    <w:rsid w:val="00630EE5"/>
    <w:rsid w:val="00630F28"/>
    <w:rsid w:val="00630F77"/>
    <w:rsid w:val="006310F4"/>
    <w:rsid w:val="006311C1"/>
    <w:rsid w:val="0063120A"/>
    <w:rsid w:val="0063122B"/>
    <w:rsid w:val="00631274"/>
    <w:rsid w:val="00631277"/>
    <w:rsid w:val="0063135A"/>
    <w:rsid w:val="006314F8"/>
    <w:rsid w:val="0063150B"/>
    <w:rsid w:val="00631585"/>
    <w:rsid w:val="00631779"/>
    <w:rsid w:val="006317A8"/>
    <w:rsid w:val="006317BB"/>
    <w:rsid w:val="00631804"/>
    <w:rsid w:val="00631993"/>
    <w:rsid w:val="00631A2A"/>
    <w:rsid w:val="00631B93"/>
    <w:rsid w:val="00631CA4"/>
    <w:rsid w:val="00631CD6"/>
    <w:rsid w:val="00631DAD"/>
    <w:rsid w:val="00631EEB"/>
    <w:rsid w:val="00632115"/>
    <w:rsid w:val="0063213C"/>
    <w:rsid w:val="006322DF"/>
    <w:rsid w:val="006325BD"/>
    <w:rsid w:val="006325C4"/>
    <w:rsid w:val="0063267A"/>
    <w:rsid w:val="0063283C"/>
    <w:rsid w:val="006329BF"/>
    <w:rsid w:val="006329FC"/>
    <w:rsid w:val="00632B4B"/>
    <w:rsid w:val="00632BDB"/>
    <w:rsid w:val="00632BF7"/>
    <w:rsid w:val="00632D9D"/>
    <w:rsid w:val="00632DF0"/>
    <w:rsid w:val="00632F81"/>
    <w:rsid w:val="00632F87"/>
    <w:rsid w:val="00633058"/>
    <w:rsid w:val="00633146"/>
    <w:rsid w:val="0063324B"/>
    <w:rsid w:val="0063325F"/>
    <w:rsid w:val="006333D5"/>
    <w:rsid w:val="006333E9"/>
    <w:rsid w:val="006333FD"/>
    <w:rsid w:val="0063345A"/>
    <w:rsid w:val="00633851"/>
    <w:rsid w:val="0063386E"/>
    <w:rsid w:val="00633900"/>
    <w:rsid w:val="00633ACD"/>
    <w:rsid w:val="00633BA7"/>
    <w:rsid w:val="00633DE8"/>
    <w:rsid w:val="00633E48"/>
    <w:rsid w:val="00633E80"/>
    <w:rsid w:val="00633F14"/>
    <w:rsid w:val="00633F1F"/>
    <w:rsid w:val="00633F83"/>
    <w:rsid w:val="0063407F"/>
    <w:rsid w:val="006340BD"/>
    <w:rsid w:val="00634127"/>
    <w:rsid w:val="00634188"/>
    <w:rsid w:val="0063426B"/>
    <w:rsid w:val="00634559"/>
    <w:rsid w:val="00634638"/>
    <w:rsid w:val="00634866"/>
    <w:rsid w:val="006348B7"/>
    <w:rsid w:val="00634ACF"/>
    <w:rsid w:val="00634BB2"/>
    <w:rsid w:val="00634CBB"/>
    <w:rsid w:val="00634CC7"/>
    <w:rsid w:val="00634EF0"/>
    <w:rsid w:val="00635035"/>
    <w:rsid w:val="00635457"/>
    <w:rsid w:val="00635481"/>
    <w:rsid w:val="00635602"/>
    <w:rsid w:val="006356F1"/>
    <w:rsid w:val="0063580D"/>
    <w:rsid w:val="0063588D"/>
    <w:rsid w:val="006358A4"/>
    <w:rsid w:val="0063598C"/>
    <w:rsid w:val="00635B6F"/>
    <w:rsid w:val="00635CAE"/>
    <w:rsid w:val="00635D55"/>
    <w:rsid w:val="00635D9D"/>
    <w:rsid w:val="00635DA0"/>
    <w:rsid w:val="00635EA1"/>
    <w:rsid w:val="006361E9"/>
    <w:rsid w:val="006362D3"/>
    <w:rsid w:val="0063648D"/>
    <w:rsid w:val="00636763"/>
    <w:rsid w:val="006367E4"/>
    <w:rsid w:val="00636A15"/>
    <w:rsid w:val="00636B30"/>
    <w:rsid w:val="00636B54"/>
    <w:rsid w:val="00636B8B"/>
    <w:rsid w:val="00636CDC"/>
    <w:rsid w:val="00636DA4"/>
    <w:rsid w:val="00636DA6"/>
    <w:rsid w:val="00636DE5"/>
    <w:rsid w:val="00636E82"/>
    <w:rsid w:val="006370A4"/>
    <w:rsid w:val="006370E1"/>
    <w:rsid w:val="0063713B"/>
    <w:rsid w:val="0063715F"/>
    <w:rsid w:val="00637240"/>
    <w:rsid w:val="00637324"/>
    <w:rsid w:val="0063740D"/>
    <w:rsid w:val="0063762E"/>
    <w:rsid w:val="00637694"/>
    <w:rsid w:val="006376B2"/>
    <w:rsid w:val="006378F9"/>
    <w:rsid w:val="00637AB9"/>
    <w:rsid w:val="00637C11"/>
    <w:rsid w:val="00637C37"/>
    <w:rsid w:val="00637CAD"/>
    <w:rsid w:val="00637CE5"/>
    <w:rsid w:val="00637E8C"/>
    <w:rsid w:val="0064023B"/>
    <w:rsid w:val="00640573"/>
    <w:rsid w:val="006406AF"/>
    <w:rsid w:val="006407A9"/>
    <w:rsid w:val="00640A08"/>
    <w:rsid w:val="00640A21"/>
    <w:rsid w:val="00640A24"/>
    <w:rsid w:val="00640B21"/>
    <w:rsid w:val="00640B68"/>
    <w:rsid w:val="00640BC1"/>
    <w:rsid w:val="00640CBA"/>
    <w:rsid w:val="00640DB8"/>
    <w:rsid w:val="00641006"/>
    <w:rsid w:val="006412D1"/>
    <w:rsid w:val="006413F5"/>
    <w:rsid w:val="006416B4"/>
    <w:rsid w:val="0064181D"/>
    <w:rsid w:val="006418CA"/>
    <w:rsid w:val="0064194D"/>
    <w:rsid w:val="00641A53"/>
    <w:rsid w:val="00641A57"/>
    <w:rsid w:val="00641AEB"/>
    <w:rsid w:val="00641BBE"/>
    <w:rsid w:val="00641DED"/>
    <w:rsid w:val="00641DF2"/>
    <w:rsid w:val="00641EEE"/>
    <w:rsid w:val="00641F79"/>
    <w:rsid w:val="00641FE1"/>
    <w:rsid w:val="0064219A"/>
    <w:rsid w:val="0064226D"/>
    <w:rsid w:val="00642356"/>
    <w:rsid w:val="0064235C"/>
    <w:rsid w:val="00642581"/>
    <w:rsid w:val="0064278C"/>
    <w:rsid w:val="00642842"/>
    <w:rsid w:val="00642993"/>
    <w:rsid w:val="006429D7"/>
    <w:rsid w:val="006429F2"/>
    <w:rsid w:val="00642D13"/>
    <w:rsid w:val="00642E13"/>
    <w:rsid w:val="00642FA6"/>
    <w:rsid w:val="006430DA"/>
    <w:rsid w:val="0064319F"/>
    <w:rsid w:val="00643338"/>
    <w:rsid w:val="0064340A"/>
    <w:rsid w:val="00643528"/>
    <w:rsid w:val="00643660"/>
    <w:rsid w:val="00643943"/>
    <w:rsid w:val="00643A2F"/>
    <w:rsid w:val="00643B3F"/>
    <w:rsid w:val="00643B49"/>
    <w:rsid w:val="00643BF8"/>
    <w:rsid w:val="00643C2C"/>
    <w:rsid w:val="00643CEC"/>
    <w:rsid w:val="00643D9F"/>
    <w:rsid w:val="00643EB2"/>
    <w:rsid w:val="00644067"/>
    <w:rsid w:val="00644407"/>
    <w:rsid w:val="0064449B"/>
    <w:rsid w:val="006444E6"/>
    <w:rsid w:val="00644711"/>
    <w:rsid w:val="0064479F"/>
    <w:rsid w:val="00644833"/>
    <w:rsid w:val="00644883"/>
    <w:rsid w:val="006449DB"/>
    <w:rsid w:val="00644A53"/>
    <w:rsid w:val="00644ABC"/>
    <w:rsid w:val="00644AFC"/>
    <w:rsid w:val="00644C5B"/>
    <w:rsid w:val="00644D15"/>
    <w:rsid w:val="00644D5E"/>
    <w:rsid w:val="00644E09"/>
    <w:rsid w:val="0064502B"/>
    <w:rsid w:val="006450FF"/>
    <w:rsid w:val="0064512F"/>
    <w:rsid w:val="0064514B"/>
    <w:rsid w:val="006451C0"/>
    <w:rsid w:val="0064557B"/>
    <w:rsid w:val="0064563B"/>
    <w:rsid w:val="00645831"/>
    <w:rsid w:val="006458E8"/>
    <w:rsid w:val="00645AC0"/>
    <w:rsid w:val="00645BCD"/>
    <w:rsid w:val="00645BE2"/>
    <w:rsid w:val="00645C1B"/>
    <w:rsid w:val="00645DEF"/>
    <w:rsid w:val="00645E8F"/>
    <w:rsid w:val="00645F26"/>
    <w:rsid w:val="00646279"/>
    <w:rsid w:val="006462D0"/>
    <w:rsid w:val="006462D2"/>
    <w:rsid w:val="00646411"/>
    <w:rsid w:val="006464FA"/>
    <w:rsid w:val="00646538"/>
    <w:rsid w:val="00646631"/>
    <w:rsid w:val="006466AF"/>
    <w:rsid w:val="006467AD"/>
    <w:rsid w:val="006467E1"/>
    <w:rsid w:val="006467FF"/>
    <w:rsid w:val="00646837"/>
    <w:rsid w:val="00646B0C"/>
    <w:rsid w:val="00646C41"/>
    <w:rsid w:val="00646C7B"/>
    <w:rsid w:val="00646CA0"/>
    <w:rsid w:val="00646E95"/>
    <w:rsid w:val="00646F9F"/>
    <w:rsid w:val="00646FAE"/>
    <w:rsid w:val="0064705E"/>
    <w:rsid w:val="00647086"/>
    <w:rsid w:val="006470C3"/>
    <w:rsid w:val="0064729C"/>
    <w:rsid w:val="006474F3"/>
    <w:rsid w:val="00647520"/>
    <w:rsid w:val="00647530"/>
    <w:rsid w:val="0064775D"/>
    <w:rsid w:val="006477C2"/>
    <w:rsid w:val="006478FC"/>
    <w:rsid w:val="00647AA1"/>
    <w:rsid w:val="00647CED"/>
    <w:rsid w:val="00647FE5"/>
    <w:rsid w:val="00650139"/>
    <w:rsid w:val="0065015D"/>
    <w:rsid w:val="006501B6"/>
    <w:rsid w:val="006502A1"/>
    <w:rsid w:val="006503A4"/>
    <w:rsid w:val="006503FC"/>
    <w:rsid w:val="006504A1"/>
    <w:rsid w:val="00650505"/>
    <w:rsid w:val="00650528"/>
    <w:rsid w:val="00650529"/>
    <w:rsid w:val="006508D7"/>
    <w:rsid w:val="006509CA"/>
    <w:rsid w:val="00650A37"/>
    <w:rsid w:val="00650A45"/>
    <w:rsid w:val="00650BE8"/>
    <w:rsid w:val="00650C42"/>
    <w:rsid w:val="00650C92"/>
    <w:rsid w:val="00650D71"/>
    <w:rsid w:val="00650FE8"/>
    <w:rsid w:val="00651013"/>
    <w:rsid w:val="0065119B"/>
    <w:rsid w:val="006512BD"/>
    <w:rsid w:val="00651337"/>
    <w:rsid w:val="0065143B"/>
    <w:rsid w:val="0065144B"/>
    <w:rsid w:val="00651663"/>
    <w:rsid w:val="0065166F"/>
    <w:rsid w:val="00651697"/>
    <w:rsid w:val="006517B5"/>
    <w:rsid w:val="006519AD"/>
    <w:rsid w:val="006519F7"/>
    <w:rsid w:val="00651AE9"/>
    <w:rsid w:val="00651D0E"/>
    <w:rsid w:val="00651D49"/>
    <w:rsid w:val="00651D8F"/>
    <w:rsid w:val="00651F87"/>
    <w:rsid w:val="00651F8D"/>
    <w:rsid w:val="0065207E"/>
    <w:rsid w:val="006520B2"/>
    <w:rsid w:val="0065217B"/>
    <w:rsid w:val="0065243F"/>
    <w:rsid w:val="00652487"/>
    <w:rsid w:val="006525B9"/>
    <w:rsid w:val="006526DF"/>
    <w:rsid w:val="00652756"/>
    <w:rsid w:val="00652790"/>
    <w:rsid w:val="006527A4"/>
    <w:rsid w:val="006529D8"/>
    <w:rsid w:val="00652A1D"/>
    <w:rsid w:val="00652A37"/>
    <w:rsid w:val="00652A4E"/>
    <w:rsid w:val="00652A7C"/>
    <w:rsid w:val="00652AD8"/>
    <w:rsid w:val="00652B11"/>
    <w:rsid w:val="00652B79"/>
    <w:rsid w:val="00652BC2"/>
    <w:rsid w:val="00652C23"/>
    <w:rsid w:val="00652CE0"/>
    <w:rsid w:val="00652F24"/>
    <w:rsid w:val="00653252"/>
    <w:rsid w:val="0065332C"/>
    <w:rsid w:val="006533B0"/>
    <w:rsid w:val="006533C3"/>
    <w:rsid w:val="006534F4"/>
    <w:rsid w:val="006535CA"/>
    <w:rsid w:val="0065366C"/>
    <w:rsid w:val="00653707"/>
    <w:rsid w:val="006538BC"/>
    <w:rsid w:val="00653978"/>
    <w:rsid w:val="006539CD"/>
    <w:rsid w:val="00653E00"/>
    <w:rsid w:val="00653EF9"/>
    <w:rsid w:val="00653FAC"/>
    <w:rsid w:val="00654068"/>
    <w:rsid w:val="00654070"/>
    <w:rsid w:val="00654091"/>
    <w:rsid w:val="00654181"/>
    <w:rsid w:val="0065429A"/>
    <w:rsid w:val="0065433D"/>
    <w:rsid w:val="00654616"/>
    <w:rsid w:val="00654772"/>
    <w:rsid w:val="0065499F"/>
    <w:rsid w:val="006549B6"/>
    <w:rsid w:val="006549FD"/>
    <w:rsid w:val="00654AD0"/>
    <w:rsid w:val="00654AD2"/>
    <w:rsid w:val="00654B38"/>
    <w:rsid w:val="00654B83"/>
    <w:rsid w:val="00654CCA"/>
    <w:rsid w:val="00654D2A"/>
    <w:rsid w:val="00654E91"/>
    <w:rsid w:val="00654ECD"/>
    <w:rsid w:val="00655061"/>
    <w:rsid w:val="0065508E"/>
    <w:rsid w:val="006550C4"/>
    <w:rsid w:val="0065510C"/>
    <w:rsid w:val="006551E3"/>
    <w:rsid w:val="00655249"/>
    <w:rsid w:val="0065531C"/>
    <w:rsid w:val="00655556"/>
    <w:rsid w:val="006555B3"/>
    <w:rsid w:val="006556A6"/>
    <w:rsid w:val="00655710"/>
    <w:rsid w:val="0065571D"/>
    <w:rsid w:val="00655720"/>
    <w:rsid w:val="00655806"/>
    <w:rsid w:val="006558D0"/>
    <w:rsid w:val="006558ED"/>
    <w:rsid w:val="006559A5"/>
    <w:rsid w:val="00655A58"/>
    <w:rsid w:val="00655B63"/>
    <w:rsid w:val="00655C7A"/>
    <w:rsid w:val="00655C9A"/>
    <w:rsid w:val="00655DB9"/>
    <w:rsid w:val="00655E03"/>
    <w:rsid w:val="00655E36"/>
    <w:rsid w:val="00655E42"/>
    <w:rsid w:val="0065605B"/>
    <w:rsid w:val="00656252"/>
    <w:rsid w:val="006563A7"/>
    <w:rsid w:val="006564BE"/>
    <w:rsid w:val="00656943"/>
    <w:rsid w:val="00656AE0"/>
    <w:rsid w:val="00656C2F"/>
    <w:rsid w:val="00656CD6"/>
    <w:rsid w:val="00656D9F"/>
    <w:rsid w:val="0065701A"/>
    <w:rsid w:val="00657075"/>
    <w:rsid w:val="00657110"/>
    <w:rsid w:val="00657118"/>
    <w:rsid w:val="006571A1"/>
    <w:rsid w:val="006571B5"/>
    <w:rsid w:val="006571F6"/>
    <w:rsid w:val="0065720A"/>
    <w:rsid w:val="00657274"/>
    <w:rsid w:val="00657292"/>
    <w:rsid w:val="00657381"/>
    <w:rsid w:val="006574CF"/>
    <w:rsid w:val="006575FD"/>
    <w:rsid w:val="006576EE"/>
    <w:rsid w:val="00657831"/>
    <w:rsid w:val="00657983"/>
    <w:rsid w:val="006579F1"/>
    <w:rsid w:val="00657BA9"/>
    <w:rsid w:val="00657BD8"/>
    <w:rsid w:val="00657CB5"/>
    <w:rsid w:val="00657DC5"/>
    <w:rsid w:val="00657F18"/>
    <w:rsid w:val="00657FCA"/>
    <w:rsid w:val="00660083"/>
    <w:rsid w:val="00660096"/>
    <w:rsid w:val="0066011D"/>
    <w:rsid w:val="00660268"/>
    <w:rsid w:val="00660379"/>
    <w:rsid w:val="00660405"/>
    <w:rsid w:val="0066057B"/>
    <w:rsid w:val="0066068D"/>
    <w:rsid w:val="006606A6"/>
    <w:rsid w:val="006606A7"/>
    <w:rsid w:val="00660A75"/>
    <w:rsid w:val="00660AFB"/>
    <w:rsid w:val="00660CB6"/>
    <w:rsid w:val="00660D52"/>
    <w:rsid w:val="00660DEF"/>
    <w:rsid w:val="00660F30"/>
    <w:rsid w:val="00661021"/>
    <w:rsid w:val="00661101"/>
    <w:rsid w:val="00661251"/>
    <w:rsid w:val="006613DE"/>
    <w:rsid w:val="006614DB"/>
    <w:rsid w:val="00661562"/>
    <w:rsid w:val="00661654"/>
    <w:rsid w:val="006616B1"/>
    <w:rsid w:val="006618CC"/>
    <w:rsid w:val="00661A43"/>
    <w:rsid w:val="00661ABB"/>
    <w:rsid w:val="00661BDF"/>
    <w:rsid w:val="00661D66"/>
    <w:rsid w:val="00661EC1"/>
    <w:rsid w:val="00661F8C"/>
    <w:rsid w:val="00661FAA"/>
    <w:rsid w:val="0066203D"/>
    <w:rsid w:val="00662111"/>
    <w:rsid w:val="00662118"/>
    <w:rsid w:val="006622A5"/>
    <w:rsid w:val="006623C9"/>
    <w:rsid w:val="006623E7"/>
    <w:rsid w:val="00662465"/>
    <w:rsid w:val="006626B5"/>
    <w:rsid w:val="0066295B"/>
    <w:rsid w:val="00662A90"/>
    <w:rsid w:val="00662ABA"/>
    <w:rsid w:val="00662C56"/>
    <w:rsid w:val="00662C92"/>
    <w:rsid w:val="00662DF2"/>
    <w:rsid w:val="00662E74"/>
    <w:rsid w:val="00662EE4"/>
    <w:rsid w:val="00662F39"/>
    <w:rsid w:val="00662F6C"/>
    <w:rsid w:val="0066301A"/>
    <w:rsid w:val="00663082"/>
    <w:rsid w:val="006630E5"/>
    <w:rsid w:val="006631E5"/>
    <w:rsid w:val="0066327E"/>
    <w:rsid w:val="0066337D"/>
    <w:rsid w:val="00663423"/>
    <w:rsid w:val="0066346F"/>
    <w:rsid w:val="00663491"/>
    <w:rsid w:val="0066352D"/>
    <w:rsid w:val="0066355C"/>
    <w:rsid w:val="00663568"/>
    <w:rsid w:val="0066365B"/>
    <w:rsid w:val="00663809"/>
    <w:rsid w:val="006638AD"/>
    <w:rsid w:val="0066395B"/>
    <w:rsid w:val="00663994"/>
    <w:rsid w:val="00663B76"/>
    <w:rsid w:val="00663BA6"/>
    <w:rsid w:val="00663DA8"/>
    <w:rsid w:val="00663EA8"/>
    <w:rsid w:val="00663EFD"/>
    <w:rsid w:val="00663F28"/>
    <w:rsid w:val="00663F71"/>
    <w:rsid w:val="0066401B"/>
    <w:rsid w:val="0066410F"/>
    <w:rsid w:val="006641E8"/>
    <w:rsid w:val="0066424A"/>
    <w:rsid w:val="0066429B"/>
    <w:rsid w:val="006642FE"/>
    <w:rsid w:val="00664309"/>
    <w:rsid w:val="00664447"/>
    <w:rsid w:val="00664450"/>
    <w:rsid w:val="006644CD"/>
    <w:rsid w:val="00664566"/>
    <w:rsid w:val="00664610"/>
    <w:rsid w:val="0066465E"/>
    <w:rsid w:val="006646E5"/>
    <w:rsid w:val="00664872"/>
    <w:rsid w:val="006648A9"/>
    <w:rsid w:val="0066493E"/>
    <w:rsid w:val="006649B0"/>
    <w:rsid w:val="00664A0D"/>
    <w:rsid w:val="00664A26"/>
    <w:rsid w:val="00664BB9"/>
    <w:rsid w:val="00664BBD"/>
    <w:rsid w:val="00664C9B"/>
    <w:rsid w:val="006650FC"/>
    <w:rsid w:val="0066513B"/>
    <w:rsid w:val="006651BA"/>
    <w:rsid w:val="0066536D"/>
    <w:rsid w:val="0066538B"/>
    <w:rsid w:val="00665394"/>
    <w:rsid w:val="0066556A"/>
    <w:rsid w:val="0066569E"/>
    <w:rsid w:val="0066575C"/>
    <w:rsid w:val="006658AB"/>
    <w:rsid w:val="006658BA"/>
    <w:rsid w:val="0066599C"/>
    <w:rsid w:val="00665BCE"/>
    <w:rsid w:val="00665D39"/>
    <w:rsid w:val="00665F0D"/>
    <w:rsid w:val="006661FB"/>
    <w:rsid w:val="00666212"/>
    <w:rsid w:val="006662B5"/>
    <w:rsid w:val="00666389"/>
    <w:rsid w:val="00666413"/>
    <w:rsid w:val="006664CE"/>
    <w:rsid w:val="0066652B"/>
    <w:rsid w:val="0066655D"/>
    <w:rsid w:val="00666641"/>
    <w:rsid w:val="006666DD"/>
    <w:rsid w:val="00666775"/>
    <w:rsid w:val="0066687E"/>
    <w:rsid w:val="00666989"/>
    <w:rsid w:val="00666AC5"/>
    <w:rsid w:val="00666D6F"/>
    <w:rsid w:val="00666EDE"/>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04"/>
    <w:rsid w:val="00667A79"/>
    <w:rsid w:val="00667AE7"/>
    <w:rsid w:val="00667B77"/>
    <w:rsid w:val="00667D20"/>
    <w:rsid w:val="00667D94"/>
    <w:rsid w:val="00667E8F"/>
    <w:rsid w:val="00670008"/>
    <w:rsid w:val="0067007C"/>
    <w:rsid w:val="00670322"/>
    <w:rsid w:val="00670327"/>
    <w:rsid w:val="00670529"/>
    <w:rsid w:val="00670918"/>
    <w:rsid w:val="00670986"/>
    <w:rsid w:val="00670A5E"/>
    <w:rsid w:val="00670C99"/>
    <w:rsid w:val="00670EDD"/>
    <w:rsid w:val="00670F89"/>
    <w:rsid w:val="006710A7"/>
    <w:rsid w:val="006710F4"/>
    <w:rsid w:val="00671100"/>
    <w:rsid w:val="006711BC"/>
    <w:rsid w:val="006712A1"/>
    <w:rsid w:val="00671319"/>
    <w:rsid w:val="0067134F"/>
    <w:rsid w:val="00671376"/>
    <w:rsid w:val="0067164E"/>
    <w:rsid w:val="00671670"/>
    <w:rsid w:val="006716DA"/>
    <w:rsid w:val="00671818"/>
    <w:rsid w:val="006718B1"/>
    <w:rsid w:val="00671941"/>
    <w:rsid w:val="00671999"/>
    <w:rsid w:val="006719F8"/>
    <w:rsid w:val="00671A51"/>
    <w:rsid w:val="00671C00"/>
    <w:rsid w:val="00671C84"/>
    <w:rsid w:val="00671D17"/>
    <w:rsid w:val="00671DEA"/>
    <w:rsid w:val="00671E1D"/>
    <w:rsid w:val="00671F92"/>
    <w:rsid w:val="00672072"/>
    <w:rsid w:val="00672148"/>
    <w:rsid w:val="006721B5"/>
    <w:rsid w:val="006721CB"/>
    <w:rsid w:val="00672305"/>
    <w:rsid w:val="0067231D"/>
    <w:rsid w:val="0067232B"/>
    <w:rsid w:val="00672371"/>
    <w:rsid w:val="0067270D"/>
    <w:rsid w:val="006727F3"/>
    <w:rsid w:val="00672821"/>
    <w:rsid w:val="006728ED"/>
    <w:rsid w:val="00672975"/>
    <w:rsid w:val="00672987"/>
    <w:rsid w:val="00672A8B"/>
    <w:rsid w:val="00672DAA"/>
    <w:rsid w:val="00672DC5"/>
    <w:rsid w:val="00672ED7"/>
    <w:rsid w:val="006731DA"/>
    <w:rsid w:val="00673223"/>
    <w:rsid w:val="006732B1"/>
    <w:rsid w:val="0067333D"/>
    <w:rsid w:val="00673409"/>
    <w:rsid w:val="00673471"/>
    <w:rsid w:val="0067349D"/>
    <w:rsid w:val="006734AF"/>
    <w:rsid w:val="00673817"/>
    <w:rsid w:val="00673B9E"/>
    <w:rsid w:val="00673E00"/>
    <w:rsid w:val="00673E4C"/>
    <w:rsid w:val="00673EF7"/>
    <w:rsid w:val="00674035"/>
    <w:rsid w:val="0067435F"/>
    <w:rsid w:val="006743BE"/>
    <w:rsid w:val="0067446F"/>
    <w:rsid w:val="0067450A"/>
    <w:rsid w:val="0067456A"/>
    <w:rsid w:val="006746A4"/>
    <w:rsid w:val="006746E1"/>
    <w:rsid w:val="006746E5"/>
    <w:rsid w:val="0067471B"/>
    <w:rsid w:val="00674DD9"/>
    <w:rsid w:val="00674F36"/>
    <w:rsid w:val="00675034"/>
    <w:rsid w:val="00675060"/>
    <w:rsid w:val="006750E8"/>
    <w:rsid w:val="0067522E"/>
    <w:rsid w:val="0067531C"/>
    <w:rsid w:val="006753EF"/>
    <w:rsid w:val="006754C0"/>
    <w:rsid w:val="006754F4"/>
    <w:rsid w:val="00675558"/>
    <w:rsid w:val="006755A0"/>
    <w:rsid w:val="006755D9"/>
    <w:rsid w:val="00675611"/>
    <w:rsid w:val="0067581D"/>
    <w:rsid w:val="00675834"/>
    <w:rsid w:val="00675907"/>
    <w:rsid w:val="0067590F"/>
    <w:rsid w:val="006759B9"/>
    <w:rsid w:val="00675A0C"/>
    <w:rsid w:val="00675A60"/>
    <w:rsid w:val="00675D81"/>
    <w:rsid w:val="00675E56"/>
    <w:rsid w:val="00675E9F"/>
    <w:rsid w:val="00675F24"/>
    <w:rsid w:val="00676087"/>
    <w:rsid w:val="00676157"/>
    <w:rsid w:val="00676285"/>
    <w:rsid w:val="00676289"/>
    <w:rsid w:val="006763D3"/>
    <w:rsid w:val="006765D4"/>
    <w:rsid w:val="00676710"/>
    <w:rsid w:val="0067672E"/>
    <w:rsid w:val="00676840"/>
    <w:rsid w:val="0067689A"/>
    <w:rsid w:val="00676942"/>
    <w:rsid w:val="0067697E"/>
    <w:rsid w:val="00676A18"/>
    <w:rsid w:val="00676AD0"/>
    <w:rsid w:val="00676AF3"/>
    <w:rsid w:val="00676B2A"/>
    <w:rsid w:val="00676B8F"/>
    <w:rsid w:val="00676D8D"/>
    <w:rsid w:val="00676DBF"/>
    <w:rsid w:val="00676E56"/>
    <w:rsid w:val="00676E7E"/>
    <w:rsid w:val="00676E80"/>
    <w:rsid w:val="00676F8E"/>
    <w:rsid w:val="00676FC0"/>
    <w:rsid w:val="006770DA"/>
    <w:rsid w:val="006771DA"/>
    <w:rsid w:val="00677287"/>
    <w:rsid w:val="006773E3"/>
    <w:rsid w:val="006773EE"/>
    <w:rsid w:val="00677425"/>
    <w:rsid w:val="00677443"/>
    <w:rsid w:val="0067769A"/>
    <w:rsid w:val="00677880"/>
    <w:rsid w:val="00677973"/>
    <w:rsid w:val="006779C4"/>
    <w:rsid w:val="00677D13"/>
    <w:rsid w:val="00677D87"/>
    <w:rsid w:val="00677E61"/>
    <w:rsid w:val="00677F83"/>
    <w:rsid w:val="00677FB9"/>
    <w:rsid w:val="00680057"/>
    <w:rsid w:val="006800A9"/>
    <w:rsid w:val="00680433"/>
    <w:rsid w:val="006806A3"/>
    <w:rsid w:val="006806A6"/>
    <w:rsid w:val="0068073D"/>
    <w:rsid w:val="0068074E"/>
    <w:rsid w:val="00680788"/>
    <w:rsid w:val="006807B7"/>
    <w:rsid w:val="006807DF"/>
    <w:rsid w:val="00680AB7"/>
    <w:rsid w:val="00680C4F"/>
    <w:rsid w:val="00680F7E"/>
    <w:rsid w:val="00680FE5"/>
    <w:rsid w:val="00681079"/>
    <w:rsid w:val="00681118"/>
    <w:rsid w:val="00681144"/>
    <w:rsid w:val="00681211"/>
    <w:rsid w:val="00681280"/>
    <w:rsid w:val="00681332"/>
    <w:rsid w:val="00681540"/>
    <w:rsid w:val="0068157D"/>
    <w:rsid w:val="006815EB"/>
    <w:rsid w:val="00681705"/>
    <w:rsid w:val="0068172D"/>
    <w:rsid w:val="00681747"/>
    <w:rsid w:val="00681925"/>
    <w:rsid w:val="00681B0C"/>
    <w:rsid w:val="00681B36"/>
    <w:rsid w:val="00681C62"/>
    <w:rsid w:val="00681D69"/>
    <w:rsid w:val="00681DD9"/>
    <w:rsid w:val="00682079"/>
    <w:rsid w:val="0068211C"/>
    <w:rsid w:val="0068215E"/>
    <w:rsid w:val="00682251"/>
    <w:rsid w:val="00682812"/>
    <w:rsid w:val="006829BC"/>
    <w:rsid w:val="00682AB3"/>
    <w:rsid w:val="00682B0C"/>
    <w:rsid w:val="00682D3E"/>
    <w:rsid w:val="00682D8F"/>
    <w:rsid w:val="00682E14"/>
    <w:rsid w:val="00682E35"/>
    <w:rsid w:val="00682F5A"/>
    <w:rsid w:val="00682F95"/>
    <w:rsid w:val="00682FD8"/>
    <w:rsid w:val="006830BB"/>
    <w:rsid w:val="00683340"/>
    <w:rsid w:val="0068352F"/>
    <w:rsid w:val="006835FD"/>
    <w:rsid w:val="0068360D"/>
    <w:rsid w:val="006836BD"/>
    <w:rsid w:val="0068379E"/>
    <w:rsid w:val="00683877"/>
    <w:rsid w:val="006839AC"/>
    <w:rsid w:val="00683AD1"/>
    <w:rsid w:val="00683B6F"/>
    <w:rsid w:val="00683BF1"/>
    <w:rsid w:val="00683C27"/>
    <w:rsid w:val="00683CD7"/>
    <w:rsid w:val="00683D32"/>
    <w:rsid w:val="00683D6A"/>
    <w:rsid w:val="00683D7F"/>
    <w:rsid w:val="00683DAD"/>
    <w:rsid w:val="006842AC"/>
    <w:rsid w:val="0068436C"/>
    <w:rsid w:val="006843BB"/>
    <w:rsid w:val="0068447B"/>
    <w:rsid w:val="00684506"/>
    <w:rsid w:val="00684553"/>
    <w:rsid w:val="006846B8"/>
    <w:rsid w:val="00684823"/>
    <w:rsid w:val="006848B1"/>
    <w:rsid w:val="0068490A"/>
    <w:rsid w:val="006849A3"/>
    <w:rsid w:val="00684D2D"/>
    <w:rsid w:val="00684E4D"/>
    <w:rsid w:val="00684E7C"/>
    <w:rsid w:val="00684E89"/>
    <w:rsid w:val="00684F39"/>
    <w:rsid w:val="00684F4E"/>
    <w:rsid w:val="0068518D"/>
    <w:rsid w:val="00685296"/>
    <w:rsid w:val="006852E5"/>
    <w:rsid w:val="0068545E"/>
    <w:rsid w:val="00685483"/>
    <w:rsid w:val="00685495"/>
    <w:rsid w:val="006854FE"/>
    <w:rsid w:val="0068550D"/>
    <w:rsid w:val="00685522"/>
    <w:rsid w:val="006856A0"/>
    <w:rsid w:val="006856B2"/>
    <w:rsid w:val="006857CA"/>
    <w:rsid w:val="00685B33"/>
    <w:rsid w:val="00685B8C"/>
    <w:rsid w:val="00685E44"/>
    <w:rsid w:val="00685FD4"/>
    <w:rsid w:val="006860A8"/>
    <w:rsid w:val="006862B7"/>
    <w:rsid w:val="00686531"/>
    <w:rsid w:val="00686612"/>
    <w:rsid w:val="0068661E"/>
    <w:rsid w:val="006866E7"/>
    <w:rsid w:val="006867FF"/>
    <w:rsid w:val="00686985"/>
    <w:rsid w:val="00686B59"/>
    <w:rsid w:val="00686DDA"/>
    <w:rsid w:val="00686FCA"/>
    <w:rsid w:val="0068703B"/>
    <w:rsid w:val="006873D1"/>
    <w:rsid w:val="006874EB"/>
    <w:rsid w:val="00687516"/>
    <w:rsid w:val="0068767B"/>
    <w:rsid w:val="006876FF"/>
    <w:rsid w:val="006877F6"/>
    <w:rsid w:val="006879EE"/>
    <w:rsid w:val="00687C1A"/>
    <w:rsid w:val="00687D70"/>
    <w:rsid w:val="00687DDE"/>
    <w:rsid w:val="00687E47"/>
    <w:rsid w:val="0069027C"/>
    <w:rsid w:val="006902D8"/>
    <w:rsid w:val="0069034F"/>
    <w:rsid w:val="0069042C"/>
    <w:rsid w:val="006904AB"/>
    <w:rsid w:val="006906D3"/>
    <w:rsid w:val="006907B2"/>
    <w:rsid w:val="00690867"/>
    <w:rsid w:val="006909D1"/>
    <w:rsid w:val="00690A33"/>
    <w:rsid w:val="00690A49"/>
    <w:rsid w:val="00690A65"/>
    <w:rsid w:val="00690BB6"/>
    <w:rsid w:val="00690D00"/>
    <w:rsid w:val="00690DFC"/>
    <w:rsid w:val="00691063"/>
    <w:rsid w:val="006910AF"/>
    <w:rsid w:val="0069113B"/>
    <w:rsid w:val="0069120D"/>
    <w:rsid w:val="00691363"/>
    <w:rsid w:val="006913C3"/>
    <w:rsid w:val="00691456"/>
    <w:rsid w:val="006914E6"/>
    <w:rsid w:val="00691564"/>
    <w:rsid w:val="00691576"/>
    <w:rsid w:val="00691854"/>
    <w:rsid w:val="00691855"/>
    <w:rsid w:val="0069192B"/>
    <w:rsid w:val="0069194B"/>
    <w:rsid w:val="0069197A"/>
    <w:rsid w:val="00691B30"/>
    <w:rsid w:val="00691CA3"/>
    <w:rsid w:val="00691DFF"/>
    <w:rsid w:val="00691E9C"/>
    <w:rsid w:val="00691FD1"/>
    <w:rsid w:val="0069214D"/>
    <w:rsid w:val="00692235"/>
    <w:rsid w:val="00692270"/>
    <w:rsid w:val="00692292"/>
    <w:rsid w:val="0069247C"/>
    <w:rsid w:val="006925C5"/>
    <w:rsid w:val="006927A0"/>
    <w:rsid w:val="006928FA"/>
    <w:rsid w:val="00692914"/>
    <w:rsid w:val="0069292B"/>
    <w:rsid w:val="00692B44"/>
    <w:rsid w:val="00692C4B"/>
    <w:rsid w:val="00692CBB"/>
    <w:rsid w:val="00692CE4"/>
    <w:rsid w:val="00692E28"/>
    <w:rsid w:val="00692E39"/>
    <w:rsid w:val="00692E6C"/>
    <w:rsid w:val="00692E8F"/>
    <w:rsid w:val="00692FBC"/>
    <w:rsid w:val="00693021"/>
    <w:rsid w:val="006932CF"/>
    <w:rsid w:val="006932FF"/>
    <w:rsid w:val="00693321"/>
    <w:rsid w:val="006934AA"/>
    <w:rsid w:val="0069370F"/>
    <w:rsid w:val="0069376E"/>
    <w:rsid w:val="00693882"/>
    <w:rsid w:val="00693BCD"/>
    <w:rsid w:val="00693BDD"/>
    <w:rsid w:val="00693D8B"/>
    <w:rsid w:val="00693E09"/>
    <w:rsid w:val="00693E1F"/>
    <w:rsid w:val="00693E36"/>
    <w:rsid w:val="00693E44"/>
    <w:rsid w:val="00693E95"/>
    <w:rsid w:val="00693ECB"/>
    <w:rsid w:val="00693FF5"/>
    <w:rsid w:val="006940B9"/>
    <w:rsid w:val="006941CB"/>
    <w:rsid w:val="006941E0"/>
    <w:rsid w:val="006942AA"/>
    <w:rsid w:val="00694319"/>
    <w:rsid w:val="006945AE"/>
    <w:rsid w:val="00694611"/>
    <w:rsid w:val="006946D3"/>
    <w:rsid w:val="00694797"/>
    <w:rsid w:val="006947F9"/>
    <w:rsid w:val="0069483A"/>
    <w:rsid w:val="006948DF"/>
    <w:rsid w:val="00694A40"/>
    <w:rsid w:val="00694A9B"/>
    <w:rsid w:val="00694B82"/>
    <w:rsid w:val="00694BA0"/>
    <w:rsid w:val="00694C4C"/>
    <w:rsid w:val="00694F27"/>
    <w:rsid w:val="00695201"/>
    <w:rsid w:val="00695232"/>
    <w:rsid w:val="00695361"/>
    <w:rsid w:val="006955E4"/>
    <w:rsid w:val="006955F7"/>
    <w:rsid w:val="00695608"/>
    <w:rsid w:val="006956DB"/>
    <w:rsid w:val="00695846"/>
    <w:rsid w:val="00695852"/>
    <w:rsid w:val="0069586E"/>
    <w:rsid w:val="00695887"/>
    <w:rsid w:val="006958D4"/>
    <w:rsid w:val="00695939"/>
    <w:rsid w:val="0069599F"/>
    <w:rsid w:val="00695A90"/>
    <w:rsid w:val="00695D7C"/>
    <w:rsid w:val="00695EE0"/>
    <w:rsid w:val="00695F87"/>
    <w:rsid w:val="0069606E"/>
    <w:rsid w:val="0069616C"/>
    <w:rsid w:val="0069617E"/>
    <w:rsid w:val="00696391"/>
    <w:rsid w:val="0069641A"/>
    <w:rsid w:val="00696705"/>
    <w:rsid w:val="00696777"/>
    <w:rsid w:val="00696887"/>
    <w:rsid w:val="00696902"/>
    <w:rsid w:val="00696976"/>
    <w:rsid w:val="006969A4"/>
    <w:rsid w:val="00696A8E"/>
    <w:rsid w:val="00696B26"/>
    <w:rsid w:val="00696BE3"/>
    <w:rsid w:val="00696DC1"/>
    <w:rsid w:val="00697013"/>
    <w:rsid w:val="0069711F"/>
    <w:rsid w:val="00697257"/>
    <w:rsid w:val="006972C2"/>
    <w:rsid w:val="00697343"/>
    <w:rsid w:val="006973BB"/>
    <w:rsid w:val="006973BC"/>
    <w:rsid w:val="006973E6"/>
    <w:rsid w:val="006975F9"/>
    <w:rsid w:val="006976CA"/>
    <w:rsid w:val="00697733"/>
    <w:rsid w:val="0069783F"/>
    <w:rsid w:val="0069789E"/>
    <w:rsid w:val="00697A35"/>
    <w:rsid w:val="00697A9F"/>
    <w:rsid w:val="00697B23"/>
    <w:rsid w:val="00697B97"/>
    <w:rsid w:val="00697CA0"/>
    <w:rsid w:val="00697CBA"/>
    <w:rsid w:val="00697D63"/>
    <w:rsid w:val="00697E49"/>
    <w:rsid w:val="00697E8B"/>
    <w:rsid w:val="00697ECC"/>
    <w:rsid w:val="00697EFD"/>
    <w:rsid w:val="00697FD1"/>
    <w:rsid w:val="006A00B9"/>
    <w:rsid w:val="006A00E9"/>
    <w:rsid w:val="006A02E0"/>
    <w:rsid w:val="006A0666"/>
    <w:rsid w:val="006A079D"/>
    <w:rsid w:val="006A07C4"/>
    <w:rsid w:val="006A0865"/>
    <w:rsid w:val="006A08EF"/>
    <w:rsid w:val="006A0E5A"/>
    <w:rsid w:val="006A0F6D"/>
    <w:rsid w:val="006A0FD5"/>
    <w:rsid w:val="006A1163"/>
    <w:rsid w:val="006A1237"/>
    <w:rsid w:val="006A12DC"/>
    <w:rsid w:val="006A16C9"/>
    <w:rsid w:val="006A1797"/>
    <w:rsid w:val="006A19DE"/>
    <w:rsid w:val="006A1A75"/>
    <w:rsid w:val="006A1AE9"/>
    <w:rsid w:val="006A1C26"/>
    <w:rsid w:val="006A1D6F"/>
    <w:rsid w:val="006A1EB9"/>
    <w:rsid w:val="006A2092"/>
    <w:rsid w:val="006A20A2"/>
    <w:rsid w:val="006A20AA"/>
    <w:rsid w:val="006A23DF"/>
    <w:rsid w:val="006A24B2"/>
    <w:rsid w:val="006A250B"/>
    <w:rsid w:val="006A2511"/>
    <w:rsid w:val="006A2525"/>
    <w:rsid w:val="006A253A"/>
    <w:rsid w:val="006A254E"/>
    <w:rsid w:val="006A259B"/>
    <w:rsid w:val="006A25E2"/>
    <w:rsid w:val="006A2654"/>
    <w:rsid w:val="006A2687"/>
    <w:rsid w:val="006A26B8"/>
    <w:rsid w:val="006A273B"/>
    <w:rsid w:val="006A281D"/>
    <w:rsid w:val="006A29FF"/>
    <w:rsid w:val="006A2A63"/>
    <w:rsid w:val="006A2A8C"/>
    <w:rsid w:val="006A2C30"/>
    <w:rsid w:val="006A2C91"/>
    <w:rsid w:val="006A2D8A"/>
    <w:rsid w:val="006A2E43"/>
    <w:rsid w:val="006A301C"/>
    <w:rsid w:val="006A30DE"/>
    <w:rsid w:val="006A324E"/>
    <w:rsid w:val="006A32D4"/>
    <w:rsid w:val="006A32DF"/>
    <w:rsid w:val="006A3562"/>
    <w:rsid w:val="006A3601"/>
    <w:rsid w:val="006A366B"/>
    <w:rsid w:val="006A36DA"/>
    <w:rsid w:val="006A384A"/>
    <w:rsid w:val="006A3A21"/>
    <w:rsid w:val="006A3B46"/>
    <w:rsid w:val="006A3CB1"/>
    <w:rsid w:val="006A3D2B"/>
    <w:rsid w:val="006A3E2B"/>
    <w:rsid w:val="006A3EE9"/>
    <w:rsid w:val="006A3F2A"/>
    <w:rsid w:val="006A449D"/>
    <w:rsid w:val="006A44DD"/>
    <w:rsid w:val="006A4511"/>
    <w:rsid w:val="006A4566"/>
    <w:rsid w:val="006A45B7"/>
    <w:rsid w:val="006A45DB"/>
    <w:rsid w:val="006A463D"/>
    <w:rsid w:val="006A4687"/>
    <w:rsid w:val="006A4803"/>
    <w:rsid w:val="006A48FC"/>
    <w:rsid w:val="006A49DD"/>
    <w:rsid w:val="006A4A0B"/>
    <w:rsid w:val="006A4AED"/>
    <w:rsid w:val="006A4AF3"/>
    <w:rsid w:val="006A4B11"/>
    <w:rsid w:val="006A4DE5"/>
    <w:rsid w:val="006A4E9E"/>
    <w:rsid w:val="006A4F11"/>
    <w:rsid w:val="006A505D"/>
    <w:rsid w:val="006A5192"/>
    <w:rsid w:val="006A5550"/>
    <w:rsid w:val="006A55DF"/>
    <w:rsid w:val="006A56C9"/>
    <w:rsid w:val="006A58D3"/>
    <w:rsid w:val="006A597F"/>
    <w:rsid w:val="006A59CD"/>
    <w:rsid w:val="006A59E8"/>
    <w:rsid w:val="006A5AB4"/>
    <w:rsid w:val="006A5BA0"/>
    <w:rsid w:val="006A5CFF"/>
    <w:rsid w:val="006A5D9A"/>
    <w:rsid w:val="006A5FB2"/>
    <w:rsid w:val="006A6092"/>
    <w:rsid w:val="006A60CA"/>
    <w:rsid w:val="006A6410"/>
    <w:rsid w:val="006A6482"/>
    <w:rsid w:val="006A657B"/>
    <w:rsid w:val="006A65FD"/>
    <w:rsid w:val="006A68C0"/>
    <w:rsid w:val="006A6941"/>
    <w:rsid w:val="006A6B05"/>
    <w:rsid w:val="006A6E17"/>
    <w:rsid w:val="006A6E27"/>
    <w:rsid w:val="006A6E57"/>
    <w:rsid w:val="006A6F54"/>
    <w:rsid w:val="006A6F5B"/>
    <w:rsid w:val="006A6FFB"/>
    <w:rsid w:val="006A71F7"/>
    <w:rsid w:val="006A7219"/>
    <w:rsid w:val="006A72B6"/>
    <w:rsid w:val="006A7455"/>
    <w:rsid w:val="006A7502"/>
    <w:rsid w:val="006A751A"/>
    <w:rsid w:val="006A756A"/>
    <w:rsid w:val="006A7650"/>
    <w:rsid w:val="006A77E1"/>
    <w:rsid w:val="006A7879"/>
    <w:rsid w:val="006A78BF"/>
    <w:rsid w:val="006A7942"/>
    <w:rsid w:val="006A7B9D"/>
    <w:rsid w:val="006A7CC5"/>
    <w:rsid w:val="006B002E"/>
    <w:rsid w:val="006B00AE"/>
    <w:rsid w:val="006B00E9"/>
    <w:rsid w:val="006B022C"/>
    <w:rsid w:val="006B0266"/>
    <w:rsid w:val="006B03A8"/>
    <w:rsid w:val="006B03B7"/>
    <w:rsid w:val="006B047F"/>
    <w:rsid w:val="006B0628"/>
    <w:rsid w:val="006B0640"/>
    <w:rsid w:val="006B0699"/>
    <w:rsid w:val="006B0714"/>
    <w:rsid w:val="006B0749"/>
    <w:rsid w:val="006B0A0D"/>
    <w:rsid w:val="006B0D37"/>
    <w:rsid w:val="006B0E4D"/>
    <w:rsid w:val="006B0E55"/>
    <w:rsid w:val="006B0EE9"/>
    <w:rsid w:val="006B120D"/>
    <w:rsid w:val="006B12E7"/>
    <w:rsid w:val="006B12F6"/>
    <w:rsid w:val="006B14A8"/>
    <w:rsid w:val="006B1718"/>
    <w:rsid w:val="006B17B2"/>
    <w:rsid w:val="006B17E7"/>
    <w:rsid w:val="006B19B2"/>
    <w:rsid w:val="006B19E8"/>
    <w:rsid w:val="006B1A8A"/>
    <w:rsid w:val="006B1B23"/>
    <w:rsid w:val="006B1B3A"/>
    <w:rsid w:val="006B1C1A"/>
    <w:rsid w:val="006B1C56"/>
    <w:rsid w:val="006B1C6C"/>
    <w:rsid w:val="006B1CCD"/>
    <w:rsid w:val="006B1D35"/>
    <w:rsid w:val="006B1D97"/>
    <w:rsid w:val="006B1DD1"/>
    <w:rsid w:val="006B1FD5"/>
    <w:rsid w:val="006B204B"/>
    <w:rsid w:val="006B20A0"/>
    <w:rsid w:val="006B288D"/>
    <w:rsid w:val="006B28E0"/>
    <w:rsid w:val="006B2907"/>
    <w:rsid w:val="006B2949"/>
    <w:rsid w:val="006B2954"/>
    <w:rsid w:val="006B2A29"/>
    <w:rsid w:val="006B2DDB"/>
    <w:rsid w:val="006B2E85"/>
    <w:rsid w:val="006B3167"/>
    <w:rsid w:val="006B318B"/>
    <w:rsid w:val="006B31C2"/>
    <w:rsid w:val="006B32F2"/>
    <w:rsid w:val="006B3309"/>
    <w:rsid w:val="006B334A"/>
    <w:rsid w:val="006B359C"/>
    <w:rsid w:val="006B359D"/>
    <w:rsid w:val="006B3657"/>
    <w:rsid w:val="006B37B1"/>
    <w:rsid w:val="006B3889"/>
    <w:rsid w:val="006B3A15"/>
    <w:rsid w:val="006B3A7F"/>
    <w:rsid w:val="006B3AFF"/>
    <w:rsid w:val="006B3B17"/>
    <w:rsid w:val="006B3BBA"/>
    <w:rsid w:val="006B3C29"/>
    <w:rsid w:val="006B41BA"/>
    <w:rsid w:val="006B4200"/>
    <w:rsid w:val="006B42A7"/>
    <w:rsid w:val="006B42D7"/>
    <w:rsid w:val="006B4454"/>
    <w:rsid w:val="006B451F"/>
    <w:rsid w:val="006B4674"/>
    <w:rsid w:val="006B4789"/>
    <w:rsid w:val="006B47E6"/>
    <w:rsid w:val="006B48DE"/>
    <w:rsid w:val="006B4932"/>
    <w:rsid w:val="006B4BF0"/>
    <w:rsid w:val="006B4EDD"/>
    <w:rsid w:val="006B4F2E"/>
    <w:rsid w:val="006B5080"/>
    <w:rsid w:val="006B51CC"/>
    <w:rsid w:val="006B555A"/>
    <w:rsid w:val="006B56A0"/>
    <w:rsid w:val="006B5825"/>
    <w:rsid w:val="006B5ACE"/>
    <w:rsid w:val="006B5B59"/>
    <w:rsid w:val="006B5B8C"/>
    <w:rsid w:val="006B5F5B"/>
    <w:rsid w:val="006B600A"/>
    <w:rsid w:val="006B608B"/>
    <w:rsid w:val="006B609E"/>
    <w:rsid w:val="006B63E3"/>
    <w:rsid w:val="006B65BF"/>
    <w:rsid w:val="006B6635"/>
    <w:rsid w:val="006B681A"/>
    <w:rsid w:val="006B6841"/>
    <w:rsid w:val="006B686B"/>
    <w:rsid w:val="006B6962"/>
    <w:rsid w:val="006B6A08"/>
    <w:rsid w:val="006B6E41"/>
    <w:rsid w:val="006B6E43"/>
    <w:rsid w:val="006B6EB2"/>
    <w:rsid w:val="006B6F09"/>
    <w:rsid w:val="006B6F25"/>
    <w:rsid w:val="006B7469"/>
    <w:rsid w:val="006B7577"/>
    <w:rsid w:val="006B77F2"/>
    <w:rsid w:val="006B784A"/>
    <w:rsid w:val="006B7869"/>
    <w:rsid w:val="006B7B67"/>
    <w:rsid w:val="006B7CB4"/>
    <w:rsid w:val="006B7D22"/>
    <w:rsid w:val="006B7D2C"/>
    <w:rsid w:val="006B7E40"/>
    <w:rsid w:val="006B7F58"/>
    <w:rsid w:val="006B7FA6"/>
    <w:rsid w:val="006C0051"/>
    <w:rsid w:val="006C016C"/>
    <w:rsid w:val="006C0184"/>
    <w:rsid w:val="006C021B"/>
    <w:rsid w:val="006C087A"/>
    <w:rsid w:val="006C0893"/>
    <w:rsid w:val="006C08CC"/>
    <w:rsid w:val="006C090E"/>
    <w:rsid w:val="006C095D"/>
    <w:rsid w:val="006C09EE"/>
    <w:rsid w:val="006C0ACF"/>
    <w:rsid w:val="006C0B4A"/>
    <w:rsid w:val="006C0DB3"/>
    <w:rsid w:val="006C0DE1"/>
    <w:rsid w:val="006C0EA2"/>
    <w:rsid w:val="006C1019"/>
    <w:rsid w:val="006C13C5"/>
    <w:rsid w:val="006C141F"/>
    <w:rsid w:val="006C14F3"/>
    <w:rsid w:val="006C158D"/>
    <w:rsid w:val="006C1685"/>
    <w:rsid w:val="006C1687"/>
    <w:rsid w:val="006C1929"/>
    <w:rsid w:val="006C19FD"/>
    <w:rsid w:val="006C1B25"/>
    <w:rsid w:val="006C1B48"/>
    <w:rsid w:val="006C1B5D"/>
    <w:rsid w:val="006C1EF5"/>
    <w:rsid w:val="006C1F46"/>
    <w:rsid w:val="006C21A0"/>
    <w:rsid w:val="006C222C"/>
    <w:rsid w:val="006C227E"/>
    <w:rsid w:val="006C22DB"/>
    <w:rsid w:val="006C2495"/>
    <w:rsid w:val="006C24D1"/>
    <w:rsid w:val="006C250B"/>
    <w:rsid w:val="006C25AA"/>
    <w:rsid w:val="006C25F1"/>
    <w:rsid w:val="006C26DD"/>
    <w:rsid w:val="006C2999"/>
    <w:rsid w:val="006C2ADB"/>
    <w:rsid w:val="006C2BB5"/>
    <w:rsid w:val="006C2BEE"/>
    <w:rsid w:val="006C2F4F"/>
    <w:rsid w:val="006C2FE5"/>
    <w:rsid w:val="006C2FEC"/>
    <w:rsid w:val="006C3055"/>
    <w:rsid w:val="006C307D"/>
    <w:rsid w:val="006C313F"/>
    <w:rsid w:val="006C3237"/>
    <w:rsid w:val="006C3488"/>
    <w:rsid w:val="006C37F1"/>
    <w:rsid w:val="006C3833"/>
    <w:rsid w:val="006C38C8"/>
    <w:rsid w:val="006C390C"/>
    <w:rsid w:val="006C3A3E"/>
    <w:rsid w:val="006C3AD8"/>
    <w:rsid w:val="006C3D3D"/>
    <w:rsid w:val="006C3D61"/>
    <w:rsid w:val="006C3FA2"/>
    <w:rsid w:val="006C40A1"/>
    <w:rsid w:val="006C40B0"/>
    <w:rsid w:val="006C41C0"/>
    <w:rsid w:val="006C4258"/>
    <w:rsid w:val="006C42D3"/>
    <w:rsid w:val="006C43A3"/>
    <w:rsid w:val="006C44FB"/>
    <w:rsid w:val="006C4516"/>
    <w:rsid w:val="006C455E"/>
    <w:rsid w:val="006C464B"/>
    <w:rsid w:val="006C4817"/>
    <w:rsid w:val="006C487F"/>
    <w:rsid w:val="006C4912"/>
    <w:rsid w:val="006C4A70"/>
    <w:rsid w:val="006C4A8C"/>
    <w:rsid w:val="006C4D4D"/>
    <w:rsid w:val="006C4F9F"/>
    <w:rsid w:val="006C4FEC"/>
    <w:rsid w:val="006C50B2"/>
    <w:rsid w:val="006C5161"/>
    <w:rsid w:val="006C5295"/>
    <w:rsid w:val="006C530B"/>
    <w:rsid w:val="006C5435"/>
    <w:rsid w:val="006C545F"/>
    <w:rsid w:val="006C56D7"/>
    <w:rsid w:val="006C5837"/>
    <w:rsid w:val="006C5856"/>
    <w:rsid w:val="006C586D"/>
    <w:rsid w:val="006C5913"/>
    <w:rsid w:val="006C5958"/>
    <w:rsid w:val="006C5B36"/>
    <w:rsid w:val="006C5B4F"/>
    <w:rsid w:val="006C5BEB"/>
    <w:rsid w:val="006C5E46"/>
    <w:rsid w:val="006C5F5A"/>
    <w:rsid w:val="006C5F61"/>
    <w:rsid w:val="006C5F6C"/>
    <w:rsid w:val="006C6023"/>
    <w:rsid w:val="006C60A4"/>
    <w:rsid w:val="006C60A8"/>
    <w:rsid w:val="006C625E"/>
    <w:rsid w:val="006C639F"/>
    <w:rsid w:val="006C643C"/>
    <w:rsid w:val="006C657A"/>
    <w:rsid w:val="006C663F"/>
    <w:rsid w:val="006C677D"/>
    <w:rsid w:val="006C681C"/>
    <w:rsid w:val="006C68A4"/>
    <w:rsid w:val="006C68CD"/>
    <w:rsid w:val="006C69E5"/>
    <w:rsid w:val="006C6B63"/>
    <w:rsid w:val="006C6C7E"/>
    <w:rsid w:val="006C6CD6"/>
    <w:rsid w:val="006C6D07"/>
    <w:rsid w:val="006C6D8F"/>
    <w:rsid w:val="006C6E3A"/>
    <w:rsid w:val="006C6F49"/>
    <w:rsid w:val="006C6FD7"/>
    <w:rsid w:val="006C70D0"/>
    <w:rsid w:val="006C71C8"/>
    <w:rsid w:val="006C72A3"/>
    <w:rsid w:val="006C72DB"/>
    <w:rsid w:val="006C738C"/>
    <w:rsid w:val="006C743E"/>
    <w:rsid w:val="006C7807"/>
    <w:rsid w:val="006C7859"/>
    <w:rsid w:val="006C798E"/>
    <w:rsid w:val="006C79D4"/>
    <w:rsid w:val="006C7B90"/>
    <w:rsid w:val="006C7BAC"/>
    <w:rsid w:val="006C7D12"/>
    <w:rsid w:val="006D00DB"/>
    <w:rsid w:val="006D0144"/>
    <w:rsid w:val="006D026F"/>
    <w:rsid w:val="006D0361"/>
    <w:rsid w:val="006D039D"/>
    <w:rsid w:val="006D0424"/>
    <w:rsid w:val="006D058B"/>
    <w:rsid w:val="006D0597"/>
    <w:rsid w:val="006D05BD"/>
    <w:rsid w:val="006D05C5"/>
    <w:rsid w:val="006D05DA"/>
    <w:rsid w:val="006D0755"/>
    <w:rsid w:val="006D08E7"/>
    <w:rsid w:val="006D099B"/>
    <w:rsid w:val="006D09D0"/>
    <w:rsid w:val="006D0A8E"/>
    <w:rsid w:val="006D0B6D"/>
    <w:rsid w:val="006D0DA3"/>
    <w:rsid w:val="006D0E31"/>
    <w:rsid w:val="006D0F33"/>
    <w:rsid w:val="006D1054"/>
    <w:rsid w:val="006D1073"/>
    <w:rsid w:val="006D1395"/>
    <w:rsid w:val="006D157D"/>
    <w:rsid w:val="006D165E"/>
    <w:rsid w:val="006D167A"/>
    <w:rsid w:val="006D167F"/>
    <w:rsid w:val="006D16B0"/>
    <w:rsid w:val="006D16CD"/>
    <w:rsid w:val="006D1828"/>
    <w:rsid w:val="006D1A83"/>
    <w:rsid w:val="006D1B0B"/>
    <w:rsid w:val="006D1D08"/>
    <w:rsid w:val="006D1E4D"/>
    <w:rsid w:val="006D1E79"/>
    <w:rsid w:val="006D1E97"/>
    <w:rsid w:val="006D1FD4"/>
    <w:rsid w:val="006D20F6"/>
    <w:rsid w:val="006D20FD"/>
    <w:rsid w:val="006D2139"/>
    <w:rsid w:val="006D2182"/>
    <w:rsid w:val="006D2235"/>
    <w:rsid w:val="006D2444"/>
    <w:rsid w:val="006D2492"/>
    <w:rsid w:val="006D254B"/>
    <w:rsid w:val="006D26B9"/>
    <w:rsid w:val="006D27F6"/>
    <w:rsid w:val="006D289B"/>
    <w:rsid w:val="006D29A1"/>
    <w:rsid w:val="006D2A5F"/>
    <w:rsid w:val="006D2A93"/>
    <w:rsid w:val="006D2AA0"/>
    <w:rsid w:val="006D2BBD"/>
    <w:rsid w:val="006D2C29"/>
    <w:rsid w:val="006D2C8D"/>
    <w:rsid w:val="006D2D51"/>
    <w:rsid w:val="006D2E73"/>
    <w:rsid w:val="006D332D"/>
    <w:rsid w:val="006D3381"/>
    <w:rsid w:val="006D33EF"/>
    <w:rsid w:val="006D3664"/>
    <w:rsid w:val="006D3889"/>
    <w:rsid w:val="006D3A02"/>
    <w:rsid w:val="006D3B2A"/>
    <w:rsid w:val="006D3B48"/>
    <w:rsid w:val="006D3B78"/>
    <w:rsid w:val="006D3BE1"/>
    <w:rsid w:val="006D3CE3"/>
    <w:rsid w:val="006D3EB6"/>
    <w:rsid w:val="006D3F03"/>
    <w:rsid w:val="006D4026"/>
    <w:rsid w:val="006D41F5"/>
    <w:rsid w:val="006D422A"/>
    <w:rsid w:val="006D4396"/>
    <w:rsid w:val="006D4652"/>
    <w:rsid w:val="006D48FC"/>
    <w:rsid w:val="006D493A"/>
    <w:rsid w:val="006D4ABF"/>
    <w:rsid w:val="006D4AC5"/>
    <w:rsid w:val="006D4C56"/>
    <w:rsid w:val="006D4DEC"/>
    <w:rsid w:val="006D4E9C"/>
    <w:rsid w:val="006D4EFD"/>
    <w:rsid w:val="006D5080"/>
    <w:rsid w:val="006D50CA"/>
    <w:rsid w:val="006D5138"/>
    <w:rsid w:val="006D52DD"/>
    <w:rsid w:val="006D5416"/>
    <w:rsid w:val="006D5594"/>
    <w:rsid w:val="006D5812"/>
    <w:rsid w:val="006D589A"/>
    <w:rsid w:val="006D58D3"/>
    <w:rsid w:val="006D5948"/>
    <w:rsid w:val="006D59BA"/>
    <w:rsid w:val="006D5AB1"/>
    <w:rsid w:val="006D5BE9"/>
    <w:rsid w:val="006D5C12"/>
    <w:rsid w:val="006D5D57"/>
    <w:rsid w:val="006D5DB7"/>
    <w:rsid w:val="006D5F0B"/>
    <w:rsid w:val="006D5F2D"/>
    <w:rsid w:val="006D5F44"/>
    <w:rsid w:val="006D5FF5"/>
    <w:rsid w:val="006D6149"/>
    <w:rsid w:val="006D618A"/>
    <w:rsid w:val="006D62BC"/>
    <w:rsid w:val="006D6450"/>
    <w:rsid w:val="006D667B"/>
    <w:rsid w:val="006D6938"/>
    <w:rsid w:val="006D6939"/>
    <w:rsid w:val="006D6C77"/>
    <w:rsid w:val="006D6E6A"/>
    <w:rsid w:val="006D6ED9"/>
    <w:rsid w:val="006D7123"/>
    <w:rsid w:val="006D7181"/>
    <w:rsid w:val="006D7361"/>
    <w:rsid w:val="006D7481"/>
    <w:rsid w:val="006D7597"/>
    <w:rsid w:val="006D75B0"/>
    <w:rsid w:val="006D7631"/>
    <w:rsid w:val="006D770C"/>
    <w:rsid w:val="006D77E7"/>
    <w:rsid w:val="006D7838"/>
    <w:rsid w:val="006D78A9"/>
    <w:rsid w:val="006D7A59"/>
    <w:rsid w:val="006D7B8A"/>
    <w:rsid w:val="006D7D76"/>
    <w:rsid w:val="006D7E5E"/>
    <w:rsid w:val="006D7EB0"/>
    <w:rsid w:val="006D7EC3"/>
    <w:rsid w:val="006D7F0C"/>
    <w:rsid w:val="006D7F40"/>
    <w:rsid w:val="006D7F5B"/>
    <w:rsid w:val="006E00AB"/>
    <w:rsid w:val="006E011E"/>
    <w:rsid w:val="006E0138"/>
    <w:rsid w:val="006E0339"/>
    <w:rsid w:val="006E05C0"/>
    <w:rsid w:val="006E0758"/>
    <w:rsid w:val="006E07E6"/>
    <w:rsid w:val="006E0891"/>
    <w:rsid w:val="006E0977"/>
    <w:rsid w:val="006E0A14"/>
    <w:rsid w:val="006E0A2A"/>
    <w:rsid w:val="006E0BB0"/>
    <w:rsid w:val="006E0BFF"/>
    <w:rsid w:val="006E0F28"/>
    <w:rsid w:val="006E0FB3"/>
    <w:rsid w:val="006E10EB"/>
    <w:rsid w:val="006E115F"/>
    <w:rsid w:val="006E120D"/>
    <w:rsid w:val="006E1276"/>
    <w:rsid w:val="006E12C3"/>
    <w:rsid w:val="006E137C"/>
    <w:rsid w:val="006E1422"/>
    <w:rsid w:val="006E1452"/>
    <w:rsid w:val="006E14F0"/>
    <w:rsid w:val="006E15E5"/>
    <w:rsid w:val="006E1649"/>
    <w:rsid w:val="006E1681"/>
    <w:rsid w:val="006E18FD"/>
    <w:rsid w:val="006E1B9F"/>
    <w:rsid w:val="006E1D5A"/>
    <w:rsid w:val="006E1DE1"/>
    <w:rsid w:val="006E2125"/>
    <w:rsid w:val="006E2128"/>
    <w:rsid w:val="006E22C5"/>
    <w:rsid w:val="006E23F9"/>
    <w:rsid w:val="006E2529"/>
    <w:rsid w:val="006E259D"/>
    <w:rsid w:val="006E25F0"/>
    <w:rsid w:val="006E28B8"/>
    <w:rsid w:val="006E2BA9"/>
    <w:rsid w:val="006E2BD1"/>
    <w:rsid w:val="006E2C3A"/>
    <w:rsid w:val="006E2D76"/>
    <w:rsid w:val="006E2FBE"/>
    <w:rsid w:val="006E2FED"/>
    <w:rsid w:val="006E3095"/>
    <w:rsid w:val="006E30D8"/>
    <w:rsid w:val="006E311B"/>
    <w:rsid w:val="006E3166"/>
    <w:rsid w:val="006E31D7"/>
    <w:rsid w:val="006E320D"/>
    <w:rsid w:val="006E3259"/>
    <w:rsid w:val="006E349B"/>
    <w:rsid w:val="006E35D1"/>
    <w:rsid w:val="006E3839"/>
    <w:rsid w:val="006E387A"/>
    <w:rsid w:val="006E3986"/>
    <w:rsid w:val="006E39DF"/>
    <w:rsid w:val="006E3A84"/>
    <w:rsid w:val="006E3AFA"/>
    <w:rsid w:val="006E3B4D"/>
    <w:rsid w:val="006E3B64"/>
    <w:rsid w:val="006E3C54"/>
    <w:rsid w:val="006E3D3E"/>
    <w:rsid w:val="006E3D79"/>
    <w:rsid w:val="006E4328"/>
    <w:rsid w:val="006E4545"/>
    <w:rsid w:val="006E45E6"/>
    <w:rsid w:val="006E45F3"/>
    <w:rsid w:val="006E46E8"/>
    <w:rsid w:val="006E477C"/>
    <w:rsid w:val="006E48B6"/>
    <w:rsid w:val="006E4953"/>
    <w:rsid w:val="006E4A2F"/>
    <w:rsid w:val="006E4A3B"/>
    <w:rsid w:val="006E4AA9"/>
    <w:rsid w:val="006E4C9F"/>
    <w:rsid w:val="006E4CB0"/>
    <w:rsid w:val="006E4CDE"/>
    <w:rsid w:val="006E4D3C"/>
    <w:rsid w:val="006E4DA5"/>
    <w:rsid w:val="006E4DB2"/>
    <w:rsid w:val="006E4E66"/>
    <w:rsid w:val="006E4ED4"/>
    <w:rsid w:val="006E541B"/>
    <w:rsid w:val="006E54E0"/>
    <w:rsid w:val="006E5601"/>
    <w:rsid w:val="006E564F"/>
    <w:rsid w:val="006E5764"/>
    <w:rsid w:val="006E5B49"/>
    <w:rsid w:val="006E5B55"/>
    <w:rsid w:val="006E5BE1"/>
    <w:rsid w:val="006E5C65"/>
    <w:rsid w:val="006E5C81"/>
    <w:rsid w:val="006E5DE6"/>
    <w:rsid w:val="006E5E19"/>
    <w:rsid w:val="006E5EA9"/>
    <w:rsid w:val="006E6046"/>
    <w:rsid w:val="006E608A"/>
    <w:rsid w:val="006E613D"/>
    <w:rsid w:val="006E61C3"/>
    <w:rsid w:val="006E61D9"/>
    <w:rsid w:val="006E6497"/>
    <w:rsid w:val="006E64C3"/>
    <w:rsid w:val="006E65AD"/>
    <w:rsid w:val="006E671D"/>
    <w:rsid w:val="006E675B"/>
    <w:rsid w:val="006E6799"/>
    <w:rsid w:val="006E67EC"/>
    <w:rsid w:val="006E67F5"/>
    <w:rsid w:val="006E6854"/>
    <w:rsid w:val="006E6A96"/>
    <w:rsid w:val="006E6D3A"/>
    <w:rsid w:val="006E6D4E"/>
    <w:rsid w:val="006E6D73"/>
    <w:rsid w:val="006E6DBE"/>
    <w:rsid w:val="006E6DED"/>
    <w:rsid w:val="006E7362"/>
    <w:rsid w:val="006E7447"/>
    <w:rsid w:val="006E74B7"/>
    <w:rsid w:val="006E76E3"/>
    <w:rsid w:val="006E7700"/>
    <w:rsid w:val="006E7743"/>
    <w:rsid w:val="006E7941"/>
    <w:rsid w:val="006E799D"/>
    <w:rsid w:val="006E7A2B"/>
    <w:rsid w:val="006E7A99"/>
    <w:rsid w:val="006E7C4A"/>
    <w:rsid w:val="006E7D23"/>
    <w:rsid w:val="006E7DA7"/>
    <w:rsid w:val="006E7DD4"/>
    <w:rsid w:val="006E7E38"/>
    <w:rsid w:val="006E7E92"/>
    <w:rsid w:val="006E7EE4"/>
    <w:rsid w:val="006E7FCA"/>
    <w:rsid w:val="006E7FFD"/>
    <w:rsid w:val="006F016D"/>
    <w:rsid w:val="006F01F6"/>
    <w:rsid w:val="006F046F"/>
    <w:rsid w:val="006F0593"/>
    <w:rsid w:val="006F0684"/>
    <w:rsid w:val="006F06B8"/>
    <w:rsid w:val="006F0746"/>
    <w:rsid w:val="006F07CD"/>
    <w:rsid w:val="006F07DC"/>
    <w:rsid w:val="006F08DD"/>
    <w:rsid w:val="006F0A50"/>
    <w:rsid w:val="006F0AA5"/>
    <w:rsid w:val="006F0ABF"/>
    <w:rsid w:val="006F0C69"/>
    <w:rsid w:val="006F0C85"/>
    <w:rsid w:val="006F0D5C"/>
    <w:rsid w:val="006F0DC2"/>
    <w:rsid w:val="006F0E94"/>
    <w:rsid w:val="006F0F5B"/>
    <w:rsid w:val="006F1064"/>
    <w:rsid w:val="006F1442"/>
    <w:rsid w:val="006F14F5"/>
    <w:rsid w:val="006F1596"/>
    <w:rsid w:val="006F1755"/>
    <w:rsid w:val="006F1851"/>
    <w:rsid w:val="006F196D"/>
    <w:rsid w:val="006F1A4E"/>
    <w:rsid w:val="006F1BCD"/>
    <w:rsid w:val="006F1E30"/>
    <w:rsid w:val="006F1EB7"/>
    <w:rsid w:val="006F1EBA"/>
    <w:rsid w:val="006F1F93"/>
    <w:rsid w:val="006F2149"/>
    <w:rsid w:val="006F2211"/>
    <w:rsid w:val="006F2323"/>
    <w:rsid w:val="006F2379"/>
    <w:rsid w:val="006F2678"/>
    <w:rsid w:val="006F26B7"/>
    <w:rsid w:val="006F2754"/>
    <w:rsid w:val="006F282B"/>
    <w:rsid w:val="006F28EC"/>
    <w:rsid w:val="006F297E"/>
    <w:rsid w:val="006F2A58"/>
    <w:rsid w:val="006F2B43"/>
    <w:rsid w:val="006F2BE5"/>
    <w:rsid w:val="006F2D2A"/>
    <w:rsid w:val="006F2D63"/>
    <w:rsid w:val="006F2D92"/>
    <w:rsid w:val="006F2F76"/>
    <w:rsid w:val="006F3132"/>
    <w:rsid w:val="006F3290"/>
    <w:rsid w:val="006F338E"/>
    <w:rsid w:val="006F33CF"/>
    <w:rsid w:val="006F34CB"/>
    <w:rsid w:val="006F35EC"/>
    <w:rsid w:val="006F36C8"/>
    <w:rsid w:val="006F36CB"/>
    <w:rsid w:val="006F36CD"/>
    <w:rsid w:val="006F371A"/>
    <w:rsid w:val="006F3744"/>
    <w:rsid w:val="006F3770"/>
    <w:rsid w:val="006F38C6"/>
    <w:rsid w:val="006F390A"/>
    <w:rsid w:val="006F39D8"/>
    <w:rsid w:val="006F3BFB"/>
    <w:rsid w:val="006F3C95"/>
    <w:rsid w:val="006F3D1F"/>
    <w:rsid w:val="006F3F48"/>
    <w:rsid w:val="006F3F89"/>
    <w:rsid w:val="006F3FDD"/>
    <w:rsid w:val="006F3FF6"/>
    <w:rsid w:val="006F4037"/>
    <w:rsid w:val="006F4052"/>
    <w:rsid w:val="006F40B1"/>
    <w:rsid w:val="006F427C"/>
    <w:rsid w:val="006F43F7"/>
    <w:rsid w:val="006F4470"/>
    <w:rsid w:val="006F489A"/>
    <w:rsid w:val="006F4A17"/>
    <w:rsid w:val="006F4A96"/>
    <w:rsid w:val="006F4CF9"/>
    <w:rsid w:val="006F4E7A"/>
    <w:rsid w:val="006F52A8"/>
    <w:rsid w:val="006F52E5"/>
    <w:rsid w:val="006F5394"/>
    <w:rsid w:val="006F5601"/>
    <w:rsid w:val="006F5804"/>
    <w:rsid w:val="006F5968"/>
    <w:rsid w:val="006F59FE"/>
    <w:rsid w:val="006F5B11"/>
    <w:rsid w:val="006F5B4E"/>
    <w:rsid w:val="006F5B8D"/>
    <w:rsid w:val="006F5CAC"/>
    <w:rsid w:val="006F5E21"/>
    <w:rsid w:val="006F5EC8"/>
    <w:rsid w:val="006F5FDF"/>
    <w:rsid w:val="006F6066"/>
    <w:rsid w:val="006F62E1"/>
    <w:rsid w:val="006F631C"/>
    <w:rsid w:val="006F6430"/>
    <w:rsid w:val="006F64AC"/>
    <w:rsid w:val="006F654F"/>
    <w:rsid w:val="006F6598"/>
    <w:rsid w:val="006F6767"/>
    <w:rsid w:val="006F6786"/>
    <w:rsid w:val="006F6850"/>
    <w:rsid w:val="006F68C3"/>
    <w:rsid w:val="006F68CA"/>
    <w:rsid w:val="006F6999"/>
    <w:rsid w:val="006F6A19"/>
    <w:rsid w:val="006F6A1C"/>
    <w:rsid w:val="006F6A6D"/>
    <w:rsid w:val="006F6B68"/>
    <w:rsid w:val="006F6C26"/>
    <w:rsid w:val="006F6D2E"/>
    <w:rsid w:val="006F6DF8"/>
    <w:rsid w:val="006F6FB7"/>
    <w:rsid w:val="006F7044"/>
    <w:rsid w:val="006F707E"/>
    <w:rsid w:val="006F70AD"/>
    <w:rsid w:val="006F7330"/>
    <w:rsid w:val="006F7360"/>
    <w:rsid w:val="006F73E7"/>
    <w:rsid w:val="006F7555"/>
    <w:rsid w:val="006F75ED"/>
    <w:rsid w:val="006F76C6"/>
    <w:rsid w:val="006F7750"/>
    <w:rsid w:val="006F7B2D"/>
    <w:rsid w:val="006F7BDB"/>
    <w:rsid w:val="006F7F81"/>
    <w:rsid w:val="007001DC"/>
    <w:rsid w:val="007003F5"/>
    <w:rsid w:val="00700446"/>
    <w:rsid w:val="00700786"/>
    <w:rsid w:val="00700929"/>
    <w:rsid w:val="0070098C"/>
    <w:rsid w:val="00700991"/>
    <w:rsid w:val="00700997"/>
    <w:rsid w:val="007009C1"/>
    <w:rsid w:val="00700A09"/>
    <w:rsid w:val="00700B3B"/>
    <w:rsid w:val="00700B62"/>
    <w:rsid w:val="00700ED8"/>
    <w:rsid w:val="00701060"/>
    <w:rsid w:val="00701443"/>
    <w:rsid w:val="00701600"/>
    <w:rsid w:val="00701716"/>
    <w:rsid w:val="0070173A"/>
    <w:rsid w:val="007019BD"/>
    <w:rsid w:val="00701A05"/>
    <w:rsid w:val="00701ACF"/>
    <w:rsid w:val="00701B4F"/>
    <w:rsid w:val="00701BDC"/>
    <w:rsid w:val="00701EBF"/>
    <w:rsid w:val="00701F0A"/>
    <w:rsid w:val="0070209C"/>
    <w:rsid w:val="00702181"/>
    <w:rsid w:val="0070220C"/>
    <w:rsid w:val="007023C3"/>
    <w:rsid w:val="00702478"/>
    <w:rsid w:val="007025CB"/>
    <w:rsid w:val="007025D3"/>
    <w:rsid w:val="007026DD"/>
    <w:rsid w:val="00702870"/>
    <w:rsid w:val="007028A4"/>
    <w:rsid w:val="0070299B"/>
    <w:rsid w:val="00702B91"/>
    <w:rsid w:val="00702C87"/>
    <w:rsid w:val="00702CA6"/>
    <w:rsid w:val="00702D21"/>
    <w:rsid w:val="00702D26"/>
    <w:rsid w:val="0070304C"/>
    <w:rsid w:val="007030A7"/>
    <w:rsid w:val="00703233"/>
    <w:rsid w:val="00703372"/>
    <w:rsid w:val="0070341A"/>
    <w:rsid w:val="007034AA"/>
    <w:rsid w:val="007036EE"/>
    <w:rsid w:val="00703750"/>
    <w:rsid w:val="00703852"/>
    <w:rsid w:val="00703870"/>
    <w:rsid w:val="00703915"/>
    <w:rsid w:val="00703AE9"/>
    <w:rsid w:val="00703AFD"/>
    <w:rsid w:val="00703B10"/>
    <w:rsid w:val="00703BCF"/>
    <w:rsid w:val="00703C3E"/>
    <w:rsid w:val="00703C46"/>
    <w:rsid w:val="00703C9D"/>
    <w:rsid w:val="00703FCE"/>
    <w:rsid w:val="00703FFB"/>
    <w:rsid w:val="00704050"/>
    <w:rsid w:val="007041F5"/>
    <w:rsid w:val="00704372"/>
    <w:rsid w:val="00704627"/>
    <w:rsid w:val="0070490C"/>
    <w:rsid w:val="00704A1C"/>
    <w:rsid w:val="00704B4E"/>
    <w:rsid w:val="00704B84"/>
    <w:rsid w:val="00704C16"/>
    <w:rsid w:val="00704C1A"/>
    <w:rsid w:val="00704C60"/>
    <w:rsid w:val="00704CE5"/>
    <w:rsid w:val="00704D02"/>
    <w:rsid w:val="00704D34"/>
    <w:rsid w:val="00704DC1"/>
    <w:rsid w:val="00704DCF"/>
    <w:rsid w:val="00704DF8"/>
    <w:rsid w:val="00704EFF"/>
    <w:rsid w:val="00704F73"/>
    <w:rsid w:val="00705004"/>
    <w:rsid w:val="00705054"/>
    <w:rsid w:val="00705058"/>
    <w:rsid w:val="00705285"/>
    <w:rsid w:val="00705397"/>
    <w:rsid w:val="007053C5"/>
    <w:rsid w:val="007053D2"/>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193"/>
    <w:rsid w:val="007063A7"/>
    <w:rsid w:val="007063E9"/>
    <w:rsid w:val="00706465"/>
    <w:rsid w:val="0070647C"/>
    <w:rsid w:val="00706492"/>
    <w:rsid w:val="00706554"/>
    <w:rsid w:val="007065A0"/>
    <w:rsid w:val="007066BC"/>
    <w:rsid w:val="0070695A"/>
    <w:rsid w:val="00706993"/>
    <w:rsid w:val="00706A15"/>
    <w:rsid w:val="00706A31"/>
    <w:rsid w:val="00706A99"/>
    <w:rsid w:val="00706B2E"/>
    <w:rsid w:val="00706CD3"/>
    <w:rsid w:val="00706CF0"/>
    <w:rsid w:val="00706DF0"/>
    <w:rsid w:val="00706E4A"/>
    <w:rsid w:val="00706E9E"/>
    <w:rsid w:val="00706F4B"/>
    <w:rsid w:val="00706FE6"/>
    <w:rsid w:val="00706FFD"/>
    <w:rsid w:val="007071AF"/>
    <w:rsid w:val="007071C7"/>
    <w:rsid w:val="007072AF"/>
    <w:rsid w:val="007073B2"/>
    <w:rsid w:val="0070743F"/>
    <w:rsid w:val="00707469"/>
    <w:rsid w:val="007074A5"/>
    <w:rsid w:val="0070753B"/>
    <w:rsid w:val="007076E3"/>
    <w:rsid w:val="007077E1"/>
    <w:rsid w:val="0070782D"/>
    <w:rsid w:val="00707836"/>
    <w:rsid w:val="007078A4"/>
    <w:rsid w:val="0070794B"/>
    <w:rsid w:val="007079E4"/>
    <w:rsid w:val="00707A4A"/>
    <w:rsid w:val="00707A6B"/>
    <w:rsid w:val="00707B35"/>
    <w:rsid w:val="00707CC4"/>
    <w:rsid w:val="00707D79"/>
    <w:rsid w:val="00707ED5"/>
    <w:rsid w:val="00707F99"/>
    <w:rsid w:val="00707FD6"/>
    <w:rsid w:val="00707FF8"/>
    <w:rsid w:val="007100CD"/>
    <w:rsid w:val="00710147"/>
    <w:rsid w:val="007104DC"/>
    <w:rsid w:val="00710895"/>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8B8"/>
    <w:rsid w:val="00711B35"/>
    <w:rsid w:val="00711B86"/>
    <w:rsid w:val="00711BA3"/>
    <w:rsid w:val="00711CF1"/>
    <w:rsid w:val="00711DF4"/>
    <w:rsid w:val="00712046"/>
    <w:rsid w:val="007121B4"/>
    <w:rsid w:val="007122BB"/>
    <w:rsid w:val="00712442"/>
    <w:rsid w:val="0071247D"/>
    <w:rsid w:val="00712557"/>
    <w:rsid w:val="0071268D"/>
    <w:rsid w:val="0071278A"/>
    <w:rsid w:val="00712AA6"/>
    <w:rsid w:val="00712C42"/>
    <w:rsid w:val="00712D7E"/>
    <w:rsid w:val="00712F8A"/>
    <w:rsid w:val="00713011"/>
    <w:rsid w:val="00713072"/>
    <w:rsid w:val="0071312B"/>
    <w:rsid w:val="00713161"/>
    <w:rsid w:val="007132D0"/>
    <w:rsid w:val="00713306"/>
    <w:rsid w:val="00713576"/>
    <w:rsid w:val="0071367F"/>
    <w:rsid w:val="007136CA"/>
    <w:rsid w:val="00713729"/>
    <w:rsid w:val="007137CC"/>
    <w:rsid w:val="007139A8"/>
    <w:rsid w:val="00713B2D"/>
    <w:rsid w:val="00713B39"/>
    <w:rsid w:val="00713BFD"/>
    <w:rsid w:val="00713DE4"/>
    <w:rsid w:val="00713E46"/>
    <w:rsid w:val="00713E4C"/>
    <w:rsid w:val="00713F6E"/>
    <w:rsid w:val="00713FAD"/>
    <w:rsid w:val="007140EB"/>
    <w:rsid w:val="00714100"/>
    <w:rsid w:val="007141E6"/>
    <w:rsid w:val="00714402"/>
    <w:rsid w:val="0071442E"/>
    <w:rsid w:val="00714456"/>
    <w:rsid w:val="00714587"/>
    <w:rsid w:val="007145BA"/>
    <w:rsid w:val="00714619"/>
    <w:rsid w:val="00714816"/>
    <w:rsid w:val="00714888"/>
    <w:rsid w:val="00714893"/>
    <w:rsid w:val="00714AED"/>
    <w:rsid w:val="00714C47"/>
    <w:rsid w:val="00714C90"/>
    <w:rsid w:val="00714F7B"/>
    <w:rsid w:val="00714F81"/>
    <w:rsid w:val="00715022"/>
    <w:rsid w:val="0071509B"/>
    <w:rsid w:val="0071509C"/>
    <w:rsid w:val="0071524F"/>
    <w:rsid w:val="00715290"/>
    <w:rsid w:val="0071542D"/>
    <w:rsid w:val="00715603"/>
    <w:rsid w:val="00715640"/>
    <w:rsid w:val="007156E0"/>
    <w:rsid w:val="007156F1"/>
    <w:rsid w:val="00715728"/>
    <w:rsid w:val="007157C1"/>
    <w:rsid w:val="0071597C"/>
    <w:rsid w:val="007159BE"/>
    <w:rsid w:val="00715A95"/>
    <w:rsid w:val="00715B31"/>
    <w:rsid w:val="00715BC7"/>
    <w:rsid w:val="00715BFF"/>
    <w:rsid w:val="00715FBB"/>
    <w:rsid w:val="007160D7"/>
    <w:rsid w:val="0071610B"/>
    <w:rsid w:val="007161E1"/>
    <w:rsid w:val="007162CD"/>
    <w:rsid w:val="007162CE"/>
    <w:rsid w:val="00716369"/>
    <w:rsid w:val="00716462"/>
    <w:rsid w:val="007165D1"/>
    <w:rsid w:val="00716734"/>
    <w:rsid w:val="0071690E"/>
    <w:rsid w:val="00716A2F"/>
    <w:rsid w:val="00716A97"/>
    <w:rsid w:val="00716B37"/>
    <w:rsid w:val="00716B4C"/>
    <w:rsid w:val="00716E69"/>
    <w:rsid w:val="00717062"/>
    <w:rsid w:val="0071727E"/>
    <w:rsid w:val="0071728A"/>
    <w:rsid w:val="007172B2"/>
    <w:rsid w:val="007173BE"/>
    <w:rsid w:val="0071766D"/>
    <w:rsid w:val="00717785"/>
    <w:rsid w:val="007177B0"/>
    <w:rsid w:val="00717884"/>
    <w:rsid w:val="00717889"/>
    <w:rsid w:val="0071791D"/>
    <w:rsid w:val="00717958"/>
    <w:rsid w:val="007179DC"/>
    <w:rsid w:val="007179FB"/>
    <w:rsid w:val="00717E3D"/>
    <w:rsid w:val="00717E6F"/>
    <w:rsid w:val="00717F0C"/>
    <w:rsid w:val="00717F26"/>
    <w:rsid w:val="00717F8E"/>
    <w:rsid w:val="00720126"/>
    <w:rsid w:val="00720154"/>
    <w:rsid w:val="007203CE"/>
    <w:rsid w:val="0072055D"/>
    <w:rsid w:val="00720655"/>
    <w:rsid w:val="00720693"/>
    <w:rsid w:val="00720739"/>
    <w:rsid w:val="007207C9"/>
    <w:rsid w:val="00720922"/>
    <w:rsid w:val="00720937"/>
    <w:rsid w:val="00720B7A"/>
    <w:rsid w:val="00720E20"/>
    <w:rsid w:val="00720FC4"/>
    <w:rsid w:val="00720FF2"/>
    <w:rsid w:val="00721084"/>
    <w:rsid w:val="007210A3"/>
    <w:rsid w:val="007211D2"/>
    <w:rsid w:val="00721262"/>
    <w:rsid w:val="007212A7"/>
    <w:rsid w:val="007212E2"/>
    <w:rsid w:val="0072137D"/>
    <w:rsid w:val="007213E2"/>
    <w:rsid w:val="00721557"/>
    <w:rsid w:val="0072159C"/>
    <w:rsid w:val="00721624"/>
    <w:rsid w:val="007218E6"/>
    <w:rsid w:val="00721963"/>
    <w:rsid w:val="00721A37"/>
    <w:rsid w:val="00721AAB"/>
    <w:rsid w:val="00721B9D"/>
    <w:rsid w:val="00721C92"/>
    <w:rsid w:val="00721C98"/>
    <w:rsid w:val="00721D9B"/>
    <w:rsid w:val="00721E82"/>
    <w:rsid w:val="00721E97"/>
    <w:rsid w:val="00721F33"/>
    <w:rsid w:val="00722049"/>
    <w:rsid w:val="00722083"/>
    <w:rsid w:val="007220DA"/>
    <w:rsid w:val="00722108"/>
    <w:rsid w:val="00722121"/>
    <w:rsid w:val="007223AE"/>
    <w:rsid w:val="007224B9"/>
    <w:rsid w:val="007225BF"/>
    <w:rsid w:val="0072268C"/>
    <w:rsid w:val="00722789"/>
    <w:rsid w:val="00722867"/>
    <w:rsid w:val="0072295A"/>
    <w:rsid w:val="00722AC2"/>
    <w:rsid w:val="00722E5F"/>
    <w:rsid w:val="00722E7C"/>
    <w:rsid w:val="00722F4C"/>
    <w:rsid w:val="00722F66"/>
    <w:rsid w:val="00722F79"/>
    <w:rsid w:val="00722F94"/>
    <w:rsid w:val="00722FA9"/>
    <w:rsid w:val="007230A7"/>
    <w:rsid w:val="007230FF"/>
    <w:rsid w:val="00723128"/>
    <w:rsid w:val="00723227"/>
    <w:rsid w:val="007234EA"/>
    <w:rsid w:val="0072376D"/>
    <w:rsid w:val="00723865"/>
    <w:rsid w:val="0072395D"/>
    <w:rsid w:val="007239CB"/>
    <w:rsid w:val="00723AA7"/>
    <w:rsid w:val="00723BC8"/>
    <w:rsid w:val="00723EEC"/>
    <w:rsid w:val="0072405D"/>
    <w:rsid w:val="007241A0"/>
    <w:rsid w:val="0072432E"/>
    <w:rsid w:val="00724367"/>
    <w:rsid w:val="00724674"/>
    <w:rsid w:val="00724678"/>
    <w:rsid w:val="007246E2"/>
    <w:rsid w:val="00724801"/>
    <w:rsid w:val="00724867"/>
    <w:rsid w:val="007248AF"/>
    <w:rsid w:val="007248B9"/>
    <w:rsid w:val="007249D7"/>
    <w:rsid w:val="00724A2D"/>
    <w:rsid w:val="00724B7B"/>
    <w:rsid w:val="00724EEB"/>
    <w:rsid w:val="00725014"/>
    <w:rsid w:val="007250B3"/>
    <w:rsid w:val="007250BD"/>
    <w:rsid w:val="007251AF"/>
    <w:rsid w:val="007251F6"/>
    <w:rsid w:val="0072535B"/>
    <w:rsid w:val="007253C6"/>
    <w:rsid w:val="007254C8"/>
    <w:rsid w:val="007257D4"/>
    <w:rsid w:val="00725913"/>
    <w:rsid w:val="00726036"/>
    <w:rsid w:val="007261E7"/>
    <w:rsid w:val="00726279"/>
    <w:rsid w:val="0072629F"/>
    <w:rsid w:val="007262AC"/>
    <w:rsid w:val="007262CC"/>
    <w:rsid w:val="007265F1"/>
    <w:rsid w:val="00726706"/>
    <w:rsid w:val="007267D5"/>
    <w:rsid w:val="00726987"/>
    <w:rsid w:val="007269F9"/>
    <w:rsid w:val="00726A98"/>
    <w:rsid w:val="00726A9B"/>
    <w:rsid w:val="00726AB7"/>
    <w:rsid w:val="00726B2D"/>
    <w:rsid w:val="00726C6E"/>
    <w:rsid w:val="00726D0A"/>
    <w:rsid w:val="00726EBB"/>
    <w:rsid w:val="007272CC"/>
    <w:rsid w:val="00727306"/>
    <w:rsid w:val="0072736A"/>
    <w:rsid w:val="007273AE"/>
    <w:rsid w:val="00727530"/>
    <w:rsid w:val="0072760D"/>
    <w:rsid w:val="00727913"/>
    <w:rsid w:val="0072798E"/>
    <w:rsid w:val="007279DE"/>
    <w:rsid w:val="00727A39"/>
    <w:rsid w:val="00727AC1"/>
    <w:rsid w:val="00727BEA"/>
    <w:rsid w:val="00727D52"/>
    <w:rsid w:val="00727F4E"/>
    <w:rsid w:val="007303E1"/>
    <w:rsid w:val="007305B9"/>
    <w:rsid w:val="00730638"/>
    <w:rsid w:val="00730662"/>
    <w:rsid w:val="00730672"/>
    <w:rsid w:val="007306DB"/>
    <w:rsid w:val="00730831"/>
    <w:rsid w:val="007308FA"/>
    <w:rsid w:val="00730ADA"/>
    <w:rsid w:val="00730BA9"/>
    <w:rsid w:val="00730BB1"/>
    <w:rsid w:val="00730CC6"/>
    <w:rsid w:val="00730D8F"/>
    <w:rsid w:val="00730E36"/>
    <w:rsid w:val="00730E8A"/>
    <w:rsid w:val="00730ED1"/>
    <w:rsid w:val="00730F40"/>
    <w:rsid w:val="00731238"/>
    <w:rsid w:val="0073127E"/>
    <w:rsid w:val="00731295"/>
    <w:rsid w:val="00731315"/>
    <w:rsid w:val="007313A1"/>
    <w:rsid w:val="00731522"/>
    <w:rsid w:val="00731603"/>
    <w:rsid w:val="0073169C"/>
    <w:rsid w:val="007316DD"/>
    <w:rsid w:val="00731722"/>
    <w:rsid w:val="00731741"/>
    <w:rsid w:val="00731850"/>
    <w:rsid w:val="00731903"/>
    <w:rsid w:val="00731A42"/>
    <w:rsid w:val="00731A9C"/>
    <w:rsid w:val="00731A9F"/>
    <w:rsid w:val="00731D4D"/>
    <w:rsid w:val="00731D56"/>
    <w:rsid w:val="00731E43"/>
    <w:rsid w:val="00731E7C"/>
    <w:rsid w:val="00732069"/>
    <w:rsid w:val="00732410"/>
    <w:rsid w:val="00732487"/>
    <w:rsid w:val="0073291E"/>
    <w:rsid w:val="007329EF"/>
    <w:rsid w:val="00732ABC"/>
    <w:rsid w:val="00732C42"/>
    <w:rsid w:val="00732C6E"/>
    <w:rsid w:val="00732C95"/>
    <w:rsid w:val="00732E00"/>
    <w:rsid w:val="00732EF5"/>
    <w:rsid w:val="00732FEC"/>
    <w:rsid w:val="00733090"/>
    <w:rsid w:val="0073327A"/>
    <w:rsid w:val="00733365"/>
    <w:rsid w:val="007333C0"/>
    <w:rsid w:val="00733485"/>
    <w:rsid w:val="0073348E"/>
    <w:rsid w:val="007334C5"/>
    <w:rsid w:val="0073359A"/>
    <w:rsid w:val="00733608"/>
    <w:rsid w:val="0073379C"/>
    <w:rsid w:val="007337E6"/>
    <w:rsid w:val="0073382D"/>
    <w:rsid w:val="007338BD"/>
    <w:rsid w:val="0073391C"/>
    <w:rsid w:val="00733B52"/>
    <w:rsid w:val="00733C7A"/>
    <w:rsid w:val="00733CC0"/>
    <w:rsid w:val="00733CF1"/>
    <w:rsid w:val="00733DF6"/>
    <w:rsid w:val="00733EB7"/>
    <w:rsid w:val="007340BE"/>
    <w:rsid w:val="00734108"/>
    <w:rsid w:val="00734157"/>
    <w:rsid w:val="007342AA"/>
    <w:rsid w:val="0073441D"/>
    <w:rsid w:val="007345D1"/>
    <w:rsid w:val="007348E6"/>
    <w:rsid w:val="007349AE"/>
    <w:rsid w:val="00734C7C"/>
    <w:rsid w:val="00734D52"/>
    <w:rsid w:val="00734E81"/>
    <w:rsid w:val="00734EBE"/>
    <w:rsid w:val="0073522B"/>
    <w:rsid w:val="00735266"/>
    <w:rsid w:val="0073527B"/>
    <w:rsid w:val="00735287"/>
    <w:rsid w:val="0073538E"/>
    <w:rsid w:val="007353D1"/>
    <w:rsid w:val="007354C9"/>
    <w:rsid w:val="00735605"/>
    <w:rsid w:val="0073561E"/>
    <w:rsid w:val="007357BD"/>
    <w:rsid w:val="007357E4"/>
    <w:rsid w:val="00735932"/>
    <w:rsid w:val="00735A13"/>
    <w:rsid w:val="00735A24"/>
    <w:rsid w:val="00735D79"/>
    <w:rsid w:val="00735E1A"/>
    <w:rsid w:val="00735E6F"/>
    <w:rsid w:val="00736084"/>
    <w:rsid w:val="00736398"/>
    <w:rsid w:val="0073654D"/>
    <w:rsid w:val="007365E3"/>
    <w:rsid w:val="0073662A"/>
    <w:rsid w:val="007366A5"/>
    <w:rsid w:val="007366AF"/>
    <w:rsid w:val="0073684F"/>
    <w:rsid w:val="00736859"/>
    <w:rsid w:val="0073688D"/>
    <w:rsid w:val="00736899"/>
    <w:rsid w:val="007368EE"/>
    <w:rsid w:val="00736A44"/>
    <w:rsid w:val="00736A50"/>
    <w:rsid w:val="00736CBA"/>
    <w:rsid w:val="00736DD8"/>
    <w:rsid w:val="00736EC6"/>
    <w:rsid w:val="00736F7A"/>
    <w:rsid w:val="00737163"/>
    <w:rsid w:val="00737265"/>
    <w:rsid w:val="0073733D"/>
    <w:rsid w:val="00737615"/>
    <w:rsid w:val="0073763F"/>
    <w:rsid w:val="007376A9"/>
    <w:rsid w:val="00737703"/>
    <w:rsid w:val="00737A40"/>
    <w:rsid w:val="00737C7C"/>
    <w:rsid w:val="00737CCC"/>
    <w:rsid w:val="00737DC7"/>
    <w:rsid w:val="00737E26"/>
    <w:rsid w:val="007401D8"/>
    <w:rsid w:val="007402CC"/>
    <w:rsid w:val="0074043B"/>
    <w:rsid w:val="00740493"/>
    <w:rsid w:val="0074076A"/>
    <w:rsid w:val="0074080F"/>
    <w:rsid w:val="00740A3A"/>
    <w:rsid w:val="00740A3E"/>
    <w:rsid w:val="00740A6E"/>
    <w:rsid w:val="00740AE4"/>
    <w:rsid w:val="00740C7F"/>
    <w:rsid w:val="00740E89"/>
    <w:rsid w:val="00740F9D"/>
    <w:rsid w:val="00740FF6"/>
    <w:rsid w:val="0074105D"/>
    <w:rsid w:val="0074132C"/>
    <w:rsid w:val="007413B6"/>
    <w:rsid w:val="00741571"/>
    <w:rsid w:val="007416DA"/>
    <w:rsid w:val="00741764"/>
    <w:rsid w:val="007417A2"/>
    <w:rsid w:val="007417AA"/>
    <w:rsid w:val="00741917"/>
    <w:rsid w:val="00741A60"/>
    <w:rsid w:val="00741AD3"/>
    <w:rsid w:val="00741AF4"/>
    <w:rsid w:val="00741DCC"/>
    <w:rsid w:val="00741E91"/>
    <w:rsid w:val="00741E9C"/>
    <w:rsid w:val="0074200D"/>
    <w:rsid w:val="0074203A"/>
    <w:rsid w:val="00742117"/>
    <w:rsid w:val="0074214F"/>
    <w:rsid w:val="007421AA"/>
    <w:rsid w:val="00742217"/>
    <w:rsid w:val="00742254"/>
    <w:rsid w:val="007422D3"/>
    <w:rsid w:val="007422FF"/>
    <w:rsid w:val="00742361"/>
    <w:rsid w:val="007424A6"/>
    <w:rsid w:val="007425C1"/>
    <w:rsid w:val="007425F3"/>
    <w:rsid w:val="00742699"/>
    <w:rsid w:val="00742714"/>
    <w:rsid w:val="0074276D"/>
    <w:rsid w:val="007427B5"/>
    <w:rsid w:val="007427F5"/>
    <w:rsid w:val="00742865"/>
    <w:rsid w:val="007428CA"/>
    <w:rsid w:val="0074296C"/>
    <w:rsid w:val="00742A45"/>
    <w:rsid w:val="00742AEA"/>
    <w:rsid w:val="00742B35"/>
    <w:rsid w:val="00742C24"/>
    <w:rsid w:val="00742C83"/>
    <w:rsid w:val="00742E2A"/>
    <w:rsid w:val="00743056"/>
    <w:rsid w:val="007430BF"/>
    <w:rsid w:val="0074310D"/>
    <w:rsid w:val="0074313C"/>
    <w:rsid w:val="00743247"/>
    <w:rsid w:val="00743302"/>
    <w:rsid w:val="007434E3"/>
    <w:rsid w:val="0074360F"/>
    <w:rsid w:val="007436BD"/>
    <w:rsid w:val="00743793"/>
    <w:rsid w:val="00743AC9"/>
    <w:rsid w:val="00743D58"/>
    <w:rsid w:val="00743DD0"/>
    <w:rsid w:val="00743ED9"/>
    <w:rsid w:val="00743F31"/>
    <w:rsid w:val="00743FEC"/>
    <w:rsid w:val="00744076"/>
    <w:rsid w:val="0074439D"/>
    <w:rsid w:val="0074457C"/>
    <w:rsid w:val="007447C4"/>
    <w:rsid w:val="00744840"/>
    <w:rsid w:val="00744A64"/>
    <w:rsid w:val="00744AD6"/>
    <w:rsid w:val="00744AF8"/>
    <w:rsid w:val="00744B28"/>
    <w:rsid w:val="00744B32"/>
    <w:rsid w:val="00744B6E"/>
    <w:rsid w:val="00744C19"/>
    <w:rsid w:val="00744D47"/>
    <w:rsid w:val="00744DD8"/>
    <w:rsid w:val="00744EA0"/>
    <w:rsid w:val="00744FB0"/>
    <w:rsid w:val="00745180"/>
    <w:rsid w:val="00745315"/>
    <w:rsid w:val="00745541"/>
    <w:rsid w:val="0074557B"/>
    <w:rsid w:val="007456C9"/>
    <w:rsid w:val="0074575C"/>
    <w:rsid w:val="00745859"/>
    <w:rsid w:val="0074598C"/>
    <w:rsid w:val="007459C7"/>
    <w:rsid w:val="00745ADE"/>
    <w:rsid w:val="00745B2D"/>
    <w:rsid w:val="00745B63"/>
    <w:rsid w:val="00745FA1"/>
    <w:rsid w:val="007461C4"/>
    <w:rsid w:val="0074624C"/>
    <w:rsid w:val="00746346"/>
    <w:rsid w:val="0074636D"/>
    <w:rsid w:val="0074638D"/>
    <w:rsid w:val="00746446"/>
    <w:rsid w:val="0074645A"/>
    <w:rsid w:val="00746484"/>
    <w:rsid w:val="0074656A"/>
    <w:rsid w:val="007467F7"/>
    <w:rsid w:val="00746A4A"/>
    <w:rsid w:val="00746B16"/>
    <w:rsid w:val="00746FC2"/>
    <w:rsid w:val="00747011"/>
    <w:rsid w:val="0074704F"/>
    <w:rsid w:val="00747253"/>
    <w:rsid w:val="007475BB"/>
    <w:rsid w:val="007477F4"/>
    <w:rsid w:val="00747B11"/>
    <w:rsid w:val="00747B13"/>
    <w:rsid w:val="00747B49"/>
    <w:rsid w:val="00747E00"/>
    <w:rsid w:val="00747EE0"/>
    <w:rsid w:val="00747F48"/>
    <w:rsid w:val="00747F4C"/>
    <w:rsid w:val="00747F69"/>
    <w:rsid w:val="0075000F"/>
    <w:rsid w:val="007500A6"/>
    <w:rsid w:val="00750117"/>
    <w:rsid w:val="00750214"/>
    <w:rsid w:val="00750258"/>
    <w:rsid w:val="007502D5"/>
    <w:rsid w:val="00750337"/>
    <w:rsid w:val="00750429"/>
    <w:rsid w:val="00750476"/>
    <w:rsid w:val="00750645"/>
    <w:rsid w:val="007507C6"/>
    <w:rsid w:val="0075086D"/>
    <w:rsid w:val="00750A86"/>
    <w:rsid w:val="00750A98"/>
    <w:rsid w:val="00750BFA"/>
    <w:rsid w:val="00750E16"/>
    <w:rsid w:val="00750F51"/>
    <w:rsid w:val="00751091"/>
    <w:rsid w:val="007512B1"/>
    <w:rsid w:val="00751314"/>
    <w:rsid w:val="00751498"/>
    <w:rsid w:val="007515F6"/>
    <w:rsid w:val="007518A2"/>
    <w:rsid w:val="007518BD"/>
    <w:rsid w:val="007518CC"/>
    <w:rsid w:val="00751AA1"/>
    <w:rsid w:val="00751AC5"/>
    <w:rsid w:val="00751AD3"/>
    <w:rsid w:val="00751B83"/>
    <w:rsid w:val="00751BF9"/>
    <w:rsid w:val="00751D14"/>
    <w:rsid w:val="0075201E"/>
    <w:rsid w:val="00752081"/>
    <w:rsid w:val="007520A0"/>
    <w:rsid w:val="00752116"/>
    <w:rsid w:val="00752119"/>
    <w:rsid w:val="00752224"/>
    <w:rsid w:val="007522B9"/>
    <w:rsid w:val="007522DC"/>
    <w:rsid w:val="00752305"/>
    <w:rsid w:val="0075238B"/>
    <w:rsid w:val="007525DC"/>
    <w:rsid w:val="0075299F"/>
    <w:rsid w:val="00752A01"/>
    <w:rsid w:val="00752A51"/>
    <w:rsid w:val="00752A97"/>
    <w:rsid w:val="00752AFB"/>
    <w:rsid w:val="00752BD6"/>
    <w:rsid w:val="00752C0D"/>
    <w:rsid w:val="00752D2A"/>
    <w:rsid w:val="00752ED4"/>
    <w:rsid w:val="00752FDE"/>
    <w:rsid w:val="00752FF6"/>
    <w:rsid w:val="0075301D"/>
    <w:rsid w:val="0075309C"/>
    <w:rsid w:val="007531C3"/>
    <w:rsid w:val="007534E0"/>
    <w:rsid w:val="0075360C"/>
    <w:rsid w:val="007536DF"/>
    <w:rsid w:val="0075374E"/>
    <w:rsid w:val="007537CB"/>
    <w:rsid w:val="00753974"/>
    <w:rsid w:val="00753A79"/>
    <w:rsid w:val="00753E1D"/>
    <w:rsid w:val="00753E30"/>
    <w:rsid w:val="00753EF2"/>
    <w:rsid w:val="00753FE9"/>
    <w:rsid w:val="00754032"/>
    <w:rsid w:val="007540FC"/>
    <w:rsid w:val="00754176"/>
    <w:rsid w:val="0075420A"/>
    <w:rsid w:val="0075425B"/>
    <w:rsid w:val="0075428B"/>
    <w:rsid w:val="00754359"/>
    <w:rsid w:val="00754411"/>
    <w:rsid w:val="007545C1"/>
    <w:rsid w:val="007546FD"/>
    <w:rsid w:val="00754B67"/>
    <w:rsid w:val="00754BD9"/>
    <w:rsid w:val="00754CCB"/>
    <w:rsid w:val="00754E7A"/>
    <w:rsid w:val="00754EA4"/>
    <w:rsid w:val="00754F73"/>
    <w:rsid w:val="00754FDD"/>
    <w:rsid w:val="00755301"/>
    <w:rsid w:val="0075540C"/>
    <w:rsid w:val="007555EF"/>
    <w:rsid w:val="00755653"/>
    <w:rsid w:val="00755771"/>
    <w:rsid w:val="00755DB1"/>
    <w:rsid w:val="00755E6F"/>
    <w:rsid w:val="00755E9A"/>
    <w:rsid w:val="00756206"/>
    <w:rsid w:val="00756442"/>
    <w:rsid w:val="0075645B"/>
    <w:rsid w:val="0075650B"/>
    <w:rsid w:val="0075663B"/>
    <w:rsid w:val="00756678"/>
    <w:rsid w:val="00756711"/>
    <w:rsid w:val="0075679F"/>
    <w:rsid w:val="0075694B"/>
    <w:rsid w:val="00756A0E"/>
    <w:rsid w:val="00756A55"/>
    <w:rsid w:val="00756BA4"/>
    <w:rsid w:val="00756EA7"/>
    <w:rsid w:val="00756FA9"/>
    <w:rsid w:val="00757121"/>
    <w:rsid w:val="007573CF"/>
    <w:rsid w:val="00757409"/>
    <w:rsid w:val="007574FC"/>
    <w:rsid w:val="00757571"/>
    <w:rsid w:val="007575E6"/>
    <w:rsid w:val="0075763A"/>
    <w:rsid w:val="00757673"/>
    <w:rsid w:val="0075767D"/>
    <w:rsid w:val="00757683"/>
    <w:rsid w:val="007576A2"/>
    <w:rsid w:val="007577B2"/>
    <w:rsid w:val="00757893"/>
    <w:rsid w:val="00757C4D"/>
    <w:rsid w:val="00757E52"/>
    <w:rsid w:val="00757E6B"/>
    <w:rsid w:val="00757ED4"/>
    <w:rsid w:val="00757F74"/>
    <w:rsid w:val="00757FE4"/>
    <w:rsid w:val="00760023"/>
    <w:rsid w:val="007600D0"/>
    <w:rsid w:val="0076061B"/>
    <w:rsid w:val="007606D0"/>
    <w:rsid w:val="007606D1"/>
    <w:rsid w:val="00760791"/>
    <w:rsid w:val="007607D2"/>
    <w:rsid w:val="0076082B"/>
    <w:rsid w:val="00760851"/>
    <w:rsid w:val="00760859"/>
    <w:rsid w:val="00760975"/>
    <w:rsid w:val="007609E9"/>
    <w:rsid w:val="00760B70"/>
    <w:rsid w:val="00760C61"/>
    <w:rsid w:val="00760C8E"/>
    <w:rsid w:val="00760D18"/>
    <w:rsid w:val="00760E35"/>
    <w:rsid w:val="00760E72"/>
    <w:rsid w:val="00760EBE"/>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425"/>
    <w:rsid w:val="007624C1"/>
    <w:rsid w:val="00762642"/>
    <w:rsid w:val="00762684"/>
    <w:rsid w:val="007629B6"/>
    <w:rsid w:val="00762AAD"/>
    <w:rsid w:val="00762B1F"/>
    <w:rsid w:val="00762B89"/>
    <w:rsid w:val="00762BA5"/>
    <w:rsid w:val="00762C07"/>
    <w:rsid w:val="00762EC4"/>
    <w:rsid w:val="00763067"/>
    <w:rsid w:val="0076322E"/>
    <w:rsid w:val="007634D4"/>
    <w:rsid w:val="007634E3"/>
    <w:rsid w:val="007634F4"/>
    <w:rsid w:val="00763627"/>
    <w:rsid w:val="007638F6"/>
    <w:rsid w:val="00763A0A"/>
    <w:rsid w:val="00763A2C"/>
    <w:rsid w:val="00763C98"/>
    <w:rsid w:val="00763CCC"/>
    <w:rsid w:val="00763D03"/>
    <w:rsid w:val="00763E7F"/>
    <w:rsid w:val="00764051"/>
    <w:rsid w:val="00764136"/>
    <w:rsid w:val="00764194"/>
    <w:rsid w:val="007641C3"/>
    <w:rsid w:val="00764324"/>
    <w:rsid w:val="00764412"/>
    <w:rsid w:val="007646F2"/>
    <w:rsid w:val="007647A8"/>
    <w:rsid w:val="007647AA"/>
    <w:rsid w:val="00764815"/>
    <w:rsid w:val="00764B44"/>
    <w:rsid w:val="00764B7C"/>
    <w:rsid w:val="00764B8E"/>
    <w:rsid w:val="00764BC5"/>
    <w:rsid w:val="00764BD8"/>
    <w:rsid w:val="00764C8C"/>
    <w:rsid w:val="00764DC4"/>
    <w:rsid w:val="0076516F"/>
    <w:rsid w:val="00765182"/>
    <w:rsid w:val="007653B8"/>
    <w:rsid w:val="007653E6"/>
    <w:rsid w:val="007654D3"/>
    <w:rsid w:val="0076557A"/>
    <w:rsid w:val="0076558A"/>
    <w:rsid w:val="007656DE"/>
    <w:rsid w:val="007656E5"/>
    <w:rsid w:val="00765720"/>
    <w:rsid w:val="00765896"/>
    <w:rsid w:val="0076589F"/>
    <w:rsid w:val="00765B5E"/>
    <w:rsid w:val="00765B6C"/>
    <w:rsid w:val="00765ED3"/>
    <w:rsid w:val="007660C6"/>
    <w:rsid w:val="007661EA"/>
    <w:rsid w:val="007661EE"/>
    <w:rsid w:val="00766240"/>
    <w:rsid w:val="0076625F"/>
    <w:rsid w:val="007663D8"/>
    <w:rsid w:val="00766497"/>
    <w:rsid w:val="007665EC"/>
    <w:rsid w:val="007666AE"/>
    <w:rsid w:val="0076676E"/>
    <w:rsid w:val="007667CF"/>
    <w:rsid w:val="0076681D"/>
    <w:rsid w:val="007669A0"/>
    <w:rsid w:val="007669E1"/>
    <w:rsid w:val="007669EE"/>
    <w:rsid w:val="00766A65"/>
    <w:rsid w:val="00766BA5"/>
    <w:rsid w:val="00766C08"/>
    <w:rsid w:val="00766D9E"/>
    <w:rsid w:val="00767002"/>
    <w:rsid w:val="00767034"/>
    <w:rsid w:val="0076710D"/>
    <w:rsid w:val="007671F5"/>
    <w:rsid w:val="007671FC"/>
    <w:rsid w:val="007674D4"/>
    <w:rsid w:val="007674ED"/>
    <w:rsid w:val="007675A7"/>
    <w:rsid w:val="007675AC"/>
    <w:rsid w:val="00767616"/>
    <w:rsid w:val="007676B8"/>
    <w:rsid w:val="007676DD"/>
    <w:rsid w:val="0076798C"/>
    <w:rsid w:val="00767ACE"/>
    <w:rsid w:val="00767B76"/>
    <w:rsid w:val="00767B97"/>
    <w:rsid w:val="00767BAD"/>
    <w:rsid w:val="00767CF9"/>
    <w:rsid w:val="00767D86"/>
    <w:rsid w:val="00767E53"/>
    <w:rsid w:val="00767EB8"/>
    <w:rsid w:val="0077006C"/>
    <w:rsid w:val="007700F6"/>
    <w:rsid w:val="00770137"/>
    <w:rsid w:val="00770168"/>
    <w:rsid w:val="0077031C"/>
    <w:rsid w:val="007703E3"/>
    <w:rsid w:val="00770487"/>
    <w:rsid w:val="00770665"/>
    <w:rsid w:val="00770680"/>
    <w:rsid w:val="00770724"/>
    <w:rsid w:val="0077088E"/>
    <w:rsid w:val="0077090C"/>
    <w:rsid w:val="007709DE"/>
    <w:rsid w:val="00770B04"/>
    <w:rsid w:val="00770B53"/>
    <w:rsid w:val="00770BB1"/>
    <w:rsid w:val="00770BC3"/>
    <w:rsid w:val="00770D7B"/>
    <w:rsid w:val="00770D96"/>
    <w:rsid w:val="0077121A"/>
    <w:rsid w:val="00771256"/>
    <w:rsid w:val="007716EA"/>
    <w:rsid w:val="00771738"/>
    <w:rsid w:val="0077175C"/>
    <w:rsid w:val="00771773"/>
    <w:rsid w:val="00771870"/>
    <w:rsid w:val="007718CF"/>
    <w:rsid w:val="00771B51"/>
    <w:rsid w:val="00771BF9"/>
    <w:rsid w:val="00771CB8"/>
    <w:rsid w:val="00771D5C"/>
    <w:rsid w:val="00771DCE"/>
    <w:rsid w:val="00772026"/>
    <w:rsid w:val="00772117"/>
    <w:rsid w:val="00772143"/>
    <w:rsid w:val="00772189"/>
    <w:rsid w:val="00772318"/>
    <w:rsid w:val="0077241A"/>
    <w:rsid w:val="007724EF"/>
    <w:rsid w:val="007724FC"/>
    <w:rsid w:val="00772693"/>
    <w:rsid w:val="00772868"/>
    <w:rsid w:val="007728CD"/>
    <w:rsid w:val="00772ABF"/>
    <w:rsid w:val="00772AF2"/>
    <w:rsid w:val="00772BF9"/>
    <w:rsid w:val="00772C61"/>
    <w:rsid w:val="00772D21"/>
    <w:rsid w:val="00772E64"/>
    <w:rsid w:val="00772F8A"/>
    <w:rsid w:val="0077303D"/>
    <w:rsid w:val="007730A4"/>
    <w:rsid w:val="007731D0"/>
    <w:rsid w:val="007731D8"/>
    <w:rsid w:val="007732C4"/>
    <w:rsid w:val="007732DF"/>
    <w:rsid w:val="007734B2"/>
    <w:rsid w:val="007735F6"/>
    <w:rsid w:val="007737A6"/>
    <w:rsid w:val="007738E0"/>
    <w:rsid w:val="007739C6"/>
    <w:rsid w:val="00773BA6"/>
    <w:rsid w:val="00773CED"/>
    <w:rsid w:val="00773D30"/>
    <w:rsid w:val="00773D60"/>
    <w:rsid w:val="00773D97"/>
    <w:rsid w:val="00773E24"/>
    <w:rsid w:val="00773EE4"/>
    <w:rsid w:val="00773FE0"/>
    <w:rsid w:val="007742DC"/>
    <w:rsid w:val="007743A6"/>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0C4"/>
    <w:rsid w:val="00775141"/>
    <w:rsid w:val="00775149"/>
    <w:rsid w:val="00775172"/>
    <w:rsid w:val="007751E4"/>
    <w:rsid w:val="00775321"/>
    <w:rsid w:val="007753E3"/>
    <w:rsid w:val="007754D7"/>
    <w:rsid w:val="007754DD"/>
    <w:rsid w:val="0077588E"/>
    <w:rsid w:val="0077591F"/>
    <w:rsid w:val="0077597D"/>
    <w:rsid w:val="00775AC6"/>
    <w:rsid w:val="00775D50"/>
    <w:rsid w:val="00775DEA"/>
    <w:rsid w:val="00775EE3"/>
    <w:rsid w:val="00775F23"/>
    <w:rsid w:val="00775F76"/>
    <w:rsid w:val="00776189"/>
    <w:rsid w:val="007761E2"/>
    <w:rsid w:val="00776271"/>
    <w:rsid w:val="0077631C"/>
    <w:rsid w:val="00776346"/>
    <w:rsid w:val="007763AC"/>
    <w:rsid w:val="0077655D"/>
    <w:rsid w:val="007765CB"/>
    <w:rsid w:val="007765ED"/>
    <w:rsid w:val="00776686"/>
    <w:rsid w:val="0077670D"/>
    <w:rsid w:val="00776760"/>
    <w:rsid w:val="007768EE"/>
    <w:rsid w:val="0077693D"/>
    <w:rsid w:val="00776AEA"/>
    <w:rsid w:val="00776CCE"/>
    <w:rsid w:val="00776D35"/>
    <w:rsid w:val="007770C8"/>
    <w:rsid w:val="00777165"/>
    <w:rsid w:val="007771D6"/>
    <w:rsid w:val="007772FC"/>
    <w:rsid w:val="007777B2"/>
    <w:rsid w:val="007777C4"/>
    <w:rsid w:val="007777D0"/>
    <w:rsid w:val="00777841"/>
    <w:rsid w:val="007779F9"/>
    <w:rsid w:val="00777BA0"/>
    <w:rsid w:val="00777CA3"/>
    <w:rsid w:val="00777F66"/>
    <w:rsid w:val="0078017B"/>
    <w:rsid w:val="00780242"/>
    <w:rsid w:val="007803BD"/>
    <w:rsid w:val="007803D7"/>
    <w:rsid w:val="00780468"/>
    <w:rsid w:val="0078059A"/>
    <w:rsid w:val="0078060C"/>
    <w:rsid w:val="0078085F"/>
    <w:rsid w:val="007808AD"/>
    <w:rsid w:val="00780B67"/>
    <w:rsid w:val="00780BF5"/>
    <w:rsid w:val="00780C3A"/>
    <w:rsid w:val="00780D3F"/>
    <w:rsid w:val="00780D69"/>
    <w:rsid w:val="00780EF6"/>
    <w:rsid w:val="00780F4E"/>
    <w:rsid w:val="0078107E"/>
    <w:rsid w:val="007811DC"/>
    <w:rsid w:val="007813F9"/>
    <w:rsid w:val="007814A4"/>
    <w:rsid w:val="00781594"/>
    <w:rsid w:val="00781934"/>
    <w:rsid w:val="00781A3B"/>
    <w:rsid w:val="00781C9D"/>
    <w:rsid w:val="00781EA4"/>
    <w:rsid w:val="00781FC7"/>
    <w:rsid w:val="007820FA"/>
    <w:rsid w:val="0078224B"/>
    <w:rsid w:val="00782304"/>
    <w:rsid w:val="00782379"/>
    <w:rsid w:val="007823DF"/>
    <w:rsid w:val="0078248E"/>
    <w:rsid w:val="0078251B"/>
    <w:rsid w:val="007825E9"/>
    <w:rsid w:val="00782641"/>
    <w:rsid w:val="00782687"/>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168"/>
    <w:rsid w:val="007831A9"/>
    <w:rsid w:val="00783207"/>
    <w:rsid w:val="0078331B"/>
    <w:rsid w:val="00783394"/>
    <w:rsid w:val="0078344D"/>
    <w:rsid w:val="00783496"/>
    <w:rsid w:val="0078351E"/>
    <w:rsid w:val="007836CF"/>
    <w:rsid w:val="007836DA"/>
    <w:rsid w:val="0078396C"/>
    <w:rsid w:val="007839A3"/>
    <w:rsid w:val="00783AD9"/>
    <w:rsid w:val="00783AEA"/>
    <w:rsid w:val="00783B3E"/>
    <w:rsid w:val="00783B84"/>
    <w:rsid w:val="00783BF6"/>
    <w:rsid w:val="00783C6C"/>
    <w:rsid w:val="00783CC5"/>
    <w:rsid w:val="00783CD9"/>
    <w:rsid w:val="00783D20"/>
    <w:rsid w:val="00783D90"/>
    <w:rsid w:val="00783E1D"/>
    <w:rsid w:val="00783E24"/>
    <w:rsid w:val="00784000"/>
    <w:rsid w:val="0078404C"/>
    <w:rsid w:val="0078424F"/>
    <w:rsid w:val="007842C9"/>
    <w:rsid w:val="0078444E"/>
    <w:rsid w:val="00784519"/>
    <w:rsid w:val="007845A0"/>
    <w:rsid w:val="0078463C"/>
    <w:rsid w:val="0078483B"/>
    <w:rsid w:val="00784849"/>
    <w:rsid w:val="00784899"/>
    <w:rsid w:val="00784915"/>
    <w:rsid w:val="00784A7C"/>
    <w:rsid w:val="00784AB1"/>
    <w:rsid w:val="00784B96"/>
    <w:rsid w:val="00784E06"/>
    <w:rsid w:val="00784E66"/>
    <w:rsid w:val="00784EED"/>
    <w:rsid w:val="00784FB9"/>
    <w:rsid w:val="007851DB"/>
    <w:rsid w:val="0078539A"/>
    <w:rsid w:val="007853FB"/>
    <w:rsid w:val="00785421"/>
    <w:rsid w:val="0078550D"/>
    <w:rsid w:val="00785603"/>
    <w:rsid w:val="00785900"/>
    <w:rsid w:val="00785B30"/>
    <w:rsid w:val="00785B57"/>
    <w:rsid w:val="00785B69"/>
    <w:rsid w:val="00785BCD"/>
    <w:rsid w:val="00785C45"/>
    <w:rsid w:val="00785C93"/>
    <w:rsid w:val="00785D0F"/>
    <w:rsid w:val="00785DD2"/>
    <w:rsid w:val="00785E51"/>
    <w:rsid w:val="00785E8D"/>
    <w:rsid w:val="00785E93"/>
    <w:rsid w:val="00785EF8"/>
    <w:rsid w:val="00785F27"/>
    <w:rsid w:val="0078603F"/>
    <w:rsid w:val="0078630C"/>
    <w:rsid w:val="007863BB"/>
    <w:rsid w:val="007864FA"/>
    <w:rsid w:val="007867AF"/>
    <w:rsid w:val="0078691A"/>
    <w:rsid w:val="00786958"/>
    <w:rsid w:val="007869E9"/>
    <w:rsid w:val="00786A1F"/>
    <w:rsid w:val="00786A99"/>
    <w:rsid w:val="00786ADA"/>
    <w:rsid w:val="00786C19"/>
    <w:rsid w:val="00786DA3"/>
    <w:rsid w:val="00786E71"/>
    <w:rsid w:val="00787404"/>
    <w:rsid w:val="00787461"/>
    <w:rsid w:val="007874B6"/>
    <w:rsid w:val="00787644"/>
    <w:rsid w:val="0078765C"/>
    <w:rsid w:val="00787667"/>
    <w:rsid w:val="007876AF"/>
    <w:rsid w:val="00787885"/>
    <w:rsid w:val="007878A8"/>
    <w:rsid w:val="00787ADF"/>
    <w:rsid w:val="00787BDF"/>
    <w:rsid w:val="00787CB3"/>
    <w:rsid w:val="00790061"/>
    <w:rsid w:val="007901DA"/>
    <w:rsid w:val="00790399"/>
    <w:rsid w:val="007903EB"/>
    <w:rsid w:val="00790538"/>
    <w:rsid w:val="0079064A"/>
    <w:rsid w:val="0079089F"/>
    <w:rsid w:val="00790A16"/>
    <w:rsid w:val="00790A6F"/>
    <w:rsid w:val="00790A80"/>
    <w:rsid w:val="00790DD5"/>
    <w:rsid w:val="00790E02"/>
    <w:rsid w:val="00791061"/>
    <w:rsid w:val="00791157"/>
    <w:rsid w:val="007912C0"/>
    <w:rsid w:val="00791300"/>
    <w:rsid w:val="00791333"/>
    <w:rsid w:val="0079135A"/>
    <w:rsid w:val="00791375"/>
    <w:rsid w:val="007913D5"/>
    <w:rsid w:val="00791498"/>
    <w:rsid w:val="007914BF"/>
    <w:rsid w:val="007915F1"/>
    <w:rsid w:val="0079162F"/>
    <w:rsid w:val="00791723"/>
    <w:rsid w:val="00791A42"/>
    <w:rsid w:val="00791AF5"/>
    <w:rsid w:val="00791AFA"/>
    <w:rsid w:val="00791C71"/>
    <w:rsid w:val="00791F9F"/>
    <w:rsid w:val="0079202E"/>
    <w:rsid w:val="0079218F"/>
    <w:rsid w:val="007921DD"/>
    <w:rsid w:val="007921DE"/>
    <w:rsid w:val="00792294"/>
    <w:rsid w:val="00792369"/>
    <w:rsid w:val="00792401"/>
    <w:rsid w:val="00792447"/>
    <w:rsid w:val="0079245C"/>
    <w:rsid w:val="007924A8"/>
    <w:rsid w:val="00792513"/>
    <w:rsid w:val="00792691"/>
    <w:rsid w:val="007928BD"/>
    <w:rsid w:val="0079295A"/>
    <w:rsid w:val="00792A52"/>
    <w:rsid w:val="00792B75"/>
    <w:rsid w:val="00792FFD"/>
    <w:rsid w:val="00793107"/>
    <w:rsid w:val="0079315F"/>
    <w:rsid w:val="00793180"/>
    <w:rsid w:val="007932A7"/>
    <w:rsid w:val="007932C9"/>
    <w:rsid w:val="00793318"/>
    <w:rsid w:val="0079347F"/>
    <w:rsid w:val="0079354F"/>
    <w:rsid w:val="00793632"/>
    <w:rsid w:val="007937BA"/>
    <w:rsid w:val="0079386F"/>
    <w:rsid w:val="007938A0"/>
    <w:rsid w:val="007939A2"/>
    <w:rsid w:val="007939CB"/>
    <w:rsid w:val="00793BD5"/>
    <w:rsid w:val="00793BE3"/>
    <w:rsid w:val="00793C88"/>
    <w:rsid w:val="00793CDC"/>
    <w:rsid w:val="00794045"/>
    <w:rsid w:val="00794710"/>
    <w:rsid w:val="00794754"/>
    <w:rsid w:val="00794785"/>
    <w:rsid w:val="007947BA"/>
    <w:rsid w:val="00794907"/>
    <w:rsid w:val="00794924"/>
    <w:rsid w:val="007949AB"/>
    <w:rsid w:val="00794AF7"/>
    <w:rsid w:val="00794B3D"/>
    <w:rsid w:val="00794B73"/>
    <w:rsid w:val="00794DAE"/>
    <w:rsid w:val="00794EE6"/>
    <w:rsid w:val="007950F5"/>
    <w:rsid w:val="00795113"/>
    <w:rsid w:val="0079525C"/>
    <w:rsid w:val="00795776"/>
    <w:rsid w:val="00795829"/>
    <w:rsid w:val="0079586C"/>
    <w:rsid w:val="00795A2C"/>
    <w:rsid w:val="00795C97"/>
    <w:rsid w:val="00795D56"/>
    <w:rsid w:val="00795D84"/>
    <w:rsid w:val="00795E87"/>
    <w:rsid w:val="00795F64"/>
    <w:rsid w:val="00795FF0"/>
    <w:rsid w:val="00796021"/>
    <w:rsid w:val="007960C3"/>
    <w:rsid w:val="007964C8"/>
    <w:rsid w:val="0079654A"/>
    <w:rsid w:val="007965E5"/>
    <w:rsid w:val="00796715"/>
    <w:rsid w:val="007967BD"/>
    <w:rsid w:val="0079680E"/>
    <w:rsid w:val="007968D2"/>
    <w:rsid w:val="00796ADC"/>
    <w:rsid w:val="00796B0A"/>
    <w:rsid w:val="00796C2A"/>
    <w:rsid w:val="00796C3B"/>
    <w:rsid w:val="00796D6C"/>
    <w:rsid w:val="00796D71"/>
    <w:rsid w:val="00797011"/>
    <w:rsid w:val="007970A9"/>
    <w:rsid w:val="0079725A"/>
    <w:rsid w:val="0079748D"/>
    <w:rsid w:val="0079759C"/>
    <w:rsid w:val="00797798"/>
    <w:rsid w:val="00797925"/>
    <w:rsid w:val="007979CB"/>
    <w:rsid w:val="00797C2C"/>
    <w:rsid w:val="00797CCF"/>
    <w:rsid w:val="00797CD9"/>
    <w:rsid w:val="00797D10"/>
    <w:rsid w:val="00797DC9"/>
    <w:rsid w:val="00797E17"/>
    <w:rsid w:val="00797E29"/>
    <w:rsid w:val="00797EBE"/>
    <w:rsid w:val="00797FC7"/>
    <w:rsid w:val="007A01E0"/>
    <w:rsid w:val="007A034D"/>
    <w:rsid w:val="007A04CC"/>
    <w:rsid w:val="007A04CD"/>
    <w:rsid w:val="007A04E3"/>
    <w:rsid w:val="007A059D"/>
    <w:rsid w:val="007A0610"/>
    <w:rsid w:val="007A0797"/>
    <w:rsid w:val="007A07FF"/>
    <w:rsid w:val="007A0BC2"/>
    <w:rsid w:val="007A0C3D"/>
    <w:rsid w:val="007A0C5B"/>
    <w:rsid w:val="007A0DFB"/>
    <w:rsid w:val="007A0EE8"/>
    <w:rsid w:val="007A123A"/>
    <w:rsid w:val="007A1288"/>
    <w:rsid w:val="007A13E7"/>
    <w:rsid w:val="007A14F1"/>
    <w:rsid w:val="007A1658"/>
    <w:rsid w:val="007A1766"/>
    <w:rsid w:val="007A1783"/>
    <w:rsid w:val="007A1824"/>
    <w:rsid w:val="007A1981"/>
    <w:rsid w:val="007A19A0"/>
    <w:rsid w:val="007A1BB6"/>
    <w:rsid w:val="007A1BD2"/>
    <w:rsid w:val="007A1C31"/>
    <w:rsid w:val="007A1F44"/>
    <w:rsid w:val="007A1F66"/>
    <w:rsid w:val="007A1FA3"/>
    <w:rsid w:val="007A1FA9"/>
    <w:rsid w:val="007A2046"/>
    <w:rsid w:val="007A2191"/>
    <w:rsid w:val="007A21DD"/>
    <w:rsid w:val="007A228B"/>
    <w:rsid w:val="007A22F3"/>
    <w:rsid w:val="007A23C0"/>
    <w:rsid w:val="007A23E2"/>
    <w:rsid w:val="007A23FF"/>
    <w:rsid w:val="007A240A"/>
    <w:rsid w:val="007A2410"/>
    <w:rsid w:val="007A24D4"/>
    <w:rsid w:val="007A2659"/>
    <w:rsid w:val="007A26E1"/>
    <w:rsid w:val="007A279B"/>
    <w:rsid w:val="007A2838"/>
    <w:rsid w:val="007A295B"/>
    <w:rsid w:val="007A2971"/>
    <w:rsid w:val="007A29E4"/>
    <w:rsid w:val="007A2AE9"/>
    <w:rsid w:val="007A2D0C"/>
    <w:rsid w:val="007A2D1D"/>
    <w:rsid w:val="007A2D4D"/>
    <w:rsid w:val="007A2D70"/>
    <w:rsid w:val="007A2DBA"/>
    <w:rsid w:val="007A2EAE"/>
    <w:rsid w:val="007A305E"/>
    <w:rsid w:val="007A33BE"/>
    <w:rsid w:val="007A340C"/>
    <w:rsid w:val="007A3424"/>
    <w:rsid w:val="007A345F"/>
    <w:rsid w:val="007A34BB"/>
    <w:rsid w:val="007A35EF"/>
    <w:rsid w:val="007A363C"/>
    <w:rsid w:val="007A3688"/>
    <w:rsid w:val="007A3729"/>
    <w:rsid w:val="007A3735"/>
    <w:rsid w:val="007A38C4"/>
    <w:rsid w:val="007A3951"/>
    <w:rsid w:val="007A3BF7"/>
    <w:rsid w:val="007A3DE4"/>
    <w:rsid w:val="007A3FCC"/>
    <w:rsid w:val="007A4062"/>
    <w:rsid w:val="007A411D"/>
    <w:rsid w:val="007A439F"/>
    <w:rsid w:val="007A43A2"/>
    <w:rsid w:val="007A43CD"/>
    <w:rsid w:val="007A46AD"/>
    <w:rsid w:val="007A4701"/>
    <w:rsid w:val="007A48FD"/>
    <w:rsid w:val="007A4927"/>
    <w:rsid w:val="007A4A32"/>
    <w:rsid w:val="007A4ABD"/>
    <w:rsid w:val="007A4C8D"/>
    <w:rsid w:val="007A4CBE"/>
    <w:rsid w:val="007A4D04"/>
    <w:rsid w:val="007A4D8B"/>
    <w:rsid w:val="007A4F02"/>
    <w:rsid w:val="007A4FD5"/>
    <w:rsid w:val="007A4FF6"/>
    <w:rsid w:val="007A50A5"/>
    <w:rsid w:val="007A50F9"/>
    <w:rsid w:val="007A512F"/>
    <w:rsid w:val="007A51E9"/>
    <w:rsid w:val="007A5375"/>
    <w:rsid w:val="007A54E5"/>
    <w:rsid w:val="007A563F"/>
    <w:rsid w:val="007A56FD"/>
    <w:rsid w:val="007A5810"/>
    <w:rsid w:val="007A5821"/>
    <w:rsid w:val="007A58E7"/>
    <w:rsid w:val="007A597C"/>
    <w:rsid w:val="007A5A73"/>
    <w:rsid w:val="007A5B6A"/>
    <w:rsid w:val="007A5DAB"/>
    <w:rsid w:val="007A5E8C"/>
    <w:rsid w:val="007A5EC9"/>
    <w:rsid w:val="007A6001"/>
    <w:rsid w:val="007A624F"/>
    <w:rsid w:val="007A6288"/>
    <w:rsid w:val="007A64E6"/>
    <w:rsid w:val="007A650C"/>
    <w:rsid w:val="007A656C"/>
    <w:rsid w:val="007A6577"/>
    <w:rsid w:val="007A6680"/>
    <w:rsid w:val="007A6725"/>
    <w:rsid w:val="007A6779"/>
    <w:rsid w:val="007A6803"/>
    <w:rsid w:val="007A68DB"/>
    <w:rsid w:val="007A695F"/>
    <w:rsid w:val="007A6A7B"/>
    <w:rsid w:val="007A6B3E"/>
    <w:rsid w:val="007A6B7B"/>
    <w:rsid w:val="007A6D81"/>
    <w:rsid w:val="007A6D8A"/>
    <w:rsid w:val="007A6DEE"/>
    <w:rsid w:val="007A6E6A"/>
    <w:rsid w:val="007A6E77"/>
    <w:rsid w:val="007A6EDB"/>
    <w:rsid w:val="007A70C9"/>
    <w:rsid w:val="007A710D"/>
    <w:rsid w:val="007A7327"/>
    <w:rsid w:val="007A733D"/>
    <w:rsid w:val="007A74AD"/>
    <w:rsid w:val="007A7542"/>
    <w:rsid w:val="007A75D2"/>
    <w:rsid w:val="007A767E"/>
    <w:rsid w:val="007A7709"/>
    <w:rsid w:val="007A7A96"/>
    <w:rsid w:val="007A7B29"/>
    <w:rsid w:val="007A7B8A"/>
    <w:rsid w:val="007A7C89"/>
    <w:rsid w:val="007A7DA5"/>
    <w:rsid w:val="007A7E04"/>
    <w:rsid w:val="007A7E16"/>
    <w:rsid w:val="007B0098"/>
    <w:rsid w:val="007B011E"/>
    <w:rsid w:val="007B01EA"/>
    <w:rsid w:val="007B021F"/>
    <w:rsid w:val="007B03AF"/>
    <w:rsid w:val="007B0541"/>
    <w:rsid w:val="007B07BD"/>
    <w:rsid w:val="007B0A29"/>
    <w:rsid w:val="007B0AE6"/>
    <w:rsid w:val="007B0D38"/>
    <w:rsid w:val="007B0D75"/>
    <w:rsid w:val="007B10DE"/>
    <w:rsid w:val="007B10E7"/>
    <w:rsid w:val="007B1108"/>
    <w:rsid w:val="007B1192"/>
    <w:rsid w:val="007B11A7"/>
    <w:rsid w:val="007B12CB"/>
    <w:rsid w:val="007B1301"/>
    <w:rsid w:val="007B13A1"/>
    <w:rsid w:val="007B13A5"/>
    <w:rsid w:val="007B1527"/>
    <w:rsid w:val="007B1543"/>
    <w:rsid w:val="007B1599"/>
    <w:rsid w:val="007B1638"/>
    <w:rsid w:val="007B1678"/>
    <w:rsid w:val="007B168C"/>
    <w:rsid w:val="007B1830"/>
    <w:rsid w:val="007B197A"/>
    <w:rsid w:val="007B199A"/>
    <w:rsid w:val="007B19BE"/>
    <w:rsid w:val="007B1AC0"/>
    <w:rsid w:val="007B1B2E"/>
    <w:rsid w:val="007B1E01"/>
    <w:rsid w:val="007B1F24"/>
    <w:rsid w:val="007B2040"/>
    <w:rsid w:val="007B2136"/>
    <w:rsid w:val="007B2290"/>
    <w:rsid w:val="007B22C7"/>
    <w:rsid w:val="007B2364"/>
    <w:rsid w:val="007B23CD"/>
    <w:rsid w:val="007B23DB"/>
    <w:rsid w:val="007B25FF"/>
    <w:rsid w:val="007B270A"/>
    <w:rsid w:val="007B2713"/>
    <w:rsid w:val="007B2732"/>
    <w:rsid w:val="007B2826"/>
    <w:rsid w:val="007B28DD"/>
    <w:rsid w:val="007B291B"/>
    <w:rsid w:val="007B2A97"/>
    <w:rsid w:val="007B2B7E"/>
    <w:rsid w:val="007B2D3B"/>
    <w:rsid w:val="007B2DB1"/>
    <w:rsid w:val="007B2F5D"/>
    <w:rsid w:val="007B2FA6"/>
    <w:rsid w:val="007B2FDC"/>
    <w:rsid w:val="007B3234"/>
    <w:rsid w:val="007B3247"/>
    <w:rsid w:val="007B3453"/>
    <w:rsid w:val="007B3571"/>
    <w:rsid w:val="007B35C8"/>
    <w:rsid w:val="007B39F1"/>
    <w:rsid w:val="007B3BCF"/>
    <w:rsid w:val="007B3CA7"/>
    <w:rsid w:val="007B3D71"/>
    <w:rsid w:val="007B3EE9"/>
    <w:rsid w:val="007B3F4B"/>
    <w:rsid w:val="007B3FC1"/>
    <w:rsid w:val="007B3FED"/>
    <w:rsid w:val="007B405F"/>
    <w:rsid w:val="007B40D9"/>
    <w:rsid w:val="007B40F8"/>
    <w:rsid w:val="007B43D4"/>
    <w:rsid w:val="007B441D"/>
    <w:rsid w:val="007B4471"/>
    <w:rsid w:val="007B4610"/>
    <w:rsid w:val="007B4676"/>
    <w:rsid w:val="007B467F"/>
    <w:rsid w:val="007B46D8"/>
    <w:rsid w:val="007B46E4"/>
    <w:rsid w:val="007B49E4"/>
    <w:rsid w:val="007B4BA2"/>
    <w:rsid w:val="007B4D04"/>
    <w:rsid w:val="007B4D5E"/>
    <w:rsid w:val="007B4DA9"/>
    <w:rsid w:val="007B4DFE"/>
    <w:rsid w:val="007B4E77"/>
    <w:rsid w:val="007B4F11"/>
    <w:rsid w:val="007B50EB"/>
    <w:rsid w:val="007B51F1"/>
    <w:rsid w:val="007B52CD"/>
    <w:rsid w:val="007B53C1"/>
    <w:rsid w:val="007B54CD"/>
    <w:rsid w:val="007B5600"/>
    <w:rsid w:val="007B5692"/>
    <w:rsid w:val="007B5881"/>
    <w:rsid w:val="007B5884"/>
    <w:rsid w:val="007B5A42"/>
    <w:rsid w:val="007B5B95"/>
    <w:rsid w:val="007B5BBC"/>
    <w:rsid w:val="007B5C1D"/>
    <w:rsid w:val="007B5C7B"/>
    <w:rsid w:val="007B5D69"/>
    <w:rsid w:val="007B617A"/>
    <w:rsid w:val="007B61F1"/>
    <w:rsid w:val="007B61F4"/>
    <w:rsid w:val="007B6233"/>
    <w:rsid w:val="007B6431"/>
    <w:rsid w:val="007B64F8"/>
    <w:rsid w:val="007B6869"/>
    <w:rsid w:val="007B68E8"/>
    <w:rsid w:val="007B690C"/>
    <w:rsid w:val="007B694D"/>
    <w:rsid w:val="007B6AC2"/>
    <w:rsid w:val="007B6B38"/>
    <w:rsid w:val="007B6C69"/>
    <w:rsid w:val="007B6DBF"/>
    <w:rsid w:val="007B6E82"/>
    <w:rsid w:val="007B6F20"/>
    <w:rsid w:val="007B6FFA"/>
    <w:rsid w:val="007B71F3"/>
    <w:rsid w:val="007B724E"/>
    <w:rsid w:val="007B750F"/>
    <w:rsid w:val="007B7618"/>
    <w:rsid w:val="007B7692"/>
    <w:rsid w:val="007B76A6"/>
    <w:rsid w:val="007B76B1"/>
    <w:rsid w:val="007B791D"/>
    <w:rsid w:val="007B79BE"/>
    <w:rsid w:val="007B7B1A"/>
    <w:rsid w:val="007B7B2A"/>
    <w:rsid w:val="007B7CDE"/>
    <w:rsid w:val="007B7DC1"/>
    <w:rsid w:val="007B7ED0"/>
    <w:rsid w:val="007B7EDB"/>
    <w:rsid w:val="007C0144"/>
    <w:rsid w:val="007C01D1"/>
    <w:rsid w:val="007C03B4"/>
    <w:rsid w:val="007C03E5"/>
    <w:rsid w:val="007C049F"/>
    <w:rsid w:val="007C05E1"/>
    <w:rsid w:val="007C0649"/>
    <w:rsid w:val="007C0652"/>
    <w:rsid w:val="007C06FB"/>
    <w:rsid w:val="007C07A5"/>
    <w:rsid w:val="007C08C5"/>
    <w:rsid w:val="007C096E"/>
    <w:rsid w:val="007C0B87"/>
    <w:rsid w:val="007C0BAC"/>
    <w:rsid w:val="007C0E77"/>
    <w:rsid w:val="007C1063"/>
    <w:rsid w:val="007C107F"/>
    <w:rsid w:val="007C1236"/>
    <w:rsid w:val="007C126E"/>
    <w:rsid w:val="007C1272"/>
    <w:rsid w:val="007C1411"/>
    <w:rsid w:val="007C1422"/>
    <w:rsid w:val="007C147C"/>
    <w:rsid w:val="007C1520"/>
    <w:rsid w:val="007C161D"/>
    <w:rsid w:val="007C1669"/>
    <w:rsid w:val="007C1746"/>
    <w:rsid w:val="007C179D"/>
    <w:rsid w:val="007C17FC"/>
    <w:rsid w:val="007C18AA"/>
    <w:rsid w:val="007C19AD"/>
    <w:rsid w:val="007C1B5C"/>
    <w:rsid w:val="007C1B80"/>
    <w:rsid w:val="007C1B9D"/>
    <w:rsid w:val="007C1D1B"/>
    <w:rsid w:val="007C1D76"/>
    <w:rsid w:val="007C1DBA"/>
    <w:rsid w:val="007C1FE7"/>
    <w:rsid w:val="007C21C1"/>
    <w:rsid w:val="007C2264"/>
    <w:rsid w:val="007C2491"/>
    <w:rsid w:val="007C2587"/>
    <w:rsid w:val="007C25EE"/>
    <w:rsid w:val="007C262E"/>
    <w:rsid w:val="007C26E7"/>
    <w:rsid w:val="007C2796"/>
    <w:rsid w:val="007C2952"/>
    <w:rsid w:val="007C2B49"/>
    <w:rsid w:val="007C2BCB"/>
    <w:rsid w:val="007C2F88"/>
    <w:rsid w:val="007C3386"/>
    <w:rsid w:val="007C33B4"/>
    <w:rsid w:val="007C33DF"/>
    <w:rsid w:val="007C342A"/>
    <w:rsid w:val="007C349D"/>
    <w:rsid w:val="007C34A7"/>
    <w:rsid w:val="007C3576"/>
    <w:rsid w:val="007C3598"/>
    <w:rsid w:val="007C3730"/>
    <w:rsid w:val="007C374E"/>
    <w:rsid w:val="007C38F3"/>
    <w:rsid w:val="007C390A"/>
    <w:rsid w:val="007C399E"/>
    <w:rsid w:val="007C3A8C"/>
    <w:rsid w:val="007C3AFD"/>
    <w:rsid w:val="007C3D7E"/>
    <w:rsid w:val="007C3FA8"/>
    <w:rsid w:val="007C4219"/>
    <w:rsid w:val="007C43D8"/>
    <w:rsid w:val="007C4407"/>
    <w:rsid w:val="007C446A"/>
    <w:rsid w:val="007C457B"/>
    <w:rsid w:val="007C4658"/>
    <w:rsid w:val="007C47AA"/>
    <w:rsid w:val="007C47E4"/>
    <w:rsid w:val="007C48A2"/>
    <w:rsid w:val="007C48B0"/>
    <w:rsid w:val="007C4B01"/>
    <w:rsid w:val="007C4CF0"/>
    <w:rsid w:val="007C4ECB"/>
    <w:rsid w:val="007C4F95"/>
    <w:rsid w:val="007C52B5"/>
    <w:rsid w:val="007C52C2"/>
    <w:rsid w:val="007C52C3"/>
    <w:rsid w:val="007C53BE"/>
    <w:rsid w:val="007C53C9"/>
    <w:rsid w:val="007C561F"/>
    <w:rsid w:val="007C56A7"/>
    <w:rsid w:val="007C5770"/>
    <w:rsid w:val="007C5777"/>
    <w:rsid w:val="007C5A18"/>
    <w:rsid w:val="007C5C65"/>
    <w:rsid w:val="007C5D42"/>
    <w:rsid w:val="007C5D72"/>
    <w:rsid w:val="007C5E23"/>
    <w:rsid w:val="007C5E29"/>
    <w:rsid w:val="007C5EBE"/>
    <w:rsid w:val="007C6017"/>
    <w:rsid w:val="007C60A8"/>
    <w:rsid w:val="007C60E9"/>
    <w:rsid w:val="007C6124"/>
    <w:rsid w:val="007C663A"/>
    <w:rsid w:val="007C6652"/>
    <w:rsid w:val="007C67CA"/>
    <w:rsid w:val="007C68DA"/>
    <w:rsid w:val="007C6B84"/>
    <w:rsid w:val="007C6E63"/>
    <w:rsid w:val="007C71B9"/>
    <w:rsid w:val="007C722B"/>
    <w:rsid w:val="007C73B0"/>
    <w:rsid w:val="007C751E"/>
    <w:rsid w:val="007C7626"/>
    <w:rsid w:val="007C765A"/>
    <w:rsid w:val="007C7794"/>
    <w:rsid w:val="007C78BF"/>
    <w:rsid w:val="007C7A9E"/>
    <w:rsid w:val="007C7ADF"/>
    <w:rsid w:val="007C7B74"/>
    <w:rsid w:val="007C7C82"/>
    <w:rsid w:val="007C7D51"/>
    <w:rsid w:val="007C7DAD"/>
    <w:rsid w:val="007C7F64"/>
    <w:rsid w:val="007C7FF6"/>
    <w:rsid w:val="007D00A0"/>
    <w:rsid w:val="007D00C6"/>
    <w:rsid w:val="007D0174"/>
    <w:rsid w:val="007D01DD"/>
    <w:rsid w:val="007D02BB"/>
    <w:rsid w:val="007D02C5"/>
    <w:rsid w:val="007D02D4"/>
    <w:rsid w:val="007D04C2"/>
    <w:rsid w:val="007D04D7"/>
    <w:rsid w:val="007D05CE"/>
    <w:rsid w:val="007D06C0"/>
    <w:rsid w:val="007D0807"/>
    <w:rsid w:val="007D0920"/>
    <w:rsid w:val="007D0956"/>
    <w:rsid w:val="007D0E8F"/>
    <w:rsid w:val="007D0EAC"/>
    <w:rsid w:val="007D0FFE"/>
    <w:rsid w:val="007D106F"/>
    <w:rsid w:val="007D10A2"/>
    <w:rsid w:val="007D110A"/>
    <w:rsid w:val="007D11D5"/>
    <w:rsid w:val="007D11F5"/>
    <w:rsid w:val="007D1383"/>
    <w:rsid w:val="007D1422"/>
    <w:rsid w:val="007D15D1"/>
    <w:rsid w:val="007D1638"/>
    <w:rsid w:val="007D16AF"/>
    <w:rsid w:val="007D17BF"/>
    <w:rsid w:val="007D18C4"/>
    <w:rsid w:val="007D1AD3"/>
    <w:rsid w:val="007D1B18"/>
    <w:rsid w:val="007D1B2B"/>
    <w:rsid w:val="007D1B50"/>
    <w:rsid w:val="007D1C09"/>
    <w:rsid w:val="007D1C84"/>
    <w:rsid w:val="007D1D21"/>
    <w:rsid w:val="007D1D5C"/>
    <w:rsid w:val="007D202A"/>
    <w:rsid w:val="007D2274"/>
    <w:rsid w:val="007D229A"/>
    <w:rsid w:val="007D2601"/>
    <w:rsid w:val="007D26AB"/>
    <w:rsid w:val="007D26AF"/>
    <w:rsid w:val="007D271A"/>
    <w:rsid w:val="007D27E6"/>
    <w:rsid w:val="007D28DF"/>
    <w:rsid w:val="007D296F"/>
    <w:rsid w:val="007D2B2F"/>
    <w:rsid w:val="007D2CC4"/>
    <w:rsid w:val="007D2DCF"/>
    <w:rsid w:val="007D2DFA"/>
    <w:rsid w:val="007D2EC3"/>
    <w:rsid w:val="007D2EEC"/>
    <w:rsid w:val="007D2F44"/>
    <w:rsid w:val="007D2F4D"/>
    <w:rsid w:val="007D2FA4"/>
    <w:rsid w:val="007D30B1"/>
    <w:rsid w:val="007D317C"/>
    <w:rsid w:val="007D325C"/>
    <w:rsid w:val="007D336A"/>
    <w:rsid w:val="007D3372"/>
    <w:rsid w:val="007D33CE"/>
    <w:rsid w:val="007D35B1"/>
    <w:rsid w:val="007D360A"/>
    <w:rsid w:val="007D3748"/>
    <w:rsid w:val="007D3762"/>
    <w:rsid w:val="007D37D3"/>
    <w:rsid w:val="007D3812"/>
    <w:rsid w:val="007D3961"/>
    <w:rsid w:val="007D39BA"/>
    <w:rsid w:val="007D39FE"/>
    <w:rsid w:val="007D3B36"/>
    <w:rsid w:val="007D3BAE"/>
    <w:rsid w:val="007D4058"/>
    <w:rsid w:val="007D4178"/>
    <w:rsid w:val="007D4211"/>
    <w:rsid w:val="007D4245"/>
    <w:rsid w:val="007D4305"/>
    <w:rsid w:val="007D44E8"/>
    <w:rsid w:val="007D48F7"/>
    <w:rsid w:val="007D49D7"/>
    <w:rsid w:val="007D49FD"/>
    <w:rsid w:val="007D4B47"/>
    <w:rsid w:val="007D4D2F"/>
    <w:rsid w:val="007D4D33"/>
    <w:rsid w:val="007D4DB7"/>
    <w:rsid w:val="007D4E0D"/>
    <w:rsid w:val="007D4FC4"/>
    <w:rsid w:val="007D4FE8"/>
    <w:rsid w:val="007D509A"/>
    <w:rsid w:val="007D50C9"/>
    <w:rsid w:val="007D517D"/>
    <w:rsid w:val="007D51AC"/>
    <w:rsid w:val="007D51C1"/>
    <w:rsid w:val="007D5244"/>
    <w:rsid w:val="007D540D"/>
    <w:rsid w:val="007D5439"/>
    <w:rsid w:val="007D54F8"/>
    <w:rsid w:val="007D55C6"/>
    <w:rsid w:val="007D5727"/>
    <w:rsid w:val="007D5894"/>
    <w:rsid w:val="007D58D3"/>
    <w:rsid w:val="007D592A"/>
    <w:rsid w:val="007D59FA"/>
    <w:rsid w:val="007D5A11"/>
    <w:rsid w:val="007D5B54"/>
    <w:rsid w:val="007D5C0A"/>
    <w:rsid w:val="007D5D73"/>
    <w:rsid w:val="007D5DA9"/>
    <w:rsid w:val="007D5EBF"/>
    <w:rsid w:val="007D62EA"/>
    <w:rsid w:val="007D6319"/>
    <w:rsid w:val="007D63AB"/>
    <w:rsid w:val="007D63B8"/>
    <w:rsid w:val="007D63EE"/>
    <w:rsid w:val="007D6620"/>
    <w:rsid w:val="007D664A"/>
    <w:rsid w:val="007D66AF"/>
    <w:rsid w:val="007D67BD"/>
    <w:rsid w:val="007D6834"/>
    <w:rsid w:val="007D695D"/>
    <w:rsid w:val="007D6BDD"/>
    <w:rsid w:val="007D6C58"/>
    <w:rsid w:val="007D6C6A"/>
    <w:rsid w:val="007D6DEF"/>
    <w:rsid w:val="007D6F37"/>
    <w:rsid w:val="007D6F70"/>
    <w:rsid w:val="007D708A"/>
    <w:rsid w:val="007D7108"/>
    <w:rsid w:val="007D7114"/>
    <w:rsid w:val="007D7175"/>
    <w:rsid w:val="007D719A"/>
    <w:rsid w:val="007D724C"/>
    <w:rsid w:val="007D7268"/>
    <w:rsid w:val="007D732E"/>
    <w:rsid w:val="007D7385"/>
    <w:rsid w:val="007D73B7"/>
    <w:rsid w:val="007D73F6"/>
    <w:rsid w:val="007D75EA"/>
    <w:rsid w:val="007D79FE"/>
    <w:rsid w:val="007D7BF1"/>
    <w:rsid w:val="007D7C0C"/>
    <w:rsid w:val="007D7C39"/>
    <w:rsid w:val="007D7D74"/>
    <w:rsid w:val="007E016F"/>
    <w:rsid w:val="007E0296"/>
    <w:rsid w:val="007E02B3"/>
    <w:rsid w:val="007E02C1"/>
    <w:rsid w:val="007E0315"/>
    <w:rsid w:val="007E031A"/>
    <w:rsid w:val="007E04A0"/>
    <w:rsid w:val="007E04DA"/>
    <w:rsid w:val="007E0510"/>
    <w:rsid w:val="007E0524"/>
    <w:rsid w:val="007E05DD"/>
    <w:rsid w:val="007E06A4"/>
    <w:rsid w:val="007E0800"/>
    <w:rsid w:val="007E08BA"/>
    <w:rsid w:val="007E0999"/>
    <w:rsid w:val="007E0AD3"/>
    <w:rsid w:val="007E0B3F"/>
    <w:rsid w:val="007E0B80"/>
    <w:rsid w:val="007E0CAA"/>
    <w:rsid w:val="007E0EC1"/>
    <w:rsid w:val="007E0F1F"/>
    <w:rsid w:val="007E0F29"/>
    <w:rsid w:val="007E0F98"/>
    <w:rsid w:val="007E1157"/>
    <w:rsid w:val="007E12A5"/>
    <w:rsid w:val="007E130E"/>
    <w:rsid w:val="007E1369"/>
    <w:rsid w:val="007E142A"/>
    <w:rsid w:val="007E14DE"/>
    <w:rsid w:val="007E160C"/>
    <w:rsid w:val="007E16BF"/>
    <w:rsid w:val="007E16ED"/>
    <w:rsid w:val="007E17FA"/>
    <w:rsid w:val="007E1864"/>
    <w:rsid w:val="007E1910"/>
    <w:rsid w:val="007E1A1B"/>
    <w:rsid w:val="007E1A88"/>
    <w:rsid w:val="007E1B66"/>
    <w:rsid w:val="007E1B9D"/>
    <w:rsid w:val="007E1D81"/>
    <w:rsid w:val="007E20E1"/>
    <w:rsid w:val="007E210E"/>
    <w:rsid w:val="007E2174"/>
    <w:rsid w:val="007E21C1"/>
    <w:rsid w:val="007E2259"/>
    <w:rsid w:val="007E23DD"/>
    <w:rsid w:val="007E2455"/>
    <w:rsid w:val="007E24F6"/>
    <w:rsid w:val="007E2570"/>
    <w:rsid w:val="007E2592"/>
    <w:rsid w:val="007E25E5"/>
    <w:rsid w:val="007E2629"/>
    <w:rsid w:val="007E262D"/>
    <w:rsid w:val="007E27F6"/>
    <w:rsid w:val="007E286E"/>
    <w:rsid w:val="007E28AB"/>
    <w:rsid w:val="007E2A85"/>
    <w:rsid w:val="007E2B19"/>
    <w:rsid w:val="007E2B20"/>
    <w:rsid w:val="007E2BE8"/>
    <w:rsid w:val="007E2C27"/>
    <w:rsid w:val="007E2C57"/>
    <w:rsid w:val="007E2C87"/>
    <w:rsid w:val="007E2F06"/>
    <w:rsid w:val="007E3042"/>
    <w:rsid w:val="007E30A3"/>
    <w:rsid w:val="007E31C2"/>
    <w:rsid w:val="007E32B9"/>
    <w:rsid w:val="007E3486"/>
    <w:rsid w:val="007E36CB"/>
    <w:rsid w:val="007E3703"/>
    <w:rsid w:val="007E382C"/>
    <w:rsid w:val="007E3AE6"/>
    <w:rsid w:val="007E3B72"/>
    <w:rsid w:val="007E3C74"/>
    <w:rsid w:val="007E3D21"/>
    <w:rsid w:val="007E3DA0"/>
    <w:rsid w:val="007E3F14"/>
    <w:rsid w:val="007E4029"/>
    <w:rsid w:val="007E4161"/>
    <w:rsid w:val="007E42D0"/>
    <w:rsid w:val="007E4443"/>
    <w:rsid w:val="007E44C0"/>
    <w:rsid w:val="007E455A"/>
    <w:rsid w:val="007E4885"/>
    <w:rsid w:val="007E48F2"/>
    <w:rsid w:val="007E499A"/>
    <w:rsid w:val="007E4C88"/>
    <w:rsid w:val="007E4F3E"/>
    <w:rsid w:val="007E4FED"/>
    <w:rsid w:val="007E504F"/>
    <w:rsid w:val="007E51FA"/>
    <w:rsid w:val="007E5242"/>
    <w:rsid w:val="007E525A"/>
    <w:rsid w:val="007E553E"/>
    <w:rsid w:val="007E5740"/>
    <w:rsid w:val="007E5845"/>
    <w:rsid w:val="007E585E"/>
    <w:rsid w:val="007E5877"/>
    <w:rsid w:val="007E5896"/>
    <w:rsid w:val="007E58F5"/>
    <w:rsid w:val="007E5A23"/>
    <w:rsid w:val="007E5A26"/>
    <w:rsid w:val="007E5A36"/>
    <w:rsid w:val="007E5B87"/>
    <w:rsid w:val="007E5BFE"/>
    <w:rsid w:val="007E5C2C"/>
    <w:rsid w:val="007E5C69"/>
    <w:rsid w:val="007E5CC3"/>
    <w:rsid w:val="007E5DCA"/>
    <w:rsid w:val="007E5E1D"/>
    <w:rsid w:val="007E5F4B"/>
    <w:rsid w:val="007E6006"/>
    <w:rsid w:val="007E6008"/>
    <w:rsid w:val="007E62E5"/>
    <w:rsid w:val="007E6353"/>
    <w:rsid w:val="007E6729"/>
    <w:rsid w:val="007E6844"/>
    <w:rsid w:val="007E6938"/>
    <w:rsid w:val="007E69C1"/>
    <w:rsid w:val="007E6AEA"/>
    <w:rsid w:val="007E6C60"/>
    <w:rsid w:val="007E6CC5"/>
    <w:rsid w:val="007E6D93"/>
    <w:rsid w:val="007E6E31"/>
    <w:rsid w:val="007E6EDE"/>
    <w:rsid w:val="007E6F2C"/>
    <w:rsid w:val="007E6F89"/>
    <w:rsid w:val="007E7069"/>
    <w:rsid w:val="007E7121"/>
    <w:rsid w:val="007E716F"/>
    <w:rsid w:val="007E72C5"/>
    <w:rsid w:val="007E741D"/>
    <w:rsid w:val="007E7473"/>
    <w:rsid w:val="007E74F3"/>
    <w:rsid w:val="007E7557"/>
    <w:rsid w:val="007E7587"/>
    <w:rsid w:val="007E7828"/>
    <w:rsid w:val="007E7882"/>
    <w:rsid w:val="007E7B03"/>
    <w:rsid w:val="007E7B4E"/>
    <w:rsid w:val="007E7C90"/>
    <w:rsid w:val="007E7DDF"/>
    <w:rsid w:val="007E7E51"/>
    <w:rsid w:val="007E7E7A"/>
    <w:rsid w:val="007E7E88"/>
    <w:rsid w:val="007E7F2C"/>
    <w:rsid w:val="007F013C"/>
    <w:rsid w:val="007F014A"/>
    <w:rsid w:val="007F0257"/>
    <w:rsid w:val="007F03D0"/>
    <w:rsid w:val="007F040A"/>
    <w:rsid w:val="007F04F6"/>
    <w:rsid w:val="007F05D7"/>
    <w:rsid w:val="007F07DD"/>
    <w:rsid w:val="007F09A0"/>
    <w:rsid w:val="007F0A80"/>
    <w:rsid w:val="007F0B6E"/>
    <w:rsid w:val="007F0DA5"/>
    <w:rsid w:val="007F0DB0"/>
    <w:rsid w:val="007F0ED9"/>
    <w:rsid w:val="007F103D"/>
    <w:rsid w:val="007F10AA"/>
    <w:rsid w:val="007F11B8"/>
    <w:rsid w:val="007F11C8"/>
    <w:rsid w:val="007F1241"/>
    <w:rsid w:val="007F125E"/>
    <w:rsid w:val="007F1313"/>
    <w:rsid w:val="007F1345"/>
    <w:rsid w:val="007F13E9"/>
    <w:rsid w:val="007F14AD"/>
    <w:rsid w:val="007F153E"/>
    <w:rsid w:val="007F1566"/>
    <w:rsid w:val="007F180A"/>
    <w:rsid w:val="007F1819"/>
    <w:rsid w:val="007F1BB5"/>
    <w:rsid w:val="007F1C8C"/>
    <w:rsid w:val="007F1C9D"/>
    <w:rsid w:val="007F1CFB"/>
    <w:rsid w:val="007F1D1B"/>
    <w:rsid w:val="007F1D53"/>
    <w:rsid w:val="007F1F22"/>
    <w:rsid w:val="007F1FFB"/>
    <w:rsid w:val="007F2150"/>
    <w:rsid w:val="007F21BA"/>
    <w:rsid w:val="007F220B"/>
    <w:rsid w:val="007F233A"/>
    <w:rsid w:val="007F23D0"/>
    <w:rsid w:val="007F2476"/>
    <w:rsid w:val="007F24CE"/>
    <w:rsid w:val="007F2514"/>
    <w:rsid w:val="007F25AA"/>
    <w:rsid w:val="007F26C7"/>
    <w:rsid w:val="007F277E"/>
    <w:rsid w:val="007F27DD"/>
    <w:rsid w:val="007F2965"/>
    <w:rsid w:val="007F2A14"/>
    <w:rsid w:val="007F2B0F"/>
    <w:rsid w:val="007F2B26"/>
    <w:rsid w:val="007F2BE3"/>
    <w:rsid w:val="007F2D4D"/>
    <w:rsid w:val="007F2DE2"/>
    <w:rsid w:val="007F2F81"/>
    <w:rsid w:val="007F3040"/>
    <w:rsid w:val="007F30FC"/>
    <w:rsid w:val="007F3293"/>
    <w:rsid w:val="007F3391"/>
    <w:rsid w:val="007F3657"/>
    <w:rsid w:val="007F3962"/>
    <w:rsid w:val="007F3A81"/>
    <w:rsid w:val="007F3A8B"/>
    <w:rsid w:val="007F3ABF"/>
    <w:rsid w:val="007F3C54"/>
    <w:rsid w:val="007F3CEA"/>
    <w:rsid w:val="007F3CF5"/>
    <w:rsid w:val="007F3D78"/>
    <w:rsid w:val="007F3E77"/>
    <w:rsid w:val="007F3F96"/>
    <w:rsid w:val="007F453F"/>
    <w:rsid w:val="007F47B0"/>
    <w:rsid w:val="007F49C2"/>
    <w:rsid w:val="007F49E6"/>
    <w:rsid w:val="007F4A20"/>
    <w:rsid w:val="007F4E92"/>
    <w:rsid w:val="007F4EE9"/>
    <w:rsid w:val="007F4F1F"/>
    <w:rsid w:val="007F4FEA"/>
    <w:rsid w:val="007F5025"/>
    <w:rsid w:val="007F50B1"/>
    <w:rsid w:val="007F51CE"/>
    <w:rsid w:val="007F51E5"/>
    <w:rsid w:val="007F547C"/>
    <w:rsid w:val="007F56A5"/>
    <w:rsid w:val="007F59E0"/>
    <w:rsid w:val="007F5B32"/>
    <w:rsid w:val="007F5C92"/>
    <w:rsid w:val="007F5D81"/>
    <w:rsid w:val="007F5F2B"/>
    <w:rsid w:val="007F5F4A"/>
    <w:rsid w:val="007F5FBF"/>
    <w:rsid w:val="007F5FC8"/>
    <w:rsid w:val="007F6104"/>
    <w:rsid w:val="007F61EC"/>
    <w:rsid w:val="007F6458"/>
    <w:rsid w:val="007F64F0"/>
    <w:rsid w:val="007F65EE"/>
    <w:rsid w:val="007F67F9"/>
    <w:rsid w:val="007F6811"/>
    <w:rsid w:val="007F6880"/>
    <w:rsid w:val="007F698B"/>
    <w:rsid w:val="007F6C12"/>
    <w:rsid w:val="007F6D94"/>
    <w:rsid w:val="007F6DD2"/>
    <w:rsid w:val="007F6FDC"/>
    <w:rsid w:val="007F7185"/>
    <w:rsid w:val="007F722E"/>
    <w:rsid w:val="007F7260"/>
    <w:rsid w:val="007F7278"/>
    <w:rsid w:val="007F737E"/>
    <w:rsid w:val="007F73D2"/>
    <w:rsid w:val="007F74B7"/>
    <w:rsid w:val="007F74E4"/>
    <w:rsid w:val="007F75F4"/>
    <w:rsid w:val="007F76B4"/>
    <w:rsid w:val="007F7980"/>
    <w:rsid w:val="007F79C4"/>
    <w:rsid w:val="007F7A5E"/>
    <w:rsid w:val="007F7C68"/>
    <w:rsid w:val="007F7CA9"/>
    <w:rsid w:val="008001B4"/>
    <w:rsid w:val="00800228"/>
    <w:rsid w:val="008002CF"/>
    <w:rsid w:val="0080045F"/>
    <w:rsid w:val="00800585"/>
    <w:rsid w:val="00800698"/>
    <w:rsid w:val="00800729"/>
    <w:rsid w:val="00800769"/>
    <w:rsid w:val="0080089F"/>
    <w:rsid w:val="0080091E"/>
    <w:rsid w:val="00800A5F"/>
    <w:rsid w:val="00800A99"/>
    <w:rsid w:val="00800ACE"/>
    <w:rsid w:val="00800ED2"/>
    <w:rsid w:val="00800F6F"/>
    <w:rsid w:val="00800FFA"/>
    <w:rsid w:val="00801000"/>
    <w:rsid w:val="008010CB"/>
    <w:rsid w:val="008014EF"/>
    <w:rsid w:val="00801748"/>
    <w:rsid w:val="0080197F"/>
    <w:rsid w:val="008019CE"/>
    <w:rsid w:val="00801B73"/>
    <w:rsid w:val="00801CB9"/>
    <w:rsid w:val="00801CC5"/>
    <w:rsid w:val="00801D99"/>
    <w:rsid w:val="00801DEB"/>
    <w:rsid w:val="00801EF5"/>
    <w:rsid w:val="00801F8F"/>
    <w:rsid w:val="008021BA"/>
    <w:rsid w:val="008023A3"/>
    <w:rsid w:val="008023DB"/>
    <w:rsid w:val="00802556"/>
    <w:rsid w:val="008025F8"/>
    <w:rsid w:val="00802736"/>
    <w:rsid w:val="00802777"/>
    <w:rsid w:val="0080277C"/>
    <w:rsid w:val="008027DF"/>
    <w:rsid w:val="008028CD"/>
    <w:rsid w:val="00802B19"/>
    <w:rsid w:val="00802BBB"/>
    <w:rsid w:val="00802D0B"/>
    <w:rsid w:val="00802D34"/>
    <w:rsid w:val="00802E6A"/>
    <w:rsid w:val="00802E74"/>
    <w:rsid w:val="00802F4A"/>
    <w:rsid w:val="00803071"/>
    <w:rsid w:val="008032D5"/>
    <w:rsid w:val="0080340A"/>
    <w:rsid w:val="00803552"/>
    <w:rsid w:val="00803558"/>
    <w:rsid w:val="008036D7"/>
    <w:rsid w:val="00803810"/>
    <w:rsid w:val="008038D4"/>
    <w:rsid w:val="00803975"/>
    <w:rsid w:val="008039DC"/>
    <w:rsid w:val="00803AF8"/>
    <w:rsid w:val="00803B0F"/>
    <w:rsid w:val="00803DCC"/>
    <w:rsid w:val="00803DFE"/>
    <w:rsid w:val="00803EDB"/>
    <w:rsid w:val="0080403D"/>
    <w:rsid w:val="00804066"/>
    <w:rsid w:val="00804093"/>
    <w:rsid w:val="008040C5"/>
    <w:rsid w:val="008042D3"/>
    <w:rsid w:val="008043CB"/>
    <w:rsid w:val="0080440B"/>
    <w:rsid w:val="00804585"/>
    <w:rsid w:val="008046C8"/>
    <w:rsid w:val="0080481F"/>
    <w:rsid w:val="0080483A"/>
    <w:rsid w:val="0080489F"/>
    <w:rsid w:val="008049B5"/>
    <w:rsid w:val="008049D5"/>
    <w:rsid w:val="00804A09"/>
    <w:rsid w:val="00804A6A"/>
    <w:rsid w:val="00804AC5"/>
    <w:rsid w:val="00804B31"/>
    <w:rsid w:val="00804B8C"/>
    <w:rsid w:val="00804B92"/>
    <w:rsid w:val="00804BF3"/>
    <w:rsid w:val="00804C94"/>
    <w:rsid w:val="00804D87"/>
    <w:rsid w:val="00804D93"/>
    <w:rsid w:val="00804E21"/>
    <w:rsid w:val="00804E29"/>
    <w:rsid w:val="00804E5B"/>
    <w:rsid w:val="00804E9C"/>
    <w:rsid w:val="00804EE7"/>
    <w:rsid w:val="00804FB7"/>
    <w:rsid w:val="00805092"/>
    <w:rsid w:val="0080515C"/>
    <w:rsid w:val="008052EB"/>
    <w:rsid w:val="008053EE"/>
    <w:rsid w:val="00805489"/>
    <w:rsid w:val="008054A8"/>
    <w:rsid w:val="00805618"/>
    <w:rsid w:val="00805893"/>
    <w:rsid w:val="00805914"/>
    <w:rsid w:val="008059C9"/>
    <w:rsid w:val="00805AC2"/>
    <w:rsid w:val="00805BAB"/>
    <w:rsid w:val="00805C82"/>
    <w:rsid w:val="00805DD0"/>
    <w:rsid w:val="00805DEB"/>
    <w:rsid w:val="00805E53"/>
    <w:rsid w:val="00805E56"/>
    <w:rsid w:val="00805FD6"/>
    <w:rsid w:val="008060BA"/>
    <w:rsid w:val="008061E8"/>
    <w:rsid w:val="0080631A"/>
    <w:rsid w:val="00806370"/>
    <w:rsid w:val="00806375"/>
    <w:rsid w:val="0080639B"/>
    <w:rsid w:val="008063A2"/>
    <w:rsid w:val="00806497"/>
    <w:rsid w:val="00806519"/>
    <w:rsid w:val="0080658B"/>
    <w:rsid w:val="00806598"/>
    <w:rsid w:val="008066A3"/>
    <w:rsid w:val="008066ED"/>
    <w:rsid w:val="008067C4"/>
    <w:rsid w:val="00806889"/>
    <w:rsid w:val="0080688B"/>
    <w:rsid w:val="008068B3"/>
    <w:rsid w:val="00806A25"/>
    <w:rsid w:val="00806AAF"/>
    <w:rsid w:val="00806B56"/>
    <w:rsid w:val="00806BDD"/>
    <w:rsid w:val="00806D6B"/>
    <w:rsid w:val="00806E0B"/>
    <w:rsid w:val="00806E1C"/>
    <w:rsid w:val="00806F45"/>
    <w:rsid w:val="00806F80"/>
    <w:rsid w:val="00806FFD"/>
    <w:rsid w:val="008070AC"/>
    <w:rsid w:val="008071BC"/>
    <w:rsid w:val="00807207"/>
    <w:rsid w:val="00807295"/>
    <w:rsid w:val="00807466"/>
    <w:rsid w:val="0080752D"/>
    <w:rsid w:val="008077B3"/>
    <w:rsid w:val="0080781A"/>
    <w:rsid w:val="00807982"/>
    <w:rsid w:val="008079A3"/>
    <w:rsid w:val="00807A2D"/>
    <w:rsid w:val="00807AC4"/>
    <w:rsid w:val="00807D3E"/>
    <w:rsid w:val="00807E15"/>
    <w:rsid w:val="00807F31"/>
    <w:rsid w:val="00810160"/>
    <w:rsid w:val="008101FD"/>
    <w:rsid w:val="00810211"/>
    <w:rsid w:val="00810332"/>
    <w:rsid w:val="0081040E"/>
    <w:rsid w:val="0081042F"/>
    <w:rsid w:val="0081063E"/>
    <w:rsid w:val="008107AC"/>
    <w:rsid w:val="0081085E"/>
    <w:rsid w:val="0081087F"/>
    <w:rsid w:val="00810B37"/>
    <w:rsid w:val="00810B69"/>
    <w:rsid w:val="00810CF7"/>
    <w:rsid w:val="00810D1E"/>
    <w:rsid w:val="00810D8D"/>
    <w:rsid w:val="00810F1C"/>
    <w:rsid w:val="00810FE6"/>
    <w:rsid w:val="0081109A"/>
    <w:rsid w:val="00811207"/>
    <w:rsid w:val="00811219"/>
    <w:rsid w:val="00811226"/>
    <w:rsid w:val="0081122C"/>
    <w:rsid w:val="00811254"/>
    <w:rsid w:val="008112CD"/>
    <w:rsid w:val="008114E6"/>
    <w:rsid w:val="00811528"/>
    <w:rsid w:val="00811585"/>
    <w:rsid w:val="00811835"/>
    <w:rsid w:val="00811891"/>
    <w:rsid w:val="00811A92"/>
    <w:rsid w:val="00811D47"/>
    <w:rsid w:val="00811E6B"/>
    <w:rsid w:val="00811F37"/>
    <w:rsid w:val="008120A0"/>
    <w:rsid w:val="00812173"/>
    <w:rsid w:val="0081217C"/>
    <w:rsid w:val="0081229E"/>
    <w:rsid w:val="0081235D"/>
    <w:rsid w:val="008126D2"/>
    <w:rsid w:val="008127CD"/>
    <w:rsid w:val="00812818"/>
    <w:rsid w:val="00812847"/>
    <w:rsid w:val="008128C1"/>
    <w:rsid w:val="00812909"/>
    <w:rsid w:val="008129A3"/>
    <w:rsid w:val="00812B2A"/>
    <w:rsid w:val="00812B89"/>
    <w:rsid w:val="00812BAE"/>
    <w:rsid w:val="00812D57"/>
    <w:rsid w:val="00812E6C"/>
    <w:rsid w:val="00812F21"/>
    <w:rsid w:val="00812F31"/>
    <w:rsid w:val="00812F4D"/>
    <w:rsid w:val="00812FAE"/>
    <w:rsid w:val="008131A5"/>
    <w:rsid w:val="008132F3"/>
    <w:rsid w:val="0081331A"/>
    <w:rsid w:val="00813365"/>
    <w:rsid w:val="008134D1"/>
    <w:rsid w:val="00813666"/>
    <w:rsid w:val="0081367B"/>
    <w:rsid w:val="008136F9"/>
    <w:rsid w:val="008138F3"/>
    <w:rsid w:val="0081395B"/>
    <w:rsid w:val="00813A43"/>
    <w:rsid w:val="00813A6F"/>
    <w:rsid w:val="00813BE4"/>
    <w:rsid w:val="00813C62"/>
    <w:rsid w:val="00813CDB"/>
    <w:rsid w:val="00813D1E"/>
    <w:rsid w:val="00813D80"/>
    <w:rsid w:val="00813EA2"/>
    <w:rsid w:val="0081400B"/>
    <w:rsid w:val="008141E7"/>
    <w:rsid w:val="008141F8"/>
    <w:rsid w:val="00814251"/>
    <w:rsid w:val="008142C4"/>
    <w:rsid w:val="008143A4"/>
    <w:rsid w:val="0081443C"/>
    <w:rsid w:val="00814457"/>
    <w:rsid w:val="00814575"/>
    <w:rsid w:val="00814581"/>
    <w:rsid w:val="008146CD"/>
    <w:rsid w:val="0081471E"/>
    <w:rsid w:val="008147AF"/>
    <w:rsid w:val="00814802"/>
    <w:rsid w:val="00814899"/>
    <w:rsid w:val="00814A2D"/>
    <w:rsid w:val="00814A89"/>
    <w:rsid w:val="00814B55"/>
    <w:rsid w:val="00814C8F"/>
    <w:rsid w:val="00814CD7"/>
    <w:rsid w:val="00814D1C"/>
    <w:rsid w:val="00814E00"/>
    <w:rsid w:val="00814F79"/>
    <w:rsid w:val="00814F90"/>
    <w:rsid w:val="00815027"/>
    <w:rsid w:val="00815167"/>
    <w:rsid w:val="008152AB"/>
    <w:rsid w:val="0081533F"/>
    <w:rsid w:val="008155D3"/>
    <w:rsid w:val="0081561B"/>
    <w:rsid w:val="0081581D"/>
    <w:rsid w:val="00815B46"/>
    <w:rsid w:val="00815FC5"/>
    <w:rsid w:val="0081626F"/>
    <w:rsid w:val="008162D6"/>
    <w:rsid w:val="00816463"/>
    <w:rsid w:val="008164E9"/>
    <w:rsid w:val="008166D8"/>
    <w:rsid w:val="008166EF"/>
    <w:rsid w:val="008167E4"/>
    <w:rsid w:val="00816851"/>
    <w:rsid w:val="00816948"/>
    <w:rsid w:val="008169A8"/>
    <w:rsid w:val="00816D19"/>
    <w:rsid w:val="00816DE4"/>
    <w:rsid w:val="00816E9F"/>
    <w:rsid w:val="00816FA1"/>
    <w:rsid w:val="00816FB2"/>
    <w:rsid w:val="008170B6"/>
    <w:rsid w:val="0081712C"/>
    <w:rsid w:val="00817226"/>
    <w:rsid w:val="008172BE"/>
    <w:rsid w:val="0081732D"/>
    <w:rsid w:val="00817413"/>
    <w:rsid w:val="008174FA"/>
    <w:rsid w:val="00817690"/>
    <w:rsid w:val="00817727"/>
    <w:rsid w:val="00817753"/>
    <w:rsid w:val="008177E2"/>
    <w:rsid w:val="00817891"/>
    <w:rsid w:val="00817959"/>
    <w:rsid w:val="00817B71"/>
    <w:rsid w:val="00817BE7"/>
    <w:rsid w:val="00817CED"/>
    <w:rsid w:val="00817E2A"/>
    <w:rsid w:val="00817FCB"/>
    <w:rsid w:val="00820076"/>
    <w:rsid w:val="008201BA"/>
    <w:rsid w:val="00820244"/>
    <w:rsid w:val="00820446"/>
    <w:rsid w:val="0082046A"/>
    <w:rsid w:val="008205D5"/>
    <w:rsid w:val="0082065D"/>
    <w:rsid w:val="008206D4"/>
    <w:rsid w:val="00820707"/>
    <w:rsid w:val="008207AB"/>
    <w:rsid w:val="008208BB"/>
    <w:rsid w:val="008208CD"/>
    <w:rsid w:val="00820904"/>
    <w:rsid w:val="00820952"/>
    <w:rsid w:val="0082098A"/>
    <w:rsid w:val="00820AC3"/>
    <w:rsid w:val="00820B2F"/>
    <w:rsid w:val="00820D27"/>
    <w:rsid w:val="00820D57"/>
    <w:rsid w:val="00820FA1"/>
    <w:rsid w:val="008210D4"/>
    <w:rsid w:val="008210E9"/>
    <w:rsid w:val="00821124"/>
    <w:rsid w:val="00821196"/>
    <w:rsid w:val="0082146F"/>
    <w:rsid w:val="00821493"/>
    <w:rsid w:val="008215D0"/>
    <w:rsid w:val="008218CF"/>
    <w:rsid w:val="0082191B"/>
    <w:rsid w:val="00821982"/>
    <w:rsid w:val="00821C4A"/>
    <w:rsid w:val="00821CAB"/>
    <w:rsid w:val="00821D6A"/>
    <w:rsid w:val="00821F2D"/>
    <w:rsid w:val="00821F7C"/>
    <w:rsid w:val="00822155"/>
    <w:rsid w:val="008221B3"/>
    <w:rsid w:val="008222A2"/>
    <w:rsid w:val="00822410"/>
    <w:rsid w:val="00822440"/>
    <w:rsid w:val="00822449"/>
    <w:rsid w:val="0082248E"/>
    <w:rsid w:val="0082249C"/>
    <w:rsid w:val="00822556"/>
    <w:rsid w:val="00822615"/>
    <w:rsid w:val="008227A7"/>
    <w:rsid w:val="008229CE"/>
    <w:rsid w:val="00822A11"/>
    <w:rsid w:val="00822ABB"/>
    <w:rsid w:val="00822C37"/>
    <w:rsid w:val="00822DC8"/>
    <w:rsid w:val="00822E4A"/>
    <w:rsid w:val="008233F8"/>
    <w:rsid w:val="0082356B"/>
    <w:rsid w:val="00823A36"/>
    <w:rsid w:val="00823CB9"/>
    <w:rsid w:val="00823CE1"/>
    <w:rsid w:val="00823DD4"/>
    <w:rsid w:val="00823E0B"/>
    <w:rsid w:val="00823E43"/>
    <w:rsid w:val="00823F79"/>
    <w:rsid w:val="00823FA1"/>
    <w:rsid w:val="008240B1"/>
    <w:rsid w:val="008241B6"/>
    <w:rsid w:val="0082472C"/>
    <w:rsid w:val="0082484F"/>
    <w:rsid w:val="008248D1"/>
    <w:rsid w:val="008248DC"/>
    <w:rsid w:val="008249EA"/>
    <w:rsid w:val="00824B64"/>
    <w:rsid w:val="00824D09"/>
    <w:rsid w:val="00824DA2"/>
    <w:rsid w:val="00824FDF"/>
    <w:rsid w:val="008250F3"/>
    <w:rsid w:val="00825125"/>
    <w:rsid w:val="008251A0"/>
    <w:rsid w:val="008251ED"/>
    <w:rsid w:val="008252D0"/>
    <w:rsid w:val="00825423"/>
    <w:rsid w:val="00825556"/>
    <w:rsid w:val="008257CC"/>
    <w:rsid w:val="008257D4"/>
    <w:rsid w:val="008257F0"/>
    <w:rsid w:val="00825B99"/>
    <w:rsid w:val="00825BA5"/>
    <w:rsid w:val="00825C7B"/>
    <w:rsid w:val="00825E76"/>
    <w:rsid w:val="00825EAA"/>
    <w:rsid w:val="00825EB8"/>
    <w:rsid w:val="0082609A"/>
    <w:rsid w:val="008260DE"/>
    <w:rsid w:val="0082619B"/>
    <w:rsid w:val="00826319"/>
    <w:rsid w:val="00826464"/>
    <w:rsid w:val="0082669C"/>
    <w:rsid w:val="0082679E"/>
    <w:rsid w:val="008267AC"/>
    <w:rsid w:val="00826849"/>
    <w:rsid w:val="0082686A"/>
    <w:rsid w:val="0082689A"/>
    <w:rsid w:val="00826A54"/>
    <w:rsid w:val="00826A8F"/>
    <w:rsid w:val="00826C36"/>
    <w:rsid w:val="00826C90"/>
    <w:rsid w:val="00826CC7"/>
    <w:rsid w:val="00826D63"/>
    <w:rsid w:val="00826E3C"/>
    <w:rsid w:val="00826E4A"/>
    <w:rsid w:val="00827065"/>
    <w:rsid w:val="00827191"/>
    <w:rsid w:val="00827192"/>
    <w:rsid w:val="008271E7"/>
    <w:rsid w:val="00827278"/>
    <w:rsid w:val="008272B2"/>
    <w:rsid w:val="00827359"/>
    <w:rsid w:val="0082739A"/>
    <w:rsid w:val="008273C6"/>
    <w:rsid w:val="00827485"/>
    <w:rsid w:val="008274BF"/>
    <w:rsid w:val="0082758F"/>
    <w:rsid w:val="008275FE"/>
    <w:rsid w:val="0082767A"/>
    <w:rsid w:val="00827694"/>
    <w:rsid w:val="008276CA"/>
    <w:rsid w:val="008276FA"/>
    <w:rsid w:val="008277D2"/>
    <w:rsid w:val="00827940"/>
    <w:rsid w:val="008279A5"/>
    <w:rsid w:val="00827A5D"/>
    <w:rsid w:val="00827BBD"/>
    <w:rsid w:val="00827C48"/>
    <w:rsid w:val="00827C5B"/>
    <w:rsid w:val="00827C65"/>
    <w:rsid w:val="00827DB7"/>
    <w:rsid w:val="00830015"/>
    <w:rsid w:val="008300FC"/>
    <w:rsid w:val="0083013C"/>
    <w:rsid w:val="0083056E"/>
    <w:rsid w:val="00830583"/>
    <w:rsid w:val="008305E7"/>
    <w:rsid w:val="0083065B"/>
    <w:rsid w:val="008309A5"/>
    <w:rsid w:val="008309FA"/>
    <w:rsid w:val="00830C59"/>
    <w:rsid w:val="00830D98"/>
    <w:rsid w:val="00830DC3"/>
    <w:rsid w:val="00830F49"/>
    <w:rsid w:val="00831020"/>
    <w:rsid w:val="008311E6"/>
    <w:rsid w:val="0083130A"/>
    <w:rsid w:val="008313B9"/>
    <w:rsid w:val="00831516"/>
    <w:rsid w:val="00831524"/>
    <w:rsid w:val="00831555"/>
    <w:rsid w:val="008315FF"/>
    <w:rsid w:val="00831632"/>
    <w:rsid w:val="00831682"/>
    <w:rsid w:val="008317AF"/>
    <w:rsid w:val="00831998"/>
    <w:rsid w:val="00831CFB"/>
    <w:rsid w:val="00831E3E"/>
    <w:rsid w:val="00831E4A"/>
    <w:rsid w:val="00831E59"/>
    <w:rsid w:val="00831F52"/>
    <w:rsid w:val="00832006"/>
    <w:rsid w:val="00832154"/>
    <w:rsid w:val="00832264"/>
    <w:rsid w:val="008322C1"/>
    <w:rsid w:val="008324A8"/>
    <w:rsid w:val="0083266C"/>
    <w:rsid w:val="008326C7"/>
    <w:rsid w:val="0083279C"/>
    <w:rsid w:val="00832913"/>
    <w:rsid w:val="00832A45"/>
    <w:rsid w:val="00832C27"/>
    <w:rsid w:val="00832C34"/>
    <w:rsid w:val="00832E3F"/>
    <w:rsid w:val="00832F22"/>
    <w:rsid w:val="00832F5C"/>
    <w:rsid w:val="00833042"/>
    <w:rsid w:val="00833043"/>
    <w:rsid w:val="00833062"/>
    <w:rsid w:val="008330B9"/>
    <w:rsid w:val="008331AE"/>
    <w:rsid w:val="008332A8"/>
    <w:rsid w:val="00833429"/>
    <w:rsid w:val="00833489"/>
    <w:rsid w:val="008334A4"/>
    <w:rsid w:val="008334B7"/>
    <w:rsid w:val="008334E6"/>
    <w:rsid w:val="00833538"/>
    <w:rsid w:val="0083358E"/>
    <w:rsid w:val="008335C6"/>
    <w:rsid w:val="008338FD"/>
    <w:rsid w:val="00833C0B"/>
    <w:rsid w:val="00833DD6"/>
    <w:rsid w:val="00833EDC"/>
    <w:rsid w:val="00833F11"/>
    <w:rsid w:val="00834045"/>
    <w:rsid w:val="00834206"/>
    <w:rsid w:val="008342E7"/>
    <w:rsid w:val="0083430F"/>
    <w:rsid w:val="00834565"/>
    <w:rsid w:val="008345A1"/>
    <w:rsid w:val="00834623"/>
    <w:rsid w:val="00834669"/>
    <w:rsid w:val="0083480B"/>
    <w:rsid w:val="00834971"/>
    <w:rsid w:val="00834974"/>
    <w:rsid w:val="008349B1"/>
    <w:rsid w:val="00834C87"/>
    <w:rsid w:val="00834F74"/>
    <w:rsid w:val="008350B9"/>
    <w:rsid w:val="008357E9"/>
    <w:rsid w:val="008358B3"/>
    <w:rsid w:val="008359E0"/>
    <w:rsid w:val="00835B21"/>
    <w:rsid w:val="00835B9E"/>
    <w:rsid w:val="00835C2A"/>
    <w:rsid w:val="00835FC9"/>
    <w:rsid w:val="008363E8"/>
    <w:rsid w:val="00836464"/>
    <w:rsid w:val="008365EE"/>
    <w:rsid w:val="00836628"/>
    <w:rsid w:val="0083669D"/>
    <w:rsid w:val="008366AD"/>
    <w:rsid w:val="00836725"/>
    <w:rsid w:val="008367BC"/>
    <w:rsid w:val="008368CD"/>
    <w:rsid w:val="0083694F"/>
    <w:rsid w:val="00836A3E"/>
    <w:rsid w:val="00836ABB"/>
    <w:rsid w:val="00836B91"/>
    <w:rsid w:val="00836C17"/>
    <w:rsid w:val="00836C84"/>
    <w:rsid w:val="00836DF7"/>
    <w:rsid w:val="00836F55"/>
    <w:rsid w:val="008370CE"/>
    <w:rsid w:val="00837169"/>
    <w:rsid w:val="0083718D"/>
    <w:rsid w:val="008371FD"/>
    <w:rsid w:val="00837277"/>
    <w:rsid w:val="0083732E"/>
    <w:rsid w:val="008373A4"/>
    <w:rsid w:val="0083764A"/>
    <w:rsid w:val="0083767C"/>
    <w:rsid w:val="008376F6"/>
    <w:rsid w:val="0083778A"/>
    <w:rsid w:val="008378DE"/>
    <w:rsid w:val="00837AC3"/>
    <w:rsid w:val="00837C03"/>
    <w:rsid w:val="00837D5B"/>
    <w:rsid w:val="00837E58"/>
    <w:rsid w:val="00840053"/>
    <w:rsid w:val="00840185"/>
    <w:rsid w:val="00840191"/>
    <w:rsid w:val="00840607"/>
    <w:rsid w:val="008406F5"/>
    <w:rsid w:val="00840779"/>
    <w:rsid w:val="00840A3E"/>
    <w:rsid w:val="00840BB5"/>
    <w:rsid w:val="00840C1F"/>
    <w:rsid w:val="00840C49"/>
    <w:rsid w:val="00840C62"/>
    <w:rsid w:val="00840EBF"/>
    <w:rsid w:val="00840F2E"/>
    <w:rsid w:val="00840F91"/>
    <w:rsid w:val="00841125"/>
    <w:rsid w:val="0084126F"/>
    <w:rsid w:val="008412DA"/>
    <w:rsid w:val="0084135A"/>
    <w:rsid w:val="00841431"/>
    <w:rsid w:val="00841452"/>
    <w:rsid w:val="008414A4"/>
    <w:rsid w:val="008414AE"/>
    <w:rsid w:val="008416A2"/>
    <w:rsid w:val="008416C0"/>
    <w:rsid w:val="008416C3"/>
    <w:rsid w:val="008418BC"/>
    <w:rsid w:val="00841908"/>
    <w:rsid w:val="00841A2A"/>
    <w:rsid w:val="00841A68"/>
    <w:rsid w:val="00841A82"/>
    <w:rsid w:val="00841AD1"/>
    <w:rsid w:val="00841B13"/>
    <w:rsid w:val="00841BB6"/>
    <w:rsid w:val="00841CA0"/>
    <w:rsid w:val="00841CD2"/>
    <w:rsid w:val="00841D83"/>
    <w:rsid w:val="00841E58"/>
    <w:rsid w:val="00842145"/>
    <w:rsid w:val="00842425"/>
    <w:rsid w:val="00842477"/>
    <w:rsid w:val="00842522"/>
    <w:rsid w:val="00842851"/>
    <w:rsid w:val="008429D1"/>
    <w:rsid w:val="00842A23"/>
    <w:rsid w:val="00842B77"/>
    <w:rsid w:val="00842C73"/>
    <w:rsid w:val="00842DB6"/>
    <w:rsid w:val="00842F41"/>
    <w:rsid w:val="00842FF3"/>
    <w:rsid w:val="0084309F"/>
    <w:rsid w:val="008430FE"/>
    <w:rsid w:val="00843138"/>
    <w:rsid w:val="008432E4"/>
    <w:rsid w:val="0084330E"/>
    <w:rsid w:val="008434AC"/>
    <w:rsid w:val="008435B3"/>
    <w:rsid w:val="0084365D"/>
    <w:rsid w:val="008436BE"/>
    <w:rsid w:val="0084370C"/>
    <w:rsid w:val="008438C5"/>
    <w:rsid w:val="008438E5"/>
    <w:rsid w:val="008438EB"/>
    <w:rsid w:val="00843A9B"/>
    <w:rsid w:val="00843B2C"/>
    <w:rsid w:val="00843EE0"/>
    <w:rsid w:val="0084444F"/>
    <w:rsid w:val="0084457A"/>
    <w:rsid w:val="00844674"/>
    <w:rsid w:val="00844828"/>
    <w:rsid w:val="00844859"/>
    <w:rsid w:val="00844879"/>
    <w:rsid w:val="00844899"/>
    <w:rsid w:val="00844994"/>
    <w:rsid w:val="008449E5"/>
    <w:rsid w:val="00844A01"/>
    <w:rsid w:val="00844B11"/>
    <w:rsid w:val="00844B8C"/>
    <w:rsid w:val="00844B96"/>
    <w:rsid w:val="00844BC5"/>
    <w:rsid w:val="00844C8F"/>
    <w:rsid w:val="00844D36"/>
    <w:rsid w:val="00844DE1"/>
    <w:rsid w:val="00844FC0"/>
    <w:rsid w:val="00844FEF"/>
    <w:rsid w:val="0084503C"/>
    <w:rsid w:val="0084504B"/>
    <w:rsid w:val="008454CD"/>
    <w:rsid w:val="008455A5"/>
    <w:rsid w:val="00845605"/>
    <w:rsid w:val="00845672"/>
    <w:rsid w:val="0084568F"/>
    <w:rsid w:val="008456EC"/>
    <w:rsid w:val="008457C7"/>
    <w:rsid w:val="008458C6"/>
    <w:rsid w:val="00845914"/>
    <w:rsid w:val="00845C12"/>
    <w:rsid w:val="00845C32"/>
    <w:rsid w:val="00845C83"/>
    <w:rsid w:val="00845D2E"/>
    <w:rsid w:val="00845FF9"/>
    <w:rsid w:val="00846222"/>
    <w:rsid w:val="0084623C"/>
    <w:rsid w:val="00846253"/>
    <w:rsid w:val="00846416"/>
    <w:rsid w:val="008464D1"/>
    <w:rsid w:val="0084674A"/>
    <w:rsid w:val="008467EB"/>
    <w:rsid w:val="00846890"/>
    <w:rsid w:val="008469D9"/>
    <w:rsid w:val="00846A98"/>
    <w:rsid w:val="00846DC0"/>
    <w:rsid w:val="00846DC5"/>
    <w:rsid w:val="00846F7D"/>
    <w:rsid w:val="00846FF9"/>
    <w:rsid w:val="0084705A"/>
    <w:rsid w:val="00847090"/>
    <w:rsid w:val="0084717C"/>
    <w:rsid w:val="00847192"/>
    <w:rsid w:val="00847205"/>
    <w:rsid w:val="00847215"/>
    <w:rsid w:val="008473C2"/>
    <w:rsid w:val="008474A7"/>
    <w:rsid w:val="00847616"/>
    <w:rsid w:val="00847962"/>
    <w:rsid w:val="00847A2E"/>
    <w:rsid w:val="00847A98"/>
    <w:rsid w:val="00847E19"/>
    <w:rsid w:val="00847E76"/>
    <w:rsid w:val="00847EFE"/>
    <w:rsid w:val="008500F2"/>
    <w:rsid w:val="008503A8"/>
    <w:rsid w:val="008506B6"/>
    <w:rsid w:val="0085078E"/>
    <w:rsid w:val="008507D1"/>
    <w:rsid w:val="008507E1"/>
    <w:rsid w:val="0085098F"/>
    <w:rsid w:val="00850AE0"/>
    <w:rsid w:val="00850BC7"/>
    <w:rsid w:val="00850E9F"/>
    <w:rsid w:val="00850EF5"/>
    <w:rsid w:val="0085107F"/>
    <w:rsid w:val="00851098"/>
    <w:rsid w:val="008510F6"/>
    <w:rsid w:val="00851294"/>
    <w:rsid w:val="0085129F"/>
    <w:rsid w:val="0085133D"/>
    <w:rsid w:val="008513EC"/>
    <w:rsid w:val="0085141F"/>
    <w:rsid w:val="00851551"/>
    <w:rsid w:val="00851569"/>
    <w:rsid w:val="00851587"/>
    <w:rsid w:val="008516D6"/>
    <w:rsid w:val="00851754"/>
    <w:rsid w:val="00851839"/>
    <w:rsid w:val="008518E9"/>
    <w:rsid w:val="00851A52"/>
    <w:rsid w:val="00851A61"/>
    <w:rsid w:val="00851A64"/>
    <w:rsid w:val="00851C12"/>
    <w:rsid w:val="00851CF3"/>
    <w:rsid w:val="00851EA7"/>
    <w:rsid w:val="0085205F"/>
    <w:rsid w:val="008520DA"/>
    <w:rsid w:val="008520DB"/>
    <w:rsid w:val="008520FA"/>
    <w:rsid w:val="0085214C"/>
    <w:rsid w:val="008521B5"/>
    <w:rsid w:val="00852320"/>
    <w:rsid w:val="008523C3"/>
    <w:rsid w:val="008524CF"/>
    <w:rsid w:val="008524D2"/>
    <w:rsid w:val="00852581"/>
    <w:rsid w:val="0085267B"/>
    <w:rsid w:val="00852782"/>
    <w:rsid w:val="0085285D"/>
    <w:rsid w:val="008528D2"/>
    <w:rsid w:val="00852B32"/>
    <w:rsid w:val="00852C30"/>
    <w:rsid w:val="00852C41"/>
    <w:rsid w:val="00852C74"/>
    <w:rsid w:val="00852CCB"/>
    <w:rsid w:val="00852CE8"/>
    <w:rsid w:val="00852D75"/>
    <w:rsid w:val="00852E19"/>
    <w:rsid w:val="00852F92"/>
    <w:rsid w:val="0085321A"/>
    <w:rsid w:val="0085325E"/>
    <w:rsid w:val="008533E3"/>
    <w:rsid w:val="00853595"/>
    <w:rsid w:val="008535F3"/>
    <w:rsid w:val="008536DD"/>
    <w:rsid w:val="00853884"/>
    <w:rsid w:val="00853898"/>
    <w:rsid w:val="008538F0"/>
    <w:rsid w:val="00853AC4"/>
    <w:rsid w:val="00853BE6"/>
    <w:rsid w:val="00853D06"/>
    <w:rsid w:val="00853E45"/>
    <w:rsid w:val="00853FDF"/>
    <w:rsid w:val="00853FF0"/>
    <w:rsid w:val="00854319"/>
    <w:rsid w:val="00854350"/>
    <w:rsid w:val="00854634"/>
    <w:rsid w:val="008547AA"/>
    <w:rsid w:val="00854862"/>
    <w:rsid w:val="0085499F"/>
    <w:rsid w:val="00854A59"/>
    <w:rsid w:val="00854B08"/>
    <w:rsid w:val="00854C0B"/>
    <w:rsid w:val="00854C40"/>
    <w:rsid w:val="00854CC2"/>
    <w:rsid w:val="00854CD5"/>
    <w:rsid w:val="00854D1B"/>
    <w:rsid w:val="00854E74"/>
    <w:rsid w:val="00854EF2"/>
    <w:rsid w:val="00854F08"/>
    <w:rsid w:val="008551A2"/>
    <w:rsid w:val="008552E4"/>
    <w:rsid w:val="00855318"/>
    <w:rsid w:val="008554B9"/>
    <w:rsid w:val="0085552D"/>
    <w:rsid w:val="00855556"/>
    <w:rsid w:val="0085555B"/>
    <w:rsid w:val="008555CC"/>
    <w:rsid w:val="00855732"/>
    <w:rsid w:val="00855741"/>
    <w:rsid w:val="008557D2"/>
    <w:rsid w:val="00855807"/>
    <w:rsid w:val="00855901"/>
    <w:rsid w:val="00855938"/>
    <w:rsid w:val="008559CD"/>
    <w:rsid w:val="00855A54"/>
    <w:rsid w:val="00855ACE"/>
    <w:rsid w:val="00855B8D"/>
    <w:rsid w:val="00855B9F"/>
    <w:rsid w:val="00855DEF"/>
    <w:rsid w:val="00855F7B"/>
    <w:rsid w:val="0085620A"/>
    <w:rsid w:val="00856267"/>
    <w:rsid w:val="00856456"/>
    <w:rsid w:val="0085669F"/>
    <w:rsid w:val="008567E2"/>
    <w:rsid w:val="00856833"/>
    <w:rsid w:val="00856840"/>
    <w:rsid w:val="008569A6"/>
    <w:rsid w:val="00856A08"/>
    <w:rsid w:val="00856A49"/>
    <w:rsid w:val="00856AEE"/>
    <w:rsid w:val="00856E38"/>
    <w:rsid w:val="00856EED"/>
    <w:rsid w:val="00856F0B"/>
    <w:rsid w:val="008570BA"/>
    <w:rsid w:val="00857121"/>
    <w:rsid w:val="0085716C"/>
    <w:rsid w:val="00857273"/>
    <w:rsid w:val="00857297"/>
    <w:rsid w:val="008572E0"/>
    <w:rsid w:val="00857418"/>
    <w:rsid w:val="008577D6"/>
    <w:rsid w:val="008578DE"/>
    <w:rsid w:val="00857BB5"/>
    <w:rsid w:val="00857CF8"/>
    <w:rsid w:val="00857D4D"/>
    <w:rsid w:val="00857EBD"/>
    <w:rsid w:val="00857FB1"/>
    <w:rsid w:val="008601E3"/>
    <w:rsid w:val="00860207"/>
    <w:rsid w:val="0086027E"/>
    <w:rsid w:val="00860297"/>
    <w:rsid w:val="00860337"/>
    <w:rsid w:val="0086051D"/>
    <w:rsid w:val="008605B3"/>
    <w:rsid w:val="00860731"/>
    <w:rsid w:val="00860872"/>
    <w:rsid w:val="0086087C"/>
    <w:rsid w:val="008608A1"/>
    <w:rsid w:val="00860A8E"/>
    <w:rsid w:val="00860D8E"/>
    <w:rsid w:val="00860FF5"/>
    <w:rsid w:val="00860FFD"/>
    <w:rsid w:val="008610FF"/>
    <w:rsid w:val="008611C6"/>
    <w:rsid w:val="0086122C"/>
    <w:rsid w:val="00861321"/>
    <w:rsid w:val="00861366"/>
    <w:rsid w:val="0086149D"/>
    <w:rsid w:val="008614A0"/>
    <w:rsid w:val="008615C6"/>
    <w:rsid w:val="00861636"/>
    <w:rsid w:val="0086163D"/>
    <w:rsid w:val="008617FA"/>
    <w:rsid w:val="00861A18"/>
    <w:rsid w:val="00861A3B"/>
    <w:rsid w:val="00861B68"/>
    <w:rsid w:val="00861C05"/>
    <w:rsid w:val="00861D08"/>
    <w:rsid w:val="00861D36"/>
    <w:rsid w:val="00861E17"/>
    <w:rsid w:val="00861E97"/>
    <w:rsid w:val="00861FB1"/>
    <w:rsid w:val="00862108"/>
    <w:rsid w:val="0086219D"/>
    <w:rsid w:val="008622A0"/>
    <w:rsid w:val="00862342"/>
    <w:rsid w:val="0086239C"/>
    <w:rsid w:val="008623A7"/>
    <w:rsid w:val="008626E3"/>
    <w:rsid w:val="008626E7"/>
    <w:rsid w:val="0086275E"/>
    <w:rsid w:val="00862849"/>
    <w:rsid w:val="00862892"/>
    <w:rsid w:val="00862944"/>
    <w:rsid w:val="00862B53"/>
    <w:rsid w:val="00862BBD"/>
    <w:rsid w:val="00862F2B"/>
    <w:rsid w:val="008630DB"/>
    <w:rsid w:val="0086327E"/>
    <w:rsid w:val="008633D4"/>
    <w:rsid w:val="008633E5"/>
    <w:rsid w:val="008635DE"/>
    <w:rsid w:val="008636F9"/>
    <w:rsid w:val="00863718"/>
    <w:rsid w:val="00863896"/>
    <w:rsid w:val="008639E6"/>
    <w:rsid w:val="00863A42"/>
    <w:rsid w:val="00863A68"/>
    <w:rsid w:val="00863B75"/>
    <w:rsid w:val="00863CE8"/>
    <w:rsid w:val="00863DA2"/>
    <w:rsid w:val="00863E67"/>
    <w:rsid w:val="00863EE0"/>
    <w:rsid w:val="00864231"/>
    <w:rsid w:val="0086438E"/>
    <w:rsid w:val="00864440"/>
    <w:rsid w:val="008644D5"/>
    <w:rsid w:val="00864539"/>
    <w:rsid w:val="0086457C"/>
    <w:rsid w:val="008645A9"/>
    <w:rsid w:val="0086468F"/>
    <w:rsid w:val="00864834"/>
    <w:rsid w:val="00864A16"/>
    <w:rsid w:val="00864A7C"/>
    <w:rsid w:val="00864D3A"/>
    <w:rsid w:val="00864D76"/>
    <w:rsid w:val="00864E14"/>
    <w:rsid w:val="00864E54"/>
    <w:rsid w:val="00864FAA"/>
    <w:rsid w:val="008650FC"/>
    <w:rsid w:val="00865115"/>
    <w:rsid w:val="00865308"/>
    <w:rsid w:val="00865538"/>
    <w:rsid w:val="00865552"/>
    <w:rsid w:val="00865696"/>
    <w:rsid w:val="00865752"/>
    <w:rsid w:val="00865AFF"/>
    <w:rsid w:val="00865BB9"/>
    <w:rsid w:val="00865E76"/>
    <w:rsid w:val="00865EB9"/>
    <w:rsid w:val="00865F5C"/>
    <w:rsid w:val="00865F94"/>
    <w:rsid w:val="00866181"/>
    <w:rsid w:val="008661A2"/>
    <w:rsid w:val="008661E4"/>
    <w:rsid w:val="008663B1"/>
    <w:rsid w:val="00866482"/>
    <w:rsid w:val="00866541"/>
    <w:rsid w:val="0086654C"/>
    <w:rsid w:val="008665D6"/>
    <w:rsid w:val="0086661B"/>
    <w:rsid w:val="00866997"/>
    <w:rsid w:val="008669E5"/>
    <w:rsid w:val="00866B80"/>
    <w:rsid w:val="00866C68"/>
    <w:rsid w:val="00866D1C"/>
    <w:rsid w:val="00866DDF"/>
    <w:rsid w:val="00866E50"/>
    <w:rsid w:val="00866EB3"/>
    <w:rsid w:val="00866F99"/>
    <w:rsid w:val="00866FCB"/>
    <w:rsid w:val="00866FF8"/>
    <w:rsid w:val="0086701A"/>
    <w:rsid w:val="008670C4"/>
    <w:rsid w:val="00867138"/>
    <w:rsid w:val="008671D6"/>
    <w:rsid w:val="00867244"/>
    <w:rsid w:val="008673F8"/>
    <w:rsid w:val="0086759B"/>
    <w:rsid w:val="008675D2"/>
    <w:rsid w:val="008675DA"/>
    <w:rsid w:val="00867728"/>
    <w:rsid w:val="00867742"/>
    <w:rsid w:val="00867798"/>
    <w:rsid w:val="008677B1"/>
    <w:rsid w:val="008677C8"/>
    <w:rsid w:val="00867BD2"/>
    <w:rsid w:val="00867D55"/>
    <w:rsid w:val="00867F33"/>
    <w:rsid w:val="008700C1"/>
    <w:rsid w:val="0087012A"/>
    <w:rsid w:val="008701F8"/>
    <w:rsid w:val="0087029D"/>
    <w:rsid w:val="008702EC"/>
    <w:rsid w:val="00870451"/>
    <w:rsid w:val="0087054F"/>
    <w:rsid w:val="00870736"/>
    <w:rsid w:val="00870762"/>
    <w:rsid w:val="0087076D"/>
    <w:rsid w:val="008709A4"/>
    <w:rsid w:val="00870A8A"/>
    <w:rsid w:val="00870BA5"/>
    <w:rsid w:val="00870BC2"/>
    <w:rsid w:val="00870D50"/>
    <w:rsid w:val="00870DA6"/>
    <w:rsid w:val="00870EA6"/>
    <w:rsid w:val="008712FD"/>
    <w:rsid w:val="00871369"/>
    <w:rsid w:val="0087136C"/>
    <w:rsid w:val="008713D0"/>
    <w:rsid w:val="008713D3"/>
    <w:rsid w:val="0087154F"/>
    <w:rsid w:val="00871563"/>
    <w:rsid w:val="00871658"/>
    <w:rsid w:val="0087166B"/>
    <w:rsid w:val="008716A1"/>
    <w:rsid w:val="008717A6"/>
    <w:rsid w:val="008718CB"/>
    <w:rsid w:val="00871980"/>
    <w:rsid w:val="00871ABE"/>
    <w:rsid w:val="00871ABF"/>
    <w:rsid w:val="00871C31"/>
    <w:rsid w:val="00871C90"/>
    <w:rsid w:val="00871CE9"/>
    <w:rsid w:val="00871D64"/>
    <w:rsid w:val="00871DA5"/>
    <w:rsid w:val="00871DB0"/>
    <w:rsid w:val="00871E43"/>
    <w:rsid w:val="00871F2F"/>
    <w:rsid w:val="00872155"/>
    <w:rsid w:val="008721E9"/>
    <w:rsid w:val="00872345"/>
    <w:rsid w:val="0087234E"/>
    <w:rsid w:val="008723C3"/>
    <w:rsid w:val="00872411"/>
    <w:rsid w:val="008728D0"/>
    <w:rsid w:val="00872937"/>
    <w:rsid w:val="00872989"/>
    <w:rsid w:val="0087299E"/>
    <w:rsid w:val="00872A85"/>
    <w:rsid w:val="00872A97"/>
    <w:rsid w:val="00872A99"/>
    <w:rsid w:val="00872CA3"/>
    <w:rsid w:val="00872CE2"/>
    <w:rsid w:val="00872D3F"/>
    <w:rsid w:val="00872E5B"/>
    <w:rsid w:val="00872EDD"/>
    <w:rsid w:val="00873198"/>
    <w:rsid w:val="008731A5"/>
    <w:rsid w:val="008732DF"/>
    <w:rsid w:val="008732E5"/>
    <w:rsid w:val="0087331B"/>
    <w:rsid w:val="008733E4"/>
    <w:rsid w:val="00873476"/>
    <w:rsid w:val="008734A1"/>
    <w:rsid w:val="00873697"/>
    <w:rsid w:val="008736C9"/>
    <w:rsid w:val="0087384A"/>
    <w:rsid w:val="00873860"/>
    <w:rsid w:val="008738C0"/>
    <w:rsid w:val="00873A3A"/>
    <w:rsid w:val="00873A81"/>
    <w:rsid w:val="00873D48"/>
    <w:rsid w:val="00873F15"/>
    <w:rsid w:val="00874096"/>
    <w:rsid w:val="008740BB"/>
    <w:rsid w:val="008741E0"/>
    <w:rsid w:val="00874288"/>
    <w:rsid w:val="008742C8"/>
    <w:rsid w:val="00874430"/>
    <w:rsid w:val="008744E8"/>
    <w:rsid w:val="0087459B"/>
    <w:rsid w:val="008746B3"/>
    <w:rsid w:val="008748C8"/>
    <w:rsid w:val="00874AA0"/>
    <w:rsid w:val="00874D08"/>
    <w:rsid w:val="00874E2A"/>
    <w:rsid w:val="00874E7F"/>
    <w:rsid w:val="00874EAC"/>
    <w:rsid w:val="00874EF3"/>
    <w:rsid w:val="008750F6"/>
    <w:rsid w:val="00875354"/>
    <w:rsid w:val="008753AD"/>
    <w:rsid w:val="008754C1"/>
    <w:rsid w:val="008755CA"/>
    <w:rsid w:val="008756A4"/>
    <w:rsid w:val="00875974"/>
    <w:rsid w:val="00875AD4"/>
    <w:rsid w:val="00875BFE"/>
    <w:rsid w:val="00875C74"/>
    <w:rsid w:val="00875E93"/>
    <w:rsid w:val="00875EAC"/>
    <w:rsid w:val="00875F73"/>
    <w:rsid w:val="0087600D"/>
    <w:rsid w:val="008762B4"/>
    <w:rsid w:val="0087631E"/>
    <w:rsid w:val="00876388"/>
    <w:rsid w:val="008763C4"/>
    <w:rsid w:val="0087646A"/>
    <w:rsid w:val="00876480"/>
    <w:rsid w:val="008768A1"/>
    <w:rsid w:val="0087691A"/>
    <w:rsid w:val="0087697C"/>
    <w:rsid w:val="00876A18"/>
    <w:rsid w:val="00876B6E"/>
    <w:rsid w:val="00876CA9"/>
    <w:rsid w:val="00876D0B"/>
    <w:rsid w:val="00876D3E"/>
    <w:rsid w:val="00876D99"/>
    <w:rsid w:val="00876E78"/>
    <w:rsid w:val="008770A8"/>
    <w:rsid w:val="00877326"/>
    <w:rsid w:val="008775AE"/>
    <w:rsid w:val="008776F2"/>
    <w:rsid w:val="008778A8"/>
    <w:rsid w:val="008778BC"/>
    <w:rsid w:val="00877999"/>
    <w:rsid w:val="00877A85"/>
    <w:rsid w:val="00877BCC"/>
    <w:rsid w:val="00877E21"/>
    <w:rsid w:val="00877E7E"/>
    <w:rsid w:val="00877F54"/>
    <w:rsid w:val="00877FD4"/>
    <w:rsid w:val="00880185"/>
    <w:rsid w:val="0088018D"/>
    <w:rsid w:val="00880302"/>
    <w:rsid w:val="00880430"/>
    <w:rsid w:val="008804E4"/>
    <w:rsid w:val="008806AA"/>
    <w:rsid w:val="008806C6"/>
    <w:rsid w:val="00880728"/>
    <w:rsid w:val="00880768"/>
    <w:rsid w:val="00880B51"/>
    <w:rsid w:val="00880BBE"/>
    <w:rsid w:val="00880BE1"/>
    <w:rsid w:val="00880C85"/>
    <w:rsid w:val="00880DAA"/>
    <w:rsid w:val="00880EA8"/>
    <w:rsid w:val="00880F1A"/>
    <w:rsid w:val="00880F30"/>
    <w:rsid w:val="00880F57"/>
    <w:rsid w:val="008810BE"/>
    <w:rsid w:val="0088113B"/>
    <w:rsid w:val="0088115F"/>
    <w:rsid w:val="0088118F"/>
    <w:rsid w:val="008811C9"/>
    <w:rsid w:val="008812D0"/>
    <w:rsid w:val="00881492"/>
    <w:rsid w:val="008815DC"/>
    <w:rsid w:val="00881716"/>
    <w:rsid w:val="0088174F"/>
    <w:rsid w:val="008817B8"/>
    <w:rsid w:val="00881850"/>
    <w:rsid w:val="00881BFF"/>
    <w:rsid w:val="00881DD6"/>
    <w:rsid w:val="0088212B"/>
    <w:rsid w:val="008821B3"/>
    <w:rsid w:val="008822B0"/>
    <w:rsid w:val="0088245F"/>
    <w:rsid w:val="008824F6"/>
    <w:rsid w:val="008826ED"/>
    <w:rsid w:val="00882A03"/>
    <w:rsid w:val="00882A55"/>
    <w:rsid w:val="00882A82"/>
    <w:rsid w:val="00882B89"/>
    <w:rsid w:val="00882B8B"/>
    <w:rsid w:val="00882BBD"/>
    <w:rsid w:val="00883020"/>
    <w:rsid w:val="008831E9"/>
    <w:rsid w:val="008832AF"/>
    <w:rsid w:val="008832BC"/>
    <w:rsid w:val="0088332C"/>
    <w:rsid w:val="008833A5"/>
    <w:rsid w:val="008833E8"/>
    <w:rsid w:val="0088359E"/>
    <w:rsid w:val="0088360C"/>
    <w:rsid w:val="0088366B"/>
    <w:rsid w:val="008836B0"/>
    <w:rsid w:val="00883769"/>
    <w:rsid w:val="008837AF"/>
    <w:rsid w:val="008837F5"/>
    <w:rsid w:val="00883922"/>
    <w:rsid w:val="00883935"/>
    <w:rsid w:val="00883A19"/>
    <w:rsid w:val="00883B38"/>
    <w:rsid w:val="00883E7C"/>
    <w:rsid w:val="00883F44"/>
    <w:rsid w:val="008840DA"/>
    <w:rsid w:val="00884187"/>
    <w:rsid w:val="008841DB"/>
    <w:rsid w:val="00884503"/>
    <w:rsid w:val="008845AC"/>
    <w:rsid w:val="008845DF"/>
    <w:rsid w:val="008846E2"/>
    <w:rsid w:val="00884888"/>
    <w:rsid w:val="008849D3"/>
    <w:rsid w:val="00884A2C"/>
    <w:rsid w:val="00884A74"/>
    <w:rsid w:val="00884AFC"/>
    <w:rsid w:val="00884B39"/>
    <w:rsid w:val="00884C13"/>
    <w:rsid w:val="00884C30"/>
    <w:rsid w:val="00884CCA"/>
    <w:rsid w:val="00884F4C"/>
    <w:rsid w:val="008851B0"/>
    <w:rsid w:val="00885205"/>
    <w:rsid w:val="008857D2"/>
    <w:rsid w:val="0088586A"/>
    <w:rsid w:val="00885989"/>
    <w:rsid w:val="008859F5"/>
    <w:rsid w:val="008859F9"/>
    <w:rsid w:val="00885BA0"/>
    <w:rsid w:val="00885C5C"/>
    <w:rsid w:val="00885CD6"/>
    <w:rsid w:val="00886004"/>
    <w:rsid w:val="0088603F"/>
    <w:rsid w:val="00886133"/>
    <w:rsid w:val="00886366"/>
    <w:rsid w:val="00886395"/>
    <w:rsid w:val="0088639C"/>
    <w:rsid w:val="008863B1"/>
    <w:rsid w:val="008866FA"/>
    <w:rsid w:val="008868BF"/>
    <w:rsid w:val="0088692B"/>
    <w:rsid w:val="00886C70"/>
    <w:rsid w:val="00887171"/>
    <w:rsid w:val="00887424"/>
    <w:rsid w:val="00887446"/>
    <w:rsid w:val="00887654"/>
    <w:rsid w:val="00887771"/>
    <w:rsid w:val="00887881"/>
    <w:rsid w:val="008879A0"/>
    <w:rsid w:val="008879EA"/>
    <w:rsid w:val="00887A53"/>
    <w:rsid w:val="00887B25"/>
    <w:rsid w:val="00887B48"/>
    <w:rsid w:val="00887B4A"/>
    <w:rsid w:val="00887B89"/>
    <w:rsid w:val="00887D20"/>
    <w:rsid w:val="00890441"/>
    <w:rsid w:val="008904E8"/>
    <w:rsid w:val="00890645"/>
    <w:rsid w:val="00890815"/>
    <w:rsid w:val="0089096A"/>
    <w:rsid w:val="00890A98"/>
    <w:rsid w:val="00890ABD"/>
    <w:rsid w:val="00890D2C"/>
    <w:rsid w:val="00890D41"/>
    <w:rsid w:val="00890DB7"/>
    <w:rsid w:val="00890FC7"/>
    <w:rsid w:val="0089104E"/>
    <w:rsid w:val="008913A0"/>
    <w:rsid w:val="00891619"/>
    <w:rsid w:val="0089176E"/>
    <w:rsid w:val="008917E0"/>
    <w:rsid w:val="008918D4"/>
    <w:rsid w:val="008918E6"/>
    <w:rsid w:val="0089193F"/>
    <w:rsid w:val="00891AE7"/>
    <w:rsid w:val="00891BF4"/>
    <w:rsid w:val="00891CC6"/>
    <w:rsid w:val="00891CDE"/>
    <w:rsid w:val="00891FBA"/>
    <w:rsid w:val="008922CB"/>
    <w:rsid w:val="00892353"/>
    <w:rsid w:val="00892365"/>
    <w:rsid w:val="008923E0"/>
    <w:rsid w:val="008924AE"/>
    <w:rsid w:val="00892539"/>
    <w:rsid w:val="008927E9"/>
    <w:rsid w:val="0089284C"/>
    <w:rsid w:val="008928FC"/>
    <w:rsid w:val="00892944"/>
    <w:rsid w:val="00892AE7"/>
    <w:rsid w:val="00892BE5"/>
    <w:rsid w:val="00892CC7"/>
    <w:rsid w:val="00893011"/>
    <w:rsid w:val="008930FB"/>
    <w:rsid w:val="00893342"/>
    <w:rsid w:val="00893361"/>
    <w:rsid w:val="008933C5"/>
    <w:rsid w:val="0089350C"/>
    <w:rsid w:val="00893520"/>
    <w:rsid w:val="008935EA"/>
    <w:rsid w:val="008935F8"/>
    <w:rsid w:val="0089373C"/>
    <w:rsid w:val="0089387C"/>
    <w:rsid w:val="00893A19"/>
    <w:rsid w:val="00893B96"/>
    <w:rsid w:val="00893BC2"/>
    <w:rsid w:val="00893D8A"/>
    <w:rsid w:val="00893FC0"/>
    <w:rsid w:val="00894130"/>
    <w:rsid w:val="00894173"/>
    <w:rsid w:val="008942DB"/>
    <w:rsid w:val="0089444E"/>
    <w:rsid w:val="008946E5"/>
    <w:rsid w:val="008949DF"/>
    <w:rsid w:val="00894AC3"/>
    <w:rsid w:val="00894B20"/>
    <w:rsid w:val="00894C05"/>
    <w:rsid w:val="00894CC8"/>
    <w:rsid w:val="00894E0B"/>
    <w:rsid w:val="00894F6B"/>
    <w:rsid w:val="00895068"/>
    <w:rsid w:val="00895100"/>
    <w:rsid w:val="008951DB"/>
    <w:rsid w:val="00895221"/>
    <w:rsid w:val="0089524C"/>
    <w:rsid w:val="00895375"/>
    <w:rsid w:val="0089545C"/>
    <w:rsid w:val="0089552B"/>
    <w:rsid w:val="0089565B"/>
    <w:rsid w:val="008958F1"/>
    <w:rsid w:val="00895B29"/>
    <w:rsid w:val="00895C5D"/>
    <w:rsid w:val="00895D71"/>
    <w:rsid w:val="00895ED9"/>
    <w:rsid w:val="00895FEC"/>
    <w:rsid w:val="0089602A"/>
    <w:rsid w:val="008960A9"/>
    <w:rsid w:val="008961DB"/>
    <w:rsid w:val="00896275"/>
    <w:rsid w:val="008963CF"/>
    <w:rsid w:val="008964EC"/>
    <w:rsid w:val="008964F2"/>
    <w:rsid w:val="008966F9"/>
    <w:rsid w:val="008967AF"/>
    <w:rsid w:val="00896B7E"/>
    <w:rsid w:val="00896C81"/>
    <w:rsid w:val="00896D83"/>
    <w:rsid w:val="00896E36"/>
    <w:rsid w:val="00896FEA"/>
    <w:rsid w:val="00897136"/>
    <w:rsid w:val="00897167"/>
    <w:rsid w:val="00897214"/>
    <w:rsid w:val="00897373"/>
    <w:rsid w:val="008973B2"/>
    <w:rsid w:val="008973F3"/>
    <w:rsid w:val="00897439"/>
    <w:rsid w:val="008975AC"/>
    <w:rsid w:val="00897601"/>
    <w:rsid w:val="008976F5"/>
    <w:rsid w:val="0089787A"/>
    <w:rsid w:val="00897909"/>
    <w:rsid w:val="00897A8D"/>
    <w:rsid w:val="00897AAC"/>
    <w:rsid w:val="00897AF5"/>
    <w:rsid w:val="00897C7D"/>
    <w:rsid w:val="00897CF5"/>
    <w:rsid w:val="00897F07"/>
    <w:rsid w:val="008A0077"/>
    <w:rsid w:val="008A0123"/>
    <w:rsid w:val="008A0562"/>
    <w:rsid w:val="008A061C"/>
    <w:rsid w:val="008A063B"/>
    <w:rsid w:val="008A0718"/>
    <w:rsid w:val="008A079F"/>
    <w:rsid w:val="008A081B"/>
    <w:rsid w:val="008A096A"/>
    <w:rsid w:val="008A0970"/>
    <w:rsid w:val="008A097D"/>
    <w:rsid w:val="008A0A72"/>
    <w:rsid w:val="008A0AB2"/>
    <w:rsid w:val="008A0B25"/>
    <w:rsid w:val="008A0BCC"/>
    <w:rsid w:val="008A0C0F"/>
    <w:rsid w:val="008A0CFC"/>
    <w:rsid w:val="008A0D0E"/>
    <w:rsid w:val="008A0D41"/>
    <w:rsid w:val="008A0D85"/>
    <w:rsid w:val="008A1047"/>
    <w:rsid w:val="008A11B2"/>
    <w:rsid w:val="008A124F"/>
    <w:rsid w:val="008A12FE"/>
    <w:rsid w:val="008A1325"/>
    <w:rsid w:val="008A134E"/>
    <w:rsid w:val="008A13B3"/>
    <w:rsid w:val="008A15E2"/>
    <w:rsid w:val="008A1610"/>
    <w:rsid w:val="008A167B"/>
    <w:rsid w:val="008A1686"/>
    <w:rsid w:val="008A1692"/>
    <w:rsid w:val="008A1785"/>
    <w:rsid w:val="008A17FC"/>
    <w:rsid w:val="008A18B5"/>
    <w:rsid w:val="008A1A68"/>
    <w:rsid w:val="008A1B74"/>
    <w:rsid w:val="008A1B7D"/>
    <w:rsid w:val="008A1BA5"/>
    <w:rsid w:val="008A1D36"/>
    <w:rsid w:val="008A1E7F"/>
    <w:rsid w:val="008A1FFD"/>
    <w:rsid w:val="008A2110"/>
    <w:rsid w:val="008A220F"/>
    <w:rsid w:val="008A2215"/>
    <w:rsid w:val="008A223D"/>
    <w:rsid w:val="008A22F4"/>
    <w:rsid w:val="008A2355"/>
    <w:rsid w:val="008A2682"/>
    <w:rsid w:val="008A26DD"/>
    <w:rsid w:val="008A2720"/>
    <w:rsid w:val="008A2800"/>
    <w:rsid w:val="008A2895"/>
    <w:rsid w:val="008A28B6"/>
    <w:rsid w:val="008A29F0"/>
    <w:rsid w:val="008A2ABD"/>
    <w:rsid w:val="008A2B8B"/>
    <w:rsid w:val="008A2BB1"/>
    <w:rsid w:val="008A2CE7"/>
    <w:rsid w:val="008A2D66"/>
    <w:rsid w:val="008A2E68"/>
    <w:rsid w:val="008A2EE5"/>
    <w:rsid w:val="008A2EE9"/>
    <w:rsid w:val="008A2EFE"/>
    <w:rsid w:val="008A30D1"/>
    <w:rsid w:val="008A30F1"/>
    <w:rsid w:val="008A3100"/>
    <w:rsid w:val="008A312F"/>
    <w:rsid w:val="008A321E"/>
    <w:rsid w:val="008A326A"/>
    <w:rsid w:val="008A32EC"/>
    <w:rsid w:val="008A32F5"/>
    <w:rsid w:val="008A339D"/>
    <w:rsid w:val="008A3466"/>
    <w:rsid w:val="008A36A4"/>
    <w:rsid w:val="008A3731"/>
    <w:rsid w:val="008A389F"/>
    <w:rsid w:val="008A39C1"/>
    <w:rsid w:val="008A3A0A"/>
    <w:rsid w:val="008A3BD4"/>
    <w:rsid w:val="008A3D02"/>
    <w:rsid w:val="008A3D3E"/>
    <w:rsid w:val="008A3E31"/>
    <w:rsid w:val="008A3ED9"/>
    <w:rsid w:val="008A4360"/>
    <w:rsid w:val="008A440F"/>
    <w:rsid w:val="008A4607"/>
    <w:rsid w:val="008A46A9"/>
    <w:rsid w:val="008A46AC"/>
    <w:rsid w:val="008A4925"/>
    <w:rsid w:val="008A49C0"/>
    <w:rsid w:val="008A4A3F"/>
    <w:rsid w:val="008A4B16"/>
    <w:rsid w:val="008A4B78"/>
    <w:rsid w:val="008A4D6A"/>
    <w:rsid w:val="008A4EB6"/>
    <w:rsid w:val="008A4F6C"/>
    <w:rsid w:val="008A4FEB"/>
    <w:rsid w:val="008A503E"/>
    <w:rsid w:val="008A50C9"/>
    <w:rsid w:val="008A527B"/>
    <w:rsid w:val="008A53C0"/>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85F"/>
    <w:rsid w:val="008A6A37"/>
    <w:rsid w:val="008A6CAB"/>
    <w:rsid w:val="008A6D6E"/>
    <w:rsid w:val="008A6F71"/>
    <w:rsid w:val="008A7064"/>
    <w:rsid w:val="008A709E"/>
    <w:rsid w:val="008A70EE"/>
    <w:rsid w:val="008A71CB"/>
    <w:rsid w:val="008A7294"/>
    <w:rsid w:val="008A72E4"/>
    <w:rsid w:val="008A73B2"/>
    <w:rsid w:val="008A74AF"/>
    <w:rsid w:val="008A77CE"/>
    <w:rsid w:val="008A78FB"/>
    <w:rsid w:val="008A7978"/>
    <w:rsid w:val="008A7A43"/>
    <w:rsid w:val="008A7C12"/>
    <w:rsid w:val="008A7EA4"/>
    <w:rsid w:val="008A7F22"/>
    <w:rsid w:val="008B0079"/>
    <w:rsid w:val="008B0081"/>
    <w:rsid w:val="008B0249"/>
    <w:rsid w:val="008B0309"/>
    <w:rsid w:val="008B0331"/>
    <w:rsid w:val="008B03E8"/>
    <w:rsid w:val="008B03ED"/>
    <w:rsid w:val="008B043F"/>
    <w:rsid w:val="008B0518"/>
    <w:rsid w:val="008B0808"/>
    <w:rsid w:val="008B085D"/>
    <w:rsid w:val="008B0879"/>
    <w:rsid w:val="008B0924"/>
    <w:rsid w:val="008B0AEC"/>
    <w:rsid w:val="008B0BA6"/>
    <w:rsid w:val="008B0DE2"/>
    <w:rsid w:val="008B0E0C"/>
    <w:rsid w:val="008B0F95"/>
    <w:rsid w:val="008B0FAF"/>
    <w:rsid w:val="008B10AE"/>
    <w:rsid w:val="008B1170"/>
    <w:rsid w:val="008B129F"/>
    <w:rsid w:val="008B13C1"/>
    <w:rsid w:val="008B152A"/>
    <w:rsid w:val="008B154A"/>
    <w:rsid w:val="008B157A"/>
    <w:rsid w:val="008B16BA"/>
    <w:rsid w:val="008B1786"/>
    <w:rsid w:val="008B1795"/>
    <w:rsid w:val="008B17A6"/>
    <w:rsid w:val="008B184B"/>
    <w:rsid w:val="008B1B43"/>
    <w:rsid w:val="008B1B5F"/>
    <w:rsid w:val="008B1B78"/>
    <w:rsid w:val="008B1CEF"/>
    <w:rsid w:val="008B1DF0"/>
    <w:rsid w:val="008B1E2F"/>
    <w:rsid w:val="008B1E53"/>
    <w:rsid w:val="008B1E5B"/>
    <w:rsid w:val="008B1E8D"/>
    <w:rsid w:val="008B1EAA"/>
    <w:rsid w:val="008B22FE"/>
    <w:rsid w:val="008B24DF"/>
    <w:rsid w:val="008B27BA"/>
    <w:rsid w:val="008B27E2"/>
    <w:rsid w:val="008B28E6"/>
    <w:rsid w:val="008B2C1A"/>
    <w:rsid w:val="008B2C44"/>
    <w:rsid w:val="008B2D4F"/>
    <w:rsid w:val="008B2E03"/>
    <w:rsid w:val="008B2FAC"/>
    <w:rsid w:val="008B3045"/>
    <w:rsid w:val="008B3127"/>
    <w:rsid w:val="008B3350"/>
    <w:rsid w:val="008B345E"/>
    <w:rsid w:val="008B3500"/>
    <w:rsid w:val="008B35B7"/>
    <w:rsid w:val="008B35CD"/>
    <w:rsid w:val="008B365C"/>
    <w:rsid w:val="008B37F4"/>
    <w:rsid w:val="008B3890"/>
    <w:rsid w:val="008B389D"/>
    <w:rsid w:val="008B3A5E"/>
    <w:rsid w:val="008B3B36"/>
    <w:rsid w:val="008B3C2F"/>
    <w:rsid w:val="008B3C5C"/>
    <w:rsid w:val="008B3D40"/>
    <w:rsid w:val="008B3D80"/>
    <w:rsid w:val="008B3DFD"/>
    <w:rsid w:val="008B426E"/>
    <w:rsid w:val="008B437C"/>
    <w:rsid w:val="008B45BF"/>
    <w:rsid w:val="008B45C9"/>
    <w:rsid w:val="008B45D1"/>
    <w:rsid w:val="008B485B"/>
    <w:rsid w:val="008B49F5"/>
    <w:rsid w:val="008B4A20"/>
    <w:rsid w:val="008B4B17"/>
    <w:rsid w:val="008B4B4E"/>
    <w:rsid w:val="008B4DFE"/>
    <w:rsid w:val="008B4E80"/>
    <w:rsid w:val="008B4F3F"/>
    <w:rsid w:val="008B4F42"/>
    <w:rsid w:val="008B5195"/>
    <w:rsid w:val="008B5299"/>
    <w:rsid w:val="008B52A2"/>
    <w:rsid w:val="008B536F"/>
    <w:rsid w:val="008B5587"/>
    <w:rsid w:val="008B565F"/>
    <w:rsid w:val="008B5667"/>
    <w:rsid w:val="008B576B"/>
    <w:rsid w:val="008B580A"/>
    <w:rsid w:val="008B588B"/>
    <w:rsid w:val="008B596A"/>
    <w:rsid w:val="008B5A5F"/>
    <w:rsid w:val="008B5AB0"/>
    <w:rsid w:val="008B5B34"/>
    <w:rsid w:val="008B5C75"/>
    <w:rsid w:val="008B5CD9"/>
    <w:rsid w:val="008B5D0F"/>
    <w:rsid w:val="008B5DD5"/>
    <w:rsid w:val="008B6037"/>
    <w:rsid w:val="008B6054"/>
    <w:rsid w:val="008B6189"/>
    <w:rsid w:val="008B6414"/>
    <w:rsid w:val="008B6500"/>
    <w:rsid w:val="008B651D"/>
    <w:rsid w:val="008B6559"/>
    <w:rsid w:val="008B65D5"/>
    <w:rsid w:val="008B6615"/>
    <w:rsid w:val="008B66ED"/>
    <w:rsid w:val="008B6A4D"/>
    <w:rsid w:val="008B6AB4"/>
    <w:rsid w:val="008B6BD2"/>
    <w:rsid w:val="008B6CB2"/>
    <w:rsid w:val="008B6CD7"/>
    <w:rsid w:val="008B6DB8"/>
    <w:rsid w:val="008B6E4F"/>
    <w:rsid w:val="008B6EAB"/>
    <w:rsid w:val="008B71EF"/>
    <w:rsid w:val="008B72A6"/>
    <w:rsid w:val="008B72F6"/>
    <w:rsid w:val="008B7493"/>
    <w:rsid w:val="008B7513"/>
    <w:rsid w:val="008B7699"/>
    <w:rsid w:val="008B777A"/>
    <w:rsid w:val="008B7894"/>
    <w:rsid w:val="008B791A"/>
    <w:rsid w:val="008B79E9"/>
    <w:rsid w:val="008B7A7C"/>
    <w:rsid w:val="008B7AD4"/>
    <w:rsid w:val="008B7AF1"/>
    <w:rsid w:val="008B7B08"/>
    <w:rsid w:val="008B7BB4"/>
    <w:rsid w:val="008B7D4A"/>
    <w:rsid w:val="008B7DC5"/>
    <w:rsid w:val="008B7E87"/>
    <w:rsid w:val="008B7E8F"/>
    <w:rsid w:val="008B7F07"/>
    <w:rsid w:val="008B7F13"/>
    <w:rsid w:val="008B7F8E"/>
    <w:rsid w:val="008C0377"/>
    <w:rsid w:val="008C041A"/>
    <w:rsid w:val="008C05CE"/>
    <w:rsid w:val="008C05E6"/>
    <w:rsid w:val="008C0710"/>
    <w:rsid w:val="008C073D"/>
    <w:rsid w:val="008C0780"/>
    <w:rsid w:val="008C09FB"/>
    <w:rsid w:val="008C0A1F"/>
    <w:rsid w:val="008C0A72"/>
    <w:rsid w:val="008C0B51"/>
    <w:rsid w:val="008C0CD1"/>
    <w:rsid w:val="008C0D30"/>
    <w:rsid w:val="008C0ED3"/>
    <w:rsid w:val="008C0EE7"/>
    <w:rsid w:val="008C1081"/>
    <w:rsid w:val="008C11EB"/>
    <w:rsid w:val="008C12B8"/>
    <w:rsid w:val="008C13F0"/>
    <w:rsid w:val="008C14F8"/>
    <w:rsid w:val="008C1558"/>
    <w:rsid w:val="008C1597"/>
    <w:rsid w:val="008C164B"/>
    <w:rsid w:val="008C1832"/>
    <w:rsid w:val="008C1A5B"/>
    <w:rsid w:val="008C1AE8"/>
    <w:rsid w:val="008C1B68"/>
    <w:rsid w:val="008C1F26"/>
    <w:rsid w:val="008C1FCA"/>
    <w:rsid w:val="008C1FD8"/>
    <w:rsid w:val="008C217F"/>
    <w:rsid w:val="008C2181"/>
    <w:rsid w:val="008C259A"/>
    <w:rsid w:val="008C26D9"/>
    <w:rsid w:val="008C27BA"/>
    <w:rsid w:val="008C2896"/>
    <w:rsid w:val="008C2936"/>
    <w:rsid w:val="008C29FA"/>
    <w:rsid w:val="008C2A3A"/>
    <w:rsid w:val="008C2AB5"/>
    <w:rsid w:val="008C2C00"/>
    <w:rsid w:val="008C2CAA"/>
    <w:rsid w:val="008C2DC7"/>
    <w:rsid w:val="008C2E13"/>
    <w:rsid w:val="008C2ECC"/>
    <w:rsid w:val="008C301B"/>
    <w:rsid w:val="008C308D"/>
    <w:rsid w:val="008C309F"/>
    <w:rsid w:val="008C31FB"/>
    <w:rsid w:val="008C3357"/>
    <w:rsid w:val="008C349E"/>
    <w:rsid w:val="008C34FB"/>
    <w:rsid w:val="008C35F2"/>
    <w:rsid w:val="008C366F"/>
    <w:rsid w:val="008C3672"/>
    <w:rsid w:val="008C36E5"/>
    <w:rsid w:val="008C370B"/>
    <w:rsid w:val="008C3797"/>
    <w:rsid w:val="008C3812"/>
    <w:rsid w:val="008C38B0"/>
    <w:rsid w:val="008C3924"/>
    <w:rsid w:val="008C3B15"/>
    <w:rsid w:val="008C3B4C"/>
    <w:rsid w:val="008C3BC4"/>
    <w:rsid w:val="008C3C10"/>
    <w:rsid w:val="008C3C42"/>
    <w:rsid w:val="008C3E15"/>
    <w:rsid w:val="008C40B6"/>
    <w:rsid w:val="008C433A"/>
    <w:rsid w:val="008C448E"/>
    <w:rsid w:val="008C459D"/>
    <w:rsid w:val="008C46E0"/>
    <w:rsid w:val="008C477F"/>
    <w:rsid w:val="008C4A69"/>
    <w:rsid w:val="008C4B3E"/>
    <w:rsid w:val="008C4C7E"/>
    <w:rsid w:val="008C4D5C"/>
    <w:rsid w:val="008C4E21"/>
    <w:rsid w:val="008C4F58"/>
    <w:rsid w:val="008C4F65"/>
    <w:rsid w:val="008C5140"/>
    <w:rsid w:val="008C521E"/>
    <w:rsid w:val="008C5615"/>
    <w:rsid w:val="008C59F0"/>
    <w:rsid w:val="008C59FA"/>
    <w:rsid w:val="008C5A23"/>
    <w:rsid w:val="008C5B87"/>
    <w:rsid w:val="008C5BE6"/>
    <w:rsid w:val="008C5C46"/>
    <w:rsid w:val="008C5DBA"/>
    <w:rsid w:val="008C604F"/>
    <w:rsid w:val="008C6184"/>
    <w:rsid w:val="008C6224"/>
    <w:rsid w:val="008C6468"/>
    <w:rsid w:val="008C64D0"/>
    <w:rsid w:val="008C65F4"/>
    <w:rsid w:val="008C67CA"/>
    <w:rsid w:val="008C68BF"/>
    <w:rsid w:val="008C68E6"/>
    <w:rsid w:val="008C69CB"/>
    <w:rsid w:val="008C6A9B"/>
    <w:rsid w:val="008C6B5E"/>
    <w:rsid w:val="008C6EF9"/>
    <w:rsid w:val="008C724D"/>
    <w:rsid w:val="008C7330"/>
    <w:rsid w:val="008C73F0"/>
    <w:rsid w:val="008C7632"/>
    <w:rsid w:val="008C7664"/>
    <w:rsid w:val="008C768C"/>
    <w:rsid w:val="008C785E"/>
    <w:rsid w:val="008C7926"/>
    <w:rsid w:val="008C797E"/>
    <w:rsid w:val="008C7BE2"/>
    <w:rsid w:val="008C7C10"/>
    <w:rsid w:val="008C7EDC"/>
    <w:rsid w:val="008C7EE6"/>
    <w:rsid w:val="008C7F60"/>
    <w:rsid w:val="008C7F7C"/>
    <w:rsid w:val="008D0211"/>
    <w:rsid w:val="008D02D7"/>
    <w:rsid w:val="008D02F0"/>
    <w:rsid w:val="008D038A"/>
    <w:rsid w:val="008D0627"/>
    <w:rsid w:val="008D077B"/>
    <w:rsid w:val="008D07EC"/>
    <w:rsid w:val="008D09B0"/>
    <w:rsid w:val="008D0AFB"/>
    <w:rsid w:val="008D0CF2"/>
    <w:rsid w:val="008D10A4"/>
    <w:rsid w:val="008D10F6"/>
    <w:rsid w:val="008D1150"/>
    <w:rsid w:val="008D14D9"/>
    <w:rsid w:val="008D1511"/>
    <w:rsid w:val="008D1594"/>
    <w:rsid w:val="008D164C"/>
    <w:rsid w:val="008D187D"/>
    <w:rsid w:val="008D19A5"/>
    <w:rsid w:val="008D1A97"/>
    <w:rsid w:val="008D1AD5"/>
    <w:rsid w:val="008D1C2B"/>
    <w:rsid w:val="008D20E8"/>
    <w:rsid w:val="008D20F8"/>
    <w:rsid w:val="008D2177"/>
    <w:rsid w:val="008D21A4"/>
    <w:rsid w:val="008D21BC"/>
    <w:rsid w:val="008D2210"/>
    <w:rsid w:val="008D2299"/>
    <w:rsid w:val="008D234C"/>
    <w:rsid w:val="008D23CE"/>
    <w:rsid w:val="008D2510"/>
    <w:rsid w:val="008D2619"/>
    <w:rsid w:val="008D27B4"/>
    <w:rsid w:val="008D27F0"/>
    <w:rsid w:val="008D282B"/>
    <w:rsid w:val="008D2891"/>
    <w:rsid w:val="008D2904"/>
    <w:rsid w:val="008D291F"/>
    <w:rsid w:val="008D292B"/>
    <w:rsid w:val="008D2991"/>
    <w:rsid w:val="008D29BD"/>
    <w:rsid w:val="008D2AE0"/>
    <w:rsid w:val="008D2B2D"/>
    <w:rsid w:val="008D2B32"/>
    <w:rsid w:val="008D2BFE"/>
    <w:rsid w:val="008D2D1A"/>
    <w:rsid w:val="008D2EC6"/>
    <w:rsid w:val="008D30B8"/>
    <w:rsid w:val="008D3123"/>
    <w:rsid w:val="008D3167"/>
    <w:rsid w:val="008D32DF"/>
    <w:rsid w:val="008D34A4"/>
    <w:rsid w:val="008D35AE"/>
    <w:rsid w:val="008D35C1"/>
    <w:rsid w:val="008D35E9"/>
    <w:rsid w:val="008D35EB"/>
    <w:rsid w:val="008D37ED"/>
    <w:rsid w:val="008D388F"/>
    <w:rsid w:val="008D3959"/>
    <w:rsid w:val="008D3966"/>
    <w:rsid w:val="008D3983"/>
    <w:rsid w:val="008D3A5C"/>
    <w:rsid w:val="008D3BA5"/>
    <w:rsid w:val="008D3BDE"/>
    <w:rsid w:val="008D3BFB"/>
    <w:rsid w:val="008D3CBB"/>
    <w:rsid w:val="008D3CFE"/>
    <w:rsid w:val="008D3D4E"/>
    <w:rsid w:val="008D3E43"/>
    <w:rsid w:val="008D3EC8"/>
    <w:rsid w:val="008D3F27"/>
    <w:rsid w:val="008D3FDA"/>
    <w:rsid w:val="008D3FE4"/>
    <w:rsid w:val="008D401A"/>
    <w:rsid w:val="008D4139"/>
    <w:rsid w:val="008D415B"/>
    <w:rsid w:val="008D417A"/>
    <w:rsid w:val="008D4276"/>
    <w:rsid w:val="008D4352"/>
    <w:rsid w:val="008D4435"/>
    <w:rsid w:val="008D44FB"/>
    <w:rsid w:val="008D45E2"/>
    <w:rsid w:val="008D460A"/>
    <w:rsid w:val="008D47CE"/>
    <w:rsid w:val="008D4838"/>
    <w:rsid w:val="008D4A59"/>
    <w:rsid w:val="008D4A6D"/>
    <w:rsid w:val="008D4AA2"/>
    <w:rsid w:val="008D4B29"/>
    <w:rsid w:val="008D4BF7"/>
    <w:rsid w:val="008D4CF8"/>
    <w:rsid w:val="008D4F79"/>
    <w:rsid w:val="008D4FDB"/>
    <w:rsid w:val="008D516D"/>
    <w:rsid w:val="008D524F"/>
    <w:rsid w:val="008D538F"/>
    <w:rsid w:val="008D543F"/>
    <w:rsid w:val="008D55C3"/>
    <w:rsid w:val="008D5C25"/>
    <w:rsid w:val="008D5F7A"/>
    <w:rsid w:val="008D6020"/>
    <w:rsid w:val="008D60BC"/>
    <w:rsid w:val="008D60EA"/>
    <w:rsid w:val="008D616C"/>
    <w:rsid w:val="008D61E0"/>
    <w:rsid w:val="008D622A"/>
    <w:rsid w:val="008D6271"/>
    <w:rsid w:val="008D627E"/>
    <w:rsid w:val="008D648A"/>
    <w:rsid w:val="008D6574"/>
    <w:rsid w:val="008D6662"/>
    <w:rsid w:val="008D66C8"/>
    <w:rsid w:val="008D6A20"/>
    <w:rsid w:val="008D6B43"/>
    <w:rsid w:val="008D6D77"/>
    <w:rsid w:val="008D6D7B"/>
    <w:rsid w:val="008D6E7F"/>
    <w:rsid w:val="008D6FC4"/>
    <w:rsid w:val="008D702B"/>
    <w:rsid w:val="008D7034"/>
    <w:rsid w:val="008D708B"/>
    <w:rsid w:val="008D70E0"/>
    <w:rsid w:val="008D73AA"/>
    <w:rsid w:val="008D7471"/>
    <w:rsid w:val="008D75D9"/>
    <w:rsid w:val="008D7667"/>
    <w:rsid w:val="008D7DCB"/>
    <w:rsid w:val="008D7EA9"/>
    <w:rsid w:val="008D7EB7"/>
    <w:rsid w:val="008D7F41"/>
    <w:rsid w:val="008E0385"/>
    <w:rsid w:val="008E03A1"/>
    <w:rsid w:val="008E03B7"/>
    <w:rsid w:val="008E03DE"/>
    <w:rsid w:val="008E044E"/>
    <w:rsid w:val="008E091B"/>
    <w:rsid w:val="008E0BBD"/>
    <w:rsid w:val="008E0EB8"/>
    <w:rsid w:val="008E0EE4"/>
    <w:rsid w:val="008E0FCD"/>
    <w:rsid w:val="008E1074"/>
    <w:rsid w:val="008E10A6"/>
    <w:rsid w:val="008E1128"/>
    <w:rsid w:val="008E1271"/>
    <w:rsid w:val="008E12A6"/>
    <w:rsid w:val="008E12E2"/>
    <w:rsid w:val="008E12F5"/>
    <w:rsid w:val="008E1378"/>
    <w:rsid w:val="008E1479"/>
    <w:rsid w:val="008E1568"/>
    <w:rsid w:val="008E15FE"/>
    <w:rsid w:val="008E174D"/>
    <w:rsid w:val="008E17F3"/>
    <w:rsid w:val="008E1B72"/>
    <w:rsid w:val="008E1E31"/>
    <w:rsid w:val="008E1E82"/>
    <w:rsid w:val="008E1F8F"/>
    <w:rsid w:val="008E2251"/>
    <w:rsid w:val="008E236D"/>
    <w:rsid w:val="008E24B3"/>
    <w:rsid w:val="008E24CA"/>
    <w:rsid w:val="008E259D"/>
    <w:rsid w:val="008E2865"/>
    <w:rsid w:val="008E2905"/>
    <w:rsid w:val="008E2910"/>
    <w:rsid w:val="008E2E5D"/>
    <w:rsid w:val="008E2F66"/>
    <w:rsid w:val="008E2F6E"/>
    <w:rsid w:val="008E2F8D"/>
    <w:rsid w:val="008E2FAD"/>
    <w:rsid w:val="008E2FFD"/>
    <w:rsid w:val="008E3034"/>
    <w:rsid w:val="008E32E5"/>
    <w:rsid w:val="008E3455"/>
    <w:rsid w:val="008E35B3"/>
    <w:rsid w:val="008E3604"/>
    <w:rsid w:val="008E37D4"/>
    <w:rsid w:val="008E3891"/>
    <w:rsid w:val="008E38AD"/>
    <w:rsid w:val="008E39EB"/>
    <w:rsid w:val="008E3B2B"/>
    <w:rsid w:val="008E3C49"/>
    <w:rsid w:val="008E3D41"/>
    <w:rsid w:val="008E3E08"/>
    <w:rsid w:val="008E3EEC"/>
    <w:rsid w:val="008E3F87"/>
    <w:rsid w:val="008E4011"/>
    <w:rsid w:val="008E4128"/>
    <w:rsid w:val="008E4183"/>
    <w:rsid w:val="008E4825"/>
    <w:rsid w:val="008E48A5"/>
    <w:rsid w:val="008E48CF"/>
    <w:rsid w:val="008E4A4D"/>
    <w:rsid w:val="008E4A4E"/>
    <w:rsid w:val="008E4A6A"/>
    <w:rsid w:val="008E4B3F"/>
    <w:rsid w:val="008E4CA0"/>
    <w:rsid w:val="008E4D0D"/>
    <w:rsid w:val="008E4D4D"/>
    <w:rsid w:val="008E5013"/>
    <w:rsid w:val="008E50CD"/>
    <w:rsid w:val="008E51E7"/>
    <w:rsid w:val="008E550A"/>
    <w:rsid w:val="008E5546"/>
    <w:rsid w:val="008E581B"/>
    <w:rsid w:val="008E5835"/>
    <w:rsid w:val="008E5954"/>
    <w:rsid w:val="008E5ACC"/>
    <w:rsid w:val="008E5AFC"/>
    <w:rsid w:val="008E5BF2"/>
    <w:rsid w:val="008E5C81"/>
    <w:rsid w:val="008E5DE6"/>
    <w:rsid w:val="008E5E7F"/>
    <w:rsid w:val="008E606E"/>
    <w:rsid w:val="008E6261"/>
    <w:rsid w:val="008E63E5"/>
    <w:rsid w:val="008E65C1"/>
    <w:rsid w:val="008E6D5B"/>
    <w:rsid w:val="008E6D67"/>
    <w:rsid w:val="008E6E36"/>
    <w:rsid w:val="008E70BD"/>
    <w:rsid w:val="008E7243"/>
    <w:rsid w:val="008E72E7"/>
    <w:rsid w:val="008E7355"/>
    <w:rsid w:val="008E7560"/>
    <w:rsid w:val="008E7654"/>
    <w:rsid w:val="008E76A7"/>
    <w:rsid w:val="008E76B8"/>
    <w:rsid w:val="008E777A"/>
    <w:rsid w:val="008E7820"/>
    <w:rsid w:val="008E7908"/>
    <w:rsid w:val="008E79A4"/>
    <w:rsid w:val="008E79A9"/>
    <w:rsid w:val="008E79C4"/>
    <w:rsid w:val="008E7C0A"/>
    <w:rsid w:val="008E7D9B"/>
    <w:rsid w:val="008E7E95"/>
    <w:rsid w:val="008E7FE8"/>
    <w:rsid w:val="008F0032"/>
    <w:rsid w:val="008F0139"/>
    <w:rsid w:val="008F0180"/>
    <w:rsid w:val="008F04EC"/>
    <w:rsid w:val="008F059E"/>
    <w:rsid w:val="008F05B8"/>
    <w:rsid w:val="008F0A38"/>
    <w:rsid w:val="008F0B60"/>
    <w:rsid w:val="008F0C6F"/>
    <w:rsid w:val="008F0C9B"/>
    <w:rsid w:val="008F0CA6"/>
    <w:rsid w:val="008F0CDD"/>
    <w:rsid w:val="008F0F03"/>
    <w:rsid w:val="008F0F84"/>
    <w:rsid w:val="008F0FC8"/>
    <w:rsid w:val="008F0FD3"/>
    <w:rsid w:val="008F0FDE"/>
    <w:rsid w:val="008F1014"/>
    <w:rsid w:val="008F11C9"/>
    <w:rsid w:val="008F1222"/>
    <w:rsid w:val="008F12C5"/>
    <w:rsid w:val="008F1333"/>
    <w:rsid w:val="008F13D9"/>
    <w:rsid w:val="008F1474"/>
    <w:rsid w:val="008F1646"/>
    <w:rsid w:val="008F18B4"/>
    <w:rsid w:val="008F1AAA"/>
    <w:rsid w:val="008F1AB9"/>
    <w:rsid w:val="008F1B9F"/>
    <w:rsid w:val="008F1D63"/>
    <w:rsid w:val="008F1F92"/>
    <w:rsid w:val="008F1FB4"/>
    <w:rsid w:val="008F217E"/>
    <w:rsid w:val="008F23D8"/>
    <w:rsid w:val="008F2423"/>
    <w:rsid w:val="008F2566"/>
    <w:rsid w:val="008F2595"/>
    <w:rsid w:val="008F259E"/>
    <w:rsid w:val="008F2713"/>
    <w:rsid w:val="008F285D"/>
    <w:rsid w:val="008F288F"/>
    <w:rsid w:val="008F2A91"/>
    <w:rsid w:val="008F2ADD"/>
    <w:rsid w:val="008F2B03"/>
    <w:rsid w:val="008F2B1F"/>
    <w:rsid w:val="008F2D4A"/>
    <w:rsid w:val="008F2D54"/>
    <w:rsid w:val="008F2E15"/>
    <w:rsid w:val="008F2FD5"/>
    <w:rsid w:val="008F2FF1"/>
    <w:rsid w:val="008F30AA"/>
    <w:rsid w:val="008F30B1"/>
    <w:rsid w:val="008F3181"/>
    <w:rsid w:val="008F319C"/>
    <w:rsid w:val="008F32DC"/>
    <w:rsid w:val="008F345C"/>
    <w:rsid w:val="008F3470"/>
    <w:rsid w:val="008F35FB"/>
    <w:rsid w:val="008F3670"/>
    <w:rsid w:val="008F37E5"/>
    <w:rsid w:val="008F3920"/>
    <w:rsid w:val="008F3AF1"/>
    <w:rsid w:val="008F3B3B"/>
    <w:rsid w:val="008F3BD8"/>
    <w:rsid w:val="008F3C13"/>
    <w:rsid w:val="008F3D67"/>
    <w:rsid w:val="008F3FA8"/>
    <w:rsid w:val="008F4175"/>
    <w:rsid w:val="008F4344"/>
    <w:rsid w:val="008F4377"/>
    <w:rsid w:val="008F43BF"/>
    <w:rsid w:val="008F466F"/>
    <w:rsid w:val="008F4716"/>
    <w:rsid w:val="008F48A7"/>
    <w:rsid w:val="008F48C2"/>
    <w:rsid w:val="008F4946"/>
    <w:rsid w:val="008F49BC"/>
    <w:rsid w:val="008F4A1F"/>
    <w:rsid w:val="008F4FD2"/>
    <w:rsid w:val="008F4FF9"/>
    <w:rsid w:val="008F5005"/>
    <w:rsid w:val="008F518F"/>
    <w:rsid w:val="008F5206"/>
    <w:rsid w:val="008F52C3"/>
    <w:rsid w:val="008F53F8"/>
    <w:rsid w:val="008F5414"/>
    <w:rsid w:val="008F5438"/>
    <w:rsid w:val="008F5503"/>
    <w:rsid w:val="008F5840"/>
    <w:rsid w:val="008F5848"/>
    <w:rsid w:val="008F584A"/>
    <w:rsid w:val="008F5AD5"/>
    <w:rsid w:val="008F5C33"/>
    <w:rsid w:val="008F5CBE"/>
    <w:rsid w:val="008F5DBA"/>
    <w:rsid w:val="008F5EEF"/>
    <w:rsid w:val="008F5F00"/>
    <w:rsid w:val="008F6176"/>
    <w:rsid w:val="008F6208"/>
    <w:rsid w:val="008F640B"/>
    <w:rsid w:val="008F6483"/>
    <w:rsid w:val="008F66FE"/>
    <w:rsid w:val="008F670F"/>
    <w:rsid w:val="008F67FA"/>
    <w:rsid w:val="008F6932"/>
    <w:rsid w:val="008F6936"/>
    <w:rsid w:val="008F69EC"/>
    <w:rsid w:val="008F6CB6"/>
    <w:rsid w:val="008F6D22"/>
    <w:rsid w:val="008F6E33"/>
    <w:rsid w:val="008F7145"/>
    <w:rsid w:val="008F7169"/>
    <w:rsid w:val="008F71AE"/>
    <w:rsid w:val="008F71BB"/>
    <w:rsid w:val="008F7205"/>
    <w:rsid w:val="008F728C"/>
    <w:rsid w:val="008F72CC"/>
    <w:rsid w:val="008F72CD"/>
    <w:rsid w:val="008F7334"/>
    <w:rsid w:val="008F73EF"/>
    <w:rsid w:val="008F7516"/>
    <w:rsid w:val="008F75D5"/>
    <w:rsid w:val="008F7804"/>
    <w:rsid w:val="008F78DF"/>
    <w:rsid w:val="008F7943"/>
    <w:rsid w:val="008F7971"/>
    <w:rsid w:val="008F79DB"/>
    <w:rsid w:val="008F7B51"/>
    <w:rsid w:val="008F7EC2"/>
    <w:rsid w:val="008F7EFE"/>
    <w:rsid w:val="0090001E"/>
    <w:rsid w:val="009000B9"/>
    <w:rsid w:val="00900115"/>
    <w:rsid w:val="009002B9"/>
    <w:rsid w:val="00900519"/>
    <w:rsid w:val="009005B7"/>
    <w:rsid w:val="009005F8"/>
    <w:rsid w:val="00900680"/>
    <w:rsid w:val="009006D3"/>
    <w:rsid w:val="009009D7"/>
    <w:rsid w:val="00900FEB"/>
    <w:rsid w:val="0090103B"/>
    <w:rsid w:val="00901049"/>
    <w:rsid w:val="0090107C"/>
    <w:rsid w:val="009010E7"/>
    <w:rsid w:val="0090110B"/>
    <w:rsid w:val="009011EE"/>
    <w:rsid w:val="00901224"/>
    <w:rsid w:val="00901294"/>
    <w:rsid w:val="00901452"/>
    <w:rsid w:val="009014F4"/>
    <w:rsid w:val="0090153E"/>
    <w:rsid w:val="009015D7"/>
    <w:rsid w:val="00901624"/>
    <w:rsid w:val="0090193C"/>
    <w:rsid w:val="00901B3E"/>
    <w:rsid w:val="00901CF1"/>
    <w:rsid w:val="00901E40"/>
    <w:rsid w:val="00901E9A"/>
    <w:rsid w:val="00901F6B"/>
    <w:rsid w:val="00902370"/>
    <w:rsid w:val="0090247C"/>
    <w:rsid w:val="00902612"/>
    <w:rsid w:val="00902622"/>
    <w:rsid w:val="00902691"/>
    <w:rsid w:val="00902793"/>
    <w:rsid w:val="009027A7"/>
    <w:rsid w:val="009027DC"/>
    <w:rsid w:val="009027EF"/>
    <w:rsid w:val="00902914"/>
    <w:rsid w:val="00902999"/>
    <w:rsid w:val="009029A2"/>
    <w:rsid w:val="009029C2"/>
    <w:rsid w:val="00902A99"/>
    <w:rsid w:val="00902C56"/>
    <w:rsid w:val="00902C65"/>
    <w:rsid w:val="00902D05"/>
    <w:rsid w:val="00902E28"/>
    <w:rsid w:val="00903013"/>
    <w:rsid w:val="009030F1"/>
    <w:rsid w:val="00903205"/>
    <w:rsid w:val="0090331F"/>
    <w:rsid w:val="0090372D"/>
    <w:rsid w:val="00903802"/>
    <w:rsid w:val="00903A52"/>
    <w:rsid w:val="00903B22"/>
    <w:rsid w:val="00903B98"/>
    <w:rsid w:val="00903E6F"/>
    <w:rsid w:val="00903F10"/>
    <w:rsid w:val="00904008"/>
    <w:rsid w:val="0090401C"/>
    <w:rsid w:val="00904056"/>
    <w:rsid w:val="009041B8"/>
    <w:rsid w:val="00904269"/>
    <w:rsid w:val="00904347"/>
    <w:rsid w:val="0090464C"/>
    <w:rsid w:val="00904874"/>
    <w:rsid w:val="00904B36"/>
    <w:rsid w:val="00904BA3"/>
    <w:rsid w:val="00904C1A"/>
    <w:rsid w:val="00904C2D"/>
    <w:rsid w:val="00904C69"/>
    <w:rsid w:val="00904C77"/>
    <w:rsid w:val="00904D06"/>
    <w:rsid w:val="00904D90"/>
    <w:rsid w:val="00904E0E"/>
    <w:rsid w:val="00904FE5"/>
    <w:rsid w:val="00904FE8"/>
    <w:rsid w:val="00904FFD"/>
    <w:rsid w:val="009050BD"/>
    <w:rsid w:val="00905247"/>
    <w:rsid w:val="009052B1"/>
    <w:rsid w:val="00905326"/>
    <w:rsid w:val="009053C0"/>
    <w:rsid w:val="0090557B"/>
    <w:rsid w:val="00905723"/>
    <w:rsid w:val="0090599B"/>
    <w:rsid w:val="00905A65"/>
    <w:rsid w:val="00905D85"/>
    <w:rsid w:val="00905DEB"/>
    <w:rsid w:val="00905EBA"/>
    <w:rsid w:val="00905F96"/>
    <w:rsid w:val="00905FD7"/>
    <w:rsid w:val="00905FDB"/>
    <w:rsid w:val="009060FE"/>
    <w:rsid w:val="00906177"/>
    <w:rsid w:val="009064CF"/>
    <w:rsid w:val="00906706"/>
    <w:rsid w:val="00906852"/>
    <w:rsid w:val="0090691C"/>
    <w:rsid w:val="00906961"/>
    <w:rsid w:val="0090696D"/>
    <w:rsid w:val="00906BD4"/>
    <w:rsid w:val="00906CB4"/>
    <w:rsid w:val="00906CD6"/>
    <w:rsid w:val="00906DAF"/>
    <w:rsid w:val="00906E4D"/>
    <w:rsid w:val="00906E76"/>
    <w:rsid w:val="00906E99"/>
    <w:rsid w:val="00906EE3"/>
    <w:rsid w:val="00906F31"/>
    <w:rsid w:val="00906FFC"/>
    <w:rsid w:val="00907097"/>
    <w:rsid w:val="009071FF"/>
    <w:rsid w:val="0090724D"/>
    <w:rsid w:val="00907374"/>
    <w:rsid w:val="009074B3"/>
    <w:rsid w:val="009074B8"/>
    <w:rsid w:val="009075D8"/>
    <w:rsid w:val="0090773A"/>
    <w:rsid w:val="00907833"/>
    <w:rsid w:val="009078B3"/>
    <w:rsid w:val="009078CB"/>
    <w:rsid w:val="00907934"/>
    <w:rsid w:val="009079C6"/>
    <w:rsid w:val="00907A77"/>
    <w:rsid w:val="00907E00"/>
    <w:rsid w:val="00907EF9"/>
    <w:rsid w:val="00907F7B"/>
    <w:rsid w:val="00910152"/>
    <w:rsid w:val="009101AE"/>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6F4"/>
    <w:rsid w:val="009117B9"/>
    <w:rsid w:val="009117E1"/>
    <w:rsid w:val="0091182C"/>
    <w:rsid w:val="0091205F"/>
    <w:rsid w:val="009120E5"/>
    <w:rsid w:val="0091212E"/>
    <w:rsid w:val="0091218A"/>
    <w:rsid w:val="00912215"/>
    <w:rsid w:val="009122C4"/>
    <w:rsid w:val="0091232A"/>
    <w:rsid w:val="0091233C"/>
    <w:rsid w:val="009123A8"/>
    <w:rsid w:val="00912673"/>
    <w:rsid w:val="00912826"/>
    <w:rsid w:val="0091291A"/>
    <w:rsid w:val="00912A99"/>
    <w:rsid w:val="00912BA3"/>
    <w:rsid w:val="00912CB2"/>
    <w:rsid w:val="00912DC7"/>
    <w:rsid w:val="00912EAF"/>
    <w:rsid w:val="00912F46"/>
    <w:rsid w:val="00912FEC"/>
    <w:rsid w:val="009131BE"/>
    <w:rsid w:val="00913349"/>
    <w:rsid w:val="009133F9"/>
    <w:rsid w:val="0091342C"/>
    <w:rsid w:val="00913612"/>
    <w:rsid w:val="0091362B"/>
    <w:rsid w:val="00913657"/>
    <w:rsid w:val="0091366A"/>
    <w:rsid w:val="0091376F"/>
    <w:rsid w:val="00913824"/>
    <w:rsid w:val="00913F40"/>
    <w:rsid w:val="00913FDF"/>
    <w:rsid w:val="009140D7"/>
    <w:rsid w:val="009140F9"/>
    <w:rsid w:val="0091429A"/>
    <w:rsid w:val="009142EA"/>
    <w:rsid w:val="009143E6"/>
    <w:rsid w:val="009143F9"/>
    <w:rsid w:val="009144B2"/>
    <w:rsid w:val="009144E4"/>
    <w:rsid w:val="00914511"/>
    <w:rsid w:val="0091455B"/>
    <w:rsid w:val="009145F5"/>
    <w:rsid w:val="00914838"/>
    <w:rsid w:val="00914968"/>
    <w:rsid w:val="00914BE0"/>
    <w:rsid w:val="00914C90"/>
    <w:rsid w:val="00914D06"/>
    <w:rsid w:val="00914D4F"/>
    <w:rsid w:val="009150DC"/>
    <w:rsid w:val="00915194"/>
    <w:rsid w:val="0091535F"/>
    <w:rsid w:val="00915461"/>
    <w:rsid w:val="00915485"/>
    <w:rsid w:val="00915530"/>
    <w:rsid w:val="00915757"/>
    <w:rsid w:val="00915782"/>
    <w:rsid w:val="009159B3"/>
    <w:rsid w:val="00915A50"/>
    <w:rsid w:val="00915A9E"/>
    <w:rsid w:val="00915AA0"/>
    <w:rsid w:val="00915ABB"/>
    <w:rsid w:val="00915BE8"/>
    <w:rsid w:val="00915CC0"/>
    <w:rsid w:val="00915CE3"/>
    <w:rsid w:val="0091606A"/>
    <w:rsid w:val="00916148"/>
    <w:rsid w:val="00916181"/>
    <w:rsid w:val="009162B3"/>
    <w:rsid w:val="00916553"/>
    <w:rsid w:val="009165CF"/>
    <w:rsid w:val="009166BD"/>
    <w:rsid w:val="009167E3"/>
    <w:rsid w:val="009169E3"/>
    <w:rsid w:val="00916BB6"/>
    <w:rsid w:val="00916BD9"/>
    <w:rsid w:val="00916C86"/>
    <w:rsid w:val="00916F4F"/>
    <w:rsid w:val="00917006"/>
    <w:rsid w:val="00917114"/>
    <w:rsid w:val="00917163"/>
    <w:rsid w:val="0091718F"/>
    <w:rsid w:val="00917346"/>
    <w:rsid w:val="009173EA"/>
    <w:rsid w:val="00917445"/>
    <w:rsid w:val="00917663"/>
    <w:rsid w:val="00917712"/>
    <w:rsid w:val="00917A0A"/>
    <w:rsid w:val="00917D3F"/>
    <w:rsid w:val="00917DC0"/>
    <w:rsid w:val="00917DC2"/>
    <w:rsid w:val="00917EA5"/>
    <w:rsid w:val="00917F16"/>
    <w:rsid w:val="00917F1E"/>
    <w:rsid w:val="00917F29"/>
    <w:rsid w:val="00917FF1"/>
    <w:rsid w:val="00920089"/>
    <w:rsid w:val="009201A9"/>
    <w:rsid w:val="009202D7"/>
    <w:rsid w:val="00920368"/>
    <w:rsid w:val="009204C5"/>
    <w:rsid w:val="009204D4"/>
    <w:rsid w:val="0092064B"/>
    <w:rsid w:val="0092071C"/>
    <w:rsid w:val="009207E3"/>
    <w:rsid w:val="009208B4"/>
    <w:rsid w:val="00920A8B"/>
    <w:rsid w:val="00920DB7"/>
    <w:rsid w:val="00920DF2"/>
    <w:rsid w:val="00920E45"/>
    <w:rsid w:val="009211FA"/>
    <w:rsid w:val="00921218"/>
    <w:rsid w:val="009212A2"/>
    <w:rsid w:val="009213A7"/>
    <w:rsid w:val="009213C3"/>
    <w:rsid w:val="009213EA"/>
    <w:rsid w:val="0092146E"/>
    <w:rsid w:val="00921716"/>
    <w:rsid w:val="0092180D"/>
    <w:rsid w:val="00921AE5"/>
    <w:rsid w:val="00921C04"/>
    <w:rsid w:val="00921E9A"/>
    <w:rsid w:val="009220F5"/>
    <w:rsid w:val="009221D5"/>
    <w:rsid w:val="0092230F"/>
    <w:rsid w:val="00922317"/>
    <w:rsid w:val="0092251A"/>
    <w:rsid w:val="0092263F"/>
    <w:rsid w:val="00922714"/>
    <w:rsid w:val="00922833"/>
    <w:rsid w:val="009228B2"/>
    <w:rsid w:val="009228C3"/>
    <w:rsid w:val="009228C5"/>
    <w:rsid w:val="00922997"/>
    <w:rsid w:val="009229BF"/>
    <w:rsid w:val="00922A15"/>
    <w:rsid w:val="00922ADE"/>
    <w:rsid w:val="00922C06"/>
    <w:rsid w:val="00922C29"/>
    <w:rsid w:val="00922D60"/>
    <w:rsid w:val="00922D90"/>
    <w:rsid w:val="00922EF6"/>
    <w:rsid w:val="00922F02"/>
    <w:rsid w:val="00922FB6"/>
    <w:rsid w:val="009230E4"/>
    <w:rsid w:val="00923124"/>
    <w:rsid w:val="00923131"/>
    <w:rsid w:val="009231CE"/>
    <w:rsid w:val="0092321B"/>
    <w:rsid w:val="00923286"/>
    <w:rsid w:val="009232C9"/>
    <w:rsid w:val="00923329"/>
    <w:rsid w:val="00923384"/>
    <w:rsid w:val="00923516"/>
    <w:rsid w:val="009235AA"/>
    <w:rsid w:val="00923608"/>
    <w:rsid w:val="009237CC"/>
    <w:rsid w:val="009237D3"/>
    <w:rsid w:val="0092386E"/>
    <w:rsid w:val="009238E5"/>
    <w:rsid w:val="009238F1"/>
    <w:rsid w:val="0092399D"/>
    <w:rsid w:val="00923A49"/>
    <w:rsid w:val="00923B84"/>
    <w:rsid w:val="00923D5F"/>
    <w:rsid w:val="00923DBC"/>
    <w:rsid w:val="00923F12"/>
    <w:rsid w:val="00924014"/>
    <w:rsid w:val="009247BD"/>
    <w:rsid w:val="009248E9"/>
    <w:rsid w:val="009249D5"/>
    <w:rsid w:val="00924AB8"/>
    <w:rsid w:val="00924B07"/>
    <w:rsid w:val="00924B28"/>
    <w:rsid w:val="00924B65"/>
    <w:rsid w:val="00924C34"/>
    <w:rsid w:val="00924E4F"/>
    <w:rsid w:val="00924FF8"/>
    <w:rsid w:val="00925030"/>
    <w:rsid w:val="0092510C"/>
    <w:rsid w:val="009251E7"/>
    <w:rsid w:val="009252D4"/>
    <w:rsid w:val="00925380"/>
    <w:rsid w:val="0092542F"/>
    <w:rsid w:val="0092562F"/>
    <w:rsid w:val="00925703"/>
    <w:rsid w:val="00925BA8"/>
    <w:rsid w:val="00925BC2"/>
    <w:rsid w:val="00925C44"/>
    <w:rsid w:val="00925CC9"/>
    <w:rsid w:val="00925EC1"/>
    <w:rsid w:val="00925F29"/>
    <w:rsid w:val="00925F94"/>
    <w:rsid w:val="0092635A"/>
    <w:rsid w:val="0092638F"/>
    <w:rsid w:val="0092659E"/>
    <w:rsid w:val="009265E2"/>
    <w:rsid w:val="009265E9"/>
    <w:rsid w:val="009267F3"/>
    <w:rsid w:val="00926BBE"/>
    <w:rsid w:val="00926BEE"/>
    <w:rsid w:val="00926D5D"/>
    <w:rsid w:val="00926DA7"/>
    <w:rsid w:val="00926FAD"/>
    <w:rsid w:val="00927002"/>
    <w:rsid w:val="009270D4"/>
    <w:rsid w:val="00927178"/>
    <w:rsid w:val="0092719B"/>
    <w:rsid w:val="009271C1"/>
    <w:rsid w:val="0092720F"/>
    <w:rsid w:val="009272A9"/>
    <w:rsid w:val="00927428"/>
    <w:rsid w:val="0092746C"/>
    <w:rsid w:val="00927619"/>
    <w:rsid w:val="0092769E"/>
    <w:rsid w:val="009276B0"/>
    <w:rsid w:val="009277E2"/>
    <w:rsid w:val="00927A8E"/>
    <w:rsid w:val="00927AAC"/>
    <w:rsid w:val="00927B65"/>
    <w:rsid w:val="00927B81"/>
    <w:rsid w:val="00927CA9"/>
    <w:rsid w:val="00927D30"/>
    <w:rsid w:val="00927D49"/>
    <w:rsid w:val="00927F65"/>
    <w:rsid w:val="00927F8B"/>
    <w:rsid w:val="009300E5"/>
    <w:rsid w:val="009301D1"/>
    <w:rsid w:val="00930279"/>
    <w:rsid w:val="009303AE"/>
    <w:rsid w:val="009305D2"/>
    <w:rsid w:val="009306A0"/>
    <w:rsid w:val="00930809"/>
    <w:rsid w:val="009308A4"/>
    <w:rsid w:val="00930920"/>
    <w:rsid w:val="0093094D"/>
    <w:rsid w:val="00930A03"/>
    <w:rsid w:val="00930AA7"/>
    <w:rsid w:val="00930AEB"/>
    <w:rsid w:val="00930B4C"/>
    <w:rsid w:val="00930BD0"/>
    <w:rsid w:val="00930D21"/>
    <w:rsid w:val="00930D5A"/>
    <w:rsid w:val="00930DFC"/>
    <w:rsid w:val="00930E19"/>
    <w:rsid w:val="00930E43"/>
    <w:rsid w:val="00930E58"/>
    <w:rsid w:val="00930E91"/>
    <w:rsid w:val="00930EA9"/>
    <w:rsid w:val="00930F2A"/>
    <w:rsid w:val="00930F5B"/>
    <w:rsid w:val="00930F70"/>
    <w:rsid w:val="00930FDF"/>
    <w:rsid w:val="00931126"/>
    <w:rsid w:val="009311B4"/>
    <w:rsid w:val="009311E7"/>
    <w:rsid w:val="00931213"/>
    <w:rsid w:val="0093179D"/>
    <w:rsid w:val="00931970"/>
    <w:rsid w:val="00931C60"/>
    <w:rsid w:val="00931CEA"/>
    <w:rsid w:val="00931E6A"/>
    <w:rsid w:val="00931EE2"/>
    <w:rsid w:val="0093207E"/>
    <w:rsid w:val="009320BF"/>
    <w:rsid w:val="00932198"/>
    <w:rsid w:val="009321CA"/>
    <w:rsid w:val="009321CD"/>
    <w:rsid w:val="009323D5"/>
    <w:rsid w:val="00932477"/>
    <w:rsid w:val="00932518"/>
    <w:rsid w:val="0093261F"/>
    <w:rsid w:val="00932644"/>
    <w:rsid w:val="009326B2"/>
    <w:rsid w:val="00932783"/>
    <w:rsid w:val="009328C7"/>
    <w:rsid w:val="00932B83"/>
    <w:rsid w:val="00932C06"/>
    <w:rsid w:val="00932C12"/>
    <w:rsid w:val="00932CF3"/>
    <w:rsid w:val="00932F36"/>
    <w:rsid w:val="00932F60"/>
    <w:rsid w:val="0093301C"/>
    <w:rsid w:val="00933157"/>
    <w:rsid w:val="00933277"/>
    <w:rsid w:val="009335B2"/>
    <w:rsid w:val="009336EC"/>
    <w:rsid w:val="00933742"/>
    <w:rsid w:val="009337A7"/>
    <w:rsid w:val="0093398B"/>
    <w:rsid w:val="009339B9"/>
    <w:rsid w:val="00933A59"/>
    <w:rsid w:val="00933AA6"/>
    <w:rsid w:val="00933B36"/>
    <w:rsid w:val="00933C69"/>
    <w:rsid w:val="00933CD7"/>
    <w:rsid w:val="00933DED"/>
    <w:rsid w:val="00933F56"/>
    <w:rsid w:val="00933FBB"/>
    <w:rsid w:val="00933FE2"/>
    <w:rsid w:val="00934138"/>
    <w:rsid w:val="00934315"/>
    <w:rsid w:val="00934403"/>
    <w:rsid w:val="00934507"/>
    <w:rsid w:val="0093475D"/>
    <w:rsid w:val="0093479E"/>
    <w:rsid w:val="009347F0"/>
    <w:rsid w:val="0093482D"/>
    <w:rsid w:val="009349FE"/>
    <w:rsid w:val="00934AF4"/>
    <w:rsid w:val="00934B39"/>
    <w:rsid w:val="00934C13"/>
    <w:rsid w:val="00934DDD"/>
    <w:rsid w:val="00934DEF"/>
    <w:rsid w:val="00934DF1"/>
    <w:rsid w:val="00934DFB"/>
    <w:rsid w:val="00934E27"/>
    <w:rsid w:val="00934ECB"/>
    <w:rsid w:val="00934F5E"/>
    <w:rsid w:val="00934FC1"/>
    <w:rsid w:val="009350B3"/>
    <w:rsid w:val="0093519A"/>
    <w:rsid w:val="00935228"/>
    <w:rsid w:val="0093538F"/>
    <w:rsid w:val="009353EB"/>
    <w:rsid w:val="00935426"/>
    <w:rsid w:val="0093542E"/>
    <w:rsid w:val="009355A2"/>
    <w:rsid w:val="009355E3"/>
    <w:rsid w:val="0093564A"/>
    <w:rsid w:val="00935684"/>
    <w:rsid w:val="00935692"/>
    <w:rsid w:val="009356F8"/>
    <w:rsid w:val="00935985"/>
    <w:rsid w:val="00935A05"/>
    <w:rsid w:val="00935CAF"/>
    <w:rsid w:val="00935CB4"/>
    <w:rsid w:val="00935CE7"/>
    <w:rsid w:val="00935D5C"/>
    <w:rsid w:val="00935ED0"/>
    <w:rsid w:val="00935F9E"/>
    <w:rsid w:val="00936018"/>
    <w:rsid w:val="00936121"/>
    <w:rsid w:val="009361B6"/>
    <w:rsid w:val="00936265"/>
    <w:rsid w:val="009362EB"/>
    <w:rsid w:val="00936326"/>
    <w:rsid w:val="009363DD"/>
    <w:rsid w:val="009363F0"/>
    <w:rsid w:val="0093642D"/>
    <w:rsid w:val="009365B2"/>
    <w:rsid w:val="0093675C"/>
    <w:rsid w:val="00936770"/>
    <w:rsid w:val="009368AF"/>
    <w:rsid w:val="0093693D"/>
    <w:rsid w:val="00936940"/>
    <w:rsid w:val="00936B17"/>
    <w:rsid w:val="00936BD3"/>
    <w:rsid w:val="00936CED"/>
    <w:rsid w:val="00936D12"/>
    <w:rsid w:val="00936D35"/>
    <w:rsid w:val="00936D98"/>
    <w:rsid w:val="00936E58"/>
    <w:rsid w:val="00936E75"/>
    <w:rsid w:val="00937150"/>
    <w:rsid w:val="0093729B"/>
    <w:rsid w:val="009374B0"/>
    <w:rsid w:val="009375B0"/>
    <w:rsid w:val="0093776E"/>
    <w:rsid w:val="009377AD"/>
    <w:rsid w:val="0093780A"/>
    <w:rsid w:val="00937819"/>
    <w:rsid w:val="00937BC7"/>
    <w:rsid w:val="00937D24"/>
    <w:rsid w:val="00937F95"/>
    <w:rsid w:val="00940118"/>
    <w:rsid w:val="00940299"/>
    <w:rsid w:val="009403A0"/>
    <w:rsid w:val="009404B8"/>
    <w:rsid w:val="009405CD"/>
    <w:rsid w:val="00940636"/>
    <w:rsid w:val="00940693"/>
    <w:rsid w:val="009407D8"/>
    <w:rsid w:val="00940A31"/>
    <w:rsid w:val="00940C47"/>
    <w:rsid w:val="00940DEC"/>
    <w:rsid w:val="00940EF0"/>
    <w:rsid w:val="00941015"/>
    <w:rsid w:val="0094103F"/>
    <w:rsid w:val="009411E6"/>
    <w:rsid w:val="00941311"/>
    <w:rsid w:val="0094133A"/>
    <w:rsid w:val="009413A1"/>
    <w:rsid w:val="009414EA"/>
    <w:rsid w:val="00941746"/>
    <w:rsid w:val="00941886"/>
    <w:rsid w:val="00941912"/>
    <w:rsid w:val="00941CAB"/>
    <w:rsid w:val="00941CC7"/>
    <w:rsid w:val="00941D0A"/>
    <w:rsid w:val="00941E75"/>
    <w:rsid w:val="009423EC"/>
    <w:rsid w:val="009424A3"/>
    <w:rsid w:val="009425CF"/>
    <w:rsid w:val="009426AF"/>
    <w:rsid w:val="00942862"/>
    <w:rsid w:val="00942C80"/>
    <w:rsid w:val="00942DC3"/>
    <w:rsid w:val="00942E59"/>
    <w:rsid w:val="00942ED5"/>
    <w:rsid w:val="00942F35"/>
    <w:rsid w:val="0094305E"/>
    <w:rsid w:val="00943197"/>
    <w:rsid w:val="009432E8"/>
    <w:rsid w:val="0094342F"/>
    <w:rsid w:val="009435EC"/>
    <w:rsid w:val="009435F2"/>
    <w:rsid w:val="009436B4"/>
    <w:rsid w:val="0094371A"/>
    <w:rsid w:val="00943860"/>
    <w:rsid w:val="00943935"/>
    <w:rsid w:val="0094397C"/>
    <w:rsid w:val="009439AC"/>
    <w:rsid w:val="009439C9"/>
    <w:rsid w:val="00943BFF"/>
    <w:rsid w:val="00943E76"/>
    <w:rsid w:val="00943FEF"/>
    <w:rsid w:val="009441F1"/>
    <w:rsid w:val="009442F9"/>
    <w:rsid w:val="0094436E"/>
    <w:rsid w:val="009446A1"/>
    <w:rsid w:val="009446C4"/>
    <w:rsid w:val="0094473D"/>
    <w:rsid w:val="00944820"/>
    <w:rsid w:val="00944FC9"/>
    <w:rsid w:val="00945180"/>
    <w:rsid w:val="00945254"/>
    <w:rsid w:val="00945282"/>
    <w:rsid w:val="00945405"/>
    <w:rsid w:val="00945462"/>
    <w:rsid w:val="009458B2"/>
    <w:rsid w:val="0094590C"/>
    <w:rsid w:val="0094592B"/>
    <w:rsid w:val="0094599F"/>
    <w:rsid w:val="00945A42"/>
    <w:rsid w:val="00945C24"/>
    <w:rsid w:val="00945C69"/>
    <w:rsid w:val="00945CB8"/>
    <w:rsid w:val="00945D93"/>
    <w:rsid w:val="00945DAB"/>
    <w:rsid w:val="00945E6A"/>
    <w:rsid w:val="00945F42"/>
    <w:rsid w:val="009460BA"/>
    <w:rsid w:val="009461BB"/>
    <w:rsid w:val="009461DF"/>
    <w:rsid w:val="00946244"/>
    <w:rsid w:val="009462B5"/>
    <w:rsid w:val="00946321"/>
    <w:rsid w:val="00946332"/>
    <w:rsid w:val="00946348"/>
    <w:rsid w:val="00946355"/>
    <w:rsid w:val="00946459"/>
    <w:rsid w:val="0094658D"/>
    <w:rsid w:val="00946628"/>
    <w:rsid w:val="0094664A"/>
    <w:rsid w:val="0094675E"/>
    <w:rsid w:val="00946818"/>
    <w:rsid w:val="0094687A"/>
    <w:rsid w:val="0094687F"/>
    <w:rsid w:val="009468B7"/>
    <w:rsid w:val="009469E9"/>
    <w:rsid w:val="00946CF3"/>
    <w:rsid w:val="00946D64"/>
    <w:rsid w:val="00946F79"/>
    <w:rsid w:val="00946FF6"/>
    <w:rsid w:val="0094706C"/>
    <w:rsid w:val="00947129"/>
    <w:rsid w:val="0094724E"/>
    <w:rsid w:val="00947468"/>
    <w:rsid w:val="009474DC"/>
    <w:rsid w:val="009474F9"/>
    <w:rsid w:val="009477DA"/>
    <w:rsid w:val="0094781D"/>
    <w:rsid w:val="009479BB"/>
    <w:rsid w:val="00947A45"/>
    <w:rsid w:val="00947A5C"/>
    <w:rsid w:val="00947B94"/>
    <w:rsid w:val="00947BE6"/>
    <w:rsid w:val="00947C8A"/>
    <w:rsid w:val="00947DCD"/>
    <w:rsid w:val="00947EBB"/>
    <w:rsid w:val="00950017"/>
    <w:rsid w:val="00950086"/>
    <w:rsid w:val="00950157"/>
    <w:rsid w:val="00950234"/>
    <w:rsid w:val="0095048D"/>
    <w:rsid w:val="009506D4"/>
    <w:rsid w:val="00950762"/>
    <w:rsid w:val="00950959"/>
    <w:rsid w:val="00950999"/>
    <w:rsid w:val="009510BC"/>
    <w:rsid w:val="009512F3"/>
    <w:rsid w:val="00951416"/>
    <w:rsid w:val="009515EE"/>
    <w:rsid w:val="00951835"/>
    <w:rsid w:val="00951871"/>
    <w:rsid w:val="009518DD"/>
    <w:rsid w:val="00951927"/>
    <w:rsid w:val="00951A6F"/>
    <w:rsid w:val="00951ADB"/>
    <w:rsid w:val="00951D58"/>
    <w:rsid w:val="00951D71"/>
    <w:rsid w:val="00951DD9"/>
    <w:rsid w:val="00951E57"/>
    <w:rsid w:val="00951E5A"/>
    <w:rsid w:val="00951F3E"/>
    <w:rsid w:val="00951F55"/>
    <w:rsid w:val="00951F82"/>
    <w:rsid w:val="0095206A"/>
    <w:rsid w:val="009520DA"/>
    <w:rsid w:val="0095216C"/>
    <w:rsid w:val="009522EA"/>
    <w:rsid w:val="00952405"/>
    <w:rsid w:val="00952484"/>
    <w:rsid w:val="00952724"/>
    <w:rsid w:val="009528E0"/>
    <w:rsid w:val="0095295F"/>
    <w:rsid w:val="00952964"/>
    <w:rsid w:val="00952A08"/>
    <w:rsid w:val="00952ABA"/>
    <w:rsid w:val="00952B74"/>
    <w:rsid w:val="00952BB4"/>
    <w:rsid w:val="00952C7E"/>
    <w:rsid w:val="00952C8F"/>
    <w:rsid w:val="00952CD0"/>
    <w:rsid w:val="00952EA2"/>
    <w:rsid w:val="00952F04"/>
    <w:rsid w:val="00952F45"/>
    <w:rsid w:val="00952F54"/>
    <w:rsid w:val="00952FF3"/>
    <w:rsid w:val="00953285"/>
    <w:rsid w:val="009534D0"/>
    <w:rsid w:val="009534E9"/>
    <w:rsid w:val="00953542"/>
    <w:rsid w:val="0095375C"/>
    <w:rsid w:val="0095380C"/>
    <w:rsid w:val="009538AA"/>
    <w:rsid w:val="00953AC8"/>
    <w:rsid w:val="00953BE7"/>
    <w:rsid w:val="00953CD0"/>
    <w:rsid w:val="00953D50"/>
    <w:rsid w:val="00953DAC"/>
    <w:rsid w:val="00953E1F"/>
    <w:rsid w:val="00953F0D"/>
    <w:rsid w:val="00953FA1"/>
    <w:rsid w:val="009542EB"/>
    <w:rsid w:val="00954353"/>
    <w:rsid w:val="00954457"/>
    <w:rsid w:val="00954606"/>
    <w:rsid w:val="009546DD"/>
    <w:rsid w:val="0095472B"/>
    <w:rsid w:val="00954830"/>
    <w:rsid w:val="00954A9C"/>
    <w:rsid w:val="00954AE9"/>
    <w:rsid w:val="00954CE7"/>
    <w:rsid w:val="00954DEF"/>
    <w:rsid w:val="00954F0B"/>
    <w:rsid w:val="0095505E"/>
    <w:rsid w:val="00955236"/>
    <w:rsid w:val="0095528F"/>
    <w:rsid w:val="00955318"/>
    <w:rsid w:val="00955374"/>
    <w:rsid w:val="009553BF"/>
    <w:rsid w:val="009556C2"/>
    <w:rsid w:val="009557F2"/>
    <w:rsid w:val="009558F0"/>
    <w:rsid w:val="00955BED"/>
    <w:rsid w:val="00955C0A"/>
    <w:rsid w:val="00955C4F"/>
    <w:rsid w:val="00955D98"/>
    <w:rsid w:val="00955DD7"/>
    <w:rsid w:val="00955E7C"/>
    <w:rsid w:val="00955F73"/>
    <w:rsid w:val="009561CE"/>
    <w:rsid w:val="00956545"/>
    <w:rsid w:val="00956593"/>
    <w:rsid w:val="0095667E"/>
    <w:rsid w:val="00956702"/>
    <w:rsid w:val="00956A01"/>
    <w:rsid w:val="00956A7D"/>
    <w:rsid w:val="00956B7E"/>
    <w:rsid w:val="00956BEE"/>
    <w:rsid w:val="00956DE7"/>
    <w:rsid w:val="00956E0F"/>
    <w:rsid w:val="00956E95"/>
    <w:rsid w:val="00957045"/>
    <w:rsid w:val="009570F7"/>
    <w:rsid w:val="009572D3"/>
    <w:rsid w:val="0095735C"/>
    <w:rsid w:val="009574F7"/>
    <w:rsid w:val="0095760C"/>
    <w:rsid w:val="0095764C"/>
    <w:rsid w:val="009577A0"/>
    <w:rsid w:val="00957843"/>
    <w:rsid w:val="0095788F"/>
    <w:rsid w:val="00957AA7"/>
    <w:rsid w:val="00957AD4"/>
    <w:rsid w:val="00957AE5"/>
    <w:rsid w:val="00957BE2"/>
    <w:rsid w:val="00957C9F"/>
    <w:rsid w:val="00957CB3"/>
    <w:rsid w:val="00957D7D"/>
    <w:rsid w:val="00957DB8"/>
    <w:rsid w:val="00957DE6"/>
    <w:rsid w:val="00957E57"/>
    <w:rsid w:val="00957F63"/>
    <w:rsid w:val="00960000"/>
    <w:rsid w:val="00960152"/>
    <w:rsid w:val="00960289"/>
    <w:rsid w:val="009602A0"/>
    <w:rsid w:val="009604C4"/>
    <w:rsid w:val="00960621"/>
    <w:rsid w:val="00960659"/>
    <w:rsid w:val="009607C9"/>
    <w:rsid w:val="009607F0"/>
    <w:rsid w:val="0096083A"/>
    <w:rsid w:val="009608F5"/>
    <w:rsid w:val="00960946"/>
    <w:rsid w:val="00960971"/>
    <w:rsid w:val="0096098A"/>
    <w:rsid w:val="00960AEF"/>
    <w:rsid w:val="00960B49"/>
    <w:rsid w:val="00960E74"/>
    <w:rsid w:val="00960EB8"/>
    <w:rsid w:val="0096106D"/>
    <w:rsid w:val="009610A1"/>
    <w:rsid w:val="009610BB"/>
    <w:rsid w:val="00961190"/>
    <w:rsid w:val="009611C6"/>
    <w:rsid w:val="009611EF"/>
    <w:rsid w:val="0096124E"/>
    <w:rsid w:val="009613C8"/>
    <w:rsid w:val="009614BD"/>
    <w:rsid w:val="009615C3"/>
    <w:rsid w:val="00961655"/>
    <w:rsid w:val="0096174F"/>
    <w:rsid w:val="009617E5"/>
    <w:rsid w:val="009619D1"/>
    <w:rsid w:val="00961B42"/>
    <w:rsid w:val="00961BDB"/>
    <w:rsid w:val="00961E60"/>
    <w:rsid w:val="00961EF7"/>
    <w:rsid w:val="00961FBA"/>
    <w:rsid w:val="00961FC7"/>
    <w:rsid w:val="0096202D"/>
    <w:rsid w:val="00962100"/>
    <w:rsid w:val="009621F1"/>
    <w:rsid w:val="009624FF"/>
    <w:rsid w:val="00962727"/>
    <w:rsid w:val="0096273A"/>
    <w:rsid w:val="0096289C"/>
    <w:rsid w:val="009628CB"/>
    <w:rsid w:val="00962A36"/>
    <w:rsid w:val="00962BF8"/>
    <w:rsid w:val="00962D4C"/>
    <w:rsid w:val="00962DD5"/>
    <w:rsid w:val="00962F5E"/>
    <w:rsid w:val="00962FC3"/>
    <w:rsid w:val="00963026"/>
    <w:rsid w:val="009630A4"/>
    <w:rsid w:val="00963127"/>
    <w:rsid w:val="009631C7"/>
    <w:rsid w:val="0096326A"/>
    <w:rsid w:val="00963435"/>
    <w:rsid w:val="0096363C"/>
    <w:rsid w:val="009636E1"/>
    <w:rsid w:val="00963714"/>
    <w:rsid w:val="0096382B"/>
    <w:rsid w:val="009638B8"/>
    <w:rsid w:val="00963A8A"/>
    <w:rsid w:val="00963B3C"/>
    <w:rsid w:val="00963C3C"/>
    <w:rsid w:val="00963F93"/>
    <w:rsid w:val="00963F98"/>
    <w:rsid w:val="009640B6"/>
    <w:rsid w:val="009642F6"/>
    <w:rsid w:val="00964440"/>
    <w:rsid w:val="00964563"/>
    <w:rsid w:val="0096459F"/>
    <w:rsid w:val="009645F0"/>
    <w:rsid w:val="009646DC"/>
    <w:rsid w:val="0096474E"/>
    <w:rsid w:val="00964AB9"/>
    <w:rsid w:val="00964B1D"/>
    <w:rsid w:val="00964B76"/>
    <w:rsid w:val="00964C67"/>
    <w:rsid w:val="00964D25"/>
    <w:rsid w:val="00964D4D"/>
    <w:rsid w:val="00964E13"/>
    <w:rsid w:val="00964E38"/>
    <w:rsid w:val="00965138"/>
    <w:rsid w:val="009651B9"/>
    <w:rsid w:val="0096521D"/>
    <w:rsid w:val="009655D1"/>
    <w:rsid w:val="00965611"/>
    <w:rsid w:val="0096563C"/>
    <w:rsid w:val="009657F1"/>
    <w:rsid w:val="0096590D"/>
    <w:rsid w:val="00965A68"/>
    <w:rsid w:val="00965B25"/>
    <w:rsid w:val="00965B52"/>
    <w:rsid w:val="00965D29"/>
    <w:rsid w:val="00965F2F"/>
    <w:rsid w:val="009660A8"/>
    <w:rsid w:val="00966228"/>
    <w:rsid w:val="0096625D"/>
    <w:rsid w:val="0096638C"/>
    <w:rsid w:val="0096657E"/>
    <w:rsid w:val="009667CA"/>
    <w:rsid w:val="00966849"/>
    <w:rsid w:val="00966888"/>
    <w:rsid w:val="00966A19"/>
    <w:rsid w:val="00966B45"/>
    <w:rsid w:val="00966DC7"/>
    <w:rsid w:val="00966EAF"/>
    <w:rsid w:val="0096706B"/>
    <w:rsid w:val="0096723C"/>
    <w:rsid w:val="00967321"/>
    <w:rsid w:val="009673C1"/>
    <w:rsid w:val="009674E1"/>
    <w:rsid w:val="00967566"/>
    <w:rsid w:val="00967571"/>
    <w:rsid w:val="009676A6"/>
    <w:rsid w:val="00967747"/>
    <w:rsid w:val="00967762"/>
    <w:rsid w:val="00967865"/>
    <w:rsid w:val="00967881"/>
    <w:rsid w:val="0096790E"/>
    <w:rsid w:val="00967B34"/>
    <w:rsid w:val="00967BC9"/>
    <w:rsid w:val="00967BF9"/>
    <w:rsid w:val="00967D10"/>
    <w:rsid w:val="00967D7A"/>
    <w:rsid w:val="00967E8D"/>
    <w:rsid w:val="00967FC2"/>
    <w:rsid w:val="009700A3"/>
    <w:rsid w:val="0097012E"/>
    <w:rsid w:val="00970143"/>
    <w:rsid w:val="00970150"/>
    <w:rsid w:val="009701FD"/>
    <w:rsid w:val="009703ED"/>
    <w:rsid w:val="009704E4"/>
    <w:rsid w:val="009705D1"/>
    <w:rsid w:val="00970604"/>
    <w:rsid w:val="0097064D"/>
    <w:rsid w:val="00970737"/>
    <w:rsid w:val="009709F8"/>
    <w:rsid w:val="00970A64"/>
    <w:rsid w:val="00970A7F"/>
    <w:rsid w:val="00970AE8"/>
    <w:rsid w:val="00970AED"/>
    <w:rsid w:val="00970CA0"/>
    <w:rsid w:val="00970DE8"/>
    <w:rsid w:val="00970E72"/>
    <w:rsid w:val="00970EDA"/>
    <w:rsid w:val="00970F48"/>
    <w:rsid w:val="00970FFC"/>
    <w:rsid w:val="009710DC"/>
    <w:rsid w:val="00971211"/>
    <w:rsid w:val="00971297"/>
    <w:rsid w:val="0097147A"/>
    <w:rsid w:val="009714A0"/>
    <w:rsid w:val="009715A5"/>
    <w:rsid w:val="009715B8"/>
    <w:rsid w:val="009715BD"/>
    <w:rsid w:val="00971781"/>
    <w:rsid w:val="009718A7"/>
    <w:rsid w:val="0097194A"/>
    <w:rsid w:val="00971962"/>
    <w:rsid w:val="00971B03"/>
    <w:rsid w:val="00971C56"/>
    <w:rsid w:val="00971D7E"/>
    <w:rsid w:val="00971F55"/>
    <w:rsid w:val="009721DF"/>
    <w:rsid w:val="00972356"/>
    <w:rsid w:val="00972458"/>
    <w:rsid w:val="00972593"/>
    <w:rsid w:val="0097266E"/>
    <w:rsid w:val="0097280E"/>
    <w:rsid w:val="0097287F"/>
    <w:rsid w:val="00972929"/>
    <w:rsid w:val="00972945"/>
    <w:rsid w:val="00972A43"/>
    <w:rsid w:val="00972A69"/>
    <w:rsid w:val="00972D73"/>
    <w:rsid w:val="00972D91"/>
    <w:rsid w:val="00972F67"/>
    <w:rsid w:val="00972F91"/>
    <w:rsid w:val="00972FF4"/>
    <w:rsid w:val="0097306D"/>
    <w:rsid w:val="00973093"/>
    <w:rsid w:val="00973324"/>
    <w:rsid w:val="0097342B"/>
    <w:rsid w:val="009734DF"/>
    <w:rsid w:val="009735E2"/>
    <w:rsid w:val="00973613"/>
    <w:rsid w:val="0097373D"/>
    <w:rsid w:val="00973798"/>
    <w:rsid w:val="009737C7"/>
    <w:rsid w:val="00973827"/>
    <w:rsid w:val="0097395F"/>
    <w:rsid w:val="009739AF"/>
    <w:rsid w:val="00973A22"/>
    <w:rsid w:val="00973A40"/>
    <w:rsid w:val="00973AB1"/>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4F98"/>
    <w:rsid w:val="009751D6"/>
    <w:rsid w:val="00975453"/>
    <w:rsid w:val="009754AE"/>
    <w:rsid w:val="009755CB"/>
    <w:rsid w:val="0097567D"/>
    <w:rsid w:val="00975857"/>
    <w:rsid w:val="0097590B"/>
    <w:rsid w:val="00975917"/>
    <w:rsid w:val="00975949"/>
    <w:rsid w:val="0097597E"/>
    <w:rsid w:val="009759C6"/>
    <w:rsid w:val="00975B23"/>
    <w:rsid w:val="00975B7F"/>
    <w:rsid w:val="00975C32"/>
    <w:rsid w:val="00975CD5"/>
    <w:rsid w:val="00975D22"/>
    <w:rsid w:val="00975E1F"/>
    <w:rsid w:val="00975E6B"/>
    <w:rsid w:val="00975E6C"/>
    <w:rsid w:val="00975ED0"/>
    <w:rsid w:val="00975FBF"/>
    <w:rsid w:val="00976016"/>
    <w:rsid w:val="0097601B"/>
    <w:rsid w:val="00976025"/>
    <w:rsid w:val="00976066"/>
    <w:rsid w:val="0097618E"/>
    <w:rsid w:val="009761BF"/>
    <w:rsid w:val="009761CD"/>
    <w:rsid w:val="00976327"/>
    <w:rsid w:val="009763F3"/>
    <w:rsid w:val="00976455"/>
    <w:rsid w:val="00976679"/>
    <w:rsid w:val="0097675F"/>
    <w:rsid w:val="00976794"/>
    <w:rsid w:val="009769FF"/>
    <w:rsid w:val="00976C7F"/>
    <w:rsid w:val="00976CCC"/>
    <w:rsid w:val="00976CEC"/>
    <w:rsid w:val="00976D4D"/>
    <w:rsid w:val="00976DA7"/>
    <w:rsid w:val="00976E19"/>
    <w:rsid w:val="00977083"/>
    <w:rsid w:val="00977292"/>
    <w:rsid w:val="00977363"/>
    <w:rsid w:val="00977466"/>
    <w:rsid w:val="00977622"/>
    <w:rsid w:val="00977798"/>
    <w:rsid w:val="0097797C"/>
    <w:rsid w:val="009779F1"/>
    <w:rsid w:val="00977B36"/>
    <w:rsid w:val="00977BA7"/>
    <w:rsid w:val="009804A3"/>
    <w:rsid w:val="009804DA"/>
    <w:rsid w:val="00980692"/>
    <w:rsid w:val="00980701"/>
    <w:rsid w:val="00980776"/>
    <w:rsid w:val="009807D5"/>
    <w:rsid w:val="00980811"/>
    <w:rsid w:val="009809E6"/>
    <w:rsid w:val="00980A18"/>
    <w:rsid w:val="00980AFE"/>
    <w:rsid w:val="00980B8B"/>
    <w:rsid w:val="00980BF7"/>
    <w:rsid w:val="00980F04"/>
    <w:rsid w:val="00980F9E"/>
    <w:rsid w:val="00981002"/>
    <w:rsid w:val="0098103E"/>
    <w:rsid w:val="00981085"/>
    <w:rsid w:val="0098148A"/>
    <w:rsid w:val="009815A0"/>
    <w:rsid w:val="00981631"/>
    <w:rsid w:val="0098168C"/>
    <w:rsid w:val="009816A5"/>
    <w:rsid w:val="009816FA"/>
    <w:rsid w:val="009817AA"/>
    <w:rsid w:val="0098188B"/>
    <w:rsid w:val="0098193C"/>
    <w:rsid w:val="0098194F"/>
    <w:rsid w:val="00981995"/>
    <w:rsid w:val="009819A5"/>
    <w:rsid w:val="009819E7"/>
    <w:rsid w:val="00981A58"/>
    <w:rsid w:val="00981B61"/>
    <w:rsid w:val="00981C37"/>
    <w:rsid w:val="00981DFB"/>
    <w:rsid w:val="00981EC5"/>
    <w:rsid w:val="00982180"/>
    <w:rsid w:val="009821E1"/>
    <w:rsid w:val="00982679"/>
    <w:rsid w:val="009826C8"/>
    <w:rsid w:val="00982797"/>
    <w:rsid w:val="00982AA7"/>
    <w:rsid w:val="009832FD"/>
    <w:rsid w:val="009836E4"/>
    <w:rsid w:val="00983724"/>
    <w:rsid w:val="009837B0"/>
    <w:rsid w:val="0098387B"/>
    <w:rsid w:val="0098389E"/>
    <w:rsid w:val="00983B1E"/>
    <w:rsid w:val="00983BDF"/>
    <w:rsid w:val="00983BE7"/>
    <w:rsid w:val="00983C30"/>
    <w:rsid w:val="00984061"/>
    <w:rsid w:val="0098407F"/>
    <w:rsid w:val="0098424F"/>
    <w:rsid w:val="00984275"/>
    <w:rsid w:val="009842CA"/>
    <w:rsid w:val="009842DE"/>
    <w:rsid w:val="00984420"/>
    <w:rsid w:val="0098444F"/>
    <w:rsid w:val="00984586"/>
    <w:rsid w:val="0098460A"/>
    <w:rsid w:val="00984749"/>
    <w:rsid w:val="00984975"/>
    <w:rsid w:val="009849B8"/>
    <w:rsid w:val="00984BB5"/>
    <w:rsid w:val="00984C65"/>
    <w:rsid w:val="00984D46"/>
    <w:rsid w:val="00984FFD"/>
    <w:rsid w:val="00985105"/>
    <w:rsid w:val="0098519F"/>
    <w:rsid w:val="00985387"/>
    <w:rsid w:val="0098539F"/>
    <w:rsid w:val="009854B2"/>
    <w:rsid w:val="00985623"/>
    <w:rsid w:val="00985779"/>
    <w:rsid w:val="009857AD"/>
    <w:rsid w:val="009857C5"/>
    <w:rsid w:val="009857CC"/>
    <w:rsid w:val="00985821"/>
    <w:rsid w:val="00985BBA"/>
    <w:rsid w:val="00985BFC"/>
    <w:rsid w:val="00985CF2"/>
    <w:rsid w:val="00985D68"/>
    <w:rsid w:val="00985DEC"/>
    <w:rsid w:val="00985F01"/>
    <w:rsid w:val="00985F16"/>
    <w:rsid w:val="00985F28"/>
    <w:rsid w:val="00985FA5"/>
    <w:rsid w:val="00986149"/>
    <w:rsid w:val="00986150"/>
    <w:rsid w:val="00986176"/>
    <w:rsid w:val="009863A7"/>
    <w:rsid w:val="009864AB"/>
    <w:rsid w:val="009864E0"/>
    <w:rsid w:val="00986503"/>
    <w:rsid w:val="009866DC"/>
    <w:rsid w:val="009866E6"/>
    <w:rsid w:val="00986813"/>
    <w:rsid w:val="00986A2A"/>
    <w:rsid w:val="00986A61"/>
    <w:rsid w:val="00986AC5"/>
    <w:rsid w:val="00986C2A"/>
    <w:rsid w:val="00986CA0"/>
    <w:rsid w:val="00986E7F"/>
    <w:rsid w:val="00986FA1"/>
    <w:rsid w:val="00986FAD"/>
    <w:rsid w:val="00987204"/>
    <w:rsid w:val="00987287"/>
    <w:rsid w:val="009872B8"/>
    <w:rsid w:val="00987536"/>
    <w:rsid w:val="0098772B"/>
    <w:rsid w:val="0098780F"/>
    <w:rsid w:val="009878E5"/>
    <w:rsid w:val="00987912"/>
    <w:rsid w:val="00987914"/>
    <w:rsid w:val="009879FD"/>
    <w:rsid w:val="00987A09"/>
    <w:rsid w:val="00987A87"/>
    <w:rsid w:val="00987AB7"/>
    <w:rsid w:val="00987AD3"/>
    <w:rsid w:val="00987AF0"/>
    <w:rsid w:val="00987AFE"/>
    <w:rsid w:val="00987B37"/>
    <w:rsid w:val="00987CAD"/>
    <w:rsid w:val="00987CD4"/>
    <w:rsid w:val="00987D58"/>
    <w:rsid w:val="00987E39"/>
    <w:rsid w:val="00987E4E"/>
    <w:rsid w:val="00987F76"/>
    <w:rsid w:val="00990039"/>
    <w:rsid w:val="00990061"/>
    <w:rsid w:val="00990267"/>
    <w:rsid w:val="00990413"/>
    <w:rsid w:val="00990423"/>
    <w:rsid w:val="0099048E"/>
    <w:rsid w:val="00990747"/>
    <w:rsid w:val="0099083D"/>
    <w:rsid w:val="00990851"/>
    <w:rsid w:val="00990881"/>
    <w:rsid w:val="009909FD"/>
    <w:rsid w:val="00990A3A"/>
    <w:rsid w:val="00990A69"/>
    <w:rsid w:val="00990BD5"/>
    <w:rsid w:val="00990C68"/>
    <w:rsid w:val="0099147C"/>
    <w:rsid w:val="00991599"/>
    <w:rsid w:val="009915E0"/>
    <w:rsid w:val="009918B0"/>
    <w:rsid w:val="0099196F"/>
    <w:rsid w:val="00991982"/>
    <w:rsid w:val="009919CF"/>
    <w:rsid w:val="009919D0"/>
    <w:rsid w:val="00991A2A"/>
    <w:rsid w:val="00991C82"/>
    <w:rsid w:val="00991CA5"/>
    <w:rsid w:val="00991D2E"/>
    <w:rsid w:val="00991D3A"/>
    <w:rsid w:val="00991D3E"/>
    <w:rsid w:val="00991E03"/>
    <w:rsid w:val="00992019"/>
    <w:rsid w:val="00992032"/>
    <w:rsid w:val="0099214A"/>
    <w:rsid w:val="009921A3"/>
    <w:rsid w:val="00992365"/>
    <w:rsid w:val="009925AA"/>
    <w:rsid w:val="00992681"/>
    <w:rsid w:val="00992687"/>
    <w:rsid w:val="0099291C"/>
    <w:rsid w:val="0099296D"/>
    <w:rsid w:val="009929DA"/>
    <w:rsid w:val="00992B98"/>
    <w:rsid w:val="00992BD1"/>
    <w:rsid w:val="00992CAF"/>
    <w:rsid w:val="00992E2F"/>
    <w:rsid w:val="00992EDB"/>
    <w:rsid w:val="009930BE"/>
    <w:rsid w:val="009930FB"/>
    <w:rsid w:val="00993219"/>
    <w:rsid w:val="009934FD"/>
    <w:rsid w:val="0099359F"/>
    <w:rsid w:val="009936B3"/>
    <w:rsid w:val="009936E2"/>
    <w:rsid w:val="0099390A"/>
    <w:rsid w:val="00993932"/>
    <w:rsid w:val="00993961"/>
    <w:rsid w:val="00993AD0"/>
    <w:rsid w:val="00993C73"/>
    <w:rsid w:val="00993E8C"/>
    <w:rsid w:val="00993F52"/>
    <w:rsid w:val="009940E5"/>
    <w:rsid w:val="0099436F"/>
    <w:rsid w:val="009943BA"/>
    <w:rsid w:val="00994412"/>
    <w:rsid w:val="009946CA"/>
    <w:rsid w:val="009946E3"/>
    <w:rsid w:val="0099470D"/>
    <w:rsid w:val="009947D5"/>
    <w:rsid w:val="00994844"/>
    <w:rsid w:val="00994871"/>
    <w:rsid w:val="009948F9"/>
    <w:rsid w:val="00994912"/>
    <w:rsid w:val="009949EF"/>
    <w:rsid w:val="009949FD"/>
    <w:rsid w:val="00994A1A"/>
    <w:rsid w:val="00994CEA"/>
    <w:rsid w:val="00994D83"/>
    <w:rsid w:val="00994E08"/>
    <w:rsid w:val="00994EC1"/>
    <w:rsid w:val="00994EC8"/>
    <w:rsid w:val="00994F4A"/>
    <w:rsid w:val="009951C7"/>
    <w:rsid w:val="009951F9"/>
    <w:rsid w:val="00995286"/>
    <w:rsid w:val="00995295"/>
    <w:rsid w:val="0099552B"/>
    <w:rsid w:val="0099555A"/>
    <w:rsid w:val="00995560"/>
    <w:rsid w:val="00995A18"/>
    <w:rsid w:val="00995B45"/>
    <w:rsid w:val="00995B4A"/>
    <w:rsid w:val="00995C95"/>
    <w:rsid w:val="00995CDB"/>
    <w:rsid w:val="00995E50"/>
    <w:rsid w:val="00995E85"/>
    <w:rsid w:val="00995EEE"/>
    <w:rsid w:val="00995EFC"/>
    <w:rsid w:val="0099600C"/>
    <w:rsid w:val="00996468"/>
    <w:rsid w:val="00996482"/>
    <w:rsid w:val="009964C9"/>
    <w:rsid w:val="00996575"/>
    <w:rsid w:val="00996876"/>
    <w:rsid w:val="00996881"/>
    <w:rsid w:val="009969F0"/>
    <w:rsid w:val="00996A77"/>
    <w:rsid w:val="00996B68"/>
    <w:rsid w:val="00996D50"/>
    <w:rsid w:val="00996D6B"/>
    <w:rsid w:val="00996F39"/>
    <w:rsid w:val="00996F71"/>
    <w:rsid w:val="00996FFA"/>
    <w:rsid w:val="009971E4"/>
    <w:rsid w:val="00997317"/>
    <w:rsid w:val="009973F1"/>
    <w:rsid w:val="009973F3"/>
    <w:rsid w:val="00997600"/>
    <w:rsid w:val="009979D2"/>
    <w:rsid w:val="00997A58"/>
    <w:rsid w:val="00997A86"/>
    <w:rsid w:val="00997A9F"/>
    <w:rsid w:val="00997B34"/>
    <w:rsid w:val="00997C18"/>
    <w:rsid w:val="00997CCF"/>
    <w:rsid w:val="00997D45"/>
    <w:rsid w:val="00997DDE"/>
    <w:rsid w:val="00997F55"/>
    <w:rsid w:val="00997F8B"/>
    <w:rsid w:val="00997FC6"/>
    <w:rsid w:val="00997FE0"/>
    <w:rsid w:val="009A010D"/>
    <w:rsid w:val="009A014C"/>
    <w:rsid w:val="009A01C0"/>
    <w:rsid w:val="009A022A"/>
    <w:rsid w:val="009A029D"/>
    <w:rsid w:val="009A0344"/>
    <w:rsid w:val="009A0399"/>
    <w:rsid w:val="009A0613"/>
    <w:rsid w:val="009A0659"/>
    <w:rsid w:val="009A07DF"/>
    <w:rsid w:val="009A08A0"/>
    <w:rsid w:val="009A0944"/>
    <w:rsid w:val="009A09A6"/>
    <w:rsid w:val="009A0B30"/>
    <w:rsid w:val="009A0B7E"/>
    <w:rsid w:val="009A0BE4"/>
    <w:rsid w:val="009A0C6F"/>
    <w:rsid w:val="009A0DBD"/>
    <w:rsid w:val="009A11C4"/>
    <w:rsid w:val="009A12DC"/>
    <w:rsid w:val="009A134E"/>
    <w:rsid w:val="009A14EF"/>
    <w:rsid w:val="009A14F5"/>
    <w:rsid w:val="009A156D"/>
    <w:rsid w:val="009A1576"/>
    <w:rsid w:val="009A1673"/>
    <w:rsid w:val="009A1719"/>
    <w:rsid w:val="009A17C0"/>
    <w:rsid w:val="009A1824"/>
    <w:rsid w:val="009A1881"/>
    <w:rsid w:val="009A18A6"/>
    <w:rsid w:val="009A191E"/>
    <w:rsid w:val="009A1A92"/>
    <w:rsid w:val="009A1B54"/>
    <w:rsid w:val="009A1C89"/>
    <w:rsid w:val="009A1D9E"/>
    <w:rsid w:val="009A1E97"/>
    <w:rsid w:val="009A1FF1"/>
    <w:rsid w:val="009A2011"/>
    <w:rsid w:val="009A2054"/>
    <w:rsid w:val="009A2167"/>
    <w:rsid w:val="009A21FC"/>
    <w:rsid w:val="009A26A9"/>
    <w:rsid w:val="009A27D7"/>
    <w:rsid w:val="009A27E4"/>
    <w:rsid w:val="009A28F0"/>
    <w:rsid w:val="009A2946"/>
    <w:rsid w:val="009A2952"/>
    <w:rsid w:val="009A2997"/>
    <w:rsid w:val="009A2ACF"/>
    <w:rsid w:val="009A2B8C"/>
    <w:rsid w:val="009A2C62"/>
    <w:rsid w:val="009A2DF9"/>
    <w:rsid w:val="009A306B"/>
    <w:rsid w:val="009A31D9"/>
    <w:rsid w:val="009A32BD"/>
    <w:rsid w:val="009A35F4"/>
    <w:rsid w:val="009A394F"/>
    <w:rsid w:val="009A3A86"/>
    <w:rsid w:val="009A3B05"/>
    <w:rsid w:val="009A3B2E"/>
    <w:rsid w:val="009A3C8F"/>
    <w:rsid w:val="009A3D53"/>
    <w:rsid w:val="009A3EB4"/>
    <w:rsid w:val="009A4120"/>
    <w:rsid w:val="009A4154"/>
    <w:rsid w:val="009A424A"/>
    <w:rsid w:val="009A432B"/>
    <w:rsid w:val="009A439D"/>
    <w:rsid w:val="009A446B"/>
    <w:rsid w:val="009A44F5"/>
    <w:rsid w:val="009A453D"/>
    <w:rsid w:val="009A458C"/>
    <w:rsid w:val="009A463F"/>
    <w:rsid w:val="009A4644"/>
    <w:rsid w:val="009A464A"/>
    <w:rsid w:val="009A47F8"/>
    <w:rsid w:val="009A4853"/>
    <w:rsid w:val="009A4865"/>
    <w:rsid w:val="009A4869"/>
    <w:rsid w:val="009A49D5"/>
    <w:rsid w:val="009A4AFC"/>
    <w:rsid w:val="009A4BC8"/>
    <w:rsid w:val="009A4DA1"/>
    <w:rsid w:val="009A4E2D"/>
    <w:rsid w:val="009A4E42"/>
    <w:rsid w:val="009A4E46"/>
    <w:rsid w:val="009A4E5D"/>
    <w:rsid w:val="009A4EDB"/>
    <w:rsid w:val="009A4FDD"/>
    <w:rsid w:val="009A530D"/>
    <w:rsid w:val="009A5321"/>
    <w:rsid w:val="009A5397"/>
    <w:rsid w:val="009A53B3"/>
    <w:rsid w:val="009A5420"/>
    <w:rsid w:val="009A5476"/>
    <w:rsid w:val="009A54A5"/>
    <w:rsid w:val="009A5528"/>
    <w:rsid w:val="009A5686"/>
    <w:rsid w:val="009A58B7"/>
    <w:rsid w:val="009A58DB"/>
    <w:rsid w:val="009A5A10"/>
    <w:rsid w:val="009A5A6B"/>
    <w:rsid w:val="009A5C1E"/>
    <w:rsid w:val="009A5C26"/>
    <w:rsid w:val="009A5DF6"/>
    <w:rsid w:val="009A5EF6"/>
    <w:rsid w:val="009A5FF8"/>
    <w:rsid w:val="009A6117"/>
    <w:rsid w:val="009A6263"/>
    <w:rsid w:val="009A62C8"/>
    <w:rsid w:val="009A6343"/>
    <w:rsid w:val="009A6409"/>
    <w:rsid w:val="009A66C2"/>
    <w:rsid w:val="009A6785"/>
    <w:rsid w:val="009A681A"/>
    <w:rsid w:val="009A68A8"/>
    <w:rsid w:val="009A6A26"/>
    <w:rsid w:val="009A6A6B"/>
    <w:rsid w:val="009A6B18"/>
    <w:rsid w:val="009A6BE2"/>
    <w:rsid w:val="009A6C9D"/>
    <w:rsid w:val="009A6CE3"/>
    <w:rsid w:val="009A6CFA"/>
    <w:rsid w:val="009A704A"/>
    <w:rsid w:val="009A704D"/>
    <w:rsid w:val="009A72C1"/>
    <w:rsid w:val="009A73DF"/>
    <w:rsid w:val="009A749F"/>
    <w:rsid w:val="009A7515"/>
    <w:rsid w:val="009A756F"/>
    <w:rsid w:val="009A76D5"/>
    <w:rsid w:val="009A7782"/>
    <w:rsid w:val="009A7796"/>
    <w:rsid w:val="009A795E"/>
    <w:rsid w:val="009A79FE"/>
    <w:rsid w:val="009A7A06"/>
    <w:rsid w:val="009A7A4C"/>
    <w:rsid w:val="009A7A71"/>
    <w:rsid w:val="009A7CCE"/>
    <w:rsid w:val="009A7DEF"/>
    <w:rsid w:val="009B00C1"/>
    <w:rsid w:val="009B01CD"/>
    <w:rsid w:val="009B0394"/>
    <w:rsid w:val="009B04FF"/>
    <w:rsid w:val="009B055B"/>
    <w:rsid w:val="009B05E6"/>
    <w:rsid w:val="009B0603"/>
    <w:rsid w:val="009B06E1"/>
    <w:rsid w:val="009B0AC9"/>
    <w:rsid w:val="009B0B58"/>
    <w:rsid w:val="009B0B5F"/>
    <w:rsid w:val="009B0B95"/>
    <w:rsid w:val="009B0CD5"/>
    <w:rsid w:val="009B0F42"/>
    <w:rsid w:val="009B10DE"/>
    <w:rsid w:val="009B120C"/>
    <w:rsid w:val="009B1387"/>
    <w:rsid w:val="009B13C3"/>
    <w:rsid w:val="009B1443"/>
    <w:rsid w:val="009B14EE"/>
    <w:rsid w:val="009B14FA"/>
    <w:rsid w:val="009B152F"/>
    <w:rsid w:val="009B1799"/>
    <w:rsid w:val="009B1AA9"/>
    <w:rsid w:val="009B1D06"/>
    <w:rsid w:val="009B1EE0"/>
    <w:rsid w:val="009B1EF9"/>
    <w:rsid w:val="009B2073"/>
    <w:rsid w:val="009B2171"/>
    <w:rsid w:val="009B21B7"/>
    <w:rsid w:val="009B22C2"/>
    <w:rsid w:val="009B22CC"/>
    <w:rsid w:val="009B2342"/>
    <w:rsid w:val="009B24C5"/>
    <w:rsid w:val="009B258B"/>
    <w:rsid w:val="009B25FC"/>
    <w:rsid w:val="009B26AC"/>
    <w:rsid w:val="009B296C"/>
    <w:rsid w:val="009B2DC6"/>
    <w:rsid w:val="009B2E76"/>
    <w:rsid w:val="009B30CA"/>
    <w:rsid w:val="009B30D1"/>
    <w:rsid w:val="009B30FB"/>
    <w:rsid w:val="009B3149"/>
    <w:rsid w:val="009B3428"/>
    <w:rsid w:val="009B361D"/>
    <w:rsid w:val="009B36F3"/>
    <w:rsid w:val="009B37E2"/>
    <w:rsid w:val="009B38BF"/>
    <w:rsid w:val="009B398A"/>
    <w:rsid w:val="009B39F0"/>
    <w:rsid w:val="009B3B6D"/>
    <w:rsid w:val="009B3B78"/>
    <w:rsid w:val="009B3D6D"/>
    <w:rsid w:val="009B3E40"/>
    <w:rsid w:val="009B3FC5"/>
    <w:rsid w:val="009B3FCF"/>
    <w:rsid w:val="009B4083"/>
    <w:rsid w:val="009B40E6"/>
    <w:rsid w:val="009B41D4"/>
    <w:rsid w:val="009B428B"/>
    <w:rsid w:val="009B42A7"/>
    <w:rsid w:val="009B42D8"/>
    <w:rsid w:val="009B44A6"/>
    <w:rsid w:val="009B450A"/>
    <w:rsid w:val="009B4519"/>
    <w:rsid w:val="009B4533"/>
    <w:rsid w:val="009B4564"/>
    <w:rsid w:val="009B46B2"/>
    <w:rsid w:val="009B46BC"/>
    <w:rsid w:val="009B48B4"/>
    <w:rsid w:val="009B496F"/>
    <w:rsid w:val="009B4A83"/>
    <w:rsid w:val="009B4AC1"/>
    <w:rsid w:val="009B4B17"/>
    <w:rsid w:val="009B4B9E"/>
    <w:rsid w:val="009B4BF1"/>
    <w:rsid w:val="009B4C94"/>
    <w:rsid w:val="009B4CD2"/>
    <w:rsid w:val="009B5066"/>
    <w:rsid w:val="009B506B"/>
    <w:rsid w:val="009B524F"/>
    <w:rsid w:val="009B5437"/>
    <w:rsid w:val="009B5545"/>
    <w:rsid w:val="009B5608"/>
    <w:rsid w:val="009B57EF"/>
    <w:rsid w:val="009B596E"/>
    <w:rsid w:val="009B59D0"/>
    <w:rsid w:val="009B5AA3"/>
    <w:rsid w:val="009B5B85"/>
    <w:rsid w:val="009B5BFA"/>
    <w:rsid w:val="009B5CC8"/>
    <w:rsid w:val="009B5D54"/>
    <w:rsid w:val="009B5D77"/>
    <w:rsid w:val="009B5EB9"/>
    <w:rsid w:val="009B5F62"/>
    <w:rsid w:val="009B5F66"/>
    <w:rsid w:val="009B5FD7"/>
    <w:rsid w:val="009B5FEE"/>
    <w:rsid w:val="009B60D5"/>
    <w:rsid w:val="009B60F6"/>
    <w:rsid w:val="009B61E9"/>
    <w:rsid w:val="009B62A4"/>
    <w:rsid w:val="009B639F"/>
    <w:rsid w:val="009B63CF"/>
    <w:rsid w:val="009B65C1"/>
    <w:rsid w:val="009B6650"/>
    <w:rsid w:val="009B66EE"/>
    <w:rsid w:val="009B6940"/>
    <w:rsid w:val="009B6A2F"/>
    <w:rsid w:val="009B6AE4"/>
    <w:rsid w:val="009B6AF8"/>
    <w:rsid w:val="009B6BD5"/>
    <w:rsid w:val="009B6CD6"/>
    <w:rsid w:val="009B6D48"/>
    <w:rsid w:val="009B6EC3"/>
    <w:rsid w:val="009B7196"/>
    <w:rsid w:val="009B7204"/>
    <w:rsid w:val="009B730B"/>
    <w:rsid w:val="009B737B"/>
    <w:rsid w:val="009B7476"/>
    <w:rsid w:val="009B74CC"/>
    <w:rsid w:val="009B77AD"/>
    <w:rsid w:val="009B77CA"/>
    <w:rsid w:val="009B78E5"/>
    <w:rsid w:val="009B79BD"/>
    <w:rsid w:val="009B7B06"/>
    <w:rsid w:val="009B7B86"/>
    <w:rsid w:val="009B7C0E"/>
    <w:rsid w:val="009B7CBE"/>
    <w:rsid w:val="009B7CDB"/>
    <w:rsid w:val="009B7D39"/>
    <w:rsid w:val="009B7E78"/>
    <w:rsid w:val="009B7ED8"/>
    <w:rsid w:val="009C0074"/>
    <w:rsid w:val="009C012D"/>
    <w:rsid w:val="009C023F"/>
    <w:rsid w:val="009C0315"/>
    <w:rsid w:val="009C03BF"/>
    <w:rsid w:val="009C0402"/>
    <w:rsid w:val="009C0432"/>
    <w:rsid w:val="009C0564"/>
    <w:rsid w:val="009C07F3"/>
    <w:rsid w:val="009C086B"/>
    <w:rsid w:val="009C098B"/>
    <w:rsid w:val="009C0AD1"/>
    <w:rsid w:val="009C0D37"/>
    <w:rsid w:val="009C0D52"/>
    <w:rsid w:val="009C0FCF"/>
    <w:rsid w:val="009C126E"/>
    <w:rsid w:val="009C12B9"/>
    <w:rsid w:val="009C12F1"/>
    <w:rsid w:val="009C136C"/>
    <w:rsid w:val="009C14C7"/>
    <w:rsid w:val="009C1676"/>
    <w:rsid w:val="009C1930"/>
    <w:rsid w:val="009C1A07"/>
    <w:rsid w:val="009C1A0F"/>
    <w:rsid w:val="009C1B52"/>
    <w:rsid w:val="009C1B5E"/>
    <w:rsid w:val="009C1CF4"/>
    <w:rsid w:val="009C1D9A"/>
    <w:rsid w:val="009C1E54"/>
    <w:rsid w:val="009C2007"/>
    <w:rsid w:val="009C2030"/>
    <w:rsid w:val="009C2039"/>
    <w:rsid w:val="009C205C"/>
    <w:rsid w:val="009C23FA"/>
    <w:rsid w:val="009C250A"/>
    <w:rsid w:val="009C2607"/>
    <w:rsid w:val="009C266D"/>
    <w:rsid w:val="009C2685"/>
    <w:rsid w:val="009C26B3"/>
    <w:rsid w:val="009C26D9"/>
    <w:rsid w:val="009C27F5"/>
    <w:rsid w:val="009C2863"/>
    <w:rsid w:val="009C29F9"/>
    <w:rsid w:val="009C2A5C"/>
    <w:rsid w:val="009C2A7B"/>
    <w:rsid w:val="009C2AFD"/>
    <w:rsid w:val="009C2CC3"/>
    <w:rsid w:val="009C2D22"/>
    <w:rsid w:val="009C2E0A"/>
    <w:rsid w:val="009C2E31"/>
    <w:rsid w:val="009C2F06"/>
    <w:rsid w:val="009C2F42"/>
    <w:rsid w:val="009C2F94"/>
    <w:rsid w:val="009C2FA1"/>
    <w:rsid w:val="009C3000"/>
    <w:rsid w:val="009C3055"/>
    <w:rsid w:val="009C314C"/>
    <w:rsid w:val="009C3828"/>
    <w:rsid w:val="009C38B3"/>
    <w:rsid w:val="009C38BC"/>
    <w:rsid w:val="009C39BC"/>
    <w:rsid w:val="009C3A36"/>
    <w:rsid w:val="009C3B9C"/>
    <w:rsid w:val="009C3C0A"/>
    <w:rsid w:val="009C3C3A"/>
    <w:rsid w:val="009C3DA0"/>
    <w:rsid w:val="009C3E1C"/>
    <w:rsid w:val="009C3E22"/>
    <w:rsid w:val="009C3E89"/>
    <w:rsid w:val="009C43A0"/>
    <w:rsid w:val="009C4546"/>
    <w:rsid w:val="009C459A"/>
    <w:rsid w:val="009C45AD"/>
    <w:rsid w:val="009C4721"/>
    <w:rsid w:val="009C4726"/>
    <w:rsid w:val="009C47F7"/>
    <w:rsid w:val="009C4817"/>
    <w:rsid w:val="009C489C"/>
    <w:rsid w:val="009C49C2"/>
    <w:rsid w:val="009C49F0"/>
    <w:rsid w:val="009C4B42"/>
    <w:rsid w:val="009C4BC2"/>
    <w:rsid w:val="009C4C7E"/>
    <w:rsid w:val="009C4CCD"/>
    <w:rsid w:val="009C4D22"/>
    <w:rsid w:val="009C4DA6"/>
    <w:rsid w:val="009C4E9D"/>
    <w:rsid w:val="009C4F42"/>
    <w:rsid w:val="009C5172"/>
    <w:rsid w:val="009C51EE"/>
    <w:rsid w:val="009C538D"/>
    <w:rsid w:val="009C5458"/>
    <w:rsid w:val="009C5522"/>
    <w:rsid w:val="009C5616"/>
    <w:rsid w:val="009C566F"/>
    <w:rsid w:val="009C57D4"/>
    <w:rsid w:val="009C5889"/>
    <w:rsid w:val="009C59CD"/>
    <w:rsid w:val="009C5A3A"/>
    <w:rsid w:val="009C5B6A"/>
    <w:rsid w:val="009C5C34"/>
    <w:rsid w:val="009C5CB2"/>
    <w:rsid w:val="009C5D8A"/>
    <w:rsid w:val="009C5E8A"/>
    <w:rsid w:val="009C5EA5"/>
    <w:rsid w:val="009C5F6C"/>
    <w:rsid w:val="009C6049"/>
    <w:rsid w:val="009C61B9"/>
    <w:rsid w:val="009C6205"/>
    <w:rsid w:val="009C624F"/>
    <w:rsid w:val="009C6287"/>
    <w:rsid w:val="009C6292"/>
    <w:rsid w:val="009C63BE"/>
    <w:rsid w:val="009C640A"/>
    <w:rsid w:val="009C64C0"/>
    <w:rsid w:val="009C669F"/>
    <w:rsid w:val="009C68B4"/>
    <w:rsid w:val="009C6B3E"/>
    <w:rsid w:val="009C6B4D"/>
    <w:rsid w:val="009C6C94"/>
    <w:rsid w:val="009C6DE1"/>
    <w:rsid w:val="009C6F66"/>
    <w:rsid w:val="009C7184"/>
    <w:rsid w:val="009C7229"/>
    <w:rsid w:val="009C727C"/>
    <w:rsid w:val="009C72B4"/>
    <w:rsid w:val="009C7320"/>
    <w:rsid w:val="009C73A9"/>
    <w:rsid w:val="009C73FC"/>
    <w:rsid w:val="009C751C"/>
    <w:rsid w:val="009C7594"/>
    <w:rsid w:val="009C764C"/>
    <w:rsid w:val="009C7728"/>
    <w:rsid w:val="009C788D"/>
    <w:rsid w:val="009C7915"/>
    <w:rsid w:val="009C7F4E"/>
    <w:rsid w:val="009D0024"/>
    <w:rsid w:val="009D02EE"/>
    <w:rsid w:val="009D0337"/>
    <w:rsid w:val="009D04F7"/>
    <w:rsid w:val="009D0729"/>
    <w:rsid w:val="009D09FC"/>
    <w:rsid w:val="009D0ACA"/>
    <w:rsid w:val="009D0AEB"/>
    <w:rsid w:val="009D0B8F"/>
    <w:rsid w:val="009D0CDC"/>
    <w:rsid w:val="009D0D64"/>
    <w:rsid w:val="009D0EA5"/>
    <w:rsid w:val="009D0F00"/>
    <w:rsid w:val="009D0F58"/>
    <w:rsid w:val="009D0F66"/>
    <w:rsid w:val="009D0F8C"/>
    <w:rsid w:val="009D113A"/>
    <w:rsid w:val="009D1276"/>
    <w:rsid w:val="009D1283"/>
    <w:rsid w:val="009D1504"/>
    <w:rsid w:val="009D153B"/>
    <w:rsid w:val="009D168A"/>
    <w:rsid w:val="009D16A7"/>
    <w:rsid w:val="009D1835"/>
    <w:rsid w:val="009D18C3"/>
    <w:rsid w:val="009D1961"/>
    <w:rsid w:val="009D19DB"/>
    <w:rsid w:val="009D1A06"/>
    <w:rsid w:val="009D1B8A"/>
    <w:rsid w:val="009D1BA4"/>
    <w:rsid w:val="009D1C11"/>
    <w:rsid w:val="009D1CB5"/>
    <w:rsid w:val="009D21FA"/>
    <w:rsid w:val="009D22E4"/>
    <w:rsid w:val="009D22F7"/>
    <w:rsid w:val="009D2435"/>
    <w:rsid w:val="009D24DD"/>
    <w:rsid w:val="009D24F0"/>
    <w:rsid w:val="009D251A"/>
    <w:rsid w:val="009D2638"/>
    <w:rsid w:val="009D26F2"/>
    <w:rsid w:val="009D27B3"/>
    <w:rsid w:val="009D27C0"/>
    <w:rsid w:val="009D2803"/>
    <w:rsid w:val="009D297B"/>
    <w:rsid w:val="009D2A2D"/>
    <w:rsid w:val="009D2A76"/>
    <w:rsid w:val="009D2AD9"/>
    <w:rsid w:val="009D2D59"/>
    <w:rsid w:val="009D2DDB"/>
    <w:rsid w:val="009D2E37"/>
    <w:rsid w:val="009D2FEC"/>
    <w:rsid w:val="009D3102"/>
    <w:rsid w:val="009D319C"/>
    <w:rsid w:val="009D31EF"/>
    <w:rsid w:val="009D3229"/>
    <w:rsid w:val="009D3313"/>
    <w:rsid w:val="009D34CA"/>
    <w:rsid w:val="009D364C"/>
    <w:rsid w:val="009D368C"/>
    <w:rsid w:val="009D39FC"/>
    <w:rsid w:val="009D3A2D"/>
    <w:rsid w:val="009D3B45"/>
    <w:rsid w:val="009D3B98"/>
    <w:rsid w:val="009D3C36"/>
    <w:rsid w:val="009D3EF0"/>
    <w:rsid w:val="009D3F1A"/>
    <w:rsid w:val="009D40D3"/>
    <w:rsid w:val="009D451D"/>
    <w:rsid w:val="009D4941"/>
    <w:rsid w:val="009D4BFF"/>
    <w:rsid w:val="009D4C70"/>
    <w:rsid w:val="009D4F34"/>
    <w:rsid w:val="009D5241"/>
    <w:rsid w:val="009D5322"/>
    <w:rsid w:val="009D5426"/>
    <w:rsid w:val="009D5469"/>
    <w:rsid w:val="009D54EA"/>
    <w:rsid w:val="009D56C6"/>
    <w:rsid w:val="009D56DA"/>
    <w:rsid w:val="009D5799"/>
    <w:rsid w:val="009D58F1"/>
    <w:rsid w:val="009D5AF3"/>
    <w:rsid w:val="009D5B90"/>
    <w:rsid w:val="009D5BAB"/>
    <w:rsid w:val="009D602B"/>
    <w:rsid w:val="009D60C5"/>
    <w:rsid w:val="009D634A"/>
    <w:rsid w:val="009D64B9"/>
    <w:rsid w:val="009D64FB"/>
    <w:rsid w:val="009D6593"/>
    <w:rsid w:val="009D6967"/>
    <w:rsid w:val="009D6A0A"/>
    <w:rsid w:val="009D6B28"/>
    <w:rsid w:val="009D6F5D"/>
    <w:rsid w:val="009D7201"/>
    <w:rsid w:val="009D74F4"/>
    <w:rsid w:val="009D7546"/>
    <w:rsid w:val="009D7897"/>
    <w:rsid w:val="009D791E"/>
    <w:rsid w:val="009D7A93"/>
    <w:rsid w:val="009D7BA3"/>
    <w:rsid w:val="009D7C4E"/>
    <w:rsid w:val="009D7C61"/>
    <w:rsid w:val="009D7D8D"/>
    <w:rsid w:val="009E0160"/>
    <w:rsid w:val="009E0261"/>
    <w:rsid w:val="009E043B"/>
    <w:rsid w:val="009E0491"/>
    <w:rsid w:val="009E058F"/>
    <w:rsid w:val="009E05D2"/>
    <w:rsid w:val="009E0817"/>
    <w:rsid w:val="009E0992"/>
    <w:rsid w:val="009E09B0"/>
    <w:rsid w:val="009E0A9E"/>
    <w:rsid w:val="009E0C56"/>
    <w:rsid w:val="009E0EE3"/>
    <w:rsid w:val="009E1095"/>
    <w:rsid w:val="009E1356"/>
    <w:rsid w:val="009E13B4"/>
    <w:rsid w:val="009E1418"/>
    <w:rsid w:val="009E142C"/>
    <w:rsid w:val="009E15F3"/>
    <w:rsid w:val="009E1600"/>
    <w:rsid w:val="009E1783"/>
    <w:rsid w:val="009E17FF"/>
    <w:rsid w:val="009E18F8"/>
    <w:rsid w:val="009E1964"/>
    <w:rsid w:val="009E19A2"/>
    <w:rsid w:val="009E1AE3"/>
    <w:rsid w:val="009E1AF0"/>
    <w:rsid w:val="009E1B6C"/>
    <w:rsid w:val="009E1C5A"/>
    <w:rsid w:val="009E1CA1"/>
    <w:rsid w:val="009E1E4F"/>
    <w:rsid w:val="009E1EB7"/>
    <w:rsid w:val="009E1FFD"/>
    <w:rsid w:val="009E2048"/>
    <w:rsid w:val="009E20AA"/>
    <w:rsid w:val="009E2216"/>
    <w:rsid w:val="009E22DC"/>
    <w:rsid w:val="009E22F3"/>
    <w:rsid w:val="009E22F9"/>
    <w:rsid w:val="009E2620"/>
    <w:rsid w:val="009E283D"/>
    <w:rsid w:val="009E2936"/>
    <w:rsid w:val="009E2B9E"/>
    <w:rsid w:val="009E2C48"/>
    <w:rsid w:val="009E2C5F"/>
    <w:rsid w:val="009E2D63"/>
    <w:rsid w:val="009E2DDC"/>
    <w:rsid w:val="009E2DE4"/>
    <w:rsid w:val="009E2ECB"/>
    <w:rsid w:val="009E306F"/>
    <w:rsid w:val="009E3464"/>
    <w:rsid w:val="009E3521"/>
    <w:rsid w:val="009E359C"/>
    <w:rsid w:val="009E35DC"/>
    <w:rsid w:val="009E369D"/>
    <w:rsid w:val="009E378B"/>
    <w:rsid w:val="009E37D3"/>
    <w:rsid w:val="009E3941"/>
    <w:rsid w:val="009E3972"/>
    <w:rsid w:val="009E39C9"/>
    <w:rsid w:val="009E3A58"/>
    <w:rsid w:val="009E3AFD"/>
    <w:rsid w:val="009E3B27"/>
    <w:rsid w:val="009E3BCF"/>
    <w:rsid w:val="009E3C36"/>
    <w:rsid w:val="009E3CDD"/>
    <w:rsid w:val="009E3CF8"/>
    <w:rsid w:val="009E3F3E"/>
    <w:rsid w:val="009E4024"/>
    <w:rsid w:val="009E414E"/>
    <w:rsid w:val="009E421A"/>
    <w:rsid w:val="009E426B"/>
    <w:rsid w:val="009E42EA"/>
    <w:rsid w:val="009E431D"/>
    <w:rsid w:val="009E4394"/>
    <w:rsid w:val="009E4444"/>
    <w:rsid w:val="009E4618"/>
    <w:rsid w:val="009E4638"/>
    <w:rsid w:val="009E470B"/>
    <w:rsid w:val="009E472E"/>
    <w:rsid w:val="009E4B16"/>
    <w:rsid w:val="009E4C76"/>
    <w:rsid w:val="009E4D6B"/>
    <w:rsid w:val="009E5087"/>
    <w:rsid w:val="009E5101"/>
    <w:rsid w:val="009E51D2"/>
    <w:rsid w:val="009E5379"/>
    <w:rsid w:val="009E544F"/>
    <w:rsid w:val="009E5687"/>
    <w:rsid w:val="009E578A"/>
    <w:rsid w:val="009E57F5"/>
    <w:rsid w:val="009E588F"/>
    <w:rsid w:val="009E59A3"/>
    <w:rsid w:val="009E5AE4"/>
    <w:rsid w:val="009E5B24"/>
    <w:rsid w:val="009E5B36"/>
    <w:rsid w:val="009E5B4F"/>
    <w:rsid w:val="009E5B93"/>
    <w:rsid w:val="009E5C60"/>
    <w:rsid w:val="009E5CB4"/>
    <w:rsid w:val="009E5FDC"/>
    <w:rsid w:val="009E6019"/>
    <w:rsid w:val="009E64DB"/>
    <w:rsid w:val="009E653B"/>
    <w:rsid w:val="009E65E2"/>
    <w:rsid w:val="009E6640"/>
    <w:rsid w:val="009E675E"/>
    <w:rsid w:val="009E6794"/>
    <w:rsid w:val="009E684C"/>
    <w:rsid w:val="009E6972"/>
    <w:rsid w:val="009E699C"/>
    <w:rsid w:val="009E6A3E"/>
    <w:rsid w:val="009E6A50"/>
    <w:rsid w:val="009E6A5A"/>
    <w:rsid w:val="009E6ADE"/>
    <w:rsid w:val="009E6C92"/>
    <w:rsid w:val="009E6D50"/>
    <w:rsid w:val="009E6EC6"/>
    <w:rsid w:val="009E6F4A"/>
    <w:rsid w:val="009E705F"/>
    <w:rsid w:val="009E7189"/>
    <w:rsid w:val="009E720D"/>
    <w:rsid w:val="009E72F3"/>
    <w:rsid w:val="009E72FC"/>
    <w:rsid w:val="009E740D"/>
    <w:rsid w:val="009E746F"/>
    <w:rsid w:val="009E74C4"/>
    <w:rsid w:val="009E7502"/>
    <w:rsid w:val="009E7812"/>
    <w:rsid w:val="009E787F"/>
    <w:rsid w:val="009E78AA"/>
    <w:rsid w:val="009E7B1D"/>
    <w:rsid w:val="009E7C0F"/>
    <w:rsid w:val="009E7C6B"/>
    <w:rsid w:val="009E7D7B"/>
    <w:rsid w:val="009E7E46"/>
    <w:rsid w:val="009E7FC1"/>
    <w:rsid w:val="009F00F0"/>
    <w:rsid w:val="009F01E1"/>
    <w:rsid w:val="009F0218"/>
    <w:rsid w:val="009F0292"/>
    <w:rsid w:val="009F036F"/>
    <w:rsid w:val="009F047F"/>
    <w:rsid w:val="009F04F5"/>
    <w:rsid w:val="009F051C"/>
    <w:rsid w:val="009F070D"/>
    <w:rsid w:val="009F086A"/>
    <w:rsid w:val="009F087C"/>
    <w:rsid w:val="009F0A47"/>
    <w:rsid w:val="009F0A74"/>
    <w:rsid w:val="009F0A78"/>
    <w:rsid w:val="009F0ACD"/>
    <w:rsid w:val="009F0B4D"/>
    <w:rsid w:val="009F0C63"/>
    <w:rsid w:val="009F0D50"/>
    <w:rsid w:val="009F0FBA"/>
    <w:rsid w:val="009F1096"/>
    <w:rsid w:val="009F10EA"/>
    <w:rsid w:val="009F1105"/>
    <w:rsid w:val="009F1166"/>
    <w:rsid w:val="009F1258"/>
    <w:rsid w:val="009F12C1"/>
    <w:rsid w:val="009F136C"/>
    <w:rsid w:val="009F13C4"/>
    <w:rsid w:val="009F13CF"/>
    <w:rsid w:val="009F150E"/>
    <w:rsid w:val="009F15D2"/>
    <w:rsid w:val="009F1600"/>
    <w:rsid w:val="009F16D7"/>
    <w:rsid w:val="009F17FC"/>
    <w:rsid w:val="009F18DD"/>
    <w:rsid w:val="009F1920"/>
    <w:rsid w:val="009F1A74"/>
    <w:rsid w:val="009F1DCD"/>
    <w:rsid w:val="009F1E31"/>
    <w:rsid w:val="009F1F20"/>
    <w:rsid w:val="009F1F2C"/>
    <w:rsid w:val="009F1F39"/>
    <w:rsid w:val="009F2160"/>
    <w:rsid w:val="009F2241"/>
    <w:rsid w:val="009F2306"/>
    <w:rsid w:val="009F23D9"/>
    <w:rsid w:val="009F252C"/>
    <w:rsid w:val="009F2559"/>
    <w:rsid w:val="009F2596"/>
    <w:rsid w:val="009F27AD"/>
    <w:rsid w:val="009F2BF6"/>
    <w:rsid w:val="009F2C27"/>
    <w:rsid w:val="009F2D18"/>
    <w:rsid w:val="009F2EDC"/>
    <w:rsid w:val="009F3024"/>
    <w:rsid w:val="009F31EE"/>
    <w:rsid w:val="009F3305"/>
    <w:rsid w:val="009F3709"/>
    <w:rsid w:val="009F37A1"/>
    <w:rsid w:val="009F3B61"/>
    <w:rsid w:val="009F3C37"/>
    <w:rsid w:val="009F3C8C"/>
    <w:rsid w:val="009F3CA8"/>
    <w:rsid w:val="009F3EBB"/>
    <w:rsid w:val="009F3F48"/>
    <w:rsid w:val="009F3FB5"/>
    <w:rsid w:val="009F40A9"/>
    <w:rsid w:val="009F4161"/>
    <w:rsid w:val="009F41B7"/>
    <w:rsid w:val="009F41CC"/>
    <w:rsid w:val="009F421F"/>
    <w:rsid w:val="009F4290"/>
    <w:rsid w:val="009F439F"/>
    <w:rsid w:val="009F4558"/>
    <w:rsid w:val="009F4623"/>
    <w:rsid w:val="009F463C"/>
    <w:rsid w:val="009F4752"/>
    <w:rsid w:val="009F4860"/>
    <w:rsid w:val="009F48A1"/>
    <w:rsid w:val="009F48E0"/>
    <w:rsid w:val="009F4987"/>
    <w:rsid w:val="009F4B06"/>
    <w:rsid w:val="009F4B47"/>
    <w:rsid w:val="009F4B72"/>
    <w:rsid w:val="009F4D22"/>
    <w:rsid w:val="009F4F09"/>
    <w:rsid w:val="009F4F62"/>
    <w:rsid w:val="009F4FA5"/>
    <w:rsid w:val="009F4FF6"/>
    <w:rsid w:val="009F50CA"/>
    <w:rsid w:val="009F515F"/>
    <w:rsid w:val="009F5219"/>
    <w:rsid w:val="009F521F"/>
    <w:rsid w:val="009F523B"/>
    <w:rsid w:val="009F523D"/>
    <w:rsid w:val="009F5378"/>
    <w:rsid w:val="009F539E"/>
    <w:rsid w:val="009F553C"/>
    <w:rsid w:val="009F55B0"/>
    <w:rsid w:val="009F57F2"/>
    <w:rsid w:val="009F58C3"/>
    <w:rsid w:val="009F5918"/>
    <w:rsid w:val="009F5965"/>
    <w:rsid w:val="009F59F8"/>
    <w:rsid w:val="009F5A00"/>
    <w:rsid w:val="009F5CFF"/>
    <w:rsid w:val="009F5D26"/>
    <w:rsid w:val="009F5DF3"/>
    <w:rsid w:val="009F5E10"/>
    <w:rsid w:val="009F5F70"/>
    <w:rsid w:val="009F6001"/>
    <w:rsid w:val="009F63B6"/>
    <w:rsid w:val="009F644B"/>
    <w:rsid w:val="009F646D"/>
    <w:rsid w:val="009F669A"/>
    <w:rsid w:val="009F6B0A"/>
    <w:rsid w:val="009F6F3E"/>
    <w:rsid w:val="009F7132"/>
    <w:rsid w:val="009F71B8"/>
    <w:rsid w:val="009F71EF"/>
    <w:rsid w:val="009F7205"/>
    <w:rsid w:val="009F729D"/>
    <w:rsid w:val="009F7373"/>
    <w:rsid w:val="009F7450"/>
    <w:rsid w:val="009F746A"/>
    <w:rsid w:val="009F7564"/>
    <w:rsid w:val="009F7594"/>
    <w:rsid w:val="009F7626"/>
    <w:rsid w:val="009F7644"/>
    <w:rsid w:val="009F7662"/>
    <w:rsid w:val="009F7675"/>
    <w:rsid w:val="009F7830"/>
    <w:rsid w:val="009F785F"/>
    <w:rsid w:val="009F7A1D"/>
    <w:rsid w:val="009F7D0B"/>
    <w:rsid w:val="009F7DAC"/>
    <w:rsid w:val="00A00036"/>
    <w:rsid w:val="00A0012E"/>
    <w:rsid w:val="00A00150"/>
    <w:rsid w:val="00A0028C"/>
    <w:rsid w:val="00A002DA"/>
    <w:rsid w:val="00A003D9"/>
    <w:rsid w:val="00A004F1"/>
    <w:rsid w:val="00A005B0"/>
    <w:rsid w:val="00A00755"/>
    <w:rsid w:val="00A0088E"/>
    <w:rsid w:val="00A0092D"/>
    <w:rsid w:val="00A00A57"/>
    <w:rsid w:val="00A00BAE"/>
    <w:rsid w:val="00A00DCC"/>
    <w:rsid w:val="00A00E29"/>
    <w:rsid w:val="00A00E79"/>
    <w:rsid w:val="00A00EB3"/>
    <w:rsid w:val="00A00F0B"/>
    <w:rsid w:val="00A00F60"/>
    <w:rsid w:val="00A01142"/>
    <w:rsid w:val="00A0129F"/>
    <w:rsid w:val="00A0158A"/>
    <w:rsid w:val="00A01734"/>
    <w:rsid w:val="00A01B9F"/>
    <w:rsid w:val="00A01BAC"/>
    <w:rsid w:val="00A01D1E"/>
    <w:rsid w:val="00A01F17"/>
    <w:rsid w:val="00A01F58"/>
    <w:rsid w:val="00A020E5"/>
    <w:rsid w:val="00A0213D"/>
    <w:rsid w:val="00A021A0"/>
    <w:rsid w:val="00A021BB"/>
    <w:rsid w:val="00A022A5"/>
    <w:rsid w:val="00A02592"/>
    <w:rsid w:val="00A02833"/>
    <w:rsid w:val="00A02937"/>
    <w:rsid w:val="00A02951"/>
    <w:rsid w:val="00A02B34"/>
    <w:rsid w:val="00A02BBE"/>
    <w:rsid w:val="00A02C4F"/>
    <w:rsid w:val="00A02F66"/>
    <w:rsid w:val="00A03081"/>
    <w:rsid w:val="00A03116"/>
    <w:rsid w:val="00A03314"/>
    <w:rsid w:val="00A0332E"/>
    <w:rsid w:val="00A0342C"/>
    <w:rsid w:val="00A03730"/>
    <w:rsid w:val="00A0378D"/>
    <w:rsid w:val="00A03879"/>
    <w:rsid w:val="00A03A22"/>
    <w:rsid w:val="00A03A9D"/>
    <w:rsid w:val="00A03B04"/>
    <w:rsid w:val="00A03C83"/>
    <w:rsid w:val="00A04202"/>
    <w:rsid w:val="00A04256"/>
    <w:rsid w:val="00A04319"/>
    <w:rsid w:val="00A04393"/>
    <w:rsid w:val="00A04455"/>
    <w:rsid w:val="00A044AB"/>
    <w:rsid w:val="00A04634"/>
    <w:rsid w:val="00A0463D"/>
    <w:rsid w:val="00A04A18"/>
    <w:rsid w:val="00A04B3B"/>
    <w:rsid w:val="00A04B78"/>
    <w:rsid w:val="00A04B84"/>
    <w:rsid w:val="00A04CB5"/>
    <w:rsid w:val="00A04E14"/>
    <w:rsid w:val="00A04F99"/>
    <w:rsid w:val="00A052DF"/>
    <w:rsid w:val="00A053A2"/>
    <w:rsid w:val="00A053A9"/>
    <w:rsid w:val="00A053F8"/>
    <w:rsid w:val="00A05436"/>
    <w:rsid w:val="00A055CD"/>
    <w:rsid w:val="00A0562A"/>
    <w:rsid w:val="00A05756"/>
    <w:rsid w:val="00A0576F"/>
    <w:rsid w:val="00A0578E"/>
    <w:rsid w:val="00A05817"/>
    <w:rsid w:val="00A05883"/>
    <w:rsid w:val="00A058B5"/>
    <w:rsid w:val="00A058FC"/>
    <w:rsid w:val="00A05A6C"/>
    <w:rsid w:val="00A05A94"/>
    <w:rsid w:val="00A05B26"/>
    <w:rsid w:val="00A05D3E"/>
    <w:rsid w:val="00A05F8B"/>
    <w:rsid w:val="00A05FA3"/>
    <w:rsid w:val="00A06039"/>
    <w:rsid w:val="00A06119"/>
    <w:rsid w:val="00A06202"/>
    <w:rsid w:val="00A0625E"/>
    <w:rsid w:val="00A06578"/>
    <w:rsid w:val="00A06757"/>
    <w:rsid w:val="00A069B5"/>
    <w:rsid w:val="00A069BA"/>
    <w:rsid w:val="00A06B10"/>
    <w:rsid w:val="00A06B1A"/>
    <w:rsid w:val="00A06B7C"/>
    <w:rsid w:val="00A06CA7"/>
    <w:rsid w:val="00A06F58"/>
    <w:rsid w:val="00A071E5"/>
    <w:rsid w:val="00A073B0"/>
    <w:rsid w:val="00A0743E"/>
    <w:rsid w:val="00A07484"/>
    <w:rsid w:val="00A07534"/>
    <w:rsid w:val="00A075A2"/>
    <w:rsid w:val="00A07711"/>
    <w:rsid w:val="00A07778"/>
    <w:rsid w:val="00A077C2"/>
    <w:rsid w:val="00A0786D"/>
    <w:rsid w:val="00A07885"/>
    <w:rsid w:val="00A078C0"/>
    <w:rsid w:val="00A078C2"/>
    <w:rsid w:val="00A07908"/>
    <w:rsid w:val="00A07A48"/>
    <w:rsid w:val="00A07A87"/>
    <w:rsid w:val="00A07BC4"/>
    <w:rsid w:val="00A07C1C"/>
    <w:rsid w:val="00A07C38"/>
    <w:rsid w:val="00A07C87"/>
    <w:rsid w:val="00A07F3B"/>
    <w:rsid w:val="00A10023"/>
    <w:rsid w:val="00A10043"/>
    <w:rsid w:val="00A10101"/>
    <w:rsid w:val="00A10113"/>
    <w:rsid w:val="00A1011D"/>
    <w:rsid w:val="00A10320"/>
    <w:rsid w:val="00A10360"/>
    <w:rsid w:val="00A1038C"/>
    <w:rsid w:val="00A10457"/>
    <w:rsid w:val="00A1061A"/>
    <w:rsid w:val="00A10773"/>
    <w:rsid w:val="00A107BA"/>
    <w:rsid w:val="00A1086E"/>
    <w:rsid w:val="00A108EE"/>
    <w:rsid w:val="00A10A26"/>
    <w:rsid w:val="00A10ACA"/>
    <w:rsid w:val="00A10B64"/>
    <w:rsid w:val="00A10BB8"/>
    <w:rsid w:val="00A10C1B"/>
    <w:rsid w:val="00A10D7C"/>
    <w:rsid w:val="00A11026"/>
    <w:rsid w:val="00A1126A"/>
    <w:rsid w:val="00A11280"/>
    <w:rsid w:val="00A112D1"/>
    <w:rsid w:val="00A114BC"/>
    <w:rsid w:val="00A1165A"/>
    <w:rsid w:val="00A1171F"/>
    <w:rsid w:val="00A11720"/>
    <w:rsid w:val="00A117DD"/>
    <w:rsid w:val="00A1187C"/>
    <w:rsid w:val="00A11927"/>
    <w:rsid w:val="00A119C5"/>
    <w:rsid w:val="00A11A45"/>
    <w:rsid w:val="00A11B68"/>
    <w:rsid w:val="00A11C5F"/>
    <w:rsid w:val="00A11FAC"/>
    <w:rsid w:val="00A1206B"/>
    <w:rsid w:val="00A12081"/>
    <w:rsid w:val="00A1208D"/>
    <w:rsid w:val="00A120BA"/>
    <w:rsid w:val="00A120F5"/>
    <w:rsid w:val="00A121E1"/>
    <w:rsid w:val="00A122B4"/>
    <w:rsid w:val="00A1232B"/>
    <w:rsid w:val="00A12425"/>
    <w:rsid w:val="00A1264B"/>
    <w:rsid w:val="00A12751"/>
    <w:rsid w:val="00A127A4"/>
    <w:rsid w:val="00A128F3"/>
    <w:rsid w:val="00A12A4F"/>
    <w:rsid w:val="00A12A65"/>
    <w:rsid w:val="00A12AEB"/>
    <w:rsid w:val="00A12C47"/>
    <w:rsid w:val="00A12E12"/>
    <w:rsid w:val="00A12E42"/>
    <w:rsid w:val="00A12FA0"/>
    <w:rsid w:val="00A12FB0"/>
    <w:rsid w:val="00A1304B"/>
    <w:rsid w:val="00A1308E"/>
    <w:rsid w:val="00A13355"/>
    <w:rsid w:val="00A1336B"/>
    <w:rsid w:val="00A134A5"/>
    <w:rsid w:val="00A13550"/>
    <w:rsid w:val="00A135DD"/>
    <w:rsid w:val="00A1372F"/>
    <w:rsid w:val="00A137E4"/>
    <w:rsid w:val="00A138B0"/>
    <w:rsid w:val="00A138D8"/>
    <w:rsid w:val="00A1391E"/>
    <w:rsid w:val="00A139DD"/>
    <w:rsid w:val="00A139F8"/>
    <w:rsid w:val="00A13BC2"/>
    <w:rsid w:val="00A13C0C"/>
    <w:rsid w:val="00A13C25"/>
    <w:rsid w:val="00A13D31"/>
    <w:rsid w:val="00A13E01"/>
    <w:rsid w:val="00A14190"/>
    <w:rsid w:val="00A141DD"/>
    <w:rsid w:val="00A142F6"/>
    <w:rsid w:val="00A14320"/>
    <w:rsid w:val="00A144EC"/>
    <w:rsid w:val="00A14581"/>
    <w:rsid w:val="00A145BF"/>
    <w:rsid w:val="00A145FC"/>
    <w:rsid w:val="00A14718"/>
    <w:rsid w:val="00A14813"/>
    <w:rsid w:val="00A149D9"/>
    <w:rsid w:val="00A14A0E"/>
    <w:rsid w:val="00A14A61"/>
    <w:rsid w:val="00A14BF5"/>
    <w:rsid w:val="00A14CF7"/>
    <w:rsid w:val="00A14D33"/>
    <w:rsid w:val="00A14F02"/>
    <w:rsid w:val="00A1506F"/>
    <w:rsid w:val="00A150CC"/>
    <w:rsid w:val="00A15163"/>
    <w:rsid w:val="00A15272"/>
    <w:rsid w:val="00A1558E"/>
    <w:rsid w:val="00A1562C"/>
    <w:rsid w:val="00A15633"/>
    <w:rsid w:val="00A1566A"/>
    <w:rsid w:val="00A15990"/>
    <w:rsid w:val="00A15A38"/>
    <w:rsid w:val="00A15AAE"/>
    <w:rsid w:val="00A15CB5"/>
    <w:rsid w:val="00A15D36"/>
    <w:rsid w:val="00A15D8C"/>
    <w:rsid w:val="00A15DCE"/>
    <w:rsid w:val="00A15E38"/>
    <w:rsid w:val="00A16110"/>
    <w:rsid w:val="00A161AA"/>
    <w:rsid w:val="00A16219"/>
    <w:rsid w:val="00A162ED"/>
    <w:rsid w:val="00A162FF"/>
    <w:rsid w:val="00A16494"/>
    <w:rsid w:val="00A16547"/>
    <w:rsid w:val="00A165A4"/>
    <w:rsid w:val="00A165BF"/>
    <w:rsid w:val="00A165DC"/>
    <w:rsid w:val="00A165FE"/>
    <w:rsid w:val="00A16643"/>
    <w:rsid w:val="00A166A9"/>
    <w:rsid w:val="00A166D4"/>
    <w:rsid w:val="00A16776"/>
    <w:rsid w:val="00A168C3"/>
    <w:rsid w:val="00A168F5"/>
    <w:rsid w:val="00A16A76"/>
    <w:rsid w:val="00A16A85"/>
    <w:rsid w:val="00A16AB9"/>
    <w:rsid w:val="00A16ACA"/>
    <w:rsid w:val="00A16BCC"/>
    <w:rsid w:val="00A16C00"/>
    <w:rsid w:val="00A16CED"/>
    <w:rsid w:val="00A16D0F"/>
    <w:rsid w:val="00A16D1F"/>
    <w:rsid w:val="00A16D94"/>
    <w:rsid w:val="00A17024"/>
    <w:rsid w:val="00A1719A"/>
    <w:rsid w:val="00A172E8"/>
    <w:rsid w:val="00A172F2"/>
    <w:rsid w:val="00A17403"/>
    <w:rsid w:val="00A174EA"/>
    <w:rsid w:val="00A17564"/>
    <w:rsid w:val="00A17581"/>
    <w:rsid w:val="00A17684"/>
    <w:rsid w:val="00A1774D"/>
    <w:rsid w:val="00A17808"/>
    <w:rsid w:val="00A17889"/>
    <w:rsid w:val="00A1789D"/>
    <w:rsid w:val="00A179FF"/>
    <w:rsid w:val="00A17B0D"/>
    <w:rsid w:val="00A17E5D"/>
    <w:rsid w:val="00A20049"/>
    <w:rsid w:val="00A2006B"/>
    <w:rsid w:val="00A2011A"/>
    <w:rsid w:val="00A2033A"/>
    <w:rsid w:val="00A2039E"/>
    <w:rsid w:val="00A2048B"/>
    <w:rsid w:val="00A209BE"/>
    <w:rsid w:val="00A209DD"/>
    <w:rsid w:val="00A20A27"/>
    <w:rsid w:val="00A20A8B"/>
    <w:rsid w:val="00A20BA3"/>
    <w:rsid w:val="00A20C38"/>
    <w:rsid w:val="00A20E46"/>
    <w:rsid w:val="00A211D7"/>
    <w:rsid w:val="00A21363"/>
    <w:rsid w:val="00A215C8"/>
    <w:rsid w:val="00A216A9"/>
    <w:rsid w:val="00A217ED"/>
    <w:rsid w:val="00A21872"/>
    <w:rsid w:val="00A2191E"/>
    <w:rsid w:val="00A21A36"/>
    <w:rsid w:val="00A21A85"/>
    <w:rsid w:val="00A21BA2"/>
    <w:rsid w:val="00A21BCB"/>
    <w:rsid w:val="00A21CB0"/>
    <w:rsid w:val="00A21CB8"/>
    <w:rsid w:val="00A21F98"/>
    <w:rsid w:val="00A22246"/>
    <w:rsid w:val="00A2227D"/>
    <w:rsid w:val="00A223A8"/>
    <w:rsid w:val="00A22461"/>
    <w:rsid w:val="00A227A5"/>
    <w:rsid w:val="00A22883"/>
    <w:rsid w:val="00A229D2"/>
    <w:rsid w:val="00A22AEF"/>
    <w:rsid w:val="00A22B5D"/>
    <w:rsid w:val="00A22D6E"/>
    <w:rsid w:val="00A22DAD"/>
    <w:rsid w:val="00A22FBC"/>
    <w:rsid w:val="00A22FF5"/>
    <w:rsid w:val="00A23144"/>
    <w:rsid w:val="00A2314A"/>
    <w:rsid w:val="00A232D5"/>
    <w:rsid w:val="00A23564"/>
    <w:rsid w:val="00A236AA"/>
    <w:rsid w:val="00A23743"/>
    <w:rsid w:val="00A2380A"/>
    <w:rsid w:val="00A23873"/>
    <w:rsid w:val="00A238C6"/>
    <w:rsid w:val="00A239D1"/>
    <w:rsid w:val="00A23AAB"/>
    <w:rsid w:val="00A23D86"/>
    <w:rsid w:val="00A23F50"/>
    <w:rsid w:val="00A23FF9"/>
    <w:rsid w:val="00A24099"/>
    <w:rsid w:val="00A24153"/>
    <w:rsid w:val="00A24247"/>
    <w:rsid w:val="00A2425A"/>
    <w:rsid w:val="00A24430"/>
    <w:rsid w:val="00A2446C"/>
    <w:rsid w:val="00A244C6"/>
    <w:rsid w:val="00A24576"/>
    <w:rsid w:val="00A2465E"/>
    <w:rsid w:val="00A2470C"/>
    <w:rsid w:val="00A24743"/>
    <w:rsid w:val="00A247BE"/>
    <w:rsid w:val="00A24888"/>
    <w:rsid w:val="00A2495C"/>
    <w:rsid w:val="00A2498D"/>
    <w:rsid w:val="00A24B12"/>
    <w:rsid w:val="00A24CB8"/>
    <w:rsid w:val="00A24D26"/>
    <w:rsid w:val="00A24F5F"/>
    <w:rsid w:val="00A24FDE"/>
    <w:rsid w:val="00A25294"/>
    <w:rsid w:val="00A253E6"/>
    <w:rsid w:val="00A253EC"/>
    <w:rsid w:val="00A254EE"/>
    <w:rsid w:val="00A25511"/>
    <w:rsid w:val="00A25630"/>
    <w:rsid w:val="00A2564B"/>
    <w:rsid w:val="00A256F5"/>
    <w:rsid w:val="00A25704"/>
    <w:rsid w:val="00A258A5"/>
    <w:rsid w:val="00A258C2"/>
    <w:rsid w:val="00A25A7A"/>
    <w:rsid w:val="00A25BAC"/>
    <w:rsid w:val="00A25BE7"/>
    <w:rsid w:val="00A25DFE"/>
    <w:rsid w:val="00A2613E"/>
    <w:rsid w:val="00A261C2"/>
    <w:rsid w:val="00A26210"/>
    <w:rsid w:val="00A2621C"/>
    <w:rsid w:val="00A2622A"/>
    <w:rsid w:val="00A2631C"/>
    <w:rsid w:val="00A263F3"/>
    <w:rsid w:val="00A26594"/>
    <w:rsid w:val="00A26601"/>
    <w:rsid w:val="00A26A3A"/>
    <w:rsid w:val="00A26EA9"/>
    <w:rsid w:val="00A26EDA"/>
    <w:rsid w:val="00A27008"/>
    <w:rsid w:val="00A2711E"/>
    <w:rsid w:val="00A2716E"/>
    <w:rsid w:val="00A27172"/>
    <w:rsid w:val="00A272BE"/>
    <w:rsid w:val="00A272E2"/>
    <w:rsid w:val="00A27351"/>
    <w:rsid w:val="00A27624"/>
    <w:rsid w:val="00A27625"/>
    <w:rsid w:val="00A27685"/>
    <w:rsid w:val="00A27701"/>
    <w:rsid w:val="00A27920"/>
    <w:rsid w:val="00A279CF"/>
    <w:rsid w:val="00A27AB7"/>
    <w:rsid w:val="00A27ADF"/>
    <w:rsid w:val="00A27B0F"/>
    <w:rsid w:val="00A27C09"/>
    <w:rsid w:val="00A27CDF"/>
    <w:rsid w:val="00A27CE0"/>
    <w:rsid w:val="00A27E44"/>
    <w:rsid w:val="00A27F2E"/>
    <w:rsid w:val="00A30085"/>
    <w:rsid w:val="00A30086"/>
    <w:rsid w:val="00A300C8"/>
    <w:rsid w:val="00A3012F"/>
    <w:rsid w:val="00A30396"/>
    <w:rsid w:val="00A3039D"/>
    <w:rsid w:val="00A303FB"/>
    <w:rsid w:val="00A305B1"/>
    <w:rsid w:val="00A306B9"/>
    <w:rsid w:val="00A30915"/>
    <w:rsid w:val="00A30938"/>
    <w:rsid w:val="00A309C6"/>
    <w:rsid w:val="00A30A6D"/>
    <w:rsid w:val="00A30C12"/>
    <w:rsid w:val="00A30CBA"/>
    <w:rsid w:val="00A30D13"/>
    <w:rsid w:val="00A30DBA"/>
    <w:rsid w:val="00A31031"/>
    <w:rsid w:val="00A310F8"/>
    <w:rsid w:val="00A311CB"/>
    <w:rsid w:val="00A3125B"/>
    <w:rsid w:val="00A3162F"/>
    <w:rsid w:val="00A31689"/>
    <w:rsid w:val="00A31818"/>
    <w:rsid w:val="00A3190F"/>
    <w:rsid w:val="00A31960"/>
    <w:rsid w:val="00A319D0"/>
    <w:rsid w:val="00A31B15"/>
    <w:rsid w:val="00A31B70"/>
    <w:rsid w:val="00A31D76"/>
    <w:rsid w:val="00A31DC4"/>
    <w:rsid w:val="00A31EA2"/>
    <w:rsid w:val="00A31EAA"/>
    <w:rsid w:val="00A31FD4"/>
    <w:rsid w:val="00A3207D"/>
    <w:rsid w:val="00A321C6"/>
    <w:rsid w:val="00A322CE"/>
    <w:rsid w:val="00A32316"/>
    <w:rsid w:val="00A3233B"/>
    <w:rsid w:val="00A3242C"/>
    <w:rsid w:val="00A324AA"/>
    <w:rsid w:val="00A325CB"/>
    <w:rsid w:val="00A3260A"/>
    <w:rsid w:val="00A326DB"/>
    <w:rsid w:val="00A3277A"/>
    <w:rsid w:val="00A32781"/>
    <w:rsid w:val="00A32868"/>
    <w:rsid w:val="00A32B23"/>
    <w:rsid w:val="00A32B33"/>
    <w:rsid w:val="00A32BEC"/>
    <w:rsid w:val="00A32C2A"/>
    <w:rsid w:val="00A32CDC"/>
    <w:rsid w:val="00A32D3A"/>
    <w:rsid w:val="00A32DF7"/>
    <w:rsid w:val="00A3312D"/>
    <w:rsid w:val="00A33172"/>
    <w:rsid w:val="00A331BC"/>
    <w:rsid w:val="00A33301"/>
    <w:rsid w:val="00A33368"/>
    <w:rsid w:val="00A33402"/>
    <w:rsid w:val="00A3348D"/>
    <w:rsid w:val="00A335CC"/>
    <w:rsid w:val="00A3370E"/>
    <w:rsid w:val="00A33928"/>
    <w:rsid w:val="00A33BE1"/>
    <w:rsid w:val="00A33C37"/>
    <w:rsid w:val="00A33D12"/>
    <w:rsid w:val="00A33EB8"/>
    <w:rsid w:val="00A33F36"/>
    <w:rsid w:val="00A33FB4"/>
    <w:rsid w:val="00A3415C"/>
    <w:rsid w:val="00A3423E"/>
    <w:rsid w:val="00A342DE"/>
    <w:rsid w:val="00A34319"/>
    <w:rsid w:val="00A3432B"/>
    <w:rsid w:val="00A343EA"/>
    <w:rsid w:val="00A344A3"/>
    <w:rsid w:val="00A344AF"/>
    <w:rsid w:val="00A3461D"/>
    <w:rsid w:val="00A346BA"/>
    <w:rsid w:val="00A34791"/>
    <w:rsid w:val="00A348C4"/>
    <w:rsid w:val="00A349F6"/>
    <w:rsid w:val="00A34A29"/>
    <w:rsid w:val="00A34B7E"/>
    <w:rsid w:val="00A34B9D"/>
    <w:rsid w:val="00A34BC0"/>
    <w:rsid w:val="00A34C11"/>
    <w:rsid w:val="00A34C67"/>
    <w:rsid w:val="00A34CB9"/>
    <w:rsid w:val="00A34D62"/>
    <w:rsid w:val="00A34DB4"/>
    <w:rsid w:val="00A34DC8"/>
    <w:rsid w:val="00A34F72"/>
    <w:rsid w:val="00A3500C"/>
    <w:rsid w:val="00A3547B"/>
    <w:rsid w:val="00A354E8"/>
    <w:rsid w:val="00A3574A"/>
    <w:rsid w:val="00A35A23"/>
    <w:rsid w:val="00A35B25"/>
    <w:rsid w:val="00A35BEF"/>
    <w:rsid w:val="00A35D2C"/>
    <w:rsid w:val="00A35D4F"/>
    <w:rsid w:val="00A35DF3"/>
    <w:rsid w:val="00A35E8B"/>
    <w:rsid w:val="00A3611D"/>
    <w:rsid w:val="00A3624B"/>
    <w:rsid w:val="00A36339"/>
    <w:rsid w:val="00A3659B"/>
    <w:rsid w:val="00A365A3"/>
    <w:rsid w:val="00A366E4"/>
    <w:rsid w:val="00A36813"/>
    <w:rsid w:val="00A36928"/>
    <w:rsid w:val="00A36982"/>
    <w:rsid w:val="00A36985"/>
    <w:rsid w:val="00A36A7B"/>
    <w:rsid w:val="00A36B5B"/>
    <w:rsid w:val="00A36BE6"/>
    <w:rsid w:val="00A36F85"/>
    <w:rsid w:val="00A370DB"/>
    <w:rsid w:val="00A37139"/>
    <w:rsid w:val="00A37225"/>
    <w:rsid w:val="00A37568"/>
    <w:rsid w:val="00A375B5"/>
    <w:rsid w:val="00A375E5"/>
    <w:rsid w:val="00A37613"/>
    <w:rsid w:val="00A37815"/>
    <w:rsid w:val="00A378E3"/>
    <w:rsid w:val="00A37A2C"/>
    <w:rsid w:val="00A37A6D"/>
    <w:rsid w:val="00A37A9E"/>
    <w:rsid w:val="00A37C2E"/>
    <w:rsid w:val="00A37C3B"/>
    <w:rsid w:val="00A37C3D"/>
    <w:rsid w:val="00A37D3C"/>
    <w:rsid w:val="00A37E39"/>
    <w:rsid w:val="00A37F7A"/>
    <w:rsid w:val="00A401F5"/>
    <w:rsid w:val="00A4021A"/>
    <w:rsid w:val="00A4026C"/>
    <w:rsid w:val="00A40576"/>
    <w:rsid w:val="00A40702"/>
    <w:rsid w:val="00A4076E"/>
    <w:rsid w:val="00A407E4"/>
    <w:rsid w:val="00A40941"/>
    <w:rsid w:val="00A40A6C"/>
    <w:rsid w:val="00A40B9B"/>
    <w:rsid w:val="00A40CAD"/>
    <w:rsid w:val="00A40F6B"/>
    <w:rsid w:val="00A41076"/>
    <w:rsid w:val="00A410D9"/>
    <w:rsid w:val="00A41127"/>
    <w:rsid w:val="00A411E8"/>
    <w:rsid w:val="00A41312"/>
    <w:rsid w:val="00A415A0"/>
    <w:rsid w:val="00A418FB"/>
    <w:rsid w:val="00A4198F"/>
    <w:rsid w:val="00A41A43"/>
    <w:rsid w:val="00A41AEB"/>
    <w:rsid w:val="00A41BE6"/>
    <w:rsid w:val="00A41D20"/>
    <w:rsid w:val="00A41FD8"/>
    <w:rsid w:val="00A41FE3"/>
    <w:rsid w:val="00A420AA"/>
    <w:rsid w:val="00A42167"/>
    <w:rsid w:val="00A421DA"/>
    <w:rsid w:val="00A42504"/>
    <w:rsid w:val="00A42674"/>
    <w:rsid w:val="00A42704"/>
    <w:rsid w:val="00A427B6"/>
    <w:rsid w:val="00A428CC"/>
    <w:rsid w:val="00A428D6"/>
    <w:rsid w:val="00A42979"/>
    <w:rsid w:val="00A4299F"/>
    <w:rsid w:val="00A429A0"/>
    <w:rsid w:val="00A42AD7"/>
    <w:rsid w:val="00A42B23"/>
    <w:rsid w:val="00A42CF7"/>
    <w:rsid w:val="00A42D3F"/>
    <w:rsid w:val="00A42D92"/>
    <w:rsid w:val="00A42EBC"/>
    <w:rsid w:val="00A435BD"/>
    <w:rsid w:val="00A43675"/>
    <w:rsid w:val="00A4376F"/>
    <w:rsid w:val="00A437D8"/>
    <w:rsid w:val="00A43921"/>
    <w:rsid w:val="00A43929"/>
    <w:rsid w:val="00A43A1B"/>
    <w:rsid w:val="00A43B7E"/>
    <w:rsid w:val="00A43E2F"/>
    <w:rsid w:val="00A440D1"/>
    <w:rsid w:val="00A44151"/>
    <w:rsid w:val="00A44153"/>
    <w:rsid w:val="00A44166"/>
    <w:rsid w:val="00A441A0"/>
    <w:rsid w:val="00A441C1"/>
    <w:rsid w:val="00A4426B"/>
    <w:rsid w:val="00A44469"/>
    <w:rsid w:val="00A44501"/>
    <w:rsid w:val="00A445AD"/>
    <w:rsid w:val="00A4462B"/>
    <w:rsid w:val="00A44661"/>
    <w:rsid w:val="00A4492C"/>
    <w:rsid w:val="00A44E23"/>
    <w:rsid w:val="00A44E30"/>
    <w:rsid w:val="00A45007"/>
    <w:rsid w:val="00A45035"/>
    <w:rsid w:val="00A450EB"/>
    <w:rsid w:val="00A451D9"/>
    <w:rsid w:val="00A452BF"/>
    <w:rsid w:val="00A4547B"/>
    <w:rsid w:val="00A4549F"/>
    <w:rsid w:val="00A4555F"/>
    <w:rsid w:val="00A456C4"/>
    <w:rsid w:val="00A4571B"/>
    <w:rsid w:val="00A4580D"/>
    <w:rsid w:val="00A45AC5"/>
    <w:rsid w:val="00A45B3B"/>
    <w:rsid w:val="00A45B49"/>
    <w:rsid w:val="00A45B9B"/>
    <w:rsid w:val="00A45C38"/>
    <w:rsid w:val="00A45DD2"/>
    <w:rsid w:val="00A45E23"/>
    <w:rsid w:val="00A45EB0"/>
    <w:rsid w:val="00A45F36"/>
    <w:rsid w:val="00A45F4A"/>
    <w:rsid w:val="00A4604A"/>
    <w:rsid w:val="00A46151"/>
    <w:rsid w:val="00A462FE"/>
    <w:rsid w:val="00A46308"/>
    <w:rsid w:val="00A46360"/>
    <w:rsid w:val="00A463D4"/>
    <w:rsid w:val="00A46412"/>
    <w:rsid w:val="00A46471"/>
    <w:rsid w:val="00A464EF"/>
    <w:rsid w:val="00A469B8"/>
    <w:rsid w:val="00A46A58"/>
    <w:rsid w:val="00A46BD3"/>
    <w:rsid w:val="00A46CA8"/>
    <w:rsid w:val="00A46E01"/>
    <w:rsid w:val="00A46FD0"/>
    <w:rsid w:val="00A47016"/>
    <w:rsid w:val="00A4708A"/>
    <w:rsid w:val="00A4715E"/>
    <w:rsid w:val="00A4715F"/>
    <w:rsid w:val="00A471E7"/>
    <w:rsid w:val="00A47259"/>
    <w:rsid w:val="00A473E8"/>
    <w:rsid w:val="00A475A5"/>
    <w:rsid w:val="00A4776C"/>
    <w:rsid w:val="00A4786F"/>
    <w:rsid w:val="00A4787E"/>
    <w:rsid w:val="00A47ADD"/>
    <w:rsid w:val="00A47BE9"/>
    <w:rsid w:val="00A47FCB"/>
    <w:rsid w:val="00A500DB"/>
    <w:rsid w:val="00A5011C"/>
    <w:rsid w:val="00A501BD"/>
    <w:rsid w:val="00A501C9"/>
    <w:rsid w:val="00A50227"/>
    <w:rsid w:val="00A50467"/>
    <w:rsid w:val="00A504BA"/>
    <w:rsid w:val="00A50506"/>
    <w:rsid w:val="00A505FD"/>
    <w:rsid w:val="00A5070F"/>
    <w:rsid w:val="00A50772"/>
    <w:rsid w:val="00A50818"/>
    <w:rsid w:val="00A509FE"/>
    <w:rsid w:val="00A50D52"/>
    <w:rsid w:val="00A50DDE"/>
    <w:rsid w:val="00A50F03"/>
    <w:rsid w:val="00A50F92"/>
    <w:rsid w:val="00A50FA2"/>
    <w:rsid w:val="00A511DD"/>
    <w:rsid w:val="00A51319"/>
    <w:rsid w:val="00A513B4"/>
    <w:rsid w:val="00A5150C"/>
    <w:rsid w:val="00A51616"/>
    <w:rsid w:val="00A517FA"/>
    <w:rsid w:val="00A51953"/>
    <w:rsid w:val="00A51A39"/>
    <w:rsid w:val="00A51AD7"/>
    <w:rsid w:val="00A51AF7"/>
    <w:rsid w:val="00A51C10"/>
    <w:rsid w:val="00A51CBC"/>
    <w:rsid w:val="00A51D52"/>
    <w:rsid w:val="00A51D60"/>
    <w:rsid w:val="00A51D6D"/>
    <w:rsid w:val="00A51D79"/>
    <w:rsid w:val="00A51E63"/>
    <w:rsid w:val="00A51E92"/>
    <w:rsid w:val="00A52058"/>
    <w:rsid w:val="00A52150"/>
    <w:rsid w:val="00A522A1"/>
    <w:rsid w:val="00A52306"/>
    <w:rsid w:val="00A523B6"/>
    <w:rsid w:val="00A5241A"/>
    <w:rsid w:val="00A524D7"/>
    <w:rsid w:val="00A52508"/>
    <w:rsid w:val="00A527FB"/>
    <w:rsid w:val="00A5291F"/>
    <w:rsid w:val="00A52983"/>
    <w:rsid w:val="00A52A00"/>
    <w:rsid w:val="00A52C4D"/>
    <w:rsid w:val="00A52D80"/>
    <w:rsid w:val="00A52DD7"/>
    <w:rsid w:val="00A52F12"/>
    <w:rsid w:val="00A53153"/>
    <w:rsid w:val="00A53212"/>
    <w:rsid w:val="00A53315"/>
    <w:rsid w:val="00A53332"/>
    <w:rsid w:val="00A53447"/>
    <w:rsid w:val="00A535E5"/>
    <w:rsid w:val="00A5366D"/>
    <w:rsid w:val="00A5370C"/>
    <w:rsid w:val="00A53AE1"/>
    <w:rsid w:val="00A53AEC"/>
    <w:rsid w:val="00A53CE6"/>
    <w:rsid w:val="00A53CF9"/>
    <w:rsid w:val="00A53D27"/>
    <w:rsid w:val="00A53DDE"/>
    <w:rsid w:val="00A53DEF"/>
    <w:rsid w:val="00A53F55"/>
    <w:rsid w:val="00A53FE2"/>
    <w:rsid w:val="00A54085"/>
    <w:rsid w:val="00A540A9"/>
    <w:rsid w:val="00A540D2"/>
    <w:rsid w:val="00A54145"/>
    <w:rsid w:val="00A5417B"/>
    <w:rsid w:val="00A542E5"/>
    <w:rsid w:val="00A543AF"/>
    <w:rsid w:val="00A5450D"/>
    <w:rsid w:val="00A54599"/>
    <w:rsid w:val="00A546E5"/>
    <w:rsid w:val="00A54872"/>
    <w:rsid w:val="00A548F4"/>
    <w:rsid w:val="00A54B63"/>
    <w:rsid w:val="00A54B82"/>
    <w:rsid w:val="00A54D3D"/>
    <w:rsid w:val="00A54DD7"/>
    <w:rsid w:val="00A54E7A"/>
    <w:rsid w:val="00A55146"/>
    <w:rsid w:val="00A55150"/>
    <w:rsid w:val="00A55225"/>
    <w:rsid w:val="00A5524F"/>
    <w:rsid w:val="00A553CE"/>
    <w:rsid w:val="00A55688"/>
    <w:rsid w:val="00A55745"/>
    <w:rsid w:val="00A55805"/>
    <w:rsid w:val="00A55827"/>
    <w:rsid w:val="00A558B8"/>
    <w:rsid w:val="00A559F5"/>
    <w:rsid w:val="00A55AAA"/>
    <w:rsid w:val="00A55BB3"/>
    <w:rsid w:val="00A55BC3"/>
    <w:rsid w:val="00A55EF8"/>
    <w:rsid w:val="00A560A3"/>
    <w:rsid w:val="00A560AB"/>
    <w:rsid w:val="00A5619A"/>
    <w:rsid w:val="00A56288"/>
    <w:rsid w:val="00A562B7"/>
    <w:rsid w:val="00A5652B"/>
    <w:rsid w:val="00A5655B"/>
    <w:rsid w:val="00A5657A"/>
    <w:rsid w:val="00A565CA"/>
    <w:rsid w:val="00A566D4"/>
    <w:rsid w:val="00A56760"/>
    <w:rsid w:val="00A567B7"/>
    <w:rsid w:val="00A56974"/>
    <w:rsid w:val="00A569D4"/>
    <w:rsid w:val="00A56B16"/>
    <w:rsid w:val="00A56B32"/>
    <w:rsid w:val="00A56B41"/>
    <w:rsid w:val="00A56DBE"/>
    <w:rsid w:val="00A56F30"/>
    <w:rsid w:val="00A57052"/>
    <w:rsid w:val="00A570C5"/>
    <w:rsid w:val="00A57281"/>
    <w:rsid w:val="00A5752D"/>
    <w:rsid w:val="00A579D2"/>
    <w:rsid w:val="00A579D5"/>
    <w:rsid w:val="00A57BB5"/>
    <w:rsid w:val="00A57CA6"/>
    <w:rsid w:val="00A57D82"/>
    <w:rsid w:val="00A57DC9"/>
    <w:rsid w:val="00A57E4A"/>
    <w:rsid w:val="00A57F1A"/>
    <w:rsid w:val="00A60163"/>
    <w:rsid w:val="00A6021D"/>
    <w:rsid w:val="00A6038D"/>
    <w:rsid w:val="00A6040F"/>
    <w:rsid w:val="00A6042E"/>
    <w:rsid w:val="00A604FE"/>
    <w:rsid w:val="00A6066A"/>
    <w:rsid w:val="00A60ABC"/>
    <w:rsid w:val="00A60C02"/>
    <w:rsid w:val="00A60C3A"/>
    <w:rsid w:val="00A60CC2"/>
    <w:rsid w:val="00A60CCC"/>
    <w:rsid w:val="00A60CF0"/>
    <w:rsid w:val="00A60E87"/>
    <w:rsid w:val="00A60FB1"/>
    <w:rsid w:val="00A61096"/>
    <w:rsid w:val="00A610AB"/>
    <w:rsid w:val="00A611E0"/>
    <w:rsid w:val="00A61265"/>
    <w:rsid w:val="00A61327"/>
    <w:rsid w:val="00A61413"/>
    <w:rsid w:val="00A61418"/>
    <w:rsid w:val="00A61429"/>
    <w:rsid w:val="00A61514"/>
    <w:rsid w:val="00A61612"/>
    <w:rsid w:val="00A61645"/>
    <w:rsid w:val="00A61770"/>
    <w:rsid w:val="00A61856"/>
    <w:rsid w:val="00A6188F"/>
    <w:rsid w:val="00A61968"/>
    <w:rsid w:val="00A619AC"/>
    <w:rsid w:val="00A61A5B"/>
    <w:rsid w:val="00A61B28"/>
    <w:rsid w:val="00A61F8F"/>
    <w:rsid w:val="00A61FDA"/>
    <w:rsid w:val="00A6207D"/>
    <w:rsid w:val="00A62080"/>
    <w:rsid w:val="00A620CA"/>
    <w:rsid w:val="00A6211C"/>
    <w:rsid w:val="00A622C9"/>
    <w:rsid w:val="00A625D6"/>
    <w:rsid w:val="00A626B3"/>
    <w:rsid w:val="00A626C6"/>
    <w:rsid w:val="00A627AE"/>
    <w:rsid w:val="00A629CA"/>
    <w:rsid w:val="00A62A49"/>
    <w:rsid w:val="00A62AF9"/>
    <w:rsid w:val="00A62B6C"/>
    <w:rsid w:val="00A62EBF"/>
    <w:rsid w:val="00A62EC6"/>
    <w:rsid w:val="00A62FF5"/>
    <w:rsid w:val="00A630A2"/>
    <w:rsid w:val="00A63192"/>
    <w:rsid w:val="00A632B8"/>
    <w:rsid w:val="00A6341A"/>
    <w:rsid w:val="00A63466"/>
    <w:rsid w:val="00A63549"/>
    <w:rsid w:val="00A6364E"/>
    <w:rsid w:val="00A63893"/>
    <w:rsid w:val="00A63902"/>
    <w:rsid w:val="00A63961"/>
    <w:rsid w:val="00A6396A"/>
    <w:rsid w:val="00A63AE9"/>
    <w:rsid w:val="00A63BF3"/>
    <w:rsid w:val="00A63DE5"/>
    <w:rsid w:val="00A63E82"/>
    <w:rsid w:val="00A63EC6"/>
    <w:rsid w:val="00A644EE"/>
    <w:rsid w:val="00A6460E"/>
    <w:rsid w:val="00A646DD"/>
    <w:rsid w:val="00A646F3"/>
    <w:rsid w:val="00A646F6"/>
    <w:rsid w:val="00A6481F"/>
    <w:rsid w:val="00A64942"/>
    <w:rsid w:val="00A64B20"/>
    <w:rsid w:val="00A64B7F"/>
    <w:rsid w:val="00A64CA3"/>
    <w:rsid w:val="00A64D30"/>
    <w:rsid w:val="00A64FBC"/>
    <w:rsid w:val="00A6501C"/>
    <w:rsid w:val="00A6508F"/>
    <w:rsid w:val="00A650CF"/>
    <w:rsid w:val="00A65291"/>
    <w:rsid w:val="00A65317"/>
    <w:rsid w:val="00A65326"/>
    <w:rsid w:val="00A65509"/>
    <w:rsid w:val="00A65643"/>
    <w:rsid w:val="00A65817"/>
    <w:rsid w:val="00A6590D"/>
    <w:rsid w:val="00A65911"/>
    <w:rsid w:val="00A6598C"/>
    <w:rsid w:val="00A65B7A"/>
    <w:rsid w:val="00A65B85"/>
    <w:rsid w:val="00A65BFF"/>
    <w:rsid w:val="00A65CE7"/>
    <w:rsid w:val="00A65DBB"/>
    <w:rsid w:val="00A65E2A"/>
    <w:rsid w:val="00A65E56"/>
    <w:rsid w:val="00A65ECD"/>
    <w:rsid w:val="00A65ED5"/>
    <w:rsid w:val="00A66012"/>
    <w:rsid w:val="00A6605D"/>
    <w:rsid w:val="00A661CA"/>
    <w:rsid w:val="00A662D6"/>
    <w:rsid w:val="00A6643C"/>
    <w:rsid w:val="00A666C9"/>
    <w:rsid w:val="00A667B6"/>
    <w:rsid w:val="00A66903"/>
    <w:rsid w:val="00A66937"/>
    <w:rsid w:val="00A66A94"/>
    <w:rsid w:val="00A66B78"/>
    <w:rsid w:val="00A66C93"/>
    <w:rsid w:val="00A66D67"/>
    <w:rsid w:val="00A66DC2"/>
    <w:rsid w:val="00A66E14"/>
    <w:rsid w:val="00A66E6F"/>
    <w:rsid w:val="00A66E7B"/>
    <w:rsid w:val="00A67115"/>
    <w:rsid w:val="00A6728D"/>
    <w:rsid w:val="00A672D1"/>
    <w:rsid w:val="00A672F8"/>
    <w:rsid w:val="00A6738B"/>
    <w:rsid w:val="00A673CB"/>
    <w:rsid w:val="00A67411"/>
    <w:rsid w:val="00A67433"/>
    <w:rsid w:val="00A6747E"/>
    <w:rsid w:val="00A67514"/>
    <w:rsid w:val="00A67544"/>
    <w:rsid w:val="00A675E8"/>
    <w:rsid w:val="00A677A2"/>
    <w:rsid w:val="00A677F1"/>
    <w:rsid w:val="00A67A02"/>
    <w:rsid w:val="00A67AA8"/>
    <w:rsid w:val="00A67B9C"/>
    <w:rsid w:val="00A67BB0"/>
    <w:rsid w:val="00A67C8D"/>
    <w:rsid w:val="00A67CD4"/>
    <w:rsid w:val="00A67D61"/>
    <w:rsid w:val="00A67EEC"/>
    <w:rsid w:val="00A67F88"/>
    <w:rsid w:val="00A67FCC"/>
    <w:rsid w:val="00A7007A"/>
    <w:rsid w:val="00A70096"/>
    <w:rsid w:val="00A700FD"/>
    <w:rsid w:val="00A701FD"/>
    <w:rsid w:val="00A70277"/>
    <w:rsid w:val="00A7031C"/>
    <w:rsid w:val="00A70486"/>
    <w:rsid w:val="00A704A1"/>
    <w:rsid w:val="00A70551"/>
    <w:rsid w:val="00A70674"/>
    <w:rsid w:val="00A7068F"/>
    <w:rsid w:val="00A7075A"/>
    <w:rsid w:val="00A7075B"/>
    <w:rsid w:val="00A70766"/>
    <w:rsid w:val="00A7077A"/>
    <w:rsid w:val="00A7082C"/>
    <w:rsid w:val="00A708B5"/>
    <w:rsid w:val="00A708D9"/>
    <w:rsid w:val="00A70948"/>
    <w:rsid w:val="00A70BAD"/>
    <w:rsid w:val="00A70C73"/>
    <w:rsid w:val="00A70D9B"/>
    <w:rsid w:val="00A70E60"/>
    <w:rsid w:val="00A710C2"/>
    <w:rsid w:val="00A712DD"/>
    <w:rsid w:val="00A71303"/>
    <w:rsid w:val="00A7136D"/>
    <w:rsid w:val="00A713CC"/>
    <w:rsid w:val="00A71547"/>
    <w:rsid w:val="00A7156B"/>
    <w:rsid w:val="00A716A3"/>
    <w:rsid w:val="00A71719"/>
    <w:rsid w:val="00A71729"/>
    <w:rsid w:val="00A71731"/>
    <w:rsid w:val="00A71783"/>
    <w:rsid w:val="00A71891"/>
    <w:rsid w:val="00A7189A"/>
    <w:rsid w:val="00A71939"/>
    <w:rsid w:val="00A7194C"/>
    <w:rsid w:val="00A71B27"/>
    <w:rsid w:val="00A71B3B"/>
    <w:rsid w:val="00A71B9F"/>
    <w:rsid w:val="00A71BC7"/>
    <w:rsid w:val="00A71C8A"/>
    <w:rsid w:val="00A71CE6"/>
    <w:rsid w:val="00A71D23"/>
    <w:rsid w:val="00A71D6A"/>
    <w:rsid w:val="00A71F02"/>
    <w:rsid w:val="00A71F19"/>
    <w:rsid w:val="00A722CA"/>
    <w:rsid w:val="00A724CA"/>
    <w:rsid w:val="00A7254D"/>
    <w:rsid w:val="00A72709"/>
    <w:rsid w:val="00A728CA"/>
    <w:rsid w:val="00A72A6E"/>
    <w:rsid w:val="00A72ACE"/>
    <w:rsid w:val="00A72B23"/>
    <w:rsid w:val="00A72C2C"/>
    <w:rsid w:val="00A72DAF"/>
    <w:rsid w:val="00A72E8A"/>
    <w:rsid w:val="00A72F8F"/>
    <w:rsid w:val="00A72FEE"/>
    <w:rsid w:val="00A7318B"/>
    <w:rsid w:val="00A731F5"/>
    <w:rsid w:val="00A7322B"/>
    <w:rsid w:val="00A7333A"/>
    <w:rsid w:val="00A733DE"/>
    <w:rsid w:val="00A735B6"/>
    <w:rsid w:val="00A73667"/>
    <w:rsid w:val="00A736A2"/>
    <w:rsid w:val="00A73A2A"/>
    <w:rsid w:val="00A73BC0"/>
    <w:rsid w:val="00A73CE8"/>
    <w:rsid w:val="00A73CFB"/>
    <w:rsid w:val="00A73D0D"/>
    <w:rsid w:val="00A73E6C"/>
    <w:rsid w:val="00A73E7D"/>
    <w:rsid w:val="00A73E9C"/>
    <w:rsid w:val="00A73F6F"/>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B3E"/>
    <w:rsid w:val="00A74B94"/>
    <w:rsid w:val="00A74D6B"/>
    <w:rsid w:val="00A74D76"/>
    <w:rsid w:val="00A74F01"/>
    <w:rsid w:val="00A74FDA"/>
    <w:rsid w:val="00A750DE"/>
    <w:rsid w:val="00A750F4"/>
    <w:rsid w:val="00A7524F"/>
    <w:rsid w:val="00A75326"/>
    <w:rsid w:val="00A754EF"/>
    <w:rsid w:val="00A75790"/>
    <w:rsid w:val="00A75A16"/>
    <w:rsid w:val="00A75CC1"/>
    <w:rsid w:val="00A75E88"/>
    <w:rsid w:val="00A764B7"/>
    <w:rsid w:val="00A76706"/>
    <w:rsid w:val="00A76A2C"/>
    <w:rsid w:val="00A76A5A"/>
    <w:rsid w:val="00A76B33"/>
    <w:rsid w:val="00A76C47"/>
    <w:rsid w:val="00A76DC2"/>
    <w:rsid w:val="00A76DEA"/>
    <w:rsid w:val="00A76ECA"/>
    <w:rsid w:val="00A76F5D"/>
    <w:rsid w:val="00A7706B"/>
    <w:rsid w:val="00A7707E"/>
    <w:rsid w:val="00A770AB"/>
    <w:rsid w:val="00A77106"/>
    <w:rsid w:val="00A7713A"/>
    <w:rsid w:val="00A77175"/>
    <w:rsid w:val="00A771C4"/>
    <w:rsid w:val="00A77436"/>
    <w:rsid w:val="00A7762C"/>
    <w:rsid w:val="00A77671"/>
    <w:rsid w:val="00A776E0"/>
    <w:rsid w:val="00A77919"/>
    <w:rsid w:val="00A77920"/>
    <w:rsid w:val="00A77AD7"/>
    <w:rsid w:val="00A77B48"/>
    <w:rsid w:val="00A77C6D"/>
    <w:rsid w:val="00A77CF4"/>
    <w:rsid w:val="00A77D28"/>
    <w:rsid w:val="00A77E1A"/>
    <w:rsid w:val="00A77EA2"/>
    <w:rsid w:val="00A8056E"/>
    <w:rsid w:val="00A80679"/>
    <w:rsid w:val="00A808B8"/>
    <w:rsid w:val="00A808C6"/>
    <w:rsid w:val="00A8091A"/>
    <w:rsid w:val="00A80980"/>
    <w:rsid w:val="00A80AD7"/>
    <w:rsid w:val="00A80B0F"/>
    <w:rsid w:val="00A80C59"/>
    <w:rsid w:val="00A80C87"/>
    <w:rsid w:val="00A80CAC"/>
    <w:rsid w:val="00A80D47"/>
    <w:rsid w:val="00A80D79"/>
    <w:rsid w:val="00A80F79"/>
    <w:rsid w:val="00A80FB7"/>
    <w:rsid w:val="00A810BC"/>
    <w:rsid w:val="00A810C1"/>
    <w:rsid w:val="00A81371"/>
    <w:rsid w:val="00A8147E"/>
    <w:rsid w:val="00A81552"/>
    <w:rsid w:val="00A81593"/>
    <w:rsid w:val="00A81685"/>
    <w:rsid w:val="00A8170F"/>
    <w:rsid w:val="00A817BC"/>
    <w:rsid w:val="00A817D6"/>
    <w:rsid w:val="00A81CE3"/>
    <w:rsid w:val="00A81CF5"/>
    <w:rsid w:val="00A81CFE"/>
    <w:rsid w:val="00A81D72"/>
    <w:rsid w:val="00A81E3D"/>
    <w:rsid w:val="00A820FA"/>
    <w:rsid w:val="00A821B9"/>
    <w:rsid w:val="00A8228A"/>
    <w:rsid w:val="00A8233A"/>
    <w:rsid w:val="00A82469"/>
    <w:rsid w:val="00A8262E"/>
    <w:rsid w:val="00A82646"/>
    <w:rsid w:val="00A8271F"/>
    <w:rsid w:val="00A82730"/>
    <w:rsid w:val="00A828E5"/>
    <w:rsid w:val="00A8290A"/>
    <w:rsid w:val="00A829B4"/>
    <w:rsid w:val="00A82A03"/>
    <w:rsid w:val="00A82AA7"/>
    <w:rsid w:val="00A82B38"/>
    <w:rsid w:val="00A82D58"/>
    <w:rsid w:val="00A82DEC"/>
    <w:rsid w:val="00A82E1A"/>
    <w:rsid w:val="00A8301D"/>
    <w:rsid w:val="00A830C6"/>
    <w:rsid w:val="00A8318C"/>
    <w:rsid w:val="00A83438"/>
    <w:rsid w:val="00A8363E"/>
    <w:rsid w:val="00A83712"/>
    <w:rsid w:val="00A83740"/>
    <w:rsid w:val="00A83869"/>
    <w:rsid w:val="00A83959"/>
    <w:rsid w:val="00A8399D"/>
    <w:rsid w:val="00A83AEF"/>
    <w:rsid w:val="00A83B49"/>
    <w:rsid w:val="00A83DA2"/>
    <w:rsid w:val="00A83DF7"/>
    <w:rsid w:val="00A83DFA"/>
    <w:rsid w:val="00A83E3D"/>
    <w:rsid w:val="00A83F5A"/>
    <w:rsid w:val="00A84197"/>
    <w:rsid w:val="00A8443A"/>
    <w:rsid w:val="00A8448D"/>
    <w:rsid w:val="00A84592"/>
    <w:rsid w:val="00A84619"/>
    <w:rsid w:val="00A8479C"/>
    <w:rsid w:val="00A847EE"/>
    <w:rsid w:val="00A84801"/>
    <w:rsid w:val="00A84825"/>
    <w:rsid w:val="00A84C11"/>
    <w:rsid w:val="00A84C18"/>
    <w:rsid w:val="00A84EB6"/>
    <w:rsid w:val="00A85076"/>
    <w:rsid w:val="00A8512E"/>
    <w:rsid w:val="00A852BE"/>
    <w:rsid w:val="00A8533E"/>
    <w:rsid w:val="00A85472"/>
    <w:rsid w:val="00A8548A"/>
    <w:rsid w:val="00A85519"/>
    <w:rsid w:val="00A8557B"/>
    <w:rsid w:val="00A85629"/>
    <w:rsid w:val="00A856CD"/>
    <w:rsid w:val="00A856ED"/>
    <w:rsid w:val="00A857BC"/>
    <w:rsid w:val="00A85A05"/>
    <w:rsid w:val="00A85B37"/>
    <w:rsid w:val="00A85E7D"/>
    <w:rsid w:val="00A85EE5"/>
    <w:rsid w:val="00A85F5F"/>
    <w:rsid w:val="00A860AD"/>
    <w:rsid w:val="00A86107"/>
    <w:rsid w:val="00A862F8"/>
    <w:rsid w:val="00A8664E"/>
    <w:rsid w:val="00A8677C"/>
    <w:rsid w:val="00A86796"/>
    <w:rsid w:val="00A867FD"/>
    <w:rsid w:val="00A86815"/>
    <w:rsid w:val="00A8689F"/>
    <w:rsid w:val="00A868F6"/>
    <w:rsid w:val="00A869FC"/>
    <w:rsid w:val="00A86C29"/>
    <w:rsid w:val="00A86D54"/>
    <w:rsid w:val="00A86D63"/>
    <w:rsid w:val="00A87130"/>
    <w:rsid w:val="00A87227"/>
    <w:rsid w:val="00A87245"/>
    <w:rsid w:val="00A87354"/>
    <w:rsid w:val="00A87797"/>
    <w:rsid w:val="00A87B21"/>
    <w:rsid w:val="00A87CE4"/>
    <w:rsid w:val="00A90138"/>
    <w:rsid w:val="00A901B7"/>
    <w:rsid w:val="00A902BF"/>
    <w:rsid w:val="00A90372"/>
    <w:rsid w:val="00A90533"/>
    <w:rsid w:val="00A907B9"/>
    <w:rsid w:val="00A90919"/>
    <w:rsid w:val="00A90CF2"/>
    <w:rsid w:val="00A90DDE"/>
    <w:rsid w:val="00A90E15"/>
    <w:rsid w:val="00A90E72"/>
    <w:rsid w:val="00A91154"/>
    <w:rsid w:val="00A9156B"/>
    <w:rsid w:val="00A916B5"/>
    <w:rsid w:val="00A918A8"/>
    <w:rsid w:val="00A918C1"/>
    <w:rsid w:val="00A919FE"/>
    <w:rsid w:val="00A91BC9"/>
    <w:rsid w:val="00A91BD4"/>
    <w:rsid w:val="00A91C71"/>
    <w:rsid w:val="00A91D10"/>
    <w:rsid w:val="00A91D41"/>
    <w:rsid w:val="00A91D79"/>
    <w:rsid w:val="00A91E61"/>
    <w:rsid w:val="00A91E66"/>
    <w:rsid w:val="00A91EDD"/>
    <w:rsid w:val="00A92021"/>
    <w:rsid w:val="00A920C9"/>
    <w:rsid w:val="00A920F8"/>
    <w:rsid w:val="00A92179"/>
    <w:rsid w:val="00A922A2"/>
    <w:rsid w:val="00A92432"/>
    <w:rsid w:val="00A9250F"/>
    <w:rsid w:val="00A92754"/>
    <w:rsid w:val="00A92780"/>
    <w:rsid w:val="00A927E3"/>
    <w:rsid w:val="00A92962"/>
    <w:rsid w:val="00A9298B"/>
    <w:rsid w:val="00A92A9B"/>
    <w:rsid w:val="00A92AD8"/>
    <w:rsid w:val="00A92BD2"/>
    <w:rsid w:val="00A92D7B"/>
    <w:rsid w:val="00A92DD6"/>
    <w:rsid w:val="00A92E1D"/>
    <w:rsid w:val="00A92F79"/>
    <w:rsid w:val="00A93031"/>
    <w:rsid w:val="00A93085"/>
    <w:rsid w:val="00A930B8"/>
    <w:rsid w:val="00A93145"/>
    <w:rsid w:val="00A9327B"/>
    <w:rsid w:val="00A9348F"/>
    <w:rsid w:val="00A936CC"/>
    <w:rsid w:val="00A937C3"/>
    <w:rsid w:val="00A937D1"/>
    <w:rsid w:val="00A9384C"/>
    <w:rsid w:val="00A938BD"/>
    <w:rsid w:val="00A938D7"/>
    <w:rsid w:val="00A93B44"/>
    <w:rsid w:val="00A93B69"/>
    <w:rsid w:val="00A93D24"/>
    <w:rsid w:val="00A93D3F"/>
    <w:rsid w:val="00A93D63"/>
    <w:rsid w:val="00A93D89"/>
    <w:rsid w:val="00A93F1B"/>
    <w:rsid w:val="00A93FED"/>
    <w:rsid w:val="00A94222"/>
    <w:rsid w:val="00A943BA"/>
    <w:rsid w:val="00A94445"/>
    <w:rsid w:val="00A944D9"/>
    <w:rsid w:val="00A9450E"/>
    <w:rsid w:val="00A94532"/>
    <w:rsid w:val="00A945A4"/>
    <w:rsid w:val="00A946DE"/>
    <w:rsid w:val="00A9477E"/>
    <w:rsid w:val="00A948C3"/>
    <w:rsid w:val="00A94BE7"/>
    <w:rsid w:val="00A94D3F"/>
    <w:rsid w:val="00A94E2A"/>
    <w:rsid w:val="00A94EF1"/>
    <w:rsid w:val="00A94EFE"/>
    <w:rsid w:val="00A94FF7"/>
    <w:rsid w:val="00A9509C"/>
    <w:rsid w:val="00A950A0"/>
    <w:rsid w:val="00A9518F"/>
    <w:rsid w:val="00A9520D"/>
    <w:rsid w:val="00A9527F"/>
    <w:rsid w:val="00A953EE"/>
    <w:rsid w:val="00A954AA"/>
    <w:rsid w:val="00A954F5"/>
    <w:rsid w:val="00A95526"/>
    <w:rsid w:val="00A9561F"/>
    <w:rsid w:val="00A957CC"/>
    <w:rsid w:val="00A958BC"/>
    <w:rsid w:val="00A95B43"/>
    <w:rsid w:val="00A95B9B"/>
    <w:rsid w:val="00A95C79"/>
    <w:rsid w:val="00A95EC2"/>
    <w:rsid w:val="00A95EF2"/>
    <w:rsid w:val="00A95F74"/>
    <w:rsid w:val="00A95FC5"/>
    <w:rsid w:val="00A96120"/>
    <w:rsid w:val="00A9623D"/>
    <w:rsid w:val="00A9637A"/>
    <w:rsid w:val="00A963C7"/>
    <w:rsid w:val="00A964D9"/>
    <w:rsid w:val="00A96540"/>
    <w:rsid w:val="00A96563"/>
    <w:rsid w:val="00A966B2"/>
    <w:rsid w:val="00A96823"/>
    <w:rsid w:val="00A9685A"/>
    <w:rsid w:val="00A9695D"/>
    <w:rsid w:val="00A96960"/>
    <w:rsid w:val="00A969FC"/>
    <w:rsid w:val="00A96AE3"/>
    <w:rsid w:val="00A96AEC"/>
    <w:rsid w:val="00A96B5A"/>
    <w:rsid w:val="00A96B8C"/>
    <w:rsid w:val="00A96D22"/>
    <w:rsid w:val="00A96D34"/>
    <w:rsid w:val="00A96E05"/>
    <w:rsid w:val="00A96E27"/>
    <w:rsid w:val="00A96EF3"/>
    <w:rsid w:val="00A970A9"/>
    <w:rsid w:val="00A97135"/>
    <w:rsid w:val="00A97167"/>
    <w:rsid w:val="00A9719D"/>
    <w:rsid w:val="00A9724F"/>
    <w:rsid w:val="00A974AD"/>
    <w:rsid w:val="00A977B6"/>
    <w:rsid w:val="00A979FE"/>
    <w:rsid w:val="00A97A27"/>
    <w:rsid w:val="00A97AA5"/>
    <w:rsid w:val="00A97B33"/>
    <w:rsid w:val="00A97BF2"/>
    <w:rsid w:val="00A97C45"/>
    <w:rsid w:val="00A97CD3"/>
    <w:rsid w:val="00A97CEA"/>
    <w:rsid w:val="00A97F06"/>
    <w:rsid w:val="00AA022E"/>
    <w:rsid w:val="00AA04D9"/>
    <w:rsid w:val="00AA06E7"/>
    <w:rsid w:val="00AA083B"/>
    <w:rsid w:val="00AA09E5"/>
    <w:rsid w:val="00AA0C12"/>
    <w:rsid w:val="00AA0DAE"/>
    <w:rsid w:val="00AA0DD5"/>
    <w:rsid w:val="00AA0EFB"/>
    <w:rsid w:val="00AA1112"/>
    <w:rsid w:val="00AA12FA"/>
    <w:rsid w:val="00AA147C"/>
    <w:rsid w:val="00AA1626"/>
    <w:rsid w:val="00AA1696"/>
    <w:rsid w:val="00AA1752"/>
    <w:rsid w:val="00AA178B"/>
    <w:rsid w:val="00AA1952"/>
    <w:rsid w:val="00AA1B8E"/>
    <w:rsid w:val="00AA1C01"/>
    <w:rsid w:val="00AA1C23"/>
    <w:rsid w:val="00AA1C25"/>
    <w:rsid w:val="00AA1C52"/>
    <w:rsid w:val="00AA1C5D"/>
    <w:rsid w:val="00AA1C86"/>
    <w:rsid w:val="00AA1E11"/>
    <w:rsid w:val="00AA20C3"/>
    <w:rsid w:val="00AA20E8"/>
    <w:rsid w:val="00AA2273"/>
    <w:rsid w:val="00AA2527"/>
    <w:rsid w:val="00AA270F"/>
    <w:rsid w:val="00AA29F8"/>
    <w:rsid w:val="00AA2A27"/>
    <w:rsid w:val="00AA2D07"/>
    <w:rsid w:val="00AA2D1C"/>
    <w:rsid w:val="00AA2F36"/>
    <w:rsid w:val="00AA3017"/>
    <w:rsid w:val="00AA304E"/>
    <w:rsid w:val="00AA309E"/>
    <w:rsid w:val="00AA3139"/>
    <w:rsid w:val="00AA313D"/>
    <w:rsid w:val="00AA32B7"/>
    <w:rsid w:val="00AA32E6"/>
    <w:rsid w:val="00AA3470"/>
    <w:rsid w:val="00AA35BE"/>
    <w:rsid w:val="00AA36FF"/>
    <w:rsid w:val="00AA379D"/>
    <w:rsid w:val="00AA3A58"/>
    <w:rsid w:val="00AA3A7C"/>
    <w:rsid w:val="00AA3B54"/>
    <w:rsid w:val="00AA3C31"/>
    <w:rsid w:val="00AA3D58"/>
    <w:rsid w:val="00AA3DB7"/>
    <w:rsid w:val="00AA3F6B"/>
    <w:rsid w:val="00AA40F7"/>
    <w:rsid w:val="00AA41AF"/>
    <w:rsid w:val="00AA435D"/>
    <w:rsid w:val="00AA4407"/>
    <w:rsid w:val="00AA4562"/>
    <w:rsid w:val="00AA4567"/>
    <w:rsid w:val="00AA466A"/>
    <w:rsid w:val="00AA47D5"/>
    <w:rsid w:val="00AA48C6"/>
    <w:rsid w:val="00AA497C"/>
    <w:rsid w:val="00AA497F"/>
    <w:rsid w:val="00AA4B63"/>
    <w:rsid w:val="00AA4C3C"/>
    <w:rsid w:val="00AA4F93"/>
    <w:rsid w:val="00AA5099"/>
    <w:rsid w:val="00AA517D"/>
    <w:rsid w:val="00AA51F5"/>
    <w:rsid w:val="00AA52E3"/>
    <w:rsid w:val="00AA538B"/>
    <w:rsid w:val="00AA543D"/>
    <w:rsid w:val="00AA5581"/>
    <w:rsid w:val="00AA56F8"/>
    <w:rsid w:val="00AA578F"/>
    <w:rsid w:val="00AA58B6"/>
    <w:rsid w:val="00AA5BB3"/>
    <w:rsid w:val="00AA5E3B"/>
    <w:rsid w:val="00AA6000"/>
    <w:rsid w:val="00AA60AA"/>
    <w:rsid w:val="00AA6140"/>
    <w:rsid w:val="00AA615C"/>
    <w:rsid w:val="00AA61C0"/>
    <w:rsid w:val="00AA62A8"/>
    <w:rsid w:val="00AA62F5"/>
    <w:rsid w:val="00AA6420"/>
    <w:rsid w:val="00AA6425"/>
    <w:rsid w:val="00AA6437"/>
    <w:rsid w:val="00AA6497"/>
    <w:rsid w:val="00AA64C8"/>
    <w:rsid w:val="00AA6644"/>
    <w:rsid w:val="00AA6781"/>
    <w:rsid w:val="00AA67DC"/>
    <w:rsid w:val="00AA6810"/>
    <w:rsid w:val="00AA68B4"/>
    <w:rsid w:val="00AA6A1F"/>
    <w:rsid w:val="00AA6ACC"/>
    <w:rsid w:val="00AA6CAC"/>
    <w:rsid w:val="00AA6D08"/>
    <w:rsid w:val="00AA6E54"/>
    <w:rsid w:val="00AA6E89"/>
    <w:rsid w:val="00AA6EE8"/>
    <w:rsid w:val="00AA6F86"/>
    <w:rsid w:val="00AA707C"/>
    <w:rsid w:val="00AA70FE"/>
    <w:rsid w:val="00AA731E"/>
    <w:rsid w:val="00AA73AA"/>
    <w:rsid w:val="00AA73DC"/>
    <w:rsid w:val="00AA7482"/>
    <w:rsid w:val="00AA752D"/>
    <w:rsid w:val="00AA75F3"/>
    <w:rsid w:val="00AA788C"/>
    <w:rsid w:val="00AA789D"/>
    <w:rsid w:val="00AA7AE2"/>
    <w:rsid w:val="00AA7B56"/>
    <w:rsid w:val="00AA7B5F"/>
    <w:rsid w:val="00AA7B9C"/>
    <w:rsid w:val="00AA7BAC"/>
    <w:rsid w:val="00AA7BE9"/>
    <w:rsid w:val="00AA7D7E"/>
    <w:rsid w:val="00AA7F1A"/>
    <w:rsid w:val="00AB004C"/>
    <w:rsid w:val="00AB011D"/>
    <w:rsid w:val="00AB0214"/>
    <w:rsid w:val="00AB0288"/>
    <w:rsid w:val="00AB03B2"/>
    <w:rsid w:val="00AB040F"/>
    <w:rsid w:val="00AB04C9"/>
    <w:rsid w:val="00AB0543"/>
    <w:rsid w:val="00AB05C2"/>
    <w:rsid w:val="00AB06F6"/>
    <w:rsid w:val="00AB073E"/>
    <w:rsid w:val="00AB075A"/>
    <w:rsid w:val="00AB080C"/>
    <w:rsid w:val="00AB092F"/>
    <w:rsid w:val="00AB0AAF"/>
    <w:rsid w:val="00AB0AC9"/>
    <w:rsid w:val="00AB0CD6"/>
    <w:rsid w:val="00AB0EC1"/>
    <w:rsid w:val="00AB10B5"/>
    <w:rsid w:val="00AB1281"/>
    <w:rsid w:val="00AB1424"/>
    <w:rsid w:val="00AB15AE"/>
    <w:rsid w:val="00AB15EA"/>
    <w:rsid w:val="00AB170D"/>
    <w:rsid w:val="00AB1713"/>
    <w:rsid w:val="00AB17EB"/>
    <w:rsid w:val="00AB185A"/>
    <w:rsid w:val="00AB1920"/>
    <w:rsid w:val="00AB1B12"/>
    <w:rsid w:val="00AB1B17"/>
    <w:rsid w:val="00AB1B90"/>
    <w:rsid w:val="00AB1BA7"/>
    <w:rsid w:val="00AB1C27"/>
    <w:rsid w:val="00AB1D88"/>
    <w:rsid w:val="00AB1D91"/>
    <w:rsid w:val="00AB1E04"/>
    <w:rsid w:val="00AB1E71"/>
    <w:rsid w:val="00AB1F51"/>
    <w:rsid w:val="00AB1F55"/>
    <w:rsid w:val="00AB1FF1"/>
    <w:rsid w:val="00AB2010"/>
    <w:rsid w:val="00AB216E"/>
    <w:rsid w:val="00AB2273"/>
    <w:rsid w:val="00AB237D"/>
    <w:rsid w:val="00AB23B3"/>
    <w:rsid w:val="00AB24C5"/>
    <w:rsid w:val="00AB2706"/>
    <w:rsid w:val="00AB271B"/>
    <w:rsid w:val="00AB29B9"/>
    <w:rsid w:val="00AB2B59"/>
    <w:rsid w:val="00AB2BC7"/>
    <w:rsid w:val="00AB2D57"/>
    <w:rsid w:val="00AB2DA5"/>
    <w:rsid w:val="00AB2E2C"/>
    <w:rsid w:val="00AB3113"/>
    <w:rsid w:val="00AB31D8"/>
    <w:rsid w:val="00AB322A"/>
    <w:rsid w:val="00AB342E"/>
    <w:rsid w:val="00AB3437"/>
    <w:rsid w:val="00AB348A"/>
    <w:rsid w:val="00AB3726"/>
    <w:rsid w:val="00AB3955"/>
    <w:rsid w:val="00AB397A"/>
    <w:rsid w:val="00AB3B87"/>
    <w:rsid w:val="00AB3C00"/>
    <w:rsid w:val="00AB3C08"/>
    <w:rsid w:val="00AB3E1B"/>
    <w:rsid w:val="00AB3E42"/>
    <w:rsid w:val="00AB3E90"/>
    <w:rsid w:val="00AB4053"/>
    <w:rsid w:val="00AB4356"/>
    <w:rsid w:val="00AB43EC"/>
    <w:rsid w:val="00AB4444"/>
    <w:rsid w:val="00AB4502"/>
    <w:rsid w:val="00AB4576"/>
    <w:rsid w:val="00AB473D"/>
    <w:rsid w:val="00AB475B"/>
    <w:rsid w:val="00AB4774"/>
    <w:rsid w:val="00AB47C7"/>
    <w:rsid w:val="00AB47FA"/>
    <w:rsid w:val="00AB4869"/>
    <w:rsid w:val="00AB4A3A"/>
    <w:rsid w:val="00AB4A5A"/>
    <w:rsid w:val="00AB4BA3"/>
    <w:rsid w:val="00AB4BAA"/>
    <w:rsid w:val="00AB4BDA"/>
    <w:rsid w:val="00AB4BF4"/>
    <w:rsid w:val="00AB4E65"/>
    <w:rsid w:val="00AB4E90"/>
    <w:rsid w:val="00AB4EEA"/>
    <w:rsid w:val="00AB4EED"/>
    <w:rsid w:val="00AB4FF1"/>
    <w:rsid w:val="00AB51C6"/>
    <w:rsid w:val="00AB5262"/>
    <w:rsid w:val="00AB5511"/>
    <w:rsid w:val="00AB5631"/>
    <w:rsid w:val="00AB5658"/>
    <w:rsid w:val="00AB592D"/>
    <w:rsid w:val="00AB5A10"/>
    <w:rsid w:val="00AB5A92"/>
    <w:rsid w:val="00AB5A9B"/>
    <w:rsid w:val="00AB5ADC"/>
    <w:rsid w:val="00AB5ADF"/>
    <w:rsid w:val="00AB5B70"/>
    <w:rsid w:val="00AB5B82"/>
    <w:rsid w:val="00AB5CC2"/>
    <w:rsid w:val="00AB5D2E"/>
    <w:rsid w:val="00AB5E57"/>
    <w:rsid w:val="00AB617E"/>
    <w:rsid w:val="00AB6312"/>
    <w:rsid w:val="00AB644B"/>
    <w:rsid w:val="00AB6484"/>
    <w:rsid w:val="00AB64CC"/>
    <w:rsid w:val="00AB653D"/>
    <w:rsid w:val="00AB65A0"/>
    <w:rsid w:val="00AB65A4"/>
    <w:rsid w:val="00AB6641"/>
    <w:rsid w:val="00AB6667"/>
    <w:rsid w:val="00AB6761"/>
    <w:rsid w:val="00AB6977"/>
    <w:rsid w:val="00AB6A47"/>
    <w:rsid w:val="00AB6A9F"/>
    <w:rsid w:val="00AB6B8C"/>
    <w:rsid w:val="00AB6C34"/>
    <w:rsid w:val="00AB6CD4"/>
    <w:rsid w:val="00AB6E96"/>
    <w:rsid w:val="00AB6F69"/>
    <w:rsid w:val="00AB6FA0"/>
    <w:rsid w:val="00AB7007"/>
    <w:rsid w:val="00AB7180"/>
    <w:rsid w:val="00AB725F"/>
    <w:rsid w:val="00AB728E"/>
    <w:rsid w:val="00AB72C2"/>
    <w:rsid w:val="00AB73A2"/>
    <w:rsid w:val="00AB73EB"/>
    <w:rsid w:val="00AB7626"/>
    <w:rsid w:val="00AB769E"/>
    <w:rsid w:val="00AB77EA"/>
    <w:rsid w:val="00AB7820"/>
    <w:rsid w:val="00AB7894"/>
    <w:rsid w:val="00AB793C"/>
    <w:rsid w:val="00AB7994"/>
    <w:rsid w:val="00AB7A4E"/>
    <w:rsid w:val="00AB7C3E"/>
    <w:rsid w:val="00AB7D61"/>
    <w:rsid w:val="00AB7D70"/>
    <w:rsid w:val="00AC0050"/>
    <w:rsid w:val="00AC023E"/>
    <w:rsid w:val="00AC029B"/>
    <w:rsid w:val="00AC02AC"/>
    <w:rsid w:val="00AC033F"/>
    <w:rsid w:val="00AC03DF"/>
    <w:rsid w:val="00AC0705"/>
    <w:rsid w:val="00AC0746"/>
    <w:rsid w:val="00AC0794"/>
    <w:rsid w:val="00AC08D0"/>
    <w:rsid w:val="00AC09AA"/>
    <w:rsid w:val="00AC0A73"/>
    <w:rsid w:val="00AC0B1B"/>
    <w:rsid w:val="00AC0BCC"/>
    <w:rsid w:val="00AC0E61"/>
    <w:rsid w:val="00AC0EA4"/>
    <w:rsid w:val="00AC0FD7"/>
    <w:rsid w:val="00AC109B"/>
    <w:rsid w:val="00AC10AC"/>
    <w:rsid w:val="00AC10E0"/>
    <w:rsid w:val="00AC1222"/>
    <w:rsid w:val="00AC12C6"/>
    <w:rsid w:val="00AC13E5"/>
    <w:rsid w:val="00AC1440"/>
    <w:rsid w:val="00AC14DB"/>
    <w:rsid w:val="00AC1641"/>
    <w:rsid w:val="00AC16C6"/>
    <w:rsid w:val="00AC16F6"/>
    <w:rsid w:val="00AC193C"/>
    <w:rsid w:val="00AC1958"/>
    <w:rsid w:val="00AC1A74"/>
    <w:rsid w:val="00AC1E4E"/>
    <w:rsid w:val="00AC1EE0"/>
    <w:rsid w:val="00AC1F65"/>
    <w:rsid w:val="00AC2012"/>
    <w:rsid w:val="00AC20DA"/>
    <w:rsid w:val="00AC2105"/>
    <w:rsid w:val="00AC2287"/>
    <w:rsid w:val="00AC22BE"/>
    <w:rsid w:val="00AC2302"/>
    <w:rsid w:val="00AC2437"/>
    <w:rsid w:val="00AC2522"/>
    <w:rsid w:val="00AC2609"/>
    <w:rsid w:val="00AC2763"/>
    <w:rsid w:val="00AC2775"/>
    <w:rsid w:val="00AC27C1"/>
    <w:rsid w:val="00AC27E6"/>
    <w:rsid w:val="00AC289A"/>
    <w:rsid w:val="00AC28F8"/>
    <w:rsid w:val="00AC2C57"/>
    <w:rsid w:val="00AC2DA5"/>
    <w:rsid w:val="00AC2FFA"/>
    <w:rsid w:val="00AC3190"/>
    <w:rsid w:val="00AC32D1"/>
    <w:rsid w:val="00AC33DA"/>
    <w:rsid w:val="00AC3659"/>
    <w:rsid w:val="00AC36E2"/>
    <w:rsid w:val="00AC37DA"/>
    <w:rsid w:val="00AC3948"/>
    <w:rsid w:val="00AC399E"/>
    <w:rsid w:val="00AC3A46"/>
    <w:rsid w:val="00AC3AE8"/>
    <w:rsid w:val="00AC3B72"/>
    <w:rsid w:val="00AC3BAC"/>
    <w:rsid w:val="00AC3C24"/>
    <w:rsid w:val="00AC3D97"/>
    <w:rsid w:val="00AC3DF8"/>
    <w:rsid w:val="00AC3E7C"/>
    <w:rsid w:val="00AC3EBE"/>
    <w:rsid w:val="00AC3F10"/>
    <w:rsid w:val="00AC4039"/>
    <w:rsid w:val="00AC4094"/>
    <w:rsid w:val="00AC411E"/>
    <w:rsid w:val="00AC425B"/>
    <w:rsid w:val="00AC4287"/>
    <w:rsid w:val="00AC42C9"/>
    <w:rsid w:val="00AC4306"/>
    <w:rsid w:val="00AC4352"/>
    <w:rsid w:val="00AC4372"/>
    <w:rsid w:val="00AC4437"/>
    <w:rsid w:val="00AC447C"/>
    <w:rsid w:val="00AC4542"/>
    <w:rsid w:val="00AC4591"/>
    <w:rsid w:val="00AC45BE"/>
    <w:rsid w:val="00AC4619"/>
    <w:rsid w:val="00AC463F"/>
    <w:rsid w:val="00AC477F"/>
    <w:rsid w:val="00AC487D"/>
    <w:rsid w:val="00AC48D5"/>
    <w:rsid w:val="00AC4938"/>
    <w:rsid w:val="00AC4DB3"/>
    <w:rsid w:val="00AC4E87"/>
    <w:rsid w:val="00AC4EAA"/>
    <w:rsid w:val="00AC4F95"/>
    <w:rsid w:val="00AC4FCB"/>
    <w:rsid w:val="00AC501E"/>
    <w:rsid w:val="00AC518C"/>
    <w:rsid w:val="00AC5345"/>
    <w:rsid w:val="00AC536E"/>
    <w:rsid w:val="00AC5425"/>
    <w:rsid w:val="00AC54CE"/>
    <w:rsid w:val="00AC5505"/>
    <w:rsid w:val="00AC556D"/>
    <w:rsid w:val="00AC5681"/>
    <w:rsid w:val="00AC5774"/>
    <w:rsid w:val="00AC57F0"/>
    <w:rsid w:val="00AC5A11"/>
    <w:rsid w:val="00AC5D63"/>
    <w:rsid w:val="00AC5DDA"/>
    <w:rsid w:val="00AC5E32"/>
    <w:rsid w:val="00AC5FA4"/>
    <w:rsid w:val="00AC6038"/>
    <w:rsid w:val="00AC6083"/>
    <w:rsid w:val="00AC620C"/>
    <w:rsid w:val="00AC6285"/>
    <w:rsid w:val="00AC65E1"/>
    <w:rsid w:val="00AC6810"/>
    <w:rsid w:val="00AC6902"/>
    <w:rsid w:val="00AC69CF"/>
    <w:rsid w:val="00AC69F7"/>
    <w:rsid w:val="00AC6A44"/>
    <w:rsid w:val="00AC6A45"/>
    <w:rsid w:val="00AC6B24"/>
    <w:rsid w:val="00AC6C83"/>
    <w:rsid w:val="00AC6DFD"/>
    <w:rsid w:val="00AC6F2B"/>
    <w:rsid w:val="00AC6F94"/>
    <w:rsid w:val="00AC7073"/>
    <w:rsid w:val="00AC7112"/>
    <w:rsid w:val="00AC7328"/>
    <w:rsid w:val="00AC73EA"/>
    <w:rsid w:val="00AC7462"/>
    <w:rsid w:val="00AC74DA"/>
    <w:rsid w:val="00AC7530"/>
    <w:rsid w:val="00AC75B6"/>
    <w:rsid w:val="00AC7672"/>
    <w:rsid w:val="00AC7A2B"/>
    <w:rsid w:val="00AC7AC5"/>
    <w:rsid w:val="00AC7ADD"/>
    <w:rsid w:val="00AC7B4D"/>
    <w:rsid w:val="00AC7C25"/>
    <w:rsid w:val="00AC7CC5"/>
    <w:rsid w:val="00AC7CCF"/>
    <w:rsid w:val="00AC7F0D"/>
    <w:rsid w:val="00AC7F6C"/>
    <w:rsid w:val="00AD0460"/>
    <w:rsid w:val="00AD0465"/>
    <w:rsid w:val="00AD04A6"/>
    <w:rsid w:val="00AD05E8"/>
    <w:rsid w:val="00AD0661"/>
    <w:rsid w:val="00AD0687"/>
    <w:rsid w:val="00AD06EC"/>
    <w:rsid w:val="00AD08C8"/>
    <w:rsid w:val="00AD08E8"/>
    <w:rsid w:val="00AD0901"/>
    <w:rsid w:val="00AD093A"/>
    <w:rsid w:val="00AD0989"/>
    <w:rsid w:val="00AD09B1"/>
    <w:rsid w:val="00AD0A51"/>
    <w:rsid w:val="00AD0B37"/>
    <w:rsid w:val="00AD0C68"/>
    <w:rsid w:val="00AD0CD2"/>
    <w:rsid w:val="00AD0F3F"/>
    <w:rsid w:val="00AD1015"/>
    <w:rsid w:val="00AD102C"/>
    <w:rsid w:val="00AD11EB"/>
    <w:rsid w:val="00AD11F7"/>
    <w:rsid w:val="00AD122E"/>
    <w:rsid w:val="00AD128B"/>
    <w:rsid w:val="00AD142D"/>
    <w:rsid w:val="00AD14C1"/>
    <w:rsid w:val="00AD15DD"/>
    <w:rsid w:val="00AD1657"/>
    <w:rsid w:val="00AD17E4"/>
    <w:rsid w:val="00AD17F7"/>
    <w:rsid w:val="00AD1825"/>
    <w:rsid w:val="00AD18E7"/>
    <w:rsid w:val="00AD1CD9"/>
    <w:rsid w:val="00AD1DB7"/>
    <w:rsid w:val="00AD1E2F"/>
    <w:rsid w:val="00AD1EA9"/>
    <w:rsid w:val="00AD1F12"/>
    <w:rsid w:val="00AD1FB7"/>
    <w:rsid w:val="00AD1FE4"/>
    <w:rsid w:val="00AD206D"/>
    <w:rsid w:val="00AD2222"/>
    <w:rsid w:val="00AD236D"/>
    <w:rsid w:val="00AD23C7"/>
    <w:rsid w:val="00AD247F"/>
    <w:rsid w:val="00AD2548"/>
    <w:rsid w:val="00AD2697"/>
    <w:rsid w:val="00AD2747"/>
    <w:rsid w:val="00AD2772"/>
    <w:rsid w:val="00AD2852"/>
    <w:rsid w:val="00AD286B"/>
    <w:rsid w:val="00AD28FA"/>
    <w:rsid w:val="00AD298C"/>
    <w:rsid w:val="00AD2A4E"/>
    <w:rsid w:val="00AD2AB7"/>
    <w:rsid w:val="00AD2B1D"/>
    <w:rsid w:val="00AD2B5E"/>
    <w:rsid w:val="00AD2B9B"/>
    <w:rsid w:val="00AD2BDF"/>
    <w:rsid w:val="00AD2E96"/>
    <w:rsid w:val="00AD30CB"/>
    <w:rsid w:val="00AD3151"/>
    <w:rsid w:val="00AD315F"/>
    <w:rsid w:val="00AD31E8"/>
    <w:rsid w:val="00AD3261"/>
    <w:rsid w:val="00AD338C"/>
    <w:rsid w:val="00AD34C4"/>
    <w:rsid w:val="00AD35FA"/>
    <w:rsid w:val="00AD366D"/>
    <w:rsid w:val="00AD395F"/>
    <w:rsid w:val="00AD3976"/>
    <w:rsid w:val="00AD3C5C"/>
    <w:rsid w:val="00AD3D1F"/>
    <w:rsid w:val="00AD3E84"/>
    <w:rsid w:val="00AD3E9A"/>
    <w:rsid w:val="00AD3F69"/>
    <w:rsid w:val="00AD408C"/>
    <w:rsid w:val="00AD41D2"/>
    <w:rsid w:val="00AD4307"/>
    <w:rsid w:val="00AD437D"/>
    <w:rsid w:val="00AD457D"/>
    <w:rsid w:val="00AD45A7"/>
    <w:rsid w:val="00AD45F8"/>
    <w:rsid w:val="00AD466A"/>
    <w:rsid w:val="00AD478E"/>
    <w:rsid w:val="00AD48CF"/>
    <w:rsid w:val="00AD4A3E"/>
    <w:rsid w:val="00AD4A44"/>
    <w:rsid w:val="00AD4CFE"/>
    <w:rsid w:val="00AD4D22"/>
    <w:rsid w:val="00AD4D2A"/>
    <w:rsid w:val="00AD4D38"/>
    <w:rsid w:val="00AD4E2D"/>
    <w:rsid w:val="00AD4E98"/>
    <w:rsid w:val="00AD4F53"/>
    <w:rsid w:val="00AD4F7E"/>
    <w:rsid w:val="00AD4FAB"/>
    <w:rsid w:val="00AD5383"/>
    <w:rsid w:val="00AD53A7"/>
    <w:rsid w:val="00AD542F"/>
    <w:rsid w:val="00AD543F"/>
    <w:rsid w:val="00AD596E"/>
    <w:rsid w:val="00AD59BD"/>
    <w:rsid w:val="00AD5A21"/>
    <w:rsid w:val="00AD5B10"/>
    <w:rsid w:val="00AD5B12"/>
    <w:rsid w:val="00AD5B34"/>
    <w:rsid w:val="00AD5B45"/>
    <w:rsid w:val="00AD5C28"/>
    <w:rsid w:val="00AD5DA1"/>
    <w:rsid w:val="00AD5FC6"/>
    <w:rsid w:val="00AD6019"/>
    <w:rsid w:val="00AD6048"/>
    <w:rsid w:val="00AD6070"/>
    <w:rsid w:val="00AD608A"/>
    <w:rsid w:val="00AD62E9"/>
    <w:rsid w:val="00AD6572"/>
    <w:rsid w:val="00AD66B8"/>
    <w:rsid w:val="00AD6736"/>
    <w:rsid w:val="00AD6763"/>
    <w:rsid w:val="00AD683F"/>
    <w:rsid w:val="00AD6847"/>
    <w:rsid w:val="00AD6951"/>
    <w:rsid w:val="00AD6976"/>
    <w:rsid w:val="00AD6A55"/>
    <w:rsid w:val="00AD6A7D"/>
    <w:rsid w:val="00AD6AF3"/>
    <w:rsid w:val="00AD6CAF"/>
    <w:rsid w:val="00AD6E6C"/>
    <w:rsid w:val="00AD6E93"/>
    <w:rsid w:val="00AD6F6C"/>
    <w:rsid w:val="00AD6FC5"/>
    <w:rsid w:val="00AD70D4"/>
    <w:rsid w:val="00AD70FD"/>
    <w:rsid w:val="00AD721E"/>
    <w:rsid w:val="00AD7305"/>
    <w:rsid w:val="00AD7442"/>
    <w:rsid w:val="00AD74F3"/>
    <w:rsid w:val="00AD772E"/>
    <w:rsid w:val="00AD7851"/>
    <w:rsid w:val="00AD7857"/>
    <w:rsid w:val="00AD7E64"/>
    <w:rsid w:val="00AD7F16"/>
    <w:rsid w:val="00AD7F40"/>
    <w:rsid w:val="00AD7FAA"/>
    <w:rsid w:val="00AE0013"/>
    <w:rsid w:val="00AE0025"/>
    <w:rsid w:val="00AE00AF"/>
    <w:rsid w:val="00AE0193"/>
    <w:rsid w:val="00AE02F2"/>
    <w:rsid w:val="00AE038A"/>
    <w:rsid w:val="00AE03D8"/>
    <w:rsid w:val="00AE0450"/>
    <w:rsid w:val="00AE0453"/>
    <w:rsid w:val="00AE0455"/>
    <w:rsid w:val="00AE04F6"/>
    <w:rsid w:val="00AE0544"/>
    <w:rsid w:val="00AE06B3"/>
    <w:rsid w:val="00AE076B"/>
    <w:rsid w:val="00AE07ED"/>
    <w:rsid w:val="00AE0934"/>
    <w:rsid w:val="00AE0C09"/>
    <w:rsid w:val="00AE0C56"/>
    <w:rsid w:val="00AE0CB5"/>
    <w:rsid w:val="00AE0E60"/>
    <w:rsid w:val="00AE0EA2"/>
    <w:rsid w:val="00AE11D8"/>
    <w:rsid w:val="00AE1268"/>
    <w:rsid w:val="00AE1292"/>
    <w:rsid w:val="00AE136E"/>
    <w:rsid w:val="00AE13FD"/>
    <w:rsid w:val="00AE149E"/>
    <w:rsid w:val="00AE1549"/>
    <w:rsid w:val="00AE163F"/>
    <w:rsid w:val="00AE1670"/>
    <w:rsid w:val="00AE17E9"/>
    <w:rsid w:val="00AE1888"/>
    <w:rsid w:val="00AE189B"/>
    <w:rsid w:val="00AE19D0"/>
    <w:rsid w:val="00AE1A96"/>
    <w:rsid w:val="00AE1B4B"/>
    <w:rsid w:val="00AE1BEA"/>
    <w:rsid w:val="00AE1D54"/>
    <w:rsid w:val="00AE1D71"/>
    <w:rsid w:val="00AE1D8E"/>
    <w:rsid w:val="00AE1DC8"/>
    <w:rsid w:val="00AE2159"/>
    <w:rsid w:val="00AE22F2"/>
    <w:rsid w:val="00AE232C"/>
    <w:rsid w:val="00AE23DD"/>
    <w:rsid w:val="00AE2447"/>
    <w:rsid w:val="00AE24D5"/>
    <w:rsid w:val="00AE254D"/>
    <w:rsid w:val="00AE27BD"/>
    <w:rsid w:val="00AE281C"/>
    <w:rsid w:val="00AE2889"/>
    <w:rsid w:val="00AE288F"/>
    <w:rsid w:val="00AE28F9"/>
    <w:rsid w:val="00AE2914"/>
    <w:rsid w:val="00AE29FC"/>
    <w:rsid w:val="00AE2A07"/>
    <w:rsid w:val="00AE2ABA"/>
    <w:rsid w:val="00AE2B9E"/>
    <w:rsid w:val="00AE2C11"/>
    <w:rsid w:val="00AE2CEB"/>
    <w:rsid w:val="00AE2F3F"/>
    <w:rsid w:val="00AE3062"/>
    <w:rsid w:val="00AE30DD"/>
    <w:rsid w:val="00AE327D"/>
    <w:rsid w:val="00AE3494"/>
    <w:rsid w:val="00AE34F7"/>
    <w:rsid w:val="00AE3649"/>
    <w:rsid w:val="00AE36AB"/>
    <w:rsid w:val="00AE3891"/>
    <w:rsid w:val="00AE398F"/>
    <w:rsid w:val="00AE3A09"/>
    <w:rsid w:val="00AE3A66"/>
    <w:rsid w:val="00AE3AB3"/>
    <w:rsid w:val="00AE3B4E"/>
    <w:rsid w:val="00AE3BB4"/>
    <w:rsid w:val="00AE3D37"/>
    <w:rsid w:val="00AE3D51"/>
    <w:rsid w:val="00AE3DC6"/>
    <w:rsid w:val="00AE3E31"/>
    <w:rsid w:val="00AE3F48"/>
    <w:rsid w:val="00AE3FA2"/>
    <w:rsid w:val="00AE3FC9"/>
    <w:rsid w:val="00AE418A"/>
    <w:rsid w:val="00AE41E6"/>
    <w:rsid w:val="00AE4238"/>
    <w:rsid w:val="00AE42A0"/>
    <w:rsid w:val="00AE42AD"/>
    <w:rsid w:val="00AE43E0"/>
    <w:rsid w:val="00AE44D5"/>
    <w:rsid w:val="00AE459A"/>
    <w:rsid w:val="00AE47BD"/>
    <w:rsid w:val="00AE47DD"/>
    <w:rsid w:val="00AE4831"/>
    <w:rsid w:val="00AE4918"/>
    <w:rsid w:val="00AE4933"/>
    <w:rsid w:val="00AE4BDF"/>
    <w:rsid w:val="00AE4C28"/>
    <w:rsid w:val="00AE4C66"/>
    <w:rsid w:val="00AE4CC5"/>
    <w:rsid w:val="00AE4D5E"/>
    <w:rsid w:val="00AE4E1D"/>
    <w:rsid w:val="00AE4E46"/>
    <w:rsid w:val="00AE4FCF"/>
    <w:rsid w:val="00AE528B"/>
    <w:rsid w:val="00AE528D"/>
    <w:rsid w:val="00AE5305"/>
    <w:rsid w:val="00AE57DA"/>
    <w:rsid w:val="00AE5945"/>
    <w:rsid w:val="00AE5995"/>
    <w:rsid w:val="00AE59EC"/>
    <w:rsid w:val="00AE5CD0"/>
    <w:rsid w:val="00AE6018"/>
    <w:rsid w:val="00AE6071"/>
    <w:rsid w:val="00AE61F7"/>
    <w:rsid w:val="00AE6212"/>
    <w:rsid w:val="00AE630C"/>
    <w:rsid w:val="00AE66DE"/>
    <w:rsid w:val="00AE6797"/>
    <w:rsid w:val="00AE67B3"/>
    <w:rsid w:val="00AE6850"/>
    <w:rsid w:val="00AE68E8"/>
    <w:rsid w:val="00AE6A77"/>
    <w:rsid w:val="00AE6ACD"/>
    <w:rsid w:val="00AE6AD2"/>
    <w:rsid w:val="00AE6B00"/>
    <w:rsid w:val="00AE6B57"/>
    <w:rsid w:val="00AE6DA5"/>
    <w:rsid w:val="00AE6E32"/>
    <w:rsid w:val="00AE6EEE"/>
    <w:rsid w:val="00AE6FC5"/>
    <w:rsid w:val="00AE7089"/>
    <w:rsid w:val="00AE71F0"/>
    <w:rsid w:val="00AE735E"/>
    <w:rsid w:val="00AE7737"/>
    <w:rsid w:val="00AE77F8"/>
    <w:rsid w:val="00AE7864"/>
    <w:rsid w:val="00AE7885"/>
    <w:rsid w:val="00AE788C"/>
    <w:rsid w:val="00AE789B"/>
    <w:rsid w:val="00AE78ED"/>
    <w:rsid w:val="00AE7949"/>
    <w:rsid w:val="00AE7A4B"/>
    <w:rsid w:val="00AE7A77"/>
    <w:rsid w:val="00AE7A7C"/>
    <w:rsid w:val="00AE7ABD"/>
    <w:rsid w:val="00AE7B5E"/>
    <w:rsid w:val="00AE7B90"/>
    <w:rsid w:val="00AE7C35"/>
    <w:rsid w:val="00AE7E6A"/>
    <w:rsid w:val="00AE7F07"/>
    <w:rsid w:val="00AF0078"/>
    <w:rsid w:val="00AF02A1"/>
    <w:rsid w:val="00AF04F9"/>
    <w:rsid w:val="00AF0BA8"/>
    <w:rsid w:val="00AF0BDE"/>
    <w:rsid w:val="00AF0D46"/>
    <w:rsid w:val="00AF0E0A"/>
    <w:rsid w:val="00AF0F28"/>
    <w:rsid w:val="00AF104C"/>
    <w:rsid w:val="00AF11E4"/>
    <w:rsid w:val="00AF127B"/>
    <w:rsid w:val="00AF171C"/>
    <w:rsid w:val="00AF175A"/>
    <w:rsid w:val="00AF1855"/>
    <w:rsid w:val="00AF1BFA"/>
    <w:rsid w:val="00AF1C24"/>
    <w:rsid w:val="00AF1D0F"/>
    <w:rsid w:val="00AF1E86"/>
    <w:rsid w:val="00AF1EC9"/>
    <w:rsid w:val="00AF1FDF"/>
    <w:rsid w:val="00AF2018"/>
    <w:rsid w:val="00AF20A6"/>
    <w:rsid w:val="00AF20DA"/>
    <w:rsid w:val="00AF226E"/>
    <w:rsid w:val="00AF232C"/>
    <w:rsid w:val="00AF23DF"/>
    <w:rsid w:val="00AF245F"/>
    <w:rsid w:val="00AF2546"/>
    <w:rsid w:val="00AF25A1"/>
    <w:rsid w:val="00AF25D5"/>
    <w:rsid w:val="00AF2612"/>
    <w:rsid w:val="00AF26DB"/>
    <w:rsid w:val="00AF2768"/>
    <w:rsid w:val="00AF2770"/>
    <w:rsid w:val="00AF29C2"/>
    <w:rsid w:val="00AF2B10"/>
    <w:rsid w:val="00AF2CC7"/>
    <w:rsid w:val="00AF31AE"/>
    <w:rsid w:val="00AF358F"/>
    <w:rsid w:val="00AF3677"/>
    <w:rsid w:val="00AF3C69"/>
    <w:rsid w:val="00AF3CFD"/>
    <w:rsid w:val="00AF3DBB"/>
    <w:rsid w:val="00AF3F82"/>
    <w:rsid w:val="00AF3FAC"/>
    <w:rsid w:val="00AF3FB4"/>
    <w:rsid w:val="00AF426D"/>
    <w:rsid w:val="00AF42B3"/>
    <w:rsid w:val="00AF445F"/>
    <w:rsid w:val="00AF451B"/>
    <w:rsid w:val="00AF4659"/>
    <w:rsid w:val="00AF46BB"/>
    <w:rsid w:val="00AF4730"/>
    <w:rsid w:val="00AF4934"/>
    <w:rsid w:val="00AF4950"/>
    <w:rsid w:val="00AF4A8F"/>
    <w:rsid w:val="00AF4C2D"/>
    <w:rsid w:val="00AF4EF4"/>
    <w:rsid w:val="00AF5099"/>
    <w:rsid w:val="00AF5194"/>
    <w:rsid w:val="00AF5334"/>
    <w:rsid w:val="00AF53EF"/>
    <w:rsid w:val="00AF5487"/>
    <w:rsid w:val="00AF56D4"/>
    <w:rsid w:val="00AF585A"/>
    <w:rsid w:val="00AF58EF"/>
    <w:rsid w:val="00AF59D0"/>
    <w:rsid w:val="00AF5AAC"/>
    <w:rsid w:val="00AF5C93"/>
    <w:rsid w:val="00AF5DCA"/>
    <w:rsid w:val="00AF5DE6"/>
    <w:rsid w:val="00AF5F58"/>
    <w:rsid w:val="00AF5FFC"/>
    <w:rsid w:val="00AF60FB"/>
    <w:rsid w:val="00AF63A8"/>
    <w:rsid w:val="00AF63BD"/>
    <w:rsid w:val="00AF64B3"/>
    <w:rsid w:val="00AF6787"/>
    <w:rsid w:val="00AF67EB"/>
    <w:rsid w:val="00AF6A36"/>
    <w:rsid w:val="00AF6A8D"/>
    <w:rsid w:val="00AF6B77"/>
    <w:rsid w:val="00AF6BA6"/>
    <w:rsid w:val="00AF6BBE"/>
    <w:rsid w:val="00AF6E1A"/>
    <w:rsid w:val="00AF6E2D"/>
    <w:rsid w:val="00AF6EBE"/>
    <w:rsid w:val="00AF6ECE"/>
    <w:rsid w:val="00AF71C3"/>
    <w:rsid w:val="00AF722E"/>
    <w:rsid w:val="00AF73C3"/>
    <w:rsid w:val="00AF7438"/>
    <w:rsid w:val="00AF74A8"/>
    <w:rsid w:val="00AF74CA"/>
    <w:rsid w:val="00AF74EB"/>
    <w:rsid w:val="00AF7759"/>
    <w:rsid w:val="00AF776D"/>
    <w:rsid w:val="00AF786A"/>
    <w:rsid w:val="00AF795C"/>
    <w:rsid w:val="00AF7B39"/>
    <w:rsid w:val="00AF7C07"/>
    <w:rsid w:val="00AF7CC1"/>
    <w:rsid w:val="00AF7CD8"/>
    <w:rsid w:val="00AF7E06"/>
    <w:rsid w:val="00AF7FB4"/>
    <w:rsid w:val="00B00106"/>
    <w:rsid w:val="00B0010C"/>
    <w:rsid w:val="00B002AC"/>
    <w:rsid w:val="00B00339"/>
    <w:rsid w:val="00B00710"/>
    <w:rsid w:val="00B00752"/>
    <w:rsid w:val="00B007AD"/>
    <w:rsid w:val="00B007BB"/>
    <w:rsid w:val="00B0084B"/>
    <w:rsid w:val="00B00950"/>
    <w:rsid w:val="00B00A15"/>
    <w:rsid w:val="00B00BA8"/>
    <w:rsid w:val="00B00D41"/>
    <w:rsid w:val="00B00DD0"/>
    <w:rsid w:val="00B00E11"/>
    <w:rsid w:val="00B00F2D"/>
    <w:rsid w:val="00B00F62"/>
    <w:rsid w:val="00B00FB5"/>
    <w:rsid w:val="00B012F6"/>
    <w:rsid w:val="00B0138A"/>
    <w:rsid w:val="00B013F3"/>
    <w:rsid w:val="00B01401"/>
    <w:rsid w:val="00B014EC"/>
    <w:rsid w:val="00B018CF"/>
    <w:rsid w:val="00B01A8F"/>
    <w:rsid w:val="00B01B76"/>
    <w:rsid w:val="00B01BB1"/>
    <w:rsid w:val="00B01C2A"/>
    <w:rsid w:val="00B01CE4"/>
    <w:rsid w:val="00B01DB7"/>
    <w:rsid w:val="00B01DCF"/>
    <w:rsid w:val="00B02117"/>
    <w:rsid w:val="00B021B4"/>
    <w:rsid w:val="00B0222E"/>
    <w:rsid w:val="00B0229A"/>
    <w:rsid w:val="00B022E5"/>
    <w:rsid w:val="00B023E3"/>
    <w:rsid w:val="00B02472"/>
    <w:rsid w:val="00B0256E"/>
    <w:rsid w:val="00B026C1"/>
    <w:rsid w:val="00B0274F"/>
    <w:rsid w:val="00B02952"/>
    <w:rsid w:val="00B0295E"/>
    <w:rsid w:val="00B02A3A"/>
    <w:rsid w:val="00B02A5C"/>
    <w:rsid w:val="00B02A7F"/>
    <w:rsid w:val="00B02B9C"/>
    <w:rsid w:val="00B02BCD"/>
    <w:rsid w:val="00B02D5C"/>
    <w:rsid w:val="00B02D7B"/>
    <w:rsid w:val="00B02D81"/>
    <w:rsid w:val="00B02D96"/>
    <w:rsid w:val="00B02E40"/>
    <w:rsid w:val="00B02E66"/>
    <w:rsid w:val="00B02F6A"/>
    <w:rsid w:val="00B02F75"/>
    <w:rsid w:val="00B02F9A"/>
    <w:rsid w:val="00B0306B"/>
    <w:rsid w:val="00B03081"/>
    <w:rsid w:val="00B0312E"/>
    <w:rsid w:val="00B031FD"/>
    <w:rsid w:val="00B0353B"/>
    <w:rsid w:val="00B0378D"/>
    <w:rsid w:val="00B037F5"/>
    <w:rsid w:val="00B03B12"/>
    <w:rsid w:val="00B03B2E"/>
    <w:rsid w:val="00B03B78"/>
    <w:rsid w:val="00B03E3C"/>
    <w:rsid w:val="00B03EE0"/>
    <w:rsid w:val="00B040B2"/>
    <w:rsid w:val="00B040F9"/>
    <w:rsid w:val="00B04102"/>
    <w:rsid w:val="00B04129"/>
    <w:rsid w:val="00B0460F"/>
    <w:rsid w:val="00B04627"/>
    <w:rsid w:val="00B046CD"/>
    <w:rsid w:val="00B04714"/>
    <w:rsid w:val="00B0479A"/>
    <w:rsid w:val="00B048CF"/>
    <w:rsid w:val="00B0494C"/>
    <w:rsid w:val="00B049DD"/>
    <w:rsid w:val="00B04B4E"/>
    <w:rsid w:val="00B04B7D"/>
    <w:rsid w:val="00B04CE6"/>
    <w:rsid w:val="00B04D29"/>
    <w:rsid w:val="00B04D77"/>
    <w:rsid w:val="00B04F6D"/>
    <w:rsid w:val="00B04F7E"/>
    <w:rsid w:val="00B0547C"/>
    <w:rsid w:val="00B054BC"/>
    <w:rsid w:val="00B054E0"/>
    <w:rsid w:val="00B055CE"/>
    <w:rsid w:val="00B0560A"/>
    <w:rsid w:val="00B0560E"/>
    <w:rsid w:val="00B0567B"/>
    <w:rsid w:val="00B057F8"/>
    <w:rsid w:val="00B0583F"/>
    <w:rsid w:val="00B05980"/>
    <w:rsid w:val="00B05A12"/>
    <w:rsid w:val="00B05A93"/>
    <w:rsid w:val="00B05BF1"/>
    <w:rsid w:val="00B05E1C"/>
    <w:rsid w:val="00B0612F"/>
    <w:rsid w:val="00B061C0"/>
    <w:rsid w:val="00B061CF"/>
    <w:rsid w:val="00B06228"/>
    <w:rsid w:val="00B06236"/>
    <w:rsid w:val="00B065F2"/>
    <w:rsid w:val="00B0665C"/>
    <w:rsid w:val="00B06660"/>
    <w:rsid w:val="00B06701"/>
    <w:rsid w:val="00B0687D"/>
    <w:rsid w:val="00B0698D"/>
    <w:rsid w:val="00B06A88"/>
    <w:rsid w:val="00B06AEE"/>
    <w:rsid w:val="00B06B37"/>
    <w:rsid w:val="00B06BC3"/>
    <w:rsid w:val="00B06CE9"/>
    <w:rsid w:val="00B06D28"/>
    <w:rsid w:val="00B06E39"/>
    <w:rsid w:val="00B06F55"/>
    <w:rsid w:val="00B070F6"/>
    <w:rsid w:val="00B0711C"/>
    <w:rsid w:val="00B07437"/>
    <w:rsid w:val="00B074B4"/>
    <w:rsid w:val="00B07509"/>
    <w:rsid w:val="00B07644"/>
    <w:rsid w:val="00B07699"/>
    <w:rsid w:val="00B076C9"/>
    <w:rsid w:val="00B07913"/>
    <w:rsid w:val="00B07937"/>
    <w:rsid w:val="00B079DB"/>
    <w:rsid w:val="00B07A3A"/>
    <w:rsid w:val="00B07AEE"/>
    <w:rsid w:val="00B07CBE"/>
    <w:rsid w:val="00B07E55"/>
    <w:rsid w:val="00B07EDB"/>
    <w:rsid w:val="00B10020"/>
    <w:rsid w:val="00B102AA"/>
    <w:rsid w:val="00B10467"/>
    <w:rsid w:val="00B1049C"/>
    <w:rsid w:val="00B10558"/>
    <w:rsid w:val="00B105FA"/>
    <w:rsid w:val="00B106B0"/>
    <w:rsid w:val="00B107EB"/>
    <w:rsid w:val="00B10858"/>
    <w:rsid w:val="00B10915"/>
    <w:rsid w:val="00B10916"/>
    <w:rsid w:val="00B109DF"/>
    <w:rsid w:val="00B10C91"/>
    <w:rsid w:val="00B10CAF"/>
    <w:rsid w:val="00B10CE5"/>
    <w:rsid w:val="00B10DF3"/>
    <w:rsid w:val="00B112F2"/>
    <w:rsid w:val="00B11430"/>
    <w:rsid w:val="00B116D3"/>
    <w:rsid w:val="00B1191C"/>
    <w:rsid w:val="00B11A1B"/>
    <w:rsid w:val="00B11BB8"/>
    <w:rsid w:val="00B11BBA"/>
    <w:rsid w:val="00B11C1B"/>
    <w:rsid w:val="00B11CF2"/>
    <w:rsid w:val="00B11F58"/>
    <w:rsid w:val="00B11F81"/>
    <w:rsid w:val="00B121D0"/>
    <w:rsid w:val="00B1225A"/>
    <w:rsid w:val="00B122DE"/>
    <w:rsid w:val="00B124C3"/>
    <w:rsid w:val="00B125E5"/>
    <w:rsid w:val="00B126BD"/>
    <w:rsid w:val="00B12726"/>
    <w:rsid w:val="00B1279E"/>
    <w:rsid w:val="00B128DD"/>
    <w:rsid w:val="00B12928"/>
    <w:rsid w:val="00B12963"/>
    <w:rsid w:val="00B12ADA"/>
    <w:rsid w:val="00B12BC1"/>
    <w:rsid w:val="00B12EAA"/>
    <w:rsid w:val="00B12EF9"/>
    <w:rsid w:val="00B13149"/>
    <w:rsid w:val="00B1324D"/>
    <w:rsid w:val="00B1352D"/>
    <w:rsid w:val="00B135EF"/>
    <w:rsid w:val="00B136DB"/>
    <w:rsid w:val="00B137F4"/>
    <w:rsid w:val="00B13852"/>
    <w:rsid w:val="00B13AE5"/>
    <w:rsid w:val="00B13B2F"/>
    <w:rsid w:val="00B13C34"/>
    <w:rsid w:val="00B13D64"/>
    <w:rsid w:val="00B13DDC"/>
    <w:rsid w:val="00B13E1E"/>
    <w:rsid w:val="00B13F7E"/>
    <w:rsid w:val="00B13FD2"/>
    <w:rsid w:val="00B14267"/>
    <w:rsid w:val="00B143A9"/>
    <w:rsid w:val="00B14421"/>
    <w:rsid w:val="00B14566"/>
    <w:rsid w:val="00B14590"/>
    <w:rsid w:val="00B14992"/>
    <w:rsid w:val="00B14A3C"/>
    <w:rsid w:val="00B14A5B"/>
    <w:rsid w:val="00B14B7D"/>
    <w:rsid w:val="00B14F5A"/>
    <w:rsid w:val="00B15245"/>
    <w:rsid w:val="00B15487"/>
    <w:rsid w:val="00B154BF"/>
    <w:rsid w:val="00B154EC"/>
    <w:rsid w:val="00B1556E"/>
    <w:rsid w:val="00B1557F"/>
    <w:rsid w:val="00B155A6"/>
    <w:rsid w:val="00B156A9"/>
    <w:rsid w:val="00B156C4"/>
    <w:rsid w:val="00B158C1"/>
    <w:rsid w:val="00B159E2"/>
    <w:rsid w:val="00B15C06"/>
    <w:rsid w:val="00B15C16"/>
    <w:rsid w:val="00B15CDA"/>
    <w:rsid w:val="00B15DA4"/>
    <w:rsid w:val="00B15DA9"/>
    <w:rsid w:val="00B15DC9"/>
    <w:rsid w:val="00B15E26"/>
    <w:rsid w:val="00B15E85"/>
    <w:rsid w:val="00B15EA1"/>
    <w:rsid w:val="00B15EC1"/>
    <w:rsid w:val="00B15F83"/>
    <w:rsid w:val="00B15FA5"/>
    <w:rsid w:val="00B15FDB"/>
    <w:rsid w:val="00B160DE"/>
    <w:rsid w:val="00B160FF"/>
    <w:rsid w:val="00B161A8"/>
    <w:rsid w:val="00B161E5"/>
    <w:rsid w:val="00B1622B"/>
    <w:rsid w:val="00B16322"/>
    <w:rsid w:val="00B1642B"/>
    <w:rsid w:val="00B16509"/>
    <w:rsid w:val="00B1662E"/>
    <w:rsid w:val="00B16877"/>
    <w:rsid w:val="00B16944"/>
    <w:rsid w:val="00B16A28"/>
    <w:rsid w:val="00B16A5C"/>
    <w:rsid w:val="00B16B55"/>
    <w:rsid w:val="00B16BFD"/>
    <w:rsid w:val="00B16C15"/>
    <w:rsid w:val="00B16D9F"/>
    <w:rsid w:val="00B16EA5"/>
    <w:rsid w:val="00B16F61"/>
    <w:rsid w:val="00B1701E"/>
    <w:rsid w:val="00B17483"/>
    <w:rsid w:val="00B17507"/>
    <w:rsid w:val="00B17517"/>
    <w:rsid w:val="00B17595"/>
    <w:rsid w:val="00B17675"/>
    <w:rsid w:val="00B176FF"/>
    <w:rsid w:val="00B1782F"/>
    <w:rsid w:val="00B17841"/>
    <w:rsid w:val="00B17911"/>
    <w:rsid w:val="00B17A86"/>
    <w:rsid w:val="00B17D3C"/>
    <w:rsid w:val="00B17D8B"/>
    <w:rsid w:val="00B17DC0"/>
    <w:rsid w:val="00B200DA"/>
    <w:rsid w:val="00B200DC"/>
    <w:rsid w:val="00B20174"/>
    <w:rsid w:val="00B2019B"/>
    <w:rsid w:val="00B2021F"/>
    <w:rsid w:val="00B20317"/>
    <w:rsid w:val="00B20534"/>
    <w:rsid w:val="00B205DF"/>
    <w:rsid w:val="00B2068A"/>
    <w:rsid w:val="00B20761"/>
    <w:rsid w:val="00B209A9"/>
    <w:rsid w:val="00B209F0"/>
    <w:rsid w:val="00B20A15"/>
    <w:rsid w:val="00B20A22"/>
    <w:rsid w:val="00B20A66"/>
    <w:rsid w:val="00B20AA0"/>
    <w:rsid w:val="00B20AB8"/>
    <w:rsid w:val="00B20B4D"/>
    <w:rsid w:val="00B20CF6"/>
    <w:rsid w:val="00B20D05"/>
    <w:rsid w:val="00B20EF1"/>
    <w:rsid w:val="00B20F6E"/>
    <w:rsid w:val="00B21065"/>
    <w:rsid w:val="00B211A5"/>
    <w:rsid w:val="00B211CF"/>
    <w:rsid w:val="00B212E5"/>
    <w:rsid w:val="00B2130C"/>
    <w:rsid w:val="00B214A8"/>
    <w:rsid w:val="00B21642"/>
    <w:rsid w:val="00B21722"/>
    <w:rsid w:val="00B2177D"/>
    <w:rsid w:val="00B2182A"/>
    <w:rsid w:val="00B21846"/>
    <w:rsid w:val="00B219C3"/>
    <w:rsid w:val="00B21DE9"/>
    <w:rsid w:val="00B21E4A"/>
    <w:rsid w:val="00B21F33"/>
    <w:rsid w:val="00B21F5F"/>
    <w:rsid w:val="00B220E3"/>
    <w:rsid w:val="00B2213D"/>
    <w:rsid w:val="00B224EE"/>
    <w:rsid w:val="00B224FC"/>
    <w:rsid w:val="00B22515"/>
    <w:rsid w:val="00B22738"/>
    <w:rsid w:val="00B228D2"/>
    <w:rsid w:val="00B228DB"/>
    <w:rsid w:val="00B22AC8"/>
    <w:rsid w:val="00B22B01"/>
    <w:rsid w:val="00B22BDF"/>
    <w:rsid w:val="00B22C0D"/>
    <w:rsid w:val="00B22C8C"/>
    <w:rsid w:val="00B22CF8"/>
    <w:rsid w:val="00B22DA0"/>
    <w:rsid w:val="00B22DD9"/>
    <w:rsid w:val="00B22E4E"/>
    <w:rsid w:val="00B22EAB"/>
    <w:rsid w:val="00B22FCF"/>
    <w:rsid w:val="00B2309D"/>
    <w:rsid w:val="00B23208"/>
    <w:rsid w:val="00B232B3"/>
    <w:rsid w:val="00B2349E"/>
    <w:rsid w:val="00B2357A"/>
    <w:rsid w:val="00B235B0"/>
    <w:rsid w:val="00B23772"/>
    <w:rsid w:val="00B23780"/>
    <w:rsid w:val="00B2383B"/>
    <w:rsid w:val="00B23935"/>
    <w:rsid w:val="00B23A48"/>
    <w:rsid w:val="00B23AF4"/>
    <w:rsid w:val="00B23B16"/>
    <w:rsid w:val="00B23BF5"/>
    <w:rsid w:val="00B23C15"/>
    <w:rsid w:val="00B23CC4"/>
    <w:rsid w:val="00B23CE5"/>
    <w:rsid w:val="00B23E3F"/>
    <w:rsid w:val="00B23F4A"/>
    <w:rsid w:val="00B24128"/>
    <w:rsid w:val="00B2416E"/>
    <w:rsid w:val="00B242D1"/>
    <w:rsid w:val="00B243E1"/>
    <w:rsid w:val="00B24641"/>
    <w:rsid w:val="00B246C9"/>
    <w:rsid w:val="00B2470D"/>
    <w:rsid w:val="00B2473A"/>
    <w:rsid w:val="00B24761"/>
    <w:rsid w:val="00B24904"/>
    <w:rsid w:val="00B24A3A"/>
    <w:rsid w:val="00B24DD2"/>
    <w:rsid w:val="00B25033"/>
    <w:rsid w:val="00B250F8"/>
    <w:rsid w:val="00B25127"/>
    <w:rsid w:val="00B251C0"/>
    <w:rsid w:val="00B252FA"/>
    <w:rsid w:val="00B2534D"/>
    <w:rsid w:val="00B25429"/>
    <w:rsid w:val="00B25456"/>
    <w:rsid w:val="00B25487"/>
    <w:rsid w:val="00B254AB"/>
    <w:rsid w:val="00B254BD"/>
    <w:rsid w:val="00B25571"/>
    <w:rsid w:val="00B25627"/>
    <w:rsid w:val="00B25656"/>
    <w:rsid w:val="00B25762"/>
    <w:rsid w:val="00B25B40"/>
    <w:rsid w:val="00B25B56"/>
    <w:rsid w:val="00B25BF9"/>
    <w:rsid w:val="00B25D08"/>
    <w:rsid w:val="00B25D79"/>
    <w:rsid w:val="00B25DCE"/>
    <w:rsid w:val="00B25E7A"/>
    <w:rsid w:val="00B25E8A"/>
    <w:rsid w:val="00B25EA5"/>
    <w:rsid w:val="00B25F51"/>
    <w:rsid w:val="00B25FDE"/>
    <w:rsid w:val="00B2609B"/>
    <w:rsid w:val="00B260DF"/>
    <w:rsid w:val="00B2617F"/>
    <w:rsid w:val="00B261E2"/>
    <w:rsid w:val="00B262E6"/>
    <w:rsid w:val="00B2636C"/>
    <w:rsid w:val="00B26482"/>
    <w:rsid w:val="00B264A2"/>
    <w:rsid w:val="00B2659D"/>
    <w:rsid w:val="00B265E2"/>
    <w:rsid w:val="00B26646"/>
    <w:rsid w:val="00B26656"/>
    <w:rsid w:val="00B26843"/>
    <w:rsid w:val="00B26A24"/>
    <w:rsid w:val="00B26AB0"/>
    <w:rsid w:val="00B26AD2"/>
    <w:rsid w:val="00B26CA2"/>
    <w:rsid w:val="00B26F59"/>
    <w:rsid w:val="00B26FDF"/>
    <w:rsid w:val="00B274A3"/>
    <w:rsid w:val="00B27524"/>
    <w:rsid w:val="00B27870"/>
    <w:rsid w:val="00B2792E"/>
    <w:rsid w:val="00B27999"/>
    <w:rsid w:val="00B279F3"/>
    <w:rsid w:val="00B27A45"/>
    <w:rsid w:val="00B27AC0"/>
    <w:rsid w:val="00B27AC8"/>
    <w:rsid w:val="00B27D1C"/>
    <w:rsid w:val="00B27ED0"/>
    <w:rsid w:val="00B27FEC"/>
    <w:rsid w:val="00B30085"/>
    <w:rsid w:val="00B301B0"/>
    <w:rsid w:val="00B3028C"/>
    <w:rsid w:val="00B30617"/>
    <w:rsid w:val="00B30931"/>
    <w:rsid w:val="00B30AC0"/>
    <w:rsid w:val="00B30B24"/>
    <w:rsid w:val="00B30B2A"/>
    <w:rsid w:val="00B30B4E"/>
    <w:rsid w:val="00B30BB4"/>
    <w:rsid w:val="00B30C12"/>
    <w:rsid w:val="00B30D28"/>
    <w:rsid w:val="00B30D7F"/>
    <w:rsid w:val="00B30D89"/>
    <w:rsid w:val="00B30F72"/>
    <w:rsid w:val="00B31246"/>
    <w:rsid w:val="00B31393"/>
    <w:rsid w:val="00B313E9"/>
    <w:rsid w:val="00B31627"/>
    <w:rsid w:val="00B31682"/>
    <w:rsid w:val="00B3168A"/>
    <w:rsid w:val="00B31691"/>
    <w:rsid w:val="00B31828"/>
    <w:rsid w:val="00B3195F"/>
    <w:rsid w:val="00B31ABD"/>
    <w:rsid w:val="00B31BE0"/>
    <w:rsid w:val="00B31C04"/>
    <w:rsid w:val="00B31E0D"/>
    <w:rsid w:val="00B31FAE"/>
    <w:rsid w:val="00B321B4"/>
    <w:rsid w:val="00B321B7"/>
    <w:rsid w:val="00B321EA"/>
    <w:rsid w:val="00B32303"/>
    <w:rsid w:val="00B32447"/>
    <w:rsid w:val="00B32463"/>
    <w:rsid w:val="00B324DF"/>
    <w:rsid w:val="00B32545"/>
    <w:rsid w:val="00B326C4"/>
    <w:rsid w:val="00B326FF"/>
    <w:rsid w:val="00B33036"/>
    <w:rsid w:val="00B330AC"/>
    <w:rsid w:val="00B330BB"/>
    <w:rsid w:val="00B33123"/>
    <w:rsid w:val="00B333AE"/>
    <w:rsid w:val="00B3342E"/>
    <w:rsid w:val="00B335EE"/>
    <w:rsid w:val="00B33614"/>
    <w:rsid w:val="00B337F4"/>
    <w:rsid w:val="00B337F7"/>
    <w:rsid w:val="00B33AC5"/>
    <w:rsid w:val="00B33CF6"/>
    <w:rsid w:val="00B33DDE"/>
    <w:rsid w:val="00B33F33"/>
    <w:rsid w:val="00B340AA"/>
    <w:rsid w:val="00B340AC"/>
    <w:rsid w:val="00B34181"/>
    <w:rsid w:val="00B341FD"/>
    <w:rsid w:val="00B34340"/>
    <w:rsid w:val="00B343A9"/>
    <w:rsid w:val="00B34406"/>
    <w:rsid w:val="00B3464A"/>
    <w:rsid w:val="00B346A1"/>
    <w:rsid w:val="00B346AC"/>
    <w:rsid w:val="00B347AE"/>
    <w:rsid w:val="00B34950"/>
    <w:rsid w:val="00B34A53"/>
    <w:rsid w:val="00B34A9F"/>
    <w:rsid w:val="00B34B80"/>
    <w:rsid w:val="00B34C82"/>
    <w:rsid w:val="00B34D20"/>
    <w:rsid w:val="00B34FA1"/>
    <w:rsid w:val="00B34FB5"/>
    <w:rsid w:val="00B35001"/>
    <w:rsid w:val="00B3504D"/>
    <w:rsid w:val="00B35250"/>
    <w:rsid w:val="00B352FA"/>
    <w:rsid w:val="00B35358"/>
    <w:rsid w:val="00B353BA"/>
    <w:rsid w:val="00B354C1"/>
    <w:rsid w:val="00B355E7"/>
    <w:rsid w:val="00B35785"/>
    <w:rsid w:val="00B35874"/>
    <w:rsid w:val="00B35924"/>
    <w:rsid w:val="00B35CDA"/>
    <w:rsid w:val="00B35F06"/>
    <w:rsid w:val="00B361CC"/>
    <w:rsid w:val="00B361FF"/>
    <w:rsid w:val="00B36350"/>
    <w:rsid w:val="00B36413"/>
    <w:rsid w:val="00B36462"/>
    <w:rsid w:val="00B36612"/>
    <w:rsid w:val="00B367B9"/>
    <w:rsid w:val="00B367F3"/>
    <w:rsid w:val="00B368E0"/>
    <w:rsid w:val="00B36AFC"/>
    <w:rsid w:val="00B36CAF"/>
    <w:rsid w:val="00B36E57"/>
    <w:rsid w:val="00B36FAB"/>
    <w:rsid w:val="00B37128"/>
    <w:rsid w:val="00B37160"/>
    <w:rsid w:val="00B37225"/>
    <w:rsid w:val="00B373B1"/>
    <w:rsid w:val="00B373F8"/>
    <w:rsid w:val="00B37641"/>
    <w:rsid w:val="00B376E4"/>
    <w:rsid w:val="00B376F6"/>
    <w:rsid w:val="00B37752"/>
    <w:rsid w:val="00B37787"/>
    <w:rsid w:val="00B37801"/>
    <w:rsid w:val="00B3792E"/>
    <w:rsid w:val="00B37945"/>
    <w:rsid w:val="00B379AB"/>
    <w:rsid w:val="00B379C9"/>
    <w:rsid w:val="00B37A8F"/>
    <w:rsid w:val="00B37D63"/>
    <w:rsid w:val="00B37D97"/>
    <w:rsid w:val="00B37D9C"/>
    <w:rsid w:val="00B37DC0"/>
    <w:rsid w:val="00B37E2E"/>
    <w:rsid w:val="00B37E76"/>
    <w:rsid w:val="00B37FB2"/>
    <w:rsid w:val="00B37FCF"/>
    <w:rsid w:val="00B37FF6"/>
    <w:rsid w:val="00B40043"/>
    <w:rsid w:val="00B40257"/>
    <w:rsid w:val="00B40604"/>
    <w:rsid w:val="00B40623"/>
    <w:rsid w:val="00B40675"/>
    <w:rsid w:val="00B408AC"/>
    <w:rsid w:val="00B40AC0"/>
    <w:rsid w:val="00B40BA3"/>
    <w:rsid w:val="00B40C48"/>
    <w:rsid w:val="00B40E50"/>
    <w:rsid w:val="00B4101F"/>
    <w:rsid w:val="00B4106F"/>
    <w:rsid w:val="00B41092"/>
    <w:rsid w:val="00B411BD"/>
    <w:rsid w:val="00B4123E"/>
    <w:rsid w:val="00B413C8"/>
    <w:rsid w:val="00B41559"/>
    <w:rsid w:val="00B417C9"/>
    <w:rsid w:val="00B418E8"/>
    <w:rsid w:val="00B419AD"/>
    <w:rsid w:val="00B419B2"/>
    <w:rsid w:val="00B41A0E"/>
    <w:rsid w:val="00B41A25"/>
    <w:rsid w:val="00B41D64"/>
    <w:rsid w:val="00B41E06"/>
    <w:rsid w:val="00B41E31"/>
    <w:rsid w:val="00B420C4"/>
    <w:rsid w:val="00B42285"/>
    <w:rsid w:val="00B42288"/>
    <w:rsid w:val="00B422A6"/>
    <w:rsid w:val="00B422C9"/>
    <w:rsid w:val="00B422D6"/>
    <w:rsid w:val="00B424C6"/>
    <w:rsid w:val="00B42578"/>
    <w:rsid w:val="00B425DA"/>
    <w:rsid w:val="00B4274B"/>
    <w:rsid w:val="00B42950"/>
    <w:rsid w:val="00B42CC0"/>
    <w:rsid w:val="00B42D65"/>
    <w:rsid w:val="00B42E65"/>
    <w:rsid w:val="00B42F9D"/>
    <w:rsid w:val="00B4305C"/>
    <w:rsid w:val="00B43072"/>
    <w:rsid w:val="00B430A9"/>
    <w:rsid w:val="00B43146"/>
    <w:rsid w:val="00B43177"/>
    <w:rsid w:val="00B435B1"/>
    <w:rsid w:val="00B4367F"/>
    <w:rsid w:val="00B43797"/>
    <w:rsid w:val="00B438BA"/>
    <w:rsid w:val="00B43972"/>
    <w:rsid w:val="00B43A3F"/>
    <w:rsid w:val="00B43B14"/>
    <w:rsid w:val="00B43CE6"/>
    <w:rsid w:val="00B43D9B"/>
    <w:rsid w:val="00B43E30"/>
    <w:rsid w:val="00B43FFC"/>
    <w:rsid w:val="00B440E1"/>
    <w:rsid w:val="00B44462"/>
    <w:rsid w:val="00B44743"/>
    <w:rsid w:val="00B449B0"/>
    <w:rsid w:val="00B44A4C"/>
    <w:rsid w:val="00B44B65"/>
    <w:rsid w:val="00B44DF0"/>
    <w:rsid w:val="00B44EA6"/>
    <w:rsid w:val="00B44F99"/>
    <w:rsid w:val="00B45109"/>
    <w:rsid w:val="00B45162"/>
    <w:rsid w:val="00B451B3"/>
    <w:rsid w:val="00B45264"/>
    <w:rsid w:val="00B4549D"/>
    <w:rsid w:val="00B454C4"/>
    <w:rsid w:val="00B454D5"/>
    <w:rsid w:val="00B45545"/>
    <w:rsid w:val="00B45690"/>
    <w:rsid w:val="00B457EB"/>
    <w:rsid w:val="00B45876"/>
    <w:rsid w:val="00B458D0"/>
    <w:rsid w:val="00B458E7"/>
    <w:rsid w:val="00B45A74"/>
    <w:rsid w:val="00B45BF6"/>
    <w:rsid w:val="00B45C06"/>
    <w:rsid w:val="00B45C33"/>
    <w:rsid w:val="00B45CF4"/>
    <w:rsid w:val="00B46174"/>
    <w:rsid w:val="00B46175"/>
    <w:rsid w:val="00B46694"/>
    <w:rsid w:val="00B46816"/>
    <w:rsid w:val="00B4684C"/>
    <w:rsid w:val="00B46879"/>
    <w:rsid w:val="00B4689E"/>
    <w:rsid w:val="00B469CB"/>
    <w:rsid w:val="00B469F2"/>
    <w:rsid w:val="00B46B5F"/>
    <w:rsid w:val="00B46BB2"/>
    <w:rsid w:val="00B46EC1"/>
    <w:rsid w:val="00B474E3"/>
    <w:rsid w:val="00B474ED"/>
    <w:rsid w:val="00B475A6"/>
    <w:rsid w:val="00B47641"/>
    <w:rsid w:val="00B47691"/>
    <w:rsid w:val="00B47812"/>
    <w:rsid w:val="00B47855"/>
    <w:rsid w:val="00B478E3"/>
    <w:rsid w:val="00B479BA"/>
    <w:rsid w:val="00B47AB3"/>
    <w:rsid w:val="00B47C63"/>
    <w:rsid w:val="00B47CA4"/>
    <w:rsid w:val="00B47CB1"/>
    <w:rsid w:val="00B47FC7"/>
    <w:rsid w:val="00B500C9"/>
    <w:rsid w:val="00B50160"/>
    <w:rsid w:val="00B5026D"/>
    <w:rsid w:val="00B5041E"/>
    <w:rsid w:val="00B5045D"/>
    <w:rsid w:val="00B50486"/>
    <w:rsid w:val="00B5054F"/>
    <w:rsid w:val="00B5076D"/>
    <w:rsid w:val="00B5078E"/>
    <w:rsid w:val="00B5079C"/>
    <w:rsid w:val="00B507C9"/>
    <w:rsid w:val="00B5088B"/>
    <w:rsid w:val="00B50891"/>
    <w:rsid w:val="00B508B6"/>
    <w:rsid w:val="00B508E6"/>
    <w:rsid w:val="00B509C2"/>
    <w:rsid w:val="00B50E86"/>
    <w:rsid w:val="00B50ECC"/>
    <w:rsid w:val="00B50F14"/>
    <w:rsid w:val="00B50F4B"/>
    <w:rsid w:val="00B512A7"/>
    <w:rsid w:val="00B512C1"/>
    <w:rsid w:val="00B5139B"/>
    <w:rsid w:val="00B51534"/>
    <w:rsid w:val="00B51542"/>
    <w:rsid w:val="00B51587"/>
    <w:rsid w:val="00B515BF"/>
    <w:rsid w:val="00B5181D"/>
    <w:rsid w:val="00B5191C"/>
    <w:rsid w:val="00B519A0"/>
    <w:rsid w:val="00B519DB"/>
    <w:rsid w:val="00B51C12"/>
    <w:rsid w:val="00B51C2A"/>
    <w:rsid w:val="00B51CCB"/>
    <w:rsid w:val="00B51CD2"/>
    <w:rsid w:val="00B51D1D"/>
    <w:rsid w:val="00B51DCE"/>
    <w:rsid w:val="00B51ED5"/>
    <w:rsid w:val="00B5216F"/>
    <w:rsid w:val="00B523B4"/>
    <w:rsid w:val="00B52485"/>
    <w:rsid w:val="00B5255C"/>
    <w:rsid w:val="00B52685"/>
    <w:rsid w:val="00B52AA0"/>
    <w:rsid w:val="00B52B71"/>
    <w:rsid w:val="00B52C5C"/>
    <w:rsid w:val="00B52CC9"/>
    <w:rsid w:val="00B52EF9"/>
    <w:rsid w:val="00B5310E"/>
    <w:rsid w:val="00B53163"/>
    <w:rsid w:val="00B53171"/>
    <w:rsid w:val="00B53560"/>
    <w:rsid w:val="00B535A8"/>
    <w:rsid w:val="00B5381E"/>
    <w:rsid w:val="00B538CC"/>
    <w:rsid w:val="00B53AA3"/>
    <w:rsid w:val="00B53AF1"/>
    <w:rsid w:val="00B53C94"/>
    <w:rsid w:val="00B53D74"/>
    <w:rsid w:val="00B53DED"/>
    <w:rsid w:val="00B54026"/>
    <w:rsid w:val="00B5402C"/>
    <w:rsid w:val="00B54090"/>
    <w:rsid w:val="00B541FC"/>
    <w:rsid w:val="00B543F7"/>
    <w:rsid w:val="00B54594"/>
    <w:rsid w:val="00B545BF"/>
    <w:rsid w:val="00B545C7"/>
    <w:rsid w:val="00B546AF"/>
    <w:rsid w:val="00B5498B"/>
    <w:rsid w:val="00B549CC"/>
    <w:rsid w:val="00B54A04"/>
    <w:rsid w:val="00B54A96"/>
    <w:rsid w:val="00B54A9D"/>
    <w:rsid w:val="00B54ACC"/>
    <w:rsid w:val="00B54BB3"/>
    <w:rsid w:val="00B54C0D"/>
    <w:rsid w:val="00B54D9F"/>
    <w:rsid w:val="00B54DCB"/>
    <w:rsid w:val="00B55029"/>
    <w:rsid w:val="00B5508A"/>
    <w:rsid w:val="00B552E8"/>
    <w:rsid w:val="00B5531B"/>
    <w:rsid w:val="00B554E0"/>
    <w:rsid w:val="00B55766"/>
    <w:rsid w:val="00B557B0"/>
    <w:rsid w:val="00B55902"/>
    <w:rsid w:val="00B5593C"/>
    <w:rsid w:val="00B55A66"/>
    <w:rsid w:val="00B55AC2"/>
    <w:rsid w:val="00B55B6E"/>
    <w:rsid w:val="00B55C5E"/>
    <w:rsid w:val="00B55CE8"/>
    <w:rsid w:val="00B55E85"/>
    <w:rsid w:val="00B55F21"/>
    <w:rsid w:val="00B55F37"/>
    <w:rsid w:val="00B55FD9"/>
    <w:rsid w:val="00B55FFB"/>
    <w:rsid w:val="00B56004"/>
    <w:rsid w:val="00B56099"/>
    <w:rsid w:val="00B560A4"/>
    <w:rsid w:val="00B560AB"/>
    <w:rsid w:val="00B560C9"/>
    <w:rsid w:val="00B560FD"/>
    <w:rsid w:val="00B562D4"/>
    <w:rsid w:val="00B56533"/>
    <w:rsid w:val="00B56561"/>
    <w:rsid w:val="00B565C2"/>
    <w:rsid w:val="00B567EA"/>
    <w:rsid w:val="00B568B1"/>
    <w:rsid w:val="00B56926"/>
    <w:rsid w:val="00B5693B"/>
    <w:rsid w:val="00B56A23"/>
    <w:rsid w:val="00B56AE7"/>
    <w:rsid w:val="00B56C02"/>
    <w:rsid w:val="00B56C41"/>
    <w:rsid w:val="00B56CA7"/>
    <w:rsid w:val="00B56CFC"/>
    <w:rsid w:val="00B56EE9"/>
    <w:rsid w:val="00B56F5D"/>
    <w:rsid w:val="00B56FD8"/>
    <w:rsid w:val="00B571DB"/>
    <w:rsid w:val="00B572F3"/>
    <w:rsid w:val="00B5732F"/>
    <w:rsid w:val="00B5734A"/>
    <w:rsid w:val="00B573A8"/>
    <w:rsid w:val="00B57438"/>
    <w:rsid w:val="00B5754C"/>
    <w:rsid w:val="00B57777"/>
    <w:rsid w:val="00B577DC"/>
    <w:rsid w:val="00B5785B"/>
    <w:rsid w:val="00B5798D"/>
    <w:rsid w:val="00B579E6"/>
    <w:rsid w:val="00B57A17"/>
    <w:rsid w:val="00B57AF1"/>
    <w:rsid w:val="00B57B21"/>
    <w:rsid w:val="00B57C15"/>
    <w:rsid w:val="00B57D82"/>
    <w:rsid w:val="00B57E50"/>
    <w:rsid w:val="00B57FD6"/>
    <w:rsid w:val="00B57FF3"/>
    <w:rsid w:val="00B6017D"/>
    <w:rsid w:val="00B602E6"/>
    <w:rsid w:val="00B6031C"/>
    <w:rsid w:val="00B60389"/>
    <w:rsid w:val="00B60489"/>
    <w:rsid w:val="00B60519"/>
    <w:rsid w:val="00B60566"/>
    <w:rsid w:val="00B6057E"/>
    <w:rsid w:val="00B6077A"/>
    <w:rsid w:val="00B6080F"/>
    <w:rsid w:val="00B6096D"/>
    <w:rsid w:val="00B609BE"/>
    <w:rsid w:val="00B60BAC"/>
    <w:rsid w:val="00B60D75"/>
    <w:rsid w:val="00B60E97"/>
    <w:rsid w:val="00B60F3F"/>
    <w:rsid w:val="00B610D5"/>
    <w:rsid w:val="00B611B9"/>
    <w:rsid w:val="00B612A0"/>
    <w:rsid w:val="00B613AD"/>
    <w:rsid w:val="00B613B0"/>
    <w:rsid w:val="00B61700"/>
    <w:rsid w:val="00B61720"/>
    <w:rsid w:val="00B6190C"/>
    <w:rsid w:val="00B619D7"/>
    <w:rsid w:val="00B61A2A"/>
    <w:rsid w:val="00B61BE2"/>
    <w:rsid w:val="00B61C3A"/>
    <w:rsid w:val="00B61CC4"/>
    <w:rsid w:val="00B61D2C"/>
    <w:rsid w:val="00B61D2F"/>
    <w:rsid w:val="00B6202E"/>
    <w:rsid w:val="00B6204F"/>
    <w:rsid w:val="00B62121"/>
    <w:rsid w:val="00B6220C"/>
    <w:rsid w:val="00B623A9"/>
    <w:rsid w:val="00B6266F"/>
    <w:rsid w:val="00B62684"/>
    <w:rsid w:val="00B62A22"/>
    <w:rsid w:val="00B62ABF"/>
    <w:rsid w:val="00B62B0E"/>
    <w:rsid w:val="00B62B8A"/>
    <w:rsid w:val="00B62BDC"/>
    <w:rsid w:val="00B62C85"/>
    <w:rsid w:val="00B62CA4"/>
    <w:rsid w:val="00B62D91"/>
    <w:rsid w:val="00B62E0B"/>
    <w:rsid w:val="00B62F6F"/>
    <w:rsid w:val="00B62FB2"/>
    <w:rsid w:val="00B63148"/>
    <w:rsid w:val="00B6320E"/>
    <w:rsid w:val="00B63446"/>
    <w:rsid w:val="00B63483"/>
    <w:rsid w:val="00B634FE"/>
    <w:rsid w:val="00B635DA"/>
    <w:rsid w:val="00B6367C"/>
    <w:rsid w:val="00B63883"/>
    <w:rsid w:val="00B6392D"/>
    <w:rsid w:val="00B63A0E"/>
    <w:rsid w:val="00B63B34"/>
    <w:rsid w:val="00B63B37"/>
    <w:rsid w:val="00B63C32"/>
    <w:rsid w:val="00B63CFD"/>
    <w:rsid w:val="00B63D40"/>
    <w:rsid w:val="00B63E0F"/>
    <w:rsid w:val="00B63E26"/>
    <w:rsid w:val="00B63EB1"/>
    <w:rsid w:val="00B63F2E"/>
    <w:rsid w:val="00B63F39"/>
    <w:rsid w:val="00B64144"/>
    <w:rsid w:val="00B64228"/>
    <w:rsid w:val="00B64434"/>
    <w:rsid w:val="00B6447E"/>
    <w:rsid w:val="00B64483"/>
    <w:rsid w:val="00B645F1"/>
    <w:rsid w:val="00B6496E"/>
    <w:rsid w:val="00B64B6C"/>
    <w:rsid w:val="00B64B6D"/>
    <w:rsid w:val="00B64CEC"/>
    <w:rsid w:val="00B64D64"/>
    <w:rsid w:val="00B64E65"/>
    <w:rsid w:val="00B64E8C"/>
    <w:rsid w:val="00B64FB6"/>
    <w:rsid w:val="00B6501B"/>
    <w:rsid w:val="00B650CA"/>
    <w:rsid w:val="00B6513F"/>
    <w:rsid w:val="00B651A1"/>
    <w:rsid w:val="00B65279"/>
    <w:rsid w:val="00B6528C"/>
    <w:rsid w:val="00B6529C"/>
    <w:rsid w:val="00B65515"/>
    <w:rsid w:val="00B65537"/>
    <w:rsid w:val="00B6576D"/>
    <w:rsid w:val="00B658E2"/>
    <w:rsid w:val="00B659A5"/>
    <w:rsid w:val="00B65AAA"/>
    <w:rsid w:val="00B65CDF"/>
    <w:rsid w:val="00B65CE4"/>
    <w:rsid w:val="00B65E27"/>
    <w:rsid w:val="00B65E6C"/>
    <w:rsid w:val="00B65FE9"/>
    <w:rsid w:val="00B66342"/>
    <w:rsid w:val="00B664EC"/>
    <w:rsid w:val="00B665B2"/>
    <w:rsid w:val="00B665C8"/>
    <w:rsid w:val="00B66B7F"/>
    <w:rsid w:val="00B66C6B"/>
    <w:rsid w:val="00B670D2"/>
    <w:rsid w:val="00B671B5"/>
    <w:rsid w:val="00B67396"/>
    <w:rsid w:val="00B673EB"/>
    <w:rsid w:val="00B67405"/>
    <w:rsid w:val="00B674C0"/>
    <w:rsid w:val="00B674CE"/>
    <w:rsid w:val="00B677B8"/>
    <w:rsid w:val="00B677F5"/>
    <w:rsid w:val="00B67CB8"/>
    <w:rsid w:val="00B67E0A"/>
    <w:rsid w:val="00B67FD6"/>
    <w:rsid w:val="00B70104"/>
    <w:rsid w:val="00B70152"/>
    <w:rsid w:val="00B701AD"/>
    <w:rsid w:val="00B7022B"/>
    <w:rsid w:val="00B70236"/>
    <w:rsid w:val="00B7027C"/>
    <w:rsid w:val="00B7028F"/>
    <w:rsid w:val="00B70400"/>
    <w:rsid w:val="00B7045B"/>
    <w:rsid w:val="00B7058F"/>
    <w:rsid w:val="00B7060D"/>
    <w:rsid w:val="00B70826"/>
    <w:rsid w:val="00B70D55"/>
    <w:rsid w:val="00B7113B"/>
    <w:rsid w:val="00B71187"/>
    <w:rsid w:val="00B711CE"/>
    <w:rsid w:val="00B7120C"/>
    <w:rsid w:val="00B713BB"/>
    <w:rsid w:val="00B71484"/>
    <w:rsid w:val="00B714E5"/>
    <w:rsid w:val="00B714E9"/>
    <w:rsid w:val="00B716C4"/>
    <w:rsid w:val="00B71784"/>
    <w:rsid w:val="00B7182E"/>
    <w:rsid w:val="00B71877"/>
    <w:rsid w:val="00B718BF"/>
    <w:rsid w:val="00B71AE0"/>
    <w:rsid w:val="00B71B93"/>
    <w:rsid w:val="00B71BE2"/>
    <w:rsid w:val="00B71C27"/>
    <w:rsid w:val="00B71D59"/>
    <w:rsid w:val="00B71DC8"/>
    <w:rsid w:val="00B71E14"/>
    <w:rsid w:val="00B71E88"/>
    <w:rsid w:val="00B71F38"/>
    <w:rsid w:val="00B71FD3"/>
    <w:rsid w:val="00B723E9"/>
    <w:rsid w:val="00B72924"/>
    <w:rsid w:val="00B72964"/>
    <w:rsid w:val="00B72979"/>
    <w:rsid w:val="00B72B1D"/>
    <w:rsid w:val="00B72BB6"/>
    <w:rsid w:val="00B72C16"/>
    <w:rsid w:val="00B72C20"/>
    <w:rsid w:val="00B72D34"/>
    <w:rsid w:val="00B72DD9"/>
    <w:rsid w:val="00B72E60"/>
    <w:rsid w:val="00B73201"/>
    <w:rsid w:val="00B7330B"/>
    <w:rsid w:val="00B73432"/>
    <w:rsid w:val="00B7343C"/>
    <w:rsid w:val="00B736F7"/>
    <w:rsid w:val="00B73719"/>
    <w:rsid w:val="00B7397D"/>
    <w:rsid w:val="00B73AA5"/>
    <w:rsid w:val="00B73AAB"/>
    <w:rsid w:val="00B73B9F"/>
    <w:rsid w:val="00B73D20"/>
    <w:rsid w:val="00B73D47"/>
    <w:rsid w:val="00B73D6C"/>
    <w:rsid w:val="00B73EC9"/>
    <w:rsid w:val="00B7402D"/>
    <w:rsid w:val="00B740D7"/>
    <w:rsid w:val="00B7436B"/>
    <w:rsid w:val="00B744E8"/>
    <w:rsid w:val="00B745C8"/>
    <w:rsid w:val="00B745F6"/>
    <w:rsid w:val="00B746C6"/>
    <w:rsid w:val="00B746E0"/>
    <w:rsid w:val="00B747B8"/>
    <w:rsid w:val="00B7482A"/>
    <w:rsid w:val="00B7487F"/>
    <w:rsid w:val="00B749B0"/>
    <w:rsid w:val="00B74BA6"/>
    <w:rsid w:val="00B74BAF"/>
    <w:rsid w:val="00B74C17"/>
    <w:rsid w:val="00B74C95"/>
    <w:rsid w:val="00B74CA2"/>
    <w:rsid w:val="00B74CB0"/>
    <w:rsid w:val="00B74D4C"/>
    <w:rsid w:val="00B74D7C"/>
    <w:rsid w:val="00B74DA3"/>
    <w:rsid w:val="00B74DA6"/>
    <w:rsid w:val="00B750D0"/>
    <w:rsid w:val="00B75153"/>
    <w:rsid w:val="00B75171"/>
    <w:rsid w:val="00B75278"/>
    <w:rsid w:val="00B7563D"/>
    <w:rsid w:val="00B756E0"/>
    <w:rsid w:val="00B75788"/>
    <w:rsid w:val="00B75855"/>
    <w:rsid w:val="00B7596E"/>
    <w:rsid w:val="00B75973"/>
    <w:rsid w:val="00B75A99"/>
    <w:rsid w:val="00B75CE7"/>
    <w:rsid w:val="00B75EE1"/>
    <w:rsid w:val="00B75EEA"/>
    <w:rsid w:val="00B75F5B"/>
    <w:rsid w:val="00B75F96"/>
    <w:rsid w:val="00B75F9F"/>
    <w:rsid w:val="00B7604C"/>
    <w:rsid w:val="00B76087"/>
    <w:rsid w:val="00B760E5"/>
    <w:rsid w:val="00B761B3"/>
    <w:rsid w:val="00B7620D"/>
    <w:rsid w:val="00B76226"/>
    <w:rsid w:val="00B76299"/>
    <w:rsid w:val="00B762E3"/>
    <w:rsid w:val="00B7634B"/>
    <w:rsid w:val="00B7652C"/>
    <w:rsid w:val="00B76602"/>
    <w:rsid w:val="00B7668A"/>
    <w:rsid w:val="00B766BF"/>
    <w:rsid w:val="00B766FF"/>
    <w:rsid w:val="00B7676A"/>
    <w:rsid w:val="00B769F7"/>
    <w:rsid w:val="00B76ADC"/>
    <w:rsid w:val="00B76AEE"/>
    <w:rsid w:val="00B76CF2"/>
    <w:rsid w:val="00B76DBF"/>
    <w:rsid w:val="00B76DC6"/>
    <w:rsid w:val="00B76E77"/>
    <w:rsid w:val="00B76F84"/>
    <w:rsid w:val="00B76FA6"/>
    <w:rsid w:val="00B770F4"/>
    <w:rsid w:val="00B77280"/>
    <w:rsid w:val="00B7733B"/>
    <w:rsid w:val="00B7742F"/>
    <w:rsid w:val="00B774D7"/>
    <w:rsid w:val="00B77614"/>
    <w:rsid w:val="00B778D7"/>
    <w:rsid w:val="00B77935"/>
    <w:rsid w:val="00B779FF"/>
    <w:rsid w:val="00B77A89"/>
    <w:rsid w:val="00B77C75"/>
    <w:rsid w:val="00B77D20"/>
    <w:rsid w:val="00B77E43"/>
    <w:rsid w:val="00B77EA6"/>
    <w:rsid w:val="00B80113"/>
    <w:rsid w:val="00B80154"/>
    <w:rsid w:val="00B80293"/>
    <w:rsid w:val="00B803FC"/>
    <w:rsid w:val="00B80552"/>
    <w:rsid w:val="00B805FA"/>
    <w:rsid w:val="00B80614"/>
    <w:rsid w:val="00B8062B"/>
    <w:rsid w:val="00B80880"/>
    <w:rsid w:val="00B80910"/>
    <w:rsid w:val="00B8094B"/>
    <w:rsid w:val="00B80AEA"/>
    <w:rsid w:val="00B80B33"/>
    <w:rsid w:val="00B811C3"/>
    <w:rsid w:val="00B8132B"/>
    <w:rsid w:val="00B81441"/>
    <w:rsid w:val="00B81636"/>
    <w:rsid w:val="00B818D4"/>
    <w:rsid w:val="00B818F4"/>
    <w:rsid w:val="00B81983"/>
    <w:rsid w:val="00B81A3C"/>
    <w:rsid w:val="00B81A71"/>
    <w:rsid w:val="00B81BC9"/>
    <w:rsid w:val="00B81BED"/>
    <w:rsid w:val="00B81CF4"/>
    <w:rsid w:val="00B81E21"/>
    <w:rsid w:val="00B81E60"/>
    <w:rsid w:val="00B82192"/>
    <w:rsid w:val="00B821B4"/>
    <w:rsid w:val="00B8222F"/>
    <w:rsid w:val="00B822FD"/>
    <w:rsid w:val="00B82343"/>
    <w:rsid w:val="00B8236D"/>
    <w:rsid w:val="00B82481"/>
    <w:rsid w:val="00B82615"/>
    <w:rsid w:val="00B826CE"/>
    <w:rsid w:val="00B82704"/>
    <w:rsid w:val="00B827D2"/>
    <w:rsid w:val="00B8289C"/>
    <w:rsid w:val="00B82A2F"/>
    <w:rsid w:val="00B82AF2"/>
    <w:rsid w:val="00B82C36"/>
    <w:rsid w:val="00B82C93"/>
    <w:rsid w:val="00B82F9F"/>
    <w:rsid w:val="00B831C1"/>
    <w:rsid w:val="00B832C8"/>
    <w:rsid w:val="00B83444"/>
    <w:rsid w:val="00B835FF"/>
    <w:rsid w:val="00B83636"/>
    <w:rsid w:val="00B836ED"/>
    <w:rsid w:val="00B8375C"/>
    <w:rsid w:val="00B83957"/>
    <w:rsid w:val="00B83AE1"/>
    <w:rsid w:val="00B83AE9"/>
    <w:rsid w:val="00B83B43"/>
    <w:rsid w:val="00B83B70"/>
    <w:rsid w:val="00B83C73"/>
    <w:rsid w:val="00B83CE3"/>
    <w:rsid w:val="00B83D70"/>
    <w:rsid w:val="00B83D83"/>
    <w:rsid w:val="00B83E1D"/>
    <w:rsid w:val="00B83E21"/>
    <w:rsid w:val="00B840E1"/>
    <w:rsid w:val="00B8428F"/>
    <w:rsid w:val="00B8436B"/>
    <w:rsid w:val="00B8444A"/>
    <w:rsid w:val="00B84501"/>
    <w:rsid w:val="00B84547"/>
    <w:rsid w:val="00B84652"/>
    <w:rsid w:val="00B84775"/>
    <w:rsid w:val="00B847BC"/>
    <w:rsid w:val="00B84A93"/>
    <w:rsid w:val="00B84C2F"/>
    <w:rsid w:val="00B84C85"/>
    <w:rsid w:val="00B84E23"/>
    <w:rsid w:val="00B853BE"/>
    <w:rsid w:val="00B85565"/>
    <w:rsid w:val="00B8567F"/>
    <w:rsid w:val="00B8573B"/>
    <w:rsid w:val="00B858E3"/>
    <w:rsid w:val="00B85A15"/>
    <w:rsid w:val="00B85BC8"/>
    <w:rsid w:val="00B85CF5"/>
    <w:rsid w:val="00B85E86"/>
    <w:rsid w:val="00B85EDD"/>
    <w:rsid w:val="00B85F34"/>
    <w:rsid w:val="00B860FE"/>
    <w:rsid w:val="00B86131"/>
    <w:rsid w:val="00B8618D"/>
    <w:rsid w:val="00B8641E"/>
    <w:rsid w:val="00B86476"/>
    <w:rsid w:val="00B86478"/>
    <w:rsid w:val="00B866B3"/>
    <w:rsid w:val="00B86904"/>
    <w:rsid w:val="00B86A32"/>
    <w:rsid w:val="00B86A3D"/>
    <w:rsid w:val="00B86A56"/>
    <w:rsid w:val="00B86B1E"/>
    <w:rsid w:val="00B86BCF"/>
    <w:rsid w:val="00B86ECA"/>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09"/>
    <w:rsid w:val="00B87B93"/>
    <w:rsid w:val="00B87C64"/>
    <w:rsid w:val="00B87FCF"/>
    <w:rsid w:val="00B90169"/>
    <w:rsid w:val="00B902CA"/>
    <w:rsid w:val="00B902CC"/>
    <w:rsid w:val="00B90359"/>
    <w:rsid w:val="00B903F4"/>
    <w:rsid w:val="00B90439"/>
    <w:rsid w:val="00B905B1"/>
    <w:rsid w:val="00B905FA"/>
    <w:rsid w:val="00B9065C"/>
    <w:rsid w:val="00B907F2"/>
    <w:rsid w:val="00B90835"/>
    <w:rsid w:val="00B90A89"/>
    <w:rsid w:val="00B90CA3"/>
    <w:rsid w:val="00B90D10"/>
    <w:rsid w:val="00B90FCA"/>
    <w:rsid w:val="00B90FE5"/>
    <w:rsid w:val="00B91075"/>
    <w:rsid w:val="00B91532"/>
    <w:rsid w:val="00B916B9"/>
    <w:rsid w:val="00B918F9"/>
    <w:rsid w:val="00B919AD"/>
    <w:rsid w:val="00B91A2B"/>
    <w:rsid w:val="00B91B54"/>
    <w:rsid w:val="00B91BBB"/>
    <w:rsid w:val="00B91CB7"/>
    <w:rsid w:val="00B91CE7"/>
    <w:rsid w:val="00B91D70"/>
    <w:rsid w:val="00B91EC6"/>
    <w:rsid w:val="00B91F4E"/>
    <w:rsid w:val="00B91F84"/>
    <w:rsid w:val="00B92011"/>
    <w:rsid w:val="00B92087"/>
    <w:rsid w:val="00B92115"/>
    <w:rsid w:val="00B92390"/>
    <w:rsid w:val="00B9242B"/>
    <w:rsid w:val="00B92547"/>
    <w:rsid w:val="00B92568"/>
    <w:rsid w:val="00B9258C"/>
    <w:rsid w:val="00B9265B"/>
    <w:rsid w:val="00B92767"/>
    <w:rsid w:val="00B92796"/>
    <w:rsid w:val="00B927A3"/>
    <w:rsid w:val="00B928F4"/>
    <w:rsid w:val="00B92944"/>
    <w:rsid w:val="00B92A3E"/>
    <w:rsid w:val="00B92AAA"/>
    <w:rsid w:val="00B92AFB"/>
    <w:rsid w:val="00B92BCF"/>
    <w:rsid w:val="00B92C5E"/>
    <w:rsid w:val="00B92CBA"/>
    <w:rsid w:val="00B92CE9"/>
    <w:rsid w:val="00B92E21"/>
    <w:rsid w:val="00B92E8F"/>
    <w:rsid w:val="00B92F2A"/>
    <w:rsid w:val="00B92FB7"/>
    <w:rsid w:val="00B9308A"/>
    <w:rsid w:val="00B93204"/>
    <w:rsid w:val="00B93304"/>
    <w:rsid w:val="00B93397"/>
    <w:rsid w:val="00B933CE"/>
    <w:rsid w:val="00B933E8"/>
    <w:rsid w:val="00B93612"/>
    <w:rsid w:val="00B93665"/>
    <w:rsid w:val="00B9369F"/>
    <w:rsid w:val="00B938F3"/>
    <w:rsid w:val="00B939BC"/>
    <w:rsid w:val="00B93AEE"/>
    <w:rsid w:val="00B93AF1"/>
    <w:rsid w:val="00B93B1B"/>
    <w:rsid w:val="00B93BD4"/>
    <w:rsid w:val="00B93BE9"/>
    <w:rsid w:val="00B93C42"/>
    <w:rsid w:val="00B93C5A"/>
    <w:rsid w:val="00B93D2E"/>
    <w:rsid w:val="00B93FD5"/>
    <w:rsid w:val="00B94031"/>
    <w:rsid w:val="00B9404E"/>
    <w:rsid w:val="00B94069"/>
    <w:rsid w:val="00B94096"/>
    <w:rsid w:val="00B94099"/>
    <w:rsid w:val="00B940A3"/>
    <w:rsid w:val="00B940CD"/>
    <w:rsid w:val="00B94128"/>
    <w:rsid w:val="00B942EA"/>
    <w:rsid w:val="00B94417"/>
    <w:rsid w:val="00B946A7"/>
    <w:rsid w:val="00B94797"/>
    <w:rsid w:val="00B94801"/>
    <w:rsid w:val="00B94966"/>
    <w:rsid w:val="00B9498D"/>
    <w:rsid w:val="00B94A26"/>
    <w:rsid w:val="00B94A7E"/>
    <w:rsid w:val="00B94B2F"/>
    <w:rsid w:val="00B94CB0"/>
    <w:rsid w:val="00B94D75"/>
    <w:rsid w:val="00B94D9C"/>
    <w:rsid w:val="00B94DBE"/>
    <w:rsid w:val="00B94E17"/>
    <w:rsid w:val="00B94EE3"/>
    <w:rsid w:val="00B94F67"/>
    <w:rsid w:val="00B94FF0"/>
    <w:rsid w:val="00B95005"/>
    <w:rsid w:val="00B9502A"/>
    <w:rsid w:val="00B95086"/>
    <w:rsid w:val="00B950B3"/>
    <w:rsid w:val="00B9537F"/>
    <w:rsid w:val="00B95437"/>
    <w:rsid w:val="00B9552E"/>
    <w:rsid w:val="00B955CC"/>
    <w:rsid w:val="00B957FE"/>
    <w:rsid w:val="00B958A2"/>
    <w:rsid w:val="00B95B57"/>
    <w:rsid w:val="00B95C3D"/>
    <w:rsid w:val="00B95D2B"/>
    <w:rsid w:val="00B95E31"/>
    <w:rsid w:val="00B95E56"/>
    <w:rsid w:val="00B95E6A"/>
    <w:rsid w:val="00B95E91"/>
    <w:rsid w:val="00B95F02"/>
    <w:rsid w:val="00B95F6F"/>
    <w:rsid w:val="00B95F91"/>
    <w:rsid w:val="00B962B3"/>
    <w:rsid w:val="00B9649D"/>
    <w:rsid w:val="00B964CE"/>
    <w:rsid w:val="00B96581"/>
    <w:rsid w:val="00B965C1"/>
    <w:rsid w:val="00B965C3"/>
    <w:rsid w:val="00B9680E"/>
    <w:rsid w:val="00B96B67"/>
    <w:rsid w:val="00B96BEA"/>
    <w:rsid w:val="00B96BEF"/>
    <w:rsid w:val="00B96CAC"/>
    <w:rsid w:val="00B96CC0"/>
    <w:rsid w:val="00B96CD6"/>
    <w:rsid w:val="00B96D2B"/>
    <w:rsid w:val="00B96FBC"/>
    <w:rsid w:val="00B96FC0"/>
    <w:rsid w:val="00B9702A"/>
    <w:rsid w:val="00B970AB"/>
    <w:rsid w:val="00B9716E"/>
    <w:rsid w:val="00B971D0"/>
    <w:rsid w:val="00B9722B"/>
    <w:rsid w:val="00B97260"/>
    <w:rsid w:val="00B972A4"/>
    <w:rsid w:val="00B972BA"/>
    <w:rsid w:val="00B97449"/>
    <w:rsid w:val="00B977AC"/>
    <w:rsid w:val="00B977E7"/>
    <w:rsid w:val="00B978FF"/>
    <w:rsid w:val="00B97A69"/>
    <w:rsid w:val="00B97AB3"/>
    <w:rsid w:val="00B97BF8"/>
    <w:rsid w:val="00B97C9B"/>
    <w:rsid w:val="00BA000B"/>
    <w:rsid w:val="00BA008B"/>
    <w:rsid w:val="00BA02D5"/>
    <w:rsid w:val="00BA0478"/>
    <w:rsid w:val="00BA0632"/>
    <w:rsid w:val="00BA06B2"/>
    <w:rsid w:val="00BA088A"/>
    <w:rsid w:val="00BA0953"/>
    <w:rsid w:val="00BA09D7"/>
    <w:rsid w:val="00BA09F1"/>
    <w:rsid w:val="00BA0A9B"/>
    <w:rsid w:val="00BA0AAA"/>
    <w:rsid w:val="00BA0BE4"/>
    <w:rsid w:val="00BA0C94"/>
    <w:rsid w:val="00BA0C96"/>
    <w:rsid w:val="00BA0CCC"/>
    <w:rsid w:val="00BA0DBE"/>
    <w:rsid w:val="00BA0DFB"/>
    <w:rsid w:val="00BA1064"/>
    <w:rsid w:val="00BA1325"/>
    <w:rsid w:val="00BA133B"/>
    <w:rsid w:val="00BA145C"/>
    <w:rsid w:val="00BA1581"/>
    <w:rsid w:val="00BA1767"/>
    <w:rsid w:val="00BA17E4"/>
    <w:rsid w:val="00BA1968"/>
    <w:rsid w:val="00BA198D"/>
    <w:rsid w:val="00BA1A02"/>
    <w:rsid w:val="00BA1A29"/>
    <w:rsid w:val="00BA1AF5"/>
    <w:rsid w:val="00BA1C73"/>
    <w:rsid w:val="00BA1CEB"/>
    <w:rsid w:val="00BA1D96"/>
    <w:rsid w:val="00BA1DB2"/>
    <w:rsid w:val="00BA1F89"/>
    <w:rsid w:val="00BA200F"/>
    <w:rsid w:val="00BA213D"/>
    <w:rsid w:val="00BA220E"/>
    <w:rsid w:val="00BA228B"/>
    <w:rsid w:val="00BA229C"/>
    <w:rsid w:val="00BA23D0"/>
    <w:rsid w:val="00BA2516"/>
    <w:rsid w:val="00BA258C"/>
    <w:rsid w:val="00BA25CA"/>
    <w:rsid w:val="00BA2653"/>
    <w:rsid w:val="00BA2707"/>
    <w:rsid w:val="00BA2752"/>
    <w:rsid w:val="00BA28B0"/>
    <w:rsid w:val="00BA28F7"/>
    <w:rsid w:val="00BA294A"/>
    <w:rsid w:val="00BA2950"/>
    <w:rsid w:val="00BA2994"/>
    <w:rsid w:val="00BA29B6"/>
    <w:rsid w:val="00BA2A2F"/>
    <w:rsid w:val="00BA2A37"/>
    <w:rsid w:val="00BA2B8C"/>
    <w:rsid w:val="00BA2C30"/>
    <w:rsid w:val="00BA2C61"/>
    <w:rsid w:val="00BA2CD9"/>
    <w:rsid w:val="00BA2D0D"/>
    <w:rsid w:val="00BA2D4D"/>
    <w:rsid w:val="00BA2EB9"/>
    <w:rsid w:val="00BA2FEF"/>
    <w:rsid w:val="00BA30BB"/>
    <w:rsid w:val="00BA3117"/>
    <w:rsid w:val="00BA3274"/>
    <w:rsid w:val="00BA34EB"/>
    <w:rsid w:val="00BA3560"/>
    <w:rsid w:val="00BA383B"/>
    <w:rsid w:val="00BA3945"/>
    <w:rsid w:val="00BA39EB"/>
    <w:rsid w:val="00BA3B16"/>
    <w:rsid w:val="00BA3CFD"/>
    <w:rsid w:val="00BA4012"/>
    <w:rsid w:val="00BA414A"/>
    <w:rsid w:val="00BA41BD"/>
    <w:rsid w:val="00BA424C"/>
    <w:rsid w:val="00BA4333"/>
    <w:rsid w:val="00BA4494"/>
    <w:rsid w:val="00BA453B"/>
    <w:rsid w:val="00BA4A72"/>
    <w:rsid w:val="00BA4B26"/>
    <w:rsid w:val="00BA4B92"/>
    <w:rsid w:val="00BA4BBB"/>
    <w:rsid w:val="00BA4C5A"/>
    <w:rsid w:val="00BA4D5D"/>
    <w:rsid w:val="00BA4DA8"/>
    <w:rsid w:val="00BA4E59"/>
    <w:rsid w:val="00BA4ED5"/>
    <w:rsid w:val="00BA4F19"/>
    <w:rsid w:val="00BA5020"/>
    <w:rsid w:val="00BA50AE"/>
    <w:rsid w:val="00BA5128"/>
    <w:rsid w:val="00BA5221"/>
    <w:rsid w:val="00BA5270"/>
    <w:rsid w:val="00BA53A3"/>
    <w:rsid w:val="00BA540F"/>
    <w:rsid w:val="00BA5426"/>
    <w:rsid w:val="00BA57B6"/>
    <w:rsid w:val="00BA5922"/>
    <w:rsid w:val="00BA59FF"/>
    <w:rsid w:val="00BA5A14"/>
    <w:rsid w:val="00BA5C3F"/>
    <w:rsid w:val="00BA5F87"/>
    <w:rsid w:val="00BA60F2"/>
    <w:rsid w:val="00BA6104"/>
    <w:rsid w:val="00BA613C"/>
    <w:rsid w:val="00BA624C"/>
    <w:rsid w:val="00BA6389"/>
    <w:rsid w:val="00BA6605"/>
    <w:rsid w:val="00BA699B"/>
    <w:rsid w:val="00BA6A52"/>
    <w:rsid w:val="00BA6BD2"/>
    <w:rsid w:val="00BA6D8C"/>
    <w:rsid w:val="00BA6ED1"/>
    <w:rsid w:val="00BA6F3A"/>
    <w:rsid w:val="00BA70D7"/>
    <w:rsid w:val="00BA7189"/>
    <w:rsid w:val="00BA7412"/>
    <w:rsid w:val="00BA7582"/>
    <w:rsid w:val="00BA77C1"/>
    <w:rsid w:val="00BA78E6"/>
    <w:rsid w:val="00BA7B73"/>
    <w:rsid w:val="00BA7B85"/>
    <w:rsid w:val="00BA7BF7"/>
    <w:rsid w:val="00BA7EF3"/>
    <w:rsid w:val="00BB0036"/>
    <w:rsid w:val="00BB0079"/>
    <w:rsid w:val="00BB0101"/>
    <w:rsid w:val="00BB021B"/>
    <w:rsid w:val="00BB023E"/>
    <w:rsid w:val="00BB02A1"/>
    <w:rsid w:val="00BB05D4"/>
    <w:rsid w:val="00BB05DE"/>
    <w:rsid w:val="00BB0610"/>
    <w:rsid w:val="00BB0761"/>
    <w:rsid w:val="00BB0A05"/>
    <w:rsid w:val="00BB0A44"/>
    <w:rsid w:val="00BB0A7E"/>
    <w:rsid w:val="00BB0B5F"/>
    <w:rsid w:val="00BB0DE1"/>
    <w:rsid w:val="00BB0E5F"/>
    <w:rsid w:val="00BB1257"/>
    <w:rsid w:val="00BB12DE"/>
    <w:rsid w:val="00BB1342"/>
    <w:rsid w:val="00BB13DA"/>
    <w:rsid w:val="00BB13FC"/>
    <w:rsid w:val="00BB1548"/>
    <w:rsid w:val="00BB15DA"/>
    <w:rsid w:val="00BB16C0"/>
    <w:rsid w:val="00BB1709"/>
    <w:rsid w:val="00BB17C2"/>
    <w:rsid w:val="00BB185A"/>
    <w:rsid w:val="00BB19F3"/>
    <w:rsid w:val="00BB1A3F"/>
    <w:rsid w:val="00BB1A60"/>
    <w:rsid w:val="00BB1B16"/>
    <w:rsid w:val="00BB1B21"/>
    <w:rsid w:val="00BB1B3B"/>
    <w:rsid w:val="00BB1BCB"/>
    <w:rsid w:val="00BB1CE7"/>
    <w:rsid w:val="00BB1D2A"/>
    <w:rsid w:val="00BB1E6B"/>
    <w:rsid w:val="00BB1E99"/>
    <w:rsid w:val="00BB1EB1"/>
    <w:rsid w:val="00BB1EDD"/>
    <w:rsid w:val="00BB1EF2"/>
    <w:rsid w:val="00BB1FD5"/>
    <w:rsid w:val="00BB2039"/>
    <w:rsid w:val="00BB2191"/>
    <w:rsid w:val="00BB22A3"/>
    <w:rsid w:val="00BB2364"/>
    <w:rsid w:val="00BB23AA"/>
    <w:rsid w:val="00BB23F6"/>
    <w:rsid w:val="00BB2475"/>
    <w:rsid w:val="00BB25A1"/>
    <w:rsid w:val="00BB2654"/>
    <w:rsid w:val="00BB26FD"/>
    <w:rsid w:val="00BB2730"/>
    <w:rsid w:val="00BB2770"/>
    <w:rsid w:val="00BB2899"/>
    <w:rsid w:val="00BB2922"/>
    <w:rsid w:val="00BB2A6A"/>
    <w:rsid w:val="00BB2AB3"/>
    <w:rsid w:val="00BB2AD8"/>
    <w:rsid w:val="00BB2D95"/>
    <w:rsid w:val="00BB2FAB"/>
    <w:rsid w:val="00BB2FD3"/>
    <w:rsid w:val="00BB2FDF"/>
    <w:rsid w:val="00BB2FFF"/>
    <w:rsid w:val="00BB31E4"/>
    <w:rsid w:val="00BB3255"/>
    <w:rsid w:val="00BB332F"/>
    <w:rsid w:val="00BB3A2F"/>
    <w:rsid w:val="00BB3A54"/>
    <w:rsid w:val="00BB3A85"/>
    <w:rsid w:val="00BB3BBA"/>
    <w:rsid w:val="00BB3C83"/>
    <w:rsid w:val="00BB3D1F"/>
    <w:rsid w:val="00BB3E39"/>
    <w:rsid w:val="00BB3E86"/>
    <w:rsid w:val="00BB3FB7"/>
    <w:rsid w:val="00BB407B"/>
    <w:rsid w:val="00BB407E"/>
    <w:rsid w:val="00BB407F"/>
    <w:rsid w:val="00BB4085"/>
    <w:rsid w:val="00BB4383"/>
    <w:rsid w:val="00BB438A"/>
    <w:rsid w:val="00BB4476"/>
    <w:rsid w:val="00BB44C5"/>
    <w:rsid w:val="00BB47B7"/>
    <w:rsid w:val="00BB47BF"/>
    <w:rsid w:val="00BB47F5"/>
    <w:rsid w:val="00BB488C"/>
    <w:rsid w:val="00BB4913"/>
    <w:rsid w:val="00BB4B07"/>
    <w:rsid w:val="00BB4B38"/>
    <w:rsid w:val="00BB4B5A"/>
    <w:rsid w:val="00BB4E16"/>
    <w:rsid w:val="00BB4E97"/>
    <w:rsid w:val="00BB4F89"/>
    <w:rsid w:val="00BB506A"/>
    <w:rsid w:val="00BB5106"/>
    <w:rsid w:val="00BB512E"/>
    <w:rsid w:val="00BB5172"/>
    <w:rsid w:val="00BB5185"/>
    <w:rsid w:val="00BB51C3"/>
    <w:rsid w:val="00BB5247"/>
    <w:rsid w:val="00BB55F6"/>
    <w:rsid w:val="00BB5775"/>
    <w:rsid w:val="00BB5951"/>
    <w:rsid w:val="00BB5A9B"/>
    <w:rsid w:val="00BB5B22"/>
    <w:rsid w:val="00BB5CAE"/>
    <w:rsid w:val="00BB5F1D"/>
    <w:rsid w:val="00BB5FCB"/>
    <w:rsid w:val="00BB6018"/>
    <w:rsid w:val="00BB604B"/>
    <w:rsid w:val="00BB6083"/>
    <w:rsid w:val="00BB63C0"/>
    <w:rsid w:val="00BB6404"/>
    <w:rsid w:val="00BB6414"/>
    <w:rsid w:val="00BB6438"/>
    <w:rsid w:val="00BB64FA"/>
    <w:rsid w:val="00BB6605"/>
    <w:rsid w:val="00BB68B6"/>
    <w:rsid w:val="00BB68FE"/>
    <w:rsid w:val="00BB6B4D"/>
    <w:rsid w:val="00BB6E9E"/>
    <w:rsid w:val="00BB6F23"/>
    <w:rsid w:val="00BB6F3B"/>
    <w:rsid w:val="00BB6FA4"/>
    <w:rsid w:val="00BB7008"/>
    <w:rsid w:val="00BB70A9"/>
    <w:rsid w:val="00BB71B7"/>
    <w:rsid w:val="00BB71F0"/>
    <w:rsid w:val="00BB7276"/>
    <w:rsid w:val="00BB74AE"/>
    <w:rsid w:val="00BB75BA"/>
    <w:rsid w:val="00BB7673"/>
    <w:rsid w:val="00BB76E3"/>
    <w:rsid w:val="00BB7730"/>
    <w:rsid w:val="00BB7827"/>
    <w:rsid w:val="00BB7841"/>
    <w:rsid w:val="00BB79EA"/>
    <w:rsid w:val="00BB7A0E"/>
    <w:rsid w:val="00BB7A92"/>
    <w:rsid w:val="00BB7C30"/>
    <w:rsid w:val="00BB7CA1"/>
    <w:rsid w:val="00BB7DA2"/>
    <w:rsid w:val="00BB7DD7"/>
    <w:rsid w:val="00BB7DE7"/>
    <w:rsid w:val="00BC00EC"/>
    <w:rsid w:val="00BC01D7"/>
    <w:rsid w:val="00BC0301"/>
    <w:rsid w:val="00BC03AA"/>
    <w:rsid w:val="00BC047D"/>
    <w:rsid w:val="00BC0698"/>
    <w:rsid w:val="00BC06D4"/>
    <w:rsid w:val="00BC08C5"/>
    <w:rsid w:val="00BC0903"/>
    <w:rsid w:val="00BC0907"/>
    <w:rsid w:val="00BC09C5"/>
    <w:rsid w:val="00BC0A34"/>
    <w:rsid w:val="00BC0B37"/>
    <w:rsid w:val="00BC0CB0"/>
    <w:rsid w:val="00BC0DBB"/>
    <w:rsid w:val="00BC0E52"/>
    <w:rsid w:val="00BC0E5C"/>
    <w:rsid w:val="00BC11DE"/>
    <w:rsid w:val="00BC12FB"/>
    <w:rsid w:val="00BC1341"/>
    <w:rsid w:val="00BC144D"/>
    <w:rsid w:val="00BC1590"/>
    <w:rsid w:val="00BC1650"/>
    <w:rsid w:val="00BC1670"/>
    <w:rsid w:val="00BC1677"/>
    <w:rsid w:val="00BC168D"/>
    <w:rsid w:val="00BC1907"/>
    <w:rsid w:val="00BC1917"/>
    <w:rsid w:val="00BC1B8E"/>
    <w:rsid w:val="00BC1BF9"/>
    <w:rsid w:val="00BC1C3C"/>
    <w:rsid w:val="00BC1CA8"/>
    <w:rsid w:val="00BC1D72"/>
    <w:rsid w:val="00BC1F14"/>
    <w:rsid w:val="00BC2089"/>
    <w:rsid w:val="00BC2239"/>
    <w:rsid w:val="00BC2269"/>
    <w:rsid w:val="00BC22E9"/>
    <w:rsid w:val="00BC234A"/>
    <w:rsid w:val="00BC2408"/>
    <w:rsid w:val="00BC2471"/>
    <w:rsid w:val="00BC2604"/>
    <w:rsid w:val="00BC2623"/>
    <w:rsid w:val="00BC2A41"/>
    <w:rsid w:val="00BC2A8A"/>
    <w:rsid w:val="00BC2BDD"/>
    <w:rsid w:val="00BC2C58"/>
    <w:rsid w:val="00BC2D82"/>
    <w:rsid w:val="00BC2DFD"/>
    <w:rsid w:val="00BC2ED8"/>
    <w:rsid w:val="00BC2F09"/>
    <w:rsid w:val="00BC2FF9"/>
    <w:rsid w:val="00BC2FFC"/>
    <w:rsid w:val="00BC307F"/>
    <w:rsid w:val="00BC30F1"/>
    <w:rsid w:val="00BC3159"/>
    <w:rsid w:val="00BC3177"/>
    <w:rsid w:val="00BC3257"/>
    <w:rsid w:val="00BC331D"/>
    <w:rsid w:val="00BC3489"/>
    <w:rsid w:val="00BC35B5"/>
    <w:rsid w:val="00BC360B"/>
    <w:rsid w:val="00BC3622"/>
    <w:rsid w:val="00BC36BD"/>
    <w:rsid w:val="00BC385B"/>
    <w:rsid w:val="00BC38B8"/>
    <w:rsid w:val="00BC3929"/>
    <w:rsid w:val="00BC3965"/>
    <w:rsid w:val="00BC39DB"/>
    <w:rsid w:val="00BC3A32"/>
    <w:rsid w:val="00BC3A9B"/>
    <w:rsid w:val="00BC3CB8"/>
    <w:rsid w:val="00BC3CE2"/>
    <w:rsid w:val="00BC3F09"/>
    <w:rsid w:val="00BC42C4"/>
    <w:rsid w:val="00BC43FD"/>
    <w:rsid w:val="00BC44FA"/>
    <w:rsid w:val="00BC458E"/>
    <w:rsid w:val="00BC462B"/>
    <w:rsid w:val="00BC462E"/>
    <w:rsid w:val="00BC46EF"/>
    <w:rsid w:val="00BC4703"/>
    <w:rsid w:val="00BC48B0"/>
    <w:rsid w:val="00BC48E0"/>
    <w:rsid w:val="00BC4A3B"/>
    <w:rsid w:val="00BC4BA2"/>
    <w:rsid w:val="00BC4BE8"/>
    <w:rsid w:val="00BC4C04"/>
    <w:rsid w:val="00BC4C7D"/>
    <w:rsid w:val="00BC4E6F"/>
    <w:rsid w:val="00BC4F57"/>
    <w:rsid w:val="00BC50AB"/>
    <w:rsid w:val="00BC51D9"/>
    <w:rsid w:val="00BC5247"/>
    <w:rsid w:val="00BC55D6"/>
    <w:rsid w:val="00BC565E"/>
    <w:rsid w:val="00BC572A"/>
    <w:rsid w:val="00BC576B"/>
    <w:rsid w:val="00BC57DB"/>
    <w:rsid w:val="00BC5854"/>
    <w:rsid w:val="00BC59A1"/>
    <w:rsid w:val="00BC59FE"/>
    <w:rsid w:val="00BC5A21"/>
    <w:rsid w:val="00BC5B5E"/>
    <w:rsid w:val="00BC5C16"/>
    <w:rsid w:val="00BC5C6C"/>
    <w:rsid w:val="00BC5F9A"/>
    <w:rsid w:val="00BC601E"/>
    <w:rsid w:val="00BC61C7"/>
    <w:rsid w:val="00BC61FA"/>
    <w:rsid w:val="00BC62D9"/>
    <w:rsid w:val="00BC6339"/>
    <w:rsid w:val="00BC63A4"/>
    <w:rsid w:val="00BC6487"/>
    <w:rsid w:val="00BC654C"/>
    <w:rsid w:val="00BC672C"/>
    <w:rsid w:val="00BC678A"/>
    <w:rsid w:val="00BC67E5"/>
    <w:rsid w:val="00BC68F7"/>
    <w:rsid w:val="00BC6C42"/>
    <w:rsid w:val="00BC6EB4"/>
    <w:rsid w:val="00BC6FD6"/>
    <w:rsid w:val="00BC710D"/>
    <w:rsid w:val="00BC7179"/>
    <w:rsid w:val="00BC7217"/>
    <w:rsid w:val="00BC7464"/>
    <w:rsid w:val="00BC7502"/>
    <w:rsid w:val="00BC751A"/>
    <w:rsid w:val="00BC775F"/>
    <w:rsid w:val="00BC7762"/>
    <w:rsid w:val="00BC77B0"/>
    <w:rsid w:val="00BC7821"/>
    <w:rsid w:val="00BC7887"/>
    <w:rsid w:val="00BC7A40"/>
    <w:rsid w:val="00BC7A8E"/>
    <w:rsid w:val="00BC7EF5"/>
    <w:rsid w:val="00BC7F27"/>
    <w:rsid w:val="00BD003E"/>
    <w:rsid w:val="00BD008E"/>
    <w:rsid w:val="00BD0105"/>
    <w:rsid w:val="00BD0142"/>
    <w:rsid w:val="00BD0211"/>
    <w:rsid w:val="00BD0238"/>
    <w:rsid w:val="00BD02D5"/>
    <w:rsid w:val="00BD0353"/>
    <w:rsid w:val="00BD03EF"/>
    <w:rsid w:val="00BD04FD"/>
    <w:rsid w:val="00BD0542"/>
    <w:rsid w:val="00BD0689"/>
    <w:rsid w:val="00BD0710"/>
    <w:rsid w:val="00BD0744"/>
    <w:rsid w:val="00BD07D1"/>
    <w:rsid w:val="00BD0837"/>
    <w:rsid w:val="00BD091C"/>
    <w:rsid w:val="00BD0A8C"/>
    <w:rsid w:val="00BD0AAA"/>
    <w:rsid w:val="00BD0AEA"/>
    <w:rsid w:val="00BD0BA3"/>
    <w:rsid w:val="00BD0C18"/>
    <w:rsid w:val="00BD0E43"/>
    <w:rsid w:val="00BD0FE4"/>
    <w:rsid w:val="00BD1101"/>
    <w:rsid w:val="00BD11C0"/>
    <w:rsid w:val="00BD1244"/>
    <w:rsid w:val="00BD12BD"/>
    <w:rsid w:val="00BD1340"/>
    <w:rsid w:val="00BD13DB"/>
    <w:rsid w:val="00BD13E8"/>
    <w:rsid w:val="00BD148C"/>
    <w:rsid w:val="00BD14E7"/>
    <w:rsid w:val="00BD15A6"/>
    <w:rsid w:val="00BD1624"/>
    <w:rsid w:val="00BD1659"/>
    <w:rsid w:val="00BD1781"/>
    <w:rsid w:val="00BD18BE"/>
    <w:rsid w:val="00BD1970"/>
    <w:rsid w:val="00BD1ACE"/>
    <w:rsid w:val="00BD1B46"/>
    <w:rsid w:val="00BD1BAB"/>
    <w:rsid w:val="00BD1BCF"/>
    <w:rsid w:val="00BD1CFE"/>
    <w:rsid w:val="00BD1ED1"/>
    <w:rsid w:val="00BD1F4B"/>
    <w:rsid w:val="00BD2108"/>
    <w:rsid w:val="00BD21F1"/>
    <w:rsid w:val="00BD24C5"/>
    <w:rsid w:val="00BD2725"/>
    <w:rsid w:val="00BD274B"/>
    <w:rsid w:val="00BD2A25"/>
    <w:rsid w:val="00BD2A54"/>
    <w:rsid w:val="00BD2CAE"/>
    <w:rsid w:val="00BD2D73"/>
    <w:rsid w:val="00BD2EF9"/>
    <w:rsid w:val="00BD2F3B"/>
    <w:rsid w:val="00BD2F72"/>
    <w:rsid w:val="00BD30E4"/>
    <w:rsid w:val="00BD312E"/>
    <w:rsid w:val="00BD3170"/>
    <w:rsid w:val="00BD31DD"/>
    <w:rsid w:val="00BD3297"/>
    <w:rsid w:val="00BD3372"/>
    <w:rsid w:val="00BD3573"/>
    <w:rsid w:val="00BD37C2"/>
    <w:rsid w:val="00BD3802"/>
    <w:rsid w:val="00BD3A87"/>
    <w:rsid w:val="00BD3AD2"/>
    <w:rsid w:val="00BD3BEB"/>
    <w:rsid w:val="00BD4146"/>
    <w:rsid w:val="00BD416A"/>
    <w:rsid w:val="00BD417D"/>
    <w:rsid w:val="00BD42F6"/>
    <w:rsid w:val="00BD4377"/>
    <w:rsid w:val="00BD43B4"/>
    <w:rsid w:val="00BD43F6"/>
    <w:rsid w:val="00BD4417"/>
    <w:rsid w:val="00BD4480"/>
    <w:rsid w:val="00BD454B"/>
    <w:rsid w:val="00BD45C7"/>
    <w:rsid w:val="00BD4628"/>
    <w:rsid w:val="00BD4799"/>
    <w:rsid w:val="00BD4814"/>
    <w:rsid w:val="00BD49B5"/>
    <w:rsid w:val="00BD49FD"/>
    <w:rsid w:val="00BD4B06"/>
    <w:rsid w:val="00BD4BC4"/>
    <w:rsid w:val="00BD4BF0"/>
    <w:rsid w:val="00BD4C87"/>
    <w:rsid w:val="00BD4FBC"/>
    <w:rsid w:val="00BD50AA"/>
    <w:rsid w:val="00BD510C"/>
    <w:rsid w:val="00BD5135"/>
    <w:rsid w:val="00BD5444"/>
    <w:rsid w:val="00BD5477"/>
    <w:rsid w:val="00BD5543"/>
    <w:rsid w:val="00BD5580"/>
    <w:rsid w:val="00BD55CA"/>
    <w:rsid w:val="00BD5626"/>
    <w:rsid w:val="00BD576A"/>
    <w:rsid w:val="00BD5B55"/>
    <w:rsid w:val="00BD5CDE"/>
    <w:rsid w:val="00BD6057"/>
    <w:rsid w:val="00BD61FA"/>
    <w:rsid w:val="00BD62C6"/>
    <w:rsid w:val="00BD68AC"/>
    <w:rsid w:val="00BD6A74"/>
    <w:rsid w:val="00BD6B1E"/>
    <w:rsid w:val="00BD6D96"/>
    <w:rsid w:val="00BD6F87"/>
    <w:rsid w:val="00BD6FC0"/>
    <w:rsid w:val="00BD713F"/>
    <w:rsid w:val="00BD7291"/>
    <w:rsid w:val="00BD73CF"/>
    <w:rsid w:val="00BD7422"/>
    <w:rsid w:val="00BD75B4"/>
    <w:rsid w:val="00BD760B"/>
    <w:rsid w:val="00BD761A"/>
    <w:rsid w:val="00BD7661"/>
    <w:rsid w:val="00BD7758"/>
    <w:rsid w:val="00BD78AF"/>
    <w:rsid w:val="00BD7A0D"/>
    <w:rsid w:val="00BD7BCE"/>
    <w:rsid w:val="00BD7C99"/>
    <w:rsid w:val="00BD7C9B"/>
    <w:rsid w:val="00BD7E0C"/>
    <w:rsid w:val="00BD7EA3"/>
    <w:rsid w:val="00BD7ED1"/>
    <w:rsid w:val="00BD7EDB"/>
    <w:rsid w:val="00BD7F73"/>
    <w:rsid w:val="00BD7FE2"/>
    <w:rsid w:val="00BE00F2"/>
    <w:rsid w:val="00BE0139"/>
    <w:rsid w:val="00BE0206"/>
    <w:rsid w:val="00BE0221"/>
    <w:rsid w:val="00BE0417"/>
    <w:rsid w:val="00BE0529"/>
    <w:rsid w:val="00BE0566"/>
    <w:rsid w:val="00BE0633"/>
    <w:rsid w:val="00BE07E9"/>
    <w:rsid w:val="00BE08D4"/>
    <w:rsid w:val="00BE0B19"/>
    <w:rsid w:val="00BE0B89"/>
    <w:rsid w:val="00BE0C58"/>
    <w:rsid w:val="00BE0CB5"/>
    <w:rsid w:val="00BE0CF9"/>
    <w:rsid w:val="00BE0DD8"/>
    <w:rsid w:val="00BE0E46"/>
    <w:rsid w:val="00BE0FCD"/>
    <w:rsid w:val="00BE114E"/>
    <w:rsid w:val="00BE1239"/>
    <w:rsid w:val="00BE12A1"/>
    <w:rsid w:val="00BE12EA"/>
    <w:rsid w:val="00BE1319"/>
    <w:rsid w:val="00BE1325"/>
    <w:rsid w:val="00BE1365"/>
    <w:rsid w:val="00BE13A7"/>
    <w:rsid w:val="00BE15BE"/>
    <w:rsid w:val="00BE16AE"/>
    <w:rsid w:val="00BE16D7"/>
    <w:rsid w:val="00BE16FD"/>
    <w:rsid w:val="00BE1835"/>
    <w:rsid w:val="00BE1B18"/>
    <w:rsid w:val="00BE1D2C"/>
    <w:rsid w:val="00BE1D30"/>
    <w:rsid w:val="00BE1D82"/>
    <w:rsid w:val="00BE1DEA"/>
    <w:rsid w:val="00BE1E72"/>
    <w:rsid w:val="00BE1EAD"/>
    <w:rsid w:val="00BE1EE4"/>
    <w:rsid w:val="00BE1EE8"/>
    <w:rsid w:val="00BE1F8B"/>
    <w:rsid w:val="00BE1FFA"/>
    <w:rsid w:val="00BE2022"/>
    <w:rsid w:val="00BE219C"/>
    <w:rsid w:val="00BE21A5"/>
    <w:rsid w:val="00BE239F"/>
    <w:rsid w:val="00BE2584"/>
    <w:rsid w:val="00BE2591"/>
    <w:rsid w:val="00BE25C4"/>
    <w:rsid w:val="00BE25F4"/>
    <w:rsid w:val="00BE25FE"/>
    <w:rsid w:val="00BE2633"/>
    <w:rsid w:val="00BE26AF"/>
    <w:rsid w:val="00BE28C5"/>
    <w:rsid w:val="00BE29F1"/>
    <w:rsid w:val="00BE2AE1"/>
    <w:rsid w:val="00BE2B4F"/>
    <w:rsid w:val="00BE2CFD"/>
    <w:rsid w:val="00BE2D79"/>
    <w:rsid w:val="00BE2F39"/>
    <w:rsid w:val="00BE30A8"/>
    <w:rsid w:val="00BE30D2"/>
    <w:rsid w:val="00BE315B"/>
    <w:rsid w:val="00BE31D3"/>
    <w:rsid w:val="00BE324F"/>
    <w:rsid w:val="00BE325E"/>
    <w:rsid w:val="00BE332D"/>
    <w:rsid w:val="00BE34DB"/>
    <w:rsid w:val="00BE3786"/>
    <w:rsid w:val="00BE3832"/>
    <w:rsid w:val="00BE398F"/>
    <w:rsid w:val="00BE3B06"/>
    <w:rsid w:val="00BE3C23"/>
    <w:rsid w:val="00BE3C65"/>
    <w:rsid w:val="00BE3CF1"/>
    <w:rsid w:val="00BE3FFB"/>
    <w:rsid w:val="00BE4178"/>
    <w:rsid w:val="00BE417C"/>
    <w:rsid w:val="00BE419E"/>
    <w:rsid w:val="00BE430D"/>
    <w:rsid w:val="00BE4375"/>
    <w:rsid w:val="00BE4396"/>
    <w:rsid w:val="00BE43C5"/>
    <w:rsid w:val="00BE467D"/>
    <w:rsid w:val="00BE46FB"/>
    <w:rsid w:val="00BE4708"/>
    <w:rsid w:val="00BE4AB4"/>
    <w:rsid w:val="00BE4B20"/>
    <w:rsid w:val="00BE4DE4"/>
    <w:rsid w:val="00BE4E47"/>
    <w:rsid w:val="00BE4ECC"/>
    <w:rsid w:val="00BE4FDD"/>
    <w:rsid w:val="00BE5077"/>
    <w:rsid w:val="00BE5327"/>
    <w:rsid w:val="00BE5360"/>
    <w:rsid w:val="00BE5433"/>
    <w:rsid w:val="00BE54C7"/>
    <w:rsid w:val="00BE5695"/>
    <w:rsid w:val="00BE56D5"/>
    <w:rsid w:val="00BE5773"/>
    <w:rsid w:val="00BE591E"/>
    <w:rsid w:val="00BE5A0D"/>
    <w:rsid w:val="00BE5EBE"/>
    <w:rsid w:val="00BE5FC4"/>
    <w:rsid w:val="00BE613D"/>
    <w:rsid w:val="00BE6146"/>
    <w:rsid w:val="00BE6151"/>
    <w:rsid w:val="00BE64BD"/>
    <w:rsid w:val="00BE6528"/>
    <w:rsid w:val="00BE659D"/>
    <w:rsid w:val="00BE65D6"/>
    <w:rsid w:val="00BE65E0"/>
    <w:rsid w:val="00BE6703"/>
    <w:rsid w:val="00BE6847"/>
    <w:rsid w:val="00BE6981"/>
    <w:rsid w:val="00BE6A8E"/>
    <w:rsid w:val="00BE6CF5"/>
    <w:rsid w:val="00BE6DA4"/>
    <w:rsid w:val="00BE6E25"/>
    <w:rsid w:val="00BE6E62"/>
    <w:rsid w:val="00BE6FBF"/>
    <w:rsid w:val="00BE7042"/>
    <w:rsid w:val="00BE70B4"/>
    <w:rsid w:val="00BE712F"/>
    <w:rsid w:val="00BE71A0"/>
    <w:rsid w:val="00BE7482"/>
    <w:rsid w:val="00BE75C3"/>
    <w:rsid w:val="00BE76C6"/>
    <w:rsid w:val="00BE779A"/>
    <w:rsid w:val="00BE77E1"/>
    <w:rsid w:val="00BE7828"/>
    <w:rsid w:val="00BE787B"/>
    <w:rsid w:val="00BE797D"/>
    <w:rsid w:val="00BE7983"/>
    <w:rsid w:val="00BE7A2A"/>
    <w:rsid w:val="00BE7AA0"/>
    <w:rsid w:val="00BE7C02"/>
    <w:rsid w:val="00BE7C4D"/>
    <w:rsid w:val="00BE7E30"/>
    <w:rsid w:val="00BE7F6A"/>
    <w:rsid w:val="00BF015B"/>
    <w:rsid w:val="00BF018A"/>
    <w:rsid w:val="00BF0192"/>
    <w:rsid w:val="00BF0274"/>
    <w:rsid w:val="00BF039C"/>
    <w:rsid w:val="00BF0512"/>
    <w:rsid w:val="00BF0543"/>
    <w:rsid w:val="00BF05D5"/>
    <w:rsid w:val="00BF06FB"/>
    <w:rsid w:val="00BF08C4"/>
    <w:rsid w:val="00BF0AAF"/>
    <w:rsid w:val="00BF0BAF"/>
    <w:rsid w:val="00BF0C55"/>
    <w:rsid w:val="00BF0CD2"/>
    <w:rsid w:val="00BF0D83"/>
    <w:rsid w:val="00BF129E"/>
    <w:rsid w:val="00BF12A1"/>
    <w:rsid w:val="00BF12B6"/>
    <w:rsid w:val="00BF1325"/>
    <w:rsid w:val="00BF1566"/>
    <w:rsid w:val="00BF1698"/>
    <w:rsid w:val="00BF16B9"/>
    <w:rsid w:val="00BF16D3"/>
    <w:rsid w:val="00BF17EE"/>
    <w:rsid w:val="00BF19CE"/>
    <w:rsid w:val="00BF1ECC"/>
    <w:rsid w:val="00BF2083"/>
    <w:rsid w:val="00BF232E"/>
    <w:rsid w:val="00BF27E0"/>
    <w:rsid w:val="00BF292B"/>
    <w:rsid w:val="00BF29CC"/>
    <w:rsid w:val="00BF29D0"/>
    <w:rsid w:val="00BF2A33"/>
    <w:rsid w:val="00BF2AEF"/>
    <w:rsid w:val="00BF2B28"/>
    <w:rsid w:val="00BF2B6F"/>
    <w:rsid w:val="00BF2C29"/>
    <w:rsid w:val="00BF2D75"/>
    <w:rsid w:val="00BF2D8B"/>
    <w:rsid w:val="00BF2DCD"/>
    <w:rsid w:val="00BF2E4D"/>
    <w:rsid w:val="00BF2E5C"/>
    <w:rsid w:val="00BF2FB2"/>
    <w:rsid w:val="00BF2FC3"/>
    <w:rsid w:val="00BF3037"/>
    <w:rsid w:val="00BF303C"/>
    <w:rsid w:val="00BF30A0"/>
    <w:rsid w:val="00BF312B"/>
    <w:rsid w:val="00BF33AB"/>
    <w:rsid w:val="00BF33E1"/>
    <w:rsid w:val="00BF34DD"/>
    <w:rsid w:val="00BF351A"/>
    <w:rsid w:val="00BF36FC"/>
    <w:rsid w:val="00BF380D"/>
    <w:rsid w:val="00BF3838"/>
    <w:rsid w:val="00BF389A"/>
    <w:rsid w:val="00BF3914"/>
    <w:rsid w:val="00BF3B38"/>
    <w:rsid w:val="00BF3B77"/>
    <w:rsid w:val="00BF3B7E"/>
    <w:rsid w:val="00BF3DF6"/>
    <w:rsid w:val="00BF4065"/>
    <w:rsid w:val="00BF407C"/>
    <w:rsid w:val="00BF40BF"/>
    <w:rsid w:val="00BF426F"/>
    <w:rsid w:val="00BF43CB"/>
    <w:rsid w:val="00BF482E"/>
    <w:rsid w:val="00BF489C"/>
    <w:rsid w:val="00BF49B1"/>
    <w:rsid w:val="00BF4C15"/>
    <w:rsid w:val="00BF4CCB"/>
    <w:rsid w:val="00BF4E3A"/>
    <w:rsid w:val="00BF54A0"/>
    <w:rsid w:val="00BF5552"/>
    <w:rsid w:val="00BF5B9D"/>
    <w:rsid w:val="00BF5C36"/>
    <w:rsid w:val="00BF5C93"/>
    <w:rsid w:val="00BF5E13"/>
    <w:rsid w:val="00BF5E94"/>
    <w:rsid w:val="00BF5EF5"/>
    <w:rsid w:val="00BF5F23"/>
    <w:rsid w:val="00BF615D"/>
    <w:rsid w:val="00BF619B"/>
    <w:rsid w:val="00BF630D"/>
    <w:rsid w:val="00BF6359"/>
    <w:rsid w:val="00BF63A7"/>
    <w:rsid w:val="00BF6562"/>
    <w:rsid w:val="00BF658A"/>
    <w:rsid w:val="00BF67F3"/>
    <w:rsid w:val="00BF694D"/>
    <w:rsid w:val="00BF69B7"/>
    <w:rsid w:val="00BF6B31"/>
    <w:rsid w:val="00BF6B57"/>
    <w:rsid w:val="00BF6BB1"/>
    <w:rsid w:val="00BF6BE7"/>
    <w:rsid w:val="00BF6C3F"/>
    <w:rsid w:val="00BF6CCA"/>
    <w:rsid w:val="00BF6D18"/>
    <w:rsid w:val="00BF6D76"/>
    <w:rsid w:val="00BF6DB6"/>
    <w:rsid w:val="00BF6DD3"/>
    <w:rsid w:val="00BF6EDF"/>
    <w:rsid w:val="00BF6F00"/>
    <w:rsid w:val="00BF70B2"/>
    <w:rsid w:val="00BF719A"/>
    <w:rsid w:val="00BF727D"/>
    <w:rsid w:val="00BF72F5"/>
    <w:rsid w:val="00BF73F2"/>
    <w:rsid w:val="00BF74D2"/>
    <w:rsid w:val="00BF7504"/>
    <w:rsid w:val="00BF7692"/>
    <w:rsid w:val="00BF7A22"/>
    <w:rsid w:val="00BF7E27"/>
    <w:rsid w:val="00BF7E89"/>
    <w:rsid w:val="00BF7F73"/>
    <w:rsid w:val="00BF7FEE"/>
    <w:rsid w:val="00C0002F"/>
    <w:rsid w:val="00C000BB"/>
    <w:rsid w:val="00C00266"/>
    <w:rsid w:val="00C003FC"/>
    <w:rsid w:val="00C00411"/>
    <w:rsid w:val="00C0061F"/>
    <w:rsid w:val="00C006EA"/>
    <w:rsid w:val="00C00AAF"/>
    <w:rsid w:val="00C00C66"/>
    <w:rsid w:val="00C00CF7"/>
    <w:rsid w:val="00C0102E"/>
    <w:rsid w:val="00C0117C"/>
    <w:rsid w:val="00C0149B"/>
    <w:rsid w:val="00C014E5"/>
    <w:rsid w:val="00C01671"/>
    <w:rsid w:val="00C01736"/>
    <w:rsid w:val="00C01775"/>
    <w:rsid w:val="00C0184A"/>
    <w:rsid w:val="00C01AFD"/>
    <w:rsid w:val="00C01BDB"/>
    <w:rsid w:val="00C01BE8"/>
    <w:rsid w:val="00C01DDB"/>
    <w:rsid w:val="00C01E65"/>
    <w:rsid w:val="00C01EBD"/>
    <w:rsid w:val="00C0210E"/>
    <w:rsid w:val="00C02132"/>
    <w:rsid w:val="00C021D4"/>
    <w:rsid w:val="00C02273"/>
    <w:rsid w:val="00C02294"/>
    <w:rsid w:val="00C022E6"/>
    <w:rsid w:val="00C02419"/>
    <w:rsid w:val="00C024BC"/>
    <w:rsid w:val="00C0266D"/>
    <w:rsid w:val="00C02766"/>
    <w:rsid w:val="00C02874"/>
    <w:rsid w:val="00C02946"/>
    <w:rsid w:val="00C029F3"/>
    <w:rsid w:val="00C02B31"/>
    <w:rsid w:val="00C02B48"/>
    <w:rsid w:val="00C02BCA"/>
    <w:rsid w:val="00C02DCD"/>
    <w:rsid w:val="00C02DD4"/>
    <w:rsid w:val="00C02DEA"/>
    <w:rsid w:val="00C02F6D"/>
    <w:rsid w:val="00C03023"/>
    <w:rsid w:val="00C0332C"/>
    <w:rsid w:val="00C03422"/>
    <w:rsid w:val="00C03480"/>
    <w:rsid w:val="00C036B0"/>
    <w:rsid w:val="00C037FC"/>
    <w:rsid w:val="00C03A3D"/>
    <w:rsid w:val="00C03A64"/>
    <w:rsid w:val="00C03A8D"/>
    <w:rsid w:val="00C03A8E"/>
    <w:rsid w:val="00C03B10"/>
    <w:rsid w:val="00C03BA6"/>
    <w:rsid w:val="00C03BAA"/>
    <w:rsid w:val="00C03C85"/>
    <w:rsid w:val="00C03CAE"/>
    <w:rsid w:val="00C03CB2"/>
    <w:rsid w:val="00C03DF7"/>
    <w:rsid w:val="00C03EAF"/>
    <w:rsid w:val="00C03EE8"/>
    <w:rsid w:val="00C04086"/>
    <w:rsid w:val="00C041E6"/>
    <w:rsid w:val="00C041FF"/>
    <w:rsid w:val="00C04371"/>
    <w:rsid w:val="00C043AB"/>
    <w:rsid w:val="00C04763"/>
    <w:rsid w:val="00C0480F"/>
    <w:rsid w:val="00C04838"/>
    <w:rsid w:val="00C04BD7"/>
    <w:rsid w:val="00C04C21"/>
    <w:rsid w:val="00C04D61"/>
    <w:rsid w:val="00C04EC1"/>
    <w:rsid w:val="00C04EF3"/>
    <w:rsid w:val="00C052AF"/>
    <w:rsid w:val="00C05343"/>
    <w:rsid w:val="00C0539E"/>
    <w:rsid w:val="00C05490"/>
    <w:rsid w:val="00C05586"/>
    <w:rsid w:val="00C055D5"/>
    <w:rsid w:val="00C05824"/>
    <w:rsid w:val="00C05956"/>
    <w:rsid w:val="00C059E6"/>
    <w:rsid w:val="00C05A6E"/>
    <w:rsid w:val="00C05BEC"/>
    <w:rsid w:val="00C05D23"/>
    <w:rsid w:val="00C05EBA"/>
    <w:rsid w:val="00C05F8A"/>
    <w:rsid w:val="00C0624A"/>
    <w:rsid w:val="00C063F0"/>
    <w:rsid w:val="00C06499"/>
    <w:rsid w:val="00C0690C"/>
    <w:rsid w:val="00C06922"/>
    <w:rsid w:val="00C06A44"/>
    <w:rsid w:val="00C06C27"/>
    <w:rsid w:val="00C06C44"/>
    <w:rsid w:val="00C06CC8"/>
    <w:rsid w:val="00C06D64"/>
    <w:rsid w:val="00C06D78"/>
    <w:rsid w:val="00C06DCC"/>
    <w:rsid w:val="00C06E5E"/>
    <w:rsid w:val="00C06E7D"/>
    <w:rsid w:val="00C06EBC"/>
    <w:rsid w:val="00C06F2F"/>
    <w:rsid w:val="00C06F93"/>
    <w:rsid w:val="00C07062"/>
    <w:rsid w:val="00C070D3"/>
    <w:rsid w:val="00C07161"/>
    <w:rsid w:val="00C072F6"/>
    <w:rsid w:val="00C07656"/>
    <w:rsid w:val="00C0789C"/>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148"/>
    <w:rsid w:val="00C11152"/>
    <w:rsid w:val="00C11172"/>
    <w:rsid w:val="00C11479"/>
    <w:rsid w:val="00C114EC"/>
    <w:rsid w:val="00C1172E"/>
    <w:rsid w:val="00C118C0"/>
    <w:rsid w:val="00C11A88"/>
    <w:rsid w:val="00C11B24"/>
    <w:rsid w:val="00C11C39"/>
    <w:rsid w:val="00C11DAA"/>
    <w:rsid w:val="00C11EA7"/>
    <w:rsid w:val="00C11F84"/>
    <w:rsid w:val="00C1200A"/>
    <w:rsid w:val="00C12012"/>
    <w:rsid w:val="00C121CD"/>
    <w:rsid w:val="00C12202"/>
    <w:rsid w:val="00C1232E"/>
    <w:rsid w:val="00C123AF"/>
    <w:rsid w:val="00C123DF"/>
    <w:rsid w:val="00C123E2"/>
    <w:rsid w:val="00C124E4"/>
    <w:rsid w:val="00C12516"/>
    <w:rsid w:val="00C126BE"/>
    <w:rsid w:val="00C1273A"/>
    <w:rsid w:val="00C12874"/>
    <w:rsid w:val="00C12A16"/>
    <w:rsid w:val="00C12BC1"/>
    <w:rsid w:val="00C12CAC"/>
    <w:rsid w:val="00C12D14"/>
    <w:rsid w:val="00C12D1F"/>
    <w:rsid w:val="00C12EBB"/>
    <w:rsid w:val="00C1305E"/>
    <w:rsid w:val="00C130FE"/>
    <w:rsid w:val="00C13161"/>
    <w:rsid w:val="00C1319E"/>
    <w:rsid w:val="00C131E6"/>
    <w:rsid w:val="00C13286"/>
    <w:rsid w:val="00C132CA"/>
    <w:rsid w:val="00C1359F"/>
    <w:rsid w:val="00C1372D"/>
    <w:rsid w:val="00C138F1"/>
    <w:rsid w:val="00C13ABA"/>
    <w:rsid w:val="00C13BD8"/>
    <w:rsid w:val="00C13BDA"/>
    <w:rsid w:val="00C13C57"/>
    <w:rsid w:val="00C13DDF"/>
    <w:rsid w:val="00C13E8B"/>
    <w:rsid w:val="00C13FFD"/>
    <w:rsid w:val="00C140D1"/>
    <w:rsid w:val="00C1454E"/>
    <w:rsid w:val="00C14632"/>
    <w:rsid w:val="00C14670"/>
    <w:rsid w:val="00C148BC"/>
    <w:rsid w:val="00C14923"/>
    <w:rsid w:val="00C14E08"/>
    <w:rsid w:val="00C14F47"/>
    <w:rsid w:val="00C14F4C"/>
    <w:rsid w:val="00C14FC5"/>
    <w:rsid w:val="00C14FD5"/>
    <w:rsid w:val="00C150B6"/>
    <w:rsid w:val="00C15106"/>
    <w:rsid w:val="00C1522A"/>
    <w:rsid w:val="00C155F6"/>
    <w:rsid w:val="00C15652"/>
    <w:rsid w:val="00C15662"/>
    <w:rsid w:val="00C1570F"/>
    <w:rsid w:val="00C158CF"/>
    <w:rsid w:val="00C158D2"/>
    <w:rsid w:val="00C1592C"/>
    <w:rsid w:val="00C1598A"/>
    <w:rsid w:val="00C15AA6"/>
    <w:rsid w:val="00C15BA3"/>
    <w:rsid w:val="00C15E60"/>
    <w:rsid w:val="00C15FB4"/>
    <w:rsid w:val="00C15FD1"/>
    <w:rsid w:val="00C16060"/>
    <w:rsid w:val="00C160AA"/>
    <w:rsid w:val="00C160DC"/>
    <w:rsid w:val="00C160E5"/>
    <w:rsid w:val="00C16285"/>
    <w:rsid w:val="00C162ED"/>
    <w:rsid w:val="00C16400"/>
    <w:rsid w:val="00C16411"/>
    <w:rsid w:val="00C16472"/>
    <w:rsid w:val="00C1656D"/>
    <w:rsid w:val="00C166A3"/>
    <w:rsid w:val="00C166FB"/>
    <w:rsid w:val="00C167B0"/>
    <w:rsid w:val="00C167CE"/>
    <w:rsid w:val="00C16842"/>
    <w:rsid w:val="00C168D9"/>
    <w:rsid w:val="00C168F4"/>
    <w:rsid w:val="00C169E3"/>
    <w:rsid w:val="00C16A2D"/>
    <w:rsid w:val="00C16AED"/>
    <w:rsid w:val="00C16B29"/>
    <w:rsid w:val="00C16C30"/>
    <w:rsid w:val="00C16C32"/>
    <w:rsid w:val="00C16CAB"/>
    <w:rsid w:val="00C16F51"/>
    <w:rsid w:val="00C17014"/>
    <w:rsid w:val="00C17086"/>
    <w:rsid w:val="00C17175"/>
    <w:rsid w:val="00C1728B"/>
    <w:rsid w:val="00C17348"/>
    <w:rsid w:val="00C175DE"/>
    <w:rsid w:val="00C17641"/>
    <w:rsid w:val="00C1768F"/>
    <w:rsid w:val="00C17819"/>
    <w:rsid w:val="00C17852"/>
    <w:rsid w:val="00C17882"/>
    <w:rsid w:val="00C17996"/>
    <w:rsid w:val="00C17B12"/>
    <w:rsid w:val="00C17B61"/>
    <w:rsid w:val="00C17B7E"/>
    <w:rsid w:val="00C17B96"/>
    <w:rsid w:val="00C17D45"/>
    <w:rsid w:val="00C17EBA"/>
    <w:rsid w:val="00C17ECA"/>
    <w:rsid w:val="00C17ED9"/>
    <w:rsid w:val="00C17F68"/>
    <w:rsid w:val="00C17FAF"/>
    <w:rsid w:val="00C17FD2"/>
    <w:rsid w:val="00C20133"/>
    <w:rsid w:val="00C2013E"/>
    <w:rsid w:val="00C20198"/>
    <w:rsid w:val="00C201E2"/>
    <w:rsid w:val="00C201F9"/>
    <w:rsid w:val="00C20260"/>
    <w:rsid w:val="00C202B5"/>
    <w:rsid w:val="00C20510"/>
    <w:rsid w:val="00C2064D"/>
    <w:rsid w:val="00C2087B"/>
    <w:rsid w:val="00C2095E"/>
    <w:rsid w:val="00C20A00"/>
    <w:rsid w:val="00C20B6C"/>
    <w:rsid w:val="00C20DD8"/>
    <w:rsid w:val="00C20DEC"/>
    <w:rsid w:val="00C20FF3"/>
    <w:rsid w:val="00C21238"/>
    <w:rsid w:val="00C212E8"/>
    <w:rsid w:val="00C21328"/>
    <w:rsid w:val="00C21506"/>
    <w:rsid w:val="00C2156E"/>
    <w:rsid w:val="00C2158B"/>
    <w:rsid w:val="00C21673"/>
    <w:rsid w:val="00C216AD"/>
    <w:rsid w:val="00C217C7"/>
    <w:rsid w:val="00C219CB"/>
    <w:rsid w:val="00C21AAD"/>
    <w:rsid w:val="00C21B61"/>
    <w:rsid w:val="00C21BD2"/>
    <w:rsid w:val="00C21C7A"/>
    <w:rsid w:val="00C21D77"/>
    <w:rsid w:val="00C21E6D"/>
    <w:rsid w:val="00C220BC"/>
    <w:rsid w:val="00C2221A"/>
    <w:rsid w:val="00C22245"/>
    <w:rsid w:val="00C2238E"/>
    <w:rsid w:val="00C2248E"/>
    <w:rsid w:val="00C224AB"/>
    <w:rsid w:val="00C225D6"/>
    <w:rsid w:val="00C225E4"/>
    <w:rsid w:val="00C226FA"/>
    <w:rsid w:val="00C22A78"/>
    <w:rsid w:val="00C22B5C"/>
    <w:rsid w:val="00C22D4A"/>
    <w:rsid w:val="00C22D6C"/>
    <w:rsid w:val="00C2307A"/>
    <w:rsid w:val="00C23130"/>
    <w:rsid w:val="00C2329D"/>
    <w:rsid w:val="00C232D6"/>
    <w:rsid w:val="00C233DF"/>
    <w:rsid w:val="00C2359F"/>
    <w:rsid w:val="00C236AA"/>
    <w:rsid w:val="00C23B27"/>
    <w:rsid w:val="00C23BB6"/>
    <w:rsid w:val="00C23CF2"/>
    <w:rsid w:val="00C23D83"/>
    <w:rsid w:val="00C23FDF"/>
    <w:rsid w:val="00C24102"/>
    <w:rsid w:val="00C24162"/>
    <w:rsid w:val="00C241A2"/>
    <w:rsid w:val="00C244D1"/>
    <w:rsid w:val="00C24776"/>
    <w:rsid w:val="00C24789"/>
    <w:rsid w:val="00C2480F"/>
    <w:rsid w:val="00C24839"/>
    <w:rsid w:val="00C2488E"/>
    <w:rsid w:val="00C248A8"/>
    <w:rsid w:val="00C24A13"/>
    <w:rsid w:val="00C24A43"/>
    <w:rsid w:val="00C24B6F"/>
    <w:rsid w:val="00C24B98"/>
    <w:rsid w:val="00C24BD7"/>
    <w:rsid w:val="00C24E65"/>
    <w:rsid w:val="00C24E75"/>
    <w:rsid w:val="00C25022"/>
    <w:rsid w:val="00C2506F"/>
    <w:rsid w:val="00C250DF"/>
    <w:rsid w:val="00C25150"/>
    <w:rsid w:val="00C25256"/>
    <w:rsid w:val="00C252C0"/>
    <w:rsid w:val="00C252C9"/>
    <w:rsid w:val="00C2548B"/>
    <w:rsid w:val="00C2552F"/>
    <w:rsid w:val="00C25575"/>
    <w:rsid w:val="00C2557C"/>
    <w:rsid w:val="00C255A5"/>
    <w:rsid w:val="00C256BB"/>
    <w:rsid w:val="00C25748"/>
    <w:rsid w:val="00C25768"/>
    <w:rsid w:val="00C2584B"/>
    <w:rsid w:val="00C25863"/>
    <w:rsid w:val="00C25866"/>
    <w:rsid w:val="00C25942"/>
    <w:rsid w:val="00C25B32"/>
    <w:rsid w:val="00C25C92"/>
    <w:rsid w:val="00C25DD9"/>
    <w:rsid w:val="00C25DE6"/>
    <w:rsid w:val="00C25EFB"/>
    <w:rsid w:val="00C26031"/>
    <w:rsid w:val="00C26093"/>
    <w:rsid w:val="00C26116"/>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7441"/>
    <w:rsid w:val="00C2748B"/>
    <w:rsid w:val="00C274BA"/>
    <w:rsid w:val="00C2759C"/>
    <w:rsid w:val="00C2776C"/>
    <w:rsid w:val="00C2779A"/>
    <w:rsid w:val="00C277DB"/>
    <w:rsid w:val="00C277F9"/>
    <w:rsid w:val="00C27938"/>
    <w:rsid w:val="00C27A23"/>
    <w:rsid w:val="00C27ABA"/>
    <w:rsid w:val="00C27CDC"/>
    <w:rsid w:val="00C27DC5"/>
    <w:rsid w:val="00C27EEE"/>
    <w:rsid w:val="00C27F27"/>
    <w:rsid w:val="00C3023E"/>
    <w:rsid w:val="00C3030F"/>
    <w:rsid w:val="00C303B4"/>
    <w:rsid w:val="00C30450"/>
    <w:rsid w:val="00C304DB"/>
    <w:rsid w:val="00C3058A"/>
    <w:rsid w:val="00C30591"/>
    <w:rsid w:val="00C30648"/>
    <w:rsid w:val="00C3070B"/>
    <w:rsid w:val="00C309E4"/>
    <w:rsid w:val="00C30A7C"/>
    <w:rsid w:val="00C30A8B"/>
    <w:rsid w:val="00C30C5A"/>
    <w:rsid w:val="00C30C98"/>
    <w:rsid w:val="00C30D29"/>
    <w:rsid w:val="00C30E1F"/>
    <w:rsid w:val="00C30E7C"/>
    <w:rsid w:val="00C3112C"/>
    <w:rsid w:val="00C311AF"/>
    <w:rsid w:val="00C31522"/>
    <w:rsid w:val="00C315EF"/>
    <w:rsid w:val="00C31CD6"/>
    <w:rsid w:val="00C31D47"/>
    <w:rsid w:val="00C31D80"/>
    <w:rsid w:val="00C31EC5"/>
    <w:rsid w:val="00C31F9D"/>
    <w:rsid w:val="00C3200F"/>
    <w:rsid w:val="00C321B2"/>
    <w:rsid w:val="00C321C2"/>
    <w:rsid w:val="00C32244"/>
    <w:rsid w:val="00C3247C"/>
    <w:rsid w:val="00C324F4"/>
    <w:rsid w:val="00C325B7"/>
    <w:rsid w:val="00C3285D"/>
    <w:rsid w:val="00C32865"/>
    <w:rsid w:val="00C32993"/>
    <w:rsid w:val="00C32A54"/>
    <w:rsid w:val="00C32CBA"/>
    <w:rsid w:val="00C32DCC"/>
    <w:rsid w:val="00C3303A"/>
    <w:rsid w:val="00C3303F"/>
    <w:rsid w:val="00C33188"/>
    <w:rsid w:val="00C331CB"/>
    <w:rsid w:val="00C332D5"/>
    <w:rsid w:val="00C332E6"/>
    <w:rsid w:val="00C332FA"/>
    <w:rsid w:val="00C33305"/>
    <w:rsid w:val="00C33430"/>
    <w:rsid w:val="00C336B4"/>
    <w:rsid w:val="00C336BA"/>
    <w:rsid w:val="00C33821"/>
    <w:rsid w:val="00C33B8F"/>
    <w:rsid w:val="00C33DAD"/>
    <w:rsid w:val="00C33DBA"/>
    <w:rsid w:val="00C33DF2"/>
    <w:rsid w:val="00C33E3F"/>
    <w:rsid w:val="00C33EE7"/>
    <w:rsid w:val="00C33EF8"/>
    <w:rsid w:val="00C3400F"/>
    <w:rsid w:val="00C34125"/>
    <w:rsid w:val="00C341DD"/>
    <w:rsid w:val="00C3423D"/>
    <w:rsid w:val="00C34568"/>
    <w:rsid w:val="00C345FB"/>
    <w:rsid w:val="00C346F0"/>
    <w:rsid w:val="00C34743"/>
    <w:rsid w:val="00C34868"/>
    <w:rsid w:val="00C3493D"/>
    <w:rsid w:val="00C34A53"/>
    <w:rsid w:val="00C34B1C"/>
    <w:rsid w:val="00C34B2F"/>
    <w:rsid w:val="00C34B64"/>
    <w:rsid w:val="00C34B78"/>
    <w:rsid w:val="00C34BD7"/>
    <w:rsid w:val="00C34C36"/>
    <w:rsid w:val="00C34F20"/>
    <w:rsid w:val="00C35146"/>
    <w:rsid w:val="00C351F9"/>
    <w:rsid w:val="00C35287"/>
    <w:rsid w:val="00C352B3"/>
    <w:rsid w:val="00C354EB"/>
    <w:rsid w:val="00C35740"/>
    <w:rsid w:val="00C357B5"/>
    <w:rsid w:val="00C35923"/>
    <w:rsid w:val="00C359D5"/>
    <w:rsid w:val="00C35B2C"/>
    <w:rsid w:val="00C35BD0"/>
    <w:rsid w:val="00C35D3A"/>
    <w:rsid w:val="00C35DA9"/>
    <w:rsid w:val="00C35F30"/>
    <w:rsid w:val="00C3623C"/>
    <w:rsid w:val="00C362F1"/>
    <w:rsid w:val="00C3635F"/>
    <w:rsid w:val="00C3645B"/>
    <w:rsid w:val="00C36490"/>
    <w:rsid w:val="00C3654C"/>
    <w:rsid w:val="00C36560"/>
    <w:rsid w:val="00C36BF5"/>
    <w:rsid w:val="00C36D5B"/>
    <w:rsid w:val="00C36D63"/>
    <w:rsid w:val="00C36DBC"/>
    <w:rsid w:val="00C370B4"/>
    <w:rsid w:val="00C370CD"/>
    <w:rsid w:val="00C37215"/>
    <w:rsid w:val="00C3729F"/>
    <w:rsid w:val="00C37353"/>
    <w:rsid w:val="00C3735D"/>
    <w:rsid w:val="00C375D9"/>
    <w:rsid w:val="00C37620"/>
    <w:rsid w:val="00C3768F"/>
    <w:rsid w:val="00C376BA"/>
    <w:rsid w:val="00C376F5"/>
    <w:rsid w:val="00C37711"/>
    <w:rsid w:val="00C37718"/>
    <w:rsid w:val="00C37773"/>
    <w:rsid w:val="00C37B2F"/>
    <w:rsid w:val="00C37C36"/>
    <w:rsid w:val="00C37DEF"/>
    <w:rsid w:val="00C37EB0"/>
    <w:rsid w:val="00C37EF0"/>
    <w:rsid w:val="00C37F51"/>
    <w:rsid w:val="00C40132"/>
    <w:rsid w:val="00C4016C"/>
    <w:rsid w:val="00C401D6"/>
    <w:rsid w:val="00C40373"/>
    <w:rsid w:val="00C403D3"/>
    <w:rsid w:val="00C40472"/>
    <w:rsid w:val="00C404E7"/>
    <w:rsid w:val="00C406E5"/>
    <w:rsid w:val="00C4082D"/>
    <w:rsid w:val="00C408EA"/>
    <w:rsid w:val="00C40956"/>
    <w:rsid w:val="00C40AA6"/>
    <w:rsid w:val="00C40AC7"/>
    <w:rsid w:val="00C40AE6"/>
    <w:rsid w:val="00C40F1E"/>
    <w:rsid w:val="00C40FF9"/>
    <w:rsid w:val="00C41001"/>
    <w:rsid w:val="00C411A7"/>
    <w:rsid w:val="00C411AF"/>
    <w:rsid w:val="00C4131E"/>
    <w:rsid w:val="00C4134C"/>
    <w:rsid w:val="00C4138D"/>
    <w:rsid w:val="00C41497"/>
    <w:rsid w:val="00C4152E"/>
    <w:rsid w:val="00C415BC"/>
    <w:rsid w:val="00C415F6"/>
    <w:rsid w:val="00C416CD"/>
    <w:rsid w:val="00C4174A"/>
    <w:rsid w:val="00C4183A"/>
    <w:rsid w:val="00C4198B"/>
    <w:rsid w:val="00C41B05"/>
    <w:rsid w:val="00C41E3A"/>
    <w:rsid w:val="00C41FA4"/>
    <w:rsid w:val="00C42026"/>
    <w:rsid w:val="00C4223F"/>
    <w:rsid w:val="00C422B0"/>
    <w:rsid w:val="00C42369"/>
    <w:rsid w:val="00C423C9"/>
    <w:rsid w:val="00C42482"/>
    <w:rsid w:val="00C4266F"/>
    <w:rsid w:val="00C42781"/>
    <w:rsid w:val="00C428A7"/>
    <w:rsid w:val="00C42A0B"/>
    <w:rsid w:val="00C42AE2"/>
    <w:rsid w:val="00C42B9F"/>
    <w:rsid w:val="00C42C91"/>
    <w:rsid w:val="00C42DA5"/>
    <w:rsid w:val="00C4304C"/>
    <w:rsid w:val="00C4313A"/>
    <w:rsid w:val="00C43315"/>
    <w:rsid w:val="00C4346E"/>
    <w:rsid w:val="00C435FB"/>
    <w:rsid w:val="00C43638"/>
    <w:rsid w:val="00C43683"/>
    <w:rsid w:val="00C43A29"/>
    <w:rsid w:val="00C43B55"/>
    <w:rsid w:val="00C43C6D"/>
    <w:rsid w:val="00C43D30"/>
    <w:rsid w:val="00C43E92"/>
    <w:rsid w:val="00C44105"/>
    <w:rsid w:val="00C44186"/>
    <w:rsid w:val="00C442F6"/>
    <w:rsid w:val="00C44315"/>
    <w:rsid w:val="00C443DF"/>
    <w:rsid w:val="00C446AF"/>
    <w:rsid w:val="00C44748"/>
    <w:rsid w:val="00C447A7"/>
    <w:rsid w:val="00C448F6"/>
    <w:rsid w:val="00C4498A"/>
    <w:rsid w:val="00C44A2D"/>
    <w:rsid w:val="00C44BC6"/>
    <w:rsid w:val="00C44C86"/>
    <w:rsid w:val="00C44E7B"/>
    <w:rsid w:val="00C44EB9"/>
    <w:rsid w:val="00C450BF"/>
    <w:rsid w:val="00C451DC"/>
    <w:rsid w:val="00C4526D"/>
    <w:rsid w:val="00C452F4"/>
    <w:rsid w:val="00C452F5"/>
    <w:rsid w:val="00C456C0"/>
    <w:rsid w:val="00C45716"/>
    <w:rsid w:val="00C45772"/>
    <w:rsid w:val="00C45942"/>
    <w:rsid w:val="00C45AAE"/>
    <w:rsid w:val="00C45F57"/>
    <w:rsid w:val="00C46010"/>
    <w:rsid w:val="00C460A8"/>
    <w:rsid w:val="00C46164"/>
    <w:rsid w:val="00C46555"/>
    <w:rsid w:val="00C46563"/>
    <w:rsid w:val="00C465D2"/>
    <w:rsid w:val="00C46AB3"/>
    <w:rsid w:val="00C46B15"/>
    <w:rsid w:val="00C46B8B"/>
    <w:rsid w:val="00C46BBA"/>
    <w:rsid w:val="00C46BDA"/>
    <w:rsid w:val="00C46C30"/>
    <w:rsid w:val="00C46C95"/>
    <w:rsid w:val="00C46CE6"/>
    <w:rsid w:val="00C46E03"/>
    <w:rsid w:val="00C46EBA"/>
    <w:rsid w:val="00C46EBF"/>
    <w:rsid w:val="00C46F7D"/>
    <w:rsid w:val="00C46FA2"/>
    <w:rsid w:val="00C47116"/>
    <w:rsid w:val="00C472F5"/>
    <w:rsid w:val="00C473C9"/>
    <w:rsid w:val="00C4748D"/>
    <w:rsid w:val="00C4768A"/>
    <w:rsid w:val="00C47690"/>
    <w:rsid w:val="00C476B1"/>
    <w:rsid w:val="00C4793B"/>
    <w:rsid w:val="00C479B5"/>
    <w:rsid w:val="00C47B28"/>
    <w:rsid w:val="00C47BBA"/>
    <w:rsid w:val="00C47ECE"/>
    <w:rsid w:val="00C47F6B"/>
    <w:rsid w:val="00C47F95"/>
    <w:rsid w:val="00C47FD0"/>
    <w:rsid w:val="00C50075"/>
    <w:rsid w:val="00C5011A"/>
    <w:rsid w:val="00C50195"/>
    <w:rsid w:val="00C50242"/>
    <w:rsid w:val="00C50250"/>
    <w:rsid w:val="00C5027E"/>
    <w:rsid w:val="00C50335"/>
    <w:rsid w:val="00C5034D"/>
    <w:rsid w:val="00C504F0"/>
    <w:rsid w:val="00C5050E"/>
    <w:rsid w:val="00C50602"/>
    <w:rsid w:val="00C5067A"/>
    <w:rsid w:val="00C50695"/>
    <w:rsid w:val="00C507AF"/>
    <w:rsid w:val="00C5080D"/>
    <w:rsid w:val="00C50AC9"/>
    <w:rsid w:val="00C50AF1"/>
    <w:rsid w:val="00C50C8C"/>
    <w:rsid w:val="00C50CA8"/>
    <w:rsid w:val="00C50E8C"/>
    <w:rsid w:val="00C50E99"/>
    <w:rsid w:val="00C50FA9"/>
    <w:rsid w:val="00C5114B"/>
    <w:rsid w:val="00C5128B"/>
    <w:rsid w:val="00C512DC"/>
    <w:rsid w:val="00C512E2"/>
    <w:rsid w:val="00C513A8"/>
    <w:rsid w:val="00C51771"/>
    <w:rsid w:val="00C51906"/>
    <w:rsid w:val="00C51943"/>
    <w:rsid w:val="00C51962"/>
    <w:rsid w:val="00C519FD"/>
    <w:rsid w:val="00C51AC1"/>
    <w:rsid w:val="00C51B3C"/>
    <w:rsid w:val="00C51B4C"/>
    <w:rsid w:val="00C51B82"/>
    <w:rsid w:val="00C51B8A"/>
    <w:rsid w:val="00C51E42"/>
    <w:rsid w:val="00C520B3"/>
    <w:rsid w:val="00C52107"/>
    <w:rsid w:val="00C52124"/>
    <w:rsid w:val="00C52451"/>
    <w:rsid w:val="00C52581"/>
    <w:rsid w:val="00C526BC"/>
    <w:rsid w:val="00C5270F"/>
    <w:rsid w:val="00C52744"/>
    <w:rsid w:val="00C5288C"/>
    <w:rsid w:val="00C5291E"/>
    <w:rsid w:val="00C529F0"/>
    <w:rsid w:val="00C52BF5"/>
    <w:rsid w:val="00C52C53"/>
    <w:rsid w:val="00C52C8F"/>
    <w:rsid w:val="00C52D4D"/>
    <w:rsid w:val="00C52D7C"/>
    <w:rsid w:val="00C5311C"/>
    <w:rsid w:val="00C53153"/>
    <w:rsid w:val="00C5324E"/>
    <w:rsid w:val="00C5326C"/>
    <w:rsid w:val="00C532B2"/>
    <w:rsid w:val="00C533EA"/>
    <w:rsid w:val="00C5348A"/>
    <w:rsid w:val="00C5350A"/>
    <w:rsid w:val="00C5383D"/>
    <w:rsid w:val="00C5386C"/>
    <w:rsid w:val="00C539D6"/>
    <w:rsid w:val="00C539FC"/>
    <w:rsid w:val="00C53A40"/>
    <w:rsid w:val="00C53ABF"/>
    <w:rsid w:val="00C53B04"/>
    <w:rsid w:val="00C53B58"/>
    <w:rsid w:val="00C53CCE"/>
    <w:rsid w:val="00C53E65"/>
    <w:rsid w:val="00C53EB3"/>
    <w:rsid w:val="00C540DF"/>
    <w:rsid w:val="00C5413E"/>
    <w:rsid w:val="00C541B1"/>
    <w:rsid w:val="00C54205"/>
    <w:rsid w:val="00C542D4"/>
    <w:rsid w:val="00C5434F"/>
    <w:rsid w:val="00C54477"/>
    <w:rsid w:val="00C5471A"/>
    <w:rsid w:val="00C54831"/>
    <w:rsid w:val="00C54B22"/>
    <w:rsid w:val="00C54B5E"/>
    <w:rsid w:val="00C54B9E"/>
    <w:rsid w:val="00C54C9C"/>
    <w:rsid w:val="00C54D71"/>
    <w:rsid w:val="00C54DC8"/>
    <w:rsid w:val="00C54E8D"/>
    <w:rsid w:val="00C54EE3"/>
    <w:rsid w:val="00C54F10"/>
    <w:rsid w:val="00C55077"/>
    <w:rsid w:val="00C55377"/>
    <w:rsid w:val="00C5547A"/>
    <w:rsid w:val="00C55513"/>
    <w:rsid w:val="00C55682"/>
    <w:rsid w:val="00C55771"/>
    <w:rsid w:val="00C559BB"/>
    <w:rsid w:val="00C55B4D"/>
    <w:rsid w:val="00C55BB8"/>
    <w:rsid w:val="00C55C18"/>
    <w:rsid w:val="00C55D41"/>
    <w:rsid w:val="00C55E28"/>
    <w:rsid w:val="00C56059"/>
    <w:rsid w:val="00C56113"/>
    <w:rsid w:val="00C56369"/>
    <w:rsid w:val="00C563F5"/>
    <w:rsid w:val="00C5646B"/>
    <w:rsid w:val="00C56492"/>
    <w:rsid w:val="00C564E0"/>
    <w:rsid w:val="00C564EE"/>
    <w:rsid w:val="00C56507"/>
    <w:rsid w:val="00C56578"/>
    <w:rsid w:val="00C56664"/>
    <w:rsid w:val="00C568B8"/>
    <w:rsid w:val="00C5694D"/>
    <w:rsid w:val="00C56B15"/>
    <w:rsid w:val="00C56B7A"/>
    <w:rsid w:val="00C56CDA"/>
    <w:rsid w:val="00C56DF8"/>
    <w:rsid w:val="00C56E5D"/>
    <w:rsid w:val="00C570F7"/>
    <w:rsid w:val="00C57125"/>
    <w:rsid w:val="00C572BC"/>
    <w:rsid w:val="00C5731C"/>
    <w:rsid w:val="00C5743C"/>
    <w:rsid w:val="00C5765B"/>
    <w:rsid w:val="00C57687"/>
    <w:rsid w:val="00C576CA"/>
    <w:rsid w:val="00C57703"/>
    <w:rsid w:val="00C57790"/>
    <w:rsid w:val="00C577E5"/>
    <w:rsid w:val="00C577F2"/>
    <w:rsid w:val="00C578F0"/>
    <w:rsid w:val="00C579FC"/>
    <w:rsid w:val="00C57A56"/>
    <w:rsid w:val="00C57B9E"/>
    <w:rsid w:val="00C57BEB"/>
    <w:rsid w:val="00C57DE1"/>
    <w:rsid w:val="00C57E5E"/>
    <w:rsid w:val="00C57F87"/>
    <w:rsid w:val="00C601F4"/>
    <w:rsid w:val="00C60290"/>
    <w:rsid w:val="00C60554"/>
    <w:rsid w:val="00C60710"/>
    <w:rsid w:val="00C6071E"/>
    <w:rsid w:val="00C6079F"/>
    <w:rsid w:val="00C607BF"/>
    <w:rsid w:val="00C607D7"/>
    <w:rsid w:val="00C60BD9"/>
    <w:rsid w:val="00C60D7E"/>
    <w:rsid w:val="00C6106F"/>
    <w:rsid w:val="00C61256"/>
    <w:rsid w:val="00C61441"/>
    <w:rsid w:val="00C616EA"/>
    <w:rsid w:val="00C61766"/>
    <w:rsid w:val="00C61872"/>
    <w:rsid w:val="00C6188C"/>
    <w:rsid w:val="00C618AD"/>
    <w:rsid w:val="00C618F0"/>
    <w:rsid w:val="00C6190F"/>
    <w:rsid w:val="00C61941"/>
    <w:rsid w:val="00C61B08"/>
    <w:rsid w:val="00C61BA1"/>
    <w:rsid w:val="00C61BF8"/>
    <w:rsid w:val="00C61CF3"/>
    <w:rsid w:val="00C6206C"/>
    <w:rsid w:val="00C6211A"/>
    <w:rsid w:val="00C6224D"/>
    <w:rsid w:val="00C62351"/>
    <w:rsid w:val="00C62388"/>
    <w:rsid w:val="00C623AF"/>
    <w:rsid w:val="00C62606"/>
    <w:rsid w:val="00C6271D"/>
    <w:rsid w:val="00C628D4"/>
    <w:rsid w:val="00C628DD"/>
    <w:rsid w:val="00C62B27"/>
    <w:rsid w:val="00C62BD4"/>
    <w:rsid w:val="00C62CD5"/>
    <w:rsid w:val="00C62D89"/>
    <w:rsid w:val="00C62F6B"/>
    <w:rsid w:val="00C62FF0"/>
    <w:rsid w:val="00C63057"/>
    <w:rsid w:val="00C631DF"/>
    <w:rsid w:val="00C63227"/>
    <w:rsid w:val="00C6329D"/>
    <w:rsid w:val="00C6347D"/>
    <w:rsid w:val="00C63545"/>
    <w:rsid w:val="00C636E6"/>
    <w:rsid w:val="00C6378F"/>
    <w:rsid w:val="00C639D6"/>
    <w:rsid w:val="00C63A2E"/>
    <w:rsid w:val="00C63AFB"/>
    <w:rsid w:val="00C63C45"/>
    <w:rsid w:val="00C63DB5"/>
    <w:rsid w:val="00C63E78"/>
    <w:rsid w:val="00C63E7F"/>
    <w:rsid w:val="00C63F89"/>
    <w:rsid w:val="00C63F8E"/>
    <w:rsid w:val="00C645C3"/>
    <w:rsid w:val="00C646F5"/>
    <w:rsid w:val="00C6475E"/>
    <w:rsid w:val="00C647AE"/>
    <w:rsid w:val="00C647FB"/>
    <w:rsid w:val="00C64906"/>
    <w:rsid w:val="00C649B7"/>
    <w:rsid w:val="00C64A4C"/>
    <w:rsid w:val="00C64B87"/>
    <w:rsid w:val="00C64B89"/>
    <w:rsid w:val="00C64BBB"/>
    <w:rsid w:val="00C64CFB"/>
    <w:rsid w:val="00C64F73"/>
    <w:rsid w:val="00C64FEF"/>
    <w:rsid w:val="00C65210"/>
    <w:rsid w:val="00C652E6"/>
    <w:rsid w:val="00C6537E"/>
    <w:rsid w:val="00C65380"/>
    <w:rsid w:val="00C654C1"/>
    <w:rsid w:val="00C654CC"/>
    <w:rsid w:val="00C654E0"/>
    <w:rsid w:val="00C65547"/>
    <w:rsid w:val="00C6580F"/>
    <w:rsid w:val="00C65815"/>
    <w:rsid w:val="00C658B1"/>
    <w:rsid w:val="00C65A44"/>
    <w:rsid w:val="00C65E7F"/>
    <w:rsid w:val="00C6607D"/>
    <w:rsid w:val="00C6608E"/>
    <w:rsid w:val="00C660B0"/>
    <w:rsid w:val="00C66120"/>
    <w:rsid w:val="00C66262"/>
    <w:rsid w:val="00C66271"/>
    <w:rsid w:val="00C666A7"/>
    <w:rsid w:val="00C66715"/>
    <w:rsid w:val="00C667CA"/>
    <w:rsid w:val="00C669CE"/>
    <w:rsid w:val="00C66A81"/>
    <w:rsid w:val="00C66EAA"/>
    <w:rsid w:val="00C66F09"/>
    <w:rsid w:val="00C66F97"/>
    <w:rsid w:val="00C66FE5"/>
    <w:rsid w:val="00C67129"/>
    <w:rsid w:val="00C673F8"/>
    <w:rsid w:val="00C674C5"/>
    <w:rsid w:val="00C675E1"/>
    <w:rsid w:val="00C67689"/>
    <w:rsid w:val="00C67718"/>
    <w:rsid w:val="00C67893"/>
    <w:rsid w:val="00C679BD"/>
    <w:rsid w:val="00C679D0"/>
    <w:rsid w:val="00C679D1"/>
    <w:rsid w:val="00C67A58"/>
    <w:rsid w:val="00C67A7A"/>
    <w:rsid w:val="00C67AAB"/>
    <w:rsid w:val="00C67E69"/>
    <w:rsid w:val="00C67EAB"/>
    <w:rsid w:val="00C70000"/>
    <w:rsid w:val="00C7000B"/>
    <w:rsid w:val="00C70146"/>
    <w:rsid w:val="00C70163"/>
    <w:rsid w:val="00C70173"/>
    <w:rsid w:val="00C70195"/>
    <w:rsid w:val="00C70307"/>
    <w:rsid w:val="00C70400"/>
    <w:rsid w:val="00C7041B"/>
    <w:rsid w:val="00C70601"/>
    <w:rsid w:val="00C70622"/>
    <w:rsid w:val="00C7069E"/>
    <w:rsid w:val="00C707E2"/>
    <w:rsid w:val="00C70910"/>
    <w:rsid w:val="00C70B5E"/>
    <w:rsid w:val="00C70B76"/>
    <w:rsid w:val="00C70CA5"/>
    <w:rsid w:val="00C70DFF"/>
    <w:rsid w:val="00C70F89"/>
    <w:rsid w:val="00C7101B"/>
    <w:rsid w:val="00C7118B"/>
    <w:rsid w:val="00C71239"/>
    <w:rsid w:val="00C71474"/>
    <w:rsid w:val="00C714EA"/>
    <w:rsid w:val="00C7182E"/>
    <w:rsid w:val="00C71923"/>
    <w:rsid w:val="00C7198C"/>
    <w:rsid w:val="00C71A01"/>
    <w:rsid w:val="00C71A13"/>
    <w:rsid w:val="00C71ADB"/>
    <w:rsid w:val="00C71B61"/>
    <w:rsid w:val="00C71B74"/>
    <w:rsid w:val="00C71C1F"/>
    <w:rsid w:val="00C72120"/>
    <w:rsid w:val="00C72281"/>
    <w:rsid w:val="00C723AC"/>
    <w:rsid w:val="00C727EE"/>
    <w:rsid w:val="00C7287A"/>
    <w:rsid w:val="00C72A6A"/>
    <w:rsid w:val="00C72A8E"/>
    <w:rsid w:val="00C72B0C"/>
    <w:rsid w:val="00C72B24"/>
    <w:rsid w:val="00C72BB0"/>
    <w:rsid w:val="00C72EDB"/>
    <w:rsid w:val="00C72F32"/>
    <w:rsid w:val="00C73139"/>
    <w:rsid w:val="00C7329F"/>
    <w:rsid w:val="00C732BF"/>
    <w:rsid w:val="00C73739"/>
    <w:rsid w:val="00C73768"/>
    <w:rsid w:val="00C737DE"/>
    <w:rsid w:val="00C73966"/>
    <w:rsid w:val="00C739F6"/>
    <w:rsid w:val="00C73A0F"/>
    <w:rsid w:val="00C73C84"/>
    <w:rsid w:val="00C73DC3"/>
    <w:rsid w:val="00C73DED"/>
    <w:rsid w:val="00C73E4C"/>
    <w:rsid w:val="00C73EF6"/>
    <w:rsid w:val="00C73F12"/>
    <w:rsid w:val="00C73FD8"/>
    <w:rsid w:val="00C74188"/>
    <w:rsid w:val="00C74353"/>
    <w:rsid w:val="00C74364"/>
    <w:rsid w:val="00C743B1"/>
    <w:rsid w:val="00C74520"/>
    <w:rsid w:val="00C7458E"/>
    <w:rsid w:val="00C74948"/>
    <w:rsid w:val="00C74A0A"/>
    <w:rsid w:val="00C74E8F"/>
    <w:rsid w:val="00C74EC6"/>
    <w:rsid w:val="00C74EF3"/>
    <w:rsid w:val="00C74F4C"/>
    <w:rsid w:val="00C74F6E"/>
    <w:rsid w:val="00C74F90"/>
    <w:rsid w:val="00C75165"/>
    <w:rsid w:val="00C752F2"/>
    <w:rsid w:val="00C754C4"/>
    <w:rsid w:val="00C754DA"/>
    <w:rsid w:val="00C75671"/>
    <w:rsid w:val="00C756AD"/>
    <w:rsid w:val="00C75788"/>
    <w:rsid w:val="00C759FF"/>
    <w:rsid w:val="00C75A0A"/>
    <w:rsid w:val="00C75A6B"/>
    <w:rsid w:val="00C75B39"/>
    <w:rsid w:val="00C75CA9"/>
    <w:rsid w:val="00C75D14"/>
    <w:rsid w:val="00C760AA"/>
    <w:rsid w:val="00C760BE"/>
    <w:rsid w:val="00C7613E"/>
    <w:rsid w:val="00C761C2"/>
    <w:rsid w:val="00C7634C"/>
    <w:rsid w:val="00C7638C"/>
    <w:rsid w:val="00C763B6"/>
    <w:rsid w:val="00C7643B"/>
    <w:rsid w:val="00C7644F"/>
    <w:rsid w:val="00C765F5"/>
    <w:rsid w:val="00C7669A"/>
    <w:rsid w:val="00C767E8"/>
    <w:rsid w:val="00C768F6"/>
    <w:rsid w:val="00C76B71"/>
    <w:rsid w:val="00C76CF4"/>
    <w:rsid w:val="00C76D75"/>
    <w:rsid w:val="00C76E5F"/>
    <w:rsid w:val="00C76F67"/>
    <w:rsid w:val="00C77042"/>
    <w:rsid w:val="00C771BC"/>
    <w:rsid w:val="00C77240"/>
    <w:rsid w:val="00C772A0"/>
    <w:rsid w:val="00C7738E"/>
    <w:rsid w:val="00C773DC"/>
    <w:rsid w:val="00C77427"/>
    <w:rsid w:val="00C77598"/>
    <w:rsid w:val="00C7759D"/>
    <w:rsid w:val="00C77887"/>
    <w:rsid w:val="00C778E3"/>
    <w:rsid w:val="00C77A5B"/>
    <w:rsid w:val="00C77C92"/>
    <w:rsid w:val="00C77D65"/>
    <w:rsid w:val="00C77DAF"/>
    <w:rsid w:val="00C77E40"/>
    <w:rsid w:val="00C77EA9"/>
    <w:rsid w:val="00C80073"/>
    <w:rsid w:val="00C801DE"/>
    <w:rsid w:val="00C80310"/>
    <w:rsid w:val="00C8036A"/>
    <w:rsid w:val="00C806FA"/>
    <w:rsid w:val="00C80827"/>
    <w:rsid w:val="00C80832"/>
    <w:rsid w:val="00C809FA"/>
    <w:rsid w:val="00C80A5A"/>
    <w:rsid w:val="00C80C38"/>
    <w:rsid w:val="00C80DEA"/>
    <w:rsid w:val="00C80FB6"/>
    <w:rsid w:val="00C8108D"/>
    <w:rsid w:val="00C810C2"/>
    <w:rsid w:val="00C81120"/>
    <w:rsid w:val="00C8113D"/>
    <w:rsid w:val="00C811A1"/>
    <w:rsid w:val="00C81218"/>
    <w:rsid w:val="00C812C4"/>
    <w:rsid w:val="00C8136C"/>
    <w:rsid w:val="00C816B3"/>
    <w:rsid w:val="00C81773"/>
    <w:rsid w:val="00C817CF"/>
    <w:rsid w:val="00C81975"/>
    <w:rsid w:val="00C81A36"/>
    <w:rsid w:val="00C81B39"/>
    <w:rsid w:val="00C81C9A"/>
    <w:rsid w:val="00C81DD4"/>
    <w:rsid w:val="00C81E2E"/>
    <w:rsid w:val="00C81EB3"/>
    <w:rsid w:val="00C81F51"/>
    <w:rsid w:val="00C820C0"/>
    <w:rsid w:val="00C820F7"/>
    <w:rsid w:val="00C82184"/>
    <w:rsid w:val="00C82596"/>
    <w:rsid w:val="00C82A74"/>
    <w:rsid w:val="00C82B35"/>
    <w:rsid w:val="00C82BA1"/>
    <w:rsid w:val="00C82C07"/>
    <w:rsid w:val="00C82D0A"/>
    <w:rsid w:val="00C82D8F"/>
    <w:rsid w:val="00C82DCF"/>
    <w:rsid w:val="00C832DC"/>
    <w:rsid w:val="00C835AE"/>
    <w:rsid w:val="00C835B7"/>
    <w:rsid w:val="00C835E9"/>
    <w:rsid w:val="00C8369B"/>
    <w:rsid w:val="00C8374D"/>
    <w:rsid w:val="00C8377F"/>
    <w:rsid w:val="00C837AB"/>
    <w:rsid w:val="00C837BE"/>
    <w:rsid w:val="00C83804"/>
    <w:rsid w:val="00C839B9"/>
    <w:rsid w:val="00C83A2D"/>
    <w:rsid w:val="00C83AC7"/>
    <w:rsid w:val="00C83AC9"/>
    <w:rsid w:val="00C83E25"/>
    <w:rsid w:val="00C83EF1"/>
    <w:rsid w:val="00C83F44"/>
    <w:rsid w:val="00C83F6E"/>
    <w:rsid w:val="00C84156"/>
    <w:rsid w:val="00C841E4"/>
    <w:rsid w:val="00C8438A"/>
    <w:rsid w:val="00C84545"/>
    <w:rsid w:val="00C84743"/>
    <w:rsid w:val="00C847E3"/>
    <w:rsid w:val="00C848AE"/>
    <w:rsid w:val="00C848B3"/>
    <w:rsid w:val="00C848EB"/>
    <w:rsid w:val="00C849A5"/>
    <w:rsid w:val="00C84B6E"/>
    <w:rsid w:val="00C84CBF"/>
    <w:rsid w:val="00C84DD8"/>
    <w:rsid w:val="00C84E21"/>
    <w:rsid w:val="00C84EB1"/>
    <w:rsid w:val="00C85121"/>
    <w:rsid w:val="00C8537E"/>
    <w:rsid w:val="00C853E3"/>
    <w:rsid w:val="00C853E9"/>
    <w:rsid w:val="00C85417"/>
    <w:rsid w:val="00C856FA"/>
    <w:rsid w:val="00C85712"/>
    <w:rsid w:val="00C857D6"/>
    <w:rsid w:val="00C857F0"/>
    <w:rsid w:val="00C85873"/>
    <w:rsid w:val="00C85A29"/>
    <w:rsid w:val="00C85BB1"/>
    <w:rsid w:val="00C85E16"/>
    <w:rsid w:val="00C85EA4"/>
    <w:rsid w:val="00C85F16"/>
    <w:rsid w:val="00C85F48"/>
    <w:rsid w:val="00C85F5B"/>
    <w:rsid w:val="00C86255"/>
    <w:rsid w:val="00C8646D"/>
    <w:rsid w:val="00C86509"/>
    <w:rsid w:val="00C86612"/>
    <w:rsid w:val="00C86656"/>
    <w:rsid w:val="00C8668D"/>
    <w:rsid w:val="00C8683F"/>
    <w:rsid w:val="00C86A76"/>
    <w:rsid w:val="00C86AEF"/>
    <w:rsid w:val="00C86B4A"/>
    <w:rsid w:val="00C86C00"/>
    <w:rsid w:val="00C86C49"/>
    <w:rsid w:val="00C86CB2"/>
    <w:rsid w:val="00C86D90"/>
    <w:rsid w:val="00C86F8F"/>
    <w:rsid w:val="00C87065"/>
    <w:rsid w:val="00C871DC"/>
    <w:rsid w:val="00C874FE"/>
    <w:rsid w:val="00C8753F"/>
    <w:rsid w:val="00C87770"/>
    <w:rsid w:val="00C878C7"/>
    <w:rsid w:val="00C87CA1"/>
    <w:rsid w:val="00C87DA1"/>
    <w:rsid w:val="00C87DD3"/>
    <w:rsid w:val="00C87E04"/>
    <w:rsid w:val="00C87E0B"/>
    <w:rsid w:val="00C87E3B"/>
    <w:rsid w:val="00C87FCB"/>
    <w:rsid w:val="00C87FD8"/>
    <w:rsid w:val="00C90047"/>
    <w:rsid w:val="00C90055"/>
    <w:rsid w:val="00C900CD"/>
    <w:rsid w:val="00C90168"/>
    <w:rsid w:val="00C90171"/>
    <w:rsid w:val="00C901C1"/>
    <w:rsid w:val="00C902C6"/>
    <w:rsid w:val="00C90394"/>
    <w:rsid w:val="00C903C0"/>
    <w:rsid w:val="00C9045D"/>
    <w:rsid w:val="00C90652"/>
    <w:rsid w:val="00C90667"/>
    <w:rsid w:val="00C90670"/>
    <w:rsid w:val="00C9086D"/>
    <w:rsid w:val="00C90AC4"/>
    <w:rsid w:val="00C90AEB"/>
    <w:rsid w:val="00C90B4F"/>
    <w:rsid w:val="00C90C67"/>
    <w:rsid w:val="00C90DD0"/>
    <w:rsid w:val="00C90E02"/>
    <w:rsid w:val="00C90E9A"/>
    <w:rsid w:val="00C90EAF"/>
    <w:rsid w:val="00C90ED6"/>
    <w:rsid w:val="00C91043"/>
    <w:rsid w:val="00C911D4"/>
    <w:rsid w:val="00C912A8"/>
    <w:rsid w:val="00C913AE"/>
    <w:rsid w:val="00C914E1"/>
    <w:rsid w:val="00C914FC"/>
    <w:rsid w:val="00C9157D"/>
    <w:rsid w:val="00C9165C"/>
    <w:rsid w:val="00C91732"/>
    <w:rsid w:val="00C9179D"/>
    <w:rsid w:val="00C917DE"/>
    <w:rsid w:val="00C91923"/>
    <w:rsid w:val="00C91AB5"/>
    <w:rsid w:val="00C91CCD"/>
    <w:rsid w:val="00C91DE3"/>
    <w:rsid w:val="00C91E84"/>
    <w:rsid w:val="00C91F94"/>
    <w:rsid w:val="00C91FA2"/>
    <w:rsid w:val="00C91FB1"/>
    <w:rsid w:val="00C91FC0"/>
    <w:rsid w:val="00C91FEB"/>
    <w:rsid w:val="00C920B4"/>
    <w:rsid w:val="00C920DC"/>
    <w:rsid w:val="00C92205"/>
    <w:rsid w:val="00C92235"/>
    <w:rsid w:val="00C922B5"/>
    <w:rsid w:val="00C922FD"/>
    <w:rsid w:val="00C92405"/>
    <w:rsid w:val="00C92502"/>
    <w:rsid w:val="00C92630"/>
    <w:rsid w:val="00C9283E"/>
    <w:rsid w:val="00C928DB"/>
    <w:rsid w:val="00C929F3"/>
    <w:rsid w:val="00C92AFF"/>
    <w:rsid w:val="00C92B7C"/>
    <w:rsid w:val="00C92C13"/>
    <w:rsid w:val="00C92C7F"/>
    <w:rsid w:val="00C92CC9"/>
    <w:rsid w:val="00C92EA8"/>
    <w:rsid w:val="00C92FD1"/>
    <w:rsid w:val="00C9300D"/>
    <w:rsid w:val="00C930BC"/>
    <w:rsid w:val="00C932CA"/>
    <w:rsid w:val="00C93457"/>
    <w:rsid w:val="00C935FC"/>
    <w:rsid w:val="00C9369D"/>
    <w:rsid w:val="00C936C5"/>
    <w:rsid w:val="00C9370B"/>
    <w:rsid w:val="00C938D0"/>
    <w:rsid w:val="00C93900"/>
    <w:rsid w:val="00C93C18"/>
    <w:rsid w:val="00C93C5D"/>
    <w:rsid w:val="00C93CB7"/>
    <w:rsid w:val="00C93D92"/>
    <w:rsid w:val="00C93D9D"/>
    <w:rsid w:val="00C93F30"/>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B9B"/>
    <w:rsid w:val="00C94C32"/>
    <w:rsid w:val="00C94D43"/>
    <w:rsid w:val="00C94E5D"/>
    <w:rsid w:val="00C94F49"/>
    <w:rsid w:val="00C94FB4"/>
    <w:rsid w:val="00C94FBB"/>
    <w:rsid w:val="00C9549C"/>
    <w:rsid w:val="00C9553A"/>
    <w:rsid w:val="00C9565C"/>
    <w:rsid w:val="00C95852"/>
    <w:rsid w:val="00C95854"/>
    <w:rsid w:val="00C95913"/>
    <w:rsid w:val="00C95AEB"/>
    <w:rsid w:val="00C95BF2"/>
    <w:rsid w:val="00C95DC0"/>
    <w:rsid w:val="00C95DD5"/>
    <w:rsid w:val="00C95E54"/>
    <w:rsid w:val="00C95EFC"/>
    <w:rsid w:val="00C95EFF"/>
    <w:rsid w:val="00C95F45"/>
    <w:rsid w:val="00C95FD2"/>
    <w:rsid w:val="00C96322"/>
    <w:rsid w:val="00C9634A"/>
    <w:rsid w:val="00C9640F"/>
    <w:rsid w:val="00C9642E"/>
    <w:rsid w:val="00C964AF"/>
    <w:rsid w:val="00C964CC"/>
    <w:rsid w:val="00C965BB"/>
    <w:rsid w:val="00C969A5"/>
    <w:rsid w:val="00C96A7C"/>
    <w:rsid w:val="00C96CA2"/>
    <w:rsid w:val="00C96D75"/>
    <w:rsid w:val="00C96E6F"/>
    <w:rsid w:val="00C96E99"/>
    <w:rsid w:val="00C96F82"/>
    <w:rsid w:val="00C97000"/>
    <w:rsid w:val="00C97153"/>
    <w:rsid w:val="00C971B7"/>
    <w:rsid w:val="00C9729C"/>
    <w:rsid w:val="00C973B1"/>
    <w:rsid w:val="00C9743C"/>
    <w:rsid w:val="00C97642"/>
    <w:rsid w:val="00C977D9"/>
    <w:rsid w:val="00C97872"/>
    <w:rsid w:val="00C97962"/>
    <w:rsid w:val="00C97A16"/>
    <w:rsid w:val="00C97A6C"/>
    <w:rsid w:val="00C97C41"/>
    <w:rsid w:val="00C97D8E"/>
    <w:rsid w:val="00C97FE8"/>
    <w:rsid w:val="00CA0032"/>
    <w:rsid w:val="00CA003A"/>
    <w:rsid w:val="00CA0149"/>
    <w:rsid w:val="00CA01D9"/>
    <w:rsid w:val="00CA02C3"/>
    <w:rsid w:val="00CA0430"/>
    <w:rsid w:val="00CA0532"/>
    <w:rsid w:val="00CA0728"/>
    <w:rsid w:val="00CA0766"/>
    <w:rsid w:val="00CA08CE"/>
    <w:rsid w:val="00CA0B20"/>
    <w:rsid w:val="00CA0C9A"/>
    <w:rsid w:val="00CA0DF1"/>
    <w:rsid w:val="00CA0F45"/>
    <w:rsid w:val="00CA0FA0"/>
    <w:rsid w:val="00CA0FB0"/>
    <w:rsid w:val="00CA1258"/>
    <w:rsid w:val="00CA139F"/>
    <w:rsid w:val="00CA14E0"/>
    <w:rsid w:val="00CA1514"/>
    <w:rsid w:val="00CA167C"/>
    <w:rsid w:val="00CA167E"/>
    <w:rsid w:val="00CA1882"/>
    <w:rsid w:val="00CA19A5"/>
    <w:rsid w:val="00CA1B10"/>
    <w:rsid w:val="00CA1C43"/>
    <w:rsid w:val="00CA1C73"/>
    <w:rsid w:val="00CA1D04"/>
    <w:rsid w:val="00CA1D28"/>
    <w:rsid w:val="00CA1D2E"/>
    <w:rsid w:val="00CA1F40"/>
    <w:rsid w:val="00CA1FFF"/>
    <w:rsid w:val="00CA20D1"/>
    <w:rsid w:val="00CA214C"/>
    <w:rsid w:val="00CA2214"/>
    <w:rsid w:val="00CA2241"/>
    <w:rsid w:val="00CA28A2"/>
    <w:rsid w:val="00CA29A5"/>
    <w:rsid w:val="00CA2A8D"/>
    <w:rsid w:val="00CA2AAB"/>
    <w:rsid w:val="00CA2C4F"/>
    <w:rsid w:val="00CA2C7B"/>
    <w:rsid w:val="00CA2D9B"/>
    <w:rsid w:val="00CA2DE6"/>
    <w:rsid w:val="00CA2F14"/>
    <w:rsid w:val="00CA2F8A"/>
    <w:rsid w:val="00CA302C"/>
    <w:rsid w:val="00CA308B"/>
    <w:rsid w:val="00CA30B8"/>
    <w:rsid w:val="00CA30E9"/>
    <w:rsid w:val="00CA3152"/>
    <w:rsid w:val="00CA31E6"/>
    <w:rsid w:val="00CA31E7"/>
    <w:rsid w:val="00CA321C"/>
    <w:rsid w:val="00CA34D2"/>
    <w:rsid w:val="00CA3527"/>
    <w:rsid w:val="00CA35FA"/>
    <w:rsid w:val="00CA36A9"/>
    <w:rsid w:val="00CA382A"/>
    <w:rsid w:val="00CA3858"/>
    <w:rsid w:val="00CA3931"/>
    <w:rsid w:val="00CA399C"/>
    <w:rsid w:val="00CA3A52"/>
    <w:rsid w:val="00CA3AF0"/>
    <w:rsid w:val="00CA3AF3"/>
    <w:rsid w:val="00CA3B98"/>
    <w:rsid w:val="00CA3CDD"/>
    <w:rsid w:val="00CA3D88"/>
    <w:rsid w:val="00CA3E60"/>
    <w:rsid w:val="00CA3FDA"/>
    <w:rsid w:val="00CA403B"/>
    <w:rsid w:val="00CA42CE"/>
    <w:rsid w:val="00CA42E8"/>
    <w:rsid w:val="00CA432F"/>
    <w:rsid w:val="00CA4448"/>
    <w:rsid w:val="00CA44BF"/>
    <w:rsid w:val="00CA44EE"/>
    <w:rsid w:val="00CA4606"/>
    <w:rsid w:val="00CA4766"/>
    <w:rsid w:val="00CA47BE"/>
    <w:rsid w:val="00CA492B"/>
    <w:rsid w:val="00CA49C2"/>
    <w:rsid w:val="00CA4A79"/>
    <w:rsid w:val="00CA4A8B"/>
    <w:rsid w:val="00CA4AD1"/>
    <w:rsid w:val="00CA4BB4"/>
    <w:rsid w:val="00CA4CAC"/>
    <w:rsid w:val="00CA4CC0"/>
    <w:rsid w:val="00CA5022"/>
    <w:rsid w:val="00CA505A"/>
    <w:rsid w:val="00CA50DB"/>
    <w:rsid w:val="00CA5256"/>
    <w:rsid w:val="00CA52C4"/>
    <w:rsid w:val="00CA52FD"/>
    <w:rsid w:val="00CA5402"/>
    <w:rsid w:val="00CA5508"/>
    <w:rsid w:val="00CA5529"/>
    <w:rsid w:val="00CA55C0"/>
    <w:rsid w:val="00CA55C2"/>
    <w:rsid w:val="00CA5605"/>
    <w:rsid w:val="00CA565C"/>
    <w:rsid w:val="00CA5697"/>
    <w:rsid w:val="00CA56F4"/>
    <w:rsid w:val="00CA5900"/>
    <w:rsid w:val="00CA59DD"/>
    <w:rsid w:val="00CA5A6A"/>
    <w:rsid w:val="00CA5B9C"/>
    <w:rsid w:val="00CA5BBA"/>
    <w:rsid w:val="00CA5CB9"/>
    <w:rsid w:val="00CA6180"/>
    <w:rsid w:val="00CA61F3"/>
    <w:rsid w:val="00CA6429"/>
    <w:rsid w:val="00CA644B"/>
    <w:rsid w:val="00CA64A2"/>
    <w:rsid w:val="00CA651A"/>
    <w:rsid w:val="00CA6669"/>
    <w:rsid w:val="00CA666A"/>
    <w:rsid w:val="00CA6829"/>
    <w:rsid w:val="00CA6876"/>
    <w:rsid w:val="00CA6C11"/>
    <w:rsid w:val="00CA6C95"/>
    <w:rsid w:val="00CA6CEC"/>
    <w:rsid w:val="00CA6D1E"/>
    <w:rsid w:val="00CA6E10"/>
    <w:rsid w:val="00CA6E4D"/>
    <w:rsid w:val="00CA6F13"/>
    <w:rsid w:val="00CA718B"/>
    <w:rsid w:val="00CA75FF"/>
    <w:rsid w:val="00CA762A"/>
    <w:rsid w:val="00CA7649"/>
    <w:rsid w:val="00CA76F4"/>
    <w:rsid w:val="00CA7734"/>
    <w:rsid w:val="00CA7795"/>
    <w:rsid w:val="00CA7829"/>
    <w:rsid w:val="00CA7877"/>
    <w:rsid w:val="00CA78A0"/>
    <w:rsid w:val="00CA79C9"/>
    <w:rsid w:val="00CA7A65"/>
    <w:rsid w:val="00CA7A66"/>
    <w:rsid w:val="00CA7E14"/>
    <w:rsid w:val="00CA7E8F"/>
    <w:rsid w:val="00CA7E96"/>
    <w:rsid w:val="00CA7F24"/>
    <w:rsid w:val="00CA7FBA"/>
    <w:rsid w:val="00CA7FE9"/>
    <w:rsid w:val="00CB008E"/>
    <w:rsid w:val="00CB00D6"/>
    <w:rsid w:val="00CB011E"/>
    <w:rsid w:val="00CB01FA"/>
    <w:rsid w:val="00CB0262"/>
    <w:rsid w:val="00CB04F7"/>
    <w:rsid w:val="00CB053A"/>
    <w:rsid w:val="00CB0643"/>
    <w:rsid w:val="00CB069A"/>
    <w:rsid w:val="00CB0737"/>
    <w:rsid w:val="00CB091A"/>
    <w:rsid w:val="00CB097A"/>
    <w:rsid w:val="00CB0A70"/>
    <w:rsid w:val="00CB0C0F"/>
    <w:rsid w:val="00CB0E95"/>
    <w:rsid w:val="00CB1271"/>
    <w:rsid w:val="00CB1333"/>
    <w:rsid w:val="00CB1396"/>
    <w:rsid w:val="00CB13FB"/>
    <w:rsid w:val="00CB14E5"/>
    <w:rsid w:val="00CB151E"/>
    <w:rsid w:val="00CB15AA"/>
    <w:rsid w:val="00CB1637"/>
    <w:rsid w:val="00CB16C1"/>
    <w:rsid w:val="00CB16D2"/>
    <w:rsid w:val="00CB174D"/>
    <w:rsid w:val="00CB1770"/>
    <w:rsid w:val="00CB1890"/>
    <w:rsid w:val="00CB19EE"/>
    <w:rsid w:val="00CB1AE5"/>
    <w:rsid w:val="00CB1B79"/>
    <w:rsid w:val="00CB1DFA"/>
    <w:rsid w:val="00CB1F29"/>
    <w:rsid w:val="00CB1FCC"/>
    <w:rsid w:val="00CB2093"/>
    <w:rsid w:val="00CB21BE"/>
    <w:rsid w:val="00CB2446"/>
    <w:rsid w:val="00CB246E"/>
    <w:rsid w:val="00CB261F"/>
    <w:rsid w:val="00CB2652"/>
    <w:rsid w:val="00CB26EC"/>
    <w:rsid w:val="00CB275D"/>
    <w:rsid w:val="00CB28EF"/>
    <w:rsid w:val="00CB2A25"/>
    <w:rsid w:val="00CB2C99"/>
    <w:rsid w:val="00CB2D2A"/>
    <w:rsid w:val="00CB2DBC"/>
    <w:rsid w:val="00CB2ECC"/>
    <w:rsid w:val="00CB2F25"/>
    <w:rsid w:val="00CB2FAA"/>
    <w:rsid w:val="00CB317E"/>
    <w:rsid w:val="00CB3243"/>
    <w:rsid w:val="00CB3309"/>
    <w:rsid w:val="00CB3361"/>
    <w:rsid w:val="00CB3447"/>
    <w:rsid w:val="00CB347E"/>
    <w:rsid w:val="00CB35A2"/>
    <w:rsid w:val="00CB3655"/>
    <w:rsid w:val="00CB3783"/>
    <w:rsid w:val="00CB37C1"/>
    <w:rsid w:val="00CB3811"/>
    <w:rsid w:val="00CB3A1B"/>
    <w:rsid w:val="00CB3AB5"/>
    <w:rsid w:val="00CB3B6B"/>
    <w:rsid w:val="00CB3FEC"/>
    <w:rsid w:val="00CB4047"/>
    <w:rsid w:val="00CB434A"/>
    <w:rsid w:val="00CB43A5"/>
    <w:rsid w:val="00CB442E"/>
    <w:rsid w:val="00CB4961"/>
    <w:rsid w:val="00CB4A0E"/>
    <w:rsid w:val="00CB4A7F"/>
    <w:rsid w:val="00CB4C22"/>
    <w:rsid w:val="00CB512D"/>
    <w:rsid w:val="00CB5160"/>
    <w:rsid w:val="00CB539A"/>
    <w:rsid w:val="00CB53EC"/>
    <w:rsid w:val="00CB5492"/>
    <w:rsid w:val="00CB555A"/>
    <w:rsid w:val="00CB573A"/>
    <w:rsid w:val="00CB5848"/>
    <w:rsid w:val="00CB58A9"/>
    <w:rsid w:val="00CB5A8F"/>
    <w:rsid w:val="00CB5B1E"/>
    <w:rsid w:val="00CB5B3E"/>
    <w:rsid w:val="00CB5D3F"/>
    <w:rsid w:val="00CB5E50"/>
    <w:rsid w:val="00CB6232"/>
    <w:rsid w:val="00CB62DA"/>
    <w:rsid w:val="00CB63CD"/>
    <w:rsid w:val="00CB64D3"/>
    <w:rsid w:val="00CB658D"/>
    <w:rsid w:val="00CB65C2"/>
    <w:rsid w:val="00CB65EF"/>
    <w:rsid w:val="00CB664D"/>
    <w:rsid w:val="00CB6A20"/>
    <w:rsid w:val="00CB6A9A"/>
    <w:rsid w:val="00CB6B6F"/>
    <w:rsid w:val="00CB6BB8"/>
    <w:rsid w:val="00CB6BF3"/>
    <w:rsid w:val="00CB6ED6"/>
    <w:rsid w:val="00CB709A"/>
    <w:rsid w:val="00CB717A"/>
    <w:rsid w:val="00CB71FF"/>
    <w:rsid w:val="00CB7349"/>
    <w:rsid w:val="00CB740B"/>
    <w:rsid w:val="00CB751A"/>
    <w:rsid w:val="00CB765B"/>
    <w:rsid w:val="00CB77C7"/>
    <w:rsid w:val="00CB7828"/>
    <w:rsid w:val="00CB787A"/>
    <w:rsid w:val="00CB78C9"/>
    <w:rsid w:val="00CB7928"/>
    <w:rsid w:val="00CB7939"/>
    <w:rsid w:val="00CB7970"/>
    <w:rsid w:val="00CB7ABB"/>
    <w:rsid w:val="00CB7C63"/>
    <w:rsid w:val="00CB7CD0"/>
    <w:rsid w:val="00CB7CF2"/>
    <w:rsid w:val="00CB7DB2"/>
    <w:rsid w:val="00CB7E23"/>
    <w:rsid w:val="00CB7FA6"/>
    <w:rsid w:val="00CC00E0"/>
    <w:rsid w:val="00CC0253"/>
    <w:rsid w:val="00CC027F"/>
    <w:rsid w:val="00CC0280"/>
    <w:rsid w:val="00CC0323"/>
    <w:rsid w:val="00CC0450"/>
    <w:rsid w:val="00CC04C9"/>
    <w:rsid w:val="00CC0537"/>
    <w:rsid w:val="00CC0539"/>
    <w:rsid w:val="00CC063F"/>
    <w:rsid w:val="00CC0665"/>
    <w:rsid w:val="00CC06C0"/>
    <w:rsid w:val="00CC0911"/>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27"/>
    <w:rsid w:val="00CC13D2"/>
    <w:rsid w:val="00CC145B"/>
    <w:rsid w:val="00CC14AE"/>
    <w:rsid w:val="00CC17F0"/>
    <w:rsid w:val="00CC1853"/>
    <w:rsid w:val="00CC1906"/>
    <w:rsid w:val="00CC1A0F"/>
    <w:rsid w:val="00CC1A26"/>
    <w:rsid w:val="00CC1B91"/>
    <w:rsid w:val="00CC1D11"/>
    <w:rsid w:val="00CC1D4C"/>
    <w:rsid w:val="00CC1E5A"/>
    <w:rsid w:val="00CC1ECB"/>
    <w:rsid w:val="00CC1EF7"/>
    <w:rsid w:val="00CC1F31"/>
    <w:rsid w:val="00CC1F95"/>
    <w:rsid w:val="00CC1FAE"/>
    <w:rsid w:val="00CC2119"/>
    <w:rsid w:val="00CC2202"/>
    <w:rsid w:val="00CC25BB"/>
    <w:rsid w:val="00CC25D7"/>
    <w:rsid w:val="00CC2663"/>
    <w:rsid w:val="00CC2679"/>
    <w:rsid w:val="00CC26F5"/>
    <w:rsid w:val="00CC27E6"/>
    <w:rsid w:val="00CC28D8"/>
    <w:rsid w:val="00CC296F"/>
    <w:rsid w:val="00CC29A0"/>
    <w:rsid w:val="00CC2A20"/>
    <w:rsid w:val="00CC2CAE"/>
    <w:rsid w:val="00CC2E90"/>
    <w:rsid w:val="00CC2ED4"/>
    <w:rsid w:val="00CC2EF7"/>
    <w:rsid w:val="00CC304D"/>
    <w:rsid w:val="00CC30D7"/>
    <w:rsid w:val="00CC329A"/>
    <w:rsid w:val="00CC33B2"/>
    <w:rsid w:val="00CC3468"/>
    <w:rsid w:val="00CC357E"/>
    <w:rsid w:val="00CC3746"/>
    <w:rsid w:val="00CC3A23"/>
    <w:rsid w:val="00CC3CD8"/>
    <w:rsid w:val="00CC3E14"/>
    <w:rsid w:val="00CC3F1D"/>
    <w:rsid w:val="00CC3F4D"/>
    <w:rsid w:val="00CC4084"/>
    <w:rsid w:val="00CC40B8"/>
    <w:rsid w:val="00CC41DA"/>
    <w:rsid w:val="00CC41EF"/>
    <w:rsid w:val="00CC4363"/>
    <w:rsid w:val="00CC443F"/>
    <w:rsid w:val="00CC4667"/>
    <w:rsid w:val="00CC48AB"/>
    <w:rsid w:val="00CC4AC7"/>
    <w:rsid w:val="00CC4F5D"/>
    <w:rsid w:val="00CC50B8"/>
    <w:rsid w:val="00CC50E0"/>
    <w:rsid w:val="00CC51E9"/>
    <w:rsid w:val="00CC5777"/>
    <w:rsid w:val="00CC57F1"/>
    <w:rsid w:val="00CC5A97"/>
    <w:rsid w:val="00CC5AF2"/>
    <w:rsid w:val="00CC5BCF"/>
    <w:rsid w:val="00CC5BDC"/>
    <w:rsid w:val="00CC5C7C"/>
    <w:rsid w:val="00CC5C9C"/>
    <w:rsid w:val="00CC5CD3"/>
    <w:rsid w:val="00CC5D75"/>
    <w:rsid w:val="00CC5EF4"/>
    <w:rsid w:val="00CC60F1"/>
    <w:rsid w:val="00CC6143"/>
    <w:rsid w:val="00CC61C8"/>
    <w:rsid w:val="00CC6293"/>
    <w:rsid w:val="00CC62B5"/>
    <w:rsid w:val="00CC62D5"/>
    <w:rsid w:val="00CC634B"/>
    <w:rsid w:val="00CC66A3"/>
    <w:rsid w:val="00CC66DC"/>
    <w:rsid w:val="00CC6842"/>
    <w:rsid w:val="00CC68D2"/>
    <w:rsid w:val="00CC6A48"/>
    <w:rsid w:val="00CC6AC3"/>
    <w:rsid w:val="00CC6AE3"/>
    <w:rsid w:val="00CC6BD0"/>
    <w:rsid w:val="00CC6BD6"/>
    <w:rsid w:val="00CC6C85"/>
    <w:rsid w:val="00CC6CA2"/>
    <w:rsid w:val="00CC6D48"/>
    <w:rsid w:val="00CC6E07"/>
    <w:rsid w:val="00CC6F15"/>
    <w:rsid w:val="00CC70E0"/>
    <w:rsid w:val="00CC7113"/>
    <w:rsid w:val="00CC7177"/>
    <w:rsid w:val="00CC72B7"/>
    <w:rsid w:val="00CC7327"/>
    <w:rsid w:val="00CC737C"/>
    <w:rsid w:val="00CC745C"/>
    <w:rsid w:val="00CC74AD"/>
    <w:rsid w:val="00CC7506"/>
    <w:rsid w:val="00CC7562"/>
    <w:rsid w:val="00CC776D"/>
    <w:rsid w:val="00CC7828"/>
    <w:rsid w:val="00CC7943"/>
    <w:rsid w:val="00CC7963"/>
    <w:rsid w:val="00CC7995"/>
    <w:rsid w:val="00CC79C5"/>
    <w:rsid w:val="00CC7D08"/>
    <w:rsid w:val="00CC7DAE"/>
    <w:rsid w:val="00CC7F0B"/>
    <w:rsid w:val="00CD009C"/>
    <w:rsid w:val="00CD01DE"/>
    <w:rsid w:val="00CD0222"/>
    <w:rsid w:val="00CD030B"/>
    <w:rsid w:val="00CD039E"/>
    <w:rsid w:val="00CD03B2"/>
    <w:rsid w:val="00CD03B4"/>
    <w:rsid w:val="00CD0425"/>
    <w:rsid w:val="00CD06CE"/>
    <w:rsid w:val="00CD07B1"/>
    <w:rsid w:val="00CD087D"/>
    <w:rsid w:val="00CD0A74"/>
    <w:rsid w:val="00CD0D5A"/>
    <w:rsid w:val="00CD0E61"/>
    <w:rsid w:val="00CD0EEE"/>
    <w:rsid w:val="00CD0F5D"/>
    <w:rsid w:val="00CD0FAD"/>
    <w:rsid w:val="00CD0FDD"/>
    <w:rsid w:val="00CD1003"/>
    <w:rsid w:val="00CD1009"/>
    <w:rsid w:val="00CD101B"/>
    <w:rsid w:val="00CD102C"/>
    <w:rsid w:val="00CD103E"/>
    <w:rsid w:val="00CD104A"/>
    <w:rsid w:val="00CD10DC"/>
    <w:rsid w:val="00CD1210"/>
    <w:rsid w:val="00CD12A6"/>
    <w:rsid w:val="00CD1352"/>
    <w:rsid w:val="00CD13D4"/>
    <w:rsid w:val="00CD14B4"/>
    <w:rsid w:val="00CD1699"/>
    <w:rsid w:val="00CD18E0"/>
    <w:rsid w:val="00CD1B2F"/>
    <w:rsid w:val="00CD1B7E"/>
    <w:rsid w:val="00CD1C0B"/>
    <w:rsid w:val="00CD1CE7"/>
    <w:rsid w:val="00CD1D6C"/>
    <w:rsid w:val="00CD1FED"/>
    <w:rsid w:val="00CD20B1"/>
    <w:rsid w:val="00CD20C8"/>
    <w:rsid w:val="00CD2159"/>
    <w:rsid w:val="00CD21BC"/>
    <w:rsid w:val="00CD21E7"/>
    <w:rsid w:val="00CD22DB"/>
    <w:rsid w:val="00CD22FF"/>
    <w:rsid w:val="00CD232D"/>
    <w:rsid w:val="00CD239A"/>
    <w:rsid w:val="00CD249C"/>
    <w:rsid w:val="00CD2573"/>
    <w:rsid w:val="00CD26CC"/>
    <w:rsid w:val="00CD26F9"/>
    <w:rsid w:val="00CD2761"/>
    <w:rsid w:val="00CD29FD"/>
    <w:rsid w:val="00CD2BD0"/>
    <w:rsid w:val="00CD2C42"/>
    <w:rsid w:val="00CD2C67"/>
    <w:rsid w:val="00CD2C7F"/>
    <w:rsid w:val="00CD2D26"/>
    <w:rsid w:val="00CD2D6B"/>
    <w:rsid w:val="00CD2DDF"/>
    <w:rsid w:val="00CD2E14"/>
    <w:rsid w:val="00CD2F10"/>
    <w:rsid w:val="00CD2FEE"/>
    <w:rsid w:val="00CD3087"/>
    <w:rsid w:val="00CD3450"/>
    <w:rsid w:val="00CD3894"/>
    <w:rsid w:val="00CD38B7"/>
    <w:rsid w:val="00CD38FA"/>
    <w:rsid w:val="00CD3AAE"/>
    <w:rsid w:val="00CD3BF0"/>
    <w:rsid w:val="00CD3DD5"/>
    <w:rsid w:val="00CD4025"/>
    <w:rsid w:val="00CD4176"/>
    <w:rsid w:val="00CD4250"/>
    <w:rsid w:val="00CD430E"/>
    <w:rsid w:val="00CD4623"/>
    <w:rsid w:val="00CD462E"/>
    <w:rsid w:val="00CD4737"/>
    <w:rsid w:val="00CD4747"/>
    <w:rsid w:val="00CD4841"/>
    <w:rsid w:val="00CD48B5"/>
    <w:rsid w:val="00CD4A18"/>
    <w:rsid w:val="00CD4EBA"/>
    <w:rsid w:val="00CD4EF1"/>
    <w:rsid w:val="00CD4F9C"/>
    <w:rsid w:val="00CD4FCB"/>
    <w:rsid w:val="00CD50DD"/>
    <w:rsid w:val="00CD5169"/>
    <w:rsid w:val="00CD5204"/>
    <w:rsid w:val="00CD5205"/>
    <w:rsid w:val="00CD5246"/>
    <w:rsid w:val="00CD52D9"/>
    <w:rsid w:val="00CD53C6"/>
    <w:rsid w:val="00CD54CE"/>
    <w:rsid w:val="00CD5512"/>
    <w:rsid w:val="00CD5698"/>
    <w:rsid w:val="00CD56D3"/>
    <w:rsid w:val="00CD5742"/>
    <w:rsid w:val="00CD58A7"/>
    <w:rsid w:val="00CD5944"/>
    <w:rsid w:val="00CD5A2B"/>
    <w:rsid w:val="00CD5B7F"/>
    <w:rsid w:val="00CD5C92"/>
    <w:rsid w:val="00CD5CC2"/>
    <w:rsid w:val="00CD5E11"/>
    <w:rsid w:val="00CD5E89"/>
    <w:rsid w:val="00CD5EB8"/>
    <w:rsid w:val="00CD5F32"/>
    <w:rsid w:val="00CD5F47"/>
    <w:rsid w:val="00CD5FD8"/>
    <w:rsid w:val="00CD5FEF"/>
    <w:rsid w:val="00CD60BA"/>
    <w:rsid w:val="00CD62BF"/>
    <w:rsid w:val="00CD63E8"/>
    <w:rsid w:val="00CD64F2"/>
    <w:rsid w:val="00CD663D"/>
    <w:rsid w:val="00CD6796"/>
    <w:rsid w:val="00CD67CF"/>
    <w:rsid w:val="00CD6878"/>
    <w:rsid w:val="00CD6933"/>
    <w:rsid w:val="00CD69C6"/>
    <w:rsid w:val="00CD6A62"/>
    <w:rsid w:val="00CD6A94"/>
    <w:rsid w:val="00CD6AC5"/>
    <w:rsid w:val="00CD6AF4"/>
    <w:rsid w:val="00CD6B04"/>
    <w:rsid w:val="00CD6C08"/>
    <w:rsid w:val="00CD6C79"/>
    <w:rsid w:val="00CD6E3D"/>
    <w:rsid w:val="00CD6EF4"/>
    <w:rsid w:val="00CD6F80"/>
    <w:rsid w:val="00CD700F"/>
    <w:rsid w:val="00CD704C"/>
    <w:rsid w:val="00CD7180"/>
    <w:rsid w:val="00CD71A2"/>
    <w:rsid w:val="00CD71AB"/>
    <w:rsid w:val="00CD71B7"/>
    <w:rsid w:val="00CD71E9"/>
    <w:rsid w:val="00CD7398"/>
    <w:rsid w:val="00CD750A"/>
    <w:rsid w:val="00CD7699"/>
    <w:rsid w:val="00CD7751"/>
    <w:rsid w:val="00CD7810"/>
    <w:rsid w:val="00CD7857"/>
    <w:rsid w:val="00CD799C"/>
    <w:rsid w:val="00CD7A8B"/>
    <w:rsid w:val="00CD7B01"/>
    <w:rsid w:val="00CD7D19"/>
    <w:rsid w:val="00CE0109"/>
    <w:rsid w:val="00CE01CD"/>
    <w:rsid w:val="00CE03D6"/>
    <w:rsid w:val="00CE0545"/>
    <w:rsid w:val="00CE0673"/>
    <w:rsid w:val="00CE083B"/>
    <w:rsid w:val="00CE0884"/>
    <w:rsid w:val="00CE0942"/>
    <w:rsid w:val="00CE0987"/>
    <w:rsid w:val="00CE0AF0"/>
    <w:rsid w:val="00CE0B7C"/>
    <w:rsid w:val="00CE0B94"/>
    <w:rsid w:val="00CE0C0D"/>
    <w:rsid w:val="00CE0D0D"/>
    <w:rsid w:val="00CE0DE6"/>
    <w:rsid w:val="00CE0EC4"/>
    <w:rsid w:val="00CE0F08"/>
    <w:rsid w:val="00CE12E0"/>
    <w:rsid w:val="00CE1346"/>
    <w:rsid w:val="00CE1398"/>
    <w:rsid w:val="00CE144C"/>
    <w:rsid w:val="00CE166C"/>
    <w:rsid w:val="00CE16D7"/>
    <w:rsid w:val="00CE16DA"/>
    <w:rsid w:val="00CE1B22"/>
    <w:rsid w:val="00CE1B34"/>
    <w:rsid w:val="00CE1C95"/>
    <w:rsid w:val="00CE1CB3"/>
    <w:rsid w:val="00CE1FC5"/>
    <w:rsid w:val="00CE200A"/>
    <w:rsid w:val="00CE2024"/>
    <w:rsid w:val="00CE2229"/>
    <w:rsid w:val="00CE231E"/>
    <w:rsid w:val="00CE2375"/>
    <w:rsid w:val="00CE2387"/>
    <w:rsid w:val="00CE23FB"/>
    <w:rsid w:val="00CE2517"/>
    <w:rsid w:val="00CE2660"/>
    <w:rsid w:val="00CE267D"/>
    <w:rsid w:val="00CE271B"/>
    <w:rsid w:val="00CE2879"/>
    <w:rsid w:val="00CE2908"/>
    <w:rsid w:val="00CE2D75"/>
    <w:rsid w:val="00CE2DD9"/>
    <w:rsid w:val="00CE2E2E"/>
    <w:rsid w:val="00CE2FB2"/>
    <w:rsid w:val="00CE30DF"/>
    <w:rsid w:val="00CE312D"/>
    <w:rsid w:val="00CE31C7"/>
    <w:rsid w:val="00CE3405"/>
    <w:rsid w:val="00CE3469"/>
    <w:rsid w:val="00CE3720"/>
    <w:rsid w:val="00CE3758"/>
    <w:rsid w:val="00CE375A"/>
    <w:rsid w:val="00CE388A"/>
    <w:rsid w:val="00CE3943"/>
    <w:rsid w:val="00CE39BC"/>
    <w:rsid w:val="00CE3BD7"/>
    <w:rsid w:val="00CE3C04"/>
    <w:rsid w:val="00CE3C58"/>
    <w:rsid w:val="00CE3CEE"/>
    <w:rsid w:val="00CE3DA1"/>
    <w:rsid w:val="00CE407D"/>
    <w:rsid w:val="00CE415D"/>
    <w:rsid w:val="00CE424F"/>
    <w:rsid w:val="00CE4271"/>
    <w:rsid w:val="00CE432F"/>
    <w:rsid w:val="00CE434E"/>
    <w:rsid w:val="00CE44B3"/>
    <w:rsid w:val="00CE456C"/>
    <w:rsid w:val="00CE45FA"/>
    <w:rsid w:val="00CE46E5"/>
    <w:rsid w:val="00CE485A"/>
    <w:rsid w:val="00CE4890"/>
    <w:rsid w:val="00CE4924"/>
    <w:rsid w:val="00CE4971"/>
    <w:rsid w:val="00CE4AA2"/>
    <w:rsid w:val="00CE4C89"/>
    <w:rsid w:val="00CE4D64"/>
    <w:rsid w:val="00CE4E3F"/>
    <w:rsid w:val="00CE5108"/>
    <w:rsid w:val="00CE51DE"/>
    <w:rsid w:val="00CE520E"/>
    <w:rsid w:val="00CE5279"/>
    <w:rsid w:val="00CE542D"/>
    <w:rsid w:val="00CE566D"/>
    <w:rsid w:val="00CE5733"/>
    <w:rsid w:val="00CE5891"/>
    <w:rsid w:val="00CE596A"/>
    <w:rsid w:val="00CE596C"/>
    <w:rsid w:val="00CE59E8"/>
    <w:rsid w:val="00CE5A78"/>
    <w:rsid w:val="00CE5AFB"/>
    <w:rsid w:val="00CE5B6A"/>
    <w:rsid w:val="00CE5DC1"/>
    <w:rsid w:val="00CE5EE2"/>
    <w:rsid w:val="00CE5F3C"/>
    <w:rsid w:val="00CE6169"/>
    <w:rsid w:val="00CE6178"/>
    <w:rsid w:val="00CE623D"/>
    <w:rsid w:val="00CE63EB"/>
    <w:rsid w:val="00CE640D"/>
    <w:rsid w:val="00CE64BC"/>
    <w:rsid w:val="00CE65E8"/>
    <w:rsid w:val="00CE6658"/>
    <w:rsid w:val="00CE6681"/>
    <w:rsid w:val="00CE66D3"/>
    <w:rsid w:val="00CE6756"/>
    <w:rsid w:val="00CE67F0"/>
    <w:rsid w:val="00CE690B"/>
    <w:rsid w:val="00CE6A90"/>
    <w:rsid w:val="00CE6ADE"/>
    <w:rsid w:val="00CE6BFC"/>
    <w:rsid w:val="00CE7012"/>
    <w:rsid w:val="00CE70C5"/>
    <w:rsid w:val="00CE7161"/>
    <w:rsid w:val="00CE72C9"/>
    <w:rsid w:val="00CE72E1"/>
    <w:rsid w:val="00CE741F"/>
    <w:rsid w:val="00CE75E6"/>
    <w:rsid w:val="00CE7850"/>
    <w:rsid w:val="00CE78AE"/>
    <w:rsid w:val="00CE78C8"/>
    <w:rsid w:val="00CE795C"/>
    <w:rsid w:val="00CE79D4"/>
    <w:rsid w:val="00CE7A14"/>
    <w:rsid w:val="00CE7A1D"/>
    <w:rsid w:val="00CE7B50"/>
    <w:rsid w:val="00CE7BDA"/>
    <w:rsid w:val="00CE7D93"/>
    <w:rsid w:val="00CE7DFA"/>
    <w:rsid w:val="00CE7E52"/>
    <w:rsid w:val="00CE7E62"/>
    <w:rsid w:val="00CF0022"/>
    <w:rsid w:val="00CF0196"/>
    <w:rsid w:val="00CF01A0"/>
    <w:rsid w:val="00CF0276"/>
    <w:rsid w:val="00CF0409"/>
    <w:rsid w:val="00CF046C"/>
    <w:rsid w:val="00CF0642"/>
    <w:rsid w:val="00CF06D1"/>
    <w:rsid w:val="00CF07BC"/>
    <w:rsid w:val="00CF07D7"/>
    <w:rsid w:val="00CF09A9"/>
    <w:rsid w:val="00CF09DE"/>
    <w:rsid w:val="00CF0AD7"/>
    <w:rsid w:val="00CF0BD4"/>
    <w:rsid w:val="00CF0C1D"/>
    <w:rsid w:val="00CF0C88"/>
    <w:rsid w:val="00CF0D0E"/>
    <w:rsid w:val="00CF0E51"/>
    <w:rsid w:val="00CF0F1C"/>
    <w:rsid w:val="00CF0F68"/>
    <w:rsid w:val="00CF0FC9"/>
    <w:rsid w:val="00CF11AF"/>
    <w:rsid w:val="00CF1243"/>
    <w:rsid w:val="00CF12B6"/>
    <w:rsid w:val="00CF1512"/>
    <w:rsid w:val="00CF1597"/>
    <w:rsid w:val="00CF16A7"/>
    <w:rsid w:val="00CF1813"/>
    <w:rsid w:val="00CF1852"/>
    <w:rsid w:val="00CF1930"/>
    <w:rsid w:val="00CF19DA"/>
    <w:rsid w:val="00CF1C16"/>
    <w:rsid w:val="00CF1C7F"/>
    <w:rsid w:val="00CF1CB8"/>
    <w:rsid w:val="00CF1CC0"/>
    <w:rsid w:val="00CF1CD3"/>
    <w:rsid w:val="00CF214F"/>
    <w:rsid w:val="00CF2169"/>
    <w:rsid w:val="00CF229C"/>
    <w:rsid w:val="00CF22EE"/>
    <w:rsid w:val="00CF23FE"/>
    <w:rsid w:val="00CF24C0"/>
    <w:rsid w:val="00CF24F8"/>
    <w:rsid w:val="00CF25A8"/>
    <w:rsid w:val="00CF25F8"/>
    <w:rsid w:val="00CF264A"/>
    <w:rsid w:val="00CF2653"/>
    <w:rsid w:val="00CF2708"/>
    <w:rsid w:val="00CF284D"/>
    <w:rsid w:val="00CF2858"/>
    <w:rsid w:val="00CF286A"/>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3C20"/>
    <w:rsid w:val="00CF3E98"/>
    <w:rsid w:val="00CF3FAA"/>
    <w:rsid w:val="00CF4247"/>
    <w:rsid w:val="00CF4252"/>
    <w:rsid w:val="00CF4418"/>
    <w:rsid w:val="00CF4A4E"/>
    <w:rsid w:val="00CF4AA8"/>
    <w:rsid w:val="00CF4D08"/>
    <w:rsid w:val="00CF4D32"/>
    <w:rsid w:val="00CF4F12"/>
    <w:rsid w:val="00CF4FE3"/>
    <w:rsid w:val="00CF522B"/>
    <w:rsid w:val="00CF5263"/>
    <w:rsid w:val="00CF5347"/>
    <w:rsid w:val="00CF5402"/>
    <w:rsid w:val="00CF546A"/>
    <w:rsid w:val="00CF54EA"/>
    <w:rsid w:val="00CF5550"/>
    <w:rsid w:val="00CF56A9"/>
    <w:rsid w:val="00CF56EF"/>
    <w:rsid w:val="00CF573A"/>
    <w:rsid w:val="00CF58B1"/>
    <w:rsid w:val="00CF58E8"/>
    <w:rsid w:val="00CF5E37"/>
    <w:rsid w:val="00CF5EC9"/>
    <w:rsid w:val="00CF5FE9"/>
    <w:rsid w:val="00CF6092"/>
    <w:rsid w:val="00CF60B5"/>
    <w:rsid w:val="00CF6143"/>
    <w:rsid w:val="00CF61E7"/>
    <w:rsid w:val="00CF6245"/>
    <w:rsid w:val="00CF635C"/>
    <w:rsid w:val="00CF63CC"/>
    <w:rsid w:val="00CF6483"/>
    <w:rsid w:val="00CF6525"/>
    <w:rsid w:val="00CF66A9"/>
    <w:rsid w:val="00CF66ED"/>
    <w:rsid w:val="00CF676E"/>
    <w:rsid w:val="00CF67A7"/>
    <w:rsid w:val="00CF6843"/>
    <w:rsid w:val="00CF69DC"/>
    <w:rsid w:val="00CF6A12"/>
    <w:rsid w:val="00CF6D92"/>
    <w:rsid w:val="00CF6E6C"/>
    <w:rsid w:val="00CF6F17"/>
    <w:rsid w:val="00CF6F7E"/>
    <w:rsid w:val="00CF7044"/>
    <w:rsid w:val="00CF7167"/>
    <w:rsid w:val="00CF7346"/>
    <w:rsid w:val="00CF7478"/>
    <w:rsid w:val="00CF74CA"/>
    <w:rsid w:val="00CF7539"/>
    <w:rsid w:val="00CF763F"/>
    <w:rsid w:val="00CF76C6"/>
    <w:rsid w:val="00CF7824"/>
    <w:rsid w:val="00CF79FA"/>
    <w:rsid w:val="00CF7A77"/>
    <w:rsid w:val="00CF7C21"/>
    <w:rsid w:val="00CF7CD7"/>
    <w:rsid w:val="00CF7D35"/>
    <w:rsid w:val="00CF7EDE"/>
    <w:rsid w:val="00CF7EF0"/>
    <w:rsid w:val="00CF7F18"/>
    <w:rsid w:val="00D00483"/>
    <w:rsid w:val="00D004B5"/>
    <w:rsid w:val="00D004D9"/>
    <w:rsid w:val="00D004FA"/>
    <w:rsid w:val="00D0070E"/>
    <w:rsid w:val="00D00736"/>
    <w:rsid w:val="00D008F3"/>
    <w:rsid w:val="00D0094E"/>
    <w:rsid w:val="00D00972"/>
    <w:rsid w:val="00D009A6"/>
    <w:rsid w:val="00D00D47"/>
    <w:rsid w:val="00D00F25"/>
    <w:rsid w:val="00D00F3F"/>
    <w:rsid w:val="00D00F97"/>
    <w:rsid w:val="00D0106B"/>
    <w:rsid w:val="00D010D5"/>
    <w:rsid w:val="00D0136A"/>
    <w:rsid w:val="00D0140A"/>
    <w:rsid w:val="00D014D0"/>
    <w:rsid w:val="00D01542"/>
    <w:rsid w:val="00D01580"/>
    <w:rsid w:val="00D01752"/>
    <w:rsid w:val="00D017DD"/>
    <w:rsid w:val="00D017DE"/>
    <w:rsid w:val="00D0188C"/>
    <w:rsid w:val="00D0195F"/>
    <w:rsid w:val="00D01B21"/>
    <w:rsid w:val="00D01B2B"/>
    <w:rsid w:val="00D01C34"/>
    <w:rsid w:val="00D01E29"/>
    <w:rsid w:val="00D01E2F"/>
    <w:rsid w:val="00D0210D"/>
    <w:rsid w:val="00D02129"/>
    <w:rsid w:val="00D02165"/>
    <w:rsid w:val="00D02215"/>
    <w:rsid w:val="00D0225B"/>
    <w:rsid w:val="00D02562"/>
    <w:rsid w:val="00D025C2"/>
    <w:rsid w:val="00D027FF"/>
    <w:rsid w:val="00D028CB"/>
    <w:rsid w:val="00D02996"/>
    <w:rsid w:val="00D029E1"/>
    <w:rsid w:val="00D029FB"/>
    <w:rsid w:val="00D02F07"/>
    <w:rsid w:val="00D02F93"/>
    <w:rsid w:val="00D03039"/>
    <w:rsid w:val="00D030E7"/>
    <w:rsid w:val="00D03102"/>
    <w:rsid w:val="00D03265"/>
    <w:rsid w:val="00D032B8"/>
    <w:rsid w:val="00D0340E"/>
    <w:rsid w:val="00D034CC"/>
    <w:rsid w:val="00D03625"/>
    <w:rsid w:val="00D03727"/>
    <w:rsid w:val="00D0378A"/>
    <w:rsid w:val="00D03796"/>
    <w:rsid w:val="00D03993"/>
    <w:rsid w:val="00D03D47"/>
    <w:rsid w:val="00D03ECD"/>
    <w:rsid w:val="00D04220"/>
    <w:rsid w:val="00D04249"/>
    <w:rsid w:val="00D04361"/>
    <w:rsid w:val="00D043A5"/>
    <w:rsid w:val="00D044C1"/>
    <w:rsid w:val="00D044DD"/>
    <w:rsid w:val="00D046F4"/>
    <w:rsid w:val="00D04705"/>
    <w:rsid w:val="00D04778"/>
    <w:rsid w:val="00D049EA"/>
    <w:rsid w:val="00D04CF6"/>
    <w:rsid w:val="00D04E20"/>
    <w:rsid w:val="00D04E55"/>
    <w:rsid w:val="00D05132"/>
    <w:rsid w:val="00D0519E"/>
    <w:rsid w:val="00D051AA"/>
    <w:rsid w:val="00D051EA"/>
    <w:rsid w:val="00D05292"/>
    <w:rsid w:val="00D05379"/>
    <w:rsid w:val="00D055E1"/>
    <w:rsid w:val="00D0573E"/>
    <w:rsid w:val="00D05750"/>
    <w:rsid w:val="00D05752"/>
    <w:rsid w:val="00D05824"/>
    <w:rsid w:val="00D05874"/>
    <w:rsid w:val="00D05991"/>
    <w:rsid w:val="00D05992"/>
    <w:rsid w:val="00D05B2B"/>
    <w:rsid w:val="00D05CBA"/>
    <w:rsid w:val="00D05DBA"/>
    <w:rsid w:val="00D05DF6"/>
    <w:rsid w:val="00D05E72"/>
    <w:rsid w:val="00D05EA9"/>
    <w:rsid w:val="00D05F1D"/>
    <w:rsid w:val="00D05FB3"/>
    <w:rsid w:val="00D06128"/>
    <w:rsid w:val="00D0613F"/>
    <w:rsid w:val="00D063D5"/>
    <w:rsid w:val="00D06495"/>
    <w:rsid w:val="00D064CD"/>
    <w:rsid w:val="00D06511"/>
    <w:rsid w:val="00D06531"/>
    <w:rsid w:val="00D06926"/>
    <w:rsid w:val="00D06A11"/>
    <w:rsid w:val="00D06B9E"/>
    <w:rsid w:val="00D06BFB"/>
    <w:rsid w:val="00D06C43"/>
    <w:rsid w:val="00D06D33"/>
    <w:rsid w:val="00D06D35"/>
    <w:rsid w:val="00D06D4D"/>
    <w:rsid w:val="00D06D95"/>
    <w:rsid w:val="00D06DE3"/>
    <w:rsid w:val="00D06EB5"/>
    <w:rsid w:val="00D0706B"/>
    <w:rsid w:val="00D071F8"/>
    <w:rsid w:val="00D07210"/>
    <w:rsid w:val="00D0723E"/>
    <w:rsid w:val="00D07252"/>
    <w:rsid w:val="00D0729D"/>
    <w:rsid w:val="00D073A6"/>
    <w:rsid w:val="00D0742D"/>
    <w:rsid w:val="00D074BA"/>
    <w:rsid w:val="00D074C7"/>
    <w:rsid w:val="00D074F4"/>
    <w:rsid w:val="00D0759F"/>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07ED6"/>
    <w:rsid w:val="00D10220"/>
    <w:rsid w:val="00D1026A"/>
    <w:rsid w:val="00D102D0"/>
    <w:rsid w:val="00D10496"/>
    <w:rsid w:val="00D105EE"/>
    <w:rsid w:val="00D10617"/>
    <w:rsid w:val="00D1063D"/>
    <w:rsid w:val="00D106D3"/>
    <w:rsid w:val="00D10780"/>
    <w:rsid w:val="00D107CF"/>
    <w:rsid w:val="00D108CF"/>
    <w:rsid w:val="00D10926"/>
    <w:rsid w:val="00D10A12"/>
    <w:rsid w:val="00D10BAB"/>
    <w:rsid w:val="00D10D66"/>
    <w:rsid w:val="00D10D9B"/>
    <w:rsid w:val="00D10E56"/>
    <w:rsid w:val="00D10F4C"/>
    <w:rsid w:val="00D1126D"/>
    <w:rsid w:val="00D112A9"/>
    <w:rsid w:val="00D1140E"/>
    <w:rsid w:val="00D11631"/>
    <w:rsid w:val="00D11672"/>
    <w:rsid w:val="00D1170C"/>
    <w:rsid w:val="00D118C8"/>
    <w:rsid w:val="00D11ABD"/>
    <w:rsid w:val="00D11AD2"/>
    <w:rsid w:val="00D11B0B"/>
    <w:rsid w:val="00D11BEB"/>
    <w:rsid w:val="00D11C01"/>
    <w:rsid w:val="00D11C17"/>
    <w:rsid w:val="00D12106"/>
    <w:rsid w:val="00D12125"/>
    <w:rsid w:val="00D12222"/>
    <w:rsid w:val="00D12293"/>
    <w:rsid w:val="00D122DC"/>
    <w:rsid w:val="00D123F1"/>
    <w:rsid w:val="00D12421"/>
    <w:rsid w:val="00D1251C"/>
    <w:rsid w:val="00D1261A"/>
    <w:rsid w:val="00D1283A"/>
    <w:rsid w:val="00D12A62"/>
    <w:rsid w:val="00D12AD9"/>
    <w:rsid w:val="00D12BC3"/>
    <w:rsid w:val="00D12BC9"/>
    <w:rsid w:val="00D12D18"/>
    <w:rsid w:val="00D12DCD"/>
    <w:rsid w:val="00D12E46"/>
    <w:rsid w:val="00D12F53"/>
    <w:rsid w:val="00D12F70"/>
    <w:rsid w:val="00D13026"/>
    <w:rsid w:val="00D1307D"/>
    <w:rsid w:val="00D132E8"/>
    <w:rsid w:val="00D132E9"/>
    <w:rsid w:val="00D13458"/>
    <w:rsid w:val="00D1347C"/>
    <w:rsid w:val="00D134B9"/>
    <w:rsid w:val="00D1360E"/>
    <w:rsid w:val="00D139E1"/>
    <w:rsid w:val="00D13A58"/>
    <w:rsid w:val="00D13BBC"/>
    <w:rsid w:val="00D13D0F"/>
    <w:rsid w:val="00D13D5C"/>
    <w:rsid w:val="00D13EC6"/>
    <w:rsid w:val="00D13ED4"/>
    <w:rsid w:val="00D13F94"/>
    <w:rsid w:val="00D14236"/>
    <w:rsid w:val="00D142DD"/>
    <w:rsid w:val="00D1447D"/>
    <w:rsid w:val="00D14553"/>
    <w:rsid w:val="00D1466A"/>
    <w:rsid w:val="00D14698"/>
    <w:rsid w:val="00D1492E"/>
    <w:rsid w:val="00D14C11"/>
    <w:rsid w:val="00D14CEE"/>
    <w:rsid w:val="00D14DB1"/>
    <w:rsid w:val="00D14E59"/>
    <w:rsid w:val="00D14EF0"/>
    <w:rsid w:val="00D14FE7"/>
    <w:rsid w:val="00D150A1"/>
    <w:rsid w:val="00D151C5"/>
    <w:rsid w:val="00D15360"/>
    <w:rsid w:val="00D15388"/>
    <w:rsid w:val="00D1561E"/>
    <w:rsid w:val="00D15658"/>
    <w:rsid w:val="00D156F2"/>
    <w:rsid w:val="00D1576F"/>
    <w:rsid w:val="00D1577D"/>
    <w:rsid w:val="00D15877"/>
    <w:rsid w:val="00D15954"/>
    <w:rsid w:val="00D1597F"/>
    <w:rsid w:val="00D15A10"/>
    <w:rsid w:val="00D15DD7"/>
    <w:rsid w:val="00D15F43"/>
    <w:rsid w:val="00D15FCD"/>
    <w:rsid w:val="00D161F1"/>
    <w:rsid w:val="00D16324"/>
    <w:rsid w:val="00D16351"/>
    <w:rsid w:val="00D163F0"/>
    <w:rsid w:val="00D16442"/>
    <w:rsid w:val="00D1646E"/>
    <w:rsid w:val="00D16472"/>
    <w:rsid w:val="00D16479"/>
    <w:rsid w:val="00D16497"/>
    <w:rsid w:val="00D1654B"/>
    <w:rsid w:val="00D165AC"/>
    <w:rsid w:val="00D165E9"/>
    <w:rsid w:val="00D166AB"/>
    <w:rsid w:val="00D166F3"/>
    <w:rsid w:val="00D16800"/>
    <w:rsid w:val="00D16816"/>
    <w:rsid w:val="00D1681B"/>
    <w:rsid w:val="00D16983"/>
    <w:rsid w:val="00D169E9"/>
    <w:rsid w:val="00D16A06"/>
    <w:rsid w:val="00D16A67"/>
    <w:rsid w:val="00D16C12"/>
    <w:rsid w:val="00D16D4C"/>
    <w:rsid w:val="00D16E87"/>
    <w:rsid w:val="00D16EFA"/>
    <w:rsid w:val="00D16F9F"/>
    <w:rsid w:val="00D17030"/>
    <w:rsid w:val="00D170A8"/>
    <w:rsid w:val="00D17109"/>
    <w:rsid w:val="00D17120"/>
    <w:rsid w:val="00D17261"/>
    <w:rsid w:val="00D17278"/>
    <w:rsid w:val="00D17534"/>
    <w:rsid w:val="00D1757B"/>
    <w:rsid w:val="00D1757E"/>
    <w:rsid w:val="00D176FA"/>
    <w:rsid w:val="00D17763"/>
    <w:rsid w:val="00D1779E"/>
    <w:rsid w:val="00D177DA"/>
    <w:rsid w:val="00D17963"/>
    <w:rsid w:val="00D17994"/>
    <w:rsid w:val="00D17AB1"/>
    <w:rsid w:val="00D17B0D"/>
    <w:rsid w:val="00D17B21"/>
    <w:rsid w:val="00D17B53"/>
    <w:rsid w:val="00D17D44"/>
    <w:rsid w:val="00D17D46"/>
    <w:rsid w:val="00D20240"/>
    <w:rsid w:val="00D20322"/>
    <w:rsid w:val="00D20328"/>
    <w:rsid w:val="00D2035F"/>
    <w:rsid w:val="00D205FB"/>
    <w:rsid w:val="00D20656"/>
    <w:rsid w:val="00D20684"/>
    <w:rsid w:val="00D208DF"/>
    <w:rsid w:val="00D20938"/>
    <w:rsid w:val="00D209CB"/>
    <w:rsid w:val="00D20A80"/>
    <w:rsid w:val="00D20B8B"/>
    <w:rsid w:val="00D20C21"/>
    <w:rsid w:val="00D20C5E"/>
    <w:rsid w:val="00D20CE3"/>
    <w:rsid w:val="00D20CEC"/>
    <w:rsid w:val="00D20FF0"/>
    <w:rsid w:val="00D21002"/>
    <w:rsid w:val="00D213D7"/>
    <w:rsid w:val="00D2162C"/>
    <w:rsid w:val="00D217F4"/>
    <w:rsid w:val="00D21971"/>
    <w:rsid w:val="00D21A3C"/>
    <w:rsid w:val="00D21AB9"/>
    <w:rsid w:val="00D21ACE"/>
    <w:rsid w:val="00D21EA5"/>
    <w:rsid w:val="00D221E3"/>
    <w:rsid w:val="00D2267E"/>
    <w:rsid w:val="00D227E5"/>
    <w:rsid w:val="00D22991"/>
    <w:rsid w:val="00D22AB3"/>
    <w:rsid w:val="00D22C57"/>
    <w:rsid w:val="00D22D70"/>
    <w:rsid w:val="00D22DC6"/>
    <w:rsid w:val="00D22E4F"/>
    <w:rsid w:val="00D22F34"/>
    <w:rsid w:val="00D22FA9"/>
    <w:rsid w:val="00D22FF0"/>
    <w:rsid w:val="00D2306C"/>
    <w:rsid w:val="00D231D7"/>
    <w:rsid w:val="00D23254"/>
    <w:rsid w:val="00D23347"/>
    <w:rsid w:val="00D233F1"/>
    <w:rsid w:val="00D2346B"/>
    <w:rsid w:val="00D2352D"/>
    <w:rsid w:val="00D235AB"/>
    <w:rsid w:val="00D23666"/>
    <w:rsid w:val="00D2370E"/>
    <w:rsid w:val="00D23737"/>
    <w:rsid w:val="00D23848"/>
    <w:rsid w:val="00D2387C"/>
    <w:rsid w:val="00D23907"/>
    <w:rsid w:val="00D23910"/>
    <w:rsid w:val="00D239C1"/>
    <w:rsid w:val="00D239C6"/>
    <w:rsid w:val="00D23B34"/>
    <w:rsid w:val="00D23B9F"/>
    <w:rsid w:val="00D23F5E"/>
    <w:rsid w:val="00D23FF0"/>
    <w:rsid w:val="00D241B3"/>
    <w:rsid w:val="00D241BF"/>
    <w:rsid w:val="00D241FE"/>
    <w:rsid w:val="00D24344"/>
    <w:rsid w:val="00D24433"/>
    <w:rsid w:val="00D2459C"/>
    <w:rsid w:val="00D246CF"/>
    <w:rsid w:val="00D2480C"/>
    <w:rsid w:val="00D2486E"/>
    <w:rsid w:val="00D24924"/>
    <w:rsid w:val="00D249D1"/>
    <w:rsid w:val="00D24A2B"/>
    <w:rsid w:val="00D24A9A"/>
    <w:rsid w:val="00D24AAA"/>
    <w:rsid w:val="00D24DC6"/>
    <w:rsid w:val="00D24E83"/>
    <w:rsid w:val="00D24E8D"/>
    <w:rsid w:val="00D24F7F"/>
    <w:rsid w:val="00D251DC"/>
    <w:rsid w:val="00D252CF"/>
    <w:rsid w:val="00D25466"/>
    <w:rsid w:val="00D256F8"/>
    <w:rsid w:val="00D25784"/>
    <w:rsid w:val="00D2579F"/>
    <w:rsid w:val="00D2583E"/>
    <w:rsid w:val="00D259F0"/>
    <w:rsid w:val="00D25ACA"/>
    <w:rsid w:val="00D25AE4"/>
    <w:rsid w:val="00D25B7E"/>
    <w:rsid w:val="00D25C72"/>
    <w:rsid w:val="00D25C93"/>
    <w:rsid w:val="00D26162"/>
    <w:rsid w:val="00D261A2"/>
    <w:rsid w:val="00D261D2"/>
    <w:rsid w:val="00D26285"/>
    <w:rsid w:val="00D26314"/>
    <w:rsid w:val="00D26849"/>
    <w:rsid w:val="00D2685C"/>
    <w:rsid w:val="00D26893"/>
    <w:rsid w:val="00D26A3B"/>
    <w:rsid w:val="00D26AA5"/>
    <w:rsid w:val="00D26B27"/>
    <w:rsid w:val="00D26B37"/>
    <w:rsid w:val="00D26BBE"/>
    <w:rsid w:val="00D26C8E"/>
    <w:rsid w:val="00D26CAC"/>
    <w:rsid w:val="00D27188"/>
    <w:rsid w:val="00D271F1"/>
    <w:rsid w:val="00D2725B"/>
    <w:rsid w:val="00D272AF"/>
    <w:rsid w:val="00D2733A"/>
    <w:rsid w:val="00D27559"/>
    <w:rsid w:val="00D277E4"/>
    <w:rsid w:val="00D27820"/>
    <w:rsid w:val="00D27860"/>
    <w:rsid w:val="00D27955"/>
    <w:rsid w:val="00D2795D"/>
    <w:rsid w:val="00D2795E"/>
    <w:rsid w:val="00D27AC8"/>
    <w:rsid w:val="00D27C01"/>
    <w:rsid w:val="00D27E60"/>
    <w:rsid w:val="00D27F88"/>
    <w:rsid w:val="00D300F0"/>
    <w:rsid w:val="00D301D8"/>
    <w:rsid w:val="00D30225"/>
    <w:rsid w:val="00D302FD"/>
    <w:rsid w:val="00D30315"/>
    <w:rsid w:val="00D30318"/>
    <w:rsid w:val="00D3038A"/>
    <w:rsid w:val="00D30414"/>
    <w:rsid w:val="00D305A9"/>
    <w:rsid w:val="00D3063A"/>
    <w:rsid w:val="00D3067D"/>
    <w:rsid w:val="00D306D4"/>
    <w:rsid w:val="00D30863"/>
    <w:rsid w:val="00D3087A"/>
    <w:rsid w:val="00D3098D"/>
    <w:rsid w:val="00D30C4D"/>
    <w:rsid w:val="00D30C6C"/>
    <w:rsid w:val="00D30D47"/>
    <w:rsid w:val="00D30D61"/>
    <w:rsid w:val="00D31146"/>
    <w:rsid w:val="00D311D5"/>
    <w:rsid w:val="00D31342"/>
    <w:rsid w:val="00D3137A"/>
    <w:rsid w:val="00D31450"/>
    <w:rsid w:val="00D31475"/>
    <w:rsid w:val="00D31479"/>
    <w:rsid w:val="00D314B4"/>
    <w:rsid w:val="00D3152E"/>
    <w:rsid w:val="00D315CD"/>
    <w:rsid w:val="00D31678"/>
    <w:rsid w:val="00D3185B"/>
    <w:rsid w:val="00D318E8"/>
    <w:rsid w:val="00D31933"/>
    <w:rsid w:val="00D31A02"/>
    <w:rsid w:val="00D31A4E"/>
    <w:rsid w:val="00D31AE1"/>
    <w:rsid w:val="00D31B8B"/>
    <w:rsid w:val="00D31C21"/>
    <w:rsid w:val="00D31CB9"/>
    <w:rsid w:val="00D31CE2"/>
    <w:rsid w:val="00D31D93"/>
    <w:rsid w:val="00D31DEA"/>
    <w:rsid w:val="00D31EAF"/>
    <w:rsid w:val="00D3210D"/>
    <w:rsid w:val="00D32437"/>
    <w:rsid w:val="00D32511"/>
    <w:rsid w:val="00D32526"/>
    <w:rsid w:val="00D32767"/>
    <w:rsid w:val="00D32813"/>
    <w:rsid w:val="00D32A65"/>
    <w:rsid w:val="00D32B1B"/>
    <w:rsid w:val="00D32C48"/>
    <w:rsid w:val="00D32D11"/>
    <w:rsid w:val="00D32DC7"/>
    <w:rsid w:val="00D32E05"/>
    <w:rsid w:val="00D32E08"/>
    <w:rsid w:val="00D32E1D"/>
    <w:rsid w:val="00D32ED2"/>
    <w:rsid w:val="00D32F6D"/>
    <w:rsid w:val="00D3303D"/>
    <w:rsid w:val="00D3323C"/>
    <w:rsid w:val="00D333E2"/>
    <w:rsid w:val="00D333FD"/>
    <w:rsid w:val="00D33456"/>
    <w:rsid w:val="00D334EA"/>
    <w:rsid w:val="00D336B8"/>
    <w:rsid w:val="00D3393C"/>
    <w:rsid w:val="00D3396F"/>
    <w:rsid w:val="00D33992"/>
    <w:rsid w:val="00D33AA4"/>
    <w:rsid w:val="00D33C74"/>
    <w:rsid w:val="00D33D12"/>
    <w:rsid w:val="00D33D4D"/>
    <w:rsid w:val="00D33E1C"/>
    <w:rsid w:val="00D33EA4"/>
    <w:rsid w:val="00D33EF6"/>
    <w:rsid w:val="00D3408D"/>
    <w:rsid w:val="00D34124"/>
    <w:rsid w:val="00D341CA"/>
    <w:rsid w:val="00D34317"/>
    <w:rsid w:val="00D3433B"/>
    <w:rsid w:val="00D3435D"/>
    <w:rsid w:val="00D34363"/>
    <w:rsid w:val="00D34567"/>
    <w:rsid w:val="00D34653"/>
    <w:rsid w:val="00D3466D"/>
    <w:rsid w:val="00D34763"/>
    <w:rsid w:val="00D34839"/>
    <w:rsid w:val="00D34A0B"/>
    <w:rsid w:val="00D34A2C"/>
    <w:rsid w:val="00D34A53"/>
    <w:rsid w:val="00D34B76"/>
    <w:rsid w:val="00D34D54"/>
    <w:rsid w:val="00D34D57"/>
    <w:rsid w:val="00D34E85"/>
    <w:rsid w:val="00D34EB1"/>
    <w:rsid w:val="00D34FBA"/>
    <w:rsid w:val="00D3546F"/>
    <w:rsid w:val="00D35653"/>
    <w:rsid w:val="00D356B5"/>
    <w:rsid w:val="00D35712"/>
    <w:rsid w:val="00D3576D"/>
    <w:rsid w:val="00D35792"/>
    <w:rsid w:val="00D3588B"/>
    <w:rsid w:val="00D359AF"/>
    <w:rsid w:val="00D35A08"/>
    <w:rsid w:val="00D35A36"/>
    <w:rsid w:val="00D35C4A"/>
    <w:rsid w:val="00D35CF0"/>
    <w:rsid w:val="00D35DF3"/>
    <w:rsid w:val="00D36234"/>
    <w:rsid w:val="00D36371"/>
    <w:rsid w:val="00D363BF"/>
    <w:rsid w:val="00D36449"/>
    <w:rsid w:val="00D364ED"/>
    <w:rsid w:val="00D36788"/>
    <w:rsid w:val="00D367F8"/>
    <w:rsid w:val="00D3696F"/>
    <w:rsid w:val="00D369ED"/>
    <w:rsid w:val="00D36A29"/>
    <w:rsid w:val="00D36A73"/>
    <w:rsid w:val="00D36A84"/>
    <w:rsid w:val="00D36D45"/>
    <w:rsid w:val="00D36EE9"/>
    <w:rsid w:val="00D36F05"/>
    <w:rsid w:val="00D370B0"/>
    <w:rsid w:val="00D3718F"/>
    <w:rsid w:val="00D371F6"/>
    <w:rsid w:val="00D3720A"/>
    <w:rsid w:val="00D3742E"/>
    <w:rsid w:val="00D374B6"/>
    <w:rsid w:val="00D37760"/>
    <w:rsid w:val="00D37968"/>
    <w:rsid w:val="00D37BA9"/>
    <w:rsid w:val="00D37BDC"/>
    <w:rsid w:val="00D37C1C"/>
    <w:rsid w:val="00D37D89"/>
    <w:rsid w:val="00D37E92"/>
    <w:rsid w:val="00D37F29"/>
    <w:rsid w:val="00D37F30"/>
    <w:rsid w:val="00D401E7"/>
    <w:rsid w:val="00D4034A"/>
    <w:rsid w:val="00D403C0"/>
    <w:rsid w:val="00D404BC"/>
    <w:rsid w:val="00D405F4"/>
    <w:rsid w:val="00D4069A"/>
    <w:rsid w:val="00D40769"/>
    <w:rsid w:val="00D409B0"/>
    <w:rsid w:val="00D40A73"/>
    <w:rsid w:val="00D40D20"/>
    <w:rsid w:val="00D40DE5"/>
    <w:rsid w:val="00D4106B"/>
    <w:rsid w:val="00D4123F"/>
    <w:rsid w:val="00D4125A"/>
    <w:rsid w:val="00D4134F"/>
    <w:rsid w:val="00D413A1"/>
    <w:rsid w:val="00D413E4"/>
    <w:rsid w:val="00D414C8"/>
    <w:rsid w:val="00D4155A"/>
    <w:rsid w:val="00D41655"/>
    <w:rsid w:val="00D416B0"/>
    <w:rsid w:val="00D416DC"/>
    <w:rsid w:val="00D41852"/>
    <w:rsid w:val="00D418A9"/>
    <w:rsid w:val="00D419D3"/>
    <w:rsid w:val="00D41A0E"/>
    <w:rsid w:val="00D41A2C"/>
    <w:rsid w:val="00D41A63"/>
    <w:rsid w:val="00D41B79"/>
    <w:rsid w:val="00D41C9B"/>
    <w:rsid w:val="00D41D48"/>
    <w:rsid w:val="00D41D7A"/>
    <w:rsid w:val="00D41E36"/>
    <w:rsid w:val="00D41F04"/>
    <w:rsid w:val="00D41FB3"/>
    <w:rsid w:val="00D41FFF"/>
    <w:rsid w:val="00D4209D"/>
    <w:rsid w:val="00D42159"/>
    <w:rsid w:val="00D422C4"/>
    <w:rsid w:val="00D423A7"/>
    <w:rsid w:val="00D424BC"/>
    <w:rsid w:val="00D42687"/>
    <w:rsid w:val="00D42702"/>
    <w:rsid w:val="00D4276D"/>
    <w:rsid w:val="00D42884"/>
    <w:rsid w:val="00D428C7"/>
    <w:rsid w:val="00D42A42"/>
    <w:rsid w:val="00D42A86"/>
    <w:rsid w:val="00D42AF8"/>
    <w:rsid w:val="00D42B31"/>
    <w:rsid w:val="00D42BF3"/>
    <w:rsid w:val="00D42C3A"/>
    <w:rsid w:val="00D42C72"/>
    <w:rsid w:val="00D42E38"/>
    <w:rsid w:val="00D42F41"/>
    <w:rsid w:val="00D42F9F"/>
    <w:rsid w:val="00D42FC1"/>
    <w:rsid w:val="00D42FF2"/>
    <w:rsid w:val="00D43002"/>
    <w:rsid w:val="00D43137"/>
    <w:rsid w:val="00D43280"/>
    <w:rsid w:val="00D43323"/>
    <w:rsid w:val="00D43422"/>
    <w:rsid w:val="00D43559"/>
    <w:rsid w:val="00D43730"/>
    <w:rsid w:val="00D437D8"/>
    <w:rsid w:val="00D43BD1"/>
    <w:rsid w:val="00D43C30"/>
    <w:rsid w:val="00D43CC8"/>
    <w:rsid w:val="00D43D18"/>
    <w:rsid w:val="00D43D5F"/>
    <w:rsid w:val="00D43D8C"/>
    <w:rsid w:val="00D43EEF"/>
    <w:rsid w:val="00D43F5C"/>
    <w:rsid w:val="00D44024"/>
    <w:rsid w:val="00D4409E"/>
    <w:rsid w:val="00D44160"/>
    <w:rsid w:val="00D442D0"/>
    <w:rsid w:val="00D44341"/>
    <w:rsid w:val="00D44513"/>
    <w:rsid w:val="00D44519"/>
    <w:rsid w:val="00D445E9"/>
    <w:rsid w:val="00D44688"/>
    <w:rsid w:val="00D446E2"/>
    <w:rsid w:val="00D4472B"/>
    <w:rsid w:val="00D4473F"/>
    <w:rsid w:val="00D4478D"/>
    <w:rsid w:val="00D44928"/>
    <w:rsid w:val="00D4494C"/>
    <w:rsid w:val="00D44989"/>
    <w:rsid w:val="00D44994"/>
    <w:rsid w:val="00D44A28"/>
    <w:rsid w:val="00D44C71"/>
    <w:rsid w:val="00D44DE6"/>
    <w:rsid w:val="00D4503A"/>
    <w:rsid w:val="00D4531F"/>
    <w:rsid w:val="00D4537D"/>
    <w:rsid w:val="00D454A7"/>
    <w:rsid w:val="00D4551F"/>
    <w:rsid w:val="00D45784"/>
    <w:rsid w:val="00D457C2"/>
    <w:rsid w:val="00D458F8"/>
    <w:rsid w:val="00D45909"/>
    <w:rsid w:val="00D45C44"/>
    <w:rsid w:val="00D45D18"/>
    <w:rsid w:val="00D45DD8"/>
    <w:rsid w:val="00D45DF3"/>
    <w:rsid w:val="00D45E49"/>
    <w:rsid w:val="00D45E55"/>
    <w:rsid w:val="00D45F6D"/>
    <w:rsid w:val="00D4613F"/>
    <w:rsid w:val="00D46174"/>
    <w:rsid w:val="00D4634C"/>
    <w:rsid w:val="00D463FE"/>
    <w:rsid w:val="00D46570"/>
    <w:rsid w:val="00D466E9"/>
    <w:rsid w:val="00D4672A"/>
    <w:rsid w:val="00D46991"/>
    <w:rsid w:val="00D46EF9"/>
    <w:rsid w:val="00D46FAF"/>
    <w:rsid w:val="00D46FD3"/>
    <w:rsid w:val="00D47100"/>
    <w:rsid w:val="00D47138"/>
    <w:rsid w:val="00D473B6"/>
    <w:rsid w:val="00D47400"/>
    <w:rsid w:val="00D47454"/>
    <w:rsid w:val="00D478BE"/>
    <w:rsid w:val="00D4795E"/>
    <w:rsid w:val="00D479E2"/>
    <w:rsid w:val="00D47B1E"/>
    <w:rsid w:val="00D47C19"/>
    <w:rsid w:val="00D47C28"/>
    <w:rsid w:val="00D47D24"/>
    <w:rsid w:val="00D47D92"/>
    <w:rsid w:val="00D47DD0"/>
    <w:rsid w:val="00D47DF1"/>
    <w:rsid w:val="00D47E01"/>
    <w:rsid w:val="00D47E89"/>
    <w:rsid w:val="00D47EF0"/>
    <w:rsid w:val="00D47F24"/>
    <w:rsid w:val="00D50183"/>
    <w:rsid w:val="00D50310"/>
    <w:rsid w:val="00D50415"/>
    <w:rsid w:val="00D50486"/>
    <w:rsid w:val="00D505C7"/>
    <w:rsid w:val="00D506E7"/>
    <w:rsid w:val="00D50835"/>
    <w:rsid w:val="00D508DA"/>
    <w:rsid w:val="00D508FD"/>
    <w:rsid w:val="00D50967"/>
    <w:rsid w:val="00D509F1"/>
    <w:rsid w:val="00D50B15"/>
    <w:rsid w:val="00D50B30"/>
    <w:rsid w:val="00D50C28"/>
    <w:rsid w:val="00D50C64"/>
    <w:rsid w:val="00D50E82"/>
    <w:rsid w:val="00D5107C"/>
    <w:rsid w:val="00D51126"/>
    <w:rsid w:val="00D5112F"/>
    <w:rsid w:val="00D51150"/>
    <w:rsid w:val="00D5128C"/>
    <w:rsid w:val="00D51399"/>
    <w:rsid w:val="00D5152A"/>
    <w:rsid w:val="00D51570"/>
    <w:rsid w:val="00D5161A"/>
    <w:rsid w:val="00D5167F"/>
    <w:rsid w:val="00D516D6"/>
    <w:rsid w:val="00D5198B"/>
    <w:rsid w:val="00D5199B"/>
    <w:rsid w:val="00D51A4F"/>
    <w:rsid w:val="00D51B96"/>
    <w:rsid w:val="00D51BE6"/>
    <w:rsid w:val="00D51CAC"/>
    <w:rsid w:val="00D51D12"/>
    <w:rsid w:val="00D51D8C"/>
    <w:rsid w:val="00D51DE1"/>
    <w:rsid w:val="00D51E4A"/>
    <w:rsid w:val="00D51F54"/>
    <w:rsid w:val="00D51F88"/>
    <w:rsid w:val="00D51F9C"/>
    <w:rsid w:val="00D52089"/>
    <w:rsid w:val="00D520A2"/>
    <w:rsid w:val="00D5226F"/>
    <w:rsid w:val="00D522B5"/>
    <w:rsid w:val="00D522C2"/>
    <w:rsid w:val="00D522D5"/>
    <w:rsid w:val="00D522F8"/>
    <w:rsid w:val="00D524AC"/>
    <w:rsid w:val="00D52550"/>
    <w:rsid w:val="00D5265E"/>
    <w:rsid w:val="00D526D0"/>
    <w:rsid w:val="00D5274F"/>
    <w:rsid w:val="00D52902"/>
    <w:rsid w:val="00D52A42"/>
    <w:rsid w:val="00D52A53"/>
    <w:rsid w:val="00D52BCC"/>
    <w:rsid w:val="00D52E5C"/>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958"/>
    <w:rsid w:val="00D53A9A"/>
    <w:rsid w:val="00D53AE4"/>
    <w:rsid w:val="00D53B09"/>
    <w:rsid w:val="00D53CF3"/>
    <w:rsid w:val="00D53D7C"/>
    <w:rsid w:val="00D53E39"/>
    <w:rsid w:val="00D53E73"/>
    <w:rsid w:val="00D53F36"/>
    <w:rsid w:val="00D5424F"/>
    <w:rsid w:val="00D54713"/>
    <w:rsid w:val="00D54946"/>
    <w:rsid w:val="00D549BF"/>
    <w:rsid w:val="00D54A9A"/>
    <w:rsid w:val="00D54AEA"/>
    <w:rsid w:val="00D54BEA"/>
    <w:rsid w:val="00D54C84"/>
    <w:rsid w:val="00D54CEE"/>
    <w:rsid w:val="00D54E94"/>
    <w:rsid w:val="00D54EC2"/>
    <w:rsid w:val="00D54F61"/>
    <w:rsid w:val="00D54F87"/>
    <w:rsid w:val="00D55028"/>
    <w:rsid w:val="00D55072"/>
    <w:rsid w:val="00D55109"/>
    <w:rsid w:val="00D5510E"/>
    <w:rsid w:val="00D55123"/>
    <w:rsid w:val="00D551B5"/>
    <w:rsid w:val="00D553CB"/>
    <w:rsid w:val="00D556E5"/>
    <w:rsid w:val="00D557E8"/>
    <w:rsid w:val="00D558CF"/>
    <w:rsid w:val="00D55D1F"/>
    <w:rsid w:val="00D55E35"/>
    <w:rsid w:val="00D5603E"/>
    <w:rsid w:val="00D5619C"/>
    <w:rsid w:val="00D564ED"/>
    <w:rsid w:val="00D5657D"/>
    <w:rsid w:val="00D56587"/>
    <w:rsid w:val="00D56731"/>
    <w:rsid w:val="00D56A35"/>
    <w:rsid w:val="00D56CBD"/>
    <w:rsid w:val="00D56DB0"/>
    <w:rsid w:val="00D56DB2"/>
    <w:rsid w:val="00D56F6D"/>
    <w:rsid w:val="00D5700D"/>
    <w:rsid w:val="00D57013"/>
    <w:rsid w:val="00D5701C"/>
    <w:rsid w:val="00D5705B"/>
    <w:rsid w:val="00D5709C"/>
    <w:rsid w:val="00D5740F"/>
    <w:rsid w:val="00D5747F"/>
    <w:rsid w:val="00D57495"/>
    <w:rsid w:val="00D574FA"/>
    <w:rsid w:val="00D57649"/>
    <w:rsid w:val="00D5766A"/>
    <w:rsid w:val="00D57727"/>
    <w:rsid w:val="00D57747"/>
    <w:rsid w:val="00D577FB"/>
    <w:rsid w:val="00D579E2"/>
    <w:rsid w:val="00D57A4C"/>
    <w:rsid w:val="00D57CAD"/>
    <w:rsid w:val="00D57E6A"/>
    <w:rsid w:val="00D57EB3"/>
    <w:rsid w:val="00D57F4E"/>
    <w:rsid w:val="00D60251"/>
    <w:rsid w:val="00D60323"/>
    <w:rsid w:val="00D604DF"/>
    <w:rsid w:val="00D604F2"/>
    <w:rsid w:val="00D60556"/>
    <w:rsid w:val="00D60581"/>
    <w:rsid w:val="00D6061E"/>
    <w:rsid w:val="00D6069D"/>
    <w:rsid w:val="00D608F7"/>
    <w:rsid w:val="00D60B4D"/>
    <w:rsid w:val="00D60C8D"/>
    <w:rsid w:val="00D60DA4"/>
    <w:rsid w:val="00D60DD6"/>
    <w:rsid w:val="00D60E28"/>
    <w:rsid w:val="00D60E46"/>
    <w:rsid w:val="00D60EBE"/>
    <w:rsid w:val="00D60F99"/>
    <w:rsid w:val="00D60FDE"/>
    <w:rsid w:val="00D61008"/>
    <w:rsid w:val="00D61063"/>
    <w:rsid w:val="00D610FD"/>
    <w:rsid w:val="00D611F2"/>
    <w:rsid w:val="00D6126F"/>
    <w:rsid w:val="00D61374"/>
    <w:rsid w:val="00D613A3"/>
    <w:rsid w:val="00D61419"/>
    <w:rsid w:val="00D6145C"/>
    <w:rsid w:val="00D6145F"/>
    <w:rsid w:val="00D614F5"/>
    <w:rsid w:val="00D61500"/>
    <w:rsid w:val="00D615D4"/>
    <w:rsid w:val="00D615D9"/>
    <w:rsid w:val="00D61612"/>
    <w:rsid w:val="00D6168A"/>
    <w:rsid w:val="00D616A5"/>
    <w:rsid w:val="00D616BE"/>
    <w:rsid w:val="00D616E0"/>
    <w:rsid w:val="00D61878"/>
    <w:rsid w:val="00D6187C"/>
    <w:rsid w:val="00D6196C"/>
    <w:rsid w:val="00D61AAA"/>
    <w:rsid w:val="00D61AC7"/>
    <w:rsid w:val="00D61B37"/>
    <w:rsid w:val="00D61CD7"/>
    <w:rsid w:val="00D61F22"/>
    <w:rsid w:val="00D61FF0"/>
    <w:rsid w:val="00D6211D"/>
    <w:rsid w:val="00D6219B"/>
    <w:rsid w:val="00D622A6"/>
    <w:rsid w:val="00D622F5"/>
    <w:rsid w:val="00D6233F"/>
    <w:rsid w:val="00D6238A"/>
    <w:rsid w:val="00D62519"/>
    <w:rsid w:val="00D625AA"/>
    <w:rsid w:val="00D628C7"/>
    <w:rsid w:val="00D62975"/>
    <w:rsid w:val="00D629C2"/>
    <w:rsid w:val="00D62BCB"/>
    <w:rsid w:val="00D62BCE"/>
    <w:rsid w:val="00D62C97"/>
    <w:rsid w:val="00D62D8F"/>
    <w:rsid w:val="00D62E62"/>
    <w:rsid w:val="00D62E7C"/>
    <w:rsid w:val="00D62F55"/>
    <w:rsid w:val="00D63037"/>
    <w:rsid w:val="00D6315D"/>
    <w:rsid w:val="00D634AE"/>
    <w:rsid w:val="00D634E3"/>
    <w:rsid w:val="00D6350C"/>
    <w:rsid w:val="00D63517"/>
    <w:rsid w:val="00D63541"/>
    <w:rsid w:val="00D6383A"/>
    <w:rsid w:val="00D6387F"/>
    <w:rsid w:val="00D6398D"/>
    <w:rsid w:val="00D63B39"/>
    <w:rsid w:val="00D63B5F"/>
    <w:rsid w:val="00D63B75"/>
    <w:rsid w:val="00D63BC9"/>
    <w:rsid w:val="00D63D63"/>
    <w:rsid w:val="00D63D64"/>
    <w:rsid w:val="00D63E11"/>
    <w:rsid w:val="00D63E85"/>
    <w:rsid w:val="00D63EBE"/>
    <w:rsid w:val="00D6407A"/>
    <w:rsid w:val="00D6416F"/>
    <w:rsid w:val="00D6428B"/>
    <w:rsid w:val="00D64389"/>
    <w:rsid w:val="00D643FD"/>
    <w:rsid w:val="00D645B5"/>
    <w:rsid w:val="00D646FE"/>
    <w:rsid w:val="00D64848"/>
    <w:rsid w:val="00D64862"/>
    <w:rsid w:val="00D648B6"/>
    <w:rsid w:val="00D64A5D"/>
    <w:rsid w:val="00D64A9B"/>
    <w:rsid w:val="00D64BDA"/>
    <w:rsid w:val="00D64C74"/>
    <w:rsid w:val="00D64F32"/>
    <w:rsid w:val="00D64F52"/>
    <w:rsid w:val="00D64FBC"/>
    <w:rsid w:val="00D6500E"/>
    <w:rsid w:val="00D65037"/>
    <w:rsid w:val="00D6503D"/>
    <w:rsid w:val="00D6527E"/>
    <w:rsid w:val="00D6555E"/>
    <w:rsid w:val="00D655CF"/>
    <w:rsid w:val="00D65645"/>
    <w:rsid w:val="00D6567D"/>
    <w:rsid w:val="00D657E0"/>
    <w:rsid w:val="00D6587E"/>
    <w:rsid w:val="00D65884"/>
    <w:rsid w:val="00D659B1"/>
    <w:rsid w:val="00D65A57"/>
    <w:rsid w:val="00D65B7F"/>
    <w:rsid w:val="00D65C0D"/>
    <w:rsid w:val="00D65C8D"/>
    <w:rsid w:val="00D662DF"/>
    <w:rsid w:val="00D6638A"/>
    <w:rsid w:val="00D6640A"/>
    <w:rsid w:val="00D6648E"/>
    <w:rsid w:val="00D664A2"/>
    <w:rsid w:val="00D6657D"/>
    <w:rsid w:val="00D665BB"/>
    <w:rsid w:val="00D665EF"/>
    <w:rsid w:val="00D66672"/>
    <w:rsid w:val="00D6670C"/>
    <w:rsid w:val="00D668A6"/>
    <w:rsid w:val="00D668B3"/>
    <w:rsid w:val="00D668D1"/>
    <w:rsid w:val="00D668EF"/>
    <w:rsid w:val="00D66BBA"/>
    <w:rsid w:val="00D66D2B"/>
    <w:rsid w:val="00D66DD3"/>
    <w:rsid w:val="00D66E18"/>
    <w:rsid w:val="00D66E71"/>
    <w:rsid w:val="00D66EA0"/>
    <w:rsid w:val="00D66F6C"/>
    <w:rsid w:val="00D66FBF"/>
    <w:rsid w:val="00D66FF7"/>
    <w:rsid w:val="00D671B8"/>
    <w:rsid w:val="00D6734D"/>
    <w:rsid w:val="00D6743B"/>
    <w:rsid w:val="00D6744A"/>
    <w:rsid w:val="00D67688"/>
    <w:rsid w:val="00D676AE"/>
    <w:rsid w:val="00D67774"/>
    <w:rsid w:val="00D67985"/>
    <w:rsid w:val="00D679CF"/>
    <w:rsid w:val="00D679D3"/>
    <w:rsid w:val="00D67AD9"/>
    <w:rsid w:val="00D67B10"/>
    <w:rsid w:val="00D67BA6"/>
    <w:rsid w:val="00D67BD0"/>
    <w:rsid w:val="00D67C46"/>
    <w:rsid w:val="00D67CA0"/>
    <w:rsid w:val="00D67DAE"/>
    <w:rsid w:val="00D67EF8"/>
    <w:rsid w:val="00D67F7E"/>
    <w:rsid w:val="00D7002E"/>
    <w:rsid w:val="00D7009F"/>
    <w:rsid w:val="00D701DF"/>
    <w:rsid w:val="00D701EC"/>
    <w:rsid w:val="00D7039D"/>
    <w:rsid w:val="00D703EC"/>
    <w:rsid w:val="00D7054E"/>
    <w:rsid w:val="00D705E2"/>
    <w:rsid w:val="00D70605"/>
    <w:rsid w:val="00D7062C"/>
    <w:rsid w:val="00D70724"/>
    <w:rsid w:val="00D70761"/>
    <w:rsid w:val="00D70B7A"/>
    <w:rsid w:val="00D70BA2"/>
    <w:rsid w:val="00D70BC4"/>
    <w:rsid w:val="00D70E8E"/>
    <w:rsid w:val="00D70EC2"/>
    <w:rsid w:val="00D70FCA"/>
    <w:rsid w:val="00D712E2"/>
    <w:rsid w:val="00D71388"/>
    <w:rsid w:val="00D71392"/>
    <w:rsid w:val="00D7140D"/>
    <w:rsid w:val="00D7141D"/>
    <w:rsid w:val="00D71454"/>
    <w:rsid w:val="00D71538"/>
    <w:rsid w:val="00D71769"/>
    <w:rsid w:val="00D71C5F"/>
    <w:rsid w:val="00D71E7E"/>
    <w:rsid w:val="00D71F18"/>
    <w:rsid w:val="00D71F92"/>
    <w:rsid w:val="00D72049"/>
    <w:rsid w:val="00D72112"/>
    <w:rsid w:val="00D72258"/>
    <w:rsid w:val="00D72433"/>
    <w:rsid w:val="00D724CD"/>
    <w:rsid w:val="00D724FC"/>
    <w:rsid w:val="00D72594"/>
    <w:rsid w:val="00D72622"/>
    <w:rsid w:val="00D72719"/>
    <w:rsid w:val="00D72793"/>
    <w:rsid w:val="00D728D4"/>
    <w:rsid w:val="00D72945"/>
    <w:rsid w:val="00D72B35"/>
    <w:rsid w:val="00D72E6B"/>
    <w:rsid w:val="00D72EED"/>
    <w:rsid w:val="00D72F62"/>
    <w:rsid w:val="00D730F3"/>
    <w:rsid w:val="00D73242"/>
    <w:rsid w:val="00D7349A"/>
    <w:rsid w:val="00D7356F"/>
    <w:rsid w:val="00D73587"/>
    <w:rsid w:val="00D73590"/>
    <w:rsid w:val="00D736AB"/>
    <w:rsid w:val="00D736C6"/>
    <w:rsid w:val="00D73A70"/>
    <w:rsid w:val="00D73A91"/>
    <w:rsid w:val="00D73AD1"/>
    <w:rsid w:val="00D73C86"/>
    <w:rsid w:val="00D73C8F"/>
    <w:rsid w:val="00D73DC7"/>
    <w:rsid w:val="00D73E8D"/>
    <w:rsid w:val="00D73EBB"/>
    <w:rsid w:val="00D7402C"/>
    <w:rsid w:val="00D74063"/>
    <w:rsid w:val="00D74104"/>
    <w:rsid w:val="00D7416F"/>
    <w:rsid w:val="00D74261"/>
    <w:rsid w:val="00D7434A"/>
    <w:rsid w:val="00D74361"/>
    <w:rsid w:val="00D744B1"/>
    <w:rsid w:val="00D7475D"/>
    <w:rsid w:val="00D747AF"/>
    <w:rsid w:val="00D74961"/>
    <w:rsid w:val="00D74D1C"/>
    <w:rsid w:val="00D74D3B"/>
    <w:rsid w:val="00D74D40"/>
    <w:rsid w:val="00D74E00"/>
    <w:rsid w:val="00D74E05"/>
    <w:rsid w:val="00D75006"/>
    <w:rsid w:val="00D750FA"/>
    <w:rsid w:val="00D751FB"/>
    <w:rsid w:val="00D752F3"/>
    <w:rsid w:val="00D75464"/>
    <w:rsid w:val="00D754BC"/>
    <w:rsid w:val="00D754D6"/>
    <w:rsid w:val="00D7568E"/>
    <w:rsid w:val="00D7595A"/>
    <w:rsid w:val="00D7597E"/>
    <w:rsid w:val="00D759BC"/>
    <w:rsid w:val="00D75C2C"/>
    <w:rsid w:val="00D75CFE"/>
    <w:rsid w:val="00D75D8C"/>
    <w:rsid w:val="00D75F07"/>
    <w:rsid w:val="00D75F72"/>
    <w:rsid w:val="00D76185"/>
    <w:rsid w:val="00D761AA"/>
    <w:rsid w:val="00D7625D"/>
    <w:rsid w:val="00D76314"/>
    <w:rsid w:val="00D76682"/>
    <w:rsid w:val="00D7689F"/>
    <w:rsid w:val="00D76D09"/>
    <w:rsid w:val="00D76FAE"/>
    <w:rsid w:val="00D7727B"/>
    <w:rsid w:val="00D77415"/>
    <w:rsid w:val="00D7750C"/>
    <w:rsid w:val="00D77669"/>
    <w:rsid w:val="00D777D7"/>
    <w:rsid w:val="00D777FE"/>
    <w:rsid w:val="00D77828"/>
    <w:rsid w:val="00D7783E"/>
    <w:rsid w:val="00D779B0"/>
    <w:rsid w:val="00D77A02"/>
    <w:rsid w:val="00D77B27"/>
    <w:rsid w:val="00D77DB0"/>
    <w:rsid w:val="00D77DE2"/>
    <w:rsid w:val="00D80022"/>
    <w:rsid w:val="00D800DC"/>
    <w:rsid w:val="00D80119"/>
    <w:rsid w:val="00D8027B"/>
    <w:rsid w:val="00D804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0FCC"/>
    <w:rsid w:val="00D8102C"/>
    <w:rsid w:val="00D810F2"/>
    <w:rsid w:val="00D81196"/>
    <w:rsid w:val="00D81254"/>
    <w:rsid w:val="00D81340"/>
    <w:rsid w:val="00D81360"/>
    <w:rsid w:val="00D814AF"/>
    <w:rsid w:val="00D815EF"/>
    <w:rsid w:val="00D8172B"/>
    <w:rsid w:val="00D8175E"/>
    <w:rsid w:val="00D81792"/>
    <w:rsid w:val="00D819A0"/>
    <w:rsid w:val="00D819B1"/>
    <w:rsid w:val="00D81A24"/>
    <w:rsid w:val="00D81A8D"/>
    <w:rsid w:val="00D81D06"/>
    <w:rsid w:val="00D81D66"/>
    <w:rsid w:val="00D81DC4"/>
    <w:rsid w:val="00D81EA5"/>
    <w:rsid w:val="00D81F5B"/>
    <w:rsid w:val="00D82169"/>
    <w:rsid w:val="00D8217C"/>
    <w:rsid w:val="00D82187"/>
    <w:rsid w:val="00D8226A"/>
    <w:rsid w:val="00D822F6"/>
    <w:rsid w:val="00D8233F"/>
    <w:rsid w:val="00D8236B"/>
    <w:rsid w:val="00D8246E"/>
    <w:rsid w:val="00D82494"/>
    <w:rsid w:val="00D8254C"/>
    <w:rsid w:val="00D825B6"/>
    <w:rsid w:val="00D8295C"/>
    <w:rsid w:val="00D829BC"/>
    <w:rsid w:val="00D82A03"/>
    <w:rsid w:val="00D82A3F"/>
    <w:rsid w:val="00D82CDA"/>
    <w:rsid w:val="00D82D4C"/>
    <w:rsid w:val="00D82D5D"/>
    <w:rsid w:val="00D82D71"/>
    <w:rsid w:val="00D8301D"/>
    <w:rsid w:val="00D830CA"/>
    <w:rsid w:val="00D830F2"/>
    <w:rsid w:val="00D831FE"/>
    <w:rsid w:val="00D832C9"/>
    <w:rsid w:val="00D8331F"/>
    <w:rsid w:val="00D83338"/>
    <w:rsid w:val="00D835A5"/>
    <w:rsid w:val="00D835DC"/>
    <w:rsid w:val="00D8362E"/>
    <w:rsid w:val="00D83828"/>
    <w:rsid w:val="00D83AE9"/>
    <w:rsid w:val="00D83B9A"/>
    <w:rsid w:val="00D83D83"/>
    <w:rsid w:val="00D83F74"/>
    <w:rsid w:val="00D84070"/>
    <w:rsid w:val="00D840BD"/>
    <w:rsid w:val="00D84109"/>
    <w:rsid w:val="00D84356"/>
    <w:rsid w:val="00D84443"/>
    <w:rsid w:val="00D844EA"/>
    <w:rsid w:val="00D84555"/>
    <w:rsid w:val="00D84797"/>
    <w:rsid w:val="00D849B3"/>
    <w:rsid w:val="00D849B7"/>
    <w:rsid w:val="00D84AB2"/>
    <w:rsid w:val="00D84ABE"/>
    <w:rsid w:val="00D84B45"/>
    <w:rsid w:val="00D84D13"/>
    <w:rsid w:val="00D84F70"/>
    <w:rsid w:val="00D85241"/>
    <w:rsid w:val="00D8526B"/>
    <w:rsid w:val="00D852E7"/>
    <w:rsid w:val="00D85306"/>
    <w:rsid w:val="00D85326"/>
    <w:rsid w:val="00D8554C"/>
    <w:rsid w:val="00D85568"/>
    <w:rsid w:val="00D856D4"/>
    <w:rsid w:val="00D857B8"/>
    <w:rsid w:val="00D85803"/>
    <w:rsid w:val="00D859D4"/>
    <w:rsid w:val="00D85A35"/>
    <w:rsid w:val="00D85ACE"/>
    <w:rsid w:val="00D85D18"/>
    <w:rsid w:val="00D85D24"/>
    <w:rsid w:val="00D85D76"/>
    <w:rsid w:val="00D85E4E"/>
    <w:rsid w:val="00D86396"/>
    <w:rsid w:val="00D8661B"/>
    <w:rsid w:val="00D86647"/>
    <w:rsid w:val="00D866BC"/>
    <w:rsid w:val="00D8676B"/>
    <w:rsid w:val="00D86779"/>
    <w:rsid w:val="00D8696A"/>
    <w:rsid w:val="00D86972"/>
    <w:rsid w:val="00D86A41"/>
    <w:rsid w:val="00D86A68"/>
    <w:rsid w:val="00D86A90"/>
    <w:rsid w:val="00D86ACF"/>
    <w:rsid w:val="00D86DD0"/>
    <w:rsid w:val="00D86DE8"/>
    <w:rsid w:val="00D8710B"/>
    <w:rsid w:val="00D87175"/>
    <w:rsid w:val="00D8719E"/>
    <w:rsid w:val="00D87490"/>
    <w:rsid w:val="00D87663"/>
    <w:rsid w:val="00D8770A"/>
    <w:rsid w:val="00D8799F"/>
    <w:rsid w:val="00D87ABF"/>
    <w:rsid w:val="00D87B24"/>
    <w:rsid w:val="00D87CB2"/>
    <w:rsid w:val="00D87D96"/>
    <w:rsid w:val="00D87F61"/>
    <w:rsid w:val="00D87FBC"/>
    <w:rsid w:val="00D90232"/>
    <w:rsid w:val="00D903E8"/>
    <w:rsid w:val="00D904C8"/>
    <w:rsid w:val="00D90641"/>
    <w:rsid w:val="00D90812"/>
    <w:rsid w:val="00D90878"/>
    <w:rsid w:val="00D90CD3"/>
    <w:rsid w:val="00D90D24"/>
    <w:rsid w:val="00D90F34"/>
    <w:rsid w:val="00D91024"/>
    <w:rsid w:val="00D91497"/>
    <w:rsid w:val="00D9155B"/>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28D"/>
    <w:rsid w:val="00D93356"/>
    <w:rsid w:val="00D93357"/>
    <w:rsid w:val="00D9360E"/>
    <w:rsid w:val="00D936E2"/>
    <w:rsid w:val="00D936E5"/>
    <w:rsid w:val="00D93719"/>
    <w:rsid w:val="00D93846"/>
    <w:rsid w:val="00D9388D"/>
    <w:rsid w:val="00D938B6"/>
    <w:rsid w:val="00D93A02"/>
    <w:rsid w:val="00D93A90"/>
    <w:rsid w:val="00D93F28"/>
    <w:rsid w:val="00D9408B"/>
    <w:rsid w:val="00D94098"/>
    <w:rsid w:val="00D94207"/>
    <w:rsid w:val="00D94221"/>
    <w:rsid w:val="00D9428F"/>
    <w:rsid w:val="00D9431A"/>
    <w:rsid w:val="00D945F5"/>
    <w:rsid w:val="00D946DE"/>
    <w:rsid w:val="00D9478C"/>
    <w:rsid w:val="00D94855"/>
    <w:rsid w:val="00D94944"/>
    <w:rsid w:val="00D9497F"/>
    <w:rsid w:val="00D94A40"/>
    <w:rsid w:val="00D94A84"/>
    <w:rsid w:val="00D94B4F"/>
    <w:rsid w:val="00D94B5B"/>
    <w:rsid w:val="00D94BE3"/>
    <w:rsid w:val="00D94C0B"/>
    <w:rsid w:val="00D94CF6"/>
    <w:rsid w:val="00D94D24"/>
    <w:rsid w:val="00D94D6F"/>
    <w:rsid w:val="00D94D90"/>
    <w:rsid w:val="00D94E5A"/>
    <w:rsid w:val="00D94F22"/>
    <w:rsid w:val="00D9507A"/>
    <w:rsid w:val="00D95104"/>
    <w:rsid w:val="00D952A1"/>
    <w:rsid w:val="00D952AE"/>
    <w:rsid w:val="00D952DC"/>
    <w:rsid w:val="00D953C3"/>
    <w:rsid w:val="00D95495"/>
    <w:rsid w:val="00D95600"/>
    <w:rsid w:val="00D95693"/>
    <w:rsid w:val="00D957DE"/>
    <w:rsid w:val="00D9593D"/>
    <w:rsid w:val="00D95AAA"/>
    <w:rsid w:val="00D95AED"/>
    <w:rsid w:val="00D95B9D"/>
    <w:rsid w:val="00D95C8F"/>
    <w:rsid w:val="00D95D86"/>
    <w:rsid w:val="00D95DC1"/>
    <w:rsid w:val="00D95DD2"/>
    <w:rsid w:val="00D95F03"/>
    <w:rsid w:val="00D95F44"/>
    <w:rsid w:val="00D9612B"/>
    <w:rsid w:val="00D961B7"/>
    <w:rsid w:val="00D964A0"/>
    <w:rsid w:val="00D965BC"/>
    <w:rsid w:val="00D96685"/>
    <w:rsid w:val="00D96782"/>
    <w:rsid w:val="00D9683C"/>
    <w:rsid w:val="00D96972"/>
    <w:rsid w:val="00D96985"/>
    <w:rsid w:val="00D969EA"/>
    <w:rsid w:val="00D96A30"/>
    <w:rsid w:val="00D96B7C"/>
    <w:rsid w:val="00D96C9B"/>
    <w:rsid w:val="00D96DF2"/>
    <w:rsid w:val="00D96E41"/>
    <w:rsid w:val="00D96FE3"/>
    <w:rsid w:val="00D971B4"/>
    <w:rsid w:val="00D97205"/>
    <w:rsid w:val="00D972E5"/>
    <w:rsid w:val="00D973D3"/>
    <w:rsid w:val="00D974E5"/>
    <w:rsid w:val="00D975FB"/>
    <w:rsid w:val="00D97689"/>
    <w:rsid w:val="00D977B1"/>
    <w:rsid w:val="00D97884"/>
    <w:rsid w:val="00D979BC"/>
    <w:rsid w:val="00D97BDF"/>
    <w:rsid w:val="00D97D03"/>
    <w:rsid w:val="00D97E8A"/>
    <w:rsid w:val="00D97EDF"/>
    <w:rsid w:val="00DA00A5"/>
    <w:rsid w:val="00DA02BE"/>
    <w:rsid w:val="00DA0522"/>
    <w:rsid w:val="00DA061E"/>
    <w:rsid w:val="00DA06D0"/>
    <w:rsid w:val="00DA07D0"/>
    <w:rsid w:val="00DA08CC"/>
    <w:rsid w:val="00DA0968"/>
    <w:rsid w:val="00DA0A7F"/>
    <w:rsid w:val="00DA0BB9"/>
    <w:rsid w:val="00DA0C2F"/>
    <w:rsid w:val="00DA0E1D"/>
    <w:rsid w:val="00DA1029"/>
    <w:rsid w:val="00DA144E"/>
    <w:rsid w:val="00DA14AF"/>
    <w:rsid w:val="00DA14EC"/>
    <w:rsid w:val="00DA151F"/>
    <w:rsid w:val="00DA15B4"/>
    <w:rsid w:val="00DA15BC"/>
    <w:rsid w:val="00DA16C6"/>
    <w:rsid w:val="00DA16EC"/>
    <w:rsid w:val="00DA17D7"/>
    <w:rsid w:val="00DA1828"/>
    <w:rsid w:val="00DA1943"/>
    <w:rsid w:val="00DA1976"/>
    <w:rsid w:val="00DA1A3A"/>
    <w:rsid w:val="00DA1BAD"/>
    <w:rsid w:val="00DA1C31"/>
    <w:rsid w:val="00DA1C82"/>
    <w:rsid w:val="00DA1DA4"/>
    <w:rsid w:val="00DA1DD4"/>
    <w:rsid w:val="00DA1E16"/>
    <w:rsid w:val="00DA1E23"/>
    <w:rsid w:val="00DA20BC"/>
    <w:rsid w:val="00DA2282"/>
    <w:rsid w:val="00DA2336"/>
    <w:rsid w:val="00DA2460"/>
    <w:rsid w:val="00DA2529"/>
    <w:rsid w:val="00DA258E"/>
    <w:rsid w:val="00DA259C"/>
    <w:rsid w:val="00DA26F0"/>
    <w:rsid w:val="00DA2739"/>
    <w:rsid w:val="00DA27C4"/>
    <w:rsid w:val="00DA28D2"/>
    <w:rsid w:val="00DA2940"/>
    <w:rsid w:val="00DA29A4"/>
    <w:rsid w:val="00DA2A7A"/>
    <w:rsid w:val="00DA2B5E"/>
    <w:rsid w:val="00DA2B82"/>
    <w:rsid w:val="00DA2C04"/>
    <w:rsid w:val="00DA2CFD"/>
    <w:rsid w:val="00DA2D4E"/>
    <w:rsid w:val="00DA2DFA"/>
    <w:rsid w:val="00DA2ED7"/>
    <w:rsid w:val="00DA2EFF"/>
    <w:rsid w:val="00DA2FE3"/>
    <w:rsid w:val="00DA30DE"/>
    <w:rsid w:val="00DA3198"/>
    <w:rsid w:val="00DA319D"/>
    <w:rsid w:val="00DA3215"/>
    <w:rsid w:val="00DA3319"/>
    <w:rsid w:val="00DA35C5"/>
    <w:rsid w:val="00DA35E2"/>
    <w:rsid w:val="00DA3627"/>
    <w:rsid w:val="00DA3650"/>
    <w:rsid w:val="00DA374A"/>
    <w:rsid w:val="00DA375C"/>
    <w:rsid w:val="00DA3929"/>
    <w:rsid w:val="00DA396A"/>
    <w:rsid w:val="00DA3A6F"/>
    <w:rsid w:val="00DA3A78"/>
    <w:rsid w:val="00DA3E7A"/>
    <w:rsid w:val="00DA3F82"/>
    <w:rsid w:val="00DA3FF1"/>
    <w:rsid w:val="00DA403F"/>
    <w:rsid w:val="00DA4050"/>
    <w:rsid w:val="00DA4218"/>
    <w:rsid w:val="00DA42BB"/>
    <w:rsid w:val="00DA430C"/>
    <w:rsid w:val="00DA44AF"/>
    <w:rsid w:val="00DA44C6"/>
    <w:rsid w:val="00DA45AB"/>
    <w:rsid w:val="00DA46BD"/>
    <w:rsid w:val="00DA481B"/>
    <w:rsid w:val="00DA48A6"/>
    <w:rsid w:val="00DA48A9"/>
    <w:rsid w:val="00DA48C5"/>
    <w:rsid w:val="00DA49E9"/>
    <w:rsid w:val="00DA4C02"/>
    <w:rsid w:val="00DA4D22"/>
    <w:rsid w:val="00DA4DF1"/>
    <w:rsid w:val="00DA4E61"/>
    <w:rsid w:val="00DA4E69"/>
    <w:rsid w:val="00DA4EEE"/>
    <w:rsid w:val="00DA50B1"/>
    <w:rsid w:val="00DA5103"/>
    <w:rsid w:val="00DA5111"/>
    <w:rsid w:val="00DA52ED"/>
    <w:rsid w:val="00DA5300"/>
    <w:rsid w:val="00DA546C"/>
    <w:rsid w:val="00DA5569"/>
    <w:rsid w:val="00DA5654"/>
    <w:rsid w:val="00DA5723"/>
    <w:rsid w:val="00DA5793"/>
    <w:rsid w:val="00DA5817"/>
    <w:rsid w:val="00DA5998"/>
    <w:rsid w:val="00DA59CF"/>
    <w:rsid w:val="00DA5A00"/>
    <w:rsid w:val="00DA5AAB"/>
    <w:rsid w:val="00DA5B5E"/>
    <w:rsid w:val="00DA5BA7"/>
    <w:rsid w:val="00DA5C03"/>
    <w:rsid w:val="00DA5D19"/>
    <w:rsid w:val="00DA5E96"/>
    <w:rsid w:val="00DA5F6A"/>
    <w:rsid w:val="00DA5FF2"/>
    <w:rsid w:val="00DA615D"/>
    <w:rsid w:val="00DA6219"/>
    <w:rsid w:val="00DA6486"/>
    <w:rsid w:val="00DA6598"/>
    <w:rsid w:val="00DA66B9"/>
    <w:rsid w:val="00DA676F"/>
    <w:rsid w:val="00DA68B8"/>
    <w:rsid w:val="00DA68F6"/>
    <w:rsid w:val="00DA6A12"/>
    <w:rsid w:val="00DA6B48"/>
    <w:rsid w:val="00DA6C0F"/>
    <w:rsid w:val="00DA6C5E"/>
    <w:rsid w:val="00DA6C9A"/>
    <w:rsid w:val="00DA6D35"/>
    <w:rsid w:val="00DA6D92"/>
    <w:rsid w:val="00DA6EC5"/>
    <w:rsid w:val="00DA6F7C"/>
    <w:rsid w:val="00DA6FE9"/>
    <w:rsid w:val="00DA702F"/>
    <w:rsid w:val="00DA707B"/>
    <w:rsid w:val="00DA70A9"/>
    <w:rsid w:val="00DA71BA"/>
    <w:rsid w:val="00DA7271"/>
    <w:rsid w:val="00DA7282"/>
    <w:rsid w:val="00DA74E9"/>
    <w:rsid w:val="00DA74FD"/>
    <w:rsid w:val="00DA780F"/>
    <w:rsid w:val="00DA78C1"/>
    <w:rsid w:val="00DA78F2"/>
    <w:rsid w:val="00DA7915"/>
    <w:rsid w:val="00DA7C8F"/>
    <w:rsid w:val="00DA7CA2"/>
    <w:rsid w:val="00DA7D76"/>
    <w:rsid w:val="00DA7EFB"/>
    <w:rsid w:val="00DA7F7E"/>
    <w:rsid w:val="00DA7F8A"/>
    <w:rsid w:val="00DB006F"/>
    <w:rsid w:val="00DB00A0"/>
    <w:rsid w:val="00DB0176"/>
    <w:rsid w:val="00DB0191"/>
    <w:rsid w:val="00DB01AD"/>
    <w:rsid w:val="00DB01AF"/>
    <w:rsid w:val="00DB0404"/>
    <w:rsid w:val="00DB053C"/>
    <w:rsid w:val="00DB0561"/>
    <w:rsid w:val="00DB0596"/>
    <w:rsid w:val="00DB0613"/>
    <w:rsid w:val="00DB0AC3"/>
    <w:rsid w:val="00DB0C09"/>
    <w:rsid w:val="00DB0D06"/>
    <w:rsid w:val="00DB0D37"/>
    <w:rsid w:val="00DB0D54"/>
    <w:rsid w:val="00DB0E4C"/>
    <w:rsid w:val="00DB11F8"/>
    <w:rsid w:val="00DB127C"/>
    <w:rsid w:val="00DB12D6"/>
    <w:rsid w:val="00DB1643"/>
    <w:rsid w:val="00DB1675"/>
    <w:rsid w:val="00DB18F8"/>
    <w:rsid w:val="00DB1A22"/>
    <w:rsid w:val="00DB1C5D"/>
    <w:rsid w:val="00DB1C78"/>
    <w:rsid w:val="00DB1E48"/>
    <w:rsid w:val="00DB1EE5"/>
    <w:rsid w:val="00DB1EEC"/>
    <w:rsid w:val="00DB1F2A"/>
    <w:rsid w:val="00DB1F6D"/>
    <w:rsid w:val="00DB2075"/>
    <w:rsid w:val="00DB2537"/>
    <w:rsid w:val="00DB28E7"/>
    <w:rsid w:val="00DB28FC"/>
    <w:rsid w:val="00DB2909"/>
    <w:rsid w:val="00DB2957"/>
    <w:rsid w:val="00DB297F"/>
    <w:rsid w:val="00DB29D3"/>
    <w:rsid w:val="00DB2AAF"/>
    <w:rsid w:val="00DB2B2C"/>
    <w:rsid w:val="00DB2B42"/>
    <w:rsid w:val="00DB2DEE"/>
    <w:rsid w:val="00DB2E95"/>
    <w:rsid w:val="00DB2ED0"/>
    <w:rsid w:val="00DB3066"/>
    <w:rsid w:val="00DB3153"/>
    <w:rsid w:val="00DB317A"/>
    <w:rsid w:val="00DB31DA"/>
    <w:rsid w:val="00DB3315"/>
    <w:rsid w:val="00DB3439"/>
    <w:rsid w:val="00DB3507"/>
    <w:rsid w:val="00DB39D9"/>
    <w:rsid w:val="00DB39E0"/>
    <w:rsid w:val="00DB3A65"/>
    <w:rsid w:val="00DB3AC6"/>
    <w:rsid w:val="00DB3B58"/>
    <w:rsid w:val="00DB3B82"/>
    <w:rsid w:val="00DB3E73"/>
    <w:rsid w:val="00DB40BF"/>
    <w:rsid w:val="00DB4152"/>
    <w:rsid w:val="00DB4556"/>
    <w:rsid w:val="00DB4595"/>
    <w:rsid w:val="00DB45EF"/>
    <w:rsid w:val="00DB4640"/>
    <w:rsid w:val="00DB485D"/>
    <w:rsid w:val="00DB498A"/>
    <w:rsid w:val="00DB4A01"/>
    <w:rsid w:val="00DB4A76"/>
    <w:rsid w:val="00DB4C66"/>
    <w:rsid w:val="00DB4C8D"/>
    <w:rsid w:val="00DB4EA2"/>
    <w:rsid w:val="00DB4EF8"/>
    <w:rsid w:val="00DB4F8D"/>
    <w:rsid w:val="00DB4FC8"/>
    <w:rsid w:val="00DB5029"/>
    <w:rsid w:val="00DB5056"/>
    <w:rsid w:val="00DB545A"/>
    <w:rsid w:val="00DB54E8"/>
    <w:rsid w:val="00DB559B"/>
    <w:rsid w:val="00DB55AE"/>
    <w:rsid w:val="00DB56FB"/>
    <w:rsid w:val="00DB57EA"/>
    <w:rsid w:val="00DB57EC"/>
    <w:rsid w:val="00DB583E"/>
    <w:rsid w:val="00DB5853"/>
    <w:rsid w:val="00DB5874"/>
    <w:rsid w:val="00DB58BE"/>
    <w:rsid w:val="00DB5DE1"/>
    <w:rsid w:val="00DB5F75"/>
    <w:rsid w:val="00DB6034"/>
    <w:rsid w:val="00DB61C7"/>
    <w:rsid w:val="00DB62D1"/>
    <w:rsid w:val="00DB6369"/>
    <w:rsid w:val="00DB660B"/>
    <w:rsid w:val="00DB6733"/>
    <w:rsid w:val="00DB67E0"/>
    <w:rsid w:val="00DB68BD"/>
    <w:rsid w:val="00DB6983"/>
    <w:rsid w:val="00DB6A60"/>
    <w:rsid w:val="00DB6AF2"/>
    <w:rsid w:val="00DB6C36"/>
    <w:rsid w:val="00DB6D4F"/>
    <w:rsid w:val="00DB6E55"/>
    <w:rsid w:val="00DB6EB0"/>
    <w:rsid w:val="00DB6F17"/>
    <w:rsid w:val="00DB71B6"/>
    <w:rsid w:val="00DB73EB"/>
    <w:rsid w:val="00DB7509"/>
    <w:rsid w:val="00DB76E6"/>
    <w:rsid w:val="00DB7928"/>
    <w:rsid w:val="00DB7C3C"/>
    <w:rsid w:val="00DB7CE4"/>
    <w:rsid w:val="00DB7D9C"/>
    <w:rsid w:val="00DB7DA5"/>
    <w:rsid w:val="00DB7DD0"/>
    <w:rsid w:val="00DB7F24"/>
    <w:rsid w:val="00DB7FE6"/>
    <w:rsid w:val="00DB7FEA"/>
    <w:rsid w:val="00DC003E"/>
    <w:rsid w:val="00DC0085"/>
    <w:rsid w:val="00DC00ED"/>
    <w:rsid w:val="00DC01B1"/>
    <w:rsid w:val="00DC0396"/>
    <w:rsid w:val="00DC03CB"/>
    <w:rsid w:val="00DC044B"/>
    <w:rsid w:val="00DC04ED"/>
    <w:rsid w:val="00DC060F"/>
    <w:rsid w:val="00DC072C"/>
    <w:rsid w:val="00DC07DB"/>
    <w:rsid w:val="00DC084C"/>
    <w:rsid w:val="00DC09F0"/>
    <w:rsid w:val="00DC0A43"/>
    <w:rsid w:val="00DC0AD6"/>
    <w:rsid w:val="00DC0B48"/>
    <w:rsid w:val="00DC0B90"/>
    <w:rsid w:val="00DC0CC4"/>
    <w:rsid w:val="00DC0DA1"/>
    <w:rsid w:val="00DC0DE6"/>
    <w:rsid w:val="00DC0EA4"/>
    <w:rsid w:val="00DC0EE3"/>
    <w:rsid w:val="00DC1082"/>
    <w:rsid w:val="00DC1133"/>
    <w:rsid w:val="00DC116A"/>
    <w:rsid w:val="00DC116F"/>
    <w:rsid w:val="00DC11B1"/>
    <w:rsid w:val="00DC11B9"/>
    <w:rsid w:val="00DC11F5"/>
    <w:rsid w:val="00DC12F9"/>
    <w:rsid w:val="00DC1327"/>
    <w:rsid w:val="00DC1350"/>
    <w:rsid w:val="00DC15E2"/>
    <w:rsid w:val="00DC15F1"/>
    <w:rsid w:val="00DC1738"/>
    <w:rsid w:val="00DC1815"/>
    <w:rsid w:val="00DC1855"/>
    <w:rsid w:val="00DC1885"/>
    <w:rsid w:val="00DC1936"/>
    <w:rsid w:val="00DC1DB9"/>
    <w:rsid w:val="00DC1E35"/>
    <w:rsid w:val="00DC1E43"/>
    <w:rsid w:val="00DC1EF6"/>
    <w:rsid w:val="00DC2221"/>
    <w:rsid w:val="00DC2242"/>
    <w:rsid w:val="00DC23A2"/>
    <w:rsid w:val="00DC2497"/>
    <w:rsid w:val="00DC2575"/>
    <w:rsid w:val="00DC25FE"/>
    <w:rsid w:val="00DC2640"/>
    <w:rsid w:val="00DC272B"/>
    <w:rsid w:val="00DC278C"/>
    <w:rsid w:val="00DC2885"/>
    <w:rsid w:val="00DC2A35"/>
    <w:rsid w:val="00DC2B13"/>
    <w:rsid w:val="00DC2B27"/>
    <w:rsid w:val="00DC2BEB"/>
    <w:rsid w:val="00DC2C0D"/>
    <w:rsid w:val="00DC2D2E"/>
    <w:rsid w:val="00DC2DDC"/>
    <w:rsid w:val="00DC3135"/>
    <w:rsid w:val="00DC31AD"/>
    <w:rsid w:val="00DC3200"/>
    <w:rsid w:val="00DC3237"/>
    <w:rsid w:val="00DC328F"/>
    <w:rsid w:val="00DC334F"/>
    <w:rsid w:val="00DC35F3"/>
    <w:rsid w:val="00DC361A"/>
    <w:rsid w:val="00DC39B4"/>
    <w:rsid w:val="00DC3A92"/>
    <w:rsid w:val="00DC3AB7"/>
    <w:rsid w:val="00DC3AFB"/>
    <w:rsid w:val="00DC3C40"/>
    <w:rsid w:val="00DC3DE1"/>
    <w:rsid w:val="00DC406F"/>
    <w:rsid w:val="00DC40F4"/>
    <w:rsid w:val="00DC40F5"/>
    <w:rsid w:val="00DC4174"/>
    <w:rsid w:val="00DC4175"/>
    <w:rsid w:val="00DC41A4"/>
    <w:rsid w:val="00DC42A3"/>
    <w:rsid w:val="00DC42C7"/>
    <w:rsid w:val="00DC430C"/>
    <w:rsid w:val="00DC440D"/>
    <w:rsid w:val="00DC44D2"/>
    <w:rsid w:val="00DC457D"/>
    <w:rsid w:val="00DC4688"/>
    <w:rsid w:val="00DC46DE"/>
    <w:rsid w:val="00DC48E5"/>
    <w:rsid w:val="00DC49D3"/>
    <w:rsid w:val="00DC4A19"/>
    <w:rsid w:val="00DC4B47"/>
    <w:rsid w:val="00DC4BBB"/>
    <w:rsid w:val="00DC4BCE"/>
    <w:rsid w:val="00DC4C20"/>
    <w:rsid w:val="00DC4E92"/>
    <w:rsid w:val="00DC4F4F"/>
    <w:rsid w:val="00DC4FA6"/>
    <w:rsid w:val="00DC4FC1"/>
    <w:rsid w:val="00DC50E1"/>
    <w:rsid w:val="00DC50F3"/>
    <w:rsid w:val="00DC50FD"/>
    <w:rsid w:val="00DC5182"/>
    <w:rsid w:val="00DC53F9"/>
    <w:rsid w:val="00DC540A"/>
    <w:rsid w:val="00DC554C"/>
    <w:rsid w:val="00DC5635"/>
    <w:rsid w:val="00DC5672"/>
    <w:rsid w:val="00DC56D7"/>
    <w:rsid w:val="00DC5C1E"/>
    <w:rsid w:val="00DC5DF5"/>
    <w:rsid w:val="00DC5E9E"/>
    <w:rsid w:val="00DC5F63"/>
    <w:rsid w:val="00DC60A2"/>
    <w:rsid w:val="00DC61E4"/>
    <w:rsid w:val="00DC6203"/>
    <w:rsid w:val="00DC62B7"/>
    <w:rsid w:val="00DC6328"/>
    <w:rsid w:val="00DC65E8"/>
    <w:rsid w:val="00DC6600"/>
    <w:rsid w:val="00DC673B"/>
    <w:rsid w:val="00DC67BD"/>
    <w:rsid w:val="00DC683D"/>
    <w:rsid w:val="00DC6924"/>
    <w:rsid w:val="00DC696E"/>
    <w:rsid w:val="00DC6A4B"/>
    <w:rsid w:val="00DC6B6E"/>
    <w:rsid w:val="00DC6B76"/>
    <w:rsid w:val="00DC6B9C"/>
    <w:rsid w:val="00DC6C31"/>
    <w:rsid w:val="00DC6D0D"/>
    <w:rsid w:val="00DC6F18"/>
    <w:rsid w:val="00DC707A"/>
    <w:rsid w:val="00DC709A"/>
    <w:rsid w:val="00DC71DA"/>
    <w:rsid w:val="00DC71F2"/>
    <w:rsid w:val="00DC726B"/>
    <w:rsid w:val="00DC7459"/>
    <w:rsid w:val="00DC75BB"/>
    <w:rsid w:val="00DC7783"/>
    <w:rsid w:val="00DC7A2E"/>
    <w:rsid w:val="00DC7C2A"/>
    <w:rsid w:val="00DC7D0D"/>
    <w:rsid w:val="00DC7D1D"/>
    <w:rsid w:val="00DC7F04"/>
    <w:rsid w:val="00DC7F12"/>
    <w:rsid w:val="00DC7FDD"/>
    <w:rsid w:val="00DD0240"/>
    <w:rsid w:val="00DD02D5"/>
    <w:rsid w:val="00DD0402"/>
    <w:rsid w:val="00DD06A6"/>
    <w:rsid w:val="00DD06EA"/>
    <w:rsid w:val="00DD0762"/>
    <w:rsid w:val="00DD08AF"/>
    <w:rsid w:val="00DD0904"/>
    <w:rsid w:val="00DD09B3"/>
    <w:rsid w:val="00DD0B6E"/>
    <w:rsid w:val="00DD0BF2"/>
    <w:rsid w:val="00DD0C3B"/>
    <w:rsid w:val="00DD0CA2"/>
    <w:rsid w:val="00DD0F70"/>
    <w:rsid w:val="00DD1045"/>
    <w:rsid w:val="00DD10C1"/>
    <w:rsid w:val="00DD1128"/>
    <w:rsid w:val="00DD128E"/>
    <w:rsid w:val="00DD13C7"/>
    <w:rsid w:val="00DD1AF0"/>
    <w:rsid w:val="00DD1B5D"/>
    <w:rsid w:val="00DD1CA3"/>
    <w:rsid w:val="00DD1D4F"/>
    <w:rsid w:val="00DD1DB5"/>
    <w:rsid w:val="00DD1FDD"/>
    <w:rsid w:val="00DD2025"/>
    <w:rsid w:val="00DD216D"/>
    <w:rsid w:val="00DD22EA"/>
    <w:rsid w:val="00DD23A0"/>
    <w:rsid w:val="00DD2459"/>
    <w:rsid w:val="00DD24DF"/>
    <w:rsid w:val="00DD2577"/>
    <w:rsid w:val="00DD2768"/>
    <w:rsid w:val="00DD280C"/>
    <w:rsid w:val="00DD29F2"/>
    <w:rsid w:val="00DD2A5E"/>
    <w:rsid w:val="00DD2BC9"/>
    <w:rsid w:val="00DD2C50"/>
    <w:rsid w:val="00DD3014"/>
    <w:rsid w:val="00DD306E"/>
    <w:rsid w:val="00DD3096"/>
    <w:rsid w:val="00DD3136"/>
    <w:rsid w:val="00DD31FF"/>
    <w:rsid w:val="00DD323D"/>
    <w:rsid w:val="00DD3265"/>
    <w:rsid w:val="00DD32E7"/>
    <w:rsid w:val="00DD35DD"/>
    <w:rsid w:val="00DD36C0"/>
    <w:rsid w:val="00DD3711"/>
    <w:rsid w:val="00DD3898"/>
    <w:rsid w:val="00DD3A12"/>
    <w:rsid w:val="00DD3BBD"/>
    <w:rsid w:val="00DD3D97"/>
    <w:rsid w:val="00DD3E20"/>
    <w:rsid w:val="00DD3EC2"/>
    <w:rsid w:val="00DD3EF5"/>
    <w:rsid w:val="00DD3F48"/>
    <w:rsid w:val="00DD3F67"/>
    <w:rsid w:val="00DD408B"/>
    <w:rsid w:val="00DD4557"/>
    <w:rsid w:val="00DD45BF"/>
    <w:rsid w:val="00DD464A"/>
    <w:rsid w:val="00DD46AC"/>
    <w:rsid w:val="00DD46F3"/>
    <w:rsid w:val="00DD4720"/>
    <w:rsid w:val="00DD4766"/>
    <w:rsid w:val="00DD476F"/>
    <w:rsid w:val="00DD47CD"/>
    <w:rsid w:val="00DD4A6B"/>
    <w:rsid w:val="00DD4AF0"/>
    <w:rsid w:val="00DD4D4B"/>
    <w:rsid w:val="00DD4D7B"/>
    <w:rsid w:val="00DD4E06"/>
    <w:rsid w:val="00DD4E2D"/>
    <w:rsid w:val="00DD4E67"/>
    <w:rsid w:val="00DD4FEB"/>
    <w:rsid w:val="00DD50A9"/>
    <w:rsid w:val="00DD50B2"/>
    <w:rsid w:val="00DD514D"/>
    <w:rsid w:val="00DD52D7"/>
    <w:rsid w:val="00DD52EC"/>
    <w:rsid w:val="00DD53FA"/>
    <w:rsid w:val="00DD53FF"/>
    <w:rsid w:val="00DD5407"/>
    <w:rsid w:val="00DD5521"/>
    <w:rsid w:val="00DD5525"/>
    <w:rsid w:val="00DD5527"/>
    <w:rsid w:val="00DD55A1"/>
    <w:rsid w:val="00DD57B8"/>
    <w:rsid w:val="00DD5A12"/>
    <w:rsid w:val="00DD5A16"/>
    <w:rsid w:val="00DD5AF0"/>
    <w:rsid w:val="00DD5B8E"/>
    <w:rsid w:val="00DD5C49"/>
    <w:rsid w:val="00DD5D4C"/>
    <w:rsid w:val="00DD5F42"/>
    <w:rsid w:val="00DD5FA3"/>
    <w:rsid w:val="00DD6059"/>
    <w:rsid w:val="00DD608C"/>
    <w:rsid w:val="00DD60D8"/>
    <w:rsid w:val="00DD60EA"/>
    <w:rsid w:val="00DD617B"/>
    <w:rsid w:val="00DD62FE"/>
    <w:rsid w:val="00DD6470"/>
    <w:rsid w:val="00DD6483"/>
    <w:rsid w:val="00DD6837"/>
    <w:rsid w:val="00DD68E4"/>
    <w:rsid w:val="00DD6AAD"/>
    <w:rsid w:val="00DD6ACF"/>
    <w:rsid w:val="00DD6B2B"/>
    <w:rsid w:val="00DD6B5B"/>
    <w:rsid w:val="00DD6BA5"/>
    <w:rsid w:val="00DD6BAF"/>
    <w:rsid w:val="00DD6D79"/>
    <w:rsid w:val="00DD6DDA"/>
    <w:rsid w:val="00DD6EFF"/>
    <w:rsid w:val="00DD6F4F"/>
    <w:rsid w:val="00DD7036"/>
    <w:rsid w:val="00DD70A3"/>
    <w:rsid w:val="00DD7117"/>
    <w:rsid w:val="00DD762B"/>
    <w:rsid w:val="00DD77C0"/>
    <w:rsid w:val="00DD7849"/>
    <w:rsid w:val="00DD7932"/>
    <w:rsid w:val="00DD79E0"/>
    <w:rsid w:val="00DD7BF5"/>
    <w:rsid w:val="00DD7BF8"/>
    <w:rsid w:val="00DD7C7B"/>
    <w:rsid w:val="00DD7CAC"/>
    <w:rsid w:val="00DE013A"/>
    <w:rsid w:val="00DE0155"/>
    <w:rsid w:val="00DE034C"/>
    <w:rsid w:val="00DE0478"/>
    <w:rsid w:val="00DE06CA"/>
    <w:rsid w:val="00DE084D"/>
    <w:rsid w:val="00DE0902"/>
    <w:rsid w:val="00DE09F1"/>
    <w:rsid w:val="00DE0A67"/>
    <w:rsid w:val="00DE0AE2"/>
    <w:rsid w:val="00DE0B64"/>
    <w:rsid w:val="00DE0C50"/>
    <w:rsid w:val="00DE0C71"/>
    <w:rsid w:val="00DE0E59"/>
    <w:rsid w:val="00DE0EEA"/>
    <w:rsid w:val="00DE0F6C"/>
    <w:rsid w:val="00DE1185"/>
    <w:rsid w:val="00DE1405"/>
    <w:rsid w:val="00DE15A7"/>
    <w:rsid w:val="00DE15B6"/>
    <w:rsid w:val="00DE1663"/>
    <w:rsid w:val="00DE16A2"/>
    <w:rsid w:val="00DE1763"/>
    <w:rsid w:val="00DE18BB"/>
    <w:rsid w:val="00DE1A1B"/>
    <w:rsid w:val="00DE1B46"/>
    <w:rsid w:val="00DE1D08"/>
    <w:rsid w:val="00DE1E0F"/>
    <w:rsid w:val="00DE1EB6"/>
    <w:rsid w:val="00DE1FF6"/>
    <w:rsid w:val="00DE2185"/>
    <w:rsid w:val="00DE219B"/>
    <w:rsid w:val="00DE21A8"/>
    <w:rsid w:val="00DE2381"/>
    <w:rsid w:val="00DE255D"/>
    <w:rsid w:val="00DE256C"/>
    <w:rsid w:val="00DE2793"/>
    <w:rsid w:val="00DE27B9"/>
    <w:rsid w:val="00DE27BE"/>
    <w:rsid w:val="00DE2875"/>
    <w:rsid w:val="00DE2908"/>
    <w:rsid w:val="00DE2D74"/>
    <w:rsid w:val="00DE2D78"/>
    <w:rsid w:val="00DE2F0D"/>
    <w:rsid w:val="00DE3042"/>
    <w:rsid w:val="00DE3129"/>
    <w:rsid w:val="00DE33D2"/>
    <w:rsid w:val="00DE3465"/>
    <w:rsid w:val="00DE34F1"/>
    <w:rsid w:val="00DE362A"/>
    <w:rsid w:val="00DE369C"/>
    <w:rsid w:val="00DE3884"/>
    <w:rsid w:val="00DE38A7"/>
    <w:rsid w:val="00DE38DD"/>
    <w:rsid w:val="00DE393E"/>
    <w:rsid w:val="00DE3967"/>
    <w:rsid w:val="00DE397A"/>
    <w:rsid w:val="00DE39A6"/>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4C8F"/>
    <w:rsid w:val="00DE4D37"/>
    <w:rsid w:val="00DE51CB"/>
    <w:rsid w:val="00DE52E3"/>
    <w:rsid w:val="00DE52FF"/>
    <w:rsid w:val="00DE531A"/>
    <w:rsid w:val="00DE5327"/>
    <w:rsid w:val="00DE549B"/>
    <w:rsid w:val="00DE55C7"/>
    <w:rsid w:val="00DE564D"/>
    <w:rsid w:val="00DE5715"/>
    <w:rsid w:val="00DE576D"/>
    <w:rsid w:val="00DE582D"/>
    <w:rsid w:val="00DE58D0"/>
    <w:rsid w:val="00DE5A68"/>
    <w:rsid w:val="00DE5D59"/>
    <w:rsid w:val="00DE5D6B"/>
    <w:rsid w:val="00DE5DB5"/>
    <w:rsid w:val="00DE5EAC"/>
    <w:rsid w:val="00DE5EDD"/>
    <w:rsid w:val="00DE5F4F"/>
    <w:rsid w:val="00DE60E0"/>
    <w:rsid w:val="00DE6109"/>
    <w:rsid w:val="00DE63CE"/>
    <w:rsid w:val="00DE6414"/>
    <w:rsid w:val="00DE64A6"/>
    <w:rsid w:val="00DE6527"/>
    <w:rsid w:val="00DE654F"/>
    <w:rsid w:val="00DE65FE"/>
    <w:rsid w:val="00DE66FE"/>
    <w:rsid w:val="00DE6864"/>
    <w:rsid w:val="00DE68EE"/>
    <w:rsid w:val="00DE6A3E"/>
    <w:rsid w:val="00DE6ADA"/>
    <w:rsid w:val="00DE6B95"/>
    <w:rsid w:val="00DE6BB7"/>
    <w:rsid w:val="00DE6BC1"/>
    <w:rsid w:val="00DE6C21"/>
    <w:rsid w:val="00DE6D4C"/>
    <w:rsid w:val="00DE700A"/>
    <w:rsid w:val="00DE712C"/>
    <w:rsid w:val="00DE728F"/>
    <w:rsid w:val="00DE734E"/>
    <w:rsid w:val="00DE7351"/>
    <w:rsid w:val="00DE736F"/>
    <w:rsid w:val="00DE751A"/>
    <w:rsid w:val="00DE7573"/>
    <w:rsid w:val="00DE762B"/>
    <w:rsid w:val="00DE7967"/>
    <w:rsid w:val="00DE7C00"/>
    <w:rsid w:val="00DE7E6A"/>
    <w:rsid w:val="00DE7F7D"/>
    <w:rsid w:val="00DF01CB"/>
    <w:rsid w:val="00DF0334"/>
    <w:rsid w:val="00DF03E9"/>
    <w:rsid w:val="00DF03ED"/>
    <w:rsid w:val="00DF0488"/>
    <w:rsid w:val="00DF04A6"/>
    <w:rsid w:val="00DF04EE"/>
    <w:rsid w:val="00DF056D"/>
    <w:rsid w:val="00DF05CC"/>
    <w:rsid w:val="00DF060B"/>
    <w:rsid w:val="00DF070B"/>
    <w:rsid w:val="00DF07E2"/>
    <w:rsid w:val="00DF087D"/>
    <w:rsid w:val="00DF08DA"/>
    <w:rsid w:val="00DF0AEB"/>
    <w:rsid w:val="00DF0B51"/>
    <w:rsid w:val="00DF0BAE"/>
    <w:rsid w:val="00DF0BF4"/>
    <w:rsid w:val="00DF0CE8"/>
    <w:rsid w:val="00DF0F12"/>
    <w:rsid w:val="00DF1213"/>
    <w:rsid w:val="00DF1297"/>
    <w:rsid w:val="00DF1348"/>
    <w:rsid w:val="00DF137D"/>
    <w:rsid w:val="00DF14CC"/>
    <w:rsid w:val="00DF16B6"/>
    <w:rsid w:val="00DF179D"/>
    <w:rsid w:val="00DF18CA"/>
    <w:rsid w:val="00DF1917"/>
    <w:rsid w:val="00DF1A32"/>
    <w:rsid w:val="00DF1AB0"/>
    <w:rsid w:val="00DF1B7E"/>
    <w:rsid w:val="00DF1BB2"/>
    <w:rsid w:val="00DF1C0B"/>
    <w:rsid w:val="00DF1C38"/>
    <w:rsid w:val="00DF1DA3"/>
    <w:rsid w:val="00DF1E83"/>
    <w:rsid w:val="00DF1E9C"/>
    <w:rsid w:val="00DF1F7A"/>
    <w:rsid w:val="00DF2360"/>
    <w:rsid w:val="00DF254A"/>
    <w:rsid w:val="00DF25E5"/>
    <w:rsid w:val="00DF2662"/>
    <w:rsid w:val="00DF2719"/>
    <w:rsid w:val="00DF287C"/>
    <w:rsid w:val="00DF289F"/>
    <w:rsid w:val="00DF28EC"/>
    <w:rsid w:val="00DF2939"/>
    <w:rsid w:val="00DF293E"/>
    <w:rsid w:val="00DF2950"/>
    <w:rsid w:val="00DF2964"/>
    <w:rsid w:val="00DF29B3"/>
    <w:rsid w:val="00DF2EAC"/>
    <w:rsid w:val="00DF2FC5"/>
    <w:rsid w:val="00DF302E"/>
    <w:rsid w:val="00DF322D"/>
    <w:rsid w:val="00DF3267"/>
    <w:rsid w:val="00DF3331"/>
    <w:rsid w:val="00DF33AC"/>
    <w:rsid w:val="00DF33FB"/>
    <w:rsid w:val="00DF34C5"/>
    <w:rsid w:val="00DF3870"/>
    <w:rsid w:val="00DF3886"/>
    <w:rsid w:val="00DF38C8"/>
    <w:rsid w:val="00DF3963"/>
    <w:rsid w:val="00DF3985"/>
    <w:rsid w:val="00DF3AFB"/>
    <w:rsid w:val="00DF3F10"/>
    <w:rsid w:val="00DF3F39"/>
    <w:rsid w:val="00DF449B"/>
    <w:rsid w:val="00DF44B3"/>
    <w:rsid w:val="00DF44E6"/>
    <w:rsid w:val="00DF4516"/>
    <w:rsid w:val="00DF4542"/>
    <w:rsid w:val="00DF4572"/>
    <w:rsid w:val="00DF4648"/>
    <w:rsid w:val="00DF4658"/>
    <w:rsid w:val="00DF469B"/>
    <w:rsid w:val="00DF4761"/>
    <w:rsid w:val="00DF48BB"/>
    <w:rsid w:val="00DF4902"/>
    <w:rsid w:val="00DF4C15"/>
    <w:rsid w:val="00DF4D42"/>
    <w:rsid w:val="00DF4EB4"/>
    <w:rsid w:val="00DF4EC5"/>
    <w:rsid w:val="00DF52AD"/>
    <w:rsid w:val="00DF5362"/>
    <w:rsid w:val="00DF5371"/>
    <w:rsid w:val="00DF5426"/>
    <w:rsid w:val="00DF5499"/>
    <w:rsid w:val="00DF554C"/>
    <w:rsid w:val="00DF55BE"/>
    <w:rsid w:val="00DF55CD"/>
    <w:rsid w:val="00DF5816"/>
    <w:rsid w:val="00DF5837"/>
    <w:rsid w:val="00DF5974"/>
    <w:rsid w:val="00DF59B1"/>
    <w:rsid w:val="00DF59B2"/>
    <w:rsid w:val="00DF5A52"/>
    <w:rsid w:val="00DF5C5E"/>
    <w:rsid w:val="00DF5CF5"/>
    <w:rsid w:val="00DF5D57"/>
    <w:rsid w:val="00DF5D60"/>
    <w:rsid w:val="00DF5EDF"/>
    <w:rsid w:val="00DF5FBB"/>
    <w:rsid w:val="00DF5FEB"/>
    <w:rsid w:val="00DF6032"/>
    <w:rsid w:val="00DF61FF"/>
    <w:rsid w:val="00DF63E8"/>
    <w:rsid w:val="00DF6483"/>
    <w:rsid w:val="00DF656C"/>
    <w:rsid w:val="00DF65AD"/>
    <w:rsid w:val="00DF66E8"/>
    <w:rsid w:val="00DF6785"/>
    <w:rsid w:val="00DF67F2"/>
    <w:rsid w:val="00DF694D"/>
    <w:rsid w:val="00DF696A"/>
    <w:rsid w:val="00DF6B03"/>
    <w:rsid w:val="00DF6B08"/>
    <w:rsid w:val="00DF6C8B"/>
    <w:rsid w:val="00DF6D50"/>
    <w:rsid w:val="00DF6D66"/>
    <w:rsid w:val="00DF6EA0"/>
    <w:rsid w:val="00DF6F17"/>
    <w:rsid w:val="00DF6F75"/>
    <w:rsid w:val="00DF6F9D"/>
    <w:rsid w:val="00DF7022"/>
    <w:rsid w:val="00DF70F0"/>
    <w:rsid w:val="00DF7131"/>
    <w:rsid w:val="00DF7164"/>
    <w:rsid w:val="00DF7298"/>
    <w:rsid w:val="00DF735B"/>
    <w:rsid w:val="00DF73F2"/>
    <w:rsid w:val="00DF75DB"/>
    <w:rsid w:val="00DF7725"/>
    <w:rsid w:val="00DF78FA"/>
    <w:rsid w:val="00DF7AB0"/>
    <w:rsid w:val="00DF7B98"/>
    <w:rsid w:val="00DF7BA1"/>
    <w:rsid w:val="00DF7BAA"/>
    <w:rsid w:val="00DF7BF6"/>
    <w:rsid w:val="00DF7C61"/>
    <w:rsid w:val="00DF7C92"/>
    <w:rsid w:val="00DF7D7C"/>
    <w:rsid w:val="00DF7D8F"/>
    <w:rsid w:val="00DF7F69"/>
    <w:rsid w:val="00DF7FD8"/>
    <w:rsid w:val="00DF7FFA"/>
    <w:rsid w:val="00E002F1"/>
    <w:rsid w:val="00E006D0"/>
    <w:rsid w:val="00E0073B"/>
    <w:rsid w:val="00E0082C"/>
    <w:rsid w:val="00E00871"/>
    <w:rsid w:val="00E008B4"/>
    <w:rsid w:val="00E00A52"/>
    <w:rsid w:val="00E00AB5"/>
    <w:rsid w:val="00E00C30"/>
    <w:rsid w:val="00E00C80"/>
    <w:rsid w:val="00E00EB1"/>
    <w:rsid w:val="00E01006"/>
    <w:rsid w:val="00E01043"/>
    <w:rsid w:val="00E01071"/>
    <w:rsid w:val="00E011B1"/>
    <w:rsid w:val="00E01261"/>
    <w:rsid w:val="00E014EE"/>
    <w:rsid w:val="00E01AAC"/>
    <w:rsid w:val="00E01C00"/>
    <w:rsid w:val="00E01DAA"/>
    <w:rsid w:val="00E01EFE"/>
    <w:rsid w:val="00E01F20"/>
    <w:rsid w:val="00E02198"/>
    <w:rsid w:val="00E02242"/>
    <w:rsid w:val="00E0228A"/>
    <w:rsid w:val="00E023BB"/>
    <w:rsid w:val="00E023E5"/>
    <w:rsid w:val="00E02432"/>
    <w:rsid w:val="00E02437"/>
    <w:rsid w:val="00E02600"/>
    <w:rsid w:val="00E02613"/>
    <w:rsid w:val="00E02792"/>
    <w:rsid w:val="00E02838"/>
    <w:rsid w:val="00E02A1C"/>
    <w:rsid w:val="00E02B6E"/>
    <w:rsid w:val="00E02C3A"/>
    <w:rsid w:val="00E02C56"/>
    <w:rsid w:val="00E02E58"/>
    <w:rsid w:val="00E02E6B"/>
    <w:rsid w:val="00E0322E"/>
    <w:rsid w:val="00E032E9"/>
    <w:rsid w:val="00E032F2"/>
    <w:rsid w:val="00E03354"/>
    <w:rsid w:val="00E0350F"/>
    <w:rsid w:val="00E03528"/>
    <w:rsid w:val="00E0365B"/>
    <w:rsid w:val="00E0369F"/>
    <w:rsid w:val="00E03873"/>
    <w:rsid w:val="00E0394D"/>
    <w:rsid w:val="00E039B2"/>
    <w:rsid w:val="00E03A9D"/>
    <w:rsid w:val="00E03BA3"/>
    <w:rsid w:val="00E03D55"/>
    <w:rsid w:val="00E04022"/>
    <w:rsid w:val="00E04073"/>
    <w:rsid w:val="00E040EA"/>
    <w:rsid w:val="00E04296"/>
    <w:rsid w:val="00E042FF"/>
    <w:rsid w:val="00E0458A"/>
    <w:rsid w:val="00E046DE"/>
    <w:rsid w:val="00E0476B"/>
    <w:rsid w:val="00E047A9"/>
    <w:rsid w:val="00E04904"/>
    <w:rsid w:val="00E04934"/>
    <w:rsid w:val="00E0497A"/>
    <w:rsid w:val="00E049CC"/>
    <w:rsid w:val="00E04AF6"/>
    <w:rsid w:val="00E04BB1"/>
    <w:rsid w:val="00E04BF5"/>
    <w:rsid w:val="00E04C70"/>
    <w:rsid w:val="00E04D27"/>
    <w:rsid w:val="00E04E00"/>
    <w:rsid w:val="00E04E36"/>
    <w:rsid w:val="00E04E73"/>
    <w:rsid w:val="00E04F05"/>
    <w:rsid w:val="00E04F95"/>
    <w:rsid w:val="00E05479"/>
    <w:rsid w:val="00E05483"/>
    <w:rsid w:val="00E05560"/>
    <w:rsid w:val="00E05653"/>
    <w:rsid w:val="00E05656"/>
    <w:rsid w:val="00E05797"/>
    <w:rsid w:val="00E05C1F"/>
    <w:rsid w:val="00E05CF5"/>
    <w:rsid w:val="00E05D32"/>
    <w:rsid w:val="00E05EBB"/>
    <w:rsid w:val="00E05F6B"/>
    <w:rsid w:val="00E06109"/>
    <w:rsid w:val="00E0626A"/>
    <w:rsid w:val="00E06293"/>
    <w:rsid w:val="00E065A3"/>
    <w:rsid w:val="00E06877"/>
    <w:rsid w:val="00E06C6C"/>
    <w:rsid w:val="00E06E25"/>
    <w:rsid w:val="00E06EA9"/>
    <w:rsid w:val="00E06EF8"/>
    <w:rsid w:val="00E0700D"/>
    <w:rsid w:val="00E070DB"/>
    <w:rsid w:val="00E07109"/>
    <w:rsid w:val="00E07140"/>
    <w:rsid w:val="00E071BB"/>
    <w:rsid w:val="00E0728F"/>
    <w:rsid w:val="00E072CA"/>
    <w:rsid w:val="00E073D3"/>
    <w:rsid w:val="00E07464"/>
    <w:rsid w:val="00E0755C"/>
    <w:rsid w:val="00E0759B"/>
    <w:rsid w:val="00E075FD"/>
    <w:rsid w:val="00E07635"/>
    <w:rsid w:val="00E076D0"/>
    <w:rsid w:val="00E076D7"/>
    <w:rsid w:val="00E07A05"/>
    <w:rsid w:val="00E07A77"/>
    <w:rsid w:val="00E07A9C"/>
    <w:rsid w:val="00E07B30"/>
    <w:rsid w:val="00E07D2C"/>
    <w:rsid w:val="00E07E6B"/>
    <w:rsid w:val="00E07E8E"/>
    <w:rsid w:val="00E07ED9"/>
    <w:rsid w:val="00E07F84"/>
    <w:rsid w:val="00E07F9A"/>
    <w:rsid w:val="00E104C8"/>
    <w:rsid w:val="00E10649"/>
    <w:rsid w:val="00E10708"/>
    <w:rsid w:val="00E10787"/>
    <w:rsid w:val="00E1084C"/>
    <w:rsid w:val="00E10884"/>
    <w:rsid w:val="00E109AE"/>
    <w:rsid w:val="00E10DE4"/>
    <w:rsid w:val="00E10E6C"/>
    <w:rsid w:val="00E10EC8"/>
    <w:rsid w:val="00E10EF7"/>
    <w:rsid w:val="00E10FFD"/>
    <w:rsid w:val="00E1102F"/>
    <w:rsid w:val="00E1116D"/>
    <w:rsid w:val="00E11340"/>
    <w:rsid w:val="00E11456"/>
    <w:rsid w:val="00E11599"/>
    <w:rsid w:val="00E115E2"/>
    <w:rsid w:val="00E11629"/>
    <w:rsid w:val="00E116FD"/>
    <w:rsid w:val="00E11706"/>
    <w:rsid w:val="00E1177B"/>
    <w:rsid w:val="00E11883"/>
    <w:rsid w:val="00E118E3"/>
    <w:rsid w:val="00E11971"/>
    <w:rsid w:val="00E11B31"/>
    <w:rsid w:val="00E11D36"/>
    <w:rsid w:val="00E11DFB"/>
    <w:rsid w:val="00E11E33"/>
    <w:rsid w:val="00E11E6E"/>
    <w:rsid w:val="00E1206C"/>
    <w:rsid w:val="00E1219F"/>
    <w:rsid w:val="00E121B2"/>
    <w:rsid w:val="00E121C7"/>
    <w:rsid w:val="00E1240A"/>
    <w:rsid w:val="00E1261F"/>
    <w:rsid w:val="00E126F5"/>
    <w:rsid w:val="00E128FF"/>
    <w:rsid w:val="00E129A0"/>
    <w:rsid w:val="00E12D0F"/>
    <w:rsid w:val="00E12D18"/>
    <w:rsid w:val="00E12D8F"/>
    <w:rsid w:val="00E12E7D"/>
    <w:rsid w:val="00E12FE8"/>
    <w:rsid w:val="00E13081"/>
    <w:rsid w:val="00E130C2"/>
    <w:rsid w:val="00E130DE"/>
    <w:rsid w:val="00E1312A"/>
    <w:rsid w:val="00E1329B"/>
    <w:rsid w:val="00E132E4"/>
    <w:rsid w:val="00E135EE"/>
    <w:rsid w:val="00E1395A"/>
    <w:rsid w:val="00E13A29"/>
    <w:rsid w:val="00E13B6D"/>
    <w:rsid w:val="00E13B85"/>
    <w:rsid w:val="00E13C5E"/>
    <w:rsid w:val="00E13CFD"/>
    <w:rsid w:val="00E13E75"/>
    <w:rsid w:val="00E13F12"/>
    <w:rsid w:val="00E13FC0"/>
    <w:rsid w:val="00E14045"/>
    <w:rsid w:val="00E141AA"/>
    <w:rsid w:val="00E144C4"/>
    <w:rsid w:val="00E145AB"/>
    <w:rsid w:val="00E1473C"/>
    <w:rsid w:val="00E1493E"/>
    <w:rsid w:val="00E149CF"/>
    <w:rsid w:val="00E14A7E"/>
    <w:rsid w:val="00E14B05"/>
    <w:rsid w:val="00E14B65"/>
    <w:rsid w:val="00E14C34"/>
    <w:rsid w:val="00E14C53"/>
    <w:rsid w:val="00E14C79"/>
    <w:rsid w:val="00E14CB5"/>
    <w:rsid w:val="00E14CF3"/>
    <w:rsid w:val="00E14D55"/>
    <w:rsid w:val="00E14DB6"/>
    <w:rsid w:val="00E14EBB"/>
    <w:rsid w:val="00E14F10"/>
    <w:rsid w:val="00E14F90"/>
    <w:rsid w:val="00E150D5"/>
    <w:rsid w:val="00E151E1"/>
    <w:rsid w:val="00E15245"/>
    <w:rsid w:val="00E155A6"/>
    <w:rsid w:val="00E15643"/>
    <w:rsid w:val="00E15676"/>
    <w:rsid w:val="00E157D6"/>
    <w:rsid w:val="00E1593A"/>
    <w:rsid w:val="00E15A0F"/>
    <w:rsid w:val="00E15A54"/>
    <w:rsid w:val="00E15AC3"/>
    <w:rsid w:val="00E15BDC"/>
    <w:rsid w:val="00E15C0E"/>
    <w:rsid w:val="00E15DF3"/>
    <w:rsid w:val="00E15E7B"/>
    <w:rsid w:val="00E15F9B"/>
    <w:rsid w:val="00E15FAC"/>
    <w:rsid w:val="00E160DF"/>
    <w:rsid w:val="00E162D2"/>
    <w:rsid w:val="00E164CD"/>
    <w:rsid w:val="00E16752"/>
    <w:rsid w:val="00E168C0"/>
    <w:rsid w:val="00E169F2"/>
    <w:rsid w:val="00E16BC8"/>
    <w:rsid w:val="00E16DD6"/>
    <w:rsid w:val="00E16F07"/>
    <w:rsid w:val="00E170FF"/>
    <w:rsid w:val="00E171DF"/>
    <w:rsid w:val="00E1727F"/>
    <w:rsid w:val="00E172EB"/>
    <w:rsid w:val="00E1739C"/>
    <w:rsid w:val="00E1742E"/>
    <w:rsid w:val="00E1747B"/>
    <w:rsid w:val="00E17619"/>
    <w:rsid w:val="00E176E2"/>
    <w:rsid w:val="00E17805"/>
    <w:rsid w:val="00E178A3"/>
    <w:rsid w:val="00E17B1F"/>
    <w:rsid w:val="00E17E59"/>
    <w:rsid w:val="00E17E68"/>
    <w:rsid w:val="00E20007"/>
    <w:rsid w:val="00E200A1"/>
    <w:rsid w:val="00E200B4"/>
    <w:rsid w:val="00E200E5"/>
    <w:rsid w:val="00E202A9"/>
    <w:rsid w:val="00E204FE"/>
    <w:rsid w:val="00E2053B"/>
    <w:rsid w:val="00E205BE"/>
    <w:rsid w:val="00E206AA"/>
    <w:rsid w:val="00E206B7"/>
    <w:rsid w:val="00E208A4"/>
    <w:rsid w:val="00E20962"/>
    <w:rsid w:val="00E20C41"/>
    <w:rsid w:val="00E20CFE"/>
    <w:rsid w:val="00E20D08"/>
    <w:rsid w:val="00E20E97"/>
    <w:rsid w:val="00E20EB9"/>
    <w:rsid w:val="00E20F3B"/>
    <w:rsid w:val="00E20F79"/>
    <w:rsid w:val="00E21083"/>
    <w:rsid w:val="00E2111D"/>
    <w:rsid w:val="00E21200"/>
    <w:rsid w:val="00E21278"/>
    <w:rsid w:val="00E2127F"/>
    <w:rsid w:val="00E212DB"/>
    <w:rsid w:val="00E214ED"/>
    <w:rsid w:val="00E21745"/>
    <w:rsid w:val="00E21747"/>
    <w:rsid w:val="00E21A7B"/>
    <w:rsid w:val="00E21B5D"/>
    <w:rsid w:val="00E21B73"/>
    <w:rsid w:val="00E21DA6"/>
    <w:rsid w:val="00E21E5A"/>
    <w:rsid w:val="00E21FE8"/>
    <w:rsid w:val="00E22225"/>
    <w:rsid w:val="00E2228F"/>
    <w:rsid w:val="00E223AD"/>
    <w:rsid w:val="00E22421"/>
    <w:rsid w:val="00E225C6"/>
    <w:rsid w:val="00E2264C"/>
    <w:rsid w:val="00E22777"/>
    <w:rsid w:val="00E22A6B"/>
    <w:rsid w:val="00E22C46"/>
    <w:rsid w:val="00E22CCD"/>
    <w:rsid w:val="00E22FAA"/>
    <w:rsid w:val="00E22FDE"/>
    <w:rsid w:val="00E22FEB"/>
    <w:rsid w:val="00E2305E"/>
    <w:rsid w:val="00E2336F"/>
    <w:rsid w:val="00E23470"/>
    <w:rsid w:val="00E235FE"/>
    <w:rsid w:val="00E23652"/>
    <w:rsid w:val="00E23855"/>
    <w:rsid w:val="00E23A11"/>
    <w:rsid w:val="00E23B25"/>
    <w:rsid w:val="00E23DBD"/>
    <w:rsid w:val="00E23DDC"/>
    <w:rsid w:val="00E23E4E"/>
    <w:rsid w:val="00E23E8C"/>
    <w:rsid w:val="00E23FB7"/>
    <w:rsid w:val="00E23FCE"/>
    <w:rsid w:val="00E24016"/>
    <w:rsid w:val="00E24130"/>
    <w:rsid w:val="00E2444B"/>
    <w:rsid w:val="00E24642"/>
    <w:rsid w:val="00E246AA"/>
    <w:rsid w:val="00E24822"/>
    <w:rsid w:val="00E248F0"/>
    <w:rsid w:val="00E24933"/>
    <w:rsid w:val="00E24A27"/>
    <w:rsid w:val="00E24A63"/>
    <w:rsid w:val="00E24BD8"/>
    <w:rsid w:val="00E24C72"/>
    <w:rsid w:val="00E24D3F"/>
    <w:rsid w:val="00E24F15"/>
    <w:rsid w:val="00E24F3B"/>
    <w:rsid w:val="00E2506A"/>
    <w:rsid w:val="00E25140"/>
    <w:rsid w:val="00E25149"/>
    <w:rsid w:val="00E2520E"/>
    <w:rsid w:val="00E25435"/>
    <w:rsid w:val="00E257F8"/>
    <w:rsid w:val="00E25943"/>
    <w:rsid w:val="00E25A64"/>
    <w:rsid w:val="00E25BAE"/>
    <w:rsid w:val="00E25C80"/>
    <w:rsid w:val="00E25CAD"/>
    <w:rsid w:val="00E25D02"/>
    <w:rsid w:val="00E25DFA"/>
    <w:rsid w:val="00E25EB2"/>
    <w:rsid w:val="00E25F89"/>
    <w:rsid w:val="00E261EB"/>
    <w:rsid w:val="00E2621C"/>
    <w:rsid w:val="00E262FF"/>
    <w:rsid w:val="00E26506"/>
    <w:rsid w:val="00E26616"/>
    <w:rsid w:val="00E2661F"/>
    <w:rsid w:val="00E267BC"/>
    <w:rsid w:val="00E26994"/>
    <w:rsid w:val="00E26AD5"/>
    <w:rsid w:val="00E26C33"/>
    <w:rsid w:val="00E26C78"/>
    <w:rsid w:val="00E26DA8"/>
    <w:rsid w:val="00E26E2B"/>
    <w:rsid w:val="00E26F10"/>
    <w:rsid w:val="00E26F48"/>
    <w:rsid w:val="00E27045"/>
    <w:rsid w:val="00E271BC"/>
    <w:rsid w:val="00E2726D"/>
    <w:rsid w:val="00E2752A"/>
    <w:rsid w:val="00E27668"/>
    <w:rsid w:val="00E27712"/>
    <w:rsid w:val="00E27813"/>
    <w:rsid w:val="00E278D4"/>
    <w:rsid w:val="00E27910"/>
    <w:rsid w:val="00E279EF"/>
    <w:rsid w:val="00E27A56"/>
    <w:rsid w:val="00E27A77"/>
    <w:rsid w:val="00E27AA5"/>
    <w:rsid w:val="00E27D18"/>
    <w:rsid w:val="00E27D72"/>
    <w:rsid w:val="00E27F1D"/>
    <w:rsid w:val="00E27F85"/>
    <w:rsid w:val="00E27F9F"/>
    <w:rsid w:val="00E30252"/>
    <w:rsid w:val="00E3029E"/>
    <w:rsid w:val="00E302A4"/>
    <w:rsid w:val="00E30305"/>
    <w:rsid w:val="00E3048F"/>
    <w:rsid w:val="00E304B5"/>
    <w:rsid w:val="00E304CE"/>
    <w:rsid w:val="00E30562"/>
    <w:rsid w:val="00E30639"/>
    <w:rsid w:val="00E3092C"/>
    <w:rsid w:val="00E309C8"/>
    <w:rsid w:val="00E30DB8"/>
    <w:rsid w:val="00E30E3E"/>
    <w:rsid w:val="00E30F61"/>
    <w:rsid w:val="00E3108C"/>
    <w:rsid w:val="00E31099"/>
    <w:rsid w:val="00E310A5"/>
    <w:rsid w:val="00E310E6"/>
    <w:rsid w:val="00E31141"/>
    <w:rsid w:val="00E31182"/>
    <w:rsid w:val="00E31405"/>
    <w:rsid w:val="00E3144A"/>
    <w:rsid w:val="00E31675"/>
    <w:rsid w:val="00E3186D"/>
    <w:rsid w:val="00E318FD"/>
    <w:rsid w:val="00E319B6"/>
    <w:rsid w:val="00E31A53"/>
    <w:rsid w:val="00E31A82"/>
    <w:rsid w:val="00E31B1F"/>
    <w:rsid w:val="00E31BFF"/>
    <w:rsid w:val="00E31C6D"/>
    <w:rsid w:val="00E31CB1"/>
    <w:rsid w:val="00E31CCE"/>
    <w:rsid w:val="00E31E56"/>
    <w:rsid w:val="00E3214D"/>
    <w:rsid w:val="00E32160"/>
    <w:rsid w:val="00E321BD"/>
    <w:rsid w:val="00E32309"/>
    <w:rsid w:val="00E32369"/>
    <w:rsid w:val="00E323D2"/>
    <w:rsid w:val="00E32421"/>
    <w:rsid w:val="00E32466"/>
    <w:rsid w:val="00E325D3"/>
    <w:rsid w:val="00E327DA"/>
    <w:rsid w:val="00E32AFE"/>
    <w:rsid w:val="00E32BB5"/>
    <w:rsid w:val="00E32CAD"/>
    <w:rsid w:val="00E32CC2"/>
    <w:rsid w:val="00E32D62"/>
    <w:rsid w:val="00E32DFA"/>
    <w:rsid w:val="00E33001"/>
    <w:rsid w:val="00E3306B"/>
    <w:rsid w:val="00E330F4"/>
    <w:rsid w:val="00E3310C"/>
    <w:rsid w:val="00E33121"/>
    <w:rsid w:val="00E33172"/>
    <w:rsid w:val="00E331BE"/>
    <w:rsid w:val="00E3321C"/>
    <w:rsid w:val="00E33369"/>
    <w:rsid w:val="00E33421"/>
    <w:rsid w:val="00E334A9"/>
    <w:rsid w:val="00E33618"/>
    <w:rsid w:val="00E33626"/>
    <w:rsid w:val="00E337F7"/>
    <w:rsid w:val="00E338C2"/>
    <w:rsid w:val="00E339DC"/>
    <w:rsid w:val="00E33B5B"/>
    <w:rsid w:val="00E33BA0"/>
    <w:rsid w:val="00E33D4F"/>
    <w:rsid w:val="00E33E15"/>
    <w:rsid w:val="00E33E4A"/>
    <w:rsid w:val="00E33E59"/>
    <w:rsid w:val="00E33E8C"/>
    <w:rsid w:val="00E33EC0"/>
    <w:rsid w:val="00E34304"/>
    <w:rsid w:val="00E34327"/>
    <w:rsid w:val="00E34385"/>
    <w:rsid w:val="00E34727"/>
    <w:rsid w:val="00E34875"/>
    <w:rsid w:val="00E3488C"/>
    <w:rsid w:val="00E348D9"/>
    <w:rsid w:val="00E3499F"/>
    <w:rsid w:val="00E349BF"/>
    <w:rsid w:val="00E349DF"/>
    <w:rsid w:val="00E34AC5"/>
    <w:rsid w:val="00E34D61"/>
    <w:rsid w:val="00E34D90"/>
    <w:rsid w:val="00E350F1"/>
    <w:rsid w:val="00E35134"/>
    <w:rsid w:val="00E35234"/>
    <w:rsid w:val="00E352A2"/>
    <w:rsid w:val="00E352D5"/>
    <w:rsid w:val="00E354A1"/>
    <w:rsid w:val="00E354AB"/>
    <w:rsid w:val="00E35586"/>
    <w:rsid w:val="00E355FC"/>
    <w:rsid w:val="00E35A65"/>
    <w:rsid w:val="00E35A88"/>
    <w:rsid w:val="00E35AF4"/>
    <w:rsid w:val="00E35BCB"/>
    <w:rsid w:val="00E35BFB"/>
    <w:rsid w:val="00E35D6F"/>
    <w:rsid w:val="00E35DE9"/>
    <w:rsid w:val="00E35FD5"/>
    <w:rsid w:val="00E36020"/>
    <w:rsid w:val="00E36133"/>
    <w:rsid w:val="00E361B8"/>
    <w:rsid w:val="00E3624F"/>
    <w:rsid w:val="00E362B1"/>
    <w:rsid w:val="00E36589"/>
    <w:rsid w:val="00E365A2"/>
    <w:rsid w:val="00E36663"/>
    <w:rsid w:val="00E368BF"/>
    <w:rsid w:val="00E36979"/>
    <w:rsid w:val="00E36A1B"/>
    <w:rsid w:val="00E36A40"/>
    <w:rsid w:val="00E36A5A"/>
    <w:rsid w:val="00E36AF1"/>
    <w:rsid w:val="00E36CA4"/>
    <w:rsid w:val="00E36CB4"/>
    <w:rsid w:val="00E36D05"/>
    <w:rsid w:val="00E36E9D"/>
    <w:rsid w:val="00E37013"/>
    <w:rsid w:val="00E370DC"/>
    <w:rsid w:val="00E37428"/>
    <w:rsid w:val="00E374FA"/>
    <w:rsid w:val="00E37C6C"/>
    <w:rsid w:val="00E37D50"/>
    <w:rsid w:val="00E40033"/>
    <w:rsid w:val="00E4005F"/>
    <w:rsid w:val="00E4029A"/>
    <w:rsid w:val="00E40301"/>
    <w:rsid w:val="00E40398"/>
    <w:rsid w:val="00E40470"/>
    <w:rsid w:val="00E4063D"/>
    <w:rsid w:val="00E4076C"/>
    <w:rsid w:val="00E40809"/>
    <w:rsid w:val="00E4090E"/>
    <w:rsid w:val="00E40973"/>
    <w:rsid w:val="00E40A2E"/>
    <w:rsid w:val="00E40AAF"/>
    <w:rsid w:val="00E40BD8"/>
    <w:rsid w:val="00E4101D"/>
    <w:rsid w:val="00E41027"/>
    <w:rsid w:val="00E41055"/>
    <w:rsid w:val="00E4107C"/>
    <w:rsid w:val="00E410C0"/>
    <w:rsid w:val="00E4124C"/>
    <w:rsid w:val="00E416FF"/>
    <w:rsid w:val="00E4174E"/>
    <w:rsid w:val="00E418A1"/>
    <w:rsid w:val="00E41907"/>
    <w:rsid w:val="00E419A2"/>
    <w:rsid w:val="00E41A1F"/>
    <w:rsid w:val="00E41CCE"/>
    <w:rsid w:val="00E41D8C"/>
    <w:rsid w:val="00E41D98"/>
    <w:rsid w:val="00E41F23"/>
    <w:rsid w:val="00E41F9A"/>
    <w:rsid w:val="00E41FA3"/>
    <w:rsid w:val="00E4201C"/>
    <w:rsid w:val="00E42036"/>
    <w:rsid w:val="00E42042"/>
    <w:rsid w:val="00E4214B"/>
    <w:rsid w:val="00E42214"/>
    <w:rsid w:val="00E423E2"/>
    <w:rsid w:val="00E42404"/>
    <w:rsid w:val="00E426CF"/>
    <w:rsid w:val="00E42922"/>
    <w:rsid w:val="00E429ED"/>
    <w:rsid w:val="00E42A2F"/>
    <w:rsid w:val="00E42A34"/>
    <w:rsid w:val="00E42A44"/>
    <w:rsid w:val="00E42B20"/>
    <w:rsid w:val="00E42B31"/>
    <w:rsid w:val="00E42C80"/>
    <w:rsid w:val="00E42E02"/>
    <w:rsid w:val="00E42E7B"/>
    <w:rsid w:val="00E42FD5"/>
    <w:rsid w:val="00E43099"/>
    <w:rsid w:val="00E43240"/>
    <w:rsid w:val="00E432E6"/>
    <w:rsid w:val="00E433BD"/>
    <w:rsid w:val="00E434DE"/>
    <w:rsid w:val="00E4353D"/>
    <w:rsid w:val="00E43713"/>
    <w:rsid w:val="00E439FF"/>
    <w:rsid w:val="00E43B2E"/>
    <w:rsid w:val="00E43CDE"/>
    <w:rsid w:val="00E43D74"/>
    <w:rsid w:val="00E43E9A"/>
    <w:rsid w:val="00E43F37"/>
    <w:rsid w:val="00E43FCD"/>
    <w:rsid w:val="00E43FF0"/>
    <w:rsid w:val="00E440AD"/>
    <w:rsid w:val="00E4415E"/>
    <w:rsid w:val="00E4443E"/>
    <w:rsid w:val="00E44524"/>
    <w:rsid w:val="00E44771"/>
    <w:rsid w:val="00E4478A"/>
    <w:rsid w:val="00E447E5"/>
    <w:rsid w:val="00E4485D"/>
    <w:rsid w:val="00E4496E"/>
    <w:rsid w:val="00E44997"/>
    <w:rsid w:val="00E44A65"/>
    <w:rsid w:val="00E44AA5"/>
    <w:rsid w:val="00E44B8D"/>
    <w:rsid w:val="00E44BFB"/>
    <w:rsid w:val="00E44C18"/>
    <w:rsid w:val="00E44CAA"/>
    <w:rsid w:val="00E44D01"/>
    <w:rsid w:val="00E44D51"/>
    <w:rsid w:val="00E44E00"/>
    <w:rsid w:val="00E44EB5"/>
    <w:rsid w:val="00E44F2E"/>
    <w:rsid w:val="00E44F5E"/>
    <w:rsid w:val="00E44F77"/>
    <w:rsid w:val="00E44FDB"/>
    <w:rsid w:val="00E45061"/>
    <w:rsid w:val="00E450ED"/>
    <w:rsid w:val="00E452D6"/>
    <w:rsid w:val="00E453BD"/>
    <w:rsid w:val="00E45644"/>
    <w:rsid w:val="00E45696"/>
    <w:rsid w:val="00E45743"/>
    <w:rsid w:val="00E457C3"/>
    <w:rsid w:val="00E45817"/>
    <w:rsid w:val="00E45A1B"/>
    <w:rsid w:val="00E45BB8"/>
    <w:rsid w:val="00E45BB9"/>
    <w:rsid w:val="00E45C6A"/>
    <w:rsid w:val="00E45E1B"/>
    <w:rsid w:val="00E45E77"/>
    <w:rsid w:val="00E45F1C"/>
    <w:rsid w:val="00E460C4"/>
    <w:rsid w:val="00E461C3"/>
    <w:rsid w:val="00E461D5"/>
    <w:rsid w:val="00E4635E"/>
    <w:rsid w:val="00E463BD"/>
    <w:rsid w:val="00E463EA"/>
    <w:rsid w:val="00E464F8"/>
    <w:rsid w:val="00E466DE"/>
    <w:rsid w:val="00E46772"/>
    <w:rsid w:val="00E4677F"/>
    <w:rsid w:val="00E46880"/>
    <w:rsid w:val="00E46AA7"/>
    <w:rsid w:val="00E46C8C"/>
    <w:rsid w:val="00E471A9"/>
    <w:rsid w:val="00E4728D"/>
    <w:rsid w:val="00E4731A"/>
    <w:rsid w:val="00E4746F"/>
    <w:rsid w:val="00E474E5"/>
    <w:rsid w:val="00E474EB"/>
    <w:rsid w:val="00E4768F"/>
    <w:rsid w:val="00E4791B"/>
    <w:rsid w:val="00E4792D"/>
    <w:rsid w:val="00E47A5A"/>
    <w:rsid w:val="00E47AE8"/>
    <w:rsid w:val="00E47B32"/>
    <w:rsid w:val="00E47C71"/>
    <w:rsid w:val="00E47CBF"/>
    <w:rsid w:val="00E47D49"/>
    <w:rsid w:val="00E47D4A"/>
    <w:rsid w:val="00E47D74"/>
    <w:rsid w:val="00E47DE1"/>
    <w:rsid w:val="00E47E31"/>
    <w:rsid w:val="00E50063"/>
    <w:rsid w:val="00E500B9"/>
    <w:rsid w:val="00E502D3"/>
    <w:rsid w:val="00E50310"/>
    <w:rsid w:val="00E5032F"/>
    <w:rsid w:val="00E503E7"/>
    <w:rsid w:val="00E504E6"/>
    <w:rsid w:val="00E505EB"/>
    <w:rsid w:val="00E5069D"/>
    <w:rsid w:val="00E506CF"/>
    <w:rsid w:val="00E50753"/>
    <w:rsid w:val="00E5082F"/>
    <w:rsid w:val="00E508C8"/>
    <w:rsid w:val="00E5092B"/>
    <w:rsid w:val="00E50A15"/>
    <w:rsid w:val="00E50A5D"/>
    <w:rsid w:val="00E50AC6"/>
    <w:rsid w:val="00E50AD5"/>
    <w:rsid w:val="00E50AE1"/>
    <w:rsid w:val="00E50DDB"/>
    <w:rsid w:val="00E50E8F"/>
    <w:rsid w:val="00E50EB2"/>
    <w:rsid w:val="00E50ECD"/>
    <w:rsid w:val="00E511D2"/>
    <w:rsid w:val="00E5125B"/>
    <w:rsid w:val="00E513D3"/>
    <w:rsid w:val="00E513EF"/>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012"/>
    <w:rsid w:val="00E5206F"/>
    <w:rsid w:val="00E520FF"/>
    <w:rsid w:val="00E522DD"/>
    <w:rsid w:val="00E522E8"/>
    <w:rsid w:val="00E52353"/>
    <w:rsid w:val="00E523BE"/>
    <w:rsid w:val="00E52435"/>
    <w:rsid w:val="00E52459"/>
    <w:rsid w:val="00E52488"/>
    <w:rsid w:val="00E524A5"/>
    <w:rsid w:val="00E524A8"/>
    <w:rsid w:val="00E52624"/>
    <w:rsid w:val="00E52878"/>
    <w:rsid w:val="00E529BB"/>
    <w:rsid w:val="00E52BF7"/>
    <w:rsid w:val="00E52CEF"/>
    <w:rsid w:val="00E52DD3"/>
    <w:rsid w:val="00E52E16"/>
    <w:rsid w:val="00E53023"/>
    <w:rsid w:val="00E5310A"/>
    <w:rsid w:val="00E53122"/>
    <w:rsid w:val="00E531BF"/>
    <w:rsid w:val="00E531D8"/>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14C"/>
    <w:rsid w:val="00E54201"/>
    <w:rsid w:val="00E5456C"/>
    <w:rsid w:val="00E54646"/>
    <w:rsid w:val="00E547A6"/>
    <w:rsid w:val="00E547B3"/>
    <w:rsid w:val="00E54992"/>
    <w:rsid w:val="00E549CB"/>
    <w:rsid w:val="00E54A80"/>
    <w:rsid w:val="00E54AFA"/>
    <w:rsid w:val="00E54B09"/>
    <w:rsid w:val="00E54CF8"/>
    <w:rsid w:val="00E54D1A"/>
    <w:rsid w:val="00E54EB3"/>
    <w:rsid w:val="00E55164"/>
    <w:rsid w:val="00E551AA"/>
    <w:rsid w:val="00E55427"/>
    <w:rsid w:val="00E5549E"/>
    <w:rsid w:val="00E55514"/>
    <w:rsid w:val="00E5573D"/>
    <w:rsid w:val="00E557F8"/>
    <w:rsid w:val="00E5580F"/>
    <w:rsid w:val="00E5593A"/>
    <w:rsid w:val="00E55954"/>
    <w:rsid w:val="00E5596E"/>
    <w:rsid w:val="00E55997"/>
    <w:rsid w:val="00E559A8"/>
    <w:rsid w:val="00E55B71"/>
    <w:rsid w:val="00E55CFB"/>
    <w:rsid w:val="00E55EB5"/>
    <w:rsid w:val="00E5615D"/>
    <w:rsid w:val="00E563D4"/>
    <w:rsid w:val="00E56492"/>
    <w:rsid w:val="00E5652B"/>
    <w:rsid w:val="00E567E3"/>
    <w:rsid w:val="00E56825"/>
    <w:rsid w:val="00E568C2"/>
    <w:rsid w:val="00E569F7"/>
    <w:rsid w:val="00E56AEF"/>
    <w:rsid w:val="00E56CAF"/>
    <w:rsid w:val="00E56D04"/>
    <w:rsid w:val="00E56D44"/>
    <w:rsid w:val="00E56D74"/>
    <w:rsid w:val="00E5733D"/>
    <w:rsid w:val="00E573C0"/>
    <w:rsid w:val="00E57518"/>
    <w:rsid w:val="00E57547"/>
    <w:rsid w:val="00E5780C"/>
    <w:rsid w:val="00E57868"/>
    <w:rsid w:val="00E578AF"/>
    <w:rsid w:val="00E57A02"/>
    <w:rsid w:val="00E57A3E"/>
    <w:rsid w:val="00E57A94"/>
    <w:rsid w:val="00E57CE0"/>
    <w:rsid w:val="00E57CE7"/>
    <w:rsid w:val="00E57DA2"/>
    <w:rsid w:val="00E57DCC"/>
    <w:rsid w:val="00E601E3"/>
    <w:rsid w:val="00E6029A"/>
    <w:rsid w:val="00E602F5"/>
    <w:rsid w:val="00E603D6"/>
    <w:rsid w:val="00E60453"/>
    <w:rsid w:val="00E6046A"/>
    <w:rsid w:val="00E60719"/>
    <w:rsid w:val="00E607B1"/>
    <w:rsid w:val="00E60BDB"/>
    <w:rsid w:val="00E60C26"/>
    <w:rsid w:val="00E60C53"/>
    <w:rsid w:val="00E61063"/>
    <w:rsid w:val="00E61148"/>
    <w:rsid w:val="00E611D9"/>
    <w:rsid w:val="00E61217"/>
    <w:rsid w:val="00E614E9"/>
    <w:rsid w:val="00E615B7"/>
    <w:rsid w:val="00E616BA"/>
    <w:rsid w:val="00E616D0"/>
    <w:rsid w:val="00E61896"/>
    <w:rsid w:val="00E618B6"/>
    <w:rsid w:val="00E619D4"/>
    <w:rsid w:val="00E61B79"/>
    <w:rsid w:val="00E61CC0"/>
    <w:rsid w:val="00E61CFD"/>
    <w:rsid w:val="00E61E35"/>
    <w:rsid w:val="00E61E57"/>
    <w:rsid w:val="00E61F11"/>
    <w:rsid w:val="00E61F13"/>
    <w:rsid w:val="00E61F93"/>
    <w:rsid w:val="00E621A0"/>
    <w:rsid w:val="00E622D1"/>
    <w:rsid w:val="00E623BB"/>
    <w:rsid w:val="00E626F5"/>
    <w:rsid w:val="00E6277B"/>
    <w:rsid w:val="00E628DF"/>
    <w:rsid w:val="00E62989"/>
    <w:rsid w:val="00E62AE0"/>
    <w:rsid w:val="00E62C37"/>
    <w:rsid w:val="00E62C51"/>
    <w:rsid w:val="00E62C68"/>
    <w:rsid w:val="00E62D50"/>
    <w:rsid w:val="00E62EB0"/>
    <w:rsid w:val="00E6313D"/>
    <w:rsid w:val="00E6331E"/>
    <w:rsid w:val="00E63371"/>
    <w:rsid w:val="00E6340A"/>
    <w:rsid w:val="00E63560"/>
    <w:rsid w:val="00E635D6"/>
    <w:rsid w:val="00E63659"/>
    <w:rsid w:val="00E63699"/>
    <w:rsid w:val="00E63890"/>
    <w:rsid w:val="00E63994"/>
    <w:rsid w:val="00E63BD0"/>
    <w:rsid w:val="00E63C3D"/>
    <w:rsid w:val="00E63C41"/>
    <w:rsid w:val="00E63C5F"/>
    <w:rsid w:val="00E641AB"/>
    <w:rsid w:val="00E642F0"/>
    <w:rsid w:val="00E64424"/>
    <w:rsid w:val="00E64434"/>
    <w:rsid w:val="00E64558"/>
    <w:rsid w:val="00E64606"/>
    <w:rsid w:val="00E6469E"/>
    <w:rsid w:val="00E64814"/>
    <w:rsid w:val="00E6491C"/>
    <w:rsid w:val="00E64934"/>
    <w:rsid w:val="00E649C0"/>
    <w:rsid w:val="00E64BCF"/>
    <w:rsid w:val="00E64C99"/>
    <w:rsid w:val="00E64CD3"/>
    <w:rsid w:val="00E64D38"/>
    <w:rsid w:val="00E64DF2"/>
    <w:rsid w:val="00E64EA0"/>
    <w:rsid w:val="00E6509D"/>
    <w:rsid w:val="00E651FD"/>
    <w:rsid w:val="00E6537C"/>
    <w:rsid w:val="00E65550"/>
    <w:rsid w:val="00E65790"/>
    <w:rsid w:val="00E658A1"/>
    <w:rsid w:val="00E65935"/>
    <w:rsid w:val="00E659BB"/>
    <w:rsid w:val="00E65A82"/>
    <w:rsid w:val="00E65AC7"/>
    <w:rsid w:val="00E65BB7"/>
    <w:rsid w:val="00E65EC5"/>
    <w:rsid w:val="00E6608E"/>
    <w:rsid w:val="00E66261"/>
    <w:rsid w:val="00E66284"/>
    <w:rsid w:val="00E6633E"/>
    <w:rsid w:val="00E66370"/>
    <w:rsid w:val="00E66376"/>
    <w:rsid w:val="00E663C8"/>
    <w:rsid w:val="00E6661E"/>
    <w:rsid w:val="00E66703"/>
    <w:rsid w:val="00E66747"/>
    <w:rsid w:val="00E6676B"/>
    <w:rsid w:val="00E66793"/>
    <w:rsid w:val="00E66842"/>
    <w:rsid w:val="00E6687D"/>
    <w:rsid w:val="00E66B9C"/>
    <w:rsid w:val="00E66C11"/>
    <w:rsid w:val="00E66C27"/>
    <w:rsid w:val="00E66E74"/>
    <w:rsid w:val="00E66E80"/>
    <w:rsid w:val="00E66EB2"/>
    <w:rsid w:val="00E66EC5"/>
    <w:rsid w:val="00E66F32"/>
    <w:rsid w:val="00E66F77"/>
    <w:rsid w:val="00E671C9"/>
    <w:rsid w:val="00E671E8"/>
    <w:rsid w:val="00E6720E"/>
    <w:rsid w:val="00E6735B"/>
    <w:rsid w:val="00E67399"/>
    <w:rsid w:val="00E673D3"/>
    <w:rsid w:val="00E6743F"/>
    <w:rsid w:val="00E6758E"/>
    <w:rsid w:val="00E6769F"/>
    <w:rsid w:val="00E676A2"/>
    <w:rsid w:val="00E67788"/>
    <w:rsid w:val="00E6778F"/>
    <w:rsid w:val="00E679F1"/>
    <w:rsid w:val="00E67BF4"/>
    <w:rsid w:val="00E67D56"/>
    <w:rsid w:val="00E67E23"/>
    <w:rsid w:val="00E67E57"/>
    <w:rsid w:val="00E67EA5"/>
    <w:rsid w:val="00E67EE8"/>
    <w:rsid w:val="00E67FBE"/>
    <w:rsid w:val="00E7000E"/>
    <w:rsid w:val="00E70016"/>
    <w:rsid w:val="00E70033"/>
    <w:rsid w:val="00E70246"/>
    <w:rsid w:val="00E7028A"/>
    <w:rsid w:val="00E70307"/>
    <w:rsid w:val="00E703C0"/>
    <w:rsid w:val="00E7051A"/>
    <w:rsid w:val="00E70554"/>
    <w:rsid w:val="00E70608"/>
    <w:rsid w:val="00E7068F"/>
    <w:rsid w:val="00E706CA"/>
    <w:rsid w:val="00E707CF"/>
    <w:rsid w:val="00E70925"/>
    <w:rsid w:val="00E709E6"/>
    <w:rsid w:val="00E70A66"/>
    <w:rsid w:val="00E70BC7"/>
    <w:rsid w:val="00E70CD9"/>
    <w:rsid w:val="00E70D3C"/>
    <w:rsid w:val="00E70F65"/>
    <w:rsid w:val="00E70FBC"/>
    <w:rsid w:val="00E70FF9"/>
    <w:rsid w:val="00E713E3"/>
    <w:rsid w:val="00E713FB"/>
    <w:rsid w:val="00E714A7"/>
    <w:rsid w:val="00E714E0"/>
    <w:rsid w:val="00E716A7"/>
    <w:rsid w:val="00E716FF"/>
    <w:rsid w:val="00E718DB"/>
    <w:rsid w:val="00E71A9A"/>
    <w:rsid w:val="00E71CAE"/>
    <w:rsid w:val="00E71D4F"/>
    <w:rsid w:val="00E71E05"/>
    <w:rsid w:val="00E72138"/>
    <w:rsid w:val="00E721D7"/>
    <w:rsid w:val="00E72219"/>
    <w:rsid w:val="00E72281"/>
    <w:rsid w:val="00E7234E"/>
    <w:rsid w:val="00E723AA"/>
    <w:rsid w:val="00E723C7"/>
    <w:rsid w:val="00E72411"/>
    <w:rsid w:val="00E724BF"/>
    <w:rsid w:val="00E72564"/>
    <w:rsid w:val="00E72781"/>
    <w:rsid w:val="00E72840"/>
    <w:rsid w:val="00E7285D"/>
    <w:rsid w:val="00E72B47"/>
    <w:rsid w:val="00E72BA7"/>
    <w:rsid w:val="00E72C01"/>
    <w:rsid w:val="00E72CD2"/>
    <w:rsid w:val="00E72DA4"/>
    <w:rsid w:val="00E72FEF"/>
    <w:rsid w:val="00E730DE"/>
    <w:rsid w:val="00E7311A"/>
    <w:rsid w:val="00E73271"/>
    <w:rsid w:val="00E732C6"/>
    <w:rsid w:val="00E733B0"/>
    <w:rsid w:val="00E73480"/>
    <w:rsid w:val="00E73571"/>
    <w:rsid w:val="00E7359D"/>
    <w:rsid w:val="00E73660"/>
    <w:rsid w:val="00E73683"/>
    <w:rsid w:val="00E736A5"/>
    <w:rsid w:val="00E7396C"/>
    <w:rsid w:val="00E73AA2"/>
    <w:rsid w:val="00E73BF9"/>
    <w:rsid w:val="00E73C97"/>
    <w:rsid w:val="00E73DDF"/>
    <w:rsid w:val="00E73E1B"/>
    <w:rsid w:val="00E740A9"/>
    <w:rsid w:val="00E740E5"/>
    <w:rsid w:val="00E7413E"/>
    <w:rsid w:val="00E74152"/>
    <w:rsid w:val="00E741AC"/>
    <w:rsid w:val="00E74221"/>
    <w:rsid w:val="00E74254"/>
    <w:rsid w:val="00E7429B"/>
    <w:rsid w:val="00E7458D"/>
    <w:rsid w:val="00E74615"/>
    <w:rsid w:val="00E74720"/>
    <w:rsid w:val="00E74862"/>
    <w:rsid w:val="00E74A37"/>
    <w:rsid w:val="00E74B74"/>
    <w:rsid w:val="00E74C39"/>
    <w:rsid w:val="00E74D42"/>
    <w:rsid w:val="00E74E72"/>
    <w:rsid w:val="00E74E96"/>
    <w:rsid w:val="00E75068"/>
    <w:rsid w:val="00E75174"/>
    <w:rsid w:val="00E7526D"/>
    <w:rsid w:val="00E7527D"/>
    <w:rsid w:val="00E75373"/>
    <w:rsid w:val="00E75435"/>
    <w:rsid w:val="00E7556A"/>
    <w:rsid w:val="00E75640"/>
    <w:rsid w:val="00E756C6"/>
    <w:rsid w:val="00E757BE"/>
    <w:rsid w:val="00E758A9"/>
    <w:rsid w:val="00E759FF"/>
    <w:rsid w:val="00E75AB1"/>
    <w:rsid w:val="00E75BED"/>
    <w:rsid w:val="00E75E0E"/>
    <w:rsid w:val="00E75E5F"/>
    <w:rsid w:val="00E75EBA"/>
    <w:rsid w:val="00E75F17"/>
    <w:rsid w:val="00E75FEB"/>
    <w:rsid w:val="00E763B4"/>
    <w:rsid w:val="00E763B8"/>
    <w:rsid w:val="00E7643B"/>
    <w:rsid w:val="00E76596"/>
    <w:rsid w:val="00E76747"/>
    <w:rsid w:val="00E76784"/>
    <w:rsid w:val="00E768D0"/>
    <w:rsid w:val="00E768E3"/>
    <w:rsid w:val="00E76AAA"/>
    <w:rsid w:val="00E76B11"/>
    <w:rsid w:val="00E76D45"/>
    <w:rsid w:val="00E76D79"/>
    <w:rsid w:val="00E76EAD"/>
    <w:rsid w:val="00E76EC6"/>
    <w:rsid w:val="00E76ECA"/>
    <w:rsid w:val="00E76F83"/>
    <w:rsid w:val="00E76F9A"/>
    <w:rsid w:val="00E770D4"/>
    <w:rsid w:val="00E77104"/>
    <w:rsid w:val="00E772E5"/>
    <w:rsid w:val="00E774F5"/>
    <w:rsid w:val="00E77507"/>
    <w:rsid w:val="00E7757C"/>
    <w:rsid w:val="00E77667"/>
    <w:rsid w:val="00E77848"/>
    <w:rsid w:val="00E778C9"/>
    <w:rsid w:val="00E77AA9"/>
    <w:rsid w:val="00E77B1A"/>
    <w:rsid w:val="00E77B24"/>
    <w:rsid w:val="00E77B49"/>
    <w:rsid w:val="00E77B5F"/>
    <w:rsid w:val="00E77B70"/>
    <w:rsid w:val="00E77BC6"/>
    <w:rsid w:val="00E77CFC"/>
    <w:rsid w:val="00E77D49"/>
    <w:rsid w:val="00E77D73"/>
    <w:rsid w:val="00E77E6B"/>
    <w:rsid w:val="00E8007A"/>
    <w:rsid w:val="00E801F2"/>
    <w:rsid w:val="00E8039C"/>
    <w:rsid w:val="00E803A0"/>
    <w:rsid w:val="00E80449"/>
    <w:rsid w:val="00E80514"/>
    <w:rsid w:val="00E80539"/>
    <w:rsid w:val="00E80597"/>
    <w:rsid w:val="00E8069D"/>
    <w:rsid w:val="00E8070F"/>
    <w:rsid w:val="00E80712"/>
    <w:rsid w:val="00E807B9"/>
    <w:rsid w:val="00E8083F"/>
    <w:rsid w:val="00E80A1A"/>
    <w:rsid w:val="00E80B7A"/>
    <w:rsid w:val="00E80C6E"/>
    <w:rsid w:val="00E80D92"/>
    <w:rsid w:val="00E80E5B"/>
    <w:rsid w:val="00E80EE4"/>
    <w:rsid w:val="00E810F4"/>
    <w:rsid w:val="00E8119E"/>
    <w:rsid w:val="00E811DE"/>
    <w:rsid w:val="00E812D2"/>
    <w:rsid w:val="00E813AF"/>
    <w:rsid w:val="00E814D9"/>
    <w:rsid w:val="00E816C5"/>
    <w:rsid w:val="00E8172F"/>
    <w:rsid w:val="00E81AA9"/>
    <w:rsid w:val="00E81B64"/>
    <w:rsid w:val="00E81B80"/>
    <w:rsid w:val="00E81BBB"/>
    <w:rsid w:val="00E81BD5"/>
    <w:rsid w:val="00E81C4D"/>
    <w:rsid w:val="00E81CE0"/>
    <w:rsid w:val="00E81D6B"/>
    <w:rsid w:val="00E81D6F"/>
    <w:rsid w:val="00E81E7C"/>
    <w:rsid w:val="00E81EB6"/>
    <w:rsid w:val="00E821DF"/>
    <w:rsid w:val="00E8224D"/>
    <w:rsid w:val="00E82268"/>
    <w:rsid w:val="00E822ED"/>
    <w:rsid w:val="00E8240B"/>
    <w:rsid w:val="00E82461"/>
    <w:rsid w:val="00E8278B"/>
    <w:rsid w:val="00E827BB"/>
    <w:rsid w:val="00E828E9"/>
    <w:rsid w:val="00E82A03"/>
    <w:rsid w:val="00E82A4A"/>
    <w:rsid w:val="00E82B27"/>
    <w:rsid w:val="00E82B6A"/>
    <w:rsid w:val="00E82BB9"/>
    <w:rsid w:val="00E82CCD"/>
    <w:rsid w:val="00E82D7B"/>
    <w:rsid w:val="00E82E5D"/>
    <w:rsid w:val="00E82EAB"/>
    <w:rsid w:val="00E82F50"/>
    <w:rsid w:val="00E83168"/>
    <w:rsid w:val="00E83282"/>
    <w:rsid w:val="00E832A2"/>
    <w:rsid w:val="00E8334B"/>
    <w:rsid w:val="00E8334E"/>
    <w:rsid w:val="00E833FC"/>
    <w:rsid w:val="00E83415"/>
    <w:rsid w:val="00E8342F"/>
    <w:rsid w:val="00E835AA"/>
    <w:rsid w:val="00E83708"/>
    <w:rsid w:val="00E839E9"/>
    <w:rsid w:val="00E839EE"/>
    <w:rsid w:val="00E83D1C"/>
    <w:rsid w:val="00E83D5C"/>
    <w:rsid w:val="00E83D72"/>
    <w:rsid w:val="00E83DB8"/>
    <w:rsid w:val="00E83DE1"/>
    <w:rsid w:val="00E83EEB"/>
    <w:rsid w:val="00E83F83"/>
    <w:rsid w:val="00E83FC3"/>
    <w:rsid w:val="00E840B7"/>
    <w:rsid w:val="00E84426"/>
    <w:rsid w:val="00E845D4"/>
    <w:rsid w:val="00E84769"/>
    <w:rsid w:val="00E847AD"/>
    <w:rsid w:val="00E84ADA"/>
    <w:rsid w:val="00E84B83"/>
    <w:rsid w:val="00E84CED"/>
    <w:rsid w:val="00E84D5C"/>
    <w:rsid w:val="00E84EAE"/>
    <w:rsid w:val="00E84EB3"/>
    <w:rsid w:val="00E84F39"/>
    <w:rsid w:val="00E84FFE"/>
    <w:rsid w:val="00E8500D"/>
    <w:rsid w:val="00E85028"/>
    <w:rsid w:val="00E8519F"/>
    <w:rsid w:val="00E85247"/>
    <w:rsid w:val="00E85261"/>
    <w:rsid w:val="00E8527C"/>
    <w:rsid w:val="00E85478"/>
    <w:rsid w:val="00E85581"/>
    <w:rsid w:val="00E855F7"/>
    <w:rsid w:val="00E85756"/>
    <w:rsid w:val="00E8583E"/>
    <w:rsid w:val="00E859B1"/>
    <w:rsid w:val="00E85BC9"/>
    <w:rsid w:val="00E85CC3"/>
    <w:rsid w:val="00E85E85"/>
    <w:rsid w:val="00E85E97"/>
    <w:rsid w:val="00E86159"/>
    <w:rsid w:val="00E8615E"/>
    <w:rsid w:val="00E861F7"/>
    <w:rsid w:val="00E8620F"/>
    <w:rsid w:val="00E8621E"/>
    <w:rsid w:val="00E86295"/>
    <w:rsid w:val="00E86348"/>
    <w:rsid w:val="00E86378"/>
    <w:rsid w:val="00E8644A"/>
    <w:rsid w:val="00E864C0"/>
    <w:rsid w:val="00E8656C"/>
    <w:rsid w:val="00E8656F"/>
    <w:rsid w:val="00E86625"/>
    <w:rsid w:val="00E86867"/>
    <w:rsid w:val="00E868E0"/>
    <w:rsid w:val="00E8697F"/>
    <w:rsid w:val="00E869D2"/>
    <w:rsid w:val="00E86A2D"/>
    <w:rsid w:val="00E86A5A"/>
    <w:rsid w:val="00E86A9D"/>
    <w:rsid w:val="00E86BFF"/>
    <w:rsid w:val="00E86C05"/>
    <w:rsid w:val="00E86DA5"/>
    <w:rsid w:val="00E86E8C"/>
    <w:rsid w:val="00E86FB6"/>
    <w:rsid w:val="00E87047"/>
    <w:rsid w:val="00E870A5"/>
    <w:rsid w:val="00E870AF"/>
    <w:rsid w:val="00E870E5"/>
    <w:rsid w:val="00E87110"/>
    <w:rsid w:val="00E8712E"/>
    <w:rsid w:val="00E871E6"/>
    <w:rsid w:val="00E87225"/>
    <w:rsid w:val="00E87695"/>
    <w:rsid w:val="00E876A0"/>
    <w:rsid w:val="00E87906"/>
    <w:rsid w:val="00E87930"/>
    <w:rsid w:val="00E87AC0"/>
    <w:rsid w:val="00E87C8E"/>
    <w:rsid w:val="00E87CA4"/>
    <w:rsid w:val="00E87D2B"/>
    <w:rsid w:val="00E87DF2"/>
    <w:rsid w:val="00E87F55"/>
    <w:rsid w:val="00E87FA4"/>
    <w:rsid w:val="00E900A9"/>
    <w:rsid w:val="00E90185"/>
    <w:rsid w:val="00E90279"/>
    <w:rsid w:val="00E90348"/>
    <w:rsid w:val="00E904D5"/>
    <w:rsid w:val="00E90540"/>
    <w:rsid w:val="00E90635"/>
    <w:rsid w:val="00E90700"/>
    <w:rsid w:val="00E907C5"/>
    <w:rsid w:val="00E909A1"/>
    <w:rsid w:val="00E90A33"/>
    <w:rsid w:val="00E90A64"/>
    <w:rsid w:val="00E90B1A"/>
    <w:rsid w:val="00E90BE8"/>
    <w:rsid w:val="00E90BFF"/>
    <w:rsid w:val="00E90C63"/>
    <w:rsid w:val="00E90D17"/>
    <w:rsid w:val="00E90E5E"/>
    <w:rsid w:val="00E911D9"/>
    <w:rsid w:val="00E91202"/>
    <w:rsid w:val="00E912E1"/>
    <w:rsid w:val="00E91330"/>
    <w:rsid w:val="00E914D9"/>
    <w:rsid w:val="00E915CA"/>
    <w:rsid w:val="00E915D7"/>
    <w:rsid w:val="00E91725"/>
    <w:rsid w:val="00E9177F"/>
    <w:rsid w:val="00E9198F"/>
    <w:rsid w:val="00E919E6"/>
    <w:rsid w:val="00E91AC0"/>
    <w:rsid w:val="00E91B6D"/>
    <w:rsid w:val="00E91BB8"/>
    <w:rsid w:val="00E91EE8"/>
    <w:rsid w:val="00E91EEC"/>
    <w:rsid w:val="00E91F04"/>
    <w:rsid w:val="00E91F35"/>
    <w:rsid w:val="00E91F76"/>
    <w:rsid w:val="00E91FCC"/>
    <w:rsid w:val="00E9205C"/>
    <w:rsid w:val="00E921D5"/>
    <w:rsid w:val="00E92216"/>
    <w:rsid w:val="00E92504"/>
    <w:rsid w:val="00E927C4"/>
    <w:rsid w:val="00E92802"/>
    <w:rsid w:val="00E92A97"/>
    <w:rsid w:val="00E92B13"/>
    <w:rsid w:val="00E92BAC"/>
    <w:rsid w:val="00E92BEB"/>
    <w:rsid w:val="00E92D46"/>
    <w:rsid w:val="00E92D94"/>
    <w:rsid w:val="00E92DAF"/>
    <w:rsid w:val="00E92DC4"/>
    <w:rsid w:val="00E92F85"/>
    <w:rsid w:val="00E93121"/>
    <w:rsid w:val="00E93128"/>
    <w:rsid w:val="00E93216"/>
    <w:rsid w:val="00E93224"/>
    <w:rsid w:val="00E93343"/>
    <w:rsid w:val="00E933DA"/>
    <w:rsid w:val="00E935BA"/>
    <w:rsid w:val="00E936E4"/>
    <w:rsid w:val="00E93713"/>
    <w:rsid w:val="00E9375F"/>
    <w:rsid w:val="00E9391B"/>
    <w:rsid w:val="00E9396A"/>
    <w:rsid w:val="00E93C52"/>
    <w:rsid w:val="00E93C6F"/>
    <w:rsid w:val="00E93E43"/>
    <w:rsid w:val="00E93F08"/>
    <w:rsid w:val="00E93F30"/>
    <w:rsid w:val="00E93F9C"/>
    <w:rsid w:val="00E93FAA"/>
    <w:rsid w:val="00E93FC5"/>
    <w:rsid w:val="00E94096"/>
    <w:rsid w:val="00E940A0"/>
    <w:rsid w:val="00E94118"/>
    <w:rsid w:val="00E9421B"/>
    <w:rsid w:val="00E94427"/>
    <w:rsid w:val="00E945B0"/>
    <w:rsid w:val="00E94842"/>
    <w:rsid w:val="00E948BB"/>
    <w:rsid w:val="00E949F8"/>
    <w:rsid w:val="00E94B1D"/>
    <w:rsid w:val="00E94B47"/>
    <w:rsid w:val="00E94B83"/>
    <w:rsid w:val="00E94BD6"/>
    <w:rsid w:val="00E94D2D"/>
    <w:rsid w:val="00E94E17"/>
    <w:rsid w:val="00E9505E"/>
    <w:rsid w:val="00E951E8"/>
    <w:rsid w:val="00E953D5"/>
    <w:rsid w:val="00E954D2"/>
    <w:rsid w:val="00E95533"/>
    <w:rsid w:val="00E95565"/>
    <w:rsid w:val="00E95581"/>
    <w:rsid w:val="00E95593"/>
    <w:rsid w:val="00E95652"/>
    <w:rsid w:val="00E95756"/>
    <w:rsid w:val="00E95762"/>
    <w:rsid w:val="00E957C6"/>
    <w:rsid w:val="00E957DE"/>
    <w:rsid w:val="00E958A3"/>
    <w:rsid w:val="00E95933"/>
    <w:rsid w:val="00E95969"/>
    <w:rsid w:val="00E95A0B"/>
    <w:rsid w:val="00E95BA6"/>
    <w:rsid w:val="00E95C5C"/>
    <w:rsid w:val="00E95C83"/>
    <w:rsid w:val="00E95CE2"/>
    <w:rsid w:val="00E95D03"/>
    <w:rsid w:val="00E95DFC"/>
    <w:rsid w:val="00E95E51"/>
    <w:rsid w:val="00E95FE0"/>
    <w:rsid w:val="00E960CC"/>
    <w:rsid w:val="00E960F8"/>
    <w:rsid w:val="00E96108"/>
    <w:rsid w:val="00E96119"/>
    <w:rsid w:val="00E961D2"/>
    <w:rsid w:val="00E96211"/>
    <w:rsid w:val="00E96225"/>
    <w:rsid w:val="00E962A9"/>
    <w:rsid w:val="00E96335"/>
    <w:rsid w:val="00E96366"/>
    <w:rsid w:val="00E963BB"/>
    <w:rsid w:val="00E96460"/>
    <w:rsid w:val="00E964A8"/>
    <w:rsid w:val="00E965A5"/>
    <w:rsid w:val="00E965BF"/>
    <w:rsid w:val="00E96751"/>
    <w:rsid w:val="00E96784"/>
    <w:rsid w:val="00E96932"/>
    <w:rsid w:val="00E96956"/>
    <w:rsid w:val="00E96DF2"/>
    <w:rsid w:val="00E96EDD"/>
    <w:rsid w:val="00E96F2F"/>
    <w:rsid w:val="00E96F95"/>
    <w:rsid w:val="00E971DF"/>
    <w:rsid w:val="00E97335"/>
    <w:rsid w:val="00E97648"/>
    <w:rsid w:val="00E9770A"/>
    <w:rsid w:val="00E97713"/>
    <w:rsid w:val="00E9771A"/>
    <w:rsid w:val="00E9773E"/>
    <w:rsid w:val="00E978F0"/>
    <w:rsid w:val="00E97A03"/>
    <w:rsid w:val="00E97DC7"/>
    <w:rsid w:val="00E97E2E"/>
    <w:rsid w:val="00E97E7C"/>
    <w:rsid w:val="00E97FD1"/>
    <w:rsid w:val="00EA008A"/>
    <w:rsid w:val="00EA020E"/>
    <w:rsid w:val="00EA025D"/>
    <w:rsid w:val="00EA026A"/>
    <w:rsid w:val="00EA02D1"/>
    <w:rsid w:val="00EA02D4"/>
    <w:rsid w:val="00EA03AF"/>
    <w:rsid w:val="00EA0421"/>
    <w:rsid w:val="00EA04FF"/>
    <w:rsid w:val="00EA05B4"/>
    <w:rsid w:val="00EA06A3"/>
    <w:rsid w:val="00EA06E2"/>
    <w:rsid w:val="00EA08BE"/>
    <w:rsid w:val="00EA090B"/>
    <w:rsid w:val="00EA098C"/>
    <w:rsid w:val="00EA0996"/>
    <w:rsid w:val="00EA0A72"/>
    <w:rsid w:val="00EA0BB1"/>
    <w:rsid w:val="00EA0BC0"/>
    <w:rsid w:val="00EA0C29"/>
    <w:rsid w:val="00EA0D5C"/>
    <w:rsid w:val="00EA0E4A"/>
    <w:rsid w:val="00EA0EF3"/>
    <w:rsid w:val="00EA0F2C"/>
    <w:rsid w:val="00EA10F8"/>
    <w:rsid w:val="00EA11F1"/>
    <w:rsid w:val="00EA12C2"/>
    <w:rsid w:val="00EA146B"/>
    <w:rsid w:val="00EA148C"/>
    <w:rsid w:val="00EA15F8"/>
    <w:rsid w:val="00EA162E"/>
    <w:rsid w:val="00EA16FF"/>
    <w:rsid w:val="00EA1A0A"/>
    <w:rsid w:val="00EA1A54"/>
    <w:rsid w:val="00EA1A57"/>
    <w:rsid w:val="00EA1AF7"/>
    <w:rsid w:val="00EA1CBE"/>
    <w:rsid w:val="00EA1D3B"/>
    <w:rsid w:val="00EA218B"/>
    <w:rsid w:val="00EA2226"/>
    <w:rsid w:val="00EA2402"/>
    <w:rsid w:val="00EA25FD"/>
    <w:rsid w:val="00EA2614"/>
    <w:rsid w:val="00EA2641"/>
    <w:rsid w:val="00EA26FC"/>
    <w:rsid w:val="00EA29C6"/>
    <w:rsid w:val="00EA2AE2"/>
    <w:rsid w:val="00EA2B59"/>
    <w:rsid w:val="00EA2CB7"/>
    <w:rsid w:val="00EA2EC7"/>
    <w:rsid w:val="00EA31BC"/>
    <w:rsid w:val="00EA349D"/>
    <w:rsid w:val="00EA3611"/>
    <w:rsid w:val="00EA371C"/>
    <w:rsid w:val="00EA3843"/>
    <w:rsid w:val="00EA38D2"/>
    <w:rsid w:val="00EA3938"/>
    <w:rsid w:val="00EA3AFF"/>
    <w:rsid w:val="00EA3B5A"/>
    <w:rsid w:val="00EA3C3D"/>
    <w:rsid w:val="00EA3CB5"/>
    <w:rsid w:val="00EA3D9F"/>
    <w:rsid w:val="00EA3DAF"/>
    <w:rsid w:val="00EA3E91"/>
    <w:rsid w:val="00EA409F"/>
    <w:rsid w:val="00EA410E"/>
    <w:rsid w:val="00EA42E3"/>
    <w:rsid w:val="00EA443F"/>
    <w:rsid w:val="00EA44E0"/>
    <w:rsid w:val="00EA45A8"/>
    <w:rsid w:val="00EA45D4"/>
    <w:rsid w:val="00EA466E"/>
    <w:rsid w:val="00EA47FF"/>
    <w:rsid w:val="00EA4849"/>
    <w:rsid w:val="00EA4E02"/>
    <w:rsid w:val="00EA4EB1"/>
    <w:rsid w:val="00EA4EFF"/>
    <w:rsid w:val="00EA4F4C"/>
    <w:rsid w:val="00EA4FD1"/>
    <w:rsid w:val="00EA5144"/>
    <w:rsid w:val="00EA5147"/>
    <w:rsid w:val="00EA53C2"/>
    <w:rsid w:val="00EA55ED"/>
    <w:rsid w:val="00EA5695"/>
    <w:rsid w:val="00EA56EB"/>
    <w:rsid w:val="00EA570C"/>
    <w:rsid w:val="00EA58C0"/>
    <w:rsid w:val="00EA58EB"/>
    <w:rsid w:val="00EA59E2"/>
    <w:rsid w:val="00EA5B0A"/>
    <w:rsid w:val="00EA5C25"/>
    <w:rsid w:val="00EA6356"/>
    <w:rsid w:val="00EA6508"/>
    <w:rsid w:val="00EA65A4"/>
    <w:rsid w:val="00EA65AD"/>
    <w:rsid w:val="00EA699F"/>
    <w:rsid w:val="00EA6AB1"/>
    <w:rsid w:val="00EA6B35"/>
    <w:rsid w:val="00EA6BDA"/>
    <w:rsid w:val="00EA6CD5"/>
    <w:rsid w:val="00EA6E1B"/>
    <w:rsid w:val="00EA7033"/>
    <w:rsid w:val="00EA70BE"/>
    <w:rsid w:val="00EA7266"/>
    <w:rsid w:val="00EA747F"/>
    <w:rsid w:val="00EA765C"/>
    <w:rsid w:val="00EA78AF"/>
    <w:rsid w:val="00EA78EE"/>
    <w:rsid w:val="00EA7951"/>
    <w:rsid w:val="00EA7A46"/>
    <w:rsid w:val="00EA7A8E"/>
    <w:rsid w:val="00EA7C06"/>
    <w:rsid w:val="00EA7E78"/>
    <w:rsid w:val="00EA7EC1"/>
    <w:rsid w:val="00EA7F76"/>
    <w:rsid w:val="00EA7FCF"/>
    <w:rsid w:val="00EB01D8"/>
    <w:rsid w:val="00EB0217"/>
    <w:rsid w:val="00EB0224"/>
    <w:rsid w:val="00EB02D3"/>
    <w:rsid w:val="00EB03A4"/>
    <w:rsid w:val="00EB03C7"/>
    <w:rsid w:val="00EB0406"/>
    <w:rsid w:val="00EB04DC"/>
    <w:rsid w:val="00EB0625"/>
    <w:rsid w:val="00EB0697"/>
    <w:rsid w:val="00EB06B3"/>
    <w:rsid w:val="00EB06CD"/>
    <w:rsid w:val="00EB06F9"/>
    <w:rsid w:val="00EB0780"/>
    <w:rsid w:val="00EB0850"/>
    <w:rsid w:val="00EB0A61"/>
    <w:rsid w:val="00EB0CA3"/>
    <w:rsid w:val="00EB0E3C"/>
    <w:rsid w:val="00EB104F"/>
    <w:rsid w:val="00EB11BC"/>
    <w:rsid w:val="00EB11E6"/>
    <w:rsid w:val="00EB1223"/>
    <w:rsid w:val="00EB12AB"/>
    <w:rsid w:val="00EB12D5"/>
    <w:rsid w:val="00EB1323"/>
    <w:rsid w:val="00EB149D"/>
    <w:rsid w:val="00EB1521"/>
    <w:rsid w:val="00EB16BD"/>
    <w:rsid w:val="00EB17F4"/>
    <w:rsid w:val="00EB1A68"/>
    <w:rsid w:val="00EB1B27"/>
    <w:rsid w:val="00EB1DA8"/>
    <w:rsid w:val="00EB1E0D"/>
    <w:rsid w:val="00EB2008"/>
    <w:rsid w:val="00EB2012"/>
    <w:rsid w:val="00EB22C0"/>
    <w:rsid w:val="00EB2306"/>
    <w:rsid w:val="00EB237A"/>
    <w:rsid w:val="00EB238E"/>
    <w:rsid w:val="00EB265A"/>
    <w:rsid w:val="00EB27B6"/>
    <w:rsid w:val="00EB28C8"/>
    <w:rsid w:val="00EB2996"/>
    <w:rsid w:val="00EB29C5"/>
    <w:rsid w:val="00EB2A0B"/>
    <w:rsid w:val="00EB2B28"/>
    <w:rsid w:val="00EB2B73"/>
    <w:rsid w:val="00EB2E02"/>
    <w:rsid w:val="00EB2EA0"/>
    <w:rsid w:val="00EB2F4A"/>
    <w:rsid w:val="00EB30A7"/>
    <w:rsid w:val="00EB30DA"/>
    <w:rsid w:val="00EB3270"/>
    <w:rsid w:val="00EB32AB"/>
    <w:rsid w:val="00EB32C0"/>
    <w:rsid w:val="00EB32D6"/>
    <w:rsid w:val="00EB334D"/>
    <w:rsid w:val="00EB33BC"/>
    <w:rsid w:val="00EB34B9"/>
    <w:rsid w:val="00EB35E0"/>
    <w:rsid w:val="00EB380F"/>
    <w:rsid w:val="00EB3AD3"/>
    <w:rsid w:val="00EB3BAC"/>
    <w:rsid w:val="00EB3D63"/>
    <w:rsid w:val="00EB3DC4"/>
    <w:rsid w:val="00EB3F04"/>
    <w:rsid w:val="00EB4068"/>
    <w:rsid w:val="00EB40E5"/>
    <w:rsid w:val="00EB4327"/>
    <w:rsid w:val="00EB436C"/>
    <w:rsid w:val="00EB4375"/>
    <w:rsid w:val="00EB43E0"/>
    <w:rsid w:val="00EB4621"/>
    <w:rsid w:val="00EB463A"/>
    <w:rsid w:val="00EB479E"/>
    <w:rsid w:val="00EB4A14"/>
    <w:rsid w:val="00EB4B86"/>
    <w:rsid w:val="00EB4C30"/>
    <w:rsid w:val="00EB4C3E"/>
    <w:rsid w:val="00EB4CFF"/>
    <w:rsid w:val="00EB4DD9"/>
    <w:rsid w:val="00EB4F00"/>
    <w:rsid w:val="00EB50C1"/>
    <w:rsid w:val="00EB50F5"/>
    <w:rsid w:val="00EB525C"/>
    <w:rsid w:val="00EB52FD"/>
    <w:rsid w:val="00EB5430"/>
    <w:rsid w:val="00EB5476"/>
    <w:rsid w:val="00EB54B2"/>
    <w:rsid w:val="00EB5514"/>
    <w:rsid w:val="00EB5516"/>
    <w:rsid w:val="00EB5565"/>
    <w:rsid w:val="00EB55D6"/>
    <w:rsid w:val="00EB55F6"/>
    <w:rsid w:val="00EB560B"/>
    <w:rsid w:val="00EB56EE"/>
    <w:rsid w:val="00EB58C1"/>
    <w:rsid w:val="00EB58FA"/>
    <w:rsid w:val="00EB5B57"/>
    <w:rsid w:val="00EB5D47"/>
    <w:rsid w:val="00EB5E9A"/>
    <w:rsid w:val="00EB5EA6"/>
    <w:rsid w:val="00EB601A"/>
    <w:rsid w:val="00EB60E5"/>
    <w:rsid w:val="00EB632F"/>
    <w:rsid w:val="00EB63FB"/>
    <w:rsid w:val="00EB6433"/>
    <w:rsid w:val="00EB675D"/>
    <w:rsid w:val="00EB6851"/>
    <w:rsid w:val="00EB6878"/>
    <w:rsid w:val="00EB6897"/>
    <w:rsid w:val="00EB6944"/>
    <w:rsid w:val="00EB6971"/>
    <w:rsid w:val="00EB6A47"/>
    <w:rsid w:val="00EB6AA7"/>
    <w:rsid w:val="00EB6B17"/>
    <w:rsid w:val="00EB6C29"/>
    <w:rsid w:val="00EB6F53"/>
    <w:rsid w:val="00EB6F5C"/>
    <w:rsid w:val="00EB6F6B"/>
    <w:rsid w:val="00EB6FC9"/>
    <w:rsid w:val="00EB7038"/>
    <w:rsid w:val="00EB70B0"/>
    <w:rsid w:val="00EB7176"/>
    <w:rsid w:val="00EB7444"/>
    <w:rsid w:val="00EB7633"/>
    <w:rsid w:val="00EB768B"/>
    <w:rsid w:val="00EB7736"/>
    <w:rsid w:val="00EB7749"/>
    <w:rsid w:val="00EB7A6F"/>
    <w:rsid w:val="00EB7A79"/>
    <w:rsid w:val="00EB7AEA"/>
    <w:rsid w:val="00EB7B37"/>
    <w:rsid w:val="00EB7B76"/>
    <w:rsid w:val="00EB7D8D"/>
    <w:rsid w:val="00EB7EBB"/>
    <w:rsid w:val="00EB7F05"/>
    <w:rsid w:val="00EC0059"/>
    <w:rsid w:val="00EC009F"/>
    <w:rsid w:val="00EC01B7"/>
    <w:rsid w:val="00EC0260"/>
    <w:rsid w:val="00EC0268"/>
    <w:rsid w:val="00EC0369"/>
    <w:rsid w:val="00EC04A9"/>
    <w:rsid w:val="00EC0541"/>
    <w:rsid w:val="00EC05C0"/>
    <w:rsid w:val="00EC0637"/>
    <w:rsid w:val="00EC0AC8"/>
    <w:rsid w:val="00EC0B28"/>
    <w:rsid w:val="00EC0C6F"/>
    <w:rsid w:val="00EC0CA1"/>
    <w:rsid w:val="00EC0CF3"/>
    <w:rsid w:val="00EC0EAA"/>
    <w:rsid w:val="00EC0F0D"/>
    <w:rsid w:val="00EC1052"/>
    <w:rsid w:val="00EC10EA"/>
    <w:rsid w:val="00EC1115"/>
    <w:rsid w:val="00EC11EB"/>
    <w:rsid w:val="00EC1288"/>
    <w:rsid w:val="00EC140D"/>
    <w:rsid w:val="00EC1458"/>
    <w:rsid w:val="00EC1554"/>
    <w:rsid w:val="00EC15BF"/>
    <w:rsid w:val="00EC15C4"/>
    <w:rsid w:val="00EC167F"/>
    <w:rsid w:val="00EC17E1"/>
    <w:rsid w:val="00EC1A63"/>
    <w:rsid w:val="00EC1C0F"/>
    <w:rsid w:val="00EC1C1B"/>
    <w:rsid w:val="00EC1C7E"/>
    <w:rsid w:val="00EC1DDA"/>
    <w:rsid w:val="00EC1E31"/>
    <w:rsid w:val="00EC1E5E"/>
    <w:rsid w:val="00EC1F8A"/>
    <w:rsid w:val="00EC1FD3"/>
    <w:rsid w:val="00EC21B8"/>
    <w:rsid w:val="00EC23E4"/>
    <w:rsid w:val="00EC2423"/>
    <w:rsid w:val="00EC24D4"/>
    <w:rsid w:val="00EC24E1"/>
    <w:rsid w:val="00EC2562"/>
    <w:rsid w:val="00EC271E"/>
    <w:rsid w:val="00EC278D"/>
    <w:rsid w:val="00EC283C"/>
    <w:rsid w:val="00EC2A32"/>
    <w:rsid w:val="00EC2D38"/>
    <w:rsid w:val="00EC2D6F"/>
    <w:rsid w:val="00EC2DDF"/>
    <w:rsid w:val="00EC2E2D"/>
    <w:rsid w:val="00EC2FC6"/>
    <w:rsid w:val="00EC3067"/>
    <w:rsid w:val="00EC32C0"/>
    <w:rsid w:val="00EC32E9"/>
    <w:rsid w:val="00EC3336"/>
    <w:rsid w:val="00EC333B"/>
    <w:rsid w:val="00EC33B9"/>
    <w:rsid w:val="00EC33BC"/>
    <w:rsid w:val="00EC34D3"/>
    <w:rsid w:val="00EC34E2"/>
    <w:rsid w:val="00EC3625"/>
    <w:rsid w:val="00EC37CC"/>
    <w:rsid w:val="00EC3807"/>
    <w:rsid w:val="00EC39EA"/>
    <w:rsid w:val="00EC3CE1"/>
    <w:rsid w:val="00EC3E81"/>
    <w:rsid w:val="00EC416E"/>
    <w:rsid w:val="00EC418F"/>
    <w:rsid w:val="00EC4299"/>
    <w:rsid w:val="00EC4357"/>
    <w:rsid w:val="00EC43AF"/>
    <w:rsid w:val="00EC462B"/>
    <w:rsid w:val="00EC4723"/>
    <w:rsid w:val="00EC48ED"/>
    <w:rsid w:val="00EC4904"/>
    <w:rsid w:val="00EC4D7F"/>
    <w:rsid w:val="00EC4DD4"/>
    <w:rsid w:val="00EC4E00"/>
    <w:rsid w:val="00EC4EAA"/>
    <w:rsid w:val="00EC4ED2"/>
    <w:rsid w:val="00EC5127"/>
    <w:rsid w:val="00EC512A"/>
    <w:rsid w:val="00EC51ED"/>
    <w:rsid w:val="00EC5243"/>
    <w:rsid w:val="00EC5260"/>
    <w:rsid w:val="00EC527D"/>
    <w:rsid w:val="00EC52C0"/>
    <w:rsid w:val="00EC52F6"/>
    <w:rsid w:val="00EC56E0"/>
    <w:rsid w:val="00EC5714"/>
    <w:rsid w:val="00EC5A14"/>
    <w:rsid w:val="00EC5ADB"/>
    <w:rsid w:val="00EC5AF9"/>
    <w:rsid w:val="00EC5B62"/>
    <w:rsid w:val="00EC5BD3"/>
    <w:rsid w:val="00EC5C06"/>
    <w:rsid w:val="00EC5C33"/>
    <w:rsid w:val="00EC5CAC"/>
    <w:rsid w:val="00EC5D5E"/>
    <w:rsid w:val="00EC5DF0"/>
    <w:rsid w:val="00EC5EA3"/>
    <w:rsid w:val="00EC6054"/>
    <w:rsid w:val="00EC6057"/>
    <w:rsid w:val="00EC60D7"/>
    <w:rsid w:val="00EC6104"/>
    <w:rsid w:val="00EC64C8"/>
    <w:rsid w:val="00EC64D5"/>
    <w:rsid w:val="00EC66E8"/>
    <w:rsid w:val="00EC6703"/>
    <w:rsid w:val="00EC67EA"/>
    <w:rsid w:val="00EC6847"/>
    <w:rsid w:val="00EC6897"/>
    <w:rsid w:val="00EC6908"/>
    <w:rsid w:val="00EC691D"/>
    <w:rsid w:val="00EC6B0F"/>
    <w:rsid w:val="00EC6B6E"/>
    <w:rsid w:val="00EC6B6F"/>
    <w:rsid w:val="00EC6C47"/>
    <w:rsid w:val="00EC6C5F"/>
    <w:rsid w:val="00EC6CAF"/>
    <w:rsid w:val="00EC6E10"/>
    <w:rsid w:val="00EC6E36"/>
    <w:rsid w:val="00EC6F26"/>
    <w:rsid w:val="00EC6F7E"/>
    <w:rsid w:val="00EC7036"/>
    <w:rsid w:val="00EC708B"/>
    <w:rsid w:val="00EC70BD"/>
    <w:rsid w:val="00EC70DD"/>
    <w:rsid w:val="00EC7184"/>
    <w:rsid w:val="00EC737E"/>
    <w:rsid w:val="00EC73D0"/>
    <w:rsid w:val="00EC7482"/>
    <w:rsid w:val="00EC760B"/>
    <w:rsid w:val="00EC76E6"/>
    <w:rsid w:val="00EC785B"/>
    <w:rsid w:val="00EC789A"/>
    <w:rsid w:val="00EC7A69"/>
    <w:rsid w:val="00EC7AB9"/>
    <w:rsid w:val="00EC7AC5"/>
    <w:rsid w:val="00EC7D04"/>
    <w:rsid w:val="00EC7D84"/>
    <w:rsid w:val="00EC7DB6"/>
    <w:rsid w:val="00EC7E02"/>
    <w:rsid w:val="00EC7E1C"/>
    <w:rsid w:val="00EC7E7D"/>
    <w:rsid w:val="00ED005D"/>
    <w:rsid w:val="00ED00FA"/>
    <w:rsid w:val="00ED0158"/>
    <w:rsid w:val="00ED01E9"/>
    <w:rsid w:val="00ED0396"/>
    <w:rsid w:val="00ED03C1"/>
    <w:rsid w:val="00ED0503"/>
    <w:rsid w:val="00ED058A"/>
    <w:rsid w:val="00ED07A6"/>
    <w:rsid w:val="00ED07DA"/>
    <w:rsid w:val="00ED08EE"/>
    <w:rsid w:val="00ED0936"/>
    <w:rsid w:val="00ED095A"/>
    <w:rsid w:val="00ED0AFF"/>
    <w:rsid w:val="00ED0B1B"/>
    <w:rsid w:val="00ED0BB1"/>
    <w:rsid w:val="00ED0EE4"/>
    <w:rsid w:val="00ED0F7D"/>
    <w:rsid w:val="00ED11D9"/>
    <w:rsid w:val="00ED11F7"/>
    <w:rsid w:val="00ED1230"/>
    <w:rsid w:val="00ED12E0"/>
    <w:rsid w:val="00ED140D"/>
    <w:rsid w:val="00ED1615"/>
    <w:rsid w:val="00ED162F"/>
    <w:rsid w:val="00ED16E6"/>
    <w:rsid w:val="00ED196A"/>
    <w:rsid w:val="00ED1A2E"/>
    <w:rsid w:val="00ED1A40"/>
    <w:rsid w:val="00ED1A88"/>
    <w:rsid w:val="00ED1B3D"/>
    <w:rsid w:val="00ED1B9A"/>
    <w:rsid w:val="00ED1BEC"/>
    <w:rsid w:val="00ED1D9C"/>
    <w:rsid w:val="00ED1ED0"/>
    <w:rsid w:val="00ED1F4A"/>
    <w:rsid w:val="00ED1F5A"/>
    <w:rsid w:val="00ED2197"/>
    <w:rsid w:val="00ED2281"/>
    <w:rsid w:val="00ED22EB"/>
    <w:rsid w:val="00ED2341"/>
    <w:rsid w:val="00ED236C"/>
    <w:rsid w:val="00ED23B8"/>
    <w:rsid w:val="00ED250E"/>
    <w:rsid w:val="00ED274C"/>
    <w:rsid w:val="00ED275F"/>
    <w:rsid w:val="00ED2785"/>
    <w:rsid w:val="00ED2A1E"/>
    <w:rsid w:val="00ED2D68"/>
    <w:rsid w:val="00ED2E52"/>
    <w:rsid w:val="00ED3024"/>
    <w:rsid w:val="00ED31F2"/>
    <w:rsid w:val="00ED324A"/>
    <w:rsid w:val="00ED34D2"/>
    <w:rsid w:val="00ED376F"/>
    <w:rsid w:val="00ED37BC"/>
    <w:rsid w:val="00ED38DA"/>
    <w:rsid w:val="00ED3918"/>
    <w:rsid w:val="00ED3A71"/>
    <w:rsid w:val="00ED3B56"/>
    <w:rsid w:val="00ED3C70"/>
    <w:rsid w:val="00ED3D54"/>
    <w:rsid w:val="00ED3D9B"/>
    <w:rsid w:val="00ED401B"/>
    <w:rsid w:val="00ED4210"/>
    <w:rsid w:val="00ED4255"/>
    <w:rsid w:val="00ED432B"/>
    <w:rsid w:val="00ED43B5"/>
    <w:rsid w:val="00ED4444"/>
    <w:rsid w:val="00ED45CD"/>
    <w:rsid w:val="00ED4660"/>
    <w:rsid w:val="00ED4772"/>
    <w:rsid w:val="00ED492C"/>
    <w:rsid w:val="00ED4933"/>
    <w:rsid w:val="00ED4A2D"/>
    <w:rsid w:val="00ED4B5F"/>
    <w:rsid w:val="00ED4BC9"/>
    <w:rsid w:val="00ED4C3D"/>
    <w:rsid w:val="00ED4CC8"/>
    <w:rsid w:val="00ED4F09"/>
    <w:rsid w:val="00ED4F1A"/>
    <w:rsid w:val="00ED4F56"/>
    <w:rsid w:val="00ED4FDE"/>
    <w:rsid w:val="00ED4FE5"/>
    <w:rsid w:val="00ED508D"/>
    <w:rsid w:val="00ED50BB"/>
    <w:rsid w:val="00ED51C9"/>
    <w:rsid w:val="00ED530B"/>
    <w:rsid w:val="00ED53AE"/>
    <w:rsid w:val="00ED5590"/>
    <w:rsid w:val="00ED5689"/>
    <w:rsid w:val="00ED56B3"/>
    <w:rsid w:val="00ED57A4"/>
    <w:rsid w:val="00ED58B5"/>
    <w:rsid w:val="00ED58D3"/>
    <w:rsid w:val="00ED5995"/>
    <w:rsid w:val="00ED5A12"/>
    <w:rsid w:val="00ED5C52"/>
    <w:rsid w:val="00ED5D45"/>
    <w:rsid w:val="00ED5E91"/>
    <w:rsid w:val="00ED5F9F"/>
    <w:rsid w:val="00ED5FE4"/>
    <w:rsid w:val="00ED6123"/>
    <w:rsid w:val="00ED6256"/>
    <w:rsid w:val="00ED642B"/>
    <w:rsid w:val="00ED651F"/>
    <w:rsid w:val="00ED688C"/>
    <w:rsid w:val="00ED690A"/>
    <w:rsid w:val="00ED6A12"/>
    <w:rsid w:val="00ED6A61"/>
    <w:rsid w:val="00ED6AE7"/>
    <w:rsid w:val="00ED6AEE"/>
    <w:rsid w:val="00ED6D54"/>
    <w:rsid w:val="00ED6FA2"/>
    <w:rsid w:val="00ED70CD"/>
    <w:rsid w:val="00ED71C5"/>
    <w:rsid w:val="00ED7398"/>
    <w:rsid w:val="00ED77D6"/>
    <w:rsid w:val="00ED7B63"/>
    <w:rsid w:val="00ED7CB5"/>
    <w:rsid w:val="00ED7D91"/>
    <w:rsid w:val="00ED7D9E"/>
    <w:rsid w:val="00ED7E58"/>
    <w:rsid w:val="00ED7EF0"/>
    <w:rsid w:val="00ED7F16"/>
    <w:rsid w:val="00EE015F"/>
    <w:rsid w:val="00EE0186"/>
    <w:rsid w:val="00EE01DB"/>
    <w:rsid w:val="00EE0245"/>
    <w:rsid w:val="00EE0260"/>
    <w:rsid w:val="00EE03B9"/>
    <w:rsid w:val="00EE073F"/>
    <w:rsid w:val="00EE089F"/>
    <w:rsid w:val="00EE08E8"/>
    <w:rsid w:val="00EE0964"/>
    <w:rsid w:val="00EE09A1"/>
    <w:rsid w:val="00EE0A1D"/>
    <w:rsid w:val="00EE0A75"/>
    <w:rsid w:val="00EE0B4A"/>
    <w:rsid w:val="00EE0B8B"/>
    <w:rsid w:val="00EE1147"/>
    <w:rsid w:val="00EE1495"/>
    <w:rsid w:val="00EE1661"/>
    <w:rsid w:val="00EE167C"/>
    <w:rsid w:val="00EE16FA"/>
    <w:rsid w:val="00EE1749"/>
    <w:rsid w:val="00EE1878"/>
    <w:rsid w:val="00EE18D3"/>
    <w:rsid w:val="00EE19EE"/>
    <w:rsid w:val="00EE1BD2"/>
    <w:rsid w:val="00EE1BFF"/>
    <w:rsid w:val="00EE1E64"/>
    <w:rsid w:val="00EE1E6F"/>
    <w:rsid w:val="00EE1EDD"/>
    <w:rsid w:val="00EE1EFF"/>
    <w:rsid w:val="00EE1FD4"/>
    <w:rsid w:val="00EE2019"/>
    <w:rsid w:val="00EE20D8"/>
    <w:rsid w:val="00EE23AB"/>
    <w:rsid w:val="00EE2485"/>
    <w:rsid w:val="00EE2503"/>
    <w:rsid w:val="00EE25C5"/>
    <w:rsid w:val="00EE2631"/>
    <w:rsid w:val="00EE2705"/>
    <w:rsid w:val="00EE275C"/>
    <w:rsid w:val="00EE27B8"/>
    <w:rsid w:val="00EE28C9"/>
    <w:rsid w:val="00EE2941"/>
    <w:rsid w:val="00EE2AB0"/>
    <w:rsid w:val="00EE2B9D"/>
    <w:rsid w:val="00EE2BC8"/>
    <w:rsid w:val="00EE2BD3"/>
    <w:rsid w:val="00EE2D80"/>
    <w:rsid w:val="00EE2EA8"/>
    <w:rsid w:val="00EE2F0D"/>
    <w:rsid w:val="00EE2F89"/>
    <w:rsid w:val="00EE311F"/>
    <w:rsid w:val="00EE3381"/>
    <w:rsid w:val="00EE350A"/>
    <w:rsid w:val="00EE374D"/>
    <w:rsid w:val="00EE38FA"/>
    <w:rsid w:val="00EE393A"/>
    <w:rsid w:val="00EE39DE"/>
    <w:rsid w:val="00EE3A21"/>
    <w:rsid w:val="00EE3B21"/>
    <w:rsid w:val="00EE3B22"/>
    <w:rsid w:val="00EE3B8B"/>
    <w:rsid w:val="00EE3C42"/>
    <w:rsid w:val="00EE3C8D"/>
    <w:rsid w:val="00EE3CF4"/>
    <w:rsid w:val="00EE3D01"/>
    <w:rsid w:val="00EE3D4F"/>
    <w:rsid w:val="00EE3D6E"/>
    <w:rsid w:val="00EE402F"/>
    <w:rsid w:val="00EE437D"/>
    <w:rsid w:val="00EE44F9"/>
    <w:rsid w:val="00EE46BB"/>
    <w:rsid w:val="00EE4820"/>
    <w:rsid w:val="00EE48D2"/>
    <w:rsid w:val="00EE4A01"/>
    <w:rsid w:val="00EE4B8F"/>
    <w:rsid w:val="00EE4D36"/>
    <w:rsid w:val="00EE4D4A"/>
    <w:rsid w:val="00EE4E3A"/>
    <w:rsid w:val="00EE4E8F"/>
    <w:rsid w:val="00EE4EFD"/>
    <w:rsid w:val="00EE4FB5"/>
    <w:rsid w:val="00EE5022"/>
    <w:rsid w:val="00EE50B9"/>
    <w:rsid w:val="00EE50D5"/>
    <w:rsid w:val="00EE520A"/>
    <w:rsid w:val="00EE529F"/>
    <w:rsid w:val="00EE52C8"/>
    <w:rsid w:val="00EE534D"/>
    <w:rsid w:val="00EE5507"/>
    <w:rsid w:val="00EE554D"/>
    <w:rsid w:val="00EE5557"/>
    <w:rsid w:val="00EE5560"/>
    <w:rsid w:val="00EE5724"/>
    <w:rsid w:val="00EE5821"/>
    <w:rsid w:val="00EE5872"/>
    <w:rsid w:val="00EE5875"/>
    <w:rsid w:val="00EE58FF"/>
    <w:rsid w:val="00EE5953"/>
    <w:rsid w:val="00EE5A9C"/>
    <w:rsid w:val="00EE5D20"/>
    <w:rsid w:val="00EE5DE8"/>
    <w:rsid w:val="00EE5F32"/>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426"/>
    <w:rsid w:val="00EE757B"/>
    <w:rsid w:val="00EE75AF"/>
    <w:rsid w:val="00EE7660"/>
    <w:rsid w:val="00EE77B5"/>
    <w:rsid w:val="00EE7C42"/>
    <w:rsid w:val="00EE7DB3"/>
    <w:rsid w:val="00EE7E99"/>
    <w:rsid w:val="00EE7FEB"/>
    <w:rsid w:val="00EF0066"/>
    <w:rsid w:val="00EF0164"/>
    <w:rsid w:val="00EF033F"/>
    <w:rsid w:val="00EF0348"/>
    <w:rsid w:val="00EF03CF"/>
    <w:rsid w:val="00EF0487"/>
    <w:rsid w:val="00EF0556"/>
    <w:rsid w:val="00EF05E9"/>
    <w:rsid w:val="00EF0695"/>
    <w:rsid w:val="00EF0705"/>
    <w:rsid w:val="00EF0753"/>
    <w:rsid w:val="00EF0792"/>
    <w:rsid w:val="00EF07E0"/>
    <w:rsid w:val="00EF0887"/>
    <w:rsid w:val="00EF097F"/>
    <w:rsid w:val="00EF09EC"/>
    <w:rsid w:val="00EF0A0C"/>
    <w:rsid w:val="00EF0AB0"/>
    <w:rsid w:val="00EF0ABA"/>
    <w:rsid w:val="00EF0B38"/>
    <w:rsid w:val="00EF0C58"/>
    <w:rsid w:val="00EF0CA4"/>
    <w:rsid w:val="00EF0CC9"/>
    <w:rsid w:val="00EF0D1C"/>
    <w:rsid w:val="00EF0DE0"/>
    <w:rsid w:val="00EF0F7E"/>
    <w:rsid w:val="00EF0FAE"/>
    <w:rsid w:val="00EF104E"/>
    <w:rsid w:val="00EF10A2"/>
    <w:rsid w:val="00EF1147"/>
    <w:rsid w:val="00EF11EC"/>
    <w:rsid w:val="00EF13F1"/>
    <w:rsid w:val="00EF14A2"/>
    <w:rsid w:val="00EF14FF"/>
    <w:rsid w:val="00EF186E"/>
    <w:rsid w:val="00EF1B8B"/>
    <w:rsid w:val="00EF1BB8"/>
    <w:rsid w:val="00EF1CE5"/>
    <w:rsid w:val="00EF1E2E"/>
    <w:rsid w:val="00EF1F3F"/>
    <w:rsid w:val="00EF1F62"/>
    <w:rsid w:val="00EF1F9C"/>
    <w:rsid w:val="00EF2299"/>
    <w:rsid w:val="00EF22E4"/>
    <w:rsid w:val="00EF239C"/>
    <w:rsid w:val="00EF23C2"/>
    <w:rsid w:val="00EF2699"/>
    <w:rsid w:val="00EF271B"/>
    <w:rsid w:val="00EF2AEB"/>
    <w:rsid w:val="00EF2B32"/>
    <w:rsid w:val="00EF2C3C"/>
    <w:rsid w:val="00EF2D89"/>
    <w:rsid w:val="00EF2F40"/>
    <w:rsid w:val="00EF3198"/>
    <w:rsid w:val="00EF3244"/>
    <w:rsid w:val="00EF3555"/>
    <w:rsid w:val="00EF37A7"/>
    <w:rsid w:val="00EF3A85"/>
    <w:rsid w:val="00EF3AB0"/>
    <w:rsid w:val="00EF3B25"/>
    <w:rsid w:val="00EF3C14"/>
    <w:rsid w:val="00EF3D64"/>
    <w:rsid w:val="00EF3E18"/>
    <w:rsid w:val="00EF3EC6"/>
    <w:rsid w:val="00EF3F51"/>
    <w:rsid w:val="00EF41D6"/>
    <w:rsid w:val="00EF4207"/>
    <w:rsid w:val="00EF4366"/>
    <w:rsid w:val="00EF438F"/>
    <w:rsid w:val="00EF43CD"/>
    <w:rsid w:val="00EF45D8"/>
    <w:rsid w:val="00EF461A"/>
    <w:rsid w:val="00EF4655"/>
    <w:rsid w:val="00EF4669"/>
    <w:rsid w:val="00EF4751"/>
    <w:rsid w:val="00EF4871"/>
    <w:rsid w:val="00EF4915"/>
    <w:rsid w:val="00EF4AE9"/>
    <w:rsid w:val="00EF4AF0"/>
    <w:rsid w:val="00EF4B0A"/>
    <w:rsid w:val="00EF4B62"/>
    <w:rsid w:val="00EF4C3D"/>
    <w:rsid w:val="00EF4C87"/>
    <w:rsid w:val="00EF4CD6"/>
    <w:rsid w:val="00EF5012"/>
    <w:rsid w:val="00EF5229"/>
    <w:rsid w:val="00EF5254"/>
    <w:rsid w:val="00EF53C5"/>
    <w:rsid w:val="00EF54F0"/>
    <w:rsid w:val="00EF551C"/>
    <w:rsid w:val="00EF553B"/>
    <w:rsid w:val="00EF55A0"/>
    <w:rsid w:val="00EF576F"/>
    <w:rsid w:val="00EF5918"/>
    <w:rsid w:val="00EF5A43"/>
    <w:rsid w:val="00EF5AD6"/>
    <w:rsid w:val="00EF5BC1"/>
    <w:rsid w:val="00EF5C2A"/>
    <w:rsid w:val="00EF5ED1"/>
    <w:rsid w:val="00EF5EE7"/>
    <w:rsid w:val="00EF5F6B"/>
    <w:rsid w:val="00EF5F7A"/>
    <w:rsid w:val="00EF6027"/>
    <w:rsid w:val="00EF6030"/>
    <w:rsid w:val="00EF6100"/>
    <w:rsid w:val="00EF623C"/>
    <w:rsid w:val="00EF6370"/>
    <w:rsid w:val="00EF63B0"/>
    <w:rsid w:val="00EF63D1"/>
    <w:rsid w:val="00EF648E"/>
    <w:rsid w:val="00EF64F2"/>
    <w:rsid w:val="00EF6513"/>
    <w:rsid w:val="00EF6623"/>
    <w:rsid w:val="00EF6658"/>
    <w:rsid w:val="00EF667C"/>
    <w:rsid w:val="00EF6683"/>
    <w:rsid w:val="00EF6696"/>
    <w:rsid w:val="00EF67A2"/>
    <w:rsid w:val="00EF682D"/>
    <w:rsid w:val="00EF6848"/>
    <w:rsid w:val="00EF69B0"/>
    <w:rsid w:val="00EF6A5B"/>
    <w:rsid w:val="00EF6CCA"/>
    <w:rsid w:val="00EF6E28"/>
    <w:rsid w:val="00EF6FBF"/>
    <w:rsid w:val="00EF6FC9"/>
    <w:rsid w:val="00EF7002"/>
    <w:rsid w:val="00EF714E"/>
    <w:rsid w:val="00EF72BB"/>
    <w:rsid w:val="00EF73AE"/>
    <w:rsid w:val="00EF74BB"/>
    <w:rsid w:val="00EF75FF"/>
    <w:rsid w:val="00EF769B"/>
    <w:rsid w:val="00EF769E"/>
    <w:rsid w:val="00EF7B36"/>
    <w:rsid w:val="00EF7BD4"/>
    <w:rsid w:val="00EF7EF1"/>
    <w:rsid w:val="00F000D5"/>
    <w:rsid w:val="00F0017E"/>
    <w:rsid w:val="00F001DE"/>
    <w:rsid w:val="00F003BA"/>
    <w:rsid w:val="00F003ED"/>
    <w:rsid w:val="00F005DC"/>
    <w:rsid w:val="00F0062A"/>
    <w:rsid w:val="00F006F3"/>
    <w:rsid w:val="00F0075B"/>
    <w:rsid w:val="00F0075E"/>
    <w:rsid w:val="00F007CF"/>
    <w:rsid w:val="00F00874"/>
    <w:rsid w:val="00F008CC"/>
    <w:rsid w:val="00F008F7"/>
    <w:rsid w:val="00F00930"/>
    <w:rsid w:val="00F009CD"/>
    <w:rsid w:val="00F00AA1"/>
    <w:rsid w:val="00F00AB2"/>
    <w:rsid w:val="00F00B63"/>
    <w:rsid w:val="00F00CC3"/>
    <w:rsid w:val="00F00D4B"/>
    <w:rsid w:val="00F00E3F"/>
    <w:rsid w:val="00F00ED4"/>
    <w:rsid w:val="00F00F67"/>
    <w:rsid w:val="00F00FDC"/>
    <w:rsid w:val="00F01183"/>
    <w:rsid w:val="00F013F9"/>
    <w:rsid w:val="00F014B4"/>
    <w:rsid w:val="00F014BE"/>
    <w:rsid w:val="00F0165E"/>
    <w:rsid w:val="00F0180C"/>
    <w:rsid w:val="00F0183B"/>
    <w:rsid w:val="00F019BB"/>
    <w:rsid w:val="00F01B9A"/>
    <w:rsid w:val="00F01CDC"/>
    <w:rsid w:val="00F01DA0"/>
    <w:rsid w:val="00F01DF3"/>
    <w:rsid w:val="00F01E23"/>
    <w:rsid w:val="00F01E77"/>
    <w:rsid w:val="00F01F02"/>
    <w:rsid w:val="00F01FDA"/>
    <w:rsid w:val="00F02018"/>
    <w:rsid w:val="00F023D2"/>
    <w:rsid w:val="00F026A9"/>
    <w:rsid w:val="00F027B1"/>
    <w:rsid w:val="00F027BA"/>
    <w:rsid w:val="00F02AEF"/>
    <w:rsid w:val="00F02B51"/>
    <w:rsid w:val="00F02BCA"/>
    <w:rsid w:val="00F02EA1"/>
    <w:rsid w:val="00F02F1C"/>
    <w:rsid w:val="00F03181"/>
    <w:rsid w:val="00F031DB"/>
    <w:rsid w:val="00F0330A"/>
    <w:rsid w:val="00F033E1"/>
    <w:rsid w:val="00F033F8"/>
    <w:rsid w:val="00F03681"/>
    <w:rsid w:val="00F0369D"/>
    <w:rsid w:val="00F03870"/>
    <w:rsid w:val="00F03977"/>
    <w:rsid w:val="00F039E4"/>
    <w:rsid w:val="00F03A71"/>
    <w:rsid w:val="00F03AC2"/>
    <w:rsid w:val="00F03BDD"/>
    <w:rsid w:val="00F03BFD"/>
    <w:rsid w:val="00F03D18"/>
    <w:rsid w:val="00F03E63"/>
    <w:rsid w:val="00F03E79"/>
    <w:rsid w:val="00F03F2C"/>
    <w:rsid w:val="00F03F3E"/>
    <w:rsid w:val="00F03F82"/>
    <w:rsid w:val="00F042DA"/>
    <w:rsid w:val="00F0433E"/>
    <w:rsid w:val="00F0434A"/>
    <w:rsid w:val="00F044D2"/>
    <w:rsid w:val="00F04506"/>
    <w:rsid w:val="00F0451B"/>
    <w:rsid w:val="00F04678"/>
    <w:rsid w:val="00F047D0"/>
    <w:rsid w:val="00F04AD7"/>
    <w:rsid w:val="00F04B56"/>
    <w:rsid w:val="00F04C97"/>
    <w:rsid w:val="00F04E0D"/>
    <w:rsid w:val="00F04E2D"/>
    <w:rsid w:val="00F04F45"/>
    <w:rsid w:val="00F05161"/>
    <w:rsid w:val="00F05227"/>
    <w:rsid w:val="00F052D9"/>
    <w:rsid w:val="00F056CE"/>
    <w:rsid w:val="00F0589C"/>
    <w:rsid w:val="00F058D6"/>
    <w:rsid w:val="00F05955"/>
    <w:rsid w:val="00F05A32"/>
    <w:rsid w:val="00F05C47"/>
    <w:rsid w:val="00F05D1B"/>
    <w:rsid w:val="00F05F13"/>
    <w:rsid w:val="00F06023"/>
    <w:rsid w:val="00F06126"/>
    <w:rsid w:val="00F0613E"/>
    <w:rsid w:val="00F061FF"/>
    <w:rsid w:val="00F06202"/>
    <w:rsid w:val="00F0628D"/>
    <w:rsid w:val="00F0637D"/>
    <w:rsid w:val="00F065AF"/>
    <w:rsid w:val="00F06651"/>
    <w:rsid w:val="00F066EB"/>
    <w:rsid w:val="00F066FE"/>
    <w:rsid w:val="00F067F0"/>
    <w:rsid w:val="00F06851"/>
    <w:rsid w:val="00F06995"/>
    <w:rsid w:val="00F069E6"/>
    <w:rsid w:val="00F06D0D"/>
    <w:rsid w:val="00F06E0D"/>
    <w:rsid w:val="00F06E25"/>
    <w:rsid w:val="00F070BA"/>
    <w:rsid w:val="00F0711B"/>
    <w:rsid w:val="00F07145"/>
    <w:rsid w:val="00F07243"/>
    <w:rsid w:val="00F073C7"/>
    <w:rsid w:val="00F07627"/>
    <w:rsid w:val="00F077B5"/>
    <w:rsid w:val="00F07A0E"/>
    <w:rsid w:val="00F07B48"/>
    <w:rsid w:val="00F07B51"/>
    <w:rsid w:val="00F07C12"/>
    <w:rsid w:val="00F07CEB"/>
    <w:rsid w:val="00F07DBA"/>
    <w:rsid w:val="00F07DE6"/>
    <w:rsid w:val="00F07F88"/>
    <w:rsid w:val="00F07F95"/>
    <w:rsid w:val="00F10027"/>
    <w:rsid w:val="00F1002B"/>
    <w:rsid w:val="00F100B6"/>
    <w:rsid w:val="00F102BC"/>
    <w:rsid w:val="00F103EB"/>
    <w:rsid w:val="00F10459"/>
    <w:rsid w:val="00F10545"/>
    <w:rsid w:val="00F1056C"/>
    <w:rsid w:val="00F105EB"/>
    <w:rsid w:val="00F10615"/>
    <w:rsid w:val="00F106D5"/>
    <w:rsid w:val="00F107F1"/>
    <w:rsid w:val="00F108F7"/>
    <w:rsid w:val="00F109B6"/>
    <w:rsid w:val="00F10B9B"/>
    <w:rsid w:val="00F10BA4"/>
    <w:rsid w:val="00F10CB3"/>
    <w:rsid w:val="00F10D1A"/>
    <w:rsid w:val="00F10DE4"/>
    <w:rsid w:val="00F10EF1"/>
    <w:rsid w:val="00F10FC1"/>
    <w:rsid w:val="00F11132"/>
    <w:rsid w:val="00F112FD"/>
    <w:rsid w:val="00F11372"/>
    <w:rsid w:val="00F11520"/>
    <w:rsid w:val="00F11591"/>
    <w:rsid w:val="00F115DC"/>
    <w:rsid w:val="00F116AE"/>
    <w:rsid w:val="00F11744"/>
    <w:rsid w:val="00F119BB"/>
    <w:rsid w:val="00F11C4E"/>
    <w:rsid w:val="00F11C50"/>
    <w:rsid w:val="00F11D74"/>
    <w:rsid w:val="00F11E99"/>
    <w:rsid w:val="00F11FF2"/>
    <w:rsid w:val="00F1206A"/>
    <w:rsid w:val="00F120C9"/>
    <w:rsid w:val="00F1216C"/>
    <w:rsid w:val="00F122F4"/>
    <w:rsid w:val="00F12481"/>
    <w:rsid w:val="00F12482"/>
    <w:rsid w:val="00F1256F"/>
    <w:rsid w:val="00F12725"/>
    <w:rsid w:val="00F127D7"/>
    <w:rsid w:val="00F129B6"/>
    <w:rsid w:val="00F12ADB"/>
    <w:rsid w:val="00F12CD0"/>
    <w:rsid w:val="00F12E29"/>
    <w:rsid w:val="00F12FAD"/>
    <w:rsid w:val="00F131A2"/>
    <w:rsid w:val="00F132B9"/>
    <w:rsid w:val="00F13370"/>
    <w:rsid w:val="00F13392"/>
    <w:rsid w:val="00F133A1"/>
    <w:rsid w:val="00F1346E"/>
    <w:rsid w:val="00F134F1"/>
    <w:rsid w:val="00F13614"/>
    <w:rsid w:val="00F13684"/>
    <w:rsid w:val="00F136BC"/>
    <w:rsid w:val="00F13708"/>
    <w:rsid w:val="00F1372E"/>
    <w:rsid w:val="00F13754"/>
    <w:rsid w:val="00F1377E"/>
    <w:rsid w:val="00F1382D"/>
    <w:rsid w:val="00F1388B"/>
    <w:rsid w:val="00F1391E"/>
    <w:rsid w:val="00F13A57"/>
    <w:rsid w:val="00F13B83"/>
    <w:rsid w:val="00F13C3E"/>
    <w:rsid w:val="00F13E07"/>
    <w:rsid w:val="00F13E19"/>
    <w:rsid w:val="00F13ECD"/>
    <w:rsid w:val="00F13FA6"/>
    <w:rsid w:val="00F14066"/>
    <w:rsid w:val="00F1441B"/>
    <w:rsid w:val="00F1445D"/>
    <w:rsid w:val="00F1450C"/>
    <w:rsid w:val="00F14538"/>
    <w:rsid w:val="00F145C1"/>
    <w:rsid w:val="00F147C9"/>
    <w:rsid w:val="00F148F5"/>
    <w:rsid w:val="00F149A7"/>
    <w:rsid w:val="00F149E5"/>
    <w:rsid w:val="00F14BCA"/>
    <w:rsid w:val="00F14CCE"/>
    <w:rsid w:val="00F14DAC"/>
    <w:rsid w:val="00F150EF"/>
    <w:rsid w:val="00F1515C"/>
    <w:rsid w:val="00F15177"/>
    <w:rsid w:val="00F15286"/>
    <w:rsid w:val="00F15387"/>
    <w:rsid w:val="00F153EB"/>
    <w:rsid w:val="00F15490"/>
    <w:rsid w:val="00F154F7"/>
    <w:rsid w:val="00F155CE"/>
    <w:rsid w:val="00F1564F"/>
    <w:rsid w:val="00F1568C"/>
    <w:rsid w:val="00F1581A"/>
    <w:rsid w:val="00F1582F"/>
    <w:rsid w:val="00F1584F"/>
    <w:rsid w:val="00F158F6"/>
    <w:rsid w:val="00F158FC"/>
    <w:rsid w:val="00F1590C"/>
    <w:rsid w:val="00F15A7E"/>
    <w:rsid w:val="00F15A82"/>
    <w:rsid w:val="00F15AE4"/>
    <w:rsid w:val="00F15BBE"/>
    <w:rsid w:val="00F15DDB"/>
    <w:rsid w:val="00F15E93"/>
    <w:rsid w:val="00F160A3"/>
    <w:rsid w:val="00F16174"/>
    <w:rsid w:val="00F163F6"/>
    <w:rsid w:val="00F16416"/>
    <w:rsid w:val="00F16431"/>
    <w:rsid w:val="00F16717"/>
    <w:rsid w:val="00F1671C"/>
    <w:rsid w:val="00F167A3"/>
    <w:rsid w:val="00F167EF"/>
    <w:rsid w:val="00F16849"/>
    <w:rsid w:val="00F16E19"/>
    <w:rsid w:val="00F16E44"/>
    <w:rsid w:val="00F16F98"/>
    <w:rsid w:val="00F170CB"/>
    <w:rsid w:val="00F17117"/>
    <w:rsid w:val="00F172D3"/>
    <w:rsid w:val="00F1732F"/>
    <w:rsid w:val="00F1738B"/>
    <w:rsid w:val="00F1746C"/>
    <w:rsid w:val="00F178E7"/>
    <w:rsid w:val="00F179EB"/>
    <w:rsid w:val="00F17B23"/>
    <w:rsid w:val="00F17DC0"/>
    <w:rsid w:val="00F17E4B"/>
    <w:rsid w:val="00F17E94"/>
    <w:rsid w:val="00F17EAE"/>
    <w:rsid w:val="00F17EE3"/>
    <w:rsid w:val="00F200FB"/>
    <w:rsid w:val="00F2025C"/>
    <w:rsid w:val="00F2027F"/>
    <w:rsid w:val="00F202F1"/>
    <w:rsid w:val="00F20441"/>
    <w:rsid w:val="00F204DD"/>
    <w:rsid w:val="00F20514"/>
    <w:rsid w:val="00F2076B"/>
    <w:rsid w:val="00F20800"/>
    <w:rsid w:val="00F209B3"/>
    <w:rsid w:val="00F209E7"/>
    <w:rsid w:val="00F20BDB"/>
    <w:rsid w:val="00F20D91"/>
    <w:rsid w:val="00F20FAD"/>
    <w:rsid w:val="00F21005"/>
    <w:rsid w:val="00F212D5"/>
    <w:rsid w:val="00F216DD"/>
    <w:rsid w:val="00F21785"/>
    <w:rsid w:val="00F218D4"/>
    <w:rsid w:val="00F21A05"/>
    <w:rsid w:val="00F21C41"/>
    <w:rsid w:val="00F21C8E"/>
    <w:rsid w:val="00F21D0A"/>
    <w:rsid w:val="00F21D9B"/>
    <w:rsid w:val="00F21EDF"/>
    <w:rsid w:val="00F2200A"/>
    <w:rsid w:val="00F223A5"/>
    <w:rsid w:val="00F2250A"/>
    <w:rsid w:val="00F225CE"/>
    <w:rsid w:val="00F22720"/>
    <w:rsid w:val="00F2283E"/>
    <w:rsid w:val="00F228E1"/>
    <w:rsid w:val="00F22A6F"/>
    <w:rsid w:val="00F22B78"/>
    <w:rsid w:val="00F22C89"/>
    <w:rsid w:val="00F22C97"/>
    <w:rsid w:val="00F22D79"/>
    <w:rsid w:val="00F22DD7"/>
    <w:rsid w:val="00F22DE5"/>
    <w:rsid w:val="00F22EB2"/>
    <w:rsid w:val="00F2309D"/>
    <w:rsid w:val="00F230E2"/>
    <w:rsid w:val="00F231D4"/>
    <w:rsid w:val="00F23356"/>
    <w:rsid w:val="00F234A0"/>
    <w:rsid w:val="00F23534"/>
    <w:rsid w:val="00F23545"/>
    <w:rsid w:val="00F235BC"/>
    <w:rsid w:val="00F23631"/>
    <w:rsid w:val="00F236E5"/>
    <w:rsid w:val="00F23703"/>
    <w:rsid w:val="00F237DC"/>
    <w:rsid w:val="00F238B4"/>
    <w:rsid w:val="00F23990"/>
    <w:rsid w:val="00F239A6"/>
    <w:rsid w:val="00F23E46"/>
    <w:rsid w:val="00F23EDC"/>
    <w:rsid w:val="00F23F21"/>
    <w:rsid w:val="00F24343"/>
    <w:rsid w:val="00F2456F"/>
    <w:rsid w:val="00F24717"/>
    <w:rsid w:val="00F24732"/>
    <w:rsid w:val="00F24788"/>
    <w:rsid w:val="00F24C54"/>
    <w:rsid w:val="00F24D6A"/>
    <w:rsid w:val="00F24F6E"/>
    <w:rsid w:val="00F25017"/>
    <w:rsid w:val="00F25223"/>
    <w:rsid w:val="00F253FC"/>
    <w:rsid w:val="00F2547B"/>
    <w:rsid w:val="00F2569C"/>
    <w:rsid w:val="00F256B2"/>
    <w:rsid w:val="00F256F3"/>
    <w:rsid w:val="00F25731"/>
    <w:rsid w:val="00F2585C"/>
    <w:rsid w:val="00F258CA"/>
    <w:rsid w:val="00F25AEC"/>
    <w:rsid w:val="00F25B76"/>
    <w:rsid w:val="00F25BE0"/>
    <w:rsid w:val="00F25D57"/>
    <w:rsid w:val="00F25EF0"/>
    <w:rsid w:val="00F26004"/>
    <w:rsid w:val="00F26036"/>
    <w:rsid w:val="00F26161"/>
    <w:rsid w:val="00F2640F"/>
    <w:rsid w:val="00F265E3"/>
    <w:rsid w:val="00F26608"/>
    <w:rsid w:val="00F266E9"/>
    <w:rsid w:val="00F26823"/>
    <w:rsid w:val="00F26856"/>
    <w:rsid w:val="00F26937"/>
    <w:rsid w:val="00F26D6E"/>
    <w:rsid w:val="00F26DB0"/>
    <w:rsid w:val="00F26DFB"/>
    <w:rsid w:val="00F26E94"/>
    <w:rsid w:val="00F26F3B"/>
    <w:rsid w:val="00F26FCE"/>
    <w:rsid w:val="00F27055"/>
    <w:rsid w:val="00F2711A"/>
    <w:rsid w:val="00F27146"/>
    <w:rsid w:val="00F272F5"/>
    <w:rsid w:val="00F273FB"/>
    <w:rsid w:val="00F27599"/>
    <w:rsid w:val="00F2765A"/>
    <w:rsid w:val="00F27733"/>
    <w:rsid w:val="00F27735"/>
    <w:rsid w:val="00F27827"/>
    <w:rsid w:val="00F278E2"/>
    <w:rsid w:val="00F279DD"/>
    <w:rsid w:val="00F27AC6"/>
    <w:rsid w:val="00F27C34"/>
    <w:rsid w:val="00F27CAC"/>
    <w:rsid w:val="00F27D26"/>
    <w:rsid w:val="00F27D27"/>
    <w:rsid w:val="00F27E46"/>
    <w:rsid w:val="00F27EDA"/>
    <w:rsid w:val="00F27FA3"/>
    <w:rsid w:val="00F30095"/>
    <w:rsid w:val="00F30120"/>
    <w:rsid w:val="00F301A3"/>
    <w:rsid w:val="00F301C2"/>
    <w:rsid w:val="00F301D5"/>
    <w:rsid w:val="00F30224"/>
    <w:rsid w:val="00F302C7"/>
    <w:rsid w:val="00F302E1"/>
    <w:rsid w:val="00F30509"/>
    <w:rsid w:val="00F30837"/>
    <w:rsid w:val="00F309A0"/>
    <w:rsid w:val="00F30C9D"/>
    <w:rsid w:val="00F30CB0"/>
    <w:rsid w:val="00F30D26"/>
    <w:rsid w:val="00F30E27"/>
    <w:rsid w:val="00F30EB2"/>
    <w:rsid w:val="00F30EE6"/>
    <w:rsid w:val="00F31172"/>
    <w:rsid w:val="00F31472"/>
    <w:rsid w:val="00F314DB"/>
    <w:rsid w:val="00F315D1"/>
    <w:rsid w:val="00F315E5"/>
    <w:rsid w:val="00F318D8"/>
    <w:rsid w:val="00F31924"/>
    <w:rsid w:val="00F319D0"/>
    <w:rsid w:val="00F31AC8"/>
    <w:rsid w:val="00F31AEE"/>
    <w:rsid w:val="00F31B22"/>
    <w:rsid w:val="00F31B49"/>
    <w:rsid w:val="00F31D2A"/>
    <w:rsid w:val="00F31EF5"/>
    <w:rsid w:val="00F32069"/>
    <w:rsid w:val="00F32090"/>
    <w:rsid w:val="00F32118"/>
    <w:rsid w:val="00F3218C"/>
    <w:rsid w:val="00F321F4"/>
    <w:rsid w:val="00F32353"/>
    <w:rsid w:val="00F32360"/>
    <w:rsid w:val="00F32379"/>
    <w:rsid w:val="00F3238B"/>
    <w:rsid w:val="00F324BC"/>
    <w:rsid w:val="00F3254F"/>
    <w:rsid w:val="00F325B8"/>
    <w:rsid w:val="00F325F8"/>
    <w:rsid w:val="00F3273E"/>
    <w:rsid w:val="00F3280D"/>
    <w:rsid w:val="00F3281A"/>
    <w:rsid w:val="00F3281D"/>
    <w:rsid w:val="00F3285A"/>
    <w:rsid w:val="00F329D8"/>
    <w:rsid w:val="00F32AA7"/>
    <w:rsid w:val="00F32B2E"/>
    <w:rsid w:val="00F32BDD"/>
    <w:rsid w:val="00F32E75"/>
    <w:rsid w:val="00F32EBD"/>
    <w:rsid w:val="00F32F56"/>
    <w:rsid w:val="00F33027"/>
    <w:rsid w:val="00F33040"/>
    <w:rsid w:val="00F330A3"/>
    <w:rsid w:val="00F3317B"/>
    <w:rsid w:val="00F331D3"/>
    <w:rsid w:val="00F3334C"/>
    <w:rsid w:val="00F333A0"/>
    <w:rsid w:val="00F335E9"/>
    <w:rsid w:val="00F3381B"/>
    <w:rsid w:val="00F3387A"/>
    <w:rsid w:val="00F33965"/>
    <w:rsid w:val="00F33A53"/>
    <w:rsid w:val="00F33A96"/>
    <w:rsid w:val="00F33B46"/>
    <w:rsid w:val="00F33C07"/>
    <w:rsid w:val="00F33CA5"/>
    <w:rsid w:val="00F33D4F"/>
    <w:rsid w:val="00F34293"/>
    <w:rsid w:val="00F346C4"/>
    <w:rsid w:val="00F346FA"/>
    <w:rsid w:val="00F3476A"/>
    <w:rsid w:val="00F34929"/>
    <w:rsid w:val="00F34BA0"/>
    <w:rsid w:val="00F34C34"/>
    <w:rsid w:val="00F34CB8"/>
    <w:rsid w:val="00F34CD6"/>
    <w:rsid w:val="00F34DAF"/>
    <w:rsid w:val="00F35061"/>
    <w:rsid w:val="00F3523C"/>
    <w:rsid w:val="00F352BE"/>
    <w:rsid w:val="00F352C1"/>
    <w:rsid w:val="00F3553B"/>
    <w:rsid w:val="00F356ED"/>
    <w:rsid w:val="00F35752"/>
    <w:rsid w:val="00F357CD"/>
    <w:rsid w:val="00F357D7"/>
    <w:rsid w:val="00F35873"/>
    <w:rsid w:val="00F3588C"/>
    <w:rsid w:val="00F35920"/>
    <w:rsid w:val="00F35926"/>
    <w:rsid w:val="00F359E2"/>
    <w:rsid w:val="00F35AE0"/>
    <w:rsid w:val="00F35EB5"/>
    <w:rsid w:val="00F36024"/>
    <w:rsid w:val="00F36212"/>
    <w:rsid w:val="00F36378"/>
    <w:rsid w:val="00F36563"/>
    <w:rsid w:val="00F36586"/>
    <w:rsid w:val="00F366A5"/>
    <w:rsid w:val="00F36855"/>
    <w:rsid w:val="00F36B5D"/>
    <w:rsid w:val="00F36BCE"/>
    <w:rsid w:val="00F36C18"/>
    <w:rsid w:val="00F36C5F"/>
    <w:rsid w:val="00F36FA9"/>
    <w:rsid w:val="00F3706A"/>
    <w:rsid w:val="00F370B5"/>
    <w:rsid w:val="00F370E3"/>
    <w:rsid w:val="00F37259"/>
    <w:rsid w:val="00F372D3"/>
    <w:rsid w:val="00F3756B"/>
    <w:rsid w:val="00F375C4"/>
    <w:rsid w:val="00F376FF"/>
    <w:rsid w:val="00F3782E"/>
    <w:rsid w:val="00F378E9"/>
    <w:rsid w:val="00F378FB"/>
    <w:rsid w:val="00F37DA9"/>
    <w:rsid w:val="00F37DE7"/>
    <w:rsid w:val="00F37F68"/>
    <w:rsid w:val="00F400BB"/>
    <w:rsid w:val="00F4031C"/>
    <w:rsid w:val="00F4035B"/>
    <w:rsid w:val="00F4050F"/>
    <w:rsid w:val="00F40533"/>
    <w:rsid w:val="00F405A4"/>
    <w:rsid w:val="00F40612"/>
    <w:rsid w:val="00F40613"/>
    <w:rsid w:val="00F40856"/>
    <w:rsid w:val="00F40894"/>
    <w:rsid w:val="00F40956"/>
    <w:rsid w:val="00F409F9"/>
    <w:rsid w:val="00F40AE1"/>
    <w:rsid w:val="00F40B8E"/>
    <w:rsid w:val="00F40C91"/>
    <w:rsid w:val="00F40D71"/>
    <w:rsid w:val="00F40DF7"/>
    <w:rsid w:val="00F40FE4"/>
    <w:rsid w:val="00F4102F"/>
    <w:rsid w:val="00F4124C"/>
    <w:rsid w:val="00F41315"/>
    <w:rsid w:val="00F414A8"/>
    <w:rsid w:val="00F414B1"/>
    <w:rsid w:val="00F414B8"/>
    <w:rsid w:val="00F41524"/>
    <w:rsid w:val="00F41C3A"/>
    <w:rsid w:val="00F41C87"/>
    <w:rsid w:val="00F41CEF"/>
    <w:rsid w:val="00F41DD3"/>
    <w:rsid w:val="00F41E4E"/>
    <w:rsid w:val="00F41F05"/>
    <w:rsid w:val="00F41F47"/>
    <w:rsid w:val="00F4202D"/>
    <w:rsid w:val="00F42170"/>
    <w:rsid w:val="00F422D0"/>
    <w:rsid w:val="00F42305"/>
    <w:rsid w:val="00F42524"/>
    <w:rsid w:val="00F42760"/>
    <w:rsid w:val="00F4279F"/>
    <w:rsid w:val="00F42865"/>
    <w:rsid w:val="00F428B0"/>
    <w:rsid w:val="00F428CA"/>
    <w:rsid w:val="00F42979"/>
    <w:rsid w:val="00F42A23"/>
    <w:rsid w:val="00F42A39"/>
    <w:rsid w:val="00F42A74"/>
    <w:rsid w:val="00F42AC2"/>
    <w:rsid w:val="00F42B18"/>
    <w:rsid w:val="00F42CA7"/>
    <w:rsid w:val="00F42CAE"/>
    <w:rsid w:val="00F42CD8"/>
    <w:rsid w:val="00F42DC8"/>
    <w:rsid w:val="00F42E10"/>
    <w:rsid w:val="00F42E77"/>
    <w:rsid w:val="00F42F3F"/>
    <w:rsid w:val="00F42F65"/>
    <w:rsid w:val="00F42FA9"/>
    <w:rsid w:val="00F43022"/>
    <w:rsid w:val="00F431C5"/>
    <w:rsid w:val="00F4327F"/>
    <w:rsid w:val="00F43335"/>
    <w:rsid w:val="00F433BD"/>
    <w:rsid w:val="00F436D6"/>
    <w:rsid w:val="00F43714"/>
    <w:rsid w:val="00F4378B"/>
    <w:rsid w:val="00F43796"/>
    <w:rsid w:val="00F43A50"/>
    <w:rsid w:val="00F43A51"/>
    <w:rsid w:val="00F43B90"/>
    <w:rsid w:val="00F43E29"/>
    <w:rsid w:val="00F43E4D"/>
    <w:rsid w:val="00F43F68"/>
    <w:rsid w:val="00F43FAC"/>
    <w:rsid w:val="00F440FF"/>
    <w:rsid w:val="00F44269"/>
    <w:rsid w:val="00F44463"/>
    <w:rsid w:val="00F44499"/>
    <w:rsid w:val="00F444FB"/>
    <w:rsid w:val="00F4454C"/>
    <w:rsid w:val="00F445A4"/>
    <w:rsid w:val="00F4468D"/>
    <w:rsid w:val="00F4477D"/>
    <w:rsid w:val="00F447C4"/>
    <w:rsid w:val="00F44AEC"/>
    <w:rsid w:val="00F44B50"/>
    <w:rsid w:val="00F44BA2"/>
    <w:rsid w:val="00F44C45"/>
    <w:rsid w:val="00F44C92"/>
    <w:rsid w:val="00F44EC5"/>
    <w:rsid w:val="00F45049"/>
    <w:rsid w:val="00F45688"/>
    <w:rsid w:val="00F45733"/>
    <w:rsid w:val="00F45750"/>
    <w:rsid w:val="00F45782"/>
    <w:rsid w:val="00F45B85"/>
    <w:rsid w:val="00F45BA4"/>
    <w:rsid w:val="00F45C1C"/>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3A7"/>
    <w:rsid w:val="00F46441"/>
    <w:rsid w:val="00F464E0"/>
    <w:rsid w:val="00F46527"/>
    <w:rsid w:val="00F46557"/>
    <w:rsid w:val="00F466B2"/>
    <w:rsid w:val="00F46A7C"/>
    <w:rsid w:val="00F46B3F"/>
    <w:rsid w:val="00F46BFC"/>
    <w:rsid w:val="00F46ED3"/>
    <w:rsid w:val="00F4705B"/>
    <w:rsid w:val="00F4714D"/>
    <w:rsid w:val="00F4722F"/>
    <w:rsid w:val="00F47234"/>
    <w:rsid w:val="00F47279"/>
    <w:rsid w:val="00F4727C"/>
    <w:rsid w:val="00F4731D"/>
    <w:rsid w:val="00F4745E"/>
    <w:rsid w:val="00F47498"/>
    <w:rsid w:val="00F474FD"/>
    <w:rsid w:val="00F47617"/>
    <w:rsid w:val="00F4769F"/>
    <w:rsid w:val="00F477EA"/>
    <w:rsid w:val="00F478CA"/>
    <w:rsid w:val="00F47CC0"/>
    <w:rsid w:val="00F47D9B"/>
    <w:rsid w:val="00F47E4B"/>
    <w:rsid w:val="00F47E5E"/>
    <w:rsid w:val="00F50014"/>
    <w:rsid w:val="00F500C1"/>
    <w:rsid w:val="00F50214"/>
    <w:rsid w:val="00F503C8"/>
    <w:rsid w:val="00F50526"/>
    <w:rsid w:val="00F5058C"/>
    <w:rsid w:val="00F506DE"/>
    <w:rsid w:val="00F50945"/>
    <w:rsid w:val="00F509DE"/>
    <w:rsid w:val="00F50A6B"/>
    <w:rsid w:val="00F50BF6"/>
    <w:rsid w:val="00F50C10"/>
    <w:rsid w:val="00F50DAE"/>
    <w:rsid w:val="00F50EC9"/>
    <w:rsid w:val="00F51066"/>
    <w:rsid w:val="00F510C2"/>
    <w:rsid w:val="00F51172"/>
    <w:rsid w:val="00F511C0"/>
    <w:rsid w:val="00F5123D"/>
    <w:rsid w:val="00F512A9"/>
    <w:rsid w:val="00F512B2"/>
    <w:rsid w:val="00F512E7"/>
    <w:rsid w:val="00F512F1"/>
    <w:rsid w:val="00F51333"/>
    <w:rsid w:val="00F513B3"/>
    <w:rsid w:val="00F515AC"/>
    <w:rsid w:val="00F51655"/>
    <w:rsid w:val="00F51802"/>
    <w:rsid w:val="00F519D4"/>
    <w:rsid w:val="00F51A19"/>
    <w:rsid w:val="00F51B58"/>
    <w:rsid w:val="00F51CB4"/>
    <w:rsid w:val="00F51DE9"/>
    <w:rsid w:val="00F51E8A"/>
    <w:rsid w:val="00F51EE6"/>
    <w:rsid w:val="00F51F10"/>
    <w:rsid w:val="00F51FC4"/>
    <w:rsid w:val="00F5207A"/>
    <w:rsid w:val="00F52477"/>
    <w:rsid w:val="00F524FB"/>
    <w:rsid w:val="00F525E5"/>
    <w:rsid w:val="00F52658"/>
    <w:rsid w:val="00F527A0"/>
    <w:rsid w:val="00F5283D"/>
    <w:rsid w:val="00F5292A"/>
    <w:rsid w:val="00F529F3"/>
    <w:rsid w:val="00F52ABA"/>
    <w:rsid w:val="00F52BC7"/>
    <w:rsid w:val="00F52CD9"/>
    <w:rsid w:val="00F52D37"/>
    <w:rsid w:val="00F53289"/>
    <w:rsid w:val="00F532B8"/>
    <w:rsid w:val="00F5336F"/>
    <w:rsid w:val="00F533C6"/>
    <w:rsid w:val="00F53486"/>
    <w:rsid w:val="00F53697"/>
    <w:rsid w:val="00F53711"/>
    <w:rsid w:val="00F53A91"/>
    <w:rsid w:val="00F53B22"/>
    <w:rsid w:val="00F53BF4"/>
    <w:rsid w:val="00F53C14"/>
    <w:rsid w:val="00F53CE3"/>
    <w:rsid w:val="00F53DB9"/>
    <w:rsid w:val="00F54003"/>
    <w:rsid w:val="00F540D0"/>
    <w:rsid w:val="00F54236"/>
    <w:rsid w:val="00F54266"/>
    <w:rsid w:val="00F54284"/>
    <w:rsid w:val="00F5442F"/>
    <w:rsid w:val="00F54494"/>
    <w:rsid w:val="00F544AA"/>
    <w:rsid w:val="00F54640"/>
    <w:rsid w:val="00F5471E"/>
    <w:rsid w:val="00F54821"/>
    <w:rsid w:val="00F54887"/>
    <w:rsid w:val="00F54945"/>
    <w:rsid w:val="00F54B7E"/>
    <w:rsid w:val="00F54C50"/>
    <w:rsid w:val="00F54CD2"/>
    <w:rsid w:val="00F54DA3"/>
    <w:rsid w:val="00F54E97"/>
    <w:rsid w:val="00F54F53"/>
    <w:rsid w:val="00F55043"/>
    <w:rsid w:val="00F55274"/>
    <w:rsid w:val="00F555BA"/>
    <w:rsid w:val="00F55645"/>
    <w:rsid w:val="00F55A5D"/>
    <w:rsid w:val="00F55A72"/>
    <w:rsid w:val="00F55ABF"/>
    <w:rsid w:val="00F55C88"/>
    <w:rsid w:val="00F55E21"/>
    <w:rsid w:val="00F560EE"/>
    <w:rsid w:val="00F56159"/>
    <w:rsid w:val="00F5637C"/>
    <w:rsid w:val="00F5665E"/>
    <w:rsid w:val="00F566EA"/>
    <w:rsid w:val="00F568A6"/>
    <w:rsid w:val="00F569D9"/>
    <w:rsid w:val="00F569EF"/>
    <w:rsid w:val="00F56AE4"/>
    <w:rsid w:val="00F56B71"/>
    <w:rsid w:val="00F56C00"/>
    <w:rsid w:val="00F56CE9"/>
    <w:rsid w:val="00F56D06"/>
    <w:rsid w:val="00F56DCF"/>
    <w:rsid w:val="00F56E59"/>
    <w:rsid w:val="00F56F10"/>
    <w:rsid w:val="00F56FE7"/>
    <w:rsid w:val="00F57034"/>
    <w:rsid w:val="00F5726F"/>
    <w:rsid w:val="00F5742D"/>
    <w:rsid w:val="00F57665"/>
    <w:rsid w:val="00F57889"/>
    <w:rsid w:val="00F5789F"/>
    <w:rsid w:val="00F578FF"/>
    <w:rsid w:val="00F57A5F"/>
    <w:rsid w:val="00F57AE0"/>
    <w:rsid w:val="00F57BCD"/>
    <w:rsid w:val="00F600C8"/>
    <w:rsid w:val="00F600CE"/>
    <w:rsid w:val="00F602D4"/>
    <w:rsid w:val="00F602EC"/>
    <w:rsid w:val="00F6047B"/>
    <w:rsid w:val="00F60630"/>
    <w:rsid w:val="00F606C0"/>
    <w:rsid w:val="00F6071C"/>
    <w:rsid w:val="00F6094B"/>
    <w:rsid w:val="00F60A6E"/>
    <w:rsid w:val="00F60AA7"/>
    <w:rsid w:val="00F60BE9"/>
    <w:rsid w:val="00F60DE1"/>
    <w:rsid w:val="00F60E17"/>
    <w:rsid w:val="00F60ED5"/>
    <w:rsid w:val="00F610D0"/>
    <w:rsid w:val="00F61276"/>
    <w:rsid w:val="00F612B1"/>
    <w:rsid w:val="00F612B2"/>
    <w:rsid w:val="00F612E0"/>
    <w:rsid w:val="00F61302"/>
    <w:rsid w:val="00F613F7"/>
    <w:rsid w:val="00F6148D"/>
    <w:rsid w:val="00F6153B"/>
    <w:rsid w:val="00F6173D"/>
    <w:rsid w:val="00F6196F"/>
    <w:rsid w:val="00F61987"/>
    <w:rsid w:val="00F61A08"/>
    <w:rsid w:val="00F61C46"/>
    <w:rsid w:val="00F61D3C"/>
    <w:rsid w:val="00F61D88"/>
    <w:rsid w:val="00F61FB8"/>
    <w:rsid w:val="00F61FD8"/>
    <w:rsid w:val="00F62184"/>
    <w:rsid w:val="00F62201"/>
    <w:rsid w:val="00F62242"/>
    <w:rsid w:val="00F62304"/>
    <w:rsid w:val="00F62457"/>
    <w:rsid w:val="00F62733"/>
    <w:rsid w:val="00F62777"/>
    <w:rsid w:val="00F62A25"/>
    <w:rsid w:val="00F62A5D"/>
    <w:rsid w:val="00F62CA2"/>
    <w:rsid w:val="00F62D1B"/>
    <w:rsid w:val="00F62DBF"/>
    <w:rsid w:val="00F62DF8"/>
    <w:rsid w:val="00F62E5E"/>
    <w:rsid w:val="00F62EC4"/>
    <w:rsid w:val="00F62FD4"/>
    <w:rsid w:val="00F63076"/>
    <w:rsid w:val="00F630A4"/>
    <w:rsid w:val="00F630F3"/>
    <w:rsid w:val="00F631A7"/>
    <w:rsid w:val="00F6332B"/>
    <w:rsid w:val="00F634DD"/>
    <w:rsid w:val="00F63A8F"/>
    <w:rsid w:val="00F63CA7"/>
    <w:rsid w:val="00F63F18"/>
    <w:rsid w:val="00F640A6"/>
    <w:rsid w:val="00F6412B"/>
    <w:rsid w:val="00F64167"/>
    <w:rsid w:val="00F641FC"/>
    <w:rsid w:val="00F6427C"/>
    <w:rsid w:val="00F64449"/>
    <w:rsid w:val="00F6447A"/>
    <w:rsid w:val="00F64522"/>
    <w:rsid w:val="00F64525"/>
    <w:rsid w:val="00F64564"/>
    <w:rsid w:val="00F64784"/>
    <w:rsid w:val="00F64785"/>
    <w:rsid w:val="00F647F7"/>
    <w:rsid w:val="00F6489C"/>
    <w:rsid w:val="00F64B51"/>
    <w:rsid w:val="00F64BFF"/>
    <w:rsid w:val="00F64C47"/>
    <w:rsid w:val="00F64E35"/>
    <w:rsid w:val="00F64F0F"/>
    <w:rsid w:val="00F64F6C"/>
    <w:rsid w:val="00F64FED"/>
    <w:rsid w:val="00F650B6"/>
    <w:rsid w:val="00F6515F"/>
    <w:rsid w:val="00F652E3"/>
    <w:rsid w:val="00F6536A"/>
    <w:rsid w:val="00F6539E"/>
    <w:rsid w:val="00F654D8"/>
    <w:rsid w:val="00F65579"/>
    <w:rsid w:val="00F6583C"/>
    <w:rsid w:val="00F6589A"/>
    <w:rsid w:val="00F65906"/>
    <w:rsid w:val="00F65910"/>
    <w:rsid w:val="00F6593F"/>
    <w:rsid w:val="00F65AB7"/>
    <w:rsid w:val="00F65B87"/>
    <w:rsid w:val="00F65BB6"/>
    <w:rsid w:val="00F65CFC"/>
    <w:rsid w:val="00F65D33"/>
    <w:rsid w:val="00F66029"/>
    <w:rsid w:val="00F662F6"/>
    <w:rsid w:val="00F66469"/>
    <w:rsid w:val="00F666FF"/>
    <w:rsid w:val="00F66714"/>
    <w:rsid w:val="00F66731"/>
    <w:rsid w:val="00F6673E"/>
    <w:rsid w:val="00F66761"/>
    <w:rsid w:val="00F668D0"/>
    <w:rsid w:val="00F668E1"/>
    <w:rsid w:val="00F66935"/>
    <w:rsid w:val="00F669F5"/>
    <w:rsid w:val="00F66AE2"/>
    <w:rsid w:val="00F66C19"/>
    <w:rsid w:val="00F66C2E"/>
    <w:rsid w:val="00F66CED"/>
    <w:rsid w:val="00F66F8E"/>
    <w:rsid w:val="00F670BB"/>
    <w:rsid w:val="00F67133"/>
    <w:rsid w:val="00F67370"/>
    <w:rsid w:val="00F674A0"/>
    <w:rsid w:val="00F676EE"/>
    <w:rsid w:val="00F67812"/>
    <w:rsid w:val="00F6783E"/>
    <w:rsid w:val="00F67911"/>
    <w:rsid w:val="00F67A06"/>
    <w:rsid w:val="00F67B8D"/>
    <w:rsid w:val="00F67BD8"/>
    <w:rsid w:val="00F67BFF"/>
    <w:rsid w:val="00F67C86"/>
    <w:rsid w:val="00F67ED9"/>
    <w:rsid w:val="00F67F8D"/>
    <w:rsid w:val="00F7007C"/>
    <w:rsid w:val="00F7010C"/>
    <w:rsid w:val="00F70155"/>
    <w:rsid w:val="00F70187"/>
    <w:rsid w:val="00F702F4"/>
    <w:rsid w:val="00F70328"/>
    <w:rsid w:val="00F703A0"/>
    <w:rsid w:val="00F70903"/>
    <w:rsid w:val="00F70BFC"/>
    <w:rsid w:val="00F70C3D"/>
    <w:rsid w:val="00F70D33"/>
    <w:rsid w:val="00F70DBE"/>
    <w:rsid w:val="00F70EAD"/>
    <w:rsid w:val="00F7103D"/>
    <w:rsid w:val="00F71124"/>
    <w:rsid w:val="00F7119D"/>
    <w:rsid w:val="00F711D4"/>
    <w:rsid w:val="00F71220"/>
    <w:rsid w:val="00F71224"/>
    <w:rsid w:val="00F713A9"/>
    <w:rsid w:val="00F7158E"/>
    <w:rsid w:val="00F71725"/>
    <w:rsid w:val="00F71798"/>
    <w:rsid w:val="00F7179E"/>
    <w:rsid w:val="00F71888"/>
    <w:rsid w:val="00F719B4"/>
    <w:rsid w:val="00F719CD"/>
    <w:rsid w:val="00F719F1"/>
    <w:rsid w:val="00F71B6F"/>
    <w:rsid w:val="00F71B81"/>
    <w:rsid w:val="00F71BB8"/>
    <w:rsid w:val="00F71E16"/>
    <w:rsid w:val="00F71E88"/>
    <w:rsid w:val="00F71ECA"/>
    <w:rsid w:val="00F720D3"/>
    <w:rsid w:val="00F720DE"/>
    <w:rsid w:val="00F722EF"/>
    <w:rsid w:val="00F72355"/>
    <w:rsid w:val="00F72386"/>
    <w:rsid w:val="00F72547"/>
    <w:rsid w:val="00F72584"/>
    <w:rsid w:val="00F72597"/>
    <w:rsid w:val="00F7266D"/>
    <w:rsid w:val="00F726C7"/>
    <w:rsid w:val="00F726CD"/>
    <w:rsid w:val="00F727E1"/>
    <w:rsid w:val="00F7290D"/>
    <w:rsid w:val="00F72AD9"/>
    <w:rsid w:val="00F72BE2"/>
    <w:rsid w:val="00F72C24"/>
    <w:rsid w:val="00F72C7E"/>
    <w:rsid w:val="00F72DAE"/>
    <w:rsid w:val="00F72E22"/>
    <w:rsid w:val="00F72EEC"/>
    <w:rsid w:val="00F72F11"/>
    <w:rsid w:val="00F7302F"/>
    <w:rsid w:val="00F7308B"/>
    <w:rsid w:val="00F730B8"/>
    <w:rsid w:val="00F7311C"/>
    <w:rsid w:val="00F73294"/>
    <w:rsid w:val="00F732A6"/>
    <w:rsid w:val="00F732EC"/>
    <w:rsid w:val="00F73326"/>
    <w:rsid w:val="00F734AB"/>
    <w:rsid w:val="00F7354C"/>
    <w:rsid w:val="00F73690"/>
    <w:rsid w:val="00F7385D"/>
    <w:rsid w:val="00F738D9"/>
    <w:rsid w:val="00F7397F"/>
    <w:rsid w:val="00F73A67"/>
    <w:rsid w:val="00F73A8E"/>
    <w:rsid w:val="00F73B28"/>
    <w:rsid w:val="00F73BAC"/>
    <w:rsid w:val="00F73CD7"/>
    <w:rsid w:val="00F73D03"/>
    <w:rsid w:val="00F73D08"/>
    <w:rsid w:val="00F73D95"/>
    <w:rsid w:val="00F73FE0"/>
    <w:rsid w:val="00F74052"/>
    <w:rsid w:val="00F7429F"/>
    <w:rsid w:val="00F74320"/>
    <w:rsid w:val="00F745F0"/>
    <w:rsid w:val="00F74753"/>
    <w:rsid w:val="00F74769"/>
    <w:rsid w:val="00F7483A"/>
    <w:rsid w:val="00F74909"/>
    <w:rsid w:val="00F74933"/>
    <w:rsid w:val="00F7494E"/>
    <w:rsid w:val="00F74F76"/>
    <w:rsid w:val="00F74FD8"/>
    <w:rsid w:val="00F7509A"/>
    <w:rsid w:val="00F7513E"/>
    <w:rsid w:val="00F75142"/>
    <w:rsid w:val="00F75154"/>
    <w:rsid w:val="00F75169"/>
    <w:rsid w:val="00F751B1"/>
    <w:rsid w:val="00F751EC"/>
    <w:rsid w:val="00F753D0"/>
    <w:rsid w:val="00F7553D"/>
    <w:rsid w:val="00F75616"/>
    <w:rsid w:val="00F75660"/>
    <w:rsid w:val="00F75756"/>
    <w:rsid w:val="00F7586B"/>
    <w:rsid w:val="00F75D39"/>
    <w:rsid w:val="00F75D57"/>
    <w:rsid w:val="00F75E5F"/>
    <w:rsid w:val="00F75F2F"/>
    <w:rsid w:val="00F7606D"/>
    <w:rsid w:val="00F763CA"/>
    <w:rsid w:val="00F76423"/>
    <w:rsid w:val="00F76445"/>
    <w:rsid w:val="00F7649F"/>
    <w:rsid w:val="00F765F5"/>
    <w:rsid w:val="00F7666E"/>
    <w:rsid w:val="00F76904"/>
    <w:rsid w:val="00F769C8"/>
    <w:rsid w:val="00F76A9C"/>
    <w:rsid w:val="00F76AFF"/>
    <w:rsid w:val="00F76CEB"/>
    <w:rsid w:val="00F76EB2"/>
    <w:rsid w:val="00F76ECC"/>
    <w:rsid w:val="00F76FB2"/>
    <w:rsid w:val="00F76FF5"/>
    <w:rsid w:val="00F76FFA"/>
    <w:rsid w:val="00F7706D"/>
    <w:rsid w:val="00F7716D"/>
    <w:rsid w:val="00F771C6"/>
    <w:rsid w:val="00F77322"/>
    <w:rsid w:val="00F7734D"/>
    <w:rsid w:val="00F777FC"/>
    <w:rsid w:val="00F779A1"/>
    <w:rsid w:val="00F77A64"/>
    <w:rsid w:val="00F77C86"/>
    <w:rsid w:val="00F77D55"/>
    <w:rsid w:val="00F77E81"/>
    <w:rsid w:val="00F77E9F"/>
    <w:rsid w:val="00F80091"/>
    <w:rsid w:val="00F80175"/>
    <w:rsid w:val="00F8020F"/>
    <w:rsid w:val="00F802E8"/>
    <w:rsid w:val="00F80399"/>
    <w:rsid w:val="00F80465"/>
    <w:rsid w:val="00F804B6"/>
    <w:rsid w:val="00F80509"/>
    <w:rsid w:val="00F80543"/>
    <w:rsid w:val="00F80B5C"/>
    <w:rsid w:val="00F80BAC"/>
    <w:rsid w:val="00F80CF6"/>
    <w:rsid w:val="00F80F0B"/>
    <w:rsid w:val="00F810AC"/>
    <w:rsid w:val="00F811ED"/>
    <w:rsid w:val="00F812C8"/>
    <w:rsid w:val="00F8132D"/>
    <w:rsid w:val="00F8144E"/>
    <w:rsid w:val="00F8150C"/>
    <w:rsid w:val="00F81613"/>
    <w:rsid w:val="00F81762"/>
    <w:rsid w:val="00F81778"/>
    <w:rsid w:val="00F817D3"/>
    <w:rsid w:val="00F81819"/>
    <w:rsid w:val="00F818AE"/>
    <w:rsid w:val="00F81A0D"/>
    <w:rsid w:val="00F81B40"/>
    <w:rsid w:val="00F81C03"/>
    <w:rsid w:val="00F81DAD"/>
    <w:rsid w:val="00F81DEA"/>
    <w:rsid w:val="00F81EDF"/>
    <w:rsid w:val="00F81EF5"/>
    <w:rsid w:val="00F820C4"/>
    <w:rsid w:val="00F820CA"/>
    <w:rsid w:val="00F823E8"/>
    <w:rsid w:val="00F823F1"/>
    <w:rsid w:val="00F82794"/>
    <w:rsid w:val="00F8288E"/>
    <w:rsid w:val="00F82997"/>
    <w:rsid w:val="00F82A21"/>
    <w:rsid w:val="00F82A2A"/>
    <w:rsid w:val="00F82A33"/>
    <w:rsid w:val="00F82ADC"/>
    <w:rsid w:val="00F82B8A"/>
    <w:rsid w:val="00F82E2B"/>
    <w:rsid w:val="00F82ED7"/>
    <w:rsid w:val="00F82F75"/>
    <w:rsid w:val="00F8303B"/>
    <w:rsid w:val="00F8315C"/>
    <w:rsid w:val="00F831C5"/>
    <w:rsid w:val="00F833A1"/>
    <w:rsid w:val="00F833C1"/>
    <w:rsid w:val="00F833D7"/>
    <w:rsid w:val="00F836E8"/>
    <w:rsid w:val="00F837EF"/>
    <w:rsid w:val="00F83829"/>
    <w:rsid w:val="00F8393C"/>
    <w:rsid w:val="00F839E2"/>
    <w:rsid w:val="00F83A33"/>
    <w:rsid w:val="00F83BE5"/>
    <w:rsid w:val="00F83D01"/>
    <w:rsid w:val="00F83D74"/>
    <w:rsid w:val="00F83DB3"/>
    <w:rsid w:val="00F83DEE"/>
    <w:rsid w:val="00F83F10"/>
    <w:rsid w:val="00F83F17"/>
    <w:rsid w:val="00F84069"/>
    <w:rsid w:val="00F840D3"/>
    <w:rsid w:val="00F84171"/>
    <w:rsid w:val="00F841CA"/>
    <w:rsid w:val="00F842FB"/>
    <w:rsid w:val="00F84363"/>
    <w:rsid w:val="00F843D7"/>
    <w:rsid w:val="00F8463B"/>
    <w:rsid w:val="00F84791"/>
    <w:rsid w:val="00F847C2"/>
    <w:rsid w:val="00F849C4"/>
    <w:rsid w:val="00F849E1"/>
    <w:rsid w:val="00F84A0B"/>
    <w:rsid w:val="00F84B3F"/>
    <w:rsid w:val="00F84C13"/>
    <w:rsid w:val="00F84D2B"/>
    <w:rsid w:val="00F84DB6"/>
    <w:rsid w:val="00F84F3A"/>
    <w:rsid w:val="00F84F7A"/>
    <w:rsid w:val="00F8504B"/>
    <w:rsid w:val="00F850AB"/>
    <w:rsid w:val="00F851EF"/>
    <w:rsid w:val="00F852C1"/>
    <w:rsid w:val="00F85345"/>
    <w:rsid w:val="00F85452"/>
    <w:rsid w:val="00F85471"/>
    <w:rsid w:val="00F85536"/>
    <w:rsid w:val="00F85659"/>
    <w:rsid w:val="00F85761"/>
    <w:rsid w:val="00F85A90"/>
    <w:rsid w:val="00F85B51"/>
    <w:rsid w:val="00F85CD1"/>
    <w:rsid w:val="00F85E30"/>
    <w:rsid w:val="00F85E7A"/>
    <w:rsid w:val="00F85F81"/>
    <w:rsid w:val="00F86045"/>
    <w:rsid w:val="00F860A8"/>
    <w:rsid w:val="00F860D0"/>
    <w:rsid w:val="00F86350"/>
    <w:rsid w:val="00F86512"/>
    <w:rsid w:val="00F8655E"/>
    <w:rsid w:val="00F8657A"/>
    <w:rsid w:val="00F86650"/>
    <w:rsid w:val="00F8666A"/>
    <w:rsid w:val="00F8679A"/>
    <w:rsid w:val="00F867E1"/>
    <w:rsid w:val="00F867F4"/>
    <w:rsid w:val="00F869F2"/>
    <w:rsid w:val="00F86BF5"/>
    <w:rsid w:val="00F86F90"/>
    <w:rsid w:val="00F87056"/>
    <w:rsid w:val="00F8706F"/>
    <w:rsid w:val="00F870B1"/>
    <w:rsid w:val="00F870F4"/>
    <w:rsid w:val="00F87117"/>
    <w:rsid w:val="00F871FB"/>
    <w:rsid w:val="00F8736C"/>
    <w:rsid w:val="00F87590"/>
    <w:rsid w:val="00F875FD"/>
    <w:rsid w:val="00F87707"/>
    <w:rsid w:val="00F8781B"/>
    <w:rsid w:val="00F8787C"/>
    <w:rsid w:val="00F87AC1"/>
    <w:rsid w:val="00F87CE7"/>
    <w:rsid w:val="00F87DDB"/>
    <w:rsid w:val="00F87E16"/>
    <w:rsid w:val="00F87EE7"/>
    <w:rsid w:val="00F87F24"/>
    <w:rsid w:val="00F87F42"/>
    <w:rsid w:val="00F87F62"/>
    <w:rsid w:val="00F87F7C"/>
    <w:rsid w:val="00F90032"/>
    <w:rsid w:val="00F900A8"/>
    <w:rsid w:val="00F9030E"/>
    <w:rsid w:val="00F9048A"/>
    <w:rsid w:val="00F9066F"/>
    <w:rsid w:val="00F907FC"/>
    <w:rsid w:val="00F9090D"/>
    <w:rsid w:val="00F90A0B"/>
    <w:rsid w:val="00F90ADB"/>
    <w:rsid w:val="00F90C36"/>
    <w:rsid w:val="00F90E78"/>
    <w:rsid w:val="00F90F69"/>
    <w:rsid w:val="00F9103A"/>
    <w:rsid w:val="00F9117B"/>
    <w:rsid w:val="00F91209"/>
    <w:rsid w:val="00F9135A"/>
    <w:rsid w:val="00F91375"/>
    <w:rsid w:val="00F91541"/>
    <w:rsid w:val="00F91596"/>
    <w:rsid w:val="00F916CA"/>
    <w:rsid w:val="00F9178F"/>
    <w:rsid w:val="00F9182C"/>
    <w:rsid w:val="00F9184A"/>
    <w:rsid w:val="00F91863"/>
    <w:rsid w:val="00F91958"/>
    <w:rsid w:val="00F91AE2"/>
    <w:rsid w:val="00F91C0F"/>
    <w:rsid w:val="00F91C8D"/>
    <w:rsid w:val="00F91F94"/>
    <w:rsid w:val="00F91FBD"/>
    <w:rsid w:val="00F92081"/>
    <w:rsid w:val="00F92188"/>
    <w:rsid w:val="00F9221F"/>
    <w:rsid w:val="00F922C3"/>
    <w:rsid w:val="00F9237C"/>
    <w:rsid w:val="00F924BA"/>
    <w:rsid w:val="00F9251F"/>
    <w:rsid w:val="00F92532"/>
    <w:rsid w:val="00F925DB"/>
    <w:rsid w:val="00F925F2"/>
    <w:rsid w:val="00F9280C"/>
    <w:rsid w:val="00F92A5D"/>
    <w:rsid w:val="00F92B11"/>
    <w:rsid w:val="00F92B2B"/>
    <w:rsid w:val="00F92C63"/>
    <w:rsid w:val="00F92D15"/>
    <w:rsid w:val="00F92DCE"/>
    <w:rsid w:val="00F92FB9"/>
    <w:rsid w:val="00F931C7"/>
    <w:rsid w:val="00F9334E"/>
    <w:rsid w:val="00F93401"/>
    <w:rsid w:val="00F93460"/>
    <w:rsid w:val="00F934E1"/>
    <w:rsid w:val="00F93559"/>
    <w:rsid w:val="00F93776"/>
    <w:rsid w:val="00F93794"/>
    <w:rsid w:val="00F938D1"/>
    <w:rsid w:val="00F93D1C"/>
    <w:rsid w:val="00F93D72"/>
    <w:rsid w:val="00F93DFC"/>
    <w:rsid w:val="00F93E65"/>
    <w:rsid w:val="00F93E91"/>
    <w:rsid w:val="00F93FCF"/>
    <w:rsid w:val="00F94030"/>
    <w:rsid w:val="00F94070"/>
    <w:rsid w:val="00F94127"/>
    <w:rsid w:val="00F944A1"/>
    <w:rsid w:val="00F944B6"/>
    <w:rsid w:val="00F945EF"/>
    <w:rsid w:val="00F94666"/>
    <w:rsid w:val="00F94724"/>
    <w:rsid w:val="00F94768"/>
    <w:rsid w:val="00F94797"/>
    <w:rsid w:val="00F9489B"/>
    <w:rsid w:val="00F94AA5"/>
    <w:rsid w:val="00F94AC9"/>
    <w:rsid w:val="00F94F20"/>
    <w:rsid w:val="00F95080"/>
    <w:rsid w:val="00F950B5"/>
    <w:rsid w:val="00F9513F"/>
    <w:rsid w:val="00F95146"/>
    <w:rsid w:val="00F951B8"/>
    <w:rsid w:val="00F9544F"/>
    <w:rsid w:val="00F9546B"/>
    <w:rsid w:val="00F956C1"/>
    <w:rsid w:val="00F956F2"/>
    <w:rsid w:val="00F95719"/>
    <w:rsid w:val="00F95876"/>
    <w:rsid w:val="00F95954"/>
    <w:rsid w:val="00F95981"/>
    <w:rsid w:val="00F95989"/>
    <w:rsid w:val="00F95B04"/>
    <w:rsid w:val="00F95B53"/>
    <w:rsid w:val="00F95BE1"/>
    <w:rsid w:val="00F95C97"/>
    <w:rsid w:val="00F95CAD"/>
    <w:rsid w:val="00F95D30"/>
    <w:rsid w:val="00F95DED"/>
    <w:rsid w:val="00F95F7F"/>
    <w:rsid w:val="00F96114"/>
    <w:rsid w:val="00F962B3"/>
    <w:rsid w:val="00F9638A"/>
    <w:rsid w:val="00F965AC"/>
    <w:rsid w:val="00F96638"/>
    <w:rsid w:val="00F96B4C"/>
    <w:rsid w:val="00F96E29"/>
    <w:rsid w:val="00F96EA0"/>
    <w:rsid w:val="00F97549"/>
    <w:rsid w:val="00F97623"/>
    <w:rsid w:val="00F97908"/>
    <w:rsid w:val="00F97A59"/>
    <w:rsid w:val="00F97A6C"/>
    <w:rsid w:val="00F97B43"/>
    <w:rsid w:val="00F97E10"/>
    <w:rsid w:val="00F97E8C"/>
    <w:rsid w:val="00F97EBF"/>
    <w:rsid w:val="00F97FF2"/>
    <w:rsid w:val="00FA0006"/>
    <w:rsid w:val="00FA02F1"/>
    <w:rsid w:val="00FA0697"/>
    <w:rsid w:val="00FA077A"/>
    <w:rsid w:val="00FA07F8"/>
    <w:rsid w:val="00FA0810"/>
    <w:rsid w:val="00FA08BF"/>
    <w:rsid w:val="00FA0996"/>
    <w:rsid w:val="00FA09C2"/>
    <w:rsid w:val="00FA0A95"/>
    <w:rsid w:val="00FA0B77"/>
    <w:rsid w:val="00FA0BA7"/>
    <w:rsid w:val="00FA0C12"/>
    <w:rsid w:val="00FA0D87"/>
    <w:rsid w:val="00FA0DD2"/>
    <w:rsid w:val="00FA103C"/>
    <w:rsid w:val="00FA105C"/>
    <w:rsid w:val="00FA10E4"/>
    <w:rsid w:val="00FA1175"/>
    <w:rsid w:val="00FA1472"/>
    <w:rsid w:val="00FA1475"/>
    <w:rsid w:val="00FA148A"/>
    <w:rsid w:val="00FA15CE"/>
    <w:rsid w:val="00FA1663"/>
    <w:rsid w:val="00FA1678"/>
    <w:rsid w:val="00FA1717"/>
    <w:rsid w:val="00FA1818"/>
    <w:rsid w:val="00FA182F"/>
    <w:rsid w:val="00FA18C8"/>
    <w:rsid w:val="00FA1976"/>
    <w:rsid w:val="00FA19B4"/>
    <w:rsid w:val="00FA1D16"/>
    <w:rsid w:val="00FA1D71"/>
    <w:rsid w:val="00FA20FB"/>
    <w:rsid w:val="00FA2276"/>
    <w:rsid w:val="00FA23CA"/>
    <w:rsid w:val="00FA265E"/>
    <w:rsid w:val="00FA27C8"/>
    <w:rsid w:val="00FA2858"/>
    <w:rsid w:val="00FA2977"/>
    <w:rsid w:val="00FA2B7D"/>
    <w:rsid w:val="00FA2C6F"/>
    <w:rsid w:val="00FA2CAD"/>
    <w:rsid w:val="00FA2CB0"/>
    <w:rsid w:val="00FA2CB4"/>
    <w:rsid w:val="00FA2D0D"/>
    <w:rsid w:val="00FA2E56"/>
    <w:rsid w:val="00FA2E8D"/>
    <w:rsid w:val="00FA30A3"/>
    <w:rsid w:val="00FA30E3"/>
    <w:rsid w:val="00FA33FA"/>
    <w:rsid w:val="00FA353D"/>
    <w:rsid w:val="00FA3654"/>
    <w:rsid w:val="00FA3742"/>
    <w:rsid w:val="00FA3785"/>
    <w:rsid w:val="00FA3B76"/>
    <w:rsid w:val="00FA3C99"/>
    <w:rsid w:val="00FA3CF3"/>
    <w:rsid w:val="00FA3E21"/>
    <w:rsid w:val="00FA3EF4"/>
    <w:rsid w:val="00FA3F87"/>
    <w:rsid w:val="00FA3FEC"/>
    <w:rsid w:val="00FA401E"/>
    <w:rsid w:val="00FA416A"/>
    <w:rsid w:val="00FA436E"/>
    <w:rsid w:val="00FA43D7"/>
    <w:rsid w:val="00FA4478"/>
    <w:rsid w:val="00FA45E1"/>
    <w:rsid w:val="00FA46CC"/>
    <w:rsid w:val="00FA47CB"/>
    <w:rsid w:val="00FA4836"/>
    <w:rsid w:val="00FA4A0E"/>
    <w:rsid w:val="00FA4A71"/>
    <w:rsid w:val="00FA4D66"/>
    <w:rsid w:val="00FA4DD7"/>
    <w:rsid w:val="00FA4E35"/>
    <w:rsid w:val="00FA4E60"/>
    <w:rsid w:val="00FA4E7A"/>
    <w:rsid w:val="00FA4EE5"/>
    <w:rsid w:val="00FA4F5E"/>
    <w:rsid w:val="00FA4F72"/>
    <w:rsid w:val="00FA518C"/>
    <w:rsid w:val="00FA5206"/>
    <w:rsid w:val="00FA52FF"/>
    <w:rsid w:val="00FA5365"/>
    <w:rsid w:val="00FA5393"/>
    <w:rsid w:val="00FA53C9"/>
    <w:rsid w:val="00FA5402"/>
    <w:rsid w:val="00FA5411"/>
    <w:rsid w:val="00FA54AD"/>
    <w:rsid w:val="00FA55CB"/>
    <w:rsid w:val="00FA56F6"/>
    <w:rsid w:val="00FA5A4E"/>
    <w:rsid w:val="00FA5ADD"/>
    <w:rsid w:val="00FA5AF3"/>
    <w:rsid w:val="00FA5C11"/>
    <w:rsid w:val="00FA5C72"/>
    <w:rsid w:val="00FA5C8B"/>
    <w:rsid w:val="00FA5CD0"/>
    <w:rsid w:val="00FA5DB0"/>
    <w:rsid w:val="00FA5DBB"/>
    <w:rsid w:val="00FA5F11"/>
    <w:rsid w:val="00FA5F4D"/>
    <w:rsid w:val="00FA5FEF"/>
    <w:rsid w:val="00FA60A7"/>
    <w:rsid w:val="00FA60FA"/>
    <w:rsid w:val="00FA6163"/>
    <w:rsid w:val="00FA62BC"/>
    <w:rsid w:val="00FA6560"/>
    <w:rsid w:val="00FA664E"/>
    <w:rsid w:val="00FA666B"/>
    <w:rsid w:val="00FA66F2"/>
    <w:rsid w:val="00FA673A"/>
    <w:rsid w:val="00FA67BC"/>
    <w:rsid w:val="00FA6879"/>
    <w:rsid w:val="00FA68C1"/>
    <w:rsid w:val="00FA6956"/>
    <w:rsid w:val="00FA69E1"/>
    <w:rsid w:val="00FA6A2E"/>
    <w:rsid w:val="00FA6A9C"/>
    <w:rsid w:val="00FA6B38"/>
    <w:rsid w:val="00FA6B6C"/>
    <w:rsid w:val="00FA6DBD"/>
    <w:rsid w:val="00FA6F11"/>
    <w:rsid w:val="00FA6F14"/>
    <w:rsid w:val="00FA6F25"/>
    <w:rsid w:val="00FA70BE"/>
    <w:rsid w:val="00FA70C9"/>
    <w:rsid w:val="00FA7153"/>
    <w:rsid w:val="00FA71F9"/>
    <w:rsid w:val="00FA7200"/>
    <w:rsid w:val="00FA72AF"/>
    <w:rsid w:val="00FA72F9"/>
    <w:rsid w:val="00FA73D9"/>
    <w:rsid w:val="00FA7487"/>
    <w:rsid w:val="00FA764F"/>
    <w:rsid w:val="00FA7787"/>
    <w:rsid w:val="00FA77F1"/>
    <w:rsid w:val="00FA77F4"/>
    <w:rsid w:val="00FA78C8"/>
    <w:rsid w:val="00FA7996"/>
    <w:rsid w:val="00FA79D4"/>
    <w:rsid w:val="00FA7B50"/>
    <w:rsid w:val="00FA7BE6"/>
    <w:rsid w:val="00FA7CA1"/>
    <w:rsid w:val="00FA7F68"/>
    <w:rsid w:val="00FB0035"/>
    <w:rsid w:val="00FB0082"/>
    <w:rsid w:val="00FB01A2"/>
    <w:rsid w:val="00FB0243"/>
    <w:rsid w:val="00FB0278"/>
    <w:rsid w:val="00FB02A2"/>
    <w:rsid w:val="00FB0527"/>
    <w:rsid w:val="00FB0650"/>
    <w:rsid w:val="00FB0720"/>
    <w:rsid w:val="00FB0771"/>
    <w:rsid w:val="00FB078B"/>
    <w:rsid w:val="00FB0818"/>
    <w:rsid w:val="00FB0A93"/>
    <w:rsid w:val="00FB0BAE"/>
    <w:rsid w:val="00FB0C48"/>
    <w:rsid w:val="00FB0CDE"/>
    <w:rsid w:val="00FB0D76"/>
    <w:rsid w:val="00FB0D9B"/>
    <w:rsid w:val="00FB0E19"/>
    <w:rsid w:val="00FB0F3A"/>
    <w:rsid w:val="00FB12E3"/>
    <w:rsid w:val="00FB1302"/>
    <w:rsid w:val="00FB13F1"/>
    <w:rsid w:val="00FB1527"/>
    <w:rsid w:val="00FB15C4"/>
    <w:rsid w:val="00FB17D9"/>
    <w:rsid w:val="00FB182E"/>
    <w:rsid w:val="00FB1941"/>
    <w:rsid w:val="00FB197A"/>
    <w:rsid w:val="00FB1A11"/>
    <w:rsid w:val="00FB1C09"/>
    <w:rsid w:val="00FB1C35"/>
    <w:rsid w:val="00FB1C66"/>
    <w:rsid w:val="00FB1C76"/>
    <w:rsid w:val="00FB1CD7"/>
    <w:rsid w:val="00FB1CD9"/>
    <w:rsid w:val="00FB1D1E"/>
    <w:rsid w:val="00FB2019"/>
    <w:rsid w:val="00FB2237"/>
    <w:rsid w:val="00FB2240"/>
    <w:rsid w:val="00FB23C7"/>
    <w:rsid w:val="00FB24D3"/>
    <w:rsid w:val="00FB2537"/>
    <w:rsid w:val="00FB27DD"/>
    <w:rsid w:val="00FB2815"/>
    <w:rsid w:val="00FB29C4"/>
    <w:rsid w:val="00FB2A95"/>
    <w:rsid w:val="00FB2C79"/>
    <w:rsid w:val="00FB2EB4"/>
    <w:rsid w:val="00FB2FE0"/>
    <w:rsid w:val="00FB3007"/>
    <w:rsid w:val="00FB3008"/>
    <w:rsid w:val="00FB315F"/>
    <w:rsid w:val="00FB3170"/>
    <w:rsid w:val="00FB323F"/>
    <w:rsid w:val="00FB32B6"/>
    <w:rsid w:val="00FB337D"/>
    <w:rsid w:val="00FB33DC"/>
    <w:rsid w:val="00FB3420"/>
    <w:rsid w:val="00FB3449"/>
    <w:rsid w:val="00FB365C"/>
    <w:rsid w:val="00FB36D5"/>
    <w:rsid w:val="00FB37ED"/>
    <w:rsid w:val="00FB397A"/>
    <w:rsid w:val="00FB3A28"/>
    <w:rsid w:val="00FB3C43"/>
    <w:rsid w:val="00FB3C87"/>
    <w:rsid w:val="00FB3D0E"/>
    <w:rsid w:val="00FB3D29"/>
    <w:rsid w:val="00FB3E45"/>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E7"/>
    <w:rsid w:val="00FB4DE9"/>
    <w:rsid w:val="00FB4E12"/>
    <w:rsid w:val="00FB4F27"/>
    <w:rsid w:val="00FB5157"/>
    <w:rsid w:val="00FB5267"/>
    <w:rsid w:val="00FB52B4"/>
    <w:rsid w:val="00FB52C7"/>
    <w:rsid w:val="00FB5377"/>
    <w:rsid w:val="00FB54E8"/>
    <w:rsid w:val="00FB575A"/>
    <w:rsid w:val="00FB5762"/>
    <w:rsid w:val="00FB589D"/>
    <w:rsid w:val="00FB5966"/>
    <w:rsid w:val="00FB59DD"/>
    <w:rsid w:val="00FB5A05"/>
    <w:rsid w:val="00FB5A2E"/>
    <w:rsid w:val="00FB5C24"/>
    <w:rsid w:val="00FB5CCD"/>
    <w:rsid w:val="00FB5D8B"/>
    <w:rsid w:val="00FB6165"/>
    <w:rsid w:val="00FB630B"/>
    <w:rsid w:val="00FB63B4"/>
    <w:rsid w:val="00FB643A"/>
    <w:rsid w:val="00FB649B"/>
    <w:rsid w:val="00FB6718"/>
    <w:rsid w:val="00FB67F4"/>
    <w:rsid w:val="00FB686F"/>
    <w:rsid w:val="00FB6937"/>
    <w:rsid w:val="00FB693C"/>
    <w:rsid w:val="00FB6A42"/>
    <w:rsid w:val="00FB6AD0"/>
    <w:rsid w:val="00FB6ADB"/>
    <w:rsid w:val="00FB6C70"/>
    <w:rsid w:val="00FB6CD9"/>
    <w:rsid w:val="00FB6E25"/>
    <w:rsid w:val="00FB6E71"/>
    <w:rsid w:val="00FB6EAA"/>
    <w:rsid w:val="00FB721E"/>
    <w:rsid w:val="00FB7342"/>
    <w:rsid w:val="00FB78D7"/>
    <w:rsid w:val="00FB7907"/>
    <w:rsid w:val="00FB7ACD"/>
    <w:rsid w:val="00FB7BD9"/>
    <w:rsid w:val="00FB7DF3"/>
    <w:rsid w:val="00FB7EB6"/>
    <w:rsid w:val="00FB7F42"/>
    <w:rsid w:val="00FC0150"/>
    <w:rsid w:val="00FC031E"/>
    <w:rsid w:val="00FC03AB"/>
    <w:rsid w:val="00FC03DA"/>
    <w:rsid w:val="00FC0BF9"/>
    <w:rsid w:val="00FC0F40"/>
    <w:rsid w:val="00FC1299"/>
    <w:rsid w:val="00FC12E5"/>
    <w:rsid w:val="00FC1320"/>
    <w:rsid w:val="00FC1449"/>
    <w:rsid w:val="00FC1452"/>
    <w:rsid w:val="00FC167F"/>
    <w:rsid w:val="00FC1714"/>
    <w:rsid w:val="00FC18B7"/>
    <w:rsid w:val="00FC1C9A"/>
    <w:rsid w:val="00FC1CD8"/>
    <w:rsid w:val="00FC1D5F"/>
    <w:rsid w:val="00FC1E55"/>
    <w:rsid w:val="00FC1E5A"/>
    <w:rsid w:val="00FC1EA5"/>
    <w:rsid w:val="00FC1ED9"/>
    <w:rsid w:val="00FC207C"/>
    <w:rsid w:val="00FC2254"/>
    <w:rsid w:val="00FC249C"/>
    <w:rsid w:val="00FC26FB"/>
    <w:rsid w:val="00FC272D"/>
    <w:rsid w:val="00FC29D9"/>
    <w:rsid w:val="00FC29ED"/>
    <w:rsid w:val="00FC2A76"/>
    <w:rsid w:val="00FC2B7A"/>
    <w:rsid w:val="00FC2E68"/>
    <w:rsid w:val="00FC2E8D"/>
    <w:rsid w:val="00FC2EDD"/>
    <w:rsid w:val="00FC2EF6"/>
    <w:rsid w:val="00FC305D"/>
    <w:rsid w:val="00FC3184"/>
    <w:rsid w:val="00FC31B5"/>
    <w:rsid w:val="00FC365A"/>
    <w:rsid w:val="00FC3725"/>
    <w:rsid w:val="00FC394D"/>
    <w:rsid w:val="00FC3A04"/>
    <w:rsid w:val="00FC3A27"/>
    <w:rsid w:val="00FC3A53"/>
    <w:rsid w:val="00FC3A57"/>
    <w:rsid w:val="00FC3A5A"/>
    <w:rsid w:val="00FC3C01"/>
    <w:rsid w:val="00FC3C8F"/>
    <w:rsid w:val="00FC3CB6"/>
    <w:rsid w:val="00FC3CF4"/>
    <w:rsid w:val="00FC3D5D"/>
    <w:rsid w:val="00FC3FAC"/>
    <w:rsid w:val="00FC41BC"/>
    <w:rsid w:val="00FC42D5"/>
    <w:rsid w:val="00FC42FB"/>
    <w:rsid w:val="00FC449B"/>
    <w:rsid w:val="00FC470A"/>
    <w:rsid w:val="00FC4729"/>
    <w:rsid w:val="00FC47C3"/>
    <w:rsid w:val="00FC49F3"/>
    <w:rsid w:val="00FC4A1E"/>
    <w:rsid w:val="00FC4A8C"/>
    <w:rsid w:val="00FC4B33"/>
    <w:rsid w:val="00FC4ED3"/>
    <w:rsid w:val="00FC53DB"/>
    <w:rsid w:val="00FC544F"/>
    <w:rsid w:val="00FC54FF"/>
    <w:rsid w:val="00FC554A"/>
    <w:rsid w:val="00FC56AD"/>
    <w:rsid w:val="00FC57F1"/>
    <w:rsid w:val="00FC5961"/>
    <w:rsid w:val="00FC5AF3"/>
    <w:rsid w:val="00FC5BDE"/>
    <w:rsid w:val="00FC5D02"/>
    <w:rsid w:val="00FC5E4D"/>
    <w:rsid w:val="00FC5E4E"/>
    <w:rsid w:val="00FC5FC2"/>
    <w:rsid w:val="00FC603E"/>
    <w:rsid w:val="00FC6177"/>
    <w:rsid w:val="00FC61A3"/>
    <w:rsid w:val="00FC6269"/>
    <w:rsid w:val="00FC6302"/>
    <w:rsid w:val="00FC63D1"/>
    <w:rsid w:val="00FC646E"/>
    <w:rsid w:val="00FC66ED"/>
    <w:rsid w:val="00FC6818"/>
    <w:rsid w:val="00FC69C4"/>
    <w:rsid w:val="00FC6A3B"/>
    <w:rsid w:val="00FC6A68"/>
    <w:rsid w:val="00FC6CC7"/>
    <w:rsid w:val="00FC6D2C"/>
    <w:rsid w:val="00FC6D79"/>
    <w:rsid w:val="00FC6E99"/>
    <w:rsid w:val="00FC7023"/>
    <w:rsid w:val="00FC70C1"/>
    <w:rsid w:val="00FC724F"/>
    <w:rsid w:val="00FC7358"/>
    <w:rsid w:val="00FC7380"/>
    <w:rsid w:val="00FC7474"/>
    <w:rsid w:val="00FC74AF"/>
    <w:rsid w:val="00FC751A"/>
    <w:rsid w:val="00FC7528"/>
    <w:rsid w:val="00FC75A2"/>
    <w:rsid w:val="00FC75A9"/>
    <w:rsid w:val="00FC7689"/>
    <w:rsid w:val="00FC76B3"/>
    <w:rsid w:val="00FC7881"/>
    <w:rsid w:val="00FC788D"/>
    <w:rsid w:val="00FC78DD"/>
    <w:rsid w:val="00FC7922"/>
    <w:rsid w:val="00FC7C82"/>
    <w:rsid w:val="00FC7C89"/>
    <w:rsid w:val="00FC7D50"/>
    <w:rsid w:val="00FC7D68"/>
    <w:rsid w:val="00FC7E1F"/>
    <w:rsid w:val="00FC7E46"/>
    <w:rsid w:val="00FC7E9F"/>
    <w:rsid w:val="00FC7EF4"/>
    <w:rsid w:val="00FD0175"/>
    <w:rsid w:val="00FD018C"/>
    <w:rsid w:val="00FD0320"/>
    <w:rsid w:val="00FD0385"/>
    <w:rsid w:val="00FD03DA"/>
    <w:rsid w:val="00FD0430"/>
    <w:rsid w:val="00FD0556"/>
    <w:rsid w:val="00FD0572"/>
    <w:rsid w:val="00FD067D"/>
    <w:rsid w:val="00FD0799"/>
    <w:rsid w:val="00FD082B"/>
    <w:rsid w:val="00FD0886"/>
    <w:rsid w:val="00FD0898"/>
    <w:rsid w:val="00FD0939"/>
    <w:rsid w:val="00FD0B86"/>
    <w:rsid w:val="00FD12EE"/>
    <w:rsid w:val="00FD130B"/>
    <w:rsid w:val="00FD150C"/>
    <w:rsid w:val="00FD153A"/>
    <w:rsid w:val="00FD162E"/>
    <w:rsid w:val="00FD1641"/>
    <w:rsid w:val="00FD170D"/>
    <w:rsid w:val="00FD18C0"/>
    <w:rsid w:val="00FD1A97"/>
    <w:rsid w:val="00FD1ABB"/>
    <w:rsid w:val="00FD1C8C"/>
    <w:rsid w:val="00FD1CB7"/>
    <w:rsid w:val="00FD1ED7"/>
    <w:rsid w:val="00FD1EDE"/>
    <w:rsid w:val="00FD20C5"/>
    <w:rsid w:val="00FD20ED"/>
    <w:rsid w:val="00FD2304"/>
    <w:rsid w:val="00FD2538"/>
    <w:rsid w:val="00FD2566"/>
    <w:rsid w:val="00FD25D4"/>
    <w:rsid w:val="00FD26C4"/>
    <w:rsid w:val="00FD2888"/>
    <w:rsid w:val="00FD28FD"/>
    <w:rsid w:val="00FD2917"/>
    <w:rsid w:val="00FD2961"/>
    <w:rsid w:val="00FD29A1"/>
    <w:rsid w:val="00FD2A03"/>
    <w:rsid w:val="00FD2A0A"/>
    <w:rsid w:val="00FD2A0D"/>
    <w:rsid w:val="00FD2A2E"/>
    <w:rsid w:val="00FD2D7B"/>
    <w:rsid w:val="00FD2D99"/>
    <w:rsid w:val="00FD2E09"/>
    <w:rsid w:val="00FD2EE2"/>
    <w:rsid w:val="00FD2F0B"/>
    <w:rsid w:val="00FD2FCF"/>
    <w:rsid w:val="00FD314A"/>
    <w:rsid w:val="00FD3221"/>
    <w:rsid w:val="00FD3337"/>
    <w:rsid w:val="00FD33B9"/>
    <w:rsid w:val="00FD3526"/>
    <w:rsid w:val="00FD35EA"/>
    <w:rsid w:val="00FD3768"/>
    <w:rsid w:val="00FD37F6"/>
    <w:rsid w:val="00FD38F5"/>
    <w:rsid w:val="00FD3B63"/>
    <w:rsid w:val="00FD3D92"/>
    <w:rsid w:val="00FD3DB7"/>
    <w:rsid w:val="00FD3E82"/>
    <w:rsid w:val="00FD3F83"/>
    <w:rsid w:val="00FD4004"/>
    <w:rsid w:val="00FD40D7"/>
    <w:rsid w:val="00FD40FD"/>
    <w:rsid w:val="00FD42D8"/>
    <w:rsid w:val="00FD4442"/>
    <w:rsid w:val="00FD450E"/>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1D"/>
    <w:rsid w:val="00FD5AF1"/>
    <w:rsid w:val="00FD5B42"/>
    <w:rsid w:val="00FD5B6C"/>
    <w:rsid w:val="00FD5C2A"/>
    <w:rsid w:val="00FD5C77"/>
    <w:rsid w:val="00FD5D61"/>
    <w:rsid w:val="00FD6014"/>
    <w:rsid w:val="00FD604F"/>
    <w:rsid w:val="00FD60C1"/>
    <w:rsid w:val="00FD60D8"/>
    <w:rsid w:val="00FD60F0"/>
    <w:rsid w:val="00FD62A8"/>
    <w:rsid w:val="00FD6333"/>
    <w:rsid w:val="00FD6476"/>
    <w:rsid w:val="00FD64DD"/>
    <w:rsid w:val="00FD64E2"/>
    <w:rsid w:val="00FD6515"/>
    <w:rsid w:val="00FD65B0"/>
    <w:rsid w:val="00FD6774"/>
    <w:rsid w:val="00FD688F"/>
    <w:rsid w:val="00FD6995"/>
    <w:rsid w:val="00FD69AE"/>
    <w:rsid w:val="00FD6B85"/>
    <w:rsid w:val="00FD6CED"/>
    <w:rsid w:val="00FD6D77"/>
    <w:rsid w:val="00FD6F34"/>
    <w:rsid w:val="00FD6F5E"/>
    <w:rsid w:val="00FD6F6F"/>
    <w:rsid w:val="00FD6FDC"/>
    <w:rsid w:val="00FD71FE"/>
    <w:rsid w:val="00FD7252"/>
    <w:rsid w:val="00FD7469"/>
    <w:rsid w:val="00FD7529"/>
    <w:rsid w:val="00FD7555"/>
    <w:rsid w:val="00FD7581"/>
    <w:rsid w:val="00FD78E1"/>
    <w:rsid w:val="00FD7B07"/>
    <w:rsid w:val="00FD7C05"/>
    <w:rsid w:val="00FD7DF9"/>
    <w:rsid w:val="00FD7E2B"/>
    <w:rsid w:val="00FE0375"/>
    <w:rsid w:val="00FE03D9"/>
    <w:rsid w:val="00FE04BB"/>
    <w:rsid w:val="00FE056E"/>
    <w:rsid w:val="00FE05C7"/>
    <w:rsid w:val="00FE06C3"/>
    <w:rsid w:val="00FE0866"/>
    <w:rsid w:val="00FE08CA"/>
    <w:rsid w:val="00FE090E"/>
    <w:rsid w:val="00FE0A9A"/>
    <w:rsid w:val="00FE0B51"/>
    <w:rsid w:val="00FE0B78"/>
    <w:rsid w:val="00FE0BD3"/>
    <w:rsid w:val="00FE0C4F"/>
    <w:rsid w:val="00FE0D17"/>
    <w:rsid w:val="00FE0D75"/>
    <w:rsid w:val="00FE0ED4"/>
    <w:rsid w:val="00FE0EEC"/>
    <w:rsid w:val="00FE120C"/>
    <w:rsid w:val="00FE12D9"/>
    <w:rsid w:val="00FE1364"/>
    <w:rsid w:val="00FE16AA"/>
    <w:rsid w:val="00FE1BE4"/>
    <w:rsid w:val="00FE1CB9"/>
    <w:rsid w:val="00FE1D56"/>
    <w:rsid w:val="00FE1DC2"/>
    <w:rsid w:val="00FE1E3D"/>
    <w:rsid w:val="00FE1EAB"/>
    <w:rsid w:val="00FE1F75"/>
    <w:rsid w:val="00FE1FCF"/>
    <w:rsid w:val="00FE20B6"/>
    <w:rsid w:val="00FE2107"/>
    <w:rsid w:val="00FE2212"/>
    <w:rsid w:val="00FE2237"/>
    <w:rsid w:val="00FE2432"/>
    <w:rsid w:val="00FE24DE"/>
    <w:rsid w:val="00FE2651"/>
    <w:rsid w:val="00FE26E2"/>
    <w:rsid w:val="00FE277A"/>
    <w:rsid w:val="00FE277C"/>
    <w:rsid w:val="00FE288A"/>
    <w:rsid w:val="00FE290B"/>
    <w:rsid w:val="00FE2982"/>
    <w:rsid w:val="00FE2BB7"/>
    <w:rsid w:val="00FE2C5D"/>
    <w:rsid w:val="00FE2C66"/>
    <w:rsid w:val="00FE2DB1"/>
    <w:rsid w:val="00FE2E42"/>
    <w:rsid w:val="00FE2FEA"/>
    <w:rsid w:val="00FE3065"/>
    <w:rsid w:val="00FE307F"/>
    <w:rsid w:val="00FE31E6"/>
    <w:rsid w:val="00FE323A"/>
    <w:rsid w:val="00FE32E0"/>
    <w:rsid w:val="00FE3465"/>
    <w:rsid w:val="00FE3510"/>
    <w:rsid w:val="00FE3698"/>
    <w:rsid w:val="00FE37C3"/>
    <w:rsid w:val="00FE39F8"/>
    <w:rsid w:val="00FE3ABC"/>
    <w:rsid w:val="00FE3ACD"/>
    <w:rsid w:val="00FE3AF7"/>
    <w:rsid w:val="00FE3B72"/>
    <w:rsid w:val="00FE3BA6"/>
    <w:rsid w:val="00FE3BCF"/>
    <w:rsid w:val="00FE3C9B"/>
    <w:rsid w:val="00FE3E5E"/>
    <w:rsid w:val="00FE40CF"/>
    <w:rsid w:val="00FE4648"/>
    <w:rsid w:val="00FE46FB"/>
    <w:rsid w:val="00FE4770"/>
    <w:rsid w:val="00FE49D2"/>
    <w:rsid w:val="00FE49DD"/>
    <w:rsid w:val="00FE4AB8"/>
    <w:rsid w:val="00FE4AF5"/>
    <w:rsid w:val="00FE4D8C"/>
    <w:rsid w:val="00FE4E22"/>
    <w:rsid w:val="00FE4F56"/>
    <w:rsid w:val="00FE50DD"/>
    <w:rsid w:val="00FE5153"/>
    <w:rsid w:val="00FE519B"/>
    <w:rsid w:val="00FE52E2"/>
    <w:rsid w:val="00FE556D"/>
    <w:rsid w:val="00FE5599"/>
    <w:rsid w:val="00FE57CD"/>
    <w:rsid w:val="00FE596C"/>
    <w:rsid w:val="00FE5BAC"/>
    <w:rsid w:val="00FE5C3F"/>
    <w:rsid w:val="00FE5CCE"/>
    <w:rsid w:val="00FE5E91"/>
    <w:rsid w:val="00FE5F34"/>
    <w:rsid w:val="00FE610E"/>
    <w:rsid w:val="00FE63B7"/>
    <w:rsid w:val="00FE6438"/>
    <w:rsid w:val="00FE65AE"/>
    <w:rsid w:val="00FE6653"/>
    <w:rsid w:val="00FE672F"/>
    <w:rsid w:val="00FE678A"/>
    <w:rsid w:val="00FE67CF"/>
    <w:rsid w:val="00FE6822"/>
    <w:rsid w:val="00FE684A"/>
    <w:rsid w:val="00FE69D5"/>
    <w:rsid w:val="00FE6A81"/>
    <w:rsid w:val="00FE6C49"/>
    <w:rsid w:val="00FE6C90"/>
    <w:rsid w:val="00FE6C96"/>
    <w:rsid w:val="00FE6D20"/>
    <w:rsid w:val="00FE6D24"/>
    <w:rsid w:val="00FE6D26"/>
    <w:rsid w:val="00FE6D86"/>
    <w:rsid w:val="00FE6E8C"/>
    <w:rsid w:val="00FE6FB9"/>
    <w:rsid w:val="00FE7011"/>
    <w:rsid w:val="00FE7178"/>
    <w:rsid w:val="00FE71A5"/>
    <w:rsid w:val="00FE7274"/>
    <w:rsid w:val="00FE7317"/>
    <w:rsid w:val="00FE7387"/>
    <w:rsid w:val="00FE7536"/>
    <w:rsid w:val="00FE7549"/>
    <w:rsid w:val="00FE78F4"/>
    <w:rsid w:val="00FE7983"/>
    <w:rsid w:val="00FE7A35"/>
    <w:rsid w:val="00FE7BCC"/>
    <w:rsid w:val="00FE7F0E"/>
    <w:rsid w:val="00FE7FA8"/>
    <w:rsid w:val="00FE7FE0"/>
    <w:rsid w:val="00FF0014"/>
    <w:rsid w:val="00FF00F1"/>
    <w:rsid w:val="00FF0174"/>
    <w:rsid w:val="00FF0249"/>
    <w:rsid w:val="00FF035E"/>
    <w:rsid w:val="00FF04BE"/>
    <w:rsid w:val="00FF0591"/>
    <w:rsid w:val="00FF0632"/>
    <w:rsid w:val="00FF0692"/>
    <w:rsid w:val="00FF07E9"/>
    <w:rsid w:val="00FF08A8"/>
    <w:rsid w:val="00FF0938"/>
    <w:rsid w:val="00FF0A0D"/>
    <w:rsid w:val="00FF0B3E"/>
    <w:rsid w:val="00FF0D7B"/>
    <w:rsid w:val="00FF0D95"/>
    <w:rsid w:val="00FF0DB3"/>
    <w:rsid w:val="00FF0EAD"/>
    <w:rsid w:val="00FF0F43"/>
    <w:rsid w:val="00FF104D"/>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136"/>
    <w:rsid w:val="00FF2142"/>
    <w:rsid w:val="00FF22AC"/>
    <w:rsid w:val="00FF2310"/>
    <w:rsid w:val="00FF2367"/>
    <w:rsid w:val="00FF242D"/>
    <w:rsid w:val="00FF24D6"/>
    <w:rsid w:val="00FF25F6"/>
    <w:rsid w:val="00FF2619"/>
    <w:rsid w:val="00FF26A4"/>
    <w:rsid w:val="00FF2955"/>
    <w:rsid w:val="00FF2A5C"/>
    <w:rsid w:val="00FF2DA8"/>
    <w:rsid w:val="00FF2DDB"/>
    <w:rsid w:val="00FF2E73"/>
    <w:rsid w:val="00FF3103"/>
    <w:rsid w:val="00FF311A"/>
    <w:rsid w:val="00FF32FF"/>
    <w:rsid w:val="00FF33CC"/>
    <w:rsid w:val="00FF3401"/>
    <w:rsid w:val="00FF34E0"/>
    <w:rsid w:val="00FF34EA"/>
    <w:rsid w:val="00FF35BD"/>
    <w:rsid w:val="00FF3694"/>
    <w:rsid w:val="00FF3743"/>
    <w:rsid w:val="00FF38AA"/>
    <w:rsid w:val="00FF39C4"/>
    <w:rsid w:val="00FF3B49"/>
    <w:rsid w:val="00FF3C49"/>
    <w:rsid w:val="00FF3C8D"/>
    <w:rsid w:val="00FF3D2B"/>
    <w:rsid w:val="00FF3D54"/>
    <w:rsid w:val="00FF3DA4"/>
    <w:rsid w:val="00FF3EE9"/>
    <w:rsid w:val="00FF40C3"/>
    <w:rsid w:val="00FF42D3"/>
    <w:rsid w:val="00FF433D"/>
    <w:rsid w:val="00FF4597"/>
    <w:rsid w:val="00FF45E0"/>
    <w:rsid w:val="00FF46B2"/>
    <w:rsid w:val="00FF46CE"/>
    <w:rsid w:val="00FF47A4"/>
    <w:rsid w:val="00FF47EC"/>
    <w:rsid w:val="00FF4834"/>
    <w:rsid w:val="00FF488C"/>
    <w:rsid w:val="00FF4AAD"/>
    <w:rsid w:val="00FF4AE2"/>
    <w:rsid w:val="00FF4D2D"/>
    <w:rsid w:val="00FF4D39"/>
    <w:rsid w:val="00FF4D64"/>
    <w:rsid w:val="00FF4DBE"/>
    <w:rsid w:val="00FF4DF7"/>
    <w:rsid w:val="00FF4EF6"/>
    <w:rsid w:val="00FF4F52"/>
    <w:rsid w:val="00FF506B"/>
    <w:rsid w:val="00FF50A8"/>
    <w:rsid w:val="00FF5448"/>
    <w:rsid w:val="00FF5479"/>
    <w:rsid w:val="00FF551E"/>
    <w:rsid w:val="00FF5546"/>
    <w:rsid w:val="00FF556A"/>
    <w:rsid w:val="00FF5589"/>
    <w:rsid w:val="00FF55C3"/>
    <w:rsid w:val="00FF568D"/>
    <w:rsid w:val="00FF56F5"/>
    <w:rsid w:val="00FF571E"/>
    <w:rsid w:val="00FF5752"/>
    <w:rsid w:val="00FF5A3D"/>
    <w:rsid w:val="00FF5AC7"/>
    <w:rsid w:val="00FF5D00"/>
    <w:rsid w:val="00FF5E51"/>
    <w:rsid w:val="00FF605E"/>
    <w:rsid w:val="00FF6090"/>
    <w:rsid w:val="00FF6292"/>
    <w:rsid w:val="00FF64D5"/>
    <w:rsid w:val="00FF65B7"/>
    <w:rsid w:val="00FF65D5"/>
    <w:rsid w:val="00FF65DB"/>
    <w:rsid w:val="00FF667A"/>
    <w:rsid w:val="00FF669A"/>
    <w:rsid w:val="00FF66AB"/>
    <w:rsid w:val="00FF66FA"/>
    <w:rsid w:val="00FF677A"/>
    <w:rsid w:val="00FF67E0"/>
    <w:rsid w:val="00FF6934"/>
    <w:rsid w:val="00FF6B53"/>
    <w:rsid w:val="00FF6B8A"/>
    <w:rsid w:val="00FF6BD1"/>
    <w:rsid w:val="00FF6C8D"/>
    <w:rsid w:val="00FF6CC0"/>
    <w:rsid w:val="00FF6D7E"/>
    <w:rsid w:val="00FF7011"/>
    <w:rsid w:val="00FF705D"/>
    <w:rsid w:val="00FF708A"/>
    <w:rsid w:val="00FF72F3"/>
    <w:rsid w:val="00FF7340"/>
    <w:rsid w:val="00FF7372"/>
    <w:rsid w:val="00FF7374"/>
    <w:rsid w:val="00FF7512"/>
    <w:rsid w:val="00FF7563"/>
    <w:rsid w:val="00FF76E0"/>
    <w:rsid w:val="00FF77FF"/>
    <w:rsid w:val="00FF7A5B"/>
    <w:rsid w:val="00FF7AF7"/>
    <w:rsid w:val="00FF7D19"/>
    <w:rsid w:val="00FF7DD7"/>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46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33BA0"/>
    <w:pPr>
      <w:keepNext/>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E33BA0"/>
    <w:pPr>
      <w:keepNext/>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E33BA0"/>
    <w:pPr>
      <w:spacing w:before="240" w:after="60"/>
      <w:outlineLvl w:val="4"/>
    </w:pPr>
    <w:rPr>
      <w:b/>
      <w:bCs/>
      <w:i/>
      <w:iCs/>
      <w:sz w:val="26"/>
      <w:szCs w:val="26"/>
    </w:rPr>
  </w:style>
  <w:style w:type="paragraph" w:styleId="Heading6">
    <w:name w:val="heading 6"/>
    <w:basedOn w:val="Normal"/>
    <w:next w:val="Normal"/>
    <w:link w:val="Heading6Char"/>
    <w:uiPriority w:val="9"/>
    <w:qFormat/>
    <w:rsid w:val="00E33BA0"/>
    <w:pPr>
      <w:spacing w:before="240" w:after="60"/>
      <w:outlineLvl w:val="5"/>
    </w:pPr>
    <w:rPr>
      <w:b/>
      <w:bCs/>
    </w:rPr>
  </w:style>
  <w:style w:type="paragraph" w:styleId="Heading7">
    <w:name w:val="heading 7"/>
    <w:basedOn w:val="Normal"/>
    <w:next w:val="Normal"/>
    <w:link w:val="Heading7Char"/>
    <w:uiPriority w:val="9"/>
    <w:qFormat/>
    <w:rsid w:val="00E33BA0"/>
    <w:p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E33BA0"/>
    <w:pPr>
      <w:spacing w:before="240" w:after="60"/>
      <w:outlineLvl w:val="7"/>
    </w:pPr>
    <w:rPr>
      <w:i/>
      <w:iCs/>
      <w:sz w:val="24"/>
      <w:szCs w:val="24"/>
    </w:rPr>
  </w:style>
  <w:style w:type="paragraph" w:styleId="Heading9">
    <w:name w:val="heading 9"/>
    <w:aliases w:val="Figure Heading,FH,标题 91"/>
    <w:basedOn w:val="Normal"/>
    <w:next w:val="Normal"/>
    <w:link w:val="Heading9Char"/>
    <w:uiPriority w:val="99"/>
    <w:qFormat/>
    <w:rsid w:val="00E33BA0"/>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link w:val="EXChar"/>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link w:val="BodyText2Char"/>
    <w:rsid w:val="00E33BA0"/>
    <w:pPr>
      <w:spacing w:after="0"/>
      <w:jc w:val="left"/>
    </w:pPr>
    <w:rPr>
      <w:szCs w:val="20"/>
    </w:rPr>
  </w:style>
  <w:style w:type="paragraph" w:styleId="BalloonText">
    <w:name w:val="Balloon Text"/>
    <w:basedOn w:val="Normal"/>
    <w:link w:val="BalloonTextChar"/>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link w:val="FootnoteTextChar"/>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qFormat/>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link w:val="DocumentMapChar"/>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uiPriority w:val="99"/>
    <w:qFormat/>
    <w:rsid w:val="00A354E8"/>
    <w:pPr>
      <w:jc w:val="left"/>
    </w:pPr>
  </w:style>
  <w:style w:type="paragraph" w:styleId="CommentSubject">
    <w:name w:val="annotation subject"/>
    <w:basedOn w:val="CommentText"/>
    <w:next w:val="CommentText"/>
    <w:link w:val="CommentSubjectChar"/>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link w:val="FooterChar"/>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Normal"/>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qFormat/>
    <w:rsid w:val="00983724"/>
    <w:rPr>
      <w:sz w:val="22"/>
      <w:szCs w:val="22"/>
      <w:lang w:eastAsia="en-US"/>
    </w:rPr>
  </w:style>
  <w:style w:type="paragraph" w:customStyle="1" w:styleId="TAL">
    <w:name w:val="TAL"/>
    <w:basedOn w:val="Normal"/>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5"/>
      </w:numPr>
      <w:overflowPunct w:val="0"/>
      <w:snapToGrid/>
      <w:textAlignment w:val="baseline"/>
    </w:pPr>
    <w:rPr>
      <w:rFonts w:eastAsia="MS Mincho"/>
      <w:sz w:val="24"/>
      <w:szCs w:val="20"/>
      <w:lang w:eastAsia="en-GB"/>
    </w:rPr>
  </w:style>
  <w:style w:type="paragraph" w:customStyle="1" w:styleId="B5">
    <w:name w:val="B5"/>
    <w:basedOn w:val="Normal"/>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qFormat/>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Strong">
    <w:name w:val="Strong"/>
    <w:uiPriority w:val="22"/>
    <w:qFormat/>
    <w:rsid w:val="00E66C27"/>
    <w:rPr>
      <w:b/>
      <w:bCs/>
    </w:rPr>
  </w:style>
  <w:style w:type="paragraph" w:customStyle="1" w:styleId="listparagraph0">
    <w:name w:val="listparagraph"/>
    <w:basedOn w:val="Normal"/>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Heading3Char">
    <w:name w:val="Heading 3 Char"/>
    <w:aliases w:val="h3 Char,no break Char,H3 Char,Underrubrik2 Char,Memo Heading 3 Char,hello Char,Titre 3 Car Char,no break Car Char,H3 Car Char,Underrubrik2 Car Char,h3 Car Char,Memo Heading 3 Car Char,hello Car Char,Heading 3 Char Car Char"/>
    <w:basedOn w:val="DefaultParagraphFont"/>
    <w:link w:val="Heading3"/>
    <w:rsid w:val="00137C20"/>
    <w:rPr>
      <w:b/>
      <w:sz w:val="22"/>
      <w:szCs w:val="22"/>
      <w:lang w:eastAsia="en-US"/>
    </w:rPr>
  </w:style>
  <w:style w:type="paragraph" w:customStyle="1" w:styleId="Reference">
    <w:name w:val="Reference"/>
    <w:basedOn w:val="BodyText"/>
    <w:link w:val="ReferenceChar"/>
    <w:rsid w:val="001320F6"/>
    <w:pPr>
      <w:widowControl w:val="0"/>
      <w:numPr>
        <w:numId w:val="6"/>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Normal"/>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13A8"/>
    <w:rPr>
      <w:b/>
      <w:bCs/>
      <w:sz w:val="28"/>
      <w:szCs w:val="28"/>
      <w:lang w:eastAsia="en-US"/>
    </w:rPr>
  </w:style>
  <w:style w:type="character" w:customStyle="1" w:styleId="Heading5Char">
    <w:name w:val="Heading 5 Char"/>
    <w:aliases w:val="h5 Char,Heading5 Char,H5 Char"/>
    <w:basedOn w:val="DefaultParagraphFont"/>
    <w:link w:val="Heading5"/>
    <w:uiPriority w:val="9"/>
    <w:rsid w:val="00C513A8"/>
    <w:rPr>
      <w:b/>
      <w:bCs/>
      <w:i/>
      <w:iCs/>
      <w:sz w:val="26"/>
      <w:szCs w:val="26"/>
      <w:lang w:eastAsia="en-US"/>
    </w:rPr>
  </w:style>
  <w:style w:type="character" w:customStyle="1" w:styleId="Heading6Char">
    <w:name w:val="Heading 6 Char"/>
    <w:basedOn w:val="DefaultParagraphFont"/>
    <w:link w:val="Heading6"/>
    <w:uiPriority w:val="9"/>
    <w:rsid w:val="00C513A8"/>
    <w:rPr>
      <w:b/>
      <w:bCs/>
      <w:sz w:val="22"/>
      <w:szCs w:val="22"/>
      <w:lang w:eastAsia="en-US"/>
    </w:rPr>
  </w:style>
  <w:style w:type="character" w:customStyle="1" w:styleId="Heading7Char">
    <w:name w:val="Heading 7 Char"/>
    <w:basedOn w:val="DefaultParagraphFont"/>
    <w:link w:val="Heading7"/>
    <w:uiPriority w:val="9"/>
    <w:rsid w:val="00C513A8"/>
    <w:rPr>
      <w:sz w:val="24"/>
      <w:szCs w:val="24"/>
      <w:lang w:eastAsia="en-US"/>
    </w:rPr>
  </w:style>
  <w:style w:type="character" w:customStyle="1" w:styleId="Heading8Char">
    <w:name w:val="Heading 8 Char"/>
    <w:aliases w:val="Table Heading Char"/>
    <w:basedOn w:val="DefaultParagraphFont"/>
    <w:link w:val="Heading8"/>
    <w:uiPriority w:val="9"/>
    <w:rsid w:val="00C513A8"/>
    <w:rPr>
      <w:i/>
      <w:iCs/>
      <w:sz w:val="24"/>
      <w:szCs w:val="24"/>
      <w:lang w:eastAsia="en-US"/>
    </w:rPr>
  </w:style>
  <w:style w:type="character" w:customStyle="1" w:styleId="Heading9Char">
    <w:name w:val="Heading 9 Char"/>
    <w:aliases w:val="Figure Heading Char,FH Char,标题 91 Char"/>
    <w:basedOn w:val="DefaultParagraphFont"/>
    <w:link w:val="Heading9"/>
    <w:uiPriority w:val="99"/>
    <w:rsid w:val="00C513A8"/>
    <w:rPr>
      <w:rFonts w:ascii="Arial" w:hAnsi="Arial" w:cs="Arial"/>
      <w:sz w:val="22"/>
      <w:szCs w:val="22"/>
      <w:lang w:eastAsia="en-US"/>
    </w:rPr>
  </w:style>
  <w:style w:type="character" w:customStyle="1" w:styleId="BodyText2Char">
    <w:name w:val="Body Text 2 Char"/>
    <w:basedOn w:val="DefaultParagraphFont"/>
    <w:link w:val="BodyText2"/>
    <w:rsid w:val="00C513A8"/>
    <w:rPr>
      <w:sz w:val="22"/>
      <w:lang w:eastAsia="en-US"/>
    </w:rPr>
  </w:style>
  <w:style w:type="character" w:customStyle="1" w:styleId="BalloonTextChar">
    <w:name w:val="Balloon Text Char"/>
    <w:basedOn w:val="DefaultParagraphFont"/>
    <w:link w:val="BalloonText"/>
    <w:semiHidden/>
    <w:rsid w:val="00C513A8"/>
    <w:rPr>
      <w:rFonts w:ascii="Tahoma" w:hAnsi="Tahoma" w:cs="Tahoma"/>
      <w:sz w:val="16"/>
      <w:szCs w:val="16"/>
      <w:lang w:eastAsia="en-US"/>
    </w:rPr>
  </w:style>
  <w:style w:type="character" w:customStyle="1" w:styleId="FootnoteTextChar">
    <w:name w:val="Footnote Text Char"/>
    <w:basedOn w:val="DefaultParagraphFont"/>
    <w:link w:val="FootnoteText"/>
    <w:semiHidden/>
    <w:rsid w:val="00C513A8"/>
    <w:rPr>
      <w:lang w:eastAsia="en-US"/>
    </w:rPr>
  </w:style>
  <w:style w:type="character" w:customStyle="1" w:styleId="DocumentMapChar">
    <w:name w:val="Document Map Char"/>
    <w:basedOn w:val="DefaultParagraphFont"/>
    <w:link w:val="DocumentMap"/>
    <w:semiHidden/>
    <w:rsid w:val="00C513A8"/>
    <w:rPr>
      <w:sz w:val="22"/>
      <w:szCs w:val="22"/>
      <w:shd w:val="clear" w:color="auto" w:fill="000080"/>
      <w:lang w:eastAsia="en-US"/>
    </w:rPr>
  </w:style>
  <w:style w:type="character" w:customStyle="1" w:styleId="CommentSubjectChar">
    <w:name w:val="Comment Subject Char"/>
    <w:basedOn w:val="CommentTextChar"/>
    <w:link w:val="CommentSubject"/>
    <w:semiHidden/>
    <w:rsid w:val="00C513A8"/>
    <w:rPr>
      <w:b/>
      <w:bCs/>
      <w:sz w:val="22"/>
      <w:szCs w:val="22"/>
      <w:lang w:eastAsia="en-US"/>
    </w:rPr>
  </w:style>
  <w:style w:type="character" w:customStyle="1" w:styleId="FooterChar">
    <w:name w:val="Footer Char"/>
    <w:basedOn w:val="DefaultParagraphFont"/>
    <w:link w:val="Footer"/>
    <w:rsid w:val="00C513A8"/>
    <w:rPr>
      <w:sz w:val="18"/>
      <w:szCs w:val="18"/>
      <w:lang w:eastAsia="en-US"/>
    </w:rPr>
  </w:style>
  <w:style w:type="table" w:customStyle="1" w:styleId="TableGrid4">
    <w:name w:val="TableGrid4"/>
    <w:basedOn w:val="TableNormal"/>
    <w:next w:val="TableGrid"/>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146018"/>
  </w:style>
  <w:style w:type="paragraph" w:styleId="Date">
    <w:name w:val="Date"/>
    <w:basedOn w:val="Normal"/>
    <w:next w:val="Normal"/>
    <w:link w:val="DateChar"/>
    <w:rsid w:val="00122114"/>
    <w:pPr>
      <w:ind w:leftChars="2500" w:left="100"/>
    </w:pPr>
  </w:style>
  <w:style w:type="character" w:customStyle="1" w:styleId="DateChar">
    <w:name w:val="Date Char"/>
    <w:basedOn w:val="DefaultParagraphFont"/>
    <w:link w:val="Date"/>
    <w:rsid w:val="00122114"/>
    <w:rPr>
      <w:sz w:val="22"/>
      <w:szCs w:val="22"/>
      <w:lang w:eastAsia="en-US"/>
    </w:rPr>
  </w:style>
  <w:style w:type="character" w:customStyle="1" w:styleId="mc-span">
    <w:name w:val="mc-span"/>
    <w:basedOn w:val="DefaultParagraphFont"/>
    <w:rsid w:val="00D657E0"/>
  </w:style>
  <w:style w:type="character" w:customStyle="1" w:styleId="EXChar">
    <w:name w:val="EX Char"/>
    <w:link w:val="EX"/>
    <w:qFormat/>
    <w:locked/>
    <w:rsid w:val="001511BD"/>
    <w:rPr>
      <w:lang w:val="en-GB" w:eastAsia="en-US"/>
    </w:rPr>
  </w:style>
  <w:style w:type="table" w:customStyle="1" w:styleId="1-31">
    <w:name w:val="グリッド (表) 1 淡色 - アクセント 31"/>
    <w:basedOn w:val="TableNormal"/>
    <w:uiPriority w:val="46"/>
    <w:qFormat/>
    <w:rsid w:val="006367E4"/>
    <w:rPr>
      <w:rFonts w:ascii="CG Times (WN)" w:eastAsia="宋体"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78396513">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6233700">
      <w:bodyDiv w:val="1"/>
      <w:marLeft w:val="0"/>
      <w:marRight w:val="0"/>
      <w:marTop w:val="0"/>
      <w:marBottom w:val="0"/>
      <w:divBdr>
        <w:top w:val="none" w:sz="0" w:space="0" w:color="auto"/>
        <w:left w:val="none" w:sz="0" w:space="0" w:color="auto"/>
        <w:bottom w:val="none" w:sz="0" w:space="0" w:color="auto"/>
        <w:right w:val="none" w:sz="0" w:space="0" w:color="auto"/>
      </w:divBdr>
    </w:div>
    <w:div w:id="231241194">
      <w:bodyDiv w:val="1"/>
      <w:marLeft w:val="0"/>
      <w:marRight w:val="0"/>
      <w:marTop w:val="0"/>
      <w:marBottom w:val="0"/>
      <w:divBdr>
        <w:top w:val="none" w:sz="0" w:space="0" w:color="auto"/>
        <w:left w:val="none" w:sz="0" w:space="0" w:color="auto"/>
        <w:bottom w:val="none" w:sz="0" w:space="0" w:color="auto"/>
        <w:right w:val="none" w:sz="0" w:space="0" w:color="auto"/>
      </w:divBdr>
      <w:divsChild>
        <w:div w:id="654259938">
          <w:marLeft w:val="198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588561">
      <w:bodyDiv w:val="1"/>
      <w:marLeft w:val="0"/>
      <w:marRight w:val="0"/>
      <w:marTop w:val="0"/>
      <w:marBottom w:val="0"/>
      <w:divBdr>
        <w:top w:val="none" w:sz="0" w:space="0" w:color="auto"/>
        <w:left w:val="none" w:sz="0" w:space="0" w:color="auto"/>
        <w:bottom w:val="none" w:sz="0" w:space="0" w:color="auto"/>
        <w:right w:val="none" w:sz="0" w:space="0" w:color="auto"/>
      </w:divBdr>
      <w:divsChild>
        <w:div w:id="958150230">
          <w:marLeft w:val="1886"/>
          <w:marRight w:val="0"/>
          <w:marTop w:val="120"/>
          <w:marBottom w:val="0"/>
          <w:divBdr>
            <w:top w:val="none" w:sz="0" w:space="0" w:color="auto"/>
            <w:left w:val="none" w:sz="0" w:space="0" w:color="auto"/>
            <w:bottom w:val="none" w:sz="0" w:space="0" w:color="auto"/>
            <w:right w:val="none" w:sz="0" w:space="0" w:color="auto"/>
          </w:divBdr>
        </w:div>
        <w:div w:id="1971127223">
          <w:marLeft w:val="1886"/>
          <w:marRight w:val="0"/>
          <w:marTop w:val="120"/>
          <w:marBottom w:val="0"/>
          <w:divBdr>
            <w:top w:val="none" w:sz="0" w:space="0" w:color="auto"/>
            <w:left w:val="none" w:sz="0" w:space="0" w:color="auto"/>
            <w:bottom w:val="none" w:sz="0" w:space="0" w:color="auto"/>
            <w:right w:val="none" w:sz="0" w:space="0" w:color="auto"/>
          </w:divBdr>
        </w:div>
        <w:div w:id="419326987">
          <w:marLeft w:val="2376"/>
          <w:marRight w:val="0"/>
          <w:marTop w:val="120"/>
          <w:marBottom w:val="0"/>
          <w:divBdr>
            <w:top w:val="none" w:sz="0" w:space="0" w:color="auto"/>
            <w:left w:val="none" w:sz="0" w:space="0" w:color="auto"/>
            <w:bottom w:val="none" w:sz="0" w:space="0" w:color="auto"/>
            <w:right w:val="none" w:sz="0" w:space="0" w:color="auto"/>
          </w:divBdr>
        </w:div>
        <w:div w:id="294868722">
          <w:marLeft w:val="2376"/>
          <w:marRight w:val="0"/>
          <w:marTop w:val="120"/>
          <w:marBottom w:val="0"/>
          <w:divBdr>
            <w:top w:val="none" w:sz="0" w:space="0" w:color="auto"/>
            <w:left w:val="none" w:sz="0" w:space="0" w:color="auto"/>
            <w:bottom w:val="none" w:sz="0" w:space="0" w:color="auto"/>
            <w:right w:val="none" w:sz="0" w:space="0" w:color="auto"/>
          </w:divBdr>
        </w:div>
      </w:divsChild>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187990">
      <w:bodyDiv w:val="1"/>
      <w:marLeft w:val="0"/>
      <w:marRight w:val="0"/>
      <w:marTop w:val="0"/>
      <w:marBottom w:val="0"/>
      <w:divBdr>
        <w:top w:val="none" w:sz="0" w:space="0" w:color="auto"/>
        <w:left w:val="none" w:sz="0" w:space="0" w:color="auto"/>
        <w:bottom w:val="none" w:sz="0" w:space="0" w:color="auto"/>
        <w:right w:val="none" w:sz="0" w:space="0" w:color="auto"/>
      </w:divBdr>
    </w:div>
    <w:div w:id="3705015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822613">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6216948">
      <w:bodyDiv w:val="1"/>
      <w:marLeft w:val="0"/>
      <w:marRight w:val="0"/>
      <w:marTop w:val="0"/>
      <w:marBottom w:val="0"/>
      <w:divBdr>
        <w:top w:val="none" w:sz="0" w:space="0" w:color="auto"/>
        <w:left w:val="none" w:sz="0" w:space="0" w:color="auto"/>
        <w:bottom w:val="none" w:sz="0" w:space="0" w:color="auto"/>
        <w:right w:val="none" w:sz="0" w:space="0" w:color="auto"/>
      </w:divBdr>
    </w:div>
    <w:div w:id="470103225">
      <w:bodyDiv w:val="1"/>
      <w:marLeft w:val="0"/>
      <w:marRight w:val="0"/>
      <w:marTop w:val="0"/>
      <w:marBottom w:val="0"/>
      <w:divBdr>
        <w:top w:val="none" w:sz="0" w:space="0" w:color="auto"/>
        <w:left w:val="none" w:sz="0" w:space="0" w:color="auto"/>
        <w:bottom w:val="none" w:sz="0" w:space="0" w:color="auto"/>
        <w:right w:val="none" w:sz="0" w:space="0" w:color="auto"/>
      </w:divBdr>
    </w:div>
    <w:div w:id="47842846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3249472">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392908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493069">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031276">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7247748">
      <w:bodyDiv w:val="1"/>
      <w:marLeft w:val="0"/>
      <w:marRight w:val="0"/>
      <w:marTop w:val="0"/>
      <w:marBottom w:val="0"/>
      <w:divBdr>
        <w:top w:val="none" w:sz="0" w:space="0" w:color="auto"/>
        <w:left w:val="none" w:sz="0" w:space="0" w:color="auto"/>
        <w:bottom w:val="none" w:sz="0" w:space="0" w:color="auto"/>
        <w:right w:val="none" w:sz="0" w:space="0" w:color="auto"/>
      </w:divBdr>
    </w:div>
    <w:div w:id="647250905">
      <w:bodyDiv w:val="1"/>
      <w:marLeft w:val="0"/>
      <w:marRight w:val="0"/>
      <w:marTop w:val="0"/>
      <w:marBottom w:val="0"/>
      <w:divBdr>
        <w:top w:val="none" w:sz="0" w:space="0" w:color="auto"/>
        <w:left w:val="none" w:sz="0" w:space="0" w:color="auto"/>
        <w:bottom w:val="none" w:sz="0" w:space="0" w:color="auto"/>
        <w:right w:val="none" w:sz="0" w:space="0" w:color="auto"/>
      </w:divBdr>
    </w:div>
    <w:div w:id="663312955">
      <w:bodyDiv w:val="1"/>
      <w:marLeft w:val="0"/>
      <w:marRight w:val="0"/>
      <w:marTop w:val="0"/>
      <w:marBottom w:val="0"/>
      <w:divBdr>
        <w:top w:val="none" w:sz="0" w:space="0" w:color="auto"/>
        <w:left w:val="none" w:sz="0" w:space="0" w:color="auto"/>
        <w:bottom w:val="none" w:sz="0" w:space="0" w:color="auto"/>
        <w:right w:val="none" w:sz="0" w:space="0" w:color="auto"/>
      </w:divBdr>
    </w:div>
    <w:div w:id="671448649">
      <w:bodyDiv w:val="1"/>
      <w:marLeft w:val="0"/>
      <w:marRight w:val="0"/>
      <w:marTop w:val="0"/>
      <w:marBottom w:val="0"/>
      <w:divBdr>
        <w:top w:val="none" w:sz="0" w:space="0" w:color="auto"/>
        <w:left w:val="none" w:sz="0" w:space="0" w:color="auto"/>
        <w:bottom w:val="none" w:sz="0" w:space="0" w:color="auto"/>
        <w:right w:val="none" w:sz="0" w:space="0" w:color="auto"/>
      </w:divBdr>
    </w:div>
    <w:div w:id="675114142">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09263350">
      <w:bodyDiv w:val="1"/>
      <w:marLeft w:val="0"/>
      <w:marRight w:val="0"/>
      <w:marTop w:val="0"/>
      <w:marBottom w:val="0"/>
      <w:divBdr>
        <w:top w:val="none" w:sz="0" w:space="0" w:color="auto"/>
        <w:left w:val="none" w:sz="0" w:space="0" w:color="auto"/>
        <w:bottom w:val="none" w:sz="0" w:space="0" w:color="auto"/>
        <w:right w:val="none" w:sz="0" w:space="0" w:color="auto"/>
      </w:divBdr>
    </w:div>
    <w:div w:id="734744204">
      <w:bodyDiv w:val="1"/>
      <w:marLeft w:val="0"/>
      <w:marRight w:val="0"/>
      <w:marTop w:val="0"/>
      <w:marBottom w:val="0"/>
      <w:divBdr>
        <w:top w:val="none" w:sz="0" w:space="0" w:color="auto"/>
        <w:left w:val="none" w:sz="0" w:space="0" w:color="auto"/>
        <w:bottom w:val="none" w:sz="0" w:space="0" w:color="auto"/>
        <w:right w:val="none" w:sz="0" w:space="0" w:color="auto"/>
      </w:divBdr>
    </w:div>
    <w:div w:id="740055992">
      <w:bodyDiv w:val="1"/>
      <w:marLeft w:val="0"/>
      <w:marRight w:val="0"/>
      <w:marTop w:val="0"/>
      <w:marBottom w:val="0"/>
      <w:divBdr>
        <w:top w:val="none" w:sz="0" w:space="0" w:color="auto"/>
        <w:left w:val="none" w:sz="0" w:space="0" w:color="auto"/>
        <w:bottom w:val="none" w:sz="0" w:space="0" w:color="auto"/>
        <w:right w:val="none" w:sz="0" w:space="0" w:color="auto"/>
      </w:divBdr>
    </w:div>
    <w:div w:id="766539475">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69222429">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681368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75569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46485944">
      <w:bodyDiv w:val="1"/>
      <w:marLeft w:val="0"/>
      <w:marRight w:val="0"/>
      <w:marTop w:val="0"/>
      <w:marBottom w:val="0"/>
      <w:divBdr>
        <w:top w:val="none" w:sz="0" w:space="0" w:color="auto"/>
        <w:left w:val="none" w:sz="0" w:space="0" w:color="auto"/>
        <w:bottom w:val="none" w:sz="0" w:space="0" w:color="auto"/>
        <w:right w:val="none" w:sz="0" w:space="0" w:color="auto"/>
      </w:divBdr>
    </w:div>
    <w:div w:id="1059397731">
      <w:bodyDiv w:val="1"/>
      <w:marLeft w:val="0"/>
      <w:marRight w:val="0"/>
      <w:marTop w:val="0"/>
      <w:marBottom w:val="0"/>
      <w:divBdr>
        <w:top w:val="none" w:sz="0" w:space="0" w:color="auto"/>
        <w:left w:val="none" w:sz="0" w:space="0" w:color="auto"/>
        <w:bottom w:val="none" w:sz="0" w:space="0" w:color="auto"/>
        <w:right w:val="none" w:sz="0" w:space="0" w:color="auto"/>
      </w:divBdr>
    </w:div>
    <w:div w:id="1062026339">
      <w:bodyDiv w:val="1"/>
      <w:marLeft w:val="0"/>
      <w:marRight w:val="0"/>
      <w:marTop w:val="0"/>
      <w:marBottom w:val="0"/>
      <w:divBdr>
        <w:top w:val="none" w:sz="0" w:space="0" w:color="auto"/>
        <w:left w:val="none" w:sz="0" w:space="0" w:color="auto"/>
        <w:bottom w:val="none" w:sz="0" w:space="0" w:color="auto"/>
        <w:right w:val="none" w:sz="0" w:space="0" w:color="auto"/>
      </w:divBdr>
      <w:divsChild>
        <w:div w:id="2088185137">
          <w:marLeft w:val="1166"/>
          <w:marRight w:val="0"/>
          <w:marTop w:val="120"/>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90851040">
      <w:bodyDiv w:val="1"/>
      <w:marLeft w:val="0"/>
      <w:marRight w:val="0"/>
      <w:marTop w:val="0"/>
      <w:marBottom w:val="0"/>
      <w:divBdr>
        <w:top w:val="none" w:sz="0" w:space="0" w:color="auto"/>
        <w:left w:val="none" w:sz="0" w:space="0" w:color="auto"/>
        <w:bottom w:val="none" w:sz="0" w:space="0" w:color="auto"/>
        <w:right w:val="none" w:sz="0" w:space="0" w:color="auto"/>
      </w:divBdr>
    </w:div>
    <w:div w:id="1116410561">
      <w:bodyDiv w:val="1"/>
      <w:marLeft w:val="0"/>
      <w:marRight w:val="0"/>
      <w:marTop w:val="0"/>
      <w:marBottom w:val="0"/>
      <w:divBdr>
        <w:top w:val="none" w:sz="0" w:space="0" w:color="auto"/>
        <w:left w:val="none" w:sz="0" w:space="0" w:color="auto"/>
        <w:bottom w:val="none" w:sz="0" w:space="0" w:color="auto"/>
        <w:right w:val="none" w:sz="0" w:space="0" w:color="auto"/>
      </w:divBdr>
    </w:div>
    <w:div w:id="1116829515">
      <w:bodyDiv w:val="1"/>
      <w:marLeft w:val="0"/>
      <w:marRight w:val="0"/>
      <w:marTop w:val="0"/>
      <w:marBottom w:val="0"/>
      <w:divBdr>
        <w:top w:val="none" w:sz="0" w:space="0" w:color="auto"/>
        <w:left w:val="none" w:sz="0" w:space="0" w:color="auto"/>
        <w:bottom w:val="none" w:sz="0" w:space="0" w:color="auto"/>
        <w:right w:val="none" w:sz="0" w:space="0" w:color="auto"/>
      </w:divBdr>
    </w:div>
    <w:div w:id="1126198377">
      <w:bodyDiv w:val="1"/>
      <w:marLeft w:val="0"/>
      <w:marRight w:val="0"/>
      <w:marTop w:val="0"/>
      <w:marBottom w:val="0"/>
      <w:divBdr>
        <w:top w:val="none" w:sz="0" w:space="0" w:color="auto"/>
        <w:left w:val="none" w:sz="0" w:space="0" w:color="auto"/>
        <w:bottom w:val="none" w:sz="0" w:space="0" w:color="auto"/>
        <w:right w:val="none" w:sz="0" w:space="0" w:color="auto"/>
      </w:divBdr>
      <w:divsChild>
        <w:div w:id="233971773">
          <w:marLeft w:val="1166"/>
          <w:marRight w:val="0"/>
          <w:marTop w:val="120"/>
          <w:marBottom w:val="0"/>
          <w:divBdr>
            <w:top w:val="none" w:sz="0" w:space="0" w:color="auto"/>
            <w:left w:val="none" w:sz="0" w:space="0" w:color="auto"/>
            <w:bottom w:val="none" w:sz="0" w:space="0" w:color="auto"/>
            <w:right w:val="none" w:sz="0" w:space="0" w:color="auto"/>
          </w:divBdr>
        </w:div>
      </w:divsChild>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65244512">
      <w:bodyDiv w:val="1"/>
      <w:marLeft w:val="0"/>
      <w:marRight w:val="0"/>
      <w:marTop w:val="0"/>
      <w:marBottom w:val="0"/>
      <w:divBdr>
        <w:top w:val="none" w:sz="0" w:space="0" w:color="auto"/>
        <w:left w:val="none" w:sz="0" w:space="0" w:color="auto"/>
        <w:bottom w:val="none" w:sz="0" w:space="0" w:color="auto"/>
        <w:right w:val="none" w:sz="0" w:space="0" w:color="auto"/>
      </w:divBdr>
    </w:div>
    <w:div w:id="1171335082">
      <w:bodyDiv w:val="1"/>
      <w:marLeft w:val="0"/>
      <w:marRight w:val="0"/>
      <w:marTop w:val="0"/>
      <w:marBottom w:val="0"/>
      <w:divBdr>
        <w:top w:val="none" w:sz="0" w:space="0" w:color="auto"/>
        <w:left w:val="none" w:sz="0" w:space="0" w:color="auto"/>
        <w:bottom w:val="none" w:sz="0" w:space="0" w:color="auto"/>
        <w:right w:val="none" w:sz="0" w:space="0" w:color="auto"/>
      </w:divBdr>
    </w:div>
    <w:div w:id="1179466085">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19584998">
      <w:bodyDiv w:val="1"/>
      <w:marLeft w:val="0"/>
      <w:marRight w:val="0"/>
      <w:marTop w:val="0"/>
      <w:marBottom w:val="0"/>
      <w:divBdr>
        <w:top w:val="none" w:sz="0" w:space="0" w:color="auto"/>
        <w:left w:val="none" w:sz="0" w:space="0" w:color="auto"/>
        <w:bottom w:val="none" w:sz="0" w:space="0" w:color="auto"/>
        <w:right w:val="none" w:sz="0" w:space="0" w:color="auto"/>
      </w:divBdr>
    </w:div>
    <w:div w:id="12212891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9940929">
      <w:bodyDiv w:val="1"/>
      <w:marLeft w:val="0"/>
      <w:marRight w:val="0"/>
      <w:marTop w:val="0"/>
      <w:marBottom w:val="0"/>
      <w:divBdr>
        <w:top w:val="none" w:sz="0" w:space="0" w:color="auto"/>
        <w:left w:val="none" w:sz="0" w:space="0" w:color="auto"/>
        <w:bottom w:val="none" w:sz="0" w:space="0" w:color="auto"/>
        <w:right w:val="none" w:sz="0" w:space="0" w:color="auto"/>
      </w:divBdr>
    </w:div>
    <w:div w:id="1345861025">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77895344">
      <w:bodyDiv w:val="1"/>
      <w:marLeft w:val="0"/>
      <w:marRight w:val="0"/>
      <w:marTop w:val="0"/>
      <w:marBottom w:val="0"/>
      <w:divBdr>
        <w:top w:val="none" w:sz="0" w:space="0" w:color="auto"/>
        <w:left w:val="none" w:sz="0" w:space="0" w:color="auto"/>
        <w:bottom w:val="none" w:sz="0" w:space="0" w:color="auto"/>
        <w:right w:val="none" w:sz="0" w:space="0" w:color="auto"/>
      </w:divBdr>
    </w:div>
    <w:div w:id="1393506075">
      <w:bodyDiv w:val="1"/>
      <w:marLeft w:val="0"/>
      <w:marRight w:val="0"/>
      <w:marTop w:val="0"/>
      <w:marBottom w:val="0"/>
      <w:divBdr>
        <w:top w:val="none" w:sz="0" w:space="0" w:color="auto"/>
        <w:left w:val="none" w:sz="0" w:space="0" w:color="auto"/>
        <w:bottom w:val="none" w:sz="0" w:space="0" w:color="auto"/>
        <w:right w:val="none" w:sz="0" w:space="0" w:color="auto"/>
      </w:divBdr>
    </w:div>
    <w:div w:id="1404330735">
      <w:bodyDiv w:val="1"/>
      <w:marLeft w:val="0"/>
      <w:marRight w:val="0"/>
      <w:marTop w:val="0"/>
      <w:marBottom w:val="0"/>
      <w:divBdr>
        <w:top w:val="none" w:sz="0" w:space="0" w:color="auto"/>
        <w:left w:val="none" w:sz="0" w:space="0" w:color="auto"/>
        <w:bottom w:val="none" w:sz="0" w:space="0" w:color="auto"/>
        <w:right w:val="none" w:sz="0" w:space="0" w:color="auto"/>
      </w:divBdr>
    </w:div>
    <w:div w:id="1414931120">
      <w:bodyDiv w:val="1"/>
      <w:marLeft w:val="0"/>
      <w:marRight w:val="0"/>
      <w:marTop w:val="0"/>
      <w:marBottom w:val="0"/>
      <w:divBdr>
        <w:top w:val="none" w:sz="0" w:space="0" w:color="auto"/>
        <w:left w:val="none" w:sz="0" w:space="0" w:color="auto"/>
        <w:bottom w:val="none" w:sz="0" w:space="0" w:color="auto"/>
        <w:right w:val="none" w:sz="0" w:space="0" w:color="auto"/>
      </w:divBdr>
      <w:divsChild>
        <w:div w:id="1069769227">
          <w:marLeft w:val="1166"/>
          <w:marRight w:val="0"/>
          <w:marTop w:val="0"/>
          <w:marBottom w:val="0"/>
          <w:divBdr>
            <w:top w:val="none" w:sz="0" w:space="0" w:color="auto"/>
            <w:left w:val="none" w:sz="0" w:space="0" w:color="auto"/>
            <w:bottom w:val="none" w:sz="0" w:space="0" w:color="auto"/>
            <w:right w:val="none" w:sz="0" w:space="0" w:color="auto"/>
          </w:divBdr>
        </w:div>
      </w:divsChild>
    </w:div>
    <w:div w:id="1437286047">
      <w:bodyDiv w:val="1"/>
      <w:marLeft w:val="0"/>
      <w:marRight w:val="0"/>
      <w:marTop w:val="0"/>
      <w:marBottom w:val="0"/>
      <w:divBdr>
        <w:top w:val="none" w:sz="0" w:space="0" w:color="auto"/>
        <w:left w:val="none" w:sz="0" w:space="0" w:color="auto"/>
        <w:bottom w:val="none" w:sz="0" w:space="0" w:color="auto"/>
        <w:right w:val="none" w:sz="0" w:space="0" w:color="auto"/>
      </w:divBdr>
    </w:div>
    <w:div w:id="1438057081">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1482262">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18424776">
      <w:bodyDiv w:val="1"/>
      <w:marLeft w:val="0"/>
      <w:marRight w:val="0"/>
      <w:marTop w:val="0"/>
      <w:marBottom w:val="0"/>
      <w:divBdr>
        <w:top w:val="none" w:sz="0" w:space="0" w:color="auto"/>
        <w:left w:val="none" w:sz="0" w:space="0" w:color="auto"/>
        <w:bottom w:val="none" w:sz="0" w:space="0" w:color="auto"/>
        <w:right w:val="none" w:sz="0" w:space="0" w:color="auto"/>
      </w:divBdr>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0525904">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057154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48066554">
      <w:bodyDiv w:val="1"/>
      <w:marLeft w:val="0"/>
      <w:marRight w:val="0"/>
      <w:marTop w:val="0"/>
      <w:marBottom w:val="0"/>
      <w:divBdr>
        <w:top w:val="none" w:sz="0" w:space="0" w:color="auto"/>
        <w:left w:val="none" w:sz="0" w:space="0" w:color="auto"/>
        <w:bottom w:val="none" w:sz="0" w:space="0" w:color="auto"/>
        <w:right w:val="none" w:sz="0" w:space="0" w:color="auto"/>
      </w:divBdr>
    </w:div>
    <w:div w:id="1750343569">
      <w:bodyDiv w:val="1"/>
      <w:marLeft w:val="0"/>
      <w:marRight w:val="0"/>
      <w:marTop w:val="0"/>
      <w:marBottom w:val="0"/>
      <w:divBdr>
        <w:top w:val="none" w:sz="0" w:space="0" w:color="auto"/>
        <w:left w:val="none" w:sz="0" w:space="0" w:color="auto"/>
        <w:bottom w:val="none" w:sz="0" w:space="0" w:color="auto"/>
        <w:right w:val="none" w:sz="0" w:space="0" w:color="auto"/>
      </w:divBdr>
      <w:divsChild>
        <w:div w:id="1628661820">
          <w:marLeft w:val="1166"/>
          <w:marRight w:val="0"/>
          <w:marTop w:val="120"/>
          <w:marBottom w:val="0"/>
          <w:divBdr>
            <w:top w:val="none" w:sz="0" w:space="0" w:color="auto"/>
            <w:left w:val="none" w:sz="0" w:space="0" w:color="auto"/>
            <w:bottom w:val="none" w:sz="0" w:space="0" w:color="auto"/>
            <w:right w:val="none" w:sz="0" w:space="0" w:color="auto"/>
          </w:divBdr>
        </w:div>
      </w:divsChild>
    </w:div>
    <w:div w:id="1816868359">
      <w:bodyDiv w:val="1"/>
      <w:marLeft w:val="0"/>
      <w:marRight w:val="0"/>
      <w:marTop w:val="0"/>
      <w:marBottom w:val="0"/>
      <w:divBdr>
        <w:top w:val="none" w:sz="0" w:space="0" w:color="auto"/>
        <w:left w:val="none" w:sz="0" w:space="0" w:color="auto"/>
        <w:bottom w:val="none" w:sz="0" w:space="0" w:color="auto"/>
        <w:right w:val="none" w:sz="0" w:space="0" w:color="auto"/>
      </w:divBdr>
    </w:div>
    <w:div w:id="182065710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4027354">
      <w:bodyDiv w:val="1"/>
      <w:marLeft w:val="0"/>
      <w:marRight w:val="0"/>
      <w:marTop w:val="0"/>
      <w:marBottom w:val="0"/>
      <w:divBdr>
        <w:top w:val="none" w:sz="0" w:space="0" w:color="auto"/>
        <w:left w:val="none" w:sz="0" w:space="0" w:color="auto"/>
        <w:bottom w:val="none" w:sz="0" w:space="0" w:color="auto"/>
        <w:right w:val="none" w:sz="0" w:space="0" w:color="auto"/>
      </w:divBdr>
    </w:div>
    <w:div w:id="1875147746">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7663266">
      <w:bodyDiv w:val="1"/>
      <w:marLeft w:val="0"/>
      <w:marRight w:val="0"/>
      <w:marTop w:val="0"/>
      <w:marBottom w:val="0"/>
      <w:divBdr>
        <w:top w:val="none" w:sz="0" w:space="0" w:color="auto"/>
        <w:left w:val="none" w:sz="0" w:space="0" w:color="auto"/>
        <w:bottom w:val="none" w:sz="0" w:space="0" w:color="auto"/>
        <w:right w:val="none" w:sz="0" w:space="0" w:color="auto"/>
      </w:divBdr>
      <w:divsChild>
        <w:div w:id="2071658606">
          <w:marLeft w:val="1886"/>
          <w:marRight w:val="0"/>
          <w:marTop w:val="12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471671">
      <w:bodyDiv w:val="1"/>
      <w:marLeft w:val="0"/>
      <w:marRight w:val="0"/>
      <w:marTop w:val="0"/>
      <w:marBottom w:val="0"/>
      <w:divBdr>
        <w:top w:val="none" w:sz="0" w:space="0" w:color="auto"/>
        <w:left w:val="none" w:sz="0" w:space="0" w:color="auto"/>
        <w:bottom w:val="none" w:sz="0" w:space="0" w:color="auto"/>
        <w:right w:val="none" w:sz="0" w:space="0" w:color="auto"/>
      </w:divBdr>
      <w:divsChild>
        <w:div w:id="1466317851">
          <w:marLeft w:val="188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1059311">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8508279">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5513341">
      <w:bodyDiv w:val="1"/>
      <w:marLeft w:val="0"/>
      <w:marRight w:val="0"/>
      <w:marTop w:val="0"/>
      <w:marBottom w:val="0"/>
      <w:divBdr>
        <w:top w:val="none" w:sz="0" w:space="0" w:color="auto"/>
        <w:left w:val="none" w:sz="0" w:space="0" w:color="auto"/>
        <w:bottom w:val="none" w:sz="0" w:space="0" w:color="auto"/>
        <w:right w:val="none" w:sz="0" w:space="0" w:color="auto"/>
      </w:divBdr>
      <w:divsChild>
        <w:div w:id="2012180349">
          <w:marLeft w:val="1886"/>
          <w:marRight w:val="0"/>
          <w:marTop w:val="120"/>
          <w:marBottom w:val="0"/>
          <w:divBdr>
            <w:top w:val="none" w:sz="0" w:space="0" w:color="auto"/>
            <w:left w:val="none" w:sz="0" w:space="0" w:color="auto"/>
            <w:bottom w:val="none" w:sz="0" w:space="0" w:color="auto"/>
            <w:right w:val="none" w:sz="0" w:space="0" w:color="auto"/>
          </w:divBdr>
        </w:div>
        <w:div w:id="1792672027">
          <w:marLeft w:val="1886"/>
          <w:marRight w:val="0"/>
          <w:marTop w:val="120"/>
          <w:marBottom w:val="0"/>
          <w:divBdr>
            <w:top w:val="none" w:sz="0" w:space="0" w:color="auto"/>
            <w:left w:val="none" w:sz="0" w:space="0" w:color="auto"/>
            <w:bottom w:val="none" w:sz="0" w:space="0" w:color="auto"/>
            <w:right w:val="none" w:sz="0" w:space="0" w:color="auto"/>
          </w:divBdr>
        </w:div>
      </w:divsChild>
    </w:div>
    <w:div w:id="214318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C00E5D-DFF4-42AC-AE86-A4FA8F2F53A3}">
  <ds:schemaRefs>
    <ds:schemaRef ds:uri="http://schemas.openxmlformats.org/officeDocument/2006/bibliography"/>
  </ds:schemaRefs>
</ds:datastoreItem>
</file>

<file path=customXml/itemProps2.xml><?xml version="1.0" encoding="utf-8"?>
<ds:datastoreItem xmlns:ds="http://schemas.openxmlformats.org/officeDocument/2006/customXml" ds:itemID="{AB8D1E58-FAAC-431A-B2AF-6DEEE10CF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9357</Words>
  <Characters>53337</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Yuan</cp:lastModifiedBy>
  <cp:revision>3</cp:revision>
  <cp:lastPrinted>2019-11-08T22:53:00Z</cp:lastPrinted>
  <dcterms:created xsi:type="dcterms:W3CDTF">2023-08-11T14:31:00Z</dcterms:created>
  <dcterms:modified xsi:type="dcterms:W3CDTF">2023-08-11T14:31:00Z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(3)fWMFzcWgHF38Dcmi7D+g0CFOpZQpdDwYlugDgP6ubleR37MxsxZDQlKIu2VoTiKunmh7a5W8
GTkmA6+weF8tJ/Ezw95Wb9vV5VV9oT9EPglbWgiIXIraW7L5VZJ6asbpidmBvkV/rzcpCqw5
BRVMNozPfbFd1TMTMJZRkANHcWakFsIs2dTTtJKGvRlCsciT0KkOjSLdesvFWpeXNG+3quwK
I5pWqf66aPJEGaRw0s</vt:lpwstr>
  </property>
  <property fmtid="{D5CDD505-2E9C-101B-9397-08002B2CF9AE}" pid="30" name="_2015_ms_pID_725343_00">
    <vt:lpwstr>_2015_ms_pID_725343</vt:lpwstr>
  </property>
  <property fmtid="{D5CDD505-2E9C-101B-9397-08002B2CF9AE}" pid="31" name="_2015_ms_pID_7253431">
    <vt:lpwstr>H2rkZX22deEJ+8LD0FZFEm/pdcOW7h0+hlolJTrpGj8Fkml5prb8yv
e40k/+ODMQUO3URWLMLUM4UwMugGGlplwtyNMTQls9MAUx04Xby0DMqPhxQGQ6Pz4kbUrxSO
U6nmzPDaAXiIcAaHHTMoRQXR0DZT7PdabPI/GcmIUDRO3dIDmq+gCfuKcelM5pHLkrNgWjLM
llmdacz0dEYVVO0Fb8QEk/KUS3YG6+8yrYEG</vt:lpwstr>
  </property>
  <property fmtid="{D5CDD505-2E9C-101B-9397-08002B2CF9AE}" pid="32" name="_2015_ms_pID_7253431_00">
    <vt:lpwstr>_2015_ms_pID_7253431</vt:lpwstr>
  </property>
  <property fmtid="{D5CDD505-2E9C-101B-9397-08002B2CF9AE}" pid="33" name="_2015_ms_pID_7253432">
    <vt:lpwstr>ABYfYj0UYqpDthd2whMZylplBdEcsjSaumPU
sXNLBaifwXRaSMDNEyKncznItN/pN639QuyifIxfboyS/BHoIt8=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1676652512</vt:lpwstr>
  </property>
</Properties>
</file>