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5CB2A461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10</w:t>
      </w:r>
      <w:r w:rsidR="00222D5A" w:rsidRPr="00222D5A">
        <w:rPr>
          <w:rFonts w:ascii="Arial" w:hAnsi="Arial" w:cs="Arial"/>
          <w:b/>
          <w:bCs/>
          <w:sz w:val="24"/>
        </w:rPr>
        <w:t>497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FE1C3" w:rsidR="001E41F3" w:rsidRDefault="00FD2976">
            <w:pPr>
              <w:pStyle w:val="CRCoverPage"/>
              <w:spacing w:after="0"/>
              <w:ind w:left="100"/>
            </w:pPr>
            <w:r>
              <w:t>Correction</w:t>
            </w:r>
            <w:r w:rsidR="009F333E">
              <w:t>s</w:t>
            </w:r>
            <w:r>
              <w:t xml:space="preserve"> on</w:t>
            </w:r>
            <w:r w:rsidR="0062458A">
              <w:t xml:space="preserve"> </w:t>
            </w:r>
            <w:r w:rsidR="00B44F87">
              <w:t xml:space="preserve">CPS operation in </w:t>
            </w:r>
            <w:r w:rsidR="0062458A">
              <w:t>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2089E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48F6C4A6" w:rsidR="00DC7DB8" w:rsidRPr="00BE5356" w:rsidRDefault="00B44F87" w:rsidP="004447BB">
            <w:pPr>
              <w:pStyle w:val="CRCoverPage"/>
              <w:ind w:left="100"/>
              <w:rPr>
                <w:rFonts w:eastAsia="SimSun"/>
                <w:color w:val="000000" w:themeColor="text1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One of the conditions for UE performing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val="en-AU" w:eastAsia="zh-CN"/>
              </w:rPr>
              <w:t>PBPS and CPS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 for periodic transmission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is mis-placed in the description.</w:t>
            </w:r>
          </w:p>
          <w:p w14:paraId="3DE2EB72" w14:textId="0EBD46F6" w:rsidR="00BE5356" w:rsidRPr="00BE5356" w:rsidRDefault="00BE5356" w:rsidP="004447BB">
            <w:pPr>
              <w:pStyle w:val="CRCoverPage"/>
              <w:ind w:left="100"/>
              <w:rPr>
                <w:rFonts w:eastAsia="PMingLiU"/>
                <w:color w:val="000000" w:themeColor="text1"/>
                <w:szCs w:val="22"/>
                <w:lang w:val="en-AU" w:eastAsia="zh-TW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According to agreement in RAN1#107-e, </w:t>
            </w:r>
            <w:r w:rsidRPr="00BE5356">
              <w:rPr>
                <w:rFonts w:eastAsia="PMingLiU"/>
                <w:color w:val="000000" w:themeColor="text1"/>
                <w:szCs w:val="22"/>
                <w:lang w:val="en-AU" w:eastAsia="zh-TW"/>
              </w:rPr>
              <w:t>when resource (re)selection is triggered for aperiodic transmission, the description for UE performing partial sensing for CPS is not entirely correct.</w:t>
            </w:r>
          </w:p>
          <w:p w14:paraId="0E57F8B4" w14:textId="2EE47904" w:rsidR="00BE5356" w:rsidRPr="00BE5356" w:rsidRDefault="00BE5356" w:rsidP="004447BB">
            <w:pPr>
              <w:pStyle w:val="CRCoverPage"/>
              <w:ind w:left="100"/>
              <w:rPr>
                <w:rFonts w:eastAsia="PMingLiU" w:cs="Arial"/>
                <w:color w:val="000000" w:themeColor="text1"/>
                <w:lang w:val="en-AU" w:eastAsia="zh-TW"/>
              </w:rPr>
            </w:pP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 xml:space="preserve">Description for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 w:rsidRPr="00BE5356">
              <w:rPr>
                <w:rFonts w:eastAsia="PMingLiU" w:cs="Arial"/>
                <w:iCs/>
                <w:color w:val="000000" w:themeColor="text1"/>
              </w:rPr>
              <w:t xml:space="preserve"> is missing for the case when </w:t>
            </w: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>resource (re)selection is triggered for aperiodic transmission.</w:t>
            </w:r>
          </w:p>
          <w:p w14:paraId="708AA7DE" w14:textId="6FD8CF54" w:rsidR="001011FC" w:rsidRPr="00FD2976" w:rsidRDefault="00B44F87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A repeated/duplicated sentence exists in the same section.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0A441DD2" w:rsidR="004447BB" w:rsidRDefault="00BE5356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Move the condition “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 w:themeColor="text1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 w:themeColor="text1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 w:themeColor="text1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 w:themeColor="text1"/>
                  <w:lang w:val="en-US"/>
                </w:rPr>
                <m:t>≠0</m:t>
              </m:r>
            </m:oMath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” to an earlier sentence so that the whole paragraph for UE performing CPS is about resource (re)selection for periodic transmission.</w:t>
            </w:r>
          </w:p>
          <w:p w14:paraId="084CE9BD" w14:textId="4CEB1555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Add the term “at least” contiguous partial sensing for aperiodic transmission. </w:t>
            </w:r>
          </w:p>
          <w:p w14:paraId="7238B98F" w14:textId="38D9795A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>To make the description cleaner, remove the part “</w:t>
            </w:r>
            <w:r>
              <w:rPr>
                <w:rFonts w:eastAsia="Malgun Gothic"/>
                <w:color w:val="000000" w:themeColor="text1"/>
                <w:lang w:eastAsia="ko-KR"/>
              </w:rPr>
              <w:t>with periodic reservation for another TB (</w:t>
            </w:r>
            <w:proofErr w:type="spellStart"/>
            <w:r w:rsidRPr="00F3439F">
              <w:rPr>
                <w:rFonts w:eastAsia="Malgun Gothic"/>
                <w:i/>
                <w:iCs/>
                <w:color w:val="000000" w:themeColor="text1"/>
                <w:lang w:eastAsia="ko-KR"/>
              </w:rPr>
              <w:t>sl-MultiReserveResource</w:t>
            </w:r>
            <w:proofErr w:type="spellEnd"/>
            <w:r>
              <w:rPr>
                <w:rFonts w:eastAsia="Malgun Gothic"/>
                <w:color w:val="000000" w:themeColor="text1"/>
                <w:lang w:eastAsia="ko-KR"/>
              </w:rPr>
              <w:t>) disabled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” from the description since the opertation is applicable and meant to cover both cases of periodic reservation for another TB (</w:t>
            </w:r>
            <w:r w:rsidRPr="007D3A57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sl-MultiReserveResource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) enabled and disabled.</w:t>
            </w:r>
          </w:p>
          <w:p w14:paraId="25F4B9DA" w14:textId="446058C8" w:rsidR="00BE5356" w:rsidRPr="00BE5356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Define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 in the CPS operation to be the first slot of the selected Y’ candidate slots for the case of aperiodic transmission.</w:t>
            </w:r>
          </w:p>
          <w:p w14:paraId="31C656EC" w14:textId="779FE7C7" w:rsidR="001011FC" w:rsidRPr="004447BB" w:rsidRDefault="00BE5356" w:rsidP="004447BB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 repeated/duplicated sentence </w:t>
            </w:r>
            <w:r>
              <w:rPr>
                <w:rFonts w:eastAsia="SimSun"/>
                <w:color w:val="000000" w:themeColor="text1"/>
                <w:szCs w:val="22"/>
                <w:lang w:eastAsia="zh-CN"/>
              </w:rPr>
              <w:t>is deleted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885A" w:rsidR="00530482" w:rsidRPr="00EC0BA6" w:rsidRDefault="007D3A57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7D3A57">
              <w:rPr>
                <w:color w:val="000000" w:themeColor="text1"/>
              </w:rPr>
              <w:t>The CPS operation in sidelink partial sensing</w:t>
            </w:r>
            <w:r w:rsidRPr="007D3A57">
              <w:rPr>
                <w:iCs/>
                <w:color w:val="000000" w:themeColor="text1"/>
              </w:rPr>
              <w:t xml:space="preserve"> is</w:t>
            </w:r>
            <w:r w:rsidR="001011FC" w:rsidRPr="007D3A57">
              <w:rPr>
                <w:iCs/>
                <w:color w:val="000000" w:themeColor="text1"/>
              </w:rPr>
              <w:t xml:space="preserve"> not </w:t>
            </w:r>
            <w:r w:rsidR="00E433C2" w:rsidRPr="007D3A57">
              <w:rPr>
                <w:iCs/>
                <w:color w:val="000000" w:themeColor="text1"/>
              </w:rPr>
              <w:t xml:space="preserve">aligned with </w:t>
            </w:r>
            <w:r w:rsidR="00E433C2" w:rsidRPr="007D3A57">
              <w:rPr>
                <w:rFonts w:eastAsia="SimSun"/>
                <w:noProof/>
                <w:color w:val="000000" w:themeColor="text1"/>
                <w:lang w:eastAsia="zh-CN"/>
              </w:rPr>
              <w:t xml:space="preserve">the </w:t>
            </w:r>
            <w:r w:rsidR="001011FC" w:rsidRPr="007D3A57">
              <w:rPr>
                <w:rFonts w:eastAsia="SimSun"/>
                <w:noProof/>
                <w:color w:val="000000" w:themeColor="text1"/>
                <w:lang w:eastAsia="zh-CN"/>
              </w:rPr>
              <w:t>agreement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08202DEE" w14:textId="77777777" w:rsidR="009F333E" w:rsidRPr="00903FB5" w:rsidRDefault="009F333E" w:rsidP="009F333E">
      <w:pPr>
        <w:pStyle w:val="B1"/>
        <w:rPr>
          <w:lang w:eastAsia="en-GB"/>
        </w:rPr>
      </w:pPr>
      <w:r w:rsidRPr="00903FB5">
        <w:rPr>
          <w:rFonts w:eastAsia="Malgun Gothic"/>
          <w:lang w:eastAsia="ko-KR"/>
        </w:rPr>
        <w:tab/>
        <w:t>When the UE performs periodic-based partial sensing and contiguous partial sensing with periodic reservation for another TB (</w:t>
      </w:r>
      <w:proofErr w:type="spellStart"/>
      <w:r w:rsidRPr="00903FB5">
        <w:rPr>
          <w:rFonts w:eastAsia="Malgun Gothic"/>
          <w:i/>
          <w:iCs/>
          <w:lang w:eastAsia="ko-KR"/>
        </w:rPr>
        <w:t>sl-MultiReserveResource</w:t>
      </w:r>
      <w:proofErr w:type="spellEnd"/>
      <w:r w:rsidRPr="00903FB5">
        <w:rPr>
          <w:rFonts w:eastAsia="Malgun Gothic"/>
          <w:lang w:eastAsia="ko-KR"/>
        </w:rPr>
        <w:t>) enabled</w:t>
      </w:r>
      <w:ins w:id="7" w:author="Kevin Lin" w:date="2022-10-11T18:31:00Z">
        <w:r>
          <w:rPr>
            <w:rFonts w:eastAsia="Malgun Gothic"/>
            <w:lang w:eastAsia="ko-KR"/>
          </w:rPr>
          <w:t xml:space="preserve"> and </w:t>
        </w:r>
      </w:ins>
      <m:oMath>
        <m:sSub>
          <m:sSubPr>
            <m:ctrlPr>
              <w:ins w:id="8" w:author="Kevin Lin" w:date="2022-10-11T18:31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9" w:author="Kevin Lin" w:date="2022-10-11T18:31:00Z">
                <w:rPr>
                  <w:rFonts w:ascii="Cambria Math" w:eastAsia="Calibri"/>
                  <w:lang w:val="en-US"/>
                </w:rPr>
                <m:t>P</m:t>
              </w:ins>
            </m:r>
          </m:e>
          <m:sub>
            <m:r>
              <w:ins w:id="10" w:author="Kevin Lin" w:date="2022-10-11T18:31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ins>
            </m:r>
            <m:ctrlPr>
              <w:ins w:id="11" w:author="Kevin Lin" w:date="2022-10-11T18:31:00Z">
                <w:rPr>
                  <w:rFonts w:ascii="Cambria Math" w:eastAsia="Calibri" w:hAnsi="Cambria Math"/>
                  <w:lang w:val="en-US"/>
                </w:rPr>
              </w:ins>
            </m:ctrlPr>
          </m:sub>
        </m:sSub>
        <m:r>
          <w:ins w:id="12" w:author="Kevin Lin" w:date="2022-10-11T18:31:00Z">
            <w:rPr>
              <w:rFonts w:ascii="Cambria Math" w:eastAsia="Malgun Gothic" w:hAnsi="Cambria Math"/>
              <w:lang w:val="en-US"/>
            </w:rPr>
            <m:t>≠0</m:t>
          </w:ins>
        </m:r>
      </m:oMath>
      <w:r w:rsidRPr="00903FB5">
        <w:rPr>
          <w:rFonts w:eastAsia="Malgun Gothic"/>
          <w:lang w:eastAsia="ko-KR"/>
        </w:rPr>
        <w:t xml:space="preserve">, the sensing window is defined by the range of slots </w:t>
      </w:r>
      <m:oMath>
        <m:r>
          <w:rPr>
            <w:rFonts w:ascii="Cambria Math" w:eastAsia="Malgun Gothic" w:hAnsi="Cambria Math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lang w:eastAsia="ko-KR"/>
          </w:rPr>
          <m:t>]</m:t>
        </m:r>
      </m:oMath>
      <w:r w:rsidRPr="00903FB5">
        <w:rPr>
          <w:rFonts w:eastAsia="Malgun Gothic"/>
          <w:lang w:eastAsia="ko-KR"/>
        </w:rPr>
        <w:t xml:space="preserve">.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A</w:t>
      </w:r>
      <w:proofErr w:type="spellEnd"/>
      <w:r w:rsidRPr="00903FB5">
        <w:t xml:space="preserve"> is </w:t>
      </w:r>
      <w:r w:rsidRPr="00903FB5">
        <w:rPr>
          <w:i/>
          <w:iCs/>
        </w:rPr>
        <w:t>M</w:t>
      </w:r>
      <w:r w:rsidRPr="00903FB5">
        <w:t xml:space="preserve"> consecutive logical slots earlier than slot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t>, and</w:t>
      </w:r>
      <w:r w:rsidRPr="00903FB5">
        <w:rPr>
          <w:i/>
          <w:iCs/>
        </w:rPr>
        <w:t xml:space="preserve">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B</w:t>
      </w:r>
      <w:proofErr w:type="spellEnd"/>
      <w:r w:rsidRPr="00903FB5">
        <w:t xml:space="preserve"> is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t xml:space="preserve"> 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, where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 is the first slot of the selected </w:t>
      </w:r>
      <w:r w:rsidRPr="00903FB5">
        <w:rPr>
          <w:i/>
          <w:iCs/>
          <w:lang w:eastAsia="en-GB"/>
        </w:rPr>
        <w:t>Y</w:t>
      </w:r>
      <w:r w:rsidRPr="00903FB5">
        <w:rPr>
          <w:lang w:eastAsia="en-GB"/>
        </w:rPr>
        <w:t xml:space="preserve"> candidate slots of PBPS,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 are in units of physical time/slots. </w:t>
      </w:r>
      <w:del w:id="13" w:author="Kevin Lin" w:date="2022-10-11T18:32:00Z">
        <w:r w:rsidRPr="00903FB5" w:rsidDel="00EF6C3E">
          <w:rPr>
            <w:lang w:eastAsia="en-GB"/>
          </w:rPr>
          <w:delText>I</w:delText>
        </w:r>
        <w:r w:rsidRPr="00903FB5" w:rsidDel="00EF6C3E">
          <w:rPr>
            <w:rFonts w:eastAsia="Malgun Gothic"/>
            <w:lang w:eastAsia="ko-KR"/>
          </w:rPr>
          <w:delText xml:space="preserve">f </w:delText>
        </w:r>
      </w:del>
      <m:oMath>
        <m:sSub>
          <m:sSubPr>
            <m:ctrlPr>
              <w:del w:id="14" w:author="Kevin Lin" w:date="2022-10-11T18:32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5" w:author="Kevin Lin" w:date="2022-10-11T18:32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16" w:author="Kevin Lin" w:date="2022-10-11T18:32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17" w:author="Kevin Lin" w:date="2022-10-11T18:32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18" w:author="Kevin Lin" w:date="2022-10-11T18:32:00Z">
            <w:rPr>
              <w:rFonts w:ascii="Cambria Math" w:eastAsia="Malgun Gothic" w:hAnsi="Cambria Math"/>
              <w:lang w:val="en-US"/>
            </w:rPr>
            <m:t xml:space="preserve">≠0  </m:t>
          </w:del>
        </m:r>
      </m:oMath>
      <w:del w:id="19" w:author="Kevin Lin" w:date="2022-10-11T18:32:00Z">
        <w:r w:rsidRPr="00903FB5" w:rsidDel="00EF6C3E">
          <w:rPr>
            <w:lang w:eastAsia="en-GB"/>
          </w:rPr>
          <w:delText>t</w:delText>
        </w:r>
      </w:del>
      <w:ins w:id="20" w:author="Kevin Lin" w:date="2022-10-11T18:32:00Z">
        <w:r>
          <w:rPr>
            <w:lang w:eastAsia="en-GB"/>
          </w:rPr>
          <w:t>T</w:t>
        </w:r>
      </w:ins>
      <w:r w:rsidRPr="00903FB5">
        <w:rPr>
          <w:lang w:eastAsia="en-GB"/>
        </w:rPr>
        <w:t xml:space="preserve">he value of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 is not (pre-)configured,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equals to 31.</w:t>
      </w:r>
      <w:del w:id="21" w:author="Kevin Lin" w:date="2022-10-11T18:20:00Z">
        <w:r w:rsidRPr="00903FB5" w:rsidDel="00C52A28">
          <w:rPr>
            <w:lang w:eastAsia="en-GB"/>
          </w:rPr>
          <w:delText xml:space="preserve"> </w:delText>
        </w:r>
        <w:r w:rsidRPr="00903FB5" w:rsidDel="00C52A28">
          <w:rPr>
            <w:lang w:eastAsia="ko-KR"/>
          </w:rPr>
          <w:delText xml:space="preserve">When the minimum </w:delText>
        </w:r>
        <w:r w:rsidRPr="00903FB5" w:rsidDel="00C52A28">
          <w:rPr>
            <w:i/>
            <w:iCs/>
            <w:lang w:eastAsia="ko-KR"/>
          </w:rPr>
          <w:delText>M</w:delText>
        </w:r>
        <w:r w:rsidRPr="00903FB5" w:rsidDel="00C52A28">
          <w:rPr>
            <w:lang w:eastAsia="ko-KR"/>
          </w:rPr>
          <w:delText xml:space="preserve"> slots for CPS cannot be guaranteed and when </w:delText>
        </w:r>
      </w:del>
      <m:oMath>
        <m:sSub>
          <m:sSubPr>
            <m:ctrlPr>
              <w:del w:id="22" w:author="Kevin Lin" w:date="2022-10-11T18:20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23" w:author="Kevin Lin" w:date="2022-10-11T18:20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24" w:author="Kevin Lin" w:date="2022-10-11T18:20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25" w:author="Kevin Lin" w:date="2022-10-11T18:20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26" w:author="Kevin Lin" w:date="2022-10-11T18:20:00Z">
            <w:rPr>
              <w:rFonts w:ascii="Cambria Math" w:eastAsia="Malgun Gothic" w:hAnsi="Cambria Math"/>
              <w:lang w:val="en-US"/>
            </w:rPr>
            <m:t>=0</m:t>
          </w:del>
        </m:r>
      </m:oMath>
      <w:del w:id="27" w:author="Kevin Lin" w:date="2022-10-11T18:20:00Z">
        <w:r w:rsidRPr="00903FB5" w:rsidDel="00C52A28">
          <w:rPr>
            <w:lang w:eastAsia="ko-KR"/>
          </w:rPr>
          <w:delText>, it is up to UE implementation to either continue with step 3) or perform random selection.</w:delText>
        </w:r>
      </w:del>
    </w:p>
    <w:p w14:paraId="558EAA7F" w14:textId="77777777" w:rsidR="009F333E" w:rsidRDefault="009F333E" w:rsidP="009F333E">
      <w:pPr>
        <w:pStyle w:val="B1"/>
        <w:rPr>
          <w:color w:val="000000" w:themeColor="text1"/>
          <w:lang w:eastAsia="ko-KR"/>
        </w:rPr>
      </w:pPr>
      <w:r>
        <w:rPr>
          <w:rFonts w:eastAsia="Malgun Gothic"/>
          <w:lang w:eastAsia="ko-KR"/>
        </w:rPr>
        <w:tab/>
        <w:t xml:space="preserve">When the UE performs </w:t>
      </w:r>
      <w:ins w:id="28" w:author="Kevin Lin" w:date="2022-10-11T18:37:00Z">
        <w:r>
          <w:rPr>
            <w:rFonts w:eastAsia="Malgun Gothic"/>
            <w:lang w:eastAsia="ko-KR"/>
          </w:rPr>
          <w:t xml:space="preserve">at least </w:t>
        </w:r>
      </w:ins>
      <w:r>
        <w:rPr>
          <w:rFonts w:eastAsia="Malgun Gothic"/>
          <w:lang w:eastAsia="ko-KR"/>
        </w:rPr>
        <w:t>contiguous partial sens</w:t>
      </w:r>
      <w:r w:rsidRPr="00AE3062">
        <w:rPr>
          <w:rFonts w:eastAsia="Malgun Gothic"/>
          <w:color w:val="000000" w:themeColor="text1"/>
          <w:lang w:eastAsia="ko-KR"/>
        </w:rPr>
        <w:t xml:space="preserve">ing </w:t>
      </w:r>
      <w:del w:id="29" w:author="Kevin Lin" w:date="2022-10-12T16:27:00Z">
        <w:r w:rsidDel="00270953">
          <w:rPr>
            <w:rFonts w:eastAsia="Malgun Gothic"/>
            <w:color w:val="000000" w:themeColor="text1"/>
            <w:lang w:eastAsia="ko-KR"/>
          </w:rPr>
          <w:delText>with periodic reservation for another TB (</w:delText>
        </w:r>
        <w:r w:rsidRPr="00F3439F" w:rsidDel="00270953">
          <w:rPr>
            <w:rFonts w:eastAsia="Malgun Gothic"/>
            <w:i/>
            <w:iCs/>
            <w:color w:val="000000" w:themeColor="text1"/>
            <w:lang w:eastAsia="ko-KR"/>
          </w:rPr>
          <w:delText>sl-MultiReserveResource</w:delText>
        </w:r>
        <w:r w:rsidDel="00270953">
          <w:rPr>
            <w:rFonts w:eastAsia="Malgun Gothic"/>
            <w:color w:val="000000" w:themeColor="text1"/>
            <w:lang w:eastAsia="ko-KR"/>
          </w:rPr>
          <w:delText xml:space="preserve">) disabled </w:delText>
        </w:r>
      </w:del>
      <w:r w:rsidRPr="00AE3062">
        <w:rPr>
          <w:rFonts w:eastAsia="Malgun Gothic"/>
          <w:color w:val="000000" w:themeColor="text1"/>
          <w:lang w:eastAsia="ko-KR"/>
        </w:rPr>
        <w:t xml:space="preserve">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E3062">
        <w:rPr>
          <w:rFonts w:eastAsia="Malgun Gothic"/>
          <w:color w:val="000000" w:themeColor="text1"/>
          <w:lang w:val="en-US"/>
        </w:rPr>
        <w:t xml:space="preserve">, </w:t>
      </w:r>
      <w:r w:rsidRPr="00AE3062">
        <w:rPr>
          <w:rFonts w:eastAsia="Malgun Gothic"/>
          <w:color w:val="000000" w:themeColor="text1"/>
          <w:lang w:eastAsia="ko-KR"/>
        </w:rPr>
        <w:t xml:space="preserve">the sensing window is defined by the range of slots 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]</m:t>
        </m:r>
      </m:oMath>
      <w:r w:rsidRPr="00AE3062">
        <w:rPr>
          <w:rFonts w:eastAsia="Malgun Gothic"/>
          <w:color w:val="000000" w:themeColor="text1"/>
          <w:lang w:eastAsia="ko-KR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are both selected such that</w:t>
      </w:r>
      <w:r>
        <w:rPr>
          <w:rFonts w:eastAsia="Malgun Gothic"/>
          <w:color w:val="000000" w:themeColor="text1"/>
          <w:lang w:eastAsia="ko-KR"/>
        </w:rPr>
        <w:t xml:space="preserve"> the</w:t>
      </w:r>
      <w:r w:rsidRPr="00AE3062">
        <w:rPr>
          <w:rFonts w:eastAsia="Malgun Gothic"/>
          <w:color w:val="000000" w:themeColor="text1"/>
          <w:lang w:eastAsia="ko-KR"/>
        </w:rPr>
        <w:t xml:space="preserve"> UE has se</w:t>
      </w:r>
      <w:r w:rsidRPr="007B0131">
        <w:rPr>
          <w:rFonts w:eastAsia="Malgun Gothic"/>
          <w:lang w:eastAsia="ko-KR"/>
        </w:rPr>
        <w:t>nsing results starting at</w:t>
      </w:r>
      <w:r>
        <w:rPr>
          <w:rFonts w:eastAsia="Malgun Gothic"/>
          <w:lang w:eastAsia="ko-KR"/>
        </w:rPr>
        <w:t xml:space="preserve"> least</w:t>
      </w:r>
      <w:r w:rsidRPr="007B0131">
        <w:rPr>
          <w:rFonts w:eastAsia="Malgun Gothic"/>
          <w:lang w:eastAsia="ko-KR"/>
        </w:rPr>
        <w:t xml:space="preserve"> </w:t>
      </w:r>
      <w:r w:rsidRPr="00230402">
        <w:rPr>
          <w:rFonts w:eastAsia="Malgun Gothic"/>
          <w:i/>
          <w:iCs/>
          <w:lang w:eastAsia="ko-KR"/>
        </w:rPr>
        <w:t>M</w:t>
      </w:r>
      <w:r w:rsidRPr="007B0131">
        <w:rPr>
          <w:rFonts w:eastAsia="Malgun Gothic"/>
          <w:lang w:eastAsia="ko-KR"/>
        </w:rPr>
        <w:t xml:space="preserve"> consecutive logical slots before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7B0131">
        <w:rPr>
          <w:rFonts w:eastAsia="Malgun Gothic"/>
          <w:lang w:eastAsia="ko-KR"/>
        </w:rPr>
        <w:t xml:space="preserve"> and ending at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>
        <w:rPr>
          <w:rFonts w:eastAsia="Malgun Gothic"/>
          <w:color w:val="000000"/>
          <w:sz w:val="22"/>
          <w:szCs w:val="22"/>
          <w:lang w:eastAsia="en-GB"/>
        </w:rPr>
        <w:t xml:space="preserve"> </w:t>
      </w:r>
      <w:r w:rsidRPr="007B0131">
        <w:rPr>
          <w:rFonts w:eastAsia="Malgun Gothic"/>
          <w:lang w:eastAsia="ko-KR"/>
        </w:rPr>
        <w:t xml:space="preserve">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ins w:id="30" w:author="Kevin Lin" w:date="2022-10-11T18:34:00Z">
        <w:r>
          <w:rPr>
            <w:color w:val="000000"/>
            <w:sz w:val="22"/>
            <w:szCs w:val="22"/>
            <w:lang w:eastAsia="zh-CN"/>
          </w:rPr>
          <w:t xml:space="preserve">, </w:t>
        </w:r>
        <w:r w:rsidRPr="00A60A86">
          <w:rPr>
            <w:color w:val="000000"/>
            <w:lang w:eastAsia="en-GB"/>
          </w:rPr>
          <w:t xml:space="preserve">where </w:t>
        </w:r>
      </w:ins>
      <m:oMath>
        <m:sSubSup>
          <m:sSubSupPr>
            <m:ctrlPr>
              <w:ins w:id="31" w:author="Kevin Lin" w:date="2022-10-11T18:34:00Z">
                <w:rPr>
                  <w:rFonts w:ascii="Cambria Math" w:eastAsiaTheme="minorHAnsi" w:hAnsi="Cambria Math"/>
                  <w:i/>
                  <w:iCs/>
                  <w:color w:val="000000" w:themeColor="text1"/>
                  <w:sz w:val="22"/>
                  <w:szCs w:val="22"/>
                </w:rPr>
              </w:ins>
            </m:ctrlPr>
          </m:sSubSupPr>
          <m:e>
            <m:r>
              <w:ins w:id="32" w:author="Kevin Lin" w:date="2022-10-11T18:34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33" w:author="Kevin Lin" w:date="2022-10-11T18:34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34" w:author="Kevin Lin" w:date="2022-10-11T18:34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35" w:author="Kevin Lin" w:date="2022-10-11T18:34:00Z">
        <w:r w:rsidRPr="00A60A86">
          <w:rPr>
            <w:color w:val="000000"/>
            <w:lang w:eastAsia="en-GB"/>
          </w:rPr>
          <w:t xml:space="preserve"> is the first slot of the selected </w:t>
        </w:r>
      </w:ins>
      <m:oMath>
        <m:r>
          <w:ins w:id="36" w:author="Kevin Lin" w:date="2022-10-11T18:34:00Z">
            <w:rPr>
              <w:rFonts w:ascii="Cambria Math" w:hAnsi="Cambria Math"/>
              <w:sz w:val="21"/>
              <w:szCs w:val="21"/>
            </w:rPr>
            <m:t>Y</m:t>
          </w:ins>
        </m:r>
        <m:r>
          <w:ins w:id="37" w:author="Kevin Lin" w:date="2022-10-11T18:34:00Z">
            <m:rPr>
              <m:sty m:val="p"/>
            </m:rPr>
            <w:rPr>
              <w:rFonts w:ascii="Cambria Math" w:hAnsi="Cambria Math"/>
              <w:sz w:val="21"/>
              <w:szCs w:val="21"/>
            </w:rPr>
            <m:t>'</m:t>
          </w:ins>
        </m:r>
      </m:oMath>
      <w:ins w:id="38" w:author="Kevin Lin" w:date="2022-10-11T18:34:00Z">
        <w:r w:rsidRPr="00A60A86">
          <w:rPr>
            <w:color w:val="000000"/>
            <w:lang w:eastAsia="en-GB"/>
          </w:rPr>
          <w:t>candidate slots</w:t>
        </w:r>
      </w:ins>
      <w:r w:rsidRPr="007B0131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C3592F">
        <w:rPr>
          <w:color w:val="000000" w:themeColor="text1"/>
          <w:lang w:eastAsia="en-GB"/>
        </w:rPr>
        <w:t xml:space="preserve">The value of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 is not (pre-)configured,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equals to 31.</w:t>
      </w:r>
      <w:r>
        <w:rPr>
          <w:color w:val="000000" w:themeColor="text1"/>
          <w:lang w:eastAsia="en-GB"/>
        </w:rPr>
        <w:t xml:space="preserve"> </w:t>
      </w:r>
      <w:r w:rsidRPr="00A164DF">
        <w:rPr>
          <w:color w:val="000000" w:themeColor="text1"/>
          <w:lang w:eastAsia="ko-KR"/>
        </w:rPr>
        <w:t xml:space="preserve">When the minimum </w:t>
      </w:r>
      <w:r w:rsidRPr="00A164DF">
        <w:rPr>
          <w:i/>
          <w:iCs/>
          <w:color w:val="000000" w:themeColor="text1"/>
          <w:lang w:eastAsia="ko-KR"/>
        </w:rPr>
        <w:t>M</w:t>
      </w:r>
      <w:r w:rsidRPr="00A164DF">
        <w:rPr>
          <w:color w:val="000000" w:themeColor="text1"/>
          <w:lang w:eastAsia="ko-KR"/>
        </w:rPr>
        <w:t xml:space="preserve"> slots for CPS cannot be guaranteed</w:t>
      </w:r>
      <w:r>
        <w:rPr>
          <w:color w:val="000000" w:themeColor="text1"/>
          <w:lang w:eastAsia="ko-KR"/>
        </w:rPr>
        <w:t xml:space="preserve"> and when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164DF">
        <w:rPr>
          <w:color w:val="000000" w:themeColor="text1"/>
          <w:lang w:eastAsia="ko-KR"/>
        </w:rPr>
        <w:t>, it is up to UE implementation to either continue with step 3) or perform random selection.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5807" w14:textId="77777777" w:rsidR="00843B16" w:rsidRDefault="00843B16">
      <w:r>
        <w:separator/>
      </w:r>
    </w:p>
  </w:endnote>
  <w:endnote w:type="continuationSeparator" w:id="0">
    <w:p w14:paraId="5FD4B52F" w14:textId="77777777" w:rsidR="00843B16" w:rsidRDefault="0084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B6140" w14:textId="77777777" w:rsidR="00843B16" w:rsidRDefault="00843B16">
      <w:r>
        <w:separator/>
      </w:r>
    </w:p>
  </w:footnote>
  <w:footnote w:type="continuationSeparator" w:id="0">
    <w:p w14:paraId="13F27510" w14:textId="77777777" w:rsidR="00843B16" w:rsidRDefault="0084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22D5A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A5731"/>
    <w:rsid w:val="004B5115"/>
    <w:rsid w:val="004B75B7"/>
    <w:rsid w:val="004D3CEF"/>
    <w:rsid w:val="004F5FB9"/>
    <w:rsid w:val="004F6B1D"/>
    <w:rsid w:val="00505FAD"/>
    <w:rsid w:val="0051580D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458A"/>
    <w:rsid w:val="0062541D"/>
    <w:rsid w:val="006257ED"/>
    <w:rsid w:val="0065262F"/>
    <w:rsid w:val="0065301C"/>
    <w:rsid w:val="00665C47"/>
    <w:rsid w:val="00695808"/>
    <w:rsid w:val="006A3D48"/>
    <w:rsid w:val="006A575E"/>
    <w:rsid w:val="006B2CFB"/>
    <w:rsid w:val="006B46FB"/>
    <w:rsid w:val="006D0F66"/>
    <w:rsid w:val="006D70CA"/>
    <w:rsid w:val="006E21FB"/>
    <w:rsid w:val="00703462"/>
    <w:rsid w:val="007124DF"/>
    <w:rsid w:val="00713E02"/>
    <w:rsid w:val="00723A92"/>
    <w:rsid w:val="0072426F"/>
    <w:rsid w:val="00725A59"/>
    <w:rsid w:val="00750617"/>
    <w:rsid w:val="0075301B"/>
    <w:rsid w:val="007657F6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3A57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43B1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333E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F87"/>
    <w:rsid w:val="00B62911"/>
    <w:rsid w:val="00B67B97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5356"/>
    <w:rsid w:val="00BE6EDC"/>
    <w:rsid w:val="00C225D0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2</cp:revision>
  <cp:lastPrinted>1899-12-31T23:00:00Z</cp:lastPrinted>
  <dcterms:created xsi:type="dcterms:W3CDTF">2022-10-16T16:49:00Z</dcterms:created>
  <dcterms:modified xsi:type="dcterms:W3CDTF">2022-10-16T16:49:00Z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