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96BB" w14:textId="77777777" w:rsidR="00716FD0" w:rsidRDefault="002A448D">
      <w:pPr>
        <w:tabs>
          <w:tab w:val="center" w:pos="4536"/>
          <w:tab w:val="right" w:pos="9072"/>
        </w:tabs>
        <w:rPr>
          <w:rFonts w:eastAsia="宋体"/>
          <w:b/>
          <w:sz w:val="22"/>
          <w:szCs w:val="22"/>
          <w:lang w:eastAsia="zh-CN"/>
        </w:rPr>
      </w:pPr>
      <w:r>
        <w:rPr>
          <w:rFonts w:eastAsia="宋体"/>
          <w:b/>
          <w:sz w:val="22"/>
          <w:szCs w:val="22"/>
          <w:lang w:eastAsia="zh-CN"/>
        </w:rPr>
        <w:t>3GPP TSG RAN WG1 #110</w:t>
      </w:r>
      <w:r w:rsidR="00B41E68">
        <w:rPr>
          <w:rFonts w:eastAsia="宋体"/>
          <w:b/>
          <w:sz w:val="22"/>
          <w:szCs w:val="22"/>
          <w:lang w:eastAsia="zh-CN"/>
        </w:rPr>
        <w:t>bis-e</w:t>
      </w:r>
      <w:r>
        <w:rPr>
          <w:rFonts w:eastAsia="宋体"/>
          <w:b/>
          <w:sz w:val="22"/>
          <w:szCs w:val="22"/>
          <w:lang w:eastAsia="zh-CN"/>
        </w:rPr>
        <w:tab/>
      </w:r>
      <w:r>
        <w:rPr>
          <w:rFonts w:eastAsia="宋体"/>
          <w:b/>
          <w:sz w:val="22"/>
          <w:szCs w:val="22"/>
          <w:lang w:eastAsia="zh-CN"/>
        </w:rPr>
        <w:tab/>
      </w:r>
      <w:r>
        <w:rPr>
          <w:rFonts w:eastAsia="宋体" w:hint="eastAsia"/>
          <w:b/>
          <w:sz w:val="22"/>
          <w:szCs w:val="22"/>
          <w:lang w:eastAsia="zh-CN"/>
        </w:rPr>
        <w:t>R1-</w:t>
      </w:r>
      <w:r w:rsidR="00057018" w:rsidRPr="00057018">
        <w:rPr>
          <w:rFonts w:eastAsia="宋体"/>
          <w:b/>
          <w:sz w:val="22"/>
          <w:szCs w:val="22"/>
          <w:lang w:eastAsia="zh-CN"/>
        </w:rPr>
        <w:t>2208833</w:t>
      </w:r>
    </w:p>
    <w:p w14:paraId="2260371D" w14:textId="77777777" w:rsidR="00716FD0" w:rsidRDefault="00B41E68">
      <w:pPr>
        <w:tabs>
          <w:tab w:val="center" w:pos="4536"/>
          <w:tab w:val="right" w:pos="9072"/>
        </w:tabs>
        <w:rPr>
          <w:rFonts w:eastAsia="MS Mincho"/>
          <w:b/>
          <w:bCs/>
          <w:sz w:val="22"/>
          <w:szCs w:val="22"/>
          <w:lang w:eastAsia="ja-JP"/>
        </w:rPr>
      </w:pPr>
      <w:r w:rsidRPr="00B41E68">
        <w:rPr>
          <w:rFonts w:eastAsia="MS Mincho"/>
          <w:b/>
          <w:bCs/>
          <w:sz w:val="22"/>
          <w:szCs w:val="22"/>
          <w:lang w:val="en-GB" w:eastAsia="ja-JP"/>
        </w:rPr>
        <w:t>e-Meeting</w:t>
      </w:r>
      <w:r w:rsidR="002A448D">
        <w:rPr>
          <w:rFonts w:eastAsia="MS Mincho"/>
          <w:b/>
          <w:bCs/>
          <w:sz w:val="22"/>
          <w:szCs w:val="22"/>
          <w:lang w:val="en-GB" w:eastAsia="ja-JP"/>
        </w:rPr>
        <w:t xml:space="preserve">, </w:t>
      </w:r>
      <w:r>
        <w:rPr>
          <w:rFonts w:eastAsia="MS Mincho"/>
          <w:b/>
          <w:bCs/>
          <w:sz w:val="22"/>
          <w:szCs w:val="22"/>
          <w:lang w:val="en-GB" w:eastAsia="ja-JP"/>
        </w:rPr>
        <w:t>October</w:t>
      </w:r>
      <w:r w:rsidR="002A448D">
        <w:rPr>
          <w:rFonts w:eastAsia="MS Mincho"/>
          <w:b/>
          <w:bCs/>
          <w:sz w:val="22"/>
          <w:szCs w:val="22"/>
          <w:lang w:val="en-GB" w:eastAsia="ja-JP"/>
        </w:rPr>
        <w:t xml:space="preserve"> </w:t>
      </w:r>
      <w:r w:rsidR="00AE76A9">
        <w:rPr>
          <w:rFonts w:eastAsia="MS Mincho"/>
          <w:b/>
          <w:bCs/>
          <w:sz w:val="22"/>
          <w:szCs w:val="22"/>
          <w:lang w:val="en-GB" w:eastAsia="ja-JP"/>
        </w:rPr>
        <w:t>10</w:t>
      </w:r>
      <w:r w:rsidR="00AE76A9">
        <w:rPr>
          <w:rFonts w:eastAsia="MS Mincho"/>
          <w:b/>
          <w:bCs/>
          <w:sz w:val="22"/>
          <w:szCs w:val="22"/>
          <w:vertAlign w:val="superscript"/>
          <w:lang w:val="en-GB" w:eastAsia="ja-JP"/>
        </w:rPr>
        <w:t>th</w:t>
      </w:r>
      <w:r w:rsidR="002A448D">
        <w:rPr>
          <w:rFonts w:eastAsia="MS Mincho"/>
          <w:b/>
          <w:bCs/>
          <w:sz w:val="22"/>
          <w:szCs w:val="22"/>
          <w:lang w:val="en-GB" w:eastAsia="ja-JP"/>
        </w:rPr>
        <w:t xml:space="preserve"> – </w:t>
      </w:r>
      <w:r w:rsidR="00AE76A9">
        <w:rPr>
          <w:rFonts w:eastAsia="MS Mincho"/>
          <w:b/>
          <w:bCs/>
          <w:sz w:val="22"/>
          <w:szCs w:val="22"/>
          <w:lang w:val="en-GB" w:eastAsia="ja-JP"/>
        </w:rPr>
        <w:t>19</w:t>
      </w:r>
      <w:r w:rsidR="002A448D">
        <w:rPr>
          <w:rFonts w:eastAsia="MS Mincho"/>
          <w:b/>
          <w:bCs/>
          <w:sz w:val="22"/>
          <w:szCs w:val="22"/>
          <w:vertAlign w:val="superscript"/>
          <w:lang w:val="en-GB" w:eastAsia="ja-JP"/>
        </w:rPr>
        <w:t>th</w:t>
      </w:r>
      <w:r w:rsidR="002A448D">
        <w:rPr>
          <w:rFonts w:eastAsia="MS Mincho"/>
          <w:b/>
          <w:bCs/>
          <w:sz w:val="22"/>
          <w:szCs w:val="22"/>
          <w:lang w:val="en-GB" w:eastAsia="ja-JP"/>
        </w:rPr>
        <w:t>, 2022</w:t>
      </w:r>
    </w:p>
    <w:p w14:paraId="602F0955" w14:textId="77777777" w:rsidR="00716FD0" w:rsidRDefault="00716FD0">
      <w:pPr>
        <w:pStyle w:val="ae"/>
        <w:rPr>
          <w:rFonts w:ascii="Times New Roman" w:eastAsia="宋体" w:hAnsi="Times New Roman"/>
          <w:sz w:val="22"/>
          <w:szCs w:val="22"/>
          <w:lang w:eastAsia="zh-CN"/>
        </w:rPr>
      </w:pPr>
    </w:p>
    <w:p w14:paraId="0785EBC2" w14:textId="77777777" w:rsidR="00716FD0" w:rsidRDefault="002A448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7B217D7" w14:textId="77777777" w:rsidR="00716FD0" w:rsidRDefault="002A448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2F2100" w:rsidRPr="002F2100">
        <w:rPr>
          <w:rFonts w:ascii="Times New Roman" w:hAnsi="Times New Roman"/>
          <w:sz w:val="22"/>
          <w:szCs w:val="22"/>
        </w:rPr>
        <w:t xml:space="preserve">Discussion on network energy saving techniques </w:t>
      </w:r>
    </w:p>
    <w:p w14:paraId="46496CF2" w14:textId="77777777" w:rsidR="00716FD0" w:rsidRDefault="002A448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w:t>
      </w:r>
      <w:r>
        <w:rPr>
          <w:rFonts w:ascii="Times New Roman" w:eastAsia="宋体" w:hAnsi="Times New Roman" w:hint="eastAsia"/>
          <w:sz w:val="22"/>
          <w:szCs w:val="22"/>
          <w:lang w:eastAsia="zh-CN"/>
        </w:rPr>
        <w:t>2</w:t>
      </w:r>
    </w:p>
    <w:p w14:paraId="09E55197" w14:textId="77777777" w:rsidR="00716FD0" w:rsidRDefault="002A448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D77C0E2" w14:textId="77777777" w:rsidR="00716FD0" w:rsidRDefault="00716FD0">
      <w:pPr>
        <w:pBdr>
          <w:bottom w:val="single" w:sz="4" w:space="1" w:color="auto"/>
        </w:pBdr>
        <w:tabs>
          <w:tab w:val="left" w:pos="2552"/>
        </w:tabs>
        <w:rPr>
          <w:sz w:val="22"/>
          <w:szCs w:val="22"/>
        </w:rPr>
      </w:pPr>
    </w:p>
    <w:p w14:paraId="362F6C54" w14:textId="77777777" w:rsidR="00716FD0" w:rsidRDefault="002A448D">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545B9E44" w14:textId="77777777" w:rsidR="00716FD0" w:rsidRDefault="001A4E36">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RAN1#110 meeting, the following recommendation </w:t>
      </w:r>
      <w:r w:rsidR="00F938BF">
        <w:rPr>
          <w:rFonts w:eastAsia="等线"/>
          <w:szCs w:val="20"/>
          <w:lang w:eastAsia="zh-CN"/>
        </w:rPr>
        <w:t xml:space="preserve">regarding </w:t>
      </w:r>
      <w:r w:rsidR="002F2100">
        <w:rPr>
          <w:rFonts w:eastAsia="等线"/>
          <w:szCs w:val="20"/>
          <w:lang w:eastAsia="zh-CN"/>
        </w:rPr>
        <w:t xml:space="preserve">network energy saving </w:t>
      </w:r>
      <w:r w:rsidR="002E50A8">
        <w:rPr>
          <w:rFonts w:eastAsia="等线"/>
          <w:szCs w:val="20"/>
          <w:lang w:eastAsia="zh-CN"/>
        </w:rPr>
        <w:t xml:space="preserve">techniques </w:t>
      </w:r>
      <w:r>
        <w:rPr>
          <w:rFonts w:eastAsia="等线"/>
          <w:szCs w:val="20"/>
          <w:lang w:eastAsia="zh-CN"/>
        </w:rPr>
        <w:t>was made:</w:t>
      </w:r>
    </w:p>
    <w:p w14:paraId="59D3890B" w14:textId="77777777" w:rsidR="001A4E36" w:rsidRPr="001A4E36" w:rsidRDefault="001A4E36" w:rsidP="001A4E36">
      <w:pPr>
        <w:rPr>
          <w:rFonts w:ascii="Times" w:eastAsia="Batang" w:hAnsi="Times"/>
          <w:u w:val="single"/>
          <w:lang w:val="en-GB" w:eastAsia="x-none"/>
        </w:rPr>
      </w:pPr>
      <w:r w:rsidRPr="001A4E36">
        <w:rPr>
          <w:rFonts w:ascii="Times" w:eastAsia="Batang" w:hAnsi="Times"/>
          <w:u w:val="single"/>
          <w:lang w:val="en-GB" w:eastAsia="x-none"/>
        </w:rPr>
        <w:t>For future meetings:</w:t>
      </w:r>
    </w:p>
    <w:p w14:paraId="233D4BE1" w14:textId="77777777" w:rsidR="001A4E36" w:rsidRPr="001A4E36" w:rsidRDefault="001A4E36" w:rsidP="001A4E36">
      <w:pPr>
        <w:numPr>
          <w:ilvl w:val="0"/>
          <w:numId w:val="18"/>
        </w:numPr>
        <w:suppressAutoHyphens/>
        <w:spacing w:line="252" w:lineRule="auto"/>
        <w:jc w:val="both"/>
        <w:rPr>
          <w:rFonts w:eastAsia="Malgun Gothic"/>
          <w:szCs w:val="20"/>
          <w:lang w:val="en-GB" w:eastAsia="ko-KR"/>
        </w:rPr>
      </w:pPr>
      <w:r w:rsidRPr="001A4E36">
        <w:rPr>
          <w:rFonts w:eastAsia="Malgun Gothic"/>
          <w:szCs w:val="20"/>
          <w:lang w:val="en-GB" w:eastAsia="ko-KR"/>
        </w:rPr>
        <w:t xml:space="preserve">Companies are encouraged to review the summary of description of potential techniques of the moderator summary in Section 3 of </w:t>
      </w:r>
      <w:hyperlink r:id="rId9" w:history="1">
        <w:r w:rsidRPr="001A4E36">
          <w:rPr>
            <w:rFonts w:eastAsia="Malgun Gothic"/>
            <w:color w:val="0000FF"/>
            <w:szCs w:val="20"/>
            <w:u w:val="single"/>
            <w:lang w:val="en-GB" w:eastAsia="ko-KR"/>
          </w:rPr>
          <w:t>R1-2208185</w:t>
        </w:r>
      </w:hyperlink>
      <w:r w:rsidRPr="001A4E36">
        <w:rPr>
          <w:rFonts w:eastAsia="Malgun Gothic"/>
          <w:szCs w:val="20"/>
          <w:lang w:val="en-GB" w:eastAsia="ko-KR"/>
        </w:rPr>
        <w:t>. It should be noted that the description of the techniques are a draft and additional updates and modification of the description are expected.</w:t>
      </w:r>
    </w:p>
    <w:p w14:paraId="0194CB43" w14:textId="77777777" w:rsidR="001A4E36" w:rsidRPr="001A4E36" w:rsidRDefault="001A4E36" w:rsidP="005943CC">
      <w:pPr>
        <w:numPr>
          <w:ilvl w:val="0"/>
          <w:numId w:val="18"/>
        </w:numPr>
        <w:suppressAutoHyphens/>
        <w:spacing w:after="120" w:line="252" w:lineRule="auto"/>
        <w:ind w:left="714" w:hanging="357"/>
        <w:jc w:val="both"/>
        <w:rPr>
          <w:rFonts w:eastAsia="Malgun Gothic"/>
          <w:szCs w:val="20"/>
          <w:lang w:val="en-GB" w:eastAsia="ko-KR"/>
        </w:rPr>
      </w:pPr>
      <w:r w:rsidRPr="001A4E36">
        <w:rPr>
          <w:rFonts w:eastAsia="Malgun Gothic"/>
          <w:szCs w:val="20"/>
          <w:lang w:val="en-GB" w:eastAsia="ko-KR"/>
        </w:rPr>
        <w:t>Based on the summary, companies are encouraged to work further to formulate description of potential network energy techniques to be eventually captured into the SI TR.</w:t>
      </w:r>
    </w:p>
    <w:p w14:paraId="4446789F" w14:textId="77777777" w:rsidR="00716FD0" w:rsidRDefault="002A448D">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provide our view and analysis on the </w:t>
      </w:r>
      <w:r w:rsidR="00C173BB">
        <w:rPr>
          <w:rFonts w:eastAsia="等线"/>
          <w:szCs w:val="20"/>
          <w:lang w:eastAsia="zh-CN"/>
        </w:rPr>
        <w:t xml:space="preserve">network </w:t>
      </w:r>
      <w:r>
        <w:rPr>
          <w:rFonts w:eastAsia="等线"/>
          <w:szCs w:val="20"/>
          <w:lang w:eastAsia="zh-CN"/>
        </w:rPr>
        <w:t xml:space="preserve">energy </w:t>
      </w:r>
      <w:r>
        <w:rPr>
          <w:rFonts w:eastAsia="等线" w:hint="eastAsia"/>
          <w:szCs w:val="20"/>
          <w:lang w:eastAsia="zh-CN"/>
        </w:rPr>
        <w:t>saving techniques</w:t>
      </w:r>
      <w:r w:rsidR="00AD571B">
        <w:rPr>
          <w:rFonts w:eastAsia="等线"/>
          <w:szCs w:val="20"/>
          <w:lang w:eastAsia="zh-CN"/>
        </w:rPr>
        <w:t xml:space="preserve"> </w:t>
      </w:r>
      <w:r w:rsidR="00E02688">
        <w:rPr>
          <w:rFonts w:eastAsia="等线"/>
          <w:szCs w:val="20"/>
          <w:lang w:eastAsia="zh-CN"/>
        </w:rPr>
        <w:t>according to</w:t>
      </w:r>
      <w:r w:rsidR="00AD571B">
        <w:rPr>
          <w:rFonts w:eastAsia="等线"/>
          <w:szCs w:val="20"/>
          <w:lang w:eastAsia="zh-CN"/>
        </w:rPr>
        <w:t xml:space="preserve"> the</w:t>
      </w:r>
      <w:r w:rsidR="00E02688">
        <w:rPr>
          <w:rFonts w:eastAsia="等线"/>
          <w:szCs w:val="20"/>
          <w:lang w:eastAsia="zh-CN"/>
        </w:rPr>
        <w:t xml:space="preserve"> above</w:t>
      </w:r>
      <w:r w:rsidR="00AD571B">
        <w:rPr>
          <w:rFonts w:eastAsia="等线"/>
          <w:szCs w:val="20"/>
          <w:lang w:eastAsia="zh-CN"/>
        </w:rPr>
        <w:t xml:space="preserve"> recommendation</w:t>
      </w:r>
      <w:r w:rsidR="00E02688">
        <w:rPr>
          <w:rFonts w:eastAsia="等线"/>
          <w:szCs w:val="20"/>
          <w:lang w:eastAsia="zh-CN"/>
        </w:rPr>
        <w:t xml:space="preserve">, companion </w:t>
      </w:r>
      <w:r w:rsidR="000F4893">
        <w:rPr>
          <w:rFonts w:eastAsia="等线"/>
          <w:szCs w:val="20"/>
          <w:lang w:eastAsia="zh-CN"/>
        </w:rPr>
        <w:t>text proposals</w:t>
      </w:r>
      <w:r w:rsidR="00E02688">
        <w:rPr>
          <w:rFonts w:eastAsia="等线"/>
          <w:szCs w:val="20"/>
          <w:lang w:eastAsia="zh-CN"/>
        </w:rPr>
        <w:t xml:space="preserve"> are also </w:t>
      </w:r>
      <w:r w:rsidR="000F4893">
        <w:rPr>
          <w:rFonts w:eastAsia="等线"/>
          <w:szCs w:val="20"/>
          <w:lang w:eastAsia="zh-CN"/>
        </w:rPr>
        <w:t>provided</w:t>
      </w:r>
      <w:r w:rsidR="00E02688">
        <w:rPr>
          <w:rFonts w:eastAsia="等线"/>
          <w:szCs w:val="20"/>
          <w:lang w:eastAsia="zh-CN"/>
        </w:rPr>
        <w:t xml:space="preserve"> corresponding to the </w:t>
      </w:r>
      <w:r w:rsidR="008369B5">
        <w:rPr>
          <w:rFonts w:eastAsia="等线"/>
          <w:szCs w:val="20"/>
          <w:lang w:eastAsia="zh-CN"/>
        </w:rPr>
        <w:t xml:space="preserve">discussed </w:t>
      </w:r>
      <w:r w:rsidR="00E02688">
        <w:rPr>
          <w:rFonts w:eastAsia="等线"/>
          <w:szCs w:val="20"/>
          <w:lang w:eastAsia="zh-CN"/>
        </w:rPr>
        <w:t>candi</w:t>
      </w:r>
      <w:r w:rsidR="00C173BB">
        <w:rPr>
          <w:rFonts w:eastAsia="等线"/>
          <w:szCs w:val="20"/>
          <w:lang w:eastAsia="zh-CN"/>
        </w:rPr>
        <w:t>date network energy saving techniques</w:t>
      </w:r>
      <w:r>
        <w:rPr>
          <w:rFonts w:eastAsia="等线" w:hint="eastAsia"/>
          <w:szCs w:val="20"/>
          <w:lang w:eastAsia="zh-CN"/>
        </w:rPr>
        <w:t xml:space="preserve">. </w:t>
      </w:r>
    </w:p>
    <w:p w14:paraId="5E8E36D7" w14:textId="77777777" w:rsidR="00716FD0" w:rsidRDefault="002A448D">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Discussion</w:t>
      </w:r>
    </w:p>
    <w:p w14:paraId="10DABB90" w14:textId="77777777" w:rsidR="00716FD0" w:rsidRPr="00010782" w:rsidRDefault="002A448D">
      <w:pPr>
        <w:pStyle w:val="2"/>
        <w:rPr>
          <w:rFonts w:ascii="Times New Roman" w:eastAsia="宋体" w:hAnsi="Times New Roman" w:cs="Times New Roman"/>
          <w:lang w:eastAsia="zh-CN"/>
        </w:rPr>
      </w:pPr>
      <w:r w:rsidRPr="00010782">
        <w:rPr>
          <w:rFonts w:ascii="Times New Roman" w:eastAsia="宋体" w:hAnsi="Times New Roman" w:cs="Times New Roman"/>
          <w:lang w:eastAsia="zh-CN"/>
        </w:rPr>
        <w:t>Time domain energy saving techniques</w:t>
      </w:r>
    </w:p>
    <w:p w14:paraId="325A348B" w14:textId="77777777" w:rsidR="00B81F88" w:rsidRDefault="00B81F88">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time domain energy saving techniques.</w:t>
      </w:r>
    </w:p>
    <w:p w14:paraId="499E78EF" w14:textId="6EEC5139" w:rsidR="00B81F88" w:rsidRPr="000F4893" w:rsidRDefault="000F4893" w:rsidP="000F4893">
      <w:pPr>
        <w:pStyle w:val="a0"/>
        <w:numPr>
          <w:ilvl w:val="0"/>
          <w:numId w:val="19"/>
        </w:numPr>
        <w:rPr>
          <w:rFonts w:eastAsia="宋体"/>
          <w:bCs/>
          <w:i/>
          <w:szCs w:val="28"/>
          <w:u w:val="single"/>
          <w:lang w:eastAsia="zh-CN"/>
        </w:rPr>
      </w:pPr>
      <w:r w:rsidRPr="000F4893">
        <w:rPr>
          <w:rFonts w:eastAsia="宋体"/>
          <w:bCs/>
          <w:i/>
          <w:szCs w:val="28"/>
          <w:u w:val="single"/>
          <w:lang w:eastAsia="zh-CN"/>
        </w:rPr>
        <w:t>Technique #A-1</w:t>
      </w:r>
      <w:r w:rsidR="00341F06">
        <w:rPr>
          <w:rFonts w:eastAsia="宋体"/>
          <w:bCs/>
          <w:i/>
          <w:szCs w:val="28"/>
          <w:u w:val="single"/>
          <w:lang w:eastAsia="zh-CN"/>
        </w:rPr>
        <w:t>:</w:t>
      </w:r>
      <w:r w:rsidRPr="000F4893">
        <w:rPr>
          <w:rFonts w:eastAsia="宋体"/>
          <w:bCs/>
          <w:i/>
          <w:szCs w:val="28"/>
          <w:u w:val="single"/>
          <w:lang w:eastAsia="zh-CN"/>
        </w:rPr>
        <w:t xml:space="preserve"> Adaptation of common signals and channels</w:t>
      </w:r>
    </w:p>
    <w:p w14:paraId="71012ED2" w14:textId="571B63E3" w:rsidR="00433C1F" w:rsidRDefault="00433C1F" w:rsidP="00433C1F">
      <w:pPr>
        <w:pStyle w:val="a0"/>
        <w:rPr>
          <w:rFonts w:eastAsia="宋体"/>
          <w:szCs w:val="28"/>
          <w:lang w:eastAsia="zh-CN"/>
        </w:rPr>
      </w:pPr>
      <w:r>
        <w:rPr>
          <w:rFonts w:eastAsia="宋体" w:hint="eastAsia"/>
          <w:szCs w:val="28"/>
          <w:lang w:eastAsia="zh-CN"/>
        </w:rPr>
        <w:t xml:space="preserve">This </w:t>
      </w:r>
      <w:r w:rsidR="0073383D">
        <w:rPr>
          <w:rFonts w:eastAsia="宋体"/>
          <w:szCs w:val="28"/>
          <w:lang w:eastAsia="zh-CN"/>
        </w:rPr>
        <w:t>technique</w:t>
      </w:r>
      <w:r>
        <w:rPr>
          <w:rFonts w:eastAsia="宋体" w:hint="eastAsia"/>
          <w:szCs w:val="28"/>
          <w:lang w:eastAsia="zh-CN"/>
        </w:rPr>
        <w:t xml:space="preserve"> intends to reduce the periodic </w:t>
      </w:r>
      <w:r w:rsidR="00980446">
        <w:rPr>
          <w:rFonts w:eastAsia="宋体"/>
          <w:szCs w:val="28"/>
          <w:lang w:eastAsia="zh-CN"/>
        </w:rPr>
        <w:t xml:space="preserve">common </w:t>
      </w:r>
      <w:r>
        <w:rPr>
          <w:rFonts w:eastAsia="宋体" w:hint="eastAsia"/>
          <w:szCs w:val="28"/>
          <w:lang w:eastAsia="zh-CN"/>
        </w:rPr>
        <w:t xml:space="preserve">transmissions, such as system information SIB1. Since the SIB1 is already transmitted no matter it is really needed by the idle UE or not, this will inevitably cause power consumption waste. Thus, to reduce the transmission of SIB1 can lead to a reduced network energy consumption. On the other hand, although it can have a direct energy saving gain but the potential side impact is how to ensure the system information can be provided to the idle UE who intended to connect to the network and the how to control the access latency. One example is that if the network decides to increase the system periodicity (already supported by the legacy system), the access latency may be increased. Thus, in order to maintain a desired access latency, the system information may be provided in another carrier so that the access latency can be under control. </w:t>
      </w:r>
    </w:p>
    <w:p w14:paraId="556E1F34" w14:textId="32171E28" w:rsidR="00433C1F" w:rsidRDefault="00433C1F" w:rsidP="00433C1F">
      <w:pPr>
        <w:pStyle w:val="a0"/>
        <w:rPr>
          <w:rFonts w:eastAsia="宋体"/>
          <w:szCs w:val="28"/>
          <w:lang w:eastAsia="zh-CN"/>
        </w:rPr>
      </w:pPr>
      <w:r>
        <w:rPr>
          <w:rFonts w:eastAsia="宋体"/>
          <w:iCs/>
          <w:szCs w:val="20"/>
          <w:lang w:eastAsia="zh-CN"/>
        </w:rPr>
        <w:t xml:space="preserve">Figure </w:t>
      </w:r>
      <w:r>
        <w:rPr>
          <w:rFonts w:eastAsia="宋体" w:hint="eastAsia"/>
          <w:iCs/>
          <w:szCs w:val="20"/>
          <w:lang w:eastAsia="zh-CN"/>
        </w:rPr>
        <w:t>1</w:t>
      </w:r>
      <w:r>
        <w:rPr>
          <w:rFonts w:eastAsia="宋体"/>
          <w:iCs/>
          <w:szCs w:val="20"/>
          <w:lang w:eastAsia="zh-CN"/>
        </w:rPr>
        <w:t xml:space="preserve"> gives an example on illustration of common channel/signal offload procedure. Assume </w:t>
      </w:r>
      <w:proofErr w:type="spellStart"/>
      <w:r>
        <w:rPr>
          <w:rFonts w:eastAsia="宋体"/>
          <w:iCs/>
          <w:szCs w:val="20"/>
          <w:lang w:eastAsia="zh-CN"/>
        </w:rPr>
        <w:t>gNB</w:t>
      </w:r>
      <w:proofErr w:type="spellEnd"/>
      <w:r>
        <w:rPr>
          <w:rFonts w:eastAsia="宋体"/>
          <w:iCs/>
          <w:szCs w:val="20"/>
          <w:lang w:eastAsia="zh-CN"/>
        </w:rPr>
        <w:t xml:space="preserve"> decides to configure Cell1 in sleeping mode, then after that the </w:t>
      </w:r>
      <w:proofErr w:type="spellStart"/>
      <w:r>
        <w:rPr>
          <w:rFonts w:eastAsia="宋体"/>
          <w:iCs/>
          <w:szCs w:val="20"/>
          <w:lang w:eastAsia="zh-CN"/>
        </w:rPr>
        <w:t>gNB</w:t>
      </w:r>
      <w:proofErr w:type="spellEnd"/>
      <w:r>
        <w:rPr>
          <w:rFonts w:eastAsia="宋体"/>
          <w:iCs/>
          <w:szCs w:val="20"/>
          <w:lang w:eastAsia="zh-CN"/>
        </w:rPr>
        <w:t xml:space="preserve"> may only transmit SSB on Cell1 and transmit </w:t>
      </w:r>
      <w:r w:rsidR="00C75C41">
        <w:rPr>
          <w:rFonts w:eastAsia="宋体"/>
          <w:iCs/>
          <w:szCs w:val="20"/>
          <w:lang w:eastAsia="zh-CN"/>
        </w:rPr>
        <w:t>SIB1 or other</w:t>
      </w:r>
      <w:r>
        <w:rPr>
          <w:rFonts w:eastAsia="宋体"/>
          <w:iCs/>
          <w:szCs w:val="20"/>
          <w:lang w:eastAsia="zh-CN"/>
        </w:rPr>
        <w:t xml:space="preserve"> system information, as well as the potential paging/broadcast/multicast channels associated with Cell1 on Cell2. For idle UEs accessing Cell1, they can be indicated to receive the system information for Cell1 on Cell2. And then Cell1 can stay in sleeping mode without introducing a large impact on system performance. </w:t>
      </w:r>
    </w:p>
    <w:p w14:paraId="7CB003E6" w14:textId="77777777" w:rsidR="00433C1F" w:rsidRDefault="00433C1F" w:rsidP="00752D46">
      <w:pPr>
        <w:pStyle w:val="a0"/>
        <w:jc w:val="center"/>
        <w:rPr>
          <w:rFonts w:eastAsia="宋体"/>
          <w:lang w:eastAsia="zh-CN"/>
        </w:rPr>
      </w:pPr>
      <w:r>
        <w:rPr>
          <w:rFonts w:eastAsia="宋体"/>
          <w:noProof/>
          <w:lang w:eastAsia="zh-CN"/>
        </w:rPr>
        <w:drawing>
          <wp:inline distT="0" distB="0" distL="0" distR="0" wp14:anchorId="27D5E1E4" wp14:editId="5347B65A">
            <wp:extent cx="5078095" cy="112966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094900" cy="1133615"/>
                    </a:xfrm>
                    <a:prstGeom prst="rect">
                      <a:avLst/>
                    </a:prstGeom>
                  </pic:spPr>
                </pic:pic>
              </a:graphicData>
            </a:graphic>
          </wp:inline>
        </w:drawing>
      </w:r>
    </w:p>
    <w:p w14:paraId="079291FC" w14:textId="6705A876" w:rsidR="00433C1F" w:rsidRDefault="00433C1F" w:rsidP="00433C1F">
      <w:pPr>
        <w:pStyle w:val="a0"/>
        <w:jc w:val="center"/>
        <w:rPr>
          <w:rFonts w:eastAsia="宋体"/>
          <w:lang w:eastAsia="zh-CN"/>
        </w:rPr>
      </w:pPr>
      <w:r>
        <w:rPr>
          <w:rFonts w:eastAsia="宋体" w:hint="eastAsia"/>
          <w:lang w:eastAsia="zh-CN"/>
        </w:rPr>
        <w:t xml:space="preserve">Fig. 1: </w:t>
      </w:r>
      <w:r w:rsidR="00DF0663">
        <w:rPr>
          <w:rFonts w:eastAsia="宋体"/>
          <w:iCs/>
          <w:szCs w:val="20"/>
          <w:lang w:eastAsia="zh-CN"/>
        </w:rPr>
        <w:t>I</w:t>
      </w:r>
      <w:r>
        <w:rPr>
          <w:rFonts w:eastAsia="宋体"/>
          <w:iCs/>
          <w:szCs w:val="20"/>
          <w:lang w:eastAsia="zh-CN"/>
        </w:rPr>
        <w:t>llustration of common channel/signal offload procedure</w:t>
      </w:r>
    </w:p>
    <w:p w14:paraId="4DE3663C" w14:textId="336A3B92" w:rsidR="00433C1F" w:rsidRDefault="00725E9C" w:rsidP="00433C1F">
      <w:pPr>
        <w:pStyle w:val="a0"/>
        <w:rPr>
          <w:rFonts w:eastAsia="宋体"/>
          <w:szCs w:val="28"/>
          <w:lang w:eastAsia="zh-CN"/>
        </w:rPr>
      </w:pPr>
      <w:r>
        <w:rPr>
          <w:rFonts w:eastAsia="宋体"/>
          <w:szCs w:val="28"/>
          <w:lang w:eastAsia="zh-CN"/>
        </w:rPr>
        <w:t xml:space="preserve">Based on </w:t>
      </w:r>
      <w:r w:rsidR="00FA046C">
        <w:rPr>
          <w:rFonts w:eastAsia="宋体"/>
          <w:szCs w:val="28"/>
          <w:lang w:eastAsia="zh-CN"/>
        </w:rPr>
        <w:t>the above discussion, we propose t</w:t>
      </w:r>
      <w:r w:rsidR="00433C1F">
        <w:rPr>
          <w:rFonts w:eastAsia="宋体"/>
          <w:szCs w:val="28"/>
          <w:lang w:eastAsia="zh-CN"/>
        </w:rPr>
        <w:t>he following text proposal for TR</w:t>
      </w:r>
      <w:r w:rsidR="00433C1F" w:rsidRPr="00025E53">
        <w:t xml:space="preserve"> </w:t>
      </w:r>
      <w:r w:rsidR="00433C1F" w:rsidRPr="00025E53">
        <w:rPr>
          <w:rFonts w:eastAsia="宋体"/>
          <w:szCs w:val="28"/>
          <w:lang w:eastAsia="zh-CN"/>
        </w:rPr>
        <w:t>38.864</w:t>
      </w:r>
      <w:r w:rsidR="00433C1F">
        <w:rPr>
          <w:rFonts w:eastAsia="宋体"/>
          <w:szCs w:val="28"/>
          <w:lang w:eastAsia="zh-CN"/>
        </w:rPr>
        <w:t>.</w:t>
      </w:r>
    </w:p>
    <w:p w14:paraId="4E58A74F" w14:textId="77777777" w:rsidR="00FA046C" w:rsidRDefault="00FA046C" w:rsidP="00FA046C">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Consider the following text proposal for TR 38.864.</w:t>
      </w:r>
    </w:p>
    <w:p w14:paraId="3D97F1C3" w14:textId="6524C884" w:rsidR="00C3179F" w:rsidRPr="00B064AD" w:rsidRDefault="00AC63B1" w:rsidP="00FA046C">
      <w:pPr>
        <w:pStyle w:val="a0"/>
        <w:rPr>
          <w:rFonts w:eastAsia="宋体"/>
          <w:b/>
          <w:bCs/>
          <w:i/>
          <w:szCs w:val="28"/>
          <w:u w:val="single"/>
          <w:lang w:eastAsia="zh-CN"/>
        </w:rPr>
      </w:pPr>
      <w:r w:rsidRPr="00B064AD">
        <w:rPr>
          <w:rFonts w:eastAsia="宋体"/>
          <w:b/>
          <w:bCs/>
          <w:i/>
          <w:szCs w:val="28"/>
          <w:u w:val="single"/>
          <w:lang w:eastAsia="zh-CN"/>
        </w:rPr>
        <w:t xml:space="preserve">Support of </w:t>
      </w:r>
      <w:r w:rsidR="005D7BF0" w:rsidRPr="00B064AD">
        <w:rPr>
          <w:rFonts w:eastAsia="宋体"/>
          <w:b/>
          <w:bCs/>
          <w:i/>
          <w:szCs w:val="28"/>
          <w:u w:val="single"/>
          <w:lang w:eastAsia="zh-CN"/>
        </w:rPr>
        <w:t>association between</w:t>
      </w:r>
      <w:r w:rsidR="00675899" w:rsidRPr="00B064AD">
        <w:rPr>
          <w:rFonts w:eastAsia="宋体"/>
          <w:b/>
          <w:bCs/>
          <w:i/>
          <w:szCs w:val="28"/>
          <w:u w:val="single"/>
          <w:lang w:eastAsia="zh-CN"/>
        </w:rPr>
        <w:t xml:space="preserve"> </w:t>
      </w:r>
      <w:r w:rsidR="005D7BF0" w:rsidRPr="00B064AD">
        <w:rPr>
          <w:rFonts w:eastAsia="宋体"/>
          <w:b/>
          <w:bCs/>
          <w:i/>
          <w:szCs w:val="28"/>
          <w:u w:val="single"/>
          <w:lang w:eastAsia="zh-CN"/>
        </w:rPr>
        <w:t xml:space="preserve">SSB </w:t>
      </w:r>
      <w:r w:rsidR="00821ECB" w:rsidRPr="00B064AD">
        <w:rPr>
          <w:rFonts w:eastAsia="宋体"/>
          <w:b/>
          <w:bCs/>
          <w:i/>
          <w:szCs w:val="28"/>
          <w:u w:val="single"/>
          <w:lang w:eastAsia="zh-CN"/>
        </w:rPr>
        <w:t>for</w:t>
      </w:r>
      <w:r w:rsidR="00675899" w:rsidRPr="00B064AD">
        <w:rPr>
          <w:rFonts w:eastAsia="宋体"/>
          <w:b/>
          <w:bCs/>
          <w:i/>
          <w:szCs w:val="28"/>
          <w:u w:val="single"/>
          <w:lang w:eastAsia="zh-CN"/>
        </w:rPr>
        <w:t xml:space="preserve"> </w:t>
      </w:r>
      <w:r w:rsidR="00C3179F" w:rsidRPr="00B064AD">
        <w:rPr>
          <w:rFonts w:eastAsia="宋体"/>
          <w:b/>
          <w:bCs/>
          <w:i/>
          <w:szCs w:val="28"/>
          <w:u w:val="single"/>
          <w:lang w:eastAsia="zh-CN"/>
        </w:rPr>
        <w:t>a sleeping</w:t>
      </w:r>
      <w:r w:rsidR="00675899" w:rsidRPr="00B064AD">
        <w:rPr>
          <w:rFonts w:eastAsia="宋体"/>
          <w:b/>
          <w:bCs/>
          <w:i/>
          <w:szCs w:val="28"/>
          <w:u w:val="single"/>
          <w:lang w:eastAsia="zh-CN"/>
        </w:rPr>
        <w:t xml:space="preserve"> cell </w:t>
      </w:r>
      <w:r w:rsidR="005D7BF0" w:rsidRPr="00B064AD">
        <w:rPr>
          <w:rFonts w:eastAsia="宋体"/>
          <w:b/>
          <w:bCs/>
          <w:i/>
          <w:szCs w:val="28"/>
          <w:u w:val="single"/>
          <w:lang w:eastAsia="zh-CN"/>
        </w:rPr>
        <w:t>and</w:t>
      </w:r>
      <w:r w:rsidR="00675899" w:rsidRPr="00B064AD">
        <w:rPr>
          <w:rFonts w:eastAsia="宋体"/>
          <w:b/>
          <w:bCs/>
          <w:i/>
          <w:szCs w:val="28"/>
          <w:u w:val="single"/>
          <w:lang w:eastAsia="zh-CN"/>
        </w:rPr>
        <w:t xml:space="preserve"> </w:t>
      </w:r>
      <w:r w:rsidR="005D7BF0" w:rsidRPr="00B064AD">
        <w:rPr>
          <w:rFonts w:eastAsia="宋体"/>
          <w:b/>
          <w:bCs/>
          <w:i/>
          <w:szCs w:val="28"/>
          <w:u w:val="single"/>
          <w:lang w:eastAsia="zh-CN"/>
        </w:rPr>
        <w:t xml:space="preserve">CORESET#0 </w:t>
      </w:r>
      <w:r w:rsidR="00821ECB" w:rsidRPr="00B064AD">
        <w:rPr>
          <w:rFonts w:eastAsia="宋体"/>
          <w:b/>
          <w:bCs/>
          <w:i/>
          <w:szCs w:val="28"/>
          <w:u w:val="single"/>
          <w:lang w:eastAsia="zh-CN"/>
        </w:rPr>
        <w:t>for</w:t>
      </w:r>
      <w:r w:rsidR="00675899" w:rsidRPr="00B064AD">
        <w:rPr>
          <w:rFonts w:eastAsia="宋体"/>
          <w:b/>
          <w:bCs/>
          <w:i/>
          <w:szCs w:val="28"/>
          <w:u w:val="single"/>
          <w:lang w:eastAsia="zh-CN"/>
        </w:rPr>
        <w:t xml:space="preserve"> </w:t>
      </w:r>
      <w:r w:rsidR="00C3179F" w:rsidRPr="00B064AD">
        <w:rPr>
          <w:rFonts w:eastAsia="宋体"/>
          <w:b/>
          <w:bCs/>
          <w:i/>
          <w:szCs w:val="28"/>
          <w:u w:val="single"/>
          <w:lang w:eastAsia="zh-CN"/>
        </w:rPr>
        <w:t>an active</w:t>
      </w:r>
      <w:r w:rsidR="00675899" w:rsidRPr="00B064AD">
        <w:rPr>
          <w:rFonts w:eastAsia="宋体"/>
          <w:b/>
          <w:bCs/>
          <w:i/>
          <w:szCs w:val="28"/>
          <w:u w:val="single"/>
          <w:lang w:eastAsia="zh-CN"/>
        </w:rPr>
        <w:t xml:space="preserve"> cell </w:t>
      </w:r>
      <w:r w:rsidR="00871894" w:rsidRPr="00B064AD">
        <w:rPr>
          <w:rFonts w:eastAsia="宋体"/>
          <w:b/>
          <w:bCs/>
          <w:i/>
          <w:szCs w:val="28"/>
          <w:u w:val="single"/>
          <w:lang w:eastAsia="zh-CN"/>
        </w:rPr>
        <w:t xml:space="preserve">can be considered, </w:t>
      </w:r>
      <w:r w:rsidR="00C3179F" w:rsidRPr="00B064AD">
        <w:rPr>
          <w:rFonts w:eastAsia="宋体"/>
          <w:b/>
          <w:bCs/>
          <w:i/>
          <w:szCs w:val="28"/>
          <w:u w:val="single"/>
          <w:lang w:eastAsia="zh-CN"/>
        </w:rPr>
        <w:t>such</w:t>
      </w:r>
      <w:r w:rsidR="005D7BF0" w:rsidRPr="00B064AD">
        <w:rPr>
          <w:rFonts w:eastAsia="宋体"/>
          <w:b/>
          <w:bCs/>
          <w:i/>
          <w:szCs w:val="28"/>
          <w:u w:val="single"/>
          <w:lang w:eastAsia="zh-CN"/>
        </w:rPr>
        <w:t xml:space="preserve"> that</w:t>
      </w:r>
      <w:r w:rsidR="00E54F54" w:rsidRPr="00B064AD">
        <w:rPr>
          <w:rFonts w:eastAsia="宋体"/>
          <w:b/>
          <w:bCs/>
          <w:i/>
          <w:szCs w:val="28"/>
          <w:u w:val="single"/>
          <w:lang w:eastAsia="zh-CN"/>
        </w:rPr>
        <w:t xml:space="preserve"> </w:t>
      </w:r>
      <w:r w:rsidR="00C3179F" w:rsidRPr="00B064AD">
        <w:rPr>
          <w:rFonts w:eastAsia="宋体"/>
          <w:b/>
          <w:bCs/>
          <w:i/>
          <w:szCs w:val="28"/>
          <w:u w:val="single"/>
          <w:lang w:eastAsia="zh-CN"/>
        </w:rPr>
        <w:t xml:space="preserve">SIB1 can be provided </w:t>
      </w:r>
      <w:r w:rsidR="00871894" w:rsidRPr="00B064AD">
        <w:rPr>
          <w:rFonts w:eastAsia="宋体"/>
          <w:b/>
          <w:bCs/>
          <w:i/>
          <w:szCs w:val="28"/>
          <w:u w:val="single"/>
          <w:lang w:eastAsia="zh-CN"/>
        </w:rPr>
        <w:t xml:space="preserve">in the active cell </w:t>
      </w:r>
      <w:r w:rsidR="00B11809" w:rsidRPr="00B064AD">
        <w:rPr>
          <w:rFonts w:eastAsia="宋体"/>
          <w:b/>
          <w:bCs/>
          <w:i/>
          <w:szCs w:val="28"/>
          <w:u w:val="single"/>
          <w:lang w:eastAsia="zh-CN"/>
        </w:rPr>
        <w:t xml:space="preserve">for the sleeping cell </w:t>
      </w:r>
      <w:r w:rsidR="00871894" w:rsidRPr="00B064AD">
        <w:rPr>
          <w:rFonts w:eastAsia="宋体"/>
          <w:b/>
          <w:bCs/>
          <w:i/>
          <w:szCs w:val="28"/>
          <w:u w:val="single"/>
          <w:lang w:eastAsia="zh-CN"/>
        </w:rPr>
        <w:t xml:space="preserve">to </w:t>
      </w:r>
      <w:r w:rsidR="008A0237" w:rsidRPr="00B064AD">
        <w:rPr>
          <w:rFonts w:eastAsia="宋体"/>
          <w:b/>
          <w:bCs/>
          <w:i/>
          <w:szCs w:val="28"/>
          <w:u w:val="single"/>
          <w:lang w:eastAsia="zh-CN"/>
        </w:rPr>
        <w:t>achieve</w:t>
      </w:r>
      <w:r w:rsidR="00871894" w:rsidRPr="00B064AD">
        <w:rPr>
          <w:rFonts w:eastAsia="宋体"/>
          <w:b/>
          <w:bCs/>
          <w:i/>
          <w:szCs w:val="28"/>
          <w:u w:val="single"/>
          <w:lang w:eastAsia="zh-CN"/>
        </w:rPr>
        <w:t xml:space="preserve"> a tradeoff between access latency and energy saving gain.</w:t>
      </w:r>
    </w:p>
    <w:p w14:paraId="66B78039" w14:textId="2E158E6F"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lastRenderedPageBreak/>
        <w:t>Technique #</w:t>
      </w:r>
      <w:r w:rsidR="00341F06" w:rsidRPr="00341F06">
        <w:rPr>
          <w:rFonts w:eastAsia="宋体"/>
          <w:bCs/>
          <w:i/>
          <w:szCs w:val="28"/>
          <w:u w:val="single"/>
          <w:lang w:eastAsia="zh-CN"/>
        </w:rPr>
        <w:t>A-2: Dynamic adaptation of UE specific signals and channels</w:t>
      </w:r>
    </w:p>
    <w:p w14:paraId="77A6F726" w14:textId="60DE288F" w:rsidR="000D7CAD" w:rsidRDefault="000D7CAD" w:rsidP="000D7CAD">
      <w:pPr>
        <w:pStyle w:val="a0"/>
        <w:spacing w:before="120" w:line="259" w:lineRule="auto"/>
        <w:rPr>
          <w:rFonts w:eastAsia="宋体"/>
          <w:iCs/>
          <w:szCs w:val="20"/>
          <w:lang w:eastAsia="zh-CN"/>
        </w:rPr>
      </w:pPr>
      <w:r>
        <w:rPr>
          <w:rFonts w:eastAsia="宋体" w:hint="eastAsia"/>
          <w:iCs/>
          <w:szCs w:val="20"/>
          <w:lang w:eastAsia="zh-CN"/>
        </w:rPr>
        <w:t>S</w:t>
      </w:r>
      <w:r>
        <w:rPr>
          <w:rFonts w:eastAsia="宋体"/>
          <w:iCs/>
          <w:szCs w:val="20"/>
          <w:lang w:eastAsia="zh-CN"/>
        </w:rPr>
        <w:t xml:space="preserve">imilar to periodic </w:t>
      </w:r>
      <w:r w:rsidR="004E22AB">
        <w:rPr>
          <w:rFonts w:eastAsia="宋体"/>
          <w:iCs/>
          <w:szCs w:val="20"/>
          <w:lang w:eastAsia="zh-CN"/>
        </w:rPr>
        <w:t xml:space="preserve">common </w:t>
      </w:r>
      <w:r>
        <w:rPr>
          <w:rFonts w:eastAsia="宋体"/>
          <w:iCs/>
          <w:szCs w:val="20"/>
          <w:lang w:eastAsia="zh-CN"/>
        </w:rPr>
        <w:t xml:space="preserve">transmissions, the periodic </w:t>
      </w:r>
      <w:r w:rsidR="00FC3B95">
        <w:rPr>
          <w:rFonts w:eastAsia="宋体"/>
          <w:iCs/>
          <w:szCs w:val="20"/>
          <w:lang w:eastAsia="zh-CN"/>
        </w:rPr>
        <w:t>UE specific</w:t>
      </w:r>
      <w:r>
        <w:rPr>
          <w:rFonts w:eastAsia="宋体"/>
          <w:iCs/>
          <w:szCs w:val="20"/>
          <w:lang w:eastAsia="zh-CN"/>
        </w:rPr>
        <w:t xml:space="preserve"> transmissions also belong to the static part. Take CG-PUSCH resources as example, once configured/activated, </w:t>
      </w:r>
      <w:proofErr w:type="spellStart"/>
      <w:r>
        <w:rPr>
          <w:rFonts w:eastAsia="宋体"/>
          <w:iCs/>
          <w:szCs w:val="20"/>
          <w:lang w:eastAsia="zh-CN"/>
        </w:rPr>
        <w:t>gNB</w:t>
      </w:r>
      <w:proofErr w:type="spellEnd"/>
      <w:r>
        <w:rPr>
          <w:rFonts w:eastAsia="宋体"/>
          <w:iCs/>
          <w:szCs w:val="20"/>
          <w:lang w:eastAsia="zh-CN"/>
        </w:rPr>
        <w:t xml:space="preserve"> should always blindly detect whether UE performs UL transmission, then unnecessary network power is consumed, as shown in Figure </w:t>
      </w:r>
      <w:r w:rsidR="00DF0663">
        <w:rPr>
          <w:rFonts w:eastAsia="宋体"/>
          <w:iCs/>
          <w:szCs w:val="20"/>
          <w:lang w:eastAsia="zh-CN"/>
        </w:rPr>
        <w:t>2</w:t>
      </w:r>
      <w:r>
        <w:rPr>
          <w:rFonts w:eastAsia="宋体"/>
          <w:iCs/>
          <w:szCs w:val="20"/>
          <w:lang w:eastAsia="zh-CN"/>
        </w:rPr>
        <w:t>. But if the CG-PUSCH resources are not configured/activated, then UE may experience a large UL transmission delay due to the SR/BSR procedure for UL resource application.</w:t>
      </w:r>
    </w:p>
    <w:p w14:paraId="5B646391" w14:textId="77777777" w:rsidR="000D7CAD" w:rsidRDefault="000D7CAD" w:rsidP="000D7CAD">
      <w:pPr>
        <w:spacing w:after="120"/>
        <w:jc w:val="center"/>
        <w:rPr>
          <w:rFonts w:eastAsia="宋体"/>
          <w:lang w:eastAsia="zh-CN"/>
        </w:rPr>
      </w:pPr>
      <w:r>
        <w:rPr>
          <w:rFonts w:eastAsia="宋体"/>
          <w:noProof/>
          <w:lang w:eastAsia="zh-CN"/>
        </w:rPr>
        <w:drawing>
          <wp:inline distT="0" distB="0" distL="0" distR="0" wp14:anchorId="1F6CFCE3" wp14:editId="5D1EECCB">
            <wp:extent cx="4103914" cy="1283939"/>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28723" cy="1291701"/>
                    </a:xfrm>
                    <a:prstGeom prst="rect">
                      <a:avLst/>
                    </a:prstGeom>
                  </pic:spPr>
                </pic:pic>
              </a:graphicData>
            </a:graphic>
          </wp:inline>
        </w:drawing>
      </w:r>
    </w:p>
    <w:p w14:paraId="354C87C5" w14:textId="23D7C4E2" w:rsidR="000D7CAD" w:rsidRDefault="000D7CAD" w:rsidP="000D7CAD">
      <w:pPr>
        <w:spacing w:after="120"/>
        <w:jc w:val="center"/>
        <w:rPr>
          <w:rFonts w:eastAsia="宋体"/>
          <w:bCs/>
          <w:sz w:val="18"/>
          <w:szCs w:val="18"/>
          <w:lang w:eastAsia="zh-CN"/>
        </w:rPr>
      </w:pPr>
      <w:r>
        <w:rPr>
          <w:rFonts w:eastAsia="宋体"/>
          <w:bCs/>
          <w:sz w:val="18"/>
          <w:szCs w:val="18"/>
          <w:lang w:eastAsia="zh-CN"/>
        </w:rPr>
        <w:t>Fig</w:t>
      </w:r>
      <w:r w:rsidR="00DF0663">
        <w:rPr>
          <w:rFonts w:eastAsia="宋体"/>
          <w:bCs/>
          <w:sz w:val="18"/>
          <w:szCs w:val="18"/>
          <w:lang w:eastAsia="zh-CN"/>
        </w:rPr>
        <w:t>.</w:t>
      </w:r>
      <w:r>
        <w:rPr>
          <w:rFonts w:eastAsia="宋体"/>
          <w:bCs/>
          <w:sz w:val="18"/>
          <w:szCs w:val="18"/>
          <w:lang w:eastAsia="zh-CN"/>
        </w:rPr>
        <w:t xml:space="preserve"> </w:t>
      </w:r>
      <w:r w:rsidR="00DF0663">
        <w:rPr>
          <w:rFonts w:eastAsia="宋体"/>
          <w:bCs/>
          <w:sz w:val="18"/>
          <w:szCs w:val="18"/>
          <w:lang w:eastAsia="zh-CN"/>
        </w:rPr>
        <w:t>2</w:t>
      </w:r>
      <w:r>
        <w:rPr>
          <w:rFonts w:eastAsia="宋体"/>
          <w:bCs/>
          <w:sz w:val="18"/>
          <w:szCs w:val="18"/>
          <w:lang w:eastAsia="zh-CN"/>
        </w:rPr>
        <w:t>: Unnecessary power consumption due to blind detection for periodic UL transmission</w:t>
      </w:r>
    </w:p>
    <w:p w14:paraId="6AA57731" w14:textId="4C0F9DF2" w:rsidR="009C1258" w:rsidRDefault="000D7CAD" w:rsidP="000D7CAD">
      <w:pPr>
        <w:pStyle w:val="a0"/>
        <w:spacing w:before="120" w:line="259" w:lineRule="auto"/>
        <w:rPr>
          <w:rFonts w:eastAsia="宋体"/>
          <w:iCs/>
          <w:szCs w:val="20"/>
          <w:lang w:eastAsia="zh-CN"/>
        </w:rPr>
      </w:pPr>
      <w:r>
        <w:rPr>
          <w:rFonts w:eastAsia="宋体" w:hint="eastAsia"/>
          <w:iCs/>
          <w:szCs w:val="20"/>
          <w:lang w:eastAsia="zh-CN"/>
        </w:rPr>
        <w:t>O</w:t>
      </w:r>
      <w:r>
        <w:rPr>
          <w:rFonts w:eastAsia="宋体"/>
          <w:iCs/>
          <w:szCs w:val="20"/>
          <w:lang w:eastAsia="zh-CN"/>
        </w:rPr>
        <w:t xml:space="preserve">ne potential solution is that UE may provide some assistance information, e.g., UE may report information whether the configured UL transmission can be skipped for </w:t>
      </w:r>
      <w:proofErr w:type="spellStart"/>
      <w:r>
        <w:rPr>
          <w:rFonts w:eastAsia="宋体"/>
          <w:iCs/>
          <w:szCs w:val="20"/>
          <w:lang w:eastAsia="zh-CN"/>
        </w:rPr>
        <w:t>gNB</w:t>
      </w:r>
      <w:proofErr w:type="spellEnd"/>
      <w:r>
        <w:rPr>
          <w:rFonts w:eastAsia="宋体"/>
          <w:iCs/>
          <w:szCs w:val="20"/>
          <w:lang w:eastAsia="zh-CN"/>
        </w:rPr>
        <w:t xml:space="preserve"> reception. Figure </w:t>
      </w:r>
      <w:r w:rsidR="002D3E21">
        <w:rPr>
          <w:rFonts w:eastAsia="宋体"/>
          <w:iCs/>
          <w:szCs w:val="20"/>
          <w:lang w:eastAsia="zh-CN"/>
        </w:rPr>
        <w:t>3</w:t>
      </w:r>
      <w:r>
        <w:rPr>
          <w:rFonts w:eastAsia="宋体"/>
          <w:iCs/>
          <w:szCs w:val="20"/>
          <w:lang w:eastAsia="zh-CN"/>
        </w:rPr>
        <w:t xml:space="preserve"> gives an example on illustration of </w:t>
      </w:r>
      <w:bookmarkStart w:id="0" w:name="_Hlk102145612"/>
      <w:r>
        <w:rPr>
          <w:rFonts w:eastAsia="宋体"/>
          <w:iCs/>
          <w:szCs w:val="20"/>
          <w:lang w:eastAsia="zh-CN"/>
        </w:rPr>
        <w:t>UE reporting assistance information</w:t>
      </w:r>
      <w:bookmarkEnd w:id="0"/>
      <w:r>
        <w:rPr>
          <w:rFonts w:eastAsia="宋体"/>
          <w:iCs/>
          <w:szCs w:val="20"/>
          <w:lang w:eastAsia="zh-CN"/>
        </w:rPr>
        <w:t xml:space="preserve">. </w:t>
      </w:r>
      <w:r w:rsidR="000E548B">
        <w:rPr>
          <w:rFonts w:eastAsia="宋体"/>
          <w:iCs/>
          <w:szCs w:val="20"/>
          <w:lang w:eastAsia="zh-CN"/>
        </w:rPr>
        <w:t xml:space="preserve">The UE </w:t>
      </w:r>
      <w:r w:rsidR="00604B29">
        <w:rPr>
          <w:rFonts w:eastAsia="宋体"/>
          <w:iCs/>
          <w:szCs w:val="20"/>
          <w:lang w:eastAsia="zh-CN"/>
        </w:rPr>
        <w:t xml:space="preserve">can be configured with multiple reporting resources, each reporting resource is associated with multiple CG-PUSCH resources. Since UE may have additional information on the arrival of UL data, it can report deactivating </w:t>
      </w:r>
      <w:r w:rsidR="0026427E">
        <w:rPr>
          <w:rFonts w:eastAsia="宋体"/>
          <w:iCs/>
          <w:szCs w:val="20"/>
          <w:lang w:eastAsia="zh-CN"/>
        </w:rPr>
        <w:t>information</w:t>
      </w:r>
      <w:r w:rsidR="00604B29">
        <w:rPr>
          <w:rFonts w:eastAsia="宋体"/>
          <w:iCs/>
          <w:szCs w:val="20"/>
          <w:lang w:eastAsia="zh-CN"/>
        </w:rPr>
        <w:t xml:space="preserve"> </w:t>
      </w:r>
      <w:r w:rsidR="0026427E">
        <w:rPr>
          <w:rFonts w:eastAsia="宋体"/>
          <w:iCs/>
          <w:szCs w:val="20"/>
          <w:lang w:eastAsia="zh-CN"/>
        </w:rPr>
        <w:t>on</w:t>
      </w:r>
      <w:r w:rsidR="00604B29">
        <w:rPr>
          <w:rFonts w:eastAsia="宋体"/>
          <w:iCs/>
          <w:szCs w:val="20"/>
          <w:lang w:eastAsia="zh-CN"/>
        </w:rPr>
        <w:t xml:space="preserve"> </w:t>
      </w:r>
      <w:r w:rsidR="0026427E">
        <w:rPr>
          <w:rFonts w:eastAsia="宋体"/>
          <w:iCs/>
          <w:szCs w:val="20"/>
          <w:lang w:eastAsia="zh-CN"/>
        </w:rPr>
        <w:t>one</w:t>
      </w:r>
      <w:r w:rsidR="00604B29">
        <w:rPr>
          <w:rFonts w:eastAsia="宋体"/>
          <w:iCs/>
          <w:szCs w:val="20"/>
          <w:lang w:eastAsia="zh-CN"/>
        </w:rPr>
        <w:t xml:space="preserve"> </w:t>
      </w:r>
      <w:r w:rsidR="0026427E">
        <w:rPr>
          <w:rFonts w:eastAsia="宋体"/>
          <w:iCs/>
          <w:szCs w:val="20"/>
          <w:lang w:eastAsia="zh-CN"/>
        </w:rPr>
        <w:t xml:space="preserve">reporting resource, to indicate that it does not plan to perform UL transmission on those </w:t>
      </w:r>
      <w:r w:rsidR="00C544FB">
        <w:rPr>
          <w:rFonts w:eastAsia="宋体"/>
          <w:iCs/>
          <w:szCs w:val="20"/>
          <w:lang w:eastAsia="zh-CN"/>
        </w:rPr>
        <w:t xml:space="preserve">CG-PUSCH </w:t>
      </w:r>
      <w:r w:rsidR="0026427E">
        <w:rPr>
          <w:rFonts w:eastAsia="宋体"/>
          <w:iCs/>
          <w:szCs w:val="20"/>
          <w:lang w:eastAsia="zh-CN"/>
        </w:rPr>
        <w:t xml:space="preserve">resources associated with the reporting resource, accordingly the </w:t>
      </w:r>
      <w:proofErr w:type="spellStart"/>
      <w:r w:rsidR="0026427E">
        <w:rPr>
          <w:rFonts w:eastAsia="宋体"/>
          <w:iCs/>
          <w:szCs w:val="20"/>
          <w:lang w:eastAsia="zh-CN"/>
        </w:rPr>
        <w:t>gNB</w:t>
      </w:r>
      <w:proofErr w:type="spellEnd"/>
      <w:r w:rsidR="0026427E">
        <w:rPr>
          <w:rFonts w:eastAsia="宋体"/>
          <w:iCs/>
          <w:szCs w:val="20"/>
          <w:lang w:eastAsia="zh-CN"/>
        </w:rPr>
        <w:t xml:space="preserve"> does not need to receive on those </w:t>
      </w:r>
      <w:r w:rsidR="00C544FB">
        <w:rPr>
          <w:rFonts w:eastAsia="宋体"/>
          <w:iCs/>
          <w:szCs w:val="20"/>
          <w:lang w:eastAsia="zh-CN"/>
        </w:rPr>
        <w:t xml:space="preserve">CG-PUSCH </w:t>
      </w:r>
      <w:r w:rsidR="0026427E">
        <w:rPr>
          <w:rFonts w:eastAsia="宋体"/>
          <w:iCs/>
          <w:szCs w:val="20"/>
          <w:lang w:eastAsia="zh-CN"/>
        </w:rPr>
        <w:t>resources.</w:t>
      </w:r>
    </w:p>
    <w:p w14:paraId="53A9DCFB" w14:textId="77777777" w:rsidR="000D7CAD" w:rsidRDefault="000D7CAD" w:rsidP="000D7CAD">
      <w:pPr>
        <w:spacing w:after="120"/>
        <w:jc w:val="center"/>
        <w:rPr>
          <w:rFonts w:eastAsia="宋体"/>
          <w:lang w:eastAsia="zh-CN"/>
        </w:rPr>
      </w:pPr>
      <w:r>
        <w:rPr>
          <w:rFonts w:eastAsia="宋体"/>
          <w:noProof/>
          <w:lang w:eastAsia="zh-CN"/>
        </w:rPr>
        <w:drawing>
          <wp:inline distT="0" distB="0" distL="0" distR="0" wp14:anchorId="15359515" wp14:editId="43A5008C">
            <wp:extent cx="4484914" cy="1262182"/>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17833" cy="1271446"/>
                    </a:xfrm>
                    <a:prstGeom prst="rect">
                      <a:avLst/>
                    </a:prstGeom>
                  </pic:spPr>
                </pic:pic>
              </a:graphicData>
            </a:graphic>
          </wp:inline>
        </w:drawing>
      </w:r>
    </w:p>
    <w:p w14:paraId="368F6B0A" w14:textId="3F4A74A1" w:rsidR="000D7CAD" w:rsidRDefault="000D7CAD" w:rsidP="000D7CAD">
      <w:pPr>
        <w:spacing w:after="120"/>
        <w:jc w:val="center"/>
        <w:rPr>
          <w:rFonts w:eastAsia="宋体"/>
          <w:bCs/>
          <w:sz w:val="18"/>
          <w:szCs w:val="18"/>
          <w:lang w:eastAsia="zh-CN"/>
        </w:rPr>
      </w:pPr>
      <w:r>
        <w:rPr>
          <w:rFonts w:eastAsia="宋体"/>
          <w:bCs/>
          <w:sz w:val="18"/>
          <w:szCs w:val="18"/>
          <w:lang w:eastAsia="zh-CN"/>
        </w:rPr>
        <w:t>Fig</w:t>
      </w:r>
      <w:r w:rsidR="002D3E21">
        <w:rPr>
          <w:rFonts w:eastAsia="宋体"/>
          <w:bCs/>
          <w:sz w:val="18"/>
          <w:szCs w:val="18"/>
          <w:lang w:eastAsia="zh-CN"/>
        </w:rPr>
        <w:t>.</w:t>
      </w:r>
      <w:r>
        <w:rPr>
          <w:rFonts w:eastAsia="宋体"/>
          <w:bCs/>
          <w:sz w:val="18"/>
          <w:szCs w:val="18"/>
          <w:lang w:eastAsia="zh-CN"/>
        </w:rPr>
        <w:t xml:space="preserve"> </w:t>
      </w:r>
      <w:r w:rsidR="002D3E21">
        <w:rPr>
          <w:rFonts w:eastAsia="宋体"/>
          <w:bCs/>
          <w:sz w:val="18"/>
          <w:szCs w:val="18"/>
          <w:lang w:eastAsia="zh-CN"/>
        </w:rPr>
        <w:t>3</w:t>
      </w:r>
      <w:r>
        <w:rPr>
          <w:rFonts w:eastAsia="宋体"/>
          <w:bCs/>
          <w:sz w:val="18"/>
          <w:szCs w:val="18"/>
          <w:lang w:eastAsia="zh-CN"/>
        </w:rPr>
        <w:t xml:space="preserve">: Illustration of assistance information report </w:t>
      </w:r>
    </w:p>
    <w:p w14:paraId="59EC1E54" w14:textId="77777777" w:rsidR="000E7EA0" w:rsidRDefault="000E7EA0" w:rsidP="000E7EA0">
      <w:pPr>
        <w:pStyle w:val="a0"/>
        <w:rPr>
          <w:rFonts w:eastAsia="宋体"/>
          <w:szCs w:val="28"/>
          <w:lang w:eastAsia="zh-CN"/>
        </w:rPr>
      </w:pPr>
      <w:r>
        <w:rPr>
          <w:rFonts w:eastAsia="宋体"/>
          <w:szCs w:val="28"/>
          <w:lang w:eastAsia="zh-CN"/>
        </w:rPr>
        <w:t>Based on the above discussion, we propose the following text proposal for TR</w:t>
      </w:r>
      <w:r w:rsidRPr="00025E53">
        <w:t xml:space="preserve"> </w:t>
      </w:r>
      <w:r w:rsidRPr="00025E53">
        <w:rPr>
          <w:rFonts w:eastAsia="宋体"/>
          <w:szCs w:val="28"/>
          <w:lang w:eastAsia="zh-CN"/>
        </w:rPr>
        <w:t>38.864</w:t>
      </w:r>
      <w:r>
        <w:rPr>
          <w:rFonts w:eastAsia="宋体"/>
          <w:szCs w:val="28"/>
          <w:lang w:eastAsia="zh-CN"/>
        </w:rPr>
        <w:t>.</w:t>
      </w:r>
    </w:p>
    <w:p w14:paraId="52545DB2" w14:textId="0981B741" w:rsidR="000E7EA0" w:rsidRDefault="000E7EA0" w:rsidP="000E7EA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Consider the following text proposal for TR 38.864.</w:t>
      </w:r>
    </w:p>
    <w:p w14:paraId="586A95D7" w14:textId="6AF2E874" w:rsidR="00CE269F" w:rsidRPr="004A468B" w:rsidRDefault="000E7EA0" w:rsidP="000E7EA0">
      <w:pPr>
        <w:pStyle w:val="a0"/>
        <w:rPr>
          <w:rFonts w:eastAsia="宋体"/>
          <w:b/>
          <w:bCs/>
          <w:i/>
          <w:szCs w:val="28"/>
          <w:u w:val="single"/>
          <w:lang w:eastAsia="zh-CN"/>
        </w:rPr>
      </w:pPr>
      <w:r w:rsidRPr="004A468B">
        <w:rPr>
          <w:rFonts w:eastAsia="宋体"/>
          <w:b/>
          <w:bCs/>
          <w:i/>
          <w:szCs w:val="28"/>
          <w:u w:val="single"/>
          <w:lang w:eastAsia="zh-CN"/>
        </w:rPr>
        <w:t xml:space="preserve">Support of </w:t>
      </w:r>
      <w:r w:rsidR="002276E3" w:rsidRPr="004A468B">
        <w:rPr>
          <w:rFonts w:eastAsia="宋体"/>
          <w:b/>
          <w:bCs/>
          <w:i/>
          <w:szCs w:val="28"/>
          <w:u w:val="single"/>
          <w:lang w:eastAsia="zh-CN"/>
        </w:rPr>
        <w:t xml:space="preserve">UE reporting </w:t>
      </w:r>
      <w:r w:rsidR="00CE269F" w:rsidRPr="004A468B">
        <w:rPr>
          <w:rFonts w:eastAsia="宋体"/>
          <w:b/>
          <w:bCs/>
          <w:i/>
          <w:szCs w:val="28"/>
          <w:u w:val="single"/>
          <w:lang w:eastAsia="zh-CN"/>
        </w:rPr>
        <w:t>activation/</w:t>
      </w:r>
      <w:r w:rsidR="002276E3" w:rsidRPr="004A468B">
        <w:rPr>
          <w:rFonts w:eastAsia="宋体"/>
          <w:b/>
          <w:bCs/>
          <w:i/>
          <w:szCs w:val="28"/>
          <w:u w:val="single"/>
          <w:lang w:eastAsia="zh-CN"/>
        </w:rPr>
        <w:t xml:space="preserve">deactivation information for </w:t>
      </w:r>
      <w:r w:rsidR="00CE269F" w:rsidRPr="004A468B">
        <w:rPr>
          <w:rFonts w:eastAsia="宋体"/>
          <w:b/>
          <w:bCs/>
          <w:i/>
          <w:szCs w:val="28"/>
          <w:u w:val="single"/>
          <w:lang w:eastAsia="zh-CN"/>
        </w:rPr>
        <w:t xml:space="preserve">UE specific signals and channels is beneficial to reducing the number of </w:t>
      </w:r>
      <w:r w:rsidR="00990C84" w:rsidRPr="004A468B">
        <w:rPr>
          <w:rFonts w:eastAsia="宋体"/>
          <w:b/>
          <w:bCs/>
          <w:i/>
          <w:szCs w:val="28"/>
          <w:u w:val="single"/>
          <w:lang w:eastAsia="zh-CN"/>
        </w:rPr>
        <w:t xml:space="preserve">time occasions </w:t>
      </w:r>
      <w:r w:rsidR="00810536" w:rsidRPr="004A468B">
        <w:rPr>
          <w:rFonts w:eastAsia="宋体"/>
          <w:b/>
          <w:bCs/>
          <w:i/>
          <w:szCs w:val="28"/>
          <w:u w:val="single"/>
          <w:lang w:eastAsia="zh-CN"/>
        </w:rPr>
        <w:t xml:space="preserve">at </w:t>
      </w:r>
      <w:proofErr w:type="spellStart"/>
      <w:r w:rsidR="00810536" w:rsidRPr="004A468B">
        <w:rPr>
          <w:rFonts w:eastAsia="宋体"/>
          <w:b/>
          <w:bCs/>
          <w:i/>
          <w:szCs w:val="28"/>
          <w:u w:val="single"/>
          <w:lang w:eastAsia="zh-CN"/>
        </w:rPr>
        <w:t>gNB</w:t>
      </w:r>
      <w:proofErr w:type="spellEnd"/>
      <w:r w:rsidR="00810536" w:rsidRPr="004A468B">
        <w:rPr>
          <w:rFonts w:eastAsia="宋体"/>
          <w:b/>
          <w:bCs/>
          <w:i/>
          <w:szCs w:val="28"/>
          <w:u w:val="single"/>
          <w:lang w:eastAsia="zh-CN"/>
        </w:rPr>
        <w:t xml:space="preserve"> side </w:t>
      </w:r>
      <w:r w:rsidR="00990C84" w:rsidRPr="004A468B">
        <w:rPr>
          <w:rFonts w:eastAsia="宋体"/>
          <w:b/>
          <w:bCs/>
          <w:i/>
          <w:szCs w:val="28"/>
          <w:u w:val="single"/>
          <w:lang w:eastAsia="zh-CN"/>
        </w:rPr>
        <w:t xml:space="preserve">during periods of low activity </w:t>
      </w:r>
      <w:r w:rsidR="00D96DF4" w:rsidRPr="004A468B">
        <w:rPr>
          <w:rFonts w:eastAsia="宋体"/>
          <w:b/>
          <w:bCs/>
          <w:i/>
          <w:szCs w:val="28"/>
          <w:u w:val="single"/>
          <w:lang w:eastAsia="zh-CN"/>
        </w:rPr>
        <w:t>and can be considered.</w:t>
      </w:r>
    </w:p>
    <w:p w14:paraId="03CCA507" w14:textId="77777777" w:rsidR="00685CE1" w:rsidRDefault="00685CE1" w:rsidP="000E7EA0">
      <w:pPr>
        <w:pStyle w:val="a0"/>
        <w:rPr>
          <w:rFonts w:eastAsia="宋体"/>
          <w:b/>
          <w:bCs/>
          <w:i/>
          <w:szCs w:val="28"/>
          <w:lang w:eastAsia="zh-CN"/>
        </w:rPr>
      </w:pPr>
    </w:p>
    <w:p w14:paraId="3E311C64" w14:textId="59018050"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t>Technique #A-</w:t>
      </w:r>
      <w:r w:rsidR="00D152CA">
        <w:rPr>
          <w:rFonts w:eastAsia="宋体"/>
          <w:bCs/>
          <w:i/>
          <w:szCs w:val="28"/>
          <w:u w:val="single"/>
          <w:lang w:eastAsia="zh-CN"/>
        </w:rPr>
        <w:t>3:</w:t>
      </w:r>
      <w:r w:rsidRPr="000F4893">
        <w:rPr>
          <w:rFonts w:eastAsia="宋体"/>
          <w:bCs/>
          <w:i/>
          <w:szCs w:val="28"/>
          <w:u w:val="single"/>
          <w:lang w:eastAsia="zh-CN"/>
        </w:rPr>
        <w:t xml:space="preserve"> </w:t>
      </w:r>
      <w:r w:rsidR="00D152CA" w:rsidRPr="00D152CA">
        <w:rPr>
          <w:rFonts w:eastAsia="宋体"/>
          <w:bCs/>
          <w:i/>
          <w:szCs w:val="28"/>
          <w:u w:val="single"/>
          <w:lang w:eastAsia="zh-CN"/>
        </w:rPr>
        <w:t xml:space="preserve">wake up signal (WUS) for </w:t>
      </w:r>
      <w:proofErr w:type="spellStart"/>
      <w:r w:rsidR="00D152CA" w:rsidRPr="00D152CA">
        <w:rPr>
          <w:rFonts w:eastAsia="宋体"/>
          <w:bCs/>
          <w:i/>
          <w:szCs w:val="28"/>
          <w:u w:val="single"/>
          <w:lang w:eastAsia="zh-CN"/>
        </w:rPr>
        <w:t>gNB</w:t>
      </w:r>
      <w:proofErr w:type="spellEnd"/>
      <w:r w:rsidR="00D152CA">
        <w:rPr>
          <w:rFonts w:eastAsia="宋体"/>
          <w:bCs/>
          <w:i/>
          <w:szCs w:val="28"/>
          <w:u w:val="single"/>
          <w:lang w:eastAsia="zh-CN"/>
        </w:rPr>
        <w:t xml:space="preserve"> </w:t>
      </w:r>
    </w:p>
    <w:p w14:paraId="207741DD" w14:textId="3A50E251" w:rsidR="00DC3B4B" w:rsidRDefault="00037FD3" w:rsidP="00501571">
      <w:pPr>
        <w:pStyle w:val="a0"/>
        <w:rPr>
          <w:rFonts w:eastAsia="宋体"/>
          <w:szCs w:val="28"/>
          <w:lang w:eastAsia="zh-CN"/>
        </w:rPr>
      </w:pPr>
      <w:r>
        <w:rPr>
          <w:rFonts w:eastAsia="宋体"/>
          <w:szCs w:val="28"/>
          <w:lang w:eastAsia="zh-CN"/>
        </w:rPr>
        <w:t>Assume t</w:t>
      </w:r>
      <w:r w:rsidRPr="001B2CDA">
        <w:rPr>
          <w:rFonts w:eastAsia="宋体"/>
          <w:szCs w:val="28"/>
          <w:lang w:eastAsia="zh-CN"/>
        </w:rPr>
        <w:t>here is neither DL transmission nor UL reception</w:t>
      </w:r>
      <w:r>
        <w:rPr>
          <w:rFonts w:eastAsia="宋体"/>
          <w:szCs w:val="28"/>
          <w:lang w:eastAsia="zh-CN"/>
        </w:rPr>
        <w:t xml:space="preserve"> for </w:t>
      </w:r>
      <w:r w:rsidR="00114F37">
        <w:rPr>
          <w:rFonts w:eastAsia="宋体"/>
          <w:szCs w:val="28"/>
          <w:lang w:eastAsia="zh-CN"/>
        </w:rPr>
        <w:t>a</w:t>
      </w:r>
      <w:r>
        <w:rPr>
          <w:rFonts w:eastAsia="宋体"/>
          <w:szCs w:val="28"/>
          <w:lang w:eastAsia="zh-CN"/>
        </w:rPr>
        <w:t xml:space="preserve"> sleep</w:t>
      </w:r>
      <w:r w:rsidR="00114F37">
        <w:rPr>
          <w:rFonts w:eastAsia="宋体"/>
          <w:szCs w:val="28"/>
          <w:lang w:eastAsia="zh-CN"/>
        </w:rPr>
        <w:t>ing</w:t>
      </w:r>
      <w:r>
        <w:rPr>
          <w:rFonts w:eastAsia="宋体"/>
          <w:szCs w:val="28"/>
          <w:lang w:eastAsia="zh-CN"/>
        </w:rPr>
        <w:t xml:space="preserve"> mode</w:t>
      </w:r>
      <w:r w:rsidR="007C207D">
        <w:rPr>
          <w:rFonts w:eastAsia="宋体"/>
          <w:szCs w:val="28"/>
          <w:lang w:eastAsia="zh-CN"/>
        </w:rPr>
        <w:t xml:space="preserve"> at </w:t>
      </w:r>
      <w:proofErr w:type="spellStart"/>
      <w:r w:rsidR="007C207D">
        <w:rPr>
          <w:rFonts w:eastAsia="宋体"/>
          <w:szCs w:val="28"/>
          <w:lang w:eastAsia="zh-CN"/>
        </w:rPr>
        <w:t>gNB</w:t>
      </w:r>
      <w:proofErr w:type="spellEnd"/>
      <w:r w:rsidR="007C207D">
        <w:rPr>
          <w:rFonts w:eastAsia="宋体"/>
          <w:szCs w:val="28"/>
          <w:lang w:eastAsia="zh-CN"/>
        </w:rPr>
        <w:t xml:space="preserve"> side</w:t>
      </w:r>
      <w:r>
        <w:rPr>
          <w:rFonts w:eastAsia="宋体"/>
          <w:szCs w:val="28"/>
          <w:lang w:eastAsia="zh-CN"/>
        </w:rPr>
        <w:t xml:space="preserve">, </w:t>
      </w:r>
      <w:r w:rsidR="00114F37">
        <w:rPr>
          <w:rFonts w:eastAsia="宋体"/>
          <w:szCs w:val="28"/>
          <w:lang w:eastAsia="zh-CN"/>
        </w:rPr>
        <w:t>after</w:t>
      </w:r>
      <w:r w:rsidR="00504A66">
        <w:rPr>
          <w:rFonts w:eastAsia="宋体"/>
          <w:szCs w:val="28"/>
          <w:lang w:eastAsia="zh-CN"/>
        </w:rPr>
        <w:t xml:space="preserve"> </w:t>
      </w:r>
      <w:proofErr w:type="spellStart"/>
      <w:r w:rsidR="00504A66">
        <w:rPr>
          <w:rFonts w:eastAsia="宋体"/>
          <w:szCs w:val="28"/>
          <w:lang w:eastAsia="zh-CN"/>
        </w:rPr>
        <w:t>gNB</w:t>
      </w:r>
      <w:proofErr w:type="spellEnd"/>
      <w:r w:rsidR="00504A66">
        <w:rPr>
          <w:rFonts w:eastAsia="宋体"/>
          <w:szCs w:val="28"/>
          <w:lang w:eastAsia="zh-CN"/>
        </w:rPr>
        <w:t xml:space="preserve"> </w:t>
      </w:r>
      <w:r w:rsidR="00114F37">
        <w:rPr>
          <w:rFonts w:eastAsia="宋体"/>
          <w:szCs w:val="28"/>
          <w:lang w:eastAsia="zh-CN"/>
        </w:rPr>
        <w:t>enters</w:t>
      </w:r>
      <w:r w:rsidR="00504A66">
        <w:rPr>
          <w:rFonts w:eastAsia="宋体"/>
          <w:szCs w:val="28"/>
          <w:lang w:eastAsia="zh-CN"/>
        </w:rPr>
        <w:t xml:space="preserve"> into</w:t>
      </w:r>
      <w:r w:rsidR="00652045">
        <w:rPr>
          <w:rFonts w:eastAsia="宋体"/>
          <w:szCs w:val="28"/>
          <w:lang w:eastAsia="zh-CN"/>
        </w:rPr>
        <w:t xml:space="preserve"> a </w:t>
      </w:r>
      <w:r w:rsidR="00CA2227">
        <w:rPr>
          <w:rFonts w:eastAsia="宋体"/>
          <w:szCs w:val="28"/>
          <w:lang w:eastAsia="zh-CN"/>
        </w:rPr>
        <w:t>sleeping mode</w:t>
      </w:r>
      <w:r w:rsidR="001B2CDA">
        <w:rPr>
          <w:rFonts w:eastAsia="宋体"/>
          <w:szCs w:val="28"/>
          <w:lang w:eastAsia="zh-CN"/>
        </w:rPr>
        <w:t xml:space="preserve"> for </w:t>
      </w:r>
      <w:r w:rsidR="0021416F">
        <w:rPr>
          <w:rFonts w:eastAsia="宋体"/>
          <w:szCs w:val="28"/>
          <w:lang w:eastAsia="zh-CN"/>
        </w:rPr>
        <w:t>one</w:t>
      </w:r>
      <w:r w:rsidR="001B2CDA">
        <w:rPr>
          <w:rFonts w:eastAsia="宋体"/>
          <w:szCs w:val="28"/>
          <w:lang w:eastAsia="zh-CN"/>
        </w:rPr>
        <w:t xml:space="preserve"> cell</w:t>
      </w:r>
      <w:r w:rsidR="00CA2227">
        <w:rPr>
          <w:rFonts w:eastAsia="宋体"/>
          <w:szCs w:val="28"/>
          <w:lang w:eastAsia="zh-CN"/>
        </w:rPr>
        <w:t xml:space="preserve">, </w:t>
      </w:r>
      <w:r w:rsidR="007C207D">
        <w:rPr>
          <w:rFonts w:eastAsia="宋体"/>
          <w:szCs w:val="28"/>
          <w:lang w:eastAsia="zh-CN"/>
        </w:rPr>
        <w:t xml:space="preserve">there would be no response from </w:t>
      </w:r>
      <w:r w:rsidR="00DE1B4A">
        <w:rPr>
          <w:rFonts w:eastAsia="宋体"/>
          <w:szCs w:val="28"/>
          <w:lang w:eastAsia="zh-CN"/>
        </w:rPr>
        <w:t xml:space="preserve">the </w:t>
      </w:r>
      <w:proofErr w:type="spellStart"/>
      <w:r w:rsidR="007C207D">
        <w:rPr>
          <w:rFonts w:eastAsia="宋体"/>
          <w:szCs w:val="28"/>
          <w:lang w:eastAsia="zh-CN"/>
        </w:rPr>
        <w:t>gNB</w:t>
      </w:r>
      <w:proofErr w:type="spellEnd"/>
      <w:r w:rsidR="007C207D">
        <w:rPr>
          <w:rFonts w:eastAsia="宋体"/>
          <w:szCs w:val="28"/>
          <w:lang w:eastAsia="zh-CN"/>
        </w:rPr>
        <w:t xml:space="preserve"> to </w:t>
      </w:r>
      <w:r w:rsidR="0084629B">
        <w:rPr>
          <w:rFonts w:eastAsia="宋体"/>
          <w:szCs w:val="28"/>
          <w:lang w:eastAsia="zh-CN"/>
        </w:rPr>
        <w:t xml:space="preserve">the </w:t>
      </w:r>
      <w:r w:rsidR="00114F37">
        <w:rPr>
          <w:rFonts w:eastAsia="宋体"/>
          <w:szCs w:val="28"/>
          <w:lang w:eastAsia="zh-CN"/>
        </w:rPr>
        <w:t xml:space="preserve">transmission request from </w:t>
      </w:r>
      <w:r w:rsidR="00BD5F24">
        <w:rPr>
          <w:rFonts w:eastAsia="宋体"/>
          <w:szCs w:val="28"/>
          <w:lang w:eastAsia="zh-CN"/>
        </w:rPr>
        <w:t xml:space="preserve">the </w:t>
      </w:r>
      <w:r w:rsidR="00CE158A">
        <w:rPr>
          <w:rFonts w:eastAsia="宋体"/>
          <w:szCs w:val="28"/>
          <w:lang w:eastAsia="zh-CN"/>
        </w:rPr>
        <w:t xml:space="preserve">connected </w:t>
      </w:r>
      <w:r w:rsidR="00331780">
        <w:rPr>
          <w:rFonts w:eastAsia="宋体"/>
          <w:szCs w:val="28"/>
          <w:lang w:eastAsia="zh-CN"/>
        </w:rPr>
        <w:t xml:space="preserve">mode </w:t>
      </w:r>
      <w:r w:rsidR="00114F37">
        <w:rPr>
          <w:rFonts w:eastAsia="宋体"/>
          <w:szCs w:val="28"/>
          <w:lang w:eastAsia="zh-CN"/>
        </w:rPr>
        <w:t>UE</w:t>
      </w:r>
      <w:r w:rsidR="00DE1B4A">
        <w:rPr>
          <w:rFonts w:eastAsia="宋体"/>
          <w:szCs w:val="28"/>
          <w:lang w:eastAsia="zh-CN"/>
        </w:rPr>
        <w:t xml:space="preserve"> </w:t>
      </w:r>
      <w:r w:rsidR="00BD5F24">
        <w:rPr>
          <w:rFonts w:eastAsia="宋体"/>
          <w:szCs w:val="28"/>
          <w:lang w:eastAsia="zh-CN"/>
        </w:rPr>
        <w:t>whose</w:t>
      </w:r>
      <w:r w:rsidR="009A4475">
        <w:rPr>
          <w:rFonts w:eastAsia="宋体"/>
          <w:szCs w:val="28"/>
          <w:lang w:eastAsia="zh-CN"/>
        </w:rPr>
        <w:t xml:space="preserve"> UL data arrives, hence the </w:t>
      </w:r>
      <w:r w:rsidR="00AB0B2C">
        <w:rPr>
          <w:rFonts w:eastAsia="宋体"/>
          <w:szCs w:val="28"/>
          <w:lang w:eastAsia="zh-CN"/>
        </w:rPr>
        <w:t xml:space="preserve">UE performance, e.g., UPT and latency would be degraded. </w:t>
      </w:r>
      <w:r w:rsidR="00DA236E">
        <w:rPr>
          <w:rFonts w:eastAsia="宋体"/>
          <w:szCs w:val="28"/>
          <w:lang w:eastAsia="zh-CN"/>
        </w:rPr>
        <w:t xml:space="preserve">To avoid such kind of </w:t>
      </w:r>
      <w:r w:rsidR="00BB1F2D">
        <w:rPr>
          <w:rFonts w:eastAsia="宋体"/>
          <w:szCs w:val="28"/>
          <w:lang w:eastAsia="zh-CN"/>
        </w:rPr>
        <w:t xml:space="preserve">performance </w:t>
      </w:r>
      <w:r w:rsidR="00DA236E">
        <w:rPr>
          <w:rFonts w:eastAsia="宋体"/>
          <w:szCs w:val="28"/>
          <w:lang w:eastAsia="zh-CN"/>
        </w:rPr>
        <w:t xml:space="preserve">degradation, a candidate solution would be introducing WUS for </w:t>
      </w:r>
      <w:proofErr w:type="spellStart"/>
      <w:r w:rsidR="00DA236E">
        <w:rPr>
          <w:rFonts w:eastAsia="宋体"/>
          <w:szCs w:val="28"/>
          <w:lang w:eastAsia="zh-CN"/>
        </w:rPr>
        <w:t>gNB</w:t>
      </w:r>
      <w:proofErr w:type="spellEnd"/>
      <w:r w:rsidR="000E3E20">
        <w:rPr>
          <w:rFonts w:eastAsia="宋体"/>
          <w:szCs w:val="28"/>
          <w:lang w:eastAsia="zh-CN"/>
        </w:rPr>
        <w:t xml:space="preserve"> (or called </w:t>
      </w:r>
      <w:proofErr w:type="spellStart"/>
      <w:r w:rsidR="000E3E20">
        <w:rPr>
          <w:rFonts w:eastAsia="宋体"/>
          <w:szCs w:val="28"/>
          <w:lang w:eastAsia="zh-CN"/>
        </w:rPr>
        <w:t>gNB</w:t>
      </w:r>
      <w:proofErr w:type="spellEnd"/>
      <w:r w:rsidR="000E3E20">
        <w:rPr>
          <w:rFonts w:eastAsia="宋体"/>
          <w:szCs w:val="28"/>
          <w:lang w:eastAsia="zh-CN"/>
        </w:rPr>
        <w:t>-WUS)</w:t>
      </w:r>
      <w:r w:rsidR="00DA236E">
        <w:rPr>
          <w:rFonts w:eastAsia="宋体"/>
          <w:szCs w:val="28"/>
          <w:lang w:eastAsia="zh-CN"/>
        </w:rPr>
        <w:t>,</w:t>
      </w:r>
      <w:r w:rsidR="00CE158A">
        <w:rPr>
          <w:rFonts w:eastAsia="宋体"/>
          <w:szCs w:val="28"/>
          <w:lang w:eastAsia="zh-CN"/>
        </w:rPr>
        <w:t xml:space="preserve"> so that a sleeping </w:t>
      </w:r>
      <w:proofErr w:type="spellStart"/>
      <w:r w:rsidR="00CE158A">
        <w:rPr>
          <w:rFonts w:eastAsia="宋体"/>
          <w:szCs w:val="28"/>
          <w:lang w:eastAsia="zh-CN"/>
        </w:rPr>
        <w:t>gNB</w:t>
      </w:r>
      <w:proofErr w:type="spellEnd"/>
      <w:r w:rsidR="00CE158A">
        <w:rPr>
          <w:rFonts w:eastAsia="宋体"/>
          <w:szCs w:val="28"/>
          <w:lang w:eastAsia="zh-CN"/>
        </w:rPr>
        <w:t xml:space="preserve"> can be woken up </w:t>
      </w:r>
      <w:r w:rsidR="00AF6E0B">
        <w:rPr>
          <w:rFonts w:eastAsia="宋体"/>
          <w:szCs w:val="28"/>
          <w:lang w:eastAsia="zh-CN"/>
        </w:rPr>
        <w:t xml:space="preserve">by </w:t>
      </w:r>
      <w:r w:rsidR="00BD5F24">
        <w:rPr>
          <w:rFonts w:eastAsia="宋体"/>
          <w:szCs w:val="28"/>
          <w:lang w:eastAsia="zh-CN"/>
        </w:rPr>
        <w:t xml:space="preserve">the </w:t>
      </w:r>
      <w:proofErr w:type="spellStart"/>
      <w:r w:rsidR="00BD5F24">
        <w:rPr>
          <w:rFonts w:eastAsia="宋体"/>
          <w:szCs w:val="28"/>
          <w:lang w:eastAsia="zh-CN"/>
        </w:rPr>
        <w:t>gNB</w:t>
      </w:r>
      <w:proofErr w:type="spellEnd"/>
      <w:r w:rsidR="00BD5F24">
        <w:rPr>
          <w:rFonts w:eastAsia="宋体"/>
          <w:szCs w:val="28"/>
          <w:lang w:eastAsia="zh-CN"/>
        </w:rPr>
        <w:t>-WUS</w:t>
      </w:r>
      <w:r w:rsidR="00FF4158">
        <w:rPr>
          <w:rFonts w:eastAsia="宋体"/>
          <w:szCs w:val="28"/>
          <w:lang w:eastAsia="zh-CN"/>
        </w:rPr>
        <w:t xml:space="preserve"> from</w:t>
      </w:r>
      <w:r w:rsidR="00AF6E0B">
        <w:rPr>
          <w:rFonts w:eastAsia="宋体"/>
          <w:szCs w:val="28"/>
          <w:lang w:eastAsia="zh-CN"/>
        </w:rPr>
        <w:t xml:space="preserve"> UE. </w:t>
      </w:r>
    </w:p>
    <w:p w14:paraId="0544ED36" w14:textId="6FCC28D4" w:rsidR="00652045" w:rsidRDefault="00FF4158" w:rsidP="00501571">
      <w:pPr>
        <w:pStyle w:val="a0"/>
        <w:rPr>
          <w:rFonts w:eastAsia="宋体"/>
          <w:szCs w:val="28"/>
          <w:lang w:eastAsia="zh-CN"/>
        </w:rPr>
      </w:pPr>
      <w:r>
        <w:rPr>
          <w:rFonts w:eastAsia="宋体"/>
          <w:szCs w:val="28"/>
          <w:lang w:eastAsia="zh-CN"/>
        </w:rPr>
        <w:t>Figure 4 gives an illustration of</w:t>
      </w:r>
      <w:r w:rsidR="008E7F29">
        <w:rPr>
          <w:rFonts w:eastAsia="宋体"/>
          <w:szCs w:val="28"/>
          <w:lang w:eastAsia="zh-CN"/>
        </w:rPr>
        <w:t xml:space="preserve"> UE procedure </w:t>
      </w:r>
      <w:r w:rsidR="004566E0">
        <w:rPr>
          <w:rFonts w:eastAsia="宋体"/>
          <w:szCs w:val="28"/>
          <w:lang w:eastAsia="zh-CN"/>
        </w:rPr>
        <w:t>assuming both</w:t>
      </w:r>
      <w:r>
        <w:rPr>
          <w:rFonts w:eastAsia="宋体"/>
          <w:szCs w:val="28"/>
          <w:lang w:eastAsia="zh-CN"/>
        </w:rPr>
        <w:t xml:space="preserve"> </w:t>
      </w:r>
      <w:proofErr w:type="spellStart"/>
      <w:r>
        <w:rPr>
          <w:rFonts w:eastAsia="宋体"/>
          <w:szCs w:val="28"/>
          <w:lang w:eastAsia="zh-CN"/>
        </w:rPr>
        <w:t>gNB</w:t>
      </w:r>
      <w:proofErr w:type="spellEnd"/>
      <w:r w:rsidR="00DC3B4B">
        <w:rPr>
          <w:rFonts w:eastAsia="宋体"/>
          <w:szCs w:val="28"/>
          <w:lang w:eastAsia="zh-CN"/>
        </w:rPr>
        <w:t>-WUS</w:t>
      </w:r>
      <w:r w:rsidR="008E7F29">
        <w:rPr>
          <w:rFonts w:eastAsia="宋体"/>
          <w:szCs w:val="28"/>
          <w:lang w:eastAsia="zh-CN"/>
        </w:rPr>
        <w:t xml:space="preserve"> </w:t>
      </w:r>
      <w:r w:rsidR="004566E0">
        <w:rPr>
          <w:rFonts w:eastAsia="宋体"/>
          <w:szCs w:val="28"/>
          <w:lang w:eastAsia="zh-CN"/>
        </w:rPr>
        <w:t>and</w:t>
      </w:r>
      <w:r w:rsidR="000E3E20">
        <w:rPr>
          <w:rFonts w:eastAsia="宋体"/>
          <w:szCs w:val="28"/>
          <w:lang w:eastAsia="zh-CN"/>
        </w:rPr>
        <w:t xml:space="preserve"> UE-WUS </w:t>
      </w:r>
      <w:r w:rsidR="004566E0">
        <w:rPr>
          <w:rFonts w:eastAsia="宋体"/>
          <w:szCs w:val="28"/>
          <w:lang w:eastAsia="zh-CN"/>
        </w:rPr>
        <w:t>are</w:t>
      </w:r>
      <w:r w:rsidR="008E7F29">
        <w:rPr>
          <w:rFonts w:eastAsia="宋体"/>
          <w:szCs w:val="28"/>
          <w:lang w:eastAsia="zh-CN"/>
        </w:rPr>
        <w:t xml:space="preserve"> configured</w:t>
      </w:r>
      <w:r w:rsidR="00DC3B4B">
        <w:rPr>
          <w:rFonts w:eastAsia="宋体"/>
          <w:szCs w:val="28"/>
          <w:lang w:eastAsia="zh-CN"/>
        </w:rPr>
        <w:t>.</w:t>
      </w:r>
      <w:r w:rsidR="00F40C63">
        <w:rPr>
          <w:rFonts w:eastAsia="宋体"/>
          <w:szCs w:val="28"/>
          <w:lang w:eastAsia="zh-CN"/>
        </w:rPr>
        <w:t xml:space="preserve"> </w:t>
      </w:r>
      <w:r w:rsidR="00EE572F">
        <w:rPr>
          <w:rFonts w:eastAsia="宋体"/>
          <w:szCs w:val="28"/>
          <w:lang w:eastAsia="zh-CN"/>
        </w:rPr>
        <w:t xml:space="preserve">The </w:t>
      </w:r>
      <w:proofErr w:type="spellStart"/>
      <w:r w:rsidR="00EE572F">
        <w:rPr>
          <w:rFonts w:eastAsia="宋体"/>
          <w:szCs w:val="28"/>
          <w:lang w:eastAsia="zh-CN"/>
        </w:rPr>
        <w:t>gNB</w:t>
      </w:r>
      <w:proofErr w:type="spellEnd"/>
      <w:r w:rsidR="00EE572F">
        <w:rPr>
          <w:rFonts w:eastAsia="宋体"/>
          <w:szCs w:val="28"/>
          <w:lang w:eastAsia="zh-CN"/>
        </w:rPr>
        <w:t xml:space="preserve"> should be responsible for </w:t>
      </w:r>
      <w:proofErr w:type="spellStart"/>
      <w:r w:rsidR="008E7CFA">
        <w:rPr>
          <w:rFonts w:eastAsia="宋体"/>
          <w:szCs w:val="28"/>
          <w:lang w:eastAsia="zh-CN"/>
        </w:rPr>
        <w:t>gNB</w:t>
      </w:r>
      <w:proofErr w:type="spellEnd"/>
      <w:r w:rsidR="008E7CFA">
        <w:rPr>
          <w:rFonts w:eastAsia="宋体"/>
          <w:szCs w:val="28"/>
          <w:lang w:eastAsia="zh-CN"/>
        </w:rPr>
        <w:t xml:space="preserve">-WUS monitoring after </w:t>
      </w:r>
      <w:proofErr w:type="spellStart"/>
      <w:r w:rsidR="0053772A">
        <w:rPr>
          <w:rFonts w:eastAsia="宋体"/>
          <w:szCs w:val="28"/>
          <w:lang w:eastAsia="zh-CN"/>
        </w:rPr>
        <w:t>gNB</w:t>
      </w:r>
      <w:proofErr w:type="spellEnd"/>
      <w:r w:rsidR="0053772A">
        <w:rPr>
          <w:rFonts w:eastAsia="宋体"/>
          <w:szCs w:val="28"/>
          <w:lang w:eastAsia="zh-CN"/>
        </w:rPr>
        <w:t>-WUS resources are configured</w:t>
      </w:r>
      <w:r w:rsidR="00EE572F">
        <w:rPr>
          <w:rFonts w:eastAsia="宋体"/>
          <w:szCs w:val="28"/>
          <w:lang w:eastAsia="zh-CN"/>
        </w:rPr>
        <w:t xml:space="preserve">. </w:t>
      </w:r>
      <w:r w:rsidR="0065214C">
        <w:rPr>
          <w:rFonts w:eastAsia="宋体"/>
          <w:szCs w:val="28"/>
          <w:lang w:eastAsia="zh-CN"/>
        </w:rPr>
        <w:t xml:space="preserve">As shown in Figure 4, </w:t>
      </w:r>
      <w:r w:rsidR="004D7AFD">
        <w:rPr>
          <w:rFonts w:eastAsia="宋体"/>
          <w:szCs w:val="28"/>
          <w:lang w:eastAsia="zh-CN"/>
        </w:rPr>
        <w:t xml:space="preserve">within </w:t>
      </w:r>
      <w:proofErr w:type="spellStart"/>
      <w:r w:rsidR="004D7AFD">
        <w:rPr>
          <w:rFonts w:eastAsia="宋体"/>
          <w:szCs w:val="28"/>
          <w:lang w:eastAsia="zh-CN"/>
        </w:rPr>
        <w:t>gNB</w:t>
      </w:r>
      <w:proofErr w:type="spellEnd"/>
      <w:r w:rsidR="003E5B8A">
        <w:rPr>
          <w:rFonts w:eastAsia="宋体"/>
          <w:szCs w:val="28"/>
          <w:lang w:eastAsia="zh-CN"/>
        </w:rPr>
        <w:t xml:space="preserve"> sleeping duration, </w:t>
      </w:r>
      <w:r w:rsidR="00EE572F">
        <w:rPr>
          <w:rFonts w:eastAsia="宋体"/>
          <w:szCs w:val="28"/>
          <w:lang w:eastAsia="zh-CN"/>
        </w:rPr>
        <w:t xml:space="preserve">UE can transmit a </w:t>
      </w:r>
      <w:proofErr w:type="spellStart"/>
      <w:r w:rsidR="00EE572F">
        <w:rPr>
          <w:rFonts w:eastAsia="宋体"/>
          <w:szCs w:val="28"/>
          <w:lang w:eastAsia="zh-CN"/>
        </w:rPr>
        <w:t>gNB</w:t>
      </w:r>
      <w:proofErr w:type="spellEnd"/>
      <w:r w:rsidR="00EE572F">
        <w:rPr>
          <w:rFonts w:eastAsia="宋体"/>
          <w:szCs w:val="28"/>
          <w:lang w:eastAsia="zh-CN"/>
        </w:rPr>
        <w:t xml:space="preserve">-WUS on the pre-configured </w:t>
      </w:r>
      <w:proofErr w:type="spellStart"/>
      <w:r w:rsidR="00EE572F">
        <w:rPr>
          <w:rFonts w:eastAsia="宋体"/>
          <w:szCs w:val="28"/>
          <w:lang w:eastAsia="zh-CN"/>
        </w:rPr>
        <w:t>gNB</w:t>
      </w:r>
      <w:proofErr w:type="spellEnd"/>
      <w:r w:rsidR="00EE572F">
        <w:rPr>
          <w:rFonts w:eastAsia="宋体"/>
          <w:szCs w:val="28"/>
          <w:lang w:eastAsia="zh-CN"/>
        </w:rPr>
        <w:t>-WUS resource</w:t>
      </w:r>
      <w:r w:rsidR="0053772A">
        <w:rPr>
          <w:rFonts w:eastAsia="宋体"/>
          <w:szCs w:val="28"/>
          <w:lang w:eastAsia="zh-CN"/>
        </w:rPr>
        <w:t xml:space="preserve"> when it has a scheduling request</w:t>
      </w:r>
      <w:r w:rsidR="00EE572F">
        <w:rPr>
          <w:rFonts w:eastAsia="宋体"/>
          <w:szCs w:val="28"/>
          <w:lang w:eastAsia="zh-CN"/>
        </w:rPr>
        <w:t xml:space="preserve">, </w:t>
      </w:r>
      <w:r w:rsidR="00F64F06">
        <w:rPr>
          <w:rFonts w:eastAsia="宋体"/>
          <w:szCs w:val="28"/>
          <w:lang w:eastAsia="zh-CN"/>
        </w:rPr>
        <w:t xml:space="preserve">after that, the UE should start to monitor </w:t>
      </w:r>
      <w:r w:rsidR="00D66CB0">
        <w:rPr>
          <w:rFonts w:eastAsia="宋体"/>
          <w:szCs w:val="28"/>
          <w:lang w:eastAsia="zh-CN"/>
        </w:rPr>
        <w:t xml:space="preserve">the </w:t>
      </w:r>
      <w:r w:rsidR="00F64F06">
        <w:rPr>
          <w:rFonts w:eastAsia="宋体"/>
          <w:szCs w:val="28"/>
          <w:lang w:eastAsia="zh-CN"/>
        </w:rPr>
        <w:t xml:space="preserve">UE-WUS to </w:t>
      </w:r>
      <w:r w:rsidR="00685CE1">
        <w:rPr>
          <w:rFonts w:eastAsia="宋体"/>
          <w:szCs w:val="28"/>
          <w:lang w:eastAsia="zh-CN"/>
        </w:rPr>
        <w:t xml:space="preserve">see if there </w:t>
      </w:r>
      <w:r w:rsidR="00360D4D">
        <w:rPr>
          <w:rFonts w:eastAsia="宋体"/>
          <w:szCs w:val="28"/>
          <w:lang w:eastAsia="zh-CN"/>
        </w:rPr>
        <w:t>is</w:t>
      </w:r>
      <w:r w:rsidR="008C5924">
        <w:rPr>
          <w:rFonts w:eastAsia="宋体"/>
          <w:szCs w:val="28"/>
          <w:lang w:eastAsia="zh-CN"/>
        </w:rPr>
        <w:t xml:space="preserve"> </w:t>
      </w:r>
      <w:r w:rsidR="00685CE1">
        <w:rPr>
          <w:rFonts w:eastAsia="宋体"/>
          <w:szCs w:val="28"/>
          <w:lang w:eastAsia="zh-CN"/>
        </w:rPr>
        <w:t xml:space="preserve">any response from </w:t>
      </w:r>
      <w:r w:rsidR="001E0D7A">
        <w:rPr>
          <w:rFonts w:eastAsia="宋体"/>
          <w:szCs w:val="28"/>
          <w:lang w:eastAsia="zh-CN"/>
        </w:rPr>
        <w:t xml:space="preserve">the </w:t>
      </w:r>
      <w:proofErr w:type="spellStart"/>
      <w:r w:rsidR="001E0D7A">
        <w:rPr>
          <w:rFonts w:eastAsia="宋体"/>
          <w:szCs w:val="28"/>
          <w:lang w:eastAsia="zh-CN"/>
        </w:rPr>
        <w:t>gNB</w:t>
      </w:r>
      <w:proofErr w:type="spellEnd"/>
      <w:r w:rsidR="001E0D7A">
        <w:rPr>
          <w:rFonts w:eastAsia="宋体"/>
          <w:szCs w:val="28"/>
          <w:lang w:eastAsia="zh-CN"/>
        </w:rPr>
        <w:t xml:space="preserve">. </w:t>
      </w:r>
      <w:r w:rsidR="009B69FD">
        <w:rPr>
          <w:rFonts w:eastAsia="宋体"/>
          <w:szCs w:val="28"/>
          <w:lang w:eastAsia="zh-CN"/>
        </w:rPr>
        <w:t xml:space="preserve">On the other hand, </w:t>
      </w:r>
      <w:r w:rsidR="00E138E3">
        <w:rPr>
          <w:rFonts w:eastAsia="宋体"/>
          <w:szCs w:val="28"/>
          <w:lang w:eastAsia="zh-CN"/>
        </w:rPr>
        <w:t xml:space="preserve">a sleeping </w:t>
      </w:r>
      <w:proofErr w:type="spellStart"/>
      <w:r w:rsidR="00E138E3">
        <w:rPr>
          <w:rFonts w:eastAsia="宋体"/>
          <w:szCs w:val="28"/>
          <w:lang w:eastAsia="zh-CN"/>
        </w:rPr>
        <w:t>gNB</w:t>
      </w:r>
      <w:proofErr w:type="spellEnd"/>
      <w:r w:rsidR="00E138E3">
        <w:rPr>
          <w:rFonts w:eastAsia="宋体"/>
          <w:szCs w:val="28"/>
          <w:lang w:eastAsia="zh-CN"/>
        </w:rPr>
        <w:t xml:space="preserve"> should be able to monitoring </w:t>
      </w:r>
      <w:proofErr w:type="spellStart"/>
      <w:r w:rsidR="00E138E3">
        <w:rPr>
          <w:rFonts w:eastAsia="宋体"/>
          <w:szCs w:val="28"/>
          <w:lang w:eastAsia="zh-CN"/>
        </w:rPr>
        <w:t>gNB</w:t>
      </w:r>
      <w:proofErr w:type="spellEnd"/>
      <w:r w:rsidR="00E138E3">
        <w:rPr>
          <w:rFonts w:eastAsia="宋体"/>
          <w:szCs w:val="28"/>
          <w:lang w:eastAsia="zh-CN"/>
        </w:rPr>
        <w:t xml:space="preserve">-WUS on the </w:t>
      </w:r>
      <w:proofErr w:type="spellStart"/>
      <w:r w:rsidR="00E138E3">
        <w:rPr>
          <w:rFonts w:eastAsia="宋体"/>
          <w:szCs w:val="28"/>
          <w:lang w:eastAsia="zh-CN"/>
        </w:rPr>
        <w:t>gNB</w:t>
      </w:r>
      <w:proofErr w:type="spellEnd"/>
      <w:r w:rsidR="00E138E3">
        <w:rPr>
          <w:rFonts w:eastAsia="宋体"/>
          <w:szCs w:val="28"/>
          <w:lang w:eastAsia="zh-CN"/>
        </w:rPr>
        <w:t>-WUS resource</w:t>
      </w:r>
      <w:r w:rsidR="00D66CB0">
        <w:rPr>
          <w:rFonts w:eastAsia="宋体"/>
          <w:szCs w:val="28"/>
          <w:lang w:eastAsia="zh-CN"/>
        </w:rPr>
        <w:t>s</w:t>
      </w:r>
      <w:r w:rsidR="00E138E3">
        <w:rPr>
          <w:rFonts w:eastAsia="宋体"/>
          <w:szCs w:val="28"/>
          <w:lang w:eastAsia="zh-CN"/>
        </w:rPr>
        <w:t>, and</w:t>
      </w:r>
      <w:r w:rsidR="00D66CB0" w:rsidRPr="00D66CB0">
        <w:rPr>
          <w:rFonts w:eastAsia="宋体"/>
          <w:szCs w:val="28"/>
          <w:lang w:eastAsia="zh-CN"/>
        </w:rPr>
        <w:t xml:space="preserve"> </w:t>
      </w:r>
      <w:r w:rsidR="00D66CB0">
        <w:rPr>
          <w:rFonts w:eastAsia="宋体"/>
          <w:szCs w:val="28"/>
          <w:lang w:eastAsia="zh-CN"/>
        </w:rPr>
        <w:t xml:space="preserve">once the </w:t>
      </w:r>
      <w:proofErr w:type="spellStart"/>
      <w:r w:rsidR="00D66CB0">
        <w:rPr>
          <w:rFonts w:eastAsia="宋体"/>
          <w:szCs w:val="28"/>
          <w:lang w:eastAsia="zh-CN"/>
        </w:rPr>
        <w:t>gNB</w:t>
      </w:r>
      <w:proofErr w:type="spellEnd"/>
      <w:r w:rsidR="00D66CB0">
        <w:rPr>
          <w:rFonts w:eastAsia="宋体"/>
          <w:szCs w:val="28"/>
          <w:lang w:eastAsia="zh-CN"/>
        </w:rPr>
        <w:t>-WUS</w:t>
      </w:r>
      <w:r w:rsidR="00D66CB0" w:rsidRPr="00D66CB0">
        <w:rPr>
          <w:rFonts w:eastAsia="宋体"/>
          <w:szCs w:val="28"/>
          <w:lang w:eastAsia="zh-CN"/>
        </w:rPr>
        <w:t xml:space="preserve"> </w:t>
      </w:r>
      <w:r w:rsidR="00D66CB0">
        <w:rPr>
          <w:rFonts w:eastAsia="宋体"/>
          <w:szCs w:val="28"/>
          <w:lang w:eastAsia="zh-CN"/>
        </w:rPr>
        <w:t>is detected,</w:t>
      </w:r>
      <w:r w:rsidR="00E138E3">
        <w:rPr>
          <w:rFonts w:eastAsia="宋体"/>
          <w:szCs w:val="28"/>
          <w:lang w:eastAsia="zh-CN"/>
        </w:rPr>
        <w:t xml:space="preserve"> </w:t>
      </w:r>
      <w:r w:rsidR="00D66CB0">
        <w:rPr>
          <w:rFonts w:eastAsia="宋体"/>
          <w:szCs w:val="28"/>
          <w:lang w:eastAsia="zh-CN"/>
        </w:rPr>
        <w:t xml:space="preserve">the </w:t>
      </w:r>
      <w:proofErr w:type="spellStart"/>
      <w:r w:rsidR="00D66CB0">
        <w:rPr>
          <w:rFonts w:eastAsia="宋体"/>
          <w:szCs w:val="28"/>
          <w:lang w:eastAsia="zh-CN"/>
        </w:rPr>
        <w:t>gNB</w:t>
      </w:r>
      <w:proofErr w:type="spellEnd"/>
      <w:r w:rsidR="00E138E3">
        <w:rPr>
          <w:rFonts w:eastAsia="宋体"/>
          <w:szCs w:val="28"/>
          <w:lang w:eastAsia="zh-CN"/>
        </w:rPr>
        <w:t xml:space="preserve"> should </w:t>
      </w:r>
      <w:r w:rsidR="00A171E1">
        <w:rPr>
          <w:rFonts w:eastAsia="宋体"/>
          <w:szCs w:val="28"/>
          <w:lang w:eastAsia="zh-CN"/>
        </w:rPr>
        <w:t>transmit UE-WUS on the UE-WUS resources</w:t>
      </w:r>
      <w:r w:rsidR="00D66CB0">
        <w:rPr>
          <w:rFonts w:eastAsia="宋体"/>
          <w:szCs w:val="28"/>
          <w:lang w:eastAsia="zh-CN"/>
        </w:rPr>
        <w:t xml:space="preserve"> in response</w:t>
      </w:r>
      <w:r w:rsidR="00A171E1">
        <w:rPr>
          <w:rFonts w:eastAsia="宋体"/>
          <w:szCs w:val="28"/>
          <w:lang w:eastAsia="zh-CN"/>
        </w:rPr>
        <w:t xml:space="preserve"> to</w:t>
      </w:r>
      <w:r w:rsidR="00D66CB0">
        <w:rPr>
          <w:rFonts w:eastAsia="宋体"/>
          <w:szCs w:val="28"/>
          <w:lang w:eastAsia="zh-CN"/>
        </w:rPr>
        <w:t xml:space="preserve"> the</w:t>
      </w:r>
      <w:r w:rsidR="00A171E1">
        <w:rPr>
          <w:rFonts w:eastAsia="宋体"/>
          <w:szCs w:val="28"/>
          <w:lang w:eastAsia="zh-CN"/>
        </w:rPr>
        <w:t xml:space="preserve"> UE and </w:t>
      </w:r>
      <w:r w:rsidR="00E138E3">
        <w:rPr>
          <w:rFonts w:eastAsia="宋体"/>
          <w:szCs w:val="28"/>
          <w:lang w:eastAsia="zh-CN"/>
        </w:rPr>
        <w:t xml:space="preserve">switch to active mode </w:t>
      </w:r>
      <w:r w:rsidR="00A171E1">
        <w:rPr>
          <w:rFonts w:eastAsia="宋体"/>
          <w:szCs w:val="28"/>
          <w:lang w:eastAsia="zh-CN"/>
        </w:rPr>
        <w:t>to prepare the incoming transmission</w:t>
      </w:r>
      <w:r w:rsidR="008F59A0">
        <w:rPr>
          <w:rFonts w:eastAsia="宋体"/>
          <w:szCs w:val="28"/>
          <w:lang w:eastAsia="zh-CN"/>
        </w:rPr>
        <w:t>s</w:t>
      </w:r>
      <w:r w:rsidR="00A171E1">
        <w:rPr>
          <w:rFonts w:eastAsia="宋体"/>
          <w:szCs w:val="28"/>
          <w:lang w:eastAsia="zh-CN"/>
        </w:rPr>
        <w:t>.</w:t>
      </w:r>
    </w:p>
    <w:p w14:paraId="0BCC8755" w14:textId="3E68D202" w:rsidR="003077B6" w:rsidRDefault="009845F3" w:rsidP="00FA665A">
      <w:pPr>
        <w:pStyle w:val="a0"/>
        <w:jc w:val="center"/>
      </w:pPr>
      <w:r>
        <w:rPr>
          <w:noProof/>
        </w:rPr>
        <w:lastRenderedPageBreak/>
        <w:drawing>
          <wp:inline distT="0" distB="0" distL="0" distR="0" wp14:anchorId="564D7E47" wp14:editId="149C7323">
            <wp:extent cx="5378450" cy="197186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2379" cy="1980634"/>
                    </a:xfrm>
                    <a:prstGeom prst="rect">
                      <a:avLst/>
                    </a:prstGeom>
                  </pic:spPr>
                </pic:pic>
              </a:graphicData>
            </a:graphic>
          </wp:inline>
        </w:drawing>
      </w:r>
    </w:p>
    <w:p w14:paraId="5F1CA2FD" w14:textId="57EF2F9A" w:rsidR="00FA665A" w:rsidRDefault="00FA665A" w:rsidP="00FA665A">
      <w:pPr>
        <w:pStyle w:val="a0"/>
        <w:jc w:val="center"/>
        <w:rPr>
          <w:rFonts w:eastAsia="宋体"/>
          <w:lang w:eastAsia="zh-CN"/>
        </w:rPr>
      </w:pPr>
      <w:r>
        <w:rPr>
          <w:rFonts w:eastAsia="宋体" w:hint="eastAsia"/>
          <w:lang w:eastAsia="zh-CN"/>
        </w:rPr>
        <w:t xml:space="preserve">Fig. </w:t>
      </w:r>
      <w:r>
        <w:rPr>
          <w:rFonts w:eastAsia="宋体"/>
          <w:lang w:eastAsia="zh-CN"/>
        </w:rPr>
        <w:t>4</w:t>
      </w:r>
      <w:r>
        <w:rPr>
          <w:rFonts w:eastAsia="宋体" w:hint="eastAsia"/>
          <w:lang w:eastAsia="zh-CN"/>
        </w:rPr>
        <w:t xml:space="preserve">: </w:t>
      </w:r>
      <w:r w:rsidR="008A41A6">
        <w:rPr>
          <w:rFonts w:eastAsia="宋体"/>
          <w:iCs/>
          <w:szCs w:val="20"/>
          <w:lang w:eastAsia="zh-CN"/>
        </w:rPr>
        <w:t>UE procedure with</w:t>
      </w:r>
      <w:r>
        <w:rPr>
          <w:rFonts w:eastAsia="宋体"/>
          <w:iCs/>
          <w:szCs w:val="20"/>
          <w:lang w:eastAsia="zh-CN"/>
        </w:rPr>
        <w:t xml:space="preserve"> </w:t>
      </w:r>
      <w:proofErr w:type="spellStart"/>
      <w:r w:rsidR="00E73AD2">
        <w:rPr>
          <w:rFonts w:eastAsia="宋体"/>
          <w:iCs/>
          <w:szCs w:val="20"/>
          <w:lang w:eastAsia="zh-CN"/>
        </w:rPr>
        <w:t>gNB</w:t>
      </w:r>
      <w:proofErr w:type="spellEnd"/>
      <w:r w:rsidR="00E73AD2">
        <w:rPr>
          <w:rFonts w:eastAsia="宋体"/>
          <w:iCs/>
          <w:szCs w:val="20"/>
          <w:lang w:eastAsia="zh-CN"/>
        </w:rPr>
        <w:t>-WUS</w:t>
      </w:r>
      <w:r>
        <w:rPr>
          <w:rFonts w:eastAsia="宋体"/>
          <w:iCs/>
          <w:szCs w:val="20"/>
          <w:lang w:eastAsia="zh-CN"/>
        </w:rPr>
        <w:t xml:space="preserve"> </w:t>
      </w:r>
      <w:r w:rsidR="00B7126D">
        <w:rPr>
          <w:rFonts w:eastAsia="宋体"/>
          <w:iCs/>
          <w:szCs w:val="20"/>
          <w:lang w:eastAsia="zh-CN"/>
        </w:rPr>
        <w:t>and UE-WUS configuration</w:t>
      </w:r>
    </w:p>
    <w:p w14:paraId="7F33FB0E" w14:textId="77777777" w:rsidR="00A90E11" w:rsidRDefault="00A90E11" w:rsidP="00A90E11">
      <w:pPr>
        <w:pStyle w:val="a0"/>
        <w:rPr>
          <w:rFonts w:eastAsia="宋体"/>
          <w:szCs w:val="28"/>
          <w:lang w:eastAsia="zh-CN"/>
        </w:rPr>
      </w:pPr>
      <w:r>
        <w:rPr>
          <w:rFonts w:eastAsia="宋体"/>
          <w:szCs w:val="28"/>
          <w:lang w:eastAsia="zh-CN"/>
        </w:rPr>
        <w:t>Based on the above discussion, we propose the following text proposal for TR</w:t>
      </w:r>
      <w:r w:rsidRPr="00025E53">
        <w:t xml:space="preserve"> </w:t>
      </w:r>
      <w:r w:rsidRPr="00025E53">
        <w:rPr>
          <w:rFonts w:eastAsia="宋体"/>
          <w:szCs w:val="28"/>
          <w:lang w:eastAsia="zh-CN"/>
        </w:rPr>
        <w:t>38.864</w:t>
      </w:r>
      <w:r>
        <w:rPr>
          <w:rFonts w:eastAsia="宋体"/>
          <w:szCs w:val="28"/>
          <w:lang w:eastAsia="zh-CN"/>
        </w:rPr>
        <w:t>.</w:t>
      </w:r>
    </w:p>
    <w:p w14:paraId="08333EDA" w14:textId="6B5C6563" w:rsidR="00A90E11" w:rsidRDefault="00A90E11" w:rsidP="00A90E1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Consider the following text proposal for TR 38.864.</w:t>
      </w:r>
    </w:p>
    <w:p w14:paraId="44C60D0E" w14:textId="44CA4B5B" w:rsidR="00331780" w:rsidRPr="009862FA" w:rsidRDefault="00A90E11" w:rsidP="00A90E11">
      <w:pPr>
        <w:pStyle w:val="a0"/>
        <w:rPr>
          <w:rFonts w:eastAsia="宋体"/>
          <w:b/>
          <w:bCs/>
          <w:i/>
          <w:szCs w:val="28"/>
          <w:u w:val="single"/>
          <w:lang w:eastAsia="zh-CN"/>
        </w:rPr>
      </w:pPr>
      <w:r w:rsidRPr="009862FA">
        <w:rPr>
          <w:rFonts w:eastAsia="宋体"/>
          <w:b/>
          <w:bCs/>
          <w:i/>
          <w:szCs w:val="28"/>
          <w:u w:val="single"/>
          <w:lang w:eastAsia="zh-CN"/>
        </w:rPr>
        <w:t xml:space="preserve">Support of </w:t>
      </w:r>
      <w:proofErr w:type="gramStart"/>
      <w:r w:rsidR="00331780" w:rsidRPr="009862FA">
        <w:rPr>
          <w:rFonts w:eastAsia="宋体"/>
          <w:b/>
          <w:bCs/>
          <w:i/>
          <w:szCs w:val="28"/>
          <w:u w:val="single"/>
          <w:lang w:eastAsia="zh-CN"/>
        </w:rPr>
        <w:t>wake up</w:t>
      </w:r>
      <w:proofErr w:type="gramEnd"/>
      <w:r w:rsidR="00331780" w:rsidRPr="009862FA">
        <w:rPr>
          <w:rFonts w:eastAsia="宋体"/>
          <w:b/>
          <w:bCs/>
          <w:i/>
          <w:szCs w:val="28"/>
          <w:u w:val="single"/>
          <w:lang w:eastAsia="zh-CN"/>
        </w:rPr>
        <w:t xml:space="preserve"> signal (WUS) for </w:t>
      </w:r>
      <w:proofErr w:type="spellStart"/>
      <w:r w:rsidR="00331780" w:rsidRPr="009862FA">
        <w:rPr>
          <w:rFonts w:eastAsia="宋体"/>
          <w:b/>
          <w:bCs/>
          <w:i/>
          <w:szCs w:val="28"/>
          <w:u w:val="single"/>
          <w:lang w:eastAsia="zh-CN"/>
        </w:rPr>
        <w:t>gNB</w:t>
      </w:r>
      <w:proofErr w:type="spellEnd"/>
      <w:r w:rsidR="00331780" w:rsidRPr="009862FA">
        <w:rPr>
          <w:rFonts w:eastAsia="宋体"/>
          <w:b/>
          <w:bCs/>
          <w:i/>
          <w:szCs w:val="28"/>
          <w:u w:val="single"/>
          <w:lang w:eastAsia="zh-CN"/>
        </w:rPr>
        <w:t xml:space="preserve"> </w:t>
      </w:r>
      <w:r w:rsidR="00476E6A" w:rsidRPr="009862FA">
        <w:rPr>
          <w:rFonts w:eastAsia="宋体"/>
          <w:b/>
          <w:bCs/>
          <w:i/>
          <w:szCs w:val="28"/>
          <w:u w:val="single"/>
          <w:lang w:eastAsia="zh-CN"/>
        </w:rPr>
        <w:t xml:space="preserve">configuration </w:t>
      </w:r>
      <w:r w:rsidRPr="009862FA">
        <w:rPr>
          <w:rFonts w:eastAsia="宋体"/>
          <w:b/>
          <w:bCs/>
          <w:i/>
          <w:szCs w:val="28"/>
          <w:u w:val="single"/>
          <w:lang w:eastAsia="zh-CN"/>
        </w:rPr>
        <w:t xml:space="preserve">for </w:t>
      </w:r>
      <w:r w:rsidR="0005724B" w:rsidRPr="009862FA">
        <w:rPr>
          <w:rFonts w:eastAsia="宋体"/>
          <w:b/>
          <w:bCs/>
          <w:i/>
          <w:szCs w:val="28"/>
          <w:u w:val="single"/>
          <w:lang w:eastAsia="zh-CN"/>
        </w:rPr>
        <w:t xml:space="preserve">a </w:t>
      </w:r>
      <w:r w:rsidRPr="009862FA">
        <w:rPr>
          <w:rFonts w:eastAsia="宋体"/>
          <w:b/>
          <w:bCs/>
          <w:i/>
          <w:szCs w:val="28"/>
          <w:u w:val="single"/>
          <w:lang w:eastAsia="zh-CN"/>
        </w:rPr>
        <w:t xml:space="preserve">UE </w:t>
      </w:r>
      <w:r w:rsidR="00331780" w:rsidRPr="009862FA">
        <w:rPr>
          <w:rFonts w:eastAsia="宋体"/>
          <w:b/>
          <w:bCs/>
          <w:i/>
          <w:szCs w:val="28"/>
          <w:u w:val="single"/>
          <w:lang w:eastAsia="zh-CN"/>
        </w:rPr>
        <w:t>in connected mode</w:t>
      </w:r>
      <w:r w:rsidR="002B0D39" w:rsidRPr="009862FA">
        <w:rPr>
          <w:rFonts w:eastAsia="宋体"/>
          <w:b/>
          <w:bCs/>
          <w:i/>
          <w:szCs w:val="28"/>
          <w:u w:val="single"/>
          <w:lang w:eastAsia="zh-CN"/>
        </w:rPr>
        <w:t xml:space="preserve"> is recommended </w:t>
      </w:r>
      <w:r w:rsidR="005D5A46" w:rsidRPr="009862FA">
        <w:rPr>
          <w:rFonts w:eastAsia="宋体"/>
          <w:b/>
          <w:bCs/>
          <w:i/>
          <w:szCs w:val="28"/>
          <w:u w:val="single"/>
          <w:lang w:eastAsia="zh-CN"/>
        </w:rPr>
        <w:t xml:space="preserve">for a </w:t>
      </w:r>
      <w:proofErr w:type="spellStart"/>
      <w:r w:rsidR="005D5A46" w:rsidRPr="009862FA">
        <w:rPr>
          <w:rFonts w:eastAsia="宋体"/>
          <w:b/>
          <w:bCs/>
          <w:i/>
          <w:szCs w:val="28"/>
          <w:u w:val="single"/>
          <w:lang w:eastAsia="zh-CN"/>
        </w:rPr>
        <w:t>gNB</w:t>
      </w:r>
      <w:proofErr w:type="spellEnd"/>
      <w:r w:rsidR="005D5A46" w:rsidRPr="009862FA">
        <w:rPr>
          <w:rFonts w:eastAsia="宋体"/>
          <w:b/>
          <w:bCs/>
          <w:i/>
          <w:szCs w:val="28"/>
          <w:u w:val="single"/>
          <w:lang w:eastAsia="zh-CN"/>
        </w:rPr>
        <w:t xml:space="preserve"> </w:t>
      </w:r>
      <w:r w:rsidR="00ED7179" w:rsidRPr="009862FA">
        <w:rPr>
          <w:rFonts w:eastAsia="宋体"/>
          <w:b/>
          <w:bCs/>
          <w:i/>
          <w:szCs w:val="28"/>
          <w:u w:val="single"/>
          <w:lang w:eastAsia="zh-CN"/>
        </w:rPr>
        <w:t>operating</w:t>
      </w:r>
      <w:r w:rsidR="005D5A46" w:rsidRPr="009862FA">
        <w:rPr>
          <w:rFonts w:eastAsia="宋体"/>
          <w:b/>
          <w:bCs/>
          <w:i/>
          <w:szCs w:val="28"/>
          <w:u w:val="single"/>
          <w:lang w:eastAsia="zh-CN"/>
        </w:rPr>
        <w:t xml:space="preserve"> in</w:t>
      </w:r>
      <w:r w:rsidR="00ED7179" w:rsidRPr="009862FA">
        <w:rPr>
          <w:rFonts w:eastAsia="宋体"/>
          <w:b/>
          <w:bCs/>
          <w:i/>
          <w:szCs w:val="28"/>
          <w:u w:val="single"/>
          <w:lang w:eastAsia="zh-CN"/>
        </w:rPr>
        <w:t xml:space="preserve"> a sleeping mode</w:t>
      </w:r>
      <w:r w:rsidR="00D11C1E" w:rsidRPr="009862FA">
        <w:rPr>
          <w:rFonts w:eastAsia="宋体"/>
          <w:b/>
          <w:bCs/>
          <w:i/>
          <w:szCs w:val="28"/>
          <w:u w:val="single"/>
          <w:lang w:eastAsia="zh-CN"/>
        </w:rPr>
        <w:t>,</w:t>
      </w:r>
      <w:r w:rsidR="005D5A46" w:rsidRPr="009862FA">
        <w:rPr>
          <w:rFonts w:eastAsia="宋体"/>
          <w:b/>
          <w:bCs/>
          <w:i/>
          <w:szCs w:val="28"/>
          <w:u w:val="single"/>
          <w:lang w:eastAsia="zh-CN"/>
        </w:rPr>
        <w:t xml:space="preserve"> </w:t>
      </w:r>
      <w:r w:rsidR="0005724B" w:rsidRPr="009862FA">
        <w:rPr>
          <w:rFonts w:eastAsia="宋体"/>
          <w:b/>
          <w:bCs/>
          <w:i/>
          <w:szCs w:val="28"/>
          <w:u w:val="single"/>
          <w:lang w:eastAsia="zh-CN"/>
        </w:rPr>
        <w:t xml:space="preserve">where the </w:t>
      </w:r>
      <w:r w:rsidR="00E125F3" w:rsidRPr="009862FA">
        <w:rPr>
          <w:rFonts w:eastAsia="宋体"/>
          <w:b/>
          <w:bCs/>
          <w:i/>
          <w:szCs w:val="28"/>
          <w:u w:val="single"/>
          <w:lang w:eastAsia="zh-CN"/>
        </w:rPr>
        <w:t xml:space="preserve">connected mode </w:t>
      </w:r>
      <w:r w:rsidR="0005724B" w:rsidRPr="009862FA">
        <w:rPr>
          <w:rFonts w:eastAsia="宋体"/>
          <w:b/>
          <w:bCs/>
          <w:i/>
          <w:szCs w:val="28"/>
          <w:u w:val="single"/>
          <w:lang w:eastAsia="zh-CN"/>
        </w:rPr>
        <w:t xml:space="preserve">UE can </w:t>
      </w:r>
      <w:r w:rsidR="006C355A" w:rsidRPr="009862FA">
        <w:rPr>
          <w:rFonts w:eastAsia="宋体"/>
          <w:b/>
          <w:bCs/>
          <w:i/>
          <w:szCs w:val="28"/>
          <w:u w:val="single"/>
          <w:lang w:eastAsia="zh-CN"/>
        </w:rPr>
        <w:t>transmit</w:t>
      </w:r>
      <w:r w:rsidR="0005724B" w:rsidRPr="009862FA">
        <w:rPr>
          <w:rFonts w:eastAsia="宋体"/>
          <w:b/>
          <w:bCs/>
          <w:i/>
          <w:szCs w:val="28"/>
          <w:u w:val="single"/>
          <w:lang w:eastAsia="zh-CN"/>
        </w:rPr>
        <w:t xml:space="preserve"> </w:t>
      </w:r>
      <w:r w:rsidR="00E125F3" w:rsidRPr="009862FA">
        <w:rPr>
          <w:rFonts w:eastAsia="宋体"/>
          <w:b/>
          <w:bCs/>
          <w:i/>
          <w:szCs w:val="28"/>
          <w:u w:val="single"/>
          <w:lang w:eastAsia="zh-CN"/>
        </w:rPr>
        <w:t xml:space="preserve">a </w:t>
      </w:r>
      <w:r w:rsidR="0005724B" w:rsidRPr="009862FA">
        <w:rPr>
          <w:rFonts w:eastAsia="宋体"/>
          <w:b/>
          <w:bCs/>
          <w:i/>
          <w:szCs w:val="28"/>
          <w:u w:val="single"/>
          <w:lang w:eastAsia="zh-CN"/>
        </w:rPr>
        <w:t xml:space="preserve">scheduling request </w:t>
      </w:r>
      <w:r w:rsidR="006C355A" w:rsidRPr="009862FA">
        <w:rPr>
          <w:rFonts w:eastAsia="宋体"/>
          <w:b/>
          <w:bCs/>
          <w:i/>
          <w:szCs w:val="28"/>
          <w:u w:val="single"/>
          <w:lang w:eastAsia="zh-CN"/>
        </w:rPr>
        <w:t xml:space="preserve">via this WUS </w:t>
      </w:r>
      <w:r w:rsidR="00E125F3" w:rsidRPr="009862FA">
        <w:rPr>
          <w:rFonts w:eastAsia="宋体"/>
          <w:b/>
          <w:bCs/>
          <w:i/>
          <w:szCs w:val="28"/>
          <w:u w:val="single"/>
          <w:lang w:eastAsia="zh-CN"/>
        </w:rPr>
        <w:t>to</w:t>
      </w:r>
      <w:r w:rsidR="006C355A" w:rsidRPr="009862FA">
        <w:rPr>
          <w:rFonts w:eastAsia="宋体"/>
          <w:b/>
          <w:bCs/>
          <w:i/>
          <w:szCs w:val="28"/>
          <w:u w:val="single"/>
          <w:lang w:eastAsia="zh-CN"/>
        </w:rPr>
        <w:t xml:space="preserve"> </w:t>
      </w:r>
      <w:proofErr w:type="spellStart"/>
      <w:r w:rsidR="006C355A" w:rsidRPr="009862FA">
        <w:rPr>
          <w:rFonts w:eastAsia="宋体"/>
          <w:b/>
          <w:bCs/>
          <w:i/>
          <w:szCs w:val="28"/>
          <w:u w:val="single"/>
          <w:lang w:eastAsia="zh-CN"/>
        </w:rPr>
        <w:t>gNB</w:t>
      </w:r>
      <w:proofErr w:type="spellEnd"/>
      <w:r w:rsidR="006C355A" w:rsidRPr="009862FA">
        <w:rPr>
          <w:rFonts w:eastAsia="宋体"/>
          <w:b/>
          <w:bCs/>
          <w:i/>
          <w:szCs w:val="28"/>
          <w:u w:val="single"/>
          <w:lang w:eastAsia="zh-CN"/>
        </w:rPr>
        <w:t xml:space="preserve"> </w:t>
      </w:r>
      <w:r w:rsidR="009A02EB" w:rsidRPr="009862FA">
        <w:rPr>
          <w:rFonts w:eastAsia="宋体"/>
          <w:b/>
          <w:bCs/>
          <w:i/>
          <w:szCs w:val="28"/>
          <w:u w:val="single"/>
          <w:lang w:eastAsia="zh-CN"/>
        </w:rPr>
        <w:t>to reduce the scheduling latency and UPT d</w:t>
      </w:r>
      <w:r w:rsidR="00EE78E2" w:rsidRPr="009862FA">
        <w:rPr>
          <w:rFonts w:eastAsia="宋体"/>
          <w:b/>
          <w:bCs/>
          <w:i/>
          <w:szCs w:val="28"/>
          <w:u w:val="single"/>
          <w:lang w:eastAsia="zh-CN"/>
        </w:rPr>
        <w:t>e</w:t>
      </w:r>
      <w:r w:rsidR="009A02EB" w:rsidRPr="009862FA">
        <w:rPr>
          <w:rFonts w:eastAsia="宋体"/>
          <w:b/>
          <w:bCs/>
          <w:i/>
          <w:szCs w:val="28"/>
          <w:u w:val="single"/>
          <w:lang w:eastAsia="zh-CN"/>
        </w:rPr>
        <w:t>gr</w:t>
      </w:r>
      <w:r w:rsidR="00EE78E2" w:rsidRPr="009862FA">
        <w:rPr>
          <w:rFonts w:eastAsia="宋体"/>
          <w:b/>
          <w:bCs/>
          <w:i/>
          <w:szCs w:val="28"/>
          <w:u w:val="single"/>
          <w:lang w:eastAsia="zh-CN"/>
        </w:rPr>
        <w:t>adation.</w:t>
      </w:r>
      <w:r w:rsidR="009A02EB" w:rsidRPr="009862FA">
        <w:rPr>
          <w:rFonts w:eastAsia="宋体"/>
          <w:b/>
          <w:bCs/>
          <w:i/>
          <w:szCs w:val="28"/>
          <w:u w:val="single"/>
          <w:lang w:eastAsia="zh-CN"/>
        </w:rPr>
        <w:t xml:space="preserve"> </w:t>
      </w:r>
    </w:p>
    <w:p w14:paraId="11D04D21" w14:textId="77777777" w:rsidR="00501571" w:rsidRDefault="00501571" w:rsidP="00501571">
      <w:pPr>
        <w:pStyle w:val="a0"/>
        <w:rPr>
          <w:rFonts w:eastAsia="宋体"/>
          <w:szCs w:val="28"/>
          <w:lang w:eastAsia="zh-CN"/>
        </w:rPr>
      </w:pPr>
    </w:p>
    <w:p w14:paraId="7F2BAE09" w14:textId="5C55D254"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t>Technique #A</w:t>
      </w:r>
      <w:r w:rsidR="0057726B" w:rsidRPr="0057726B">
        <w:rPr>
          <w:rFonts w:eastAsia="宋体"/>
          <w:bCs/>
          <w:i/>
          <w:szCs w:val="28"/>
          <w:u w:val="single"/>
          <w:lang w:eastAsia="zh-CN"/>
        </w:rPr>
        <w:t>-4: Adaptation of DTX/DRX</w:t>
      </w:r>
    </w:p>
    <w:p w14:paraId="49C09607" w14:textId="22D348F9" w:rsidR="00501571" w:rsidRDefault="00CA3869" w:rsidP="00501571">
      <w:pPr>
        <w:pStyle w:val="a0"/>
        <w:rPr>
          <w:rFonts w:eastAsia="宋体"/>
          <w:szCs w:val="28"/>
          <w:lang w:eastAsia="zh-CN"/>
        </w:rPr>
      </w:pPr>
      <w:r>
        <w:rPr>
          <w:rFonts w:eastAsia="宋体"/>
          <w:szCs w:val="28"/>
          <w:lang w:eastAsia="zh-CN"/>
        </w:rPr>
        <w:t>Current</w:t>
      </w:r>
      <w:r w:rsidR="00222CDB">
        <w:rPr>
          <w:rFonts w:eastAsia="宋体"/>
          <w:szCs w:val="28"/>
          <w:lang w:eastAsia="zh-CN"/>
        </w:rPr>
        <w:t>ly,</w:t>
      </w:r>
      <w:r>
        <w:rPr>
          <w:rFonts w:eastAsia="宋体"/>
          <w:szCs w:val="28"/>
          <w:lang w:eastAsia="zh-CN"/>
        </w:rPr>
        <w:t xml:space="preserve"> </w:t>
      </w:r>
      <w:r w:rsidR="00841F6B">
        <w:rPr>
          <w:rFonts w:eastAsia="宋体"/>
          <w:szCs w:val="28"/>
          <w:lang w:eastAsia="zh-CN"/>
        </w:rPr>
        <w:t xml:space="preserve">DRX cycle </w:t>
      </w:r>
      <w:r w:rsidR="00765D0D">
        <w:rPr>
          <w:rFonts w:eastAsia="宋体"/>
          <w:szCs w:val="28"/>
          <w:lang w:eastAsia="zh-CN"/>
        </w:rPr>
        <w:t>for UE</w:t>
      </w:r>
      <w:r w:rsidR="009C1FA5">
        <w:rPr>
          <w:rFonts w:eastAsia="宋体"/>
          <w:szCs w:val="28"/>
          <w:lang w:eastAsia="zh-CN"/>
        </w:rPr>
        <w:t xml:space="preserve"> </w:t>
      </w:r>
      <w:r w:rsidR="004A569C">
        <w:rPr>
          <w:rFonts w:eastAsia="宋体"/>
          <w:szCs w:val="28"/>
          <w:lang w:eastAsia="zh-CN"/>
        </w:rPr>
        <w:t>is configured</w:t>
      </w:r>
      <w:r>
        <w:rPr>
          <w:rFonts w:eastAsia="宋体"/>
          <w:szCs w:val="28"/>
          <w:lang w:eastAsia="zh-CN"/>
        </w:rPr>
        <w:t xml:space="preserve"> by </w:t>
      </w:r>
      <w:r w:rsidR="00FF4870">
        <w:rPr>
          <w:rFonts w:eastAsia="宋体"/>
          <w:szCs w:val="28"/>
          <w:lang w:eastAsia="zh-CN"/>
        </w:rPr>
        <w:t>RRC</w:t>
      </w:r>
      <w:r w:rsidR="004A569C">
        <w:rPr>
          <w:rFonts w:eastAsia="宋体"/>
          <w:szCs w:val="28"/>
          <w:lang w:eastAsia="zh-CN"/>
        </w:rPr>
        <w:t xml:space="preserve"> </w:t>
      </w:r>
      <w:r w:rsidR="004347EC">
        <w:rPr>
          <w:rFonts w:eastAsia="宋体"/>
          <w:szCs w:val="28"/>
          <w:lang w:eastAsia="zh-CN"/>
        </w:rPr>
        <w:t xml:space="preserve">signaling </w:t>
      </w:r>
      <w:r w:rsidR="00F70D1C">
        <w:rPr>
          <w:rFonts w:eastAsia="宋体"/>
          <w:szCs w:val="28"/>
          <w:lang w:eastAsia="zh-CN"/>
        </w:rPr>
        <w:t xml:space="preserve">to control UE </w:t>
      </w:r>
      <w:r w:rsidR="0068544B">
        <w:rPr>
          <w:rFonts w:eastAsia="宋体"/>
          <w:szCs w:val="28"/>
          <w:lang w:eastAsia="zh-CN"/>
        </w:rPr>
        <w:t>b</w:t>
      </w:r>
      <w:r w:rsidR="00F70D1C">
        <w:rPr>
          <w:rFonts w:eastAsia="宋体"/>
          <w:szCs w:val="28"/>
          <w:lang w:eastAsia="zh-CN"/>
        </w:rPr>
        <w:t>ehavior on PDCCH monitoring</w:t>
      </w:r>
      <w:r w:rsidR="00E95F08">
        <w:rPr>
          <w:rFonts w:eastAsia="宋体"/>
          <w:szCs w:val="28"/>
          <w:lang w:eastAsia="zh-CN"/>
        </w:rPr>
        <w:t xml:space="preserve"> in order to obtain UE power saving</w:t>
      </w:r>
      <w:r w:rsidR="00414229">
        <w:rPr>
          <w:rFonts w:eastAsia="宋体"/>
          <w:szCs w:val="28"/>
          <w:lang w:eastAsia="zh-CN"/>
        </w:rPr>
        <w:t xml:space="preserve"> </w:t>
      </w:r>
      <w:r w:rsidR="00E95F08">
        <w:rPr>
          <w:rFonts w:eastAsia="宋体"/>
          <w:szCs w:val="28"/>
          <w:lang w:eastAsia="zh-CN"/>
        </w:rPr>
        <w:t>gain</w:t>
      </w:r>
      <w:r w:rsidR="00F70D1C">
        <w:rPr>
          <w:rFonts w:eastAsia="宋体"/>
          <w:szCs w:val="28"/>
          <w:lang w:eastAsia="zh-CN"/>
        </w:rPr>
        <w:t xml:space="preserve">. </w:t>
      </w:r>
      <w:r w:rsidR="009C1FA5">
        <w:rPr>
          <w:rFonts w:eastAsia="宋体"/>
          <w:szCs w:val="28"/>
          <w:lang w:eastAsia="zh-CN"/>
        </w:rPr>
        <w:t xml:space="preserve">Similar to DRX cycle configured for UE, </w:t>
      </w:r>
      <w:r w:rsidR="001B2CE2">
        <w:rPr>
          <w:rFonts w:eastAsia="宋体"/>
          <w:szCs w:val="28"/>
          <w:lang w:eastAsia="zh-CN"/>
        </w:rPr>
        <w:t xml:space="preserve">DTX/DRX cycle can be configured for </w:t>
      </w:r>
      <w:proofErr w:type="spellStart"/>
      <w:r w:rsidR="001B2CE2">
        <w:rPr>
          <w:rFonts w:eastAsia="宋体"/>
          <w:szCs w:val="28"/>
          <w:lang w:eastAsia="zh-CN"/>
        </w:rPr>
        <w:t>gNB</w:t>
      </w:r>
      <w:proofErr w:type="spellEnd"/>
      <w:r w:rsidR="0052005E">
        <w:rPr>
          <w:rFonts w:eastAsia="宋体"/>
          <w:szCs w:val="28"/>
          <w:lang w:eastAsia="zh-CN"/>
        </w:rPr>
        <w:t>,</w:t>
      </w:r>
      <w:r w:rsidR="00222CDB">
        <w:rPr>
          <w:rFonts w:eastAsia="宋体"/>
          <w:szCs w:val="28"/>
          <w:lang w:eastAsia="zh-CN"/>
        </w:rPr>
        <w:t xml:space="preserve"> so that the </w:t>
      </w:r>
      <w:proofErr w:type="spellStart"/>
      <w:r w:rsidR="00222CDB">
        <w:rPr>
          <w:rFonts w:eastAsia="宋体"/>
          <w:szCs w:val="28"/>
          <w:lang w:eastAsia="zh-CN"/>
        </w:rPr>
        <w:t>gNB</w:t>
      </w:r>
      <w:proofErr w:type="spellEnd"/>
      <w:r w:rsidR="00222CDB">
        <w:rPr>
          <w:rFonts w:eastAsia="宋体"/>
          <w:szCs w:val="28"/>
          <w:lang w:eastAsia="zh-CN"/>
        </w:rPr>
        <w:t xml:space="preserve"> can save energy consumption</w:t>
      </w:r>
      <w:r w:rsidR="00BB0B3F">
        <w:rPr>
          <w:rFonts w:eastAsia="宋体"/>
          <w:szCs w:val="28"/>
          <w:lang w:eastAsia="zh-CN"/>
        </w:rPr>
        <w:t xml:space="preserve"> by not </w:t>
      </w:r>
      <w:r w:rsidR="0052005E">
        <w:rPr>
          <w:rFonts w:eastAsia="宋体"/>
          <w:szCs w:val="28"/>
          <w:lang w:eastAsia="zh-CN"/>
        </w:rPr>
        <w:t xml:space="preserve">performing </w:t>
      </w:r>
      <w:r w:rsidR="00BB0B3F" w:rsidRPr="001B2CDA">
        <w:rPr>
          <w:rFonts w:eastAsia="宋体"/>
          <w:szCs w:val="28"/>
          <w:lang w:eastAsia="zh-CN"/>
        </w:rPr>
        <w:t>DL transmission or UL reception</w:t>
      </w:r>
      <w:r w:rsidR="0052005E">
        <w:rPr>
          <w:rFonts w:eastAsia="宋体"/>
          <w:szCs w:val="28"/>
          <w:lang w:eastAsia="zh-CN"/>
        </w:rPr>
        <w:t xml:space="preserve"> during DTX/DRX off period</w:t>
      </w:r>
      <w:r w:rsidR="00222CDB">
        <w:rPr>
          <w:rFonts w:eastAsia="宋体"/>
          <w:szCs w:val="28"/>
          <w:lang w:eastAsia="zh-CN"/>
        </w:rPr>
        <w:t xml:space="preserve">. </w:t>
      </w:r>
      <w:r w:rsidR="001B2CE2">
        <w:rPr>
          <w:rFonts w:eastAsia="宋体"/>
          <w:szCs w:val="28"/>
          <w:lang w:eastAsia="zh-CN"/>
        </w:rPr>
        <w:t xml:space="preserve"> </w:t>
      </w:r>
    </w:p>
    <w:p w14:paraId="378247C4" w14:textId="60C37A4F" w:rsidR="00154D00" w:rsidRDefault="00167651" w:rsidP="00501571">
      <w:pPr>
        <w:pStyle w:val="a0"/>
        <w:rPr>
          <w:rFonts w:eastAsia="宋体"/>
          <w:szCs w:val="28"/>
          <w:lang w:eastAsia="zh-CN"/>
        </w:rPr>
      </w:pPr>
      <w:r>
        <w:rPr>
          <w:rFonts w:eastAsia="宋体" w:hint="eastAsia"/>
          <w:szCs w:val="28"/>
          <w:lang w:eastAsia="zh-CN"/>
        </w:rPr>
        <w:t>I</w:t>
      </w:r>
      <w:r>
        <w:rPr>
          <w:rFonts w:eastAsia="宋体"/>
          <w:szCs w:val="28"/>
          <w:lang w:eastAsia="zh-CN"/>
        </w:rPr>
        <w:t xml:space="preserve">f DTX/DRX cycle for </w:t>
      </w:r>
      <w:proofErr w:type="spellStart"/>
      <w:r>
        <w:rPr>
          <w:rFonts w:eastAsia="宋体"/>
          <w:szCs w:val="28"/>
          <w:lang w:eastAsia="zh-CN"/>
        </w:rPr>
        <w:t>gNB</w:t>
      </w:r>
      <w:proofErr w:type="spellEnd"/>
      <w:r>
        <w:rPr>
          <w:rFonts w:eastAsia="宋体"/>
          <w:szCs w:val="28"/>
          <w:lang w:eastAsia="zh-CN"/>
        </w:rPr>
        <w:t xml:space="preserve"> is introduced, </w:t>
      </w:r>
      <w:r w:rsidR="0092140C">
        <w:rPr>
          <w:rFonts w:eastAsia="宋体"/>
          <w:szCs w:val="28"/>
          <w:lang w:eastAsia="zh-CN"/>
        </w:rPr>
        <w:t xml:space="preserve">there would be one issue on </w:t>
      </w:r>
      <w:r w:rsidR="00877B6F">
        <w:rPr>
          <w:rFonts w:eastAsia="宋体"/>
          <w:szCs w:val="28"/>
          <w:lang w:eastAsia="zh-CN"/>
        </w:rPr>
        <w:t xml:space="preserve">how to define UE </w:t>
      </w:r>
      <w:r w:rsidR="00F0108B">
        <w:rPr>
          <w:rFonts w:eastAsia="宋体"/>
          <w:szCs w:val="28"/>
          <w:lang w:eastAsia="zh-CN"/>
        </w:rPr>
        <w:t>b</w:t>
      </w:r>
      <w:r w:rsidR="00877B6F">
        <w:rPr>
          <w:rFonts w:eastAsia="宋体"/>
          <w:szCs w:val="28"/>
          <w:lang w:eastAsia="zh-CN"/>
        </w:rPr>
        <w:t xml:space="preserve">ehavior </w:t>
      </w:r>
      <w:r w:rsidR="0092140C">
        <w:rPr>
          <w:rFonts w:eastAsia="宋体"/>
          <w:szCs w:val="28"/>
          <w:lang w:eastAsia="zh-CN"/>
        </w:rPr>
        <w:t xml:space="preserve">during </w:t>
      </w:r>
      <w:r w:rsidR="00965B39">
        <w:rPr>
          <w:rFonts w:eastAsia="宋体"/>
          <w:szCs w:val="28"/>
          <w:lang w:eastAsia="zh-CN"/>
        </w:rPr>
        <w:t>DTX/DRX off period</w:t>
      </w:r>
      <w:r w:rsidR="00877B6F">
        <w:rPr>
          <w:rFonts w:eastAsia="宋体"/>
          <w:szCs w:val="28"/>
          <w:lang w:eastAsia="zh-CN"/>
        </w:rPr>
        <w:t>.</w:t>
      </w:r>
      <w:r w:rsidR="00A31697">
        <w:rPr>
          <w:rFonts w:eastAsia="宋体"/>
          <w:szCs w:val="28"/>
          <w:lang w:eastAsia="zh-CN"/>
        </w:rPr>
        <w:t xml:space="preserve"> </w:t>
      </w:r>
      <w:r w:rsidR="00965B39">
        <w:rPr>
          <w:rFonts w:eastAsia="宋体"/>
          <w:szCs w:val="28"/>
          <w:lang w:eastAsia="zh-CN"/>
        </w:rPr>
        <w:t>In legacy DRX cycle operation</w:t>
      </w:r>
      <w:r w:rsidR="00DB2CFA">
        <w:rPr>
          <w:rFonts w:eastAsia="宋体"/>
          <w:szCs w:val="28"/>
          <w:lang w:eastAsia="zh-CN"/>
        </w:rPr>
        <w:t>,</w:t>
      </w:r>
      <w:r w:rsidR="00965B39">
        <w:rPr>
          <w:rFonts w:eastAsia="宋体"/>
          <w:szCs w:val="28"/>
          <w:lang w:eastAsia="zh-CN"/>
        </w:rPr>
        <w:t xml:space="preserve"> </w:t>
      </w:r>
      <w:r w:rsidR="00DB2CFA">
        <w:rPr>
          <w:rFonts w:eastAsia="宋体"/>
          <w:szCs w:val="28"/>
          <w:lang w:eastAsia="zh-CN"/>
        </w:rPr>
        <w:t>the</w:t>
      </w:r>
      <w:r w:rsidR="00965B39">
        <w:rPr>
          <w:rFonts w:eastAsia="宋体"/>
          <w:szCs w:val="28"/>
          <w:lang w:eastAsia="zh-CN"/>
        </w:rPr>
        <w:t xml:space="preserve"> UE</w:t>
      </w:r>
      <w:r w:rsidR="00DB2CFA">
        <w:rPr>
          <w:rFonts w:eastAsia="宋体"/>
          <w:szCs w:val="28"/>
          <w:lang w:eastAsia="zh-CN"/>
        </w:rPr>
        <w:t xml:space="preserve"> may always assume the </w:t>
      </w:r>
      <w:proofErr w:type="spellStart"/>
      <w:r w:rsidR="00DB2CFA">
        <w:rPr>
          <w:rFonts w:eastAsia="宋体"/>
          <w:szCs w:val="28"/>
          <w:lang w:eastAsia="zh-CN"/>
        </w:rPr>
        <w:t>gNB</w:t>
      </w:r>
      <w:proofErr w:type="spellEnd"/>
      <w:r w:rsidR="00DB2CFA">
        <w:rPr>
          <w:rFonts w:eastAsia="宋体"/>
          <w:szCs w:val="28"/>
          <w:lang w:eastAsia="zh-CN"/>
        </w:rPr>
        <w:t xml:space="preserve"> is </w:t>
      </w:r>
      <w:r w:rsidR="00634802">
        <w:rPr>
          <w:rFonts w:eastAsia="宋体"/>
          <w:szCs w:val="28"/>
          <w:lang w:eastAsia="zh-CN"/>
        </w:rPr>
        <w:t xml:space="preserve">working </w:t>
      </w:r>
      <w:r w:rsidR="00DB2CFA">
        <w:rPr>
          <w:rFonts w:eastAsia="宋体"/>
          <w:szCs w:val="28"/>
          <w:lang w:eastAsia="zh-CN"/>
        </w:rPr>
        <w:t xml:space="preserve">in </w:t>
      </w:r>
      <w:r w:rsidR="00634802">
        <w:rPr>
          <w:rFonts w:eastAsia="宋体"/>
          <w:szCs w:val="28"/>
          <w:lang w:eastAsia="zh-CN"/>
        </w:rPr>
        <w:t xml:space="preserve">an </w:t>
      </w:r>
      <w:r w:rsidR="00DB2CFA">
        <w:rPr>
          <w:rFonts w:eastAsia="宋体"/>
          <w:szCs w:val="28"/>
          <w:lang w:eastAsia="zh-CN"/>
        </w:rPr>
        <w:t xml:space="preserve">active mode, e.g., the UE </w:t>
      </w:r>
      <w:r w:rsidR="0033425C">
        <w:rPr>
          <w:rFonts w:eastAsia="宋体"/>
          <w:szCs w:val="28"/>
          <w:lang w:eastAsia="zh-CN"/>
        </w:rPr>
        <w:t xml:space="preserve">may receive </w:t>
      </w:r>
      <w:r w:rsidR="00923450">
        <w:rPr>
          <w:rFonts w:eastAsia="宋体"/>
          <w:szCs w:val="28"/>
          <w:lang w:eastAsia="zh-CN"/>
        </w:rPr>
        <w:t xml:space="preserve">SSB or CSI-RS during DRX off period to track time and frequency synchronization with the </w:t>
      </w:r>
      <w:proofErr w:type="spellStart"/>
      <w:r w:rsidR="00923450">
        <w:rPr>
          <w:rFonts w:eastAsia="宋体"/>
          <w:szCs w:val="28"/>
          <w:lang w:eastAsia="zh-CN"/>
        </w:rPr>
        <w:t>gNB</w:t>
      </w:r>
      <w:proofErr w:type="spellEnd"/>
      <w:r w:rsidR="00923450">
        <w:rPr>
          <w:rFonts w:eastAsia="宋体"/>
          <w:szCs w:val="28"/>
          <w:lang w:eastAsia="zh-CN"/>
        </w:rPr>
        <w:t xml:space="preserve">. </w:t>
      </w:r>
      <w:r w:rsidR="00FE1233">
        <w:rPr>
          <w:rFonts w:eastAsia="宋体"/>
          <w:szCs w:val="28"/>
          <w:lang w:eastAsia="zh-CN"/>
        </w:rPr>
        <w:t xml:space="preserve">However, </w:t>
      </w:r>
      <w:r w:rsidR="00B15ADC">
        <w:rPr>
          <w:rFonts w:eastAsia="宋体"/>
          <w:szCs w:val="28"/>
          <w:lang w:eastAsia="zh-CN"/>
        </w:rPr>
        <w:t xml:space="preserve">in a DTX/DRX cycle for </w:t>
      </w:r>
      <w:proofErr w:type="spellStart"/>
      <w:r w:rsidR="00B15ADC">
        <w:rPr>
          <w:rFonts w:eastAsia="宋体"/>
          <w:szCs w:val="28"/>
          <w:lang w:eastAsia="zh-CN"/>
        </w:rPr>
        <w:t>gNB</w:t>
      </w:r>
      <w:proofErr w:type="spellEnd"/>
      <w:r w:rsidR="00B15ADC">
        <w:rPr>
          <w:rFonts w:eastAsia="宋体"/>
          <w:szCs w:val="28"/>
          <w:lang w:eastAsia="zh-CN"/>
        </w:rPr>
        <w:t xml:space="preserve">, this assumption seems not reasonable as the </w:t>
      </w:r>
      <w:proofErr w:type="spellStart"/>
      <w:r w:rsidR="00B15ADC">
        <w:rPr>
          <w:rFonts w:eastAsia="宋体"/>
          <w:szCs w:val="28"/>
          <w:lang w:eastAsia="zh-CN"/>
        </w:rPr>
        <w:t>gNB</w:t>
      </w:r>
      <w:proofErr w:type="spellEnd"/>
      <w:r w:rsidR="00B15ADC">
        <w:rPr>
          <w:rFonts w:eastAsia="宋体"/>
          <w:szCs w:val="28"/>
          <w:lang w:eastAsia="zh-CN"/>
        </w:rPr>
        <w:t xml:space="preserve"> would like to turn off the DL transmissions as much as possible </w:t>
      </w:r>
      <w:r w:rsidR="007F1D02">
        <w:rPr>
          <w:rFonts w:eastAsia="宋体"/>
          <w:szCs w:val="28"/>
          <w:lang w:eastAsia="zh-CN"/>
        </w:rPr>
        <w:t xml:space="preserve">during off period </w:t>
      </w:r>
      <w:r w:rsidR="00B15ADC">
        <w:rPr>
          <w:rFonts w:eastAsia="宋体"/>
          <w:szCs w:val="28"/>
          <w:lang w:eastAsia="zh-CN"/>
        </w:rPr>
        <w:t xml:space="preserve">to save </w:t>
      </w:r>
      <w:r w:rsidR="00870EC6">
        <w:rPr>
          <w:rFonts w:eastAsia="宋体"/>
          <w:szCs w:val="28"/>
          <w:lang w:eastAsia="zh-CN"/>
        </w:rPr>
        <w:t>energy consumption.</w:t>
      </w:r>
      <w:r w:rsidR="00801F28">
        <w:rPr>
          <w:rFonts w:eastAsia="宋体"/>
          <w:szCs w:val="28"/>
          <w:lang w:eastAsia="zh-CN"/>
        </w:rPr>
        <w:t xml:space="preserve"> The</w:t>
      </w:r>
      <w:r w:rsidR="007F1D02">
        <w:rPr>
          <w:rFonts w:eastAsia="宋体"/>
          <w:szCs w:val="28"/>
          <w:lang w:eastAsia="zh-CN"/>
        </w:rPr>
        <w:t>refore, the</w:t>
      </w:r>
      <w:r w:rsidR="00801F28">
        <w:rPr>
          <w:rFonts w:eastAsia="宋体"/>
          <w:szCs w:val="28"/>
          <w:lang w:eastAsia="zh-CN"/>
        </w:rPr>
        <w:t xml:space="preserve"> UE shall not </w:t>
      </w:r>
      <w:r w:rsidR="007F1D02">
        <w:rPr>
          <w:rFonts w:eastAsia="宋体"/>
          <w:szCs w:val="28"/>
          <w:lang w:eastAsia="zh-CN"/>
        </w:rPr>
        <w:t xml:space="preserve">assume SSB or CSI-RS is transmitted during off period in a DTX/DRX cycle for </w:t>
      </w:r>
      <w:proofErr w:type="spellStart"/>
      <w:r w:rsidR="007F1D02">
        <w:rPr>
          <w:rFonts w:eastAsia="宋体"/>
          <w:szCs w:val="28"/>
          <w:lang w:eastAsia="zh-CN"/>
        </w:rPr>
        <w:t>gNB</w:t>
      </w:r>
      <w:proofErr w:type="spellEnd"/>
      <w:r w:rsidR="007F1D02">
        <w:rPr>
          <w:rFonts w:eastAsia="宋体"/>
          <w:szCs w:val="28"/>
          <w:lang w:eastAsia="zh-CN"/>
        </w:rPr>
        <w:t xml:space="preserve">. </w:t>
      </w:r>
    </w:p>
    <w:p w14:paraId="37A00EED" w14:textId="2F64DB99" w:rsidR="00965B39" w:rsidRDefault="0024337C" w:rsidP="00501571">
      <w:pPr>
        <w:pStyle w:val="a0"/>
        <w:rPr>
          <w:rFonts w:eastAsia="宋体"/>
          <w:szCs w:val="28"/>
          <w:lang w:eastAsia="zh-CN"/>
        </w:rPr>
      </w:pPr>
      <w:r>
        <w:rPr>
          <w:rFonts w:eastAsia="宋体" w:hint="eastAsia"/>
          <w:szCs w:val="28"/>
          <w:lang w:eastAsia="zh-CN"/>
        </w:rPr>
        <w:t>I</w:t>
      </w:r>
      <w:r>
        <w:rPr>
          <w:rFonts w:eastAsia="宋体"/>
          <w:szCs w:val="28"/>
          <w:lang w:eastAsia="zh-CN"/>
        </w:rPr>
        <w:t xml:space="preserve">n addition, </w:t>
      </w:r>
      <w:proofErr w:type="spellStart"/>
      <w:r>
        <w:rPr>
          <w:rFonts w:eastAsia="宋体"/>
          <w:szCs w:val="28"/>
          <w:lang w:eastAsia="zh-CN"/>
        </w:rPr>
        <w:t>gNB</w:t>
      </w:r>
      <w:proofErr w:type="spellEnd"/>
      <w:r>
        <w:rPr>
          <w:rFonts w:eastAsia="宋体"/>
          <w:szCs w:val="28"/>
          <w:lang w:eastAsia="zh-CN"/>
        </w:rPr>
        <w:t xml:space="preserve">-WUS or UE-WUS can be </w:t>
      </w:r>
      <w:r w:rsidR="00E23B94">
        <w:rPr>
          <w:rFonts w:eastAsia="宋体"/>
          <w:szCs w:val="28"/>
          <w:lang w:eastAsia="zh-CN"/>
        </w:rPr>
        <w:t xml:space="preserve">associated with a DTX/DRX cycle for </w:t>
      </w:r>
      <w:proofErr w:type="spellStart"/>
      <w:r w:rsidR="00E23B94">
        <w:rPr>
          <w:rFonts w:eastAsia="宋体"/>
          <w:szCs w:val="28"/>
          <w:lang w:eastAsia="zh-CN"/>
        </w:rPr>
        <w:t>gNB</w:t>
      </w:r>
      <w:proofErr w:type="spellEnd"/>
      <w:r w:rsidR="00F40205">
        <w:rPr>
          <w:rFonts w:eastAsia="宋体"/>
          <w:szCs w:val="28"/>
          <w:lang w:eastAsia="zh-CN"/>
        </w:rPr>
        <w:t xml:space="preserve">, to help periodically wake up the </w:t>
      </w:r>
      <w:proofErr w:type="spellStart"/>
      <w:r w:rsidR="00F40205">
        <w:rPr>
          <w:rFonts w:eastAsia="宋体"/>
          <w:szCs w:val="28"/>
          <w:lang w:eastAsia="zh-CN"/>
        </w:rPr>
        <w:t>gNB</w:t>
      </w:r>
      <w:proofErr w:type="spellEnd"/>
      <w:r w:rsidR="00F40205">
        <w:rPr>
          <w:rFonts w:eastAsia="宋体"/>
          <w:szCs w:val="28"/>
          <w:lang w:eastAsia="zh-CN"/>
        </w:rPr>
        <w:t xml:space="preserve"> or the UE. </w:t>
      </w:r>
      <w:r w:rsidR="00AF2818">
        <w:rPr>
          <w:rFonts w:eastAsia="宋体"/>
          <w:szCs w:val="28"/>
          <w:lang w:eastAsia="zh-CN"/>
        </w:rPr>
        <w:t xml:space="preserve">Figure 4 gives an example on association between </w:t>
      </w:r>
      <w:r w:rsidR="00275735">
        <w:rPr>
          <w:rFonts w:eastAsia="宋体"/>
          <w:szCs w:val="28"/>
          <w:lang w:eastAsia="zh-CN"/>
        </w:rPr>
        <w:t xml:space="preserve">group common </w:t>
      </w:r>
      <w:r w:rsidR="00AF2818">
        <w:rPr>
          <w:rFonts w:eastAsia="宋体"/>
          <w:szCs w:val="28"/>
          <w:lang w:eastAsia="zh-CN"/>
        </w:rPr>
        <w:t xml:space="preserve">UE-WUS and </w:t>
      </w:r>
      <w:proofErr w:type="spellStart"/>
      <w:r w:rsidR="00AF2818">
        <w:rPr>
          <w:rFonts w:eastAsia="宋体"/>
          <w:szCs w:val="28"/>
          <w:lang w:eastAsia="zh-CN"/>
        </w:rPr>
        <w:t>gNB</w:t>
      </w:r>
      <w:proofErr w:type="spellEnd"/>
      <w:r w:rsidR="00AF2818">
        <w:rPr>
          <w:rFonts w:eastAsia="宋体"/>
          <w:szCs w:val="28"/>
          <w:lang w:eastAsia="zh-CN"/>
        </w:rPr>
        <w:t xml:space="preserve"> </w:t>
      </w:r>
      <w:r w:rsidR="00275735">
        <w:rPr>
          <w:rFonts w:eastAsia="宋体"/>
          <w:szCs w:val="28"/>
          <w:lang w:eastAsia="zh-CN"/>
        </w:rPr>
        <w:t>DTX/DRX cycle.</w:t>
      </w:r>
      <w:r w:rsidR="007537DB">
        <w:rPr>
          <w:rFonts w:eastAsia="宋体"/>
          <w:szCs w:val="28"/>
          <w:lang w:eastAsia="zh-CN"/>
        </w:rPr>
        <w:t xml:space="preserve"> The </w:t>
      </w:r>
      <w:proofErr w:type="spellStart"/>
      <w:r w:rsidR="007537DB">
        <w:rPr>
          <w:rFonts w:eastAsia="宋体"/>
          <w:szCs w:val="28"/>
          <w:lang w:eastAsia="zh-CN"/>
        </w:rPr>
        <w:t>gNB</w:t>
      </w:r>
      <w:proofErr w:type="spellEnd"/>
      <w:r w:rsidR="007537DB">
        <w:rPr>
          <w:rFonts w:eastAsia="宋体"/>
          <w:szCs w:val="28"/>
          <w:lang w:eastAsia="zh-CN"/>
        </w:rPr>
        <w:t xml:space="preserve"> can indicate all the UEs in the cell via group common UE-WUS </w:t>
      </w:r>
      <w:r w:rsidR="00415E0B">
        <w:rPr>
          <w:rFonts w:eastAsia="宋体"/>
          <w:szCs w:val="28"/>
          <w:lang w:eastAsia="zh-CN"/>
        </w:rPr>
        <w:t>that</w:t>
      </w:r>
      <w:r w:rsidR="007537DB">
        <w:rPr>
          <w:rFonts w:eastAsia="宋体"/>
          <w:szCs w:val="28"/>
          <w:lang w:eastAsia="zh-CN"/>
        </w:rPr>
        <w:t xml:space="preserve"> </w:t>
      </w:r>
      <w:r w:rsidR="00415E0B">
        <w:rPr>
          <w:rFonts w:eastAsia="宋体"/>
          <w:szCs w:val="28"/>
          <w:lang w:eastAsia="zh-CN"/>
        </w:rPr>
        <w:t>they are required</w:t>
      </w:r>
      <w:r w:rsidR="00B11B2F">
        <w:rPr>
          <w:rFonts w:eastAsia="宋体"/>
          <w:szCs w:val="28"/>
          <w:lang w:eastAsia="zh-CN"/>
        </w:rPr>
        <w:t xml:space="preserve"> to monitor PDCCH </w:t>
      </w:r>
      <w:r w:rsidR="00DB09E4">
        <w:rPr>
          <w:rFonts w:eastAsia="宋体"/>
          <w:szCs w:val="28"/>
          <w:lang w:eastAsia="zh-CN"/>
        </w:rPr>
        <w:t xml:space="preserve">or not </w:t>
      </w:r>
      <w:r w:rsidR="007537DB">
        <w:rPr>
          <w:rFonts w:eastAsia="宋体"/>
          <w:szCs w:val="28"/>
          <w:lang w:eastAsia="zh-CN"/>
        </w:rPr>
        <w:t xml:space="preserve">in the </w:t>
      </w:r>
      <w:proofErr w:type="gramStart"/>
      <w:r w:rsidR="00B11B2F">
        <w:rPr>
          <w:rFonts w:eastAsia="宋体"/>
          <w:szCs w:val="28"/>
          <w:lang w:eastAsia="zh-CN"/>
        </w:rPr>
        <w:t xml:space="preserve">associated </w:t>
      </w:r>
      <w:r w:rsidR="003229BD">
        <w:rPr>
          <w:rFonts w:eastAsia="宋体"/>
          <w:szCs w:val="28"/>
          <w:lang w:eastAsia="zh-CN"/>
        </w:rPr>
        <w:t>on</w:t>
      </w:r>
      <w:proofErr w:type="gramEnd"/>
      <w:r w:rsidR="003229BD">
        <w:rPr>
          <w:rFonts w:eastAsia="宋体"/>
          <w:szCs w:val="28"/>
          <w:lang w:eastAsia="zh-CN"/>
        </w:rPr>
        <w:t xml:space="preserve"> duration</w:t>
      </w:r>
      <w:r w:rsidR="004E6345">
        <w:rPr>
          <w:rFonts w:eastAsia="宋体"/>
          <w:szCs w:val="28"/>
          <w:lang w:eastAsia="zh-CN"/>
        </w:rPr>
        <w:t xml:space="preserve"> of the DTX/DRX cycle for </w:t>
      </w:r>
      <w:proofErr w:type="spellStart"/>
      <w:r w:rsidR="004E6345">
        <w:rPr>
          <w:rFonts w:eastAsia="宋体"/>
          <w:szCs w:val="28"/>
          <w:lang w:eastAsia="zh-CN"/>
        </w:rPr>
        <w:t>gNB</w:t>
      </w:r>
      <w:proofErr w:type="spellEnd"/>
      <w:r w:rsidR="003229BD">
        <w:rPr>
          <w:rFonts w:eastAsia="宋体"/>
          <w:szCs w:val="28"/>
          <w:lang w:eastAsia="zh-CN"/>
        </w:rPr>
        <w:t>.</w:t>
      </w:r>
      <w:r w:rsidR="00B11B2F" w:rsidRPr="00B11B2F">
        <w:rPr>
          <w:rFonts w:eastAsia="宋体"/>
          <w:szCs w:val="28"/>
          <w:lang w:eastAsia="zh-CN"/>
        </w:rPr>
        <w:t xml:space="preserve"> </w:t>
      </w:r>
    </w:p>
    <w:p w14:paraId="7183BF43" w14:textId="19E5E663" w:rsidR="00586A7B" w:rsidRDefault="00A42CEB" w:rsidP="00586A7B">
      <w:pPr>
        <w:pStyle w:val="a0"/>
        <w:jc w:val="center"/>
        <w:rPr>
          <w:noProof/>
        </w:rPr>
      </w:pPr>
      <w:r>
        <w:rPr>
          <w:noProof/>
        </w:rPr>
        <w:drawing>
          <wp:inline distT="0" distB="0" distL="0" distR="0" wp14:anchorId="23C42B39" wp14:editId="0DE57D43">
            <wp:extent cx="4565650" cy="1379458"/>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4234" cy="1382051"/>
                    </a:xfrm>
                    <a:prstGeom prst="rect">
                      <a:avLst/>
                    </a:prstGeom>
                  </pic:spPr>
                </pic:pic>
              </a:graphicData>
            </a:graphic>
          </wp:inline>
        </w:drawing>
      </w:r>
    </w:p>
    <w:p w14:paraId="664D5FD4" w14:textId="766A8F23" w:rsidR="00586A7B" w:rsidRDefault="00586A7B" w:rsidP="00586A7B">
      <w:pPr>
        <w:pStyle w:val="a0"/>
        <w:jc w:val="center"/>
        <w:rPr>
          <w:rFonts w:eastAsia="宋体"/>
          <w:lang w:eastAsia="zh-CN"/>
        </w:rPr>
      </w:pPr>
      <w:r>
        <w:rPr>
          <w:rFonts w:eastAsia="宋体" w:hint="eastAsia"/>
          <w:lang w:eastAsia="zh-CN"/>
        </w:rPr>
        <w:t xml:space="preserve">Fig. </w:t>
      </w:r>
      <w:r>
        <w:rPr>
          <w:rFonts w:eastAsia="宋体"/>
          <w:lang w:eastAsia="zh-CN"/>
        </w:rPr>
        <w:t>4</w:t>
      </w:r>
      <w:r>
        <w:rPr>
          <w:rFonts w:eastAsia="宋体" w:hint="eastAsia"/>
          <w:lang w:eastAsia="zh-CN"/>
        </w:rPr>
        <w:t xml:space="preserve">: </w:t>
      </w:r>
      <w:r w:rsidRPr="00586A7B">
        <w:rPr>
          <w:rFonts w:eastAsia="宋体"/>
          <w:iCs/>
          <w:szCs w:val="20"/>
          <w:lang w:eastAsia="zh-CN"/>
        </w:rPr>
        <w:t xml:space="preserve">DTX/DRX cycle configuration </w:t>
      </w:r>
      <w:r w:rsidR="00733C0C">
        <w:rPr>
          <w:rFonts w:eastAsia="宋体"/>
          <w:iCs/>
          <w:szCs w:val="20"/>
          <w:lang w:eastAsia="zh-CN"/>
        </w:rPr>
        <w:t>for</w:t>
      </w:r>
      <w:r w:rsidRPr="00586A7B">
        <w:rPr>
          <w:rFonts w:eastAsia="宋体"/>
          <w:iCs/>
          <w:szCs w:val="20"/>
          <w:lang w:eastAsia="zh-CN"/>
        </w:rPr>
        <w:t xml:space="preserve"> </w:t>
      </w:r>
      <w:proofErr w:type="spellStart"/>
      <w:r>
        <w:rPr>
          <w:rFonts w:eastAsia="宋体"/>
          <w:iCs/>
          <w:szCs w:val="20"/>
          <w:lang w:eastAsia="zh-CN"/>
        </w:rPr>
        <w:t>gNB</w:t>
      </w:r>
      <w:proofErr w:type="spellEnd"/>
      <w:r>
        <w:rPr>
          <w:rFonts w:eastAsia="宋体"/>
          <w:iCs/>
          <w:szCs w:val="20"/>
          <w:lang w:eastAsia="zh-CN"/>
        </w:rPr>
        <w:t xml:space="preserve"> </w:t>
      </w:r>
    </w:p>
    <w:p w14:paraId="52AA68D2" w14:textId="77777777" w:rsidR="00A90E11" w:rsidRDefault="00A90E11" w:rsidP="00A90E11">
      <w:pPr>
        <w:pStyle w:val="a0"/>
        <w:rPr>
          <w:rFonts w:eastAsia="宋体"/>
          <w:szCs w:val="28"/>
          <w:lang w:eastAsia="zh-CN"/>
        </w:rPr>
      </w:pPr>
      <w:r>
        <w:rPr>
          <w:rFonts w:eastAsia="宋体"/>
          <w:szCs w:val="28"/>
          <w:lang w:eastAsia="zh-CN"/>
        </w:rPr>
        <w:t>Based on the above discussion, we propose the following text proposal for TR</w:t>
      </w:r>
      <w:r w:rsidRPr="00025E53">
        <w:t xml:space="preserve"> </w:t>
      </w:r>
      <w:r w:rsidRPr="00025E53">
        <w:rPr>
          <w:rFonts w:eastAsia="宋体"/>
          <w:szCs w:val="28"/>
          <w:lang w:eastAsia="zh-CN"/>
        </w:rPr>
        <w:t>38.864</w:t>
      </w:r>
      <w:r>
        <w:rPr>
          <w:rFonts w:eastAsia="宋体"/>
          <w:szCs w:val="28"/>
          <w:lang w:eastAsia="zh-CN"/>
        </w:rPr>
        <w:t>.</w:t>
      </w:r>
    </w:p>
    <w:p w14:paraId="6E8422D1" w14:textId="46F89D82" w:rsidR="00A90E11" w:rsidRDefault="00A90E11" w:rsidP="00A90E1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Consider the following text proposal for TR 38.864.</w:t>
      </w:r>
    </w:p>
    <w:p w14:paraId="5D9B4C8E" w14:textId="1A9BDD91" w:rsidR="003C39EA" w:rsidRPr="001060AD" w:rsidRDefault="00A90E11" w:rsidP="00A90E11">
      <w:pPr>
        <w:pStyle w:val="a0"/>
        <w:rPr>
          <w:rFonts w:eastAsia="宋体"/>
          <w:b/>
          <w:bCs/>
          <w:i/>
          <w:szCs w:val="28"/>
          <w:u w:val="single"/>
          <w:lang w:eastAsia="zh-CN"/>
        </w:rPr>
      </w:pPr>
      <w:r w:rsidRPr="001060AD">
        <w:rPr>
          <w:rFonts w:eastAsia="宋体"/>
          <w:b/>
          <w:bCs/>
          <w:i/>
          <w:szCs w:val="28"/>
          <w:u w:val="single"/>
          <w:lang w:eastAsia="zh-CN"/>
        </w:rPr>
        <w:t xml:space="preserve">Support of </w:t>
      </w:r>
      <w:r w:rsidR="003C39EA" w:rsidRPr="001060AD">
        <w:rPr>
          <w:rFonts w:eastAsia="宋体"/>
          <w:b/>
          <w:bCs/>
          <w:i/>
          <w:szCs w:val="28"/>
          <w:u w:val="single"/>
          <w:lang w:eastAsia="zh-CN"/>
        </w:rPr>
        <w:t xml:space="preserve">DTX/DRX cycle for </w:t>
      </w:r>
      <w:proofErr w:type="spellStart"/>
      <w:r w:rsidR="003C39EA" w:rsidRPr="001060AD">
        <w:rPr>
          <w:rFonts w:eastAsia="宋体"/>
          <w:b/>
          <w:bCs/>
          <w:i/>
          <w:szCs w:val="28"/>
          <w:u w:val="single"/>
          <w:lang w:eastAsia="zh-CN"/>
        </w:rPr>
        <w:t>gNB</w:t>
      </w:r>
      <w:proofErr w:type="spellEnd"/>
      <w:r w:rsidR="003C39EA" w:rsidRPr="001060AD">
        <w:rPr>
          <w:rFonts w:eastAsia="宋体"/>
          <w:b/>
          <w:bCs/>
          <w:i/>
          <w:szCs w:val="28"/>
          <w:u w:val="single"/>
          <w:lang w:eastAsia="zh-CN"/>
        </w:rPr>
        <w:t xml:space="preserve"> </w:t>
      </w:r>
      <w:r w:rsidR="007F3DD0" w:rsidRPr="001060AD">
        <w:rPr>
          <w:rFonts w:eastAsia="宋体"/>
          <w:b/>
          <w:bCs/>
          <w:i/>
          <w:szCs w:val="28"/>
          <w:u w:val="single"/>
          <w:lang w:eastAsia="zh-CN"/>
        </w:rPr>
        <w:t xml:space="preserve">is recommended to achieve energy saving gain, where </w:t>
      </w:r>
      <w:r w:rsidR="00207FC6" w:rsidRPr="001060AD">
        <w:rPr>
          <w:rFonts w:eastAsia="宋体"/>
          <w:b/>
          <w:bCs/>
          <w:i/>
          <w:szCs w:val="28"/>
          <w:u w:val="single"/>
          <w:lang w:eastAsia="zh-CN"/>
        </w:rPr>
        <w:t xml:space="preserve">the UE shall not assume SSB or CSI-RS is transmitted during an off period in a DTX/DRX cycle for </w:t>
      </w:r>
      <w:proofErr w:type="spellStart"/>
      <w:r w:rsidR="00207FC6" w:rsidRPr="001060AD">
        <w:rPr>
          <w:rFonts w:eastAsia="宋体"/>
          <w:b/>
          <w:bCs/>
          <w:i/>
          <w:szCs w:val="28"/>
          <w:u w:val="single"/>
          <w:lang w:eastAsia="zh-CN"/>
        </w:rPr>
        <w:t>gNB</w:t>
      </w:r>
      <w:proofErr w:type="spellEnd"/>
      <w:r w:rsidR="00207FC6" w:rsidRPr="001060AD">
        <w:rPr>
          <w:rFonts w:eastAsia="宋体"/>
          <w:b/>
          <w:bCs/>
          <w:i/>
          <w:szCs w:val="28"/>
          <w:u w:val="single"/>
          <w:lang w:eastAsia="zh-CN"/>
        </w:rPr>
        <w:t xml:space="preserve">. </w:t>
      </w:r>
      <w:r w:rsidR="00E3575E" w:rsidRPr="001060AD">
        <w:rPr>
          <w:rFonts w:eastAsia="宋体"/>
          <w:b/>
          <w:bCs/>
          <w:i/>
          <w:szCs w:val="28"/>
          <w:u w:val="single"/>
          <w:lang w:eastAsia="zh-CN"/>
        </w:rPr>
        <w:t xml:space="preserve">Support </w:t>
      </w:r>
      <w:r w:rsidR="004F370D" w:rsidRPr="001060AD">
        <w:rPr>
          <w:rFonts w:eastAsia="宋体"/>
          <w:b/>
          <w:bCs/>
          <w:i/>
          <w:szCs w:val="28"/>
          <w:u w:val="single"/>
          <w:lang w:eastAsia="zh-CN"/>
        </w:rPr>
        <w:t xml:space="preserve">of </w:t>
      </w:r>
      <w:r w:rsidR="00E3575E" w:rsidRPr="001060AD">
        <w:rPr>
          <w:rFonts w:eastAsia="宋体"/>
          <w:b/>
          <w:bCs/>
          <w:i/>
          <w:szCs w:val="28"/>
          <w:u w:val="single"/>
          <w:lang w:eastAsia="zh-CN"/>
        </w:rPr>
        <w:t xml:space="preserve">association </w:t>
      </w:r>
      <w:r w:rsidR="004F370D" w:rsidRPr="001060AD">
        <w:rPr>
          <w:rFonts w:eastAsia="宋体"/>
          <w:b/>
          <w:bCs/>
          <w:i/>
          <w:szCs w:val="28"/>
          <w:u w:val="single"/>
          <w:lang w:eastAsia="zh-CN"/>
        </w:rPr>
        <w:t>between</w:t>
      </w:r>
      <w:r w:rsidR="004F370D" w:rsidRPr="001060AD">
        <w:rPr>
          <w:u w:val="single"/>
        </w:rPr>
        <w:t xml:space="preserve"> </w:t>
      </w:r>
      <w:proofErr w:type="spellStart"/>
      <w:r w:rsidR="004F370D" w:rsidRPr="001060AD">
        <w:rPr>
          <w:rFonts w:eastAsia="宋体"/>
          <w:b/>
          <w:bCs/>
          <w:i/>
          <w:szCs w:val="28"/>
          <w:u w:val="single"/>
          <w:lang w:eastAsia="zh-CN"/>
        </w:rPr>
        <w:t>gNB</w:t>
      </w:r>
      <w:proofErr w:type="spellEnd"/>
      <w:r w:rsidR="004F370D" w:rsidRPr="001060AD">
        <w:rPr>
          <w:rFonts w:eastAsia="宋体"/>
          <w:b/>
          <w:bCs/>
          <w:i/>
          <w:szCs w:val="28"/>
          <w:u w:val="single"/>
          <w:lang w:eastAsia="zh-CN"/>
        </w:rPr>
        <w:t xml:space="preserve">-WUS or UE-WUS and DTX/DRX cycle for </w:t>
      </w:r>
      <w:proofErr w:type="spellStart"/>
      <w:r w:rsidR="004F370D" w:rsidRPr="001060AD">
        <w:rPr>
          <w:rFonts w:eastAsia="宋体"/>
          <w:b/>
          <w:bCs/>
          <w:i/>
          <w:szCs w:val="28"/>
          <w:u w:val="single"/>
          <w:lang w:eastAsia="zh-CN"/>
        </w:rPr>
        <w:t>gNB</w:t>
      </w:r>
      <w:proofErr w:type="spellEnd"/>
      <w:r w:rsidR="004F370D" w:rsidRPr="001060AD">
        <w:rPr>
          <w:rFonts w:eastAsia="宋体"/>
          <w:b/>
          <w:bCs/>
          <w:i/>
          <w:szCs w:val="28"/>
          <w:u w:val="single"/>
          <w:lang w:eastAsia="zh-CN"/>
        </w:rPr>
        <w:t xml:space="preserve"> is beneficial to </w:t>
      </w:r>
      <w:r w:rsidR="009402FB" w:rsidRPr="001060AD">
        <w:rPr>
          <w:rFonts w:eastAsia="宋体"/>
          <w:b/>
          <w:bCs/>
          <w:i/>
          <w:szCs w:val="28"/>
          <w:u w:val="single"/>
          <w:lang w:eastAsia="zh-CN"/>
        </w:rPr>
        <w:t xml:space="preserve">wake up the </w:t>
      </w:r>
      <w:proofErr w:type="spellStart"/>
      <w:r w:rsidR="009402FB" w:rsidRPr="001060AD">
        <w:rPr>
          <w:rFonts w:eastAsia="宋体"/>
          <w:b/>
          <w:bCs/>
          <w:i/>
          <w:szCs w:val="28"/>
          <w:u w:val="single"/>
          <w:lang w:eastAsia="zh-CN"/>
        </w:rPr>
        <w:t>gNB</w:t>
      </w:r>
      <w:proofErr w:type="spellEnd"/>
      <w:r w:rsidR="009402FB" w:rsidRPr="001060AD">
        <w:rPr>
          <w:rFonts w:eastAsia="宋体"/>
          <w:b/>
          <w:bCs/>
          <w:i/>
          <w:szCs w:val="28"/>
          <w:u w:val="single"/>
          <w:lang w:eastAsia="zh-CN"/>
        </w:rPr>
        <w:t xml:space="preserve"> or the UE and can be considered.</w:t>
      </w:r>
    </w:p>
    <w:p w14:paraId="0FAF6489" w14:textId="77777777" w:rsidR="00716FD0" w:rsidRDefault="00716FD0">
      <w:pPr>
        <w:pStyle w:val="a0"/>
        <w:rPr>
          <w:rFonts w:eastAsia="宋体"/>
          <w:lang w:eastAsia="zh-CN"/>
        </w:rPr>
      </w:pPr>
    </w:p>
    <w:p w14:paraId="56B08E58" w14:textId="77777777" w:rsidR="00716FD0" w:rsidRDefault="002A448D">
      <w:pPr>
        <w:pStyle w:val="2"/>
        <w:rPr>
          <w:rFonts w:ascii="Times New Roman" w:eastAsia="宋体" w:hAnsi="Times New Roman" w:cs="Times New Roman"/>
          <w:lang w:eastAsia="zh-CN"/>
        </w:rPr>
      </w:pPr>
      <w:r>
        <w:rPr>
          <w:rFonts w:ascii="Times New Roman" w:eastAsia="宋体" w:hAnsi="Times New Roman" w:cs="Times New Roman"/>
          <w:lang w:eastAsia="zh-CN"/>
        </w:rPr>
        <w:lastRenderedPageBreak/>
        <w:t>Frequency domain energy saving techniques</w:t>
      </w:r>
    </w:p>
    <w:p w14:paraId="4E51B71C" w14:textId="77777777" w:rsidR="00B81F88" w:rsidRDefault="00B81F88" w:rsidP="00B81F88">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frequency domain energy saving techniques.</w:t>
      </w:r>
    </w:p>
    <w:p w14:paraId="041CFAFA" w14:textId="2217BFC7" w:rsidR="00B24176" w:rsidRPr="000F4893" w:rsidRDefault="00B24176" w:rsidP="00B24176">
      <w:pPr>
        <w:pStyle w:val="a0"/>
        <w:numPr>
          <w:ilvl w:val="0"/>
          <w:numId w:val="19"/>
        </w:numPr>
        <w:rPr>
          <w:rFonts w:eastAsia="宋体"/>
          <w:bCs/>
          <w:i/>
          <w:szCs w:val="28"/>
          <w:u w:val="single"/>
          <w:lang w:eastAsia="zh-CN"/>
        </w:rPr>
      </w:pPr>
      <w:r w:rsidRPr="000F4893">
        <w:rPr>
          <w:rFonts w:eastAsia="宋体"/>
          <w:bCs/>
          <w:i/>
          <w:szCs w:val="28"/>
          <w:u w:val="single"/>
          <w:lang w:eastAsia="zh-CN"/>
        </w:rPr>
        <w:t xml:space="preserve">Technique </w:t>
      </w:r>
      <w:r w:rsidRPr="00B24176">
        <w:rPr>
          <w:rFonts w:eastAsia="宋体"/>
          <w:bCs/>
          <w:i/>
          <w:szCs w:val="28"/>
          <w:u w:val="single"/>
          <w:lang w:eastAsia="zh-CN"/>
        </w:rPr>
        <w:t>#B-1: Multi-carrier energy savings enhancements</w:t>
      </w:r>
    </w:p>
    <w:p w14:paraId="38B7583E" w14:textId="32BC4653" w:rsidR="000D7CAD" w:rsidRDefault="000D7CAD" w:rsidP="000D7CAD">
      <w:pPr>
        <w:pStyle w:val="a0"/>
        <w:rPr>
          <w:rFonts w:eastAsia="宋体"/>
          <w:szCs w:val="28"/>
          <w:lang w:eastAsia="zh-CN"/>
        </w:rPr>
      </w:pPr>
      <w:r>
        <w:rPr>
          <w:rFonts w:eastAsia="宋体" w:hint="eastAsia"/>
          <w:szCs w:val="28"/>
          <w:lang w:eastAsia="zh-CN"/>
        </w:rPr>
        <w:t xml:space="preserve">The </w:t>
      </w:r>
      <w:r w:rsidR="00661429">
        <w:rPr>
          <w:rFonts w:eastAsia="宋体"/>
          <w:szCs w:val="28"/>
          <w:lang w:eastAsia="zh-CN"/>
        </w:rPr>
        <w:t>techniq</w:t>
      </w:r>
      <w:r w:rsidR="00B12536">
        <w:rPr>
          <w:rFonts w:eastAsia="宋体"/>
          <w:szCs w:val="28"/>
          <w:lang w:eastAsia="zh-CN"/>
        </w:rPr>
        <w:t>ue</w:t>
      </w:r>
      <w:r>
        <w:rPr>
          <w:rFonts w:eastAsia="宋体" w:hint="eastAsia"/>
          <w:szCs w:val="28"/>
          <w:lang w:eastAsia="zh-CN"/>
        </w:rPr>
        <w:t xml:space="preserve"> is to leave the network to switch on or off the cell, the granularity can be cell-level, which refers to switching off the cell completely, or smaller granularity can be considered, such as subframe or slot. The smaller granularity can be used to realize more advanced sleeping mode, for example light sleep or deep sleep. Within the DRX on duration period, the network normally cannot go into a light sleep or deep sleep mode as the network should be already ready for scheduling based on the arrived data request. For this reason, the only realistic power sleeping mode at the legacy system is the micro sleep. But if light sleep</w:t>
      </w:r>
      <w:r w:rsidR="00CF164C">
        <w:rPr>
          <w:rFonts w:eastAsia="宋体"/>
          <w:szCs w:val="28"/>
          <w:lang w:eastAsia="zh-CN"/>
        </w:rPr>
        <w:t xml:space="preserve"> or </w:t>
      </w:r>
      <w:r>
        <w:rPr>
          <w:rFonts w:eastAsia="宋体" w:hint="eastAsia"/>
          <w:szCs w:val="28"/>
          <w:lang w:eastAsia="zh-CN"/>
        </w:rPr>
        <w:t xml:space="preserve">deep sleep mode can be applied, more power saving gain can be obtained. </w:t>
      </w:r>
    </w:p>
    <w:p w14:paraId="394FBCF5" w14:textId="3E61667D" w:rsidR="000D7CAD" w:rsidRDefault="000D7CAD" w:rsidP="000D7CAD">
      <w:pPr>
        <w:pStyle w:val="a0"/>
        <w:rPr>
          <w:rFonts w:eastAsia="宋体"/>
          <w:szCs w:val="28"/>
          <w:lang w:eastAsia="zh-CN"/>
        </w:rPr>
      </w:pPr>
      <w:r>
        <w:rPr>
          <w:rFonts w:eastAsia="宋体" w:hint="eastAsia"/>
          <w:szCs w:val="28"/>
          <w:lang w:eastAsia="zh-CN"/>
        </w:rPr>
        <w:t xml:space="preserve">A more straightforward way is that the network may want to switch off the cell completely to save the energy, for example, during a period of time within a day when the active UE is in the cell is quite low and the network may prefer to completely switch off this cell. In this case, </w:t>
      </w:r>
      <w:r w:rsidR="00CF164C">
        <w:rPr>
          <w:rFonts w:eastAsia="宋体"/>
          <w:szCs w:val="28"/>
          <w:lang w:eastAsia="zh-CN"/>
        </w:rPr>
        <w:t xml:space="preserve">as shown in Figure 6, </w:t>
      </w:r>
      <w:r>
        <w:rPr>
          <w:rFonts w:eastAsia="宋体" w:hint="eastAsia"/>
          <w:szCs w:val="28"/>
          <w:lang w:eastAsia="zh-CN"/>
        </w:rPr>
        <w:t xml:space="preserve">the network can trigger a </w:t>
      </w:r>
      <w:proofErr w:type="spellStart"/>
      <w:r>
        <w:rPr>
          <w:rFonts w:eastAsia="宋体" w:hint="eastAsia"/>
          <w:szCs w:val="28"/>
          <w:lang w:eastAsia="zh-CN"/>
        </w:rPr>
        <w:t>PCell</w:t>
      </w:r>
      <w:proofErr w:type="spellEnd"/>
      <w:r>
        <w:rPr>
          <w:rFonts w:eastAsia="宋体" w:hint="eastAsia"/>
          <w:szCs w:val="28"/>
          <w:lang w:eastAsia="zh-CN"/>
        </w:rPr>
        <w:t xml:space="preserve"> role switching request to the connected UE to let them to either perform a handover or directly change the </w:t>
      </w:r>
      <w:proofErr w:type="spellStart"/>
      <w:r>
        <w:rPr>
          <w:rFonts w:eastAsia="宋体" w:hint="eastAsia"/>
          <w:szCs w:val="28"/>
          <w:lang w:eastAsia="zh-CN"/>
        </w:rPr>
        <w:t>SCell</w:t>
      </w:r>
      <w:proofErr w:type="spellEnd"/>
      <w:r>
        <w:rPr>
          <w:rFonts w:eastAsia="宋体" w:hint="eastAsia"/>
          <w:szCs w:val="28"/>
          <w:lang w:eastAsia="zh-CN"/>
        </w:rPr>
        <w:t xml:space="preserve"> to the </w:t>
      </w:r>
      <w:proofErr w:type="spellStart"/>
      <w:r>
        <w:rPr>
          <w:rFonts w:eastAsia="宋体" w:hint="eastAsia"/>
          <w:szCs w:val="28"/>
          <w:lang w:eastAsia="zh-CN"/>
        </w:rPr>
        <w:t>PCell</w:t>
      </w:r>
      <w:proofErr w:type="spellEnd"/>
      <w:r>
        <w:rPr>
          <w:rFonts w:eastAsia="宋体" w:hint="eastAsia"/>
          <w:szCs w:val="28"/>
          <w:lang w:eastAsia="zh-CN"/>
        </w:rPr>
        <w:t xml:space="preserve">, so that after the </w:t>
      </w:r>
      <w:proofErr w:type="spellStart"/>
      <w:r>
        <w:rPr>
          <w:rFonts w:eastAsia="宋体" w:hint="eastAsia"/>
          <w:szCs w:val="28"/>
          <w:lang w:eastAsia="zh-CN"/>
        </w:rPr>
        <w:t>PCell</w:t>
      </w:r>
      <w:proofErr w:type="spellEnd"/>
      <w:r>
        <w:rPr>
          <w:rFonts w:eastAsia="宋体" w:hint="eastAsia"/>
          <w:szCs w:val="28"/>
          <w:lang w:eastAsia="zh-CN"/>
        </w:rPr>
        <w:t xml:space="preserve"> is off, the connection is not lost. </w:t>
      </w:r>
    </w:p>
    <w:p w14:paraId="4310C82A" w14:textId="77777777" w:rsidR="000D7CAD" w:rsidRDefault="000D7CAD" w:rsidP="000D7CAD">
      <w:pPr>
        <w:pStyle w:val="a0"/>
        <w:jc w:val="center"/>
        <w:rPr>
          <w:rFonts w:eastAsia="宋体"/>
          <w:lang w:eastAsia="zh-CN"/>
        </w:rPr>
      </w:pPr>
      <w:r>
        <w:rPr>
          <w:rFonts w:eastAsia="宋体"/>
          <w:noProof/>
          <w:lang w:eastAsia="zh-CN"/>
        </w:rPr>
        <w:drawing>
          <wp:inline distT="0" distB="0" distL="0" distR="0" wp14:anchorId="28FD50B0" wp14:editId="190D3EEA">
            <wp:extent cx="3918585" cy="1062355"/>
            <wp:effectExtent l="0" t="0" r="0" b="0"/>
            <wp:docPr id="17" name="Content Placeholder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925951" cy="1064721"/>
                    </a:xfrm>
                    <a:prstGeom prst="rect">
                      <a:avLst/>
                    </a:prstGeom>
                  </pic:spPr>
                </pic:pic>
              </a:graphicData>
            </a:graphic>
          </wp:inline>
        </w:drawing>
      </w:r>
    </w:p>
    <w:p w14:paraId="75DBBFD5" w14:textId="4240CDE3" w:rsidR="000D7CAD" w:rsidRDefault="000D7CAD" w:rsidP="000D7CAD">
      <w:pPr>
        <w:spacing w:after="120"/>
        <w:jc w:val="center"/>
        <w:rPr>
          <w:rFonts w:eastAsia="宋体"/>
          <w:sz w:val="18"/>
          <w:szCs w:val="18"/>
          <w:lang w:eastAsia="zh-CN"/>
        </w:rPr>
      </w:pPr>
      <w:r>
        <w:rPr>
          <w:rFonts w:eastAsia="宋体" w:hint="eastAsia"/>
          <w:lang w:eastAsia="zh-CN"/>
        </w:rPr>
        <w:t xml:space="preserve">Fig. </w:t>
      </w:r>
      <w:r w:rsidR="00CF164C">
        <w:rPr>
          <w:rFonts w:eastAsia="宋体"/>
          <w:lang w:eastAsia="zh-CN"/>
        </w:rPr>
        <w:t>6</w:t>
      </w:r>
      <w:r>
        <w:rPr>
          <w:rFonts w:eastAsia="宋体" w:hint="eastAsia"/>
          <w:lang w:eastAsia="zh-CN"/>
        </w:rPr>
        <w:t xml:space="preserve">: </w:t>
      </w:r>
      <w:r>
        <w:rPr>
          <w:rFonts w:eastAsia="宋体"/>
          <w:sz w:val="18"/>
          <w:szCs w:val="18"/>
          <w:lang w:eastAsia="zh-CN"/>
        </w:rPr>
        <w:t xml:space="preserve"> Illustration of UE </w:t>
      </w:r>
      <w:proofErr w:type="spellStart"/>
      <w:r>
        <w:rPr>
          <w:rFonts w:eastAsia="宋体"/>
          <w:sz w:val="18"/>
          <w:szCs w:val="18"/>
          <w:lang w:eastAsia="zh-CN"/>
        </w:rPr>
        <w:t>P</w:t>
      </w:r>
      <w:r w:rsidR="000E53E6">
        <w:rPr>
          <w:rFonts w:eastAsia="宋体"/>
          <w:sz w:val="18"/>
          <w:szCs w:val="18"/>
          <w:lang w:eastAsia="zh-CN"/>
        </w:rPr>
        <w:t>C</w:t>
      </w:r>
      <w:r>
        <w:rPr>
          <w:rFonts w:eastAsia="宋体"/>
          <w:sz w:val="18"/>
          <w:szCs w:val="18"/>
          <w:lang w:eastAsia="zh-CN"/>
        </w:rPr>
        <w:t>ell</w:t>
      </w:r>
      <w:proofErr w:type="spellEnd"/>
      <w:r>
        <w:rPr>
          <w:rFonts w:eastAsia="宋体"/>
          <w:sz w:val="18"/>
          <w:szCs w:val="18"/>
          <w:lang w:eastAsia="zh-CN"/>
        </w:rPr>
        <w:t xml:space="preserve"> change procedure</w:t>
      </w:r>
    </w:p>
    <w:p w14:paraId="7C726507" w14:textId="77777777" w:rsidR="00193F8B" w:rsidRDefault="00193F8B" w:rsidP="00193F8B">
      <w:pPr>
        <w:pStyle w:val="a0"/>
        <w:rPr>
          <w:rFonts w:eastAsia="宋体"/>
          <w:szCs w:val="28"/>
          <w:lang w:eastAsia="zh-CN"/>
        </w:rPr>
      </w:pPr>
      <w:r>
        <w:rPr>
          <w:rFonts w:eastAsia="宋体"/>
          <w:szCs w:val="28"/>
          <w:lang w:eastAsia="zh-CN"/>
        </w:rPr>
        <w:t>Based on the above discussion, we propose the following text proposal for TR</w:t>
      </w:r>
      <w:r w:rsidRPr="00025E53">
        <w:t xml:space="preserve"> </w:t>
      </w:r>
      <w:r w:rsidRPr="00025E53">
        <w:rPr>
          <w:rFonts w:eastAsia="宋体"/>
          <w:szCs w:val="28"/>
          <w:lang w:eastAsia="zh-CN"/>
        </w:rPr>
        <w:t>38.864</w:t>
      </w:r>
      <w:r>
        <w:rPr>
          <w:rFonts w:eastAsia="宋体"/>
          <w:szCs w:val="28"/>
          <w:lang w:eastAsia="zh-CN"/>
        </w:rPr>
        <w:t>.</w:t>
      </w:r>
    </w:p>
    <w:p w14:paraId="4B9AC7EF" w14:textId="3BAE2DCC" w:rsidR="00193F8B" w:rsidRDefault="00193F8B" w:rsidP="00193F8B">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Consider the following text proposal for TR 38.864.</w:t>
      </w:r>
    </w:p>
    <w:p w14:paraId="0BF5088C" w14:textId="66820EE8" w:rsidR="00193F8B" w:rsidRPr="001060AD" w:rsidRDefault="00193F8B" w:rsidP="00193F8B">
      <w:pPr>
        <w:pStyle w:val="a0"/>
        <w:rPr>
          <w:rFonts w:eastAsia="宋体"/>
          <w:b/>
          <w:bCs/>
          <w:i/>
          <w:szCs w:val="28"/>
          <w:u w:val="single"/>
          <w:lang w:eastAsia="zh-CN"/>
        </w:rPr>
      </w:pPr>
      <w:r w:rsidRPr="001060AD">
        <w:rPr>
          <w:rFonts w:eastAsia="宋体"/>
          <w:b/>
          <w:bCs/>
          <w:i/>
          <w:szCs w:val="28"/>
          <w:u w:val="single"/>
          <w:lang w:eastAsia="zh-CN"/>
        </w:rPr>
        <w:t xml:space="preserve">Support of </w:t>
      </w:r>
      <w:r w:rsidR="0090309D" w:rsidRPr="001060AD">
        <w:rPr>
          <w:rFonts w:eastAsia="宋体"/>
          <w:b/>
          <w:bCs/>
          <w:i/>
          <w:szCs w:val="28"/>
          <w:u w:val="single"/>
          <w:lang w:eastAsia="zh-CN"/>
        </w:rPr>
        <w:t xml:space="preserve">cell-group </w:t>
      </w:r>
      <w:r w:rsidR="00B56FEF" w:rsidRPr="001060AD">
        <w:rPr>
          <w:rFonts w:eastAsia="宋体"/>
          <w:b/>
          <w:bCs/>
          <w:i/>
          <w:szCs w:val="28"/>
          <w:u w:val="single"/>
          <w:lang w:eastAsia="zh-CN"/>
        </w:rPr>
        <w:t xml:space="preserve">based </w:t>
      </w:r>
      <w:proofErr w:type="spellStart"/>
      <w:r w:rsidR="0090309D" w:rsidRPr="001060AD">
        <w:rPr>
          <w:rFonts w:eastAsia="宋体"/>
          <w:b/>
          <w:bCs/>
          <w:i/>
          <w:szCs w:val="28"/>
          <w:u w:val="single"/>
          <w:lang w:eastAsia="zh-CN"/>
        </w:rPr>
        <w:t>PCell</w:t>
      </w:r>
      <w:proofErr w:type="spellEnd"/>
      <w:r w:rsidR="0090309D" w:rsidRPr="001060AD">
        <w:rPr>
          <w:rFonts w:eastAsia="宋体"/>
          <w:b/>
          <w:bCs/>
          <w:i/>
          <w:szCs w:val="28"/>
          <w:u w:val="single"/>
          <w:lang w:eastAsia="zh-CN"/>
        </w:rPr>
        <w:t xml:space="preserve"> switching for UEs</w:t>
      </w:r>
      <w:r w:rsidR="00B56FEF" w:rsidRPr="001060AD">
        <w:rPr>
          <w:rFonts w:eastAsia="宋体"/>
          <w:b/>
          <w:bCs/>
          <w:i/>
          <w:szCs w:val="28"/>
          <w:u w:val="single"/>
          <w:lang w:eastAsia="zh-CN"/>
        </w:rPr>
        <w:t xml:space="preserve"> </w:t>
      </w:r>
      <w:r w:rsidR="008A7730" w:rsidRPr="001060AD">
        <w:rPr>
          <w:rFonts w:eastAsia="宋体"/>
          <w:b/>
          <w:bCs/>
          <w:i/>
          <w:szCs w:val="28"/>
          <w:u w:val="single"/>
          <w:lang w:eastAsia="zh-CN"/>
        </w:rPr>
        <w:t>in</w:t>
      </w:r>
      <w:r w:rsidR="00B56FEF" w:rsidRPr="001060AD">
        <w:rPr>
          <w:rFonts w:eastAsia="宋体"/>
          <w:b/>
          <w:bCs/>
          <w:i/>
          <w:szCs w:val="28"/>
          <w:u w:val="single"/>
          <w:lang w:eastAsia="zh-CN"/>
        </w:rPr>
        <w:t xml:space="preserve"> a </w:t>
      </w:r>
      <w:r w:rsidR="008A7730" w:rsidRPr="001060AD">
        <w:rPr>
          <w:rFonts w:eastAsia="宋体"/>
          <w:b/>
          <w:bCs/>
          <w:i/>
          <w:szCs w:val="28"/>
          <w:u w:val="single"/>
          <w:lang w:eastAsia="zh-CN"/>
        </w:rPr>
        <w:t>going-to-</w:t>
      </w:r>
      <w:r w:rsidR="00B56FEF" w:rsidRPr="001060AD">
        <w:rPr>
          <w:rFonts w:eastAsia="宋体"/>
          <w:b/>
          <w:bCs/>
          <w:i/>
          <w:szCs w:val="28"/>
          <w:u w:val="single"/>
          <w:lang w:eastAsia="zh-CN"/>
        </w:rPr>
        <w:t>sleep cell</w:t>
      </w:r>
      <w:r w:rsidR="0090309D" w:rsidRPr="001060AD">
        <w:rPr>
          <w:rFonts w:eastAsia="宋体"/>
          <w:b/>
          <w:bCs/>
          <w:i/>
          <w:szCs w:val="28"/>
          <w:u w:val="single"/>
          <w:lang w:eastAsia="zh-CN"/>
        </w:rPr>
        <w:t xml:space="preserve"> </w:t>
      </w:r>
      <w:r w:rsidR="008A7730" w:rsidRPr="001060AD">
        <w:rPr>
          <w:rFonts w:eastAsia="宋体"/>
          <w:b/>
          <w:bCs/>
          <w:i/>
          <w:szCs w:val="28"/>
          <w:u w:val="single"/>
          <w:lang w:eastAsia="zh-CN"/>
        </w:rPr>
        <w:t xml:space="preserve">can be considered as it </w:t>
      </w:r>
      <w:r w:rsidR="00B56FEF" w:rsidRPr="001060AD">
        <w:rPr>
          <w:rFonts w:eastAsia="宋体"/>
          <w:b/>
          <w:bCs/>
          <w:i/>
          <w:szCs w:val="28"/>
          <w:u w:val="single"/>
          <w:lang w:eastAsia="zh-CN"/>
        </w:rPr>
        <w:t>is efficient</w:t>
      </w:r>
      <w:r w:rsidRPr="001060AD">
        <w:rPr>
          <w:rFonts w:eastAsia="宋体"/>
          <w:b/>
          <w:bCs/>
          <w:i/>
          <w:szCs w:val="28"/>
          <w:u w:val="single"/>
          <w:lang w:eastAsia="zh-CN"/>
        </w:rPr>
        <w:t xml:space="preserve"> </w:t>
      </w:r>
      <w:r w:rsidR="00B56FEF" w:rsidRPr="001060AD">
        <w:rPr>
          <w:rFonts w:eastAsia="宋体"/>
          <w:b/>
          <w:bCs/>
          <w:i/>
          <w:szCs w:val="28"/>
          <w:u w:val="single"/>
          <w:lang w:eastAsia="zh-CN"/>
        </w:rPr>
        <w:t>and</w:t>
      </w:r>
      <w:r w:rsidRPr="001060AD">
        <w:rPr>
          <w:rFonts w:eastAsia="宋体"/>
          <w:b/>
          <w:bCs/>
          <w:i/>
          <w:szCs w:val="28"/>
          <w:u w:val="single"/>
          <w:lang w:eastAsia="zh-CN"/>
        </w:rPr>
        <w:t xml:space="preserve"> beneficial to </w:t>
      </w:r>
      <w:r w:rsidR="00CC64DF" w:rsidRPr="001060AD">
        <w:rPr>
          <w:rFonts w:eastAsia="宋体"/>
          <w:b/>
          <w:bCs/>
          <w:i/>
          <w:szCs w:val="28"/>
          <w:u w:val="single"/>
          <w:lang w:eastAsia="zh-CN"/>
        </w:rPr>
        <w:t>achi</w:t>
      </w:r>
      <w:r w:rsidR="008A7730" w:rsidRPr="001060AD">
        <w:rPr>
          <w:rFonts w:eastAsia="宋体"/>
          <w:b/>
          <w:bCs/>
          <w:i/>
          <w:szCs w:val="28"/>
          <w:u w:val="single"/>
          <w:lang w:eastAsia="zh-CN"/>
        </w:rPr>
        <w:t>eve energy saving gain.</w:t>
      </w:r>
      <w:r w:rsidRPr="001060AD">
        <w:rPr>
          <w:rFonts w:eastAsia="宋体"/>
          <w:b/>
          <w:bCs/>
          <w:i/>
          <w:szCs w:val="28"/>
          <w:u w:val="single"/>
          <w:lang w:eastAsia="zh-CN"/>
        </w:rPr>
        <w:t xml:space="preserve"> </w:t>
      </w:r>
    </w:p>
    <w:p w14:paraId="2682C355" w14:textId="77777777" w:rsidR="00E86809" w:rsidRPr="008A7730" w:rsidRDefault="00E86809" w:rsidP="00193F8B">
      <w:pPr>
        <w:pStyle w:val="a0"/>
        <w:rPr>
          <w:rFonts w:eastAsia="宋体"/>
          <w:b/>
          <w:bCs/>
          <w:i/>
          <w:szCs w:val="28"/>
          <w:lang w:eastAsia="zh-CN"/>
        </w:rPr>
      </w:pPr>
    </w:p>
    <w:p w14:paraId="24644380" w14:textId="77777777" w:rsidR="00716FD0" w:rsidRDefault="002A448D">
      <w:pPr>
        <w:pStyle w:val="2"/>
        <w:rPr>
          <w:rFonts w:ascii="Times New Roman" w:eastAsia="宋体" w:hAnsi="Times New Roman" w:cs="Times New Roman"/>
          <w:lang w:eastAsia="zh-CN"/>
        </w:rPr>
      </w:pPr>
      <w:r>
        <w:rPr>
          <w:rFonts w:ascii="Times New Roman" w:eastAsia="宋体" w:hAnsi="Times New Roman" w:cs="Times New Roman" w:hint="eastAsia"/>
          <w:lang w:eastAsia="zh-CN"/>
        </w:rPr>
        <w:t>Spatial</w:t>
      </w:r>
      <w:r>
        <w:rPr>
          <w:rFonts w:ascii="Times New Roman" w:eastAsia="宋体" w:hAnsi="Times New Roman" w:cs="Times New Roman"/>
          <w:lang w:eastAsia="zh-CN"/>
        </w:rPr>
        <w:t xml:space="preserve"> domain energy saving techniques</w:t>
      </w:r>
    </w:p>
    <w:p w14:paraId="4E76F0F3" w14:textId="44A56D3F" w:rsidR="003C2C7C" w:rsidRDefault="003C2C7C" w:rsidP="003C2C7C">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spatial domain energy saving techniques.</w:t>
      </w:r>
    </w:p>
    <w:p w14:paraId="1CEF711F" w14:textId="6371F294" w:rsidR="00E10D3B" w:rsidRPr="000F4893" w:rsidRDefault="00E10D3B" w:rsidP="00E10D3B">
      <w:pPr>
        <w:pStyle w:val="a0"/>
        <w:numPr>
          <w:ilvl w:val="0"/>
          <w:numId w:val="19"/>
        </w:numPr>
        <w:rPr>
          <w:rFonts w:eastAsia="宋体"/>
          <w:bCs/>
          <w:i/>
          <w:szCs w:val="28"/>
          <w:u w:val="single"/>
          <w:lang w:eastAsia="zh-CN"/>
        </w:rPr>
      </w:pPr>
      <w:r w:rsidRPr="000F4893">
        <w:rPr>
          <w:rFonts w:eastAsia="宋体"/>
          <w:bCs/>
          <w:i/>
          <w:szCs w:val="28"/>
          <w:u w:val="single"/>
          <w:lang w:eastAsia="zh-CN"/>
        </w:rPr>
        <w:t xml:space="preserve">Technique </w:t>
      </w:r>
      <w:r w:rsidRPr="00B24176">
        <w:rPr>
          <w:rFonts w:eastAsia="宋体"/>
          <w:bCs/>
          <w:i/>
          <w:szCs w:val="28"/>
          <w:u w:val="single"/>
          <w:lang w:eastAsia="zh-CN"/>
        </w:rPr>
        <w:t>#</w:t>
      </w:r>
      <w:r w:rsidR="0039371B">
        <w:rPr>
          <w:rFonts w:eastAsia="宋体"/>
          <w:bCs/>
          <w:i/>
          <w:szCs w:val="28"/>
          <w:u w:val="single"/>
          <w:lang w:eastAsia="zh-CN"/>
        </w:rPr>
        <w:t>C</w:t>
      </w:r>
      <w:r w:rsidRPr="00B24176">
        <w:rPr>
          <w:rFonts w:eastAsia="宋体"/>
          <w:bCs/>
          <w:i/>
          <w:szCs w:val="28"/>
          <w:u w:val="single"/>
          <w:lang w:eastAsia="zh-CN"/>
        </w:rPr>
        <w:t xml:space="preserve">-1: </w:t>
      </w:r>
      <w:r w:rsidR="00BE19AE" w:rsidRPr="00BE19AE">
        <w:rPr>
          <w:rFonts w:eastAsia="宋体"/>
          <w:bCs/>
          <w:i/>
          <w:szCs w:val="28"/>
          <w:u w:val="single"/>
          <w:lang w:eastAsia="zh-CN"/>
        </w:rPr>
        <w:t xml:space="preserve">Dynamic adaptation of spatial elements </w:t>
      </w:r>
    </w:p>
    <w:p w14:paraId="357E3D79" w14:textId="5BF4D415" w:rsidR="00716FD0" w:rsidRDefault="002A448D">
      <w:pPr>
        <w:pStyle w:val="a0"/>
        <w:rPr>
          <w:rFonts w:eastAsiaTheme="minorEastAsia"/>
          <w:lang w:eastAsia="zh-CN"/>
        </w:rPr>
      </w:pPr>
      <w:r>
        <w:rPr>
          <w:rFonts w:eastAsiaTheme="minorEastAsia" w:hint="eastAsia"/>
          <w:lang w:eastAsia="zh-CN"/>
        </w:rPr>
        <w:t>The spatial domain energy saving technique is another dimension that has been extensively discussed. The main idea is to allow the network to adapt the antenna port number or transceiver chain (TRXU) so that the hardware consumed power can be reduced. In order to analy</w:t>
      </w:r>
      <w:r w:rsidR="00B01B18">
        <w:rPr>
          <w:rFonts w:eastAsiaTheme="minorEastAsia"/>
          <w:lang w:eastAsia="zh-CN"/>
        </w:rPr>
        <w:t>z</w:t>
      </w:r>
      <w:r>
        <w:rPr>
          <w:rFonts w:eastAsiaTheme="minorEastAsia" w:hint="eastAsia"/>
          <w:lang w:eastAsia="zh-CN"/>
        </w:rPr>
        <w:t xml:space="preserve">e the power saving gain, we have implemented the power consumption comparison for 64 antenna port versus 8 antenna port. In our simulation, we assumed one TRXU chain is mapped with one antenna port, thus when we reduce the antenna port number from 64 to 8, we equally reduced the TRXU chains by a factor of 8, including the antenna element number is also reduced by a factor of 8. Our simulation results are shown in Figure </w:t>
      </w:r>
      <w:r w:rsidR="00630E17">
        <w:rPr>
          <w:rFonts w:eastAsiaTheme="minorEastAsia"/>
          <w:lang w:eastAsia="zh-CN"/>
        </w:rPr>
        <w:t>7</w:t>
      </w:r>
      <w:r>
        <w:rPr>
          <w:rFonts w:eastAsiaTheme="minorEastAsia" w:hint="eastAsia"/>
          <w:lang w:eastAsia="zh-CN"/>
        </w:rPr>
        <w:t xml:space="preserve">, and we can see from the results that when adapt the antenna port number the power consumption can be reduced. Thus, we suggest that RAN1 should consider this enhancement technique. </w:t>
      </w:r>
    </w:p>
    <w:p w14:paraId="70AE5A2B" w14:textId="13EDF2C1" w:rsidR="004E505C" w:rsidRPr="0028128B" w:rsidRDefault="004E505C" w:rsidP="0028128B">
      <w:pPr>
        <w:pStyle w:val="a0"/>
        <w:spacing w:before="120"/>
        <w:jc w:val="center"/>
        <w:rPr>
          <w:rFonts w:eastAsiaTheme="minorEastAsia"/>
          <w:lang w:eastAsia="zh-CN"/>
        </w:rPr>
      </w:pPr>
      <w:r w:rsidRPr="0028128B">
        <w:rPr>
          <w:noProof/>
        </w:rPr>
        <w:drawing>
          <wp:inline distT="0" distB="0" distL="0" distR="0" wp14:anchorId="71686736" wp14:editId="457058DC">
            <wp:extent cx="2443843" cy="1539838"/>
            <wp:effectExtent l="0" t="0" r="0" b="3810"/>
            <wp:docPr id="3" name="图片 3" descr="https://mtp.myoas.com/docrest/file/downloadfile/3423e1f0d842af64cdb713c8?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tp.myoas.com/docrest/file/downloadfile/3423e1f0d842af64cdb713c8?bi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0052" cy="1543751"/>
                    </a:xfrm>
                    <a:prstGeom prst="rect">
                      <a:avLst/>
                    </a:prstGeom>
                    <a:noFill/>
                    <a:ln>
                      <a:noFill/>
                    </a:ln>
                  </pic:spPr>
                </pic:pic>
              </a:graphicData>
            </a:graphic>
          </wp:inline>
        </w:drawing>
      </w:r>
    </w:p>
    <w:p w14:paraId="0036289E" w14:textId="1DC9C6B0" w:rsidR="00B0463E" w:rsidRPr="0028128B" w:rsidRDefault="00B0463E" w:rsidP="00B0463E">
      <w:pPr>
        <w:pStyle w:val="a0"/>
        <w:jc w:val="center"/>
        <w:rPr>
          <w:rFonts w:eastAsiaTheme="minorEastAsia"/>
          <w:lang w:eastAsia="zh-CN"/>
        </w:rPr>
      </w:pPr>
      <w:r w:rsidRPr="0028128B">
        <w:rPr>
          <w:rFonts w:eastAsiaTheme="minorEastAsia" w:hint="eastAsia"/>
          <w:lang w:eastAsia="zh-CN"/>
        </w:rPr>
        <w:t xml:space="preserve">Fig. </w:t>
      </w:r>
      <w:r w:rsidRPr="0028128B">
        <w:rPr>
          <w:rFonts w:eastAsiaTheme="minorEastAsia"/>
          <w:lang w:eastAsia="zh-CN"/>
        </w:rPr>
        <w:t>7</w:t>
      </w:r>
      <w:r w:rsidRPr="0028128B">
        <w:rPr>
          <w:rFonts w:eastAsiaTheme="minorEastAsia" w:hint="eastAsia"/>
          <w:lang w:eastAsia="zh-CN"/>
        </w:rPr>
        <w:t>: TXRU chain adaptation, power consumption comparison</w:t>
      </w:r>
    </w:p>
    <w:p w14:paraId="76AE0FBF" w14:textId="77777777" w:rsidR="00CF0728" w:rsidRDefault="00CF0728" w:rsidP="00CF0728">
      <w:pPr>
        <w:pStyle w:val="a0"/>
        <w:rPr>
          <w:rFonts w:eastAsia="宋体"/>
          <w:szCs w:val="28"/>
          <w:lang w:eastAsia="zh-CN"/>
        </w:rPr>
      </w:pPr>
      <w:r w:rsidRPr="0028128B">
        <w:rPr>
          <w:rFonts w:eastAsia="宋体"/>
          <w:szCs w:val="28"/>
          <w:lang w:eastAsia="zh-CN"/>
        </w:rPr>
        <w:lastRenderedPageBreak/>
        <w:t>Based on the above discussion, we propose the following text proposal for TR</w:t>
      </w:r>
      <w:r w:rsidRPr="0028128B">
        <w:t xml:space="preserve"> </w:t>
      </w:r>
      <w:r w:rsidRPr="0028128B">
        <w:rPr>
          <w:rFonts w:eastAsia="宋体"/>
          <w:szCs w:val="28"/>
          <w:lang w:eastAsia="zh-CN"/>
        </w:rPr>
        <w:t>38.864.</w:t>
      </w:r>
    </w:p>
    <w:p w14:paraId="0E9F13A4" w14:textId="68B65D47" w:rsidR="00CF0728" w:rsidRDefault="00CF0728" w:rsidP="00CF0728">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Consider the following text proposal for TR 38.864.</w:t>
      </w:r>
    </w:p>
    <w:p w14:paraId="07C13ACC" w14:textId="2BEA37A7" w:rsidR="00CF0728" w:rsidRPr="001060AD" w:rsidRDefault="00CF0728" w:rsidP="00CF0728">
      <w:pPr>
        <w:pStyle w:val="a0"/>
        <w:rPr>
          <w:rFonts w:eastAsia="宋体"/>
          <w:b/>
          <w:bCs/>
          <w:i/>
          <w:szCs w:val="28"/>
          <w:u w:val="single"/>
          <w:lang w:eastAsia="zh-CN"/>
        </w:rPr>
      </w:pPr>
      <w:r w:rsidRPr="001060AD">
        <w:rPr>
          <w:rFonts w:eastAsia="宋体"/>
          <w:b/>
          <w:bCs/>
          <w:i/>
          <w:szCs w:val="28"/>
          <w:u w:val="single"/>
          <w:lang w:eastAsia="zh-CN"/>
        </w:rPr>
        <w:t xml:space="preserve">Support of </w:t>
      </w:r>
      <w:r w:rsidR="00AA10AD" w:rsidRPr="001060AD">
        <w:rPr>
          <w:rFonts w:eastAsia="宋体"/>
          <w:b/>
          <w:bCs/>
          <w:i/>
          <w:szCs w:val="28"/>
          <w:u w:val="single"/>
          <w:lang w:eastAsia="zh-CN"/>
        </w:rPr>
        <w:t>reducing the number of active transceiver chains or antenna elements</w:t>
      </w:r>
      <w:r w:rsidRPr="001060AD">
        <w:rPr>
          <w:rFonts w:eastAsia="宋体"/>
          <w:b/>
          <w:bCs/>
          <w:i/>
          <w:szCs w:val="28"/>
          <w:u w:val="single"/>
          <w:lang w:eastAsia="zh-CN"/>
        </w:rPr>
        <w:t xml:space="preserve"> </w:t>
      </w:r>
      <w:r w:rsidR="00AA10AD" w:rsidRPr="001060AD">
        <w:rPr>
          <w:rFonts w:eastAsia="宋体"/>
          <w:b/>
          <w:bCs/>
          <w:i/>
          <w:szCs w:val="28"/>
          <w:u w:val="single"/>
          <w:lang w:eastAsia="zh-CN"/>
        </w:rPr>
        <w:t xml:space="preserve">is beneficial to achieve energy saving gain and </w:t>
      </w:r>
      <w:r w:rsidRPr="001060AD">
        <w:rPr>
          <w:rFonts w:eastAsia="宋体"/>
          <w:b/>
          <w:bCs/>
          <w:i/>
          <w:szCs w:val="28"/>
          <w:u w:val="single"/>
          <w:lang w:eastAsia="zh-CN"/>
        </w:rPr>
        <w:t xml:space="preserve">can be considered. </w:t>
      </w:r>
    </w:p>
    <w:p w14:paraId="4306AC9A" w14:textId="77777777" w:rsidR="00716FD0" w:rsidRDefault="00716FD0">
      <w:pPr>
        <w:pStyle w:val="a0"/>
        <w:rPr>
          <w:rFonts w:eastAsiaTheme="minorEastAsia"/>
          <w:lang w:val="en-GB" w:eastAsia="zh-CN"/>
        </w:rPr>
      </w:pPr>
    </w:p>
    <w:p w14:paraId="721874A5" w14:textId="77777777" w:rsidR="00716FD0" w:rsidRDefault="002A448D">
      <w:pPr>
        <w:pStyle w:val="1"/>
      </w:pPr>
      <w:r>
        <w:t>Conclusion</w:t>
      </w:r>
    </w:p>
    <w:p w14:paraId="25E0E55E" w14:textId="607580C6" w:rsidR="00722143" w:rsidRDefault="002A448D">
      <w:pPr>
        <w:pStyle w:val="a0"/>
        <w:spacing w:beforeLines="50" w:before="120"/>
        <w:rPr>
          <w:rFonts w:eastAsia="宋体"/>
          <w:iCs/>
          <w:szCs w:val="20"/>
          <w:lang w:eastAsia="zh-CN"/>
        </w:rPr>
      </w:pPr>
      <w:r>
        <w:rPr>
          <w:rFonts w:eastAsia="宋体"/>
          <w:lang w:eastAsia="zh-CN"/>
        </w:rPr>
        <w:t xml:space="preserve">This contribution </w:t>
      </w:r>
      <w:r>
        <w:rPr>
          <w:rFonts w:eastAsia="宋体"/>
          <w:iCs/>
          <w:szCs w:val="20"/>
          <w:lang w:eastAsia="zh-CN"/>
        </w:rPr>
        <w:t>discusses some potential techniques to improve network energy savings</w:t>
      </w:r>
      <w:r w:rsidR="00722143">
        <w:rPr>
          <w:rFonts w:eastAsia="宋体"/>
          <w:iCs/>
          <w:szCs w:val="20"/>
          <w:lang w:eastAsia="zh-CN"/>
        </w:rPr>
        <w:t xml:space="preserve">. The following proposals with </w:t>
      </w:r>
      <w:r w:rsidR="00722143">
        <w:rPr>
          <w:rFonts w:eastAsia="等线"/>
          <w:szCs w:val="20"/>
          <w:lang w:eastAsia="zh-CN"/>
        </w:rPr>
        <w:t>companion text proposals are provided</w:t>
      </w:r>
      <w:r w:rsidR="00722143">
        <w:rPr>
          <w:rFonts w:eastAsia="等线"/>
          <w:szCs w:val="20"/>
          <w:lang w:eastAsia="zh-CN"/>
        </w:rPr>
        <w:t>.</w:t>
      </w:r>
    </w:p>
    <w:p w14:paraId="055B962E" w14:textId="77777777" w:rsidR="004D2F65" w:rsidRDefault="004D2F65" w:rsidP="004D2F65">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Consider the following text proposal for TR 38.864.</w:t>
      </w:r>
    </w:p>
    <w:p w14:paraId="259D2879"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Support of association between SSB for a sleeping cell and CORESET#0 for an active cell can be considered, such that SIB1 can be provided in the active cell for the sleeping cell to achieve a tradeoff between access latency and energy saving gain.</w:t>
      </w:r>
    </w:p>
    <w:p w14:paraId="79E09C02" w14:textId="79AC980C" w:rsidR="004D2F65" w:rsidRDefault="004D2F65" w:rsidP="004D2F6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Consider the following text proposal for TR 38.864.</w:t>
      </w:r>
    </w:p>
    <w:p w14:paraId="38CE01EC"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 xml:space="preserve">Support of UE reporting activation/deactivation information for UE specific signals and channels is beneficial to reducing the number of time occasions at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side during periods of low activity and can be considered.</w:t>
      </w:r>
    </w:p>
    <w:p w14:paraId="2AE30A79" w14:textId="0023C771" w:rsidR="004D2F65" w:rsidRDefault="004D2F65" w:rsidP="004D2F6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Consider the following text proposal for TR 38.864.</w:t>
      </w:r>
    </w:p>
    <w:p w14:paraId="63158F7C"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 xml:space="preserve">Support of </w:t>
      </w:r>
      <w:proofErr w:type="gramStart"/>
      <w:r w:rsidRPr="00FF06C2">
        <w:rPr>
          <w:rFonts w:eastAsia="宋体"/>
          <w:b/>
          <w:bCs/>
          <w:i/>
          <w:szCs w:val="28"/>
          <w:u w:val="single"/>
          <w:lang w:eastAsia="zh-CN"/>
        </w:rPr>
        <w:t>wake up</w:t>
      </w:r>
      <w:proofErr w:type="gramEnd"/>
      <w:r w:rsidRPr="00FF06C2">
        <w:rPr>
          <w:rFonts w:eastAsia="宋体"/>
          <w:b/>
          <w:bCs/>
          <w:i/>
          <w:szCs w:val="28"/>
          <w:u w:val="single"/>
          <w:lang w:eastAsia="zh-CN"/>
        </w:rPr>
        <w:t xml:space="preserve"> signal (WUS) for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configuration for a UE in connected mode is recommended for a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operating in a sleeping mode, where the connected mode UE can transmit a scheduling request via this WUS to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to reduce the scheduling latency and UPT degradation. </w:t>
      </w:r>
    </w:p>
    <w:p w14:paraId="009CEFBD" w14:textId="583E395F" w:rsidR="004D2F65" w:rsidRDefault="004D2F65" w:rsidP="004D2F6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Consider the following text proposal for TR 38.864.</w:t>
      </w:r>
    </w:p>
    <w:p w14:paraId="1FA5D3AB"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 xml:space="preserve">Support of DTX/DRX cycle for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is recommended to achieve energy saving gain, where the UE shall not assume SSB or CSI-RS is transmitted during an off period in a DTX/DRX cycle for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Support of association between</w:t>
      </w:r>
      <w:r w:rsidRPr="00FF06C2">
        <w:rPr>
          <w:u w:val="single"/>
        </w:rPr>
        <w:t xml:space="preserve">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-WUS or UE-WUS and DTX/DRX cycle for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is beneficial to wake up the </w:t>
      </w:r>
      <w:proofErr w:type="spellStart"/>
      <w:r w:rsidRPr="00FF06C2">
        <w:rPr>
          <w:rFonts w:eastAsia="宋体"/>
          <w:b/>
          <w:bCs/>
          <w:i/>
          <w:szCs w:val="28"/>
          <w:u w:val="single"/>
          <w:lang w:eastAsia="zh-CN"/>
        </w:rPr>
        <w:t>gNB</w:t>
      </w:r>
      <w:proofErr w:type="spellEnd"/>
      <w:r w:rsidRPr="00FF06C2">
        <w:rPr>
          <w:rFonts w:eastAsia="宋体"/>
          <w:b/>
          <w:bCs/>
          <w:i/>
          <w:szCs w:val="28"/>
          <w:u w:val="single"/>
          <w:lang w:eastAsia="zh-CN"/>
        </w:rPr>
        <w:t xml:space="preserve"> or the UE and can be considered.</w:t>
      </w:r>
    </w:p>
    <w:p w14:paraId="32DD2E98" w14:textId="3D1E9F96" w:rsidR="004D2F65" w:rsidRDefault="004D2F65" w:rsidP="004D2F6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Consider the following text proposal for TR 38.864.</w:t>
      </w:r>
    </w:p>
    <w:p w14:paraId="6A514D9D"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 xml:space="preserve">Support of cell-group based </w:t>
      </w:r>
      <w:proofErr w:type="spellStart"/>
      <w:r w:rsidRPr="00FF06C2">
        <w:rPr>
          <w:rFonts w:eastAsia="宋体"/>
          <w:b/>
          <w:bCs/>
          <w:i/>
          <w:szCs w:val="28"/>
          <w:u w:val="single"/>
          <w:lang w:eastAsia="zh-CN"/>
        </w:rPr>
        <w:t>PCell</w:t>
      </w:r>
      <w:proofErr w:type="spellEnd"/>
      <w:r w:rsidRPr="00FF06C2">
        <w:rPr>
          <w:rFonts w:eastAsia="宋体"/>
          <w:b/>
          <w:bCs/>
          <w:i/>
          <w:szCs w:val="28"/>
          <w:u w:val="single"/>
          <w:lang w:eastAsia="zh-CN"/>
        </w:rPr>
        <w:t xml:space="preserve"> switching for UEs in a going-to-sleep cell can be considered as it is efficient and beneficial to achieve energy saving gain. </w:t>
      </w:r>
    </w:p>
    <w:p w14:paraId="4B952D58" w14:textId="6E9B6C22" w:rsidR="004D2F65" w:rsidRDefault="004D2F65" w:rsidP="004D2F6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Consider the following text proposal for TR 38.864.</w:t>
      </w:r>
    </w:p>
    <w:p w14:paraId="34F96A74" w14:textId="77777777" w:rsidR="004D2F65" w:rsidRPr="00FF06C2" w:rsidRDefault="004D2F65" w:rsidP="004D2F65">
      <w:pPr>
        <w:pStyle w:val="a0"/>
        <w:rPr>
          <w:rFonts w:eastAsia="宋体"/>
          <w:b/>
          <w:bCs/>
          <w:i/>
          <w:szCs w:val="28"/>
          <w:u w:val="single"/>
          <w:lang w:eastAsia="zh-CN"/>
        </w:rPr>
      </w:pPr>
      <w:r w:rsidRPr="00FF06C2">
        <w:rPr>
          <w:rFonts w:eastAsia="宋体"/>
          <w:b/>
          <w:bCs/>
          <w:i/>
          <w:szCs w:val="28"/>
          <w:u w:val="single"/>
          <w:lang w:eastAsia="zh-CN"/>
        </w:rPr>
        <w:t xml:space="preserve">Support of reducing the number of active transceiver chains or antenna elements is beneficial to achieve energy saving gain and can be considered. </w:t>
      </w:r>
      <w:bookmarkStart w:id="1" w:name="_GoBack"/>
      <w:bookmarkEnd w:id="1"/>
    </w:p>
    <w:p w14:paraId="205D16A7" w14:textId="77777777" w:rsidR="00010782" w:rsidRDefault="00010782">
      <w:pPr>
        <w:pStyle w:val="a0"/>
        <w:rPr>
          <w:rFonts w:eastAsiaTheme="minorEastAsia"/>
          <w:b/>
          <w:bCs/>
          <w:lang w:eastAsia="zh-CN"/>
        </w:rPr>
      </w:pPr>
    </w:p>
    <w:p w14:paraId="2E3ACCAD" w14:textId="77777777" w:rsidR="00716FD0" w:rsidRDefault="002A448D">
      <w:pPr>
        <w:pStyle w:val="1"/>
      </w:pPr>
      <w:r>
        <w:t>Reference</w:t>
      </w:r>
    </w:p>
    <w:p w14:paraId="20CAD1AE" w14:textId="77777777" w:rsidR="00716FD0" w:rsidRDefault="00D12B0E">
      <w:pPr>
        <w:numPr>
          <w:ilvl w:val="0"/>
          <w:numId w:val="17"/>
        </w:numPr>
        <w:spacing w:after="120"/>
        <w:rPr>
          <w:rFonts w:eastAsia="宋体"/>
          <w:color w:val="000000"/>
          <w:szCs w:val="20"/>
          <w:lang w:eastAsia="zh-CN"/>
        </w:rPr>
      </w:pPr>
      <w:r w:rsidRPr="00D12B0E">
        <w:rPr>
          <w:rFonts w:eastAsia="宋体"/>
          <w:color w:val="000000"/>
          <w:szCs w:val="20"/>
          <w:lang w:eastAsia="zh-CN"/>
        </w:rPr>
        <w:t>R1-2206309</w:t>
      </w:r>
      <w:r w:rsidR="002A448D">
        <w:rPr>
          <w:rFonts w:eastAsia="宋体"/>
          <w:color w:val="000000"/>
          <w:szCs w:val="20"/>
          <w:lang w:eastAsia="zh-CN"/>
        </w:rPr>
        <w:t xml:space="preserve">, </w:t>
      </w:r>
      <w:r w:rsidRPr="00D12B0E">
        <w:rPr>
          <w:rFonts w:eastAsia="宋体"/>
          <w:color w:val="000000"/>
          <w:szCs w:val="20"/>
          <w:lang w:eastAsia="zh-CN"/>
        </w:rPr>
        <w:t>Discussion on NW energy savings techniques</w:t>
      </w:r>
      <w:r w:rsidR="002A448D">
        <w:rPr>
          <w:rFonts w:eastAsia="宋体"/>
          <w:color w:val="000000"/>
          <w:szCs w:val="20"/>
          <w:lang w:eastAsia="zh-CN"/>
        </w:rPr>
        <w:t xml:space="preserve">, </w:t>
      </w:r>
      <w:r>
        <w:rPr>
          <w:rFonts w:eastAsia="宋体"/>
          <w:color w:val="000000"/>
          <w:szCs w:val="20"/>
          <w:lang w:eastAsia="zh-CN"/>
        </w:rPr>
        <w:t>OPPO</w:t>
      </w:r>
      <w:r w:rsidR="002A448D">
        <w:rPr>
          <w:rFonts w:eastAsia="宋体"/>
          <w:color w:val="000000"/>
          <w:szCs w:val="20"/>
          <w:lang w:eastAsia="zh-CN"/>
        </w:rPr>
        <w:t>.</w:t>
      </w:r>
    </w:p>
    <w:p w14:paraId="1FDAC8F8" w14:textId="77777777" w:rsidR="00716FD0" w:rsidRPr="00510B5D" w:rsidRDefault="00510B5D" w:rsidP="00510B5D">
      <w:pPr>
        <w:numPr>
          <w:ilvl w:val="0"/>
          <w:numId w:val="17"/>
        </w:numPr>
        <w:spacing w:after="120"/>
        <w:rPr>
          <w:rFonts w:eastAsia="宋体"/>
          <w:color w:val="000000"/>
          <w:szCs w:val="20"/>
          <w:lang w:eastAsia="zh-CN"/>
        </w:rPr>
      </w:pPr>
      <w:r w:rsidRPr="00510B5D">
        <w:rPr>
          <w:rFonts w:eastAsia="宋体"/>
          <w:color w:val="000000"/>
          <w:szCs w:val="20"/>
          <w:lang w:eastAsia="zh-CN"/>
        </w:rPr>
        <w:t>R1-2208185</w:t>
      </w:r>
      <w:r>
        <w:rPr>
          <w:rFonts w:eastAsia="宋体"/>
          <w:color w:val="000000"/>
          <w:szCs w:val="20"/>
          <w:lang w:eastAsia="zh-CN"/>
        </w:rPr>
        <w:t xml:space="preserve">, </w:t>
      </w:r>
      <w:r w:rsidR="00717779" w:rsidRPr="00717779">
        <w:rPr>
          <w:rFonts w:eastAsia="宋体"/>
          <w:lang w:eastAsia="zh-CN"/>
        </w:rPr>
        <w:t>Discussion Summary #2 for energy saving techniques of NW energy saving SI</w:t>
      </w:r>
      <w:r w:rsidR="00717779">
        <w:rPr>
          <w:rFonts w:eastAsia="宋体"/>
          <w:lang w:eastAsia="zh-CN"/>
        </w:rPr>
        <w:t xml:space="preserve">, </w:t>
      </w:r>
      <w:r w:rsidR="009612DA" w:rsidRPr="009612DA">
        <w:rPr>
          <w:rFonts w:eastAsia="宋体"/>
          <w:lang w:eastAsia="zh-CN"/>
        </w:rPr>
        <w:t>Moderator (Intel Corporation)</w:t>
      </w:r>
    </w:p>
    <w:p w14:paraId="275C93E2" w14:textId="77777777" w:rsidR="00716FD0" w:rsidRPr="00717779" w:rsidRDefault="00716FD0" w:rsidP="00717779">
      <w:pPr>
        <w:pStyle w:val="a0"/>
        <w:spacing w:beforeLines="50" w:before="120"/>
        <w:rPr>
          <w:rFonts w:eastAsia="宋体"/>
          <w:lang w:eastAsia="zh-CN"/>
        </w:rPr>
      </w:pPr>
    </w:p>
    <w:p w14:paraId="25A20B03" w14:textId="2C0F090D" w:rsidR="00716FD0" w:rsidRDefault="00716FD0" w:rsidP="00717779">
      <w:pPr>
        <w:pStyle w:val="a0"/>
        <w:spacing w:beforeLines="50" w:before="120"/>
        <w:rPr>
          <w:rFonts w:eastAsia="宋体"/>
          <w:lang w:eastAsia="zh-CN"/>
        </w:rPr>
      </w:pPr>
    </w:p>
    <w:sectPr w:rsidR="00716FD0">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DCA9C" w14:textId="77777777" w:rsidR="003110CD" w:rsidRDefault="003110CD">
      <w:r>
        <w:separator/>
      </w:r>
    </w:p>
  </w:endnote>
  <w:endnote w:type="continuationSeparator" w:id="0">
    <w:p w14:paraId="7D912FDE" w14:textId="77777777" w:rsidR="003110CD" w:rsidRDefault="0031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8F94D" w14:textId="77777777" w:rsidR="003110CD" w:rsidRDefault="003110CD">
      <w:r>
        <w:separator/>
      </w:r>
    </w:p>
  </w:footnote>
  <w:footnote w:type="continuationSeparator" w:id="0">
    <w:p w14:paraId="29B0F7D3" w14:textId="77777777" w:rsidR="003110CD" w:rsidRDefault="00311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6E2A4" w14:textId="77777777" w:rsidR="00716FD0" w:rsidRDefault="00716FD0">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97200F5"/>
    <w:multiLevelType w:val="multilevel"/>
    <w:tmpl w:val="097200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342E34"/>
    <w:multiLevelType w:val="hybridMultilevel"/>
    <w:tmpl w:val="1AD2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95F02F2"/>
    <w:multiLevelType w:val="multilevel"/>
    <w:tmpl w:val="195F02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45F7E0F"/>
    <w:multiLevelType w:val="multilevel"/>
    <w:tmpl w:val="245F7E0F"/>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856C25"/>
    <w:multiLevelType w:val="hybridMultilevel"/>
    <w:tmpl w:val="397A8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C07D20"/>
    <w:multiLevelType w:val="hybridMultilevel"/>
    <w:tmpl w:val="00C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6D54B1"/>
    <w:multiLevelType w:val="multilevel"/>
    <w:tmpl w:val="406D54B1"/>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B77123"/>
    <w:multiLevelType w:val="multilevel"/>
    <w:tmpl w:val="65B7712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63A0893"/>
    <w:multiLevelType w:val="hybridMultilevel"/>
    <w:tmpl w:val="0308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0" w15:restartNumberingAfterBreak="0">
    <w:nsid w:val="6F7940F7"/>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7"/>
  </w:num>
  <w:num w:numId="5">
    <w:abstractNumId w:val="4"/>
  </w:num>
  <w:num w:numId="6">
    <w:abstractNumId w:val="11"/>
  </w:num>
  <w:num w:numId="7">
    <w:abstractNumId w:val="18"/>
  </w:num>
  <w:num w:numId="8">
    <w:abstractNumId w:val="19"/>
  </w:num>
  <w:num w:numId="9">
    <w:abstractNumId w:val="21"/>
  </w:num>
  <w:num w:numId="10">
    <w:abstractNumId w:val="20"/>
  </w:num>
  <w:num w:numId="11">
    <w:abstractNumId w:val="13"/>
  </w:num>
  <w:num w:numId="12">
    <w:abstractNumId w:val="2"/>
  </w:num>
  <w:num w:numId="13">
    <w:abstractNumId w:val="16"/>
  </w:num>
  <w:num w:numId="14">
    <w:abstractNumId w:val="5"/>
  </w:num>
  <w:num w:numId="15">
    <w:abstractNumId w:val="6"/>
  </w:num>
  <w:num w:numId="16">
    <w:abstractNumId w:val="12"/>
  </w:num>
  <w:num w:numId="17">
    <w:abstractNumId w:val="1"/>
  </w:num>
  <w:num w:numId="18">
    <w:abstractNumId w:val="10"/>
  </w:num>
  <w:num w:numId="19">
    <w:abstractNumId w:val="8"/>
  </w:num>
  <w:num w:numId="20">
    <w:abstractNumId w:val="14"/>
  </w:num>
  <w:num w:numId="21">
    <w:abstractNumId w:val="17"/>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0782"/>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E53"/>
    <w:rsid w:val="00025F10"/>
    <w:rsid w:val="00026E34"/>
    <w:rsid w:val="0002743B"/>
    <w:rsid w:val="0003036B"/>
    <w:rsid w:val="00032B75"/>
    <w:rsid w:val="0003579A"/>
    <w:rsid w:val="0003585C"/>
    <w:rsid w:val="00036E0F"/>
    <w:rsid w:val="00037FD3"/>
    <w:rsid w:val="000400B7"/>
    <w:rsid w:val="000409CB"/>
    <w:rsid w:val="00040C2A"/>
    <w:rsid w:val="00041524"/>
    <w:rsid w:val="000439FC"/>
    <w:rsid w:val="00044953"/>
    <w:rsid w:val="00044EE0"/>
    <w:rsid w:val="00050CF5"/>
    <w:rsid w:val="00052AFF"/>
    <w:rsid w:val="000545F1"/>
    <w:rsid w:val="00055212"/>
    <w:rsid w:val="000554B4"/>
    <w:rsid w:val="00055936"/>
    <w:rsid w:val="00057018"/>
    <w:rsid w:val="0005724B"/>
    <w:rsid w:val="00064A2B"/>
    <w:rsid w:val="000659BE"/>
    <w:rsid w:val="00066040"/>
    <w:rsid w:val="00066CC7"/>
    <w:rsid w:val="00070940"/>
    <w:rsid w:val="0007312D"/>
    <w:rsid w:val="0007362D"/>
    <w:rsid w:val="00073B64"/>
    <w:rsid w:val="000741FB"/>
    <w:rsid w:val="00074FF2"/>
    <w:rsid w:val="0007544B"/>
    <w:rsid w:val="00075973"/>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18D"/>
    <w:rsid w:val="000A2BEF"/>
    <w:rsid w:val="000A46AA"/>
    <w:rsid w:val="000B0466"/>
    <w:rsid w:val="000B0890"/>
    <w:rsid w:val="000B0DCC"/>
    <w:rsid w:val="000B1623"/>
    <w:rsid w:val="000B18AE"/>
    <w:rsid w:val="000B32DE"/>
    <w:rsid w:val="000B56B3"/>
    <w:rsid w:val="000B6837"/>
    <w:rsid w:val="000C05AE"/>
    <w:rsid w:val="000C0FB6"/>
    <w:rsid w:val="000C1603"/>
    <w:rsid w:val="000C283F"/>
    <w:rsid w:val="000C4326"/>
    <w:rsid w:val="000C584C"/>
    <w:rsid w:val="000D1226"/>
    <w:rsid w:val="000D162F"/>
    <w:rsid w:val="000D217D"/>
    <w:rsid w:val="000D7CAD"/>
    <w:rsid w:val="000E012F"/>
    <w:rsid w:val="000E0C43"/>
    <w:rsid w:val="000E1F91"/>
    <w:rsid w:val="000E3E20"/>
    <w:rsid w:val="000E53E6"/>
    <w:rsid w:val="000E548B"/>
    <w:rsid w:val="000E5850"/>
    <w:rsid w:val="000E67A2"/>
    <w:rsid w:val="000E7EA0"/>
    <w:rsid w:val="000F056C"/>
    <w:rsid w:val="000F287A"/>
    <w:rsid w:val="000F4507"/>
    <w:rsid w:val="000F45DC"/>
    <w:rsid w:val="000F4893"/>
    <w:rsid w:val="000F4CFC"/>
    <w:rsid w:val="000F4D84"/>
    <w:rsid w:val="000F7254"/>
    <w:rsid w:val="000F7E84"/>
    <w:rsid w:val="00101CFD"/>
    <w:rsid w:val="0010289E"/>
    <w:rsid w:val="001060AD"/>
    <w:rsid w:val="00106637"/>
    <w:rsid w:val="001108D7"/>
    <w:rsid w:val="0011261A"/>
    <w:rsid w:val="001141D4"/>
    <w:rsid w:val="00114BFB"/>
    <w:rsid w:val="00114D33"/>
    <w:rsid w:val="00114F37"/>
    <w:rsid w:val="00115575"/>
    <w:rsid w:val="00117F57"/>
    <w:rsid w:val="00120A54"/>
    <w:rsid w:val="00122329"/>
    <w:rsid w:val="00123A21"/>
    <w:rsid w:val="0012404F"/>
    <w:rsid w:val="001267D4"/>
    <w:rsid w:val="0012764B"/>
    <w:rsid w:val="001309BC"/>
    <w:rsid w:val="00130D9A"/>
    <w:rsid w:val="00137BCF"/>
    <w:rsid w:val="00137D81"/>
    <w:rsid w:val="00137E9B"/>
    <w:rsid w:val="00140CB9"/>
    <w:rsid w:val="0014344A"/>
    <w:rsid w:val="00143CE9"/>
    <w:rsid w:val="00145655"/>
    <w:rsid w:val="0014617D"/>
    <w:rsid w:val="00146767"/>
    <w:rsid w:val="00146E80"/>
    <w:rsid w:val="00147D23"/>
    <w:rsid w:val="00150A86"/>
    <w:rsid w:val="001510EB"/>
    <w:rsid w:val="00151F09"/>
    <w:rsid w:val="00152213"/>
    <w:rsid w:val="00154D00"/>
    <w:rsid w:val="00155781"/>
    <w:rsid w:val="00157CD2"/>
    <w:rsid w:val="00160C09"/>
    <w:rsid w:val="0016104C"/>
    <w:rsid w:val="001620FA"/>
    <w:rsid w:val="001620FE"/>
    <w:rsid w:val="0016230E"/>
    <w:rsid w:val="00164B9F"/>
    <w:rsid w:val="00166F6A"/>
    <w:rsid w:val="00167009"/>
    <w:rsid w:val="00167651"/>
    <w:rsid w:val="001700DA"/>
    <w:rsid w:val="00170D25"/>
    <w:rsid w:val="0017129A"/>
    <w:rsid w:val="00171BD9"/>
    <w:rsid w:val="001754E4"/>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8B"/>
    <w:rsid w:val="00193FFE"/>
    <w:rsid w:val="00194673"/>
    <w:rsid w:val="00195844"/>
    <w:rsid w:val="001958D2"/>
    <w:rsid w:val="00195E91"/>
    <w:rsid w:val="00196536"/>
    <w:rsid w:val="001A21C8"/>
    <w:rsid w:val="001A3A4B"/>
    <w:rsid w:val="001A4E36"/>
    <w:rsid w:val="001A524D"/>
    <w:rsid w:val="001A56FC"/>
    <w:rsid w:val="001A5B0D"/>
    <w:rsid w:val="001A65C8"/>
    <w:rsid w:val="001A7956"/>
    <w:rsid w:val="001B12BE"/>
    <w:rsid w:val="001B234C"/>
    <w:rsid w:val="001B2CDA"/>
    <w:rsid w:val="001B2CE2"/>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5302"/>
    <w:rsid w:val="001D7AE2"/>
    <w:rsid w:val="001D7C73"/>
    <w:rsid w:val="001D7CBD"/>
    <w:rsid w:val="001D7D5E"/>
    <w:rsid w:val="001E0D7A"/>
    <w:rsid w:val="001E207B"/>
    <w:rsid w:val="001E5A56"/>
    <w:rsid w:val="001F22E9"/>
    <w:rsid w:val="001F3F1A"/>
    <w:rsid w:val="001F4A09"/>
    <w:rsid w:val="0020073A"/>
    <w:rsid w:val="00201FD7"/>
    <w:rsid w:val="00202388"/>
    <w:rsid w:val="00202537"/>
    <w:rsid w:val="00203A86"/>
    <w:rsid w:val="00203DF5"/>
    <w:rsid w:val="002050D7"/>
    <w:rsid w:val="00205462"/>
    <w:rsid w:val="00205B20"/>
    <w:rsid w:val="00207FC6"/>
    <w:rsid w:val="00210A7F"/>
    <w:rsid w:val="002117A5"/>
    <w:rsid w:val="00211D38"/>
    <w:rsid w:val="0021416F"/>
    <w:rsid w:val="00220A76"/>
    <w:rsid w:val="00221316"/>
    <w:rsid w:val="00222CDB"/>
    <w:rsid w:val="00223CEA"/>
    <w:rsid w:val="002248B2"/>
    <w:rsid w:val="00225B6B"/>
    <w:rsid w:val="002276E3"/>
    <w:rsid w:val="002309B4"/>
    <w:rsid w:val="0023111D"/>
    <w:rsid w:val="00231AFD"/>
    <w:rsid w:val="00232490"/>
    <w:rsid w:val="00233A7D"/>
    <w:rsid w:val="0023758F"/>
    <w:rsid w:val="00241E92"/>
    <w:rsid w:val="00242BD7"/>
    <w:rsid w:val="00242E70"/>
    <w:rsid w:val="0024337C"/>
    <w:rsid w:val="0024370E"/>
    <w:rsid w:val="00243A6E"/>
    <w:rsid w:val="002452A0"/>
    <w:rsid w:val="00245C4C"/>
    <w:rsid w:val="00246534"/>
    <w:rsid w:val="00250E92"/>
    <w:rsid w:val="00251DE1"/>
    <w:rsid w:val="00255916"/>
    <w:rsid w:val="00260F6A"/>
    <w:rsid w:val="00261082"/>
    <w:rsid w:val="00262F15"/>
    <w:rsid w:val="00263CA2"/>
    <w:rsid w:val="0026427E"/>
    <w:rsid w:val="00264720"/>
    <w:rsid w:val="0026474F"/>
    <w:rsid w:val="00264DEA"/>
    <w:rsid w:val="0026644D"/>
    <w:rsid w:val="002715B9"/>
    <w:rsid w:val="00274075"/>
    <w:rsid w:val="002741EF"/>
    <w:rsid w:val="00274C2E"/>
    <w:rsid w:val="00275735"/>
    <w:rsid w:val="0027662C"/>
    <w:rsid w:val="002779DC"/>
    <w:rsid w:val="00280B20"/>
    <w:rsid w:val="0028128B"/>
    <w:rsid w:val="002832E2"/>
    <w:rsid w:val="0028395E"/>
    <w:rsid w:val="00283CD3"/>
    <w:rsid w:val="002855CB"/>
    <w:rsid w:val="002862CE"/>
    <w:rsid w:val="002876E3"/>
    <w:rsid w:val="00287C7F"/>
    <w:rsid w:val="002905BC"/>
    <w:rsid w:val="00294608"/>
    <w:rsid w:val="00295720"/>
    <w:rsid w:val="00297252"/>
    <w:rsid w:val="002A2429"/>
    <w:rsid w:val="002A448D"/>
    <w:rsid w:val="002A51CB"/>
    <w:rsid w:val="002A55C7"/>
    <w:rsid w:val="002A56A5"/>
    <w:rsid w:val="002A5886"/>
    <w:rsid w:val="002A5BD2"/>
    <w:rsid w:val="002A7E34"/>
    <w:rsid w:val="002B0D39"/>
    <w:rsid w:val="002B1571"/>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3E21"/>
    <w:rsid w:val="002D465B"/>
    <w:rsid w:val="002D4CA4"/>
    <w:rsid w:val="002D6CA5"/>
    <w:rsid w:val="002D74E5"/>
    <w:rsid w:val="002E025F"/>
    <w:rsid w:val="002E200E"/>
    <w:rsid w:val="002E2933"/>
    <w:rsid w:val="002E2D0F"/>
    <w:rsid w:val="002E305B"/>
    <w:rsid w:val="002E50A8"/>
    <w:rsid w:val="002E6346"/>
    <w:rsid w:val="002E65B1"/>
    <w:rsid w:val="002E7953"/>
    <w:rsid w:val="002F0C49"/>
    <w:rsid w:val="002F13B6"/>
    <w:rsid w:val="002F1886"/>
    <w:rsid w:val="002F1995"/>
    <w:rsid w:val="002F1AC7"/>
    <w:rsid w:val="002F1B04"/>
    <w:rsid w:val="002F2100"/>
    <w:rsid w:val="002F4C93"/>
    <w:rsid w:val="002F52AD"/>
    <w:rsid w:val="002F54CF"/>
    <w:rsid w:val="002F5D0D"/>
    <w:rsid w:val="002F6323"/>
    <w:rsid w:val="002F6BF3"/>
    <w:rsid w:val="002F7ACD"/>
    <w:rsid w:val="003002D6"/>
    <w:rsid w:val="00302F28"/>
    <w:rsid w:val="00303516"/>
    <w:rsid w:val="00303688"/>
    <w:rsid w:val="00304BD5"/>
    <w:rsid w:val="003058DF"/>
    <w:rsid w:val="00306025"/>
    <w:rsid w:val="0030723B"/>
    <w:rsid w:val="003077B6"/>
    <w:rsid w:val="00311070"/>
    <w:rsid w:val="003110CD"/>
    <w:rsid w:val="003112E5"/>
    <w:rsid w:val="003139F4"/>
    <w:rsid w:val="003156F3"/>
    <w:rsid w:val="00315A9B"/>
    <w:rsid w:val="003218A0"/>
    <w:rsid w:val="003229BD"/>
    <w:rsid w:val="00324767"/>
    <w:rsid w:val="003250F6"/>
    <w:rsid w:val="003257FE"/>
    <w:rsid w:val="0032732A"/>
    <w:rsid w:val="00331780"/>
    <w:rsid w:val="00331B72"/>
    <w:rsid w:val="00331D23"/>
    <w:rsid w:val="003320B9"/>
    <w:rsid w:val="0033217D"/>
    <w:rsid w:val="00333EF3"/>
    <w:rsid w:val="0033425C"/>
    <w:rsid w:val="0033778A"/>
    <w:rsid w:val="00340905"/>
    <w:rsid w:val="00340CD9"/>
    <w:rsid w:val="00341F06"/>
    <w:rsid w:val="00343C12"/>
    <w:rsid w:val="00343C65"/>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56A5B"/>
    <w:rsid w:val="003608B3"/>
    <w:rsid w:val="00360D4D"/>
    <w:rsid w:val="00362412"/>
    <w:rsid w:val="0036399C"/>
    <w:rsid w:val="00365CB3"/>
    <w:rsid w:val="00366185"/>
    <w:rsid w:val="0036720E"/>
    <w:rsid w:val="00367925"/>
    <w:rsid w:val="0037248B"/>
    <w:rsid w:val="00373557"/>
    <w:rsid w:val="0037604F"/>
    <w:rsid w:val="00376A77"/>
    <w:rsid w:val="003806E8"/>
    <w:rsid w:val="00380A33"/>
    <w:rsid w:val="00380CA5"/>
    <w:rsid w:val="00380F64"/>
    <w:rsid w:val="0038120A"/>
    <w:rsid w:val="00381456"/>
    <w:rsid w:val="00385293"/>
    <w:rsid w:val="0038551F"/>
    <w:rsid w:val="0038600A"/>
    <w:rsid w:val="0038747C"/>
    <w:rsid w:val="00387F72"/>
    <w:rsid w:val="00392CD9"/>
    <w:rsid w:val="003931D5"/>
    <w:rsid w:val="0039371B"/>
    <w:rsid w:val="00393FC0"/>
    <w:rsid w:val="0039627D"/>
    <w:rsid w:val="0039689B"/>
    <w:rsid w:val="003972BE"/>
    <w:rsid w:val="00397814"/>
    <w:rsid w:val="003A11FC"/>
    <w:rsid w:val="003A165D"/>
    <w:rsid w:val="003A22D0"/>
    <w:rsid w:val="003A2960"/>
    <w:rsid w:val="003B0262"/>
    <w:rsid w:val="003B0662"/>
    <w:rsid w:val="003B067A"/>
    <w:rsid w:val="003B09F2"/>
    <w:rsid w:val="003B46AD"/>
    <w:rsid w:val="003B4D6A"/>
    <w:rsid w:val="003B6473"/>
    <w:rsid w:val="003B77A6"/>
    <w:rsid w:val="003B7B1F"/>
    <w:rsid w:val="003C156C"/>
    <w:rsid w:val="003C194F"/>
    <w:rsid w:val="003C1FAD"/>
    <w:rsid w:val="003C2C7C"/>
    <w:rsid w:val="003C39EA"/>
    <w:rsid w:val="003C4051"/>
    <w:rsid w:val="003C48E9"/>
    <w:rsid w:val="003C4C44"/>
    <w:rsid w:val="003C6C18"/>
    <w:rsid w:val="003C6ED0"/>
    <w:rsid w:val="003C6F9D"/>
    <w:rsid w:val="003D0FEE"/>
    <w:rsid w:val="003D1711"/>
    <w:rsid w:val="003D1ADA"/>
    <w:rsid w:val="003D1FEA"/>
    <w:rsid w:val="003D3F27"/>
    <w:rsid w:val="003D4228"/>
    <w:rsid w:val="003D47B0"/>
    <w:rsid w:val="003E4DB4"/>
    <w:rsid w:val="003E57D9"/>
    <w:rsid w:val="003E5B8A"/>
    <w:rsid w:val="003F054D"/>
    <w:rsid w:val="003F15B5"/>
    <w:rsid w:val="003F32AB"/>
    <w:rsid w:val="003F5DD0"/>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278B"/>
    <w:rsid w:val="00414229"/>
    <w:rsid w:val="00414B9C"/>
    <w:rsid w:val="00414DC4"/>
    <w:rsid w:val="00415811"/>
    <w:rsid w:val="00415ABF"/>
    <w:rsid w:val="00415E0B"/>
    <w:rsid w:val="00421A01"/>
    <w:rsid w:val="00421C23"/>
    <w:rsid w:val="00421F5B"/>
    <w:rsid w:val="00423CF9"/>
    <w:rsid w:val="0042529B"/>
    <w:rsid w:val="004314D8"/>
    <w:rsid w:val="00433C1F"/>
    <w:rsid w:val="004347EC"/>
    <w:rsid w:val="004357C7"/>
    <w:rsid w:val="00436396"/>
    <w:rsid w:val="00436697"/>
    <w:rsid w:val="00437037"/>
    <w:rsid w:val="00437B5C"/>
    <w:rsid w:val="00437C8F"/>
    <w:rsid w:val="00437E52"/>
    <w:rsid w:val="00440EEA"/>
    <w:rsid w:val="0044166F"/>
    <w:rsid w:val="0044662F"/>
    <w:rsid w:val="00447698"/>
    <w:rsid w:val="00447DEB"/>
    <w:rsid w:val="00450A4A"/>
    <w:rsid w:val="00451B40"/>
    <w:rsid w:val="004528B2"/>
    <w:rsid w:val="00452FBA"/>
    <w:rsid w:val="00455177"/>
    <w:rsid w:val="004566E0"/>
    <w:rsid w:val="00456A14"/>
    <w:rsid w:val="0045704F"/>
    <w:rsid w:val="00463FAF"/>
    <w:rsid w:val="004661EE"/>
    <w:rsid w:val="004715A4"/>
    <w:rsid w:val="00472165"/>
    <w:rsid w:val="00472419"/>
    <w:rsid w:val="0047299E"/>
    <w:rsid w:val="00472AB0"/>
    <w:rsid w:val="00472CB6"/>
    <w:rsid w:val="00475237"/>
    <w:rsid w:val="00476E6A"/>
    <w:rsid w:val="004801D4"/>
    <w:rsid w:val="004809E1"/>
    <w:rsid w:val="00484463"/>
    <w:rsid w:val="00484838"/>
    <w:rsid w:val="00484B58"/>
    <w:rsid w:val="004850BB"/>
    <w:rsid w:val="00485E5B"/>
    <w:rsid w:val="00485F40"/>
    <w:rsid w:val="004873EA"/>
    <w:rsid w:val="004904FB"/>
    <w:rsid w:val="004946D2"/>
    <w:rsid w:val="00495D0E"/>
    <w:rsid w:val="004968ED"/>
    <w:rsid w:val="004A397F"/>
    <w:rsid w:val="004A468B"/>
    <w:rsid w:val="004A4CAE"/>
    <w:rsid w:val="004A569C"/>
    <w:rsid w:val="004A6EB2"/>
    <w:rsid w:val="004A75B8"/>
    <w:rsid w:val="004A7614"/>
    <w:rsid w:val="004A7B80"/>
    <w:rsid w:val="004A7F61"/>
    <w:rsid w:val="004B6650"/>
    <w:rsid w:val="004B7AD8"/>
    <w:rsid w:val="004C1AC4"/>
    <w:rsid w:val="004C2A82"/>
    <w:rsid w:val="004C344E"/>
    <w:rsid w:val="004C3DB0"/>
    <w:rsid w:val="004C6ABC"/>
    <w:rsid w:val="004D16C0"/>
    <w:rsid w:val="004D187B"/>
    <w:rsid w:val="004D24AF"/>
    <w:rsid w:val="004D2927"/>
    <w:rsid w:val="004D29A1"/>
    <w:rsid w:val="004D2A18"/>
    <w:rsid w:val="004D2F65"/>
    <w:rsid w:val="004D3236"/>
    <w:rsid w:val="004D4687"/>
    <w:rsid w:val="004D76DE"/>
    <w:rsid w:val="004D7AFD"/>
    <w:rsid w:val="004E115F"/>
    <w:rsid w:val="004E1571"/>
    <w:rsid w:val="004E22AB"/>
    <w:rsid w:val="004E267C"/>
    <w:rsid w:val="004E2AAF"/>
    <w:rsid w:val="004E3297"/>
    <w:rsid w:val="004E3494"/>
    <w:rsid w:val="004E3609"/>
    <w:rsid w:val="004E3B5B"/>
    <w:rsid w:val="004E505C"/>
    <w:rsid w:val="004E5ACB"/>
    <w:rsid w:val="004E6345"/>
    <w:rsid w:val="004E773B"/>
    <w:rsid w:val="004F0B21"/>
    <w:rsid w:val="004F35F4"/>
    <w:rsid w:val="004F36F1"/>
    <w:rsid w:val="004F370D"/>
    <w:rsid w:val="004F3DFA"/>
    <w:rsid w:val="004F6F3C"/>
    <w:rsid w:val="00501571"/>
    <w:rsid w:val="00502652"/>
    <w:rsid w:val="00502D67"/>
    <w:rsid w:val="00504A66"/>
    <w:rsid w:val="00504D7F"/>
    <w:rsid w:val="005063FE"/>
    <w:rsid w:val="00510B02"/>
    <w:rsid w:val="00510B5D"/>
    <w:rsid w:val="00512040"/>
    <w:rsid w:val="00514230"/>
    <w:rsid w:val="00516681"/>
    <w:rsid w:val="0052005E"/>
    <w:rsid w:val="005208A3"/>
    <w:rsid w:val="00522DC1"/>
    <w:rsid w:val="00525770"/>
    <w:rsid w:val="005263C9"/>
    <w:rsid w:val="005275C7"/>
    <w:rsid w:val="00530A8F"/>
    <w:rsid w:val="00536255"/>
    <w:rsid w:val="005370D7"/>
    <w:rsid w:val="005375F9"/>
    <w:rsid w:val="0053772A"/>
    <w:rsid w:val="00540EB6"/>
    <w:rsid w:val="00542FE3"/>
    <w:rsid w:val="00543C0E"/>
    <w:rsid w:val="00544418"/>
    <w:rsid w:val="00545015"/>
    <w:rsid w:val="005463EB"/>
    <w:rsid w:val="00546520"/>
    <w:rsid w:val="005473F2"/>
    <w:rsid w:val="0055083B"/>
    <w:rsid w:val="005509E8"/>
    <w:rsid w:val="005517F1"/>
    <w:rsid w:val="00553BCB"/>
    <w:rsid w:val="00554E3F"/>
    <w:rsid w:val="00560027"/>
    <w:rsid w:val="00560210"/>
    <w:rsid w:val="00561447"/>
    <w:rsid w:val="005618A4"/>
    <w:rsid w:val="0056366B"/>
    <w:rsid w:val="005637E8"/>
    <w:rsid w:val="005643E8"/>
    <w:rsid w:val="00565EF3"/>
    <w:rsid w:val="00566568"/>
    <w:rsid w:val="00566ABE"/>
    <w:rsid w:val="00567A4F"/>
    <w:rsid w:val="00571A23"/>
    <w:rsid w:val="00572E79"/>
    <w:rsid w:val="00573D8A"/>
    <w:rsid w:val="0057726B"/>
    <w:rsid w:val="005816C4"/>
    <w:rsid w:val="00586A7B"/>
    <w:rsid w:val="00590F75"/>
    <w:rsid w:val="00592DF2"/>
    <w:rsid w:val="00593108"/>
    <w:rsid w:val="00593589"/>
    <w:rsid w:val="005943CC"/>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4B75"/>
    <w:rsid w:val="005C53D8"/>
    <w:rsid w:val="005C5CA3"/>
    <w:rsid w:val="005C7591"/>
    <w:rsid w:val="005C7CD6"/>
    <w:rsid w:val="005D5A46"/>
    <w:rsid w:val="005D7BF0"/>
    <w:rsid w:val="005E3740"/>
    <w:rsid w:val="005E3DB9"/>
    <w:rsid w:val="005E4FE3"/>
    <w:rsid w:val="005E6A8D"/>
    <w:rsid w:val="005E6EA0"/>
    <w:rsid w:val="005E6F56"/>
    <w:rsid w:val="005E7714"/>
    <w:rsid w:val="005F02F8"/>
    <w:rsid w:val="005F06CC"/>
    <w:rsid w:val="005F2085"/>
    <w:rsid w:val="005F2661"/>
    <w:rsid w:val="005F37E6"/>
    <w:rsid w:val="005F3DB1"/>
    <w:rsid w:val="005F496C"/>
    <w:rsid w:val="005F66F9"/>
    <w:rsid w:val="005F7CD0"/>
    <w:rsid w:val="0060226F"/>
    <w:rsid w:val="00604B29"/>
    <w:rsid w:val="00606BA0"/>
    <w:rsid w:val="00607F29"/>
    <w:rsid w:val="0061200A"/>
    <w:rsid w:val="006123A5"/>
    <w:rsid w:val="006130AA"/>
    <w:rsid w:val="00613BBD"/>
    <w:rsid w:val="00614C12"/>
    <w:rsid w:val="0061588E"/>
    <w:rsid w:val="00616C30"/>
    <w:rsid w:val="00616D03"/>
    <w:rsid w:val="00617443"/>
    <w:rsid w:val="006208DC"/>
    <w:rsid w:val="006236DE"/>
    <w:rsid w:val="00626AEE"/>
    <w:rsid w:val="00627664"/>
    <w:rsid w:val="00630834"/>
    <w:rsid w:val="00630E17"/>
    <w:rsid w:val="00631861"/>
    <w:rsid w:val="00632EC1"/>
    <w:rsid w:val="00633171"/>
    <w:rsid w:val="00634802"/>
    <w:rsid w:val="00634C2C"/>
    <w:rsid w:val="006358B3"/>
    <w:rsid w:val="00635A09"/>
    <w:rsid w:val="00641CFB"/>
    <w:rsid w:val="00643A94"/>
    <w:rsid w:val="00643B68"/>
    <w:rsid w:val="0064517F"/>
    <w:rsid w:val="0064532E"/>
    <w:rsid w:val="006461FB"/>
    <w:rsid w:val="006465AD"/>
    <w:rsid w:val="006465F4"/>
    <w:rsid w:val="006471C3"/>
    <w:rsid w:val="0065196A"/>
    <w:rsid w:val="00652045"/>
    <w:rsid w:val="006520A4"/>
    <w:rsid w:val="0065214C"/>
    <w:rsid w:val="006521A2"/>
    <w:rsid w:val="00653767"/>
    <w:rsid w:val="00654255"/>
    <w:rsid w:val="00654AEA"/>
    <w:rsid w:val="00654F04"/>
    <w:rsid w:val="00656D56"/>
    <w:rsid w:val="006575E3"/>
    <w:rsid w:val="0066003B"/>
    <w:rsid w:val="00661429"/>
    <w:rsid w:val="006614C5"/>
    <w:rsid w:val="0066300E"/>
    <w:rsid w:val="00665CF6"/>
    <w:rsid w:val="006667BB"/>
    <w:rsid w:val="0066740B"/>
    <w:rsid w:val="00671083"/>
    <w:rsid w:val="006726A6"/>
    <w:rsid w:val="00673FE6"/>
    <w:rsid w:val="00673FF6"/>
    <w:rsid w:val="00675899"/>
    <w:rsid w:val="006819C7"/>
    <w:rsid w:val="00682F5E"/>
    <w:rsid w:val="006852EA"/>
    <w:rsid w:val="0068544B"/>
    <w:rsid w:val="00685452"/>
    <w:rsid w:val="006859CE"/>
    <w:rsid w:val="00685CE1"/>
    <w:rsid w:val="00686685"/>
    <w:rsid w:val="006866C5"/>
    <w:rsid w:val="00687259"/>
    <w:rsid w:val="00687A24"/>
    <w:rsid w:val="0069103D"/>
    <w:rsid w:val="0069193F"/>
    <w:rsid w:val="00691BED"/>
    <w:rsid w:val="00695D1A"/>
    <w:rsid w:val="006A01B8"/>
    <w:rsid w:val="006A188C"/>
    <w:rsid w:val="006A40E9"/>
    <w:rsid w:val="006A47FC"/>
    <w:rsid w:val="006A6725"/>
    <w:rsid w:val="006A68E9"/>
    <w:rsid w:val="006B2E80"/>
    <w:rsid w:val="006B41BF"/>
    <w:rsid w:val="006C1A00"/>
    <w:rsid w:val="006C1B80"/>
    <w:rsid w:val="006C2398"/>
    <w:rsid w:val="006C355A"/>
    <w:rsid w:val="006D0D9B"/>
    <w:rsid w:val="006D6C9A"/>
    <w:rsid w:val="006D735C"/>
    <w:rsid w:val="006E0A9E"/>
    <w:rsid w:val="006E1953"/>
    <w:rsid w:val="006E3896"/>
    <w:rsid w:val="006E5B15"/>
    <w:rsid w:val="006F2664"/>
    <w:rsid w:val="006F295E"/>
    <w:rsid w:val="006F3B71"/>
    <w:rsid w:val="006F6C1D"/>
    <w:rsid w:val="006F6F3D"/>
    <w:rsid w:val="006F730A"/>
    <w:rsid w:val="00702CF2"/>
    <w:rsid w:val="00702E64"/>
    <w:rsid w:val="00703B49"/>
    <w:rsid w:val="00706688"/>
    <w:rsid w:val="00706B71"/>
    <w:rsid w:val="00707188"/>
    <w:rsid w:val="00712CD2"/>
    <w:rsid w:val="00713469"/>
    <w:rsid w:val="007139F0"/>
    <w:rsid w:val="00714517"/>
    <w:rsid w:val="00715296"/>
    <w:rsid w:val="00715D37"/>
    <w:rsid w:val="00716419"/>
    <w:rsid w:val="00716FD0"/>
    <w:rsid w:val="00717266"/>
    <w:rsid w:val="00717779"/>
    <w:rsid w:val="0072011E"/>
    <w:rsid w:val="007203FF"/>
    <w:rsid w:val="00721DEE"/>
    <w:rsid w:val="00722143"/>
    <w:rsid w:val="00724879"/>
    <w:rsid w:val="00724CB3"/>
    <w:rsid w:val="00725E9C"/>
    <w:rsid w:val="0072733E"/>
    <w:rsid w:val="00727F8E"/>
    <w:rsid w:val="007317CA"/>
    <w:rsid w:val="007326AB"/>
    <w:rsid w:val="007326EE"/>
    <w:rsid w:val="007327A5"/>
    <w:rsid w:val="00732B7B"/>
    <w:rsid w:val="00732C10"/>
    <w:rsid w:val="00732E89"/>
    <w:rsid w:val="00732E9E"/>
    <w:rsid w:val="007330F3"/>
    <w:rsid w:val="0073383D"/>
    <w:rsid w:val="00733C0C"/>
    <w:rsid w:val="0073625D"/>
    <w:rsid w:val="007425B4"/>
    <w:rsid w:val="00742E19"/>
    <w:rsid w:val="007447BE"/>
    <w:rsid w:val="00747476"/>
    <w:rsid w:val="00747837"/>
    <w:rsid w:val="007500D8"/>
    <w:rsid w:val="00750610"/>
    <w:rsid w:val="00750B65"/>
    <w:rsid w:val="007511E3"/>
    <w:rsid w:val="007521C2"/>
    <w:rsid w:val="00752D46"/>
    <w:rsid w:val="007537DB"/>
    <w:rsid w:val="0075429C"/>
    <w:rsid w:val="007563FD"/>
    <w:rsid w:val="0075689A"/>
    <w:rsid w:val="007604C9"/>
    <w:rsid w:val="00760F15"/>
    <w:rsid w:val="00763CDC"/>
    <w:rsid w:val="007641E2"/>
    <w:rsid w:val="007652F7"/>
    <w:rsid w:val="00765D0D"/>
    <w:rsid w:val="00767B22"/>
    <w:rsid w:val="007708F0"/>
    <w:rsid w:val="0077149B"/>
    <w:rsid w:val="00772532"/>
    <w:rsid w:val="00774C6B"/>
    <w:rsid w:val="00781A7B"/>
    <w:rsid w:val="0078351A"/>
    <w:rsid w:val="00784C69"/>
    <w:rsid w:val="007852F0"/>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34D4"/>
    <w:rsid w:val="007C5566"/>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1D02"/>
    <w:rsid w:val="007F2BA6"/>
    <w:rsid w:val="007F2BA8"/>
    <w:rsid w:val="007F39AC"/>
    <w:rsid w:val="007F3DD0"/>
    <w:rsid w:val="007F66C3"/>
    <w:rsid w:val="007F6AFF"/>
    <w:rsid w:val="00801935"/>
    <w:rsid w:val="00801F28"/>
    <w:rsid w:val="008033CA"/>
    <w:rsid w:val="00803DD9"/>
    <w:rsid w:val="0080439F"/>
    <w:rsid w:val="00804D30"/>
    <w:rsid w:val="00807126"/>
    <w:rsid w:val="00810536"/>
    <w:rsid w:val="0081110E"/>
    <w:rsid w:val="00811264"/>
    <w:rsid w:val="0081143F"/>
    <w:rsid w:val="008125B3"/>
    <w:rsid w:val="00812770"/>
    <w:rsid w:val="00815FAB"/>
    <w:rsid w:val="008171E9"/>
    <w:rsid w:val="00817D8F"/>
    <w:rsid w:val="00820A7B"/>
    <w:rsid w:val="00821284"/>
    <w:rsid w:val="00821B3B"/>
    <w:rsid w:val="00821E13"/>
    <w:rsid w:val="00821ECB"/>
    <w:rsid w:val="008238A5"/>
    <w:rsid w:val="00824ECF"/>
    <w:rsid w:val="00825268"/>
    <w:rsid w:val="00825E25"/>
    <w:rsid w:val="00825F21"/>
    <w:rsid w:val="008265F2"/>
    <w:rsid w:val="0083082B"/>
    <w:rsid w:val="00833165"/>
    <w:rsid w:val="008339CA"/>
    <w:rsid w:val="00834301"/>
    <w:rsid w:val="008343A4"/>
    <w:rsid w:val="00835325"/>
    <w:rsid w:val="008369B5"/>
    <w:rsid w:val="00836BA0"/>
    <w:rsid w:val="00836E5B"/>
    <w:rsid w:val="00837108"/>
    <w:rsid w:val="00840C37"/>
    <w:rsid w:val="00841F6B"/>
    <w:rsid w:val="00842A9F"/>
    <w:rsid w:val="008431D7"/>
    <w:rsid w:val="008442F2"/>
    <w:rsid w:val="008443CA"/>
    <w:rsid w:val="00845082"/>
    <w:rsid w:val="0084629B"/>
    <w:rsid w:val="00847120"/>
    <w:rsid w:val="00847EAF"/>
    <w:rsid w:val="00851B75"/>
    <w:rsid w:val="0085524E"/>
    <w:rsid w:val="0085571D"/>
    <w:rsid w:val="00856542"/>
    <w:rsid w:val="008578B5"/>
    <w:rsid w:val="00860803"/>
    <w:rsid w:val="00860FA9"/>
    <w:rsid w:val="00861952"/>
    <w:rsid w:val="00861B99"/>
    <w:rsid w:val="00863D0B"/>
    <w:rsid w:val="00864172"/>
    <w:rsid w:val="008644BC"/>
    <w:rsid w:val="008645FD"/>
    <w:rsid w:val="00866336"/>
    <w:rsid w:val="008664A0"/>
    <w:rsid w:val="0086686A"/>
    <w:rsid w:val="00870EC6"/>
    <w:rsid w:val="00871894"/>
    <w:rsid w:val="008737F5"/>
    <w:rsid w:val="008742D1"/>
    <w:rsid w:val="00875B02"/>
    <w:rsid w:val="00876E3C"/>
    <w:rsid w:val="008774EC"/>
    <w:rsid w:val="00877B6F"/>
    <w:rsid w:val="00877F24"/>
    <w:rsid w:val="00880679"/>
    <w:rsid w:val="00884CE0"/>
    <w:rsid w:val="008855F5"/>
    <w:rsid w:val="008859EE"/>
    <w:rsid w:val="00885DF1"/>
    <w:rsid w:val="00890C66"/>
    <w:rsid w:val="008916E2"/>
    <w:rsid w:val="0089171C"/>
    <w:rsid w:val="00892CA1"/>
    <w:rsid w:val="00893489"/>
    <w:rsid w:val="00893DD3"/>
    <w:rsid w:val="00894241"/>
    <w:rsid w:val="00894952"/>
    <w:rsid w:val="00895148"/>
    <w:rsid w:val="00895AE0"/>
    <w:rsid w:val="008A0237"/>
    <w:rsid w:val="008A0DD7"/>
    <w:rsid w:val="008A1880"/>
    <w:rsid w:val="008A41A6"/>
    <w:rsid w:val="008A53F7"/>
    <w:rsid w:val="008A5450"/>
    <w:rsid w:val="008A5480"/>
    <w:rsid w:val="008A7730"/>
    <w:rsid w:val="008A79CA"/>
    <w:rsid w:val="008B1718"/>
    <w:rsid w:val="008B1E59"/>
    <w:rsid w:val="008B38AC"/>
    <w:rsid w:val="008B46CE"/>
    <w:rsid w:val="008B5057"/>
    <w:rsid w:val="008B6AFD"/>
    <w:rsid w:val="008B713A"/>
    <w:rsid w:val="008B769D"/>
    <w:rsid w:val="008C0C2B"/>
    <w:rsid w:val="008C174A"/>
    <w:rsid w:val="008C49A2"/>
    <w:rsid w:val="008C5924"/>
    <w:rsid w:val="008C6190"/>
    <w:rsid w:val="008C61C0"/>
    <w:rsid w:val="008C75A1"/>
    <w:rsid w:val="008C7823"/>
    <w:rsid w:val="008D03AB"/>
    <w:rsid w:val="008D0ABB"/>
    <w:rsid w:val="008D0CE1"/>
    <w:rsid w:val="008D1705"/>
    <w:rsid w:val="008D194E"/>
    <w:rsid w:val="008D1B66"/>
    <w:rsid w:val="008D2526"/>
    <w:rsid w:val="008D25BB"/>
    <w:rsid w:val="008D453B"/>
    <w:rsid w:val="008D76C3"/>
    <w:rsid w:val="008E0C0B"/>
    <w:rsid w:val="008E305B"/>
    <w:rsid w:val="008E4D54"/>
    <w:rsid w:val="008E6310"/>
    <w:rsid w:val="008E7A1F"/>
    <w:rsid w:val="008E7CFA"/>
    <w:rsid w:val="008E7DE9"/>
    <w:rsid w:val="008E7DEC"/>
    <w:rsid w:val="008E7F29"/>
    <w:rsid w:val="008E7FC0"/>
    <w:rsid w:val="008F0CB1"/>
    <w:rsid w:val="008F1E8C"/>
    <w:rsid w:val="008F3A61"/>
    <w:rsid w:val="008F40B8"/>
    <w:rsid w:val="008F59A0"/>
    <w:rsid w:val="008F5C2C"/>
    <w:rsid w:val="008F7A8D"/>
    <w:rsid w:val="00900042"/>
    <w:rsid w:val="00900795"/>
    <w:rsid w:val="00900DC0"/>
    <w:rsid w:val="00901F2B"/>
    <w:rsid w:val="0090309D"/>
    <w:rsid w:val="0090361D"/>
    <w:rsid w:val="00905238"/>
    <w:rsid w:val="00905579"/>
    <w:rsid w:val="00905674"/>
    <w:rsid w:val="00905B10"/>
    <w:rsid w:val="0090643A"/>
    <w:rsid w:val="0090663C"/>
    <w:rsid w:val="00907C59"/>
    <w:rsid w:val="00910E5D"/>
    <w:rsid w:val="0091330D"/>
    <w:rsid w:val="00914EC8"/>
    <w:rsid w:val="00915878"/>
    <w:rsid w:val="0092114D"/>
    <w:rsid w:val="0092140C"/>
    <w:rsid w:val="00923450"/>
    <w:rsid w:val="00925C76"/>
    <w:rsid w:val="00926A5A"/>
    <w:rsid w:val="00927BE1"/>
    <w:rsid w:val="00930915"/>
    <w:rsid w:val="009309F2"/>
    <w:rsid w:val="00932993"/>
    <w:rsid w:val="00935AD2"/>
    <w:rsid w:val="00936544"/>
    <w:rsid w:val="009402FB"/>
    <w:rsid w:val="00941516"/>
    <w:rsid w:val="009436A9"/>
    <w:rsid w:val="00944796"/>
    <w:rsid w:val="00944850"/>
    <w:rsid w:val="00946C56"/>
    <w:rsid w:val="00947487"/>
    <w:rsid w:val="009536E6"/>
    <w:rsid w:val="009541DF"/>
    <w:rsid w:val="0095492C"/>
    <w:rsid w:val="00955200"/>
    <w:rsid w:val="00956752"/>
    <w:rsid w:val="00956CC0"/>
    <w:rsid w:val="00957B21"/>
    <w:rsid w:val="00960108"/>
    <w:rsid w:val="009612DA"/>
    <w:rsid w:val="0096147E"/>
    <w:rsid w:val="009615D4"/>
    <w:rsid w:val="00961DDB"/>
    <w:rsid w:val="00962284"/>
    <w:rsid w:val="009633DE"/>
    <w:rsid w:val="00964312"/>
    <w:rsid w:val="00965B39"/>
    <w:rsid w:val="0096644E"/>
    <w:rsid w:val="0097489A"/>
    <w:rsid w:val="00976A4F"/>
    <w:rsid w:val="00976AEC"/>
    <w:rsid w:val="009772E4"/>
    <w:rsid w:val="00980254"/>
    <w:rsid w:val="00980446"/>
    <w:rsid w:val="00981595"/>
    <w:rsid w:val="0098280E"/>
    <w:rsid w:val="009836AA"/>
    <w:rsid w:val="00983C20"/>
    <w:rsid w:val="009845F3"/>
    <w:rsid w:val="00984CEB"/>
    <w:rsid w:val="009862FA"/>
    <w:rsid w:val="00990C84"/>
    <w:rsid w:val="00991DE4"/>
    <w:rsid w:val="00993F5B"/>
    <w:rsid w:val="00995470"/>
    <w:rsid w:val="00995576"/>
    <w:rsid w:val="009955F1"/>
    <w:rsid w:val="0099579E"/>
    <w:rsid w:val="00995F06"/>
    <w:rsid w:val="00996A0C"/>
    <w:rsid w:val="00997369"/>
    <w:rsid w:val="00997DE4"/>
    <w:rsid w:val="00997ECB"/>
    <w:rsid w:val="009A0075"/>
    <w:rsid w:val="009A02EB"/>
    <w:rsid w:val="009A2B06"/>
    <w:rsid w:val="009A359B"/>
    <w:rsid w:val="009A4475"/>
    <w:rsid w:val="009A52E9"/>
    <w:rsid w:val="009A5492"/>
    <w:rsid w:val="009A7758"/>
    <w:rsid w:val="009B5365"/>
    <w:rsid w:val="009B5B0B"/>
    <w:rsid w:val="009B5F7A"/>
    <w:rsid w:val="009B68D9"/>
    <w:rsid w:val="009B69FD"/>
    <w:rsid w:val="009C1258"/>
    <w:rsid w:val="009C1FA5"/>
    <w:rsid w:val="009C4478"/>
    <w:rsid w:val="009C6458"/>
    <w:rsid w:val="009D22C5"/>
    <w:rsid w:val="009D3F48"/>
    <w:rsid w:val="009D3FFC"/>
    <w:rsid w:val="009D66E3"/>
    <w:rsid w:val="009E12E9"/>
    <w:rsid w:val="009E26B1"/>
    <w:rsid w:val="009E3615"/>
    <w:rsid w:val="009E6ADD"/>
    <w:rsid w:val="009F0B51"/>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C6D"/>
    <w:rsid w:val="00A12D1B"/>
    <w:rsid w:val="00A152C0"/>
    <w:rsid w:val="00A15349"/>
    <w:rsid w:val="00A171E1"/>
    <w:rsid w:val="00A17BAF"/>
    <w:rsid w:val="00A17FB0"/>
    <w:rsid w:val="00A21C46"/>
    <w:rsid w:val="00A22798"/>
    <w:rsid w:val="00A22FD8"/>
    <w:rsid w:val="00A23445"/>
    <w:rsid w:val="00A239F5"/>
    <w:rsid w:val="00A23BA3"/>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4034C"/>
    <w:rsid w:val="00A410CA"/>
    <w:rsid w:val="00A42CEB"/>
    <w:rsid w:val="00A44B27"/>
    <w:rsid w:val="00A44C2D"/>
    <w:rsid w:val="00A45030"/>
    <w:rsid w:val="00A45094"/>
    <w:rsid w:val="00A47919"/>
    <w:rsid w:val="00A52E37"/>
    <w:rsid w:val="00A53C07"/>
    <w:rsid w:val="00A60C8D"/>
    <w:rsid w:val="00A61262"/>
    <w:rsid w:val="00A61D7E"/>
    <w:rsid w:val="00A63304"/>
    <w:rsid w:val="00A638A1"/>
    <w:rsid w:val="00A63FAD"/>
    <w:rsid w:val="00A6469B"/>
    <w:rsid w:val="00A64B30"/>
    <w:rsid w:val="00A6525C"/>
    <w:rsid w:val="00A662F6"/>
    <w:rsid w:val="00A6755F"/>
    <w:rsid w:val="00A7078F"/>
    <w:rsid w:val="00A70955"/>
    <w:rsid w:val="00A70E7C"/>
    <w:rsid w:val="00A73222"/>
    <w:rsid w:val="00A74CE2"/>
    <w:rsid w:val="00A75E36"/>
    <w:rsid w:val="00A808DC"/>
    <w:rsid w:val="00A81918"/>
    <w:rsid w:val="00A8206B"/>
    <w:rsid w:val="00A850D4"/>
    <w:rsid w:val="00A8548B"/>
    <w:rsid w:val="00A90CCC"/>
    <w:rsid w:val="00A90E11"/>
    <w:rsid w:val="00A91389"/>
    <w:rsid w:val="00A96282"/>
    <w:rsid w:val="00A97888"/>
    <w:rsid w:val="00AA0B6B"/>
    <w:rsid w:val="00AA0BFB"/>
    <w:rsid w:val="00AA10AD"/>
    <w:rsid w:val="00AA1648"/>
    <w:rsid w:val="00AA2A5A"/>
    <w:rsid w:val="00AA5442"/>
    <w:rsid w:val="00AA6629"/>
    <w:rsid w:val="00AA6BF8"/>
    <w:rsid w:val="00AA7C6B"/>
    <w:rsid w:val="00AA7FAC"/>
    <w:rsid w:val="00AB00FF"/>
    <w:rsid w:val="00AB0B2C"/>
    <w:rsid w:val="00AB0BDA"/>
    <w:rsid w:val="00AB1754"/>
    <w:rsid w:val="00AB276F"/>
    <w:rsid w:val="00AB3A80"/>
    <w:rsid w:val="00AB3C3E"/>
    <w:rsid w:val="00AB6835"/>
    <w:rsid w:val="00AB7679"/>
    <w:rsid w:val="00AB79B7"/>
    <w:rsid w:val="00AC37DB"/>
    <w:rsid w:val="00AC4918"/>
    <w:rsid w:val="00AC53EE"/>
    <w:rsid w:val="00AC5CE3"/>
    <w:rsid w:val="00AC6355"/>
    <w:rsid w:val="00AC63B1"/>
    <w:rsid w:val="00AC729C"/>
    <w:rsid w:val="00AC7906"/>
    <w:rsid w:val="00AD0A03"/>
    <w:rsid w:val="00AD1D9A"/>
    <w:rsid w:val="00AD3174"/>
    <w:rsid w:val="00AD41DA"/>
    <w:rsid w:val="00AD4C1D"/>
    <w:rsid w:val="00AD571B"/>
    <w:rsid w:val="00AD5FC1"/>
    <w:rsid w:val="00AD7781"/>
    <w:rsid w:val="00AD7BE2"/>
    <w:rsid w:val="00AD7E4B"/>
    <w:rsid w:val="00AE3877"/>
    <w:rsid w:val="00AE4BFD"/>
    <w:rsid w:val="00AE6D0A"/>
    <w:rsid w:val="00AE6E6A"/>
    <w:rsid w:val="00AE73F6"/>
    <w:rsid w:val="00AE76A9"/>
    <w:rsid w:val="00AF09E0"/>
    <w:rsid w:val="00AF0F5C"/>
    <w:rsid w:val="00AF25A3"/>
    <w:rsid w:val="00AF26BE"/>
    <w:rsid w:val="00AF273D"/>
    <w:rsid w:val="00AF2818"/>
    <w:rsid w:val="00AF4D73"/>
    <w:rsid w:val="00AF4FBF"/>
    <w:rsid w:val="00AF6E0B"/>
    <w:rsid w:val="00AF7499"/>
    <w:rsid w:val="00B00F80"/>
    <w:rsid w:val="00B01B18"/>
    <w:rsid w:val="00B0463E"/>
    <w:rsid w:val="00B04C0C"/>
    <w:rsid w:val="00B064AD"/>
    <w:rsid w:val="00B07708"/>
    <w:rsid w:val="00B10C30"/>
    <w:rsid w:val="00B11069"/>
    <w:rsid w:val="00B11402"/>
    <w:rsid w:val="00B11809"/>
    <w:rsid w:val="00B11B2F"/>
    <w:rsid w:val="00B12536"/>
    <w:rsid w:val="00B126DD"/>
    <w:rsid w:val="00B14D4C"/>
    <w:rsid w:val="00B15ADC"/>
    <w:rsid w:val="00B1677D"/>
    <w:rsid w:val="00B16F93"/>
    <w:rsid w:val="00B21D49"/>
    <w:rsid w:val="00B21EF7"/>
    <w:rsid w:val="00B229AA"/>
    <w:rsid w:val="00B22B42"/>
    <w:rsid w:val="00B22F71"/>
    <w:rsid w:val="00B24176"/>
    <w:rsid w:val="00B251E4"/>
    <w:rsid w:val="00B256A1"/>
    <w:rsid w:val="00B25B24"/>
    <w:rsid w:val="00B2695D"/>
    <w:rsid w:val="00B27924"/>
    <w:rsid w:val="00B303CD"/>
    <w:rsid w:val="00B30C01"/>
    <w:rsid w:val="00B3239F"/>
    <w:rsid w:val="00B32F95"/>
    <w:rsid w:val="00B36345"/>
    <w:rsid w:val="00B368A5"/>
    <w:rsid w:val="00B369B5"/>
    <w:rsid w:val="00B40BA9"/>
    <w:rsid w:val="00B41A98"/>
    <w:rsid w:val="00B41BEB"/>
    <w:rsid w:val="00B41E68"/>
    <w:rsid w:val="00B42E78"/>
    <w:rsid w:val="00B45FA4"/>
    <w:rsid w:val="00B47965"/>
    <w:rsid w:val="00B50789"/>
    <w:rsid w:val="00B517F0"/>
    <w:rsid w:val="00B526F4"/>
    <w:rsid w:val="00B5404E"/>
    <w:rsid w:val="00B5481B"/>
    <w:rsid w:val="00B56825"/>
    <w:rsid w:val="00B56FEF"/>
    <w:rsid w:val="00B57883"/>
    <w:rsid w:val="00B60EDD"/>
    <w:rsid w:val="00B61E2D"/>
    <w:rsid w:val="00B62C3E"/>
    <w:rsid w:val="00B6336C"/>
    <w:rsid w:val="00B66923"/>
    <w:rsid w:val="00B708AE"/>
    <w:rsid w:val="00B7126D"/>
    <w:rsid w:val="00B71B8E"/>
    <w:rsid w:val="00B72255"/>
    <w:rsid w:val="00B72517"/>
    <w:rsid w:val="00B729D5"/>
    <w:rsid w:val="00B73F98"/>
    <w:rsid w:val="00B769BF"/>
    <w:rsid w:val="00B76ED0"/>
    <w:rsid w:val="00B777C7"/>
    <w:rsid w:val="00B80CE8"/>
    <w:rsid w:val="00B80D5A"/>
    <w:rsid w:val="00B81F88"/>
    <w:rsid w:val="00B84041"/>
    <w:rsid w:val="00B84454"/>
    <w:rsid w:val="00B84BF5"/>
    <w:rsid w:val="00B85B6B"/>
    <w:rsid w:val="00B869DA"/>
    <w:rsid w:val="00B86AA5"/>
    <w:rsid w:val="00B87340"/>
    <w:rsid w:val="00B87576"/>
    <w:rsid w:val="00B87C57"/>
    <w:rsid w:val="00B9047B"/>
    <w:rsid w:val="00B90814"/>
    <w:rsid w:val="00B92287"/>
    <w:rsid w:val="00B969F7"/>
    <w:rsid w:val="00B9720A"/>
    <w:rsid w:val="00BA218E"/>
    <w:rsid w:val="00BA2905"/>
    <w:rsid w:val="00BA29A0"/>
    <w:rsid w:val="00BA44A3"/>
    <w:rsid w:val="00BA49AE"/>
    <w:rsid w:val="00BA4CA7"/>
    <w:rsid w:val="00BA643C"/>
    <w:rsid w:val="00BB0B3F"/>
    <w:rsid w:val="00BB1993"/>
    <w:rsid w:val="00BB1F2D"/>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5F24"/>
    <w:rsid w:val="00BD70AC"/>
    <w:rsid w:val="00BD7E3B"/>
    <w:rsid w:val="00BE018E"/>
    <w:rsid w:val="00BE0F8C"/>
    <w:rsid w:val="00BE19AE"/>
    <w:rsid w:val="00BE230B"/>
    <w:rsid w:val="00BE24EF"/>
    <w:rsid w:val="00BE2918"/>
    <w:rsid w:val="00BE39CE"/>
    <w:rsid w:val="00BE3F98"/>
    <w:rsid w:val="00BE7213"/>
    <w:rsid w:val="00BF0539"/>
    <w:rsid w:val="00BF1854"/>
    <w:rsid w:val="00BF1D86"/>
    <w:rsid w:val="00BF348A"/>
    <w:rsid w:val="00BF3BDE"/>
    <w:rsid w:val="00BF61A4"/>
    <w:rsid w:val="00BF6637"/>
    <w:rsid w:val="00BF67FF"/>
    <w:rsid w:val="00BF726D"/>
    <w:rsid w:val="00BF77BF"/>
    <w:rsid w:val="00C04338"/>
    <w:rsid w:val="00C052C5"/>
    <w:rsid w:val="00C1047C"/>
    <w:rsid w:val="00C10577"/>
    <w:rsid w:val="00C1073C"/>
    <w:rsid w:val="00C113EF"/>
    <w:rsid w:val="00C11AA8"/>
    <w:rsid w:val="00C11ABA"/>
    <w:rsid w:val="00C135B5"/>
    <w:rsid w:val="00C14124"/>
    <w:rsid w:val="00C15873"/>
    <w:rsid w:val="00C168C6"/>
    <w:rsid w:val="00C16EC9"/>
    <w:rsid w:val="00C1713B"/>
    <w:rsid w:val="00C173BB"/>
    <w:rsid w:val="00C24A02"/>
    <w:rsid w:val="00C26BE7"/>
    <w:rsid w:val="00C30E37"/>
    <w:rsid w:val="00C3179F"/>
    <w:rsid w:val="00C32ADB"/>
    <w:rsid w:val="00C33321"/>
    <w:rsid w:val="00C34671"/>
    <w:rsid w:val="00C378BD"/>
    <w:rsid w:val="00C42A49"/>
    <w:rsid w:val="00C4547A"/>
    <w:rsid w:val="00C466D8"/>
    <w:rsid w:val="00C477DC"/>
    <w:rsid w:val="00C50ADC"/>
    <w:rsid w:val="00C5163E"/>
    <w:rsid w:val="00C52129"/>
    <w:rsid w:val="00C5267A"/>
    <w:rsid w:val="00C5314C"/>
    <w:rsid w:val="00C544FB"/>
    <w:rsid w:val="00C54E6D"/>
    <w:rsid w:val="00C55C49"/>
    <w:rsid w:val="00C55E06"/>
    <w:rsid w:val="00C56BD7"/>
    <w:rsid w:val="00C57674"/>
    <w:rsid w:val="00C57E76"/>
    <w:rsid w:val="00C61610"/>
    <w:rsid w:val="00C61A23"/>
    <w:rsid w:val="00C62577"/>
    <w:rsid w:val="00C63DB0"/>
    <w:rsid w:val="00C66BEC"/>
    <w:rsid w:val="00C6701C"/>
    <w:rsid w:val="00C6754F"/>
    <w:rsid w:val="00C727D0"/>
    <w:rsid w:val="00C72ACE"/>
    <w:rsid w:val="00C72CD2"/>
    <w:rsid w:val="00C7345F"/>
    <w:rsid w:val="00C745A2"/>
    <w:rsid w:val="00C75BAC"/>
    <w:rsid w:val="00C75C41"/>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27"/>
    <w:rsid w:val="00CA22AF"/>
    <w:rsid w:val="00CA27F3"/>
    <w:rsid w:val="00CA2821"/>
    <w:rsid w:val="00CA2CC4"/>
    <w:rsid w:val="00CA3869"/>
    <w:rsid w:val="00CA6C20"/>
    <w:rsid w:val="00CA70CC"/>
    <w:rsid w:val="00CB078D"/>
    <w:rsid w:val="00CB169E"/>
    <w:rsid w:val="00CB1C73"/>
    <w:rsid w:val="00CB2DD3"/>
    <w:rsid w:val="00CB433E"/>
    <w:rsid w:val="00CB4BB5"/>
    <w:rsid w:val="00CB638B"/>
    <w:rsid w:val="00CC1D16"/>
    <w:rsid w:val="00CC2752"/>
    <w:rsid w:val="00CC2AC0"/>
    <w:rsid w:val="00CC3A8D"/>
    <w:rsid w:val="00CC3CDD"/>
    <w:rsid w:val="00CC48C5"/>
    <w:rsid w:val="00CC64DF"/>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58A"/>
    <w:rsid w:val="00CE269F"/>
    <w:rsid w:val="00CE5F56"/>
    <w:rsid w:val="00CE6C5D"/>
    <w:rsid w:val="00CF0728"/>
    <w:rsid w:val="00CF0E5E"/>
    <w:rsid w:val="00CF164C"/>
    <w:rsid w:val="00CF27F8"/>
    <w:rsid w:val="00CF3A17"/>
    <w:rsid w:val="00CF3E60"/>
    <w:rsid w:val="00CF47C2"/>
    <w:rsid w:val="00CF4A9E"/>
    <w:rsid w:val="00CF536B"/>
    <w:rsid w:val="00CF5FC3"/>
    <w:rsid w:val="00D00E2F"/>
    <w:rsid w:val="00D06E34"/>
    <w:rsid w:val="00D0713E"/>
    <w:rsid w:val="00D112AC"/>
    <w:rsid w:val="00D11C1E"/>
    <w:rsid w:val="00D12B0E"/>
    <w:rsid w:val="00D13045"/>
    <w:rsid w:val="00D13606"/>
    <w:rsid w:val="00D152CA"/>
    <w:rsid w:val="00D1634C"/>
    <w:rsid w:val="00D16841"/>
    <w:rsid w:val="00D1740D"/>
    <w:rsid w:val="00D179DB"/>
    <w:rsid w:val="00D2070E"/>
    <w:rsid w:val="00D22A11"/>
    <w:rsid w:val="00D24A65"/>
    <w:rsid w:val="00D25AE7"/>
    <w:rsid w:val="00D26A3C"/>
    <w:rsid w:val="00D26DAF"/>
    <w:rsid w:val="00D30D93"/>
    <w:rsid w:val="00D34001"/>
    <w:rsid w:val="00D3485F"/>
    <w:rsid w:val="00D35C30"/>
    <w:rsid w:val="00D36DE8"/>
    <w:rsid w:val="00D42780"/>
    <w:rsid w:val="00D4374A"/>
    <w:rsid w:val="00D50421"/>
    <w:rsid w:val="00D5159C"/>
    <w:rsid w:val="00D51C75"/>
    <w:rsid w:val="00D55941"/>
    <w:rsid w:val="00D56ACB"/>
    <w:rsid w:val="00D57433"/>
    <w:rsid w:val="00D574AE"/>
    <w:rsid w:val="00D61780"/>
    <w:rsid w:val="00D619E3"/>
    <w:rsid w:val="00D61C78"/>
    <w:rsid w:val="00D620C4"/>
    <w:rsid w:val="00D625D5"/>
    <w:rsid w:val="00D62A6A"/>
    <w:rsid w:val="00D62FA1"/>
    <w:rsid w:val="00D64315"/>
    <w:rsid w:val="00D64813"/>
    <w:rsid w:val="00D66CB0"/>
    <w:rsid w:val="00D67BE5"/>
    <w:rsid w:val="00D67DCE"/>
    <w:rsid w:val="00D67F8C"/>
    <w:rsid w:val="00D7037C"/>
    <w:rsid w:val="00D705C2"/>
    <w:rsid w:val="00D71440"/>
    <w:rsid w:val="00D71935"/>
    <w:rsid w:val="00D72A05"/>
    <w:rsid w:val="00D73303"/>
    <w:rsid w:val="00D7592B"/>
    <w:rsid w:val="00D77214"/>
    <w:rsid w:val="00D80170"/>
    <w:rsid w:val="00D804F2"/>
    <w:rsid w:val="00D80827"/>
    <w:rsid w:val="00D8595F"/>
    <w:rsid w:val="00D85CE4"/>
    <w:rsid w:val="00D870BF"/>
    <w:rsid w:val="00D9474C"/>
    <w:rsid w:val="00D96DF4"/>
    <w:rsid w:val="00D9706C"/>
    <w:rsid w:val="00DA06A4"/>
    <w:rsid w:val="00DA07AE"/>
    <w:rsid w:val="00DA236E"/>
    <w:rsid w:val="00DA4004"/>
    <w:rsid w:val="00DA499E"/>
    <w:rsid w:val="00DA6CD1"/>
    <w:rsid w:val="00DA75E3"/>
    <w:rsid w:val="00DA7708"/>
    <w:rsid w:val="00DA795C"/>
    <w:rsid w:val="00DA7A1D"/>
    <w:rsid w:val="00DB03F4"/>
    <w:rsid w:val="00DB09E4"/>
    <w:rsid w:val="00DB2595"/>
    <w:rsid w:val="00DB2CFA"/>
    <w:rsid w:val="00DB3B1D"/>
    <w:rsid w:val="00DB3EEF"/>
    <w:rsid w:val="00DB4E3F"/>
    <w:rsid w:val="00DB7452"/>
    <w:rsid w:val="00DB7F02"/>
    <w:rsid w:val="00DC0E39"/>
    <w:rsid w:val="00DC18EF"/>
    <w:rsid w:val="00DC1A59"/>
    <w:rsid w:val="00DC2E40"/>
    <w:rsid w:val="00DC3B4B"/>
    <w:rsid w:val="00DC4EAD"/>
    <w:rsid w:val="00DC5FB8"/>
    <w:rsid w:val="00DC5FCE"/>
    <w:rsid w:val="00DC7924"/>
    <w:rsid w:val="00DD11C2"/>
    <w:rsid w:val="00DD311E"/>
    <w:rsid w:val="00DD356B"/>
    <w:rsid w:val="00DD4917"/>
    <w:rsid w:val="00DD52B7"/>
    <w:rsid w:val="00DD5301"/>
    <w:rsid w:val="00DD5709"/>
    <w:rsid w:val="00DD670C"/>
    <w:rsid w:val="00DE187A"/>
    <w:rsid w:val="00DE18DB"/>
    <w:rsid w:val="00DE1B4A"/>
    <w:rsid w:val="00DE3293"/>
    <w:rsid w:val="00DE337E"/>
    <w:rsid w:val="00DE3B0F"/>
    <w:rsid w:val="00DE5357"/>
    <w:rsid w:val="00DE53BD"/>
    <w:rsid w:val="00DF0663"/>
    <w:rsid w:val="00DF1D74"/>
    <w:rsid w:val="00DF3850"/>
    <w:rsid w:val="00DF7382"/>
    <w:rsid w:val="00DF7EBC"/>
    <w:rsid w:val="00E019C2"/>
    <w:rsid w:val="00E02688"/>
    <w:rsid w:val="00E02E2E"/>
    <w:rsid w:val="00E057CE"/>
    <w:rsid w:val="00E06E24"/>
    <w:rsid w:val="00E07ADF"/>
    <w:rsid w:val="00E10D3B"/>
    <w:rsid w:val="00E11E84"/>
    <w:rsid w:val="00E125F3"/>
    <w:rsid w:val="00E12717"/>
    <w:rsid w:val="00E12E6C"/>
    <w:rsid w:val="00E138E3"/>
    <w:rsid w:val="00E14797"/>
    <w:rsid w:val="00E16032"/>
    <w:rsid w:val="00E16540"/>
    <w:rsid w:val="00E166CC"/>
    <w:rsid w:val="00E16E28"/>
    <w:rsid w:val="00E16FC8"/>
    <w:rsid w:val="00E173C2"/>
    <w:rsid w:val="00E209EA"/>
    <w:rsid w:val="00E21C9E"/>
    <w:rsid w:val="00E239F5"/>
    <w:rsid w:val="00E23B94"/>
    <w:rsid w:val="00E2449C"/>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6524"/>
    <w:rsid w:val="00E50A98"/>
    <w:rsid w:val="00E51B93"/>
    <w:rsid w:val="00E5488D"/>
    <w:rsid w:val="00E54E1B"/>
    <w:rsid w:val="00E54F54"/>
    <w:rsid w:val="00E5711C"/>
    <w:rsid w:val="00E603D2"/>
    <w:rsid w:val="00E60BF8"/>
    <w:rsid w:val="00E61114"/>
    <w:rsid w:val="00E61301"/>
    <w:rsid w:val="00E61639"/>
    <w:rsid w:val="00E61D44"/>
    <w:rsid w:val="00E622B9"/>
    <w:rsid w:val="00E63AEA"/>
    <w:rsid w:val="00E647E8"/>
    <w:rsid w:val="00E6564D"/>
    <w:rsid w:val="00E67145"/>
    <w:rsid w:val="00E719B5"/>
    <w:rsid w:val="00E73AD2"/>
    <w:rsid w:val="00E7474A"/>
    <w:rsid w:val="00E74EED"/>
    <w:rsid w:val="00E77093"/>
    <w:rsid w:val="00E8093C"/>
    <w:rsid w:val="00E83573"/>
    <w:rsid w:val="00E84405"/>
    <w:rsid w:val="00E85233"/>
    <w:rsid w:val="00E86809"/>
    <w:rsid w:val="00E86DDC"/>
    <w:rsid w:val="00E87BC2"/>
    <w:rsid w:val="00E87D88"/>
    <w:rsid w:val="00E90523"/>
    <w:rsid w:val="00E947C9"/>
    <w:rsid w:val="00E95847"/>
    <w:rsid w:val="00E95F08"/>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2491"/>
    <w:rsid w:val="00EB351B"/>
    <w:rsid w:val="00EB3589"/>
    <w:rsid w:val="00EB47E6"/>
    <w:rsid w:val="00EB4A44"/>
    <w:rsid w:val="00EB50F4"/>
    <w:rsid w:val="00EB5B43"/>
    <w:rsid w:val="00EB5ECA"/>
    <w:rsid w:val="00EC6849"/>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78E2"/>
    <w:rsid w:val="00EF02A8"/>
    <w:rsid w:val="00EF51AF"/>
    <w:rsid w:val="00EF56D8"/>
    <w:rsid w:val="00EF5C8E"/>
    <w:rsid w:val="00EF66D2"/>
    <w:rsid w:val="00EF77AA"/>
    <w:rsid w:val="00EF798A"/>
    <w:rsid w:val="00F0081B"/>
    <w:rsid w:val="00F01011"/>
    <w:rsid w:val="00F0108B"/>
    <w:rsid w:val="00F028BD"/>
    <w:rsid w:val="00F03458"/>
    <w:rsid w:val="00F047AA"/>
    <w:rsid w:val="00F078D2"/>
    <w:rsid w:val="00F07D99"/>
    <w:rsid w:val="00F07E43"/>
    <w:rsid w:val="00F11A2D"/>
    <w:rsid w:val="00F11F11"/>
    <w:rsid w:val="00F126F3"/>
    <w:rsid w:val="00F157EE"/>
    <w:rsid w:val="00F15D2C"/>
    <w:rsid w:val="00F15EE6"/>
    <w:rsid w:val="00F16815"/>
    <w:rsid w:val="00F17994"/>
    <w:rsid w:val="00F17AB6"/>
    <w:rsid w:val="00F23523"/>
    <w:rsid w:val="00F24B61"/>
    <w:rsid w:val="00F24E54"/>
    <w:rsid w:val="00F26FC2"/>
    <w:rsid w:val="00F27C39"/>
    <w:rsid w:val="00F3007D"/>
    <w:rsid w:val="00F30109"/>
    <w:rsid w:val="00F30AD2"/>
    <w:rsid w:val="00F31E17"/>
    <w:rsid w:val="00F32FF6"/>
    <w:rsid w:val="00F34D84"/>
    <w:rsid w:val="00F369CF"/>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74DC"/>
    <w:rsid w:val="00F70440"/>
    <w:rsid w:val="00F70D1C"/>
    <w:rsid w:val="00F72388"/>
    <w:rsid w:val="00F742ED"/>
    <w:rsid w:val="00F7467E"/>
    <w:rsid w:val="00F74BCE"/>
    <w:rsid w:val="00F775B3"/>
    <w:rsid w:val="00F802AD"/>
    <w:rsid w:val="00F80F2B"/>
    <w:rsid w:val="00F84249"/>
    <w:rsid w:val="00F8436E"/>
    <w:rsid w:val="00F87491"/>
    <w:rsid w:val="00F87DBD"/>
    <w:rsid w:val="00F90389"/>
    <w:rsid w:val="00F91630"/>
    <w:rsid w:val="00F916C6"/>
    <w:rsid w:val="00F938BF"/>
    <w:rsid w:val="00F93C83"/>
    <w:rsid w:val="00F95AAB"/>
    <w:rsid w:val="00FA0440"/>
    <w:rsid w:val="00FA046C"/>
    <w:rsid w:val="00FA0ECC"/>
    <w:rsid w:val="00FA427C"/>
    <w:rsid w:val="00FA4349"/>
    <w:rsid w:val="00FA482B"/>
    <w:rsid w:val="00FA4B3B"/>
    <w:rsid w:val="00FA665A"/>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3B95"/>
    <w:rsid w:val="00FC412D"/>
    <w:rsid w:val="00FC6FF3"/>
    <w:rsid w:val="00FC7BD0"/>
    <w:rsid w:val="00FC7CAD"/>
    <w:rsid w:val="00FC7DE6"/>
    <w:rsid w:val="00FD0815"/>
    <w:rsid w:val="00FD0BC0"/>
    <w:rsid w:val="00FD1402"/>
    <w:rsid w:val="00FD3493"/>
    <w:rsid w:val="00FD3604"/>
    <w:rsid w:val="00FD4FE5"/>
    <w:rsid w:val="00FD51D8"/>
    <w:rsid w:val="00FD6CBE"/>
    <w:rsid w:val="00FD6E1B"/>
    <w:rsid w:val="00FD7E75"/>
    <w:rsid w:val="00FE0300"/>
    <w:rsid w:val="00FE0455"/>
    <w:rsid w:val="00FE0966"/>
    <w:rsid w:val="00FE1233"/>
    <w:rsid w:val="00FE1541"/>
    <w:rsid w:val="00FE24D3"/>
    <w:rsid w:val="00FE32AF"/>
    <w:rsid w:val="00FE3B11"/>
    <w:rsid w:val="00FE6290"/>
    <w:rsid w:val="00FE6CF6"/>
    <w:rsid w:val="00FE74AC"/>
    <w:rsid w:val="00FE78EF"/>
    <w:rsid w:val="00FF06C2"/>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1D52B"/>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rsid w:val="001A3A4B"/>
    <w:pPr>
      <w:keepNext/>
      <w:keepLines/>
      <w:spacing w:before="120" w:after="180"/>
      <w:ind w:left="1985" w:hanging="1985"/>
      <w:outlineLvl w:val="9"/>
    </w:pPr>
    <w:rPr>
      <w:rFonts w:ascii="Arial" w:eastAsia="宋体" w:hAnsi="Arial"/>
      <w:b w:val="0"/>
      <w:bCs w:val="0"/>
      <w:i w:val="0"/>
      <w:iCs w:val="0"/>
      <w:sz w:val="20"/>
      <w:szCs w:val="20"/>
      <w:lang w:val="en-GB" w:eastAsia="x-none"/>
    </w:rPr>
  </w:style>
  <w:style w:type="character" w:customStyle="1" w:styleId="H6Char">
    <w:name w:val="H6 Char"/>
    <w:link w:val="H6"/>
    <w:rsid w:val="001A3A4B"/>
    <w:rPr>
      <w:rFonts w:ascii="Arial"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Docs/R1-2208185.zip"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BC000-47E7-4B25-9745-3465E42D6B84}">
  <ds:schemaRefs>
    <ds:schemaRef ds:uri="http://schemas.openxmlformats.org/officeDocument/2006/bibliography"/>
  </ds:schemaRefs>
</ds:datastoreItem>
</file>

<file path=customXml/itemProps2.xml><?xml version="1.0" encoding="utf-8"?>
<ds:datastoreItem xmlns:ds="http://schemas.openxmlformats.org/officeDocument/2006/customXml" ds:itemID="{D34DAC80-ECA6-4F03-9573-67497670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5</Pages>
  <Words>2086</Words>
  <Characters>11895</Characters>
  <Application>Microsoft Office Word</Application>
  <DocSecurity>0</DocSecurity>
  <Lines>99</Lines>
  <Paragraphs>27</Paragraphs>
  <ScaleCrop>false</ScaleCrop>
  <Company>oppo</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Zuomin Wu</cp:lastModifiedBy>
  <cp:revision>341</cp:revision>
  <dcterms:created xsi:type="dcterms:W3CDTF">2022-02-09T03:10:00Z</dcterms:created>
  <dcterms:modified xsi:type="dcterms:W3CDTF">2022-09-29T14:26:00Z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E5F5276C1D7441A5BCFF99E68545BA3F</vt:lpwstr>
  </property>
</Properties>
</file>