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AF2A6" w14:textId="41FD73D9" w:rsidR="004E6085" w:rsidRDefault="004E6085" w:rsidP="004E6085">
      <w:pPr>
        <w:tabs>
          <w:tab w:val="right" w:pos="9216"/>
        </w:tabs>
        <w:spacing w:after="0"/>
        <w:jc w:val="left"/>
        <w:rPr>
          <w:b/>
          <w:kern w:val="2"/>
          <w:lang w:eastAsia="zh-CN"/>
        </w:rPr>
      </w:pPr>
      <w:bookmarkStart w:id="0" w:name="_Ref124589705"/>
      <w:bookmarkStart w:id="1" w:name="_Ref129681862"/>
      <w:r>
        <w:rPr>
          <w:b/>
          <w:noProof/>
          <w:kern w:val="2"/>
          <w:lang w:eastAsia="zh-CN"/>
        </w:rPr>
        <w:t>3GPP TSG</w:t>
      </w:r>
      <w:r w:rsidR="002A30BF">
        <w:rPr>
          <w:b/>
          <w:noProof/>
          <w:kern w:val="2"/>
          <w:lang w:eastAsia="zh-CN"/>
        </w:rPr>
        <w:t>-</w:t>
      </w:r>
      <w:bookmarkStart w:id="2" w:name="_GoBack"/>
      <w:bookmarkEnd w:id="2"/>
      <w:r>
        <w:rPr>
          <w:b/>
          <w:noProof/>
          <w:kern w:val="2"/>
          <w:lang w:eastAsia="zh-CN"/>
        </w:rPr>
        <w:t>RAN WG1 Meeting #110</w:t>
      </w:r>
      <w:r>
        <w:rPr>
          <w:b/>
          <w:kern w:val="2"/>
          <w:lang w:eastAsia="zh-CN"/>
        </w:rPr>
        <w:tab/>
        <w:t xml:space="preserve"> </w:t>
      </w:r>
      <w:r w:rsidRPr="00447812">
        <w:rPr>
          <w:b/>
          <w:kern w:val="2"/>
          <w:lang w:eastAsia="zh-CN"/>
        </w:rPr>
        <w:t>R1-</w:t>
      </w:r>
      <w:r>
        <w:rPr>
          <w:b/>
          <w:kern w:val="2"/>
          <w:lang w:eastAsia="zh-CN"/>
        </w:rPr>
        <w:t>22</w:t>
      </w:r>
      <w:r w:rsidR="00054B74">
        <w:rPr>
          <w:b/>
          <w:kern w:val="2"/>
          <w:lang w:eastAsia="zh-CN"/>
        </w:rPr>
        <w:t>05895</w:t>
      </w:r>
    </w:p>
    <w:p w14:paraId="5E0B8499" w14:textId="7ACEE897" w:rsidR="004E6085" w:rsidRDefault="006914E4" w:rsidP="004E6085">
      <w:pPr>
        <w:rPr>
          <w:b/>
          <w:kern w:val="2"/>
          <w:lang w:eastAsia="zh-CN"/>
        </w:rPr>
      </w:pPr>
      <w:r>
        <w:rPr>
          <w:b/>
          <w:kern w:val="2"/>
          <w:lang w:eastAsia="zh-CN"/>
        </w:rPr>
        <w:t>Toulouse, France, August 22 – 26</w:t>
      </w:r>
      <w:r w:rsidR="004E6085">
        <w:rPr>
          <w:b/>
          <w:kern w:val="2"/>
          <w:lang w:eastAsia="zh-CN"/>
        </w:rPr>
        <w:t>, 2022</w:t>
      </w:r>
    </w:p>
    <w:p w14:paraId="7AEAC78E" w14:textId="77777777" w:rsidR="00F42B13" w:rsidRPr="004E6085" w:rsidRDefault="00F42B13" w:rsidP="00F42B13">
      <w:pPr>
        <w:pBdr>
          <w:top w:val="single" w:sz="4" w:space="1" w:color="auto"/>
        </w:pBdr>
        <w:spacing w:after="0"/>
        <w:jc w:val="left"/>
        <w:rPr>
          <w:b/>
          <w:kern w:val="2"/>
          <w:sz w:val="16"/>
          <w:szCs w:val="16"/>
          <w:lang w:eastAsia="zh-CN"/>
        </w:rPr>
      </w:pPr>
    </w:p>
    <w:p w14:paraId="1BF69AF5" w14:textId="77777777" w:rsidR="00F42B13" w:rsidRPr="00CF195E" w:rsidRDefault="00F42B13" w:rsidP="00F42B1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9.2.4.2</w:t>
      </w:r>
    </w:p>
    <w:p w14:paraId="5EA372F5" w14:textId="77777777" w:rsidR="00F42B13" w:rsidRPr="00CF195E" w:rsidRDefault="00F42B13" w:rsidP="00F42B13">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3F7E058F" w14:textId="77777777" w:rsidR="00F42B13" w:rsidRPr="00CF195E" w:rsidRDefault="00F42B13" w:rsidP="00F42B1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2C34E9">
        <w:rPr>
          <w:b/>
          <w:kern w:val="2"/>
          <w:lang w:eastAsia="zh-CN"/>
        </w:rPr>
        <w:t>Discussion on AI</w:t>
      </w:r>
      <w:r>
        <w:rPr>
          <w:b/>
          <w:kern w:val="2"/>
          <w:lang w:eastAsia="zh-CN"/>
        </w:rPr>
        <w:t>/</w:t>
      </w:r>
      <w:r w:rsidRPr="002C34E9">
        <w:rPr>
          <w:b/>
          <w:kern w:val="2"/>
          <w:lang w:eastAsia="zh-CN"/>
        </w:rPr>
        <w:t>ML for positioning accuracy enhancement</w:t>
      </w:r>
    </w:p>
    <w:p w14:paraId="60A80FA5" w14:textId="77777777" w:rsidR="00F42B13" w:rsidRPr="00CF195E" w:rsidRDefault="00F42B13" w:rsidP="00F42B13">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2A6D1ED6" w14:textId="77777777" w:rsidR="00F42B13" w:rsidRPr="00CF195E" w:rsidRDefault="00F42B13" w:rsidP="00F42B13">
      <w:pPr>
        <w:pBdr>
          <w:bottom w:val="single" w:sz="4" w:space="1" w:color="auto"/>
        </w:pBdr>
        <w:spacing w:after="0"/>
        <w:jc w:val="left"/>
        <w:rPr>
          <w:b/>
          <w:kern w:val="2"/>
          <w:sz w:val="16"/>
          <w:szCs w:val="16"/>
          <w:lang w:eastAsia="zh-CN"/>
        </w:rPr>
      </w:pPr>
    </w:p>
    <w:p w14:paraId="3744AED1" w14:textId="77777777" w:rsidR="00F42B13" w:rsidRPr="00CF195E" w:rsidRDefault="00F42B13" w:rsidP="007A4FEE">
      <w:pPr>
        <w:pStyle w:val="1"/>
      </w:pPr>
      <w:r w:rsidRPr="00CF195E">
        <w:t>Introduction</w:t>
      </w:r>
      <w:bookmarkEnd w:id="0"/>
      <w:bookmarkEnd w:id="1"/>
    </w:p>
    <w:p w14:paraId="60F34ECE" w14:textId="1056DF5B" w:rsidR="00432256" w:rsidRDefault="00432256" w:rsidP="00F42B13">
      <w:pPr>
        <w:rPr>
          <w:lang w:eastAsia="zh-CN"/>
        </w:rPr>
      </w:pPr>
      <w:r w:rsidRPr="00104917">
        <w:rPr>
          <w:lang w:eastAsia="zh-CN"/>
        </w:rPr>
        <w:t>In the RAN1 #109 e-meeting</w:t>
      </w:r>
      <w:r w:rsidR="006679CC">
        <w:rPr>
          <w:lang w:eastAsia="zh-CN"/>
        </w:rPr>
        <w:t xml:space="preserve"> </w:t>
      </w:r>
      <w:r w:rsidR="006679CC">
        <w:rPr>
          <w:lang w:eastAsia="zh-CN"/>
        </w:rPr>
        <w:fldChar w:fldCharType="begin"/>
      </w:r>
      <w:r w:rsidR="006679CC">
        <w:rPr>
          <w:lang w:eastAsia="zh-CN"/>
        </w:rPr>
        <w:instrText xml:space="preserve"> REF _Ref109825835 \r \h </w:instrText>
      </w:r>
      <w:r w:rsidR="006679CC">
        <w:rPr>
          <w:lang w:eastAsia="zh-CN"/>
        </w:rPr>
      </w:r>
      <w:r w:rsidR="006679CC">
        <w:rPr>
          <w:lang w:eastAsia="zh-CN"/>
        </w:rPr>
        <w:fldChar w:fldCharType="separate"/>
      </w:r>
      <w:r w:rsidR="00F5626E">
        <w:rPr>
          <w:lang w:eastAsia="zh-CN"/>
        </w:rPr>
        <w:t>[1]</w:t>
      </w:r>
      <w:r w:rsidR="006679CC">
        <w:rPr>
          <w:lang w:eastAsia="zh-CN"/>
        </w:rPr>
        <w:fldChar w:fldCharType="end"/>
      </w:r>
      <w:r>
        <w:rPr>
          <w:lang w:eastAsia="zh-CN"/>
        </w:rPr>
        <w:t>,</w:t>
      </w:r>
      <w:r w:rsidR="000B27BB">
        <w:rPr>
          <w:lang w:eastAsia="zh-CN"/>
        </w:rPr>
        <w:t xml:space="preserve"> the c</w:t>
      </w:r>
      <w:r w:rsidR="000B27BB" w:rsidRPr="002220A5">
        <w:rPr>
          <w:lang w:eastAsia="zh-CN"/>
        </w:rPr>
        <w:t>ategorization</w:t>
      </w:r>
      <w:r w:rsidR="000B27BB">
        <w:rPr>
          <w:lang w:eastAsia="zh-CN"/>
        </w:rPr>
        <w:t xml:space="preserve"> of potential evaluated sub use cases was agreed as </w:t>
      </w:r>
      <w:r w:rsidR="00BC0002">
        <w:rPr>
          <w:lang w:eastAsia="zh-CN"/>
        </w:rPr>
        <w:t>fo</w:t>
      </w:r>
      <w:r w:rsidR="000B27BB">
        <w:rPr>
          <w:lang w:eastAsia="zh-CN"/>
        </w:rPr>
        <w:t>llows:</w:t>
      </w:r>
    </w:p>
    <w:tbl>
      <w:tblPr>
        <w:tblStyle w:val="af0"/>
        <w:tblW w:w="9634" w:type="dxa"/>
        <w:tblLook w:val="04A0" w:firstRow="1" w:lastRow="0" w:firstColumn="1" w:lastColumn="0" w:noHBand="0" w:noVBand="1"/>
      </w:tblPr>
      <w:tblGrid>
        <w:gridCol w:w="9634"/>
      </w:tblGrid>
      <w:tr w:rsidR="00DA032A" w:rsidRPr="00381503" w14:paraId="629F8417" w14:textId="77777777" w:rsidTr="000A4B65">
        <w:tc>
          <w:tcPr>
            <w:tcW w:w="9634" w:type="dxa"/>
          </w:tcPr>
          <w:p w14:paraId="71232E97" w14:textId="77777777" w:rsidR="00DA032A" w:rsidRPr="00DF47AF" w:rsidRDefault="00DA032A" w:rsidP="001D1D35">
            <w:pPr>
              <w:autoSpaceDE/>
              <w:autoSpaceDN/>
              <w:adjustRightInd/>
              <w:snapToGrid/>
              <w:spacing w:after="0" w:line="240" w:lineRule="auto"/>
              <w:jc w:val="left"/>
              <w:rPr>
                <w:rFonts w:eastAsia="等线"/>
                <w:sz w:val="20"/>
                <w:szCs w:val="20"/>
                <w:highlight w:val="green"/>
                <w:lang w:val="en-GB" w:eastAsia="zh-CN"/>
              </w:rPr>
            </w:pPr>
            <w:r w:rsidRPr="00DF47AF">
              <w:rPr>
                <w:rFonts w:eastAsia="等线"/>
                <w:sz w:val="20"/>
                <w:szCs w:val="20"/>
                <w:highlight w:val="green"/>
                <w:lang w:val="en-GB" w:eastAsia="zh-CN"/>
              </w:rPr>
              <w:t>Agreement</w:t>
            </w:r>
          </w:p>
          <w:p w14:paraId="6DBF5D6D" w14:textId="77777777" w:rsidR="00DA032A" w:rsidRPr="00DF47AF" w:rsidRDefault="00DA032A" w:rsidP="001D1D35">
            <w:p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For further study, at least the following aspects of AI/ML for positioning accuracy enhancement are considered.</w:t>
            </w:r>
          </w:p>
          <w:p w14:paraId="61700120" w14:textId="77777777" w:rsidR="00DA032A" w:rsidRPr="00DF47AF" w:rsidRDefault="00DA032A" w:rsidP="00A45476">
            <w:pPr>
              <w:numPr>
                <w:ilvl w:val="0"/>
                <w:numId w:val="6"/>
              </w:num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Direct AI/ML positioning: the output of AI/ML model inference is UE location</w:t>
            </w:r>
          </w:p>
          <w:p w14:paraId="20E8236F" w14:textId="77777777" w:rsidR="00DA032A" w:rsidRPr="00DF47AF" w:rsidRDefault="00DA032A" w:rsidP="00A45476">
            <w:pPr>
              <w:numPr>
                <w:ilvl w:val="1"/>
                <w:numId w:val="6"/>
              </w:num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 xml:space="preserve">E.g., fingerprinting based on channel observation as the input of AI/ML model </w:t>
            </w:r>
          </w:p>
          <w:p w14:paraId="04A42801" w14:textId="77777777" w:rsidR="00DA032A" w:rsidRPr="00DF47AF" w:rsidRDefault="00DA032A" w:rsidP="00A45476">
            <w:pPr>
              <w:numPr>
                <w:ilvl w:val="1"/>
                <w:numId w:val="6"/>
              </w:num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FFS the details of channel observation as the input of AI/ML model, e.g. CIR, RSRP and/or other types of channel observation</w:t>
            </w:r>
          </w:p>
          <w:p w14:paraId="289F5733" w14:textId="77777777" w:rsidR="00DA032A" w:rsidRPr="00DF47AF" w:rsidRDefault="00DA032A" w:rsidP="00A45476">
            <w:pPr>
              <w:numPr>
                <w:ilvl w:val="1"/>
                <w:numId w:val="6"/>
              </w:num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FFS: applicable scenario(s) and AI/ML model generalization aspect(s)</w:t>
            </w:r>
          </w:p>
          <w:p w14:paraId="03E11925" w14:textId="77777777" w:rsidR="00DA032A" w:rsidRPr="00DF47AF" w:rsidRDefault="00DA032A" w:rsidP="00A45476">
            <w:pPr>
              <w:numPr>
                <w:ilvl w:val="0"/>
                <w:numId w:val="6"/>
              </w:num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AI/ML assisted positioning: the output of AI/ML model inference is new measurement and/or enhancement of existing measurement</w:t>
            </w:r>
          </w:p>
          <w:p w14:paraId="6D8E5D35" w14:textId="77777777" w:rsidR="00DA032A" w:rsidRPr="00DF47AF" w:rsidRDefault="00DA032A" w:rsidP="00A45476">
            <w:pPr>
              <w:numPr>
                <w:ilvl w:val="1"/>
                <w:numId w:val="6"/>
              </w:num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E.g., LOS/NLOS identification, timing and/or angle of measurement, likelihood of measurement</w:t>
            </w:r>
          </w:p>
          <w:p w14:paraId="099AA003" w14:textId="77777777" w:rsidR="00DA032A" w:rsidRPr="00DF47AF" w:rsidRDefault="00DA032A" w:rsidP="00A45476">
            <w:pPr>
              <w:numPr>
                <w:ilvl w:val="1"/>
                <w:numId w:val="6"/>
              </w:num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FFS the details of input and output for corresponding AI/ML model(s)</w:t>
            </w:r>
          </w:p>
          <w:p w14:paraId="0BF939FB" w14:textId="77777777" w:rsidR="00DA032A" w:rsidRPr="00DF47AF" w:rsidRDefault="00DA032A" w:rsidP="00A45476">
            <w:pPr>
              <w:numPr>
                <w:ilvl w:val="1"/>
                <w:numId w:val="6"/>
              </w:numPr>
              <w:autoSpaceDE/>
              <w:autoSpaceDN/>
              <w:adjustRightInd/>
              <w:snapToGrid/>
              <w:spacing w:after="0" w:line="240" w:lineRule="auto"/>
              <w:jc w:val="left"/>
              <w:rPr>
                <w:rFonts w:eastAsia="Batang"/>
                <w:sz w:val="20"/>
                <w:szCs w:val="20"/>
                <w:lang w:val="en-GB" w:eastAsia="zh-CN"/>
              </w:rPr>
            </w:pPr>
            <w:r w:rsidRPr="00DF47AF">
              <w:rPr>
                <w:rFonts w:eastAsia="Batang"/>
                <w:sz w:val="20"/>
                <w:szCs w:val="20"/>
                <w:lang w:val="en-GB" w:eastAsia="zh-CN"/>
              </w:rPr>
              <w:t>FFS: applicable scenario(s) and AI/ML model generalization aspect(s)</w:t>
            </w:r>
          </w:p>
          <w:p w14:paraId="73321012" w14:textId="77777777" w:rsidR="00DA032A" w:rsidRPr="00381503" w:rsidRDefault="00DA032A" w:rsidP="00A45476">
            <w:pPr>
              <w:numPr>
                <w:ilvl w:val="0"/>
                <w:numId w:val="6"/>
              </w:numPr>
              <w:autoSpaceDE/>
              <w:autoSpaceDN/>
              <w:adjustRightInd/>
              <w:snapToGrid/>
              <w:spacing w:after="0" w:line="240" w:lineRule="auto"/>
              <w:jc w:val="left"/>
              <w:rPr>
                <w:sz w:val="20"/>
                <w:szCs w:val="20"/>
                <w:lang w:val="en-GB"/>
              </w:rPr>
            </w:pPr>
            <w:r w:rsidRPr="00DF47AF">
              <w:rPr>
                <w:rFonts w:eastAsia="Batang"/>
                <w:sz w:val="20"/>
                <w:szCs w:val="20"/>
                <w:lang w:val="en-GB" w:eastAsia="zh-CN"/>
              </w:rPr>
              <w:t>Companies are encouraged to clarify all details/aspects of their proposed AI/ML approaches</w:t>
            </w:r>
            <w:r w:rsidRPr="00DF47AF">
              <w:rPr>
                <w:rFonts w:eastAsia="等线"/>
                <w:sz w:val="20"/>
                <w:szCs w:val="20"/>
                <w:lang w:val="en-GB" w:eastAsia="zh-CN"/>
              </w:rPr>
              <w:t>/</w:t>
            </w:r>
            <w:r w:rsidRPr="00DF47AF">
              <w:rPr>
                <w:rFonts w:eastAsia="Batang"/>
                <w:sz w:val="20"/>
                <w:szCs w:val="20"/>
                <w:lang w:val="en-GB" w:eastAsia="zh-CN"/>
              </w:rPr>
              <w:t xml:space="preserve">sub use case(s) of AI/ML for positioning accuracy enhancement </w:t>
            </w:r>
          </w:p>
        </w:tc>
      </w:tr>
    </w:tbl>
    <w:p w14:paraId="1C9B4272" w14:textId="77777777" w:rsidR="001337C8" w:rsidRDefault="001337C8" w:rsidP="00F42B13">
      <w:pPr>
        <w:rPr>
          <w:rFonts w:eastAsiaTheme="minorEastAsia"/>
          <w:lang w:eastAsia="zh-CN"/>
        </w:rPr>
      </w:pPr>
    </w:p>
    <w:p w14:paraId="0B50CBF6" w14:textId="7469475D" w:rsidR="00DA032A" w:rsidRPr="00DA032A" w:rsidRDefault="000C551C" w:rsidP="00F42B13">
      <w:pPr>
        <w:rPr>
          <w:rFonts w:eastAsiaTheme="minorEastAsia"/>
          <w:lang w:eastAsia="zh-CN"/>
        </w:rPr>
      </w:pPr>
      <w:r>
        <w:rPr>
          <w:rFonts w:eastAsiaTheme="minorEastAsia" w:hint="eastAsia"/>
          <w:lang w:eastAsia="zh-CN"/>
        </w:rPr>
        <w:t>T</w:t>
      </w:r>
      <w:r>
        <w:rPr>
          <w:rFonts w:eastAsiaTheme="minorEastAsia"/>
          <w:lang w:eastAsia="zh-CN"/>
        </w:rPr>
        <w:t xml:space="preserve">his contribution </w:t>
      </w:r>
      <w:r w:rsidRPr="00B72D82">
        <w:rPr>
          <w:rFonts w:eastAsia="MS Mincho"/>
          <w:lang w:eastAsia="ja-JP"/>
        </w:rPr>
        <w:t>discuss</w:t>
      </w:r>
      <w:r>
        <w:rPr>
          <w:rFonts w:eastAsia="MS Mincho"/>
          <w:lang w:eastAsia="ja-JP"/>
        </w:rPr>
        <w:t xml:space="preserve">es </w:t>
      </w:r>
      <w:r>
        <w:t>the</w:t>
      </w:r>
      <w:r w:rsidR="00230199">
        <w:t xml:space="preserve"> specific</w:t>
      </w:r>
      <w:r>
        <w:t xml:space="preserve"> sub use cases</w:t>
      </w:r>
      <w:r w:rsidR="00097A47">
        <w:t xml:space="preserve"> for each </w:t>
      </w:r>
      <w:r w:rsidR="00097A47">
        <w:rPr>
          <w:lang w:eastAsia="zh-CN"/>
        </w:rPr>
        <w:t>c</w:t>
      </w:r>
      <w:r w:rsidR="00097A47" w:rsidRPr="002220A5">
        <w:rPr>
          <w:lang w:eastAsia="zh-CN"/>
        </w:rPr>
        <w:t>ategorization</w:t>
      </w:r>
      <w:r>
        <w:t>,</w:t>
      </w:r>
      <w:r>
        <w:rPr>
          <w:rFonts w:eastAsia="MS Mincho"/>
          <w:lang w:eastAsia="ja-JP"/>
        </w:rPr>
        <w:t xml:space="preserve"> the </w:t>
      </w:r>
      <w:r>
        <w:rPr>
          <w:iCs/>
        </w:rPr>
        <w:t xml:space="preserve">AI/ML operation mode and </w:t>
      </w:r>
      <w:r>
        <w:t xml:space="preserve">potential specification impact </w:t>
      </w:r>
      <w:r w:rsidR="00D03028">
        <w:t xml:space="preserve">needed </w:t>
      </w:r>
      <w:r>
        <w:t xml:space="preserve">for </w:t>
      </w:r>
      <w:r>
        <w:rPr>
          <w:iCs/>
        </w:rPr>
        <w:t>AI/ML</w:t>
      </w:r>
      <w:r>
        <w:rPr>
          <w:rFonts w:hint="eastAsia"/>
          <w:lang w:eastAsia="zh-CN"/>
        </w:rPr>
        <w:t>-</w:t>
      </w:r>
      <w:r w:rsidR="00D03028">
        <w:rPr>
          <w:lang w:eastAsia="zh-CN"/>
        </w:rPr>
        <w:t xml:space="preserve">based </w:t>
      </w:r>
      <w:r w:rsidRPr="008A1C33">
        <w:t>positioning accuracy enhancement</w:t>
      </w:r>
      <w:r>
        <w:t>.</w:t>
      </w:r>
    </w:p>
    <w:p w14:paraId="35AD46DA" w14:textId="77777777" w:rsidR="00F42B13" w:rsidRDefault="00F42B13" w:rsidP="007A4FEE">
      <w:pPr>
        <w:pStyle w:val="1"/>
      </w:pPr>
      <w:bookmarkStart w:id="3" w:name="_Ref129681832"/>
      <w:r>
        <w:t>Sub use cases for AI/ML</w:t>
      </w:r>
      <w:r>
        <w:rPr>
          <w:rFonts w:hint="eastAsia"/>
        </w:rPr>
        <w:t>-</w:t>
      </w:r>
      <w:r>
        <w:t>based positioning</w:t>
      </w:r>
    </w:p>
    <w:p w14:paraId="5383F2A9" w14:textId="77777777" w:rsidR="00F42B13" w:rsidRPr="00EC785C" w:rsidRDefault="00EC2C6E" w:rsidP="007A4FEE">
      <w:pPr>
        <w:pStyle w:val="2"/>
        <w:rPr>
          <w:b/>
        </w:rPr>
      </w:pPr>
      <w:bookmarkStart w:id="4" w:name="_Ref110937123"/>
      <w:r w:rsidRPr="00EC785C">
        <w:rPr>
          <w:b/>
        </w:rPr>
        <w:t>Direct AI/ML positioning</w:t>
      </w:r>
      <w:bookmarkEnd w:id="4"/>
    </w:p>
    <w:p w14:paraId="3FB5EEB9" w14:textId="00621E74" w:rsidR="0044700A" w:rsidRDefault="0044700A" w:rsidP="0044700A">
      <w:pPr>
        <w:spacing w:afterLines="50" w:after="156"/>
      </w:pPr>
      <w:bookmarkStart w:id="5" w:name="OLE_LINK14"/>
      <w:r w:rsidRPr="00CA7233">
        <w:rPr>
          <w:color w:val="000000"/>
          <w:lang w:eastAsia="zh-CN"/>
        </w:rPr>
        <w:t>Traditional positioning algorithms such as TD</w:t>
      </w:r>
      <w:r>
        <w:rPr>
          <w:color w:val="000000"/>
          <w:lang w:eastAsia="zh-CN"/>
        </w:rPr>
        <w:t>o</w:t>
      </w:r>
      <w:r w:rsidRPr="00CA7233">
        <w:rPr>
          <w:color w:val="000000"/>
          <w:lang w:eastAsia="zh-CN"/>
        </w:rPr>
        <w:t>A and A</w:t>
      </w:r>
      <w:r>
        <w:rPr>
          <w:color w:val="000000"/>
          <w:lang w:eastAsia="zh-CN"/>
        </w:rPr>
        <w:t xml:space="preserve">oA are based on LOS channels, and </w:t>
      </w:r>
      <w:r w:rsidRPr="00CA7233">
        <w:rPr>
          <w:color w:val="000000"/>
          <w:lang w:eastAsia="zh-CN"/>
        </w:rPr>
        <w:t>are no longer applicable in environment</w:t>
      </w:r>
      <w:r>
        <w:rPr>
          <w:color w:val="000000"/>
          <w:lang w:eastAsia="zh-CN"/>
        </w:rPr>
        <w:t>s</w:t>
      </w:r>
      <w:r w:rsidRPr="00CA7233">
        <w:rPr>
          <w:color w:val="000000"/>
          <w:lang w:eastAsia="zh-CN"/>
        </w:rPr>
        <w:t xml:space="preserve"> where NLOS </w:t>
      </w:r>
      <w:r>
        <w:rPr>
          <w:color w:val="000000"/>
          <w:lang w:eastAsia="zh-CN"/>
        </w:rPr>
        <w:t>paths dominate. In these</w:t>
      </w:r>
      <w:r w:rsidRPr="00EB6F38">
        <w:rPr>
          <w:color w:val="000000"/>
          <w:lang w:eastAsia="zh-CN"/>
        </w:rPr>
        <w:t xml:space="preserve"> </w:t>
      </w:r>
      <w:r>
        <w:rPr>
          <w:color w:val="000000"/>
          <w:lang w:eastAsia="zh-CN"/>
        </w:rPr>
        <w:t xml:space="preserve">scenarios, the number of </w:t>
      </w:r>
      <w:r w:rsidRPr="00E240DB">
        <w:rPr>
          <w:lang w:eastAsia="zh-CN"/>
        </w:rPr>
        <w:t>gNB</w:t>
      </w:r>
      <w:r>
        <w:rPr>
          <w:lang w:eastAsia="zh-CN"/>
        </w:rPr>
        <w:t>s</w:t>
      </w:r>
      <w:r w:rsidRPr="00CA7233">
        <w:rPr>
          <w:color w:val="000000"/>
          <w:lang w:eastAsia="zh-CN"/>
        </w:rPr>
        <w:t xml:space="preserve"> that have LOS channels with the UE is relatively small. As a result, the precision of the traditional positioning algorithm cannot meet the requirement</w:t>
      </w:r>
      <w:r>
        <w:rPr>
          <w:color w:val="000000"/>
          <w:lang w:eastAsia="zh-CN"/>
        </w:rPr>
        <w:t>s</w:t>
      </w:r>
      <w:r w:rsidRPr="00CA7233">
        <w:rPr>
          <w:color w:val="000000"/>
          <w:lang w:eastAsia="zh-CN"/>
        </w:rPr>
        <w:t xml:space="preserve"> of high-</w:t>
      </w:r>
      <w:r>
        <w:rPr>
          <w:color w:val="000000"/>
          <w:lang w:eastAsia="zh-CN"/>
        </w:rPr>
        <w:t>accuracy</w:t>
      </w:r>
      <w:r w:rsidRPr="00CA7233">
        <w:rPr>
          <w:color w:val="000000"/>
          <w:lang w:eastAsia="zh-CN"/>
        </w:rPr>
        <w:t xml:space="preserve"> positioning</w:t>
      </w:r>
      <w:r>
        <w:rPr>
          <w:color w:val="000000"/>
          <w:lang w:eastAsia="zh-CN"/>
        </w:rPr>
        <w:t xml:space="preserve"> applications</w:t>
      </w:r>
      <w:r w:rsidRPr="00CA7233">
        <w:rPr>
          <w:color w:val="000000"/>
          <w:lang w:eastAsia="zh-CN"/>
        </w:rPr>
        <w:t xml:space="preserve">. </w:t>
      </w:r>
      <w:r w:rsidRPr="007A0DD3">
        <w:rPr>
          <w:color w:val="000000"/>
          <w:lang w:eastAsia="zh-CN"/>
        </w:rPr>
        <w:t xml:space="preserve">At the same time, existing research shows that, based on a large amount of channel data, a mapping relationship between channel features and location coordinates can be </w:t>
      </w:r>
      <w:r>
        <w:t>established</w:t>
      </w:r>
      <w:r>
        <w:rPr>
          <w:color w:val="000000"/>
          <w:lang w:eastAsia="zh-CN"/>
        </w:rPr>
        <w:t xml:space="preserve"> by using an AI/ML method</w:t>
      </w:r>
      <w:r w:rsidRPr="007A0DD3">
        <w:rPr>
          <w:color w:val="000000"/>
          <w:lang w:eastAsia="zh-CN"/>
        </w:rPr>
        <w:t>. This method</w:t>
      </w:r>
      <w:r>
        <w:rPr>
          <w:color w:val="000000"/>
          <w:lang w:eastAsia="zh-CN"/>
        </w:rPr>
        <w:t>, namely</w:t>
      </w:r>
      <w:r w:rsidRPr="007A0DD3">
        <w:rPr>
          <w:color w:val="000000"/>
          <w:lang w:eastAsia="zh-CN"/>
        </w:rPr>
        <w:t xml:space="preserve"> </w:t>
      </w:r>
      <w:r w:rsidRPr="00F75626">
        <w:rPr>
          <w:color w:val="000000"/>
          <w:lang w:eastAsia="zh-CN"/>
        </w:rPr>
        <w:t>AI/ML-based</w:t>
      </w:r>
      <w:r w:rsidRPr="007A0DD3">
        <w:rPr>
          <w:color w:val="000000"/>
          <w:lang w:eastAsia="zh-CN"/>
        </w:rPr>
        <w:t xml:space="preserve"> fingerprint </w:t>
      </w:r>
      <w:r>
        <w:rPr>
          <w:color w:val="000000"/>
          <w:lang w:eastAsia="zh-CN"/>
        </w:rPr>
        <w:t xml:space="preserve">positioning, </w:t>
      </w:r>
      <w:r>
        <w:rPr>
          <w:lang w:eastAsia="zh-CN"/>
        </w:rPr>
        <w:t xml:space="preserve">can achieve </w:t>
      </w:r>
      <w:r w:rsidR="007C26B9">
        <w:t>sub-meter level</w:t>
      </w:r>
      <w:r w:rsidR="007C26B9">
        <w:rPr>
          <w:lang w:eastAsia="zh-CN"/>
        </w:rPr>
        <w:t xml:space="preserve"> </w:t>
      </w:r>
      <w:r w:rsidR="00DE723A" w:rsidRPr="008A1C33">
        <w:t>positioning</w:t>
      </w:r>
      <w:r w:rsidR="00DE723A">
        <w:t xml:space="preserve"> </w:t>
      </w:r>
      <w:r>
        <w:rPr>
          <w:lang w:eastAsia="zh-CN"/>
        </w:rPr>
        <w:t xml:space="preserve">accuracy under heavy NLOS conditions, where the </w:t>
      </w:r>
      <w:r w:rsidRPr="00065457">
        <w:rPr>
          <w:lang w:eastAsia="zh-CN"/>
        </w:rPr>
        <w:t xml:space="preserve">positioning accuracy </w:t>
      </w:r>
      <w:r>
        <w:rPr>
          <w:lang w:eastAsia="zh-CN"/>
        </w:rPr>
        <w:t xml:space="preserve">of traditional methods is </w:t>
      </w:r>
      <w:r w:rsidRPr="00065457">
        <w:rPr>
          <w:lang w:eastAsia="zh-CN"/>
        </w:rPr>
        <w:t>&gt; 10m@90%</w:t>
      </w:r>
      <w:r w:rsidR="0049752D">
        <w:rPr>
          <w:lang w:eastAsia="zh-CN"/>
        </w:rPr>
        <w:t xml:space="preserve"> </w:t>
      </w:r>
      <w:r w:rsidR="0049752D">
        <w:fldChar w:fldCharType="begin"/>
      </w:r>
      <w:r w:rsidR="0049752D">
        <w:rPr>
          <w:lang w:eastAsia="zh-CN"/>
        </w:rPr>
        <w:instrText xml:space="preserve"> REF _Ref110933031 \r \h </w:instrText>
      </w:r>
      <w:r w:rsidR="0049752D">
        <w:fldChar w:fldCharType="separate"/>
      </w:r>
      <w:r w:rsidR="00F5626E">
        <w:rPr>
          <w:lang w:eastAsia="zh-CN"/>
        </w:rPr>
        <w:t>[2]</w:t>
      </w:r>
      <w:r w:rsidR="0049752D">
        <w:fldChar w:fldCharType="end"/>
      </w:r>
      <w:r w:rsidR="0049752D">
        <w:rPr>
          <w:lang w:eastAsia="zh-CN"/>
        </w:rPr>
        <w:t>.</w:t>
      </w:r>
    </w:p>
    <w:p w14:paraId="39A8D14D" w14:textId="6CF72496" w:rsidR="00695707" w:rsidRPr="00695707" w:rsidRDefault="00695707" w:rsidP="00B60C8B">
      <w:pPr>
        <w:pStyle w:val="af5"/>
        <w:numPr>
          <w:ilvl w:val="0"/>
          <w:numId w:val="7"/>
        </w:numPr>
        <w:spacing w:before="120"/>
        <w:ind w:firstLineChars="0"/>
        <w:rPr>
          <w:b/>
          <w:bCs/>
          <w:i/>
          <w:lang w:eastAsia="zh-CN"/>
        </w:rPr>
      </w:pPr>
      <w:bookmarkStart w:id="6" w:name="_Ref111144427"/>
      <w:bookmarkEnd w:id="5"/>
      <w:r>
        <w:rPr>
          <w:b/>
          <w:bCs/>
          <w:i/>
          <w:lang w:eastAsia="zh-CN"/>
        </w:rPr>
        <w:t xml:space="preserve">: </w:t>
      </w:r>
      <w:r w:rsidRPr="00A0023A">
        <w:rPr>
          <w:b/>
          <w:bCs/>
          <w:i/>
          <w:lang w:eastAsia="zh-CN"/>
        </w:rPr>
        <w:t xml:space="preserve">For </w:t>
      </w:r>
      <w:r w:rsidR="007F08DE" w:rsidRPr="007F08DE">
        <w:rPr>
          <w:b/>
          <w:bCs/>
          <w:i/>
          <w:lang w:eastAsia="zh-CN"/>
        </w:rPr>
        <w:t>direct AI/ML positioning</w:t>
      </w:r>
      <w:r w:rsidRPr="00A0023A">
        <w:rPr>
          <w:b/>
          <w:bCs/>
          <w:i/>
          <w:lang w:eastAsia="zh-CN"/>
        </w:rPr>
        <w:t xml:space="preserve">, </w:t>
      </w:r>
      <w:r w:rsidR="007F08DE" w:rsidRPr="0020240B">
        <w:rPr>
          <w:b/>
          <w:bCs/>
          <w:i/>
          <w:lang w:eastAsia="zh-CN"/>
        </w:rPr>
        <w:t>AI/ML-based fingerprint positioning</w:t>
      </w:r>
      <w:r w:rsidRPr="00A0023A">
        <w:rPr>
          <w:b/>
          <w:bCs/>
          <w:i/>
          <w:lang w:eastAsia="zh-CN"/>
        </w:rPr>
        <w:t xml:space="preserve"> should be studied</w:t>
      </w:r>
      <w:r w:rsidR="007F08DE">
        <w:rPr>
          <w:b/>
          <w:bCs/>
          <w:i/>
          <w:lang w:eastAsia="zh-CN"/>
        </w:rPr>
        <w:t>.</w:t>
      </w:r>
      <w:bookmarkEnd w:id="6"/>
    </w:p>
    <w:p w14:paraId="2C32F27D" w14:textId="77777777" w:rsidR="00817D23" w:rsidRPr="00EC785C" w:rsidRDefault="00A31BC2" w:rsidP="00B36667">
      <w:pPr>
        <w:pStyle w:val="2"/>
        <w:rPr>
          <w:b/>
        </w:rPr>
      </w:pPr>
      <w:bookmarkStart w:id="7" w:name="_Ref110937140"/>
      <w:r w:rsidRPr="00EC785C">
        <w:rPr>
          <w:b/>
        </w:rPr>
        <w:t>AI/ML assisted positioning</w:t>
      </w:r>
      <w:bookmarkEnd w:id="7"/>
    </w:p>
    <w:p w14:paraId="398D71C3" w14:textId="73F3E322" w:rsidR="006214AA" w:rsidRDefault="006214AA" w:rsidP="006214AA">
      <w:pPr>
        <w:rPr>
          <w:lang w:eastAsia="zh-CN"/>
        </w:rPr>
      </w:pPr>
      <w:r w:rsidRPr="005B1342">
        <w:rPr>
          <w:lang w:eastAsia="zh-CN"/>
        </w:rPr>
        <w:t xml:space="preserve">As described in the SID, AI/ML-based positioning accuracy enhancements should consider different scenarios. </w:t>
      </w:r>
      <w:r w:rsidR="00A30C07" w:rsidRPr="00A30C07">
        <w:rPr>
          <w:lang w:eastAsia="zh-CN"/>
        </w:rPr>
        <w:t>In addition to the above mentioned heavy NLOS it is our view that conditions with more LOS paths should also be considered</w:t>
      </w:r>
      <w:r w:rsidR="00A30C07">
        <w:rPr>
          <w:lang w:eastAsia="zh-CN"/>
        </w:rPr>
        <w:t>.</w:t>
      </w:r>
      <w:r w:rsidR="00A30C07" w:rsidRPr="00A30C07">
        <w:rPr>
          <w:lang w:eastAsia="zh-CN"/>
        </w:rPr>
        <w:t xml:space="preserve"> </w:t>
      </w:r>
    </w:p>
    <w:p w14:paraId="02522334" w14:textId="51039D44" w:rsidR="00817D23" w:rsidRDefault="00817D23" w:rsidP="00817D23">
      <w:pPr>
        <w:rPr>
          <w:lang w:eastAsia="zh-CN"/>
        </w:rPr>
      </w:pPr>
      <w:r>
        <w:rPr>
          <w:lang w:eastAsia="zh-CN"/>
        </w:rPr>
        <w:t xml:space="preserve">In </w:t>
      </w:r>
      <w:r>
        <w:t>Rel-</w:t>
      </w:r>
      <w:r>
        <w:rPr>
          <w:lang w:eastAsia="zh-CN"/>
        </w:rPr>
        <w:t>17, LOS/NLO</w:t>
      </w:r>
      <w:r w:rsidRPr="00174691">
        <w:rPr>
          <w:lang w:eastAsia="zh-CN"/>
        </w:rPr>
        <w:t>S indicator reporting</w:t>
      </w:r>
      <w:r>
        <w:rPr>
          <w:lang w:eastAsia="zh-CN"/>
        </w:rPr>
        <w:t xml:space="preserve"> is supported to improve the positioning accuracy. The evaluation of the legacy LOS/NLOS method shows that it can enable </w:t>
      </w:r>
      <w:r>
        <w:t xml:space="preserve">sub-meter level </w:t>
      </w:r>
      <w:r w:rsidRPr="008A1C33">
        <w:t>positioning</w:t>
      </w:r>
      <w:r>
        <w:t xml:space="preserve"> </w:t>
      </w:r>
      <w:r w:rsidRPr="008D08E3">
        <w:t xml:space="preserve">accuracy </w:t>
      </w:r>
      <w:r>
        <w:t xml:space="preserve">@ 90% when a </w:t>
      </w:r>
      <w:r>
        <w:lastRenderedPageBreak/>
        <w:t>large number of TRP</w:t>
      </w:r>
      <w:r>
        <w:rPr>
          <w:lang w:eastAsia="zh-CN"/>
        </w:rPr>
        <w:t xml:space="preserve"> </w:t>
      </w:r>
      <w:r>
        <w:t xml:space="preserve">antennas, e.g., 16 or 32, is employed. However, the performance degrades significantly for a smaller number of antennas. For example, as shown in our companion paper </w:t>
      </w:r>
      <w:r w:rsidR="006679CC">
        <w:fldChar w:fldCharType="begin"/>
      </w:r>
      <w:r w:rsidR="006679CC">
        <w:instrText xml:space="preserve"> REF _Ref110933031 \r \h </w:instrText>
      </w:r>
      <w:r w:rsidR="006679CC">
        <w:fldChar w:fldCharType="separate"/>
      </w:r>
      <w:r w:rsidR="00F5626E">
        <w:t>[2]</w:t>
      </w:r>
      <w:r w:rsidR="006679CC">
        <w:fldChar w:fldCharType="end"/>
      </w:r>
      <w:r>
        <w:t xml:space="preserve">, when 4 antennas are used at the TRPs the positioning accuracy is </w:t>
      </w:r>
      <w:r w:rsidR="00400995">
        <w:t xml:space="preserve">as large as </w:t>
      </w:r>
      <w:r>
        <w:t xml:space="preserve">several meters, </w:t>
      </w:r>
      <w:bookmarkStart w:id="8" w:name="OLE_LINK12"/>
      <w:r>
        <w:t xml:space="preserve">if the </w:t>
      </w:r>
      <w:r>
        <w:rPr>
          <w:lang w:eastAsia="zh-CN"/>
        </w:rPr>
        <w:t xml:space="preserve">non-AI </w:t>
      </w:r>
      <w:r w:rsidRPr="00F933D4">
        <w:rPr>
          <w:lang w:eastAsia="zh-CN"/>
        </w:rPr>
        <w:t>identification</w:t>
      </w:r>
      <w:r>
        <w:rPr>
          <w:lang w:eastAsia="zh-CN"/>
        </w:rPr>
        <w:t xml:space="preserve"> method relies on the energy consistency and phase consistency</w:t>
      </w:r>
      <w:r w:rsidRPr="00547A8F">
        <w:rPr>
          <w:lang w:eastAsia="zh-CN"/>
        </w:rPr>
        <w:t xml:space="preserve"> </w:t>
      </w:r>
      <w:r>
        <w:rPr>
          <w:lang w:eastAsia="zh-CN"/>
        </w:rPr>
        <w:t>of the first path across different antennas</w:t>
      </w:r>
      <w:bookmarkEnd w:id="8"/>
      <w:r>
        <w:rPr>
          <w:lang w:eastAsia="zh-CN"/>
        </w:rPr>
        <w:t xml:space="preserve">. </w:t>
      </w:r>
    </w:p>
    <w:p w14:paraId="3C9F4E4F" w14:textId="77777777" w:rsidR="009757F9" w:rsidRDefault="00817D23" w:rsidP="00817D23">
      <w:bookmarkStart w:id="9" w:name="OLE_LINK13"/>
      <w:r>
        <w:rPr>
          <w:lang w:eastAsia="zh-CN"/>
        </w:rPr>
        <w:t xml:space="preserve">In typical indoor scenarios when the </w:t>
      </w:r>
      <w:r>
        <w:t>number of antennas per TRP</w:t>
      </w:r>
      <w:r>
        <w:rPr>
          <w:lang w:eastAsia="zh-CN"/>
        </w:rPr>
        <w:t xml:space="preserve"> is </w:t>
      </w:r>
      <w:r w:rsidR="009B5F1E">
        <w:rPr>
          <w:lang w:eastAsia="zh-CN"/>
        </w:rPr>
        <w:t>relatively small</w:t>
      </w:r>
      <w:r>
        <w:rPr>
          <w:lang w:eastAsia="zh-CN"/>
        </w:rPr>
        <w:t xml:space="preserve">, </w:t>
      </w:r>
      <w:bookmarkEnd w:id="9"/>
      <w:r>
        <w:rPr>
          <w:lang w:eastAsia="zh-CN"/>
        </w:rPr>
        <w:t xml:space="preserve">by learning the </w:t>
      </w:r>
      <w:r w:rsidRPr="0029080C">
        <w:rPr>
          <w:lang w:eastAsia="zh-CN"/>
        </w:rPr>
        <w:t xml:space="preserve">difference </w:t>
      </w:r>
      <w:r>
        <w:rPr>
          <w:lang w:eastAsia="zh-CN"/>
        </w:rPr>
        <w:t xml:space="preserve">between features associated with LOS and NLOS paths, </w:t>
      </w:r>
      <w:r>
        <w:rPr>
          <w:iCs/>
        </w:rPr>
        <w:t xml:space="preserve">AI/ML-based </w:t>
      </w:r>
      <w:r w:rsidRPr="00F933D4">
        <w:rPr>
          <w:lang w:eastAsia="zh-CN"/>
        </w:rPr>
        <w:t>LOS/NLOS identification</w:t>
      </w:r>
      <w:r>
        <w:rPr>
          <w:lang w:eastAsia="zh-CN"/>
        </w:rPr>
        <w:t xml:space="preserve"> followed by </w:t>
      </w:r>
      <w:r>
        <w:t>the traditional TDOA positioning technique</w:t>
      </w:r>
      <w:r>
        <w:rPr>
          <w:lang w:eastAsia="zh-CN"/>
        </w:rPr>
        <w:t xml:space="preserve"> can achieve </w:t>
      </w:r>
      <w:r>
        <w:t xml:space="preserve">sub-meter level </w:t>
      </w:r>
      <w:r w:rsidRPr="008A1C33">
        <w:t>positioning</w:t>
      </w:r>
      <w:r>
        <w:t xml:space="preserve"> </w:t>
      </w:r>
      <w:r w:rsidRPr="008D08E3">
        <w:t xml:space="preserve">accuracy </w:t>
      </w:r>
      <w:r>
        <w:t xml:space="preserve">@ 90% even with 4 TRP antennas </w:t>
      </w:r>
      <w:r w:rsidR="00FA087D">
        <w:fldChar w:fldCharType="begin"/>
      </w:r>
      <w:r w:rsidR="00FA087D">
        <w:instrText xml:space="preserve"> REF _Ref110933031 \r \h </w:instrText>
      </w:r>
      <w:r w:rsidR="00FA087D">
        <w:fldChar w:fldCharType="separate"/>
      </w:r>
      <w:r w:rsidR="00F5626E">
        <w:t>[2]</w:t>
      </w:r>
      <w:r w:rsidR="00FA087D">
        <w:fldChar w:fldCharType="end"/>
      </w:r>
      <w:r>
        <w:rPr>
          <w:lang w:eastAsia="zh-CN"/>
        </w:rPr>
        <w:t xml:space="preserve">. That means, </w:t>
      </w:r>
      <w:r>
        <w:rPr>
          <w:iCs/>
        </w:rPr>
        <w:t xml:space="preserve">AI/ML-based </w:t>
      </w:r>
      <w:r w:rsidRPr="00F933D4">
        <w:rPr>
          <w:lang w:eastAsia="zh-CN"/>
        </w:rPr>
        <w:t>LOS/NLOS identification</w:t>
      </w:r>
      <w:r>
        <w:rPr>
          <w:lang w:eastAsia="zh-CN"/>
        </w:rPr>
        <w:t xml:space="preserve"> can be studied to improve the positioning accuracy with a small </w:t>
      </w:r>
      <w:r>
        <w:t xml:space="preserve">number of </w:t>
      </w:r>
      <w:r w:rsidR="001457AE">
        <w:t>receiving ports</w:t>
      </w:r>
      <w:r>
        <w:t xml:space="preserve">. </w:t>
      </w:r>
    </w:p>
    <w:p w14:paraId="6ADDA6ED" w14:textId="56575422" w:rsidR="00D5709B" w:rsidRPr="00260C47" w:rsidRDefault="00D5709B" w:rsidP="00B60C8B">
      <w:pPr>
        <w:pStyle w:val="af5"/>
        <w:numPr>
          <w:ilvl w:val="0"/>
          <w:numId w:val="7"/>
        </w:numPr>
        <w:spacing w:before="120"/>
        <w:ind w:firstLineChars="0"/>
        <w:rPr>
          <w:b/>
          <w:bCs/>
          <w:i/>
          <w:lang w:eastAsia="zh-CN"/>
        </w:rPr>
      </w:pPr>
      <w:bookmarkStart w:id="10" w:name="_Ref111144438"/>
      <w:r w:rsidRPr="00260C47">
        <w:rPr>
          <w:b/>
          <w:bCs/>
          <w:i/>
          <w:lang w:eastAsia="zh-CN"/>
        </w:rPr>
        <w:t xml:space="preserve">: For </w:t>
      </w:r>
      <w:r w:rsidR="00A50C90" w:rsidRPr="00260C47">
        <w:rPr>
          <w:b/>
          <w:bCs/>
          <w:i/>
          <w:lang w:eastAsia="zh-CN"/>
        </w:rPr>
        <w:t>AI/ML assisted positioning</w:t>
      </w:r>
      <w:r w:rsidRPr="00260C47">
        <w:rPr>
          <w:b/>
          <w:bCs/>
          <w:i/>
          <w:lang w:eastAsia="zh-CN"/>
        </w:rPr>
        <w:t xml:space="preserve">, </w:t>
      </w:r>
      <w:r w:rsidR="00A06C05" w:rsidRPr="00017E19">
        <w:rPr>
          <w:b/>
          <w:i/>
          <w:lang w:eastAsia="zh-CN"/>
        </w:rPr>
        <w:t>AI/ML-based LOS/NLOS identification</w:t>
      </w:r>
      <w:r w:rsidRPr="00260C47">
        <w:rPr>
          <w:b/>
          <w:bCs/>
          <w:i/>
          <w:lang w:eastAsia="zh-CN"/>
        </w:rPr>
        <w:t xml:space="preserve"> should be studied.</w:t>
      </w:r>
      <w:bookmarkEnd w:id="10"/>
    </w:p>
    <w:p w14:paraId="52367E59" w14:textId="77777777" w:rsidR="00F42B13" w:rsidRDefault="00513EE8" w:rsidP="00513EE8">
      <w:pPr>
        <w:pStyle w:val="1"/>
      </w:pPr>
      <w:r w:rsidRPr="00513EE8">
        <w:t>Potential specification impact</w:t>
      </w:r>
      <w:r>
        <w:rPr>
          <w:rFonts w:hint="eastAsia"/>
        </w:rPr>
        <w:t xml:space="preserve"> </w:t>
      </w:r>
      <w:r w:rsidR="00F42B13" w:rsidRPr="00DA5AC5">
        <w:t>of AI/ML operation</w:t>
      </w:r>
      <w:r w:rsidR="00F42B13">
        <w:t xml:space="preserve"> mode </w:t>
      </w:r>
    </w:p>
    <w:p w14:paraId="0F99EDA2" w14:textId="2E05685D" w:rsidR="00F42B13" w:rsidRDefault="00F42B13" w:rsidP="00F42B13">
      <w:pPr>
        <w:rPr>
          <w:iCs/>
        </w:rPr>
      </w:pPr>
      <w:r>
        <w:rPr>
          <w:iCs/>
        </w:rPr>
        <w:t xml:space="preserve">In this section, </w:t>
      </w:r>
      <w:r w:rsidR="00F37443">
        <w:rPr>
          <w:iCs/>
        </w:rPr>
        <w:t xml:space="preserve">according to the agreement achieved in </w:t>
      </w:r>
      <w:r w:rsidR="00EB1CDA" w:rsidRPr="00104917">
        <w:rPr>
          <w:lang w:eastAsia="zh-CN"/>
        </w:rPr>
        <w:t>RAN1 #109 e-meeting</w:t>
      </w:r>
      <w:r w:rsidR="00155584">
        <w:rPr>
          <w:lang w:eastAsia="zh-CN"/>
        </w:rPr>
        <w:t xml:space="preserve"> </w:t>
      </w:r>
      <w:r w:rsidR="00EB1CDA">
        <w:rPr>
          <w:lang w:eastAsia="zh-CN"/>
        </w:rPr>
        <w:fldChar w:fldCharType="begin"/>
      </w:r>
      <w:r w:rsidR="00EB1CDA">
        <w:rPr>
          <w:lang w:eastAsia="zh-CN"/>
        </w:rPr>
        <w:instrText xml:space="preserve"> REF _Ref109825835 \r \h </w:instrText>
      </w:r>
      <w:r w:rsidR="00EB1CDA">
        <w:rPr>
          <w:lang w:eastAsia="zh-CN"/>
        </w:rPr>
      </w:r>
      <w:r w:rsidR="00EB1CDA">
        <w:rPr>
          <w:lang w:eastAsia="zh-CN"/>
        </w:rPr>
        <w:fldChar w:fldCharType="separate"/>
      </w:r>
      <w:r w:rsidR="00F5626E">
        <w:rPr>
          <w:lang w:eastAsia="zh-CN"/>
        </w:rPr>
        <w:t>[1]</w:t>
      </w:r>
      <w:r w:rsidR="00EB1CDA">
        <w:rPr>
          <w:lang w:eastAsia="zh-CN"/>
        </w:rPr>
        <w:fldChar w:fldCharType="end"/>
      </w:r>
      <w:r w:rsidR="00EB1CDA">
        <w:rPr>
          <w:lang w:eastAsia="zh-CN"/>
        </w:rPr>
        <w:t>, t</w:t>
      </w:r>
      <w:r w:rsidR="00EB1CDA">
        <w:rPr>
          <w:iCs/>
        </w:rPr>
        <w:t xml:space="preserve">he </w:t>
      </w:r>
      <w:r w:rsidR="008E0906">
        <w:rPr>
          <w:iCs/>
        </w:rPr>
        <w:t>p</w:t>
      </w:r>
      <w:r w:rsidR="008E0906" w:rsidRPr="008E0906">
        <w:rPr>
          <w:iCs/>
        </w:rPr>
        <w:t xml:space="preserve">otential specification impact </w:t>
      </w:r>
      <w:r w:rsidR="002A0E13">
        <w:rPr>
          <w:iCs/>
        </w:rPr>
        <w:t xml:space="preserve">of </w:t>
      </w:r>
      <w:r w:rsidR="00F85960">
        <w:rPr>
          <w:iCs/>
        </w:rPr>
        <w:t xml:space="preserve">different </w:t>
      </w:r>
      <w:r w:rsidR="00EB1CDA" w:rsidRPr="00AD6DFE">
        <w:rPr>
          <w:iCs/>
        </w:rPr>
        <w:t xml:space="preserve">AI/ML operation </w:t>
      </w:r>
      <w:r w:rsidR="00436CB1">
        <w:rPr>
          <w:iCs/>
        </w:rPr>
        <w:t>modes is</w:t>
      </w:r>
      <w:r w:rsidR="00EB1CDA">
        <w:rPr>
          <w:iCs/>
        </w:rPr>
        <w:t xml:space="preserve"> analyzed </w:t>
      </w:r>
      <w:r w:rsidR="00EB1CDA" w:rsidRPr="00860586">
        <w:rPr>
          <w:iCs/>
        </w:rPr>
        <w:t xml:space="preserve">from </w:t>
      </w:r>
      <w:r w:rsidR="00EB1CDA">
        <w:rPr>
          <w:iCs/>
        </w:rPr>
        <w:t>the following aspects:</w:t>
      </w:r>
    </w:p>
    <w:tbl>
      <w:tblPr>
        <w:tblStyle w:val="af0"/>
        <w:tblW w:w="9634" w:type="dxa"/>
        <w:tblLook w:val="04A0" w:firstRow="1" w:lastRow="0" w:firstColumn="1" w:lastColumn="0" w:noHBand="0" w:noVBand="1"/>
      </w:tblPr>
      <w:tblGrid>
        <w:gridCol w:w="9634"/>
      </w:tblGrid>
      <w:tr w:rsidR="000F424E" w14:paraId="32F2F5AA" w14:textId="77777777" w:rsidTr="000A4B65">
        <w:tc>
          <w:tcPr>
            <w:tcW w:w="9634" w:type="dxa"/>
          </w:tcPr>
          <w:p w14:paraId="1F3E1667" w14:textId="77777777" w:rsidR="000F424E" w:rsidRDefault="000F424E" w:rsidP="000F424E">
            <w:pPr>
              <w:spacing w:after="0" w:line="240" w:lineRule="auto"/>
              <w:rPr>
                <w:rFonts w:eastAsia="等线"/>
                <w:lang w:eastAsia="zh-CN"/>
              </w:rPr>
            </w:pPr>
            <w:r w:rsidRPr="003A7C52">
              <w:rPr>
                <w:rFonts w:eastAsia="等线" w:hint="eastAsia"/>
                <w:highlight w:val="green"/>
                <w:lang w:eastAsia="zh-CN"/>
              </w:rPr>
              <w:t>A</w:t>
            </w:r>
            <w:r w:rsidRPr="003A7C52">
              <w:rPr>
                <w:rFonts w:eastAsia="等线"/>
                <w:highlight w:val="green"/>
                <w:lang w:eastAsia="zh-CN"/>
              </w:rPr>
              <w:t>greement</w:t>
            </w:r>
          </w:p>
          <w:p w14:paraId="2BEE29E3" w14:textId="77777777" w:rsidR="000F424E" w:rsidRPr="00EF01E2" w:rsidRDefault="000F424E" w:rsidP="000F424E">
            <w:pPr>
              <w:spacing w:after="0" w:line="240" w:lineRule="auto"/>
              <w:rPr>
                <w:rFonts w:ascii="Times" w:eastAsia="Batang" w:hAnsi="Times"/>
                <w:sz w:val="20"/>
                <w:szCs w:val="24"/>
                <w:lang w:val="en-GB" w:eastAsia="zh-CN"/>
              </w:rPr>
            </w:pPr>
            <w:r w:rsidRPr="00EF01E2">
              <w:rPr>
                <w:rFonts w:ascii="Times" w:eastAsia="Batang" w:hAnsi="Times"/>
                <w:sz w:val="20"/>
                <w:szCs w:val="24"/>
                <w:lang w:val="en-GB" w:eastAsia="zh-CN"/>
              </w:rPr>
              <w:t>Companies are encouraged to study and provide inputs on potential specification impact at least for the following aspects of AI/ML approaches for sub use cases of AI/ML for positioning accuracy enhancement.</w:t>
            </w:r>
          </w:p>
          <w:p w14:paraId="6AC9B358"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training</w:t>
            </w:r>
          </w:p>
          <w:p w14:paraId="56F2148E"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training data type/size</w:t>
            </w:r>
          </w:p>
          <w:p w14:paraId="200B607B"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training data source determination (e.g., UE/PRU/TRP)</w:t>
            </w:r>
          </w:p>
          <w:p w14:paraId="6F8120CD"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assistance signalling and procedure for training data collection</w:t>
            </w:r>
          </w:p>
          <w:p w14:paraId="47D45BAC"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indication/configuration</w:t>
            </w:r>
          </w:p>
          <w:p w14:paraId="38CDB16C"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assistance signalling and procedure (e.g., for model configuration, model activation/deactivation, model recovery/termination, model selection)</w:t>
            </w:r>
          </w:p>
          <w:p w14:paraId="461C5134"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monitoring and update</w:t>
            </w:r>
          </w:p>
          <w:p w14:paraId="476410FB"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assistance signalling and procedure (e.g., for model performance monitoring, model update/tuning)</w:t>
            </w:r>
          </w:p>
          <w:p w14:paraId="64EC45E6"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inference input</w:t>
            </w:r>
          </w:p>
          <w:p w14:paraId="574264CA"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report/feedback of model input for inference (e.g., UE feedback as input for network side model inference)</w:t>
            </w:r>
          </w:p>
          <w:p w14:paraId="29218A3A"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model input acquisition and pre-processing</w:t>
            </w:r>
          </w:p>
          <w:p w14:paraId="06C09BAE"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type/definition of model input</w:t>
            </w:r>
          </w:p>
          <w:p w14:paraId="26211610"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AI/ML model inference output</w:t>
            </w:r>
          </w:p>
          <w:p w14:paraId="5E5831F6"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report/feedback of model inference output</w:t>
            </w:r>
          </w:p>
          <w:p w14:paraId="78819583" w14:textId="77777777" w:rsidR="000F424E" w:rsidRPr="00EF01E2" w:rsidRDefault="000F424E" w:rsidP="00A45476">
            <w:pPr>
              <w:numPr>
                <w:ilvl w:val="1"/>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post-processing of model inference output</w:t>
            </w:r>
          </w:p>
          <w:p w14:paraId="1E51B90E"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UE capability for AI/ML model(s</w:t>
            </w:r>
            <w:r w:rsidRPr="00EF01E2">
              <w:rPr>
                <w:rFonts w:eastAsia="Batang"/>
                <w:color w:val="000000"/>
                <w:sz w:val="20"/>
                <w:szCs w:val="20"/>
                <w:lang w:val="en-GB" w:eastAsia="zh-CN"/>
              </w:rPr>
              <w:t>) (e.g., for model training, model inference and model monitoring)</w:t>
            </w:r>
          </w:p>
          <w:p w14:paraId="4035084E"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Other aspects are not precluded</w:t>
            </w:r>
          </w:p>
          <w:p w14:paraId="4D8C7758"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Note: not all aspects may apply to an AI/ML approach in a sub use case</w:t>
            </w:r>
          </w:p>
          <w:p w14:paraId="20CB5119" w14:textId="77777777" w:rsidR="000F424E" w:rsidRPr="00EF01E2" w:rsidRDefault="000F424E" w:rsidP="00A45476">
            <w:pPr>
              <w:numPr>
                <w:ilvl w:val="0"/>
                <w:numId w:val="6"/>
              </w:numPr>
              <w:autoSpaceDE/>
              <w:autoSpaceDN/>
              <w:adjustRightInd/>
              <w:snapToGrid/>
              <w:spacing w:after="0" w:line="240" w:lineRule="auto"/>
              <w:jc w:val="left"/>
              <w:rPr>
                <w:rFonts w:eastAsia="Batang"/>
                <w:sz w:val="20"/>
                <w:szCs w:val="20"/>
                <w:lang w:val="en-GB" w:eastAsia="zh-CN"/>
              </w:rPr>
            </w:pPr>
            <w:r w:rsidRPr="00EF01E2">
              <w:rPr>
                <w:rFonts w:eastAsia="Batang"/>
                <w:sz w:val="20"/>
                <w:szCs w:val="20"/>
                <w:lang w:val="en-GB" w:eastAsia="zh-CN"/>
              </w:rPr>
              <w:t xml:space="preserve">Note2: </w:t>
            </w:r>
            <w:r w:rsidRPr="00EF01E2">
              <w:rPr>
                <w:rFonts w:eastAsia="Batang" w:hint="eastAsia"/>
                <w:sz w:val="20"/>
                <w:szCs w:val="20"/>
                <w:lang w:val="en-GB" w:eastAsia="zh-CN"/>
              </w:rPr>
              <w:t xml:space="preserve">the definitions of </w:t>
            </w:r>
            <w:r w:rsidRPr="00EF01E2">
              <w:rPr>
                <w:rFonts w:eastAsia="Batang"/>
                <w:sz w:val="20"/>
                <w:szCs w:val="20"/>
                <w:lang w:val="en-GB" w:eastAsia="zh-CN"/>
              </w:rPr>
              <w:t>common AI/ML model</w:t>
            </w:r>
            <w:r w:rsidRPr="00EF01E2">
              <w:rPr>
                <w:rFonts w:eastAsia="Batang" w:hint="eastAsia"/>
                <w:sz w:val="20"/>
                <w:szCs w:val="20"/>
                <w:lang w:val="en-GB" w:eastAsia="zh-CN"/>
              </w:rPr>
              <w:t xml:space="preserve"> terminologies </w:t>
            </w:r>
            <w:r w:rsidRPr="00EF01E2">
              <w:rPr>
                <w:rFonts w:eastAsia="Batang"/>
                <w:sz w:val="20"/>
                <w:szCs w:val="20"/>
                <w:lang w:val="en-GB" w:eastAsia="zh-CN"/>
              </w:rPr>
              <w:t xml:space="preserve">are to </w:t>
            </w:r>
            <w:r w:rsidRPr="00EF01E2">
              <w:rPr>
                <w:rFonts w:eastAsia="Batang" w:hint="eastAsia"/>
                <w:sz w:val="20"/>
                <w:szCs w:val="20"/>
                <w:lang w:val="en-GB" w:eastAsia="zh-CN"/>
              </w:rPr>
              <w:t>be discussed in agenda 9.2.1</w:t>
            </w:r>
          </w:p>
        </w:tc>
      </w:tr>
    </w:tbl>
    <w:p w14:paraId="4F67ACE5" w14:textId="103FEA0F" w:rsidR="00155584" w:rsidRDefault="009B57C2" w:rsidP="00CA5DA2">
      <w:pPr>
        <w:spacing w:beforeLines="50" w:before="156"/>
      </w:pPr>
      <w:r>
        <w:rPr>
          <w:rFonts w:hint="eastAsia"/>
          <w:lang w:eastAsia="zh-CN"/>
        </w:rPr>
        <w:t>For</w:t>
      </w:r>
      <w:r>
        <w:rPr>
          <w:lang w:eastAsia="zh-CN"/>
        </w:rPr>
        <w:t xml:space="preserve"> </w:t>
      </w:r>
      <w:r>
        <w:rPr>
          <w:iCs/>
        </w:rPr>
        <w:t xml:space="preserve">AI/ML-based </w:t>
      </w:r>
      <w:r>
        <w:t xml:space="preserve">positioning, </w:t>
      </w:r>
      <w:r>
        <w:rPr>
          <w:iCs/>
        </w:rPr>
        <w:t xml:space="preserve">the </w:t>
      </w:r>
      <w:r w:rsidRPr="00DA5AC5">
        <w:t>AI/ML operation</w:t>
      </w:r>
      <w:r>
        <w:t xml:space="preserve"> modes can include </w:t>
      </w:r>
      <w:r w:rsidR="00741935">
        <w:t>NW-</w:t>
      </w:r>
      <w:r w:rsidR="00F57E8E">
        <w:t xml:space="preserve">side </w:t>
      </w:r>
      <w:r w:rsidR="00741935">
        <w:t xml:space="preserve">operation </w:t>
      </w:r>
      <w:r w:rsidR="00F57E8E">
        <w:t xml:space="preserve">mode </w:t>
      </w:r>
      <w:r w:rsidR="00741935" w:rsidRPr="002B4ED8">
        <w:t>(</w:t>
      </w:r>
      <w:r w:rsidR="00F57E8E">
        <w:t xml:space="preserve">model </w:t>
      </w:r>
      <w:r w:rsidR="00741935" w:rsidRPr="002B4ED8">
        <w:t>training/updating/inference at NW)</w:t>
      </w:r>
      <w:r w:rsidR="00741935">
        <w:t xml:space="preserve"> and UE-</w:t>
      </w:r>
      <w:r w:rsidR="00F57E8E">
        <w:t>side</w:t>
      </w:r>
      <w:r w:rsidR="00F57E8E" w:rsidRPr="00157D74">
        <w:t xml:space="preserve"> </w:t>
      </w:r>
      <w:r w:rsidR="00741935">
        <w:t>operation</w:t>
      </w:r>
      <w:r w:rsidR="00F57E8E">
        <w:t xml:space="preserve"> mode</w:t>
      </w:r>
      <w:r w:rsidR="00741935">
        <w:t xml:space="preserve"> </w:t>
      </w:r>
      <w:r w:rsidR="00741935" w:rsidRPr="002B4ED8">
        <w:t>(</w:t>
      </w:r>
      <w:r w:rsidR="00F57E8E">
        <w:t xml:space="preserve">model </w:t>
      </w:r>
      <w:r w:rsidR="00741935" w:rsidRPr="002B4ED8">
        <w:t xml:space="preserve">training/updating/inference at </w:t>
      </w:r>
      <w:r w:rsidR="00741935">
        <w:t>UE</w:t>
      </w:r>
      <w:r>
        <w:t xml:space="preserve">), where </w:t>
      </w:r>
      <w:r w:rsidR="00155584">
        <w:t xml:space="preserve">the </w:t>
      </w:r>
      <w:r>
        <w:t>NW-</w:t>
      </w:r>
      <w:r w:rsidR="00F57E8E">
        <w:t xml:space="preserve">side </w:t>
      </w:r>
      <w:r>
        <w:t>operation mode can</w:t>
      </w:r>
      <w:r w:rsidR="00155584">
        <w:t xml:space="preserve"> further</w:t>
      </w:r>
      <w:r>
        <w:t xml:space="preserve"> include </w:t>
      </w:r>
      <w:r w:rsidR="00F57E8E">
        <w:t xml:space="preserve">the operation at </w:t>
      </w:r>
      <w:r>
        <w:t>gNB</w:t>
      </w:r>
      <w:r w:rsidR="00155584">
        <w:t xml:space="preserve"> or </w:t>
      </w:r>
      <w:r>
        <w:t>LMF.</w:t>
      </w:r>
    </w:p>
    <w:p w14:paraId="5760BD35" w14:textId="31FD38AE" w:rsidR="006705F2" w:rsidRPr="00E82600" w:rsidRDefault="00C634B3" w:rsidP="00D06693">
      <w:pPr>
        <w:spacing w:beforeLines="50" w:before="156"/>
        <w:rPr>
          <w:lang w:val="en-GB" w:eastAsia="zh-CN"/>
        </w:rPr>
      </w:pPr>
      <w:r>
        <w:rPr>
          <w:lang w:eastAsia="zh-CN"/>
        </w:rPr>
        <w:t>As we discussed in</w:t>
      </w:r>
      <w:r w:rsidRPr="002F66B9">
        <w:rPr>
          <w:lang w:eastAsia="zh-CN"/>
        </w:rPr>
        <w:t xml:space="preserve"> </w:t>
      </w:r>
      <w:r>
        <w:rPr>
          <w:lang w:eastAsia="zh-CN"/>
        </w:rPr>
        <w:t xml:space="preserve">our companion contribution for the AI/ML framework </w:t>
      </w:r>
      <w:r w:rsidR="00A1238F">
        <w:rPr>
          <w:lang w:eastAsia="zh-CN"/>
        </w:rPr>
        <w:fldChar w:fldCharType="begin"/>
      </w:r>
      <w:r w:rsidR="00A1238F">
        <w:rPr>
          <w:lang w:eastAsia="zh-CN"/>
        </w:rPr>
        <w:instrText xml:space="preserve"> REF _Ref110965633 \r \h </w:instrText>
      </w:r>
      <w:r w:rsidR="00A1238F">
        <w:rPr>
          <w:lang w:eastAsia="zh-CN"/>
        </w:rPr>
      </w:r>
      <w:r w:rsidR="00A1238F">
        <w:rPr>
          <w:lang w:eastAsia="zh-CN"/>
        </w:rPr>
        <w:fldChar w:fldCharType="separate"/>
      </w:r>
      <w:r w:rsidR="00F5626E">
        <w:rPr>
          <w:lang w:eastAsia="zh-CN"/>
        </w:rPr>
        <w:t>[3]</w:t>
      </w:r>
      <w:r w:rsidR="00A1238F">
        <w:rPr>
          <w:lang w:eastAsia="zh-CN"/>
        </w:rPr>
        <w:fldChar w:fldCharType="end"/>
      </w:r>
      <w:r>
        <w:rPr>
          <w:lang w:eastAsia="zh-CN"/>
        </w:rPr>
        <w:t xml:space="preserve">, </w:t>
      </w:r>
      <w:r w:rsidR="00155584">
        <w:rPr>
          <w:lang w:eastAsia="zh-CN"/>
        </w:rPr>
        <w:t xml:space="preserve">an </w:t>
      </w:r>
      <w:r>
        <w:rPr>
          <w:bCs/>
        </w:rPr>
        <w:t>AI/ML model exchange</w:t>
      </w:r>
      <w:r>
        <w:rPr>
          <w:lang w:eastAsia="zh-CN"/>
        </w:rPr>
        <w:t xml:space="preserve"> </w:t>
      </w:r>
      <w:r w:rsidR="00155584">
        <w:rPr>
          <w:lang w:eastAsia="zh-CN"/>
        </w:rPr>
        <w:t xml:space="preserve">would </w:t>
      </w:r>
      <w:r>
        <w:rPr>
          <w:lang w:eastAsia="zh-CN"/>
        </w:rPr>
        <w:t xml:space="preserve">face the issues of AI/ML model delivery overhead and </w:t>
      </w:r>
      <w:r w:rsidR="00155584">
        <w:rPr>
          <w:lang w:eastAsia="zh-CN"/>
        </w:rPr>
        <w:t>the need to define a</w:t>
      </w:r>
      <w:r w:rsidR="00074005">
        <w:rPr>
          <w:lang w:eastAsia="zh-CN"/>
        </w:rPr>
        <w:t>n</w:t>
      </w:r>
      <w:r w:rsidR="00155584">
        <w:rPr>
          <w:lang w:eastAsia="zh-CN"/>
        </w:rPr>
        <w:t xml:space="preserve"> </w:t>
      </w:r>
      <w:r>
        <w:rPr>
          <w:lang w:eastAsia="zh-CN"/>
        </w:rPr>
        <w:t>AI/ML model representation format (MRF) across platforms</w:t>
      </w:r>
      <w:r>
        <w:rPr>
          <w:bCs/>
        </w:rPr>
        <w:t>.</w:t>
      </w:r>
      <w:r>
        <w:rPr>
          <w:lang w:eastAsia="zh-CN"/>
        </w:rPr>
        <w:t xml:space="preserve"> </w:t>
      </w:r>
      <w:r w:rsidR="00155584">
        <w:rPr>
          <w:lang w:eastAsia="zh-CN"/>
        </w:rPr>
        <w:t>Since this introduces unnecessary complications in our view</w:t>
      </w:r>
      <w:r>
        <w:rPr>
          <w:lang w:eastAsia="zh-CN"/>
        </w:rPr>
        <w:t xml:space="preserve">, we only discuss the cases </w:t>
      </w:r>
      <w:r w:rsidR="00155584">
        <w:rPr>
          <w:lang w:eastAsia="zh-CN"/>
        </w:rPr>
        <w:t>when</w:t>
      </w:r>
      <w:r>
        <w:rPr>
          <w:lang w:eastAsia="zh-CN"/>
        </w:rPr>
        <w:t xml:space="preserve"> model training and model inference are performed by the same node</w:t>
      </w:r>
      <w:r w:rsidR="005F1513">
        <w:rPr>
          <w:lang w:eastAsia="zh-CN"/>
        </w:rPr>
        <w:t xml:space="preserve"> at this stage</w:t>
      </w:r>
      <w:r w:rsidR="00F43B29">
        <w:rPr>
          <w:lang w:eastAsia="zh-CN"/>
        </w:rPr>
        <w:t xml:space="preserve"> as a starting point</w:t>
      </w:r>
      <w:r>
        <w:rPr>
          <w:lang w:eastAsia="zh-CN"/>
        </w:rPr>
        <w:t>.</w:t>
      </w:r>
      <w:r w:rsidR="00E82600" w:rsidRPr="00E82600">
        <w:t xml:space="preserve"> </w:t>
      </w:r>
    </w:p>
    <w:p w14:paraId="41812E36" w14:textId="1D757DCF" w:rsidR="003905CD" w:rsidRDefault="004E6A7C" w:rsidP="00497D02">
      <w:pPr>
        <w:pStyle w:val="af5"/>
        <w:numPr>
          <w:ilvl w:val="0"/>
          <w:numId w:val="7"/>
        </w:numPr>
        <w:spacing w:before="120"/>
        <w:ind w:firstLineChars="0"/>
        <w:rPr>
          <w:b/>
          <w:bCs/>
          <w:i/>
          <w:lang w:eastAsia="zh-CN"/>
        </w:rPr>
      </w:pPr>
      <w:bookmarkStart w:id="11" w:name="_Ref110973012"/>
      <w:r w:rsidRPr="00F81E94">
        <w:rPr>
          <w:b/>
          <w:bCs/>
          <w:i/>
          <w:lang w:eastAsia="zh-CN"/>
        </w:rPr>
        <w:t xml:space="preserve">: For AI/ML-based positioning, </w:t>
      </w:r>
      <w:r w:rsidR="00DA3AF7" w:rsidRPr="00F81E94">
        <w:rPr>
          <w:b/>
          <w:bCs/>
          <w:i/>
          <w:lang w:eastAsia="zh-CN"/>
        </w:rPr>
        <w:t>single</w:t>
      </w:r>
      <w:r w:rsidR="00DA3AF7">
        <w:rPr>
          <w:b/>
          <w:bCs/>
          <w:i/>
          <w:lang w:eastAsia="zh-CN"/>
        </w:rPr>
        <w:t>-</w:t>
      </w:r>
      <w:r w:rsidRPr="00F81E94">
        <w:rPr>
          <w:b/>
          <w:bCs/>
          <w:i/>
          <w:lang w:eastAsia="zh-CN"/>
        </w:rPr>
        <w:t xml:space="preserve">sided </w:t>
      </w:r>
      <w:r w:rsidR="00E035BE">
        <w:rPr>
          <w:b/>
          <w:bCs/>
          <w:i/>
          <w:lang w:eastAsia="zh-CN"/>
        </w:rPr>
        <w:t>model</w:t>
      </w:r>
      <w:r w:rsidRPr="00F81E94">
        <w:rPr>
          <w:b/>
          <w:bCs/>
          <w:i/>
          <w:lang w:eastAsia="zh-CN"/>
        </w:rPr>
        <w:t xml:space="preserve"> should be </w:t>
      </w:r>
      <w:r w:rsidR="00893184">
        <w:rPr>
          <w:b/>
          <w:bCs/>
          <w:i/>
          <w:lang w:eastAsia="zh-CN"/>
        </w:rPr>
        <w:t>considered as a starting point</w:t>
      </w:r>
      <w:r w:rsidRPr="00F81E94">
        <w:rPr>
          <w:b/>
          <w:bCs/>
          <w:i/>
          <w:lang w:eastAsia="zh-CN"/>
        </w:rPr>
        <w:t>.</w:t>
      </w:r>
      <w:bookmarkEnd w:id="11"/>
    </w:p>
    <w:p w14:paraId="17A62165" w14:textId="55E52A26" w:rsidR="00F57E8E" w:rsidRDefault="00DA111C" w:rsidP="00EE45F1">
      <w:pPr>
        <w:pStyle w:val="af5"/>
        <w:numPr>
          <w:ilvl w:val="1"/>
          <w:numId w:val="7"/>
        </w:numPr>
        <w:spacing w:before="120"/>
        <w:ind w:firstLineChars="0"/>
        <w:rPr>
          <w:b/>
          <w:bCs/>
          <w:i/>
          <w:lang w:eastAsia="zh-CN"/>
        </w:rPr>
      </w:pPr>
      <w:r>
        <w:rPr>
          <w:rFonts w:hint="eastAsia"/>
          <w:b/>
          <w:bCs/>
          <w:i/>
          <w:lang w:eastAsia="zh-CN"/>
        </w:rPr>
        <w:t>F</w:t>
      </w:r>
      <w:r>
        <w:rPr>
          <w:b/>
          <w:bCs/>
          <w:i/>
          <w:lang w:eastAsia="zh-CN"/>
        </w:rPr>
        <w:t>or UE-side model, the model training/updating and inference are performed all at UE side</w:t>
      </w:r>
    </w:p>
    <w:p w14:paraId="55E3F51C" w14:textId="4BE56063" w:rsidR="00F57E8E" w:rsidRPr="00EE45F1" w:rsidRDefault="00DA111C" w:rsidP="00EE45F1">
      <w:pPr>
        <w:pStyle w:val="af5"/>
        <w:numPr>
          <w:ilvl w:val="1"/>
          <w:numId w:val="7"/>
        </w:numPr>
        <w:spacing w:before="120"/>
        <w:ind w:firstLineChars="0"/>
        <w:rPr>
          <w:b/>
          <w:bCs/>
          <w:i/>
          <w:lang w:eastAsia="zh-CN"/>
        </w:rPr>
      </w:pPr>
      <w:r w:rsidRPr="00DA111C">
        <w:rPr>
          <w:b/>
          <w:bCs/>
          <w:i/>
          <w:lang w:eastAsia="zh-CN"/>
        </w:rPr>
        <w:t xml:space="preserve">For </w:t>
      </w:r>
      <w:r>
        <w:rPr>
          <w:b/>
          <w:bCs/>
          <w:i/>
          <w:lang w:eastAsia="zh-CN"/>
        </w:rPr>
        <w:t>Network</w:t>
      </w:r>
      <w:r w:rsidRPr="00DA111C">
        <w:rPr>
          <w:b/>
          <w:bCs/>
          <w:i/>
          <w:lang w:eastAsia="zh-CN"/>
        </w:rPr>
        <w:t xml:space="preserve">-side model, the model training/updating and inference are performed all at </w:t>
      </w:r>
      <w:r>
        <w:rPr>
          <w:b/>
          <w:bCs/>
          <w:i/>
          <w:lang w:eastAsia="zh-CN"/>
        </w:rPr>
        <w:t>Network</w:t>
      </w:r>
      <w:r w:rsidRPr="00DA111C">
        <w:rPr>
          <w:b/>
          <w:bCs/>
          <w:i/>
          <w:lang w:eastAsia="zh-CN"/>
        </w:rPr>
        <w:t xml:space="preserve"> side</w:t>
      </w:r>
    </w:p>
    <w:p w14:paraId="45F77183" w14:textId="77777777" w:rsidR="002766D4" w:rsidRPr="006E5257" w:rsidRDefault="002766D4" w:rsidP="002766D4">
      <w:pPr>
        <w:pStyle w:val="2"/>
        <w:rPr>
          <w:b/>
        </w:rPr>
      </w:pPr>
      <w:r w:rsidRPr="006E5257">
        <w:rPr>
          <w:b/>
        </w:rPr>
        <w:t>Training inputs collection</w:t>
      </w:r>
    </w:p>
    <w:p w14:paraId="40CA8DC0" w14:textId="7FBD49FB" w:rsidR="002766D4" w:rsidRDefault="002766D4" w:rsidP="002766D4">
      <w:r w:rsidRPr="00AC0D58">
        <w:rPr>
          <w:lang w:eastAsia="zh-CN"/>
        </w:rPr>
        <w:t>Training inputs for AI</w:t>
      </w:r>
      <w:r>
        <w:rPr>
          <w:lang w:eastAsia="zh-CN"/>
        </w:rPr>
        <w:t>/ML</w:t>
      </w:r>
      <w:r w:rsidRPr="00AC0D58">
        <w:rPr>
          <w:lang w:eastAsia="zh-CN"/>
        </w:rPr>
        <w:t xml:space="preserve">-based </w:t>
      </w:r>
      <w:r w:rsidRPr="00AC0D58">
        <w:t>positioning</w:t>
      </w:r>
      <w:r w:rsidRPr="0014498C">
        <w:t xml:space="preserve"> include channel measurements and ground-truth labels. The ground-truth labels are LOS/NLOS tags for </w:t>
      </w:r>
      <w:r w:rsidR="00436CB1">
        <w:t xml:space="preserve">the </w:t>
      </w:r>
      <w:r w:rsidRPr="0014498C">
        <w:rPr>
          <w:lang w:eastAsia="zh-CN"/>
        </w:rPr>
        <w:t>LOS/NLOS identification</w:t>
      </w:r>
      <w:r>
        <w:rPr>
          <w:lang w:eastAsia="zh-CN"/>
        </w:rPr>
        <w:t xml:space="preserve"> sub use case and </w:t>
      </w:r>
      <w:r w:rsidRPr="009D2CCE">
        <w:t>UE coordinates</w:t>
      </w:r>
      <w:r>
        <w:t xml:space="preserve"> </w:t>
      </w:r>
      <w:r w:rsidR="00436CB1">
        <w:t xml:space="preserve">for the </w:t>
      </w:r>
      <w:r w:rsidR="00645F69" w:rsidRPr="0055312D">
        <w:t>AI/ML-based fingerprint positioning</w:t>
      </w:r>
      <w:r w:rsidR="00645F69">
        <w:t xml:space="preserve"> sub use case</w:t>
      </w:r>
      <w:r w:rsidRPr="0014498C">
        <w:t xml:space="preserve">. </w:t>
      </w:r>
      <w:r>
        <w:t>It is</w:t>
      </w:r>
      <w:r w:rsidRPr="0014498C">
        <w:t xml:space="preserve"> hard to obtain </w:t>
      </w:r>
      <w:r>
        <w:t>these</w:t>
      </w:r>
      <w:r w:rsidRPr="00D01617">
        <w:t xml:space="preserve"> </w:t>
      </w:r>
      <w:r w:rsidRPr="0014498C">
        <w:t>ground-truth</w:t>
      </w:r>
      <w:r>
        <w:t xml:space="preserve"> </w:t>
      </w:r>
      <w:r w:rsidRPr="0014498C">
        <w:t>labels</w:t>
      </w:r>
      <w:r>
        <w:t xml:space="preserve"> for</w:t>
      </w:r>
      <w:r w:rsidRPr="00AC0D58">
        <w:t xml:space="preserve"> normal UEs</w:t>
      </w:r>
      <w:r w:rsidRPr="0014498C">
        <w:t>. Fortunately, positioning reference</w:t>
      </w:r>
      <w:r>
        <w:t xml:space="preserve"> units (PRUs), with known locations have already been discussed in Rel-17 to </w:t>
      </w:r>
      <w:r w:rsidRPr="009D2CCE">
        <w:t>support the mitigation of timing errors</w:t>
      </w:r>
      <w:r w:rsidRPr="009C5A34">
        <w:t xml:space="preserve">. By utilizing the PRU, the ground-truth LOS/NLOS tags </w:t>
      </w:r>
      <w:r>
        <w:t xml:space="preserve">or </w:t>
      </w:r>
      <w:r w:rsidRPr="009D2CCE">
        <w:t>UE coordinates</w:t>
      </w:r>
      <w:r w:rsidRPr="009C5A34">
        <w:t xml:space="preserve"> can be collected</w:t>
      </w:r>
      <w:r>
        <w:t>.</w:t>
      </w:r>
    </w:p>
    <w:p w14:paraId="412C3F7A" w14:textId="77777777" w:rsidR="002766D4" w:rsidRPr="00587EB5" w:rsidRDefault="002766D4" w:rsidP="00135525">
      <w:pPr>
        <w:pStyle w:val="af5"/>
        <w:numPr>
          <w:ilvl w:val="0"/>
          <w:numId w:val="13"/>
        </w:numPr>
        <w:spacing w:before="120"/>
        <w:ind w:firstLineChars="0"/>
        <w:rPr>
          <w:b/>
          <w:bCs/>
          <w:i/>
          <w:lang w:eastAsia="zh-CN"/>
        </w:rPr>
      </w:pPr>
      <w:bookmarkStart w:id="12" w:name="_Ref111144489"/>
      <w:r w:rsidRPr="00D805EF">
        <w:rPr>
          <w:b/>
          <w:bCs/>
          <w:i/>
          <w:lang w:eastAsia="zh-CN"/>
        </w:rPr>
        <w:t>: For AI/ML-based positioning, ground-truth labels of LOS/NLOS tags or UE real coordinates for AI/ML model training can be obtained by positioning reference units.</w:t>
      </w:r>
      <w:bookmarkEnd w:id="12"/>
    </w:p>
    <w:p w14:paraId="686A0B1C" w14:textId="3BB2B6FD" w:rsidR="00F42B13" w:rsidRPr="00FF62F2" w:rsidRDefault="00F42B13" w:rsidP="00DA65A7">
      <w:pPr>
        <w:pStyle w:val="2"/>
        <w:rPr>
          <w:b/>
          <w:iCs/>
        </w:rPr>
      </w:pPr>
      <w:r w:rsidRPr="00FF62F2">
        <w:rPr>
          <w:b/>
        </w:rPr>
        <w:t>Model training</w:t>
      </w:r>
      <w:r w:rsidR="00914A49">
        <w:rPr>
          <w:b/>
        </w:rPr>
        <w:t>/</w:t>
      </w:r>
      <w:r w:rsidR="00914A49" w:rsidRPr="003D59DA">
        <w:rPr>
          <w:b/>
        </w:rPr>
        <w:t>updating</w:t>
      </w:r>
      <w:r w:rsidR="00A610C6">
        <w:rPr>
          <w:b/>
        </w:rPr>
        <w:t>/</w:t>
      </w:r>
      <w:r w:rsidR="00A610C6" w:rsidRPr="00531D5E">
        <w:rPr>
          <w:b/>
        </w:rPr>
        <w:t>inference</w:t>
      </w:r>
    </w:p>
    <w:p w14:paraId="16303146" w14:textId="031ABBA9" w:rsidR="008641EE" w:rsidRPr="008641EE" w:rsidRDefault="0031044C" w:rsidP="008641EE">
      <w:pPr>
        <w:rPr>
          <w:bCs/>
        </w:rPr>
      </w:pPr>
      <w:r>
        <w:rPr>
          <w:bCs/>
        </w:rPr>
        <w:t xml:space="preserve">As we </w:t>
      </w:r>
      <w:r w:rsidR="007C1CED">
        <w:rPr>
          <w:bCs/>
        </w:rPr>
        <w:t xml:space="preserve">suggest </w:t>
      </w:r>
      <w:r>
        <w:rPr>
          <w:bCs/>
        </w:rPr>
        <w:t xml:space="preserve">in </w:t>
      </w:r>
      <w:r>
        <w:rPr>
          <w:bCs/>
        </w:rPr>
        <w:fldChar w:fldCharType="begin"/>
      </w:r>
      <w:r>
        <w:rPr>
          <w:bCs/>
        </w:rPr>
        <w:instrText xml:space="preserve"> REF _Ref110973012 \r \h </w:instrText>
      </w:r>
      <w:r>
        <w:rPr>
          <w:bCs/>
        </w:rPr>
      </w:r>
      <w:r>
        <w:rPr>
          <w:bCs/>
        </w:rPr>
        <w:fldChar w:fldCharType="separate"/>
      </w:r>
      <w:r w:rsidR="00F5626E">
        <w:rPr>
          <w:bCs/>
        </w:rPr>
        <w:t>Proposal 3</w:t>
      </w:r>
      <w:r>
        <w:rPr>
          <w:bCs/>
        </w:rPr>
        <w:fldChar w:fldCharType="end"/>
      </w:r>
      <w:r>
        <w:rPr>
          <w:bCs/>
        </w:rPr>
        <w:t xml:space="preserve">, </w:t>
      </w:r>
      <w:r w:rsidR="008641EE" w:rsidRPr="008641EE">
        <w:rPr>
          <w:bCs/>
        </w:rPr>
        <w:t>single sided training/inference should be prioritized</w:t>
      </w:r>
      <w:r>
        <w:rPr>
          <w:bCs/>
        </w:rPr>
        <w:t xml:space="preserve"> in Rel-18</w:t>
      </w:r>
      <w:r w:rsidR="008641EE" w:rsidRPr="008641EE">
        <w:rPr>
          <w:bCs/>
        </w:rPr>
        <w:t>.</w:t>
      </w:r>
      <w:r w:rsidR="008641EE" w:rsidRPr="008641EE">
        <w:rPr>
          <w:lang w:eastAsia="zh-CN"/>
        </w:rPr>
        <w:t xml:space="preserve"> </w:t>
      </w:r>
      <w:r w:rsidR="0080328E">
        <w:rPr>
          <w:lang w:eastAsia="zh-CN"/>
        </w:rPr>
        <w:t>Therefore, in this section, we discuss</w:t>
      </w:r>
      <w:r w:rsidR="0080328E">
        <w:t xml:space="preserve"> </w:t>
      </w:r>
      <w:r w:rsidR="00607FED">
        <w:t xml:space="preserve">the </w:t>
      </w:r>
      <w:r w:rsidR="004A3D40">
        <w:t>p</w:t>
      </w:r>
      <w:r w:rsidR="0080328E" w:rsidRPr="0080328E">
        <w:t>otential specification impact of</w:t>
      </w:r>
      <w:r w:rsidR="00E76775" w:rsidRPr="00E76775">
        <w:t xml:space="preserve"> </w:t>
      </w:r>
      <w:r w:rsidR="00E76775">
        <w:t>NW-</w:t>
      </w:r>
      <w:r w:rsidR="00583E94">
        <w:t xml:space="preserve">side </w:t>
      </w:r>
      <w:r w:rsidR="00E76775">
        <w:t>operation</w:t>
      </w:r>
      <w:r w:rsidR="00583E94">
        <w:t xml:space="preserve"> mode</w:t>
      </w:r>
      <w:r w:rsidR="00E76775">
        <w:t xml:space="preserve"> </w:t>
      </w:r>
      <w:r w:rsidR="00E76775" w:rsidRPr="002B4ED8">
        <w:t>(training/updating/inference at NW)</w:t>
      </w:r>
      <w:r w:rsidR="00E76775">
        <w:t xml:space="preserve"> and</w:t>
      </w:r>
      <w:r w:rsidR="007C19E3">
        <w:t xml:space="preserve"> </w:t>
      </w:r>
      <w:r w:rsidR="00607FED">
        <w:t>UE-</w:t>
      </w:r>
      <w:r w:rsidR="00583E94">
        <w:t>side</w:t>
      </w:r>
      <w:r w:rsidR="00583E94" w:rsidRPr="00157D74">
        <w:t xml:space="preserve"> </w:t>
      </w:r>
      <w:r w:rsidR="00157D74">
        <w:t>operation</w:t>
      </w:r>
      <w:r w:rsidR="00583E94">
        <w:t xml:space="preserve"> mode</w:t>
      </w:r>
      <w:r w:rsidR="00A66E37">
        <w:t xml:space="preserve"> </w:t>
      </w:r>
      <w:r w:rsidR="00A66E37" w:rsidRPr="002B4ED8">
        <w:t xml:space="preserve">(training/updating/inference at </w:t>
      </w:r>
      <w:r w:rsidR="002E6441">
        <w:t>UE</w:t>
      </w:r>
      <w:r w:rsidR="00A66E37" w:rsidRPr="002B4ED8">
        <w:t>)</w:t>
      </w:r>
      <w:r w:rsidR="00607FED">
        <w:t xml:space="preserve"> </w:t>
      </w:r>
      <w:r w:rsidR="00C626F3">
        <w:t>respectively.</w:t>
      </w:r>
    </w:p>
    <w:p w14:paraId="365CE2F6" w14:textId="0C43C8C7" w:rsidR="009F663E" w:rsidRPr="00FF62F2" w:rsidRDefault="009F663E" w:rsidP="00E371BA">
      <w:pPr>
        <w:pStyle w:val="3"/>
        <w:spacing w:line="240" w:lineRule="auto"/>
        <w:rPr>
          <w:b/>
          <w:lang w:eastAsia="zh-CN"/>
        </w:rPr>
      </w:pPr>
      <w:r w:rsidRPr="00FF62F2">
        <w:rPr>
          <w:b/>
        </w:rPr>
        <w:t>NW-</w:t>
      </w:r>
      <w:r w:rsidR="00C811A1">
        <w:rPr>
          <w:b/>
        </w:rPr>
        <w:t>side</w:t>
      </w:r>
      <w:r w:rsidR="00C811A1" w:rsidRPr="00FF62F2">
        <w:rPr>
          <w:b/>
        </w:rPr>
        <w:t xml:space="preserve"> </w:t>
      </w:r>
      <w:r w:rsidRPr="00FF62F2">
        <w:rPr>
          <w:b/>
        </w:rPr>
        <w:t>operation</w:t>
      </w:r>
      <w:r w:rsidR="00C811A1">
        <w:rPr>
          <w:b/>
        </w:rPr>
        <w:t xml:space="preserve"> mode</w:t>
      </w:r>
      <w:r w:rsidRPr="00FF62F2">
        <w:rPr>
          <w:b/>
        </w:rPr>
        <w:t xml:space="preserve"> (</w:t>
      </w:r>
      <w:r w:rsidR="00BE1810">
        <w:rPr>
          <w:b/>
        </w:rPr>
        <w:t xml:space="preserve">model </w:t>
      </w:r>
      <w:r w:rsidRPr="00FF62F2">
        <w:rPr>
          <w:b/>
        </w:rPr>
        <w:t>training</w:t>
      </w:r>
      <w:r w:rsidR="00727B27">
        <w:rPr>
          <w:b/>
        </w:rPr>
        <w:t>/</w:t>
      </w:r>
      <w:r w:rsidR="00727B27" w:rsidRPr="003D59DA">
        <w:rPr>
          <w:b/>
        </w:rPr>
        <w:t>updating</w:t>
      </w:r>
      <w:r w:rsidR="00EF571A">
        <w:rPr>
          <w:b/>
        </w:rPr>
        <w:t>/</w:t>
      </w:r>
      <w:r w:rsidR="00EF571A" w:rsidRPr="00531D5E">
        <w:rPr>
          <w:b/>
        </w:rPr>
        <w:t>inference</w:t>
      </w:r>
      <w:r w:rsidRPr="00FF62F2">
        <w:rPr>
          <w:b/>
        </w:rPr>
        <w:t xml:space="preserve"> at NW)</w:t>
      </w:r>
    </w:p>
    <w:p w14:paraId="4D289A0F" w14:textId="77777777" w:rsidR="00FC0B36" w:rsidRDefault="00281858" w:rsidP="007708B9">
      <w:pPr>
        <w:rPr>
          <w:lang w:eastAsia="zh-CN"/>
        </w:rPr>
      </w:pPr>
      <w:r>
        <w:rPr>
          <w:lang w:eastAsia="zh-CN"/>
        </w:rPr>
        <w:t xml:space="preserve">Given the current </w:t>
      </w:r>
      <w:r w:rsidRPr="006D72AA">
        <w:rPr>
          <w:lang w:eastAsia="zh-CN"/>
        </w:rPr>
        <w:t>Lo</w:t>
      </w:r>
      <w:r>
        <w:rPr>
          <w:lang w:eastAsia="zh-CN"/>
        </w:rPr>
        <w:t>c</w:t>
      </w:r>
      <w:r w:rsidRPr="006D72AA">
        <w:rPr>
          <w:lang w:eastAsia="zh-CN"/>
        </w:rPr>
        <w:t>ation Services</w:t>
      </w:r>
      <w:r w:rsidRPr="006D72AA" w:rsidDel="006D72AA">
        <w:rPr>
          <w:lang w:eastAsia="zh-CN"/>
        </w:rPr>
        <w:t xml:space="preserve"> </w:t>
      </w:r>
      <w:r>
        <w:rPr>
          <w:lang w:eastAsia="zh-CN"/>
        </w:rPr>
        <w:t>architecture specified in TS 38.305 and TS 23.273,</w:t>
      </w:r>
      <w:r>
        <w:t xml:space="preserve"> the gNB is forbidden to obtain</w:t>
      </w:r>
      <w:r w:rsidRPr="005A21B6">
        <w:t xml:space="preserve"> </w:t>
      </w:r>
      <w:r>
        <w:t>the UE locations.</w:t>
      </w:r>
      <w:r w:rsidRPr="00337538">
        <w:t xml:space="preserve"> </w:t>
      </w:r>
      <w:r>
        <w:t xml:space="preserve">Similarly, in some cases, the information about the gNB locations should </w:t>
      </w:r>
      <w:r>
        <w:rPr>
          <w:bCs/>
        </w:rPr>
        <w:t xml:space="preserve">also not be disclosed to the UE. </w:t>
      </w:r>
      <w:r w:rsidRPr="005128CF">
        <w:rPr>
          <w:lang w:eastAsia="zh-CN"/>
        </w:rPr>
        <w:t>Therefore</w:t>
      </w:r>
      <w:r>
        <w:rPr>
          <w:lang w:eastAsia="zh-CN"/>
        </w:rPr>
        <w:t xml:space="preserve">, for </w:t>
      </w:r>
      <w:r w:rsidRPr="0055312D">
        <w:t>AI/ML-based fingerprint positioning</w:t>
      </w:r>
      <w:r>
        <w:t xml:space="preserve"> sub use case</w:t>
      </w:r>
      <w:r>
        <w:rPr>
          <w:lang w:eastAsia="zh-CN"/>
        </w:rPr>
        <w:t xml:space="preserve">, if the </w:t>
      </w:r>
      <w:r>
        <w:t xml:space="preserve">AI/ML model is used to derive UE </w:t>
      </w:r>
      <w:r w:rsidRPr="008F6772">
        <w:rPr>
          <w:lang w:eastAsia="zh-CN"/>
        </w:rPr>
        <w:t>coordinate</w:t>
      </w:r>
      <w:r>
        <w:rPr>
          <w:lang w:eastAsia="zh-CN"/>
        </w:rPr>
        <w:t xml:space="preserve">s, a universal solution is to deploy the AI/ML model at the LMF. </w:t>
      </w:r>
    </w:p>
    <w:p w14:paraId="47C745CB" w14:textId="78918290" w:rsidR="007708B9" w:rsidRDefault="00281858" w:rsidP="007708B9">
      <w:r>
        <w:rPr>
          <w:lang w:eastAsia="zh-CN"/>
        </w:rPr>
        <w:t xml:space="preserve">On the other hand, if the </w:t>
      </w:r>
      <w:r>
        <w:t xml:space="preserve">AI/ML model is used to derive some </w:t>
      </w:r>
      <w:r w:rsidRPr="00F82ED4">
        <w:t>intermediate result</w:t>
      </w:r>
      <w:r>
        <w:t>s</w:t>
      </w:r>
      <w:r w:rsidR="00CA47DD">
        <w:t xml:space="preserve"> such as in </w:t>
      </w:r>
      <w:r w:rsidR="007C1CED">
        <w:t xml:space="preserve">the </w:t>
      </w:r>
      <w:r w:rsidR="00CA47DD" w:rsidRPr="006A6928">
        <w:t>AI/ML-based LOS/NLOS identification</w:t>
      </w:r>
      <w:r w:rsidR="00CA47DD">
        <w:t xml:space="preserve"> sub use case</w:t>
      </w:r>
      <w:r w:rsidR="00E525A2">
        <w:t>,</w:t>
      </w:r>
      <w:r>
        <w:t xml:space="preserve"> </w:t>
      </w:r>
      <w:r w:rsidR="00F83E96">
        <w:t>the gNB</w:t>
      </w:r>
      <w:r w:rsidR="00900BEC">
        <w:t xml:space="preserve"> can use the LOS/NLOS tags derived by an AI/ML model to remove the channel without LOS path. Then the eventual UE coordinates can be calculated based on these </w:t>
      </w:r>
      <w:r w:rsidR="00900BEC" w:rsidRPr="00F82ED4">
        <w:t>intermediate result</w:t>
      </w:r>
      <w:r w:rsidR="00900BEC">
        <w:t>s of LOS paths by</w:t>
      </w:r>
      <w:r w:rsidR="007F3ECF">
        <w:t xml:space="preserve"> </w:t>
      </w:r>
      <w:r w:rsidR="00900BEC">
        <w:t>LMF</w:t>
      </w:r>
      <w:r w:rsidR="00900BEC">
        <w:rPr>
          <w:lang w:eastAsia="zh-CN"/>
        </w:rPr>
        <w:t>.</w:t>
      </w:r>
      <w:r w:rsidR="0086287A" w:rsidRPr="0086287A">
        <w:t xml:space="preserve"> </w:t>
      </w:r>
      <w:r w:rsidR="0086287A">
        <w:t xml:space="preserve">The inputs of the </w:t>
      </w:r>
      <w:r w:rsidR="00833BFA">
        <w:rPr>
          <w:iCs/>
        </w:rPr>
        <w:t xml:space="preserve">AI/ML model </w:t>
      </w:r>
      <w:r w:rsidR="0086287A">
        <w:t>may be the power delay profile (PDP)</w:t>
      </w:r>
      <w:r w:rsidR="00E40A54">
        <w:t>,</w:t>
      </w:r>
      <w:r w:rsidR="0086287A">
        <w:t xml:space="preserve"> the channel impulse response (CIR)</w:t>
      </w:r>
      <w:r w:rsidR="00E40A54">
        <w:t xml:space="preserve"> or the channel </w:t>
      </w:r>
      <w:r w:rsidR="00E54F55">
        <w:t>frequency</w:t>
      </w:r>
      <w:r w:rsidR="00E40A54">
        <w:t xml:space="preserve"> response (C</w:t>
      </w:r>
      <w:r w:rsidR="00E54F55">
        <w:t>F</w:t>
      </w:r>
      <w:r w:rsidR="00E40A54">
        <w:t>R)</w:t>
      </w:r>
      <w:r w:rsidR="0086287A">
        <w:t>, which have</w:t>
      </w:r>
      <w:r w:rsidR="00AB5A9F">
        <w:t xml:space="preserve"> relatively</w:t>
      </w:r>
      <w:r w:rsidR="0086287A">
        <w:t xml:space="preserve"> large packet size. This may introduce latency and overhead for information exchange</w:t>
      </w:r>
      <w:r w:rsidR="00E43D71">
        <w:t xml:space="preserve"> when </w:t>
      </w:r>
      <w:r w:rsidR="007C1CED">
        <w:t xml:space="preserve">the </w:t>
      </w:r>
      <w:r w:rsidR="00AB3863">
        <w:rPr>
          <w:iCs/>
        </w:rPr>
        <w:t>AI/ML model</w:t>
      </w:r>
      <w:r w:rsidR="003F4B6D">
        <w:rPr>
          <w:iCs/>
        </w:rPr>
        <w:t xml:space="preserve"> </w:t>
      </w:r>
      <w:r w:rsidR="007C1CED">
        <w:rPr>
          <w:iCs/>
        </w:rPr>
        <w:t xml:space="preserve">is </w:t>
      </w:r>
      <w:r w:rsidR="003F4B6D">
        <w:rPr>
          <w:iCs/>
        </w:rPr>
        <w:t>deployed at</w:t>
      </w:r>
      <w:r w:rsidR="00E43D71">
        <w:t xml:space="preserve"> </w:t>
      </w:r>
      <w:r w:rsidR="007C1CED">
        <w:t xml:space="preserve">the </w:t>
      </w:r>
      <w:r w:rsidR="00E43D71">
        <w:t>LMF</w:t>
      </w:r>
      <w:r w:rsidR="0086287A">
        <w:t xml:space="preserve">. </w:t>
      </w:r>
      <w:r w:rsidR="007C1CED">
        <w:t>T</w:t>
      </w:r>
      <w:r w:rsidR="007708B9">
        <w:t xml:space="preserve">he latency and overhead can be reduced </w:t>
      </w:r>
      <w:r w:rsidR="003D794F">
        <w:t xml:space="preserve">by </w:t>
      </w:r>
      <w:r w:rsidR="003D794F">
        <w:rPr>
          <w:lang w:eastAsia="zh-CN"/>
        </w:rPr>
        <w:t>deploying the AI/ML model at</w:t>
      </w:r>
      <w:r w:rsidR="003D794F">
        <w:t xml:space="preserve"> the gNB</w:t>
      </w:r>
      <w:r w:rsidR="001544B0">
        <w:t>,</w:t>
      </w:r>
      <w:r w:rsidR="003D794F">
        <w:t xml:space="preserve"> </w:t>
      </w:r>
      <w:r w:rsidR="007708B9">
        <w:t xml:space="preserve">since the size of </w:t>
      </w:r>
      <w:r w:rsidR="007708B9" w:rsidRPr="00F82ED4">
        <w:t>intermediate result</w:t>
      </w:r>
      <w:r w:rsidR="007708B9">
        <w:t xml:space="preserve">s </w:t>
      </w:r>
      <w:r w:rsidR="007C1CED">
        <w:t>is</w:t>
      </w:r>
      <w:r w:rsidR="007708B9">
        <w:t xml:space="preserve"> much smaller than </w:t>
      </w:r>
      <w:r w:rsidR="007C1CED">
        <w:t xml:space="preserve">the </w:t>
      </w:r>
      <w:r w:rsidR="0004683D">
        <w:t xml:space="preserve">original </w:t>
      </w:r>
      <w:r w:rsidR="007708B9">
        <w:t>PDP</w:t>
      </w:r>
      <w:r w:rsidR="007C1CED">
        <w:t>s</w:t>
      </w:r>
      <w:r w:rsidR="007708B9">
        <w:t xml:space="preserve"> or CIR</w:t>
      </w:r>
      <w:r w:rsidR="007C1CED">
        <w:t>s</w:t>
      </w:r>
      <w:r w:rsidR="007708B9">
        <w:t>.</w:t>
      </w:r>
    </w:p>
    <w:p w14:paraId="1849FB0D" w14:textId="65ACB6C2" w:rsidR="00F06F18" w:rsidRPr="00902668" w:rsidRDefault="00F06F18" w:rsidP="005363CE">
      <w:pPr>
        <w:pStyle w:val="af5"/>
        <w:numPr>
          <w:ilvl w:val="0"/>
          <w:numId w:val="13"/>
        </w:numPr>
        <w:spacing w:before="120"/>
        <w:ind w:firstLineChars="0"/>
        <w:rPr>
          <w:b/>
          <w:bCs/>
          <w:i/>
          <w:lang w:eastAsia="zh-CN"/>
        </w:rPr>
      </w:pPr>
      <w:bookmarkStart w:id="13" w:name="_Ref111144499"/>
      <w:r>
        <w:rPr>
          <w:b/>
          <w:bCs/>
          <w:i/>
          <w:lang w:eastAsia="zh-CN"/>
        </w:rPr>
        <w:t xml:space="preserve">: </w:t>
      </w:r>
      <w:r w:rsidRPr="00516AEF">
        <w:rPr>
          <w:b/>
          <w:bCs/>
          <w:i/>
          <w:lang w:eastAsia="zh-CN"/>
        </w:rPr>
        <w:t xml:space="preserve">For </w:t>
      </w:r>
      <w:r w:rsidR="00CC72E6">
        <w:rPr>
          <w:b/>
          <w:bCs/>
          <w:i/>
          <w:lang w:eastAsia="zh-CN"/>
        </w:rPr>
        <w:t>d</w:t>
      </w:r>
      <w:r w:rsidR="00434723" w:rsidRPr="00434723">
        <w:rPr>
          <w:b/>
          <w:bCs/>
          <w:i/>
          <w:lang w:eastAsia="zh-CN"/>
        </w:rPr>
        <w:t>irect AI/ML positioning</w:t>
      </w:r>
      <w:r w:rsidR="00BB4EFB" w:rsidRPr="00BB4EFB">
        <w:rPr>
          <w:b/>
          <w:bCs/>
          <w:i/>
          <w:lang w:eastAsia="zh-CN"/>
        </w:rPr>
        <w:t xml:space="preserve"> </w:t>
      </w:r>
      <w:r w:rsidR="00BB4EFB">
        <w:rPr>
          <w:b/>
          <w:bCs/>
          <w:i/>
          <w:lang w:eastAsia="zh-CN"/>
        </w:rPr>
        <w:t xml:space="preserve">such as </w:t>
      </w:r>
      <w:r w:rsidR="007C1CED">
        <w:rPr>
          <w:b/>
          <w:bCs/>
          <w:i/>
          <w:lang w:eastAsia="zh-CN"/>
        </w:rPr>
        <w:t xml:space="preserve">the </w:t>
      </w:r>
      <w:r w:rsidRPr="00D00DB1">
        <w:rPr>
          <w:b/>
          <w:bCs/>
          <w:i/>
          <w:lang w:eastAsia="zh-CN"/>
        </w:rPr>
        <w:t>AI/ML-based fingerprint positioning sub use case</w:t>
      </w:r>
      <w:r>
        <w:rPr>
          <w:b/>
          <w:bCs/>
          <w:i/>
          <w:lang w:eastAsia="zh-CN"/>
        </w:rPr>
        <w:t>,</w:t>
      </w:r>
      <w:r w:rsidRPr="00516AEF">
        <w:rPr>
          <w:b/>
          <w:bCs/>
          <w:i/>
          <w:lang w:eastAsia="zh-CN"/>
        </w:rPr>
        <w:t xml:space="preserve"> </w:t>
      </w:r>
      <w:r w:rsidR="00370FE3" w:rsidRPr="00370FE3">
        <w:rPr>
          <w:b/>
          <w:bCs/>
          <w:i/>
          <w:lang w:eastAsia="zh-CN"/>
        </w:rPr>
        <w:t>adopt</w:t>
      </w:r>
      <w:r w:rsidR="00C62D21">
        <w:rPr>
          <w:b/>
          <w:bCs/>
          <w:i/>
          <w:lang w:eastAsia="zh-CN"/>
        </w:rPr>
        <w:t>ing</w:t>
      </w:r>
      <w:r w:rsidR="00370FE3" w:rsidRPr="00370FE3">
        <w:rPr>
          <w:b/>
          <w:bCs/>
          <w:i/>
          <w:lang w:eastAsia="zh-CN"/>
        </w:rPr>
        <w:t xml:space="preserve"> the </w:t>
      </w:r>
      <w:r w:rsidRPr="00516AEF">
        <w:rPr>
          <w:b/>
          <w:bCs/>
          <w:i/>
          <w:lang w:eastAsia="zh-CN"/>
        </w:rPr>
        <w:t>LMF-</w:t>
      </w:r>
      <w:r w:rsidR="000830F2">
        <w:rPr>
          <w:b/>
          <w:bCs/>
          <w:i/>
          <w:lang w:eastAsia="zh-CN"/>
        </w:rPr>
        <w:t>side</w:t>
      </w:r>
      <w:r w:rsidR="000830F2" w:rsidRPr="00516AEF">
        <w:rPr>
          <w:b/>
          <w:bCs/>
          <w:i/>
          <w:lang w:eastAsia="zh-CN"/>
        </w:rPr>
        <w:t xml:space="preserve"> </w:t>
      </w:r>
      <w:r w:rsidRPr="00516AEF">
        <w:rPr>
          <w:b/>
          <w:bCs/>
          <w:i/>
          <w:lang w:eastAsia="zh-CN"/>
        </w:rPr>
        <w:t>operation mode</w:t>
      </w:r>
      <w:r w:rsidR="004337EF">
        <w:rPr>
          <w:b/>
          <w:bCs/>
          <w:i/>
          <w:lang w:eastAsia="zh-CN"/>
        </w:rPr>
        <w:t xml:space="preserve"> (model training/updating/inference at LMF)</w:t>
      </w:r>
      <w:r w:rsidRPr="00516AEF">
        <w:rPr>
          <w:b/>
          <w:bCs/>
          <w:i/>
          <w:lang w:eastAsia="zh-CN"/>
        </w:rPr>
        <w:t xml:space="preserve"> would be a universal solution.</w:t>
      </w:r>
      <w:bookmarkEnd w:id="13"/>
    </w:p>
    <w:p w14:paraId="4F57FC0D" w14:textId="77752764" w:rsidR="00281858" w:rsidRDefault="009B07C7" w:rsidP="005363CE">
      <w:pPr>
        <w:pStyle w:val="af5"/>
        <w:numPr>
          <w:ilvl w:val="0"/>
          <w:numId w:val="13"/>
        </w:numPr>
        <w:spacing w:before="120"/>
        <w:ind w:firstLineChars="0"/>
        <w:rPr>
          <w:lang w:eastAsia="zh-CN"/>
        </w:rPr>
      </w:pPr>
      <w:bookmarkStart w:id="14" w:name="_Ref111144507"/>
      <w:r w:rsidRPr="00960037">
        <w:rPr>
          <w:b/>
          <w:bCs/>
          <w:i/>
          <w:lang w:eastAsia="zh-CN"/>
        </w:rPr>
        <w:t>: For AI/ML assisted positioning such as the LOS/NLOS identification sub use case, gNB</w:t>
      </w:r>
      <w:r w:rsidR="000830F2" w:rsidRPr="00516AEF">
        <w:rPr>
          <w:b/>
          <w:bCs/>
          <w:i/>
          <w:lang w:eastAsia="zh-CN"/>
        </w:rPr>
        <w:t>-</w:t>
      </w:r>
      <w:r w:rsidR="000830F2">
        <w:rPr>
          <w:b/>
          <w:bCs/>
          <w:i/>
          <w:lang w:eastAsia="zh-CN"/>
        </w:rPr>
        <w:t>side</w:t>
      </w:r>
      <w:r w:rsidR="000830F2" w:rsidRPr="00960037" w:rsidDel="000830F2">
        <w:rPr>
          <w:b/>
          <w:bCs/>
          <w:i/>
          <w:lang w:eastAsia="zh-CN"/>
        </w:rPr>
        <w:t xml:space="preserve"> </w:t>
      </w:r>
      <w:r w:rsidRPr="00960037">
        <w:rPr>
          <w:b/>
          <w:bCs/>
          <w:i/>
          <w:lang w:eastAsia="zh-CN"/>
        </w:rPr>
        <w:t>operation mode</w:t>
      </w:r>
      <w:r w:rsidR="000830F2">
        <w:rPr>
          <w:b/>
          <w:bCs/>
          <w:i/>
          <w:lang w:eastAsia="zh-CN"/>
        </w:rPr>
        <w:t xml:space="preserve"> (model training/updating/inference at gNB)</w:t>
      </w:r>
      <w:r w:rsidRPr="00960037">
        <w:rPr>
          <w:b/>
          <w:bCs/>
          <w:i/>
          <w:lang w:eastAsia="zh-CN"/>
        </w:rPr>
        <w:t xml:space="preserve"> can achieve lower latency than </w:t>
      </w:r>
      <w:r w:rsidR="000830F2" w:rsidRPr="00516AEF">
        <w:rPr>
          <w:b/>
          <w:bCs/>
          <w:i/>
          <w:lang w:eastAsia="zh-CN"/>
        </w:rPr>
        <w:t>LMF-</w:t>
      </w:r>
      <w:r w:rsidR="000830F2">
        <w:rPr>
          <w:b/>
          <w:bCs/>
          <w:i/>
          <w:lang w:eastAsia="zh-CN"/>
        </w:rPr>
        <w:t>side</w:t>
      </w:r>
      <w:r w:rsidR="000830F2" w:rsidRPr="00516AEF">
        <w:rPr>
          <w:b/>
          <w:bCs/>
          <w:i/>
          <w:lang w:eastAsia="zh-CN"/>
        </w:rPr>
        <w:t xml:space="preserve"> </w:t>
      </w:r>
      <w:r w:rsidR="000830F2">
        <w:rPr>
          <w:b/>
          <w:bCs/>
          <w:i/>
          <w:lang w:eastAsia="zh-CN"/>
        </w:rPr>
        <w:t>operation mode</w:t>
      </w:r>
      <w:r w:rsidRPr="00960037">
        <w:rPr>
          <w:b/>
          <w:bCs/>
          <w:i/>
          <w:lang w:eastAsia="zh-CN"/>
        </w:rPr>
        <w:t>.</w:t>
      </w:r>
      <w:bookmarkEnd w:id="14"/>
    </w:p>
    <w:p w14:paraId="5EB6A206" w14:textId="57F38C8B" w:rsidR="005A5449" w:rsidRDefault="00B85C5D" w:rsidP="00B85C5D">
      <w:r>
        <w:rPr>
          <w:lang w:eastAsia="zh-CN"/>
        </w:rPr>
        <w:t>For LMF-</w:t>
      </w:r>
      <w:r w:rsidR="00FA5844">
        <w:rPr>
          <w:lang w:eastAsia="zh-CN"/>
        </w:rPr>
        <w:t xml:space="preserve">side </w:t>
      </w:r>
      <w:r w:rsidRPr="004E6AC6">
        <w:rPr>
          <w:lang w:eastAsia="zh-CN"/>
        </w:rPr>
        <w:t>AI/ML operation</w:t>
      </w:r>
      <w:r w:rsidR="00FA5844">
        <w:rPr>
          <w:lang w:eastAsia="zh-CN"/>
        </w:rPr>
        <w:t xml:space="preserve"> mode</w:t>
      </w:r>
      <w:r>
        <w:rPr>
          <w:lang w:eastAsia="zh-CN"/>
        </w:rPr>
        <w:t xml:space="preserve">, the LMF needs to collect training inputs and </w:t>
      </w:r>
      <w:r w:rsidRPr="0014498C">
        <w:t>ground-truth labels</w:t>
      </w:r>
      <w:r>
        <w:t xml:space="preserve">, for example, from PRUs. Then, </w:t>
      </w:r>
      <w:r w:rsidR="00155584">
        <w:t xml:space="preserve">the </w:t>
      </w:r>
      <w:r>
        <w:t xml:space="preserve">LMF can train the </w:t>
      </w:r>
      <w:r>
        <w:rPr>
          <w:iCs/>
        </w:rPr>
        <w:t xml:space="preserve">AI/ML models for </w:t>
      </w:r>
      <w:r w:rsidR="000C7D91">
        <w:rPr>
          <w:iCs/>
        </w:rPr>
        <w:t xml:space="preserve">UE </w:t>
      </w:r>
      <w:r>
        <w:t xml:space="preserve">coordinates or </w:t>
      </w:r>
      <w:r w:rsidRPr="00F933D4">
        <w:rPr>
          <w:lang w:eastAsia="zh-CN"/>
        </w:rPr>
        <w:t>LOS/NLOS identification</w:t>
      </w:r>
      <w:r>
        <w:t>.</w:t>
      </w:r>
    </w:p>
    <w:p w14:paraId="6963AF61" w14:textId="2BBE5427" w:rsidR="00391A81" w:rsidRDefault="0055312D" w:rsidP="00B85C5D">
      <w:pPr>
        <w:rPr>
          <w:iCs/>
        </w:rPr>
      </w:pPr>
      <w:r>
        <w:t xml:space="preserve">For </w:t>
      </w:r>
      <w:r w:rsidRPr="0055312D">
        <w:t>AI/ML-based fingerprint positioning</w:t>
      </w:r>
      <w:r>
        <w:t xml:space="preserve"> sub use case,</w:t>
      </w:r>
      <w:r w:rsidRPr="0055312D">
        <w:t xml:space="preserve"> </w:t>
      </w:r>
      <w:r w:rsidR="00150592">
        <w:t>d</w:t>
      </w:r>
      <w:r w:rsidR="00155584">
        <w:t>uring the</w:t>
      </w:r>
      <w:r w:rsidR="00B85C5D">
        <w:t xml:space="preserve"> model </w:t>
      </w:r>
      <w:r w:rsidR="00BA2542" w:rsidRPr="00BA2542">
        <w:t xml:space="preserve">training/updating </w:t>
      </w:r>
      <w:r w:rsidR="00B85C5D">
        <w:t xml:space="preserve">phase, </w:t>
      </w:r>
      <w:r w:rsidR="006B33FF">
        <w:t xml:space="preserve">as shown in </w:t>
      </w:r>
      <w:r w:rsidR="006B33FF">
        <w:fldChar w:fldCharType="begin"/>
      </w:r>
      <w:r w:rsidR="006B33FF">
        <w:instrText xml:space="preserve"> REF _Ref110967965 \h </w:instrText>
      </w:r>
      <w:r w:rsidR="006B33FF">
        <w:fldChar w:fldCharType="separate"/>
      </w:r>
      <w:r w:rsidR="00F5626E">
        <w:t xml:space="preserve">Figure </w:t>
      </w:r>
      <w:r w:rsidR="00F5626E">
        <w:rPr>
          <w:noProof/>
        </w:rPr>
        <w:t>1</w:t>
      </w:r>
      <w:r w:rsidR="006B33FF">
        <w:fldChar w:fldCharType="end"/>
      </w:r>
      <w:r w:rsidR="00FC425E">
        <w:t xml:space="preserve"> </w:t>
      </w:r>
      <w:r w:rsidR="00CC2F01">
        <w:t>(</w:t>
      </w:r>
      <w:r w:rsidR="00CC2F01">
        <w:rPr>
          <w:lang w:eastAsia="zh-CN"/>
        </w:rPr>
        <w:t>a)</w:t>
      </w:r>
      <w:r w:rsidR="006B33FF">
        <w:t xml:space="preserve"> </w:t>
      </w:r>
      <w:r w:rsidR="0051248D">
        <w:t>for uplink transmission,</w:t>
      </w:r>
      <w:r w:rsidR="00572FC7" w:rsidRPr="00572FC7">
        <w:rPr>
          <w:iCs/>
        </w:rPr>
        <w:t xml:space="preserve"> </w:t>
      </w:r>
      <w:r w:rsidR="00572FC7">
        <w:rPr>
          <w:iCs/>
        </w:rPr>
        <w:t xml:space="preserve">PRUs report the UE </w:t>
      </w:r>
      <w:r w:rsidR="00572FC7">
        <w:t xml:space="preserve">coordinates </w:t>
      </w:r>
      <w:r w:rsidR="00572FC7">
        <w:rPr>
          <w:iCs/>
        </w:rPr>
        <w:t>to the LMF</w:t>
      </w:r>
      <w:r w:rsidR="001062FD">
        <w:rPr>
          <w:iCs/>
        </w:rPr>
        <w:t xml:space="preserve"> and send SRS as configure</w:t>
      </w:r>
      <w:r w:rsidR="00C736A2">
        <w:rPr>
          <w:iCs/>
        </w:rPr>
        <w:t>d</w:t>
      </w:r>
      <w:r w:rsidR="00325FDA">
        <w:rPr>
          <w:iCs/>
        </w:rPr>
        <w:t>. And</w:t>
      </w:r>
      <w:r w:rsidR="0051248D">
        <w:t xml:space="preserve"> </w:t>
      </w:r>
      <w:r w:rsidR="00B85C5D">
        <w:t xml:space="preserve">the gNBs can </w:t>
      </w:r>
      <w:r w:rsidR="00B85C5D">
        <w:rPr>
          <w:iCs/>
        </w:rPr>
        <w:t xml:space="preserve">measure SRS </w:t>
      </w:r>
      <w:r w:rsidR="00336EDB">
        <w:rPr>
          <w:iCs/>
        </w:rPr>
        <w:t xml:space="preserve">from PRUs </w:t>
      </w:r>
      <w:r w:rsidR="00B85C5D">
        <w:rPr>
          <w:iCs/>
        </w:rPr>
        <w:t>and transmit th</w:t>
      </w:r>
      <w:r w:rsidR="00155584">
        <w:rPr>
          <w:iCs/>
        </w:rPr>
        <w:t>e results</w:t>
      </w:r>
      <w:r w:rsidR="00B85C5D">
        <w:t>, e.g., CIR</w:t>
      </w:r>
      <w:r w:rsidR="001F20EC">
        <w:t>, CFR</w:t>
      </w:r>
      <w:r w:rsidR="00B85C5D">
        <w:t xml:space="preserve"> or </w:t>
      </w:r>
      <w:r w:rsidR="00FF0E9C">
        <w:rPr>
          <w:rFonts w:hint="eastAsia"/>
          <w:lang w:eastAsia="zh-CN"/>
        </w:rPr>
        <w:t>post</w:t>
      </w:r>
      <w:r w:rsidR="00FF0E9C">
        <w:t>-processed CIR</w:t>
      </w:r>
      <w:r w:rsidR="009B4D07" w:rsidRPr="009B4D07">
        <w:rPr>
          <w:iCs/>
        </w:rPr>
        <w:t xml:space="preserve"> </w:t>
      </w:r>
      <w:r w:rsidR="009B4D07">
        <w:rPr>
          <w:iCs/>
        </w:rPr>
        <w:t>to the LMF</w:t>
      </w:r>
      <w:r w:rsidR="00B85C5D">
        <w:rPr>
          <w:iCs/>
        </w:rPr>
        <w:t xml:space="preserve">. </w:t>
      </w:r>
      <w:r w:rsidR="00391A81">
        <w:rPr>
          <w:iCs/>
        </w:rPr>
        <w:t xml:space="preserve">As shown in </w:t>
      </w:r>
      <w:r w:rsidR="00391A81">
        <w:fldChar w:fldCharType="begin"/>
      </w:r>
      <w:r w:rsidR="00391A81">
        <w:instrText xml:space="preserve"> REF _Ref110967965 \h </w:instrText>
      </w:r>
      <w:r w:rsidR="00391A81">
        <w:fldChar w:fldCharType="separate"/>
      </w:r>
      <w:r w:rsidR="00F5626E">
        <w:t xml:space="preserve">Figure </w:t>
      </w:r>
      <w:r w:rsidR="00F5626E">
        <w:rPr>
          <w:noProof/>
        </w:rPr>
        <w:t>1</w:t>
      </w:r>
      <w:r w:rsidR="00391A81">
        <w:fldChar w:fldCharType="end"/>
      </w:r>
      <w:r w:rsidR="00391A81">
        <w:t xml:space="preserve"> (</w:t>
      </w:r>
      <w:r w:rsidR="00391A81">
        <w:rPr>
          <w:lang w:eastAsia="zh-CN"/>
        </w:rPr>
        <w:t>b),</w:t>
      </w:r>
      <w:r w:rsidR="00391A81">
        <w:t xml:space="preserve"> during the model </w:t>
      </w:r>
      <w:r w:rsidR="00A5187A">
        <w:t>inference</w:t>
      </w:r>
      <w:r w:rsidR="00391A81" w:rsidRPr="00BA2542">
        <w:t xml:space="preserve"> </w:t>
      </w:r>
      <w:r w:rsidR="00391A81">
        <w:t xml:space="preserve">phase, </w:t>
      </w:r>
      <w:r w:rsidR="00D73B18">
        <w:t xml:space="preserve">gNBs can </w:t>
      </w:r>
      <w:r w:rsidR="00D73B18">
        <w:rPr>
          <w:iCs/>
        </w:rPr>
        <w:t xml:space="preserve">measure SRS from </w:t>
      </w:r>
      <w:r w:rsidR="003335B3">
        <w:rPr>
          <w:iCs/>
        </w:rPr>
        <w:t>UE</w:t>
      </w:r>
      <w:r w:rsidR="00D73B18">
        <w:rPr>
          <w:iCs/>
        </w:rPr>
        <w:t xml:space="preserve"> and transmit the results</w:t>
      </w:r>
      <w:r w:rsidR="00AB4275">
        <w:rPr>
          <w:iCs/>
        </w:rPr>
        <w:t xml:space="preserve"> </w:t>
      </w:r>
      <w:r w:rsidR="00AF2474">
        <w:rPr>
          <w:iCs/>
        </w:rPr>
        <w:t>to the LMF</w:t>
      </w:r>
      <w:r w:rsidR="00C71D82">
        <w:rPr>
          <w:iCs/>
        </w:rPr>
        <w:t>, and the UE coordinates are inferred at the LMF.</w:t>
      </w:r>
    </w:p>
    <w:p w14:paraId="47391799" w14:textId="5ED5ED4F" w:rsidR="00B85C5D" w:rsidRDefault="00191325" w:rsidP="00B85C5D">
      <w:pPr>
        <w:rPr>
          <w:iCs/>
        </w:rPr>
      </w:pPr>
      <w:r>
        <w:rPr>
          <w:iCs/>
        </w:rPr>
        <w:t>While f</w:t>
      </w:r>
      <w:r w:rsidR="00DC484A">
        <w:t xml:space="preserve">or downlink transmission, </w:t>
      </w:r>
      <w:r w:rsidR="00B85C5D">
        <w:rPr>
          <w:iCs/>
        </w:rPr>
        <w:t xml:space="preserve">the </w:t>
      </w:r>
      <w:r w:rsidR="00D849F9">
        <w:rPr>
          <w:iCs/>
        </w:rPr>
        <w:t xml:space="preserve">PRUs </w:t>
      </w:r>
      <w:r w:rsidR="00B85C5D">
        <w:t xml:space="preserve">can </w:t>
      </w:r>
      <w:r w:rsidR="00B85C5D">
        <w:rPr>
          <w:iCs/>
        </w:rPr>
        <w:t xml:space="preserve">measure PRS and transmit the </w:t>
      </w:r>
      <w:r w:rsidR="0061290A">
        <w:rPr>
          <w:iCs/>
        </w:rPr>
        <w:t xml:space="preserve">measurement </w:t>
      </w:r>
      <w:r w:rsidR="00155584">
        <w:rPr>
          <w:iCs/>
        </w:rPr>
        <w:t>results</w:t>
      </w:r>
      <w:r w:rsidR="00B85C5D">
        <w:rPr>
          <w:iCs/>
        </w:rPr>
        <w:t xml:space="preserve"> </w:t>
      </w:r>
      <w:r w:rsidR="002B19E1">
        <w:rPr>
          <w:iCs/>
        </w:rPr>
        <w:t xml:space="preserve">and UE </w:t>
      </w:r>
      <w:r w:rsidR="002B19E1">
        <w:t>coordinates</w:t>
      </w:r>
      <w:r w:rsidR="002B19E1">
        <w:rPr>
          <w:iCs/>
        </w:rPr>
        <w:t xml:space="preserve"> </w:t>
      </w:r>
      <w:r w:rsidR="00B85C5D">
        <w:rPr>
          <w:iCs/>
        </w:rPr>
        <w:t xml:space="preserve">to </w:t>
      </w:r>
      <w:r w:rsidR="00155584">
        <w:rPr>
          <w:iCs/>
        </w:rPr>
        <w:t xml:space="preserve">the </w:t>
      </w:r>
      <w:r w:rsidR="00B85C5D">
        <w:rPr>
          <w:iCs/>
        </w:rPr>
        <w:t xml:space="preserve">LMF. Then, the </w:t>
      </w:r>
      <w:r w:rsidR="00B85C5D">
        <w:t xml:space="preserve">LMF can perform </w:t>
      </w:r>
      <w:r w:rsidR="00B85C5D">
        <w:rPr>
          <w:iCs/>
        </w:rPr>
        <w:t xml:space="preserve">AI/ML model </w:t>
      </w:r>
      <w:r w:rsidR="00E01D80" w:rsidRPr="00BA2542">
        <w:t>training/updating</w:t>
      </w:r>
      <w:r w:rsidR="00B85C5D">
        <w:rPr>
          <w:iCs/>
        </w:rPr>
        <w:t xml:space="preserve">. </w:t>
      </w:r>
      <w:r w:rsidR="0034497D">
        <w:rPr>
          <w:iCs/>
        </w:rPr>
        <w:t>And for inference, the UE coordinates are inferred at the LMF</w:t>
      </w:r>
      <w:r w:rsidR="00D2079B">
        <w:rPr>
          <w:iCs/>
        </w:rPr>
        <w:t xml:space="preserve"> </w:t>
      </w:r>
      <w:r w:rsidR="005A6350">
        <w:rPr>
          <w:iCs/>
        </w:rPr>
        <w:t xml:space="preserve">by </w:t>
      </w:r>
      <w:r w:rsidR="00D2079B">
        <w:rPr>
          <w:iCs/>
        </w:rPr>
        <w:t xml:space="preserve">using the PRS results reported by </w:t>
      </w:r>
      <w:r w:rsidR="00CE39CE">
        <w:rPr>
          <w:iCs/>
        </w:rPr>
        <w:t xml:space="preserve">the </w:t>
      </w:r>
      <w:r w:rsidR="00D2079B">
        <w:rPr>
          <w:iCs/>
        </w:rPr>
        <w:t>UE</w:t>
      </w:r>
      <w:r w:rsidR="0034497D">
        <w:rPr>
          <w:iCs/>
        </w:rPr>
        <w:t>.</w:t>
      </w:r>
      <w:r w:rsidR="009250BE">
        <w:rPr>
          <w:iCs/>
        </w:rPr>
        <w:t xml:space="preserve"> </w:t>
      </w:r>
      <w:r w:rsidR="00B85C5D">
        <w:rPr>
          <w:iCs/>
        </w:rPr>
        <w:t xml:space="preserve">The potential </w:t>
      </w:r>
      <w:r w:rsidR="00B85C5D" w:rsidRPr="00D84A74">
        <w:rPr>
          <w:iCs/>
        </w:rPr>
        <w:t xml:space="preserve">specification </w:t>
      </w:r>
      <w:r w:rsidR="00B85C5D">
        <w:rPr>
          <w:iCs/>
        </w:rPr>
        <w:t xml:space="preserve">impact may include: </w:t>
      </w:r>
      <w:r w:rsidR="00C72D88">
        <w:rPr>
          <w:iCs/>
        </w:rPr>
        <w:t>c</w:t>
      </w:r>
      <w:r w:rsidR="00B85C5D">
        <w:rPr>
          <w:iCs/>
        </w:rPr>
        <w:t>hannel measurements (e.g., CIR</w:t>
      </w:r>
      <w:r w:rsidR="00E90A99">
        <w:rPr>
          <w:iCs/>
        </w:rPr>
        <w:t xml:space="preserve"> or CFR</w:t>
      </w:r>
      <w:r w:rsidR="00B85C5D">
        <w:rPr>
          <w:iCs/>
        </w:rPr>
        <w:t xml:space="preserve">) </w:t>
      </w:r>
      <w:r w:rsidR="00C72D88">
        <w:rPr>
          <w:iCs/>
        </w:rPr>
        <w:t xml:space="preserve">reported </w:t>
      </w:r>
      <w:r w:rsidR="00D76C1C">
        <w:rPr>
          <w:iCs/>
        </w:rPr>
        <w:t xml:space="preserve">from gNB or UE </w:t>
      </w:r>
      <w:r w:rsidR="00B85C5D">
        <w:rPr>
          <w:iCs/>
        </w:rPr>
        <w:t>to LMF.</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82"/>
        <w:gridCol w:w="4646"/>
      </w:tblGrid>
      <w:tr w:rsidR="006F29BF" w14:paraId="4053555C" w14:textId="77777777" w:rsidTr="00964EE6">
        <w:trPr>
          <w:jc w:val="center"/>
        </w:trPr>
        <w:tc>
          <w:tcPr>
            <w:tcW w:w="3156" w:type="dxa"/>
            <w:tcBorders>
              <w:right w:val="single" w:sz="4" w:space="0" w:color="auto"/>
            </w:tcBorders>
          </w:tcPr>
          <w:p w14:paraId="435600E1" w14:textId="082AAF62" w:rsidR="00D20A94" w:rsidRDefault="00232AB5" w:rsidP="00A96B1E">
            <w:pPr>
              <w:jc w:val="center"/>
              <w:rPr>
                <w:lang w:eastAsia="zh-CN"/>
              </w:rPr>
            </w:pPr>
            <w:r>
              <w:rPr>
                <w:noProof/>
                <w:lang w:eastAsia="zh-CN"/>
              </w:rPr>
              <w:drawing>
                <wp:inline distT="0" distB="0" distL="0" distR="0" wp14:anchorId="2AF86A5E" wp14:editId="684B9C0D">
                  <wp:extent cx="3060700" cy="175328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1045" cy="1759209"/>
                          </a:xfrm>
                          <a:prstGeom prst="rect">
                            <a:avLst/>
                          </a:prstGeom>
                          <a:noFill/>
                        </pic:spPr>
                      </pic:pic>
                    </a:graphicData>
                  </a:graphic>
                </wp:inline>
              </w:drawing>
            </w:r>
          </w:p>
        </w:tc>
        <w:tc>
          <w:tcPr>
            <w:tcW w:w="3126" w:type="dxa"/>
            <w:tcBorders>
              <w:left w:val="single" w:sz="4" w:space="0" w:color="auto"/>
            </w:tcBorders>
          </w:tcPr>
          <w:p w14:paraId="556C8C68" w14:textId="45F15C6B" w:rsidR="00D20A94" w:rsidRDefault="006F29BF" w:rsidP="00A96B1E">
            <w:pPr>
              <w:jc w:val="center"/>
              <w:rPr>
                <w:lang w:eastAsia="zh-CN"/>
              </w:rPr>
            </w:pPr>
            <w:r>
              <w:rPr>
                <w:noProof/>
                <w:lang w:eastAsia="zh-CN"/>
              </w:rPr>
              <w:drawing>
                <wp:inline distT="0" distB="0" distL="0" distR="0" wp14:anchorId="29950A83" wp14:editId="34D76A9D">
                  <wp:extent cx="2845371" cy="1673889"/>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3616" cy="1702271"/>
                          </a:xfrm>
                          <a:prstGeom prst="rect">
                            <a:avLst/>
                          </a:prstGeom>
                          <a:noFill/>
                          <a:ln>
                            <a:noFill/>
                          </a:ln>
                        </pic:spPr>
                      </pic:pic>
                    </a:graphicData>
                  </a:graphic>
                </wp:inline>
              </w:drawing>
            </w:r>
          </w:p>
        </w:tc>
      </w:tr>
      <w:tr w:rsidR="006F29BF" w14:paraId="1FAFA811" w14:textId="77777777" w:rsidTr="00964EE6">
        <w:trPr>
          <w:jc w:val="center"/>
        </w:trPr>
        <w:tc>
          <w:tcPr>
            <w:tcW w:w="3156" w:type="dxa"/>
            <w:tcBorders>
              <w:right w:val="single" w:sz="4" w:space="0" w:color="auto"/>
            </w:tcBorders>
          </w:tcPr>
          <w:p w14:paraId="57FE939F" w14:textId="4548E85B" w:rsidR="00D20A94" w:rsidRPr="00675290" w:rsidRDefault="00290754">
            <w:pPr>
              <w:pStyle w:val="af5"/>
              <w:numPr>
                <w:ilvl w:val="0"/>
                <w:numId w:val="11"/>
              </w:numPr>
              <w:ind w:firstLineChars="0"/>
              <w:jc w:val="center"/>
              <w:rPr>
                <w:sz w:val="18"/>
                <w:szCs w:val="18"/>
                <w:lang w:eastAsia="zh-CN"/>
              </w:rPr>
            </w:pPr>
            <w:r w:rsidRPr="00675290">
              <w:rPr>
                <w:rFonts w:eastAsiaTheme="minorEastAsia"/>
                <w:sz w:val="18"/>
                <w:szCs w:val="18"/>
                <w:lang w:eastAsia="zh-CN"/>
              </w:rPr>
              <w:t>LMF-</w:t>
            </w:r>
            <w:r w:rsidR="006D07F8">
              <w:rPr>
                <w:rFonts w:eastAsiaTheme="minorEastAsia"/>
                <w:sz w:val="18"/>
                <w:szCs w:val="18"/>
                <w:lang w:eastAsia="zh-CN"/>
              </w:rPr>
              <w:t>side</w:t>
            </w:r>
            <w:r w:rsidR="006D07F8" w:rsidRPr="00675290">
              <w:rPr>
                <w:rFonts w:eastAsiaTheme="minorEastAsia"/>
                <w:sz w:val="18"/>
                <w:szCs w:val="18"/>
                <w:lang w:eastAsia="zh-CN"/>
              </w:rPr>
              <w:t xml:space="preserve"> </w:t>
            </w:r>
            <w:r w:rsidR="00412F5D" w:rsidRPr="00675290">
              <w:rPr>
                <w:rFonts w:eastAsiaTheme="minorEastAsia"/>
                <w:sz w:val="18"/>
                <w:szCs w:val="18"/>
                <w:lang w:eastAsia="zh-CN"/>
              </w:rPr>
              <w:t>model training/updating phase</w:t>
            </w:r>
          </w:p>
        </w:tc>
        <w:tc>
          <w:tcPr>
            <w:tcW w:w="3126" w:type="dxa"/>
            <w:tcBorders>
              <w:left w:val="single" w:sz="4" w:space="0" w:color="auto"/>
            </w:tcBorders>
          </w:tcPr>
          <w:p w14:paraId="5C721580" w14:textId="254D2ED4" w:rsidR="00D20A94" w:rsidRPr="00675290" w:rsidRDefault="00290754">
            <w:pPr>
              <w:pStyle w:val="af5"/>
              <w:numPr>
                <w:ilvl w:val="0"/>
                <w:numId w:val="11"/>
              </w:numPr>
              <w:ind w:firstLineChars="0"/>
              <w:jc w:val="center"/>
              <w:rPr>
                <w:rFonts w:eastAsiaTheme="minorEastAsia"/>
                <w:sz w:val="18"/>
                <w:szCs w:val="18"/>
                <w:lang w:eastAsia="zh-CN"/>
              </w:rPr>
            </w:pPr>
            <w:r w:rsidRPr="00675290">
              <w:rPr>
                <w:rFonts w:eastAsiaTheme="minorEastAsia"/>
                <w:sz w:val="18"/>
                <w:szCs w:val="18"/>
                <w:lang w:eastAsia="zh-CN"/>
              </w:rPr>
              <w:t>LMF-</w:t>
            </w:r>
            <w:r w:rsidR="006D07F8">
              <w:rPr>
                <w:rFonts w:eastAsiaTheme="minorEastAsia"/>
                <w:sz w:val="18"/>
                <w:szCs w:val="18"/>
                <w:lang w:eastAsia="zh-CN"/>
              </w:rPr>
              <w:t>side</w:t>
            </w:r>
            <w:r w:rsidR="006D07F8" w:rsidRPr="00675290">
              <w:rPr>
                <w:rFonts w:eastAsiaTheme="minorEastAsia"/>
                <w:sz w:val="18"/>
                <w:szCs w:val="18"/>
                <w:lang w:eastAsia="zh-CN"/>
              </w:rPr>
              <w:t xml:space="preserve"> </w:t>
            </w:r>
            <w:r w:rsidR="0001421E" w:rsidRPr="00675290">
              <w:rPr>
                <w:rFonts w:eastAsiaTheme="minorEastAsia"/>
                <w:sz w:val="18"/>
                <w:szCs w:val="18"/>
                <w:lang w:eastAsia="zh-CN"/>
              </w:rPr>
              <w:t>model inference</w:t>
            </w:r>
            <w:r w:rsidR="00412F5D" w:rsidRPr="00675290">
              <w:rPr>
                <w:rFonts w:eastAsiaTheme="minorEastAsia"/>
                <w:sz w:val="18"/>
                <w:szCs w:val="18"/>
                <w:lang w:eastAsia="zh-CN"/>
              </w:rPr>
              <w:t xml:space="preserve"> phase</w:t>
            </w:r>
          </w:p>
        </w:tc>
      </w:tr>
    </w:tbl>
    <w:p w14:paraId="410DA3E9" w14:textId="4BB24697" w:rsidR="00D20A94" w:rsidRDefault="00D20A94" w:rsidP="003978A0">
      <w:pPr>
        <w:pStyle w:val="af7"/>
        <w:rPr>
          <w:iCs/>
        </w:rPr>
      </w:pPr>
      <w:bookmarkStart w:id="15" w:name="_Ref110967965"/>
      <w:r>
        <w:t xml:space="preserve">Figure </w:t>
      </w:r>
      <w:r>
        <w:rPr>
          <w:noProof/>
        </w:rPr>
        <w:fldChar w:fldCharType="begin"/>
      </w:r>
      <w:r>
        <w:rPr>
          <w:noProof/>
        </w:rPr>
        <w:instrText xml:space="preserve"> SEQ Figure \* ARABIC </w:instrText>
      </w:r>
      <w:r>
        <w:rPr>
          <w:noProof/>
        </w:rPr>
        <w:fldChar w:fldCharType="separate"/>
      </w:r>
      <w:r w:rsidR="00F5626E">
        <w:rPr>
          <w:noProof/>
        </w:rPr>
        <w:t>1</w:t>
      </w:r>
      <w:r>
        <w:rPr>
          <w:noProof/>
        </w:rPr>
        <w:fldChar w:fldCharType="end"/>
      </w:r>
      <w:bookmarkEnd w:id="15"/>
      <w:r>
        <w:t xml:space="preserve"> </w:t>
      </w:r>
      <w:r w:rsidRPr="005025BB">
        <w:rPr>
          <w:iCs/>
        </w:rPr>
        <w:t xml:space="preserve">AI/ML-based </w:t>
      </w:r>
      <w:r w:rsidRPr="005025BB">
        <w:t>positioning</w:t>
      </w:r>
      <w:r>
        <w:t xml:space="preserve"> </w:t>
      </w:r>
      <w:r w:rsidRPr="005025BB">
        <w:t>procedure</w:t>
      </w:r>
      <w:r>
        <w:t>s</w:t>
      </w:r>
      <w:r w:rsidR="003978A0">
        <w:t xml:space="preserve"> with </w:t>
      </w:r>
      <w:r w:rsidR="002B5E25">
        <w:rPr>
          <w:rFonts w:eastAsiaTheme="minorEastAsia"/>
          <w:lang w:eastAsia="zh-CN"/>
        </w:rPr>
        <w:t>LMF</w:t>
      </w:r>
      <w:r w:rsidR="002B5E25" w:rsidRPr="00290754">
        <w:rPr>
          <w:rFonts w:eastAsiaTheme="minorEastAsia"/>
          <w:lang w:eastAsia="zh-CN"/>
        </w:rPr>
        <w:t>-</w:t>
      </w:r>
      <w:r w:rsidR="006D07F8">
        <w:rPr>
          <w:rFonts w:eastAsiaTheme="minorEastAsia"/>
          <w:lang w:eastAsia="zh-CN"/>
        </w:rPr>
        <w:t>side</w:t>
      </w:r>
      <w:r w:rsidR="006D07F8" w:rsidRPr="00B111A9">
        <w:t xml:space="preserve"> </w:t>
      </w:r>
      <w:r w:rsidR="003978A0" w:rsidRPr="00B111A9">
        <w:t>operation</w:t>
      </w:r>
      <w:r w:rsidR="006D07F8">
        <w:t xml:space="preserve"> mode</w:t>
      </w:r>
    </w:p>
    <w:p w14:paraId="744B2E08" w14:textId="0C4487B9" w:rsidR="00B85C5D" w:rsidRDefault="004C69AE" w:rsidP="00B85C5D">
      <w:r>
        <w:t>For</w:t>
      </w:r>
      <w:r w:rsidR="007944EC">
        <w:t xml:space="preserve"> t</w:t>
      </w:r>
      <w:r w:rsidR="008958E3">
        <w:t>he</w:t>
      </w:r>
      <w:r>
        <w:t xml:space="preserve"> </w:t>
      </w:r>
      <w:r w:rsidR="006A6928" w:rsidRPr="006A6928">
        <w:t>AI/ML-based LOS/NLOS identification</w:t>
      </w:r>
      <w:r>
        <w:t xml:space="preserve"> sub use case,</w:t>
      </w:r>
      <w:r w:rsidRPr="0055312D">
        <w:t xml:space="preserve"> </w:t>
      </w:r>
      <w:r>
        <w:t xml:space="preserve">during the model </w:t>
      </w:r>
      <w:r w:rsidRPr="00BA2542">
        <w:t xml:space="preserve">training/updating </w:t>
      </w:r>
      <w:r>
        <w:t>phase</w:t>
      </w:r>
      <w:r w:rsidR="00BE779C">
        <w:t>,</w:t>
      </w:r>
      <w:r>
        <w:rPr>
          <w:iCs/>
        </w:rPr>
        <w:t xml:space="preserve"> </w:t>
      </w:r>
      <w:r w:rsidR="00A667C6">
        <w:t xml:space="preserve">for uplink transmission, the gNBs can </w:t>
      </w:r>
      <w:r w:rsidR="00A667C6">
        <w:rPr>
          <w:iCs/>
        </w:rPr>
        <w:t xml:space="preserve">measure SRS and </w:t>
      </w:r>
      <w:r w:rsidR="00C11EEF">
        <w:rPr>
          <w:lang w:eastAsia="zh-CN"/>
        </w:rPr>
        <w:t xml:space="preserve">collect </w:t>
      </w:r>
      <w:r w:rsidR="00A667C6">
        <w:rPr>
          <w:iCs/>
        </w:rPr>
        <w:t>the results</w:t>
      </w:r>
      <w:r w:rsidR="00A667C6">
        <w:t xml:space="preserve">, e.g., </w:t>
      </w:r>
      <w:r w:rsidR="001114A1">
        <w:t>PDP</w:t>
      </w:r>
      <w:r w:rsidR="00AC6D53">
        <w:t>.</w:t>
      </w:r>
      <w:r w:rsidR="008B07EF">
        <w:t xml:space="preserve"> </w:t>
      </w:r>
      <w:r w:rsidR="002A452F">
        <w:t xml:space="preserve">As shown in </w:t>
      </w:r>
      <w:r w:rsidR="00BC2BA3">
        <w:fldChar w:fldCharType="begin"/>
      </w:r>
      <w:r w:rsidR="00BC2BA3">
        <w:instrText xml:space="preserve"> REF _Ref111049837 \h </w:instrText>
      </w:r>
      <w:r w:rsidR="00BC2BA3">
        <w:fldChar w:fldCharType="separate"/>
      </w:r>
      <w:r w:rsidR="00F5626E">
        <w:t xml:space="preserve">Figure </w:t>
      </w:r>
      <w:r w:rsidR="00F5626E">
        <w:rPr>
          <w:noProof/>
        </w:rPr>
        <w:t>2</w:t>
      </w:r>
      <w:r w:rsidR="00BC2BA3">
        <w:fldChar w:fldCharType="end"/>
      </w:r>
      <w:r w:rsidR="00356216">
        <w:t xml:space="preserve"> (a)</w:t>
      </w:r>
      <w:r w:rsidR="00D62FE5">
        <w:t>, f</w:t>
      </w:r>
      <w:r w:rsidR="00B85C5D">
        <w:rPr>
          <w:iCs/>
        </w:rPr>
        <w:t>or gNB</w:t>
      </w:r>
      <w:r w:rsidR="00B85C5D">
        <w:rPr>
          <w:lang w:eastAsia="zh-CN"/>
        </w:rPr>
        <w:t>-</w:t>
      </w:r>
      <w:r w:rsidR="006D07F8">
        <w:rPr>
          <w:lang w:eastAsia="zh-CN"/>
        </w:rPr>
        <w:t xml:space="preserve">side </w:t>
      </w:r>
      <w:r w:rsidR="00B85C5D" w:rsidRPr="004E6AC6">
        <w:rPr>
          <w:lang w:eastAsia="zh-CN"/>
        </w:rPr>
        <w:t>AI/ML operation</w:t>
      </w:r>
      <w:r w:rsidR="006D07F8">
        <w:rPr>
          <w:lang w:eastAsia="zh-CN"/>
        </w:rPr>
        <w:t xml:space="preserve"> mode</w:t>
      </w:r>
      <w:r w:rsidR="00B85C5D">
        <w:rPr>
          <w:lang w:eastAsia="zh-CN"/>
        </w:rPr>
        <w:t xml:space="preserve">, </w:t>
      </w:r>
      <w:r w:rsidR="007944EC">
        <w:rPr>
          <w:lang w:eastAsia="zh-CN"/>
        </w:rPr>
        <w:t xml:space="preserve">the </w:t>
      </w:r>
      <w:r w:rsidR="00B85C5D">
        <w:rPr>
          <w:iCs/>
        </w:rPr>
        <w:t>gNB</w:t>
      </w:r>
      <w:r w:rsidR="00B85C5D" w:rsidDel="006B77F8">
        <w:rPr>
          <w:lang w:eastAsia="zh-CN"/>
        </w:rPr>
        <w:t xml:space="preserve"> </w:t>
      </w:r>
      <w:r w:rsidR="00B85C5D">
        <w:rPr>
          <w:lang w:eastAsia="zh-CN"/>
        </w:rPr>
        <w:t>collect</w:t>
      </w:r>
      <w:r w:rsidR="007944EC">
        <w:rPr>
          <w:lang w:eastAsia="zh-CN"/>
        </w:rPr>
        <w:t>s</w:t>
      </w:r>
      <w:r w:rsidR="00B85C5D">
        <w:rPr>
          <w:lang w:eastAsia="zh-CN"/>
        </w:rPr>
        <w:t xml:space="preserve"> </w:t>
      </w:r>
      <w:r w:rsidR="005B2A59">
        <w:rPr>
          <w:iCs/>
        </w:rPr>
        <w:t>channel measurements</w:t>
      </w:r>
      <w:r w:rsidR="00B85C5D">
        <w:rPr>
          <w:lang w:eastAsia="zh-CN"/>
        </w:rPr>
        <w:t xml:space="preserve"> and</w:t>
      </w:r>
      <w:r w:rsidR="00B85C5D">
        <w:t xml:space="preserve"> </w:t>
      </w:r>
      <w:r w:rsidR="00FE7BDC" w:rsidRPr="00F933D4">
        <w:rPr>
          <w:lang w:eastAsia="zh-CN"/>
        </w:rPr>
        <w:t xml:space="preserve">LOS/NLOS </w:t>
      </w:r>
      <w:r w:rsidR="00461522">
        <w:rPr>
          <w:lang w:eastAsia="zh-CN"/>
        </w:rPr>
        <w:t>state information</w:t>
      </w:r>
      <w:r w:rsidR="00FE7BDC">
        <w:t xml:space="preserve"> </w:t>
      </w:r>
      <w:r w:rsidR="00B85C5D">
        <w:t>from PRUs. Then</w:t>
      </w:r>
      <w:r w:rsidR="007944EC">
        <w:t xml:space="preserve">, it </w:t>
      </w:r>
      <w:r w:rsidR="00B85C5D">
        <w:t xml:space="preserve">can train the </w:t>
      </w:r>
      <w:r w:rsidR="00B85C5D">
        <w:rPr>
          <w:iCs/>
        </w:rPr>
        <w:t xml:space="preserve">AI/ML model for </w:t>
      </w:r>
      <w:r w:rsidR="00B85C5D" w:rsidRPr="00F933D4">
        <w:rPr>
          <w:lang w:eastAsia="zh-CN"/>
        </w:rPr>
        <w:t>LOS/NLOS identification</w:t>
      </w:r>
      <w:r w:rsidR="00B85C5D">
        <w:t xml:space="preserve">. </w:t>
      </w:r>
      <w:r w:rsidR="00B8576F">
        <w:t xml:space="preserve">And </w:t>
      </w:r>
      <w:r w:rsidR="008C065B">
        <w:rPr>
          <w:iCs/>
        </w:rPr>
        <w:t>for inference</w:t>
      </w:r>
      <w:r w:rsidR="00343E50" w:rsidRPr="00343E50">
        <w:t xml:space="preserve"> </w:t>
      </w:r>
      <w:r w:rsidR="00343E50">
        <w:t xml:space="preserve">as shown in </w:t>
      </w:r>
      <w:r w:rsidR="00343E50">
        <w:fldChar w:fldCharType="begin"/>
      </w:r>
      <w:r w:rsidR="00343E50">
        <w:instrText xml:space="preserve"> REF _Ref111049837 \h </w:instrText>
      </w:r>
      <w:r w:rsidR="00343E50">
        <w:fldChar w:fldCharType="separate"/>
      </w:r>
      <w:r w:rsidR="00F5626E">
        <w:t xml:space="preserve">Figure </w:t>
      </w:r>
      <w:r w:rsidR="00F5626E">
        <w:rPr>
          <w:noProof/>
        </w:rPr>
        <w:t>2</w:t>
      </w:r>
      <w:r w:rsidR="00343E50">
        <w:fldChar w:fldCharType="end"/>
      </w:r>
      <w:r w:rsidR="00343E50">
        <w:t xml:space="preserve"> (b)</w:t>
      </w:r>
      <w:r w:rsidR="00B8576F">
        <w:t>,</w:t>
      </w:r>
      <w:r w:rsidR="00BD0230">
        <w:t xml:space="preserve"> </w:t>
      </w:r>
      <w:r w:rsidR="00DE1E9B">
        <w:rPr>
          <w:iCs/>
        </w:rPr>
        <w:t xml:space="preserve">the UE </w:t>
      </w:r>
      <w:r w:rsidR="00943CBB">
        <w:rPr>
          <w:iCs/>
        </w:rPr>
        <w:t>LOS/NLOS state</w:t>
      </w:r>
      <w:r w:rsidR="00DE1E9B">
        <w:rPr>
          <w:iCs/>
        </w:rPr>
        <w:t xml:space="preserve"> </w:t>
      </w:r>
      <w:r w:rsidR="00DB1710">
        <w:rPr>
          <w:iCs/>
        </w:rPr>
        <w:t xml:space="preserve">is </w:t>
      </w:r>
      <w:r w:rsidR="00DE1E9B">
        <w:rPr>
          <w:iCs/>
        </w:rPr>
        <w:t xml:space="preserve">inferred at the </w:t>
      </w:r>
      <w:r w:rsidR="003F2C8F">
        <w:rPr>
          <w:iCs/>
        </w:rPr>
        <w:t>gNB</w:t>
      </w:r>
      <w:r w:rsidR="00DE1E9B">
        <w:rPr>
          <w:iCs/>
        </w:rPr>
        <w:t xml:space="preserve"> by using the </w:t>
      </w:r>
      <w:r w:rsidR="00826BF9">
        <w:rPr>
          <w:iCs/>
        </w:rPr>
        <w:t xml:space="preserve">SRS </w:t>
      </w:r>
      <w:r w:rsidR="003C616E">
        <w:rPr>
          <w:iCs/>
        </w:rPr>
        <w:t>measurement results</w:t>
      </w:r>
      <w:r w:rsidR="00BD5B42">
        <w:rPr>
          <w:iCs/>
        </w:rPr>
        <w:t>.</w:t>
      </w:r>
      <w:r w:rsidR="00036715">
        <w:rPr>
          <w:iCs/>
        </w:rPr>
        <w:t xml:space="preserve"> </w:t>
      </w:r>
      <w:r w:rsidR="003111DB">
        <w:rPr>
          <w:iCs/>
        </w:rPr>
        <w:t xml:space="preserve">Then </w:t>
      </w:r>
      <w:r w:rsidR="00036715">
        <w:t xml:space="preserve">the eventual UE coordinates can be calculated based on these </w:t>
      </w:r>
      <w:r w:rsidR="00036715" w:rsidRPr="00F82ED4">
        <w:t>intermediate result</w:t>
      </w:r>
      <w:r w:rsidR="00036715">
        <w:t>s of LOS paths by LMF</w:t>
      </w:r>
      <w:r w:rsidR="00036715">
        <w:rPr>
          <w:lang w:eastAsia="zh-CN"/>
        </w:rPr>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58"/>
      </w:tblGrid>
      <w:tr w:rsidR="009E7B38" w14:paraId="26A38A42" w14:textId="77777777" w:rsidTr="00964EE6">
        <w:trPr>
          <w:jc w:val="center"/>
        </w:trPr>
        <w:tc>
          <w:tcPr>
            <w:tcW w:w="4957" w:type="dxa"/>
            <w:tcBorders>
              <w:right w:val="single" w:sz="4" w:space="0" w:color="auto"/>
            </w:tcBorders>
          </w:tcPr>
          <w:p w14:paraId="029A2D81" w14:textId="78D05907" w:rsidR="00193F8D" w:rsidRDefault="009E7B38" w:rsidP="00E71C50">
            <w:pPr>
              <w:jc w:val="center"/>
              <w:rPr>
                <w:lang w:eastAsia="zh-CN"/>
              </w:rPr>
            </w:pPr>
            <w:r>
              <w:rPr>
                <w:noProof/>
                <w:lang w:eastAsia="zh-CN"/>
              </w:rPr>
              <w:drawing>
                <wp:inline distT="0" distB="0" distL="0" distR="0" wp14:anchorId="42978CB9" wp14:editId="3B8F6CEF">
                  <wp:extent cx="2353945" cy="1733416"/>
                  <wp:effectExtent l="0" t="0" r="0"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3099" cy="1776977"/>
                          </a:xfrm>
                          <a:prstGeom prst="rect">
                            <a:avLst/>
                          </a:prstGeom>
                          <a:noFill/>
                        </pic:spPr>
                      </pic:pic>
                    </a:graphicData>
                  </a:graphic>
                </wp:inline>
              </w:drawing>
            </w:r>
          </w:p>
        </w:tc>
        <w:tc>
          <w:tcPr>
            <w:tcW w:w="4658" w:type="dxa"/>
            <w:tcBorders>
              <w:left w:val="single" w:sz="4" w:space="0" w:color="auto"/>
            </w:tcBorders>
          </w:tcPr>
          <w:p w14:paraId="6FD056EC" w14:textId="52A75AD0" w:rsidR="00193F8D" w:rsidRDefault="00C06756" w:rsidP="00E71C50">
            <w:pPr>
              <w:jc w:val="center"/>
              <w:rPr>
                <w:lang w:eastAsia="zh-CN"/>
              </w:rPr>
            </w:pPr>
            <w:r>
              <w:rPr>
                <w:noProof/>
                <w:lang w:eastAsia="zh-CN"/>
              </w:rPr>
              <w:drawing>
                <wp:inline distT="0" distB="0" distL="0" distR="0" wp14:anchorId="72429813" wp14:editId="3B68C791">
                  <wp:extent cx="2393950" cy="17335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6668" cy="1742760"/>
                          </a:xfrm>
                          <a:prstGeom prst="rect">
                            <a:avLst/>
                          </a:prstGeom>
                          <a:noFill/>
                          <a:ln>
                            <a:noFill/>
                          </a:ln>
                        </pic:spPr>
                      </pic:pic>
                    </a:graphicData>
                  </a:graphic>
                </wp:inline>
              </w:drawing>
            </w:r>
          </w:p>
        </w:tc>
      </w:tr>
      <w:tr w:rsidR="009E7B38" w14:paraId="6419D3DE" w14:textId="77777777" w:rsidTr="00964EE6">
        <w:trPr>
          <w:jc w:val="center"/>
        </w:trPr>
        <w:tc>
          <w:tcPr>
            <w:tcW w:w="4957" w:type="dxa"/>
            <w:tcBorders>
              <w:right w:val="single" w:sz="4" w:space="0" w:color="auto"/>
            </w:tcBorders>
          </w:tcPr>
          <w:p w14:paraId="6AFBCD62" w14:textId="0AE41563" w:rsidR="00193F8D" w:rsidRPr="00495EAB" w:rsidRDefault="00272A0B">
            <w:pPr>
              <w:pStyle w:val="af5"/>
              <w:numPr>
                <w:ilvl w:val="0"/>
                <w:numId w:val="15"/>
              </w:numPr>
              <w:ind w:firstLineChars="0"/>
              <w:jc w:val="center"/>
              <w:rPr>
                <w:sz w:val="18"/>
                <w:szCs w:val="18"/>
                <w:lang w:eastAsia="zh-CN"/>
              </w:rPr>
            </w:pPr>
            <w:r w:rsidRPr="00495EAB">
              <w:rPr>
                <w:rFonts w:eastAsiaTheme="minorEastAsia"/>
                <w:sz w:val="18"/>
                <w:szCs w:val="18"/>
                <w:lang w:eastAsia="zh-CN"/>
              </w:rPr>
              <w:t>gNB</w:t>
            </w:r>
            <w:r w:rsidR="00193F8D" w:rsidRPr="00495EAB">
              <w:rPr>
                <w:rFonts w:eastAsiaTheme="minorEastAsia"/>
                <w:sz w:val="18"/>
                <w:szCs w:val="18"/>
                <w:lang w:eastAsia="zh-CN"/>
              </w:rPr>
              <w:t>-</w:t>
            </w:r>
            <w:r w:rsidR="006D07F8">
              <w:rPr>
                <w:rFonts w:eastAsiaTheme="minorEastAsia"/>
                <w:sz w:val="18"/>
                <w:szCs w:val="18"/>
                <w:lang w:eastAsia="zh-CN"/>
              </w:rPr>
              <w:t>side</w:t>
            </w:r>
            <w:r w:rsidR="006D07F8" w:rsidRPr="00495EAB">
              <w:rPr>
                <w:rFonts w:eastAsiaTheme="minorEastAsia"/>
                <w:sz w:val="18"/>
                <w:szCs w:val="18"/>
                <w:lang w:eastAsia="zh-CN"/>
              </w:rPr>
              <w:t xml:space="preserve"> </w:t>
            </w:r>
            <w:r w:rsidR="00193F8D" w:rsidRPr="00495EAB">
              <w:rPr>
                <w:rFonts w:eastAsiaTheme="minorEastAsia"/>
                <w:sz w:val="18"/>
                <w:szCs w:val="18"/>
                <w:lang w:eastAsia="zh-CN"/>
              </w:rPr>
              <w:t>model training/updating phase</w:t>
            </w:r>
          </w:p>
        </w:tc>
        <w:tc>
          <w:tcPr>
            <w:tcW w:w="4658" w:type="dxa"/>
            <w:tcBorders>
              <w:left w:val="single" w:sz="4" w:space="0" w:color="auto"/>
            </w:tcBorders>
          </w:tcPr>
          <w:p w14:paraId="59030669" w14:textId="498805FB" w:rsidR="00193F8D" w:rsidRPr="00495EAB" w:rsidRDefault="00AF5E49">
            <w:pPr>
              <w:pStyle w:val="af5"/>
              <w:numPr>
                <w:ilvl w:val="0"/>
                <w:numId w:val="15"/>
              </w:numPr>
              <w:ind w:firstLineChars="0"/>
              <w:jc w:val="center"/>
              <w:rPr>
                <w:rFonts w:eastAsiaTheme="minorEastAsia"/>
                <w:sz w:val="18"/>
                <w:szCs w:val="18"/>
                <w:lang w:eastAsia="zh-CN"/>
              </w:rPr>
            </w:pPr>
            <w:r w:rsidRPr="00495EAB">
              <w:rPr>
                <w:rFonts w:eastAsiaTheme="minorEastAsia"/>
                <w:sz w:val="18"/>
                <w:szCs w:val="18"/>
                <w:lang w:eastAsia="zh-CN"/>
              </w:rPr>
              <w:t>gNB</w:t>
            </w:r>
            <w:r w:rsidR="00193F8D" w:rsidRPr="00495EAB">
              <w:rPr>
                <w:rFonts w:eastAsiaTheme="minorEastAsia"/>
                <w:sz w:val="18"/>
                <w:szCs w:val="18"/>
                <w:lang w:eastAsia="zh-CN"/>
              </w:rPr>
              <w:t>-</w:t>
            </w:r>
            <w:r w:rsidR="006D07F8">
              <w:rPr>
                <w:rFonts w:eastAsiaTheme="minorEastAsia"/>
                <w:sz w:val="18"/>
                <w:szCs w:val="18"/>
                <w:lang w:eastAsia="zh-CN"/>
              </w:rPr>
              <w:t>side</w:t>
            </w:r>
            <w:r w:rsidR="006D07F8" w:rsidRPr="00495EAB">
              <w:rPr>
                <w:rFonts w:eastAsiaTheme="minorEastAsia"/>
                <w:sz w:val="18"/>
                <w:szCs w:val="18"/>
                <w:lang w:eastAsia="zh-CN"/>
              </w:rPr>
              <w:t xml:space="preserve"> </w:t>
            </w:r>
            <w:r w:rsidR="00193F8D" w:rsidRPr="00495EAB">
              <w:rPr>
                <w:rFonts w:eastAsiaTheme="minorEastAsia"/>
                <w:sz w:val="18"/>
                <w:szCs w:val="18"/>
                <w:lang w:eastAsia="zh-CN"/>
              </w:rPr>
              <w:t>model inference phase</w:t>
            </w:r>
          </w:p>
        </w:tc>
      </w:tr>
    </w:tbl>
    <w:p w14:paraId="4F18B9BB" w14:textId="33D37A89" w:rsidR="00193F8D" w:rsidRDefault="00193F8D" w:rsidP="00F35A13">
      <w:pPr>
        <w:pStyle w:val="af7"/>
        <w:rPr>
          <w:iCs/>
        </w:rPr>
      </w:pPr>
      <w:bookmarkStart w:id="16" w:name="_Ref111049837"/>
      <w:r>
        <w:t xml:space="preserve">Figure </w:t>
      </w:r>
      <w:r>
        <w:rPr>
          <w:noProof/>
        </w:rPr>
        <w:fldChar w:fldCharType="begin"/>
      </w:r>
      <w:r>
        <w:rPr>
          <w:noProof/>
        </w:rPr>
        <w:instrText xml:space="preserve"> SEQ Figure \* ARABIC </w:instrText>
      </w:r>
      <w:r>
        <w:rPr>
          <w:noProof/>
        </w:rPr>
        <w:fldChar w:fldCharType="separate"/>
      </w:r>
      <w:r w:rsidR="00F5626E">
        <w:rPr>
          <w:noProof/>
        </w:rPr>
        <w:t>2</w:t>
      </w:r>
      <w:r>
        <w:rPr>
          <w:noProof/>
        </w:rPr>
        <w:fldChar w:fldCharType="end"/>
      </w:r>
      <w:bookmarkEnd w:id="16"/>
      <w:r>
        <w:t xml:space="preserve"> </w:t>
      </w:r>
      <w:r w:rsidRPr="005025BB">
        <w:rPr>
          <w:iCs/>
        </w:rPr>
        <w:t xml:space="preserve">AI/ML-based </w:t>
      </w:r>
      <w:r w:rsidRPr="005025BB">
        <w:t>positioning</w:t>
      </w:r>
      <w:r>
        <w:t xml:space="preserve"> </w:t>
      </w:r>
      <w:r w:rsidRPr="005025BB">
        <w:t>procedure</w:t>
      </w:r>
      <w:r>
        <w:t xml:space="preserve">s with </w:t>
      </w:r>
      <w:r w:rsidR="00AC5B75">
        <w:rPr>
          <w:rFonts w:eastAsiaTheme="minorEastAsia"/>
          <w:lang w:eastAsia="zh-CN"/>
        </w:rPr>
        <w:t>gNB</w:t>
      </w:r>
      <w:r w:rsidRPr="00290754">
        <w:rPr>
          <w:rFonts w:eastAsiaTheme="minorEastAsia"/>
          <w:lang w:eastAsia="zh-CN"/>
        </w:rPr>
        <w:t>-</w:t>
      </w:r>
      <w:r w:rsidR="006D07F8">
        <w:rPr>
          <w:rFonts w:eastAsiaTheme="minorEastAsia"/>
          <w:lang w:eastAsia="zh-CN"/>
        </w:rPr>
        <w:t>side</w:t>
      </w:r>
      <w:r w:rsidR="006D07F8" w:rsidRPr="00B111A9">
        <w:t xml:space="preserve"> </w:t>
      </w:r>
      <w:r w:rsidRPr="00B111A9">
        <w:t>operation</w:t>
      </w:r>
      <w:r w:rsidR="006D07F8">
        <w:t xml:space="preserve"> mode</w:t>
      </w:r>
    </w:p>
    <w:p w14:paraId="5D74E4E6" w14:textId="049207A5" w:rsidR="00E00B07" w:rsidRDefault="001F44D2" w:rsidP="00B639CF">
      <w:pPr>
        <w:pStyle w:val="af5"/>
        <w:numPr>
          <w:ilvl w:val="0"/>
          <w:numId w:val="7"/>
        </w:numPr>
        <w:spacing w:before="120"/>
        <w:ind w:firstLineChars="0"/>
        <w:rPr>
          <w:b/>
          <w:bCs/>
          <w:i/>
          <w:lang w:eastAsia="zh-CN"/>
        </w:rPr>
      </w:pPr>
      <w:bookmarkStart w:id="17" w:name="_Ref111144470"/>
      <w:r>
        <w:rPr>
          <w:b/>
          <w:bCs/>
          <w:i/>
          <w:lang w:eastAsia="zh-CN"/>
        </w:rPr>
        <w:t>:</w:t>
      </w:r>
      <w:r w:rsidR="00E00B07" w:rsidRPr="00B024C7">
        <w:rPr>
          <w:b/>
          <w:bCs/>
          <w:i/>
          <w:lang w:eastAsia="zh-CN"/>
        </w:rPr>
        <w:t xml:space="preserve"> Study potential specification impact for</w:t>
      </w:r>
      <w:r w:rsidR="00E00B07" w:rsidRPr="00CB574D">
        <w:rPr>
          <w:b/>
          <w:bCs/>
          <w:i/>
          <w:lang w:eastAsia="zh-CN"/>
        </w:rPr>
        <w:t xml:space="preserve"> </w:t>
      </w:r>
      <w:r w:rsidR="00E00B07">
        <w:rPr>
          <w:b/>
          <w:bCs/>
          <w:i/>
          <w:lang w:eastAsia="zh-CN"/>
        </w:rPr>
        <w:t>AI/ML-</w:t>
      </w:r>
      <w:r w:rsidR="00E00B07" w:rsidRPr="00ED1100">
        <w:rPr>
          <w:b/>
          <w:bCs/>
          <w:i/>
          <w:lang w:eastAsia="zh-CN"/>
        </w:rPr>
        <w:t>based positioning</w:t>
      </w:r>
      <w:r w:rsidR="00E00B07">
        <w:rPr>
          <w:b/>
          <w:bCs/>
          <w:i/>
          <w:lang w:eastAsia="zh-CN"/>
        </w:rPr>
        <w:t xml:space="preserve">, including </w:t>
      </w:r>
      <w:r w:rsidR="00E00B07" w:rsidRPr="00C60EF5">
        <w:rPr>
          <w:b/>
          <w:bCs/>
          <w:i/>
          <w:lang w:eastAsia="zh-CN"/>
        </w:rPr>
        <w:t xml:space="preserve">feedback of channel measurements (e.g., CIR, </w:t>
      </w:r>
      <w:r w:rsidR="00A026F1">
        <w:rPr>
          <w:b/>
          <w:bCs/>
          <w:i/>
          <w:lang w:eastAsia="zh-CN"/>
        </w:rPr>
        <w:t xml:space="preserve">CFR, </w:t>
      </w:r>
      <w:r w:rsidR="00E00B07" w:rsidRPr="00C60EF5">
        <w:rPr>
          <w:b/>
          <w:bCs/>
          <w:i/>
          <w:lang w:eastAsia="zh-CN"/>
        </w:rPr>
        <w:t>PDP) to LMF</w:t>
      </w:r>
      <w:r w:rsidR="00E00B07">
        <w:rPr>
          <w:b/>
          <w:bCs/>
          <w:i/>
          <w:lang w:eastAsia="zh-CN"/>
        </w:rPr>
        <w:t>.</w:t>
      </w:r>
      <w:bookmarkEnd w:id="17"/>
    </w:p>
    <w:p w14:paraId="25F1F73C" w14:textId="18250536" w:rsidR="005F4C6C" w:rsidRPr="009A6469" w:rsidRDefault="002D386B" w:rsidP="009A6469">
      <w:pPr>
        <w:pStyle w:val="3"/>
        <w:spacing w:line="240" w:lineRule="auto"/>
        <w:rPr>
          <w:b/>
        </w:rPr>
      </w:pPr>
      <w:r>
        <w:rPr>
          <w:b/>
        </w:rPr>
        <w:t>UE</w:t>
      </w:r>
      <w:r w:rsidR="005F4C6C" w:rsidRPr="00FF62F2">
        <w:rPr>
          <w:b/>
        </w:rPr>
        <w:t>-</w:t>
      </w:r>
      <w:r w:rsidR="0012556D">
        <w:rPr>
          <w:b/>
        </w:rPr>
        <w:t>side</w:t>
      </w:r>
      <w:r w:rsidR="0012556D" w:rsidRPr="00FF62F2">
        <w:rPr>
          <w:b/>
        </w:rPr>
        <w:t xml:space="preserve"> </w:t>
      </w:r>
      <w:r w:rsidR="005F4C6C" w:rsidRPr="00FF62F2">
        <w:rPr>
          <w:b/>
        </w:rPr>
        <w:t xml:space="preserve">operation </w:t>
      </w:r>
      <w:r w:rsidR="0012556D">
        <w:rPr>
          <w:b/>
        </w:rPr>
        <w:t xml:space="preserve">mode </w:t>
      </w:r>
      <w:r w:rsidR="005F4C6C" w:rsidRPr="00FF62F2">
        <w:rPr>
          <w:b/>
        </w:rPr>
        <w:t>(</w:t>
      </w:r>
      <w:r w:rsidR="002B5000">
        <w:rPr>
          <w:b/>
        </w:rPr>
        <w:t xml:space="preserve">model </w:t>
      </w:r>
      <w:r w:rsidR="005F4C6C" w:rsidRPr="00FF62F2">
        <w:rPr>
          <w:b/>
        </w:rPr>
        <w:t>training</w:t>
      </w:r>
      <w:r w:rsidR="00727B27">
        <w:rPr>
          <w:b/>
        </w:rPr>
        <w:t>/</w:t>
      </w:r>
      <w:r w:rsidR="00727B27" w:rsidRPr="003D59DA">
        <w:rPr>
          <w:b/>
        </w:rPr>
        <w:t>updating</w:t>
      </w:r>
      <w:r w:rsidR="0054037D">
        <w:rPr>
          <w:b/>
        </w:rPr>
        <w:t>/</w:t>
      </w:r>
      <w:r w:rsidR="0054037D" w:rsidRPr="00531D5E">
        <w:rPr>
          <w:b/>
        </w:rPr>
        <w:t>inference</w:t>
      </w:r>
      <w:r w:rsidR="005F4C6C" w:rsidRPr="00FF62F2">
        <w:rPr>
          <w:b/>
        </w:rPr>
        <w:t xml:space="preserve"> at </w:t>
      </w:r>
      <w:r>
        <w:rPr>
          <w:b/>
        </w:rPr>
        <w:t>UE</w:t>
      </w:r>
      <w:r w:rsidR="005F4C6C" w:rsidRPr="00FF62F2">
        <w:rPr>
          <w:b/>
        </w:rPr>
        <w: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175C6F" w14:paraId="2C322192" w14:textId="7E3F9ACA" w:rsidTr="00370976">
        <w:trPr>
          <w:jc w:val="center"/>
        </w:trPr>
        <w:tc>
          <w:tcPr>
            <w:tcW w:w="4957" w:type="dxa"/>
            <w:tcBorders>
              <w:right w:val="single" w:sz="4" w:space="0" w:color="auto"/>
            </w:tcBorders>
          </w:tcPr>
          <w:p w14:paraId="729A801F" w14:textId="4FF1B5A9" w:rsidR="00175C6F" w:rsidRDefault="00175C6F" w:rsidP="00EC126D">
            <w:pPr>
              <w:jc w:val="center"/>
              <w:rPr>
                <w:lang w:eastAsia="zh-CN"/>
              </w:rPr>
            </w:pPr>
            <w:r>
              <w:rPr>
                <w:noProof/>
                <w:lang w:eastAsia="zh-CN"/>
              </w:rPr>
              <w:drawing>
                <wp:inline distT="0" distB="0" distL="0" distR="0" wp14:anchorId="13439029" wp14:editId="26488E36">
                  <wp:extent cx="2647950" cy="1879657"/>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8855" cy="1894496"/>
                          </a:xfrm>
                          <a:prstGeom prst="rect">
                            <a:avLst/>
                          </a:prstGeom>
                          <a:noFill/>
                        </pic:spPr>
                      </pic:pic>
                    </a:graphicData>
                  </a:graphic>
                </wp:inline>
              </w:drawing>
            </w:r>
          </w:p>
        </w:tc>
        <w:tc>
          <w:tcPr>
            <w:tcW w:w="4631" w:type="dxa"/>
            <w:tcBorders>
              <w:left w:val="single" w:sz="4" w:space="0" w:color="auto"/>
            </w:tcBorders>
          </w:tcPr>
          <w:p w14:paraId="6922424C" w14:textId="48678C38" w:rsidR="00175C6F" w:rsidRDefault="00DF5377" w:rsidP="00DB3548">
            <w:pPr>
              <w:jc w:val="center"/>
              <w:rPr>
                <w:noProof/>
                <w:lang w:eastAsia="zh-CN"/>
              </w:rPr>
            </w:pPr>
            <w:r>
              <w:rPr>
                <w:noProof/>
                <w:lang w:eastAsia="zh-CN"/>
              </w:rPr>
              <w:drawing>
                <wp:inline distT="0" distB="0" distL="0" distR="0" wp14:anchorId="06F928F6" wp14:editId="10BB7327">
                  <wp:extent cx="2262918" cy="19494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5610" cy="1968999"/>
                          </a:xfrm>
                          <a:prstGeom prst="rect">
                            <a:avLst/>
                          </a:prstGeom>
                          <a:noFill/>
                        </pic:spPr>
                      </pic:pic>
                    </a:graphicData>
                  </a:graphic>
                </wp:inline>
              </w:drawing>
            </w:r>
          </w:p>
        </w:tc>
      </w:tr>
      <w:tr w:rsidR="00175C6F" w:rsidRPr="00AF51CB" w14:paraId="6F5B2FDC" w14:textId="2500D5C1" w:rsidTr="00370976">
        <w:trPr>
          <w:jc w:val="center"/>
        </w:trPr>
        <w:tc>
          <w:tcPr>
            <w:tcW w:w="4957" w:type="dxa"/>
            <w:tcBorders>
              <w:right w:val="single" w:sz="4" w:space="0" w:color="auto"/>
            </w:tcBorders>
          </w:tcPr>
          <w:p w14:paraId="1A3E9EB4" w14:textId="0CE019ED" w:rsidR="00175C6F" w:rsidRPr="00AF51CB" w:rsidRDefault="00175C6F">
            <w:pPr>
              <w:pStyle w:val="af5"/>
              <w:numPr>
                <w:ilvl w:val="0"/>
                <w:numId w:val="16"/>
              </w:numPr>
              <w:ind w:firstLineChars="0"/>
              <w:jc w:val="center"/>
              <w:rPr>
                <w:rFonts w:eastAsiaTheme="minorEastAsia"/>
                <w:sz w:val="20"/>
                <w:lang w:eastAsia="zh-CN"/>
              </w:rPr>
            </w:pPr>
            <w:r>
              <w:rPr>
                <w:rFonts w:eastAsiaTheme="minorEastAsia"/>
                <w:sz w:val="18"/>
                <w:szCs w:val="18"/>
                <w:lang w:eastAsia="zh-CN"/>
              </w:rPr>
              <w:t>UE</w:t>
            </w:r>
            <w:r w:rsidRPr="00495EAB">
              <w:rPr>
                <w:rFonts w:eastAsiaTheme="minorEastAsia"/>
                <w:sz w:val="18"/>
                <w:szCs w:val="18"/>
                <w:lang w:eastAsia="zh-CN"/>
              </w:rPr>
              <w:t>-</w:t>
            </w:r>
            <w:r w:rsidR="006D07F8">
              <w:rPr>
                <w:rFonts w:eastAsiaTheme="minorEastAsia"/>
                <w:sz w:val="18"/>
                <w:szCs w:val="18"/>
                <w:lang w:eastAsia="zh-CN"/>
              </w:rPr>
              <w:t>side</w:t>
            </w:r>
            <w:r w:rsidR="006D07F8" w:rsidRPr="00495EAB">
              <w:rPr>
                <w:rFonts w:eastAsiaTheme="minorEastAsia"/>
                <w:sz w:val="18"/>
                <w:szCs w:val="18"/>
                <w:lang w:eastAsia="zh-CN"/>
              </w:rPr>
              <w:t xml:space="preserve"> </w:t>
            </w:r>
            <w:r w:rsidRPr="00495EAB">
              <w:rPr>
                <w:rFonts w:eastAsiaTheme="minorEastAsia"/>
                <w:sz w:val="18"/>
                <w:szCs w:val="18"/>
                <w:lang w:eastAsia="zh-CN"/>
              </w:rPr>
              <w:t>model training/updating phase</w:t>
            </w:r>
          </w:p>
        </w:tc>
        <w:tc>
          <w:tcPr>
            <w:tcW w:w="4631" w:type="dxa"/>
            <w:tcBorders>
              <w:left w:val="single" w:sz="4" w:space="0" w:color="auto"/>
            </w:tcBorders>
          </w:tcPr>
          <w:p w14:paraId="2C15224F" w14:textId="396859F2" w:rsidR="00175C6F" w:rsidRDefault="009C3D57">
            <w:pPr>
              <w:pStyle w:val="af5"/>
              <w:numPr>
                <w:ilvl w:val="0"/>
                <w:numId w:val="16"/>
              </w:numPr>
              <w:ind w:firstLineChars="0"/>
              <w:jc w:val="center"/>
              <w:rPr>
                <w:rFonts w:eastAsiaTheme="minorEastAsia"/>
                <w:sz w:val="18"/>
                <w:szCs w:val="18"/>
                <w:lang w:eastAsia="zh-CN"/>
              </w:rPr>
            </w:pPr>
            <w:r>
              <w:rPr>
                <w:rFonts w:eastAsiaTheme="minorEastAsia"/>
                <w:sz w:val="18"/>
                <w:szCs w:val="18"/>
                <w:lang w:eastAsia="zh-CN"/>
              </w:rPr>
              <w:t>UE</w:t>
            </w:r>
            <w:r w:rsidRPr="00495EAB">
              <w:rPr>
                <w:rFonts w:eastAsiaTheme="minorEastAsia"/>
                <w:sz w:val="18"/>
                <w:szCs w:val="18"/>
                <w:lang w:eastAsia="zh-CN"/>
              </w:rPr>
              <w:t>-</w:t>
            </w:r>
            <w:r w:rsidR="006D07F8">
              <w:rPr>
                <w:rFonts w:eastAsiaTheme="minorEastAsia"/>
                <w:sz w:val="18"/>
                <w:szCs w:val="18"/>
                <w:lang w:eastAsia="zh-CN"/>
              </w:rPr>
              <w:t>side</w:t>
            </w:r>
            <w:r w:rsidR="006D07F8" w:rsidRPr="00495EAB">
              <w:rPr>
                <w:rFonts w:eastAsiaTheme="minorEastAsia"/>
                <w:sz w:val="18"/>
                <w:szCs w:val="18"/>
                <w:lang w:eastAsia="zh-CN"/>
              </w:rPr>
              <w:t xml:space="preserve"> </w:t>
            </w:r>
            <w:r w:rsidRPr="00495EAB">
              <w:rPr>
                <w:rFonts w:eastAsiaTheme="minorEastAsia"/>
                <w:sz w:val="18"/>
                <w:szCs w:val="18"/>
                <w:lang w:eastAsia="zh-CN"/>
              </w:rPr>
              <w:t xml:space="preserve">model </w:t>
            </w:r>
            <w:r>
              <w:rPr>
                <w:rFonts w:eastAsiaTheme="minorEastAsia"/>
                <w:sz w:val="18"/>
                <w:szCs w:val="18"/>
                <w:lang w:eastAsia="zh-CN"/>
              </w:rPr>
              <w:t>inference</w:t>
            </w:r>
            <w:r w:rsidRPr="00495EAB">
              <w:rPr>
                <w:rFonts w:eastAsiaTheme="minorEastAsia"/>
                <w:sz w:val="18"/>
                <w:szCs w:val="18"/>
                <w:lang w:eastAsia="zh-CN"/>
              </w:rPr>
              <w:t xml:space="preserve"> phase</w:t>
            </w:r>
          </w:p>
        </w:tc>
      </w:tr>
    </w:tbl>
    <w:p w14:paraId="389CCE13" w14:textId="460588B7" w:rsidR="00E27118" w:rsidRPr="007A42C6" w:rsidRDefault="00665D42" w:rsidP="00665D42">
      <w:pPr>
        <w:jc w:val="center"/>
        <w:rPr>
          <w:b/>
          <w:iCs/>
        </w:rPr>
      </w:pPr>
      <w:bookmarkStart w:id="18" w:name="_Ref110968282"/>
      <w:r w:rsidRPr="007A42C6">
        <w:rPr>
          <w:b/>
        </w:rPr>
        <w:t xml:space="preserve">Figure </w:t>
      </w:r>
      <w:r w:rsidRPr="007A42C6">
        <w:rPr>
          <w:b/>
          <w:noProof/>
        </w:rPr>
        <w:fldChar w:fldCharType="begin"/>
      </w:r>
      <w:r w:rsidRPr="007A42C6">
        <w:rPr>
          <w:b/>
          <w:noProof/>
        </w:rPr>
        <w:instrText xml:space="preserve"> SEQ Figure \* ARABIC </w:instrText>
      </w:r>
      <w:r w:rsidRPr="007A42C6">
        <w:rPr>
          <w:b/>
          <w:noProof/>
        </w:rPr>
        <w:fldChar w:fldCharType="separate"/>
      </w:r>
      <w:r w:rsidR="00F5626E">
        <w:rPr>
          <w:b/>
          <w:noProof/>
        </w:rPr>
        <w:t>3</w:t>
      </w:r>
      <w:r w:rsidRPr="007A42C6">
        <w:rPr>
          <w:b/>
          <w:noProof/>
        </w:rPr>
        <w:fldChar w:fldCharType="end"/>
      </w:r>
      <w:bookmarkEnd w:id="18"/>
      <w:r w:rsidRPr="007A42C6">
        <w:rPr>
          <w:b/>
        </w:rPr>
        <w:t xml:space="preserve"> </w:t>
      </w:r>
      <w:r w:rsidRPr="007A42C6">
        <w:rPr>
          <w:b/>
          <w:iCs/>
        </w:rPr>
        <w:t xml:space="preserve">AI/ML-based </w:t>
      </w:r>
      <w:r w:rsidRPr="007A42C6">
        <w:rPr>
          <w:b/>
        </w:rPr>
        <w:t xml:space="preserve">positioning procedures </w:t>
      </w:r>
      <w:r w:rsidR="00B111A9" w:rsidRPr="007A42C6">
        <w:rPr>
          <w:b/>
        </w:rPr>
        <w:t>with UE-</w:t>
      </w:r>
      <w:r w:rsidR="006D07F8">
        <w:rPr>
          <w:b/>
        </w:rPr>
        <w:t>side</w:t>
      </w:r>
      <w:r w:rsidR="006D07F8" w:rsidRPr="007A42C6">
        <w:rPr>
          <w:b/>
        </w:rPr>
        <w:t xml:space="preserve"> </w:t>
      </w:r>
      <w:r w:rsidR="00B111A9" w:rsidRPr="007A42C6">
        <w:rPr>
          <w:b/>
        </w:rPr>
        <w:t>operation</w:t>
      </w:r>
      <w:r w:rsidR="006D07F8">
        <w:rPr>
          <w:b/>
        </w:rPr>
        <w:t xml:space="preserve"> mode</w:t>
      </w:r>
    </w:p>
    <w:p w14:paraId="47729B26" w14:textId="67CF21B7" w:rsidR="00F83998" w:rsidRDefault="00A230C6" w:rsidP="00300771">
      <w:r>
        <w:rPr>
          <w:iCs/>
        </w:rPr>
        <w:t>For UE</w:t>
      </w:r>
      <w:r>
        <w:rPr>
          <w:lang w:eastAsia="zh-CN"/>
        </w:rPr>
        <w:t>-</w:t>
      </w:r>
      <w:r w:rsidR="006D07F8">
        <w:rPr>
          <w:lang w:eastAsia="zh-CN"/>
        </w:rPr>
        <w:t xml:space="preserve">side </w:t>
      </w:r>
      <w:r w:rsidRPr="004E6AC6">
        <w:rPr>
          <w:lang w:eastAsia="zh-CN"/>
        </w:rPr>
        <w:t>AI/ML operation</w:t>
      </w:r>
      <w:r w:rsidR="006D07F8">
        <w:rPr>
          <w:lang w:eastAsia="zh-CN"/>
        </w:rPr>
        <w:t xml:space="preserve"> mode</w:t>
      </w:r>
      <w:r>
        <w:rPr>
          <w:lang w:eastAsia="zh-CN"/>
        </w:rPr>
        <w:t xml:space="preserve">, </w:t>
      </w:r>
      <w:r w:rsidR="00ED30FE">
        <w:t>as shown</w:t>
      </w:r>
      <w:r w:rsidR="00ED30FE" w:rsidRPr="006168F4">
        <w:t xml:space="preserve"> in </w:t>
      </w:r>
      <w:r w:rsidR="00ED30FE" w:rsidRPr="006168F4">
        <w:fldChar w:fldCharType="begin"/>
      </w:r>
      <w:r w:rsidR="00ED30FE" w:rsidRPr="006168F4">
        <w:instrText xml:space="preserve"> REF _Ref110968282 \h  \* MERGEFORMAT </w:instrText>
      </w:r>
      <w:r w:rsidR="00ED30FE" w:rsidRPr="006168F4">
        <w:fldChar w:fldCharType="separate"/>
      </w:r>
      <w:r w:rsidR="00F5626E" w:rsidRPr="00D34195">
        <w:t xml:space="preserve">Figure </w:t>
      </w:r>
      <w:r w:rsidR="00F5626E" w:rsidRPr="00D34195">
        <w:rPr>
          <w:noProof/>
        </w:rPr>
        <w:t>3</w:t>
      </w:r>
      <w:r w:rsidR="00ED30FE" w:rsidRPr="006168F4">
        <w:fldChar w:fldCharType="end"/>
      </w:r>
      <w:r w:rsidR="00ED30FE">
        <w:t xml:space="preserve"> (b), the inference directly happens at the UE itself</w:t>
      </w:r>
      <w:r w:rsidR="00C124F9">
        <w:t xml:space="preserve"> with </w:t>
      </w:r>
      <w:r w:rsidR="003837F0" w:rsidRPr="003837F0">
        <w:t>low latency</w:t>
      </w:r>
      <w:r w:rsidR="00ED30FE">
        <w:t>.</w:t>
      </w:r>
      <w:r w:rsidR="002765E9">
        <w:t xml:space="preserve"> </w:t>
      </w:r>
      <w:r w:rsidR="00B30B7E">
        <w:t>But for the model’s training and updating</w:t>
      </w:r>
      <w:r w:rsidR="00960DCF" w:rsidRPr="00960DCF">
        <w:t xml:space="preserve"> </w:t>
      </w:r>
      <w:r w:rsidR="00960DCF">
        <w:t>as shown</w:t>
      </w:r>
      <w:r w:rsidR="00960DCF" w:rsidRPr="006168F4">
        <w:t xml:space="preserve"> in </w:t>
      </w:r>
      <w:r w:rsidR="00960DCF" w:rsidRPr="006168F4">
        <w:fldChar w:fldCharType="begin"/>
      </w:r>
      <w:r w:rsidR="00960DCF" w:rsidRPr="006168F4">
        <w:instrText xml:space="preserve"> REF _Ref110968282 \h  \* MERGEFORMAT </w:instrText>
      </w:r>
      <w:r w:rsidR="00960DCF" w:rsidRPr="006168F4">
        <w:fldChar w:fldCharType="separate"/>
      </w:r>
      <w:r w:rsidR="00F5626E" w:rsidRPr="00D34195">
        <w:t xml:space="preserve">Figure </w:t>
      </w:r>
      <w:r w:rsidR="00F5626E" w:rsidRPr="00D34195">
        <w:rPr>
          <w:noProof/>
        </w:rPr>
        <w:t>3</w:t>
      </w:r>
      <w:r w:rsidR="00960DCF" w:rsidRPr="006168F4">
        <w:fldChar w:fldCharType="end"/>
      </w:r>
      <w:r w:rsidR="00960DCF">
        <w:t xml:space="preserve"> (a),</w:t>
      </w:r>
      <w:r w:rsidR="00B30B7E">
        <w:t xml:space="preserve"> </w:t>
      </w:r>
      <w:r>
        <w:rPr>
          <w:lang w:eastAsia="zh-CN"/>
        </w:rPr>
        <w:t xml:space="preserve">the UE needs to collect </w:t>
      </w:r>
      <w:r w:rsidR="00AF423F">
        <w:rPr>
          <w:iCs/>
        </w:rPr>
        <w:t>channel measurements</w:t>
      </w:r>
      <w:r>
        <w:rPr>
          <w:lang w:eastAsia="zh-CN"/>
        </w:rPr>
        <w:t xml:space="preserve"> and </w:t>
      </w:r>
      <w:r w:rsidRPr="0014498C">
        <w:t>ground-truth labels</w:t>
      </w:r>
      <w:r w:rsidR="00146B55">
        <w:t>.</w:t>
      </w:r>
      <w:r w:rsidR="00A66033">
        <w:t xml:space="preserve"> It means that for</w:t>
      </w:r>
      <w:r w:rsidR="007944EC">
        <w:t xml:space="preserve"> the</w:t>
      </w:r>
      <w:r w:rsidR="00A66033">
        <w:t xml:space="preserve"> </w:t>
      </w:r>
      <w:r w:rsidR="00A66033" w:rsidRPr="0055312D">
        <w:t>AI/ML-based fingerprint positioning</w:t>
      </w:r>
      <w:r w:rsidR="00A66033">
        <w:t xml:space="preserve"> sub use case</w:t>
      </w:r>
      <w:r w:rsidR="008411C2">
        <w:t>,</w:t>
      </w:r>
      <w:r w:rsidR="00A66033" w:rsidRPr="006168F4">
        <w:t xml:space="preserve"> </w:t>
      </w:r>
      <w:r w:rsidR="007944EC">
        <w:t xml:space="preserve">the </w:t>
      </w:r>
      <w:r w:rsidR="008B3978">
        <w:rPr>
          <w:lang w:eastAsia="zh-CN"/>
        </w:rPr>
        <w:t>UE needs to collect</w:t>
      </w:r>
      <w:r w:rsidR="008B3978" w:rsidRPr="006168F4">
        <w:t xml:space="preserve"> </w:t>
      </w:r>
      <w:r w:rsidR="00336EDB">
        <w:rPr>
          <w:iCs/>
        </w:rPr>
        <w:t>channel measurements</w:t>
      </w:r>
      <w:r w:rsidR="00597065">
        <w:rPr>
          <w:iCs/>
        </w:rPr>
        <w:t xml:space="preserve"> and UE </w:t>
      </w:r>
      <w:r w:rsidR="00597065">
        <w:t>coordinates</w:t>
      </w:r>
      <w:r w:rsidR="00A2560B" w:rsidRPr="00A2560B">
        <w:t xml:space="preserve"> </w:t>
      </w:r>
      <w:r w:rsidR="00A2560B">
        <w:t>obtained with PRUs</w:t>
      </w:r>
      <w:r w:rsidR="00914EB4">
        <w:t xml:space="preserve"> from </w:t>
      </w:r>
      <w:r w:rsidR="00B64D2E">
        <w:t xml:space="preserve">the </w:t>
      </w:r>
      <w:r w:rsidR="0093253F">
        <w:t>Network</w:t>
      </w:r>
      <w:r w:rsidR="00914EB4">
        <w:t xml:space="preserve">; </w:t>
      </w:r>
      <w:r w:rsidR="003A7721">
        <w:t>w</w:t>
      </w:r>
      <w:r w:rsidR="00D0788F">
        <w:t>hi</w:t>
      </w:r>
      <w:r w:rsidR="00914EB4">
        <w:t xml:space="preserve">le for </w:t>
      </w:r>
      <w:r w:rsidR="007944EC">
        <w:t xml:space="preserve">the </w:t>
      </w:r>
      <w:r w:rsidR="009635C4" w:rsidRPr="006A6928">
        <w:t>AI/ML-based LOS/NLOS identification</w:t>
      </w:r>
      <w:r w:rsidR="009635C4">
        <w:t xml:space="preserve"> </w:t>
      </w:r>
      <w:r w:rsidR="00914EB4">
        <w:t>sub use case,</w:t>
      </w:r>
      <w:r w:rsidR="00914EB4" w:rsidRPr="006168F4">
        <w:t xml:space="preserve"> </w:t>
      </w:r>
      <w:r w:rsidR="007944EC">
        <w:t xml:space="preserve">the </w:t>
      </w:r>
      <w:r w:rsidR="00914EB4">
        <w:rPr>
          <w:lang w:eastAsia="zh-CN"/>
        </w:rPr>
        <w:t>UE needs to collect</w:t>
      </w:r>
      <w:r w:rsidR="00914EB4" w:rsidRPr="006168F4">
        <w:t xml:space="preserve"> </w:t>
      </w:r>
      <w:r w:rsidR="00914EB4">
        <w:rPr>
          <w:iCs/>
        </w:rPr>
        <w:t xml:space="preserve">channel measurements and </w:t>
      </w:r>
      <w:r w:rsidR="00B748DA" w:rsidRPr="00F933D4">
        <w:rPr>
          <w:lang w:eastAsia="zh-CN"/>
        </w:rPr>
        <w:t xml:space="preserve">LOS/NLOS </w:t>
      </w:r>
      <w:r w:rsidR="00B748DA">
        <w:rPr>
          <w:lang w:eastAsia="zh-CN"/>
        </w:rPr>
        <w:t>state informatio</w:t>
      </w:r>
      <w:r w:rsidR="00C9055F">
        <w:rPr>
          <w:lang w:eastAsia="zh-CN"/>
        </w:rPr>
        <w:t>n</w:t>
      </w:r>
      <w:r w:rsidR="00914EB4">
        <w:t xml:space="preserve"> </w:t>
      </w:r>
      <w:r w:rsidR="00FF2951">
        <w:t xml:space="preserve">obtained with PRUs from the </w:t>
      </w:r>
      <w:r w:rsidR="0093253F">
        <w:t>Network</w:t>
      </w:r>
      <w:r w:rsidR="00A83E1D">
        <w:t xml:space="preserve">. </w:t>
      </w:r>
    </w:p>
    <w:p w14:paraId="44A3228E" w14:textId="195C16CD" w:rsidR="00300771" w:rsidRDefault="00300771" w:rsidP="00300771">
      <w:r>
        <w:t>Therefore,</w:t>
      </w:r>
      <w:r w:rsidR="002B72A8">
        <w:t xml:space="preserve"> </w:t>
      </w:r>
      <w:r>
        <w:t xml:space="preserve">it would be </w:t>
      </w:r>
      <w:r w:rsidRPr="006179EC">
        <w:t xml:space="preserve">more convenient </w:t>
      </w:r>
      <w:r>
        <w:t xml:space="preserve">to collect </w:t>
      </w:r>
      <w:r w:rsidRPr="006179EC">
        <w:t xml:space="preserve">sufficient </w:t>
      </w:r>
      <w:r>
        <w:rPr>
          <w:lang w:eastAsia="zh-CN"/>
        </w:rPr>
        <w:t>t</w:t>
      </w:r>
      <w:r w:rsidRPr="008F6772">
        <w:rPr>
          <w:lang w:eastAsia="zh-CN"/>
        </w:rPr>
        <w:t>raining inputs</w:t>
      </w:r>
      <w:r>
        <w:t xml:space="preserve"> at the gNB and LMF rather than doing it at the UE, since the </w:t>
      </w:r>
      <w:r w:rsidR="0093253F">
        <w:t xml:space="preserve">Network </w:t>
      </w:r>
      <w:r>
        <w:t xml:space="preserve">side is more efficient to collect substantial labels for training from all PRUs in the cell. Therefore, </w:t>
      </w:r>
      <w:r w:rsidRPr="00DA5AC5">
        <w:t>AI/ML</w:t>
      </w:r>
      <w:r>
        <w:t xml:space="preserve"> model training at gNB </w:t>
      </w:r>
      <w:r w:rsidR="0026642B">
        <w:t>or</w:t>
      </w:r>
      <w:r>
        <w:t xml:space="preserve"> LMF may be easier to implement in term of t</w:t>
      </w:r>
      <w:r w:rsidRPr="00B45681">
        <w:t>raining inputs collection</w:t>
      </w:r>
      <w:r>
        <w:t>.</w:t>
      </w:r>
      <w:r w:rsidR="005E3F8E">
        <w:t xml:space="preserve"> Meanwhile, for </w:t>
      </w:r>
      <w:r w:rsidR="005E3F8E">
        <w:rPr>
          <w:bCs/>
        </w:rPr>
        <w:t>single sided operation structure, inference happens in the same no</w:t>
      </w:r>
      <w:r w:rsidR="006520F0">
        <w:rPr>
          <w:bCs/>
        </w:rPr>
        <w:t>de as the training</w:t>
      </w:r>
      <w:r w:rsidR="008C4E31">
        <w:rPr>
          <w:bCs/>
        </w:rPr>
        <w:t xml:space="preserve"> procedure</w:t>
      </w:r>
      <w:r w:rsidR="005E3F8E">
        <w:rPr>
          <w:bCs/>
        </w:rPr>
        <w:t>.</w:t>
      </w:r>
      <w:r w:rsidR="00000BD5">
        <w:rPr>
          <w:bCs/>
        </w:rPr>
        <w:t xml:space="preserve"> Therefore, the following observation is made:</w:t>
      </w:r>
    </w:p>
    <w:p w14:paraId="10979243" w14:textId="64D949D8" w:rsidR="008B3978" w:rsidRPr="001733EE" w:rsidRDefault="00D76FFC" w:rsidP="001733EE">
      <w:pPr>
        <w:pStyle w:val="af5"/>
        <w:numPr>
          <w:ilvl w:val="0"/>
          <w:numId w:val="13"/>
        </w:numPr>
        <w:spacing w:before="120"/>
        <w:ind w:firstLineChars="0"/>
        <w:rPr>
          <w:b/>
          <w:bCs/>
          <w:i/>
          <w:lang w:eastAsia="zh-CN"/>
        </w:rPr>
      </w:pPr>
      <w:bookmarkStart w:id="19" w:name="_Ref111144520"/>
      <w:r w:rsidRPr="009D659E">
        <w:rPr>
          <w:b/>
          <w:bCs/>
          <w:i/>
          <w:lang w:eastAsia="zh-CN"/>
        </w:rPr>
        <w:t xml:space="preserve">: For AI/ML-based positioning, it is </w:t>
      </w:r>
      <w:r w:rsidR="00563127" w:rsidRPr="00563127">
        <w:rPr>
          <w:b/>
          <w:bCs/>
          <w:i/>
          <w:lang w:eastAsia="zh-CN"/>
        </w:rPr>
        <w:t>simpler</w:t>
      </w:r>
      <w:r w:rsidRPr="009D659E">
        <w:rPr>
          <w:b/>
          <w:bCs/>
          <w:i/>
          <w:lang w:eastAsia="zh-CN"/>
        </w:rPr>
        <w:t xml:space="preserve"> to perform the </w:t>
      </w:r>
      <w:r w:rsidR="003924B8">
        <w:rPr>
          <w:b/>
          <w:bCs/>
          <w:i/>
          <w:lang w:eastAsia="zh-CN"/>
        </w:rPr>
        <w:t xml:space="preserve">model </w:t>
      </w:r>
      <w:r w:rsidR="003924B8" w:rsidRPr="003924B8">
        <w:rPr>
          <w:b/>
          <w:bCs/>
          <w:i/>
          <w:lang w:eastAsia="zh-CN"/>
        </w:rPr>
        <w:t>training</w:t>
      </w:r>
      <w:r w:rsidR="003924B8">
        <w:rPr>
          <w:b/>
          <w:bCs/>
          <w:i/>
          <w:lang w:eastAsia="zh-CN"/>
        </w:rPr>
        <w:t>/</w:t>
      </w:r>
      <w:r w:rsidRPr="009D659E">
        <w:rPr>
          <w:b/>
          <w:bCs/>
          <w:i/>
          <w:lang w:eastAsia="zh-CN"/>
        </w:rPr>
        <w:t>updating</w:t>
      </w:r>
      <w:r w:rsidR="00F6571E">
        <w:rPr>
          <w:b/>
          <w:bCs/>
          <w:i/>
          <w:lang w:eastAsia="zh-CN"/>
        </w:rPr>
        <w:t>/</w:t>
      </w:r>
      <w:r w:rsidR="00F6571E" w:rsidRPr="00305FE2">
        <w:rPr>
          <w:b/>
          <w:bCs/>
          <w:i/>
          <w:lang w:eastAsia="zh-CN"/>
        </w:rPr>
        <w:t>inference</w:t>
      </w:r>
      <w:r w:rsidRPr="009D659E">
        <w:rPr>
          <w:b/>
          <w:bCs/>
          <w:i/>
          <w:lang w:eastAsia="zh-CN"/>
        </w:rPr>
        <w:t xml:space="preserve"> of AI/ML models</w:t>
      </w:r>
      <w:r w:rsidR="00AF1CB2">
        <w:rPr>
          <w:b/>
          <w:bCs/>
          <w:i/>
          <w:lang w:eastAsia="zh-CN"/>
        </w:rPr>
        <w:t xml:space="preserve"> </w:t>
      </w:r>
      <w:r w:rsidR="002F4F5B">
        <w:rPr>
          <w:b/>
          <w:bCs/>
          <w:i/>
          <w:lang w:eastAsia="zh-CN"/>
        </w:rPr>
        <w:t>at Network side</w:t>
      </w:r>
      <w:r w:rsidRPr="009D659E">
        <w:rPr>
          <w:b/>
          <w:bCs/>
          <w:i/>
          <w:lang w:eastAsia="zh-CN"/>
        </w:rPr>
        <w:t>.</w:t>
      </w:r>
      <w:bookmarkEnd w:id="19"/>
    </w:p>
    <w:bookmarkEnd w:id="3"/>
    <w:p w14:paraId="4DAC374B" w14:textId="77777777" w:rsidR="00F42B13" w:rsidRPr="00CF195E" w:rsidRDefault="00F42B13" w:rsidP="005F10F1">
      <w:pPr>
        <w:pStyle w:val="1"/>
      </w:pPr>
      <w:r w:rsidRPr="00CF195E">
        <w:t>Conclusions</w:t>
      </w:r>
    </w:p>
    <w:p w14:paraId="62D20C3D" w14:textId="043C61B0" w:rsidR="00F42B13" w:rsidRDefault="00F42B13" w:rsidP="00B85C5D">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t xml:space="preserve">potential specification impact and the consideration of sub use cases for </w:t>
      </w:r>
      <w:r w:rsidRPr="00DA5774">
        <w:t>positioning accuracy enhancements</w:t>
      </w:r>
      <w:r>
        <w:rPr>
          <w:rFonts w:eastAsia="MS Mincho"/>
          <w:lang w:eastAsia="ja-JP"/>
        </w:rPr>
        <w:t>. Based on the discussion, we have the follo</w:t>
      </w:r>
      <w:r w:rsidR="00372965">
        <w:rPr>
          <w:rFonts w:eastAsia="MS Mincho"/>
          <w:lang w:eastAsia="ja-JP"/>
        </w:rPr>
        <w:t xml:space="preserve">wing </w:t>
      </w:r>
      <w:r w:rsidR="00771CF2">
        <w:rPr>
          <w:rFonts w:eastAsia="MS Mincho"/>
          <w:lang w:eastAsia="ja-JP"/>
        </w:rPr>
        <w:t xml:space="preserve">proposals </w:t>
      </w:r>
      <w:r w:rsidR="00372965">
        <w:rPr>
          <w:rFonts w:eastAsia="MS Mincho"/>
          <w:lang w:eastAsia="ja-JP"/>
        </w:rPr>
        <w:t>and</w:t>
      </w:r>
      <w:r w:rsidR="00771CF2" w:rsidRPr="00771CF2">
        <w:rPr>
          <w:rFonts w:eastAsia="MS Mincho"/>
          <w:lang w:eastAsia="ja-JP"/>
        </w:rPr>
        <w:t xml:space="preserve"> </w:t>
      </w:r>
      <w:r w:rsidR="00771CF2">
        <w:rPr>
          <w:rFonts w:eastAsia="MS Mincho"/>
          <w:lang w:eastAsia="ja-JP"/>
        </w:rPr>
        <w:t>observations</w:t>
      </w:r>
      <w:r w:rsidR="00372965">
        <w:rPr>
          <w:rFonts w:eastAsia="MS Mincho"/>
          <w:lang w:eastAsia="ja-JP"/>
        </w:rPr>
        <w:t>:</w:t>
      </w:r>
    </w:p>
    <w:p w14:paraId="31ED2D12" w14:textId="2C6438A1" w:rsidR="00372965" w:rsidRPr="008E1BC8" w:rsidRDefault="00B37FCD" w:rsidP="00B85C5D">
      <w:pPr>
        <w:rPr>
          <w:rFonts w:eastAsia="MS Mincho"/>
          <w:b/>
          <w:i/>
          <w:lang w:eastAsia="ja-JP"/>
        </w:rPr>
      </w:pPr>
      <w:r w:rsidRPr="008E1BC8">
        <w:rPr>
          <w:rFonts w:eastAsia="MS Mincho"/>
          <w:b/>
          <w:i/>
          <w:lang w:eastAsia="ja-JP"/>
        </w:rPr>
        <w:fldChar w:fldCharType="begin"/>
      </w:r>
      <w:r w:rsidRPr="008E1BC8">
        <w:rPr>
          <w:rFonts w:eastAsia="MS Mincho"/>
          <w:b/>
          <w:i/>
          <w:lang w:eastAsia="ja-JP"/>
        </w:rPr>
        <w:instrText xml:space="preserve"> REF _Ref111144427 \n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rFonts w:eastAsia="MS Mincho"/>
          <w:b/>
          <w:i/>
          <w:lang w:eastAsia="ja-JP"/>
        </w:rPr>
        <w:t>Proposal 1</w:t>
      </w:r>
      <w:r w:rsidRPr="008E1BC8">
        <w:rPr>
          <w:rFonts w:eastAsia="MS Mincho"/>
          <w:b/>
          <w:i/>
          <w:lang w:eastAsia="ja-JP"/>
        </w:rPr>
        <w:fldChar w:fldCharType="end"/>
      </w:r>
      <w:r w:rsidRPr="008E1BC8">
        <w:rPr>
          <w:rFonts w:eastAsia="MS Mincho"/>
          <w:b/>
          <w:i/>
          <w:lang w:eastAsia="ja-JP"/>
        </w:rPr>
        <w:fldChar w:fldCharType="begin"/>
      </w:r>
      <w:r w:rsidRPr="008E1BC8">
        <w:rPr>
          <w:rFonts w:eastAsia="MS Mincho"/>
          <w:b/>
          <w:i/>
          <w:lang w:eastAsia="ja-JP"/>
        </w:rPr>
        <w:instrText xml:space="preserve"> REF _Ref111144427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b/>
          <w:bCs/>
          <w:i/>
          <w:lang w:eastAsia="zh-CN"/>
        </w:rPr>
        <w:t xml:space="preserve">: </w:t>
      </w:r>
      <w:r w:rsidR="00F5626E" w:rsidRPr="00A0023A">
        <w:rPr>
          <w:b/>
          <w:bCs/>
          <w:i/>
          <w:lang w:eastAsia="zh-CN"/>
        </w:rPr>
        <w:t xml:space="preserve">For </w:t>
      </w:r>
      <w:r w:rsidR="00F5626E" w:rsidRPr="007F08DE">
        <w:rPr>
          <w:b/>
          <w:bCs/>
          <w:i/>
          <w:lang w:eastAsia="zh-CN"/>
        </w:rPr>
        <w:t>direct AI/ML positioning</w:t>
      </w:r>
      <w:r w:rsidR="00F5626E" w:rsidRPr="00A0023A">
        <w:rPr>
          <w:b/>
          <w:bCs/>
          <w:i/>
          <w:lang w:eastAsia="zh-CN"/>
        </w:rPr>
        <w:t xml:space="preserve">, </w:t>
      </w:r>
      <w:r w:rsidR="00F5626E" w:rsidRPr="0020240B">
        <w:rPr>
          <w:b/>
          <w:bCs/>
          <w:i/>
          <w:lang w:eastAsia="zh-CN"/>
        </w:rPr>
        <w:t>AI/ML-based fingerprint positioning</w:t>
      </w:r>
      <w:r w:rsidR="00F5626E" w:rsidRPr="00A0023A">
        <w:rPr>
          <w:b/>
          <w:bCs/>
          <w:i/>
          <w:lang w:eastAsia="zh-CN"/>
        </w:rPr>
        <w:t xml:space="preserve"> should be studied</w:t>
      </w:r>
      <w:r w:rsidR="00F5626E">
        <w:rPr>
          <w:b/>
          <w:bCs/>
          <w:i/>
          <w:lang w:eastAsia="zh-CN"/>
        </w:rPr>
        <w:t>.</w:t>
      </w:r>
      <w:r w:rsidRPr="008E1BC8">
        <w:rPr>
          <w:rFonts w:eastAsia="MS Mincho"/>
          <w:b/>
          <w:i/>
          <w:lang w:eastAsia="ja-JP"/>
        </w:rPr>
        <w:fldChar w:fldCharType="end"/>
      </w:r>
    </w:p>
    <w:p w14:paraId="45FE261B" w14:textId="463D9E17" w:rsidR="00B37FCD" w:rsidRPr="008E1BC8" w:rsidRDefault="00B37FCD" w:rsidP="00B85C5D">
      <w:pPr>
        <w:rPr>
          <w:rFonts w:eastAsia="MS Mincho"/>
          <w:b/>
          <w:i/>
          <w:lang w:eastAsia="ja-JP"/>
        </w:rPr>
      </w:pPr>
      <w:r w:rsidRPr="008E1BC8">
        <w:rPr>
          <w:rFonts w:eastAsia="MS Mincho"/>
          <w:b/>
          <w:i/>
          <w:lang w:eastAsia="ja-JP"/>
        </w:rPr>
        <w:fldChar w:fldCharType="begin"/>
      </w:r>
      <w:r w:rsidRPr="008E1BC8">
        <w:rPr>
          <w:rFonts w:eastAsia="MS Mincho"/>
          <w:b/>
          <w:i/>
          <w:lang w:eastAsia="ja-JP"/>
        </w:rPr>
        <w:instrText xml:space="preserve"> REF _Ref111144438 \n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rFonts w:eastAsia="MS Mincho"/>
          <w:b/>
          <w:i/>
          <w:lang w:eastAsia="ja-JP"/>
        </w:rPr>
        <w:t>Proposal 2</w:t>
      </w:r>
      <w:r w:rsidRPr="008E1BC8">
        <w:rPr>
          <w:rFonts w:eastAsia="MS Mincho"/>
          <w:b/>
          <w:i/>
          <w:lang w:eastAsia="ja-JP"/>
        </w:rPr>
        <w:fldChar w:fldCharType="end"/>
      </w:r>
      <w:r w:rsidRPr="008E1BC8">
        <w:rPr>
          <w:rFonts w:eastAsia="MS Mincho"/>
          <w:b/>
          <w:i/>
          <w:lang w:eastAsia="ja-JP"/>
        </w:rPr>
        <w:fldChar w:fldCharType="begin"/>
      </w:r>
      <w:r w:rsidRPr="008E1BC8">
        <w:rPr>
          <w:rFonts w:eastAsia="MS Mincho"/>
          <w:b/>
          <w:i/>
          <w:lang w:eastAsia="ja-JP"/>
        </w:rPr>
        <w:instrText xml:space="preserve"> REF _Ref111144438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sidRPr="00260C47">
        <w:rPr>
          <w:b/>
          <w:bCs/>
          <w:i/>
          <w:lang w:eastAsia="zh-CN"/>
        </w:rPr>
        <w:t xml:space="preserve">: For AI/ML assisted positioning, </w:t>
      </w:r>
      <w:r w:rsidR="00F5626E" w:rsidRPr="00017E19">
        <w:rPr>
          <w:b/>
          <w:i/>
          <w:lang w:eastAsia="zh-CN"/>
        </w:rPr>
        <w:t>AI/ML-based LOS/NLOS identification</w:t>
      </w:r>
      <w:r w:rsidR="00F5626E" w:rsidRPr="00260C47">
        <w:rPr>
          <w:b/>
          <w:bCs/>
          <w:i/>
          <w:lang w:eastAsia="zh-CN"/>
        </w:rPr>
        <w:t xml:space="preserve"> should be studied.</w:t>
      </w:r>
      <w:r w:rsidRPr="008E1BC8">
        <w:rPr>
          <w:rFonts w:eastAsia="MS Mincho"/>
          <w:b/>
          <w:i/>
          <w:lang w:eastAsia="ja-JP"/>
        </w:rPr>
        <w:fldChar w:fldCharType="end"/>
      </w:r>
    </w:p>
    <w:p w14:paraId="3E716BF4" w14:textId="1571C7F6" w:rsidR="00B37FCD" w:rsidRDefault="00B37FCD" w:rsidP="00B85C5D">
      <w:pPr>
        <w:rPr>
          <w:rFonts w:eastAsia="MS Mincho"/>
          <w:b/>
          <w:i/>
          <w:lang w:eastAsia="ja-JP"/>
        </w:rPr>
      </w:pPr>
      <w:r w:rsidRPr="008E1BC8">
        <w:rPr>
          <w:rFonts w:eastAsia="MS Mincho"/>
          <w:b/>
          <w:i/>
          <w:lang w:eastAsia="ja-JP"/>
        </w:rPr>
        <w:fldChar w:fldCharType="begin"/>
      </w:r>
      <w:r w:rsidRPr="008E1BC8">
        <w:rPr>
          <w:rFonts w:eastAsia="MS Mincho"/>
          <w:b/>
          <w:i/>
          <w:lang w:eastAsia="ja-JP"/>
        </w:rPr>
        <w:instrText xml:space="preserve"> REF _Ref110973012 \n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rFonts w:eastAsia="MS Mincho"/>
          <w:b/>
          <w:i/>
          <w:lang w:eastAsia="ja-JP"/>
        </w:rPr>
        <w:t>Proposal 3</w:t>
      </w:r>
      <w:r w:rsidRPr="008E1BC8">
        <w:rPr>
          <w:rFonts w:eastAsia="MS Mincho"/>
          <w:b/>
          <w:i/>
          <w:lang w:eastAsia="ja-JP"/>
        </w:rPr>
        <w:fldChar w:fldCharType="end"/>
      </w:r>
      <w:r w:rsidRPr="008E1BC8">
        <w:rPr>
          <w:rFonts w:eastAsia="MS Mincho"/>
          <w:b/>
          <w:i/>
          <w:lang w:eastAsia="ja-JP"/>
        </w:rPr>
        <w:fldChar w:fldCharType="begin"/>
      </w:r>
      <w:r w:rsidRPr="008E1BC8">
        <w:rPr>
          <w:rFonts w:eastAsia="MS Mincho"/>
          <w:b/>
          <w:i/>
          <w:lang w:eastAsia="ja-JP"/>
        </w:rPr>
        <w:instrText xml:space="preserve"> REF _Ref110973012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sidRPr="00F81E94">
        <w:rPr>
          <w:b/>
          <w:bCs/>
          <w:i/>
          <w:lang w:eastAsia="zh-CN"/>
        </w:rPr>
        <w:t>: For AI/ML-based positioning, single</w:t>
      </w:r>
      <w:r w:rsidR="00F5626E">
        <w:rPr>
          <w:b/>
          <w:bCs/>
          <w:i/>
          <w:lang w:eastAsia="zh-CN"/>
        </w:rPr>
        <w:t>-</w:t>
      </w:r>
      <w:r w:rsidR="00F5626E" w:rsidRPr="00F81E94">
        <w:rPr>
          <w:b/>
          <w:bCs/>
          <w:i/>
          <w:lang w:eastAsia="zh-CN"/>
        </w:rPr>
        <w:t xml:space="preserve">sided </w:t>
      </w:r>
      <w:r w:rsidR="00F5626E">
        <w:rPr>
          <w:b/>
          <w:bCs/>
          <w:i/>
          <w:lang w:eastAsia="zh-CN"/>
        </w:rPr>
        <w:t>model</w:t>
      </w:r>
      <w:r w:rsidR="00F5626E" w:rsidRPr="00F81E94">
        <w:rPr>
          <w:b/>
          <w:bCs/>
          <w:i/>
          <w:lang w:eastAsia="zh-CN"/>
        </w:rPr>
        <w:t xml:space="preserve"> should be </w:t>
      </w:r>
      <w:r w:rsidR="00F5626E">
        <w:rPr>
          <w:b/>
          <w:bCs/>
          <w:i/>
          <w:lang w:eastAsia="zh-CN"/>
        </w:rPr>
        <w:t>considered as a starting point</w:t>
      </w:r>
      <w:r w:rsidR="00F5626E" w:rsidRPr="00F81E94">
        <w:rPr>
          <w:b/>
          <w:bCs/>
          <w:i/>
          <w:lang w:eastAsia="zh-CN"/>
        </w:rPr>
        <w:t>.</w:t>
      </w:r>
      <w:r w:rsidRPr="008E1BC8">
        <w:rPr>
          <w:rFonts w:eastAsia="MS Mincho"/>
          <w:b/>
          <w:i/>
          <w:lang w:eastAsia="ja-JP"/>
        </w:rPr>
        <w:fldChar w:fldCharType="end"/>
      </w:r>
    </w:p>
    <w:p w14:paraId="1A617964" w14:textId="77777777" w:rsidR="00B9360C" w:rsidRDefault="00B9360C" w:rsidP="00B9360C">
      <w:pPr>
        <w:pStyle w:val="af5"/>
        <w:numPr>
          <w:ilvl w:val="1"/>
          <w:numId w:val="7"/>
        </w:numPr>
        <w:spacing w:before="120"/>
        <w:ind w:firstLineChars="0"/>
        <w:rPr>
          <w:b/>
          <w:bCs/>
          <w:i/>
          <w:lang w:eastAsia="zh-CN"/>
        </w:rPr>
      </w:pPr>
      <w:r>
        <w:rPr>
          <w:rFonts w:hint="eastAsia"/>
          <w:b/>
          <w:bCs/>
          <w:i/>
          <w:lang w:eastAsia="zh-CN"/>
        </w:rPr>
        <w:t>F</w:t>
      </w:r>
      <w:r>
        <w:rPr>
          <w:b/>
          <w:bCs/>
          <w:i/>
          <w:lang w:eastAsia="zh-CN"/>
        </w:rPr>
        <w:t>or UE-side model, the model training/updating and inference are performed all at UE side</w:t>
      </w:r>
    </w:p>
    <w:p w14:paraId="287ABDD5" w14:textId="77777777" w:rsidR="00B9360C" w:rsidRPr="00D80D93" w:rsidRDefault="00B9360C" w:rsidP="00B9360C">
      <w:pPr>
        <w:pStyle w:val="af5"/>
        <w:numPr>
          <w:ilvl w:val="1"/>
          <w:numId w:val="7"/>
        </w:numPr>
        <w:spacing w:before="120"/>
        <w:ind w:firstLineChars="0"/>
        <w:rPr>
          <w:b/>
          <w:bCs/>
          <w:i/>
          <w:lang w:eastAsia="zh-CN"/>
        </w:rPr>
      </w:pPr>
      <w:r w:rsidRPr="00D80D93">
        <w:rPr>
          <w:rFonts w:hint="eastAsia"/>
          <w:b/>
          <w:bCs/>
          <w:i/>
          <w:lang w:eastAsia="zh-CN"/>
        </w:rPr>
        <w:t>F</w:t>
      </w:r>
      <w:r w:rsidRPr="00D80D93">
        <w:rPr>
          <w:b/>
          <w:bCs/>
          <w:i/>
          <w:lang w:eastAsia="zh-CN"/>
        </w:rPr>
        <w:t xml:space="preserve">or </w:t>
      </w:r>
      <w:r>
        <w:rPr>
          <w:b/>
          <w:bCs/>
          <w:i/>
          <w:lang w:eastAsia="zh-CN"/>
        </w:rPr>
        <w:t>Network</w:t>
      </w:r>
      <w:r w:rsidRPr="00D80D93">
        <w:rPr>
          <w:b/>
          <w:bCs/>
          <w:i/>
          <w:lang w:eastAsia="zh-CN"/>
        </w:rPr>
        <w:t xml:space="preserve">-side model, the model training/updating and inference are performed all at </w:t>
      </w:r>
      <w:r>
        <w:rPr>
          <w:b/>
          <w:bCs/>
          <w:i/>
          <w:lang w:eastAsia="zh-CN"/>
        </w:rPr>
        <w:t>Network</w:t>
      </w:r>
      <w:r w:rsidRPr="00D80D93">
        <w:rPr>
          <w:b/>
          <w:bCs/>
          <w:i/>
          <w:lang w:eastAsia="zh-CN"/>
        </w:rPr>
        <w:t xml:space="preserve"> side</w:t>
      </w:r>
    </w:p>
    <w:p w14:paraId="342EE3BC" w14:textId="2F3E6591" w:rsidR="00B37FCD" w:rsidRPr="008E1BC8" w:rsidRDefault="00B37FCD" w:rsidP="00B85C5D">
      <w:pPr>
        <w:rPr>
          <w:rFonts w:eastAsia="MS Mincho"/>
          <w:b/>
          <w:i/>
          <w:lang w:eastAsia="ja-JP"/>
        </w:rPr>
      </w:pPr>
      <w:r w:rsidRPr="008E1BC8">
        <w:rPr>
          <w:rFonts w:eastAsia="MS Mincho"/>
          <w:b/>
          <w:i/>
          <w:lang w:eastAsia="ja-JP"/>
        </w:rPr>
        <w:fldChar w:fldCharType="begin"/>
      </w:r>
      <w:r w:rsidRPr="008E1BC8">
        <w:rPr>
          <w:rFonts w:eastAsia="MS Mincho"/>
          <w:b/>
          <w:i/>
          <w:lang w:eastAsia="ja-JP"/>
        </w:rPr>
        <w:instrText xml:space="preserve"> REF _Ref111144470 \n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rFonts w:eastAsia="MS Mincho"/>
          <w:b/>
          <w:i/>
          <w:lang w:eastAsia="ja-JP"/>
        </w:rPr>
        <w:t>Proposal 4</w:t>
      </w:r>
      <w:r w:rsidRPr="008E1BC8">
        <w:rPr>
          <w:rFonts w:eastAsia="MS Mincho"/>
          <w:b/>
          <w:i/>
          <w:lang w:eastAsia="ja-JP"/>
        </w:rPr>
        <w:fldChar w:fldCharType="end"/>
      </w:r>
      <w:r w:rsidRPr="008E1BC8">
        <w:rPr>
          <w:rFonts w:eastAsia="MS Mincho"/>
          <w:b/>
          <w:i/>
          <w:lang w:eastAsia="ja-JP"/>
        </w:rPr>
        <w:fldChar w:fldCharType="begin"/>
      </w:r>
      <w:r w:rsidRPr="008E1BC8">
        <w:rPr>
          <w:rFonts w:eastAsia="MS Mincho"/>
          <w:b/>
          <w:i/>
          <w:lang w:eastAsia="ja-JP"/>
        </w:rPr>
        <w:instrText xml:space="preserve"> REF _Ref111144470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b/>
          <w:bCs/>
          <w:i/>
          <w:lang w:eastAsia="zh-CN"/>
        </w:rPr>
        <w:t>:</w:t>
      </w:r>
      <w:r w:rsidR="00F5626E" w:rsidRPr="00B024C7">
        <w:rPr>
          <w:b/>
          <w:bCs/>
          <w:i/>
          <w:lang w:eastAsia="zh-CN"/>
        </w:rPr>
        <w:t xml:space="preserve"> Study potential specification impact for</w:t>
      </w:r>
      <w:r w:rsidR="00F5626E" w:rsidRPr="00CB574D">
        <w:rPr>
          <w:b/>
          <w:bCs/>
          <w:i/>
          <w:lang w:eastAsia="zh-CN"/>
        </w:rPr>
        <w:t xml:space="preserve"> </w:t>
      </w:r>
      <w:r w:rsidR="00F5626E">
        <w:rPr>
          <w:b/>
          <w:bCs/>
          <w:i/>
          <w:lang w:eastAsia="zh-CN"/>
        </w:rPr>
        <w:t>AI/ML-</w:t>
      </w:r>
      <w:r w:rsidR="00F5626E" w:rsidRPr="00ED1100">
        <w:rPr>
          <w:b/>
          <w:bCs/>
          <w:i/>
          <w:lang w:eastAsia="zh-CN"/>
        </w:rPr>
        <w:t>based positioning</w:t>
      </w:r>
      <w:r w:rsidR="00F5626E">
        <w:rPr>
          <w:b/>
          <w:bCs/>
          <w:i/>
          <w:lang w:eastAsia="zh-CN"/>
        </w:rPr>
        <w:t xml:space="preserve">, including </w:t>
      </w:r>
      <w:r w:rsidR="00F5626E" w:rsidRPr="00C60EF5">
        <w:rPr>
          <w:b/>
          <w:bCs/>
          <w:i/>
          <w:lang w:eastAsia="zh-CN"/>
        </w:rPr>
        <w:t xml:space="preserve">feedback of channel measurements (e.g., CIR, </w:t>
      </w:r>
      <w:r w:rsidR="00F5626E">
        <w:rPr>
          <w:b/>
          <w:bCs/>
          <w:i/>
          <w:lang w:eastAsia="zh-CN"/>
        </w:rPr>
        <w:t xml:space="preserve">CFR, </w:t>
      </w:r>
      <w:r w:rsidR="00F5626E" w:rsidRPr="00C60EF5">
        <w:rPr>
          <w:b/>
          <w:bCs/>
          <w:i/>
          <w:lang w:eastAsia="zh-CN"/>
        </w:rPr>
        <w:t>PDP) to LMF</w:t>
      </w:r>
      <w:r w:rsidR="00F5626E">
        <w:rPr>
          <w:b/>
          <w:bCs/>
          <w:i/>
          <w:lang w:eastAsia="zh-CN"/>
        </w:rPr>
        <w:t>.</w:t>
      </w:r>
      <w:r w:rsidRPr="008E1BC8">
        <w:rPr>
          <w:rFonts w:eastAsia="MS Mincho"/>
          <w:b/>
          <w:i/>
          <w:lang w:eastAsia="ja-JP"/>
        </w:rPr>
        <w:fldChar w:fldCharType="end"/>
      </w:r>
    </w:p>
    <w:p w14:paraId="62933D70" w14:textId="276771CD" w:rsidR="00B37FCD" w:rsidRPr="008E1BC8" w:rsidRDefault="00B37FCD" w:rsidP="00B85C5D">
      <w:pPr>
        <w:rPr>
          <w:rFonts w:eastAsia="MS Mincho"/>
          <w:b/>
          <w:i/>
          <w:lang w:eastAsia="ja-JP"/>
        </w:rPr>
      </w:pPr>
      <w:r w:rsidRPr="008E1BC8">
        <w:rPr>
          <w:rFonts w:eastAsia="MS Mincho"/>
          <w:b/>
          <w:i/>
          <w:lang w:eastAsia="ja-JP"/>
        </w:rPr>
        <w:fldChar w:fldCharType="begin"/>
      </w:r>
      <w:r w:rsidRPr="008E1BC8">
        <w:rPr>
          <w:rFonts w:eastAsia="MS Mincho"/>
          <w:b/>
          <w:i/>
          <w:lang w:eastAsia="ja-JP"/>
        </w:rPr>
        <w:instrText xml:space="preserve"> REF _Ref111144489 \n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rFonts w:eastAsia="MS Mincho"/>
          <w:b/>
          <w:i/>
          <w:lang w:eastAsia="ja-JP"/>
        </w:rPr>
        <w:t>Observation 1</w:t>
      </w:r>
      <w:r w:rsidRPr="008E1BC8">
        <w:rPr>
          <w:rFonts w:eastAsia="MS Mincho"/>
          <w:b/>
          <w:i/>
          <w:lang w:eastAsia="ja-JP"/>
        </w:rPr>
        <w:fldChar w:fldCharType="end"/>
      </w:r>
      <w:r w:rsidRPr="008E1BC8">
        <w:rPr>
          <w:rFonts w:eastAsia="MS Mincho"/>
          <w:b/>
          <w:i/>
          <w:lang w:eastAsia="ja-JP"/>
        </w:rPr>
        <w:fldChar w:fldCharType="begin"/>
      </w:r>
      <w:r w:rsidRPr="008E1BC8">
        <w:rPr>
          <w:rFonts w:eastAsia="MS Mincho"/>
          <w:b/>
          <w:i/>
          <w:lang w:eastAsia="ja-JP"/>
        </w:rPr>
        <w:instrText xml:space="preserve"> REF _Ref111144489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sidRPr="00D805EF">
        <w:rPr>
          <w:b/>
          <w:bCs/>
          <w:i/>
          <w:lang w:eastAsia="zh-CN"/>
        </w:rPr>
        <w:t>: For AI/ML-based positioning, ground-truth labels of LOS/NLOS tags or UE real coordinates for AI/ML model training can be obtained by positioning reference units.</w:t>
      </w:r>
      <w:r w:rsidRPr="008E1BC8">
        <w:rPr>
          <w:rFonts w:eastAsia="MS Mincho"/>
          <w:b/>
          <w:i/>
          <w:lang w:eastAsia="ja-JP"/>
        </w:rPr>
        <w:fldChar w:fldCharType="end"/>
      </w:r>
    </w:p>
    <w:p w14:paraId="15D0330E" w14:textId="0F49107F" w:rsidR="00B37FCD" w:rsidRPr="008E1BC8" w:rsidRDefault="00B37FCD" w:rsidP="00B85C5D">
      <w:pPr>
        <w:rPr>
          <w:rFonts w:eastAsia="MS Mincho"/>
          <w:b/>
          <w:i/>
          <w:lang w:eastAsia="ja-JP"/>
        </w:rPr>
      </w:pPr>
      <w:r w:rsidRPr="008E1BC8">
        <w:rPr>
          <w:rFonts w:eastAsia="MS Mincho"/>
          <w:b/>
          <w:i/>
          <w:lang w:eastAsia="ja-JP"/>
        </w:rPr>
        <w:fldChar w:fldCharType="begin"/>
      </w:r>
      <w:r w:rsidRPr="008E1BC8">
        <w:rPr>
          <w:rFonts w:eastAsia="MS Mincho"/>
          <w:b/>
          <w:i/>
          <w:lang w:eastAsia="ja-JP"/>
        </w:rPr>
        <w:instrText xml:space="preserve"> REF _Ref111144499 \n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rFonts w:eastAsia="MS Mincho"/>
          <w:b/>
          <w:i/>
          <w:lang w:eastAsia="ja-JP"/>
        </w:rPr>
        <w:t>Observation 2</w:t>
      </w:r>
      <w:r w:rsidRPr="008E1BC8">
        <w:rPr>
          <w:rFonts w:eastAsia="MS Mincho"/>
          <w:b/>
          <w:i/>
          <w:lang w:eastAsia="ja-JP"/>
        </w:rPr>
        <w:fldChar w:fldCharType="end"/>
      </w:r>
      <w:r w:rsidRPr="008E1BC8">
        <w:rPr>
          <w:rFonts w:eastAsia="MS Mincho"/>
          <w:b/>
          <w:i/>
          <w:lang w:eastAsia="ja-JP"/>
        </w:rPr>
        <w:fldChar w:fldCharType="begin"/>
      </w:r>
      <w:r w:rsidRPr="008E1BC8">
        <w:rPr>
          <w:rFonts w:eastAsia="MS Mincho"/>
          <w:b/>
          <w:i/>
          <w:lang w:eastAsia="ja-JP"/>
        </w:rPr>
        <w:instrText xml:space="preserve"> REF _Ref111144499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b/>
          <w:bCs/>
          <w:i/>
          <w:lang w:eastAsia="zh-CN"/>
        </w:rPr>
        <w:t xml:space="preserve">: </w:t>
      </w:r>
      <w:r w:rsidR="00F5626E" w:rsidRPr="00516AEF">
        <w:rPr>
          <w:b/>
          <w:bCs/>
          <w:i/>
          <w:lang w:eastAsia="zh-CN"/>
        </w:rPr>
        <w:t xml:space="preserve">For </w:t>
      </w:r>
      <w:r w:rsidR="00F5626E">
        <w:rPr>
          <w:b/>
          <w:bCs/>
          <w:i/>
          <w:lang w:eastAsia="zh-CN"/>
        </w:rPr>
        <w:t>d</w:t>
      </w:r>
      <w:r w:rsidR="00F5626E" w:rsidRPr="00434723">
        <w:rPr>
          <w:b/>
          <w:bCs/>
          <w:i/>
          <w:lang w:eastAsia="zh-CN"/>
        </w:rPr>
        <w:t>irect AI/ML positioning</w:t>
      </w:r>
      <w:r w:rsidR="00F5626E" w:rsidRPr="00BB4EFB">
        <w:rPr>
          <w:b/>
          <w:bCs/>
          <w:i/>
          <w:lang w:eastAsia="zh-CN"/>
        </w:rPr>
        <w:t xml:space="preserve"> </w:t>
      </w:r>
      <w:r w:rsidR="00F5626E">
        <w:rPr>
          <w:b/>
          <w:bCs/>
          <w:i/>
          <w:lang w:eastAsia="zh-CN"/>
        </w:rPr>
        <w:t xml:space="preserve">such as the </w:t>
      </w:r>
      <w:r w:rsidR="00F5626E" w:rsidRPr="00D00DB1">
        <w:rPr>
          <w:b/>
          <w:bCs/>
          <w:i/>
          <w:lang w:eastAsia="zh-CN"/>
        </w:rPr>
        <w:t>AI/ML-based fingerprint positioning sub use case</w:t>
      </w:r>
      <w:r w:rsidR="00F5626E">
        <w:rPr>
          <w:b/>
          <w:bCs/>
          <w:i/>
          <w:lang w:eastAsia="zh-CN"/>
        </w:rPr>
        <w:t>,</w:t>
      </w:r>
      <w:r w:rsidR="00F5626E" w:rsidRPr="00516AEF">
        <w:rPr>
          <w:b/>
          <w:bCs/>
          <w:i/>
          <w:lang w:eastAsia="zh-CN"/>
        </w:rPr>
        <w:t xml:space="preserve"> </w:t>
      </w:r>
      <w:r w:rsidR="00F5626E" w:rsidRPr="00370FE3">
        <w:rPr>
          <w:b/>
          <w:bCs/>
          <w:i/>
          <w:lang w:eastAsia="zh-CN"/>
        </w:rPr>
        <w:t>adopt</w:t>
      </w:r>
      <w:r w:rsidR="00F5626E">
        <w:rPr>
          <w:b/>
          <w:bCs/>
          <w:i/>
          <w:lang w:eastAsia="zh-CN"/>
        </w:rPr>
        <w:t>ing</w:t>
      </w:r>
      <w:r w:rsidR="00F5626E" w:rsidRPr="00370FE3">
        <w:rPr>
          <w:b/>
          <w:bCs/>
          <w:i/>
          <w:lang w:eastAsia="zh-CN"/>
        </w:rPr>
        <w:t xml:space="preserve"> the </w:t>
      </w:r>
      <w:r w:rsidR="00F5626E" w:rsidRPr="00516AEF">
        <w:rPr>
          <w:b/>
          <w:bCs/>
          <w:i/>
          <w:lang w:eastAsia="zh-CN"/>
        </w:rPr>
        <w:t>LMF-</w:t>
      </w:r>
      <w:r w:rsidR="00F5626E">
        <w:rPr>
          <w:b/>
          <w:bCs/>
          <w:i/>
          <w:lang w:eastAsia="zh-CN"/>
        </w:rPr>
        <w:t>side</w:t>
      </w:r>
      <w:r w:rsidR="00F5626E" w:rsidRPr="00516AEF">
        <w:rPr>
          <w:b/>
          <w:bCs/>
          <w:i/>
          <w:lang w:eastAsia="zh-CN"/>
        </w:rPr>
        <w:t xml:space="preserve"> operation mode</w:t>
      </w:r>
      <w:r w:rsidR="00F5626E">
        <w:rPr>
          <w:b/>
          <w:bCs/>
          <w:i/>
          <w:lang w:eastAsia="zh-CN"/>
        </w:rPr>
        <w:t xml:space="preserve"> (model training/updating/inference at LMF)</w:t>
      </w:r>
      <w:r w:rsidR="00F5626E" w:rsidRPr="00516AEF">
        <w:rPr>
          <w:b/>
          <w:bCs/>
          <w:i/>
          <w:lang w:eastAsia="zh-CN"/>
        </w:rPr>
        <w:t xml:space="preserve"> would be a universal solution.</w:t>
      </w:r>
      <w:r w:rsidRPr="008E1BC8">
        <w:rPr>
          <w:rFonts w:eastAsia="MS Mincho"/>
          <w:b/>
          <w:i/>
          <w:lang w:eastAsia="ja-JP"/>
        </w:rPr>
        <w:fldChar w:fldCharType="end"/>
      </w:r>
    </w:p>
    <w:p w14:paraId="658A733C" w14:textId="67324C1A" w:rsidR="00B37FCD" w:rsidRPr="008E1BC8" w:rsidRDefault="00B37FCD" w:rsidP="00B85C5D">
      <w:pPr>
        <w:rPr>
          <w:rFonts w:eastAsia="MS Mincho"/>
          <w:b/>
          <w:i/>
          <w:lang w:eastAsia="ja-JP"/>
        </w:rPr>
      </w:pPr>
      <w:r w:rsidRPr="008E1BC8">
        <w:rPr>
          <w:rFonts w:eastAsia="MS Mincho"/>
          <w:b/>
          <w:i/>
          <w:lang w:eastAsia="ja-JP"/>
        </w:rPr>
        <w:fldChar w:fldCharType="begin"/>
      </w:r>
      <w:r w:rsidRPr="008E1BC8">
        <w:rPr>
          <w:rFonts w:eastAsia="MS Mincho"/>
          <w:b/>
          <w:i/>
          <w:lang w:eastAsia="ja-JP"/>
        </w:rPr>
        <w:instrText xml:space="preserve"> REF _Ref111144507 \n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rFonts w:eastAsia="MS Mincho"/>
          <w:b/>
          <w:i/>
          <w:lang w:eastAsia="ja-JP"/>
        </w:rPr>
        <w:t>Observation 3</w:t>
      </w:r>
      <w:r w:rsidRPr="008E1BC8">
        <w:rPr>
          <w:rFonts w:eastAsia="MS Mincho"/>
          <w:b/>
          <w:i/>
          <w:lang w:eastAsia="ja-JP"/>
        </w:rPr>
        <w:fldChar w:fldCharType="end"/>
      </w:r>
      <w:r w:rsidRPr="008E1BC8">
        <w:rPr>
          <w:rFonts w:eastAsia="MS Mincho"/>
          <w:b/>
          <w:i/>
          <w:lang w:eastAsia="ja-JP"/>
        </w:rPr>
        <w:fldChar w:fldCharType="begin"/>
      </w:r>
      <w:r w:rsidRPr="008E1BC8">
        <w:rPr>
          <w:rFonts w:eastAsia="MS Mincho"/>
          <w:b/>
          <w:i/>
          <w:lang w:eastAsia="ja-JP"/>
        </w:rPr>
        <w:instrText xml:space="preserve"> REF _Ref111144507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sidRPr="00960037">
        <w:rPr>
          <w:b/>
          <w:bCs/>
          <w:i/>
          <w:lang w:eastAsia="zh-CN"/>
        </w:rPr>
        <w:t>: For AI/ML assisted positioning such as the LOS/NLOS identification sub use case, gNB</w:t>
      </w:r>
      <w:r w:rsidR="00F5626E" w:rsidRPr="00516AEF">
        <w:rPr>
          <w:b/>
          <w:bCs/>
          <w:i/>
          <w:lang w:eastAsia="zh-CN"/>
        </w:rPr>
        <w:t>-</w:t>
      </w:r>
      <w:r w:rsidR="00F5626E">
        <w:rPr>
          <w:b/>
          <w:bCs/>
          <w:i/>
          <w:lang w:eastAsia="zh-CN"/>
        </w:rPr>
        <w:t>side</w:t>
      </w:r>
      <w:r w:rsidR="00F5626E" w:rsidRPr="00960037" w:rsidDel="000830F2">
        <w:rPr>
          <w:b/>
          <w:bCs/>
          <w:i/>
          <w:lang w:eastAsia="zh-CN"/>
        </w:rPr>
        <w:t xml:space="preserve"> </w:t>
      </w:r>
      <w:r w:rsidR="00F5626E" w:rsidRPr="00960037">
        <w:rPr>
          <w:b/>
          <w:bCs/>
          <w:i/>
          <w:lang w:eastAsia="zh-CN"/>
        </w:rPr>
        <w:t>operation mode</w:t>
      </w:r>
      <w:r w:rsidR="00F5626E">
        <w:rPr>
          <w:b/>
          <w:bCs/>
          <w:i/>
          <w:lang w:eastAsia="zh-CN"/>
        </w:rPr>
        <w:t xml:space="preserve"> (model training/updating/inference at gNB)</w:t>
      </w:r>
      <w:r w:rsidR="00F5626E" w:rsidRPr="00960037">
        <w:rPr>
          <w:b/>
          <w:bCs/>
          <w:i/>
          <w:lang w:eastAsia="zh-CN"/>
        </w:rPr>
        <w:t xml:space="preserve"> can achieve lower latency than </w:t>
      </w:r>
      <w:r w:rsidR="00F5626E" w:rsidRPr="00516AEF">
        <w:rPr>
          <w:b/>
          <w:bCs/>
          <w:i/>
          <w:lang w:eastAsia="zh-CN"/>
        </w:rPr>
        <w:t>LMF-</w:t>
      </w:r>
      <w:r w:rsidR="00F5626E">
        <w:rPr>
          <w:b/>
          <w:bCs/>
          <w:i/>
          <w:lang w:eastAsia="zh-CN"/>
        </w:rPr>
        <w:t>side</w:t>
      </w:r>
      <w:r w:rsidR="00F5626E" w:rsidRPr="00516AEF">
        <w:rPr>
          <w:b/>
          <w:bCs/>
          <w:i/>
          <w:lang w:eastAsia="zh-CN"/>
        </w:rPr>
        <w:t xml:space="preserve"> </w:t>
      </w:r>
      <w:r w:rsidR="00F5626E">
        <w:rPr>
          <w:b/>
          <w:bCs/>
          <w:i/>
          <w:lang w:eastAsia="zh-CN"/>
        </w:rPr>
        <w:t>operation mode</w:t>
      </w:r>
      <w:r w:rsidR="00F5626E" w:rsidRPr="00960037">
        <w:rPr>
          <w:b/>
          <w:bCs/>
          <w:i/>
          <w:lang w:eastAsia="zh-CN"/>
        </w:rPr>
        <w:t>.</w:t>
      </w:r>
      <w:r w:rsidRPr="008E1BC8">
        <w:rPr>
          <w:rFonts w:eastAsia="MS Mincho"/>
          <w:b/>
          <w:i/>
          <w:lang w:eastAsia="ja-JP"/>
        </w:rPr>
        <w:fldChar w:fldCharType="end"/>
      </w:r>
    </w:p>
    <w:p w14:paraId="3CCCFD09" w14:textId="0A9079FC" w:rsidR="00B37FCD" w:rsidRPr="008E1BC8" w:rsidRDefault="00B37FCD" w:rsidP="00B85C5D">
      <w:pPr>
        <w:rPr>
          <w:rFonts w:eastAsia="MS Mincho"/>
          <w:b/>
          <w:i/>
          <w:lang w:eastAsia="ja-JP"/>
        </w:rPr>
      </w:pPr>
      <w:r w:rsidRPr="008E1BC8">
        <w:rPr>
          <w:rFonts w:eastAsia="MS Mincho"/>
          <w:b/>
          <w:i/>
          <w:lang w:eastAsia="ja-JP"/>
        </w:rPr>
        <w:fldChar w:fldCharType="begin"/>
      </w:r>
      <w:r w:rsidRPr="008E1BC8">
        <w:rPr>
          <w:rFonts w:eastAsia="MS Mincho"/>
          <w:b/>
          <w:i/>
          <w:lang w:eastAsia="ja-JP"/>
        </w:rPr>
        <w:instrText xml:space="preserve"> REF _Ref111144520 \n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Pr>
          <w:rFonts w:eastAsia="MS Mincho"/>
          <w:b/>
          <w:i/>
          <w:lang w:eastAsia="ja-JP"/>
        </w:rPr>
        <w:t>Observation 4</w:t>
      </w:r>
      <w:r w:rsidRPr="008E1BC8">
        <w:rPr>
          <w:rFonts w:eastAsia="MS Mincho"/>
          <w:b/>
          <w:i/>
          <w:lang w:eastAsia="ja-JP"/>
        </w:rPr>
        <w:fldChar w:fldCharType="end"/>
      </w:r>
      <w:r w:rsidRPr="008E1BC8">
        <w:rPr>
          <w:rFonts w:eastAsia="MS Mincho"/>
          <w:b/>
          <w:i/>
          <w:lang w:eastAsia="ja-JP"/>
        </w:rPr>
        <w:fldChar w:fldCharType="begin"/>
      </w:r>
      <w:r w:rsidRPr="008E1BC8">
        <w:rPr>
          <w:rFonts w:eastAsia="MS Mincho"/>
          <w:b/>
          <w:i/>
          <w:lang w:eastAsia="ja-JP"/>
        </w:rPr>
        <w:instrText xml:space="preserve"> REF _Ref111144520 \h </w:instrText>
      </w:r>
      <w:r w:rsidR="008E1BC8" w:rsidRPr="008E1BC8">
        <w:rPr>
          <w:rFonts w:eastAsia="MS Mincho"/>
          <w:b/>
          <w:i/>
          <w:lang w:eastAsia="ja-JP"/>
        </w:rPr>
        <w:instrText xml:space="preserve"> \* MERGEFORMAT </w:instrText>
      </w:r>
      <w:r w:rsidRPr="008E1BC8">
        <w:rPr>
          <w:rFonts w:eastAsia="MS Mincho"/>
          <w:b/>
          <w:i/>
          <w:lang w:eastAsia="ja-JP"/>
        </w:rPr>
      </w:r>
      <w:r w:rsidRPr="008E1BC8">
        <w:rPr>
          <w:rFonts w:eastAsia="MS Mincho"/>
          <w:b/>
          <w:i/>
          <w:lang w:eastAsia="ja-JP"/>
        </w:rPr>
        <w:fldChar w:fldCharType="separate"/>
      </w:r>
      <w:r w:rsidR="00F5626E" w:rsidRPr="009D659E">
        <w:rPr>
          <w:b/>
          <w:bCs/>
          <w:i/>
          <w:lang w:eastAsia="zh-CN"/>
        </w:rPr>
        <w:t xml:space="preserve">: For AI/ML-based positioning, it is </w:t>
      </w:r>
      <w:r w:rsidR="00F5626E" w:rsidRPr="00563127">
        <w:rPr>
          <w:b/>
          <w:bCs/>
          <w:i/>
          <w:lang w:eastAsia="zh-CN"/>
        </w:rPr>
        <w:t>simpler</w:t>
      </w:r>
      <w:r w:rsidR="00F5626E" w:rsidRPr="009D659E">
        <w:rPr>
          <w:b/>
          <w:bCs/>
          <w:i/>
          <w:lang w:eastAsia="zh-CN"/>
        </w:rPr>
        <w:t xml:space="preserve"> to perform the </w:t>
      </w:r>
      <w:r w:rsidR="00F5626E">
        <w:rPr>
          <w:b/>
          <w:bCs/>
          <w:i/>
          <w:lang w:eastAsia="zh-CN"/>
        </w:rPr>
        <w:t xml:space="preserve">model </w:t>
      </w:r>
      <w:r w:rsidR="00F5626E" w:rsidRPr="003924B8">
        <w:rPr>
          <w:b/>
          <w:bCs/>
          <w:i/>
          <w:lang w:eastAsia="zh-CN"/>
        </w:rPr>
        <w:t>training</w:t>
      </w:r>
      <w:r w:rsidR="00F5626E">
        <w:rPr>
          <w:b/>
          <w:bCs/>
          <w:i/>
          <w:lang w:eastAsia="zh-CN"/>
        </w:rPr>
        <w:t>/</w:t>
      </w:r>
      <w:r w:rsidR="00F5626E" w:rsidRPr="009D659E">
        <w:rPr>
          <w:b/>
          <w:bCs/>
          <w:i/>
          <w:lang w:eastAsia="zh-CN"/>
        </w:rPr>
        <w:t>updating</w:t>
      </w:r>
      <w:r w:rsidR="00F5626E">
        <w:rPr>
          <w:b/>
          <w:bCs/>
          <w:i/>
          <w:lang w:eastAsia="zh-CN"/>
        </w:rPr>
        <w:t>/</w:t>
      </w:r>
      <w:r w:rsidR="00F5626E" w:rsidRPr="00305FE2">
        <w:rPr>
          <w:b/>
          <w:bCs/>
          <w:i/>
          <w:lang w:eastAsia="zh-CN"/>
        </w:rPr>
        <w:t>inference</w:t>
      </w:r>
      <w:r w:rsidR="00F5626E" w:rsidRPr="009D659E">
        <w:rPr>
          <w:b/>
          <w:bCs/>
          <w:i/>
          <w:lang w:eastAsia="zh-CN"/>
        </w:rPr>
        <w:t xml:space="preserve"> of AI/ML models</w:t>
      </w:r>
      <w:r w:rsidR="00F5626E">
        <w:rPr>
          <w:b/>
          <w:bCs/>
          <w:i/>
          <w:lang w:eastAsia="zh-CN"/>
        </w:rPr>
        <w:t xml:space="preserve"> at Network side</w:t>
      </w:r>
      <w:r w:rsidR="00F5626E" w:rsidRPr="009D659E">
        <w:rPr>
          <w:b/>
          <w:bCs/>
          <w:i/>
          <w:lang w:eastAsia="zh-CN"/>
        </w:rPr>
        <w:t>.</w:t>
      </w:r>
      <w:r w:rsidRPr="008E1BC8">
        <w:rPr>
          <w:rFonts w:eastAsia="MS Mincho"/>
          <w:b/>
          <w:i/>
          <w:lang w:eastAsia="ja-JP"/>
        </w:rPr>
        <w:fldChar w:fldCharType="end"/>
      </w:r>
    </w:p>
    <w:p w14:paraId="2F2C71C1" w14:textId="77777777" w:rsidR="00F42B13" w:rsidRPr="00CF195E" w:rsidRDefault="00F42B13" w:rsidP="00F42B13">
      <w:pPr>
        <w:pStyle w:val="1"/>
        <w:numPr>
          <w:ilvl w:val="0"/>
          <w:numId w:val="0"/>
        </w:numPr>
        <w:ind w:left="432" w:hanging="432"/>
      </w:pPr>
      <w:bookmarkStart w:id="20" w:name="_Ref124589665"/>
      <w:bookmarkStart w:id="21" w:name="_Ref71620620"/>
      <w:bookmarkStart w:id="22" w:name="_Ref124671424"/>
      <w:r w:rsidRPr="00CF195E">
        <w:t>References</w:t>
      </w:r>
    </w:p>
    <w:p w14:paraId="5714BAAD" w14:textId="6B0D6E51" w:rsidR="003D44BB" w:rsidRPr="003D44BB" w:rsidRDefault="008F249E" w:rsidP="008F249E">
      <w:pPr>
        <w:pStyle w:val="References"/>
      </w:pPr>
      <w:bookmarkStart w:id="23" w:name="_Ref109825835"/>
      <w:bookmarkEnd w:id="20"/>
      <w:bookmarkEnd w:id="21"/>
      <w:bookmarkEnd w:id="22"/>
      <w:r w:rsidRPr="008F249E">
        <w:t>RAN1 Chairman’s notes, RAN1#109-e, May 9-20, 2022.</w:t>
      </w:r>
      <w:bookmarkEnd w:id="23"/>
    </w:p>
    <w:p w14:paraId="514A5637" w14:textId="0408E0AF" w:rsidR="000E6761" w:rsidRDefault="00F42B13" w:rsidP="000E6761">
      <w:pPr>
        <w:pStyle w:val="References"/>
      </w:pPr>
      <w:bookmarkStart w:id="24" w:name="_Ref110933031"/>
      <w:r w:rsidRPr="009721B9">
        <w:rPr>
          <w:lang w:eastAsia="ja-JP"/>
        </w:rPr>
        <w:t>R1-220</w:t>
      </w:r>
      <w:r w:rsidR="00A35E0A">
        <w:rPr>
          <w:lang w:eastAsia="ja-JP"/>
        </w:rPr>
        <w:t>5894</w:t>
      </w:r>
      <w:r>
        <w:rPr>
          <w:lang w:eastAsia="ja-JP"/>
        </w:rPr>
        <w:t>, “</w:t>
      </w:r>
      <w:r w:rsidRPr="009721B9">
        <w:rPr>
          <w:lang w:eastAsia="ja-JP"/>
        </w:rPr>
        <w:t>Evaluation on AI/ML for positioning accuracy enhancement</w:t>
      </w:r>
      <w:r>
        <w:rPr>
          <w:lang w:eastAsia="ja-JP"/>
        </w:rPr>
        <w:t>”,</w:t>
      </w:r>
      <w:r w:rsidR="000E6761" w:rsidRPr="000E6761">
        <w:t xml:space="preserve"> </w:t>
      </w:r>
      <w:r w:rsidR="000E6761" w:rsidRPr="000E6761">
        <w:rPr>
          <w:lang w:eastAsia="ja-JP"/>
        </w:rPr>
        <w:t>RAN1#110, Huawei, HiSilicon, August 22 – 26</w:t>
      </w:r>
      <w:r w:rsidR="00131482">
        <w:rPr>
          <w:lang w:eastAsia="ja-JP"/>
        </w:rPr>
        <w:t>,</w:t>
      </w:r>
      <w:r w:rsidR="000E6761" w:rsidRPr="000E6761">
        <w:rPr>
          <w:lang w:eastAsia="ja-JP"/>
        </w:rPr>
        <w:t xml:space="preserve"> 2022.</w:t>
      </w:r>
      <w:bookmarkEnd w:id="24"/>
    </w:p>
    <w:p w14:paraId="2BDA4DE1" w14:textId="63A04F25" w:rsidR="00F42B13" w:rsidRPr="00117312" w:rsidRDefault="00F42B13" w:rsidP="000E6761">
      <w:pPr>
        <w:pStyle w:val="References"/>
      </w:pPr>
      <w:bookmarkStart w:id="25" w:name="_Ref110965633"/>
      <w:r w:rsidRPr="009828D5">
        <w:rPr>
          <w:lang w:eastAsia="ja-JP"/>
        </w:rPr>
        <w:t>R</w:t>
      </w:r>
      <w:r>
        <w:rPr>
          <w:lang w:eastAsia="ja-JP"/>
        </w:rPr>
        <w:t>1</w:t>
      </w:r>
      <w:r w:rsidRPr="009828D5">
        <w:rPr>
          <w:lang w:eastAsia="ja-JP"/>
        </w:rPr>
        <w:t>-</w:t>
      </w:r>
      <w:r>
        <w:rPr>
          <w:lang w:eastAsia="ja-JP"/>
        </w:rPr>
        <w:t>220</w:t>
      </w:r>
      <w:r w:rsidR="00A73DE2">
        <w:rPr>
          <w:lang w:eastAsia="ja-JP"/>
        </w:rPr>
        <w:t>5889</w:t>
      </w:r>
      <w:r>
        <w:rPr>
          <w:lang w:eastAsia="ja-JP"/>
        </w:rPr>
        <w:t>, “</w:t>
      </w:r>
      <w:r w:rsidRPr="00783707">
        <w:rPr>
          <w:lang w:eastAsia="ja-JP"/>
        </w:rPr>
        <w:t>Discussion on general aspects of AI/ML framework</w:t>
      </w:r>
      <w:r>
        <w:rPr>
          <w:lang w:eastAsia="ja-JP"/>
        </w:rPr>
        <w:t xml:space="preserve">”, </w:t>
      </w:r>
      <w:r w:rsidR="00042C33" w:rsidRPr="000E6761">
        <w:rPr>
          <w:lang w:eastAsia="ja-JP"/>
        </w:rPr>
        <w:t>RAN1#110, Huawei, HiSilicon, August 22 – 26</w:t>
      </w:r>
      <w:r w:rsidR="00131482">
        <w:rPr>
          <w:lang w:eastAsia="ja-JP"/>
        </w:rPr>
        <w:t>,</w:t>
      </w:r>
      <w:r w:rsidR="00042C33" w:rsidRPr="000E6761">
        <w:rPr>
          <w:lang w:eastAsia="ja-JP"/>
        </w:rPr>
        <w:t xml:space="preserve"> 2022.</w:t>
      </w:r>
      <w:bookmarkEnd w:id="25"/>
    </w:p>
    <w:p w14:paraId="70EA78AB" w14:textId="77777777" w:rsidR="00152B8F" w:rsidRDefault="00152B8F" w:rsidP="00775BB5"/>
    <w:sectPr w:rsidR="00152B8F" w:rsidSect="003804EB">
      <w:headerReference w:type="even" r:id="rId14"/>
      <w:footerReference w:type="even" r:id="rId15"/>
      <w:headerReference w:type="first" r:id="rId16"/>
      <w:footerReference w:type="first" r:id="rId17"/>
      <w:pgSz w:w="11906" w:h="16838"/>
      <w:pgMar w:top="567" w:right="1134" w:bottom="709"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C8A0A" w14:textId="77777777" w:rsidR="00C422B0" w:rsidRDefault="00C422B0">
      <w:r>
        <w:separator/>
      </w:r>
    </w:p>
  </w:endnote>
  <w:endnote w:type="continuationSeparator" w:id="0">
    <w:p w14:paraId="482BF9B5" w14:textId="77777777" w:rsidR="00C422B0" w:rsidRDefault="00C42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1A980"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D3528"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596FF" w14:textId="77777777" w:rsidR="00C422B0" w:rsidRDefault="00C422B0">
      <w:r>
        <w:separator/>
      </w:r>
    </w:p>
  </w:footnote>
  <w:footnote w:type="continuationSeparator" w:id="0">
    <w:p w14:paraId="5059284F" w14:textId="77777777" w:rsidR="00C422B0" w:rsidRDefault="00C42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69281"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2619D"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32B17"/>
    <w:multiLevelType w:val="hybridMultilevel"/>
    <w:tmpl w:val="22FC682A"/>
    <w:lvl w:ilvl="0" w:tplc="8954C16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E5BB0"/>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4479F4"/>
    <w:multiLevelType w:val="hybridMultilevel"/>
    <w:tmpl w:val="949E0510"/>
    <w:lvl w:ilvl="0" w:tplc="25D0E124">
      <w:start w:val="1"/>
      <w:numFmt w:val="decimal"/>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070F9C"/>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7545F4"/>
    <w:multiLevelType w:val="hybridMultilevel"/>
    <w:tmpl w:val="EC3E8AB2"/>
    <w:lvl w:ilvl="0" w:tplc="14729B30">
      <w:start w:val="1"/>
      <w:numFmt w:val="decimal"/>
      <w:suff w:val="space"/>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5E64D6"/>
    <w:multiLevelType w:val="hybridMultilevel"/>
    <w:tmpl w:val="806AFF54"/>
    <w:lvl w:ilvl="0" w:tplc="55646A34">
      <w:start w:val="551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64AD8"/>
    <w:multiLevelType w:val="hybridMultilevel"/>
    <w:tmpl w:val="8D20698A"/>
    <w:lvl w:ilvl="0" w:tplc="9870B112">
      <w:start w:val="1"/>
      <w:numFmt w:val="decimal"/>
      <w:suff w:val="space"/>
      <w:lvlText w:val="Proposal %1"/>
      <w:lvlJc w:val="left"/>
      <w:pPr>
        <w:ind w:left="0" w:firstLine="0"/>
      </w:pPr>
      <w:rPr>
        <w:rFonts w:ascii="Times New Roman" w:hAnsi="Times New Roman" w:hint="default"/>
        <w:b/>
        <w:i/>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C47E1F"/>
    <w:multiLevelType w:val="hybridMultilevel"/>
    <w:tmpl w:val="B2562E74"/>
    <w:lvl w:ilvl="0" w:tplc="3F9EE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E723EF2"/>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4073A8"/>
    <w:multiLevelType w:val="hybridMultilevel"/>
    <w:tmpl w:val="A6C69318"/>
    <w:lvl w:ilvl="0" w:tplc="2216FDB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9857D09"/>
    <w:multiLevelType w:val="hybridMultilevel"/>
    <w:tmpl w:val="131A2A28"/>
    <w:lvl w:ilvl="0" w:tplc="5170AF92">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546429"/>
    <w:multiLevelType w:val="multilevel"/>
    <w:tmpl w:val="2168F296"/>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num>
  <w:num w:numId="4">
    <w:abstractNumId w:val="5"/>
  </w:num>
  <w:num w:numId="5">
    <w:abstractNumId w:val="8"/>
  </w:num>
  <w:num w:numId="6">
    <w:abstractNumId w:val="14"/>
  </w:num>
  <w:num w:numId="7">
    <w:abstractNumId w:val="7"/>
  </w:num>
  <w:num w:numId="8">
    <w:abstractNumId w:val="12"/>
  </w:num>
  <w:num w:numId="9">
    <w:abstractNumId w:val="4"/>
  </w:num>
  <w:num w:numId="10">
    <w:abstractNumId w:val="13"/>
  </w:num>
  <w:num w:numId="11">
    <w:abstractNumId w:val="10"/>
  </w:num>
  <w:num w:numId="12">
    <w:abstractNumId w:val="0"/>
  </w:num>
  <w:num w:numId="13">
    <w:abstractNumId w:val="11"/>
  </w:num>
  <w:num w:numId="14">
    <w:abstractNumId w:val="2"/>
  </w:num>
  <w:num w:numId="15">
    <w:abstractNumId w:val="1"/>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B13"/>
    <w:rsid w:val="00000928"/>
    <w:rsid w:val="00000BD5"/>
    <w:rsid w:val="00001352"/>
    <w:rsid w:val="00004886"/>
    <w:rsid w:val="0001155E"/>
    <w:rsid w:val="000125BF"/>
    <w:rsid w:val="0001421E"/>
    <w:rsid w:val="000218C1"/>
    <w:rsid w:val="00026871"/>
    <w:rsid w:val="00027240"/>
    <w:rsid w:val="0003003D"/>
    <w:rsid w:val="00031B88"/>
    <w:rsid w:val="0003482B"/>
    <w:rsid w:val="000349AD"/>
    <w:rsid w:val="00035469"/>
    <w:rsid w:val="00036276"/>
    <w:rsid w:val="00036715"/>
    <w:rsid w:val="00036E03"/>
    <w:rsid w:val="0004139C"/>
    <w:rsid w:val="00042C33"/>
    <w:rsid w:val="0004683D"/>
    <w:rsid w:val="00054996"/>
    <w:rsid w:val="00054B74"/>
    <w:rsid w:val="00056EE9"/>
    <w:rsid w:val="0006083B"/>
    <w:rsid w:val="00061EDA"/>
    <w:rsid w:val="00065433"/>
    <w:rsid w:val="000654A9"/>
    <w:rsid w:val="00074005"/>
    <w:rsid w:val="000830F2"/>
    <w:rsid w:val="000955B2"/>
    <w:rsid w:val="0009648A"/>
    <w:rsid w:val="00097A47"/>
    <w:rsid w:val="000A0373"/>
    <w:rsid w:val="000A4B65"/>
    <w:rsid w:val="000A699F"/>
    <w:rsid w:val="000A6AC8"/>
    <w:rsid w:val="000B27BB"/>
    <w:rsid w:val="000B567F"/>
    <w:rsid w:val="000B6CC4"/>
    <w:rsid w:val="000C0171"/>
    <w:rsid w:val="000C181C"/>
    <w:rsid w:val="000C551C"/>
    <w:rsid w:val="000C5A1E"/>
    <w:rsid w:val="000C7D91"/>
    <w:rsid w:val="000D1522"/>
    <w:rsid w:val="000D5823"/>
    <w:rsid w:val="000E0DFD"/>
    <w:rsid w:val="000E266B"/>
    <w:rsid w:val="000E449A"/>
    <w:rsid w:val="000E6701"/>
    <w:rsid w:val="000E6761"/>
    <w:rsid w:val="000E78F2"/>
    <w:rsid w:val="000F3B70"/>
    <w:rsid w:val="000F424E"/>
    <w:rsid w:val="000F45B3"/>
    <w:rsid w:val="001062FD"/>
    <w:rsid w:val="00107090"/>
    <w:rsid w:val="00110DD1"/>
    <w:rsid w:val="001114A1"/>
    <w:rsid w:val="00114A82"/>
    <w:rsid w:val="00121BAF"/>
    <w:rsid w:val="0012556D"/>
    <w:rsid w:val="00126A52"/>
    <w:rsid w:val="00131482"/>
    <w:rsid w:val="001337C8"/>
    <w:rsid w:val="00135525"/>
    <w:rsid w:val="0014038D"/>
    <w:rsid w:val="00141705"/>
    <w:rsid w:val="0014429D"/>
    <w:rsid w:val="001454CB"/>
    <w:rsid w:val="001457AE"/>
    <w:rsid w:val="001458EA"/>
    <w:rsid w:val="00146B55"/>
    <w:rsid w:val="00150592"/>
    <w:rsid w:val="00152B8F"/>
    <w:rsid w:val="00152FE3"/>
    <w:rsid w:val="001544B0"/>
    <w:rsid w:val="00155584"/>
    <w:rsid w:val="00155F1E"/>
    <w:rsid w:val="001564EB"/>
    <w:rsid w:val="00157D74"/>
    <w:rsid w:val="0016051E"/>
    <w:rsid w:val="00160D61"/>
    <w:rsid w:val="0016502B"/>
    <w:rsid w:val="00171844"/>
    <w:rsid w:val="001733EE"/>
    <w:rsid w:val="00173D3B"/>
    <w:rsid w:val="00175C6F"/>
    <w:rsid w:val="001772B4"/>
    <w:rsid w:val="00181523"/>
    <w:rsid w:val="00184CD0"/>
    <w:rsid w:val="00191325"/>
    <w:rsid w:val="00193531"/>
    <w:rsid w:val="00193F8D"/>
    <w:rsid w:val="001966FB"/>
    <w:rsid w:val="001A4AB8"/>
    <w:rsid w:val="001A50ED"/>
    <w:rsid w:val="001A5940"/>
    <w:rsid w:val="001A65B2"/>
    <w:rsid w:val="001C0637"/>
    <w:rsid w:val="001C5650"/>
    <w:rsid w:val="001D1D35"/>
    <w:rsid w:val="001E22B3"/>
    <w:rsid w:val="001E556E"/>
    <w:rsid w:val="001F0C36"/>
    <w:rsid w:val="001F17E8"/>
    <w:rsid w:val="001F20EC"/>
    <w:rsid w:val="001F2FA2"/>
    <w:rsid w:val="001F44D2"/>
    <w:rsid w:val="001F58E7"/>
    <w:rsid w:val="001F6684"/>
    <w:rsid w:val="001F6772"/>
    <w:rsid w:val="00200D35"/>
    <w:rsid w:val="0020240B"/>
    <w:rsid w:val="00206527"/>
    <w:rsid w:val="00207F15"/>
    <w:rsid w:val="00220275"/>
    <w:rsid w:val="00224BD3"/>
    <w:rsid w:val="00224BF5"/>
    <w:rsid w:val="00230199"/>
    <w:rsid w:val="0023147F"/>
    <w:rsid w:val="002328FA"/>
    <w:rsid w:val="00232AB5"/>
    <w:rsid w:val="00232DBC"/>
    <w:rsid w:val="00235B08"/>
    <w:rsid w:val="00240A92"/>
    <w:rsid w:val="002417EE"/>
    <w:rsid w:val="00241C5E"/>
    <w:rsid w:val="00245D96"/>
    <w:rsid w:val="00250AE6"/>
    <w:rsid w:val="00251EA2"/>
    <w:rsid w:val="002609FB"/>
    <w:rsid w:val="00260C47"/>
    <w:rsid w:val="00263C60"/>
    <w:rsid w:val="0026642B"/>
    <w:rsid w:val="0027086D"/>
    <w:rsid w:val="00272A0B"/>
    <w:rsid w:val="0027570D"/>
    <w:rsid w:val="002765E9"/>
    <w:rsid w:val="002766D4"/>
    <w:rsid w:val="00277F21"/>
    <w:rsid w:val="00281858"/>
    <w:rsid w:val="00286300"/>
    <w:rsid w:val="00290754"/>
    <w:rsid w:val="002921B0"/>
    <w:rsid w:val="00292AD0"/>
    <w:rsid w:val="00297985"/>
    <w:rsid w:val="002A0B78"/>
    <w:rsid w:val="002A0E13"/>
    <w:rsid w:val="002A1FA1"/>
    <w:rsid w:val="002A30BF"/>
    <w:rsid w:val="002A452F"/>
    <w:rsid w:val="002A767F"/>
    <w:rsid w:val="002A7806"/>
    <w:rsid w:val="002A7D32"/>
    <w:rsid w:val="002B19E1"/>
    <w:rsid w:val="002B4ED8"/>
    <w:rsid w:val="002B5000"/>
    <w:rsid w:val="002B5E25"/>
    <w:rsid w:val="002B72A8"/>
    <w:rsid w:val="002C2DE1"/>
    <w:rsid w:val="002C4498"/>
    <w:rsid w:val="002D19FF"/>
    <w:rsid w:val="002D386B"/>
    <w:rsid w:val="002E3D68"/>
    <w:rsid w:val="002E557E"/>
    <w:rsid w:val="002E6441"/>
    <w:rsid w:val="002F0C5C"/>
    <w:rsid w:val="002F2869"/>
    <w:rsid w:val="002F4A9A"/>
    <w:rsid w:val="002F4F5B"/>
    <w:rsid w:val="002F66CD"/>
    <w:rsid w:val="002F67E6"/>
    <w:rsid w:val="00300771"/>
    <w:rsid w:val="0030110A"/>
    <w:rsid w:val="00305395"/>
    <w:rsid w:val="003055E4"/>
    <w:rsid w:val="00305FE2"/>
    <w:rsid w:val="003065E1"/>
    <w:rsid w:val="00306FB4"/>
    <w:rsid w:val="00307760"/>
    <w:rsid w:val="0031044C"/>
    <w:rsid w:val="003111DB"/>
    <w:rsid w:val="003156CC"/>
    <w:rsid w:val="003218ED"/>
    <w:rsid w:val="0032295A"/>
    <w:rsid w:val="00324952"/>
    <w:rsid w:val="00325FDA"/>
    <w:rsid w:val="003335B3"/>
    <w:rsid w:val="00334C48"/>
    <w:rsid w:val="0033630F"/>
    <w:rsid w:val="00336312"/>
    <w:rsid w:val="00336EDB"/>
    <w:rsid w:val="00343E50"/>
    <w:rsid w:val="0034497D"/>
    <w:rsid w:val="00351261"/>
    <w:rsid w:val="00356216"/>
    <w:rsid w:val="003564A9"/>
    <w:rsid w:val="00360EC8"/>
    <w:rsid w:val="00363981"/>
    <w:rsid w:val="00365233"/>
    <w:rsid w:val="00366F90"/>
    <w:rsid w:val="00370976"/>
    <w:rsid w:val="00370FE3"/>
    <w:rsid w:val="00372965"/>
    <w:rsid w:val="00375FA7"/>
    <w:rsid w:val="0038000C"/>
    <w:rsid w:val="003804EB"/>
    <w:rsid w:val="003837F0"/>
    <w:rsid w:val="00385781"/>
    <w:rsid w:val="00387CD7"/>
    <w:rsid w:val="003905CD"/>
    <w:rsid w:val="00390D7A"/>
    <w:rsid w:val="00391A81"/>
    <w:rsid w:val="003924B8"/>
    <w:rsid w:val="003978A0"/>
    <w:rsid w:val="003A25A7"/>
    <w:rsid w:val="003A32F0"/>
    <w:rsid w:val="003A333E"/>
    <w:rsid w:val="003A3E4E"/>
    <w:rsid w:val="003A7721"/>
    <w:rsid w:val="003B0CD4"/>
    <w:rsid w:val="003B0D90"/>
    <w:rsid w:val="003B3D56"/>
    <w:rsid w:val="003C616E"/>
    <w:rsid w:val="003C6734"/>
    <w:rsid w:val="003D2D20"/>
    <w:rsid w:val="003D3174"/>
    <w:rsid w:val="003D3825"/>
    <w:rsid w:val="003D44BB"/>
    <w:rsid w:val="003D59DA"/>
    <w:rsid w:val="003D64F8"/>
    <w:rsid w:val="003D6807"/>
    <w:rsid w:val="003D794F"/>
    <w:rsid w:val="003F2C8F"/>
    <w:rsid w:val="003F4393"/>
    <w:rsid w:val="003F4986"/>
    <w:rsid w:val="003F4B6D"/>
    <w:rsid w:val="003F7526"/>
    <w:rsid w:val="00400995"/>
    <w:rsid w:val="00403F89"/>
    <w:rsid w:val="00404B95"/>
    <w:rsid w:val="00412F5D"/>
    <w:rsid w:val="004242E3"/>
    <w:rsid w:val="00424EF9"/>
    <w:rsid w:val="00425F62"/>
    <w:rsid w:val="00432256"/>
    <w:rsid w:val="00432D02"/>
    <w:rsid w:val="004337EF"/>
    <w:rsid w:val="00434723"/>
    <w:rsid w:val="004360E8"/>
    <w:rsid w:val="00436CB1"/>
    <w:rsid w:val="004438F8"/>
    <w:rsid w:val="00445663"/>
    <w:rsid w:val="0044700A"/>
    <w:rsid w:val="00447501"/>
    <w:rsid w:val="00451128"/>
    <w:rsid w:val="00461522"/>
    <w:rsid w:val="00485113"/>
    <w:rsid w:val="00493CE4"/>
    <w:rsid w:val="00495EAB"/>
    <w:rsid w:val="004970C1"/>
    <w:rsid w:val="0049752D"/>
    <w:rsid w:val="00497D02"/>
    <w:rsid w:val="004A3D40"/>
    <w:rsid w:val="004B2A6D"/>
    <w:rsid w:val="004B35C6"/>
    <w:rsid w:val="004B369A"/>
    <w:rsid w:val="004B45C5"/>
    <w:rsid w:val="004B4710"/>
    <w:rsid w:val="004B47C3"/>
    <w:rsid w:val="004B72A5"/>
    <w:rsid w:val="004C297D"/>
    <w:rsid w:val="004C3030"/>
    <w:rsid w:val="004C45A1"/>
    <w:rsid w:val="004C69AE"/>
    <w:rsid w:val="004D094D"/>
    <w:rsid w:val="004D2459"/>
    <w:rsid w:val="004D5557"/>
    <w:rsid w:val="004D5702"/>
    <w:rsid w:val="004E11B4"/>
    <w:rsid w:val="004E3ED2"/>
    <w:rsid w:val="004E58B6"/>
    <w:rsid w:val="004E5D4F"/>
    <w:rsid w:val="004E6085"/>
    <w:rsid w:val="004E6A7C"/>
    <w:rsid w:val="004E7304"/>
    <w:rsid w:val="004F1FBD"/>
    <w:rsid w:val="004F3A03"/>
    <w:rsid w:val="004F41A5"/>
    <w:rsid w:val="004F7AB0"/>
    <w:rsid w:val="005005DC"/>
    <w:rsid w:val="00500625"/>
    <w:rsid w:val="00504133"/>
    <w:rsid w:val="005062DE"/>
    <w:rsid w:val="0051248D"/>
    <w:rsid w:val="00513EE8"/>
    <w:rsid w:val="00516502"/>
    <w:rsid w:val="00516AEF"/>
    <w:rsid w:val="00516DD7"/>
    <w:rsid w:val="00520511"/>
    <w:rsid w:val="00525A28"/>
    <w:rsid w:val="00525FF2"/>
    <w:rsid w:val="0053183B"/>
    <w:rsid w:val="00531D5E"/>
    <w:rsid w:val="00535501"/>
    <w:rsid w:val="005363CE"/>
    <w:rsid w:val="0054037D"/>
    <w:rsid w:val="00540D61"/>
    <w:rsid w:val="00543C8F"/>
    <w:rsid w:val="00552DC5"/>
    <w:rsid w:val="00552F00"/>
    <w:rsid w:val="0055312D"/>
    <w:rsid w:val="00554790"/>
    <w:rsid w:val="00557926"/>
    <w:rsid w:val="00560920"/>
    <w:rsid w:val="00560D7D"/>
    <w:rsid w:val="00563127"/>
    <w:rsid w:val="00564DB3"/>
    <w:rsid w:val="005716FB"/>
    <w:rsid w:val="00571EF2"/>
    <w:rsid w:val="00572FC7"/>
    <w:rsid w:val="00582F62"/>
    <w:rsid w:val="00583412"/>
    <w:rsid w:val="005839D8"/>
    <w:rsid w:val="00583E94"/>
    <w:rsid w:val="00585F28"/>
    <w:rsid w:val="005872CA"/>
    <w:rsid w:val="00587EB5"/>
    <w:rsid w:val="00590330"/>
    <w:rsid w:val="0059383E"/>
    <w:rsid w:val="0059521E"/>
    <w:rsid w:val="00596A42"/>
    <w:rsid w:val="00597065"/>
    <w:rsid w:val="00597CFC"/>
    <w:rsid w:val="005A0047"/>
    <w:rsid w:val="005A3795"/>
    <w:rsid w:val="005A5449"/>
    <w:rsid w:val="005A6350"/>
    <w:rsid w:val="005B1342"/>
    <w:rsid w:val="005B2A59"/>
    <w:rsid w:val="005D1774"/>
    <w:rsid w:val="005D21A6"/>
    <w:rsid w:val="005E1E22"/>
    <w:rsid w:val="005E3F8E"/>
    <w:rsid w:val="005E466E"/>
    <w:rsid w:val="005E5E71"/>
    <w:rsid w:val="005F10F1"/>
    <w:rsid w:val="005F1513"/>
    <w:rsid w:val="005F43C2"/>
    <w:rsid w:val="005F4C6C"/>
    <w:rsid w:val="005F6D72"/>
    <w:rsid w:val="00601D30"/>
    <w:rsid w:val="00605E62"/>
    <w:rsid w:val="00607EF5"/>
    <w:rsid w:val="00607FED"/>
    <w:rsid w:val="00610B39"/>
    <w:rsid w:val="0061290A"/>
    <w:rsid w:val="006168F4"/>
    <w:rsid w:val="006214AA"/>
    <w:rsid w:val="0063266F"/>
    <w:rsid w:val="006328C4"/>
    <w:rsid w:val="00634265"/>
    <w:rsid w:val="0064316D"/>
    <w:rsid w:val="006455CD"/>
    <w:rsid w:val="00645C3D"/>
    <w:rsid w:val="00645F69"/>
    <w:rsid w:val="0064797E"/>
    <w:rsid w:val="006520F0"/>
    <w:rsid w:val="00654FE3"/>
    <w:rsid w:val="0065586D"/>
    <w:rsid w:val="00657D21"/>
    <w:rsid w:val="00665D42"/>
    <w:rsid w:val="006679CC"/>
    <w:rsid w:val="00667E76"/>
    <w:rsid w:val="006705F2"/>
    <w:rsid w:val="006712BB"/>
    <w:rsid w:val="0067272A"/>
    <w:rsid w:val="0067316C"/>
    <w:rsid w:val="00673422"/>
    <w:rsid w:val="00674917"/>
    <w:rsid w:val="00675290"/>
    <w:rsid w:val="006830E8"/>
    <w:rsid w:val="006833AC"/>
    <w:rsid w:val="006914E4"/>
    <w:rsid w:val="00691E78"/>
    <w:rsid w:val="00695707"/>
    <w:rsid w:val="00695995"/>
    <w:rsid w:val="006A4C15"/>
    <w:rsid w:val="006A506B"/>
    <w:rsid w:val="006A5492"/>
    <w:rsid w:val="006A65BB"/>
    <w:rsid w:val="006A6928"/>
    <w:rsid w:val="006B2516"/>
    <w:rsid w:val="006B33FF"/>
    <w:rsid w:val="006C181C"/>
    <w:rsid w:val="006C3B35"/>
    <w:rsid w:val="006C54A6"/>
    <w:rsid w:val="006C6C7E"/>
    <w:rsid w:val="006D07F8"/>
    <w:rsid w:val="006D7C57"/>
    <w:rsid w:val="006E5257"/>
    <w:rsid w:val="006E68EC"/>
    <w:rsid w:val="006E7465"/>
    <w:rsid w:val="006F2589"/>
    <w:rsid w:val="006F29BF"/>
    <w:rsid w:val="006F75C4"/>
    <w:rsid w:val="00710F1B"/>
    <w:rsid w:val="00711A8F"/>
    <w:rsid w:val="00715360"/>
    <w:rsid w:val="00722BD7"/>
    <w:rsid w:val="007269DE"/>
    <w:rsid w:val="00727B27"/>
    <w:rsid w:val="00730B86"/>
    <w:rsid w:val="007312CA"/>
    <w:rsid w:val="007315ED"/>
    <w:rsid w:val="00741935"/>
    <w:rsid w:val="00743BF1"/>
    <w:rsid w:val="00746C77"/>
    <w:rsid w:val="0075012D"/>
    <w:rsid w:val="007517FA"/>
    <w:rsid w:val="00753FED"/>
    <w:rsid w:val="0075434D"/>
    <w:rsid w:val="00756BF2"/>
    <w:rsid w:val="00766976"/>
    <w:rsid w:val="007708B9"/>
    <w:rsid w:val="00771505"/>
    <w:rsid w:val="00771CF2"/>
    <w:rsid w:val="00775BB5"/>
    <w:rsid w:val="00780144"/>
    <w:rsid w:val="007852E3"/>
    <w:rsid w:val="007876E6"/>
    <w:rsid w:val="00791F4F"/>
    <w:rsid w:val="007944EC"/>
    <w:rsid w:val="007A0DA5"/>
    <w:rsid w:val="007A3EF5"/>
    <w:rsid w:val="007A42C6"/>
    <w:rsid w:val="007A4FEE"/>
    <w:rsid w:val="007B16AD"/>
    <w:rsid w:val="007B2ED9"/>
    <w:rsid w:val="007B3727"/>
    <w:rsid w:val="007C19E3"/>
    <w:rsid w:val="007C1CED"/>
    <w:rsid w:val="007C1F55"/>
    <w:rsid w:val="007C22FE"/>
    <w:rsid w:val="007C26B9"/>
    <w:rsid w:val="007C3AFD"/>
    <w:rsid w:val="007C796C"/>
    <w:rsid w:val="007D1856"/>
    <w:rsid w:val="007D7504"/>
    <w:rsid w:val="007E5BB6"/>
    <w:rsid w:val="007F08DE"/>
    <w:rsid w:val="007F3ECF"/>
    <w:rsid w:val="0080328E"/>
    <w:rsid w:val="00806838"/>
    <w:rsid w:val="0081518B"/>
    <w:rsid w:val="00817D23"/>
    <w:rsid w:val="008200C0"/>
    <w:rsid w:val="00821171"/>
    <w:rsid w:val="00826BF9"/>
    <w:rsid w:val="00830155"/>
    <w:rsid w:val="00833AF6"/>
    <w:rsid w:val="00833BFA"/>
    <w:rsid w:val="00834DFC"/>
    <w:rsid w:val="008353A5"/>
    <w:rsid w:val="008361A7"/>
    <w:rsid w:val="008411C2"/>
    <w:rsid w:val="00842485"/>
    <w:rsid w:val="008447DC"/>
    <w:rsid w:val="0084710A"/>
    <w:rsid w:val="0085078D"/>
    <w:rsid w:val="008515E8"/>
    <w:rsid w:val="0085506F"/>
    <w:rsid w:val="008562E3"/>
    <w:rsid w:val="0085630E"/>
    <w:rsid w:val="008563E0"/>
    <w:rsid w:val="00856A81"/>
    <w:rsid w:val="0086287A"/>
    <w:rsid w:val="008641EE"/>
    <w:rsid w:val="00864A9A"/>
    <w:rsid w:val="00874B85"/>
    <w:rsid w:val="008752DC"/>
    <w:rsid w:val="008805FD"/>
    <w:rsid w:val="00881552"/>
    <w:rsid w:val="00883B08"/>
    <w:rsid w:val="00890E3D"/>
    <w:rsid w:val="0089273A"/>
    <w:rsid w:val="00892902"/>
    <w:rsid w:val="00893184"/>
    <w:rsid w:val="008948FF"/>
    <w:rsid w:val="00895633"/>
    <w:rsid w:val="008958E3"/>
    <w:rsid w:val="00895AD0"/>
    <w:rsid w:val="008A4422"/>
    <w:rsid w:val="008B07EF"/>
    <w:rsid w:val="008B13A2"/>
    <w:rsid w:val="008B3978"/>
    <w:rsid w:val="008C065B"/>
    <w:rsid w:val="008C0D91"/>
    <w:rsid w:val="008C3ACC"/>
    <w:rsid w:val="008C4E31"/>
    <w:rsid w:val="008C5B38"/>
    <w:rsid w:val="008D0765"/>
    <w:rsid w:val="008D1F3C"/>
    <w:rsid w:val="008D7178"/>
    <w:rsid w:val="008D7415"/>
    <w:rsid w:val="008E02B1"/>
    <w:rsid w:val="008E0906"/>
    <w:rsid w:val="008E0A43"/>
    <w:rsid w:val="008E12A0"/>
    <w:rsid w:val="008E1BC8"/>
    <w:rsid w:val="008E2B6E"/>
    <w:rsid w:val="008E4057"/>
    <w:rsid w:val="008E71B0"/>
    <w:rsid w:val="008F249E"/>
    <w:rsid w:val="008F3968"/>
    <w:rsid w:val="008F3CA3"/>
    <w:rsid w:val="008F3FBB"/>
    <w:rsid w:val="00900BEC"/>
    <w:rsid w:val="009011AF"/>
    <w:rsid w:val="00902668"/>
    <w:rsid w:val="0090629E"/>
    <w:rsid w:val="009063D8"/>
    <w:rsid w:val="00907BDB"/>
    <w:rsid w:val="00914A49"/>
    <w:rsid w:val="00914EB4"/>
    <w:rsid w:val="00920518"/>
    <w:rsid w:val="009250BE"/>
    <w:rsid w:val="00930627"/>
    <w:rsid w:val="0093253F"/>
    <w:rsid w:val="00933D9E"/>
    <w:rsid w:val="009341F3"/>
    <w:rsid w:val="00943CBB"/>
    <w:rsid w:val="00945325"/>
    <w:rsid w:val="00950382"/>
    <w:rsid w:val="00955857"/>
    <w:rsid w:val="00955B80"/>
    <w:rsid w:val="009562AC"/>
    <w:rsid w:val="00960037"/>
    <w:rsid w:val="0096096A"/>
    <w:rsid w:val="00960DCF"/>
    <w:rsid w:val="00961354"/>
    <w:rsid w:val="009635C4"/>
    <w:rsid w:val="00964EE6"/>
    <w:rsid w:val="009652C6"/>
    <w:rsid w:val="009739C6"/>
    <w:rsid w:val="00975416"/>
    <w:rsid w:val="009757F9"/>
    <w:rsid w:val="009836E3"/>
    <w:rsid w:val="00985714"/>
    <w:rsid w:val="009857CD"/>
    <w:rsid w:val="009874DF"/>
    <w:rsid w:val="009910E1"/>
    <w:rsid w:val="009A6469"/>
    <w:rsid w:val="009B07C7"/>
    <w:rsid w:val="009B3484"/>
    <w:rsid w:val="009B4D07"/>
    <w:rsid w:val="009B57C2"/>
    <w:rsid w:val="009B5F1E"/>
    <w:rsid w:val="009B602D"/>
    <w:rsid w:val="009B7FCF"/>
    <w:rsid w:val="009C3D57"/>
    <w:rsid w:val="009C74FD"/>
    <w:rsid w:val="009D29C0"/>
    <w:rsid w:val="009D56A9"/>
    <w:rsid w:val="009D659E"/>
    <w:rsid w:val="009E0D1F"/>
    <w:rsid w:val="009E0E4A"/>
    <w:rsid w:val="009E7B38"/>
    <w:rsid w:val="009F0106"/>
    <w:rsid w:val="009F4A82"/>
    <w:rsid w:val="009F663E"/>
    <w:rsid w:val="00A0023A"/>
    <w:rsid w:val="00A026F1"/>
    <w:rsid w:val="00A032D8"/>
    <w:rsid w:val="00A067BF"/>
    <w:rsid w:val="00A06C05"/>
    <w:rsid w:val="00A104B7"/>
    <w:rsid w:val="00A1238F"/>
    <w:rsid w:val="00A14F59"/>
    <w:rsid w:val="00A16A86"/>
    <w:rsid w:val="00A230C6"/>
    <w:rsid w:val="00A2312E"/>
    <w:rsid w:val="00A23ED8"/>
    <w:rsid w:val="00A24562"/>
    <w:rsid w:val="00A2560B"/>
    <w:rsid w:val="00A25650"/>
    <w:rsid w:val="00A30C07"/>
    <w:rsid w:val="00A31BC2"/>
    <w:rsid w:val="00A35E0A"/>
    <w:rsid w:val="00A45476"/>
    <w:rsid w:val="00A5009A"/>
    <w:rsid w:val="00A50C90"/>
    <w:rsid w:val="00A5187A"/>
    <w:rsid w:val="00A5512A"/>
    <w:rsid w:val="00A571BB"/>
    <w:rsid w:val="00A610C6"/>
    <w:rsid w:val="00A65B50"/>
    <w:rsid w:val="00A66033"/>
    <w:rsid w:val="00A667C6"/>
    <w:rsid w:val="00A66D5F"/>
    <w:rsid w:val="00A66E37"/>
    <w:rsid w:val="00A70835"/>
    <w:rsid w:val="00A70B89"/>
    <w:rsid w:val="00A70E34"/>
    <w:rsid w:val="00A73DE2"/>
    <w:rsid w:val="00A75BC5"/>
    <w:rsid w:val="00A777AF"/>
    <w:rsid w:val="00A83C99"/>
    <w:rsid w:val="00A83E1D"/>
    <w:rsid w:val="00A96B1E"/>
    <w:rsid w:val="00A96D25"/>
    <w:rsid w:val="00A97868"/>
    <w:rsid w:val="00AB096D"/>
    <w:rsid w:val="00AB1887"/>
    <w:rsid w:val="00AB2B23"/>
    <w:rsid w:val="00AB3863"/>
    <w:rsid w:val="00AB4275"/>
    <w:rsid w:val="00AB5A9F"/>
    <w:rsid w:val="00AC2013"/>
    <w:rsid w:val="00AC39AE"/>
    <w:rsid w:val="00AC4F37"/>
    <w:rsid w:val="00AC5B75"/>
    <w:rsid w:val="00AC6055"/>
    <w:rsid w:val="00AC6D53"/>
    <w:rsid w:val="00AC7DD4"/>
    <w:rsid w:val="00AD1797"/>
    <w:rsid w:val="00AE2AFB"/>
    <w:rsid w:val="00AE3F9E"/>
    <w:rsid w:val="00AE44B9"/>
    <w:rsid w:val="00AE7A20"/>
    <w:rsid w:val="00AF1CB2"/>
    <w:rsid w:val="00AF2474"/>
    <w:rsid w:val="00AF423F"/>
    <w:rsid w:val="00AF5E49"/>
    <w:rsid w:val="00B111A9"/>
    <w:rsid w:val="00B12D1B"/>
    <w:rsid w:val="00B16EEE"/>
    <w:rsid w:val="00B17EEE"/>
    <w:rsid w:val="00B219BC"/>
    <w:rsid w:val="00B30B7E"/>
    <w:rsid w:val="00B342EA"/>
    <w:rsid w:val="00B36667"/>
    <w:rsid w:val="00B37FCD"/>
    <w:rsid w:val="00B45F66"/>
    <w:rsid w:val="00B470B3"/>
    <w:rsid w:val="00B5756C"/>
    <w:rsid w:val="00B57722"/>
    <w:rsid w:val="00B602E8"/>
    <w:rsid w:val="00B60C8B"/>
    <w:rsid w:val="00B618E8"/>
    <w:rsid w:val="00B63676"/>
    <w:rsid w:val="00B639CF"/>
    <w:rsid w:val="00B64D2E"/>
    <w:rsid w:val="00B662A3"/>
    <w:rsid w:val="00B678C9"/>
    <w:rsid w:val="00B67A6B"/>
    <w:rsid w:val="00B7136B"/>
    <w:rsid w:val="00B73C97"/>
    <w:rsid w:val="00B748DA"/>
    <w:rsid w:val="00B74D41"/>
    <w:rsid w:val="00B76458"/>
    <w:rsid w:val="00B76AF1"/>
    <w:rsid w:val="00B82583"/>
    <w:rsid w:val="00B8312F"/>
    <w:rsid w:val="00B8316C"/>
    <w:rsid w:val="00B8576F"/>
    <w:rsid w:val="00B85C5D"/>
    <w:rsid w:val="00B911F5"/>
    <w:rsid w:val="00B9360C"/>
    <w:rsid w:val="00BA0FBC"/>
    <w:rsid w:val="00BA2542"/>
    <w:rsid w:val="00BA50AD"/>
    <w:rsid w:val="00BA6A48"/>
    <w:rsid w:val="00BB2CFC"/>
    <w:rsid w:val="00BB4EFB"/>
    <w:rsid w:val="00BC0002"/>
    <w:rsid w:val="00BC2BA3"/>
    <w:rsid w:val="00BC5697"/>
    <w:rsid w:val="00BC7A15"/>
    <w:rsid w:val="00BD0230"/>
    <w:rsid w:val="00BD2118"/>
    <w:rsid w:val="00BD2AD5"/>
    <w:rsid w:val="00BD3019"/>
    <w:rsid w:val="00BD3C82"/>
    <w:rsid w:val="00BD5B3B"/>
    <w:rsid w:val="00BD5B42"/>
    <w:rsid w:val="00BE1810"/>
    <w:rsid w:val="00BE2791"/>
    <w:rsid w:val="00BE6560"/>
    <w:rsid w:val="00BE779C"/>
    <w:rsid w:val="00BF1D56"/>
    <w:rsid w:val="00BF3A6A"/>
    <w:rsid w:val="00BF4AFE"/>
    <w:rsid w:val="00C01F17"/>
    <w:rsid w:val="00C0588E"/>
    <w:rsid w:val="00C059AF"/>
    <w:rsid w:val="00C06756"/>
    <w:rsid w:val="00C06F7A"/>
    <w:rsid w:val="00C11EEF"/>
    <w:rsid w:val="00C11FA6"/>
    <w:rsid w:val="00C124F9"/>
    <w:rsid w:val="00C15BA7"/>
    <w:rsid w:val="00C17B1E"/>
    <w:rsid w:val="00C22498"/>
    <w:rsid w:val="00C2322A"/>
    <w:rsid w:val="00C32E86"/>
    <w:rsid w:val="00C37758"/>
    <w:rsid w:val="00C422B0"/>
    <w:rsid w:val="00C52EA9"/>
    <w:rsid w:val="00C53AFA"/>
    <w:rsid w:val="00C626F3"/>
    <w:rsid w:val="00C62D21"/>
    <w:rsid w:val="00C634B3"/>
    <w:rsid w:val="00C71D82"/>
    <w:rsid w:val="00C72D88"/>
    <w:rsid w:val="00C736A2"/>
    <w:rsid w:val="00C7753F"/>
    <w:rsid w:val="00C778A3"/>
    <w:rsid w:val="00C811A1"/>
    <w:rsid w:val="00C81855"/>
    <w:rsid w:val="00C8339C"/>
    <w:rsid w:val="00C8487C"/>
    <w:rsid w:val="00C86FBE"/>
    <w:rsid w:val="00C9055F"/>
    <w:rsid w:val="00C944BD"/>
    <w:rsid w:val="00C96772"/>
    <w:rsid w:val="00CA47DD"/>
    <w:rsid w:val="00CA4D81"/>
    <w:rsid w:val="00CA5DA2"/>
    <w:rsid w:val="00CA6217"/>
    <w:rsid w:val="00CB5F6E"/>
    <w:rsid w:val="00CC01F7"/>
    <w:rsid w:val="00CC1D1D"/>
    <w:rsid w:val="00CC2F01"/>
    <w:rsid w:val="00CC5921"/>
    <w:rsid w:val="00CC6E80"/>
    <w:rsid w:val="00CC72E6"/>
    <w:rsid w:val="00CD26F3"/>
    <w:rsid w:val="00CD749E"/>
    <w:rsid w:val="00CD76A4"/>
    <w:rsid w:val="00CE39CE"/>
    <w:rsid w:val="00CE4A72"/>
    <w:rsid w:val="00CF018E"/>
    <w:rsid w:val="00CF2409"/>
    <w:rsid w:val="00CF3C57"/>
    <w:rsid w:val="00D0074B"/>
    <w:rsid w:val="00D00770"/>
    <w:rsid w:val="00D00DB1"/>
    <w:rsid w:val="00D01198"/>
    <w:rsid w:val="00D0144D"/>
    <w:rsid w:val="00D027F4"/>
    <w:rsid w:val="00D03028"/>
    <w:rsid w:val="00D06693"/>
    <w:rsid w:val="00D0788F"/>
    <w:rsid w:val="00D1234E"/>
    <w:rsid w:val="00D16C4C"/>
    <w:rsid w:val="00D16DC1"/>
    <w:rsid w:val="00D2079B"/>
    <w:rsid w:val="00D20A94"/>
    <w:rsid w:val="00D249AF"/>
    <w:rsid w:val="00D30F26"/>
    <w:rsid w:val="00D34195"/>
    <w:rsid w:val="00D400A4"/>
    <w:rsid w:val="00D4165B"/>
    <w:rsid w:val="00D5092B"/>
    <w:rsid w:val="00D51589"/>
    <w:rsid w:val="00D53AD6"/>
    <w:rsid w:val="00D54C9E"/>
    <w:rsid w:val="00D554C4"/>
    <w:rsid w:val="00D55E58"/>
    <w:rsid w:val="00D5709B"/>
    <w:rsid w:val="00D57887"/>
    <w:rsid w:val="00D61689"/>
    <w:rsid w:val="00D62FE5"/>
    <w:rsid w:val="00D632A4"/>
    <w:rsid w:val="00D652ED"/>
    <w:rsid w:val="00D65556"/>
    <w:rsid w:val="00D724CB"/>
    <w:rsid w:val="00D73B18"/>
    <w:rsid w:val="00D74E0B"/>
    <w:rsid w:val="00D76C1C"/>
    <w:rsid w:val="00D76FFC"/>
    <w:rsid w:val="00D77D1E"/>
    <w:rsid w:val="00D805EF"/>
    <w:rsid w:val="00D8220C"/>
    <w:rsid w:val="00D849F9"/>
    <w:rsid w:val="00D87114"/>
    <w:rsid w:val="00D87543"/>
    <w:rsid w:val="00D903BD"/>
    <w:rsid w:val="00D93129"/>
    <w:rsid w:val="00DA032A"/>
    <w:rsid w:val="00DA111C"/>
    <w:rsid w:val="00DA253A"/>
    <w:rsid w:val="00DA3AF7"/>
    <w:rsid w:val="00DA65A7"/>
    <w:rsid w:val="00DA67AF"/>
    <w:rsid w:val="00DB0163"/>
    <w:rsid w:val="00DB1710"/>
    <w:rsid w:val="00DB1EF5"/>
    <w:rsid w:val="00DB3548"/>
    <w:rsid w:val="00DB6164"/>
    <w:rsid w:val="00DC3841"/>
    <w:rsid w:val="00DC484A"/>
    <w:rsid w:val="00DC4EE3"/>
    <w:rsid w:val="00DD212B"/>
    <w:rsid w:val="00DE1E9B"/>
    <w:rsid w:val="00DE723A"/>
    <w:rsid w:val="00DF1C80"/>
    <w:rsid w:val="00DF5377"/>
    <w:rsid w:val="00DF6025"/>
    <w:rsid w:val="00E0089F"/>
    <w:rsid w:val="00E009C3"/>
    <w:rsid w:val="00E00B07"/>
    <w:rsid w:val="00E00F4A"/>
    <w:rsid w:val="00E01D80"/>
    <w:rsid w:val="00E035BE"/>
    <w:rsid w:val="00E1125D"/>
    <w:rsid w:val="00E141F6"/>
    <w:rsid w:val="00E14472"/>
    <w:rsid w:val="00E14932"/>
    <w:rsid w:val="00E26FA9"/>
    <w:rsid w:val="00E27118"/>
    <w:rsid w:val="00E30B9B"/>
    <w:rsid w:val="00E33BAB"/>
    <w:rsid w:val="00E34273"/>
    <w:rsid w:val="00E371BA"/>
    <w:rsid w:val="00E40A54"/>
    <w:rsid w:val="00E41857"/>
    <w:rsid w:val="00E43D71"/>
    <w:rsid w:val="00E525A2"/>
    <w:rsid w:val="00E54F55"/>
    <w:rsid w:val="00E60605"/>
    <w:rsid w:val="00E6090C"/>
    <w:rsid w:val="00E642C7"/>
    <w:rsid w:val="00E66EA1"/>
    <w:rsid w:val="00E71ACE"/>
    <w:rsid w:val="00E71C50"/>
    <w:rsid w:val="00E727AF"/>
    <w:rsid w:val="00E753C5"/>
    <w:rsid w:val="00E76775"/>
    <w:rsid w:val="00E76BE7"/>
    <w:rsid w:val="00E82600"/>
    <w:rsid w:val="00E86A21"/>
    <w:rsid w:val="00E90A99"/>
    <w:rsid w:val="00E93396"/>
    <w:rsid w:val="00E95246"/>
    <w:rsid w:val="00E95532"/>
    <w:rsid w:val="00EA0DE6"/>
    <w:rsid w:val="00EA67A7"/>
    <w:rsid w:val="00EB0F95"/>
    <w:rsid w:val="00EB10E9"/>
    <w:rsid w:val="00EB1CDA"/>
    <w:rsid w:val="00EB2E40"/>
    <w:rsid w:val="00EB53A4"/>
    <w:rsid w:val="00EB53E6"/>
    <w:rsid w:val="00EB7C38"/>
    <w:rsid w:val="00EC111C"/>
    <w:rsid w:val="00EC126D"/>
    <w:rsid w:val="00EC2C6E"/>
    <w:rsid w:val="00EC4E1E"/>
    <w:rsid w:val="00EC785C"/>
    <w:rsid w:val="00ED30FE"/>
    <w:rsid w:val="00ED7DCD"/>
    <w:rsid w:val="00EE1CDE"/>
    <w:rsid w:val="00EE45F1"/>
    <w:rsid w:val="00EE6250"/>
    <w:rsid w:val="00EF571A"/>
    <w:rsid w:val="00EF598C"/>
    <w:rsid w:val="00EF5A91"/>
    <w:rsid w:val="00F060CF"/>
    <w:rsid w:val="00F06F18"/>
    <w:rsid w:val="00F1043B"/>
    <w:rsid w:val="00F10912"/>
    <w:rsid w:val="00F11ACC"/>
    <w:rsid w:val="00F120D9"/>
    <w:rsid w:val="00F20355"/>
    <w:rsid w:val="00F22793"/>
    <w:rsid w:val="00F31C1A"/>
    <w:rsid w:val="00F324EA"/>
    <w:rsid w:val="00F326D8"/>
    <w:rsid w:val="00F33707"/>
    <w:rsid w:val="00F3565E"/>
    <w:rsid w:val="00F35A13"/>
    <w:rsid w:val="00F37443"/>
    <w:rsid w:val="00F42B13"/>
    <w:rsid w:val="00F42EB9"/>
    <w:rsid w:val="00F43B29"/>
    <w:rsid w:val="00F46117"/>
    <w:rsid w:val="00F463B8"/>
    <w:rsid w:val="00F47E0C"/>
    <w:rsid w:val="00F50495"/>
    <w:rsid w:val="00F50C13"/>
    <w:rsid w:val="00F5626E"/>
    <w:rsid w:val="00F57E8E"/>
    <w:rsid w:val="00F61DFC"/>
    <w:rsid w:val="00F6571E"/>
    <w:rsid w:val="00F666E3"/>
    <w:rsid w:val="00F761CA"/>
    <w:rsid w:val="00F80686"/>
    <w:rsid w:val="00F81E94"/>
    <w:rsid w:val="00F83553"/>
    <w:rsid w:val="00F83998"/>
    <w:rsid w:val="00F83E96"/>
    <w:rsid w:val="00F83FB2"/>
    <w:rsid w:val="00F85960"/>
    <w:rsid w:val="00F86188"/>
    <w:rsid w:val="00F8634D"/>
    <w:rsid w:val="00F8639F"/>
    <w:rsid w:val="00F966F1"/>
    <w:rsid w:val="00FA087D"/>
    <w:rsid w:val="00FA13CA"/>
    <w:rsid w:val="00FA1C89"/>
    <w:rsid w:val="00FA2A0A"/>
    <w:rsid w:val="00FA5844"/>
    <w:rsid w:val="00FA59B5"/>
    <w:rsid w:val="00FC0B36"/>
    <w:rsid w:val="00FC215D"/>
    <w:rsid w:val="00FC425E"/>
    <w:rsid w:val="00FC5F71"/>
    <w:rsid w:val="00FD261D"/>
    <w:rsid w:val="00FD29EB"/>
    <w:rsid w:val="00FD2E6A"/>
    <w:rsid w:val="00FD56C6"/>
    <w:rsid w:val="00FE061C"/>
    <w:rsid w:val="00FE3922"/>
    <w:rsid w:val="00FE3B8D"/>
    <w:rsid w:val="00FE3DA8"/>
    <w:rsid w:val="00FE3E56"/>
    <w:rsid w:val="00FE55FC"/>
    <w:rsid w:val="00FE7989"/>
    <w:rsid w:val="00FE7BDC"/>
    <w:rsid w:val="00FF01D9"/>
    <w:rsid w:val="00FF0E9C"/>
    <w:rsid w:val="00FF2951"/>
    <w:rsid w:val="00FF627C"/>
    <w:rsid w:val="00FF62F2"/>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BCB33"/>
  <w15:chartTrackingRefBased/>
  <w15:docId w15:val="{F7E915C3-097D-4624-8991-06827980C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20A94"/>
    <w:pPr>
      <w:autoSpaceDE w:val="0"/>
      <w:autoSpaceDN w:val="0"/>
      <w:adjustRightInd w:val="0"/>
      <w:snapToGrid w:val="0"/>
      <w:spacing w:after="120"/>
      <w:jc w:val="both"/>
    </w:pPr>
    <w:rPr>
      <w:sz w:val="22"/>
      <w:szCs w:val="22"/>
      <w:lang w:eastAsia="en-US"/>
    </w:rPr>
  </w:style>
  <w:style w:type="paragraph" w:styleId="1">
    <w:name w:val="heading 1"/>
    <w:next w:val="2"/>
    <w:link w:val="10"/>
    <w:qFormat/>
    <w:rsid w:val="009C74FD"/>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9C74FD"/>
    <w:pPr>
      <w:keepNext/>
      <w:numPr>
        <w:ilvl w:val="1"/>
        <w:numId w:val="2"/>
      </w:numPr>
      <w:spacing w:before="240" w:after="240"/>
      <w:jc w:val="both"/>
      <w:outlineLvl w:val="1"/>
    </w:pPr>
    <w:rPr>
      <w:rFonts w:ascii="Arial" w:eastAsia="黑体" w:hAnsi="Arial"/>
      <w:sz w:val="24"/>
      <w:szCs w:val="24"/>
    </w:rPr>
  </w:style>
  <w:style w:type="paragraph" w:styleId="3">
    <w:name w:val="heading 3"/>
    <w:basedOn w:val="a1"/>
    <w:next w:val="a1"/>
    <w:link w:val="30"/>
    <w:qFormat/>
    <w:rsid w:val="009C74FD"/>
    <w:pPr>
      <w:keepNext/>
      <w:keepLines/>
      <w:numPr>
        <w:ilvl w:val="2"/>
        <w:numId w:val="2"/>
      </w:numPr>
      <w:autoSpaceDE/>
      <w:autoSpaceDN/>
      <w:adjustRightInd/>
      <w:spacing w:before="260" w:after="260" w:line="416" w:lineRule="auto"/>
      <w:outlineLvl w:val="2"/>
    </w:pPr>
    <w:rPr>
      <w:rFonts w:eastAsia="黑体"/>
      <w:bCs/>
      <w:kern w:val="2"/>
      <w:sz w:val="24"/>
      <w:szCs w:val="32"/>
    </w:rPr>
  </w:style>
  <w:style w:type="paragraph" w:styleId="4">
    <w:name w:val="heading 4"/>
    <w:basedOn w:val="a1"/>
    <w:next w:val="a1"/>
    <w:link w:val="40"/>
    <w:qFormat/>
    <w:rsid w:val="00F42B13"/>
    <w:pPr>
      <w:keepNext/>
      <w:spacing w:before="120"/>
      <w:ind w:left="720" w:hanging="720"/>
      <w:outlineLvl w:val="3"/>
    </w:pPr>
    <w:rPr>
      <w:b/>
      <w:bCs/>
      <w:szCs w:val="28"/>
    </w:rPr>
  </w:style>
  <w:style w:type="paragraph" w:styleId="5">
    <w:name w:val="heading 5"/>
    <w:basedOn w:val="a1"/>
    <w:next w:val="a1"/>
    <w:link w:val="50"/>
    <w:qFormat/>
    <w:rsid w:val="00F42B13"/>
    <w:pPr>
      <w:keepNext/>
      <w:spacing w:before="120"/>
      <w:ind w:left="720" w:hanging="720"/>
      <w:outlineLvl w:val="4"/>
    </w:pPr>
    <w:rPr>
      <w:b/>
      <w:bCs/>
      <w:i/>
      <w:iCs/>
      <w:szCs w:val="26"/>
    </w:rPr>
  </w:style>
  <w:style w:type="paragraph" w:styleId="6">
    <w:name w:val="heading 6"/>
    <w:basedOn w:val="a1"/>
    <w:next w:val="a1"/>
    <w:link w:val="60"/>
    <w:qFormat/>
    <w:rsid w:val="00F42B13"/>
    <w:pPr>
      <w:tabs>
        <w:tab w:val="num" w:pos="1152"/>
      </w:tabs>
      <w:spacing w:before="240" w:after="60"/>
      <w:ind w:left="1152" w:hanging="1152"/>
      <w:outlineLvl w:val="5"/>
    </w:pPr>
    <w:rPr>
      <w:b/>
      <w:bCs/>
    </w:rPr>
  </w:style>
  <w:style w:type="paragraph" w:styleId="7">
    <w:name w:val="heading 7"/>
    <w:basedOn w:val="a1"/>
    <w:next w:val="a1"/>
    <w:link w:val="70"/>
    <w:qFormat/>
    <w:rsid w:val="00F42B13"/>
    <w:pPr>
      <w:tabs>
        <w:tab w:val="num" w:pos="1296"/>
      </w:tabs>
      <w:spacing w:before="240" w:after="60"/>
      <w:ind w:left="1296" w:hanging="1296"/>
      <w:outlineLvl w:val="6"/>
    </w:pPr>
    <w:rPr>
      <w:sz w:val="24"/>
      <w:szCs w:val="24"/>
    </w:rPr>
  </w:style>
  <w:style w:type="paragraph" w:styleId="8">
    <w:name w:val="heading 8"/>
    <w:basedOn w:val="a1"/>
    <w:next w:val="a1"/>
    <w:link w:val="80"/>
    <w:qFormat/>
    <w:rsid w:val="00F42B13"/>
    <w:pPr>
      <w:tabs>
        <w:tab w:val="num" w:pos="1440"/>
      </w:tabs>
      <w:spacing w:before="240" w:after="60"/>
      <w:ind w:left="1440" w:hanging="1440"/>
      <w:outlineLvl w:val="7"/>
    </w:pPr>
    <w:rPr>
      <w:i/>
      <w:iCs/>
      <w:sz w:val="24"/>
      <w:szCs w:val="24"/>
    </w:rPr>
  </w:style>
  <w:style w:type="paragraph" w:styleId="9">
    <w:name w:val="heading 9"/>
    <w:basedOn w:val="a1"/>
    <w:next w:val="a1"/>
    <w:link w:val="90"/>
    <w:qFormat/>
    <w:rsid w:val="00F42B13"/>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
    <w:basedOn w:val="a1"/>
    <w:link w:val="af6"/>
    <w:uiPriority w:val="34"/>
    <w:qFormat/>
    <w:rsid w:val="009C74FD"/>
    <w:pPr>
      <w:ind w:firstLineChars="200" w:firstLine="420"/>
    </w:pPr>
  </w:style>
  <w:style w:type="character" w:customStyle="1" w:styleId="40">
    <w:name w:val="标题 4 字符"/>
    <w:basedOn w:val="a2"/>
    <w:link w:val="4"/>
    <w:rsid w:val="00F42B13"/>
    <w:rPr>
      <w:b/>
      <w:bCs/>
      <w:sz w:val="22"/>
      <w:szCs w:val="28"/>
      <w:lang w:eastAsia="en-US"/>
    </w:rPr>
  </w:style>
  <w:style w:type="character" w:customStyle="1" w:styleId="50">
    <w:name w:val="标题 5 字符"/>
    <w:basedOn w:val="a2"/>
    <w:link w:val="5"/>
    <w:rsid w:val="00F42B13"/>
    <w:rPr>
      <w:b/>
      <w:bCs/>
      <w:i/>
      <w:iCs/>
      <w:sz w:val="22"/>
      <w:szCs w:val="26"/>
      <w:lang w:eastAsia="en-US"/>
    </w:rPr>
  </w:style>
  <w:style w:type="character" w:customStyle="1" w:styleId="60">
    <w:name w:val="标题 6 字符"/>
    <w:basedOn w:val="a2"/>
    <w:link w:val="6"/>
    <w:rsid w:val="00F42B13"/>
    <w:rPr>
      <w:b/>
      <w:bCs/>
      <w:sz w:val="22"/>
      <w:szCs w:val="22"/>
      <w:lang w:eastAsia="en-US"/>
    </w:rPr>
  </w:style>
  <w:style w:type="character" w:customStyle="1" w:styleId="70">
    <w:name w:val="标题 7 字符"/>
    <w:basedOn w:val="a2"/>
    <w:link w:val="7"/>
    <w:rsid w:val="00F42B13"/>
    <w:rPr>
      <w:sz w:val="24"/>
      <w:szCs w:val="24"/>
      <w:lang w:eastAsia="en-US"/>
    </w:rPr>
  </w:style>
  <w:style w:type="character" w:customStyle="1" w:styleId="80">
    <w:name w:val="标题 8 字符"/>
    <w:basedOn w:val="a2"/>
    <w:link w:val="8"/>
    <w:rsid w:val="00F42B13"/>
    <w:rPr>
      <w:i/>
      <w:iCs/>
      <w:sz w:val="24"/>
      <w:szCs w:val="24"/>
      <w:lang w:eastAsia="en-US"/>
    </w:rPr>
  </w:style>
  <w:style w:type="character" w:customStyle="1" w:styleId="90">
    <w:name w:val="标题 9 字符"/>
    <w:basedOn w:val="a2"/>
    <w:link w:val="9"/>
    <w:rsid w:val="00F42B13"/>
    <w:rPr>
      <w:rFonts w:ascii="Arial" w:hAnsi="Arial" w:cs="Arial"/>
      <w:sz w:val="22"/>
      <w:szCs w:val="22"/>
      <w:lang w:eastAsia="en-US"/>
    </w:rPr>
  </w:style>
  <w:style w:type="character" w:customStyle="1" w:styleId="10">
    <w:name w:val="标题 1 字符"/>
    <w:basedOn w:val="a2"/>
    <w:link w:val="1"/>
    <w:rsid w:val="00F42B13"/>
    <w:rPr>
      <w:rFonts w:ascii="Arial" w:eastAsia="黑体" w:hAnsi="Arial"/>
      <w:b/>
      <w:sz w:val="32"/>
      <w:szCs w:val="32"/>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af8"/>
    <w:uiPriority w:val="35"/>
    <w:qFormat/>
    <w:rsid w:val="00F42B13"/>
    <w:pPr>
      <w:jc w:val="center"/>
    </w:pPr>
    <w:rPr>
      <w:b/>
      <w:bCs/>
      <w:sz w:val="20"/>
      <w:szCs w:val="20"/>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7"/>
    <w:uiPriority w:val="35"/>
    <w:rsid w:val="00F42B13"/>
    <w:rPr>
      <w:b/>
      <w:bCs/>
      <w:lang w:eastAsia="en-US"/>
    </w:rPr>
  </w:style>
  <w:style w:type="paragraph" w:customStyle="1" w:styleId="References">
    <w:name w:val="References"/>
    <w:basedOn w:val="a1"/>
    <w:rsid w:val="00F42B13"/>
    <w:pPr>
      <w:numPr>
        <w:numId w:val="3"/>
      </w:numPr>
      <w:adjustRightInd/>
      <w:spacing w:after="60"/>
    </w:pPr>
    <w:rPr>
      <w:sz w:val="20"/>
      <w:szCs w:val="16"/>
    </w:rPr>
  </w:style>
  <w:style w:type="character" w:customStyle="1" w:styleId="af6">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F42B13"/>
    <w:rPr>
      <w:snapToGrid w:val="0"/>
      <w:sz w:val="21"/>
      <w:szCs w:val="21"/>
    </w:rPr>
  </w:style>
  <w:style w:type="character" w:customStyle="1" w:styleId="normaltextrun">
    <w:name w:val="normaltextrun"/>
    <w:basedOn w:val="a2"/>
    <w:rsid w:val="00F42B13"/>
  </w:style>
  <w:style w:type="character" w:customStyle="1" w:styleId="30">
    <w:name w:val="标题 3 字符"/>
    <w:basedOn w:val="a2"/>
    <w:link w:val="3"/>
    <w:rsid w:val="00CD26F3"/>
    <w:rPr>
      <w:rFonts w:eastAsia="黑体"/>
      <w:bCs/>
      <w:kern w:val="2"/>
      <w:sz w:val="24"/>
      <w:szCs w:val="32"/>
      <w:lang w:eastAsia="en-US"/>
    </w:rPr>
  </w:style>
  <w:style w:type="character" w:styleId="af9">
    <w:name w:val="annotation reference"/>
    <w:basedOn w:val="a2"/>
    <w:uiPriority w:val="99"/>
    <w:semiHidden/>
    <w:unhideWhenUsed/>
    <w:rsid w:val="00D03028"/>
    <w:rPr>
      <w:sz w:val="16"/>
      <w:szCs w:val="16"/>
    </w:rPr>
  </w:style>
  <w:style w:type="paragraph" w:styleId="afa">
    <w:name w:val="annotation text"/>
    <w:basedOn w:val="a1"/>
    <w:link w:val="afb"/>
    <w:uiPriority w:val="99"/>
    <w:semiHidden/>
    <w:unhideWhenUsed/>
    <w:rsid w:val="00D03028"/>
    <w:rPr>
      <w:sz w:val="20"/>
      <w:szCs w:val="20"/>
    </w:rPr>
  </w:style>
  <w:style w:type="character" w:customStyle="1" w:styleId="afb">
    <w:name w:val="批注文字 字符"/>
    <w:basedOn w:val="a2"/>
    <w:link w:val="afa"/>
    <w:uiPriority w:val="99"/>
    <w:semiHidden/>
    <w:rsid w:val="00D03028"/>
    <w:rPr>
      <w:lang w:eastAsia="en-US"/>
    </w:rPr>
  </w:style>
  <w:style w:type="paragraph" w:styleId="afc">
    <w:name w:val="annotation subject"/>
    <w:basedOn w:val="afa"/>
    <w:next w:val="afa"/>
    <w:link w:val="afd"/>
    <w:semiHidden/>
    <w:unhideWhenUsed/>
    <w:rsid w:val="00D03028"/>
    <w:rPr>
      <w:b/>
      <w:bCs/>
    </w:rPr>
  </w:style>
  <w:style w:type="character" w:customStyle="1" w:styleId="afd">
    <w:name w:val="批注主题 字符"/>
    <w:basedOn w:val="afb"/>
    <w:link w:val="afc"/>
    <w:semiHidden/>
    <w:rsid w:val="00D03028"/>
    <w:rPr>
      <w:b/>
      <w:bCs/>
      <w:lang w:eastAsia="en-US"/>
    </w:rPr>
  </w:style>
  <w:style w:type="paragraph" w:styleId="afe">
    <w:name w:val="Revision"/>
    <w:hidden/>
    <w:uiPriority w:val="99"/>
    <w:semiHidden/>
    <w:rsid w:val="00EE45F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8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06D54-AD01-4E33-869C-105F3BB5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2374</Words>
  <Characters>13698</Characters>
  <Application>Microsoft Office Word</Application>
  <DocSecurity>0</DocSecurity>
  <Lines>217</Lines>
  <Paragraphs>125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Huawei</cp:lastModifiedBy>
  <cp:revision>3</cp:revision>
  <dcterms:created xsi:type="dcterms:W3CDTF">2022-08-12T17:57:00Z</dcterms:created>
  <dcterms:modified xsi:type="dcterms:W3CDTF">2022-08-12T19:28:00Z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(3)zmYn50Audn9pauHKRHupdjvQhaYAivokKt1Ea0l04M1YNmGSMXjsady5hQdQ1O1cCwJJo5bU
UrAJv2gY1Z+X/dn5oNGx1puNzSpI2yZ5D4bmpFVVSaR0D1ChYVkrWlD7z1xHrJQegwN0Ro8J
ExUiszBlZ8I1+dnKikfA3d37t16r1BFQcJdU14l/v7vdbsuMKrtPoDGSKDWRTPsQa1xQAhYF
StAUuHE+ipstUYLoA3</vt:lpwstr>
  </property>
  <property fmtid="{D5CDD505-2E9C-101B-9397-08002B2CF9AE}" pid="3" name="_2015_ms_pID_7253431">
    <vt:lpwstr>G+QFXfVZcGmYhRs4dj3A+SxdeWVKePcExtDx4OSfwS6aRF3ctOh8rX
alRGrzNJgJMVXmoQo7qwkEHU8X4ntAiwzP02TpIMAkh9xufjfYlzshvEyD52kEYQT+o7moYB
IhOYrCnuQdOiN67mvNLoVq+ZJ5pOxZhOq8a/F1vUQFmz/OdHKUfmfSLyD3938vIsg8CXxU4n
ed8yYl2Q7i7+KzIExd6e2yiGntuXGKv4NAkJ</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1660038613</vt:lpwstr>
  </property>
</Properties>
</file>