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0EC8" w14:textId="107D2B92" w:rsidR="000E1175" w:rsidRDefault="00630330">
      <w:pPr>
        <w:pStyle w:val="3GPPHeader"/>
        <w:spacing w:after="60"/>
        <w:rPr>
          <w:sz w:val="32"/>
          <w:szCs w:val="32"/>
        </w:rPr>
      </w:pPr>
      <w:r>
        <w:t>3GPP TSG-RAN WG1 Meeting #109-e</w:t>
      </w:r>
      <w:r>
        <w:tab/>
      </w:r>
      <w:r w:rsidRPr="009342D6">
        <w:rPr>
          <w:sz w:val="32"/>
          <w:szCs w:val="32"/>
        </w:rPr>
        <w:t>R1-</w:t>
      </w:r>
      <w:r w:rsidRPr="009342D6">
        <w:t xml:space="preserve"> </w:t>
      </w:r>
      <w:r w:rsidRPr="009342D6">
        <w:rPr>
          <w:sz w:val="32"/>
          <w:szCs w:val="32"/>
        </w:rPr>
        <w:t>22</w:t>
      </w:r>
      <w:r w:rsidR="00820C2E" w:rsidRPr="009342D6">
        <w:rPr>
          <w:sz w:val="32"/>
          <w:szCs w:val="32"/>
        </w:rPr>
        <w:t>0</w:t>
      </w:r>
      <w:r w:rsidR="009342D6" w:rsidRPr="009342D6">
        <w:rPr>
          <w:sz w:val="32"/>
          <w:szCs w:val="32"/>
        </w:rPr>
        <w:t>526</w:t>
      </w:r>
      <w:r w:rsidR="00AC4F25">
        <w:rPr>
          <w:sz w:val="32"/>
          <w:szCs w:val="32"/>
        </w:rPr>
        <w:t>6</w:t>
      </w:r>
    </w:p>
    <w:p w14:paraId="7B96EF4F" w14:textId="77777777" w:rsidR="000E1175" w:rsidRDefault="00630330">
      <w:pPr>
        <w:pStyle w:val="3GPPHeader"/>
      </w:pPr>
      <w:r>
        <w:t>E-meeting, May 9</w:t>
      </w:r>
      <w:r>
        <w:rPr>
          <w:vertAlign w:val="superscript"/>
        </w:rPr>
        <w:t>th</w:t>
      </w:r>
      <w:r>
        <w:t xml:space="preserve"> – 20</w:t>
      </w:r>
      <w:r>
        <w:rPr>
          <w:vertAlign w:val="superscript"/>
        </w:rPr>
        <w:t>th</w:t>
      </w:r>
      <w:r>
        <w:t>, 2022</w:t>
      </w:r>
    </w:p>
    <w:p w14:paraId="6867B630" w14:textId="77777777" w:rsidR="000E1175" w:rsidRDefault="00630330">
      <w:pPr>
        <w:pStyle w:val="3GPPHeader"/>
        <w:rPr>
          <w:sz w:val="22"/>
        </w:rPr>
      </w:pPr>
      <w:r>
        <w:rPr>
          <w:sz w:val="22"/>
        </w:rPr>
        <w:t>Agenda Item:</w:t>
      </w:r>
      <w:r>
        <w:rPr>
          <w:sz w:val="22"/>
        </w:rPr>
        <w:tab/>
        <w:t>9.11.2</w:t>
      </w:r>
    </w:p>
    <w:p w14:paraId="6DC53F74" w14:textId="77777777" w:rsidR="000E1175" w:rsidRDefault="00630330">
      <w:pPr>
        <w:pStyle w:val="3GPPHeader"/>
        <w:rPr>
          <w:sz w:val="22"/>
        </w:rPr>
      </w:pPr>
      <w:r>
        <w:rPr>
          <w:sz w:val="22"/>
        </w:rPr>
        <w:t>Source:</w:t>
      </w:r>
      <w:r>
        <w:rPr>
          <w:sz w:val="22"/>
        </w:rPr>
        <w:tab/>
        <w:t>Moderator (Ericsson)</w:t>
      </w:r>
    </w:p>
    <w:p w14:paraId="4320342F" w14:textId="0BE71B83" w:rsidR="000E1175" w:rsidRDefault="00630330">
      <w:pPr>
        <w:pStyle w:val="3GPPHeader"/>
        <w:rPr>
          <w:sz w:val="22"/>
        </w:rPr>
      </w:pPr>
      <w:r>
        <w:rPr>
          <w:sz w:val="22"/>
        </w:rPr>
        <w:t>Title:</w:t>
      </w:r>
      <w:r>
        <w:rPr>
          <w:sz w:val="22"/>
        </w:rPr>
        <w:tab/>
        <w:t>FL Summary#</w:t>
      </w:r>
      <w:r w:rsidR="00AC4F25">
        <w:rPr>
          <w:sz w:val="22"/>
        </w:rPr>
        <w:t>2</w:t>
      </w:r>
      <w:r>
        <w:rPr>
          <w:sz w:val="22"/>
        </w:rPr>
        <w:t xml:space="preserve"> – Study on XR Specific Capacity Improvements</w:t>
      </w:r>
    </w:p>
    <w:p w14:paraId="457ED068" w14:textId="77777777" w:rsidR="000E1175" w:rsidRDefault="00630330">
      <w:pPr>
        <w:pStyle w:val="3GPPHeader"/>
        <w:rPr>
          <w:sz w:val="22"/>
        </w:rPr>
      </w:pPr>
      <w:r>
        <w:rPr>
          <w:sz w:val="22"/>
        </w:rPr>
        <w:t>Document for:</w:t>
      </w:r>
      <w:r>
        <w:rPr>
          <w:sz w:val="22"/>
        </w:rPr>
        <w:tab/>
        <w:t>Discussion, Decision</w:t>
      </w:r>
    </w:p>
    <w:p w14:paraId="2D0DFDC0" w14:textId="77777777" w:rsidR="000E1175" w:rsidRDefault="00630330" w:rsidP="00B2475D">
      <w:pPr>
        <w:pStyle w:val="Heading1"/>
      </w:pPr>
      <w:r>
        <w:t>1</w:t>
      </w:r>
      <w:r>
        <w:tab/>
      </w:r>
      <w:r w:rsidRPr="00B2475D">
        <w:t>Introduction</w:t>
      </w:r>
    </w:p>
    <w:p w14:paraId="0CCC6BAC" w14:textId="77777777" w:rsidR="000E1175" w:rsidRDefault="00630330">
      <w:pPr>
        <w:spacing w:before="120" w:after="120" w:line="276" w:lineRule="auto"/>
        <w:rPr>
          <w:rFonts w:eastAsia="SimSun" w:cs="Arial"/>
          <w:szCs w:val="20"/>
          <w:lang w:eastAsia="zh-CN"/>
        </w:rPr>
      </w:pPr>
      <w:r>
        <w:rPr>
          <w:rFonts w:eastAsia="SimSun" w:cs="Arial"/>
          <w:szCs w:val="20"/>
          <w:lang w:eastAsia="zh-CN"/>
        </w:rPr>
        <w:t xml:space="preserve">The objectives of the SID on XR enhancements for NR in Rel-18 are listed in the following [1]: </w:t>
      </w:r>
    </w:p>
    <w:tbl>
      <w:tblPr>
        <w:tblStyle w:val="TableGrid"/>
        <w:tblW w:w="0" w:type="auto"/>
        <w:tblLook w:val="04A0" w:firstRow="1" w:lastRow="0" w:firstColumn="1" w:lastColumn="0" w:noHBand="0" w:noVBand="1"/>
      </w:tblPr>
      <w:tblGrid>
        <w:gridCol w:w="9019"/>
      </w:tblGrid>
      <w:tr w:rsidR="000E1175" w14:paraId="4A63C96D" w14:textId="77777777">
        <w:tc>
          <w:tcPr>
            <w:tcW w:w="9019" w:type="dxa"/>
          </w:tcPr>
          <w:p w14:paraId="194B4C73"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14:paraId="78C09CA2"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XR-awareness in RAN (RAN2):</w:t>
            </w:r>
          </w:p>
          <w:p w14:paraId="1045F049"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and identify the XR traffic (both UL and DL) characteristics, QoS metrics, and application layer attributes beneficial for the gNB to be aware of.</w:t>
            </w:r>
          </w:p>
          <w:p w14:paraId="661FD6B1"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how the above information aids XR-specific traffic handling.</w:t>
            </w:r>
          </w:p>
          <w:p w14:paraId="6E7C2AA6" w14:textId="77777777" w:rsidR="000E1175" w:rsidRDefault="000E1175">
            <w:pPr>
              <w:rPr>
                <w:rFonts w:ascii="Times New Roman" w:hAnsi="Times New Roman" w:cs="Times New Roman"/>
                <w:sz w:val="20"/>
                <w:szCs w:val="20"/>
              </w:rPr>
            </w:pPr>
          </w:p>
          <w:p w14:paraId="2C7D2727"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XR-specific Power Saving (RAN1, RAN2):</w:t>
            </w:r>
          </w:p>
          <w:p w14:paraId="5853DEF4"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249D240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C-DRX enhancement.</w:t>
            </w:r>
          </w:p>
          <w:p w14:paraId="3B7C4E9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PDCCH monitoring enhancement.</w:t>
            </w:r>
          </w:p>
          <w:p w14:paraId="2AE041EA" w14:textId="77777777" w:rsidR="000E1175" w:rsidRDefault="000E1175">
            <w:pPr>
              <w:rPr>
                <w:rFonts w:ascii="Times New Roman" w:hAnsi="Times New Roman" w:cs="Times New Roman"/>
                <w:sz w:val="20"/>
                <w:szCs w:val="20"/>
              </w:rPr>
            </w:pPr>
          </w:p>
          <w:p w14:paraId="784D6AEC" w14:textId="77777777" w:rsidR="000E1175" w:rsidRDefault="00630330">
            <w:pPr>
              <w:rPr>
                <w:rFonts w:ascii="Times New Roman" w:hAnsi="Times New Roman" w:cs="Times New Roman"/>
                <w:sz w:val="20"/>
                <w:szCs w:val="20"/>
                <w:highlight w:val="cyan"/>
              </w:rPr>
            </w:pPr>
            <w:r>
              <w:rPr>
                <w:rFonts w:ascii="Times New Roman" w:hAnsi="Times New Roman" w:cs="Times New Roman"/>
                <w:sz w:val="20"/>
                <w:szCs w:val="20"/>
                <w:highlight w:val="cyan"/>
              </w:rPr>
              <w:t>Objectives on XR-specific capacity improvements (RAN1, RAN2):</w:t>
            </w:r>
          </w:p>
          <w:p w14:paraId="4D0BD36C"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14:paraId="59BAC175"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 xml:space="preserve">SPS and CG </w:t>
            </w:r>
            <w:proofErr w:type="gramStart"/>
            <w:r>
              <w:rPr>
                <w:rFonts w:ascii="Times New Roman" w:hAnsi="Times New Roman" w:cs="Times New Roman"/>
                <w:sz w:val="20"/>
                <w:szCs w:val="20"/>
                <w:highlight w:val="cyan"/>
              </w:rPr>
              <w:t>enhancements;</w:t>
            </w:r>
            <w:proofErr w:type="gramEnd"/>
          </w:p>
          <w:p w14:paraId="6C9C7C91"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highlight w:val="cyan"/>
              </w:rPr>
              <w:t>Dynamic scheduling/grant enhancements.</w:t>
            </w:r>
          </w:p>
        </w:tc>
      </w:tr>
    </w:tbl>
    <w:p w14:paraId="71333316" w14:textId="77777777" w:rsidR="000E1175" w:rsidRDefault="000E1175">
      <w:pPr>
        <w:rPr>
          <w:rFonts w:eastAsia="SimSun" w:cs="Arial"/>
          <w:szCs w:val="20"/>
          <w:lang w:eastAsia="zh-CN"/>
        </w:rPr>
      </w:pPr>
    </w:p>
    <w:p w14:paraId="543BC0B0" w14:textId="77777777" w:rsidR="000E1175" w:rsidRDefault="00630330">
      <w:pPr>
        <w:rPr>
          <w:rFonts w:cs="Arial"/>
          <w:szCs w:val="20"/>
        </w:rPr>
      </w:pPr>
      <w:r>
        <w:rPr>
          <w:rFonts w:cs="Arial"/>
          <w:szCs w:val="20"/>
        </w:rPr>
        <w:t>This document provides the summary of the discussions regarding the last SID objective regarding XR-specific capacity improvements during RAN1#109-e under the following email thread assigned by RAN1 Chair:</w:t>
      </w:r>
    </w:p>
    <w:p w14:paraId="135BF6C8" w14:textId="77777777" w:rsidR="000E1175" w:rsidRDefault="00630330">
      <w:pPr>
        <w:rPr>
          <w:color w:val="FF0000"/>
          <w:lang w:eastAsia="zh-CN"/>
        </w:rPr>
      </w:pPr>
      <w:r>
        <w:rPr>
          <w:color w:val="FF0000"/>
          <w:lang w:eastAsia="zh-CN"/>
        </w:rPr>
        <w:t>//This one is to use NWM – please use RAN1-109-e-NWM-R18-XR-04 as the document name</w:t>
      </w:r>
    </w:p>
    <w:p w14:paraId="4A171E23" w14:textId="77777777" w:rsidR="000E1175" w:rsidRDefault="00630330">
      <w:pPr>
        <w:rPr>
          <w:highlight w:val="cyan"/>
          <w:lang w:eastAsia="zh-CN"/>
        </w:rPr>
      </w:pPr>
      <w:r>
        <w:rPr>
          <w:highlight w:val="cyan"/>
          <w:lang w:eastAsia="zh-CN"/>
        </w:rPr>
        <w:t>[109-e-R18-XR-04] Email discussion on XR capacity enhancement by May 20 – Sorour (Ericsson)</w:t>
      </w:r>
    </w:p>
    <w:p w14:paraId="73EC097E" w14:textId="77777777" w:rsidR="000E1175" w:rsidRDefault="00630330">
      <w:pPr>
        <w:numPr>
          <w:ilvl w:val="0"/>
          <w:numId w:val="19"/>
        </w:numPr>
        <w:spacing w:after="0" w:line="240" w:lineRule="auto"/>
        <w:jc w:val="left"/>
        <w:rPr>
          <w:highlight w:val="cyan"/>
          <w:lang w:eastAsia="zh-CN"/>
        </w:rPr>
      </w:pPr>
      <w:r>
        <w:rPr>
          <w:highlight w:val="cyan"/>
          <w:lang w:eastAsia="zh-CN"/>
        </w:rPr>
        <w:t>Check points: May 13, May 20</w:t>
      </w:r>
    </w:p>
    <w:p w14:paraId="41350C60" w14:textId="4715E6F4" w:rsidR="000E1175" w:rsidRDefault="000E1175">
      <w:pPr>
        <w:rPr>
          <w:rFonts w:ascii="Times New Roman" w:hAnsi="Times New Roman" w:cs="Times New Roman"/>
          <w:sz w:val="22"/>
          <w:szCs w:val="24"/>
          <w:lang w:eastAsia="ja-JP"/>
        </w:rPr>
      </w:pPr>
    </w:p>
    <w:p w14:paraId="2E49EFDD" w14:textId="0CE2A8B1" w:rsidR="00AC4F25" w:rsidRDefault="00AC4F25">
      <w:pPr>
        <w:rPr>
          <w:rFonts w:ascii="Times New Roman" w:hAnsi="Times New Roman" w:cs="Times New Roman"/>
          <w:sz w:val="22"/>
          <w:szCs w:val="24"/>
          <w:lang w:eastAsia="ja-JP"/>
        </w:rPr>
      </w:pPr>
      <w:r>
        <w:rPr>
          <w:rFonts w:ascii="Times New Roman" w:hAnsi="Times New Roman" w:cs="Times New Roman"/>
          <w:sz w:val="22"/>
          <w:szCs w:val="24"/>
          <w:lang w:eastAsia="ja-JP"/>
        </w:rPr>
        <w:t>This document is a revision of R1</w:t>
      </w:r>
      <w:r w:rsidR="0035330B">
        <w:rPr>
          <w:rFonts w:ascii="Times New Roman" w:hAnsi="Times New Roman" w:cs="Times New Roman"/>
          <w:sz w:val="22"/>
          <w:szCs w:val="24"/>
          <w:lang w:eastAsia="ja-JP"/>
        </w:rPr>
        <w:t>-</w:t>
      </w:r>
      <w:r>
        <w:rPr>
          <w:rFonts w:ascii="Times New Roman" w:hAnsi="Times New Roman" w:cs="Times New Roman"/>
          <w:sz w:val="22"/>
          <w:szCs w:val="24"/>
          <w:lang w:eastAsia="ja-JP"/>
        </w:rPr>
        <w:t>2205265.</w:t>
      </w:r>
    </w:p>
    <w:p w14:paraId="49960152" w14:textId="19420557" w:rsidR="00B2475D" w:rsidRDefault="00B2475D" w:rsidP="00B2475D">
      <w:pPr>
        <w:pStyle w:val="Heading1"/>
      </w:pPr>
      <w:bookmarkStart w:id="0" w:name="_Ref62449171"/>
      <w:r>
        <w:lastRenderedPageBreak/>
        <w:t>2</w:t>
      </w:r>
      <w:r>
        <w:tab/>
        <w:t>Discussions</w:t>
      </w:r>
    </w:p>
    <w:p w14:paraId="5137E1FA" w14:textId="77777777" w:rsidR="000E1175" w:rsidRDefault="000E1175">
      <w:pPr>
        <w:rPr>
          <w:lang w:eastAsia="ja-JP"/>
        </w:rPr>
      </w:pPr>
    </w:p>
    <w:p w14:paraId="7D83EFB4"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2B91E196"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67E51680" w14:textId="498FC553" w:rsidR="000E1175" w:rsidRDefault="00630330" w:rsidP="00B2475D">
      <w:pPr>
        <w:pStyle w:val="Heading2"/>
        <w:numPr>
          <w:ilvl w:val="1"/>
          <w:numId w:val="20"/>
        </w:numPr>
      </w:pPr>
      <w:r>
        <w:t>Performance evaluations and methodologies</w:t>
      </w:r>
    </w:p>
    <w:p w14:paraId="5A9D0ECE" w14:textId="77777777" w:rsidR="000E1175" w:rsidRDefault="00630330">
      <w:pPr>
        <w:rPr>
          <w:lang w:eastAsia="ja-JP"/>
        </w:rPr>
      </w:pPr>
      <w:r>
        <w:rPr>
          <w:lang w:eastAsia="ja-JP"/>
        </w:rPr>
        <w:t>The following table lists the proposals and observations in the contributions submitted in this meeting related to the performance evaluations and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0E1175" w14:paraId="0A96BA37" w14:textId="77777777">
        <w:trPr>
          <w:trHeight w:val="401"/>
        </w:trPr>
        <w:tc>
          <w:tcPr>
            <w:tcW w:w="1123" w:type="dxa"/>
            <w:shd w:val="clear" w:color="auto" w:fill="70AD47" w:themeFill="accent6"/>
            <w:noWrap/>
          </w:tcPr>
          <w:p w14:paraId="564DDAAA"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7803" w:type="dxa"/>
            <w:shd w:val="clear" w:color="auto" w:fill="70AD47" w:themeFill="accent6"/>
            <w:noWrap/>
          </w:tcPr>
          <w:p w14:paraId="03CA7FD5"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 and Observations</w:t>
            </w:r>
          </w:p>
        </w:tc>
      </w:tr>
      <w:tr w:rsidR="000E1175" w14:paraId="0DAB2833" w14:textId="77777777">
        <w:trPr>
          <w:trHeight w:val="3114"/>
        </w:trPr>
        <w:tc>
          <w:tcPr>
            <w:tcW w:w="1123" w:type="dxa"/>
            <w:shd w:val="clear" w:color="auto" w:fill="auto"/>
          </w:tcPr>
          <w:p w14:paraId="53728D6C"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w:t>
            </w:r>
          </w:p>
        </w:tc>
        <w:tc>
          <w:tcPr>
            <w:tcW w:w="7803" w:type="dxa"/>
            <w:shd w:val="clear" w:color="auto" w:fill="auto"/>
          </w:tcPr>
          <w:p w14:paraId="6CA83FF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1: For the FR1 Dense Urban Scenario and with the assumption of zero forcing precoding, the capacity of the XR system is ~8.0 UEs/cell  for uneven UE load, with data packet rate of 45Mbps, with slot configuration of [DDDUU].</w:t>
            </w:r>
            <w:r>
              <w:rPr>
                <w:rFonts w:eastAsia="Times New Roman" w:cs="Arial"/>
                <w:color w:val="000000"/>
                <w:sz w:val="16"/>
                <w:szCs w:val="16"/>
              </w:rPr>
              <w:br/>
              <w:t xml:space="preserve">Observation 2: For the FR1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and with the assumption of zero forcing precoding, the capacity of the XR system is ~5.2 UEs/cell  for uneven UE load, with data packet rate of 45Mbps, with slot configuration of [DDDUU].</w:t>
            </w:r>
            <w:r>
              <w:rPr>
                <w:rFonts w:eastAsia="Times New Roman" w:cs="Arial"/>
                <w:color w:val="000000"/>
                <w:sz w:val="16"/>
                <w:szCs w:val="16"/>
              </w:rPr>
              <w:br/>
              <w:t xml:space="preserve">Observation 3: For the Dense Urban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64.8% for the XR system capacity with the assumption of having uneven, with data packet rate of 45Mbps, with slot configuration of [DDDUU].</w:t>
            </w:r>
            <w:r>
              <w:rPr>
                <w:rFonts w:eastAsia="Times New Roman" w:cs="Arial"/>
                <w:color w:val="000000"/>
                <w:sz w:val="16"/>
                <w:szCs w:val="16"/>
              </w:rPr>
              <w:br/>
              <w:t xml:space="preserve">Observation 4: For the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26.9% for the XR system capacity with the assumption of having uneven load, with data packet rate of 45Mbps, with slot configuration of [DDDUU].</w:t>
            </w:r>
            <w:r>
              <w:rPr>
                <w:rFonts w:eastAsia="Times New Roman" w:cs="Arial"/>
                <w:color w:val="000000"/>
                <w:sz w:val="16"/>
                <w:szCs w:val="16"/>
              </w:rPr>
              <w:br/>
              <w:t>Observation 5: TDD ZF performance can be significantly improved by flexible A-SRS triggering with dynamically indicated partial frequency sounding.</w:t>
            </w:r>
            <w:r>
              <w:rPr>
                <w:rFonts w:eastAsia="Times New Roman" w:cs="Arial"/>
                <w:color w:val="000000"/>
                <w:sz w:val="16"/>
                <w:szCs w:val="16"/>
              </w:rPr>
              <w:br/>
              <w:t xml:space="preserve">Observation 6: DU scenario experiences higher gains than Uma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relative to Zero-Forcing precoding, due to the shorter inter-cell distance, in which interference is more dominating than noise.</w:t>
            </w:r>
          </w:p>
        </w:tc>
      </w:tr>
      <w:tr w:rsidR="000E1175" w14:paraId="3F1D2ACF" w14:textId="77777777">
        <w:trPr>
          <w:trHeight w:val="65"/>
        </w:trPr>
        <w:tc>
          <w:tcPr>
            <w:tcW w:w="1123" w:type="dxa"/>
            <w:shd w:val="clear" w:color="auto" w:fill="auto"/>
          </w:tcPr>
          <w:p w14:paraId="7A31E000"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803" w:type="dxa"/>
            <w:shd w:val="clear" w:color="auto" w:fill="auto"/>
          </w:tcPr>
          <w:p w14:paraId="666B58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2: It is </w:t>
            </w:r>
            <w:proofErr w:type="spellStart"/>
            <w:r>
              <w:rPr>
                <w:rFonts w:eastAsia="Times New Roman" w:cs="Arial"/>
                <w:color w:val="000000"/>
                <w:sz w:val="16"/>
                <w:szCs w:val="16"/>
              </w:rPr>
              <w:t>benifical</w:t>
            </w:r>
            <w:proofErr w:type="spellEnd"/>
            <w:r>
              <w:rPr>
                <w:rFonts w:eastAsia="Times New Roman" w:cs="Arial"/>
                <w:color w:val="000000"/>
                <w:sz w:val="16"/>
                <w:szCs w:val="16"/>
              </w:rPr>
              <w:t xml:space="preserve"> to use CG PUSCH for conveying UL pose/control stream, as well as for BSR reporting for XR traffic.</w:t>
            </w:r>
            <w:r>
              <w:rPr>
                <w:rFonts w:eastAsia="Times New Roman" w:cs="Arial"/>
                <w:color w:val="000000"/>
                <w:sz w:val="16"/>
                <w:szCs w:val="16"/>
              </w:rPr>
              <w:br/>
              <w:t>Observation 5: It is beneficial to study potential enhancements for UL packet discarding for XR traffic.</w:t>
            </w:r>
            <w:r>
              <w:rPr>
                <w:rFonts w:eastAsia="Times New Roman" w:cs="Arial"/>
                <w:color w:val="000000"/>
                <w:sz w:val="16"/>
                <w:szCs w:val="16"/>
              </w:rPr>
              <w:br/>
            </w:r>
          </w:p>
        </w:tc>
      </w:tr>
      <w:tr w:rsidR="000E1175" w14:paraId="264FB256" w14:textId="77777777">
        <w:trPr>
          <w:trHeight w:val="65"/>
        </w:trPr>
        <w:tc>
          <w:tcPr>
            <w:tcW w:w="1123" w:type="dxa"/>
            <w:shd w:val="clear" w:color="auto" w:fill="auto"/>
          </w:tcPr>
          <w:p w14:paraId="5D00235C"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803" w:type="dxa"/>
            <w:shd w:val="clear" w:color="auto" w:fill="auto"/>
          </w:tcPr>
          <w:p w14:paraId="69596A4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Compared to legacy SPS, MCS update techniques are beneficial to increase resource utilization, which results in capacity performance enhancement.</w:t>
            </w:r>
            <w:r>
              <w:rPr>
                <w:rFonts w:eastAsia="Times New Roman" w:cs="Arial"/>
                <w:color w:val="000000"/>
                <w:sz w:val="16"/>
                <w:szCs w:val="16"/>
              </w:rPr>
              <w:br/>
              <w:t>Observation 4: Unused resources release techniques help UE save power consumption from blind SPS PDSCH detection.</w:t>
            </w:r>
            <w:r>
              <w:rPr>
                <w:rFonts w:eastAsia="Times New Roman" w:cs="Arial"/>
                <w:color w:val="000000"/>
                <w:sz w:val="16"/>
                <w:szCs w:val="16"/>
              </w:rPr>
              <w:br/>
              <w:t>Observation 7: Multiple CG configurations with resource release and resource indication can provide capacity performance gain compared to legacy multiple CG configurations.</w:t>
            </w:r>
            <w:r>
              <w:rPr>
                <w:rFonts w:eastAsia="Times New Roman" w:cs="Arial"/>
                <w:color w:val="000000"/>
                <w:sz w:val="16"/>
                <w:szCs w:val="16"/>
              </w:rPr>
              <w:br/>
              <w:t>Observation 8: For both 10Mbps@60fps traffic model and 20Mbps@60fps traffic, more than a half proportion of packet sizes are overestimated using BS level table in [3].</w:t>
            </w:r>
            <w:r>
              <w:rPr>
                <w:rFonts w:eastAsia="Times New Roman" w:cs="Arial"/>
                <w:color w:val="000000"/>
                <w:sz w:val="16"/>
                <w:szCs w:val="16"/>
              </w:rPr>
              <w:br/>
              <w:t>Observation 9: In uplink transmission, overestimated packet sizes may cause capacity performance loss. And uplink transmission with precise BSR indication can bring capacity performance gain.</w:t>
            </w:r>
            <w:r>
              <w:rPr>
                <w:rFonts w:eastAsia="Times New Roman" w:cs="Arial"/>
                <w:color w:val="000000"/>
                <w:sz w:val="16"/>
                <w:szCs w:val="16"/>
              </w:rPr>
              <w:br/>
              <w:t>Observation 10: Delta MCS information for re-transmission is capable of increasing significantly XR capacity performance.</w:t>
            </w:r>
            <w:r>
              <w:rPr>
                <w:rFonts w:eastAsia="Times New Roman" w:cs="Arial"/>
                <w:color w:val="000000"/>
                <w:sz w:val="16"/>
                <w:szCs w:val="16"/>
              </w:rPr>
              <w:br/>
              <w:t>Observation 11: The delta MCS value is relatively small, so that the overhead of signaling can be reduced.</w:t>
            </w:r>
            <w:r>
              <w:rPr>
                <w:rFonts w:eastAsia="Times New Roman" w:cs="Arial"/>
                <w:color w:val="000000"/>
                <w:sz w:val="16"/>
                <w:szCs w:val="16"/>
              </w:rPr>
              <w:br/>
              <w:t xml:space="preserve">Observation 12: Enhanced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is capable of enhancing capacity performance when multi-streams model is considered in the system.</w:t>
            </w:r>
            <w:r>
              <w:rPr>
                <w:rFonts w:eastAsia="Times New Roman" w:cs="Arial"/>
                <w:color w:val="000000"/>
                <w:sz w:val="16"/>
                <w:szCs w:val="16"/>
              </w:rPr>
              <w:br/>
              <w:t>Observation 13: Network coding technique is capable of enhancing the reliability of transmission.</w:t>
            </w:r>
            <w:r>
              <w:rPr>
                <w:rFonts w:eastAsia="Times New Roman" w:cs="Arial"/>
                <w:color w:val="000000"/>
                <w:sz w:val="16"/>
                <w:szCs w:val="16"/>
              </w:rPr>
              <w:br/>
              <w:t>Observation 14: For 30Mbps@60fps, capacity performance is increased about [12.66%] with network coding for DL VR/AR traffic model in DL FR1 indoor scenario.</w:t>
            </w:r>
            <w:r>
              <w:rPr>
                <w:rFonts w:eastAsia="Times New Roman" w:cs="Arial"/>
                <w:color w:val="000000"/>
                <w:sz w:val="16"/>
                <w:szCs w:val="16"/>
              </w:rPr>
              <w:br/>
              <w:t>Observation 15: Compared with PDCP duplication, network coding improves the system mean throughput by 8.97%, and improves the 5% UE throughput by 21.3%.</w:t>
            </w:r>
          </w:p>
        </w:tc>
      </w:tr>
      <w:tr w:rsidR="000E1175" w14:paraId="51EBFD5D" w14:textId="77777777">
        <w:trPr>
          <w:trHeight w:val="303"/>
        </w:trPr>
        <w:tc>
          <w:tcPr>
            <w:tcW w:w="1123" w:type="dxa"/>
            <w:shd w:val="clear" w:color="auto" w:fill="auto"/>
          </w:tcPr>
          <w:p w14:paraId="5A796714"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803" w:type="dxa"/>
            <w:shd w:val="clear" w:color="auto" w:fill="auto"/>
          </w:tcPr>
          <w:p w14:paraId="7E74624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6 Current BSR coding model introduces uncertainties impacting system capacity with XR traffic.</w:t>
            </w:r>
            <w:r>
              <w:rPr>
                <w:rFonts w:eastAsia="Times New Roman" w:cs="Arial"/>
                <w:color w:val="000000"/>
                <w:sz w:val="16"/>
                <w:szCs w:val="16"/>
              </w:rPr>
              <w:br/>
              <w:t>Observation 7 Including additional delay information in BSR can increase system capacity.</w:t>
            </w:r>
            <w:r>
              <w:rPr>
                <w:rFonts w:eastAsia="Times New Roman" w:cs="Arial"/>
                <w:color w:val="000000"/>
                <w:sz w:val="16"/>
                <w:szCs w:val="16"/>
              </w:rPr>
              <w:br/>
              <w:t>Observation 8 If late application packets are not of value for an XR service, solutions dropping application packets that are expected to be late will allow for increased XR capacity.</w:t>
            </w:r>
            <w:r>
              <w:rPr>
                <w:rFonts w:eastAsia="Times New Roman" w:cs="Arial"/>
                <w:color w:val="000000"/>
                <w:sz w:val="16"/>
                <w:szCs w:val="16"/>
              </w:rPr>
              <w:br/>
              <w:t>Proposal 7 For performance evaluation of candidate capacity enhancement techniques, reuse as much as possible the evaluation methodology and simulation assumptions in TR 38.838.</w:t>
            </w:r>
          </w:p>
        </w:tc>
      </w:tr>
      <w:tr w:rsidR="000E1175" w14:paraId="1B003957" w14:textId="77777777">
        <w:trPr>
          <w:trHeight w:val="65"/>
        </w:trPr>
        <w:tc>
          <w:tcPr>
            <w:tcW w:w="1123" w:type="dxa"/>
            <w:shd w:val="clear" w:color="auto" w:fill="auto"/>
          </w:tcPr>
          <w:p w14:paraId="6563A715"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803" w:type="dxa"/>
            <w:shd w:val="clear" w:color="auto" w:fill="auto"/>
          </w:tcPr>
          <w:p w14:paraId="3B0DC9B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Achieving high system capacity with XR traffic in UL and DL in different deployment scenarios (e.g. </w:t>
            </w:r>
            <w:proofErr w:type="spellStart"/>
            <w:r>
              <w:rPr>
                <w:rFonts w:eastAsia="Times New Roman" w:cs="Arial"/>
                <w:color w:val="000000"/>
                <w:sz w:val="16"/>
                <w:szCs w:val="16"/>
              </w:rPr>
              <w:t>InH</w:t>
            </w:r>
            <w:proofErr w:type="spellEnd"/>
            <w:r>
              <w:rPr>
                <w:rFonts w:eastAsia="Times New Roman" w:cs="Arial"/>
                <w:color w:val="000000"/>
                <w:sz w:val="16"/>
                <w:szCs w:val="16"/>
              </w:rPr>
              <w:t xml:space="preserve">, DU, </w:t>
            </w:r>
            <w:proofErr w:type="spellStart"/>
            <w:r>
              <w:rPr>
                <w:rFonts w:eastAsia="Times New Roman" w:cs="Arial"/>
                <w:color w:val="000000"/>
                <w:sz w:val="16"/>
                <w:szCs w:val="16"/>
              </w:rPr>
              <w:t>UMa</w:t>
            </w:r>
            <w:proofErr w:type="spellEnd"/>
            <w:r>
              <w:rPr>
                <w:rFonts w:eastAsia="Times New Roman" w:cs="Arial"/>
                <w:color w:val="000000"/>
                <w:sz w:val="16"/>
                <w:szCs w:val="16"/>
              </w:rPr>
              <w:t>) is extremely challenging</w:t>
            </w:r>
            <w:r>
              <w:rPr>
                <w:rFonts w:eastAsia="Times New Roman" w:cs="Arial"/>
                <w:color w:val="000000"/>
                <w:sz w:val="16"/>
                <w:szCs w:val="16"/>
              </w:rPr>
              <w:br/>
              <w:t>Observation 2: Given the interdependencies between the PDUs, all PDUs in a PDU set need to be successfully delivered within a PDU set-level latency requirement for counting towards capacity</w:t>
            </w:r>
            <w:r>
              <w:rPr>
                <w:rFonts w:eastAsia="Times New Roman" w:cs="Arial"/>
                <w:color w:val="000000"/>
                <w:sz w:val="16"/>
                <w:szCs w:val="16"/>
              </w:rPr>
              <w:br/>
              <w:t>Observation 3: In multi-stream scenario, the PDUs in different traffic streams need to be received by UE (in DL) or application server (in UL) within a maximum inter-stream jitter value to be counted towards capacity</w:t>
            </w:r>
            <w:r>
              <w:rPr>
                <w:rFonts w:eastAsia="Times New Roman" w:cs="Arial"/>
                <w:color w:val="000000"/>
                <w:sz w:val="16"/>
                <w:szCs w:val="16"/>
              </w:rPr>
              <w:br/>
              <w:t>Observation 4: Transitioning from InH to DU deployment scenario has a significant impact on the capacity as shown by a large drop in #UEs/cell that can be supported for all XR applications</w:t>
            </w:r>
            <w:r>
              <w:rPr>
                <w:rFonts w:eastAsia="Times New Roman" w:cs="Arial"/>
                <w:color w:val="000000"/>
                <w:sz w:val="16"/>
                <w:szCs w:val="16"/>
              </w:rPr>
              <w:br/>
              <w:t xml:space="preserve">Observation 5: In DU deployment scenario, FIFO based scheduling slightly outperforms PF at low load, while PF scheduling yields best performance as the load increases </w:t>
            </w:r>
            <w:r>
              <w:rPr>
                <w:rFonts w:eastAsia="Times New Roman" w:cs="Arial"/>
                <w:color w:val="000000"/>
                <w:sz w:val="16"/>
                <w:szCs w:val="16"/>
              </w:rPr>
              <w:br/>
              <w:t>Observation 6: UL capacity of multi-stream traffic is typically less than that of single-stream traffic when using PF and FIFO based scheduling approaches.</w:t>
            </w:r>
            <w:r>
              <w:rPr>
                <w:rFonts w:eastAsia="Times New Roman" w:cs="Arial"/>
                <w:color w:val="000000"/>
                <w:sz w:val="16"/>
                <w:szCs w:val="16"/>
              </w:rPr>
              <w:br/>
              <w:t>Observation 7: Resource sharing based scheduling approach (e.g. allocation of RBs to all UEs in cell) enables UL capacity achieved with multi-stream traffic to be similar with that of single stream traffic</w:t>
            </w:r>
            <w:r>
              <w:rPr>
                <w:rFonts w:eastAsia="Times New Roman" w:cs="Arial"/>
                <w:color w:val="000000"/>
                <w:sz w:val="16"/>
                <w:szCs w:val="16"/>
              </w:rPr>
              <w:br/>
            </w:r>
            <w:r>
              <w:rPr>
                <w:rFonts w:eastAsia="Times New Roman" w:cs="Arial"/>
                <w:color w:val="000000"/>
                <w:sz w:val="16"/>
                <w:szCs w:val="16"/>
              </w:rPr>
              <w:lastRenderedPageBreak/>
              <w:t>Observation 8: PF-based scheduling is generally suited for maximizing purely throughput-based performance. However, the limiting factors for capacity due to the PDB requirements make PF-based scheduling less suited for XR traffic</w:t>
            </w:r>
            <w:r>
              <w:rPr>
                <w:rFonts w:eastAsia="Times New Roman" w:cs="Arial"/>
                <w:color w:val="000000"/>
                <w:sz w:val="16"/>
                <w:szCs w:val="16"/>
              </w:rPr>
              <w:b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Pr>
                <w:rFonts w:eastAsia="Times New Roman" w:cs="Arial"/>
                <w:color w:val="000000"/>
                <w:sz w:val="16"/>
                <w:szCs w:val="16"/>
              </w:rPr>
              <w:br/>
              <w:t>Observation 10: Handling of lower size of per-PDU set (e.g. for I-frame, P-frame), on average, for DL multi-stream traffic case can result in slightly higher percentage of satisfied UEs compared to the single stream case</w:t>
            </w:r>
            <w:r>
              <w:rPr>
                <w:rFonts w:eastAsia="Times New Roman" w:cs="Arial"/>
                <w:color w:val="000000"/>
                <w:sz w:val="16"/>
                <w:szCs w:val="16"/>
              </w:rPr>
              <w:br/>
              <w:t>Proposal 3: RAN1 to perform evaluations of XR-specific resource allocation and scheduling enhancement techniques for evaluating the capacity performance</w:t>
            </w:r>
            <w:r>
              <w:rPr>
                <w:rFonts w:eastAsia="Times New Roman" w:cs="Arial"/>
                <w:color w:val="000000"/>
                <w:sz w:val="16"/>
                <w:szCs w:val="16"/>
              </w:rPr>
              <w:br/>
              <w:t>Proposal 4: Reuse the baseline evaluation assumptions (e.g. deployment scenarios, SLS parameters, traffic models) in TR 38.838 when evaluating capacity performance</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6D11939C" w14:textId="77777777">
        <w:trPr>
          <w:trHeight w:val="131"/>
        </w:trPr>
        <w:tc>
          <w:tcPr>
            <w:tcW w:w="1123" w:type="dxa"/>
            <w:shd w:val="clear" w:color="auto" w:fill="auto"/>
          </w:tcPr>
          <w:p w14:paraId="72A4797F"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Nokia, Nokia Shanghai Bell</w:t>
            </w:r>
          </w:p>
        </w:tc>
        <w:tc>
          <w:tcPr>
            <w:tcW w:w="7803" w:type="dxa"/>
            <w:shd w:val="clear" w:color="auto" w:fill="auto"/>
          </w:tcPr>
          <w:p w14:paraId="2AD5F48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Adding more eMBB users deteriorates the </w:t>
            </w:r>
            <w:proofErr w:type="spellStart"/>
            <w:r>
              <w:rPr>
                <w:rFonts w:eastAsia="Times New Roman" w:cs="Arial"/>
                <w:color w:val="000000"/>
                <w:sz w:val="16"/>
                <w:szCs w:val="16"/>
              </w:rPr>
              <w:t>QoE</w:t>
            </w:r>
            <w:proofErr w:type="spellEnd"/>
            <w:r>
              <w:rPr>
                <w:rFonts w:eastAsia="Times New Roman" w:cs="Arial"/>
                <w:color w:val="000000"/>
                <w:sz w:val="16"/>
                <w:szCs w:val="16"/>
              </w:rPr>
              <w:t xml:space="preserve"> of the XR users. This is the key point that should be considered when using more realistic simulation scenarios with multiple types of traffic.</w:t>
            </w:r>
            <w:r>
              <w:rPr>
                <w:rFonts w:eastAsia="Times New Roman" w:cs="Arial"/>
                <w:color w:val="000000"/>
                <w:sz w:val="16"/>
                <w:szCs w:val="16"/>
              </w:rPr>
              <w:br/>
              <w:t>Observation 2: Use of CBG-based HARQ transmissions is beneficial for XR use cases, given the large transport block sizes, as well as the PDB that allows for couple of HARQ retransmissions.</w:t>
            </w:r>
            <w:r>
              <w:rPr>
                <w:rFonts w:eastAsia="Times New Roman" w:cs="Arial"/>
                <w:color w:val="000000"/>
                <w:sz w:val="16"/>
                <w:szCs w:val="16"/>
              </w:rPr>
              <w:br/>
              <w:t>Observation 3: The current link adaptation mechanisms, and the corresponding UE CQI feedback designs are suboptimal for CBG-based transmissions.</w:t>
            </w:r>
            <w:r>
              <w:rPr>
                <w:rFonts w:eastAsia="Times New Roman" w:cs="Arial"/>
                <w:color w:val="000000"/>
                <w:sz w:val="16"/>
                <w:szCs w:val="16"/>
              </w:rPr>
              <w:br/>
              <w:t xml:space="preserve">Observation 4: Application of enhanced CQI scheme can enable enhanced OLLA to improve the performance of the CBG-based transmission. For instance, as shown in Figure 2, the number of satisfied users has increased by 2 times for the case with enhanced CQI and </w:t>
            </w:r>
            <w:proofErr w:type="spellStart"/>
            <w:r>
              <w:rPr>
                <w:rFonts w:eastAsia="Times New Roman" w:cs="Arial"/>
                <w:color w:val="000000"/>
                <w:sz w:val="16"/>
                <w:szCs w:val="16"/>
              </w:rPr>
              <w:t>eOLLA</w:t>
            </w:r>
            <w:proofErr w:type="spellEnd"/>
            <w:r>
              <w:rPr>
                <w:rFonts w:eastAsia="Times New Roman" w:cs="Arial"/>
                <w:color w:val="000000"/>
                <w:sz w:val="16"/>
                <w:szCs w:val="16"/>
              </w:rPr>
              <w:t>.</w:t>
            </w:r>
            <w:r>
              <w:rPr>
                <w:rFonts w:eastAsia="Times New Roman" w:cs="Arial"/>
                <w:color w:val="000000"/>
                <w:sz w:val="16"/>
                <w:szCs w:val="16"/>
              </w:rPr>
              <w:br/>
              <w:t>Proposal 1: Use the capacity evaluation methodology from TR 38.838 as a starting point, when developing the methodology for capacity enhancements studies in Release 18 Study on XR Enhancements for NR .</w:t>
            </w:r>
            <w:r>
              <w:rPr>
                <w:rFonts w:eastAsia="Times New Roman" w:cs="Arial"/>
                <w:color w:val="000000"/>
                <w:sz w:val="16"/>
                <w:szCs w:val="16"/>
              </w:rPr>
              <w:br/>
              <w:t>Proposal 2: To facilitate efficient study of applicable capacity enhancements schemes, identify the minimum set of simulation parameters and deployments. Example areas for potential down scoping: e.g., deployment scenario, frequency range.</w:t>
            </w:r>
            <w:r>
              <w:rPr>
                <w:rFonts w:eastAsia="Times New Roman" w:cs="Arial"/>
                <w:color w:val="000000"/>
                <w:sz w:val="16"/>
                <w:szCs w:val="16"/>
              </w:rPr>
              <w:br/>
              <w:t>Proposal 3: The proposed unified set of traffic model parameters for capacity enhancements evaluations is summarized in Table 1.</w:t>
            </w:r>
            <w:r>
              <w:rPr>
                <w:rFonts w:eastAsia="Times New Roman" w:cs="Arial"/>
                <w:color w:val="000000"/>
                <w:sz w:val="16"/>
                <w:szCs w:val="16"/>
              </w:rPr>
              <w:br/>
              <w:t>Proposal 4: Use the baseline KPIs for capacity evaluation from TR 38.838 and Rel17 XR over NR SI.</w:t>
            </w:r>
            <w:r>
              <w:rPr>
                <w:rFonts w:eastAsia="Times New Roman" w:cs="Arial"/>
                <w:color w:val="000000"/>
                <w:sz w:val="16"/>
                <w:szCs w:val="16"/>
              </w:rPr>
              <w:br/>
              <w:t xml:space="preserve">Proposal 5: It is suggested to include one optional simulation case with XR and best effort eMBB users. All the scenario assumptions for DU and InH, as well as the XR traffic models and XR performance KPIs remain the same as in [2], while just adding N full buffer eMBB background users per cell. The default value of N is 1, but other values are also acceptable. </w:t>
            </w:r>
            <w:r>
              <w:rPr>
                <w:rFonts w:eastAsia="Times New Roman" w:cs="Arial"/>
                <w:color w:val="000000"/>
                <w:sz w:val="16"/>
                <w:szCs w:val="16"/>
              </w:rPr>
              <w:br/>
              <w:t>Proposal 6: For the option with XR and best effort eMBB users, we suggest defining additional standard KPIs for eMBB performance such as: average aggregated eMBB cell throughput, 5%-</w:t>
            </w:r>
            <w:proofErr w:type="spellStart"/>
            <w:r>
              <w:rPr>
                <w:rFonts w:eastAsia="Times New Roman" w:cs="Arial"/>
                <w:color w:val="000000"/>
                <w:sz w:val="16"/>
                <w:szCs w:val="16"/>
              </w:rPr>
              <w:t>ile</w:t>
            </w:r>
            <w:proofErr w:type="spellEnd"/>
            <w:r>
              <w:rPr>
                <w:rFonts w:eastAsia="Times New Roman" w:cs="Arial"/>
                <w:color w:val="000000"/>
                <w:sz w:val="16"/>
                <w:szCs w:val="16"/>
              </w:rPr>
              <w:t>, 50%-</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and 95%-</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eMBB user throughput. Other KPIs to reflect the eMBB performance are not excluded.</w:t>
            </w:r>
          </w:p>
        </w:tc>
      </w:tr>
      <w:tr w:rsidR="000E1175" w14:paraId="257F2E63" w14:textId="77777777">
        <w:trPr>
          <w:trHeight w:val="415"/>
        </w:trPr>
        <w:tc>
          <w:tcPr>
            <w:tcW w:w="1123" w:type="dxa"/>
            <w:shd w:val="clear" w:color="auto" w:fill="auto"/>
          </w:tcPr>
          <w:p w14:paraId="5658C1F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7803" w:type="dxa"/>
            <w:shd w:val="clear" w:color="auto" w:fill="auto"/>
          </w:tcPr>
          <w:p w14:paraId="2615984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In 5G NR system, measurement gaps (MG) are configured to allow UE to do inter-frequency neighbour cell measurement and the corresponding RF tuning for RRM purposes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mobility, load balancing, CA set-up). In measurement gap, NW cannot schedule UE to transmit/receive data.</w:t>
            </w:r>
            <w:r>
              <w:rPr>
                <w:rFonts w:eastAsia="Times New Roman" w:cs="Arial"/>
                <w:color w:val="000000"/>
                <w:sz w:val="16"/>
                <w:szCs w:val="16"/>
              </w:rPr>
              <w:br/>
              <w:t>l A system level simulation shown in Figure 4 shows that XR DL capacity falls from 10 (no MG) to less than 2 (MGRP=</w:t>
            </w:r>
            <w:proofErr w:type="gramStart"/>
            <w:r>
              <w:rPr>
                <w:rFonts w:eastAsia="Times New Roman" w:cs="Arial"/>
                <w:color w:val="000000"/>
                <w:sz w:val="16"/>
                <w:szCs w:val="16"/>
              </w:rPr>
              <w:t>80,MGL</w:t>
            </w:r>
            <w:proofErr w:type="gramEnd"/>
            <w:r>
              <w:rPr>
                <w:rFonts w:eastAsia="Times New Roman" w:cs="Arial"/>
                <w:color w:val="000000"/>
                <w:sz w:val="16"/>
                <w:szCs w:val="16"/>
              </w:rPr>
              <w:t>=6) and less than 1 (MGRP=40,MGL=6).</w:t>
            </w:r>
            <w:r>
              <w:rPr>
                <w:rFonts w:eastAsia="Times New Roman" w:cs="Arial"/>
                <w:color w:val="000000"/>
                <w:sz w:val="16"/>
                <w:szCs w:val="16"/>
              </w:rPr>
              <w:br/>
            </w:r>
            <w:r>
              <w:rPr>
                <w:rFonts w:eastAsia="Times New Roman" w:cs="Arial"/>
                <w:color w:val="000000"/>
                <w:sz w:val="16"/>
                <w:szCs w:val="16"/>
              </w:rPr>
              <w:br/>
            </w:r>
          </w:p>
        </w:tc>
      </w:tr>
      <w:tr w:rsidR="000E1175" w14:paraId="6306D9C5" w14:textId="77777777">
        <w:trPr>
          <w:trHeight w:val="785"/>
        </w:trPr>
        <w:tc>
          <w:tcPr>
            <w:tcW w:w="1123" w:type="dxa"/>
            <w:shd w:val="clear" w:color="auto" w:fill="auto"/>
          </w:tcPr>
          <w:p w14:paraId="1B2362F6"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7803" w:type="dxa"/>
            <w:shd w:val="clear" w:color="auto" w:fill="auto"/>
          </w:tcPr>
          <w:p w14:paraId="3798266C"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Observation 2: Soft HARQ-ACK is observed to provide a significant gain in XR capacity over baseline HARQ-ACK.</w:t>
            </w:r>
            <w:r>
              <w:rPr>
                <w:rFonts w:eastAsia="Times New Roman" w:cs="Arial"/>
                <w:color w:val="000000"/>
                <w:sz w:val="16"/>
                <w:szCs w:val="16"/>
              </w:rPr>
              <w:br/>
              <w:t>Observation 3: The gain of soft HARQ-ACK relative to baseline HARQ-ACK increases when the HARQ round trip delay increases.</w:t>
            </w:r>
            <w:r>
              <w:rPr>
                <w:rFonts w:eastAsia="Times New Roman" w:cs="Arial"/>
                <w:color w:val="000000"/>
                <w:sz w:val="16"/>
                <w:szCs w:val="16"/>
              </w:rPr>
              <w:br/>
            </w:r>
            <w:r>
              <w:rPr>
                <w:rFonts w:eastAsia="Times New Roman" w:cs="Arial"/>
                <w:color w:val="000000"/>
                <w:sz w:val="16"/>
                <w:szCs w:val="16"/>
              </w:rPr>
              <w:br/>
            </w:r>
          </w:p>
        </w:tc>
      </w:tr>
    </w:tbl>
    <w:p w14:paraId="18DD40EC" w14:textId="77777777" w:rsidR="000E1175" w:rsidRDefault="000E1175">
      <w:pPr>
        <w:rPr>
          <w:lang w:eastAsia="ja-JP"/>
        </w:rPr>
      </w:pPr>
    </w:p>
    <w:p w14:paraId="7B1055DA" w14:textId="77777777" w:rsidR="000E1175" w:rsidRDefault="00630330">
      <w:pPr>
        <w:rPr>
          <w:b/>
          <w:bCs/>
          <w:lang w:eastAsia="ja-JP"/>
        </w:rPr>
      </w:pPr>
      <w:r>
        <w:rPr>
          <w:b/>
          <w:bCs/>
          <w:lang w:eastAsia="ja-JP"/>
        </w:rPr>
        <w:t>Moderator’s summary:</w:t>
      </w:r>
    </w:p>
    <w:p w14:paraId="3CBA8E45" w14:textId="77777777" w:rsidR="000E1175" w:rsidRDefault="00630330">
      <w:pPr>
        <w:rPr>
          <w:lang w:eastAsia="ja-JP"/>
        </w:rPr>
      </w:pPr>
      <w:r>
        <w:rPr>
          <w:lang w:eastAsia="ja-JP"/>
        </w:rPr>
        <w:t>Few companies have provided simulations results as part of the analysis of the capacity enhancement techniques. The techniques are based on physical layer enhancements, higher layer enhancements or both, but companies provided system level evaluation results since RAN1 has traditionally been the home for carrying out simulations to provide the quantitative analysis.</w:t>
      </w:r>
    </w:p>
    <w:p w14:paraId="5BF0D37E" w14:textId="77777777" w:rsidR="000E1175" w:rsidRDefault="00630330">
      <w:pPr>
        <w:pStyle w:val="ListParagraph"/>
        <w:numPr>
          <w:ilvl w:val="0"/>
          <w:numId w:val="21"/>
        </w:numPr>
        <w:rPr>
          <w:b/>
          <w:bCs/>
          <w:lang w:eastAsia="ja-JP"/>
        </w:rPr>
      </w:pPr>
      <w:r>
        <w:rPr>
          <w:b/>
          <w:bCs/>
          <w:lang w:val="en-US" w:eastAsia="ja-JP"/>
        </w:rPr>
        <w:t>Companies with simulation results in respective contributions</w:t>
      </w:r>
    </w:p>
    <w:p w14:paraId="40EE6E3A" w14:textId="77777777" w:rsidR="000E1175" w:rsidRDefault="00630330">
      <w:pPr>
        <w:pStyle w:val="ListParagraph"/>
        <w:numPr>
          <w:ilvl w:val="1"/>
          <w:numId w:val="21"/>
        </w:numPr>
        <w:rPr>
          <w:lang w:eastAsia="ja-JP"/>
        </w:rPr>
      </w:pPr>
      <w:r>
        <w:rPr>
          <w:lang w:val="en-US" w:eastAsia="ja-JP"/>
        </w:rPr>
        <w:t>FW, vivo, ZTE, Ericsson, IDC, Nokia, MTK, QC</w:t>
      </w:r>
    </w:p>
    <w:p w14:paraId="16077EAA" w14:textId="77777777" w:rsidR="000E1175" w:rsidRDefault="000E1175">
      <w:pPr>
        <w:rPr>
          <w:lang w:eastAsia="ja-JP"/>
        </w:rPr>
      </w:pPr>
    </w:p>
    <w:p w14:paraId="38930032" w14:textId="77777777" w:rsidR="000E1175" w:rsidRDefault="00630330">
      <w:pPr>
        <w:rPr>
          <w:lang w:eastAsia="ja-JP"/>
        </w:rPr>
      </w:pPr>
      <w:r>
        <w:rPr>
          <w:lang w:eastAsia="ja-JP"/>
        </w:rPr>
        <w:t>Irrespective of the techniques, general proposals on the assumptions and/or role of simulations are provided which are categorised as the following:</w:t>
      </w:r>
    </w:p>
    <w:p w14:paraId="7A7B6018" w14:textId="77777777" w:rsidR="000E1175" w:rsidRDefault="00630330">
      <w:pPr>
        <w:pStyle w:val="ListParagraph"/>
        <w:numPr>
          <w:ilvl w:val="0"/>
          <w:numId w:val="21"/>
        </w:numPr>
        <w:rPr>
          <w:b/>
          <w:bCs/>
          <w:lang w:eastAsia="ja-JP"/>
        </w:rPr>
      </w:pPr>
      <w:r>
        <w:rPr>
          <w:b/>
          <w:bCs/>
          <w:lang w:val="en-US" w:eastAsia="ja-JP"/>
        </w:rPr>
        <w:t xml:space="preserve">Proposals to confirm reusing Rel-17 XR SI </w:t>
      </w:r>
      <w:r>
        <w:rPr>
          <w:b/>
          <w:bCs/>
          <w:lang w:eastAsia="ja-JP"/>
        </w:rPr>
        <w:t>simulation assumptions</w:t>
      </w:r>
      <w:r>
        <w:rPr>
          <w:b/>
          <w:bCs/>
          <w:lang w:val="en-US" w:eastAsia="ja-JP"/>
        </w:rPr>
        <w:t>, as well as minimum set for Rel-18 SI</w:t>
      </w:r>
      <w:r>
        <w:rPr>
          <w:b/>
          <w:bCs/>
          <w:lang w:eastAsia="ja-JP"/>
        </w:rPr>
        <w:t>.</w:t>
      </w:r>
    </w:p>
    <w:p w14:paraId="6A226211" w14:textId="77777777" w:rsidR="000E1175" w:rsidRDefault="00630330">
      <w:pPr>
        <w:pStyle w:val="ListParagraph"/>
        <w:numPr>
          <w:ilvl w:val="1"/>
          <w:numId w:val="21"/>
        </w:numPr>
        <w:rPr>
          <w:lang w:eastAsia="ja-JP"/>
        </w:rPr>
      </w:pPr>
      <w:r>
        <w:rPr>
          <w:rFonts w:eastAsiaTheme="minorEastAsia"/>
          <w:lang w:val="en-US" w:eastAsia="zh-CN"/>
        </w:rPr>
        <w:lastRenderedPageBreak/>
        <w:t>Ericsson, Nokia</w:t>
      </w:r>
    </w:p>
    <w:p w14:paraId="44190F00" w14:textId="77777777" w:rsidR="000E1175" w:rsidRDefault="00630330">
      <w:pPr>
        <w:pStyle w:val="ListParagraph"/>
        <w:numPr>
          <w:ilvl w:val="0"/>
          <w:numId w:val="21"/>
        </w:numPr>
        <w:rPr>
          <w:lang w:eastAsia="ja-JP"/>
        </w:rPr>
      </w:pPr>
      <w:r>
        <w:rPr>
          <w:b/>
          <w:bCs/>
          <w:lang w:val="en-US" w:eastAsia="ja-JP"/>
        </w:rPr>
        <w:t>Proposals to emphasize on inclusion of performance evaluations for analysis of the techniques</w:t>
      </w:r>
    </w:p>
    <w:p w14:paraId="10615143" w14:textId="77777777" w:rsidR="000E1175" w:rsidRDefault="00630330">
      <w:pPr>
        <w:pStyle w:val="ListParagraph"/>
        <w:numPr>
          <w:ilvl w:val="1"/>
          <w:numId w:val="21"/>
        </w:numPr>
        <w:rPr>
          <w:lang w:eastAsia="ja-JP"/>
        </w:rPr>
      </w:pPr>
      <w:r>
        <w:rPr>
          <w:lang w:val="en-US" w:eastAsia="ja-JP"/>
        </w:rPr>
        <w:t>Nokia, IDC</w:t>
      </w:r>
    </w:p>
    <w:p w14:paraId="00773E27" w14:textId="77777777" w:rsidR="000E1175" w:rsidRDefault="00630330">
      <w:pPr>
        <w:pStyle w:val="ListParagraph"/>
        <w:numPr>
          <w:ilvl w:val="0"/>
          <w:numId w:val="21"/>
        </w:numPr>
        <w:rPr>
          <w:b/>
          <w:bCs/>
          <w:lang w:eastAsia="ja-JP"/>
        </w:rPr>
      </w:pPr>
      <w:r>
        <w:rPr>
          <w:b/>
          <w:bCs/>
          <w:lang w:val="en-US" w:eastAsia="ja-JP"/>
        </w:rPr>
        <w:t xml:space="preserve">Proposals to further identify a mixed traffic simulation assumptions to facilitate efficient study </w:t>
      </w:r>
    </w:p>
    <w:p w14:paraId="7998043A" w14:textId="77777777" w:rsidR="000E1175" w:rsidRDefault="00630330">
      <w:pPr>
        <w:pStyle w:val="ListParagraph"/>
        <w:numPr>
          <w:ilvl w:val="1"/>
          <w:numId w:val="21"/>
        </w:numPr>
        <w:rPr>
          <w:lang w:eastAsia="ja-JP"/>
        </w:rPr>
      </w:pPr>
      <w:r>
        <w:rPr>
          <w:lang w:val="en-US" w:eastAsia="ja-JP"/>
        </w:rPr>
        <w:t>Nokia</w:t>
      </w:r>
    </w:p>
    <w:p w14:paraId="57E72FC3" w14:textId="77777777" w:rsidR="000E1175" w:rsidRDefault="00630330">
      <w:pPr>
        <w:pStyle w:val="Heading3"/>
      </w:pPr>
      <w:r>
        <w:t>2.1.1</w:t>
      </w:r>
      <w:r>
        <w:tab/>
        <w:t>Discussion 1</w:t>
      </w:r>
      <w:r>
        <w:rPr>
          <w:vertAlign w:val="superscript"/>
        </w:rPr>
        <w:t>st</w:t>
      </w:r>
      <w:r>
        <w:t xml:space="preserve"> round</w:t>
      </w:r>
    </w:p>
    <w:p w14:paraId="5B20399C" w14:textId="77777777" w:rsidR="000E1175" w:rsidRDefault="00630330">
      <w:pPr>
        <w:rPr>
          <w:b/>
          <w:bCs/>
          <w:lang w:eastAsia="ja-JP"/>
        </w:rPr>
      </w:pPr>
      <w:r>
        <w:rPr>
          <w:b/>
          <w:bCs/>
          <w:lang w:eastAsia="ja-JP"/>
        </w:rPr>
        <w:t>Moderator’s comment:</w:t>
      </w:r>
    </w:p>
    <w:p w14:paraId="7E4EF37B" w14:textId="77777777" w:rsidR="000E1175" w:rsidRDefault="00630330">
      <w:pPr>
        <w:rPr>
          <w:lang w:eastAsia="ja-JP"/>
        </w:rPr>
      </w:pPr>
      <w:r>
        <w:rPr>
          <w:lang w:eastAsia="ja-JP"/>
        </w:rPr>
        <w:t>This section can focus on general aspects related to the evaluation methodologies as well as discussions on collection and organization of the simulations results.</w:t>
      </w:r>
    </w:p>
    <w:p w14:paraId="35DF9F69" w14:textId="77777777" w:rsidR="000E1175" w:rsidRDefault="00630330">
      <w:pPr>
        <w:rPr>
          <w:lang w:eastAsia="ja-JP"/>
        </w:rPr>
      </w:pPr>
      <w:r>
        <w:rPr>
          <w:lang w:eastAsia="ja-JP"/>
        </w:rPr>
        <w:t xml:space="preserve">With respect to simulation results presented in a contribution to investigate an enhancement technique, companies are encouraged to provide their views and comments in </w:t>
      </w:r>
      <w:r>
        <w:rPr>
          <w:u w:val="single"/>
          <w:lang w:eastAsia="ja-JP"/>
        </w:rPr>
        <w:t>the section covering the related discussions of the enhancement technique</w:t>
      </w:r>
      <w:r>
        <w:rPr>
          <w:lang w:eastAsia="ja-JP"/>
        </w:rPr>
        <w:t xml:space="preserve">. For the review, please consider the information provided in the related contributions. </w:t>
      </w:r>
    </w:p>
    <w:p w14:paraId="5EF33E02" w14:textId="77777777" w:rsidR="000E1175" w:rsidRDefault="00630330">
      <w:pPr>
        <w:rPr>
          <w:lang w:eastAsia="ja-JP"/>
        </w:rPr>
      </w:pPr>
      <w:r>
        <w:rPr>
          <w:lang w:eastAsia="ja-JP"/>
        </w:rPr>
        <w:t xml:space="preserve">Therefore, the related proposals for discussions on evaluation methodologies for the first round of discussions are presented below. In the feedback table, companies’ views on these proposals as well as other aspects are kindly requested. </w:t>
      </w:r>
    </w:p>
    <w:p w14:paraId="349EBBC7" w14:textId="77777777" w:rsidR="000E1175" w:rsidRDefault="000E1175">
      <w:pPr>
        <w:rPr>
          <w:lang w:eastAsia="ja-JP"/>
        </w:rPr>
      </w:pPr>
    </w:p>
    <w:p w14:paraId="48968E18" w14:textId="77777777" w:rsidR="000E1175" w:rsidRDefault="00630330">
      <w:pPr>
        <w:rPr>
          <w:b/>
          <w:bCs/>
          <w:lang w:eastAsia="ja-JP"/>
        </w:rPr>
      </w:pPr>
      <w:r>
        <w:rPr>
          <w:b/>
          <w:bCs/>
          <w:highlight w:val="yellow"/>
          <w:lang w:eastAsia="ja-JP"/>
        </w:rPr>
        <w:t>Proposal 1-1:</w:t>
      </w:r>
      <w:r>
        <w:rPr>
          <w:b/>
          <w:bCs/>
          <w:lang w:eastAsia="ja-JP"/>
        </w:rPr>
        <w:t xml:space="preserve"> </w:t>
      </w:r>
    </w:p>
    <w:p w14:paraId="52D60F86"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Pr>
          <w:rFonts w:ascii="Arial" w:hAnsi="Arial" w:cs="Arial"/>
          <w:sz w:val="20"/>
          <w:szCs w:val="20"/>
          <w:lang w:eastAsia="ja-JP"/>
        </w:rPr>
        <w:t>,</w:t>
      </w:r>
      <w:r>
        <w:rPr>
          <w:rFonts w:ascii="Arial" w:hAnsi="Arial" w:cs="Arial"/>
          <w:sz w:val="20"/>
          <w:szCs w:val="20"/>
          <w:lang w:val="en-US" w:eastAsia="ja-JP"/>
        </w:rPr>
        <w:t xml:space="preserve"> </w:t>
      </w:r>
    </w:p>
    <w:p w14:paraId="791E7B97" w14:textId="77777777" w:rsidR="000E1175" w:rsidRDefault="00630330">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21784FFC" w14:textId="77777777" w:rsidR="000E1175" w:rsidRDefault="00630330">
      <w:pPr>
        <w:pStyle w:val="ListParagraph"/>
        <w:numPr>
          <w:ilvl w:val="2"/>
          <w:numId w:val="22"/>
        </w:numPr>
        <w:rPr>
          <w:rFonts w:ascii="Arial" w:hAnsi="Arial" w:cs="Arial"/>
          <w:sz w:val="20"/>
          <w:szCs w:val="18"/>
          <w:lang w:val="en-US"/>
        </w:rPr>
      </w:pPr>
      <w:r>
        <w:rPr>
          <w:rFonts w:ascii="Arial" w:hAnsi="Arial" w:cs="Arial"/>
          <w:sz w:val="20"/>
          <w:szCs w:val="18"/>
          <w:lang w:val="en-US"/>
        </w:rPr>
        <w:t xml:space="preserve">the minimum set of the traffic model parameters in the table below are reused as baseline, similarly to Rel-17 XR evaluation. </w:t>
      </w:r>
    </w:p>
    <w:p w14:paraId="1FA14167" w14:textId="77777777" w:rsidR="000E1175" w:rsidRDefault="000E1175">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0E1175" w14:paraId="2D669DEF" w14:textId="77777777">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56D181" w14:textId="77777777" w:rsidR="000E1175" w:rsidRDefault="00630330">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05B0077A" w14:textId="77777777" w:rsidR="000E1175" w:rsidRDefault="000E1175">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1B7CFB"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29682B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21CF5E"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31D3305"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3B39E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5529531F"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w:t>
            </w:r>
            <w:proofErr w:type="spellStart"/>
            <w:r>
              <w:rPr>
                <w:rFonts w:ascii="Times New Roman" w:eastAsia="Times New Roman" w:hAnsi="Times New Roman" w:cs="Times New Roman"/>
                <w:b/>
                <w:bCs/>
                <w:szCs w:val="20"/>
              </w:rPr>
              <w:t>ms</w:t>
            </w:r>
            <w:proofErr w:type="spellEnd"/>
            <w:r>
              <w:rPr>
                <w:rFonts w:ascii="Times New Roman" w:eastAsia="Times New Roman" w:hAnsi="Times New Roman" w:cs="Times New Roman"/>
                <w:b/>
                <w:bCs/>
                <w:szCs w:val="20"/>
              </w:rPr>
              <w:t>]</w:t>
            </w:r>
          </w:p>
        </w:tc>
      </w:tr>
      <w:tr w:rsidR="000E1175" w14:paraId="1D7A9007"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54C5B33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F79133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2E2A40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6BBAACB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380564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00505F46"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F412DF"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B849C9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97789A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79E8726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65797A29"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0E1175" w14:paraId="75E84F5E"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2663B4E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A1EFB4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19A84FE"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FECF8F0"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5116E1F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311DE8FF"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39CCA5"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06CCDC2" w14:textId="77777777" w:rsidR="000E1175" w:rsidRDefault="00630330">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691E29A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5318D0B"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18FCB0F8"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bl>
    <w:p w14:paraId="63803C60" w14:textId="77777777" w:rsidR="000E1175" w:rsidRDefault="000E1175">
      <w:pPr>
        <w:pStyle w:val="ListParagraph"/>
        <w:rPr>
          <w:rFonts w:ascii="Times New Roman" w:hAnsi="Times New Roman" w:cs="Times New Roman"/>
          <w:szCs w:val="20"/>
        </w:rPr>
      </w:pPr>
    </w:p>
    <w:p w14:paraId="4999227D" w14:textId="77777777" w:rsidR="000E1175" w:rsidRDefault="000E1175">
      <w:pPr>
        <w:pStyle w:val="ListParagraph"/>
        <w:rPr>
          <w:rFonts w:ascii="Arial" w:hAnsi="Arial" w:cs="Arial"/>
          <w:sz w:val="20"/>
          <w:szCs w:val="20"/>
          <w:lang w:eastAsia="ja-JP"/>
        </w:rPr>
      </w:pPr>
    </w:p>
    <w:p w14:paraId="12CCF9AB" w14:textId="77777777" w:rsidR="000E1175" w:rsidRDefault="000E1175">
      <w:pPr>
        <w:pStyle w:val="ListParagraph"/>
        <w:rPr>
          <w:rFonts w:ascii="Arial" w:hAnsi="Arial" w:cs="Arial"/>
          <w:sz w:val="20"/>
          <w:szCs w:val="20"/>
          <w:lang w:eastAsia="ja-JP"/>
        </w:rPr>
      </w:pPr>
    </w:p>
    <w:p w14:paraId="5C92C9F2" w14:textId="77777777" w:rsidR="000E1175" w:rsidRDefault="00630330">
      <w:pPr>
        <w:rPr>
          <w:rFonts w:cs="Arial"/>
          <w:b/>
          <w:bCs/>
          <w:szCs w:val="20"/>
          <w:lang w:eastAsia="ja-JP"/>
        </w:rPr>
      </w:pPr>
      <w:r>
        <w:rPr>
          <w:rFonts w:cs="Arial"/>
          <w:b/>
          <w:bCs/>
          <w:szCs w:val="20"/>
          <w:highlight w:val="yellow"/>
          <w:lang w:eastAsia="ja-JP"/>
        </w:rPr>
        <w:t>Proposal 1-2:</w:t>
      </w:r>
    </w:p>
    <w:p w14:paraId="065A24EE"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val="en-US" w:eastAsia="ja-JP"/>
        </w:rPr>
        <w:t>To analyze the</w:t>
      </w:r>
      <w:r>
        <w:rPr>
          <w:rFonts w:ascii="Arial" w:hAnsi="Arial" w:cs="Arial"/>
          <w:sz w:val="20"/>
          <w:szCs w:val="20"/>
          <w:lang w:eastAsia="ja-JP"/>
        </w:rPr>
        <w:t xml:space="preserve"> candidate capacity enhancement techniques</w:t>
      </w:r>
      <w:r>
        <w:rPr>
          <w:rFonts w:ascii="Arial" w:hAnsi="Arial" w:cs="Arial"/>
          <w:sz w:val="20"/>
          <w:szCs w:val="20"/>
          <w:lang w:val="en-US" w:eastAsia="ja-JP"/>
        </w:rPr>
        <w:t xml:space="preserve">, </w:t>
      </w:r>
      <w:r>
        <w:rPr>
          <w:rFonts w:ascii="Arial" w:hAnsi="Arial" w:cs="Arial"/>
          <w:sz w:val="20"/>
          <w:szCs w:val="20"/>
          <w:lang w:eastAsia="ja-JP"/>
        </w:rPr>
        <w:t xml:space="preserve">RAN1 </w:t>
      </w:r>
      <w:r>
        <w:rPr>
          <w:rFonts w:ascii="Arial" w:hAnsi="Arial" w:cs="Arial"/>
          <w:sz w:val="20"/>
          <w:szCs w:val="20"/>
          <w:lang w:val="en-US" w:eastAsia="ja-JP"/>
        </w:rPr>
        <w:t xml:space="preserve">strives </w:t>
      </w:r>
      <w:r>
        <w:rPr>
          <w:rFonts w:ascii="Arial" w:hAnsi="Arial" w:cs="Arial"/>
          <w:sz w:val="20"/>
          <w:szCs w:val="20"/>
          <w:lang w:eastAsia="ja-JP"/>
        </w:rPr>
        <w:t xml:space="preserve">to </w:t>
      </w:r>
      <w:r>
        <w:rPr>
          <w:rFonts w:ascii="Arial" w:hAnsi="Arial" w:cs="Arial"/>
          <w:sz w:val="20"/>
          <w:szCs w:val="20"/>
          <w:lang w:val="en-US" w:eastAsia="ja-JP"/>
        </w:rPr>
        <w:t>evaluate</w:t>
      </w:r>
      <w:r>
        <w:rPr>
          <w:rFonts w:ascii="Arial" w:hAnsi="Arial" w:cs="Arial"/>
          <w:sz w:val="20"/>
          <w:szCs w:val="20"/>
          <w:lang w:eastAsia="ja-JP"/>
        </w:rPr>
        <w:t xml:space="preserve"> the capacity performance</w:t>
      </w:r>
      <w:r>
        <w:rPr>
          <w:rFonts w:ascii="Arial" w:hAnsi="Arial" w:cs="Arial"/>
          <w:sz w:val="20"/>
          <w:szCs w:val="20"/>
          <w:lang w:val="en-US" w:eastAsia="ja-JP"/>
        </w:rPr>
        <w:t xml:space="preserve"> gain by the techniques.</w:t>
      </w:r>
    </w:p>
    <w:p w14:paraId="4B477409" w14:textId="77777777" w:rsidR="000E1175" w:rsidRDefault="000E1175">
      <w:pPr>
        <w:pStyle w:val="ListParagraph"/>
        <w:rPr>
          <w:rFonts w:ascii="Arial" w:hAnsi="Arial" w:cs="Arial"/>
          <w:sz w:val="20"/>
          <w:szCs w:val="20"/>
          <w:lang w:eastAsia="ja-JP"/>
        </w:rPr>
      </w:pPr>
    </w:p>
    <w:p w14:paraId="0F3B523E" w14:textId="77777777" w:rsidR="000E1175" w:rsidRDefault="000E1175">
      <w:pPr>
        <w:rPr>
          <w:rFonts w:cs="Arial"/>
          <w:szCs w:val="20"/>
          <w:lang w:eastAsia="ja-JP"/>
        </w:rPr>
      </w:pPr>
    </w:p>
    <w:p w14:paraId="71CEC73F" w14:textId="77777777" w:rsidR="000E1175" w:rsidRDefault="00630330">
      <w:pPr>
        <w:rPr>
          <w:rFonts w:cs="Arial"/>
          <w:b/>
          <w:bCs/>
          <w:szCs w:val="20"/>
          <w:lang w:eastAsia="ja-JP"/>
        </w:rPr>
      </w:pPr>
      <w:r>
        <w:rPr>
          <w:rFonts w:cs="Arial"/>
          <w:b/>
          <w:bCs/>
          <w:szCs w:val="20"/>
          <w:highlight w:val="yellow"/>
          <w:lang w:eastAsia="ja-JP"/>
        </w:rPr>
        <w:t>Proposal 1-3:</w:t>
      </w:r>
      <w:r>
        <w:rPr>
          <w:rFonts w:cs="Arial"/>
          <w:b/>
          <w:bCs/>
          <w:szCs w:val="20"/>
          <w:lang w:eastAsia="ja-JP"/>
        </w:rPr>
        <w:t xml:space="preserve"> </w:t>
      </w:r>
    </w:p>
    <w:p w14:paraId="24BEBAF8" w14:textId="77777777" w:rsidR="000E1175" w:rsidRDefault="00630330">
      <w:pPr>
        <w:pStyle w:val="ListParagraph"/>
        <w:numPr>
          <w:ilvl w:val="0"/>
          <w:numId w:val="21"/>
        </w:numPr>
        <w:rPr>
          <w:rFonts w:ascii="Arial" w:hAnsi="Arial" w:cs="Arial"/>
          <w:sz w:val="20"/>
          <w:szCs w:val="20"/>
          <w:lang w:eastAsia="ja-JP"/>
        </w:rPr>
      </w:pPr>
      <w:r>
        <w:rPr>
          <w:rFonts w:ascii="Arial" w:hAnsi="Arial" w:cs="Arial"/>
          <w:sz w:val="20"/>
          <w:szCs w:val="20"/>
          <w:lang w:val="en-US" w:eastAsia="ja-JP"/>
        </w:rPr>
        <w:t>I</w:t>
      </w:r>
      <w:r>
        <w:rPr>
          <w:rFonts w:ascii="Arial" w:hAnsi="Arial" w:cs="Arial"/>
          <w:sz w:val="20"/>
          <w:szCs w:val="20"/>
          <w:lang w:eastAsia="ja-JP"/>
        </w:rPr>
        <w:t>nclude one optional simulation case with XR and best effort eMBB users</w:t>
      </w:r>
      <w:r>
        <w:rPr>
          <w:rFonts w:ascii="Arial" w:hAnsi="Arial" w:cs="Arial"/>
          <w:sz w:val="20"/>
          <w:szCs w:val="20"/>
          <w:lang w:val="en-US" w:eastAsia="ja-JP"/>
        </w:rPr>
        <w:t xml:space="preserve"> as the following:</w:t>
      </w:r>
      <w:r>
        <w:rPr>
          <w:rFonts w:ascii="Arial" w:hAnsi="Arial" w:cs="Arial"/>
          <w:sz w:val="20"/>
          <w:szCs w:val="20"/>
          <w:lang w:eastAsia="ja-JP"/>
        </w:rPr>
        <w:t xml:space="preserve"> </w:t>
      </w:r>
    </w:p>
    <w:p w14:paraId="441771F8"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Add</w:t>
      </w:r>
      <w:r>
        <w:rPr>
          <w:rFonts w:ascii="Arial" w:hAnsi="Arial" w:cs="Arial"/>
          <w:sz w:val="20"/>
          <w:szCs w:val="20"/>
          <w:lang w:eastAsia="ja-JP"/>
        </w:rPr>
        <w:t xml:space="preserve"> N full buffer eMBB background users per cell. The default value of N is 1</w:t>
      </w:r>
      <w:r>
        <w:rPr>
          <w:rFonts w:ascii="Arial" w:hAnsi="Arial" w:cs="Arial"/>
          <w:sz w:val="20"/>
          <w:szCs w:val="20"/>
          <w:lang w:val="en-US" w:eastAsia="ja-JP"/>
        </w:rPr>
        <w:t xml:space="preserve">. </w:t>
      </w:r>
    </w:p>
    <w:p w14:paraId="527C0192"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val="en-US" w:eastAsia="ja-JP"/>
        </w:rPr>
        <w:t>Other values are not excluded.</w:t>
      </w:r>
    </w:p>
    <w:p w14:paraId="7A552D01"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D</w:t>
      </w:r>
      <w:r>
        <w:rPr>
          <w:rFonts w:ascii="Arial" w:hAnsi="Arial" w:cs="Arial"/>
          <w:sz w:val="20"/>
          <w:szCs w:val="20"/>
          <w:lang w:eastAsia="ja-JP"/>
        </w:rPr>
        <w:t>efin</w:t>
      </w:r>
      <w:r>
        <w:rPr>
          <w:rFonts w:ascii="Arial" w:hAnsi="Arial" w:cs="Arial"/>
          <w:sz w:val="20"/>
          <w:szCs w:val="20"/>
          <w:lang w:val="en-US" w:eastAsia="ja-JP"/>
        </w:rPr>
        <w:t>e</w:t>
      </w:r>
      <w:r>
        <w:rPr>
          <w:rFonts w:ascii="Arial" w:hAnsi="Arial" w:cs="Arial"/>
          <w:sz w:val="20"/>
          <w:szCs w:val="20"/>
          <w:lang w:eastAsia="ja-JP"/>
        </w:rPr>
        <w:t xml:space="preserve"> additional standard KPI for eMBB performance as</w:t>
      </w:r>
      <w:r>
        <w:rPr>
          <w:rFonts w:ascii="Arial" w:hAnsi="Arial" w:cs="Arial"/>
          <w:sz w:val="20"/>
          <w:szCs w:val="20"/>
          <w:lang w:val="en-US" w:eastAsia="ja-JP"/>
        </w:rPr>
        <w:t xml:space="preserve"> the a</w:t>
      </w:r>
      <w:r>
        <w:rPr>
          <w:rFonts w:ascii="Arial" w:hAnsi="Arial" w:cs="Arial"/>
          <w:sz w:val="20"/>
          <w:szCs w:val="20"/>
          <w:lang w:eastAsia="ja-JP"/>
        </w:rPr>
        <w:t xml:space="preserve">verage aggregated eMBB cell throughput, 5%-ile, 50%-ile and 95%-ile eMBB user throughput. </w:t>
      </w:r>
    </w:p>
    <w:p w14:paraId="30AC7FF1"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eastAsia="ja-JP"/>
        </w:rPr>
        <w:t>Other KPIs to reflect the eMBB performance are not excluded.</w:t>
      </w:r>
    </w:p>
    <w:p w14:paraId="64B50EB3"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Note:</w:t>
      </w:r>
      <w:r>
        <w:rPr>
          <w:rFonts w:ascii="Arial" w:hAnsi="Arial" w:cs="Arial"/>
          <w:sz w:val="20"/>
          <w:szCs w:val="20"/>
          <w:lang w:eastAsia="ja-JP"/>
        </w:rPr>
        <w:t xml:space="preserve"> All the scenario assumptions for DU and InH, as well as the XR traffic models and XR performance KPIs remain the same as in </w:t>
      </w:r>
      <w:r>
        <w:rPr>
          <w:rFonts w:ascii="Arial" w:hAnsi="Arial" w:cs="Arial"/>
          <w:sz w:val="20"/>
          <w:szCs w:val="20"/>
          <w:lang w:val="en-US" w:eastAsia="ja-JP"/>
        </w:rPr>
        <w:t>TR 38.838</w:t>
      </w:r>
    </w:p>
    <w:p w14:paraId="1101D42E" w14:textId="220363F0" w:rsidR="000E1175" w:rsidRDefault="00933682" w:rsidP="00933682">
      <w:pPr>
        <w:pStyle w:val="Heading4"/>
      </w:pPr>
      <w:r>
        <w:lastRenderedPageBreak/>
        <w:t>2.1.1.1</w:t>
      </w:r>
      <w:r>
        <w:tab/>
      </w:r>
      <w:r w:rsidR="00F111BC">
        <w:t>Questionnaire</w:t>
      </w:r>
    </w:p>
    <w:p w14:paraId="0E359273" w14:textId="77777777" w:rsidR="000E1175" w:rsidRDefault="000E1175">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0E1175" w14:paraId="5710ACC4" w14:textId="77777777">
        <w:tc>
          <w:tcPr>
            <w:tcW w:w="9629" w:type="dxa"/>
            <w:gridSpan w:val="2"/>
          </w:tcPr>
          <w:p w14:paraId="383FFFE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A49D8C7" w14:textId="77777777" w:rsidR="000E1175" w:rsidRDefault="000E1175">
            <w:pPr>
              <w:pStyle w:val="ListParagraph"/>
              <w:ind w:left="0"/>
              <w:rPr>
                <w:rFonts w:ascii="Times New Roman" w:eastAsia="Times New Roman" w:hAnsi="Times New Roman" w:cs="Times New Roman"/>
                <w:b/>
                <w:bCs/>
                <w:szCs w:val="20"/>
                <w:lang w:val="en-US" w:eastAsia="ja-JP"/>
              </w:rPr>
            </w:pPr>
          </w:p>
          <w:p w14:paraId="4E0E0E2D"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1-1, 1-2, 1-3</w:t>
            </w:r>
            <w:r>
              <w:rPr>
                <w:rFonts w:ascii="Times New Roman" w:eastAsia="Times New Roman" w:hAnsi="Times New Roman" w:cs="Times New Roman"/>
                <w:szCs w:val="20"/>
                <w:lang w:val="en-US" w:eastAsia="ja-JP"/>
              </w:rPr>
              <w:t>?</w:t>
            </w:r>
          </w:p>
          <w:p w14:paraId="0C42C3EB"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7862D39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 including views on aspects regarding the collection and organization of the simulation results.</w:t>
            </w:r>
          </w:p>
          <w:p w14:paraId="025CB4DC"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992FD6A" w14:textId="77777777" w:rsidR="000E1175" w:rsidRDefault="000E1175">
            <w:pPr>
              <w:rPr>
                <w:rFonts w:cs="Arial"/>
                <w:szCs w:val="20"/>
                <w:lang w:eastAsia="ja-JP"/>
              </w:rPr>
            </w:pPr>
          </w:p>
        </w:tc>
      </w:tr>
      <w:tr w:rsidR="000E1175" w14:paraId="03FCFEDA" w14:textId="77777777">
        <w:tc>
          <w:tcPr>
            <w:tcW w:w="1271" w:type="dxa"/>
            <w:shd w:val="clear" w:color="auto" w:fill="D0CECE" w:themeFill="background2" w:themeFillShade="E6"/>
          </w:tcPr>
          <w:p w14:paraId="35C0C33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F0D803A"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176C4FE0" w14:textId="77777777">
        <w:tc>
          <w:tcPr>
            <w:tcW w:w="1271" w:type="dxa"/>
          </w:tcPr>
          <w:p w14:paraId="1BC99324" w14:textId="410485DA" w:rsidR="000E1175" w:rsidRDefault="000E1175">
            <w:pPr>
              <w:rPr>
                <w:rFonts w:eastAsia="Malgun Gothic" w:cs="Arial"/>
                <w:szCs w:val="20"/>
                <w:lang w:eastAsia="ko-KR"/>
              </w:rPr>
            </w:pPr>
          </w:p>
        </w:tc>
        <w:tc>
          <w:tcPr>
            <w:tcW w:w="8358" w:type="dxa"/>
          </w:tcPr>
          <w:p w14:paraId="6DB016EC" w14:textId="52F2A082" w:rsidR="000E1175" w:rsidRDefault="000E1175">
            <w:pPr>
              <w:rPr>
                <w:rFonts w:eastAsia="Malgun Gothic" w:cs="Arial"/>
                <w:szCs w:val="20"/>
                <w:lang w:eastAsia="ko-KR"/>
              </w:rPr>
            </w:pPr>
          </w:p>
        </w:tc>
      </w:tr>
    </w:tbl>
    <w:p w14:paraId="493294DC" w14:textId="77777777" w:rsidR="000E1175" w:rsidRDefault="000E1175">
      <w:pPr>
        <w:rPr>
          <w:rFonts w:cs="Arial"/>
          <w:szCs w:val="20"/>
          <w:lang w:eastAsia="ja-JP"/>
        </w:rPr>
      </w:pPr>
    </w:p>
    <w:p w14:paraId="4B1F96C5" w14:textId="7226AD58" w:rsidR="00F111BC" w:rsidRDefault="00F111BC" w:rsidP="00F111BC">
      <w:pPr>
        <w:pStyle w:val="Heading4"/>
      </w:pPr>
      <w:r>
        <w:t>2.1.1.</w:t>
      </w:r>
      <w:r w:rsidR="000724EE">
        <w:t>2</w:t>
      </w:r>
      <w:r>
        <w:tab/>
      </w:r>
      <w:r w:rsidR="000724EE">
        <w:t>Summary</w:t>
      </w:r>
    </w:p>
    <w:p w14:paraId="50D500EE" w14:textId="0CD17F88" w:rsidR="000724EE" w:rsidRPr="00412856" w:rsidRDefault="004765B1" w:rsidP="004765B1">
      <w:pPr>
        <w:pStyle w:val="ListParagraph"/>
        <w:numPr>
          <w:ilvl w:val="0"/>
          <w:numId w:val="33"/>
        </w:numPr>
        <w:rPr>
          <w:lang w:eastAsia="ja-JP"/>
        </w:rPr>
      </w:pPr>
      <w:r w:rsidRPr="00F81C47">
        <w:rPr>
          <w:b/>
          <w:bCs/>
          <w:lang w:val="en-US" w:eastAsia="ja-JP"/>
        </w:rPr>
        <w:t>Proposal 1-1</w:t>
      </w:r>
      <w:r>
        <w:rPr>
          <w:lang w:val="en-US" w:eastAsia="ja-JP"/>
        </w:rPr>
        <w:t xml:space="preserve">: Companies are in general fine with this proposal. However few comments </w:t>
      </w:r>
      <w:r w:rsidR="00412856">
        <w:rPr>
          <w:lang w:val="en-US" w:eastAsia="ja-JP"/>
        </w:rPr>
        <w:t>for improvements were made</w:t>
      </w:r>
      <w:r w:rsidR="00467027">
        <w:rPr>
          <w:lang w:val="en-US" w:eastAsia="ja-JP"/>
        </w:rPr>
        <w:t xml:space="preserve"> that are considered in the updated proposal</w:t>
      </w:r>
      <w:r w:rsidR="00412856">
        <w:rPr>
          <w:lang w:val="en-US" w:eastAsia="ja-JP"/>
        </w:rPr>
        <w:t>:</w:t>
      </w:r>
    </w:p>
    <w:p w14:paraId="74EF1686" w14:textId="2C312EE0" w:rsidR="009C3993" w:rsidRPr="009C3993" w:rsidRDefault="009C3993" w:rsidP="00412856">
      <w:pPr>
        <w:pStyle w:val="ListParagraph"/>
        <w:numPr>
          <w:ilvl w:val="1"/>
          <w:numId w:val="33"/>
        </w:numPr>
        <w:rPr>
          <w:lang w:eastAsia="ja-JP"/>
        </w:rPr>
      </w:pPr>
      <w:r>
        <w:rPr>
          <w:lang w:val="en-US" w:eastAsia="ja-JP"/>
        </w:rPr>
        <w:t>Emphasize the objective</w:t>
      </w:r>
    </w:p>
    <w:p w14:paraId="348417AE" w14:textId="3A694E56" w:rsidR="00412856" w:rsidRPr="00423382" w:rsidRDefault="00412856" w:rsidP="00412856">
      <w:pPr>
        <w:pStyle w:val="ListParagraph"/>
        <w:numPr>
          <w:ilvl w:val="1"/>
          <w:numId w:val="33"/>
        </w:numPr>
        <w:rPr>
          <w:lang w:eastAsia="ja-JP"/>
        </w:rPr>
      </w:pPr>
      <w:r>
        <w:rPr>
          <w:lang w:val="en-US" w:eastAsia="ja-JP"/>
        </w:rPr>
        <w:t xml:space="preserve">Include Multi-flow </w:t>
      </w:r>
      <w:r w:rsidR="00423382">
        <w:rPr>
          <w:lang w:val="en-US" w:eastAsia="ja-JP"/>
        </w:rPr>
        <w:t>model</w:t>
      </w:r>
      <w:r w:rsidR="009C3993">
        <w:rPr>
          <w:lang w:val="en-US" w:eastAsia="ja-JP"/>
        </w:rPr>
        <w:t xml:space="preserve"> for AR UL</w:t>
      </w:r>
    </w:p>
    <w:p w14:paraId="0A2D36B4" w14:textId="77001F02" w:rsidR="00423382" w:rsidRPr="00665001" w:rsidRDefault="002E628F" w:rsidP="00412856">
      <w:pPr>
        <w:pStyle w:val="ListParagraph"/>
        <w:numPr>
          <w:ilvl w:val="1"/>
          <w:numId w:val="33"/>
        </w:numPr>
        <w:rPr>
          <w:lang w:eastAsia="ja-JP"/>
        </w:rPr>
      </w:pPr>
      <w:r>
        <w:rPr>
          <w:lang w:val="en-US" w:eastAsia="ja-JP"/>
        </w:rPr>
        <w:t>Include a sub-bullet for additional traffic model</w:t>
      </w:r>
    </w:p>
    <w:p w14:paraId="5AB28EA7" w14:textId="77777777" w:rsidR="00665001" w:rsidRPr="002E628F" w:rsidRDefault="00665001" w:rsidP="00665001">
      <w:pPr>
        <w:pStyle w:val="ListParagraph"/>
        <w:ind w:left="1080"/>
        <w:rPr>
          <w:lang w:eastAsia="ja-JP"/>
        </w:rPr>
      </w:pPr>
    </w:p>
    <w:p w14:paraId="78C07C90" w14:textId="77777777" w:rsidR="00665001" w:rsidRPr="00412856" w:rsidRDefault="00665001" w:rsidP="00665001">
      <w:pPr>
        <w:pStyle w:val="ListParagraph"/>
        <w:numPr>
          <w:ilvl w:val="0"/>
          <w:numId w:val="33"/>
        </w:numPr>
        <w:rPr>
          <w:lang w:eastAsia="ja-JP"/>
        </w:rPr>
      </w:pPr>
      <w:r w:rsidRPr="00F81C47">
        <w:rPr>
          <w:b/>
          <w:bCs/>
          <w:lang w:val="en-US" w:eastAsia="ja-JP"/>
        </w:rPr>
        <w:t>Proposal 1-</w:t>
      </w:r>
      <w:r>
        <w:rPr>
          <w:b/>
          <w:bCs/>
          <w:lang w:val="en-US" w:eastAsia="ja-JP"/>
        </w:rPr>
        <w:t>2</w:t>
      </w:r>
      <w:r>
        <w:rPr>
          <w:lang w:val="en-US" w:eastAsia="ja-JP"/>
        </w:rPr>
        <w:t>:</w:t>
      </w:r>
      <w:r w:rsidRPr="00467027">
        <w:rPr>
          <w:lang w:val="en-US" w:eastAsia="ja-JP"/>
        </w:rPr>
        <w:t xml:space="preserve"> </w:t>
      </w:r>
      <w:r>
        <w:rPr>
          <w:lang w:val="en-US" w:eastAsia="ja-JP"/>
        </w:rPr>
        <w:t xml:space="preserve">Companies are in general fine with this proposal. However few comments made to clarify the evaluation can help to compare and select promising </w:t>
      </w:r>
      <w:proofErr w:type="spellStart"/>
      <w:r>
        <w:rPr>
          <w:lang w:val="en-US" w:eastAsia="ja-JP"/>
        </w:rPr>
        <w:t>enhacements</w:t>
      </w:r>
      <w:proofErr w:type="spellEnd"/>
      <w:r>
        <w:rPr>
          <w:lang w:val="en-US" w:eastAsia="ja-JP"/>
        </w:rPr>
        <w:t xml:space="preserve"> for WI.</w:t>
      </w:r>
    </w:p>
    <w:p w14:paraId="3546C4FE" w14:textId="77777777" w:rsidR="00665001" w:rsidRPr="00665001" w:rsidRDefault="00665001" w:rsidP="00665001">
      <w:pPr>
        <w:pStyle w:val="ListParagraph"/>
        <w:numPr>
          <w:ilvl w:val="1"/>
          <w:numId w:val="33"/>
        </w:numPr>
        <w:rPr>
          <w:lang w:eastAsia="ja-JP"/>
        </w:rPr>
      </w:pPr>
      <w:r w:rsidRPr="00773BE3">
        <w:rPr>
          <w:b/>
          <w:bCs/>
          <w:lang w:val="en-US" w:eastAsia="ja-JP"/>
        </w:rPr>
        <w:t>@ATT:</w:t>
      </w:r>
      <w:r>
        <w:rPr>
          <w:lang w:val="en-US" w:eastAsia="ja-JP"/>
        </w:rPr>
        <w:t xml:space="preserve"> Regarding the clarity on “capacity performance gain”, Moderator understanding is that based on P1-1, the Rel-17 KPIs and </w:t>
      </w:r>
      <w:proofErr w:type="spellStart"/>
      <w:r>
        <w:rPr>
          <w:lang w:val="en-US" w:eastAsia="ja-JP"/>
        </w:rPr>
        <w:t>methodolies</w:t>
      </w:r>
      <w:proofErr w:type="spellEnd"/>
      <w:r>
        <w:rPr>
          <w:lang w:val="en-US" w:eastAsia="ja-JP"/>
        </w:rPr>
        <w:t xml:space="preserve"> will be used.</w:t>
      </w:r>
    </w:p>
    <w:p w14:paraId="0B779369" w14:textId="0A889848" w:rsidR="00665001" w:rsidRPr="009C3993" w:rsidRDefault="00665001" w:rsidP="00665001">
      <w:pPr>
        <w:pStyle w:val="ListParagraph"/>
        <w:ind w:left="1080"/>
        <w:rPr>
          <w:lang w:eastAsia="ja-JP"/>
        </w:rPr>
      </w:pPr>
      <w:r>
        <w:rPr>
          <w:lang w:val="en-US" w:eastAsia="ja-JP"/>
        </w:rPr>
        <w:t xml:space="preserve"> </w:t>
      </w:r>
    </w:p>
    <w:p w14:paraId="185EF962" w14:textId="77777777" w:rsidR="00665001" w:rsidRPr="00665001" w:rsidRDefault="00665001" w:rsidP="00665001">
      <w:pPr>
        <w:pStyle w:val="ListParagraph"/>
        <w:numPr>
          <w:ilvl w:val="0"/>
          <w:numId w:val="33"/>
        </w:numPr>
        <w:rPr>
          <w:rFonts w:eastAsiaTheme="minorHAnsi"/>
          <w:lang w:val="en-US" w:eastAsia="ja-JP"/>
        </w:rPr>
      </w:pPr>
      <w:r w:rsidRPr="00665001">
        <w:rPr>
          <w:b/>
          <w:bCs/>
          <w:lang w:val="en-US" w:eastAsia="ja-JP"/>
        </w:rPr>
        <w:t>Proposal 1-3</w:t>
      </w:r>
      <w:r w:rsidRPr="00665001">
        <w:rPr>
          <w:lang w:val="en-US" w:eastAsia="ja-JP"/>
        </w:rPr>
        <w:t xml:space="preserve">: This proposal did not receive strong support. Few comments received on clarification, </w:t>
      </w:r>
      <w:proofErr w:type="gramStart"/>
      <w:r w:rsidRPr="00665001">
        <w:rPr>
          <w:lang w:val="en-US" w:eastAsia="ja-JP"/>
        </w:rPr>
        <w:t>e.g.</w:t>
      </w:r>
      <w:proofErr w:type="gramEnd"/>
      <w:r w:rsidRPr="00665001">
        <w:rPr>
          <w:lang w:val="en-US" w:eastAsia="ja-JP"/>
        </w:rPr>
        <w:t xml:space="preserve"> full buffer assumption (ATT), user distribution (FW), eMBB KPIs (LG). </w:t>
      </w:r>
    </w:p>
    <w:p w14:paraId="0E91D768" w14:textId="77777777" w:rsidR="00665001" w:rsidRDefault="00665001" w:rsidP="00665001">
      <w:pPr>
        <w:pStyle w:val="ListParagraph"/>
        <w:numPr>
          <w:ilvl w:val="1"/>
          <w:numId w:val="33"/>
        </w:numPr>
        <w:rPr>
          <w:lang w:val="en-US" w:eastAsia="ja-JP"/>
        </w:rPr>
      </w:pPr>
      <w:r>
        <w:rPr>
          <w:b/>
          <w:bCs/>
          <w:lang w:val="en-US" w:eastAsia="ja-JP"/>
        </w:rPr>
        <w:t>OK</w:t>
      </w:r>
      <w:r w:rsidRPr="00D87F47">
        <w:rPr>
          <w:lang w:eastAsia="ja-JP"/>
        </w:rPr>
        <w:t>:</w:t>
      </w:r>
      <w:r>
        <w:rPr>
          <w:lang w:val="en-US" w:eastAsia="ja-JP"/>
        </w:rPr>
        <w:t xml:space="preserve"> </w:t>
      </w:r>
      <w:r w:rsidRPr="00D87F47">
        <w:rPr>
          <w:lang w:val="en-US" w:eastAsia="ja-JP"/>
        </w:rPr>
        <w:t xml:space="preserve">Nokia, </w:t>
      </w:r>
      <w:proofErr w:type="spellStart"/>
      <w:r w:rsidRPr="00D87F47">
        <w:rPr>
          <w:lang w:val="en-US" w:eastAsia="ja-JP"/>
        </w:rPr>
        <w:t>CEWiT</w:t>
      </w:r>
      <w:proofErr w:type="spellEnd"/>
      <w:r w:rsidRPr="00D87F47">
        <w:rPr>
          <w:lang w:val="en-US" w:eastAsia="ja-JP"/>
        </w:rPr>
        <w:t>, Ericsson</w:t>
      </w:r>
      <w:r>
        <w:rPr>
          <w:lang w:val="en-US" w:eastAsia="ja-JP"/>
        </w:rPr>
        <w:t xml:space="preserve">, </w:t>
      </w:r>
      <w:r w:rsidRPr="00D87F47">
        <w:rPr>
          <w:lang w:val="en-US" w:eastAsia="ja-JP"/>
        </w:rPr>
        <w:t>ATT</w:t>
      </w:r>
      <w:r>
        <w:rPr>
          <w:lang w:val="en-US" w:eastAsia="ja-JP"/>
        </w:rPr>
        <w:t>, FW</w:t>
      </w:r>
    </w:p>
    <w:p w14:paraId="0C016A1B" w14:textId="77777777" w:rsidR="00665001" w:rsidRDefault="00665001" w:rsidP="00665001">
      <w:pPr>
        <w:pStyle w:val="ListParagraph"/>
        <w:numPr>
          <w:ilvl w:val="1"/>
          <w:numId w:val="33"/>
        </w:numPr>
        <w:rPr>
          <w:lang w:val="en-US" w:eastAsia="ja-JP"/>
        </w:rPr>
      </w:pPr>
      <w:r>
        <w:rPr>
          <w:b/>
          <w:bCs/>
          <w:lang w:val="en-US" w:eastAsia="ja-JP"/>
        </w:rPr>
        <w:t>Not OK</w:t>
      </w:r>
      <w:r w:rsidRPr="00E36FDB">
        <w:rPr>
          <w:lang w:val="en-US" w:eastAsia="ja-JP"/>
        </w:rPr>
        <w:t>:</w:t>
      </w:r>
      <w:r>
        <w:rPr>
          <w:lang w:val="en-US" w:eastAsia="ja-JP"/>
        </w:rPr>
        <w:t xml:space="preserve"> </w:t>
      </w:r>
      <w:r w:rsidRPr="009541CD">
        <w:rPr>
          <w:lang w:val="en-US" w:eastAsia="ja-JP"/>
        </w:rPr>
        <w:t>Apple, MTK, QC, CATT, Intel, ZTE, Sony, HW</w:t>
      </w:r>
    </w:p>
    <w:p w14:paraId="2D503F90" w14:textId="77777777" w:rsidR="00665001" w:rsidRDefault="00665001" w:rsidP="00665001">
      <w:pPr>
        <w:pStyle w:val="ListParagraph"/>
        <w:numPr>
          <w:ilvl w:val="1"/>
          <w:numId w:val="33"/>
        </w:numPr>
        <w:rPr>
          <w:lang w:val="en-US" w:eastAsia="ja-JP"/>
        </w:rPr>
      </w:pPr>
      <w:r>
        <w:rPr>
          <w:b/>
          <w:bCs/>
          <w:lang w:val="en-US" w:eastAsia="ja-JP"/>
        </w:rPr>
        <w:t>Open to discuss</w:t>
      </w:r>
      <w:r w:rsidRPr="00D87F47">
        <w:rPr>
          <w:lang w:val="en-US" w:eastAsia="ja-JP"/>
        </w:rPr>
        <w:t>:</w:t>
      </w:r>
      <w:r>
        <w:rPr>
          <w:lang w:val="en-US" w:eastAsia="ja-JP"/>
        </w:rPr>
        <w:t xml:space="preserve"> DCM, </w:t>
      </w:r>
      <w:proofErr w:type="spellStart"/>
      <w:r>
        <w:rPr>
          <w:lang w:val="en-US" w:eastAsia="ja-JP"/>
        </w:rPr>
        <w:t>MoT</w:t>
      </w:r>
      <w:proofErr w:type="spellEnd"/>
      <w:r>
        <w:rPr>
          <w:lang w:val="en-US" w:eastAsia="ja-JP"/>
        </w:rPr>
        <w:t xml:space="preserve">, IDC, LG </w:t>
      </w:r>
    </w:p>
    <w:p w14:paraId="46D47AE6" w14:textId="605CB5E8" w:rsidR="002E628F" w:rsidRPr="000724EE" w:rsidRDefault="002E628F" w:rsidP="002E628F">
      <w:pPr>
        <w:pStyle w:val="ListParagraph"/>
        <w:ind w:left="1080"/>
        <w:rPr>
          <w:lang w:eastAsia="ja-JP"/>
        </w:rPr>
      </w:pPr>
    </w:p>
    <w:p w14:paraId="20D0051B" w14:textId="3756FCCA" w:rsidR="00B970F9" w:rsidRDefault="00665001">
      <w:pPr>
        <w:rPr>
          <w:lang w:val="en-US" w:eastAsia="ja-JP"/>
        </w:rPr>
      </w:pPr>
      <w:r w:rsidRPr="00EB5257">
        <w:rPr>
          <w:b/>
          <w:bCs/>
          <w:lang w:val="en-US" w:eastAsia="ja-JP"/>
        </w:rPr>
        <w:t xml:space="preserve">Moderator </w:t>
      </w:r>
      <w:r w:rsidR="00B970F9">
        <w:rPr>
          <w:b/>
          <w:bCs/>
          <w:lang w:val="en-US" w:eastAsia="ja-JP"/>
        </w:rPr>
        <w:t>recommendations before GTW on Friday 13</w:t>
      </w:r>
      <w:r w:rsidRPr="00EB5257">
        <w:rPr>
          <w:b/>
          <w:bCs/>
          <w:lang w:val="en-US" w:eastAsia="ja-JP"/>
        </w:rPr>
        <w:t>:</w:t>
      </w:r>
      <w:r>
        <w:rPr>
          <w:lang w:val="en-US" w:eastAsia="ja-JP"/>
        </w:rPr>
        <w:t xml:space="preserve"> </w:t>
      </w:r>
    </w:p>
    <w:p w14:paraId="34859876" w14:textId="72B83B83" w:rsidR="000E1175" w:rsidRDefault="00665001">
      <w:pPr>
        <w:rPr>
          <w:lang w:eastAsia="ja-JP"/>
        </w:rPr>
      </w:pPr>
      <w:r>
        <w:rPr>
          <w:lang w:val="en-US" w:eastAsia="ja-JP"/>
        </w:rPr>
        <w:t xml:space="preserve">It is unlikely the proposal to be supported. However, Moderator can keep the discussion open for the proponent (Nokia) and interested companies to provide </w:t>
      </w:r>
      <w:proofErr w:type="spellStart"/>
      <w:r>
        <w:rPr>
          <w:lang w:val="en-US" w:eastAsia="ja-JP"/>
        </w:rPr>
        <w:t>clarfications</w:t>
      </w:r>
      <w:proofErr w:type="spellEnd"/>
      <w:r>
        <w:rPr>
          <w:lang w:val="en-US" w:eastAsia="ja-JP"/>
        </w:rPr>
        <w:t xml:space="preserve"> on the questions raised. When the proposal is stable, it can be proposed as a conclusion to serve as a common baseline for companies interested in eMBB evaluation to use the assumptions</w:t>
      </w:r>
    </w:p>
    <w:p w14:paraId="220AE707" w14:textId="77777777" w:rsidR="00F81C47" w:rsidRDefault="00F81C47" w:rsidP="00EB5257">
      <w:pPr>
        <w:ind w:left="360"/>
        <w:rPr>
          <w:b/>
          <w:bCs/>
          <w:lang w:eastAsia="ja-JP"/>
        </w:rPr>
      </w:pPr>
      <w:r>
        <w:rPr>
          <w:b/>
          <w:bCs/>
          <w:highlight w:val="yellow"/>
          <w:lang w:eastAsia="ja-JP"/>
        </w:rPr>
        <w:t>Proposal 1-1:</w:t>
      </w:r>
      <w:r>
        <w:rPr>
          <w:b/>
          <w:bCs/>
          <w:lang w:eastAsia="ja-JP"/>
        </w:rPr>
        <w:t xml:space="preserve"> </w:t>
      </w:r>
    </w:p>
    <w:p w14:paraId="174DC399" w14:textId="54E33F4B" w:rsidR="00F81C47" w:rsidRDefault="00F81C47" w:rsidP="00F81C47">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sidR="004807F5">
        <w:rPr>
          <w:rFonts w:ascii="Arial" w:hAnsi="Arial" w:cs="Arial"/>
          <w:sz w:val="20"/>
          <w:szCs w:val="18"/>
          <w:lang w:val="en-US"/>
        </w:rPr>
        <w:t xml:space="preserve"> </w:t>
      </w:r>
      <w:r w:rsidR="004807F5">
        <w:rPr>
          <w:rFonts w:ascii="Arial" w:hAnsi="Arial" w:cs="Arial"/>
          <w:color w:val="FF0000"/>
          <w:sz w:val="20"/>
          <w:szCs w:val="18"/>
          <w:lang w:val="en-US"/>
        </w:rPr>
        <w:t>objec</w:t>
      </w:r>
      <w:r w:rsidR="00BE1B35">
        <w:rPr>
          <w:rFonts w:ascii="Arial" w:hAnsi="Arial" w:cs="Arial"/>
          <w:color w:val="FF0000"/>
          <w:sz w:val="20"/>
          <w:szCs w:val="18"/>
          <w:lang w:val="en-US"/>
        </w:rPr>
        <w:t>tive of “XR</w:t>
      </w:r>
      <w:r w:rsidR="001967B1">
        <w:rPr>
          <w:rFonts w:ascii="Arial" w:hAnsi="Arial" w:cs="Arial"/>
          <w:color w:val="FF0000"/>
          <w:sz w:val="20"/>
          <w:szCs w:val="18"/>
          <w:lang w:val="en-US"/>
        </w:rPr>
        <w:t>-specific capacity improvements”</w:t>
      </w:r>
      <w:r>
        <w:rPr>
          <w:rFonts w:ascii="Arial" w:hAnsi="Arial" w:cs="Arial"/>
          <w:sz w:val="20"/>
          <w:szCs w:val="20"/>
          <w:lang w:eastAsia="ja-JP"/>
        </w:rPr>
        <w:t>,</w:t>
      </w:r>
      <w:r>
        <w:rPr>
          <w:rFonts w:ascii="Arial" w:hAnsi="Arial" w:cs="Arial"/>
          <w:sz w:val="20"/>
          <w:szCs w:val="20"/>
          <w:lang w:val="en-US" w:eastAsia="ja-JP"/>
        </w:rPr>
        <w:t xml:space="preserve"> </w:t>
      </w:r>
    </w:p>
    <w:p w14:paraId="1D558612" w14:textId="77777777" w:rsidR="00F81C47" w:rsidRDefault="00F81C47" w:rsidP="00F81C47">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47BABE0B" w14:textId="77777777" w:rsidR="00095272" w:rsidRDefault="00F81C47" w:rsidP="00F81C47">
      <w:pPr>
        <w:pStyle w:val="ListParagraph"/>
        <w:numPr>
          <w:ilvl w:val="2"/>
          <w:numId w:val="22"/>
        </w:numPr>
        <w:rPr>
          <w:rFonts w:ascii="Arial" w:hAnsi="Arial" w:cs="Arial"/>
          <w:sz w:val="20"/>
          <w:szCs w:val="18"/>
          <w:lang w:val="en-US"/>
        </w:rPr>
      </w:pPr>
      <w:r>
        <w:rPr>
          <w:rFonts w:ascii="Arial" w:hAnsi="Arial" w:cs="Arial"/>
          <w:sz w:val="20"/>
          <w:szCs w:val="18"/>
          <w:lang w:val="en-US"/>
        </w:rPr>
        <w:t>the minimum set of the traffic model parameters in the table below are reused as baseline, similarly to Rel-17 XR evaluation.</w:t>
      </w:r>
    </w:p>
    <w:p w14:paraId="750530EF" w14:textId="59D91B31" w:rsidR="00F81C47" w:rsidRPr="00095272" w:rsidRDefault="00095272" w:rsidP="00095272">
      <w:pPr>
        <w:pStyle w:val="ListParagraph"/>
        <w:numPr>
          <w:ilvl w:val="2"/>
          <w:numId w:val="22"/>
        </w:numPr>
        <w:rPr>
          <w:rFonts w:ascii="Arial" w:hAnsi="Arial" w:cs="Arial"/>
          <w:color w:val="FF0000"/>
          <w:sz w:val="20"/>
          <w:szCs w:val="18"/>
          <w:lang w:val="en-US"/>
        </w:rPr>
      </w:pPr>
      <w:r w:rsidRPr="00095272">
        <w:rPr>
          <w:rFonts w:ascii="Arial" w:eastAsia="Batang" w:hAnsi="Arial" w:cs="Arial"/>
          <w:color w:val="FF0000"/>
          <w:sz w:val="20"/>
          <w:szCs w:val="20"/>
          <w:lang w:val="en-US" w:eastAsia="ko-KR"/>
        </w:rPr>
        <w:t xml:space="preserve">Note: </w:t>
      </w:r>
      <w:r w:rsidRPr="00095272">
        <w:rPr>
          <w:rFonts w:ascii="Arial" w:eastAsia="Batang" w:hAnsi="Arial" w:cs="Arial"/>
          <w:color w:val="FF0000"/>
          <w:sz w:val="20"/>
          <w:szCs w:val="20"/>
          <w:lang w:val="en-SE" w:eastAsia="ko-KR"/>
        </w:rPr>
        <w:t>If necessary, additional traffic model parameters from TR 38.838 can also be reported by companies</w:t>
      </w:r>
      <w:r w:rsidRPr="00095272">
        <w:rPr>
          <w:rFonts w:ascii="TimesNewRomanPSMT" w:eastAsia="Batang" w:hAnsi="TimesNewRomanPSMT" w:cs="TimesNewRomanPSMT"/>
          <w:color w:val="FF0000"/>
          <w:lang w:val="en-SE" w:eastAsia="ko-KR"/>
        </w:rPr>
        <w:t>.</w:t>
      </w:r>
      <w:r w:rsidR="00F81C47" w:rsidRPr="00095272">
        <w:rPr>
          <w:rFonts w:ascii="Arial" w:hAnsi="Arial" w:cs="Arial"/>
          <w:color w:val="FF0000"/>
          <w:sz w:val="20"/>
          <w:szCs w:val="18"/>
          <w:lang w:val="en-US"/>
        </w:rPr>
        <w:t xml:space="preserve"> </w:t>
      </w:r>
    </w:p>
    <w:p w14:paraId="63333D34" w14:textId="77777777" w:rsidR="00F81C47" w:rsidRDefault="00F81C47" w:rsidP="00F81C47">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F81C47" w14:paraId="078480DA" w14:textId="77777777" w:rsidTr="00110ECD">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FBFE1D0"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3F46ADF2"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8BFE6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6AB4E98"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4F2F841"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82ACA0D"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C9638E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2A11CA24"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w:t>
            </w:r>
            <w:proofErr w:type="spellStart"/>
            <w:r>
              <w:rPr>
                <w:rFonts w:ascii="Times New Roman" w:eastAsia="Times New Roman" w:hAnsi="Times New Roman" w:cs="Times New Roman"/>
                <w:b/>
                <w:bCs/>
                <w:szCs w:val="20"/>
              </w:rPr>
              <w:t>ms</w:t>
            </w:r>
            <w:proofErr w:type="spellEnd"/>
            <w:r>
              <w:rPr>
                <w:rFonts w:ascii="Times New Roman" w:eastAsia="Times New Roman" w:hAnsi="Times New Roman" w:cs="Times New Roman"/>
                <w:b/>
                <w:bCs/>
                <w:szCs w:val="20"/>
              </w:rPr>
              <w:t>]</w:t>
            </w:r>
          </w:p>
        </w:tc>
      </w:tr>
      <w:tr w:rsidR="00F81C47" w14:paraId="18472041" w14:textId="77777777" w:rsidTr="00110ECD">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014FE066"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0605B2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3B96E168"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652352A"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ACE52B1"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F81C47" w14:paraId="7E50A192" w14:textId="77777777" w:rsidTr="00110ECD">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AD09D1" w14:textId="77777777" w:rsidR="00F81C47" w:rsidRDefault="00F81C47"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85E9D93"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0CFD39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5FF60540"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C345292"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384B55" w14:paraId="6F9764A6" w14:textId="77777777" w:rsidTr="00794B54">
        <w:trPr>
          <w:trHeight w:val="149"/>
        </w:trPr>
        <w:tc>
          <w:tcPr>
            <w:tcW w:w="553" w:type="dxa"/>
            <w:vMerge w:val="restart"/>
            <w:tcBorders>
              <w:top w:val="single" w:sz="6" w:space="0" w:color="auto"/>
              <w:left w:val="single" w:sz="6" w:space="0" w:color="auto"/>
              <w:right w:val="single" w:sz="6" w:space="0" w:color="auto"/>
            </w:tcBorders>
            <w:shd w:val="clear" w:color="auto" w:fill="auto"/>
          </w:tcPr>
          <w:p w14:paraId="2F59E668"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p w14:paraId="76536C06" w14:textId="25D4EF93"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9642A7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12BE4D62"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9AB71F5"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13F972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384B55" w14:paraId="716AA9F7" w14:textId="77777777" w:rsidTr="00794B54">
        <w:trPr>
          <w:trHeight w:val="162"/>
        </w:trPr>
        <w:tc>
          <w:tcPr>
            <w:tcW w:w="553" w:type="dxa"/>
            <w:vMerge/>
            <w:tcBorders>
              <w:left w:val="single" w:sz="6" w:space="0" w:color="auto"/>
              <w:right w:val="single" w:sz="6" w:space="0" w:color="auto"/>
            </w:tcBorders>
            <w:shd w:val="clear" w:color="auto" w:fill="auto"/>
            <w:vAlign w:val="center"/>
          </w:tcPr>
          <w:p w14:paraId="1DFD2333" w14:textId="48E0333A"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133C2EC7" w14:textId="1FCCDCD3" w:rsidR="00384B55" w:rsidRDefault="00384B55" w:rsidP="00110ECD">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AR: </w:t>
            </w:r>
            <w:proofErr w:type="spellStart"/>
            <w:r w:rsidRPr="00032729">
              <w:rPr>
                <w:rFonts w:ascii="Times New Roman" w:eastAsia="Times New Roman" w:hAnsi="Times New Roman" w:cs="Times New Roman"/>
                <w:strike/>
                <w:color w:val="FF0000"/>
                <w:szCs w:val="20"/>
                <w:lang w:val="en-US"/>
              </w:rPr>
              <w:t>Option</w:t>
            </w:r>
            <w:r w:rsidRPr="007946E5">
              <w:rPr>
                <w:rFonts w:ascii="Times New Roman" w:eastAsia="Times New Roman" w:hAnsi="Times New Roman" w:cs="Times New Roman"/>
                <w:color w:val="FF0000"/>
                <w:szCs w:val="20"/>
                <w:lang w:val="en-US"/>
              </w:rPr>
              <w:t>Model</w:t>
            </w:r>
            <w:proofErr w:type="spellEnd"/>
            <w:r>
              <w:rPr>
                <w:rFonts w:ascii="Times New Roman" w:eastAsia="Times New Roman" w:hAnsi="Times New Roman" w:cs="Times New Roman"/>
                <w:szCs w:val="20"/>
                <w:lang w:val="en-US"/>
              </w:rPr>
              <w:t xml:space="preserve">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06DB3434"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26E734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024A249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r w:rsidR="00D70939" w14:paraId="18A8C3FC" w14:textId="77777777" w:rsidTr="00E4444B">
        <w:trPr>
          <w:trHeight w:val="162"/>
        </w:trPr>
        <w:tc>
          <w:tcPr>
            <w:tcW w:w="553" w:type="dxa"/>
            <w:vMerge/>
            <w:tcBorders>
              <w:left w:val="single" w:sz="6" w:space="0" w:color="auto"/>
              <w:bottom w:val="single" w:sz="6" w:space="0" w:color="auto"/>
              <w:right w:val="single" w:sz="6" w:space="0" w:color="auto"/>
            </w:tcBorders>
            <w:shd w:val="clear" w:color="auto" w:fill="auto"/>
            <w:vAlign w:val="center"/>
          </w:tcPr>
          <w:p w14:paraId="0AF761F3" w14:textId="78D7FA56" w:rsidR="00D70939" w:rsidRPr="002B3B8A" w:rsidRDefault="00D70939" w:rsidP="00110ECD">
            <w:pPr>
              <w:spacing w:after="0"/>
              <w:rPr>
                <w:rFonts w:ascii="Times New Roman" w:eastAsia="Times New Roman" w:hAnsi="Times New Roman" w:cs="Times New Roman"/>
                <w:color w:val="FF0000"/>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4F75580E" w14:textId="63A7183D" w:rsidR="00D70939" w:rsidRDefault="00D70939" w:rsidP="00110ECD">
            <w:pPr>
              <w:spacing w:after="0"/>
              <w:textAlignment w:val="baseline"/>
              <w:rPr>
                <w:rFonts w:ascii="Times New Roman" w:eastAsia="Times New Roman" w:hAnsi="Times New Roman" w:cs="Times New Roman"/>
                <w:szCs w:val="20"/>
                <w:lang w:val="en-US"/>
              </w:rPr>
            </w:pPr>
            <w:r w:rsidRPr="001D5A26">
              <w:rPr>
                <w:rFonts w:ascii="Times New Roman" w:eastAsia="Times New Roman" w:hAnsi="Times New Roman" w:cs="Times New Roman"/>
                <w:color w:val="FF0000"/>
                <w:szCs w:val="20"/>
                <w:lang w:val="en-US"/>
              </w:rPr>
              <w:t>AR: Model 2 (two streams model) </w:t>
            </w:r>
          </w:p>
        </w:tc>
        <w:tc>
          <w:tcPr>
            <w:tcW w:w="5389" w:type="dxa"/>
            <w:gridSpan w:val="3"/>
            <w:tcBorders>
              <w:top w:val="single" w:sz="6" w:space="0" w:color="auto"/>
              <w:left w:val="single" w:sz="6" w:space="0" w:color="auto"/>
              <w:bottom w:val="single" w:sz="6" w:space="0" w:color="auto"/>
              <w:right w:val="single" w:sz="6" w:space="0" w:color="auto"/>
            </w:tcBorders>
            <w:shd w:val="clear" w:color="auto" w:fill="auto"/>
          </w:tcPr>
          <w:p w14:paraId="74B68211" w14:textId="3C48F364" w:rsidR="00D70939" w:rsidRDefault="00D70939" w:rsidP="009F6A9C">
            <w:pPr>
              <w:spacing w:after="0"/>
              <w:jc w:val="center"/>
              <w:textAlignment w:val="baseline"/>
              <w:rPr>
                <w:rFonts w:ascii="Times New Roman" w:eastAsia="Times New Roman" w:hAnsi="Times New Roman" w:cs="Times New Roman"/>
                <w:szCs w:val="20"/>
              </w:rPr>
            </w:pPr>
            <w:r w:rsidRPr="009F6A9C">
              <w:rPr>
                <w:rFonts w:ascii="Times New Roman" w:eastAsia="Times New Roman" w:hAnsi="Times New Roman" w:cs="Times New Roman"/>
                <w:color w:val="FF0000"/>
                <w:szCs w:val="20"/>
              </w:rPr>
              <w:t xml:space="preserve">See TR 38.838, section </w:t>
            </w:r>
            <w:r w:rsidR="009F6A9C" w:rsidRPr="009F6A9C">
              <w:rPr>
                <w:rFonts w:ascii="Times New Roman" w:eastAsia="Times New Roman" w:hAnsi="Times New Roman" w:cs="Times New Roman"/>
                <w:color w:val="FF0000"/>
                <w:szCs w:val="20"/>
              </w:rPr>
              <w:t>5.5.2.2</w:t>
            </w:r>
          </w:p>
        </w:tc>
      </w:tr>
    </w:tbl>
    <w:p w14:paraId="24076544" w14:textId="77777777" w:rsidR="00F81C47" w:rsidRDefault="00F81C47" w:rsidP="00F81C47">
      <w:pPr>
        <w:pStyle w:val="ListParagraph"/>
        <w:rPr>
          <w:rFonts w:ascii="Times New Roman" w:hAnsi="Times New Roman" w:cs="Times New Roman"/>
          <w:szCs w:val="20"/>
        </w:rPr>
      </w:pPr>
    </w:p>
    <w:p w14:paraId="37806B12" w14:textId="77777777" w:rsidR="00467027" w:rsidRDefault="00467027" w:rsidP="00306FE9">
      <w:pPr>
        <w:rPr>
          <w:rFonts w:cs="Arial"/>
          <w:b/>
          <w:bCs/>
          <w:szCs w:val="20"/>
          <w:highlight w:val="yellow"/>
          <w:lang w:eastAsia="ja-JP"/>
        </w:rPr>
      </w:pPr>
    </w:p>
    <w:p w14:paraId="744A84C1" w14:textId="5EAEE522" w:rsidR="00306FE9" w:rsidRDefault="00306FE9" w:rsidP="00EB5257">
      <w:pPr>
        <w:ind w:left="360"/>
        <w:rPr>
          <w:rFonts w:cs="Arial"/>
          <w:b/>
          <w:bCs/>
          <w:szCs w:val="20"/>
          <w:lang w:eastAsia="ja-JP"/>
        </w:rPr>
      </w:pPr>
      <w:r>
        <w:rPr>
          <w:rFonts w:cs="Arial"/>
          <w:b/>
          <w:bCs/>
          <w:szCs w:val="20"/>
          <w:highlight w:val="yellow"/>
          <w:lang w:eastAsia="ja-JP"/>
        </w:rPr>
        <w:t>Propos</w:t>
      </w:r>
      <w:r w:rsidR="000113EE">
        <w:rPr>
          <w:rFonts w:cs="Arial"/>
          <w:b/>
          <w:bCs/>
          <w:szCs w:val="20"/>
          <w:highlight w:val="yellow"/>
          <w:lang w:eastAsia="ja-JP"/>
        </w:rPr>
        <w:t>al</w:t>
      </w:r>
      <w:r>
        <w:rPr>
          <w:rFonts w:cs="Arial"/>
          <w:b/>
          <w:bCs/>
          <w:szCs w:val="20"/>
          <w:highlight w:val="yellow"/>
          <w:lang w:eastAsia="ja-JP"/>
        </w:rPr>
        <w:t xml:space="preserve"> 1-2</w:t>
      </w:r>
      <w:r w:rsidR="00665001">
        <w:rPr>
          <w:rFonts w:cs="Arial"/>
          <w:b/>
          <w:bCs/>
          <w:szCs w:val="20"/>
          <w:highlight w:val="yellow"/>
          <w:lang w:eastAsia="ja-JP"/>
        </w:rPr>
        <w:t>A</w:t>
      </w:r>
      <w:r>
        <w:rPr>
          <w:rFonts w:cs="Arial"/>
          <w:b/>
          <w:bCs/>
          <w:szCs w:val="20"/>
          <w:highlight w:val="yellow"/>
          <w:lang w:eastAsia="ja-JP"/>
        </w:rPr>
        <w:t>:</w:t>
      </w:r>
    </w:p>
    <w:p w14:paraId="69D3D4C6" w14:textId="2EB8F811" w:rsidR="00306FE9" w:rsidRPr="001456E5" w:rsidRDefault="00306FE9" w:rsidP="00EB5257">
      <w:pPr>
        <w:pStyle w:val="ListParagraph"/>
        <w:numPr>
          <w:ilvl w:val="0"/>
          <w:numId w:val="22"/>
        </w:numPr>
        <w:ind w:left="1080"/>
        <w:rPr>
          <w:rFonts w:ascii="Arial" w:hAnsi="Arial" w:cs="Arial"/>
          <w:sz w:val="20"/>
          <w:szCs w:val="20"/>
          <w:lang w:eastAsia="ja-JP"/>
        </w:rPr>
      </w:pPr>
      <w:r>
        <w:rPr>
          <w:rFonts w:ascii="Arial" w:hAnsi="Arial" w:cs="Arial"/>
          <w:sz w:val="20"/>
          <w:szCs w:val="20"/>
          <w:lang w:val="en-US" w:eastAsia="ja-JP"/>
        </w:rPr>
        <w:t xml:space="preserve">To </w:t>
      </w:r>
      <w:r w:rsidRPr="00EE3218">
        <w:rPr>
          <w:rFonts w:ascii="Arial" w:hAnsi="Arial" w:cs="Arial"/>
          <w:strike/>
          <w:color w:val="FF0000"/>
          <w:sz w:val="20"/>
          <w:szCs w:val="20"/>
          <w:lang w:val="en-US" w:eastAsia="ja-JP"/>
        </w:rPr>
        <w:t>analyze</w:t>
      </w:r>
      <w:r w:rsidR="000113EE" w:rsidRPr="000113EE">
        <w:rPr>
          <w:rFonts w:ascii="Arial" w:hAnsi="Arial" w:cs="Arial"/>
          <w:color w:val="FF0000"/>
          <w:sz w:val="20"/>
          <w:szCs w:val="20"/>
          <w:lang w:val="en-US" w:eastAsia="ja-JP"/>
        </w:rPr>
        <w:t xml:space="preserve"> support</w:t>
      </w:r>
      <w:r w:rsidR="00EE3218" w:rsidRPr="007A7545">
        <w:rPr>
          <w:rFonts w:ascii="Arial" w:hAnsi="Arial" w:cs="Arial"/>
          <w:color w:val="FF0000"/>
          <w:sz w:val="20"/>
          <w:szCs w:val="20"/>
          <w:lang w:val="en-US" w:eastAsia="ja-JP"/>
        </w:rPr>
        <w:t xml:space="preserve"> </w:t>
      </w:r>
      <w:r w:rsidR="005471AB">
        <w:rPr>
          <w:rFonts w:ascii="Arial" w:hAnsi="Arial" w:cs="Arial"/>
          <w:sz w:val="20"/>
          <w:szCs w:val="20"/>
          <w:lang w:val="en-US" w:eastAsia="ja-JP"/>
        </w:rPr>
        <w:t>a</w:t>
      </w:r>
      <w:r>
        <w:rPr>
          <w:rFonts w:ascii="Arial" w:hAnsi="Arial" w:cs="Arial"/>
          <w:sz w:val="20"/>
          <w:szCs w:val="20"/>
          <w:lang w:eastAsia="ja-JP"/>
        </w:rPr>
        <w:t xml:space="preserve"> candidate capacity enhancement technique</w:t>
      </w:r>
      <w:r w:rsidR="005C1672">
        <w:rPr>
          <w:rFonts w:ascii="Arial" w:hAnsi="Arial" w:cs="Arial"/>
          <w:color w:val="FF0000"/>
          <w:sz w:val="20"/>
          <w:szCs w:val="20"/>
          <w:lang w:val="en-US" w:eastAsia="ja-JP"/>
        </w:rPr>
        <w:t xml:space="preserve"> for XR traffic</w:t>
      </w:r>
      <w:r>
        <w:rPr>
          <w:rFonts w:ascii="Arial" w:hAnsi="Arial" w:cs="Arial"/>
          <w:sz w:val="20"/>
          <w:szCs w:val="20"/>
          <w:lang w:val="en-US" w:eastAsia="ja-JP"/>
        </w:rPr>
        <w:t xml:space="preserve">, </w:t>
      </w:r>
      <w:r w:rsidRPr="000113EE">
        <w:rPr>
          <w:rFonts w:ascii="Arial" w:hAnsi="Arial" w:cs="Arial"/>
          <w:strike/>
          <w:color w:val="FF0000"/>
          <w:sz w:val="20"/>
          <w:szCs w:val="20"/>
          <w:lang w:eastAsia="ja-JP"/>
        </w:rPr>
        <w:t xml:space="preserve">RAN1 </w:t>
      </w:r>
      <w:r w:rsidRPr="000113EE">
        <w:rPr>
          <w:rFonts w:ascii="Arial" w:hAnsi="Arial" w:cs="Arial"/>
          <w:strike/>
          <w:color w:val="FF0000"/>
          <w:sz w:val="20"/>
          <w:szCs w:val="20"/>
          <w:lang w:val="en-US" w:eastAsia="ja-JP"/>
        </w:rPr>
        <w:t xml:space="preserve">strives </w:t>
      </w:r>
      <w:r w:rsidRPr="000113EE">
        <w:rPr>
          <w:rFonts w:ascii="Arial" w:hAnsi="Arial" w:cs="Arial"/>
          <w:strike/>
          <w:color w:val="FF0000"/>
          <w:sz w:val="20"/>
          <w:szCs w:val="20"/>
          <w:lang w:eastAsia="ja-JP"/>
        </w:rPr>
        <w:t xml:space="preserve">to </w:t>
      </w:r>
      <w:r w:rsidRPr="000113EE">
        <w:rPr>
          <w:rFonts w:ascii="Arial" w:hAnsi="Arial" w:cs="Arial"/>
          <w:strike/>
          <w:color w:val="FF0000"/>
          <w:sz w:val="20"/>
          <w:szCs w:val="20"/>
          <w:lang w:val="en-US" w:eastAsia="ja-JP"/>
        </w:rPr>
        <w:t>evaluate</w:t>
      </w:r>
      <w:r w:rsidRPr="000113EE">
        <w:rPr>
          <w:rFonts w:ascii="Arial" w:hAnsi="Arial" w:cs="Arial"/>
          <w:strike/>
          <w:color w:val="FF0000"/>
          <w:sz w:val="20"/>
          <w:szCs w:val="20"/>
          <w:lang w:eastAsia="ja-JP"/>
        </w:rPr>
        <w:t xml:space="preserve"> the</w:t>
      </w:r>
      <w:r>
        <w:rPr>
          <w:rFonts w:ascii="Arial" w:hAnsi="Arial" w:cs="Arial"/>
          <w:sz w:val="20"/>
          <w:szCs w:val="20"/>
          <w:lang w:eastAsia="ja-JP"/>
        </w:rPr>
        <w:t xml:space="preserve"> </w:t>
      </w:r>
      <w:r w:rsidR="005D21C1" w:rsidRPr="005D21C1">
        <w:rPr>
          <w:rFonts w:ascii="Arial" w:hAnsi="Arial" w:cs="Arial"/>
          <w:color w:val="FF0000"/>
          <w:sz w:val="20"/>
          <w:szCs w:val="20"/>
          <w:lang w:val="en-US" w:eastAsia="ja-JP"/>
        </w:rPr>
        <w:t>sufficient</w:t>
      </w:r>
      <w:r w:rsidR="005D21C1">
        <w:rPr>
          <w:rFonts w:ascii="Arial" w:hAnsi="Arial" w:cs="Arial"/>
          <w:sz w:val="20"/>
          <w:szCs w:val="20"/>
          <w:lang w:val="en-US" w:eastAsia="ja-JP"/>
        </w:rPr>
        <w:t xml:space="preserve"> </w:t>
      </w:r>
      <w:r>
        <w:rPr>
          <w:rFonts w:ascii="Arial" w:hAnsi="Arial" w:cs="Arial"/>
          <w:sz w:val="20"/>
          <w:szCs w:val="20"/>
          <w:lang w:eastAsia="ja-JP"/>
        </w:rPr>
        <w:t>capacity performance</w:t>
      </w:r>
      <w:r>
        <w:rPr>
          <w:rFonts w:ascii="Arial" w:hAnsi="Arial" w:cs="Arial"/>
          <w:sz w:val="20"/>
          <w:szCs w:val="20"/>
          <w:lang w:val="en-US" w:eastAsia="ja-JP"/>
        </w:rPr>
        <w:t xml:space="preserve"> gain by the techniques</w:t>
      </w:r>
      <w:r w:rsidR="000113EE">
        <w:rPr>
          <w:rFonts w:ascii="Arial" w:hAnsi="Arial" w:cs="Arial"/>
          <w:sz w:val="20"/>
          <w:szCs w:val="20"/>
          <w:lang w:val="en-US" w:eastAsia="ja-JP"/>
        </w:rPr>
        <w:t xml:space="preserve"> </w:t>
      </w:r>
      <w:r w:rsidR="000113EE" w:rsidRPr="000113EE">
        <w:rPr>
          <w:rFonts w:ascii="Arial" w:hAnsi="Arial" w:cs="Arial"/>
          <w:color w:val="FF0000"/>
          <w:sz w:val="20"/>
          <w:szCs w:val="20"/>
          <w:lang w:val="en-US" w:eastAsia="ja-JP"/>
        </w:rPr>
        <w:t>should be shown</w:t>
      </w:r>
      <w:r>
        <w:rPr>
          <w:rFonts w:ascii="Arial" w:hAnsi="Arial" w:cs="Arial"/>
          <w:sz w:val="20"/>
          <w:szCs w:val="20"/>
          <w:lang w:val="en-US" w:eastAsia="ja-JP"/>
        </w:rPr>
        <w:t>.</w:t>
      </w:r>
    </w:p>
    <w:p w14:paraId="09116BE3" w14:textId="1DFF6D39" w:rsidR="001456E5" w:rsidRDefault="001456E5" w:rsidP="003633F3">
      <w:pPr>
        <w:pStyle w:val="ListParagraph"/>
        <w:ind w:left="1080"/>
        <w:rPr>
          <w:rFonts w:ascii="Arial" w:eastAsiaTheme="minorEastAsia" w:hAnsi="Arial" w:cs="Arial"/>
          <w:sz w:val="20"/>
          <w:szCs w:val="20"/>
          <w:lang w:eastAsia="zh-CN"/>
        </w:rPr>
      </w:pPr>
    </w:p>
    <w:p w14:paraId="6B0DEDA9" w14:textId="73898C67" w:rsidR="00665001" w:rsidRPr="00665001" w:rsidRDefault="00665001" w:rsidP="00665001">
      <w:pPr>
        <w:ind w:left="360"/>
        <w:rPr>
          <w:rFonts w:cs="Arial"/>
          <w:b/>
          <w:bCs/>
          <w:szCs w:val="20"/>
          <w:lang w:eastAsia="ja-JP"/>
        </w:rPr>
      </w:pPr>
      <w:r>
        <w:rPr>
          <w:rFonts w:cs="Arial"/>
          <w:b/>
          <w:bCs/>
          <w:szCs w:val="20"/>
          <w:highlight w:val="yellow"/>
          <w:lang w:eastAsia="ja-JP"/>
        </w:rPr>
        <w:t>Proposal 1-2B:</w:t>
      </w:r>
    </w:p>
    <w:p w14:paraId="226D90DE" w14:textId="68A47FE3" w:rsidR="00665001" w:rsidRPr="00B12FBF" w:rsidRDefault="00665001" w:rsidP="00665001">
      <w:pPr>
        <w:pStyle w:val="ListParagraph"/>
        <w:numPr>
          <w:ilvl w:val="0"/>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F</w:t>
      </w:r>
      <w:r w:rsidRPr="00B12FBF">
        <w:rPr>
          <w:rFonts w:ascii="Arial" w:eastAsia="Batang" w:hAnsi="Arial" w:cs="Arial"/>
          <w:sz w:val="20"/>
          <w:szCs w:val="20"/>
          <w:lang w:val="en-SE" w:eastAsia="ko-KR"/>
        </w:rPr>
        <w:t xml:space="preserve">or each </w:t>
      </w:r>
      <w:r>
        <w:rPr>
          <w:rFonts w:ascii="Arial" w:eastAsia="Batang" w:hAnsi="Arial" w:cs="Arial"/>
          <w:sz w:val="20"/>
          <w:szCs w:val="20"/>
          <w:lang w:val="en-US" w:eastAsia="ko-KR"/>
        </w:rPr>
        <w:t xml:space="preserve">candidate capacity </w:t>
      </w:r>
      <w:r w:rsidRPr="00B12FBF">
        <w:rPr>
          <w:rFonts w:ascii="Arial" w:eastAsia="Batang" w:hAnsi="Arial" w:cs="Arial"/>
          <w:sz w:val="20"/>
          <w:szCs w:val="20"/>
          <w:lang w:val="en-SE" w:eastAsia="ko-KR"/>
        </w:rPr>
        <w:t xml:space="preserve">enhancement </w:t>
      </w:r>
      <w:r w:rsidRPr="00B12FBF">
        <w:rPr>
          <w:rFonts w:ascii="Arial" w:eastAsia="Batang" w:hAnsi="Arial" w:cs="Arial"/>
          <w:sz w:val="20"/>
          <w:szCs w:val="20"/>
          <w:lang w:val="en-US" w:eastAsia="ko-KR"/>
        </w:rPr>
        <w:t>technique</w:t>
      </w:r>
      <w:r>
        <w:rPr>
          <w:rFonts w:ascii="Arial" w:eastAsia="Batang" w:hAnsi="Arial" w:cs="Arial"/>
          <w:sz w:val="20"/>
          <w:szCs w:val="20"/>
          <w:lang w:val="en-US" w:eastAsia="ko-KR"/>
        </w:rPr>
        <w:t xml:space="preserve"> for XR traffic</w:t>
      </w:r>
      <w:r w:rsidRPr="00B12FBF">
        <w:rPr>
          <w:rFonts w:ascii="Arial" w:eastAsia="Batang" w:hAnsi="Arial" w:cs="Arial"/>
          <w:sz w:val="20"/>
          <w:szCs w:val="20"/>
          <w:lang w:val="en-US" w:eastAsia="ko-KR"/>
        </w:rPr>
        <w:t xml:space="preserve">, </w:t>
      </w:r>
      <w:r>
        <w:rPr>
          <w:rFonts w:ascii="Arial" w:eastAsia="Batang" w:hAnsi="Arial" w:cs="Arial"/>
          <w:sz w:val="20"/>
          <w:szCs w:val="20"/>
          <w:lang w:val="en-US" w:eastAsia="ko-KR"/>
        </w:rPr>
        <w:t xml:space="preserve">companies are encouraged to consider the following </w:t>
      </w:r>
      <w:r w:rsidRPr="000F3634">
        <w:rPr>
          <w:rFonts w:ascii="Arial" w:eastAsia="Batang" w:hAnsi="Arial" w:cs="Arial"/>
          <w:i/>
          <w:iCs/>
          <w:sz w:val="20"/>
          <w:szCs w:val="20"/>
          <w:lang w:val="en-US" w:eastAsia="ko-KR"/>
        </w:rPr>
        <w:t>common principle</w:t>
      </w:r>
      <w:r w:rsidR="000F3634" w:rsidRPr="000F3634">
        <w:rPr>
          <w:rFonts w:ascii="Arial" w:eastAsia="Batang" w:hAnsi="Arial" w:cs="Arial"/>
          <w:i/>
          <w:iCs/>
          <w:sz w:val="20"/>
          <w:szCs w:val="20"/>
          <w:lang w:val="en-US" w:eastAsia="ko-KR"/>
        </w:rPr>
        <w:t xml:space="preserv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Pr="00B12FBF">
        <w:rPr>
          <w:rFonts w:ascii="Arial" w:eastAsia="Batang" w:hAnsi="Arial" w:cs="Arial"/>
          <w:sz w:val="20"/>
          <w:szCs w:val="20"/>
          <w:lang w:val="en-US" w:eastAsia="ko-KR"/>
        </w:rPr>
        <w:t>:</w:t>
      </w:r>
    </w:p>
    <w:p w14:paraId="605B6319"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 xml:space="preserve">Identify the issues that the </w:t>
      </w:r>
      <w:r w:rsidRPr="00B12FBF">
        <w:rPr>
          <w:rFonts w:ascii="Arial" w:eastAsia="Batang" w:hAnsi="Arial" w:cs="Arial"/>
          <w:sz w:val="20"/>
          <w:szCs w:val="20"/>
          <w:lang w:val="en-SE" w:eastAsia="ko-KR"/>
        </w:rPr>
        <w:t xml:space="preserve">enhancement technique </w:t>
      </w:r>
      <w:r w:rsidRPr="00B12FBF">
        <w:rPr>
          <w:rFonts w:ascii="Arial" w:eastAsia="Batang" w:hAnsi="Arial" w:cs="Arial"/>
          <w:sz w:val="20"/>
          <w:szCs w:val="20"/>
          <w:lang w:val="en-US" w:eastAsia="ko-KR"/>
        </w:rPr>
        <w:t xml:space="preserve">is </w:t>
      </w:r>
      <w:r w:rsidRPr="00B12FBF">
        <w:rPr>
          <w:rFonts w:ascii="Arial" w:eastAsia="Batang" w:hAnsi="Arial" w:cs="Arial"/>
          <w:sz w:val="20"/>
          <w:szCs w:val="20"/>
          <w:lang w:val="en-SE" w:eastAsia="ko-KR"/>
        </w:rPr>
        <w:t>address</w:t>
      </w:r>
      <w:proofErr w:type="spellStart"/>
      <w:r w:rsidRPr="00B12FBF">
        <w:rPr>
          <w:rFonts w:ascii="Arial" w:eastAsia="Batang" w:hAnsi="Arial" w:cs="Arial"/>
          <w:sz w:val="20"/>
          <w:szCs w:val="20"/>
          <w:lang w:val="en-US" w:eastAsia="ko-KR"/>
        </w:rPr>
        <w:t>ing</w:t>
      </w:r>
      <w:proofErr w:type="spellEnd"/>
    </w:p>
    <w:p w14:paraId="2CF596BE"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Identify the necessity of the enhancement technique to address the issues</w:t>
      </w:r>
    </w:p>
    <w:p w14:paraId="64A4B6A3"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SE" w:eastAsia="ko-KR"/>
        </w:rPr>
      </w:pPr>
      <w:r w:rsidRPr="00B12FBF">
        <w:rPr>
          <w:rFonts w:ascii="Arial" w:eastAsia="Batang" w:hAnsi="Arial" w:cs="Arial"/>
          <w:sz w:val="20"/>
          <w:szCs w:val="20"/>
          <w:lang w:val="en-US" w:eastAsia="ko-KR"/>
        </w:rPr>
        <w:t xml:space="preserve">Identify </w:t>
      </w:r>
      <w:r w:rsidRPr="00B12FBF">
        <w:rPr>
          <w:rFonts w:ascii="Arial" w:eastAsia="Batang" w:hAnsi="Arial" w:cs="Arial"/>
          <w:sz w:val="20"/>
          <w:szCs w:val="20"/>
          <w:lang w:val="en-SE" w:eastAsia="ko-KR"/>
        </w:rPr>
        <w:t>whether/how the enhancements provide sufficient benefit/performance gain.</w:t>
      </w:r>
    </w:p>
    <w:p w14:paraId="2EBEF319" w14:textId="09CB177C" w:rsidR="00D57924" w:rsidRPr="000F3634" w:rsidRDefault="00D57924" w:rsidP="000F3634">
      <w:pPr>
        <w:rPr>
          <w:lang w:val="en-US" w:eastAsia="ja-JP"/>
        </w:rPr>
      </w:pPr>
    </w:p>
    <w:p w14:paraId="63F80DED" w14:textId="58501FC8" w:rsidR="00B970F9" w:rsidRDefault="00B970F9" w:rsidP="00B970F9">
      <w:pPr>
        <w:rPr>
          <w:lang w:val="en-US" w:eastAsia="ja-JP"/>
        </w:rPr>
      </w:pPr>
      <w:r w:rsidRPr="00EB5257">
        <w:rPr>
          <w:b/>
          <w:bCs/>
          <w:lang w:val="en-US" w:eastAsia="ja-JP"/>
        </w:rPr>
        <w:t>Moderator recommendation</w:t>
      </w:r>
      <w:r>
        <w:rPr>
          <w:b/>
          <w:bCs/>
          <w:lang w:val="en-US" w:eastAsia="ja-JP"/>
        </w:rPr>
        <w:t xml:space="preserve"> after GTW on Friday 13</w:t>
      </w:r>
      <w:r w:rsidRPr="00EB5257">
        <w:rPr>
          <w:b/>
          <w:bCs/>
          <w:lang w:val="en-US" w:eastAsia="ja-JP"/>
        </w:rPr>
        <w:t>:</w:t>
      </w:r>
      <w:r>
        <w:rPr>
          <w:lang w:val="en-US" w:eastAsia="ja-JP"/>
        </w:rPr>
        <w:t xml:space="preserve"> </w:t>
      </w:r>
    </w:p>
    <w:p w14:paraId="14E01E27" w14:textId="783C0EC7" w:rsidR="00B970F9" w:rsidRDefault="00D230A0" w:rsidP="00B970F9">
      <w:pPr>
        <w:rPr>
          <w:lang w:val="en-US" w:eastAsia="ja-JP"/>
        </w:rPr>
      </w:pPr>
      <w:r>
        <w:rPr>
          <w:lang w:val="en-US" w:eastAsia="ja-JP"/>
        </w:rPr>
        <w:t>Proposal 1-1 was discussed and led to the following agreement.</w:t>
      </w:r>
      <w:r w:rsidR="00B970F9">
        <w:rPr>
          <w:lang w:val="en-US" w:eastAsia="ja-JP"/>
        </w:rPr>
        <w:t xml:space="preserve"> </w:t>
      </w:r>
    </w:p>
    <w:p w14:paraId="4C36CCBA" w14:textId="77777777" w:rsidR="00D230A0" w:rsidRPr="004979E6" w:rsidRDefault="00D230A0" w:rsidP="00D230A0">
      <w:pPr>
        <w:rPr>
          <w:b/>
          <w:bCs/>
          <w:highlight w:val="green"/>
          <w:lang w:eastAsia="x-none"/>
        </w:rPr>
      </w:pPr>
      <w:r w:rsidRPr="004979E6">
        <w:rPr>
          <w:b/>
          <w:bCs/>
          <w:highlight w:val="green"/>
          <w:lang w:eastAsia="x-none"/>
        </w:rPr>
        <w:t>Agreement</w:t>
      </w:r>
    </w:p>
    <w:p w14:paraId="6D58C872" w14:textId="77777777" w:rsidR="00D230A0" w:rsidRDefault="00D230A0" w:rsidP="00D230A0">
      <w:pPr>
        <w:spacing w:line="252" w:lineRule="atLeast"/>
        <w:rPr>
          <w:rFonts w:ascii="SimSun" w:eastAsia="SimSun" w:hAnsi="SimSun"/>
          <w:sz w:val="24"/>
          <w:lang w:val="en-US" w:eastAsia="zh-CN"/>
        </w:rPr>
      </w:pPr>
      <w:r>
        <w:rPr>
          <w:rFonts w:ascii="SimSun" w:eastAsia="SimSun" w:hAnsi="SimSun" w:hint="eastAsia"/>
          <w:b/>
          <w:bCs/>
        </w:rPr>
        <w:t xml:space="preserve">Rel-17 evaluation methodology for XR </w:t>
      </w:r>
      <w:r>
        <w:rPr>
          <w:rFonts w:ascii="SimSun" w:eastAsia="SimSun" w:hAnsi="SimSun"/>
          <w:b/>
          <w:bCs/>
        </w:rPr>
        <w:t>capacity enhancement</w:t>
      </w:r>
      <w:r>
        <w:rPr>
          <w:rFonts w:ascii="SimSun" w:eastAsia="SimSun" w:hAnsi="SimSun" w:hint="eastAsia"/>
          <w:b/>
          <w:bCs/>
        </w:rPr>
        <w:t xml:space="preserve"> captured in TR 38.838</w:t>
      </w:r>
      <w:r>
        <w:rPr>
          <w:rFonts w:ascii="SimSun" w:eastAsia="SimSun" w:hAnsi="SimSun"/>
          <w:b/>
          <w:bCs/>
        </w:rPr>
        <w:t xml:space="preserve"> </w:t>
      </w:r>
      <w:r>
        <w:rPr>
          <w:rFonts w:ascii="SimSun" w:eastAsia="SimSun" w:hAnsi="SimSun" w:hint="eastAsia"/>
          <w:b/>
          <w:bCs/>
        </w:rPr>
        <w:t xml:space="preserve">is used as the baseline evaluation methodology for XR </w:t>
      </w:r>
      <w:r>
        <w:rPr>
          <w:rFonts w:ascii="SimSun" w:eastAsia="SimSun" w:hAnsi="SimSun"/>
          <w:b/>
          <w:bCs/>
        </w:rPr>
        <w:t>capacity enhancement</w:t>
      </w:r>
      <w:r>
        <w:rPr>
          <w:rFonts w:ascii="SimSun" w:eastAsia="SimSun" w:hAnsi="SimSun" w:hint="eastAsia"/>
          <w:b/>
          <w:bCs/>
        </w:rPr>
        <w:t xml:space="preserve"> of Rel-18 SI on XR enhancements</w:t>
      </w:r>
      <w:r>
        <w:rPr>
          <w:rFonts w:ascii="SimSun" w:eastAsia="SimSun" w:hAnsi="SimSun"/>
          <w:b/>
          <w:bCs/>
        </w:rPr>
        <w:t>.</w:t>
      </w:r>
    </w:p>
    <w:p w14:paraId="4E79E114" w14:textId="1EC0B527" w:rsidR="00D230A0" w:rsidRDefault="00D230A0" w:rsidP="00B970F9">
      <w:pPr>
        <w:rPr>
          <w:lang w:val="en-US" w:eastAsia="ja-JP"/>
        </w:rPr>
      </w:pPr>
      <w:r>
        <w:rPr>
          <w:lang w:val="en-US" w:eastAsia="ja-JP"/>
        </w:rPr>
        <w:t xml:space="preserve">Proposal 1-2A and 1-2B were discussed </w:t>
      </w:r>
      <w:r w:rsidR="00F768B7">
        <w:rPr>
          <w:lang w:val="en-US" w:eastAsia="ja-JP"/>
        </w:rPr>
        <w:t xml:space="preserve">but not concluded. </w:t>
      </w:r>
    </w:p>
    <w:p w14:paraId="61F26E49" w14:textId="40D57D42" w:rsidR="00F768B7" w:rsidRDefault="00F768B7" w:rsidP="00B970F9">
      <w:pPr>
        <w:rPr>
          <w:lang w:val="en-US" w:eastAsia="ja-JP"/>
        </w:rPr>
      </w:pPr>
      <w:r>
        <w:rPr>
          <w:lang w:val="en-US" w:eastAsia="ja-JP"/>
        </w:rPr>
        <w:t>During the discuss</w:t>
      </w:r>
      <w:r w:rsidR="001F6C3F">
        <w:rPr>
          <w:lang w:val="en-US" w:eastAsia="ja-JP"/>
        </w:rPr>
        <w:t xml:space="preserve">ion, </w:t>
      </w:r>
      <w:r w:rsidR="00EF236D">
        <w:rPr>
          <w:lang w:val="en-US" w:eastAsia="ja-JP"/>
        </w:rPr>
        <w:t>Proposal 1-2A were modified as the following:</w:t>
      </w:r>
    </w:p>
    <w:p w14:paraId="01E08236" w14:textId="77777777" w:rsidR="00F768B7" w:rsidRDefault="00F768B7" w:rsidP="00EF236D">
      <w:pPr>
        <w:rPr>
          <w:rFonts w:cs="Arial"/>
          <w:b/>
          <w:bCs/>
          <w:szCs w:val="20"/>
          <w:lang w:eastAsia="ja-JP"/>
        </w:rPr>
      </w:pPr>
      <w:r>
        <w:rPr>
          <w:rFonts w:cs="Arial"/>
          <w:b/>
          <w:bCs/>
          <w:szCs w:val="20"/>
          <w:highlight w:val="yellow"/>
          <w:lang w:eastAsia="ja-JP"/>
        </w:rPr>
        <w:t>Proposal 1-2A:</w:t>
      </w:r>
    </w:p>
    <w:p w14:paraId="1CF00159" w14:textId="77777777" w:rsidR="00F768B7" w:rsidRPr="00820E9F" w:rsidRDefault="00F768B7" w:rsidP="00F768B7">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5D21C1">
        <w:rPr>
          <w:rFonts w:ascii="Arial" w:hAnsi="Arial" w:cs="Arial"/>
          <w:color w:val="FF000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3E7081DC" w14:textId="77777777" w:rsidR="00F768B7" w:rsidRPr="001456E5" w:rsidRDefault="00F768B7" w:rsidP="00F768B7">
      <w:pPr>
        <w:pStyle w:val="ListParagraph"/>
        <w:numPr>
          <w:ilvl w:val="1"/>
          <w:numId w:val="22"/>
        </w:numPr>
        <w:rPr>
          <w:rFonts w:ascii="Arial" w:hAnsi="Arial" w:cs="Arial"/>
          <w:szCs w:val="20"/>
          <w:lang w:eastAsia="ja-JP"/>
        </w:rPr>
      </w:pPr>
      <w:r>
        <w:rPr>
          <w:rFonts w:ascii="Arial" w:hAnsi="Arial" w:cs="Arial"/>
          <w:color w:val="FF0000"/>
          <w:szCs w:val="20"/>
          <w:lang w:val="en-US" w:eastAsia="ja-JP"/>
        </w:rPr>
        <w:t>S</w:t>
      </w:r>
      <w:r w:rsidRPr="005D21C1">
        <w:rPr>
          <w:rFonts w:ascii="Arial" w:hAnsi="Arial" w:cs="Arial"/>
          <w:color w:val="FF0000"/>
          <w:szCs w:val="20"/>
          <w:lang w:val="en-US" w:eastAsia="ja-JP"/>
        </w:rPr>
        <w:t>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is a necessary condition</w:t>
      </w:r>
    </w:p>
    <w:p w14:paraId="7D32AD2F" w14:textId="77777777" w:rsidR="00F768B7" w:rsidRPr="00820E9F" w:rsidRDefault="00F768B7" w:rsidP="00F768B7">
      <w:pPr>
        <w:pStyle w:val="ListParagraph"/>
        <w:ind w:left="800"/>
        <w:rPr>
          <w:rFonts w:ascii="Arial" w:eastAsia="Malgun Gothic" w:hAnsi="Arial" w:cs="Arial"/>
          <w:szCs w:val="20"/>
          <w:lang w:eastAsia="zh-CN"/>
        </w:rPr>
      </w:pPr>
    </w:p>
    <w:p w14:paraId="699141F2" w14:textId="34FF1EDF" w:rsidR="00EF236D" w:rsidRPr="003E4F93" w:rsidRDefault="00EF236D" w:rsidP="00EF236D">
      <w:pPr>
        <w:rPr>
          <w:rFonts w:cs="Arial"/>
          <w:b/>
          <w:bCs/>
          <w:szCs w:val="20"/>
          <w:lang w:eastAsia="ja-JP"/>
        </w:rPr>
      </w:pPr>
      <w:r w:rsidRPr="003E4F93">
        <w:rPr>
          <w:rFonts w:cs="Arial"/>
          <w:b/>
          <w:bCs/>
          <w:szCs w:val="20"/>
          <w:lang w:eastAsia="ja-JP"/>
        </w:rPr>
        <w:t>Regarding Proposal 1-2B, the discussion led to couple of questions:</w:t>
      </w:r>
    </w:p>
    <w:p w14:paraId="65C40470" w14:textId="068CE5D8" w:rsidR="005F798D" w:rsidRPr="004D218D" w:rsidRDefault="005F798D" w:rsidP="005F798D">
      <w:pPr>
        <w:pStyle w:val="ListParagraph"/>
        <w:numPr>
          <w:ilvl w:val="0"/>
          <w:numId w:val="34"/>
        </w:numPr>
        <w:rPr>
          <w:rFonts w:cs="Arial"/>
          <w:szCs w:val="20"/>
          <w:lang w:eastAsia="ja-JP"/>
        </w:rPr>
      </w:pPr>
      <w:r w:rsidRPr="004D218D">
        <w:rPr>
          <w:rFonts w:cs="Arial"/>
          <w:szCs w:val="20"/>
          <w:lang w:val="en-US" w:eastAsia="ja-JP"/>
        </w:rPr>
        <w:t xml:space="preserve">Companies </w:t>
      </w:r>
      <w:r w:rsidR="002B30AE" w:rsidRPr="004D218D">
        <w:rPr>
          <w:rFonts w:cs="Arial"/>
          <w:szCs w:val="20"/>
          <w:lang w:val="en-US" w:eastAsia="ja-JP"/>
        </w:rPr>
        <w:t>discussed</w:t>
      </w:r>
      <w:r w:rsidRPr="004D218D">
        <w:rPr>
          <w:rFonts w:cs="Arial"/>
          <w:szCs w:val="20"/>
          <w:lang w:val="en-US" w:eastAsia="ja-JP"/>
        </w:rPr>
        <w:t xml:space="preserve"> that</w:t>
      </w:r>
      <w:r w:rsidR="00B908BC" w:rsidRPr="004D218D">
        <w:rPr>
          <w:lang w:eastAsia="x-none"/>
        </w:rPr>
        <w:t xml:space="preserve"> to compare XR capacity enhancement proposals</w:t>
      </w:r>
      <w:r w:rsidR="00B908BC" w:rsidRPr="004D218D">
        <w:rPr>
          <w:lang w:val="en-US" w:eastAsia="x-none"/>
        </w:rPr>
        <w:t>, at least the following should be considered:</w:t>
      </w:r>
    </w:p>
    <w:p w14:paraId="3A501173" w14:textId="574FCD1E" w:rsidR="00EF236D" w:rsidRPr="004D218D" w:rsidRDefault="001E7C32" w:rsidP="005F798D">
      <w:pPr>
        <w:pStyle w:val="ListParagraph"/>
        <w:numPr>
          <w:ilvl w:val="0"/>
          <w:numId w:val="37"/>
        </w:numPr>
        <w:rPr>
          <w:rFonts w:cs="Arial"/>
          <w:szCs w:val="20"/>
          <w:lang w:eastAsia="ja-JP"/>
        </w:rPr>
      </w:pPr>
      <w:r w:rsidRPr="004D218D">
        <w:rPr>
          <w:lang w:eastAsia="x-none"/>
        </w:rPr>
        <w:t xml:space="preserve">Need </w:t>
      </w:r>
      <w:r w:rsidR="000B3101" w:rsidRPr="004D218D">
        <w:rPr>
          <w:lang w:val="en-US" w:eastAsia="x-none"/>
        </w:rPr>
        <w:t xml:space="preserve">for </w:t>
      </w:r>
      <w:r w:rsidRPr="004D218D">
        <w:rPr>
          <w:lang w:eastAsia="x-none"/>
        </w:rPr>
        <w:t>baseline scheme</w:t>
      </w:r>
    </w:p>
    <w:p w14:paraId="2B7CD603" w14:textId="2A953696" w:rsidR="00371BB0" w:rsidRPr="004D218D" w:rsidRDefault="00371BB0" w:rsidP="00371BB0">
      <w:pPr>
        <w:pStyle w:val="ListParagraph"/>
        <w:numPr>
          <w:ilvl w:val="1"/>
          <w:numId w:val="37"/>
        </w:numPr>
        <w:rPr>
          <w:rFonts w:cs="Arial"/>
          <w:szCs w:val="20"/>
          <w:lang w:eastAsia="ja-JP"/>
        </w:rPr>
      </w:pPr>
      <w:r w:rsidRPr="004D218D">
        <w:rPr>
          <w:rFonts w:eastAsiaTheme="minorEastAsia"/>
          <w:lang w:val="en-US" w:eastAsia="zh-CN"/>
        </w:rPr>
        <w:t>It was proposed to consider dynamic scheduling</w:t>
      </w:r>
    </w:p>
    <w:p w14:paraId="3C5F814E" w14:textId="06EE89AE" w:rsidR="000B0CFE" w:rsidRPr="004D218D" w:rsidRDefault="000B3101" w:rsidP="005F798D">
      <w:pPr>
        <w:pStyle w:val="ListParagraph"/>
        <w:numPr>
          <w:ilvl w:val="0"/>
          <w:numId w:val="37"/>
        </w:numPr>
        <w:rPr>
          <w:rFonts w:cs="Arial"/>
          <w:szCs w:val="20"/>
          <w:lang w:eastAsia="ja-JP"/>
        </w:rPr>
      </w:pPr>
      <w:r w:rsidRPr="004D218D">
        <w:rPr>
          <w:rFonts w:cs="Arial"/>
          <w:szCs w:val="20"/>
          <w:lang w:val="en-US" w:eastAsia="ja-JP"/>
        </w:rPr>
        <w:t>Need to con</w:t>
      </w:r>
      <w:r w:rsidR="000B0CFE" w:rsidRPr="004D218D">
        <w:rPr>
          <w:rFonts w:cs="Arial"/>
          <w:szCs w:val="20"/>
          <w:lang w:val="en-US" w:eastAsia="ja-JP"/>
        </w:rPr>
        <w:t xml:space="preserve">sider feasibility </w:t>
      </w:r>
    </w:p>
    <w:p w14:paraId="03AD795A" w14:textId="25B3200F" w:rsidR="00195EF7" w:rsidRPr="004D218D" w:rsidRDefault="000B0CFE" w:rsidP="005F798D">
      <w:pPr>
        <w:pStyle w:val="ListParagraph"/>
        <w:numPr>
          <w:ilvl w:val="0"/>
          <w:numId w:val="37"/>
        </w:numPr>
        <w:rPr>
          <w:rFonts w:cs="Arial"/>
          <w:szCs w:val="20"/>
          <w:lang w:eastAsia="ja-JP"/>
        </w:rPr>
      </w:pPr>
      <w:r w:rsidRPr="004D218D">
        <w:rPr>
          <w:rFonts w:cs="Arial"/>
          <w:szCs w:val="20"/>
          <w:lang w:val="en-US" w:eastAsia="ja-JP"/>
        </w:rPr>
        <w:t xml:space="preserve">Need to consider </w:t>
      </w:r>
      <w:r w:rsidR="00195EF7" w:rsidRPr="004D218D">
        <w:rPr>
          <w:rFonts w:cs="Arial"/>
          <w:szCs w:val="20"/>
          <w:lang w:val="en-US" w:eastAsia="ja-JP"/>
        </w:rPr>
        <w:t>complexity</w:t>
      </w:r>
    </w:p>
    <w:p w14:paraId="63E1A009" w14:textId="29D168C2" w:rsidR="006652A1" w:rsidRPr="004D218D" w:rsidRDefault="006652A1" w:rsidP="005F798D">
      <w:pPr>
        <w:pStyle w:val="ListParagraph"/>
        <w:numPr>
          <w:ilvl w:val="0"/>
          <w:numId w:val="37"/>
        </w:numPr>
        <w:rPr>
          <w:rFonts w:cs="Arial"/>
          <w:szCs w:val="20"/>
          <w:lang w:eastAsia="ja-JP"/>
        </w:rPr>
      </w:pPr>
      <w:r w:rsidRPr="004D218D">
        <w:rPr>
          <w:rFonts w:cs="Arial"/>
          <w:szCs w:val="20"/>
          <w:lang w:val="en-US" w:eastAsia="ja-JP"/>
        </w:rPr>
        <w:t xml:space="preserve">Need to include system level simulation results (SLS). </w:t>
      </w:r>
    </w:p>
    <w:p w14:paraId="61AC9C30" w14:textId="1D6C2A3B" w:rsidR="006652A1" w:rsidRPr="004D218D" w:rsidRDefault="00510FCD" w:rsidP="00510FCD">
      <w:pPr>
        <w:pStyle w:val="ListParagraph"/>
        <w:numPr>
          <w:ilvl w:val="1"/>
          <w:numId w:val="37"/>
        </w:numPr>
        <w:rPr>
          <w:rFonts w:cs="Arial"/>
          <w:szCs w:val="20"/>
          <w:lang w:eastAsia="ja-JP"/>
        </w:rPr>
      </w:pPr>
      <w:r w:rsidRPr="004D218D">
        <w:rPr>
          <w:rFonts w:cs="Arial"/>
          <w:szCs w:val="20"/>
          <w:lang w:val="en-US" w:eastAsia="ja-JP"/>
        </w:rPr>
        <w:t xml:space="preserve">This is covered by </w:t>
      </w:r>
      <w:r w:rsidR="00632A77" w:rsidRPr="004D218D">
        <w:rPr>
          <w:rFonts w:cs="Arial"/>
          <w:szCs w:val="20"/>
          <w:lang w:val="en-US" w:eastAsia="ja-JP"/>
        </w:rPr>
        <w:t>t</w:t>
      </w:r>
      <w:r w:rsidR="006652A1" w:rsidRPr="004D218D">
        <w:rPr>
          <w:rFonts w:cs="Arial"/>
          <w:szCs w:val="20"/>
          <w:lang w:val="en-US" w:eastAsia="ja-JP"/>
        </w:rPr>
        <w:t>he above agreement and re</w:t>
      </w:r>
      <w:r w:rsidRPr="004D218D">
        <w:rPr>
          <w:rFonts w:cs="Arial"/>
          <w:szCs w:val="20"/>
          <w:lang w:val="en-US" w:eastAsia="ja-JP"/>
        </w:rPr>
        <w:t>using Rel-17 evaluation assumption and methodology.</w:t>
      </w:r>
    </w:p>
    <w:p w14:paraId="69D7AB99" w14:textId="77777777" w:rsidR="00A17FA8" w:rsidRPr="004D218D" w:rsidRDefault="00195EF7" w:rsidP="00CA66C4">
      <w:pPr>
        <w:pStyle w:val="ListParagraph"/>
        <w:numPr>
          <w:ilvl w:val="0"/>
          <w:numId w:val="37"/>
        </w:numPr>
        <w:jc w:val="left"/>
        <w:rPr>
          <w:rFonts w:cs="Arial"/>
          <w:szCs w:val="20"/>
          <w:lang w:eastAsia="ja-JP"/>
        </w:rPr>
      </w:pPr>
      <w:r w:rsidRPr="004D218D">
        <w:rPr>
          <w:rFonts w:cs="Arial"/>
          <w:szCs w:val="20"/>
          <w:lang w:val="en-US" w:eastAsia="ja-JP"/>
        </w:rPr>
        <w:lastRenderedPageBreak/>
        <w:t xml:space="preserve">Need to compare PDCCH overhead, resource </w:t>
      </w:r>
      <w:r w:rsidR="00502FD3" w:rsidRPr="004D218D">
        <w:rPr>
          <w:rFonts w:cs="Arial"/>
          <w:szCs w:val="20"/>
          <w:lang w:val="en-US" w:eastAsia="ja-JP"/>
        </w:rPr>
        <w:t>allocation, etc. and not only focus on capacity gain.</w:t>
      </w:r>
    </w:p>
    <w:p w14:paraId="7A65006C" w14:textId="26A6CEEF" w:rsidR="004D218D" w:rsidRPr="004D218D" w:rsidRDefault="00502FD3" w:rsidP="004D218D">
      <w:pPr>
        <w:pStyle w:val="ListParagraph"/>
        <w:numPr>
          <w:ilvl w:val="1"/>
          <w:numId w:val="37"/>
        </w:numPr>
        <w:jc w:val="left"/>
        <w:rPr>
          <w:rFonts w:cs="Arial"/>
          <w:szCs w:val="20"/>
          <w:lang w:eastAsia="ja-JP"/>
        </w:rPr>
      </w:pPr>
      <w:r w:rsidRPr="004D218D">
        <w:rPr>
          <w:rFonts w:cs="Arial"/>
          <w:szCs w:val="20"/>
          <w:lang w:val="en-US" w:eastAsia="ja-JP"/>
        </w:rPr>
        <w:t xml:space="preserve">On this point, Chair clarified that </w:t>
      </w:r>
      <w:r w:rsidR="00A651DB" w:rsidRPr="004D218D">
        <w:rPr>
          <w:rFonts w:cs="Arial"/>
          <w:szCs w:val="20"/>
          <w:lang w:val="en-US" w:eastAsia="ja-JP"/>
        </w:rPr>
        <w:t xml:space="preserve">regardless, </w:t>
      </w:r>
      <w:r w:rsidRPr="004D218D">
        <w:rPr>
          <w:rFonts w:cs="Arial"/>
          <w:szCs w:val="20"/>
          <w:lang w:val="en-US" w:eastAsia="ja-JP"/>
        </w:rPr>
        <w:t>the objective is about capacity enhancement</w:t>
      </w:r>
      <w:r w:rsidR="00A651DB" w:rsidRPr="004D218D">
        <w:rPr>
          <w:rFonts w:cs="Arial"/>
          <w:szCs w:val="20"/>
          <w:lang w:val="en-US" w:eastAsia="ja-JP"/>
        </w:rPr>
        <w:t>. H</w:t>
      </w:r>
      <w:r w:rsidRPr="004D218D">
        <w:rPr>
          <w:rFonts w:cs="Arial"/>
          <w:szCs w:val="20"/>
          <w:lang w:val="en-US" w:eastAsia="ja-JP"/>
        </w:rPr>
        <w:t xml:space="preserve">ence </w:t>
      </w:r>
      <w:r w:rsidR="0082096C" w:rsidRPr="004D218D">
        <w:rPr>
          <w:rFonts w:cs="Arial"/>
          <w:szCs w:val="20"/>
          <w:lang w:val="en-US" w:eastAsia="ja-JP"/>
        </w:rPr>
        <w:t>capacity gain is a necessity for an enhancement</w:t>
      </w:r>
      <w:r w:rsidR="006652A1" w:rsidRPr="004D218D">
        <w:rPr>
          <w:rFonts w:cs="Arial"/>
          <w:szCs w:val="20"/>
          <w:lang w:val="en-US" w:eastAsia="ja-JP"/>
        </w:rPr>
        <w:t xml:space="preserve"> to be</w:t>
      </w:r>
      <w:r w:rsidR="0082096C" w:rsidRPr="004D218D">
        <w:rPr>
          <w:rFonts w:cs="Arial"/>
          <w:szCs w:val="20"/>
          <w:lang w:val="en-US" w:eastAsia="ja-JP"/>
        </w:rPr>
        <w:t xml:space="preserve"> considered.</w:t>
      </w:r>
    </w:p>
    <w:p w14:paraId="564E5D3C" w14:textId="05DC2ED7" w:rsidR="00B1046B" w:rsidRPr="004D218D" w:rsidRDefault="00746A19" w:rsidP="004D218D">
      <w:pPr>
        <w:pStyle w:val="ListParagraph"/>
        <w:numPr>
          <w:ilvl w:val="0"/>
          <w:numId w:val="38"/>
        </w:numPr>
        <w:jc w:val="left"/>
        <w:rPr>
          <w:rFonts w:cs="Arial"/>
          <w:szCs w:val="20"/>
          <w:lang w:eastAsia="ja-JP"/>
        </w:rPr>
      </w:pPr>
      <w:r w:rsidRPr="004D218D">
        <w:rPr>
          <w:rFonts w:ascii="TimesNewRomanPSMT" w:eastAsia="Batang" w:hAnsi="TimesNewRomanPSMT" w:cs="TimesNewRomanPSMT"/>
          <w:lang w:val="en-US" w:eastAsia="ko-KR"/>
        </w:rPr>
        <w:t>A company (Motorola) commented that b</w:t>
      </w:r>
      <w:proofErr w:type="spellStart"/>
      <w:r w:rsidRPr="004D218D">
        <w:rPr>
          <w:rFonts w:ascii="TimesNewRomanPSMT" w:eastAsia="Batang" w:hAnsi="TimesNewRomanPSMT" w:cs="TimesNewRomanPSMT"/>
          <w:lang w:val="en-SE" w:eastAsia="ko-KR"/>
        </w:rPr>
        <w:t>ased</w:t>
      </w:r>
      <w:proofErr w:type="spellEnd"/>
      <w:r w:rsidRPr="004D218D">
        <w:rPr>
          <w:rFonts w:ascii="TimesNewRomanPSMT" w:eastAsia="Batang" w:hAnsi="TimesNewRomanPSMT" w:cs="TimesNewRomanPSMT"/>
          <w:lang w:val="en-SE" w:eastAsia="ko-KR"/>
        </w:rPr>
        <w:t xml:space="preserve"> on TS 23.501 Table 5.7.4-1 (5QI 89-90), PDB seems to be between 15-20 </w:t>
      </w:r>
      <w:proofErr w:type="spellStart"/>
      <w:r w:rsidRPr="004D218D">
        <w:rPr>
          <w:rFonts w:ascii="TimesNewRomanPSMT" w:eastAsia="Batang" w:hAnsi="TimesNewRomanPSMT" w:cs="TimesNewRomanPSMT"/>
          <w:lang w:val="en-SE" w:eastAsia="ko-KR"/>
        </w:rPr>
        <w:t>ms</w:t>
      </w:r>
      <w:proofErr w:type="spellEnd"/>
      <w:r w:rsidR="0005707A" w:rsidRPr="004D218D">
        <w:rPr>
          <w:rFonts w:ascii="TimesNewRomanPSMT" w:eastAsia="Batang" w:hAnsi="TimesNewRomanPSMT" w:cs="TimesNewRomanPSMT"/>
          <w:lang w:val="en-US" w:eastAsia="ko-KR"/>
        </w:rPr>
        <w:t xml:space="preserve"> which is inconsistent with the values used in Proposal 1-1 above. </w:t>
      </w:r>
      <w:proofErr w:type="spellStart"/>
      <w:r w:rsidR="00961C73" w:rsidRPr="004D218D">
        <w:rPr>
          <w:rFonts w:ascii="TimesNewRomanPSMT" w:eastAsia="Batang" w:hAnsi="TimesNewRomanPSMT" w:cs="TimesNewRomanPSMT"/>
          <w:lang w:val="en-US" w:eastAsia="ko-KR"/>
        </w:rPr>
        <w:t>Furhther</w:t>
      </w:r>
      <w:proofErr w:type="spellEnd"/>
      <w:r w:rsidR="00961C73" w:rsidRPr="004D218D">
        <w:rPr>
          <w:rFonts w:ascii="TimesNewRomanPSMT" w:eastAsia="Batang" w:hAnsi="TimesNewRomanPSMT" w:cs="TimesNewRomanPSMT"/>
          <w:lang w:val="en-US" w:eastAsia="ko-KR"/>
        </w:rPr>
        <w:t xml:space="preserve"> check is needed to ensure</w:t>
      </w:r>
      <w:r w:rsidR="004D218D" w:rsidRPr="004D218D">
        <w:rPr>
          <w:rFonts w:ascii="TimesNewRomanPSMT" w:eastAsia="Batang" w:hAnsi="TimesNewRomanPSMT" w:cs="TimesNewRomanPSMT"/>
          <w:lang w:val="en-US" w:eastAsia="ko-KR"/>
        </w:rPr>
        <w:t xml:space="preserve"> common understanding among companies.</w:t>
      </w:r>
    </w:p>
    <w:p w14:paraId="21BE19A2" w14:textId="77777777" w:rsidR="00CA66C4" w:rsidRPr="001E7C32" w:rsidRDefault="00CA66C4" w:rsidP="00632A77">
      <w:pPr>
        <w:pStyle w:val="ListParagraph"/>
        <w:ind w:left="1440"/>
        <w:rPr>
          <w:rFonts w:cs="Arial"/>
          <w:b/>
          <w:bCs/>
          <w:szCs w:val="20"/>
          <w:highlight w:val="yellow"/>
          <w:lang w:eastAsia="ja-JP"/>
        </w:rPr>
      </w:pPr>
    </w:p>
    <w:p w14:paraId="42C48DB5" w14:textId="48B2D2D6" w:rsidR="001E7C32" w:rsidRPr="003313EC" w:rsidRDefault="003A4F3F" w:rsidP="003A4F3F">
      <w:pPr>
        <w:pStyle w:val="ListParagraph"/>
        <w:ind w:left="0"/>
        <w:rPr>
          <w:rFonts w:eastAsiaTheme="minorEastAsia" w:cs="Arial"/>
          <w:b/>
          <w:bCs/>
          <w:szCs w:val="20"/>
          <w:lang w:val="en-US" w:eastAsia="zh-CN"/>
        </w:rPr>
      </w:pPr>
      <w:r w:rsidRPr="003313EC">
        <w:rPr>
          <w:rFonts w:eastAsiaTheme="minorEastAsia" w:cs="Arial"/>
          <w:b/>
          <w:bCs/>
          <w:szCs w:val="20"/>
          <w:lang w:val="en-US" w:eastAsia="zh-CN"/>
        </w:rPr>
        <w:t>Based on the discussion in GTW, Moderator updates Proposal 1-2B</w:t>
      </w:r>
      <w:r w:rsidR="00AF6407" w:rsidRPr="003313EC">
        <w:rPr>
          <w:rFonts w:eastAsiaTheme="minorEastAsia" w:cs="Arial"/>
          <w:b/>
          <w:bCs/>
          <w:szCs w:val="20"/>
          <w:lang w:val="en-US" w:eastAsia="zh-CN"/>
        </w:rPr>
        <w:t xml:space="preserve"> as the following</w:t>
      </w:r>
      <w:r w:rsidR="009A5280" w:rsidRPr="003313EC">
        <w:rPr>
          <w:rFonts w:eastAsiaTheme="minorEastAsia" w:cs="Arial"/>
          <w:b/>
          <w:bCs/>
          <w:szCs w:val="20"/>
          <w:lang w:val="en-US" w:eastAsia="zh-CN"/>
        </w:rPr>
        <w:t>, to be reviewed:</w:t>
      </w:r>
    </w:p>
    <w:p w14:paraId="4FD81A12" w14:textId="77777777" w:rsidR="003A4F3F" w:rsidRPr="003A4F3F" w:rsidRDefault="003A4F3F" w:rsidP="003A4F3F">
      <w:pPr>
        <w:pStyle w:val="ListParagraph"/>
        <w:ind w:left="0"/>
        <w:rPr>
          <w:rFonts w:eastAsiaTheme="minorEastAsia" w:cs="Arial"/>
          <w:b/>
          <w:bCs/>
          <w:szCs w:val="20"/>
          <w:highlight w:val="yellow"/>
          <w:lang w:eastAsia="zh-CN"/>
        </w:rPr>
      </w:pPr>
    </w:p>
    <w:p w14:paraId="1C2AE33B" w14:textId="0FB338A8" w:rsidR="00F768B7" w:rsidRPr="00665001" w:rsidRDefault="00F768B7" w:rsidP="00EF236D">
      <w:pPr>
        <w:rPr>
          <w:rFonts w:cs="Arial"/>
          <w:b/>
          <w:bCs/>
          <w:szCs w:val="20"/>
          <w:lang w:eastAsia="ja-JP"/>
        </w:rPr>
      </w:pPr>
      <w:r>
        <w:rPr>
          <w:rFonts w:cs="Arial"/>
          <w:b/>
          <w:bCs/>
          <w:szCs w:val="20"/>
          <w:highlight w:val="yellow"/>
          <w:lang w:eastAsia="ja-JP"/>
        </w:rPr>
        <w:t>Proposal 1-2B:</w:t>
      </w:r>
    </w:p>
    <w:p w14:paraId="345C0B5A" w14:textId="77777777" w:rsidR="00F768B7" w:rsidRPr="00B12FBF" w:rsidRDefault="00F768B7" w:rsidP="00F768B7">
      <w:pPr>
        <w:pStyle w:val="ListParagraph"/>
        <w:numPr>
          <w:ilvl w:val="0"/>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4A2C4905" w14:textId="77777777" w:rsidR="00F768B7" w:rsidRPr="00B12FBF" w:rsidRDefault="00F768B7" w:rsidP="00F768B7">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issues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proofErr w:type="spellStart"/>
      <w:r w:rsidRPr="00B12FBF">
        <w:rPr>
          <w:rFonts w:ascii="Arial" w:hAnsi="Arial" w:cs="Arial"/>
          <w:szCs w:val="20"/>
          <w:lang w:val="en-US" w:eastAsia="ko-KR"/>
        </w:rPr>
        <w:t>ing</w:t>
      </w:r>
      <w:proofErr w:type="spellEnd"/>
    </w:p>
    <w:p w14:paraId="1FFA300B" w14:textId="77777777" w:rsidR="00F768B7" w:rsidRPr="00B12FBF" w:rsidRDefault="00F768B7" w:rsidP="00F768B7">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32403EA8" w14:textId="0F4F3AE8" w:rsidR="00F768B7" w:rsidRDefault="00F768B7" w:rsidP="00F768B7">
      <w:pPr>
        <w:pStyle w:val="ListParagraph"/>
        <w:numPr>
          <w:ilvl w:val="1"/>
          <w:numId w:val="34"/>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whether/how the enhancements provide sufficient benefit/performance gain.</w:t>
      </w:r>
    </w:p>
    <w:p w14:paraId="6D937D9E" w14:textId="0BAF3138" w:rsidR="009A5280" w:rsidRPr="00702868" w:rsidRDefault="00181B77" w:rsidP="009A5280">
      <w:pPr>
        <w:pStyle w:val="ListParagraph"/>
        <w:numPr>
          <w:ilvl w:val="2"/>
          <w:numId w:val="34"/>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feasibility, </w:t>
      </w:r>
      <w:proofErr w:type="gramStart"/>
      <w:r w:rsidRPr="00702868">
        <w:rPr>
          <w:rFonts w:ascii="Arial" w:hAnsi="Arial" w:cs="Arial"/>
          <w:color w:val="FF0000"/>
          <w:szCs w:val="20"/>
          <w:lang w:val="en-US" w:eastAsia="ko-KR"/>
        </w:rPr>
        <w:t>complexity</w:t>
      </w:r>
      <w:proofErr w:type="gramEnd"/>
      <w:r w:rsidRPr="00702868">
        <w:rPr>
          <w:rFonts w:ascii="Arial" w:hAnsi="Arial" w:cs="Arial"/>
          <w:color w:val="FF0000"/>
          <w:szCs w:val="20"/>
          <w:lang w:val="en-US" w:eastAsia="ko-KR"/>
        </w:rPr>
        <w:t xml:space="preserve"> and system level performance evaluation</w:t>
      </w:r>
      <w:r w:rsidR="00C04E60" w:rsidRPr="00702868">
        <w:rPr>
          <w:rFonts w:ascii="Arial" w:hAnsi="Arial" w:cs="Arial"/>
          <w:color w:val="FF0000"/>
          <w:szCs w:val="20"/>
          <w:lang w:val="en-US" w:eastAsia="ko-KR"/>
        </w:rPr>
        <w:t>s in comparing</w:t>
      </w:r>
      <w:r w:rsidR="00702868" w:rsidRPr="00702868">
        <w:rPr>
          <w:rFonts w:ascii="Arial" w:hAnsi="Arial" w:cs="Arial"/>
          <w:color w:val="FF0000"/>
          <w:szCs w:val="20"/>
          <w:lang w:val="en-US" w:eastAsia="ko-KR"/>
        </w:rPr>
        <w:t xml:space="preserve"> the </w:t>
      </w:r>
      <w:r w:rsidR="00702868" w:rsidRPr="00702868">
        <w:rPr>
          <w:rFonts w:ascii="Arial" w:hAnsi="Arial" w:cs="Arial"/>
          <w:color w:val="FF0000"/>
          <w:szCs w:val="20"/>
          <w:lang w:eastAsia="ko-KR"/>
        </w:rPr>
        <w:t>enhancement technique</w:t>
      </w:r>
    </w:p>
    <w:p w14:paraId="57CB1774" w14:textId="77777777" w:rsidR="007308D3" w:rsidRPr="007308D3" w:rsidRDefault="002750B2" w:rsidP="002750B2">
      <w:pPr>
        <w:pStyle w:val="ListParagraph"/>
        <w:numPr>
          <w:ilvl w:val="0"/>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w:t>
      </w:r>
      <w:r w:rsidR="00E94846">
        <w:rPr>
          <w:rFonts w:ascii="Arial" w:hAnsi="Arial" w:cs="Arial"/>
          <w:color w:val="FF0000"/>
          <w:szCs w:val="20"/>
          <w:lang w:val="en-US" w:eastAsia="ko-KR"/>
        </w:rPr>
        <w:t xml:space="preserve">scheme to compare </w:t>
      </w:r>
      <w:r w:rsidR="007308D3">
        <w:rPr>
          <w:rFonts w:ascii="Arial" w:hAnsi="Arial" w:cs="Arial"/>
          <w:color w:val="FF0000"/>
          <w:szCs w:val="20"/>
          <w:lang w:val="en-US" w:eastAsia="ko-KR"/>
        </w:rPr>
        <w:t xml:space="preserve">the proposed </w:t>
      </w:r>
      <w:r w:rsidR="00CE0467">
        <w:rPr>
          <w:rFonts w:ascii="Arial" w:hAnsi="Arial" w:cs="Arial"/>
          <w:color w:val="FF0000"/>
          <w:szCs w:val="20"/>
          <w:lang w:val="en-US" w:eastAsia="ko-KR"/>
        </w:rPr>
        <w:t xml:space="preserve">capacity </w:t>
      </w:r>
      <w:proofErr w:type="spellStart"/>
      <w:r w:rsidR="00CE0467">
        <w:rPr>
          <w:rFonts w:ascii="Arial" w:hAnsi="Arial" w:cs="Arial"/>
          <w:color w:val="FF0000"/>
          <w:szCs w:val="20"/>
          <w:lang w:val="en-US" w:eastAsia="ko-KR"/>
        </w:rPr>
        <w:t>enhacments</w:t>
      </w:r>
      <w:proofErr w:type="spellEnd"/>
      <w:r w:rsidR="00CE0467">
        <w:rPr>
          <w:rFonts w:ascii="Arial" w:hAnsi="Arial" w:cs="Arial"/>
          <w:color w:val="FF0000"/>
          <w:szCs w:val="20"/>
          <w:lang w:val="en-US" w:eastAsia="ko-KR"/>
        </w:rPr>
        <w:t xml:space="preserve"> </w:t>
      </w:r>
      <w:r w:rsidR="007308D3">
        <w:rPr>
          <w:rFonts w:ascii="Arial" w:hAnsi="Arial" w:cs="Arial"/>
          <w:color w:val="FF0000"/>
          <w:szCs w:val="20"/>
          <w:lang w:val="en-US" w:eastAsia="ko-KR"/>
        </w:rPr>
        <w:t>techniques is:</w:t>
      </w:r>
    </w:p>
    <w:p w14:paraId="00C3595C" w14:textId="51CBD641" w:rsidR="002750B2" w:rsidRPr="00F768B7" w:rsidRDefault="007308D3" w:rsidP="007308D3">
      <w:pPr>
        <w:pStyle w:val="ListParagraph"/>
        <w:numPr>
          <w:ilvl w:val="1"/>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Dynamic scheduling  </w:t>
      </w:r>
    </w:p>
    <w:p w14:paraId="65B06EF9" w14:textId="77777777" w:rsidR="00F768B7" w:rsidRDefault="00F768B7" w:rsidP="00F768B7">
      <w:pPr>
        <w:rPr>
          <w:lang w:eastAsia="x-none"/>
        </w:rPr>
      </w:pPr>
    </w:p>
    <w:p w14:paraId="6D6BACF3" w14:textId="7B5AF95B" w:rsidR="003313EC" w:rsidRDefault="003313EC" w:rsidP="003313EC">
      <w:pPr>
        <w:pStyle w:val="Heading3"/>
      </w:pPr>
      <w:r>
        <w:t>2.</w:t>
      </w:r>
      <w:r w:rsidR="005B3116">
        <w:t>1</w:t>
      </w:r>
      <w:r>
        <w:t>.</w:t>
      </w:r>
      <w:r w:rsidR="005B3116">
        <w:t>2</w:t>
      </w:r>
      <w:r>
        <w:tab/>
        <w:t>Discussion 2nd round</w:t>
      </w:r>
    </w:p>
    <w:p w14:paraId="6EB5DF3D" w14:textId="4C6B0233" w:rsidR="003313EC" w:rsidRDefault="003313EC" w:rsidP="003313EC">
      <w:pPr>
        <w:pStyle w:val="Heading4"/>
      </w:pPr>
      <w:r>
        <w:t>2.</w:t>
      </w:r>
      <w:r w:rsidR="005B3116">
        <w:t>1</w:t>
      </w:r>
      <w:r>
        <w:t>.</w:t>
      </w:r>
      <w:r w:rsidR="005B3116">
        <w:t>2</w:t>
      </w:r>
      <w:r>
        <w:t>.1</w:t>
      </w:r>
      <w:r>
        <w:tab/>
        <w:t>Questionnaire</w:t>
      </w:r>
    </w:p>
    <w:p w14:paraId="682AA091" w14:textId="77777777" w:rsidR="00190EE9" w:rsidRDefault="00190EE9" w:rsidP="00190EE9">
      <w:pPr>
        <w:rPr>
          <w:rFonts w:cs="Arial"/>
          <w:b/>
          <w:bCs/>
          <w:szCs w:val="20"/>
          <w:highlight w:val="yellow"/>
          <w:lang w:eastAsia="ja-JP"/>
        </w:rPr>
      </w:pPr>
    </w:p>
    <w:p w14:paraId="3D099568" w14:textId="79590BE7" w:rsidR="00190EE9" w:rsidRDefault="00190EE9" w:rsidP="00190EE9">
      <w:pPr>
        <w:rPr>
          <w:rFonts w:cs="Arial"/>
          <w:b/>
          <w:bCs/>
          <w:szCs w:val="20"/>
          <w:lang w:eastAsia="ja-JP"/>
        </w:rPr>
      </w:pPr>
      <w:r>
        <w:rPr>
          <w:rFonts w:cs="Arial"/>
          <w:b/>
          <w:bCs/>
          <w:szCs w:val="20"/>
          <w:highlight w:val="yellow"/>
          <w:lang w:eastAsia="ja-JP"/>
        </w:rPr>
        <w:t>Proposal 1-2A:</w:t>
      </w:r>
    </w:p>
    <w:p w14:paraId="33B57C9E" w14:textId="77777777" w:rsidR="00190EE9" w:rsidRPr="00820E9F" w:rsidRDefault="00190EE9" w:rsidP="00190EE9">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5D21C1">
        <w:rPr>
          <w:rFonts w:ascii="Arial" w:hAnsi="Arial" w:cs="Arial"/>
          <w:color w:val="FF000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547A77F6" w14:textId="77777777" w:rsidR="00190EE9" w:rsidRPr="001456E5" w:rsidRDefault="00190EE9" w:rsidP="00190EE9">
      <w:pPr>
        <w:pStyle w:val="ListParagraph"/>
        <w:numPr>
          <w:ilvl w:val="1"/>
          <w:numId w:val="22"/>
        </w:numPr>
        <w:rPr>
          <w:rFonts w:ascii="Arial" w:hAnsi="Arial" w:cs="Arial"/>
          <w:szCs w:val="20"/>
          <w:lang w:eastAsia="ja-JP"/>
        </w:rPr>
      </w:pPr>
      <w:r>
        <w:rPr>
          <w:rFonts w:ascii="Arial" w:hAnsi="Arial" w:cs="Arial"/>
          <w:color w:val="FF0000"/>
          <w:szCs w:val="20"/>
          <w:lang w:val="en-US" w:eastAsia="ja-JP"/>
        </w:rPr>
        <w:t>S</w:t>
      </w:r>
      <w:r w:rsidRPr="005D21C1">
        <w:rPr>
          <w:rFonts w:ascii="Arial" w:hAnsi="Arial" w:cs="Arial"/>
          <w:color w:val="FF0000"/>
          <w:szCs w:val="20"/>
          <w:lang w:val="en-US" w:eastAsia="ja-JP"/>
        </w:rPr>
        <w:t>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is a necessary condition</w:t>
      </w:r>
    </w:p>
    <w:p w14:paraId="50D10BCD" w14:textId="7EBEA8D6" w:rsidR="00190EE9" w:rsidRDefault="00190EE9" w:rsidP="00190EE9">
      <w:pPr>
        <w:rPr>
          <w:lang w:eastAsia="ja-JP"/>
        </w:rPr>
      </w:pPr>
    </w:p>
    <w:p w14:paraId="1446AD81" w14:textId="77777777" w:rsidR="00190EE9" w:rsidRPr="00665001" w:rsidRDefault="00190EE9" w:rsidP="00190EE9">
      <w:pPr>
        <w:rPr>
          <w:rFonts w:cs="Arial"/>
          <w:b/>
          <w:bCs/>
          <w:szCs w:val="20"/>
          <w:lang w:eastAsia="ja-JP"/>
        </w:rPr>
      </w:pPr>
      <w:r>
        <w:rPr>
          <w:rFonts w:cs="Arial"/>
          <w:b/>
          <w:bCs/>
          <w:szCs w:val="20"/>
          <w:highlight w:val="yellow"/>
          <w:lang w:eastAsia="ja-JP"/>
        </w:rPr>
        <w:t>Proposal 1-2B:</w:t>
      </w:r>
    </w:p>
    <w:p w14:paraId="767AE755" w14:textId="77777777" w:rsidR="00190EE9" w:rsidRPr="00B12FBF" w:rsidRDefault="00190EE9" w:rsidP="00190EE9">
      <w:pPr>
        <w:pStyle w:val="ListParagraph"/>
        <w:numPr>
          <w:ilvl w:val="0"/>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64098DEE" w14:textId="77777777" w:rsidR="00190EE9" w:rsidRPr="00B12FBF" w:rsidRDefault="00190EE9" w:rsidP="00190EE9">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issues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proofErr w:type="spellStart"/>
      <w:r w:rsidRPr="00B12FBF">
        <w:rPr>
          <w:rFonts w:ascii="Arial" w:hAnsi="Arial" w:cs="Arial"/>
          <w:szCs w:val="20"/>
          <w:lang w:val="en-US" w:eastAsia="ko-KR"/>
        </w:rPr>
        <w:t>ing</w:t>
      </w:r>
      <w:proofErr w:type="spellEnd"/>
    </w:p>
    <w:p w14:paraId="5D96CC95" w14:textId="77777777" w:rsidR="00190EE9" w:rsidRPr="00B12FBF" w:rsidRDefault="00190EE9" w:rsidP="00190EE9">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7D336A42" w14:textId="77777777" w:rsidR="00190EE9" w:rsidRDefault="00190EE9" w:rsidP="00190EE9">
      <w:pPr>
        <w:pStyle w:val="ListParagraph"/>
        <w:numPr>
          <w:ilvl w:val="1"/>
          <w:numId w:val="34"/>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whether/how the enhancements provide sufficient benefit/performance gain.</w:t>
      </w:r>
    </w:p>
    <w:p w14:paraId="38806907" w14:textId="77777777" w:rsidR="00190EE9" w:rsidRPr="00702868" w:rsidRDefault="00190EE9" w:rsidP="00190EE9">
      <w:pPr>
        <w:pStyle w:val="ListParagraph"/>
        <w:numPr>
          <w:ilvl w:val="2"/>
          <w:numId w:val="34"/>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feasibility, </w:t>
      </w:r>
      <w:proofErr w:type="gramStart"/>
      <w:r w:rsidRPr="00702868">
        <w:rPr>
          <w:rFonts w:ascii="Arial" w:hAnsi="Arial" w:cs="Arial"/>
          <w:color w:val="FF0000"/>
          <w:szCs w:val="20"/>
          <w:lang w:val="en-US" w:eastAsia="ko-KR"/>
        </w:rPr>
        <w:t>complexity</w:t>
      </w:r>
      <w:proofErr w:type="gramEnd"/>
      <w:r w:rsidRPr="00702868">
        <w:rPr>
          <w:rFonts w:ascii="Arial" w:hAnsi="Arial" w:cs="Arial"/>
          <w:color w:val="FF0000"/>
          <w:szCs w:val="20"/>
          <w:lang w:val="en-US" w:eastAsia="ko-KR"/>
        </w:rPr>
        <w:t xml:space="preserve"> and system level performance evaluations in comparing the </w:t>
      </w:r>
      <w:r w:rsidRPr="00702868">
        <w:rPr>
          <w:rFonts w:ascii="Arial" w:hAnsi="Arial" w:cs="Arial"/>
          <w:color w:val="FF0000"/>
          <w:szCs w:val="20"/>
          <w:lang w:eastAsia="ko-KR"/>
        </w:rPr>
        <w:t>enhancement technique</w:t>
      </w:r>
    </w:p>
    <w:p w14:paraId="3149FF8B" w14:textId="77777777" w:rsidR="00190EE9" w:rsidRPr="007308D3" w:rsidRDefault="00190EE9" w:rsidP="00190EE9">
      <w:pPr>
        <w:pStyle w:val="ListParagraph"/>
        <w:numPr>
          <w:ilvl w:val="0"/>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scheme to compare the proposed capacity </w:t>
      </w:r>
      <w:proofErr w:type="spellStart"/>
      <w:r>
        <w:rPr>
          <w:rFonts w:ascii="Arial" w:hAnsi="Arial" w:cs="Arial"/>
          <w:color w:val="FF0000"/>
          <w:szCs w:val="20"/>
          <w:lang w:val="en-US" w:eastAsia="ko-KR"/>
        </w:rPr>
        <w:t>enhacments</w:t>
      </w:r>
      <w:proofErr w:type="spellEnd"/>
      <w:r>
        <w:rPr>
          <w:rFonts w:ascii="Arial" w:hAnsi="Arial" w:cs="Arial"/>
          <w:color w:val="FF0000"/>
          <w:szCs w:val="20"/>
          <w:lang w:val="en-US" w:eastAsia="ko-KR"/>
        </w:rPr>
        <w:t xml:space="preserve"> techniques is:</w:t>
      </w:r>
    </w:p>
    <w:p w14:paraId="7EDD54B4" w14:textId="77777777" w:rsidR="00190EE9" w:rsidRPr="00F768B7" w:rsidRDefault="00190EE9" w:rsidP="00190EE9">
      <w:pPr>
        <w:pStyle w:val="ListParagraph"/>
        <w:numPr>
          <w:ilvl w:val="1"/>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Dynamic scheduling  </w:t>
      </w:r>
    </w:p>
    <w:p w14:paraId="73601320" w14:textId="77777777" w:rsidR="00190EE9" w:rsidRPr="00190EE9" w:rsidRDefault="00190EE9" w:rsidP="00190EE9">
      <w:pPr>
        <w:rPr>
          <w:lang w:eastAsia="ja-JP"/>
        </w:rPr>
      </w:pPr>
    </w:p>
    <w:p w14:paraId="52422843" w14:textId="77777777" w:rsidR="003313EC" w:rsidRDefault="003313EC" w:rsidP="003313EC">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3313EC" w14:paraId="5C9B7068" w14:textId="77777777" w:rsidTr="00CA1237">
        <w:tc>
          <w:tcPr>
            <w:tcW w:w="9629" w:type="dxa"/>
            <w:gridSpan w:val="2"/>
          </w:tcPr>
          <w:p w14:paraId="4F0F6AFB" w14:textId="77777777" w:rsidR="003313EC" w:rsidRDefault="003313EC"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D87F474" w14:textId="77777777" w:rsidR="003313EC" w:rsidRDefault="003313EC" w:rsidP="00CA1237">
            <w:pPr>
              <w:pStyle w:val="ListParagraph"/>
              <w:ind w:left="0"/>
              <w:rPr>
                <w:rFonts w:ascii="Times New Roman" w:eastAsia="Times New Roman" w:hAnsi="Times New Roman" w:cs="Times New Roman"/>
                <w:b/>
                <w:bCs/>
                <w:szCs w:val="20"/>
                <w:lang w:val="en-US" w:eastAsia="ja-JP"/>
              </w:rPr>
            </w:pPr>
          </w:p>
          <w:p w14:paraId="03B9D4BF" w14:textId="11E85C7B" w:rsidR="003313EC" w:rsidRDefault="003313EC"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 xml:space="preserve">Proposals </w:t>
            </w:r>
            <w:r w:rsidR="00190EE9">
              <w:rPr>
                <w:rFonts w:ascii="Times New Roman" w:eastAsia="Times New Roman" w:hAnsi="Times New Roman" w:cs="Times New Roman"/>
                <w:szCs w:val="20"/>
                <w:highlight w:val="yellow"/>
                <w:lang w:val="en-US" w:eastAsia="ja-JP"/>
              </w:rPr>
              <w:t>1-</w:t>
            </w:r>
            <w:r w:rsidR="00190EE9" w:rsidRPr="00190EE9">
              <w:rPr>
                <w:rFonts w:ascii="Times New Roman" w:eastAsia="Times New Roman" w:hAnsi="Times New Roman" w:cs="Times New Roman"/>
                <w:szCs w:val="20"/>
                <w:highlight w:val="yellow"/>
                <w:lang w:val="en-US" w:eastAsia="ja-JP"/>
              </w:rPr>
              <w:t xml:space="preserve">2A, </w:t>
            </w:r>
            <w:r w:rsidR="00895CF6">
              <w:rPr>
                <w:rFonts w:ascii="Times New Roman" w:eastAsia="Times New Roman" w:hAnsi="Times New Roman" w:cs="Times New Roman"/>
                <w:szCs w:val="20"/>
                <w:highlight w:val="yellow"/>
                <w:lang w:val="en-US" w:eastAsia="ja-JP"/>
              </w:rPr>
              <w:t xml:space="preserve">Proposal </w:t>
            </w:r>
            <w:r w:rsidRPr="00190EE9">
              <w:rPr>
                <w:rFonts w:ascii="Times New Roman" w:eastAsia="Times New Roman" w:hAnsi="Times New Roman" w:cs="Times New Roman"/>
                <w:szCs w:val="20"/>
                <w:highlight w:val="yellow"/>
                <w:lang w:val="en-US" w:eastAsia="ja-JP"/>
              </w:rPr>
              <w:t>1</w:t>
            </w:r>
            <w:r w:rsidR="00190EE9" w:rsidRPr="00190EE9">
              <w:rPr>
                <w:rFonts w:ascii="Times New Roman" w:eastAsia="Times New Roman" w:hAnsi="Times New Roman" w:cs="Times New Roman"/>
                <w:szCs w:val="20"/>
                <w:highlight w:val="yellow"/>
                <w:lang w:val="en-US" w:eastAsia="ja-JP"/>
              </w:rPr>
              <w:t>-2B</w:t>
            </w:r>
            <w:r w:rsidR="00895CF6">
              <w:rPr>
                <w:rFonts w:ascii="Times New Roman" w:eastAsia="Times New Roman" w:hAnsi="Times New Roman" w:cs="Times New Roman"/>
                <w:szCs w:val="20"/>
                <w:lang w:val="en-US" w:eastAsia="ja-JP"/>
              </w:rPr>
              <w:t xml:space="preserve"> above</w:t>
            </w:r>
            <w:r>
              <w:rPr>
                <w:rFonts w:ascii="Times New Roman" w:eastAsia="Times New Roman" w:hAnsi="Times New Roman" w:cs="Times New Roman"/>
                <w:szCs w:val="20"/>
                <w:lang w:val="en-US" w:eastAsia="ja-JP"/>
              </w:rPr>
              <w:t>?</w:t>
            </w:r>
          </w:p>
          <w:p w14:paraId="0B234542" w14:textId="708EFC39" w:rsidR="003313EC" w:rsidRDefault="003313EC" w:rsidP="00CA1237">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386F005B" w14:textId="1C85060C" w:rsidR="00445D22" w:rsidRDefault="00445D22" w:rsidP="00445D22">
            <w:pPr>
              <w:pStyle w:val="ListParagraph"/>
              <w:numPr>
                <w:ilvl w:val="0"/>
                <w:numId w:val="23"/>
              </w:numPr>
              <w:rPr>
                <w:rFonts w:ascii="Times New Roman" w:eastAsia="Times New Roman" w:hAnsi="Times New Roman" w:cs="Times New Roman"/>
                <w:szCs w:val="20"/>
                <w:lang w:val="en-US" w:eastAsia="ja-JP"/>
              </w:rPr>
            </w:pPr>
            <w:r w:rsidRPr="00895CF6">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t>
            </w:r>
            <w:r w:rsidRPr="004D218D">
              <w:rPr>
                <w:rFonts w:ascii="TimesNewRomanPSMT" w:eastAsia="Batang" w:hAnsi="TimesNewRomanPSMT" w:cs="TimesNewRomanPSMT"/>
                <w:lang w:val="en-US" w:eastAsia="ko-KR"/>
              </w:rPr>
              <w:t>A company (Motorola) commented that b</w:t>
            </w:r>
            <w:proofErr w:type="spellStart"/>
            <w:r w:rsidRPr="004D218D">
              <w:rPr>
                <w:rFonts w:ascii="TimesNewRomanPSMT" w:eastAsia="Batang" w:hAnsi="TimesNewRomanPSMT" w:cs="TimesNewRomanPSMT"/>
                <w:lang w:val="en-SE" w:eastAsia="ko-KR"/>
              </w:rPr>
              <w:t>ased</w:t>
            </w:r>
            <w:proofErr w:type="spellEnd"/>
            <w:r w:rsidRPr="004D218D">
              <w:rPr>
                <w:rFonts w:ascii="TimesNewRomanPSMT" w:eastAsia="Batang" w:hAnsi="TimesNewRomanPSMT" w:cs="TimesNewRomanPSMT"/>
                <w:lang w:val="en-SE" w:eastAsia="ko-KR"/>
              </w:rPr>
              <w:t xml:space="preserve"> on TS 23.501 Table 5.7.4-1 (5QI 89-90), PDB seems to be between 15-20 </w:t>
            </w:r>
            <w:proofErr w:type="spellStart"/>
            <w:r w:rsidRPr="004D218D">
              <w:rPr>
                <w:rFonts w:ascii="TimesNewRomanPSMT" w:eastAsia="Batang" w:hAnsi="TimesNewRomanPSMT" w:cs="TimesNewRomanPSMT"/>
                <w:lang w:val="en-SE" w:eastAsia="ko-KR"/>
              </w:rPr>
              <w:t>ms</w:t>
            </w:r>
            <w:proofErr w:type="spellEnd"/>
            <w:r w:rsidRPr="004D218D">
              <w:rPr>
                <w:rFonts w:ascii="TimesNewRomanPSMT" w:eastAsia="Batang" w:hAnsi="TimesNewRomanPSMT" w:cs="TimesNewRomanPSMT"/>
                <w:lang w:val="en-US" w:eastAsia="ko-KR"/>
              </w:rPr>
              <w:t xml:space="preserve"> which is inconsistent with the values used in</w:t>
            </w:r>
            <w:r>
              <w:rPr>
                <w:rFonts w:ascii="TimesNewRomanPSMT" w:eastAsia="Batang" w:hAnsi="TimesNewRomanPSMT" w:cs="TimesNewRomanPSMT"/>
                <w:lang w:val="en-US" w:eastAsia="ko-KR"/>
              </w:rPr>
              <w:t xml:space="preserve"> the table in</w:t>
            </w:r>
            <w:r w:rsidRPr="004D218D">
              <w:rPr>
                <w:rFonts w:ascii="TimesNewRomanPSMT" w:eastAsia="Batang" w:hAnsi="TimesNewRomanPSMT" w:cs="TimesNewRomanPSMT"/>
                <w:lang w:val="en-US" w:eastAsia="ko-KR"/>
              </w:rPr>
              <w:t xml:space="preserve"> </w:t>
            </w:r>
            <w:r w:rsidRPr="00445D22">
              <w:rPr>
                <w:rFonts w:ascii="TimesNewRomanPSMT" w:eastAsia="Batang" w:hAnsi="TimesNewRomanPSMT" w:cs="TimesNewRomanPSMT"/>
                <w:highlight w:val="yellow"/>
                <w:lang w:val="en-US" w:eastAsia="ko-KR"/>
              </w:rPr>
              <w:t>Proposal 1-1</w:t>
            </w:r>
            <w:r w:rsidRPr="004D218D">
              <w:rPr>
                <w:rFonts w:ascii="TimesNewRomanPSMT" w:eastAsia="Batang" w:hAnsi="TimesNewRomanPSMT" w:cs="TimesNewRomanPSMT"/>
                <w:lang w:val="en-US" w:eastAsia="ko-KR"/>
              </w:rPr>
              <w:t>.</w:t>
            </w:r>
            <w:r>
              <w:rPr>
                <w:rFonts w:ascii="TimesNewRomanPSMT" w:eastAsia="Batang" w:hAnsi="TimesNewRomanPSMT" w:cs="TimesNewRomanPSMT"/>
                <w:lang w:val="en-US" w:eastAsia="ko-KR"/>
              </w:rPr>
              <w:t xml:space="preserve"> </w:t>
            </w:r>
            <w:r w:rsidR="00CE51B1">
              <w:rPr>
                <w:rFonts w:ascii="TimesNewRomanPSMT" w:eastAsia="Batang" w:hAnsi="TimesNewRomanPSMT" w:cs="TimesNewRomanPSMT"/>
                <w:lang w:val="en-US" w:eastAsia="ko-KR"/>
              </w:rPr>
              <w:t xml:space="preserve">Please </w:t>
            </w:r>
            <w:r w:rsidR="00895CF6">
              <w:rPr>
                <w:rFonts w:ascii="TimesNewRomanPSMT" w:eastAsia="Batang" w:hAnsi="TimesNewRomanPSMT" w:cs="TimesNewRomanPSMT"/>
                <w:lang w:val="en-US" w:eastAsia="ko-KR"/>
              </w:rPr>
              <w:t>your view</w:t>
            </w:r>
            <w:r w:rsidR="000A628C">
              <w:rPr>
                <w:rFonts w:ascii="TimesNewRomanPSMT" w:eastAsia="Batang" w:hAnsi="TimesNewRomanPSMT" w:cs="TimesNewRomanPSMT"/>
                <w:lang w:val="en-US" w:eastAsia="ko-KR"/>
              </w:rPr>
              <w:t xml:space="preserve"> on the inconsistency.</w:t>
            </w:r>
          </w:p>
          <w:p w14:paraId="16D3F645" w14:textId="77777777" w:rsidR="003313EC" w:rsidRDefault="003313EC" w:rsidP="003313EC">
            <w:pPr>
              <w:pStyle w:val="ListParagraph"/>
              <w:ind w:left="360"/>
              <w:rPr>
                <w:rFonts w:cs="Arial"/>
                <w:szCs w:val="20"/>
                <w:lang w:eastAsia="ja-JP"/>
              </w:rPr>
            </w:pPr>
          </w:p>
        </w:tc>
      </w:tr>
      <w:tr w:rsidR="003313EC" w14:paraId="17C0C39C" w14:textId="77777777" w:rsidTr="00CA1237">
        <w:tc>
          <w:tcPr>
            <w:tcW w:w="1271" w:type="dxa"/>
            <w:shd w:val="clear" w:color="auto" w:fill="D0CECE" w:themeFill="background2" w:themeFillShade="E6"/>
          </w:tcPr>
          <w:p w14:paraId="52344097" w14:textId="77777777" w:rsidR="003313EC" w:rsidRDefault="003313EC"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399EAF88" w14:textId="77777777" w:rsidR="003313EC" w:rsidRDefault="003313EC"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3313EC" w14:paraId="0BAAFE0B" w14:textId="77777777" w:rsidTr="00CA1237">
        <w:tc>
          <w:tcPr>
            <w:tcW w:w="1271" w:type="dxa"/>
          </w:tcPr>
          <w:p w14:paraId="591CEAEC" w14:textId="77777777" w:rsidR="003313EC" w:rsidRDefault="003313EC" w:rsidP="00CA1237">
            <w:pPr>
              <w:rPr>
                <w:rFonts w:eastAsia="Malgun Gothic" w:cs="Arial"/>
                <w:szCs w:val="20"/>
                <w:lang w:eastAsia="ko-KR"/>
              </w:rPr>
            </w:pPr>
          </w:p>
        </w:tc>
        <w:tc>
          <w:tcPr>
            <w:tcW w:w="8358" w:type="dxa"/>
          </w:tcPr>
          <w:p w14:paraId="456D42DD" w14:textId="77777777" w:rsidR="003313EC" w:rsidRDefault="003313EC" w:rsidP="00CA1237">
            <w:pPr>
              <w:rPr>
                <w:rFonts w:eastAsia="Malgun Gothic" w:cs="Arial"/>
                <w:szCs w:val="20"/>
                <w:lang w:eastAsia="ko-KR"/>
              </w:rPr>
            </w:pPr>
          </w:p>
        </w:tc>
      </w:tr>
    </w:tbl>
    <w:p w14:paraId="6C4A9FA4" w14:textId="77777777" w:rsidR="003313EC" w:rsidRDefault="003313EC" w:rsidP="003313EC">
      <w:pPr>
        <w:rPr>
          <w:rFonts w:cs="Arial"/>
          <w:szCs w:val="20"/>
          <w:lang w:eastAsia="ja-JP"/>
        </w:rPr>
      </w:pPr>
    </w:p>
    <w:p w14:paraId="05DB390A" w14:textId="50335F80" w:rsidR="003313EC" w:rsidRDefault="003313EC" w:rsidP="003313EC">
      <w:pPr>
        <w:pStyle w:val="Heading4"/>
      </w:pPr>
      <w:r>
        <w:t>2.</w:t>
      </w:r>
      <w:r w:rsidR="005B3116">
        <w:t>1</w:t>
      </w:r>
      <w:r>
        <w:t>.</w:t>
      </w:r>
      <w:r w:rsidR="005B3116">
        <w:t>2</w:t>
      </w:r>
      <w:r>
        <w:t>.2</w:t>
      </w:r>
      <w:r>
        <w:tab/>
        <w:t>Summary</w:t>
      </w:r>
    </w:p>
    <w:p w14:paraId="756A770C" w14:textId="4E0D7C37" w:rsidR="00F81C47" w:rsidRDefault="000A628C">
      <w:pPr>
        <w:rPr>
          <w:lang w:eastAsia="ja-JP"/>
        </w:rPr>
      </w:pPr>
      <w:r w:rsidRPr="00AC4F25">
        <w:rPr>
          <w:highlight w:val="cyan"/>
          <w:lang w:eastAsia="ja-JP"/>
        </w:rPr>
        <w:t>TBD</w:t>
      </w:r>
    </w:p>
    <w:p w14:paraId="0436A6DC" w14:textId="77777777" w:rsidR="000E1175" w:rsidRDefault="00630330">
      <w:pPr>
        <w:pStyle w:val="Heading2"/>
        <w:numPr>
          <w:ilvl w:val="1"/>
          <w:numId w:val="20"/>
        </w:numPr>
      </w:pPr>
      <w:r>
        <w:t>SPS and CG enhancements</w:t>
      </w:r>
    </w:p>
    <w:p w14:paraId="3FABFE0B" w14:textId="77777777" w:rsidR="000E1175" w:rsidRDefault="00630330">
      <w:pPr>
        <w:rPr>
          <w:lang w:eastAsia="ja-JP"/>
        </w:rPr>
      </w:pPr>
      <w:r>
        <w:rPr>
          <w:lang w:eastAsia="ja-JP"/>
        </w:rPr>
        <w:t>The following table lists the proposals in the contributions submitted in this meeting, discussing views on SPS and CG enhancement techniques. For more detailed descriptions and discussions please refer to the corresponding companies’ contributions. Please note that for some enhancements techniques, companies have provided simulations results.</w:t>
      </w:r>
    </w:p>
    <w:p w14:paraId="443DC7B5" w14:textId="77777777" w:rsidR="000E1175" w:rsidRDefault="000E1175">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0E1175" w14:paraId="57C71DD9" w14:textId="77777777">
        <w:trPr>
          <w:trHeight w:val="318"/>
        </w:trPr>
        <w:tc>
          <w:tcPr>
            <w:tcW w:w="562" w:type="dxa"/>
            <w:shd w:val="clear" w:color="auto" w:fill="A8D08D" w:themeFill="accent6" w:themeFillTint="99"/>
            <w:noWrap/>
          </w:tcPr>
          <w:p w14:paraId="1123512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794" w:type="dxa"/>
            <w:shd w:val="clear" w:color="auto" w:fill="A8D08D" w:themeFill="accent6" w:themeFillTint="99"/>
          </w:tcPr>
          <w:p w14:paraId="12EE372B"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5BCDFE01" w14:textId="77777777">
        <w:trPr>
          <w:trHeight w:val="547"/>
        </w:trPr>
        <w:tc>
          <w:tcPr>
            <w:tcW w:w="562" w:type="dxa"/>
            <w:shd w:val="clear" w:color="auto" w:fill="auto"/>
          </w:tcPr>
          <w:p w14:paraId="0CD0F4A3"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c>
          <w:tcPr>
            <w:tcW w:w="8794" w:type="dxa"/>
            <w:shd w:val="clear" w:color="auto" w:fill="auto"/>
          </w:tcPr>
          <w:p w14:paraId="4745CCC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Further study capacity enhancements techniques to address variable frame size issue, including mechanisms to allow re-allocating the unused configured grant (CG) resources.</w:t>
            </w:r>
            <w:r>
              <w:rPr>
                <w:rFonts w:eastAsia="Times New Roman" w:cs="Arial"/>
                <w:color w:val="000000"/>
                <w:sz w:val="16"/>
                <w:szCs w:val="16"/>
              </w:rPr>
              <w:br/>
            </w:r>
          </w:p>
        </w:tc>
      </w:tr>
      <w:tr w:rsidR="000E1175" w14:paraId="34E7F60E" w14:textId="77777777">
        <w:trPr>
          <w:trHeight w:val="845"/>
        </w:trPr>
        <w:tc>
          <w:tcPr>
            <w:tcW w:w="562" w:type="dxa"/>
            <w:shd w:val="clear" w:color="auto" w:fill="auto"/>
          </w:tcPr>
          <w:p w14:paraId="0896550B"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8794" w:type="dxa"/>
            <w:shd w:val="clear" w:color="auto" w:fill="auto"/>
          </w:tcPr>
          <w:p w14:paraId="0A4930F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The SPS enhancement should be considered for XR-specific traffic transmission, such as the SPS is with the additional resource indication.</w:t>
            </w:r>
            <w:r>
              <w:rPr>
                <w:rFonts w:eastAsia="Times New Roman" w:cs="Arial"/>
                <w:color w:val="000000"/>
                <w:sz w:val="16"/>
                <w:szCs w:val="16"/>
              </w:rPr>
              <w:br/>
              <w:t>Proposal 4: The Configured Grant UL transmission should be enhanced to support low latency and large data rate transmission of XR traffic.</w:t>
            </w:r>
          </w:p>
        </w:tc>
      </w:tr>
      <w:tr w:rsidR="000E1175" w14:paraId="1678E2A0" w14:textId="77777777">
        <w:trPr>
          <w:trHeight w:val="463"/>
        </w:trPr>
        <w:tc>
          <w:tcPr>
            <w:tcW w:w="562" w:type="dxa"/>
            <w:shd w:val="clear" w:color="auto" w:fill="auto"/>
          </w:tcPr>
          <w:p w14:paraId="41D742C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794" w:type="dxa"/>
            <w:shd w:val="clear" w:color="auto" w:fill="auto"/>
          </w:tcPr>
          <w:p w14:paraId="7A291E35"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potential CG PUSCH enhancements for XR video traffic, e.g., aligning with the non-integer periodicity.</w:t>
            </w:r>
            <w:r>
              <w:rPr>
                <w:rFonts w:eastAsia="Times New Roman" w:cs="Arial"/>
                <w:color w:val="000000"/>
                <w:sz w:val="16"/>
                <w:szCs w:val="16"/>
              </w:rPr>
              <w:br/>
            </w:r>
          </w:p>
        </w:tc>
      </w:tr>
      <w:tr w:rsidR="000E1175" w14:paraId="2BB68719" w14:textId="77777777">
        <w:trPr>
          <w:trHeight w:val="605"/>
        </w:trPr>
        <w:tc>
          <w:tcPr>
            <w:tcW w:w="562" w:type="dxa"/>
            <w:shd w:val="clear" w:color="auto" w:fill="auto"/>
          </w:tcPr>
          <w:p w14:paraId="369AC1E8"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794" w:type="dxa"/>
            <w:shd w:val="clear" w:color="auto" w:fill="auto"/>
          </w:tcPr>
          <w:p w14:paraId="6A0DBA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Semi-persistent scheduling enhancement techniques, including e.g., indication of unused resources and updated MCS level can be studied for XR service transmission.</w:t>
            </w:r>
            <w:r>
              <w:rPr>
                <w:rFonts w:eastAsia="Times New Roman" w:cs="Arial"/>
                <w:color w:val="000000"/>
                <w:sz w:val="16"/>
                <w:szCs w:val="16"/>
              </w:rPr>
              <w:br/>
              <w:t>Proposal 2: Resources indication/release can be considered for enhancing configured grant transmission.</w:t>
            </w:r>
          </w:p>
        </w:tc>
      </w:tr>
      <w:tr w:rsidR="000E1175" w14:paraId="5B8BF9AF" w14:textId="77777777">
        <w:trPr>
          <w:trHeight w:val="1124"/>
        </w:trPr>
        <w:tc>
          <w:tcPr>
            <w:tcW w:w="562" w:type="dxa"/>
            <w:shd w:val="clear" w:color="auto" w:fill="auto"/>
          </w:tcPr>
          <w:p w14:paraId="1469A233"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794" w:type="dxa"/>
            <w:shd w:val="clear" w:color="auto" w:fill="auto"/>
          </w:tcPr>
          <w:p w14:paraId="338049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2 Enhancement study of CG/SPS should be limited to non-video traffic with very predictable packet size, e.g., UL pose/BSR.</w:t>
            </w:r>
            <w:r>
              <w:rPr>
                <w:rFonts w:eastAsia="Times New Roman" w:cs="Arial"/>
                <w:color w:val="000000"/>
                <w:sz w:val="16"/>
                <w:szCs w:val="16"/>
              </w:rPr>
              <w:br/>
              <w:t>Proposal 3 Study enhancements on CG/SPS periodicity to better match with XR traffic periodicity (including possible jitter) and TDD patterns.</w:t>
            </w:r>
            <w:r>
              <w:rPr>
                <w:rFonts w:eastAsia="Times New Roman" w:cs="Arial"/>
                <w:color w:val="000000"/>
                <w:sz w:val="16"/>
                <w:szCs w:val="16"/>
              </w:rPr>
              <w:br/>
            </w:r>
          </w:p>
        </w:tc>
      </w:tr>
      <w:tr w:rsidR="000E1175" w14:paraId="2CC203A4" w14:textId="77777777">
        <w:trPr>
          <w:trHeight w:val="1833"/>
        </w:trPr>
        <w:tc>
          <w:tcPr>
            <w:tcW w:w="562" w:type="dxa"/>
            <w:shd w:val="clear" w:color="auto" w:fill="auto"/>
          </w:tcPr>
          <w:p w14:paraId="23F69A8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8794" w:type="dxa"/>
            <w:shd w:val="clear" w:color="auto" w:fill="auto"/>
          </w:tcPr>
          <w:p w14:paraId="4693BCE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1:Study multi-PDSCH/PUSCH occasions per SPS/CG period for XR traffic with large and varying packet size and the mechanism to alleviate the jitter effect.</w:t>
            </w:r>
            <w:r>
              <w:rPr>
                <w:rFonts w:eastAsia="Times New Roman" w:cs="Arial"/>
                <w:color w:val="000000"/>
                <w:sz w:val="16"/>
                <w:szCs w:val="16"/>
              </w:rPr>
              <w:br/>
              <w:t>Proposal 2:Study CBG based retransmission for SPS PDSCH for XR traffic with large packet size.</w:t>
            </w:r>
            <w:r>
              <w:rPr>
                <w:rFonts w:eastAsia="Times New Roman" w:cs="Arial"/>
                <w:color w:val="000000"/>
                <w:sz w:val="16"/>
                <w:szCs w:val="16"/>
              </w:rPr>
              <w:br/>
              <w:t>Proposal 3:Study enhancement for the mismatch between the periodicity of SPS/CG configuration and the XR packet arrival time.</w:t>
            </w:r>
            <w:r>
              <w:rPr>
                <w:rFonts w:eastAsia="Times New Roman" w:cs="Arial"/>
                <w:color w:val="000000"/>
                <w:sz w:val="16"/>
                <w:szCs w:val="16"/>
              </w:rPr>
              <w:br/>
              <w:t xml:space="preserve">Proposal 4:Specify XR specific configured grant offset parameter such as </w:t>
            </w:r>
            <w:proofErr w:type="spellStart"/>
            <w:r>
              <w:rPr>
                <w:rFonts w:eastAsia="Times New Roman" w:cs="Arial"/>
                <w:color w:val="000000"/>
                <w:sz w:val="16"/>
                <w:szCs w:val="16"/>
              </w:rPr>
              <w:t>kOffsetSymbols</w:t>
            </w:r>
            <w:proofErr w:type="spellEnd"/>
            <w:r>
              <w:rPr>
                <w:rFonts w:eastAsia="Times New Roman" w:cs="Arial"/>
                <w:color w:val="000000"/>
                <w:sz w:val="16"/>
                <w:szCs w:val="16"/>
              </w:rPr>
              <w:t xml:space="preserve"> in Search Space Set configuration.</w:t>
            </w:r>
            <w:r>
              <w:rPr>
                <w:rFonts w:eastAsia="Times New Roman" w:cs="Arial"/>
                <w:color w:val="000000"/>
                <w:sz w:val="16"/>
                <w:szCs w:val="16"/>
              </w:rPr>
              <w:br/>
              <w:t>Proposal 5:‘cg-nrofSlots’ may be reused to transmit different transport blocks if PUSCH repetition type is not set.</w:t>
            </w:r>
            <w:r>
              <w:rPr>
                <w:rFonts w:eastAsia="Times New Roman" w:cs="Arial"/>
                <w:color w:val="000000"/>
                <w:sz w:val="16"/>
                <w:szCs w:val="16"/>
              </w:rPr>
              <w:br/>
            </w:r>
          </w:p>
        </w:tc>
      </w:tr>
      <w:tr w:rsidR="000E1175" w14:paraId="4A532B7C" w14:textId="77777777">
        <w:trPr>
          <w:trHeight w:val="1687"/>
        </w:trPr>
        <w:tc>
          <w:tcPr>
            <w:tcW w:w="562" w:type="dxa"/>
            <w:shd w:val="clear" w:color="auto" w:fill="auto"/>
          </w:tcPr>
          <w:p w14:paraId="2A1286BE"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c>
          <w:tcPr>
            <w:tcW w:w="8794" w:type="dxa"/>
            <w:shd w:val="clear" w:color="auto" w:fill="auto"/>
          </w:tcPr>
          <w:p w14:paraId="23C7EA8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Consider Dynamic SPS/CG configuration to dynamically adjust the transmission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accommodate the XR traffic pattern.</w:t>
            </w:r>
          </w:p>
          <w:p w14:paraId="477D56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Pseudo-periodic SPS/CG configuration can be considered for XR traffic with non-integer period.</w:t>
            </w:r>
          </w:p>
          <w:p w14:paraId="2E6C1F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Multi CS-RNTIs configuration for multi flows in XR can be considered. </w:t>
            </w:r>
          </w:p>
          <w:p w14:paraId="05138B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A new SPS type configuration that is </w:t>
            </w:r>
            <w:proofErr w:type="gramStart"/>
            <w:r>
              <w:rPr>
                <w:rFonts w:eastAsia="Times New Roman" w:cs="Arial"/>
                <w:color w:val="000000"/>
                <w:sz w:val="16"/>
                <w:szCs w:val="16"/>
              </w:rPr>
              <w:t>similar to</w:t>
            </w:r>
            <w:proofErr w:type="gramEnd"/>
            <w:r>
              <w:rPr>
                <w:rFonts w:eastAsia="Times New Roman" w:cs="Arial"/>
                <w:color w:val="000000"/>
                <w:sz w:val="16"/>
                <w:szCs w:val="16"/>
              </w:rPr>
              <w:t xml:space="preserve"> CG type I configuration can be considered to support multi-flows in XR.</w:t>
            </w:r>
          </w:p>
          <w:p w14:paraId="59DB3A2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Consider the UE to monitor a subset of configured SPS in a group of configured SPS to handle the jitter of XR traffic.</w:t>
            </w:r>
            <w:r>
              <w:rPr>
                <w:rFonts w:eastAsia="Times New Roman" w:cs="Arial"/>
                <w:color w:val="000000"/>
                <w:sz w:val="16"/>
                <w:szCs w:val="16"/>
              </w:rPr>
              <w:br/>
            </w:r>
          </w:p>
        </w:tc>
      </w:tr>
      <w:tr w:rsidR="000E1175" w14:paraId="633F47CF" w14:textId="77777777">
        <w:trPr>
          <w:trHeight w:val="541"/>
        </w:trPr>
        <w:tc>
          <w:tcPr>
            <w:tcW w:w="562" w:type="dxa"/>
            <w:shd w:val="clear" w:color="auto" w:fill="auto"/>
          </w:tcPr>
          <w:p w14:paraId="73B7FFCC"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Samsung</w:t>
            </w:r>
          </w:p>
        </w:tc>
        <w:tc>
          <w:tcPr>
            <w:tcW w:w="8794" w:type="dxa"/>
            <w:shd w:val="clear" w:color="auto" w:fill="auto"/>
          </w:tcPr>
          <w:p w14:paraId="74DD27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support of multi-TRP/panel transmission for SPS PDSCH.</w:t>
            </w:r>
            <w:r>
              <w:rPr>
                <w:rFonts w:eastAsia="Times New Roman" w:cs="Arial"/>
                <w:color w:val="000000"/>
                <w:sz w:val="16"/>
                <w:szCs w:val="16"/>
              </w:rPr>
              <w:br/>
              <w:t>Proposal 6: Study mechanisms to enable CG-PUSCH transmissions from XR UEs with variable packet sizes without a-priori reservation of corresponding resources.</w:t>
            </w:r>
            <w:r>
              <w:rPr>
                <w:rFonts w:eastAsia="Times New Roman" w:cs="Arial"/>
                <w:color w:val="000000"/>
                <w:sz w:val="16"/>
                <w:szCs w:val="16"/>
              </w:rPr>
              <w:br/>
            </w:r>
            <w:r>
              <w:rPr>
                <w:rFonts w:eastAsia="Times New Roman" w:cs="Arial"/>
                <w:color w:val="000000"/>
                <w:sz w:val="16"/>
                <w:szCs w:val="16"/>
              </w:rPr>
              <w:br/>
            </w:r>
          </w:p>
        </w:tc>
      </w:tr>
      <w:tr w:rsidR="000E1175" w14:paraId="06036C0C" w14:textId="77777777">
        <w:trPr>
          <w:trHeight w:val="556"/>
        </w:trPr>
        <w:tc>
          <w:tcPr>
            <w:tcW w:w="562" w:type="dxa"/>
            <w:shd w:val="clear" w:color="auto" w:fill="auto"/>
          </w:tcPr>
          <w:p w14:paraId="0DB2B2BC"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c>
          <w:tcPr>
            <w:tcW w:w="8794" w:type="dxa"/>
            <w:shd w:val="clear" w:color="auto" w:fill="auto"/>
          </w:tcPr>
          <w:p w14:paraId="1B7F844E"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SPS/CG/SR should efficiently handle the non-integer periodicity transmissions, including the video stream frame periodicities like 16.66667, 11.11111, and 8.33333 </w:t>
            </w:r>
            <w:proofErr w:type="spellStart"/>
            <w:r>
              <w:rPr>
                <w:rFonts w:eastAsia="Times New Roman" w:cs="Arial"/>
                <w:color w:val="000000"/>
                <w:sz w:val="16"/>
                <w:szCs w:val="16"/>
              </w:rPr>
              <w:t>ms</w:t>
            </w:r>
            <w:proofErr w:type="spellEnd"/>
            <w:r>
              <w:rPr>
                <w:rFonts w:eastAsia="Times New Roman" w:cs="Arial"/>
                <w:color w:val="000000"/>
                <w:sz w:val="16"/>
                <w:szCs w:val="16"/>
              </w:rPr>
              <w:t>.</w:t>
            </w:r>
            <w:r>
              <w:rPr>
                <w:rFonts w:eastAsia="Times New Roman" w:cs="Arial"/>
                <w:color w:val="000000"/>
                <w:sz w:val="16"/>
                <w:szCs w:val="16"/>
              </w:rPr>
              <w:br/>
              <w:t>Proposal 2: Among followings, which approach(s) are taken should be discussed further.</w:t>
            </w:r>
            <w:r>
              <w:rPr>
                <w:rFonts w:eastAsia="Times New Roman" w:cs="Arial"/>
                <w:color w:val="000000"/>
                <w:sz w:val="16"/>
                <w:szCs w:val="16"/>
              </w:rPr>
              <w:br/>
              <w:t>Approach 1: Rounding the non-integer transmission instances: the beginning of SPS/CG/SR resource is rounded according to the non-integer periodicity matched to the radio resource granularity.</w:t>
            </w:r>
            <w:r>
              <w:rPr>
                <w:rFonts w:eastAsia="Times New Roman" w:cs="Arial"/>
                <w:color w:val="000000"/>
                <w:sz w:val="16"/>
                <w:szCs w:val="16"/>
              </w:rPr>
              <w:b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Pr>
                <w:rFonts w:eastAsia="Times New Roman" w:cs="Arial"/>
                <w:color w:val="000000"/>
                <w:sz w:val="16"/>
                <w:szCs w:val="16"/>
              </w:rPr>
              <w:br/>
              <w:t xml:space="preserve">Approach 3: An SPS/CG/SR configuration is configured with alternating </w:t>
            </w:r>
            <w:proofErr w:type="gramStart"/>
            <w:r>
              <w:rPr>
                <w:rFonts w:eastAsia="Times New Roman" w:cs="Arial"/>
                <w:color w:val="000000"/>
                <w:sz w:val="16"/>
                <w:szCs w:val="16"/>
              </w:rPr>
              <w:t>periodicities,</w:t>
            </w:r>
            <w:proofErr w:type="gramEnd"/>
            <w:r>
              <w:rPr>
                <w:rFonts w:eastAsia="Times New Roman" w:cs="Arial"/>
                <w:color w:val="000000"/>
                <w:sz w:val="16"/>
                <w:szCs w:val="16"/>
              </w:rPr>
              <w:t xml:space="preserve"> each periodicity is associated to a number of occasions.</w:t>
            </w:r>
            <w:r>
              <w:rPr>
                <w:rFonts w:eastAsia="Times New Roman" w:cs="Arial"/>
                <w:color w:val="000000"/>
                <w:sz w:val="16"/>
                <w:szCs w:val="16"/>
              </w:rPr>
              <w:br/>
              <w:t>Approach 4: DCI to reconfigure Group of SPS/CG/SR:  A DCI (re)configures several SPS/CG/SR configurations together.</w:t>
            </w:r>
          </w:p>
        </w:tc>
      </w:tr>
      <w:tr w:rsidR="000E1175" w14:paraId="2BC50969" w14:textId="77777777">
        <w:trPr>
          <w:trHeight w:val="556"/>
        </w:trPr>
        <w:tc>
          <w:tcPr>
            <w:tcW w:w="562" w:type="dxa"/>
            <w:shd w:val="clear" w:color="auto" w:fill="auto"/>
          </w:tcPr>
          <w:p w14:paraId="4C54B551"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794" w:type="dxa"/>
            <w:shd w:val="clear" w:color="auto" w:fill="auto"/>
          </w:tcPr>
          <w:p w14:paraId="68BCBDAA"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2: Use the same design principle to solve the periodicity mismatch between XR traffic and DRX, search space set configuration and SPS/CG transmission.</w:t>
            </w:r>
            <w:r>
              <w:rPr>
                <w:rFonts w:eastAsia="Times New Roman" w:cs="Arial"/>
                <w:color w:val="000000"/>
                <w:sz w:val="16"/>
                <w:szCs w:val="16"/>
              </w:rPr>
              <w:br/>
              <w:t>Proposal 3: SPS HARQ-ACK enhancement to reduce the HARQ-ACK overhead for jitter solution should be further studied. (e.g. Multiple SPS PDSCH occasions share one HARQ-ACK bit)</w:t>
            </w:r>
            <w:r>
              <w:rPr>
                <w:rFonts w:eastAsia="Times New Roman" w:cs="Arial"/>
                <w:color w:val="000000"/>
                <w:sz w:val="16"/>
                <w:szCs w:val="16"/>
              </w:rPr>
              <w:br/>
              <w:t>Proposal 4: For SPS or configured grant transmission, allocate multiple PDSCH/PUSCH transmission occasions in each period should be further studied.</w:t>
            </w:r>
            <w:r>
              <w:rPr>
                <w:rFonts w:eastAsia="Times New Roman" w:cs="Arial"/>
                <w:color w:val="000000"/>
                <w:sz w:val="16"/>
                <w:szCs w:val="16"/>
              </w:rPr>
              <w:br/>
              <w:t>Proposal 5: Adaptive resource allocation for SPS transmission should be further studied (e.g. by CG-UCI).</w:t>
            </w:r>
            <w:r>
              <w:rPr>
                <w:rFonts w:eastAsia="Times New Roman" w:cs="Arial"/>
                <w:color w:val="000000"/>
                <w:sz w:val="16"/>
                <w:szCs w:val="16"/>
              </w:rPr>
              <w:br/>
              <w:t xml:space="preserve">Proposal 6: Early termination of the CG transmissions (in one XR period) should be further </w:t>
            </w:r>
            <w:proofErr w:type="gramStart"/>
            <w:r>
              <w:rPr>
                <w:rFonts w:eastAsia="Times New Roman" w:cs="Arial"/>
                <w:color w:val="000000"/>
                <w:sz w:val="16"/>
                <w:szCs w:val="16"/>
              </w:rPr>
              <w:t>studied( e.g.</w:t>
            </w:r>
            <w:proofErr w:type="gramEnd"/>
            <w:r>
              <w:rPr>
                <w:rFonts w:eastAsia="Times New Roman" w:cs="Arial"/>
                <w:color w:val="000000"/>
                <w:sz w:val="16"/>
                <w:szCs w:val="16"/>
              </w:rPr>
              <w:t xml:space="preserve"> by CG-UCI).</w:t>
            </w:r>
          </w:p>
        </w:tc>
      </w:tr>
      <w:tr w:rsidR="000E1175" w14:paraId="28724543" w14:textId="77777777">
        <w:trPr>
          <w:trHeight w:val="840"/>
        </w:trPr>
        <w:tc>
          <w:tcPr>
            <w:tcW w:w="562" w:type="dxa"/>
            <w:shd w:val="clear" w:color="auto" w:fill="auto"/>
          </w:tcPr>
          <w:p w14:paraId="4106D524"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794" w:type="dxa"/>
            <w:shd w:val="clear" w:color="auto" w:fill="auto"/>
          </w:tcPr>
          <w:p w14:paraId="3E2B91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Pre-defined a fixed transmission pattern of SPS/CG within an integer periodicity for XR can be considered. </w:t>
            </w:r>
            <w:r>
              <w:rPr>
                <w:rFonts w:eastAsia="Times New Roman" w:cs="Arial"/>
                <w:color w:val="000000"/>
                <w:sz w:val="16"/>
                <w:szCs w:val="16"/>
              </w:rPr>
              <w:br/>
              <w:t xml:space="preserve">Proposal 2: Additional PDCCH monitor occasions can be considered for XR during the range of jitter. </w:t>
            </w:r>
            <w:r>
              <w:rPr>
                <w:rFonts w:eastAsia="Times New Roman" w:cs="Arial"/>
                <w:color w:val="000000"/>
                <w:sz w:val="16"/>
                <w:szCs w:val="16"/>
              </w:rPr>
              <w:br/>
              <w:t xml:space="preserve">Proposal 3: Dynamic changing resource allocation of SPS and CG for XR can be considered. </w:t>
            </w:r>
            <w:r>
              <w:rPr>
                <w:rFonts w:eastAsia="Times New Roman" w:cs="Arial"/>
                <w:color w:val="000000"/>
                <w:sz w:val="16"/>
                <w:szCs w:val="16"/>
              </w:rPr>
              <w:br/>
            </w:r>
          </w:p>
        </w:tc>
      </w:tr>
      <w:tr w:rsidR="000E1175" w14:paraId="5DA55D99" w14:textId="77777777">
        <w:trPr>
          <w:trHeight w:val="1049"/>
        </w:trPr>
        <w:tc>
          <w:tcPr>
            <w:tcW w:w="562" w:type="dxa"/>
            <w:shd w:val="clear" w:color="auto" w:fill="auto"/>
          </w:tcPr>
          <w:p w14:paraId="42D7F2B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794" w:type="dxa"/>
            <w:shd w:val="clear" w:color="auto" w:fill="auto"/>
          </w:tcPr>
          <w:p w14:paraId="7186DBA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3-3: introduce the support of non-integer periodicity for SPS configurations/Configured grant configurations. </w:t>
            </w:r>
            <w:r>
              <w:rPr>
                <w:rFonts w:eastAsia="Times New Roman" w:cs="Arial"/>
                <w:color w:val="000000"/>
                <w:sz w:val="16"/>
                <w:szCs w:val="16"/>
              </w:rPr>
              <w:br/>
              <w:t xml:space="preserve">Proposal 3-4: study enhancement to CG-UCI to support indication of MCS and/or PRB adjustment. </w:t>
            </w:r>
            <w:r>
              <w:rPr>
                <w:rFonts w:eastAsia="Times New Roman" w:cs="Arial"/>
                <w:color w:val="000000"/>
                <w:sz w:val="16"/>
                <w:szCs w:val="16"/>
              </w:rPr>
              <w:br/>
              <w:t xml:space="preserve">Proposal 3-5: Study whether code block </w:t>
            </w:r>
            <w:proofErr w:type="gramStart"/>
            <w:r>
              <w:rPr>
                <w:rFonts w:eastAsia="Times New Roman" w:cs="Arial"/>
                <w:color w:val="000000"/>
                <w:sz w:val="16"/>
                <w:szCs w:val="16"/>
              </w:rPr>
              <w:t>group based</w:t>
            </w:r>
            <w:proofErr w:type="gramEnd"/>
            <w:r>
              <w:rPr>
                <w:rFonts w:eastAsia="Times New Roman" w:cs="Arial"/>
                <w:color w:val="000000"/>
                <w:sz w:val="16"/>
                <w:szCs w:val="16"/>
              </w:rPr>
              <w:t xml:space="preserve"> transmission can be used to support QoS enhancement at lower layers.</w:t>
            </w:r>
          </w:p>
        </w:tc>
      </w:tr>
      <w:tr w:rsidR="000E1175" w14:paraId="556D18AD" w14:textId="77777777">
        <w:trPr>
          <w:trHeight w:val="749"/>
        </w:trPr>
        <w:tc>
          <w:tcPr>
            <w:tcW w:w="562" w:type="dxa"/>
            <w:shd w:val="clear" w:color="auto" w:fill="auto"/>
          </w:tcPr>
          <w:p w14:paraId="2C049ECF"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794" w:type="dxa"/>
            <w:shd w:val="clear" w:color="auto" w:fill="auto"/>
          </w:tcPr>
          <w:p w14:paraId="484D38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Adaptive SPS/CG scheduling with simplified DCI can be considered for XR service.</w:t>
            </w:r>
            <w:r>
              <w:rPr>
                <w:rFonts w:eastAsia="Times New Roman" w:cs="Arial"/>
                <w:color w:val="000000"/>
                <w:sz w:val="16"/>
                <w:szCs w:val="16"/>
              </w:rPr>
              <w:br/>
              <w:t>Proposal 2. Multiple periodicities configuration for one SPS configuration can be considered for XR service, which the multiple periodicities are used by turns.</w:t>
            </w:r>
            <w:r>
              <w:rPr>
                <w:rFonts w:eastAsia="Times New Roman" w:cs="Arial"/>
                <w:color w:val="000000"/>
                <w:sz w:val="16"/>
                <w:szCs w:val="16"/>
              </w:rPr>
              <w:br/>
            </w:r>
          </w:p>
        </w:tc>
      </w:tr>
      <w:tr w:rsidR="000E1175" w14:paraId="59BF2706" w14:textId="77777777">
        <w:trPr>
          <w:trHeight w:val="1192"/>
        </w:trPr>
        <w:tc>
          <w:tcPr>
            <w:tcW w:w="562" w:type="dxa"/>
            <w:shd w:val="clear" w:color="auto" w:fill="auto"/>
          </w:tcPr>
          <w:p w14:paraId="555894A4"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c>
          <w:tcPr>
            <w:tcW w:w="8794" w:type="dxa"/>
            <w:shd w:val="clear" w:color="auto" w:fill="auto"/>
          </w:tcPr>
          <w:p w14:paraId="424B31B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dynamic update of SPS/CG parameters for XR, e.g., periodicity, resource </w:t>
            </w:r>
            <w:proofErr w:type="spellStart"/>
            <w:r>
              <w:rPr>
                <w:rFonts w:eastAsia="Times New Roman" w:cs="Arial"/>
                <w:color w:val="000000"/>
                <w:sz w:val="16"/>
                <w:szCs w:val="16"/>
              </w:rPr>
              <w:t>allo</w:t>
            </w:r>
            <w:proofErr w:type="spellEnd"/>
            <w:r>
              <w:rPr>
                <w:rFonts w:eastAsia="Times New Roman" w:cs="Arial"/>
                <w:color w:val="000000"/>
                <w:sz w:val="16"/>
                <w:szCs w:val="16"/>
              </w:rPr>
              <w:t>-cation, MCS, or TCI state/spatial relation.</w:t>
            </w:r>
            <w:r>
              <w:rPr>
                <w:rFonts w:eastAsia="Times New Roman" w:cs="Arial"/>
                <w:color w:val="000000"/>
                <w:sz w:val="16"/>
                <w:szCs w:val="16"/>
              </w:rPr>
              <w:br/>
              <w:t xml:space="preserve">Proposal 2: Study multiple SPS PDSCHs or CG PUSCHs in one SPS/CG periodicity for XR (one DCI scheduling multiple PDSCHs/PUSCHs has already been supported in Rel-17 for FR2-2. It can be a starting point for studying multiple SPS PDSCHs / CG PUSCHs in one periodicity, and the </w:t>
            </w:r>
            <w:proofErr w:type="gramStart"/>
            <w:r>
              <w:rPr>
                <w:rFonts w:eastAsia="Times New Roman" w:cs="Arial"/>
                <w:color w:val="000000"/>
                <w:sz w:val="16"/>
                <w:szCs w:val="16"/>
              </w:rPr>
              <w:t>work-load</w:t>
            </w:r>
            <w:proofErr w:type="gramEnd"/>
            <w:r>
              <w:rPr>
                <w:rFonts w:eastAsia="Times New Roman" w:cs="Arial"/>
                <w:color w:val="000000"/>
                <w:sz w:val="16"/>
                <w:szCs w:val="16"/>
              </w:rPr>
              <w:t xml:space="preserve"> is expected to be not large.).</w:t>
            </w:r>
          </w:p>
        </w:tc>
      </w:tr>
      <w:tr w:rsidR="000E1175" w14:paraId="05FD1188" w14:textId="77777777">
        <w:trPr>
          <w:trHeight w:val="1232"/>
        </w:trPr>
        <w:tc>
          <w:tcPr>
            <w:tcW w:w="562" w:type="dxa"/>
            <w:shd w:val="clear" w:color="auto" w:fill="auto"/>
          </w:tcPr>
          <w:p w14:paraId="15490073"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794" w:type="dxa"/>
            <w:shd w:val="clear" w:color="auto" w:fill="auto"/>
          </w:tcPr>
          <w:p w14:paraId="2CA30B8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Study SPS/CG enhancements to address XR traffic variable packet size and arrival time and quasi-synchronous communication of multiple flows. Enhancements may include:</w:t>
            </w:r>
            <w:r>
              <w:rPr>
                <w:rFonts w:eastAsia="Times New Roman" w:cs="Arial"/>
                <w:color w:val="000000"/>
                <w:sz w:val="16"/>
                <w:szCs w:val="16"/>
              </w:rPr>
              <w:br/>
              <w:t>• Enabling, within a SPS/CG period, multiple SPS/CG configurations having the same periodicity with SPS resources of different size and starting time</w:t>
            </w:r>
            <w:r>
              <w:rPr>
                <w:rFonts w:eastAsia="Times New Roman" w:cs="Arial"/>
                <w:color w:val="000000"/>
                <w:sz w:val="16"/>
                <w:szCs w:val="16"/>
              </w:rPr>
              <w:br/>
              <w:t>• Joint activation of multiple SPS/CG configurations for an indicated duration to handle multiple traffics of different QoS requirements in a quasi-synchronous manner with reduced control signaling overhead</w:t>
            </w:r>
            <w:r>
              <w:rPr>
                <w:rFonts w:eastAsia="Times New Roman" w:cs="Arial"/>
                <w:color w:val="000000"/>
                <w:sz w:val="16"/>
                <w:szCs w:val="16"/>
              </w:rPr>
              <w:br/>
            </w:r>
          </w:p>
        </w:tc>
      </w:tr>
      <w:tr w:rsidR="000E1175" w14:paraId="0319F3E1" w14:textId="77777777">
        <w:trPr>
          <w:trHeight w:val="1230"/>
        </w:trPr>
        <w:tc>
          <w:tcPr>
            <w:tcW w:w="562" w:type="dxa"/>
            <w:shd w:val="clear" w:color="auto" w:fill="auto"/>
          </w:tcPr>
          <w:p w14:paraId="589654B0"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794" w:type="dxa"/>
            <w:shd w:val="clear" w:color="auto" w:fill="auto"/>
          </w:tcPr>
          <w:p w14:paraId="1A3BCC5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Pr>
                <w:rFonts w:eastAsia="Times New Roman" w:cs="Arial"/>
                <w:color w:val="000000"/>
                <w:sz w:val="16"/>
                <w:szCs w:val="16"/>
              </w:rPr>
              <w:br/>
              <w:t xml:space="preserve">Proposal 2: It can be considered to activate/release multiple SPS/CG and/or other semi-static configuration with least number of DCIs. </w:t>
            </w:r>
            <w:r>
              <w:rPr>
                <w:rFonts w:eastAsia="Times New Roman" w:cs="Arial"/>
                <w:color w:val="000000"/>
                <w:sz w:val="16"/>
                <w:szCs w:val="16"/>
              </w:rPr>
              <w:br/>
              <w:t xml:space="preserve">Proposal 3: It can be considered to define UE behaviour on interaction between SPS/CG configurations,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improve overall UE capacity. </w:t>
            </w:r>
            <w:r>
              <w:rPr>
                <w:rFonts w:eastAsia="Times New Roman" w:cs="Arial"/>
                <w:color w:val="000000"/>
                <w:sz w:val="16"/>
                <w:szCs w:val="16"/>
              </w:rPr>
              <w:br/>
            </w:r>
          </w:p>
        </w:tc>
      </w:tr>
      <w:tr w:rsidR="000E1175" w14:paraId="5EB89BC0" w14:textId="77777777">
        <w:trPr>
          <w:trHeight w:val="1242"/>
        </w:trPr>
        <w:tc>
          <w:tcPr>
            <w:tcW w:w="562" w:type="dxa"/>
            <w:shd w:val="clear" w:color="auto" w:fill="auto"/>
          </w:tcPr>
          <w:p w14:paraId="15ADB7E9"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c>
          <w:tcPr>
            <w:tcW w:w="8794" w:type="dxa"/>
            <w:shd w:val="clear" w:color="auto" w:fill="auto"/>
          </w:tcPr>
          <w:p w14:paraId="44752FD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To efficiently serve XR traffics having non-integer periodicities, study an extension of SPS configuration to allow different periodicities to different SPS periods (e.g. P1=9ms, P2=8ms, and P3=8ms).</w:t>
            </w:r>
            <w:r>
              <w:rPr>
                <w:rFonts w:eastAsia="Times New Roman" w:cs="Arial"/>
                <w:color w:val="000000"/>
                <w:sz w:val="16"/>
                <w:szCs w:val="16"/>
              </w:rPr>
              <w:br/>
              <w:t>Proposal 2: To efficiently handle XR traffic size and arrival timing uncertainty, study dynamic adaptation of SPS resources based on DCI without SPS deactivation/activation.</w:t>
            </w:r>
            <w:r>
              <w:rPr>
                <w:rFonts w:eastAsia="Times New Roman" w:cs="Arial"/>
                <w:color w:val="000000"/>
                <w:sz w:val="16"/>
                <w:szCs w:val="16"/>
              </w:rPr>
              <w:br/>
              <w:t>Proposal 3: Study how to improve SPS reliability performance outside the DRX active time (e.g. to configure a supplementary SS set to allow immediate SPS retransmissions outside the active time. )</w:t>
            </w:r>
          </w:p>
        </w:tc>
      </w:tr>
      <w:tr w:rsidR="000E1175" w14:paraId="094C6137" w14:textId="77777777">
        <w:trPr>
          <w:trHeight w:val="982"/>
        </w:trPr>
        <w:tc>
          <w:tcPr>
            <w:tcW w:w="562" w:type="dxa"/>
            <w:shd w:val="clear" w:color="auto" w:fill="auto"/>
          </w:tcPr>
          <w:p w14:paraId="6B3BF661"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794" w:type="dxa"/>
            <w:shd w:val="clear" w:color="auto" w:fill="auto"/>
          </w:tcPr>
          <w:p w14:paraId="7667DB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When introducing SPS enhancements, a clear benefit of SPS/</w:t>
            </w:r>
            <w:proofErr w:type="spellStart"/>
            <w:r>
              <w:rPr>
                <w:rFonts w:eastAsia="Times New Roman" w:cs="Arial"/>
                <w:color w:val="000000"/>
                <w:sz w:val="16"/>
                <w:szCs w:val="16"/>
              </w:rPr>
              <w:t>eSPS</w:t>
            </w:r>
            <w:proofErr w:type="spellEnd"/>
            <w:r>
              <w:rPr>
                <w:rFonts w:eastAsia="Times New Roman" w:cs="Arial"/>
                <w:color w:val="000000"/>
                <w:sz w:val="16"/>
                <w:szCs w:val="16"/>
              </w:rPr>
              <w:t xml:space="preserve"> for XR use cases should be provided.</w:t>
            </w:r>
            <w:r>
              <w:rPr>
                <w:rFonts w:eastAsia="Times New Roman" w:cs="Arial"/>
                <w:color w:val="000000"/>
                <w:sz w:val="16"/>
                <w:szCs w:val="16"/>
              </w:rPr>
              <w:br/>
              <w:t>Proposal 8: When introducing CG enhancements, a clear benefit of CG/</w:t>
            </w:r>
            <w:proofErr w:type="spellStart"/>
            <w:r>
              <w:rPr>
                <w:rFonts w:eastAsia="Times New Roman" w:cs="Arial"/>
                <w:color w:val="000000"/>
                <w:sz w:val="16"/>
                <w:szCs w:val="16"/>
              </w:rPr>
              <w:t>eCG</w:t>
            </w:r>
            <w:proofErr w:type="spellEnd"/>
            <w:r>
              <w:rPr>
                <w:rFonts w:eastAsia="Times New Roman" w:cs="Arial"/>
                <w:color w:val="000000"/>
                <w:sz w:val="16"/>
                <w:szCs w:val="16"/>
              </w:rPr>
              <w:t xml:space="preserve"> for XR use cases should be provided.</w:t>
            </w:r>
            <w:r>
              <w:rPr>
                <w:rFonts w:eastAsia="Times New Roman" w:cs="Arial"/>
                <w:color w:val="000000"/>
                <w:sz w:val="16"/>
                <w:szCs w:val="16"/>
              </w:rPr>
              <w:br/>
            </w:r>
          </w:p>
        </w:tc>
      </w:tr>
      <w:tr w:rsidR="000E1175" w14:paraId="071AF35E" w14:textId="77777777">
        <w:trPr>
          <w:trHeight w:val="629"/>
        </w:trPr>
        <w:tc>
          <w:tcPr>
            <w:tcW w:w="562" w:type="dxa"/>
            <w:shd w:val="clear" w:color="auto" w:fill="auto"/>
          </w:tcPr>
          <w:p w14:paraId="523A317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MediaTek Inc.</w:t>
            </w:r>
          </w:p>
        </w:tc>
        <w:tc>
          <w:tcPr>
            <w:tcW w:w="8794" w:type="dxa"/>
            <w:shd w:val="clear" w:color="auto" w:fill="auto"/>
          </w:tcPr>
          <w:p w14:paraId="1D880B0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11: Legacy CG to be used for XR UL for pose/control information and no further enhancement required. </w:t>
            </w:r>
            <w:r>
              <w:rPr>
                <w:rFonts w:eastAsia="Times New Roman" w:cs="Arial"/>
                <w:color w:val="000000"/>
                <w:sz w:val="16"/>
                <w:szCs w:val="16"/>
              </w:rPr>
              <w:br/>
              <w:t xml:space="preserve">Proposal 12: The hybrid DG/CG scheme should be used to address the jitter for UL AR. </w:t>
            </w:r>
          </w:p>
        </w:tc>
      </w:tr>
      <w:tr w:rsidR="000E1175" w14:paraId="4FD75794" w14:textId="77777777">
        <w:trPr>
          <w:trHeight w:val="1038"/>
        </w:trPr>
        <w:tc>
          <w:tcPr>
            <w:tcW w:w="562" w:type="dxa"/>
            <w:shd w:val="clear" w:color="auto" w:fill="auto"/>
          </w:tcPr>
          <w:p w14:paraId="2FF713FF"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c>
          <w:tcPr>
            <w:tcW w:w="8794" w:type="dxa"/>
            <w:shd w:val="clear" w:color="auto" w:fill="auto"/>
          </w:tcPr>
          <w:p w14:paraId="34C6F5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support transmission of traffic with non-integer periodicity using SPS.</w:t>
            </w:r>
            <w:r>
              <w:rPr>
                <w:rFonts w:eastAsia="Times New Roman" w:cs="Arial"/>
                <w:color w:val="000000"/>
                <w:sz w:val="16"/>
                <w:szCs w:val="16"/>
              </w:rPr>
              <w:br/>
              <w:t>Proposal 2: Study enhancements to support dynamic adaptation of SPS parameters.</w:t>
            </w:r>
            <w:r>
              <w:rPr>
                <w:rFonts w:eastAsia="Times New Roman" w:cs="Arial"/>
                <w:color w:val="000000"/>
                <w:sz w:val="16"/>
                <w:szCs w:val="16"/>
              </w:rPr>
              <w:br/>
              <w:t>Proposal 3: Study enhancements for SPS to handle jitter.</w:t>
            </w:r>
            <w:r>
              <w:rPr>
                <w:rFonts w:eastAsia="Times New Roman" w:cs="Arial"/>
                <w:color w:val="000000"/>
                <w:sz w:val="16"/>
                <w:szCs w:val="16"/>
              </w:rPr>
              <w:br/>
              <w:t>Proposal 4: Study solutions to support multi-PDSCH transmission using SPS.</w:t>
            </w:r>
          </w:p>
        </w:tc>
      </w:tr>
      <w:tr w:rsidR="000E1175" w14:paraId="5C059BEB" w14:textId="77777777">
        <w:trPr>
          <w:trHeight w:val="947"/>
        </w:trPr>
        <w:tc>
          <w:tcPr>
            <w:tcW w:w="562" w:type="dxa"/>
            <w:shd w:val="clear" w:color="auto" w:fill="auto"/>
          </w:tcPr>
          <w:p w14:paraId="1347A7DA"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794" w:type="dxa"/>
            <w:shd w:val="clear" w:color="auto" w:fill="auto"/>
          </w:tcPr>
          <w:p w14:paraId="3EFF1CE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RAN1 should investigate dynamic adaptation of SPS transmission procedure for efficient resource allocation.</w:t>
            </w:r>
            <w:r>
              <w:rPr>
                <w:rFonts w:eastAsia="Times New Roman" w:cs="Arial"/>
                <w:color w:val="000000"/>
                <w:sz w:val="16"/>
                <w:szCs w:val="16"/>
              </w:rPr>
              <w:b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rsidR="000E1175" w14:paraId="7E679DF3" w14:textId="77777777">
        <w:trPr>
          <w:trHeight w:val="4301"/>
        </w:trPr>
        <w:tc>
          <w:tcPr>
            <w:tcW w:w="562" w:type="dxa"/>
            <w:shd w:val="clear" w:color="auto" w:fill="auto"/>
          </w:tcPr>
          <w:p w14:paraId="5E3B6ED2"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794" w:type="dxa"/>
            <w:shd w:val="clear" w:color="auto" w:fill="auto"/>
          </w:tcPr>
          <w:p w14:paraId="29175012"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For XR UL/DL video data transmission, use a single activation DCI for the following cases based on the multi-PUSCH/PDSCH scheduling DCI </w:t>
            </w:r>
            <w:r>
              <w:rPr>
                <w:rFonts w:eastAsia="Times New Roman" w:cs="Arial"/>
                <w:color w:val="000000"/>
                <w:sz w:val="16"/>
                <w:szCs w:val="16"/>
              </w:rPr>
              <w:br/>
              <w:t>• Case 1: activate a single CG/SPS with multiple PUSCHs/PDSCHs on a CG/SPS occasion</w:t>
            </w:r>
            <w:r>
              <w:rPr>
                <w:rFonts w:eastAsia="Times New Roman" w:cs="Arial"/>
                <w:color w:val="000000"/>
                <w:sz w:val="16"/>
                <w:szCs w:val="16"/>
              </w:rPr>
              <w:br/>
              <w:t>• Case 2: activate multiple CGs/SPSs with one PUSCH/PDSCH on an occasion of each CG/SPS</w:t>
            </w:r>
            <w:r>
              <w:rPr>
                <w:rFonts w:eastAsia="Times New Roman" w:cs="Arial"/>
                <w:color w:val="000000"/>
                <w:sz w:val="16"/>
                <w:szCs w:val="16"/>
              </w:rPr>
              <w:br/>
              <w:t>Proposal 2: Introduce the CG/SPS set switching mechanism to simultaneously activate one set of CGs/SPSs and deactivate another set of CGs/SPSs for adaptative CG/SPS configuration. Timer based switching can be introduced.</w:t>
            </w:r>
            <w:r>
              <w:rPr>
                <w:rFonts w:eastAsia="Times New Roman" w:cs="Arial"/>
                <w:color w:val="000000"/>
                <w:sz w:val="16"/>
                <w:szCs w:val="16"/>
              </w:rPr>
              <w:br/>
              <w:t>Proposal 3: Introduce the CG/SPS set skipping mechanism to temporarily deactivate a set of CGs/SPSs and reactivate it after a timer expires.</w:t>
            </w:r>
            <w:r>
              <w:rPr>
                <w:rFonts w:eastAsia="Times New Roman" w:cs="Arial"/>
                <w:color w:val="000000"/>
                <w:sz w:val="16"/>
                <w:szCs w:val="16"/>
              </w:rPr>
              <w:br/>
              <w:t>Proposal 4: For single SPS/CG with multiple PDSCHs/PUSCHs on a SPS/CG occasion, consider studying methods to skip, modify, or add extra PDSCHs/PUSCHs in an occasion.</w:t>
            </w:r>
            <w:r>
              <w:rPr>
                <w:rFonts w:eastAsia="Times New Roman" w:cs="Arial"/>
                <w:color w:val="000000"/>
                <w:sz w:val="16"/>
                <w:szCs w:val="16"/>
              </w:rPr>
              <w:br/>
              <w:t>Proposal 5: For XR, consider studying methods to dynamically adapt the SPS and CG parameters to the traffic bursts.</w:t>
            </w:r>
            <w:r>
              <w:rPr>
                <w:rFonts w:eastAsia="Times New Roman" w:cs="Arial"/>
                <w:color w:val="000000"/>
                <w:sz w:val="16"/>
                <w:szCs w:val="16"/>
              </w:rPr>
              <w:br/>
              <w:t>Proposal 6: For XR, consider studying enhancement methods for combined SPS/CG and DG operation:</w:t>
            </w:r>
            <w:r>
              <w:rPr>
                <w:rFonts w:eastAsia="Times New Roman" w:cs="Arial"/>
                <w:color w:val="000000"/>
                <w:sz w:val="16"/>
                <w:szCs w:val="16"/>
              </w:rPr>
              <w:br/>
              <w:t>- Implicitly increased PDCCH/SR opportunities before and/or after the SPS/CG occasions</w:t>
            </w:r>
            <w:r>
              <w:rPr>
                <w:rFonts w:eastAsia="Times New Roman" w:cs="Arial"/>
                <w:color w:val="000000"/>
                <w:sz w:val="16"/>
                <w:szCs w:val="16"/>
              </w:rPr>
              <w:br/>
              <w:t>- Implicitly increased PDCCH/SR opportunities in cancelled cycles of SPS/CG occasions</w:t>
            </w:r>
            <w:r>
              <w:rPr>
                <w:rFonts w:eastAsia="Times New Roman" w:cs="Arial"/>
                <w:color w:val="000000"/>
                <w:sz w:val="16"/>
                <w:szCs w:val="16"/>
              </w:rPr>
              <w:br/>
              <w:t>- SPS/DG piggy-back control information to assist with possible future dynamic grants</w:t>
            </w:r>
            <w:r>
              <w:rPr>
                <w:rFonts w:eastAsia="Times New Roman" w:cs="Arial"/>
                <w:color w:val="000000"/>
                <w:sz w:val="16"/>
                <w:szCs w:val="16"/>
              </w:rPr>
              <w:br/>
              <w:t>Proposal 7: For XR, consider studying a design where a short control signal can be sent within a window before the SPS and can be used to cancel, control the occasion start time, or control other SPS parameters.</w:t>
            </w:r>
            <w:r>
              <w:rPr>
                <w:rFonts w:eastAsia="Times New Roman" w:cs="Arial"/>
                <w:color w:val="000000"/>
                <w:sz w:val="16"/>
                <w:szCs w:val="16"/>
              </w:rPr>
              <w:br/>
              <w:t>Proposal 8: RAN1 should discuss a solution to address the time mismatch between R16/R17 CG/SPS configuration. The solution can be like those under consideration for a similar issue that exists for CDRX.</w:t>
            </w:r>
            <w:r>
              <w:rPr>
                <w:rFonts w:eastAsia="Times New Roman" w:cs="Arial"/>
                <w:color w:val="000000"/>
                <w:sz w:val="16"/>
                <w:szCs w:val="16"/>
              </w:rPr>
              <w:br/>
              <w:t>Proposal 10: For XR, consider studying introducing pre-configured data resources that can be activated or deactivated either explicitly or implicitly.</w:t>
            </w:r>
          </w:p>
        </w:tc>
      </w:tr>
      <w:tr w:rsidR="000E1175" w14:paraId="7597859F" w14:textId="77777777">
        <w:trPr>
          <w:trHeight w:val="65"/>
        </w:trPr>
        <w:tc>
          <w:tcPr>
            <w:tcW w:w="562" w:type="dxa"/>
            <w:shd w:val="clear" w:color="auto" w:fill="auto"/>
          </w:tcPr>
          <w:p w14:paraId="68236431"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c>
          <w:tcPr>
            <w:tcW w:w="8794" w:type="dxa"/>
            <w:shd w:val="clear" w:color="auto" w:fill="auto"/>
          </w:tcPr>
          <w:p w14:paraId="30C7A1D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Pr>
                <w:rFonts w:eastAsia="Times New Roman" w:cs="Arial"/>
                <w:color w:val="000000"/>
                <w:sz w:val="16"/>
                <w:szCs w:val="16"/>
              </w:rPr>
              <w:br/>
              <w:t>Proposal 4</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Type-1 CG configuration without reconfiguring the CG configuration.</w:t>
            </w:r>
          </w:p>
        </w:tc>
      </w:tr>
    </w:tbl>
    <w:p w14:paraId="50EE1587" w14:textId="77777777" w:rsidR="000E1175" w:rsidRDefault="000E1175">
      <w:pPr>
        <w:pStyle w:val="ListParagraph"/>
        <w:ind w:left="0"/>
        <w:rPr>
          <w:lang w:val="en-US" w:eastAsia="en-GB"/>
        </w:rPr>
      </w:pPr>
    </w:p>
    <w:p w14:paraId="58BCC41E" w14:textId="77777777" w:rsidR="000E1175" w:rsidRDefault="00630330">
      <w:pPr>
        <w:rPr>
          <w:b/>
          <w:bCs/>
          <w:lang w:eastAsia="ja-JP"/>
        </w:rPr>
      </w:pPr>
      <w:r>
        <w:rPr>
          <w:b/>
          <w:bCs/>
          <w:lang w:eastAsia="ja-JP"/>
        </w:rPr>
        <w:t>Moderator’s summary:</w:t>
      </w:r>
    </w:p>
    <w:p w14:paraId="5CBC9833" w14:textId="77777777" w:rsidR="000E1175" w:rsidRDefault="00630330">
      <w:pPr>
        <w:rPr>
          <w:rFonts w:cs="Arial"/>
          <w:szCs w:val="20"/>
          <w:lang w:eastAsia="ja-JP"/>
        </w:rPr>
      </w:pPr>
      <w:r>
        <w:rPr>
          <w:rFonts w:cs="Arial"/>
          <w:szCs w:val="20"/>
          <w:lang w:eastAsia="ja-JP"/>
        </w:rPr>
        <w:t>Many companies shared views regarding the enhancements for SPS/CG.</w:t>
      </w:r>
    </w:p>
    <w:p w14:paraId="4A27CC8B" w14:textId="77777777" w:rsidR="000E1175" w:rsidRDefault="00630330">
      <w:pPr>
        <w:rPr>
          <w:rFonts w:cs="Arial"/>
          <w:szCs w:val="20"/>
          <w:lang w:eastAsia="ja-JP"/>
        </w:rPr>
      </w:pPr>
      <w:r>
        <w:rPr>
          <w:rFonts w:cs="Arial"/>
          <w:b/>
          <w:bCs/>
          <w:szCs w:val="20"/>
          <w:lang w:eastAsia="ja-JP"/>
        </w:rPr>
        <w:t>Regarding enhancing CG/SPS to accommodate XR packets with large and variable sizes</w:t>
      </w:r>
      <w:r>
        <w:rPr>
          <w:rFonts w:cs="Arial"/>
          <w:szCs w:val="20"/>
          <w:lang w:eastAsia="ja-JP"/>
        </w:rPr>
        <w:t>, views are split in the sense that one group of companies consider CG/SPS based transmissions for these packets and hence propose enhancement. The other group consider that dynamic scheduling should be used in these cases and CG/SPS should be used for small size and predictable XR traffic.</w:t>
      </w:r>
    </w:p>
    <w:p w14:paraId="73DEDF89"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2-1-A:</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 xml:space="preserve">SPS/CG </w:t>
      </w:r>
      <w:r>
        <w:rPr>
          <w:rFonts w:ascii="Arial" w:eastAsia="Times New Roman" w:hAnsi="Arial" w:cs="Arial"/>
          <w:color w:val="000000"/>
          <w:sz w:val="20"/>
          <w:szCs w:val="20"/>
          <w:lang w:val="en-US"/>
        </w:rPr>
        <w:t xml:space="preserve">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the corresponding enhancements are beneficial.</w:t>
      </w:r>
    </w:p>
    <w:p w14:paraId="48329251"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 xml:space="preserve">NEC, Sony, Panasonic, TCL, Apple, CMCC, </w:t>
      </w:r>
      <w:proofErr w:type="spellStart"/>
      <w:r>
        <w:rPr>
          <w:rFonts w:ascii="Arial" w:hAnsi="Arial" w:cs="Arial"/>
          <w:sz w:val="20"/>
          <w:szCs w:val="20"/>
          <w:lang w:val="en-US" w:eastAsia="en-GB"/>
        </w:rPr>
        <w:t>CEWiT</w:t>
      </w:r>
      <w:proofErr w:type="spellEnd"/>
      <w:r>
        <w:rPr>
          <w:rFonts w:ascii="Arial" w:hAnsi="Arial" w:cs="Arial"/>
          <w:sz w:val="20"/>
          <w:szCs w:val="20"/>
          <w:lang w:val="en-US" w:eastAsia="en-GB"/>
        </w:rPr>
        <w:t>, SPS, QC, Asia Pacific, DCM, Lenovo, LG, OPPO</w:t>
      </w:r>
    </w:p>
    <w:p w14:paraId="5723F787"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hAnsi="Arial" w:cs="Arial"/>
          <w:b/>
          <w:bCs/>
          <w:sz w:val="20"/>
          <w:szCs w:val="20"/>
          <w:highlight w:val="yellow"/>
          <w:lang w:val="en-US" w:eastAsia="en-GB"/>
        </w:rPr>
        <w:t>Observation 2-1-B</w:t>
      </w:r>
      <w:r>
        <w:rPr>
          <w:rFonts w:ascii="Arial" w:hAnsi="Arial" w:cs="Arial"/>
          <w:sz w:val="20"/>
          <w:szCs w:val="20"/>
          <w:lang w:val="en-US" w:eastAsia="en-GB"/>
        </w:rPr>
        <w:t>:</w:t>
      </w:r>
      <w:r>
        <w:rPr>
          <w:rFonts w:ascii="Arial" w:hAnsi="Arial" w:cs="Arial"/>
          <w:b/>
          <w:bCs/>
          <w:sz w:val="20"/>
          <w:szCs w:val="20"/>
          <w:lang w:val="en-US" w:eastAsia="en-GB"/>
        </w:rPr>
        <w:t xml:space="preserve"> </w:t>
      </w:r>
      <w:r>
        <w:rPr>
          <w:rFonts w:ascii="Arial" w:eastAsia="Times New Roman" w:hAnsi="Arial" w:cs="Arial"/>
          <w:color w:val="000000"/>
          <w:sz w:val="20"/>
          <w:szCs w:val="20"/>
          <w:lang w:val="en-US"/>
        </w:rPr>
        <w:t xml:space="preserve">Dynamic scheduling-based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hence corresponding enhancements for CG/SPS based transmissions are not needed.</w:t>
      </w:r>
    </w:p>
    <w:p w14:paraId="19DBE889"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HW/</w:t>
      </w:r>
      <w:proofErr w:type="spellStart"/>
      <w:r>
        <w:rPr>
          <w:rFonts w:ascii="Arial" w:hAnsi="Arial" w:cs="Arial"/>
          <w:sz w:val="20"/>
          <w:szCs w:val="20"/>
          <w:lang w:val="en-US" w:eastAsia="en-GB"/>
        </w:rPr>
        <w:t>HiSi</w:t>
      </w:r>
      <w:proofErr w:type="spellEnd"/>
      <w:r>
        <w:rPr>
          <w:rFonts w:ascii="Arial" w:hAnsi="Arial" w:cs="Arial"/>
          <w:sz w:val="20"/>
          <w:szCs w:val="20"/>
          <w:lang w:val="en-US" w:eastAsia="en-GB"/>
        </w:rPr>
        <w:t>, Ericsson, vivo, Samsung, Nokia, MTK</w:t>
      </w:r>
    </w:p>
    <w:p w14:paraId="2474983A" w14:textId="77777777" w:rsidR="000E1175" w:rsidRDefault="000E1175">
      <w:pPr>
        <w:pStyle w:val="ListParagraph"/>
        <w:ind w:left="1498"/>
        <w:rPr>
          <w:rFonts w:ascii="Arial" w:hAnsi="Arial" w:cs="Arial"/>
          <w:sz w:val="20"/>
          <w:szCs w:val="20"/>
          <w:lang w:eastAsia="en-GB"/>
        </w:rPr>
      </w:pPr>
    </w:p>
    <w:p w14:paraId="2800B559"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2-1-A</w:t>
      </w:r>
      <w:r>
        <w:rPr>
          <w:rFonts w:cs="Arial"/>
          <w:szCs w:val="20"/>
          <w:lang w:eastAsia="ja-JP"/>
        </w:rPr>
        <w:t xml:space="preserve"> have proposed to study at least the following areas for CG/SPS enhancements:</w:t>
      </w:r>
    </w:p>
    <w:p w14:paraId="3E39EDBA"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M</w:t>
      </w:r>
      <w:r>
        <w:rPr>
          <w:rFonts w:ascii="Arial" w:hAnsi="Arial" w:cs="Arial"/>
          <w:sz w:val="20"/>
          <w:szCs w:val="20"/>
        </w:rPr>
        <w:t>ultiple PUSCHs/PDSCHs</w:t>
      </w:r>
      <w:r>
        <w:rPr>
          <w:rFonts w:ascii="Arial" w:hAnsi="Arial" w:cs="Arial"/>
          <w:sz w:val="20"/>
          <w:szCs w:val="20"/>
          <w:lang w:val="en-US"/>
        </w:rPr>
        <w:t xml:space="preserve"> in a period using same or different configurations (NEC, Panasonic, DC; Lenovo, LG, QC)</w:t>
      </w:r>
    </w:p>
    <w:p w14:paraId="4F61BC9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 xml:space="preserve">Dynamic adaptation of SPS/CG parameters (CMCC, TCL, Sony, ZTE, DCM, ETRI, </w:t>
      </w:r>
      <w:proofErr w:type="spellStart"/>
      <w:r>
        <w:rPr>
          <w:rFonts w:ascii="Arial" w:hAnsi="Arial" w:cs="Arial"/>
          <w:sz w:val="20"/>
          <w:szCs w:val="20"/>
          <w:lang w:val="en-US" w:eastAsia="ja-JP"/>
        </w:rPr>
        <w:t>CEWiT</w:t>
      </w:r>
      <w:proofErr w:type="spellEnd"/>
      <w:r>
        <w:rPr>
          <w:rFonts w:ascii="Arial" w:hAnsi="Arial" w:cs="Arial"/>
          <w:sz w:val="20"/>
          <w:szCs w:val="20"/>
          <w:lang w:val="en-US" w:eastAsia="ja-JP"/>
        </w:rPr>
        <w:t>, QC)</w:t>
      </w:r>
    </w:p>
    <w:p w14:paraId="738D5D7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SPS/CG set switching or skipping mechanisms (QC)</w:t>
      </w:r>
    </w:p>
    <w:p w14:paraId="1146E82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 HARQ-ACK enhancements (OPPO)</w:t>
      </w:r>
    </w:p>
    <w:p w14:paraId="684434C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lastRenderedPageBreak/>
        <w:t>CG-UCI enhancements (Apple)</w:t>
      </w:r>
    </w:p>
    <w:p w14:paraId="1BAA44C9"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Other enhancements</w:t>
      </w:r>
    </w:p>
    <w:p w14:paraId="6E1DA237" w14:textId="77777777" w:rsidR="000E1175" w:rsidRDefault="000E1175">
      <w:pPr>
        <w:rPr>
          <w:rFonts w:eastAsia="Times New Roman" w:cs="Arial"/>
          <w:color w:val="000000"/>
          <w:szCs w:val="20"/>
          <w:lang w:val="en-US"/>
        </w:rPr>
      </w:pPr>
    </w:p>
    <w:p w14:paraId="01E517F6" w14:textId="77777777" w:rsidR="000E1175" w:rsidRDefault="00630330">
      <w:pPr>
        <w:rPr>
          <w:rFonts w:eastAsia="Times New Roman" w:cs="Arial"/>
          <w:color w:val="000000"/>
          <w:szCs w:val="20"/>
          <w:lang w:val="en-US"/>
        </w:rPr>
      </w:pPr>
      <w:r>
        <w:rPr>
          <w:rFonts w:eastAsia="Times New Roman" w:cs="Arial"/>
          <w:b/>
          <w:bCs/>
          <w:color w:val="000000"/>
          <w:szCs w:val="20"/>
          <w:lang w:val="en-US"/>
        </w:rPr>
        <w:t>Regarding the non-integer periodicity</w:t>
      </w:r>
      <w:r>
        <w:rPr>
          <w:rFonts w:eastAsia="Times New Roman" w:cs="Arial"/>
          <w:color w:val="000000"/>
          <w:szCs w:val="20"/>
          <w:lang w:val="en-US"/>
        </w:rPr>
        <w:t>, majority of companies propose enhancements to support non-integer periodicities, while there are companies with the view that no enhancements is needed reusing the existing multiple CG/SPS configuration framework.</w:t>
      </w:r>
    </w:p>
    <w:p w14:paraId="4CD4F522"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2-2-A:</w:t>
      </w:r>
      <w:r>
        <w:rPr>
          <w:rFonts w:ascii="Arial" w:eastAsia="Times New Roman" w:hAnsi="Arial" w:cs="Arial"/>
          <w:color w:val="000000"/>
          <w:sz w:val="20"/>
          <w:szCs w:val="20"/>
          <w:lang w:val="en-US"/>
        </w:rPr>
        <w:t xml:space="preserve"> Study</w:t>
      </w:r>
      <w:r>
        <w:rPr>
          <w:rFonts w:ascii="Arial" w:hAnsi="Arial" w:cs="Arial"/>
          <w:sz w:val="20"/>
          <w:szCs w:val="20"/>
        </w:rPr>
        <w:t xml:space="preserve"> support of non-integer periodicity for SPS configurations/Configured grant configurations.</w:t>
      </w:r>
    </w:p>
    <w:p w14:paraId="20CCFF1C" w14:textId="77777777" w:rsidR="000E1175" w:rsidRDefault="00630330">
      <w:pPr>
        <w:pStyle w:val="ListParagraph"/>
        <w:numPr>
          <w:ilvl w:val="1"/>
          <w:numId w:val="21"/>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Vivo, Ericsson, Sony, Panasonic, TCL, Apple, CMCC, DCM, Lenovo, LG, </w:t>
      </w:r>
      <w:proofErr w:type="spellStart"/>
      <w:r>
        <w:rPr>
          <w:rFonts w:ascii="Arial" w:eastAsia="Times New Roman" w:hAnsi="Arial" w:cs="Arial"/>
          <w:color w:val="000000"/>
          <w:sz w:val="20"/>
          <w:szCs w:val="20"/>
          <w:lang w:val="en-US"/>
        </w:rPr>
        <w:t>CEWiT</w:t>
      </w:r>
      <w:proofErr w:type="spellEnd"/>
      <w:r>
        <w:rPr>
          <w:rFonts w:ascii="Arial" w:eastAsia="Times New Roman" w:hAnsi="Arial" w:cs="Arial"/>
          <w:color w:val="000000"/>
          <w:sz w:val="20"/>
          <w:szCs w:val="20"/>
          <w:lang w:val="en-US"/>
        </w:rPr>
        <w:t>, ETRI, QC, Asia Pacific</w:t>
      </w:r>
    </w:p>
    <w:p w14:paraId="736392E9" w14:textId="77777777" w:rsidR="000E1175" w:rsidRDefault="00630330">
      <w:pPr>
        <w:pStyle w:val="ListParagraph"/>
        <w:numPr>
          <w:ilvl w:val="0"/>
          <w:numId w:val="21"/>
        </w:numPr>
        <w:rPr>
          <w:rFonts w:ascii="Arial" w:eastAsia="Times New Roman" w:hAnsi="Arial" w:cs="Arial"/>
          <w:color w:val="000000"/>
          <w:sz w:val="20"/>
          <w:szCs w:val="20"/>
        </w:rPr>
      </w:pPr>
      <w:r>
        <w:rPr>
          <w:rFonts w:ascii="Arial" w:eastAsia="Times New Roman" w:hAnsi="Arial" w:cs="Arial"/>
          <w:b/>
          <w:bCs/>
          <w:color w:val="000000"/>
          <w:sz w:val="20"/>
          <w:szCs w:val="20"/>
          <w:highlight w:val="yellow"/>
          <w:lang w:val="en-US"/>
        </w:rPr>
        <w:t>Observation 2-2-B</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Regarding the non-integer periodicity issue,</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it can be solved by configuring multiple sets of configured grants</w:t>
      </w:r>
    </w:p>
    <w:p w14:paraId="4E07E842" w14:textId="6D4E8629" w:rsidR="000E1175" w:rsidRDefault="00630330">
      <w:pPr>
        <w:pStyle w:val="ListParagraph"/>
        <w:numPr>
          <w:ilvl w:val="1"/>
          <w:numId w:val="21"/>
        </w:numPr>
        <w:rPr>
          <w:rFonts w:ascii="Arial" w:eastAsia="Times New Roman" w:hAnsi="Arial" w:cs="Arial"/>
          <w:color w:val="000000"/>
          <w:sz w:val="20"/>
          <w:szCs w:val="20"/>
        </w:rPr>
      </w:pPr>
      <w:r>
        <w:rPr>
          <w:rFonts w:ascii="Arial" w:eastAsia="Times New Roman" w:hAnsi="Arial" w:cs="Arial"/>
          <w:color w:val="000000"/>
          <w:sz w:val="20"/>
          <w:szCs w:val="20"/>
          <w:lang w:val="en-US"/>
        </w:rPr>
        <w:t>HW/</w:t>
      </w:r>
      <w:proofErr w:type="spellStart"/>
      <w:r>
        <w:rPr>
          <w:rFonts w:ascii="Arial" w:eastAsia="Times New Roman" w:hAnsi="Arial" w:cs="Arial"/>
          <w:color w:val="000000"/>
          <w:sz w:val="20"/>
          <w:szCs w:val="20"/>
          <w:lang w:val="en-US"/>
        </w:rPr>
        <w:t>HiSi</w:t>
      </w:r>
      <w:proofErr w:type="spellEnd"/>
      <w:r>
        <w:rPr>
          <w:rFonts w:ascii="Arial" w:eastAsia="Times New Roman" w:hAnsi="Arial" w:cs="Arial"/>
          <w:color w:val="000000"/>
          <w:sz w:val="20"/>
          <w:szCs w:val="20"/>
          <w:lang w:val="en-US"/>
        </w:rPr>
        <w:t>, [MTK], [</w:t>
      </w:r>
      <w:proofErr w:type="spellStart"/>
      <w:r>
        <w:rPr>
          <w:rFonts w:ascii="Arial" w:eastAsia="Times New Roman" w:hAnsi="Arial" w:cs="Arial"/>
          <w:color w:val="000000"/>
          <w:sz w:val="20"/>
          <w:szCs w:val="20"/>
          <w:lang w:val="en-US"/>
        </w:rPr>
        <w:t>Spreadtrum</w:t>
      </w:r>
      <w:proofErr w:type="spellEnd"/>
      <w:r>
        <w:rPr>
          <w:rFonts w:ascii="Arial" w:eastAsia="Times New Roman" w:hAnsi="Arial" w:cs="Arial"/>
          <w:color w:val="000000"/>
          <w:sz w:val="20"/>
          <w:szCs w:val="20"/>
          <w:lang w:val="en-US"/>
        </w:rPr>
        <w:t>]</w:t>
      </w:r>
    </w:p>
    <w:p w14:paraId="2066104F" w14:textId="77777777" w:rsidR="000E1175" w:rsidRDefault="000E1175">
      <w:pPr>
        <w:pStyle w:val="ListParagraph"/>
        <w:rPr>
          <w:rFonts w:ascii="Arial" w:eastAsia="Times New Roman" w:hAnsi="Arial" w:cs="Arial"/>
          <w:color w:val="000000"/>
          <w:sz w:val="20"/>
          <w:szCs w:val="20"/>
          <w:lang w:val="en-US"/>
        </w:rPr>
      </w:pPr>
    </w:p>
    <w:p w14:paraId="068C627F"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2-2-A</w:t>
      </w:r>
      <w:r>
        <w:rPr>
          <w:rFonts w:cs="Arial"/>
          <w:szCs w:val="20"/>
          <w:lang w:eastAsia="ja-JP"/>
        </w:rPr>
        <w:t xml:space="preserve"> have proposed to study at least the following areas to support non-integer periodicities:</w:t>
      </w:r>
    </w:p>
    <w:p w14:paraId="52AB53AA"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Introduce</w:t>
      </w:r>
      <w:r>
        <w:rPr>
          <w:rFonts w:ascii="Arial" w:hAnsi="Arial" w:cs="Arial"/>
          <w:sz w:val="20"/>
          <w:szCs w:val="20"/>
        </w:rPr>
        <w:t xml:space="preserve"> non-integer periodicity</w:t>
      </w:r>
      <w:r>
        <w:rPr>
          <w:rFonts w:ascii="Arial" w:hAnsi="Arial" w:cs="Arial"/>
          <w:sz w:val="20"/>
          <w:szCs w:val="20"/>
          <w:lang w:val="en-US"/>
        </w:rPr>
        <w:t xml:space="preserve"> (Apple)</w:t>
      </w:r>
    </w:p>
    <w:p w14:paraId="11B57D13"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rPr>
        <w:t>Multiple periodicities configuration for one SPS configuration can be considered for XR service, which the multiple periodicities are used by turns</w:t>
      </w:r>
      <w:r>
        <w:rPr>
          <w:rFonts w:ascii="Arial" w:hAnsi="Arial" w:cs="Arial"/>
          <w:sz w:val="20"/>
          <w:szCs w:val="20"/>
          <w:lang w:val="en-US"/>
        </w:rPr>
        <w:t xml:space="preserve"> (CMCC)</w:t>
      </w:r>
    </w:p>
    <w:p w14:paraId="7A8BECFC"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lang w:val="en-US"/>
        </w:rPr>
        <w:t>Dynamic update of periodicity (DCM)</w:t>
      </w:r>
    </w:p>
    <w:p w14:paraId="650F6A65"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Rounding the non-integer transmission instances</w:t>
      </w:r>
      <w:r>
        <w:rPr>
          <w:rFonts w:ascii="Arial" w:hAnsi="Arial" w:cs="Arial"/>
          <w:sz w:val="20"/>
          <w:szCs w:val="20"/>
          <w:lang w:val="en-US"/>
        </w:rPr>
        <w:t xml:space="preserve"> (Panasonic)</w:t>
      </w:r>
      <w:r>
        <w:rPr>
          <w:rFonts w:ascii="Arial" w:hAnsi="Arial" w:cs="Arial"/>
          <w:sz w:val="20"/>
          <w:szCs w:val="20"/>
        </w:rPr>
        <w:t>:</w:t>
      </w:r>
    </w:p>
    <w:p w14:paraId="1B717F6F"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Enabling/disabling the non-integer periodicity instances</w:t>
      </w:r>
      <w:r>
        <w:rPr>
          <w:rFonts w:ascii="Arial" w:hAnsi="Arial" w:cs="Arial"/>
          <w:sz w:val="20"/>
          <w:szCs w:val="20"/>
          <w:lang w:val="en-US"/>
        </w:rPr>
        <w:t xml:space="preserve"> using a virtual cycle (Panasonic)</w:t>
      </w:r>
    </w:p>
    <w:p w14:paraId="6C327786"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Other approaches</w:t>
      </w:r>
    </w:p>
    <w:p w14:paraId="67204457" w14:textId="77777777" w:rsidR="000E1175" w:rsidRDefault="000E1175">
      <w:pPr>
        <w:rPr>
          <w:rFonts w:cs="Arial"/>
          <w:szCs w:val="20"/>
          <w:highlight w:val="yellow"/>
          <w:lang w:eastAsia="ja-JP"/>
        </w:rPr>
      </w:pPr>
    </w:p>
    <w:p w14:paraId="5BEAB6C3" w14:textId="77777777" w:rsidR="000E1175" w:rsidRDefault="00630330">
      <w:pPr>
        <w:pStyle w:val="ListParagraph"/>
        <w:ind w:left="0"/>
        <w:rPr>
          <w:rFonts w:ascii="Arial" w:hAnsi="Arial" w:cs="Arial"/>
          <w:sz w:val="20"/>
          <w:szCs w:val="20"/>
          <w:lang w:val="en-US" w:eastAsia="en-GB"/>
        </w:rPr>
      </w:pPr>
      <w:r>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56724C07" w14:textId="77777777" w:rsidR="000E1175" w:rsidRDefault="00630330">
      <w:pPr>
        <w:pStyle w:val="ListParagraph"/>
        <w:ind w:left="0"/>
        <w:rPr>
          <w:rFonts w:ascii="Arial" w:hAnsi="Arial" w:cs="Arial"/>
          <w:sz w:val="20"/>
          <w:szCs w:val="20"/>
          <w:lang w:val="en-US" w:eastAsia="en-GB"/>
        </w:rPr>
      </w:pPr>
      <w:r>
        <w:rPr>
          <w:rFonts w:ascii="Arial" w:hAnsi="Arial" w:cs="Arial"/>
          <w:sz w:val="20"/>
          <w:szCs w:val="20"/>
          <w:lang w:val="en-US" w:eastAsia="en-GB"/>
        </w:rPr>
        <w:t>Considering the landscape of views, it is it important to first focus on a high-level discussion to understand the motivations for/against different views at this meeting.</w:t>
      </w:r>
    </w:p>
    <w:p w14:paraId="79DB85AD" w14:textId="77777777" w:rsidR="000E1175" w:rsidRDefault="000E1175">
      <w:pPr>
        <w:pStyle w:val="ListParagraph"/>
        <w:ind w:left="0"/>
        <w:rPr>
          <w:lang w:val="en-US" w:eastAsia="en-GB"/>
        </w:rPr>
      </w:pPr>
    </w:p>
    <w:p w14:paraId="75A43595" w14:textId="3D2D3EA5" w:rsidR="000E1175" w:rsidRDefault="00630330" w:rsidP="00EB38DD">
      <w:pPr>
        <w:pStyle w:val="Heading3"/>
        <w:numPr>
          <w:ilvl w:val="2"/>
          <w:numId w:val="20"/>
        </w:numPr>
      </w:pPr>
      <w:r>
        <w:t>Discussion 1</w:t>
      </w:r>
      <w:r>
        <w:rPr>
          <w:vertAlign w:val="superscript"/>
        </w:rPr>
        <w:t>st</w:t>
      </w:r>
      <w:r>
        <w:t xml:space="preserve"> round</w:t>
      </w:r>
    </w:p>
    <w:p w14:paraId="01733E64" w14:textId="20AA96B2" w:rsidR="00EB38DD" w:rsidRPr="00EB38DD" w:rsidRDefault="00EB38DD" w:rsidP="00EB38DD">
      <w:pPr>
        <w:pStyle w:val="Heading4"/>
      </w:pPr>
      <w:r>
        <w:t>2.2.1.1</w:t>
      </w:r>
      <w:r>
        <w:tab/>
        <w:t>Questionnaire</w:t>
      </w:r>
    </w:p>
    <w:p w14:paraId="37A87929" w14:textId="77777777" w:rsidR="000E1175" w:rsidRDefault="00630330">
      <w:pPr>
        <w:rPr>
          <w:rFonts w:eastAsiaTheme="minorEastAsia" w:cs="Arial"/>
          <w:szCs w:val="20"/>
          <w:lang w:val="zh-CN" w:eastAsia="zh-CN"/>
        </w:rPr>
      </w:pPr>
      <w:r>
        <w:rPr>
          <w:lang w:eastAsia="ja-JP"/>
        </w:rPr>
        <w:t>In the feedback table, companies’ views on SPS/CG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3E64332E" w14:textId="77777777">
        <w:tc>
          <w:tcPr>
            <w:tcW w:w="9629" w:type="dxa"/>
            <w:gridSpan w:val="2"/>
          </w:tcPr>
          <w:p w14:paraId="553CE040"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B73E699" w14:textId="77777777" w:rsidR="000E1175" w:rsidRDefault="000E1175">
            <w:pPr>
              <w:pStyle w:val="ListParagraph"/>
              <w:ind w:left="0"/>
              <w:rPr>
                <w:rFonts w:ascii="Times New Roman" w:eastAsia="Times New Roman" w:hAnsi="Times New Roman" w:cs="Times New Roman"/>
                <w:b/>
                <w:bCs/>
                <w:szCs w:val="20"/>
                <w:lang w:val="en-US" w:eastAsia="ja-JP"/>
              </w:rPr>
            </w:pPr>
          </w:p>
          <w:p w14:paraId="48622BE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2-1-A or 2-1-B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 xml:space="preserve">Why? </w:t>
            </w:r>
            <w:r>
              <w:rPr>
                <w:rFonts w:ascii="Times New Roman" w:eastAsia="Times New Roman" w:hAnsi="Times New Roman" w:cs="Times New Roman"/>
                <w:szCs w:val="20"/>
                <w:lang w:val="en-US" w:eastAsia="ja-JP"/>
              </w:rPr>
              <w:t xml:space="preserve">How do you justify the need or lack of need for related enhancement study? </w:t>
            </w:r>
          </w:p>
          <w:p w14:paraId="793B698D"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74D333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2-2-A or 2-2-B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67B3B6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46B4D6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384D995"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A9C0478" w14:textId="77777777" w:rsidR="000E1175" w:rsidRDefault="000E1175">
            <w:pPr>
              <w:rPr>
                <w:rFonts w:cs="Arial"/>
                <w:szCs w:val="20"/>
                <w:lang w:eastAsia="ja-JP"/>
              </w:rPr>
            </w:pPr>
          </w:p>
        </w:tc>
      </w:tr>
      <w:tr w:rsidR="000E1175" w14:paraId="4E75568C" w14:textId="77777777">
        <w:tc>
          <w:tcPr>
            <w:tcW w:w="1271" w:type="dxa"/>
            <w:shd w:val="clear" w:color="auto" w:fill="D0CECE" w:themeFill="background2" w:themeFillShade="E6"/>
          </w:tcPr>
          <w:p w14:paraId="250C3F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1E94E7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DE30146" w14:textId="77777777">
        <w:tc>
          <w:tcPr>
            <w:tcW w:w="1271" w:type="dxa"/>
          </w:tcPr>
          <w:p w14:paraId="06860EBB" w14:textId="6439A392" w:rsidR="000E1175" w:rsidRDefault="000E1175">
            <w:pPr>
              <w:rPr>
                <w:rFonts w:eastAsia="Malgun Gothic" w:cs="Arial"/>
                <w:szCs w:val="20"/>
                <w:lang w:eastAsia="ko-KR"/>
              </w:rPr>
            </w:pPr>
          </w:p>
        </w:tc>
        <w:tc>
          <w:tcPr>
            <w:tcW w:w="8358" w:type="dxa"/>
          </w:tcPr>
          <w:p w14:paraId="5423D659" w14:textId="200112C4" w:rsidR="000E1175" w:rsidRDefault="000E1175">
            <w:pPr>
              <w:rPr>
                <w:rFonts w:eastAsia="Malgun Gothic" w:cs="Arial"/>
                <w:szCs w:val="20"/>
                <w:lang w:eastAsia="ko-KR"/>
              </w:rPr>
            </w:pPr>
          </w:p>
        </w:tc>
      </w:tr>
    </w:tbl>
    <w:p w14:paraId="12C2A6F4" w14:textId="77777777" w:rsidR="000E1175" w:rsidRDefault="000E1175">
      <w:pPr>
        <w:rPr>
          <w:lang w:eastAsia="ja-JP"/>
        </w:rPr>
      </w:pPr>
    </w:p>
    <w:p w14:paraId="4B63F2D2" w14:textId="6EB20607" w:rsidR="00EB38DD" w:rsidRDefault="00EB38DD" w:rsidP="00EB38DD">
      <w:pPr>
        <w:pStyle w:val="Heading4"/>
      </w:pPr>
      <w:r>
        <w:t>2.2.1.</w:t>
      </w:r>
      <w:r w:rsidR="00870ABA">
        <w:t>2</w:t>
      </w:r>
      <w:r>
        <w:tab/>
      </w:r>
      <w:r w:rsidR="00870ABA">
        <w:t>Summary</w:t>
      </w:r>
    </w:p>
    <w:p w14:paraId="101B2B40" w14:textId="495B8F8D" w:rsidR="00BF65BD" w:rsidRPr="00751381" w:rsidRDefault="00CE7433" w:rsidP="00BF65BD">
      <w:pPr>
        <w:pStyle w:val="ListParagraph"/>
        <w:ind w:left="0"/>
        <w:rPr>
          <w:rFonts w:ascii="Arial" w:hAnsi="Arial" w:cs="Arial"/>
          <w:sz w:val="20"/>
          <w:szCs w:val="20"/>
          <w:lang w:val="en-US" w:eastAsia="en-GB"/>
        </w:rPr>
      </w:pPr>
      <w:r w:rsidRPr="00751381">
        <w:rPr>
          <w:rFonts w:ascii="Arial" w:hAnsi="Arial" w:cs="Arial"/>
          <w:b/>
          <w:bCs/>
          <w:sz w:val="20"/>
          <w:szCs w:val="20"/>
          <w:lang w:val="en-US" w:eastAsia="en-GB"/>
        </w:rPr>
        <w:t xml:space="preserve">Summary of views: </w:t>
      </w:r>
      <w:r w:rsidRPr="00751381">
        <w:rPr>
          <w:rFonts w:ascii="Arial" w:hAnsi="Arial" w:cs="Arial"/>
          <w:sz w:val="20"/>
          <w:szCs w:val="20"/>
          <w:lang w:val="en-US" w:eastAsia="en-GB"/>
        </w:rPr>
        <w:t>As expecte</w:t>
      </w:r>
      <w:r w:rsidR="00AA62A2" w:rsidRPr="00751381">
        <w:rPr>
          <w:rFonts w:ascii="Arial" w:hAnsi="Arial" w:cs="Arial"/>
          <w:sz w:val="20"/>
          <w:szCs w:val="20"/>
          <w:lang w:val="en-US" w:eastAsia="en-GB"/>
        </w:rPr>
        <w:t xml:space="preserve">d, the majority is in favor of CG/SPS enhancements however the minority </w:t>
      </w:r>
      <w:r w:rsidR="00BB376D" w:rsidRPr="00751381">
        <w:rPr>
          <w:rFonts w:ascii="Arial" w:hAnsi="Arial" w:cs="Arial"/>
          <w:sz w:val="20"/>
          <w:szCs w:val="20"/>
          <w:lang w:val="en-US" w:eastAsia="en-GB"/>
        </w:rPr>
        <w:t xml:space="preserve">are not </w:t>
      </w:r>
      <w:r w:rsidR="00FA6636" w:rsidRPr="00751381">
        <w:rPr>
          <w:rFonts w:ascii="Arial" w:hAnsi="Arial" w:cs="Arial"/>
          <w:sz w:val="20"/>
          <w:szCs w:val="20"/>
          <w:lang w:val="en-US" w:eastAsia="en-GB"/>
        </w:rPr>
        <w:t>convinced</w:t>
      </w:r>
      <w:r w:rsidR="00BB376D" w:rsidRPr="00751381">
        <w:rPr>
          <w:rFonts w:ascii="Arial" w:hAnsi="Arial" w:cs="Arial"/>
          <w:sz w:val="20"/>
          <w:szCs w:val="20"/>
          <w:lang w:val="en-US" w:eastAsia="en-GB"/>
        </w:rPr>
        <w:t xml:space="preserve"> that the claimed enhancements are needed. </w:t>
      </w:r>
      <w:r w:rsidR="00CB65E8" w:rsidRPr="00751381">
        <w:rPr>
          <w:rFonts w:ascii="Arial" w:hAnsi="Arial" w:cs="Arial"/>
          <w:sz w:val="20"/>
          <w:szCs w:val="20"/>
          <w:lang w:val="en-US" w:eastAsia="en-GB"/>
        </w:rPr>
        <w:t xml:space="preserve">Both groups </w:t>
      </w:r>
      <w:r w:rsidR="00105E6F" w:rsidRPr="00751381">
        <w:rPr>
          <w:rFonts w:ascii="Arial" w:hAnsi="Arial" w:cs="Arial"/>
          <w:sz w:val="20"/>
          <w:szCs w:val="20"/>
          <w:lang w:val="en-US" w:eastAsia="en-GB"/>
        </w:rPr>
        <w:t>provided motivations</w:t>
      </w:r>
      <w:r w:rsidR="000B2D5A" w:rsidRPr="00751381">
        <w:rPr>
          <w:rFonts w:ascii="Arial" w:hAnsi="Arial" w:cs="Arial"/>
          <w:sz w:val="20"/>
          <w:szCs w:val="20"/>
          <w:lang w:val="en-US" w:eastAsia="en-GB"/>
        </w:rPr>
        <w:t xml:space="preserve"> to support their preference. </w:t>
      </w:r>
      <w:r w:rsidR="00BB376D" w:rsidRPr="00751381">
        <w:rPr>
          <w:rFonts w:ascii="Arial" w:hAnsi="Arial" w:cs="Arial"/>
          <w:sz w:val="20"/>
          <w:szCs w:val="20"/>
          <w:lang w:val="en-US" w:eastAsia="en-GB"/>
        </w:rPr>
        <w:t xml:space="preserve">There was also suggestion of </w:t>
      </w:r>
      <w:r w:rsidR="00FA6636" w:rsidRPr="00751381">
        <w:rPr>
          <w:rFonts w:ascii="Arial" w:hAnsi="Arial" w:cs="Arial"/>
          <w:sz w:val="20"/>
          <w:szCs w:val="20"/>
          <w:lang w:val="en-US" w:eastAsia="en-GB"/>
        </w:rPr>
        <w:t>separating the discussion between UL and DL and focus on CG enhancements.</w:t>
      </w:r>
    </w:p>
    <w:p w14:paraId="589EE67E" w14:textId="77777777" w:rsidR="00D81477" w:rsidRPr="00BF65BD" w:rsidRDefault="00D81477" w:rsidP="00BF65BD">
      <w:pPr>
        <w:pStyle w:val="ListParagraph"/>
        <w:ind w:left="0"/>
        <w:rPr>
          <w:b/>
          <w:bCs/>
          <w:lang w:val="en-US" w:eastAsia="en-GB"/>
        </w:rPr>
      </w:pPr>
    </w:p>
    <w:p w14:paraId="3F6EFADA" w14:textId="5420F9C7" w:rsidR="004D0637" w:rsidRDefault="00647F85"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2-1-A:</w:t>
      </w:r>
      <w:r w:rsidR="00D35509" w:rsidRPr="00D35509">
        <w:rPr>
          <w:lang w:val="en-US" w:eastAsia="ja-JP"/>
        </w:rPr>
        <w:t xml:space="preserve"> </w:t>
      </w:r>
      <w:r w:rsidR="00D35509" w:rsidRPr="00647F85">
        <w:rPr>
          <w:lang w:val="en-US" w:eastAsia="ja-JP"/>
        </w:rPr>
        <w:t xml:space="preserve">NEC, QC, CATT, Apple, Intel, ZTE, MOT, LG, Sony, CMCC, </w:t>
      </w:r>
      <w:proofErr w:type="spellStart"/>
      <w:r w:rsidR="00D35509" w:rsidRPr="00647F85">
        <w:rPr>
          <w:lang w:val="en-US" w:eastAsia="ja-JP"/>
        </w:rPr>
        <w:t>CWEiT</w:t>
      </w:r>
      <w:proofErr w:type="spellEnd"/>
      <w:r w:rsidR="00D35509" w:rsidRPr="00647F85">
        <w:rPr>
          <w:lang w:val="en-US" w:eastAsia="ja-JP"/>
        </w:rPr>
        <w:t>, IDC, OPPO</w:t>
      </w:r>
      <w:r w:rsidR="00D35509">
        <w:rPr>
          <w:lang w:val="en-US" w:eastAsia="ja-JP"/>
        </w:rPr>
        <w:t>, HW(UL)</w:t>
      </w:r>
    </w:p>
    <w:p w14:paraId="740D8982" w14:textId="4563AC3E" w:rsidR="004D0637" w:rsidRPr="000513A7" w:rsidRDefault="004D0637" w:rsidP="00BF65BD">
      <w:pPr>
        <w:ind w:left="567"/>
        <w:rPr>
          <w:lang w:val="en-US" w:eastAsia="ja-JP"/>
        </w:rPr>
      </w:pPr>
      <w:r w:rsidRPr="00D35509">
        <w:rPr>
          <w:rFonts w:eastAsia="Times New Roman" w:cs="Arial"/>
          <w:b/>
          <w:bCs/>
          <w:color w:val="000000"/>
          <w:szCs w:val="20"/>
          <w:lang w:val="en-US"/>
        </w:rPr>
        <w:t>Observation 2-1-B:</w:t>
      </w:r>
      <w:r w:rsidR="00D35509" w:rsidRPr="00D35509">
        <w:rPr>
          <w:lang w:val="en-US" w:eastAsia="ja-JP"/>
        </w:rPr>
        <w:t xml:space="preserve"> </w:t>
      </w:r>
      <w:proofErr w:type="spellStart"/>
      <w:r w:rsidR="00D35509" w:rsidRPr="00D35509">
        <w:rPr>
          <w:lang w:val="en-US" w:eastAsia="ja-JP"/>
        </w:rPr>
        <w:t>Spreadtrum</w:t>
      </w:r>
      <w:proofErr w:type="spellEnd"/>
      <w:r w:rsidR="00D35509" w:rsidRPr="00D35509">
        <w:rPr>
          <w:lang w:val="en-US" w:eastAsia="ja-JP"/>
        </w:rPr>
        <w:t>, MTK, FW, Ericsson, Samsung, vivo</w:t>
      </w:r>
      <w:r w:rsidR="000513A7">
        <w:rPr>
          <w:lang w:val="en-US" w:eastAsia="ja-JP"/>
        </w:rPr>
        <w:t xml:space="preserve"> </w:t>
      </w:r>
      <w:r w:rsidR="00D35509" w:rsidRPr="00D35509">
        <w:rPr>
          <w:lang w:val="en-US" w:eastAsia="ja-JP"/>
        </w:rPr>
        <w:t>(DL), HW(DL)</w:t>
      </w:r>
    </w:p>
    <w:p w14:paraId="46612E4C" w14:textId="26A16D87" w:rsidR="004D0637" w:rsidRDefault="004D0637" w:rsidP="00BF65BD">
      <w:pPr>
        <w:pStyle w:val="ListParagraph"/>
        <w:numPr>
          <w:ilvl w:val="1"/>
          <w:numId w:val="21"/>
        </w:numPr>
        <w:ind w:left="2007"/>
        <w:rPr>
          <w:lang w:val="en-US" w:eastAsia="ja-JP"/>
        </w:rPr>
      </w:pPr>
      <w:r w:rsidRPr="008B17F8">
        <w:rPr>
          <w:b/>
          <w:bCs/>
          <w:lang w:val="en-US" w:eastAsia="ja-JP"/>
        </w:rPr>
        <w:t>Open to discuss</w:t>
      </w:r>
      <w:r w:rsidRPr="00D87F47">
        <w:rPr>
          <w:lang w:val="en-US" w:eastAsia="ja-JP"/>
        </w:rPr>
        <w:t>:</w:t>
      </w:r>
      <w:r>
        <w:rPr>
          <w:lang w:val="en-US" w:eastAsia="ja-JP"/>
        </w:rPr>
        <w:t xml:space="preserve"> </w:t>
      </w:r>
      <w:r w:rsidR="00063284" w:rsidRPr="00063284">
        <w:rPr>
          <w:lang w:val="en-US" w:eastAsia="ja-JP"/>
        </w:rPr>
        <w:t>ATT, DCM</w:t>
      </w:r>
      <w:r w:rsidR="00063284">
        <w:rPr>
          <w:lang w:val="en-US" w:eastAsia="ja-JP"/>
        </w:rPr>
        <w:t>, CATT?</w:t>
      </w:r>
      <w:r>
        <w:rPr>
          <w:lang w:val="en-US" w:eastAsia="ja-JP"/>
        </w:rPr>
        <w:t xml:space="preserve">  </w:t>
      </w:r>
    </w:p>
    <w:p w14:paraId="1939ED02" w14:textId="77777777" w:rsidR="004D0637" w:rsidRDefault="004D0637" w:rsidP="00BF65BD">
      <w:pPr>
        <w:pStyle w:val="ListParagraph"/>
        <w:ind w:left="1287"/>
        <w:rPr>
          <w:rFonts w:ascii="Arial" w:eastAsia="Times New Roman" w:hAnsi="Arial" w:cs="Arial"/>
          <w:color w:val="000000"/>
          <w:sz w:val="20"/>
          <w:szCs w:val="20"/>
          <w:lang w:val="en-US"/>
        </w:rPr>
      </w:pPr>
    </w:p>
    <w:p w14:paraId="224E85E4" w14:textId="0EF6A194" w:rsidR="00373834" w:rsidRPr="000513A7" w:rsidRDefault="00373834" w:rsidP="00BF65BD">
      <w:pPr>
        <w:ind w:left="567"/>
        <w:rPr>
          <w:rFonts w:eastAsia="Times New Roman" w:cs="Arial"/>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-A:</w:t>
      </w:r>
      <w:r w:rsidR="00F14FB7" w:rsidRPr="00F14FB7">
        <w:t xml:space="preserve"> </w:t>
      </w:r>
      <w:r w:rsidR="00F14FB7" w:rsidRPr="000513A7">
        <w:rPr>
          <w:rFonts w:eastAsia="Times New Roman" w:cs="Arial"/>
          <w:color w:val="000000"/>
          <w:szCs w:val="20"/>
          <w:lang w:val="en-US"/>
        </w:rPr>
        <w:t xml:space="preserve">NEC, QC, ATT, Apple, Intel, DCM, LG, Sony, CMCC, </w:t>
      </w:r>
      <w:proofErr w:type="spellStart"/>
      <w:r w:rsidR="00F14FB7" w:rsidRPr="000513A7">
        <w:rPr>
          <w:rFonts w:eastAsia="Times New Roman" w:cs="Arial"/>
          <w:color w:val="000000"/>
          <w:szCs w:val="20"/>
          <w:lang w:val="en-US"/>
        </w:rPr>
        <w:t>CWEiT</w:t>
      </w:r>
      <w:proofErr w:type="spellEnd"/>
      <w:r w:rsidR="00F14FB7" w:rsidRPr="000513A7">
        <w:rPr>
          <w:rFonts w:eastAsia="Times New Roman" w:cs="Arial"/>
          <w:color w:val="000000"/>
          <w:szCs w:val="20"/>
          <w:lang w:val="en-US"/>
        </w:rPr>
        <w:t>, IDC, OPPO, Ericsson (UL),</w:t>
      </w:r>
      <w:r w:rsidR="00D35509" w:rsidRPr="000513A7">
        <w:rPr>
          <w:rFonts w:eastAsia="Times New Roman" w:cs="Arial"/>
          <w:color w:val="000000"/>
          <w:szCs w:val="20"/>
          <w:lang w:val="en-US"/>
        </w:rPr>
        <w:t xml:space="preserve"> </w:t>
      </w:r>
      <w:r w:rsidR="00F14FB7" w:rsidRPr="000513A7">
        <w:rPr>
          <w:rFonts w:eastAsia="Times New Roman" w:cs="Arial"/>
          <w:color w:val="000000"/>
          <w:szCs w:val="20"/>
          <w:lang w:val="en-US"/>
        </w:rPr>
        <w:t>vivo</w:t>
      </w:r>
      <w:r w:rsidR="00335EF9">
        <w:rPr>
          <w:rFonts w:eastAsia="Times New Roman" w:cs="Arial"/>
          <w:color w:val="000000"/>
          <w:szCs w:val="20"/>
          <w:lang w:val="en-US"/>
        </w:rPr>
        <w:t xml:space="preserve"> </w:t>
      </w:r>
      <w:r w:rsidR="00F14FB7" w:rsidRPr="000513A7">
        <w:rPr>
          <w:rFonts w:eastAsia="Times New Roman" w:cs="Arial"/>
          <w:color w:val="000000"/>
          <w:szCs w:val="20"/>
          <w:lang w:val="en-US"/>
        </w:rPr>
        <w:t>(UL)</w:t>
      </w:r>
    </w:p>
    <w:p w14:paraId="5FC2C500" w14:textId="7C70FD49" w:rsidR="00984E72" w:rsidRDefault="00984E72"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w:t>
      </w:r>
      <w:r>
        <w:rPr>
          <w:rFonts w:eastAsia="Times New Roman" w:cs="Arial"/>
          <w:b/>
          <w:bCs/>
          <w:color w:val="000000"/>
          <w:szCs w:val="20"/>
          <w:lang w:val="en-US"/>
        </w:rPr>
        <w:t>B</w:t>
      </w:r>
      <w:r w:rsidRPr="004D0637">
        <w:rPr>
          <w:rFonts w:eastAsia="Times New Roman" w:cs="Arial"/>
          <w:b/>
          <w:bCs/>
          <w:color w:val="000000"/>
          <w:szCs w:val="20"/>
          <w:lang w:val="en-US"/>
        </w:rPr>
        <w:t>:</w:t>
      </w:r>
      <w:r w:rsidRPr="00984E72">
        <w:t xml:space="preserve"> </w:t>
      </w:r>
      <w:r w:rsidRPr="000513A7">
        <w:rPr>
          <w:rFonts w:eastAsia="Times New Roman" w:cs="Arial"/>
          <w:color w:val="000000"/>
          <w:szCs w:val="20"/>
          <w:lang w:val="en-US"/>
        </w:rPr>
        <w:t xml:space="preserve">MTK, FW, </w:t>
      </w:r>
      <w:proofErr w:type="spellStart"/>
      <w:r w:rsidRPr="000513A7">
        <w:rPr>
          <w:rFonts w:eastAsia="Times New Roman" w:cs="Arial"/>
          <w:color w:val="000000"/>
          <w:szCs w:val="20"/>
          <w:lang w:val="en-US"/>
        </w:rPr>
        <w:t>M</w:t>
      </w:r>
      <w:r w:rsidR="000513A7">
        <w:rPr>
          <w:rFonts w:eastAsia="Times New Roman" w:cs="Arial"/>
          <w:color w:val="000000"/>
          <w:szCs w:val="20"/>
          <w:lang w:val="en-US"/>
        </w:rPr>
        <w:t>o</w:t>
      </w:r>
      <w:r w:rsidRPr="000513A7">
        <w:rPr>
          <w:rFonts w:eastAsia="Times New Roman" w:cs="Arial"/>
          <w:color w:val="000000"/>
          <w:szCs w:val="20"/>
          <w:lang w:val="en-US"/>
        </w:rPr>
        <w:t>T</w:t>
      </w:r>
      <w:proofErr w:type="spellEnd"/>
      <w:r w:rsidRPr="000513A7">
        <w:rPr>
          <w:rFonts w:eastAsia="Times New Roman" w:cs="Arial"/>
          <w:color w:val="000000"/>
          <w:szCs w:val="20"/>
          <w:lang w:val="en-US"/>
        </w:rPr>
        <w:t>, HW,</w:t>
      </w:r>
      <w:r w:rsidR="00D35509" w:rsidRPr="000513A7">
        <w:rPr>
          <w:rFonts w:eastAsia="Times New Roman" w:cs="Arial"/>
          <w:color w:val="000000"/>
          <w:szCs w:val="20"/>
          <w:lang w:val="en-US"/>
        </w:rPr>
        <w:t xml:space="preserve"> </w:t>
      </w:r>
      <w:r w:rsidRPr="000513A7">
        <w:rPr>
          <w:rFonts w:eastAsia="Times New Roman" w:cs="Arial"/>
          <w:color w:val="000000"/>
          <w:szCs w:val="20"/>
          <w:lang w:val="en-US"/>
        </w:rPr>
        <w:t>Samsung(partly)</w:t>
      </w:r>
    </w:p>
    <w:p w14:paraId="761A7020" w14:textId="08EE7B13" w:rsidR="00984E72" w:rsidRPr="001225B8" w:rsidRDefault="00984E72" w:rsidP="00BF65BD">
      <w:pPr>
        <w:pStyle w:val="ListParagraph"/>
        <w:numPr>
          <w:ilvl w:val="0"/>
          <w:numId w:val="34"/>
        </w:numPr>
        <w:ind w:left="1287"/>
        <w:rPr>
          <w:rFonts w:eastAsia="Times New Roman" w:cs="Arial"/>
          <w:color w:val="000000"/>
          <w:szCs w:val="20"/>
          <w:lang w:val="en-US"/>
        </w:rPr>
      </w:pPr>
      <w:r w:rsidRPr="001225B8">
        <w:rPr>
          <w:b/>
          <w:bCs/>
          <w:lang w:val="en-US" w:eastAsia="ja-JP"/>
        </w:rPr>
        <w:t>Open to discuss</w:t>
      </w:r>
      <w:r w:rsidR="000513A7" w:rsidRPr="001225B8">
        <w:rPr>
          <w:b/>
          <w:bCs/>
          <w:lang w:val="en-US" w:eastAsia="ja-JP"/>
        </w:rPr>
        <w:t xml:space="preserve"> (A</w:t>
      </w:r>
      <w:r w:rsidR="001225B8" w:rsidRPr="001225B8">
        <w:rPr>
          <w:b/>
          <w:bCs/>
          <w:lang w:val="en-US" w:eastAsia="ja-JP"/>
        </w:rPr>
        <w:t>/B)</w:t>
      </w:r>
      <w:r w:rsidRPr="001225B8">
        <w:rPr>
          <w:lang w:val="en-US" w:eastAsia="ja-JP"/>
        </w:rPr>
        <w:t xml:space="preserve">: </w:t>
      </w:r>
      <w:r w:rsidR="00D35509" w:rsidRPr="001225B8">
        <w:rPr>
          <w:lang w:val="en-US" w:eastAsia="ja-JP"/>
        </w:rPr>
        <w:t>ZTE, Sony</w:t>
      </w:r>
      <w:r w:rsidR="00AD7B54">
        <w:rPr>
          <w:lang w:val="en-US" w:eastAsia="ja-JP"/>
        </w:rPr>
        <w:t>, CATT?</w:t>
      </w:r>
    </w:p>
    <w:p w14:paraId="114DDF47" w14:textId="051775F1" w:rsidR="000B2D5A" w:rsidRDefault="000B2D5A" w:rsidP="004D0637">
      <w:pPr>
        <w:rPr>
          <w:lang w:val="en-US" w:eastAsia="ja-JP"/>
        </w:rPr>
      </w:pPr>
    </w:p>
    <w:tbl>
      <w:tblPr>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gridCol w:w="3500"/>
      </w:tblGrid>
      <w:tr w:rsidR="00FD78EE" w:rsidRPr="00FD78EE" w14:paraId="2D5FADE8" w14:textId="77777777" w:rsidTr="000D5A92">
        <w:trPr>
          <w:trHeight w:val="300"/>
        </w:trPr>
        <w:tc>
          <w:tcPr>
            <w:tcW w:w="960" w:type="dxa"/>
            <w:shd w:val="clear" w:color="auto" w:fill="auto"/>
            <w:noWrap/>
            <w:vAlign w:val="bottom"/>
            <w:hideMark/>
          </w:tcPr>
          <w:p w14:paraId="4812FDE6" w14:textId="77777777" w:rsidR="00FD78EE" w:rsidRPr="00FD78EE" w:rsidRDefault="00FD78EE" w:rsidP="00FD78EE">
            <w:pPr>
              <w:spacing w:after="0" w:line="240" w:lineRule="auto"/>
              <w:jc w:val="left"/>
              <w:rPr>
                <w:rFonts w:ascii="Times New Roman" w:eastAsia="Times New Roman" w:hAnsi="Times New Roman" w:cs="Times New Roman"/>
                <w:sz w:val="24"/>
                <w:szCs w:val="20"/>
                <w:lang w:val="en-SE" w:eastAsia="en-SE"/>
              </w:rPr>
            </w:pPr>
          </w:p>
        </w:tc>
        <w:tc>
          <w:tcPr>
            <w:tcW w:w="3660" w:type="dxa"/>
            <w:shd w:val="clear" w:color="auto" w:fill="auto"/>
            <w:noWrap/>
            <w:vAlign w:val="bottom"/>
            <w:hideMark/>
          </w:tcPr>
          <w:p w14:paraId="1BA32EEF"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2-1-A</w:t>
            </w:r>
          </w:p>
        </w:tc>
        <w:tc>
          <w:tcPr>
            <w:tcW w:w="3500" w:type="dxa"/>
            <w:shd w:val="clear" w:color="auto" w:fill="auto"/>
            <w:noWrap/>
            <w:vAlign w:val="bottom"/>
            <w:hideMark/>
          </w:tcPr>
          <w:p w14:paraId="5E4C3A26"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2-1-B</w:t>
            </w:r>
          </w:p>
        </w:tc>
      </w:tr>
      <w:tr w:rsidR="00FD78EE" w:rsidRPr="00FD78EE" w14:paraId="4147F47A" w14:textId="77777777" w:rsidTr="000D5A92">
        <w:trPr>
          <w:trHeight w:val="1200"/>
        </w:trPr>
        <w:tc>
          <w:tcPr>
            <w:tcW w:w="960" w:type="dxa"/>
            <w:shd w:val="clear" w:color="auto" w:fill="auto"/>
            <w:noWrap/>
            <w:hideMark/>
          </w:tcPr>
          <w:p w14:paraId="4A9F588D"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OK</w:t>
            </w:r>
          </w:p>
        </w:tc>
        <w:tc>
          <w:tcPr>
            <w:tcW w:w="3660" w:type="dxa"/>
            <w:shd w:val="clear" w:color="000000" w:fill="C6E0B4"/>
            <w:hideMark/>
          </w:tcPr>
          <w:p w14:paraId="5E14E6B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xml:space="preserve">NEC, QC, CATT, Apple, Intel, ZTE, MOT, LG, Sony, CMCC, </w:t>
            </w:r>
            <w:proofErr w:type="spellStart"/>
            <w:r w:rsidRPr="00FD78EE">
              <w:rPr>
                <w:rFonts w:ascii="Calibri" w:eastAsia="Times New Roman" w:hAnsi="Calibri" w:cs="Calibri"/>
                <w:color w:val="000000"/>
                <w:sz w:val="22"/>
                <w:lang w:val="en-SE" w:eastAsia="en-SE"/>
              </w:rPr>
              <w:t>CWEiT</w:t>
            </w:r>
            <w:proofErr w:type="spellEnd"/>
            <w:r w:rsidRPr="00FD78EE">
              <w:rPr>
                <w:rFonts w:ascii="Calibri" w:eastAsia="Times New Roman" w:hAnsi="Calibri" w:cs="Calibri"/>
                <w:color w:val="000000"/>
                <w:sz w:val="22"/>
                <w:lang w:val="en-SE" w:eastAsia="en-SE"/>
              </w:rPr>
              <w:t>, IDC, OPPO</w:t>
            </w:r>
            <w:r w:rsidRPr="00FD78EE">
              <w:rPr>
                <w:rFonts w:ascii="Calibri" w:eastAsia="Times New Roman" w:hAnsi="Calibri" w:cs="Calibri"/>
                <w:color w:val="000000"/>
                <w:sz w:val="22"/>
                <w:lang w:val="en-SE" w:eastAsia="en-SE"/>
              </w:rPr>
              <w:br/>
              <w:t>HW(UL)</w:t>
            </w:r>
          </w:p>
        </w:tc>
        <w:tc>
          <w:tcPr>
            <w:tcW w:w="3500" w:type="dxa"/>
            <w:shd w:val="clear" w:color="000000" w:fill="C6E0B4"/>
            <w:hideMark/>
          </w:tcPr>
          <w:p w14:paraId="62E333D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proofErr w:type="spellStart"/>
            <w:r w:rsidRPr="00FD78EE">
              <w:rPr>
                <w:rFonts w:ascii="Calibri" w:eastAsia="Times New Roman" w:hAnsi="Calibri" w:cs="Calibri"/>
                <w:color w:val="000000"/>
                <w:sz w:val="22"/>
                <w:lang w:val="en-SE" w:eastAsia="en-SE"/>
              </w:rPr>
              <w:t>Spreadtrum</w:t>
            </w:r>
            <w:proofErr w:type="spellEnd"/>
            <w:r w:rsidRPr="00FD78EE">
              <w:rPr>
                <w:rFonts w:ascii="Calibri" w:eastAsia="Times New Roman" w:hAnsi="Calibri" w:cs="Calibri"/>
                <w:color w:val="000000"/>
                <w:sz w:val="22"/>
                <w:lang w:val="en-SE" w:eastAsia="en-SE"/>
              </w:rPr>
              <w:t>, MTK, FW, Ericsson, Samsung</w:t>
            </w:r>
            <w:r w:rsidRPr="00FD78EE">
              <w:rPr>
                <w:rFonts w:ascii="Calibri" w:eastAsia="Times New Roman" w:hAnsi="Calibri" w:cs="Calibri"/>
                <w:color w:val="000000"/>
                <w:sz w:val="22"/>
                <w:lang w:val="en-SE" w:eastAsia="en-SE"/>
              </w:rPr>
              <w:br/>
              <w:t>vivo, HW(DL)</w:t>
            </w:r>
          </w:p>
        </w:tc>
      </w:tr>
      <w:tr w:rsidR="00FD78EE" w:rsidRPr="00FD78EE" w14:paraId="144BF6D3" w14:textId="77777777" w:rsidTr="000D5A92">
        <w:trPr>
          <w:trHeight w:val="300"/>
        </w:trPr>
        <w:tc>
          <w:tcPr>
            <w:tcW w:w="960" w:type="dxa"/>
            <w:shd w:val="clear" w:color="auto" w:fill="auto"/>
            <w:noWrap/>
            <w:hideMark/>
          </w:tcPr>
          <w:p w14:paraId="007AC976"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NOK</w:t>
            </w:r>
          </w:p>
        </w:tc>
        <w:tc>
          <w:tcPr>
            <w:tcW w:w="3660" w:type="dxa"/>
            <w:shd w:val="clear" w:color="000000" w:fill="F8CBAD"/>
            <w:noWrap/>
            <w:hideMark/>
          </w:tcPr>
          <w:p w14:paraId="018F5EE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c>
          <w:tcPr>
            <w:tcW w:w="3500" w:type="dxa"/>
            <w:shd w:val="clear" w:color="000000" w:fill="F8CBAD"/>
            <w:noWrap/>
            <w:hideMark/>
          </w:tcPr>
          <w:p w14:paraId="74379B4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r>
      <w:tr w:rsidR="00FD78EE" w:rsidRPr="00FD78EE" w14:paraId="1D3A3B95" w14:textId="77777777" w:rsidTr="000D5A92">
        <w:trPr>
          <w:trHeight w:val="600"/>
        </w:trPr>
        <w:tc>
          <w:tcPr>
            <w:tcW w:w="960" w:type="dxa"/>
            <w:shd w:val="clear" w:color="auto" w:fill="auto"/>
            <w:noWrap/>
            <w:hideMark/>
          </w:tcPr>
          <w:p w14:paraId="4148BEAA"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Maybe</w:t>
            </w:r>
          </w:p>
        </w:tc>
        <w:tc>
          <w:tcPr>
            <w:tcW w:w="3660" w:type="dxa"/>
            <w:shd w:val="clear" w:color="000000" w:fill="8EA9DB"/>
            <w:noWrap/>
            <w:hideMark/>
          </w:tcPr>
          <w:p w14:paraId="1EC75A93"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ATT, DCM</w:t>
            </w:r>
          </w:p>
        </w:tc>
        <w:tc>
          <w:tcPr>
            <w:tcW w:w="3500" w:type="dxa"/>
            <w:shd w:val="clear" w:color="000000" w:fill="8EA9DB"/>
            <w:hideMark/>
          </w:tcPr>
          <w:p w14:paraId="60EA729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ATT, DCM</w:t>
            </w:r>
            <w:r w:rsidRPr="00FD78EE">
              <w:rPr>
                <w:rFonts w:ascii="Calibri" w:eastAsia="Times New Roman" w:hAnsi="Calibri" w:cs="Calibri"/>
                <w:color w:val="000000"/>
                <w:sz w:val="22"/>
                <w:lang w:val="en-SE" w:eastAsia="en-SE"/>
              </w:rPr>
              <w:br/>
              <w:t>CATT?</w:t>
            </w:r>
          </w:p>
        </w:tc>
      </w:tr>
      <w:tr w:rsidR="00FD78EE" w:rsidRPr="00FD78EE" w14:paraId="5EA1DA32" w14:textId="77777777" w:rsidTr="000D5A92">
        <w:trPr>
          <w:trHeight w:val="300"/>
        </w:trPr>
        <w:tc>
          <w:tcPr>
            <w:tcW w:w="960" w:type="dxa"/>
            <w:shd w:val="clear" w:color="auto" w:fill="auto"/>
            <w:noWrap/>
            <w:vAlign w:val="bottom"/>
            <w:hideMark/>
          </w:tcPr>
          <w:p w14:paraId="5E0C9639"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p>
        </w:tc>
        <w:tc>
          <w:tcPr>
            <w:tcW w:w="3660" w:type="dxa"/>
            <w:shd w:val="clear" w:color="auto" w:fill="auto"/>
            <w:noWrap/>
            <w:vAlign w:val="bottom"/>
            <w:hideMark/>
          </w:tcPr>
          <w:p w14:paraId="23EBF368" w14:textId="77777777" w:rsidR="00FD78EE" w:rsidRPr="00FD78EE" w:rsidRDefault="00FD78EE" w:rsidP="00FD78EE">
            <w:pPr>
              <w:spacing w:after="0" w:line="240" w:lineRule="auto"/>
              <w:jc w:val="left"/>
              <w:rPr>
                <w:rFonts w:ascii="Times New Roman" w:eastAsia="Times New Roman" w:hAnsi="Times New Roman" w:cs="Times New Roman"/>
                <w:szCs w:val="20"/>
                <w:lang w:val="en-SE" w:eastAsia="en-SE"/>
              </w:rPr>
            </w:pPr>
          </w:p>
        </w:tc>
        <w:tc>
          <w:tcPr>
            <w:tcW w:w="3500" w:type="dxa"/>
            <w:shd w:val="clear" w:color="auto" w:fill="auto"/>
            <w:noWrap/>
            <w:vAlign w:val="bottom"/>
            <w:hideMark/>
          </w:tcPr>
          <w:p w14:paraId="2DE5A96F" w14:textId="77777777" w:rsidR="00FD78EE" w:rsidRPr="00FD78EE" w:rsidRDefault="00FD78EE" w:rsidP="00FD78EE">
            <w:pPr>
              <w:spacing w:after="0" w:line="240" w:lineRule="auto"/>
              <w:jc w:val="left"/>
              <w:rPr>
                <w:rFonts w:ascii="Times New Roman" w:eastAsia="Times New Roman" w:hAnsi="Times New Roman" w:cs="Times New Roman"/>
                <w:szCs w:val="20"/>
                <w:lang w:val="en-SE" w:eastAsia="en-SE"/>
              </w:rPr>
            </w:pPr>
          </w:p>
        </w:tc>
      </w:tr>
      <w:tr w:rsidR="00FD78EE" w:rsidRPr="00FD78EE" w14:paraId="45E6E1AC" w14:textId="77777777" w:rsidTr="000D5A92">
        <w:trPr>
          <w:trHeight w:val="300"/>
        </w:trPr>
        <w:tc>
          <w:tcPr>
            <w:tcW w:w="960" w:type="dxa"/>
            <w:shd w:val="clear" w:color="auto" w:fill="auto"/>
            <w:noWrap/>
            <w:vAlign w:val="bottom"/>
            <w:hideMark/>
          </w:tcPr>
          <w:p w14:paraId="023C85F6" w14:textId="77777777" w:rsidR="00FD78EE" w:rsidRPr="00FD78EE" w:rsidRDefault="00FD78EE" w:rsidP="00FD78EE">
            <w:pPr>
              <w:spacing w:after="0" w:line="240" w:lineRule="auto"/>
              <w:jc w:val="center"/>
              <w:rPr>
                <w:rFonts w:ascii="Times New Roman" w:eastAsia="Times New Roman" w:hAnsi="Times New Roman" w:cs="Times New Roman"/>
                <w:szCs w:val="20"/>
                <w:lang w:val="en-SE" w:eastAsia="en-SE"/>
              </w:rPr>
            </w:pPr>
          </w:p>
        </w:tc>
        <w:tc>
          <w:tcPr>
            <w:tcW w:w="3660" w:type="dxa"/>
            <w:shd w:val="clear" w:color="auto" w:fill="auto"/>
            <w:noWrap/>
            <w:vAlign w:val="bottom"/>
            <w:hideMark/>
          </w:tcPr>
          <w:p w14:paraId="66EBE104"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2-2-A</w:t>
            </w:r>
          </w:p>
        </w:tc>
        <w:tc>
          <w:tcPr>
            <w:tcW w:w="3500" w:type="dxa"/>
            <w:shd w:val="clear" w:color="auto" w:fill="auto"/>
            <w:noWrap/>
            <w:vAlign w:val="bottom"/>
            <w:hideMark/>
          </w:tcPr>
          <w:p w14:paraId="02244E92"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2-2-B</w:t>
            </w:r>
          </w:p>
        </w:tc>
      </w:tr>
      <w:tr w:rsidR="00FD78EE" w:rsidRPr="00FD78EE" w14:paraId="3D02976E" w14:textId="77777777" w:rsidTr="000D5A92">
        <w:trPr>
          <w:trHeight w:val="900"/>
        </w:trPr>
        <w:tc>
          <w:tcPr>
            <w:tcW w:w="960" w:type="dxa"/>
            <w:shd w:val="clear" w:color="auto" w:fill="auto"/>
            <w:noWrap/>
            <w:hideMark/>
          </w:tcPr>
          <w:p w14:paraId="456C6AE3"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OK</w:t>
            </w:r>
          </w:p>
        </w:tc>
        <w:tc>
          <w:tcPr>
            <w:tcW w:w="3660" w:type="dxa"/>
            <w:shd w:val="clear" w:color="000000" w:fill="C6E0B4"/>
            <w:hideMark/>
          </w:tcPr>
          <w:p w14:paraId="6B4D6A6B"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xml:space="preserve">NEC, QC, ATT, Apple, Intel, DCM, LG, Sony, CMCC, </w:t>
            </w:r>
            <w:proofErr w:type="spellStart"/>
            <w:r w:rsidRPr="00FD78EE">
              <w:rPr>
                <w:rFonts w:ascii="Calibri" w:eastAsia="Times New Roman" w:hAnsi="Calibri" w:cs="Calibri"/>
                <w:color w:val="000000"/>
                <w:sz w:val="22"/>
                <w:lang w:val="en-SE" w:eastAsia="en-SE"/>
              </w:rPr>
              <w:t>CWEiT</w:t>
            </w:r>
            <w:proofErr w:type="spellEnd"/>
            <w:r w:rsidRPr="00FD78EE">
              <w:rPr>
                <w:rFonts w:ascii="Calibri" w:eastAsia="Times New Roman" w:hAnsi="Calibri" w:cs="Calibri"/>
                <w:color w:val="000000"/>
                <w:sz w:val="22"/>
                <w:lang w:val="en-SE" w:eastAsia="en-SE"/>
              </w:rPr>
              <w:t>, IDC, OPPO</w:t>
            </w:r>
            <w:r w:rsidRPr="00FD78EE">
              <w:rPr>
                <w:rFonts w:ascii="Calibri" w:eastAsia="Times New Roman" w:hAnsi="Calibri" w:cs="Calibri"/>
                <w:color w:val="000000"/>
                <w:sz w:val="22"/>
                <w:lang w:val="en-SE" w:eastAsia="en-SE"/>
              </w:rPr>
              <w:br/>
            </w:r>
            <w:proofErr w:type="spellStart"/>
            <w:proofErr w:type="gramStart"/>
            <w:r w:rsidRPr="00FD78EE">
              <w:rPr>
                <w:rFonts w:ascii="Calibri" w:eastAsia="Times New Roman" w:hAnsi="Calibri" w:cs="Calibri"/>
                <w:color w:val="000000"/>
                <w:sz w:val="22"/>
                <w:lang w:val="en-SE" w:eastAsia="en-SE"/>
              </w:rPr>
              <w:t>Ericsson,vivo</w:t>
            </w:r>
            <w:proofErr w:type="spellEnd"/>
            <w:proofErr w:type="gramEnd"/>
            <w:r w:rsidRPr="00FD78EE">
              <w:rPr>
                <w:rFonts w:ascii="Calibri" w:eastAsia="Times New Roman" w:hAnsi="Calibri" w:cs="Calibri"/>
                <w:color w:val="000000"/>
                <w:sz w:val="22"/>
                <w:lang w:val="en-SE" w:eastAsia="en-SE"/>
              </w:rPr>
              <w:t>(for UL)</w:t>
            </w:r>
          </w:p>
        </w:tc>
        <w:tc>
          <w:tcPr>
            <w:tcW w:w="3500" w:type="dxa"/>
            <w:shd w:val="clear" w:color="000000" w:fill="C6E0B4"/>
            <w:hideMark/>
          </w:tcPr>
          <w:p w14:paraId="13F8708D"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MTK, FW, MOT, HW</w:t>
            </w:r>
            <w:r w:rsidRPr="00FD78EE">
              <w:rPr>
                <w:rFonts w:ascii="Calibri" w:eastAsia="Times New Roman" w:hAnsi="Calibri" w:cs="Calibri"/>
                <w:color w:val="000000"/>
                <w:sz w:val="22"/>
                <w:lang w:val="en-SE" w:eastAsia="en-SE"/>
              </w:rPr>
              <w:br/>
              <w:t>Samsung(partly)</w:t>
            </w:r>
          </w:p>
        </w:tc>
      </w:tr>
      <w:tr w:rsidR="00FD78EE" w:rsidRPr="00FD78EE" w14:paraId="23B8FC16" w14:textId="77777777" w:rsidTr="000D5A92">
        <w:trPr>
          <w:trHeight w:val="300"/>
        </w:trPr>
        <w:tc>
          <w:tcPr>
            <w:tcW w:w="960" w:type="dxa"/>
            <w:shd w:val="clear" w:color="auto" w:fill="auto"/>
            <w:noWrap/>
            <w:hideMark/>
          </w:tcPr>
          <w:p w14:paraId="2778385F"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NOK</w:t>
            </w:r>
          </w:p>
        </w:tc>
        <w:tc>
          <w:tcPr>
            <w:tcW w:w="3660" w:type="dxa"/>
            <w:shd w:val="clear" w:color="000000" w:fill="F8CBAD"/>
            <w:noWrap/>
            <w:hideMark/>
          </w:tcPr>
          <w:p w14:paraId="4A174D15"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c>
          <w:tcPr>
            <w:tcW w:w="3500" w:type="dxa"/>
            <w:shd w:val="clear" w:color="000000" w:fill="F8CBAD"/>
            <w:noWrap/>
            <w:hideMark/>
          </w:tcPr>
          <w:p w14:paraId="7AF4FDC9"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r>
      <w:tr w:rsidR="00FD78EE" w:rsidRPr="00FD78EE" w14:paraId="09D6FABD" w14:textId="77777777" w:rsidTr="000D5A92">
        <w:trPr>
          <w:trHeight w:val="300"/>
        </w:trPr>
        <w:tc>
          <w:tcPr>
            <w:tcW w:w="960" w:type="dxa"/>
            <w:shd w:val="clear" w:color="auto" w:fill="auto"/>
            <w:noWrap/>
            <w:hideMark/>
          </w:tcPr>
          <w:p w14:paraId="0AAB9968"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Maybe</w:t>
            </w:r>
          </w:p>
        </w:tc>
        <w:tc>
          <w:tcPr>
            <w:tcW w:w="3660" w:type="dxa"/>
            <w:shd w:val="clear" w:color="000000" w:fill="8EA9DB"/>
            <w:noWrap/>
            <w:hideMark/>
          </w:tcPr>
          <w:p w14:paraId="7428F435"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CATT, ZTE</w:t>
            </w:r>
          </w:p>
        </w:tc>
        <w:tc>
          <w:tcPr>
            <w:tcW w:w="3500" w:type="dxa"/>
            <w:shd w:val="clear" w:color="000000" w:fill="8EA9DB"/>
            <w:noWrap/>
            <w:hideMark/>
          </w:tcPr>
          <w:p w14:paraId="622D95C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CATT, ZTE, Sony</w:t>
            </w:r>
          </w:p>
        </w:tc>
      </w:tr>
    </w:tbl>
    <w:p w14:paraId="70144895" w14:textId="77777777" w:rsidR="00FD78EE" w:rsidRDefault="00FD78EE" w:rsidP="004D0637">
      <w:pPr>
        <w:rPr>
          <w:lang w:val="en-US" w:eastAsia="ja-JP"/>
        </w:rPr>
      </w:pPr>
    </w:p>
    <w:p w14:paraId="4E064C49" w14:textId="62125F28" w:rsidR="001865C5" w:rsidRPr="001865C5" w:rsidRDefault="000B2D5A" w:rsidP="001865C5">
      <w:pPr>
        <w:rPr>
          <w:lang w:val="en-US" w:eastAsia="ja-JP"/>
        </w:rPr>
      </w:pPr>
      <w:r w:rsidRPr="00BE537C">
        <w:rPr>
          <w:b/>
          <w:bCs/>
          <w:lang w:val="en-US" w:eastAsia="ja-JP"/>
        </w:rPr>
        <w:t>Moderator recommendation:</w:t>
      </w:r>
      <w:r>
        <w:rPr>
          <w:lang w:val="en-US" w:eastAsia="ja-JP"/>
        </w:rPr>
        <w:t xml:space="preserve"> It is unlikely to </w:t>
      </w:r>
      <w:r w:rsidR="00474155">
        <w:rPr>
          <w:lang w:val="en-US" w:eastAsia="ja-JP"/>
        </w:rPr>
        <w:t xml:space="preserve">be able </w:t>
      </w:r>
      <w:r>
        <w:rPr>
          <w:lang w:val="en-US" w:eastAsia="ja-JP"/>
        </w:rPr>
        <w:t>decide at this stage for one</w:t>
      </w:r>
      <w:r w:rsidR="00474155">
        <w:rPr>
          <w:lang w:val="en-US" w:eastAsia="ja-JP"/>
        </w:rPr>
        <w:t xml:space="preserve"> direction. This topic </w:t>
      </w:r>
      <w:r w:rsidR="00EB226C">
        <w:rPr>
          <w:lang w:val="en-US" w:eastAsia="ja-JP"/>
        </w:rPr>
        <w:t>is</w:t>
      </w:r>
      <w:r w:rsidR="00474155">
        <w:rPr>
          <w:lang w:val="en-US" w:eastAsia="ja-JP"/>
        </w:rPr>
        <w:t xml:space="preserve"> part of the SI</w:t>
      </w:r>
      <w:r w:rsidR="00046047">
        <w:rPr>
          <w:lang w:val="en-US" w:eastAsia="ja-JP"/>
        </w:rPr>
        <w:t>D</w:t>
      </w:r>
      <w:r w:rsidR="00474155">
        <w:rPr>
          <w:lang w:val="en-US" w:eastAsia="ja-JP"/>
        </w:rPr>
        <w:t xml:space="preserve"> </w:t>
      </w:r>
      <w:r w:rsidR="00322BC2">
        <w:rPr>
          <w:lang w:val="en-US" w:eastAsia="ja-JP"/>
        </w:rPr>
        <w:t xml:space="preserve">therefore it </w:t>
      </w:r>
      <w:r w:rsidR="00474155">
        <w:rPr>
          <w:lang w:val="en-US" w:eastAsia="ja-JP"/>
        </w:rPr>
        <w:t xml:space="preserve">needs to be investigated. </w:t>
      </w:r>
      <w:r w:rsidR="006773BC">
        <w:rPr>
          <w:lang w:val="en-US" w:eastAsia="ja-JP"/>
        </w:rPr>
        <w:t xml:space="preserve">Also, there are many proposals for SPS/CG. </w:t>
      </w:r>
      <w:r w:rsidR="00474155">
        <w:rPr>
          <w:lang w:val="en-US" w:eastAsia="ja-JP"/>
        </w:rPr>
        <w:t>Therefore, Moderator suggests</w:t>
      </w:r>
      <w:r w:rsidR="00D31841">
        <w:rPr>
          <w:lang w:val="en-US" w:eastAsia="ja-JP"/>
        </w:rPr>
        <w:t xml:space="preserve"> for the study, focus on the topics with most support</w:t>
      </w:r>
      <w:r w:rsidR="00EA1A57">
        <w:rPr>
          <w:lang w:val="en-US" w:eastAsia="ja-JP"/>
        </w:rPr>
        <w:t>,</w:t>
      </w:r>
      <w:r w:rsidR="00D31841">
        <w:rPr>
          <w:lang w:val="en-US" w:eastAsia="ja-JP"/>
        </w:rPr>
        <w:t xml:space="preserve"> </w:t>
      </w:r>
      <w:r w:rsidR="00EA1A57">
        <w:rPr>
          <w:lang w:val="en-US" w:eastAsia="ja-JP"/>
        </w:rPr>
        <w:t>a</w:t>
      </w:r>
      <w:r w:rsidR="005278EB">
        <w:rPr>
          <w:lang w:val="en-US" w:eastAsia="ja-JP"/>
        </w:rPr>
        <w:t>nd provide</w:t>
      </w:r>
      <w:r w:rsidR="006367A9">
        <w:rPr>
          <w:lang w:val="en-US" w:eastAsia="ja-JP"/>
        </w:rPr>
        <w:t xml:space="preserve"> analysis and </w:t>
      </w:r>
      <w:r w:rsidR="005278EB">
        <w:rPr>
          <w:lang w:val="en-US" w:eastAsia="ja-JP"/>
        </w:rPr>
        <w:t>comparison</w:t>
      </w:r>
      <w:r w:rsidR="006367A9">
        <w:rPr>
          <w:lang w:val="en-US" w:eastAsia="ja-JP"/>
        </w:rPr>
        <w:t xml:space="preserve"> to motivate whether the propose</w:t>
      </w:r>
      <w:r w:rsidR="00D0496D">
        <w:rPr>
          <w:lang w:val="en-US" w:eastAsia="ja-JP"/>
        </w:rPr>
        <w:t>d</w:t>
      </w:r>
      <w:r w:rsidR="006367A9">
        <w:rPr>
          <w:lang w:val="en-US" w:eastAsia="ja-JP"/>
        </w:rPr>
        <w:t xml:space="preserve"> </w:t>
      </w:r>
      <w:proofErr w:type="spellStart"/>
      <w:r w:rsidR="006367A9">
        <w:rPr>
          <w:lang w:val="en-US" w:eastAsia="ja-JP"/>
        </w:rPr>
        <w:t>enhacements</w:t>
      </w:r>
      <w:proofErr w:type="spellEnd"/>
      <w:r w:rsidR="006367A9">
        <w:rPr>
          <w:lang w:val="en-US" w:eastAsia="ja-JP"/>
        </w:rPr>
        <w:t xml:space="preserve"> are </w:t>
      </w:r>
      <w:r w:rsidR="00090336">
        <w:rPr>
          <w:lang w:val="en-US" w:eastAsia="ja-JP"/>
        </w:rPr>
        <w:t>justified for the follow-up WI</w:t>
      </w:r>
      <w:r w:rsidR="006367A9">
        <w:rPr>
          <w:lang w:val="en-US" w:eastAsia="ja-JP"/>
        </w:rPr>
        <w:t xml:space="preserve">. </w:t>
      </w:r>
      <w:r w:rsidR="005278EB">
        <w:rPr>
          <w:lang w:val="en-US" w:eastAsia="ja-JP"/>
        </w:rPr>
        <w:t xml:space="preserve"> </w:t>
      </w:r>
    </w:p>
    <w:p w14:paraId="424DEBF2" w14:textId="77777777" w:rsidR="001865C5" w:rsidRPr="00662D74" w:rsidRDefault="003931A5" w:rsidP="00406826">
      <w:pPr>
        <w:pStyle w:val="ListParagraph"/>
        <w:ind w:left="0"/>
        <w:rPr>
          <w:rFonts w:ascii="Arial" w:hAnsi="Arial" w:cs="Arial"/>
          <w:b/>
          <w:bCs/>
          <w:lang w:val="en-US" w:eastAsia="ja-JP"/>
        </w:rPr>
      </w:pPr>
      <w:r w:rsidRPr="00662D74">
        <w:rPr>
          <w:rFonts w:ascii="Arial" w:hAnsi="Arial" w:cs="Arial"/>
          <w:b/>
          <w:bCs/>
          <w:highlight w:val="yellow"/>
          <w:lang w:val="en-US" w:eastAsia="ja-JP"/>
        </w:rPr>
        <w:t xml:space="preserve">Proposal </w:t>
      </w:r>
      <w:r w:rsidR="00CC2C4F" w:rsidRPr="00662D74">
        <w:rPr>
          <w:rFonts w:ascii="Arial" w:hAnsi="Arial" w:cs="Arial"/>
          <w:b/>
          <w:bCs/>
          <w:highlight w:val="yellow"/>
          <w:lang w:val="en-US" w:eastAsia="ja-JP"/>
        </w:rPr>
        <w:t>2-1:</w:t>
      </w:r>
    </w:p>
    <w:p w14:paraId="7E011CB6" w14:textId="2EDF29A8" w:rsidR="00834813" w:rsidRPr="001865C5" w:rsidRDefault="00C825FA" w:rsidP="00406826">
      <w:pPr>
        <w:pStyle w:val="ListParagraph"/>
        <w:ind w:left="0"/>
        <w:rPr>
          <w:rFonts w:ascii="Arial" w:hAnsi="Arial" w:cs="Arial"/>
          <w:lang w:val="en-US" w:eastAsia="ja-JP"/>
        </w:rPr>
      </w:pPr>
      <w:r w:rsidRPr="00406826">
        <w:rPr>
          <w:rFonts w:ascii="Arial" w:hAnsi="Arial" w:cs="Arial"/>
          <w:sz w:val="20"/>
          <w:szCs w:val="20"/>
          <w:lang w:val="en-US" w:eastAsia="ja-JP"/>
        </w:rPr>
        <w:t>T</w:t>
      </w:r>
      <w:r w:rsidR="00C762B9" w:rsidRPr="00406826">
        <w:rPr>
          <w:rFonts w:ascii="Arial" w:hAnsi="Arial" w:cs="Arial"/>
          <w:sz w:val="20"/>
          <w:szCs w:val="20"/>
          <w:lang w:val="en-US" w:eastAsia="ja-JP"/>
        </w:rPr>
        <w:t>o</w:t>
      </w:r>
      <w:r w:rsidR="00DD482C" w:rsidRPr="00406826">
        <w:rPr>
          <w:rFonts w:ascii="Arial" w:hAnsi="Arial" w:cs="Arial"/>
          <w:sz w:val="20"/>
          <w:szCs w:val="20"/>
          <w:lang w:val="en-US" w:eastAsia="ja-JP"/>
        </w:rPr>
        <w:t xml:space="preserve"> study</w:t>
      </w:r>
      <w:r w:rsidR="00510F96" w:rsidRPr="00406826">
        <w:rPr>
          <w:rFonts w:ascii="Arial" w:hAnsi="Arial" w:cs="Arial"/>
          <w:sz w:val="20"/>
          <w:szCs w:val="20"/>
          <w:lang w:val="en-US" w:eastAsia="ja-JP"/>
        </w:rPr>
        <w:t xml:space="preserve"> </w:t>
      </w:r>
      <w:r w:rsidR="00C501CC" w:rsidRPr="00406826">
        <w:rPr>
          <w:rFonts w:ascii="Arial" w:hAnsi="Arial" w:cs="Arial"/>
          <w:sz w:val="20"/>
          <w:szCs w:val="20"/>
          <w:lang w:val="en-US" w:eastAsia="ja-JP"/>
        </w:rPr>
        <w:t xml:space="preserve">support </w:t>
      </w:r>
      <w:r w:rsidR="003723D4" w:rsidRPr="00406826">
        <w:rPr>
          <w:rFonts w:ascii="Arial" w:hAnsi="Arial" w:cs="Arial"/>
          <w:sz w:val="20"/>
          <w:szCs w:val="20"/>
          <w:lang w:val="en-US" w:eastAsia="ja-JP"/>
        </w:rPr>
        <w:t xml:space="preserve">of a </w:t>
      </w:r>
      <w:r w:rsidR="00C501CC" w:rsidRPr="00406826">
        <w:rPr>
          <w:rFonts w:ascii="Arial" w:hAnsi="Arial" w:cs="Arial"/>
          <w:sz w:val="20"/>
          <w:szCs w:val="20"/>
          <w:lang w:eastAsia="ja-JP"/>
        </w:rPr>
        <w:t>candidate capacity enhancement technique</w:t>
      </w:r>
      <w:r w:rsidR="00C501CC" w:rsidRPr="00406826">
        <w:rPr>
          <w:rFonts w:ascii="Arial" w:hAnsi="Arial" w:cs="Arial"/>
          <w:sz w:val="20"/>
          <w:szCs w:val="20"/>
          <w:lang w:val="en-US" w:eastAsia="ja-JP"/>
        </w:rPr>
        <w:t xml:space="preserve"> </w:t>
      </w:r>
      <w:r w:rsidR="00DD482C" w:rsidRPr="00406826">
        <w:rPr>
          <w:rFonts w:ascii="Arial" w:hAnsi="Arial" w:cs="Arial"/>
          <w:sz w:val="20"/>
          <w:szCs w:val="20"/>
          <w:lang w:val="en-US" w:eastAsia="ja-JP"/>
        </w:rPr>
        <w:t xml:space="preserve">for XR traffic based </w:t>
      </w:r>
      <w:r w:rsidR="008719CE" w:rsidRPr="00406826">
        <w:rPr>
          <w:rFonts w:ascii="Arial" w:hAnsi="Arial" w:cs="Arial"/>
          <w:sz w:val="20"/>
          <w:szCs w:val="20"/>
          <w:lang w:val="en-US" w:eastAsia="ja-JP"/>
        </w:rPr>
        <w:t>SPS/CG transmission</w:t>
      </w:r>
      <w:r w:rsidR="003723D4" w:rsidRPr="00406826">
        <w:rPr>
          <w:rFonts w:ascii="Arial" w:hAnsi="Arial" w:cs="Arial"/>
          <w:sz w:val="20"/>
          <w:szCs w:val="20"/>
          <w:lang w:val="en-US" w:eastAsia="ja-JP"/>
        </w:rPr>
        <w:t xml:space="preserve">s, companies are encouraged to </w:t>
      </w:r>
      <w:r w:rsidR="00834813" w:rsidRPr="00406826">
        <w:rPr>
          <w:rFonts w:ascii="Arial" w:hAnsi="Arial" w:cs="Arial"/>
          <w:sz w:val="20"/>
          <w:szCs w:val="20"/>
          <w:lang w:val="en-US" w:eastAsia="ja-JP"/>
        </w:rPr>
        <w:t>consider the following:</w:t>
      </w:r>
    </w:p>
    <w:p w14:paraId="19082A13" w14:textId="3DFC79F6" w:rsidR="00664AA2" w:rsidRPr="00B12FBF" w:rsidRDefault="001A7708" w:rsidP="00406826">
      <w:pPr>
        <w:pStyle w:val="ListParagraph"/>
        <w:numPr>
          <w:ilvl w:val="0"/>
          <w:numId w:val="35"/>
        </w:numPr>
        <w:ind w:left="720"/>
        <w:rPr>
          <w:rFonts w:ascii="Arial" w:hAnsi="Arial" w:cs="Arial"/>
          <w:sz w:val="20"/>
          <w:szCs w:val="20"/>
          <w:lang w:val="en-US" w:eastAsia="ja-JP"/>
        </w:rPr>
      </w:pPr>
      <w:r w:rsidRPr="00B12FBF">
        <w:rPr>
          <w:rFonts w:ascii="Arial" w:hAnsi="Arial" w:cs="Arial"/>
          <w:sz w:val="20"/>
          <w:szCs w:val="20"/>
          <w:lang w:val="en-US" w:eastAsia="ja-JP"/>
        </w:rPr>
        <w:t>Prioritize</w:t>
      </w:r>
      <w:r w:rsidR="003723D4" w:rsidRPr="00B12FBF">
        <w:rPr>
          <w:rFonts w:ascii="Arial" w:hAnsi="Arial" w:cs="Arial"/>
          <w:sz w:val="20"/>
          <w:szCs w:val="20"/>
          <w:lang w:val="en-US" w:eastAsia="ja-JP"/>
        </w:rPr>
        <w:t xml:space="preserve"> the following stud</w:t>
      </w:r>
      <w:r w:rsidR="000912CE" w:rsidRPr="00B12FBF">
        <w:rPr>
          <w:rFonts w:ascii="Arial" w:hAnsi="Arial" w:cs="Arial"/>
          <w:sz w:val="20"/>
          <w:szCs w:val="20"/>
          <w:lang w:val="en-US" w:eastAsia="ja-JP"/>
        </w:rPr>
        <w:t>ies</w:t>
      </w:r>
      <w:r w:rsidR="00664AA2" w:rsidRPr="00B12FBF">
        <w:rPr>
          <w:rFonts w:ascii="Arial" w:hAnsi="Arial" w:cs="Arial"/>
          <w:sz w:val="20"/>
          <w:szCs w:val="20"/>
          <w:lang w:val="en-US" w:eastAsia="ja-JP"/>
        </w:rPr>
        <w:t>:</w:t>
      </w:r>
    </w:p>
    <w:p w14:paraId="7F774C34" w14:textId="109F48BE" w:rsidR="00FA3146" w:rsidRPr="00B12FBF" w:rsidRDefault="00FA3146" w:rsidP="00406826">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 xml:space="preserve">Study support of </w:t>
      </w:r>
      <w:r w:rsidR="006B11E9" w:rsidRPr="00B12FBF">
        <w:rPr>
          <w:rFonts w:ascii="Arial" w:hAnsi="Arial" w:cs="Arial"/>
          <w:sz w:val="20"/>
          <w:szCs w:val="20"/>
          <w:lang w:val="en-US" w:eastAsia="ja-JP"/>
        </w:rPr>
        <w:t>m</w:t>
      </w:r>
      <w:r w:rsidRPr="00B12FBF">
        <w:rPr>
          <w:rFonts w:ascii="Arial" w:hAnsi="Arial" w:cs="Arial"/>
          <w:sz w:val="20"/>
          <w:szCs w:val="20"/>
        </w:rPr>
        <w:t>ultiple P</w:t>
      </w:r>
      <w:r w:rsidR="00265828" w:rsidRPr="00B12FBF">
        <w:rPr>
          <w:rFonts w:ascii="Arial" w:hAnsi="Arial" w:cs="Arial"/>
          <w:sz w:val="20"/>
          <w:szCs w:val="20"/>
          <w:lang w:val="en-US"/>
        </w:rPr>
        <w:t>D</w:t>
      </w:r>
      <w:r w:rsidRPr="00B12FBF">
        <w:rPr>
          <w:rFonts w:ascii="Arial" w:hAnsi="Arial" w:cs="Arial"/>
          <w:sz w:val="20"/>
          <w:szCs w:val="20"/>
        </w:rPr>
        <w:t>SCHs/P</w:t>
      </w:r>
      <w:r w:rsidR="00265828" w:rsidRPr="00B12FBF">
        <w:rPr>
          <w:rFonts w:ascii="Arial" w:hAnsi="Arial" w:cs="Arial"/>
          <w:sz w:val="20"/>
          <w:szCs w:val="20"/>
          <w:lang w:val="en-US"/>
        </w:rPr>
        <w:t>U</w:t>
      </w:r>
      <w:r w:rsidRPr="00B12FBF">
        <w:rPr>
          <w:rFonts w:ascii="Arial" w:hAnsi="Arial" w:cs="Arial"/>
          <w:sz w:val="20"/>
          <w:szCs w:val="20"/>
        </w:rPr>
        <w:t>SCHs</w:t>
      </w:r>
      <w:r w:rsidRPr="00B12FBF">
        <w:rPr>
          <w:rFonts w:ascii="Arial" w:hAnsi="Arial" w:cs="Arial"/>
          <w:sz w:val="20"/>
          <w:szCs w:val="20"/>
          <w:lang w:val="en-US"/>
        </w:rPr>
        <w:t xml:space="preserve"> </w:t>
      </w:r>
      <w:r w:rsidR="006B11E9" w:rsidRPr="00B12FBF">
        <w:rPr>
          <w:rFonts w:ascii="Arial" w:hAnsi="Arial" w:cs="Arial"/>
          <w:sz w:val="20"/>
          <w:szCs w:val="20"/>
          <w:lang w:val="en-US"/>
        </w:rPr>
        <w:t xml:space="preserve">SPS/CG transmission occasions </w:t>
      </w:r>
      <w:r w:rsidRPr="00B12FBF">
        <w:rPr>
          <w:rFonts w:ascii="Arial" w:hAnsi="Arial" w:cs="Arial"/>
          <w:sz w:val="20"/>
          <w:szCs w:val="20"/>
          <w:lang w:val="en-US"/>
        </w:rPr>
        <w:t>in a period using same or different configurations</w:t>
      </w:r>
    </w:p>
    <w:p w14:paraId="49B6540D" w14:textId="3B440C53" w:rsidR="006B11E9" w:rsidRPr="00B12FBF" w:rsidRDefault="006B11E9" w:rsidP="00406826">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rPr>
        <w:t xml:space="preserve">Study support of dynamic </w:t>
      </w:r>
      <w:r w:rsidR="003931A5" w:rsidRPr="00B12FBF">
        <w:rPr>
          <w:rFonts w:ascii="Arial" w:hAnsi="Arial" w:cs="Arial"/>
          <w:sz w:val="20"/>
          <w:szCs w:val="20"/>
          <w:lang w:val="en-US"/>
        </w:rPr>
        <w:t>adaptation</w:t>
      </w:r>
      <w:r w:rsidRPr="00B12FBF">
        <w:rPr>
          <w:rFonts w:ascii="Arial" w:hAnsi="Arial" w:cs="Arial"/>
          <w:sz w:val="20"/>
          <w:szCs w:val="20"/>
          <w:lang w:val="en-US"/>
        </w:rPr>
        <w:t xml:space="preserve"> of </w:t>
      </w:r>
      <w:r w:rsidR="006B568F" w:rsidRPr="00B12FBF">
        <w:rPr>
          <w:rFonts w:ascii="Arial" w:hAnsi="Arial" w:cs="Arial"/>
          <w:sz w:val="20"/>
          <w:szCs w:val="20"/>
          <w:lang w:val="en-US"/>
        </w:rPr>
        <w:t>SPS/CG parameters</w:t>
      </w:r>
    </w:p>
    <w:p w14:paraId="782E1AD2" w14:textId="25C56E2C" w:rsidR="00FA3146" w:rsidRPr="00B12FBF" w:rsidRDefault="00801277" w:rsidP="00406826">
      <w:pPr>
        <w:pStyle w:val="ListParagraph"/>
        <w:numPr>
          <w:ilvl w:val="2"/>
          <w:numId w:val="34"/>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00664AA2" w:rsidRPr="00B12FBF">
        <w:rPr>
          <w:rFonts w:ascii="Arial" w:hAnsi="Arial" w:cs="Arial"/>
          <w:sz w:val="20"/>
          <w:szCs w:val="20"/>
          <w:lang w:val="en-US"/>
        </w:rPr>
        <w:t>G</w:t>
      </w:r>
      <w:r w:rsidRPr="00B12FBF">
        <w:rPr>
          <w:rFonts w:ascii="Arial" w:hAnsi="Arial" w:cs="Arial"/>
          <w:sz w:val="20"/>
          <w:szCs w:val="20"/>
        </w:rPr>
        <w:t xml:space="preserve"> configurations.</w:t>
      </w:r>
    </w:p>
    <w:p w14:paraId="28BBE752" w14:textId="39530AB9" w:rsidR="00665001" w:rsidRPr="000F3634" w:rsidRDefault="000912CE" w:rsidP="00665001">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N</w:t>
      </w:r>
      <w:r w:rsidR="003723D4" w:rsidRPr="00B12FBF">
        <w:rPr>
          <w:rFonts w:ascii="Arial" w:hAnsi="Arial" w:cs="Arial"/>
          <w:sz w:val="20"/>
          <w:szCs w:val="20"/>
          <w:lang w:val="en-US" w:eastAsia="ja-JP"/>
        </w:rPr>
        <w:t>ote: Other s</w:t>
      </w:r>
      <w:r w:rsidR="00C825FA" w:rsidRPr="00B12FBF">
        <w:rPr>
          <w:rFonts w:ascii="Arial" w:hAnsi="Arial" w:cs="Arial"/>
          <w:sz w:val="20"/>
          <w:szCs w:val="20"/>
          <w:lang w:val="en-US" w:eastAsia="ja-JP"/>
        </w:rPr>
        <w:t>tud</w:t>
      </w:r>
      <w:r w:rsidRPr="00B12FBF">
        <w:rPr>
          <w:rFonts w:ascii="Arial" w:hAnsi="Arial" w:cs="Arial"/>
          <w:sz w:val="20"/>
          <w:szCs w:val="20"/>
          <w:lang w:val="en-US" w:eastAsia="ja-JP"/>
        </w:rPr>
        <w:t>ies are not precluded.</w:t>
      </w:r>
    </w:p>
    <w:p w14:paraId="3987B562" w14:textId="5A3D618A" w:rsidR="00F03680" w:rsidRPr="00B12FBF" w:rsidRDefault="00F03680" w:rsidP="00F03680">
      <w:pPr>
        <w:pStyle w:val="ListParagraph"/>
        <w:numPr>
          <w:ilvl w:val="0"/>
          <w:numId w:val="34"/>
        </w:numPr>
        <w:rPr>
          <w:rFonts w:ascii="Arial" w:hAnsi="Arial" w:cs="Arial"/>
          <w:sz w:val="20"/>
          <w:szCs w:val="20"/>
          <w:lang w:val="en-US" w:eastAsia="ja-JP"/>
        </w:rPr>
      </w:pPr>
      <w:r>
        <w:rPr>
          <w:rFonts w:ascii="Arial" w:hAnsi="Arial" w:cs="Arial"/>
          <w:sz w:val="20"/>
          <w:szCs w:val="20"/>
          <w:lang w:val="en-US" w:eastAsia="ja-JP"/>
        </w:rPr>
        <w:t xml:space="preserve">Follow the </w:t>
      </w:r>
      <w:r w:rsidR="000F3634" w:rsidRPr="000F3634">
        <w:rPr>
          <w:rFonts w:ascii="Arial" w:eastAsia="Batang" w:hAnsi="Arial" w:cs="Arial"/>
          <w:i/>
          <w:iCs/>
          <w:sz w:val="20"/>
          <w:szCs w:val="20"/>
          <w:lang w:val="en-US" w:eastAsia="ko-KR"/>
        </w:rPr>
        <w:t xml:space="preserve">common principle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000F3634">
        <w:rPr>
          <w:rFonts w:ascii="Arial" w:eastAsia="Batang" w:hAnsi="Arial" w:cs="Arial"/>
          <w:i/>
          <w:iCs/>
          <w:sz w:val="20"/>
          <w:szCs w:val="20"/>
          <w:lang w:val="en-US" w:eastAsia="ko-KR"/>
        </w:rPr>
        <w:t>.</w:t>
      </w:r>
    </w:p>
    <w:p w14:paraId="05E294AE" w14:textId="798E7085" w:rsidR="005C3705" w:rsidRDefault="005C3705" w:rsidP="005C3705">
      <w:pPr>
        <w:pStyle w:val="Heading3"/>
        <w:numPr>
          <w:ilvl w:val="2"/>
          <w:numId w:val="20"/>
        </w:numPr>
      </w:pPr>
      <w:r>
        <w:lastRenderedPageBreak/>
        <w:t>Discussion 2</w:t>
      </w:r>
      <w:r w:rsidRPr="005C3705">
        <w:rPr>
          <w:vertAlign w:val="superscript"/>
        </w:rPr>
        <w:t>nd</w:t>
      </w:r>
      <w:r>
        <w:t xml:space="preserve"> round</w:t>
      </w:r>
    </w:p>
    <w:p w14:paraId="606E8D15" w14:textId="2B72369D" w:rsidR="005C3705" w:rsidRDefault="005C3705" w:rsidP="005C3705">
      <w:pPr>
        <w:pStyle w:val="Heading4"/>
      </w:pPr>
      <w:r>
        <w:t>2.2.</w:t>
      </w:r>
      <w:r w:rsidR="005B3116">
        <w:t>2</w:t>
      </w:r>
      <w:r>
        <w:t>.1</w:t>
      </w:r>
      <w:r>
        <w:tab/>
        <w:t>Questionnaire</w:t>
      </w:r>
    </w:p>
    <w:tbl>
      <w:tblPr>
        <w:tblStyle w:val="TableGrid"/>
        <w:tblW w:w="0" w:type="auto"/>
        <w:tblLook w:val="04A0" w:firstRow="1" w:lastRow="0" w:firstColumn="1" w:lastColumn="0" w:noHBand="0" w:noVBand="1"/>
      </w:tblPr>
      <w:tblGrid>
        <w:gridCol w:w="1271"/>
        <w:gridCol w:w="8358"/>
      </w:tblGrid>
      <w:tr w:rsidR="005B3116" w14:paraId="6744C540" w14:textId="77777777" w:rsidTr="00CA1237">
        <w:tc>
          <w:tcPr>
            <w:tcW w:w="9629" w:type="dxa"/>
            <w:gridSpan w:val="2"/>
          </w:tcPr>
          <w:p w14:paraId="1E395DB0" w14:textId="77777777" w:rsidR="005B3116" w:rsidRDefault="005B3116"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9CBE482" w14:textId="77777777" w:rsidR="005B3116" w:rsidRDefault="005B3116" w:rsidP="00CA1237">
            <w:pPr>
              <w:pStyle w:val="ListParagraph"/>
              <w:ind w:left="0"/>
              <w:rPr>
                <w:rFonts w:ascii="Times New Roman" w:eastAsia="Times New Roman" w:hAnsi="Times New Roman" w:cs="Times New Roman"/>
                <w:b/>
                <w:bCs/>
                <w:szCs w:val="20"/>
                <w:lang w:val="en-US" w:eastAsia="ja-JP"/>
              </w:rPr>
            </w:pPr>
          </w:p>
          <w:p w14:paraId="2B1B2666" w14:textId="4CEE68C7" w:rsidR="005B3116" w:rsidRDefault="005B3116" w:rsidP="005B3116">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2-1</w:t>
            </w:r>
            <w:r>
              <w:rPr>
                <w:rFonts w:ascii="Times New Roman" w:eastAsia="Times New Roman" w:hAnsi="Times New Roman" w:cs="Times New Roman"/>
                <w:szCs w:val="20"/>
                <w:lang w:val="en-US" w:eastAsia="ja-JP"/>
              </w:rPr>
              <w:t xml:space="preserve"> above?</w:t>
            </w:r>
          </w:p>
          <w:p w14:paraId="4B9CE31B" w14:textId="77777777" w:rsidR="005B3116" w:rsidRDefault="005B3116" w:rsidP="005B3116">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338CC317" w14:textId="1A60EED7" w:rsidR="005B3116" w:rsidRDefault="005B3116" w:rsidP="005B3116">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w:t>
            </w:r>
            <w:r w:rsidR="00EA1D6F">
              <w:rPr>
                <w:rFonts w:ascii="Times New Roman" w:eastAsia="Times New Roman" w:hAnsi="Times New Roman" w:cs="Times New Roman"/>
                <w:szCs w:val="20"/>
                <w:lang w:val="en-US" w:eastAsia="ja-JP"/>
              </w:rPr>
              <w:t xml:space="preserve">prefer not to prioritize </w:t>
            </w:r>
            <w:r w:rsidR="000621F8">
              <w:rPr>
                <w:rFonts w:ascii="Times New Roman" w:eastAsia="Times New Roman" w:hAnsi="Times New Roman" w:cs="Times New Roman"/>
                <w:szCs w:val="20"/>
                <w:lang w:val="en-US" w:eastAsia="ja-JP"/>
              </w:rPr>
              <w:t xml:space="preserve">any study area or change the prioritization, how do you </w:t>
            </w:r>
            <w:r w:rsidR="00B45672">
              <w:rPr>
                <w:rFonts w:ascii="Times New Roman" w:eastAsia="Times New Roman" w:hAnsi="Times New Roman" w:cs="Times New Roman"/>
                <w:szCs w:val="20"/>
                <w:lang w:val="en-US" w:eastAsia="ja-JP"/>
              </w:rPr>
              <w:t>envision that</w:t>
            </w:r>
            <w:r w:rsidR="000621F8">
              <w:rPr>
                <w:rFonts w:ascii="Times New Roman" w:eastAsia="Times New Roman" w:hAnsi="Times New Roman" w:cs="Times New Roman"/>
                <w:szCs w:val="20"/>
                <w:lang w:val="en-US" w:eastAsia="ja-JP"/>
              </w:rPr>
              <w:t xml:space="preserve"> all</w:t>
            </w:r>
            <w:r w:rsidR="00B45672">
              <w:rPr>
                <w:rFonts w:ascii="Times New Roman" w:eastAsia="Times New Roman" w:hAnsi="Times New Roman" w:cs="Times New Roman"/>
                <w:szCs w:val="20"/>
                <w:lang w:val="en-US" w:eastAsia="ja-JP"/>
              </w:rPr>
              <w:t xml:space="preserve"> the </w:t>
            </w:r>
            <w:r w:rsidR="000621F8">
              <w:rPr>
                <w:rFonts w:ascii="Times New Roman" w:eastAsia="Times New Roman" w:hAnsi="Times New Roman" w:cs="Times New Roman"/>
                <w:szCs w:val="20"/>
                <w:lang w:val="en-US" w:eastAsia="ja-JP"/>
              </w:rPr>
              <w:t xml:space="preserve">candidate schemes </w:t>
            </w:r>
            <w:r w:rsidR="00B45672">
              <w:rPr>
                <w:rFonts w:ascii="Times New Roman" w:eastAsia="Times New Roman" w:hAnsi="Times New Roman" w:cs="Times New Roman"/>
                <w:szCs w:val="20"/>
                <w:lang w:val="en-US" w:eastAsia="ja-JP"/>
              </w:rPr>
              <w:t>c</w:t>
            </w:r>
            <w:r w:rsidR="000621F8">
              <w:rPr>
                <w:rFonts w:ascii="Times New Roman" w:eastAsia="Times New Roman" w:hAnsi="Times New Roman" w:cs="Times New Roman"/>
                <w:szCs w:val="20"/>
                <w:lang w:val="en-US" w:eastAsia="ja-JP"/>
              </w:rPr>
              <w:t xml:space="preserve">ould be properly </w:t>
            </w:r>
            <w:proofErr w:type="spellStart"/>
            <w:r w:rsidR="00B45672">
              <w:rPr>
                <w:rFonts w:ascii="Times New Roman" w:eastAsia="Times New Roman" w:hAnsi="Times New Roman" w:cs="Times New Roman"/>
                <w:szCs w:val="20"/>
                <w:lang w:val="en-US" w:eastAsia="ja-JP"/>
              </w:rPr>
              <w:t>a</w:t>
            </w:r>
            <w:r w:rsidR="000621F8">
              <w:rPr>
                <w:rFonts w:ascii="Times New Roman" w:eastAsia="Times New Roman" w:hAnsi="Times New Roman" w:cs="Times New Roman"/>
                <w:szCs w:val="20"/>
                <w:lang w:val="en-US" w:eastAsia="ja-JP"/>
              </w:rPr>
              <w:t>nalysed</w:t>
            </w:r>
            <w:proofErr w:type="spellEnd"/>
            <w:r w:rsidR="000621F8">
              <w:rPr>
                <w:rFonts w:ascii="Times New Roman" w:eastAsia="Times New Roman" w:hAnsi="Times New Roman" w:cs="Times New Roman"/>
                <w:szCs w:val="20"/>
                <w:lang w:val="en-US" w:eastAsia="ja-JP"/>
              </w:rPr>
              <w:t xml:space="preserve">? </w:t>
            </w:r>
          </w:p>
          <w:p w14:paraId="3BA4BF47" w14:textId="77777777" w:rsidR="005B3116" w:rsidRDefault="005B3116"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A4AEBCC" w14:textId="77777777" w:rsidR="005B3116" w:rsidRDefault="005B3116" w:rsidP="00CA1237">
            <w:pPr>
              <w:rPr>
                <w:rFonts w:cs="Arial"/>
                <w:szCs w:val="20"/>
                <w:lang w:eastAsia="ja-JP"/>
              </w:rPr>
            </w:pPr>
          </w:p>
        </w:tc>
      </w:tr>
      <w:tr w:rsidR="005B3116" w14:paraId="48B43AF0" w14:textId="77777777" w:rsidTr="00CA1237">
        <w:tc>
          <w:tcPr>
            <w:tcW w:w="1271" w:type="dxa"/>
            <w:shd w:val="clear" w:color="auto" w:fill="D0CECE" w:themeFill="background2" w:themeFillShade="E6"/>
          </w:tcPr>
          <w:p w14:paraId="545027C7" w14:textId="77777777" w:rsidR="005B3116" w:rsidRDefault="005B3116"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2212DCFB" w14:textId="77777777" w:rsidR="005B3116" w:rsidRDefault="005B3116"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5B3116" w14:paraId="30863E3D" w14:textId="77777777" w:rsidTr="00CA1237">
        <w:tc>
          <w:tcPr>
            <w:tcW w:w="1271" w:type="dxa"/>
          </w:tcPr>
          <w:p w14:paraId="4545D40A" w14:textId="77777777" w:rsidR="005B3116" w:rsidRDefault="005B3116" w:rsidP="00CA1237">
            <w:pPr>
              <w:rPr>
                <w:rFonts w:eastAsia="Malgun Gothic" w:cs="Arial"/>
                <w:szCs w:val="20"/>
                <w:lang w:eastAsia="ko-KR"/>
              </w:rPr>
            </w:pPr>
          </w:p>
        </w:tc>
        <w:tc>
          <w:tcPr>
            <w:tcW w:w="8358" w:type="dxa"/>
          </w:tcPr>
          <w:p w14:paraId="22E46F15" w14:textId="77777777" w:rsidR="005B3116" w:rsidRDefault="005B3116" w:rsidP="00CA1237">
            <w:pPr>
              <w:rPr>
                <w:rFonts w:eastAsia="Malgun Gothic" w:cs="Arial"/>
                <w:szCs w:val="20"/>
                <w:lang w:eastAsia="ko-KR"/>
              </w:rPr>
            </w:pPr>
          </w:p>
        </w:tc>
      </w:tr>
    </w:tbl>
    <w:p w14:paraId="01648ED8" w14:textId="09C897B0" w:rsidR="005C3705" w:rsidRDefault="005C3705" w:rsidP="005C3705">
      <w:pPr>
        <w:rPr>
          <w:lang w:eastAsia="ja-JP"/>
        </w:rPr>
      </w:pPr>
    </w:p>
    <w:p w14:paraId="44CCD383" w14:textId="1688C50A" w:rsidR="005C3705" w:rsidRDefault="005C3705" w:rsidP="005C3705">
      <w:pPr>
        <w:pStyle w:val="Heading4"/>
      </w:pPr>
      <w:r>
        <w:t>2.2.</w:t>
      </w:r>
      <w:r w:rsidR="005B3116">
        <w:t>2</w:t>
      </w:r>
      <w:r>
        <w:t>.</w:t>
      </w:r>
      <w:r w:rsidR="005B3116">
        <w:t>2</w:t>
      </w:r>
      <w:r>
        <w:tab/>
        <w:t>Summary</w:t>
      </w:r>
    </w:p>
    <w:p w14:paraId="6F6FFCA6" w14:textId="11DF9804" w:rsidR="005C3705" w:rsidRPr="005C3705" w:rsidRDefault="005B3116" w:rsidP="005C3705">
      <w:pPr>
        <w:rPr>
          <w:lang w:eastAsia="ja-JP"/>
        </w:rPr>
      </w:pPr>
      <w:r w:rsidRPr="00AC4F25">
        <w:rPr>
          <w:highlight w:val="cyan"/>
          <w:lang w:eastAsia="ja-JP"/>
        </w:rPr>
        <w:t>TBD</w:t>
      </w:r>
    </w:p>
    <w:p w14:paraId="13DEECAE" w14:textId="77777777" w:rsidR="000E1175" w:rsidRDefault="000E1175">
      <w:pPr>
        <w:rPr>
          <w:lang w:eastAsia="ja-JP"/>
        </w:rPr>
      </w:pPr>
    </w:p>
    <w:p w14:paraId="6A2A83BC" w14:textId="77777777" w:rsidR="000E1175" w:rsidRDefault="00630330">
      <w:pPr>
        <w:pStyle w:val="Heading2"/>
        <w:numPr>
          <w:ilvl w:val="1"/>
          <w:numId w:val="20"/>
        </w:numPr>
      </w:pPr>
      <w:r>
        <w:t>Dynamic scheduling/grant enhancements</w:t>
      </w:r>
    </w:p>
    <w:p w14:paraId="7C0CA9CC" w14:textId="77777777" w:rsidR="000E1175" w:rsidRDefault="00630330">
      <w:pPr>
        <w:rPr>
          <w:lang w:eastAsia="ja-JP"/>
        </w:rPr>
      </w:pPr>
      <w:r>
        <w:rPr>
          <w:lang w:eastAsia="ja-JP"/>
        </w:rPr>
        <w:t>The following table lists the proposals in the contributions submitted in this meeting, discussing views on dynamic scheduling enhancement techniques.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0E1175" w14:paraId="726C776B" w14:textId="77777777">
        <w:trPr>
          <w:trHeight w:val="317"/>
        </w:trPr>
        <w:tc>
          <w:tcPr>
            <w:tcW w:w="1328" w:type="dxa"/>
            <w:shd w:val="clear" w:color="auto" w:fill="C5E0B3" w:themeFill="accent6" w:themeFillTint="66"/>
            <w:noWrap/>
          </w:tcPr>
          <w:p w14:paraId="0CDAE389"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023" w:type="dxa"/>
            <w:shd w:val="clear" w:color="auto" w:fill="C5E0B3" w:themeFill="accent6" w:themeFillTint="66"/>
            <w:noWrap/>
          </w:tcPr>
          <w:p w14:paraId="4457ABF4"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rPr>
              <w:t>Proposal</w:t>
            </w:r>
            <w:r>
              <w:rPr>
                <w:rFonts w:asciiTheme="minorHAnsi" w:eastAsia="Times New Roman" w:hAnsiTheme="minorHAnsi" w:cs="Arial"/>
                <w:b/>
                <w:bCs/>
                <w:color w:val="000000"/>
                <w:sz w:val="22"/>
                <w:lang w:val="en-US"/>
              </w:rPr>
              <w:t>s</w:t>
            </w:r>
          </w:p>
        </w:tc>
      </w:tr>
      <w:tr w:rsidR="000E1175" w14:paraId="57406201" w14:textId="77777777">
        <w:trPr>
          <w:trHeight w:val="65"/>
        </w:trPr>
        <w:tc>
          <w:tcPr>
            <w:tcW w:w="1328" w:type="dxa"/>
            <w:shd w:val="clear" w:color="auto" w:fill="auto"/>
          </w:tcPr>
          <w:p w14:paraId="462E448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c>
          <w:tcPr>
            <w:tcW w:w="8023" w:type="dxa"/>
            <w:shd w:val="clear" w:color="auto" w:fill="auto"/>
          </w:tcPr>
          <w:p w14:paraId="78079DD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legacy HARQ-ACK mechanism and its enhancement should be investigated when assistance information from higher layer to physical layer is introduced for XR capacity enhancement.</w:t>
            </w:r>
          </w:p>
        </w:tc>
      </w:tr>
      <w:tr w:rsidR="000E1175" w14:paraId="211F5768" w14:textId="77777777">
        <w:trPr>
          <w:trHeight w:val="65"/>
        </w:trPr>
        <w:tc>
          <w:tcPr>
            <w:tcW w:w="1328" w:type="dxa"/>
            <w:shd w:val="clear" w:color="auto" w:fill="auto"/>
          </w:tcPr>
          <w:p w14:paraId="5BFCB31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023" w:type="dxa"/>
            <w:shd w:val="clear" w:color="auto" w:fill="auto"/>
          </w:tcPr>
          <w:p w14:paraId="086EE3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Study potential enhancements for multi-PXSCH scheduling,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multiple PUCCHs can be indicated by a DL DCI scheduling multiple PDSCHs.</w:t>
            </w:r>
          </w:p>
        </w:tc>
      </w:tr>
      <w:tr w:rsidR="000E1175" w14:paraId="6F6BAC15" w14:textId="77777777">
        <w:trPr>
          <w:trHeight w:val="669"/>
        </w:trPr>
        <w:tc>
          <w:tcPr>
            <w:tcW w:w="1328" w:type="dxa"/>
            <w:shd w:val="clear" w:color="auto" w:fill="auto"/>
          </w:tcPr>
          <w:p w14:paraId="4A68E1EF"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023" w:type="dxa"/>
            <w:shd w:val="clear" w:color="auto" w:fill="auto"/>
          </w:tcPr>
          <w:p w14:paraId="34B06DA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4 Study enhancements for multi-slot dynamic scheduling schemes including efficient MCS indication to serve XR traffic in both DL and UL directions.</w:t>
            </w:r>
            <w:r>
              <w:rPr>
                <w:rFonts w:eastAsia="Times New Roman" w:cs="Arial"/>
                <w:color w:val="000000"/>
                <w:sz w:val="16"/>
                <w:szCs w:val="16"/>
              </w:rPr>
              <w:br/>
            </w:r>
          </w:p>
        </w:tc>
      </w:tr>
      <w:tr w:rsidR="000E1175" w14:paraId="7261A467" w14:textId="77777777">
        <w:trPr>
          <w:trHeight w:val="633"/>
        </w:trPr>
        <w:tc>
          <w:tcPr>
            <w:tcW w:w="1328" w:type="dxa"/>
            <w:shd w:val="clear" w:color="auto" w:fill="auto"/>
          </w:tcPr>
          <w:p w14:paraId="10B58A9B"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14:paraId="1F93223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Consider support of CBG-based HARQ-ACK reports for multi-slot PDSCH scheduling.</w:t>
            </w:r>
          </w:p>
          <w:p w14:paraId="6A9483E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Consider support of multiple HARQ-ACK occasions for multi-slot PDSCH scheduling.</w:t>
            </w:r>
          </w:p>
          <w:p w14:paraId="5E9417C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Apply BPSK/QPSK to SR to indicate 2-4 BSR values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reduce latency for UL scheduling.</w:t>
            </w:r>
          </w:p>
        </w:tc>
      </w:tr>
      <w:tr w:rsidR="000E1175" w14:paraId="636368BD" w14:textId="77777777">
        <w:trPr>
          <w:trHeight w:val="611"/>
        </w:trPr>
        <w:tc>
          <w:tcPr>
            <w:tcW w:w="1328" w:type="dxa"/>
            <w:shd w:val="clear" w:color="auto" w:fill="auto"/>
          </w:tcPr>
          <w:p w14:paraId="26ED0592"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023" w:type="dxa"/>
            <w:shd w:val="clear" w:color="auto" w:fill="auto"/>
          </w:tcPr>
          <w:p w14:paraId="6DFB7925"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For multi-PDSCH/PUSCH transmission, the exiting mechanisms for NR up to 71GHz spectrum should be reused as much as possible.</w:t>
            </w:r>
            <w:r>
              <w:rPr>
                <w:rFonts w:eastAsia="Times New Roman" w:cs="Arial"/>
                <w:color w:val="000000"/>
                <w:sz w:val="16"/>
                <w:szCs w:val="16"/>
              </w:rPr>
              <w:br/>
            </w:r>
          </w:p>
        </w:tc>
      </w:tr>
      <w:tr w:rsidR="000E1175" w14:paraId="2B86B64B" w14:textId="77777777">
        <w:trPr>
          <w:trHeight w:val="433"/>
        </w:trPr>
        <w:tc>
          <w:tcPr>
            <w:tcW w:w="1328" w:type="dxa"/>
            <w:shd w:val="clear" w:color="auto" w:fill="auto"/>
          </w:tcPr>
          <w:p w14:paraId="77B614DD"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23" w:type="dxa"/>
            <w:shd w:val="clear" w:color="auto" w:fill="auto"/>
          </w:tcPr>
          <w:p w14:paraId="1F4B6C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r>
          </w:p>
        </w:tc>
      </w:tr>
      <w:tr w:rsidR="000E1175" w14:paraId="3286D77E" w14:textId="77777777">
        <w:trPr>
          <w:trHeight w:val="828"/>
        </w:trPr>
        <w:tc>
          <w:tcPr>
            <w:tcW w:w="1328" w:type="dxa"/>
            <w:shd w:val="clear" w:color="auto" w:fill="auto"/>
          </w:tcPr>
          <w:p w14:paraId="6A0C196F"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023" w:type="dxa"/>
            <w:shd w:val="clear" w:color="auto" w:fill="auto"/>
          </w:tcPr>
          <w:p w14:paraId="6D38AE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Enhancements of search space set configuration should be considered for XR.</w:t>
            </w:r>
            <w:r>
              <w:rPr>
                <w:rFonts w:eastAsia="Times New Roman" w:cs="Arial"/>
                <w:color w:val="000000"/>
                <w:sz w:val="16"/>
                <w:szCs w:val="16"/>
              </w:rPr>
              <w:br/>
              <w:t>Proposal 5: Dynamic scheduling multi-PDSCH and multi-PUSCH for XR can be considered.</w:t>
            </w:r>
            <w:r>
              <w:rPr>
                <w:rFonts w:eastAsia="Times New Roman" w:cs="Arial"/>
                <w:color w:val="000000"/>
                <w:sz w:val="16"/>
                <w:szCs w:val="16"/>
              </w:rPr>
              <w:br/>
              <w:t xml:space="preserve">Proposal 6: TB processing over multiple slots with no limit of CB and transmission layers can be considered for XR. </w:t>
            </w:r>
          </w:p>
        </w:tc>
      </w:tr>
      <w:tr w:rsidR="000E1175" w14:paraId="5132D20B" w14:textId="77777777">
        <w:trPr>
          <w:trHeight w:val="274"/>
        </w:trPr>
        <w:tc>
          <w:tcPr>
            <w:tcW w:w="1328" w:type="dxa"/>
            <w:shd w:val="clear" w:color="auto" w:fill="auto"/>
          </w:tcPr>
          <w:p w14:paraId="7A05DA35"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14:paraId="4D911080" w14:textId="77777777" w:rsidR="000E1175" w:rsidRDefault="00630330">
            <w:pPr>
              <w:jc w:val="left"/>
              <w:rPr>
                <w:rFonts w:eastAsia="Times New Roman" w:cs="Arial"/>
                <w:color w:val="000000"/>
                <w:sz w:val="16"/>
                <w:szCs w:val="16"/>
              </w:rPr>
            </w:pPr>
            <w:r>
              <w:rPr>
                <w:rFonts w:cs="Arial"/>
                <w:color w:val="000000"/>
                <w:sz w:val="16"/>
                <w:szCs w:val="16"/>
              </w:rPr>
              <w:t xml:space="preserve">Proposal 3-5: Study whether code block </w:t>
            </w:r>
            <w:proofErr w:type="gramStart"/>
            <w:r>
              <w:rPr>
                <w:rFonts w:cs="Arial"/>
                <w:color w:val="000000"/>
                <w:sz w:val="16"/>
                <w:szCs w:val="16"/>
              </w:rPr>
              <w:t>group based</w:t>
            </w:r>
            <w:proofErr w:type="gramEnd"/>
            <w:r>
              <w:rPr>
                <w:rFonts w:cs="Arial"/>
                <w:color w:val="000000"/>
                <w:sz w:val="16"/>
                <w:szCs w:val="16"/>
              </w:rPr>
              <w:t xml:space="preserve"> transmission can be used to support QoS enhancement at lower layers.</w:t>
            </w:r>
          </w:p>
        </w:tc>
      </w:tr>
      <w:tr w:rsidR="000E1175" w14:paraId="73DA1C44" w14:textId="77777777">
        <w:trPr>
          <w:trHeight w:val="698"/>
        </w:trPr>
        <w:tc>
          <w:tcPr>
            <w:tcW w:w="1328" w:type="dxa"/>
            <w:shd w:val="clear" w:color="auto" w:fill="auto"/>
          </w:tcPr>
          <w:p w14:paraId="25B0DE25"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023" w:type="dxa"/>
            <w:shd w:val="clear" w:color="auto" w:fill="auto"/>
          </w:tcPr>
          <w:p w14:paraId="0D46E55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Multi-TB scheduling with single DCI on the same cell can be considered to schedule multi-flow transmission of XR service.</w:t>
            </w:r>
            <w:r>
              <w:rPr>
                <w:rFonts w:eastAsia="Times New Roman" w:cs="Arial"/>
                <w:color w:val="000000"/>
                <w:sz w:val="16"/>
                <w:szCs w:val="16"/>
              </w:rPr>
              <w:br/>
              <w:t>Proposal 4. Cross-carrier HARQ feedback and cross-carrier retransmission can be considered for XR service.</w:t>
            </w:r>
          </w:p>
        </w:tc>
      </w:tr>
      <w:tr w:rsidR="000E1175" w14:paraId="3FF7ABA3" w14:textId="77777777">
        <w:trPr>
          <w:trHeight w:val="840"/>
        </w:trPr>
        <w:tc>
          <w:tcPr>
            <w:tcW w:w="1328" w:type="dxa"/>
            <w:shd w:val="clear" w:color="auto" w:fill="auto"/>
          </w:tcPr>
          <w:p w14:paraId="117B43BC"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Lenovo</w:t>
            </w:r>
          </w:p>
        </w:tc>
        <w:tc>
          <w:tcPr>
            <w:tcW w:w="8023" w:type="dxa"/>
            <w:shd w:val="clear" w:color="auto" w:fill="auto"/>
          </w:tcPr>
          <w:p w14:paraId="40E22D7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latency reduction for HARQ-ACK transmission for multi-PD(U)SCH scheduling.</w:t>
            </w:r>
            <w:r>
              <w:rPr>
                <w:rFonts w:eastAsia="Times New Roman" w:cs="Arial"/>
                <w:color w:val="000000"/>
                <w:sz w:val="16"/>
                <w:szCs w:val="16"/>
              </w:rPr>
              <w:br/>
              <w:t>Proposal 3: Investigate HARQ-NACK prioritization benefits to avoid PDB expiration.</w:t>
            </w:r>
            <w:r>
              <w:rPr>
                <w:rFonts w:eastAsia="Times New Roman" w:cs="Arial"/>
                <w:color w:val="000000"/>
                <w:sz w:val="16"/>
                <w:szCs w:val="16"/>
              </w:rPr>
              <w:br/>
              <w:t>Proposal 4: Study if multi-PD(U)SCH scheduling should be further enhanced based on application awareness.</w:t>
            </w:r>
            <w:r>
              <w:rPr>
                <w:rFonts w:eastAsia="Times New Roman" w:cs="Arial"/>
                <w:color w:val="000000"/>
                <w:sz w:val="16"/>
                <w:szCs w:val="16"/>
              </w:rPr>
              <w:br/>
              <w:t>Proposal 5: Study techniques providing timely PHR, e.g., UL DCI triggering a PHR.</w:t>
            </w:r>
            <w:r>
              <w:rPr>
                <w:rFonts w:eastAsia="Times New Roman" w:cs="Arial"/>
                <w:color w:val="000000"/>
                <w:sz w:val="16"/>
                <w:szCs w:val="16"/>
              </w:rPr>
              <w:br/>
              <w:t>Proposal 6: Study if PHR should be further enhanced based on XR traffic arrival periodicity or UL pose periodicity.</w:t>
            </w:r>
            <w:r>
              <w:rPr>
                <w:rFonts w:eastAsia="Times New Roman" w:cs="Arial"/>
                <w:color w:val="000000"/>
                <w:sz w:val="16"/>
                <w:szCs w:val="16"/>
              </w:rPr>
              <w:br/>
            </w:r>
          </w:p>
        </w:tc>
      </w:tr>
      <w:tr w:rsidR="000E1175" w14:paraId="32E45E98" w14:textId="77777777">
        <w:trPr>
          <w:trHeight w:val="687"/>
        </w:trPr>
        <w:tc>
          <w:tcPr>
            <w:tcW w:w="1328" w:type="dxa"/>
            <w:shd w:val="clear" w:color="auto" w:fill="auto"/>
          </w:tcPr>
          <w:p w14:paraId="1B8071E5"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23" w:type="dxa"/>
            <w:shd w:val="clear" w:color="auto" w:fill="auto"/>
          </w:tcPr>
          <w:p w14:paraId="299E245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For XR-specific capacity improvement, enhancement on scheduling request can be considered.</w:t>
            </w:r>
            <w:r>
              <w:rPr>
                <w:rFonts w:eastAsia="Times New Roman" w:cs="Arial"/>
                <w:color w:val="000000"/>
                <w:sz w:val="16"/>
                <w:szCs w:val="16"/>
              </w:rPr>
              <w:br/>
              <w:t xml:space="preserve">Proposal 5: At least for jitter handling with dynamic PUSCH scheduling, it is necessary to consider UL grant scheduling overlapped or non-overlapped PUSCH resources. </w:t>
            </w:r>
            <w:r>
              <w:rPr>
                <w:rFonts w:eastAsia="Times New Roman" w:cs="Arial"/>
                <w:color w:val="000000"/>
                <w:sz w:val="16"/>
                <w:szCs w:val="16"/>
              </w:rPr>
              <w:br/>
            </w:r>
          </w:p>
        </w:tc>
      </w:tr>
      <w:tr w:rsidR="000E1175" w14:paraId="38CE0342" w14:textId="77777777">
        <w:trPr>
          <w:trHeight w:val="1809"/>
        </w:trPr>
        <w:tc>
          <w:tcPr>
            <w:tcW w:w="1328" w:type="dxa"/>
            <w:shd w:val="clear" w:color="auto" w:fill="auto"/>
          </w:tcPr>
          <w:p w14:paraId="7E0DA9E8"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023" w:type="dxa"/>
            <w:shd w:val="clear" w:color="auto" w:fill="auto"/>
          </w:tcPr>
          <w:p w14:paraId="6D3C2E6D"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Under CA with different TDD patterns, data retransmission can take place on the carrier different from its initial transmission</w:t>
            </w:r>
            <w:r>
              <w:rPr>
                <w:rFonts w:eastAsia="Times New Roman" w:cs="Arial"/>
                <w:color w:val="000000"/>
                <w:sz w:val="16"/>
                <w:szCs w:val="16"/>
              </w:rPr>
              <w:br/>
              <w:t>Proposal 2:  Under CA with different TDD patterns, common HARQ processes pool per cell group should be introduced.</w:t>
            </w:r>
            <w:r>
              <w:rPr>
                <w:rFonts w:eastAsia="Times New Roman" w:cs="Arial"/>
                <w:color w:val="000000"/>
                <w:sz w:val="16"/>
                <w:szCs w:val="16"/>
              </w:rPr>
              <w:br/>
              <w:t>Proposal 8: Multiple PDSCH scheduling could be used for the scheduling of data for a single UE across multiple slots. Multiple slots could be scheduled using a single Downlink Control information (DCI) carrying the grant of the Physical Downlink Control Channel (PDCCH).</w:t>
            </w:r>
            <w:r>
              <w:rPr>
                <w:rFonts w:eastAsia="Times New Roman" w:cs="Arial"/>
                <w:color w:val="000000"/>
                <w:sz w:val="16"/>
                <w:szCs w:val="16"/>
              </w:rPr>
              <w:br/>
              <w:t xml:space="preserve">Proposal 9: New DCI formats could be defined for the XR traffic or for the PDU sets scheduling.  </w:t>
            </w:r>
            <w:r>
              <w:rPr>
                <w:rFonts w:eastAsia="Times New Roman" w:cs="Arial"/>
                <w:color w:val="000000"/>
                <w:sz w:val="16"/>
                <w:szCs w:val="16"/>
              </w:rPr>
              <w:br/>
              <w:t xml:space="preserve">Proposal 10: Two stages DCI could be explored for the XR traffic or for the PDU sets scheduling.  </w:t>
            </w:r>
          </w:p>
        </w:tc>
      </w:tr>
      <w:tr w:rsidR="000E1175" w14:paraId="37AD5161" w14:textId="77777777">
        <w:trPr>
          <w:trHeight w:val="390"/>
        </w:trPr>
        <w:tc>
          <w:tcPr>
            <w:tcW w:w="1328" w:type="dxa"/>
            <w:shd w:val="clear" w:color="auto" w:fill="auto"/>
          </w:tcPr>
          <w:p w14:paraId="525FD7F6"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023" w:type="dxa"/>
            <w:shd w:val="clear" w:color="auto" w:fill="auto"/>
          </w:tcPr>
          <w:p w14:paraId="41ECE22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Pr>
                <w:rFonts w:eastAsia="Times New Roman" w:cs="Arial"/>
                <w:color w:val="000000"/>
                <w:sz w:val="16"/>
                <w:szCs w:val="16"/>
              </w:rPr>
              <w:br/>
              <w:t>• Multiple PUSCH/PDSCH scheduling solution adopted for B52.5GHz can be a starting point.</w:t>
            </w:r>
          </w:p>
        </w:tc>
      </w:tr>
      <w:tr w:rsidR="000E1175" w14:paraId="18327091" w14:textId="77777777">
        <w:trPr>
          <w:trHeight w:val="367"/>
        </w:trPr>
        <w:tc>
          <w:tcPr>
            <w:tcW w:w="1328" w:type="dxa"/>
            <w:shd w:val="clear" w:color="auto" w:fill="auto"/>
          </w:tcPr>
          <w:p w14:paraId="0F17D434"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023" w:type="dxa"/>
            <w:shd w:val="clear" w:color="auto" w:fill="auto"/>
          </w:tcPr>
          <w:p w14:paraId="203479D4"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9: For XR, consider studying enhancements for single DCI multi-PDSCH/PUSCH grants including:</w:t>
            </w:r>
            <w:r>
              <w:rPr>
                <w:rFonts w:eastAsia="Times New Roman" w:cs="Arial"/>
                <w:color w:val="000000"/>
                <w:sz w:val="16"/>
                <w:szCs w:val="16"/>
              </w:rPr>
              <w:br/>
              <w:t>- Allowing for different configurations per PDSCH/PUSCH in a single DCI grant</w:t>
            </w:r>
            <w:r>
              <w:rPr>
                <w:rFonts w:eastAsia="Times New Roman" w:cs="Arial"/>
                <w:color w:val="000000"/>
                <w:sz w:val="16"/>
                <w:szCs w:val="16"/>
              </w:rPr>
              <w:br/>
              <w:t xml:space="preserve">- Allowing the gNB to change the </w:t>
            </w:r>
            <w:proofErr w:type="spellStart"/>
            <w:r>
              <w:rPr>
                <w:rFonts w:eastAsia="Times New Roman" w:cs="Arial"/>
                <w:color w:val="000000"/>
                <w:sz w:val="16"/>
                <w:szCs w:val="16"/>
              </w:rPr>
              <w:t>behavior</w:t>
            </w:r>
            <w:proofErr w:type="spellEnd"/>
            <w:r>
              <w:rPr>
                <w:rFonts w:eastAsia="Times New Roman" w:cs="Arial"/>
                <w:color w:val="000000"/>
                <w:sz w:val="16"/>
                <w:szCs w:val="16"/>
              </w:rPr>
              <w:t xml:space="preserve"> of one or more of the already granted PDSCHs/PUSCHs after the granting DCI</w:t>
            </w:r>
            <w:r>
              <w:rPr>
                <w:rFonts w:eastAsia="Times New Roman" w:cs="Arial"/>
                <w:color w:val="000000"/>
                <w:sz w:val="16"/>
                <w:szCs w:val="16"/>
              </w:rPr>
              <w:br/>
            </w:r>
          </w:p>
        </w:tc>
      </w:tr>
      <w:tr w:rsidR="000E1175" w14:paraId="62C6A75F" w14:textId="77777777">
        <w:trPr>
          <w:trHeight w:val="65"/>
        </w:trPr>
        <w:tc>
          <w:tcPr>
            <w:tcW w:w="1328" w:type="dxa"/>
            <w:shd w:val="clear" w:color="auto" w:fill="auto"/>
          </w:tcPr>
          <w:p w14:paraId="62152724"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c>
          <w:tcPr>
            <w:tcW w:w="8023" w:type="dxa"/>
            <w:shd w:val="clear" w:color="auto" w:fill="auto"/>
          </w:tcPr>
          <w:p w14:paraId="608B805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The mechanism for scheduling multiple PDSCHs/PUSCHs via a single DCI developed for Rel-17 NR-U (60 GHz) can be the baseline for NW to schedule data from XR traffic by DGs.</w:t>
            </w:r>
            <w:r>
              <w:rPr>
                <w:rFonts w:eastAsia="Times New Roman" w:cs="Arial"/>
                <w:color w:val="000000"/>
                <w:sz w:val="16"/>
                <w:szCs w:val="16"/>
              </w:rPr>
              <w:br/>
              <w:t>Proposal 2 RAN1 should study how to enhance the mechanism for scheduling multiple PDSCHs/PUSCHs via a single DCI originally designed for Rel-17 NR-U (60 GHz) for XR.</w:t>
            </w:r>
            <w:r>
              <w:rPr>
                <w:rFonts w:eastAsia="Times New Roman" w:cs="Arial"/>
                <w:color w:val="000000"/>
                <w:sz w:val="16"/>
                <w:szCs w:val="16"/>
              </w:rPr>
              <w:br/>
            </w:r>
          </w:p>
        </w:tc>
      </w:tr>
    </w:tbl>
    <w:p w14:paraId="7A0FE2B1" w14:textId="77777777" w:rsidR="000E1175" w:rsidRDefault="000E1175">
      <w:pPr>
        <w:rPr>
          <w:lang w:eastAsia="ja-JP"/>
        </w:rPr>
      </w:pPr>
    </w:p>
    <w:p w14:paraId="4E7891D1" w14:textId="77777777" w:rsidR="000E1175" w:rsidRDefault="00630330">
      <w:pPr>
        <w:rPr>
          <w:b/>
          <w:bCs/>
          <w:lang w:eastAsia="ja-JP"/>
        </w:rPr>
      </w:pPr>
      <w:r>
        <w:rPr>
          <w:b/>
          <w:bCs/>
          <w:lang w:eastAsia="ja-JP"/>
        </w:rPr>
        <w:t>Moderator’s summary:</w:t>
      </w:r>
    </w:p>
    <w:p w14:paraId="027EDFF6" w14:textId="77777777" w:rsidR="000E1175" w:rsidRDefault="00630330">
      <w:pPr>
        <w:rPr>
          <w:rFonts w:cs="Arial"/>
          <w:szCs w:val="20"/>
          <w:lang w:eastAsia="ja-JP"/>
        </w:rPr>
      </w:pPr>
      <w:r>
        <w:rPr>
          <w:lang w:eastAsia="ja-JP"/>
        </w:rPr>
        <w:t xml:space="preserve">Few companies have commonly identified that studying enhancements of the </w:t>
      </w:r>
      <w:r>
        <w:rPr>
          <w:b/>
          <w:bCs/>
          <w:lang w:eastAsia="ja-JP"/>
        </w:rPr>
        <w:t>single DCI scheduling multiple PXSCHs</w:t>
      </w:r>
      <w:r>
        <w:rPr>
          <w:lang w:eastAsia="ja-JP"/>
        </w:rPr>
        <w:t xml:space="preserve"> can be beneficial for XR. Furthermore, few specific enhancement </w:t>
      </w:r>
      <w:proofErr w:type="spellStart"/>
      <w:r>
        <w:rPr>
          <w:lang w:eastAsia="ja-JP"/>
        </w:rPr>
        <w:t>technigues</w:t>
      </w:r>
      <w:proofErr w:type="spellEnd"/>
      <w:r>
        <w:rPr>
          <w:lang w:eastAsia="ja-JP"/>
        </w:rPr>
        <w:t xml:space="preserve"> corresponding to this study area (</w:t>
      </w:r>
      <w:proofErr w:type="gramStart"/>
      <w:r>
        <w:rPr>
          <w:lang w:eastAsia="ja-JP"/>
        </w:rPr>
        <w:t>i.e.</w:t>
      </w:r>
      <w:proofErr w:type="gramEnd"/>
      <w:r>
        <w:rPr>
          <w:lang w:eastAsia="ja-JP"/>
        </w:rPr>
        <w:t xml:space="preserve"> enhancements of </w:t>
      </w:r>
      <w:r>
        <w:rPr>
          <w:rFonts w:cs="Arial"/>
          <w:szCs w:val="20"/>
        </w:rPr>
        <w:t>single DCI scheduling multi-PDSCHs/PUSCHs)</w:t>
      </w:r>
      <w:r>
        <w:rPr>
          <w:lang w:eastAsia="ja-JP"/>
        </w:rPr>
        <w:t xml:space="preserve"> are identified by companies. The corresponding main proposals are listed </w:t>
      </w:r>
      <w:r>
        <w:rPr>
          <w:rFonts w:cs="Arial"/>
          <w:szCs w:val="20"/>
          <w:lang w:eastAsia="ja-JP"/>
        </w:rPr>
        <w:t xml:space="preserve">below: </w:t>
      </w:r>
    </w:p>
    <w:p w14:paraId="58629C75" w14:textId="77777777" w:rsidR="000E1175" w:rsidRDefault="00630330">
      <w:pPr>
        <w:ind w:left="360"/>
        <w:rPr>
          <w:rFonts w:cs="Arial"/>
          <w:b/>
          <w:bCs/>
          <w:szCs w:val="20"/>
          <w:lang w:val="zh-CN"/>
        </w:rPr>
      </w:pPr>
      <w:r>
        <w:rPr>
          <w:rFonts w:cs="Arial"/>
          <w:b/>
          <w:bCs/>
          <w:szCs w:val="20"/>
          <w:highlight w:val="yellow"/>
          <w:lang w:val="en-US"/>
        </w:rPr>
        <w:t>Proposal 3-1:</w:t>
      </w:r>
      <w:r>
        <w:rPr>
          <w:rFonts w:cs="Arial"/>
          <w:b/>
          <w:bCs/>
          <w:szCs w:val="20"/>
          <w:lang w:val="en-US"/>
        </w:rPr>
        <w:t xml:space="preserve"> S</w:t>
      </w:r>
      <w:proofErr w:type="spellStart"/>
      <w:r>
        <w:rPr>
          <w:rFonts w:cs="Arial"/>
          <w:b/>
          <w:bCs/>
          <w:szCs w:val="20"/>
        </w:rPr>
        <w:t>tudy</w:t>
      </w:r>
      <w:proofErr w:type="spellEnd"/>
      <w:r>
        <w:rPr>
          <w:rFonts w:cs="Arial"/>
          <w:b/>
          <w:bCs/>
          <w:szCs w:val="20"/>
        </w:rPr>
        <w:t xml:space="preserve"> enhancements of legacy procedures for single DCI scheduling multi-PDSCHs/PUSCHs</w:t>
      </w:r>
    </w:p>
    <w:p w14:paraId="5A192845" w14:textId="77777777" w:rsidR="000E1175" w:rsidRDefault="00630330">
      <w:pPr>
        <w:pStyle w:val="ListParagraph"/>
        <w:numPr>
          <w:ilvl w:val="0"/>
          <w:numId w:val="28"/>
        </w:numPr>
        <w:spacing w:before="40" w:line="240" w:lineRule="auto"/>
        <w:ind w:left="720"/>
        <w:jc w:val="left"/>
        <w:rPr>
          <w:rFonts w:ascii="Arial" w:hAnsi="Arial" w:cs="Arial"/>
          <w:sz w:val="20"/>
          <w:szCs w:val="20"/>
        </w:rPr>
      </w:pPr>
      <w:r>
        <w:rPr>
          <w:rFonts w:ascii="Arial" w:hAnsi="Arial" w:cs="Arial"/>
          <w:sz w:val="20"/>
          <w:szCs w:val="20"/>
        </w:rPr>
        <w:t>QC, Ericsson, MTK, Lenovo, vivo, TCL. Asia Pacific, Intel, CMCC, OPPO</w:t>
      </w:r>
    </w:p>
    <w:p w14:paraId="122AC1E6" w14:textId="77777777" w:rsidR="000E1175" w:rsidRDefault="000E1175">
      <w:pPr>
        <w:pStyle w:val="ListParagraph"/>
        <w:spacing w:before="40" w:line="240" w:lineRule="auto"/>
        <w:ind w:left="1080"/>
        <w:jc w:val="left"/>
        <w:rPr>
          <w:rFonts w:ascii="Arial" w:hAnsi="Arial" w:cs="Arial"/>
          <w:sz w:val="20"/>
          <w:szCs w:val="20"/>
        </w:rPr>
      </w:pPr>
    </w:p>
    <w:p w14:paraId="0D5D5E70" w14:textId="77777777" w:rsidR="000E1175" w:rsidRDefault="00630330">
      <w:pPr>
        <w:spacing w:before="40" w:line="240" w:lineRule="auto"/>
        <w:ind w:left="360"/>
        <w:jc w:val="left"/>
        <w:rPr>
          <w:rFonts w:cs="Arial"/>
          <w:b/>
          <w:bCs/>
          <w:szCs w:val="20"/>
        </w:rPr>
      </w:pPr>
      <w:r>
        <w:rPr>
          <w:rFonts w:cs="Arial"/>
          <w:b/>
          <w:bCs/>
          <w:szCs w:val="20"/>
          <w:highlight w:val="yellow"/>
          <w:lang w:val="en-US"/>
        </w:rPr>
        <w:t>Proposal 3-1-A:</w:t>
      </w:r>
      <w:r>
        <w:rPr>
          <w:rFonts w:cs="Arial"/>
          <w:b/>
          <w:bCs/>
          <w:szCs w:val="20"/>
        </w:rPr>
        <w:t xml:space="preserve"> </w:t>
      </w:r>
      <w:r>
        <w:rPr>
          <w:rFonts w:cs="Arial"/>
          <w:szCs w:val="20"/>
          <w:lang w:val="en-US"/>
        </w:rPr>
        <w:t xml:space="preserve">For </w:t>
      </w:r>
      <w:r>
        <w:rPr>
          <w:rFonts w:cs="Arial"/>
          <w:szCs w:val="20"/>
        </w:rPr>
        <w:t>single DCI scheduling multi-PDSCHs/PUSCHs</w:t>
      </w:r>
      <w:r>
        <w:rPr>
          <w:rFonts w:cs="Arial"/>
          <w:szCs w:val="20"/>
          <w:lang w:val="en-US"/>
        </w:rPr>
        <w:t xml:space="preserve">, </w:t>
      </w:r>
      <w:proofErr w:type="spellStart"/>
      <w:r>
        <w:rPr>
          <w:rFonts w:cs="Arial"/>
          <w:szCs w:val="20"/>
          <w:lang w:val="en-US"/>
        </w:rPr>
        <w:t>extendg</w:t>
      </w:r>
      <w:proofErr w:type="spellEnd"/>
      <w:r>
        <w:rPr>
          <w:rFonts w:cs="Arial"/>
          <w:szCs w:val="20"/>
          <w:lang w:val="en-US"/>
        </w:rPr>
        <w:t xml:space="preserve"> capability of to FR1/FR2 (Intel, Asia)</w:t>
      </w:r>
    </w:p>
    <w:p w14:paraId="51FCA5E9" w14:textId="77777777" w:rsidR="000E1175" w:rsidRDefault="00630330">
      <w:pPr>
        <w:spacing w:before="40" w:line="240" w:lineRule="auto"/>
        <w:ind w:left="360"/>
        <w:jc w:val="left"/>
        <w:rPr>
          <w:rFonts w:cs="Arial"/>
          <w:b/>
          <w:bCs/>
          <w:szCs w:val="20"/>
          <w:lang w:val="en-US"/>
        </w:rPr>
      </w:pPr>
      <w:r>
        <w:rPr>
          <w:rFonts w:cs="Arial"/>
          <w:b/>
          <w:bCs/>
          <w:szCs w:val="20"/>
          <w:highlight w:val="yellow"/>
          <w:lang w:val="en-US"/>
        </w:rPr>
        <w:t>Proposal 3-1-B:</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study HARQ-ACK and CBG enhancements (</w:t>
      </w:r>
      <w:r>
        <w:rPr>
          <w:rFonts w:cs="Arial"/>
          <w:szCs w:val="20"/>
        </w:rPr>
        <w:t>vivo, Samsung, Lenovo, TCL</w:t>
      </w:r>
      <w:r>
        <w:rPr>
          <w:rFonts w:cs="Arial"/>
          <w:szCs w:val="20"/>
          <w:lang w:val="en-US"/>
        </w:rPr>
        <w:t>)</w:t>
      </w:r>
    </w:p>
    <w:p w14:paraId="6475B076"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3-1-C:</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allowing d</w:t>
      </w:r>
      <w:proofErr w:type="spellStart"/>
      <w:r>
        <w:rPr>
          <w:rFonts w:cs="Arial"/>
          <w:szCs w:val="20"/>
        </w:rPr>
        <w:t>ifferent</w:t>
      </w:r>
      <w:proofErr w:type="spellEnd"/>
      <w:r>
        <w:rPr>
          <w:rFonts w:cs="Arial"/>
          <w:szCs w:val="20"/>
        </w:rPr>
        <w:t xml:space="preserve">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(QC, Ericsson)</w:t>
      </w:r>
    </w:p>
    <w:p w14:paraId="11FF9063"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3-1-D:</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update</w:t>
      </w:r>
      <w:r>
        <w:rPr>
          <w:rFonts w:cs="Arial"/>
          <w:szCs w:val="20"/>
        </w:rPr>
        <w:t xml:space="preserve"> of granted PDSCHs/PUSCHs after the granting DC</w:t>
      </w:r>
      <w:r>
        <w:rPr>
          <w:rFonts w:cs="Arial"/>
          <w:szCs w:val="20"/>
          <w:lang w:val="en-US"/>
        </w:rPr>
        <w:t>I (QC)</w:t>
      </w:r>
    </w:p>
    <w:p w14:paraId="1452E090" w14:textId="77777777" w:rsidR="000E1175" w:rsidRDefault="000E1175">
      <w:pPr>
        <w:rPr>
          <w:rFonts w:cs="Arial"/>
          <w:szCs w:val="20"/>
          <w:lang w:eastAsia="ja-JP"/>
        </w:rPr>
      </w:pPr>
    </w:p>
    <w:p w14:paraId="4A7DA970" w14:textId="77777777" w:rsidR="000E1175" w:rsidRDefault="00630330">
      <w:pPr>
        <w:rPr>
          <w:rFonts w:cs="Arial"/>
          <w:szCs w:val="20"/>
          <w:lang w:eastAsia="ja-JP"/>
        </w:rPr>
      </w:pPr>
      <w:r>
        <w:rPr>
          <w:rFonts w:cs="Arial"/>
          <w:szCs w:val="20"/>
          <w:lang w:eastAsia="ja-JP"/>
        </w:rPr>
        <w:t xml:space="preserve">Companies have also identified other areas for enhancements for </w:t>
      </w:r>
      <w:r>
        <w:rPr>
          <w:rFonts w:cs="Arial"/>
          <w:b/>
          <w:bCs/>
          <w:szCs w:val="20"/>
          <w:lang w:eastAsia="ja-JP"/>
        </w:rPr>
        <w:t>dynamic scheduling</w:t>
      </w:r>
      <w:r>
        <w:rPr>
          <w:rFonts w:cs="Arial"/>
          <w:szCs w:val="20"/>
          <w:lang w:eastAsia="ja-JP"/>
        </w:rPr>
        <w:t xml:space="preserve"> that are not specific to single DCI scheduling multiple </w:t>
      </w:r>
      <w:proofErr w:type="spellStart"/>
      <w:proofErr w:type="gramStart"/>
      <w:r>
        <w:rPr>
          <w:rFonts w:cs="Arial"/>
          <w:szCs w:val="20"/>
          <w:lang w:eastAsia="ja-JP"/>
        </w:rPr>
        <w:t>PXSCHs,but</w:t>
      </w:r>
      <w:proofErr w:type="spellEnd"/>
      <w:proofErr w:type="gramEnd"/>
      <w:r>
        <w:rPr>
          <w:rFonts w:cs="Arial"/>
          <w:szCs w:val="20"/>
          <w:lang w:eastAsia="ja-JP"/>
        </w:rPr>
        <w:t xml:space="preserve"> are</w:t>
      </w:r>
      <w:r>
        <w:rPr>
          <w:lang w:eastAsia="ja-JP"/>
        </w:rPr>
        <w:t xml:space="preserve"> beneficial for XR. The corresponding main proposals are listed </w:t>
      </w:r>
      <w:r>
        <w:rPr>
          <w:rFonts w:cs="Arial"/>
          <w:szCs w:val="20"/>
          <w:lang w:eastAsia="ja-JP"/>
        </w:rPr>
        <w:t>below:</w:t>
      </w:r>
    </w:p>
    <w:p w14:paraId="51D9FF35" w14:textId="77777777" w:rsidR="000E1175" w:rsidRDefault="00630330">
      <w:pPr>
        <w:ind w:left="567"/>
        <w:rPr>
          <w:rFonts w:eastAsia="Times New Roman" w:cs="Arial"/>
          <w:color w:val="000000"/>
          <w:szCs w:val="20"/>
          <w:lang w:val="en-US"/>
        </w:rPr>
      </w:pPr>
      <w:r>
        <w:rPr>
          <w:rFonts w:cs="Arial"/>
          <w:b/>
          <w:bCs/>
          <w:szCs w:val="20"/>
          <w:highlight w:val="yellow"/>
          <w:lang w:val="en-US"/>
        </w:rPr>
        <w:t>Proposal 3-2-A:</w:t>
      </w:r>
      <w:r>
        <w:rPr>
          <w:rFonts w:cs="Arial"/>
          <w:b/>
          <w:bCs/>
          <w:szCs w:val="20"/>
          <w:lang w:val="en-US"/>
        </w:rPr>
        <w:t xml:space="preserve"> </w:t>
      </w: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f</w:t>
      </w:r>
      <w:r>
        <w:rPr>
          <w:rFonts w:eastAsia="Times New Roman" w:cs="Arial"/>
          <w:color w:val="000000"/>
          <w:szCs w:val="20"/>
        </w:rPr>
        <w:t>or XR</w:t>
      </w:r>
      <w:r>
        <w:rPr>
          <w:rFonts w:eastAsia="Times New Roman" w:cs="Arial"/>
          <w:color w:val="000000"/>
          <w:szCs w:val="20"/>
          <w:lang w:val="en-US"/>
        </w:rPr>
        <w:t xml:space="preserve"> (LG, Samsung)</w:t>
      </w:r>
    </w:p>
    <w:p w14:paraId="33208612" w14:textId="77777777" w:rsidR="000E1175" w:rsidRDefault="00630330">
      <w:pPr>
        <w:ind w:left="567"/>
        <w:rPr>
          <w:rFonts w:eastAsiaTheme="minorEastAsia" w:cs="Arial"/>
          <w:b/>
          <w:bCs/>
          <w:szCs w:val="20"/>
          <w:lang w:val="zh-CN" w:eastAsia="zh-CN"/>
        </w:rPr>
      </w:pPr>
      <w:r>
        <w:rPr>
          <w:rFonts w:cs="Arial"/>
          <w:b/>
          <w:bCs/>
          <w:szCs w:val="20"/>
          <w:highlight w:val="yellow"/>
          <w:lang w:val="en-US"/>
        </w:rPr>
        <w:lastRenderedPageBreak/>
        <w:t>Proposal 3-2-B:</w:t>
      </w:r>
      <w:r>
        <w:rPr>
          <w:rFonts w:cs="Arial"/>
          <w:b/>
          <w:bCs/>
          <w:szCs w:val="20"/>
          <w:lang w:val="en-US"/>
        </w:rPr>
        <w:t xml:space="preserve"> </w:t>
      </w:r>
      <w:r>
        <w:rPr>
          <w:rFonts w:cs="Arial"/>
          <w:szCs w:val="20"/>
          <w:lang w:eastAsia="ja-JP"/>
        </w:rPr>
        <w:t xml:space="preserve">Study HARQ-ACK enhancements based on XR specific assistance information </w:t>
      </w:r>
      <w:r>
        <w:rPr>
          <w:rFonts w:eastAsia="Times New Roman" w:cs="Arial"/>
          <w:color w:val="000000"/>
          <w:szCs w:val="20"/>
          <w:lang w:val="en-US"/>
        </w:rPr>
        <w:t>f</w:t>
      </w:r>
      <w:r>
        <w:rPr>
          <w:rFonts w:eastAsia="Times New Roman" w:cs="Arial"/>
          <w:color w:val="000000"/>
          <w:szCs w:val="20"/>
        </w:rPr>
        <w:t>or capacity improvement</w:t>
      </w:r>
      <w:r>
        <w:rPr>
          <w:rFonts w:cs="Arial"/>
          <w:szCs w:val="20"/>
          <w:lang w:eastAsia="ja-JP"/>
        </w:rPr>
        <w:t xml:space="preserve"> (</w:t>
      </w:r>
      <w:proofErr w:type="spellStart"/>
      <w:r>
        <w:rPr>
          <w:rFonts w:cs="Arial"/>
          <w:szCs w:val="20"/>
          <w:lang w:eastAsia="ja-JP"/>
        </w:rPr>
        <w:t>Spreadtrum</w:t>
      </w:r>
      <w:proofErr w:type="spellEnd"/>
      <w:r>
        <w:rPr>
          <w:rFonts w:cs="Arial"/>
          <w:szCs w:val="20"/>
          <w:lang w:eastAsia="ja-JP"/>
        </w:rPr>
        <w:t>, Lenovo)</w:t>
      </w:r>
    </w:p>
    <w:p w14:paraId="01C43703"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3-2-C:</w:t>
      </w:r>
      <w:r>
        <w:rPr>
          <w:rFonts w:cs="Arial"/>
          <w:b/>
          <w:bCs/>
          <w:szCs w:val="20"/>
          <w:lang w:val="en-US"/>
        </w:rPr>
        <w:t xml:space="preserve"> </w:t>
      </w:r>
      <w:r>
        <w:rPr>
          <w:rFonts w:cs="Arial"/>
          <w:color w:val="000000"/>
          <w:szCs w:val="20"/>
        </w:rPr>
        <w:t xml:space="preserve">Study whether code block group-based transmission can be used to support QoS enhancement at lower layers </w:t>
      </w:r>
      <w:r>
        <w:rPr>
          <w:rFonts w:eastAsia="Times New Roman" w:cs="Arial"/>
          <w:color w:val="000000"/>
          <w:szCs w:val="20"/>
          <w:lang w:val="en-US"/>
        </w:rPr>
        <w:t>f</w:t>
      </w:r>
      <w:r>
        <w:rPr>
          <w:rFonts w:eastAsia="Times New Roman" w:cs="Arial"/>
          <w:color w:val="000000"/>
          <w:szCs w:val="20"/>
        </w:rPr>
        <w:t>or XR</w:t>
      </w:r>
      <w:r>
        <w:rPr>
          <w:rFonts w:cs="Arial"/>
          <w:color w:val="000000"/>
          <w:szCs w:val="20"/>
        </w:rPr>
        <w:t xml:space="preserve"> (Apple)</w:t>
      </w:r>
    </w:p>
    <w:p w14:paraId="5F7F12BA"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3-2-D:</w:t>
      </w:r>
      <w:r>
        <w:rPr>
          <w:rFonts w:cs="Arial"/>
          <w:b/>
          <w:bCs/>
          <w:szCs w:val="20"/>
          <w:lang w:val="en-US"/>
        </w:rPr>
        <w:t xml:space="preserve"> </w:t>
      </w:r>
      <w:r>
        <w:rPr>
          <w:rFonts w:eastAsia="Times New Roman" w:cs="Arial"/>
          <w:color w:val="000000"/>
          <w:szCs w:val="20"/>
          <w:lang w:val="en-US"/>
        </w:rPr>
        <w:t>Study c</w:t>
      </w:r>
      <w:r>
        <w:rPr>
          <w:rFonts w:eastAsia="Times New Roman" w:cs="Arial"/>
          <w:color w:val="000000"/>
          <w:szCs w:val="20"/>
        </w:rPr>
        <w:t>ross-carrier HARQ feedback and cross-carrier retransmission for XR service</w:t>
      </w:r>
      <w:r>
        <w:rPr>
          <w:rFonts w:eastAsia="Times New Roman" w:cs="Arial"/>
          <w:color w:val="000000"/>
          <w:szCs w:val="20"/>
          <w:lang w:val="en-US"/>
        </w:rPr>
        <w:t xml:space="preserve"> (CMCC, MTK)</w:t>
      </w:r>
    </w:p>
    <w:p w14:paraId="28FE62F5"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3-2-E:</w:t>
      </w:r>
      <w:r>
        <w:rPr>
          <w:rFonts w:cs="Arial"/>
          <w:b/>
          <w:bCs/>
          <w:szCs w:val="20"/>
          <w:lang w:val="en-US"/>
        </w:rPr>
        <w:t xml:space="preserve"> </w:t>
      </w:r>
      <w:r>
        <w:rPr>
          <w:rFonts w:eastAsia="Times New Roman" w:cs="Arial"/>
          <w:color w:val="000000"/>
          <w:szCs w:val="20"/>
          <w:lang w:val="en-US"/>
        </w:rPr>
        <w:t>Study e</w:t>
      </w:r>
      <w:proofErr w:type="spellStart"/>
      <w:r>
        <w:rPr>
          <w:rFonts w:eastAsia="Times New Roman" w:cs="Arial"/>
          <w:color w:val="000000"/>
          <w:szCs w:val="20"/>
        </w:rPr>
        <w:t>nhancements</w:t>
      </w:r>
      <w:proofErr w:type="spellEnd"/>
      <w:r>
        <w:rPr>
          <w:rFonts w:eastAsia="Times New Roman" w:cs="Arial"/>
          <w:color w:val="000000"/>
          <w:szCs w:val="20"/>
        </w:rPr>
        <w:t xml:space="preserve"> of search space set configuration for XR</w:t>
      </w:r>
      <w:r>
        <w:rPr>
          <w:rFonts w:eastAsia="Times New Roman" w:cs="Arial"/>
          <w:color w:val="000000"/>
          <w:szCs w:val="20"/>
          <w:lang w:val="en-US"/>
        </w:rPr>
        <w:t xml:space="preserve"> (TCL)</w:t>
      </w:r>
    </w:p>
    <w:p w14:paraId="42272560" w14:textId="77777777" w:rsidR="000E1175" w:rsidRDefault="00630330">
      <w:pPr>
        <w:ind w:left="567"/>
        <w:rPr>
          <w:rFonts w:eastAsia="Times New Roman" w:cs="Arial"/>
          <w:color w:val="000000"/>
          <w:szCs w:val="20"/>
          <w:lang w:val="en-US"/>
        </w:rPr>
      </w:pPr>
      <w:r>
        <w:rPr>
          <w:rFonts w:cs="Arial"/>
          <w:b/>
          <w:bCs/>
          <w:szCs w:val="20"/>
          <w:highlight w:val="yellow"/>
          <w:lang w:val="en-US"/>
        </w:rPr>
        <w:t>Proposal 3-2-F:</w:t>
      </w:r>
      <w:r>
        <w:rPr>
          <w:rFonts w:cs="Arial"/>
          <w:b/>
          <w:bCs/>
          <w:szCs w:val="20"/>
          <w:lang w:val="en-US"/>
        </w:rPr>
        <w:t xml:space="preserve"> </w:t>
      </w:r>
      <w:r>
        <w:rPr>
          <w:rFonts w:eastAsia="Times New Roman" w:cs="Arial"/>
          <w:color w:val="000000"/>
          <w:szCs w:val="20"/>
        </w:rPr>
        <w:t xml:space="preserve">Study </w:t>
      </w:r>
      <w:proofErr w:type="spellStart"/>
      <w:r>
        <w:rPr>
          <w:rFonts w:eastAsia="Times New Roman" w:cs="Arial"/>
          <w:color w:val="000000"/>
          <w:szCs w:val="20"/>
        </w:rPr>
        <w:t>Study</w:t>
      </w:r>
      <w:proofErr w:type="spellEnd"/>
      <w:r>
        <w:rPr>
          <w:rFonts w:eastAsia="Times New Roman" w:cs="Arial"/>
          <w:color w:val="000000"/>
          <w:szCs w:val="20"/>
        </w:rPr>
        <w:t xml:space="preserve"> techniques providing timely PHR </w:t>
      </w:r>
      <w:r>
        <w:rPr>
          <w:rFonts w:eastAsia="Times New Roman" w:cs="Arial"/>
          <w:color w:val="000000"/>
          <w:szCs w:val="20"/>
          <w:lang w:val="en-US"/>
        </w:rPr>
        <w:t>for XR services (Lenovo)</w:t>
      </w:r>
    </w:p>
    <w:p w14:paraId="72D19B94" w14:textId="77777777" w:rsidR="000E1175" w:rsidRDefault="00630330">
      <w:pPr>
        <w:ind w:left="567"/>
        <w:rPr>
          <w:rFonts w:eastAsia="Times New Roman" w:cs="Arial"/>
          <w:color w:val="000000"/>
          <w:szCs w:val="20"/>
          <w:lang w:val="en-US"/>
        </w:rPr>
      </w:pPr>
      <w:r>
        <w:rPr>
          <w:rFonts w:cs="Arial"/>
          <w:b/>
          <w:bCs/>
          <w:szCs w:val="20"/>
          <w:highlight w:val="yellow"/>
          <w:lang w:val="en-US"/>
        </w:rPr>
        <w:t>Proposal 3-2-G:</w:t>
      </w:r>
      <w:r>
        <w:rPr>
          <w:rFonts w:cs="Arial"/>
          <w:b/>
          <w:bCs/>
          <w:szCs w:val="20"/>
          <w:lang w:val="en-US"/>
        </w:rPr>
        <w:t xml:space="preserve"> </w:t>
      </w:r>
      <w:r>
        <w:rPr>
          <w:rFonts w:eastAsia="Times New Roman" w:cs="Arial"/>
          <w:color w:val="000000"/>
          <w:szCs w:val="20"/>
          <w:lang w:val="en-US"/>
        </w:rPr>
        <w:t>Study t</w:t>
      </w:r>
      <w:r>
        <w:rPr>
          <w:rFonts w:eastAsia="Times New Roman" w:cs="Arial"/>
          <w:color w:val="000000"/>
          <w:szCs w:val="20"/>
        </w:rPr>
        <w:t>wo stages DCI for the PDU sets scheduling</w:t>
      </w:r>
      <w:r>
        <w:rPr>
          <w:rFonts w:eastAsia="Times New Roman" w:cs="Arial"/>
          <w:color w:val="000000"/>
          <w:szCs w:val="20"/>
          <w:lang w:val="en-US"/>
        </w:rPr>
        <w:t xml:space="preserve"> of</w:t>
      </w:r>
      <w:r>
        <w:rPr>
          <w:rFonts w:eastAsia="Times New Roman" w:cs="Arial"/>
          <w:color w:val="000000"/>
          <w:szCs w:val="20"/>
        </w:rPr>
        <w:t xml:space="preserve"> XR traffic</w:t>
      </w:r>
      <w:r>
        <w:rPr>
          <w:rFonts w:eastAsia="Times New Roman" w:cs="Arial"/>
          <w:color w:val="000000"/>
          <w:szCs w:val="20"/>
          <w:lang w:val="en-US"/>
        </w:rPr>
        <w:t xml:space="preserve"> (MTK)</w:t>
      </w:r>
    </w:p>
    <w:p w14:paraId="6E4A7672" w14:textId="77777777" w:rsidR="000E1175" w:rsidRDefault="00630330">
      <w:pPr>
        <w:ind w:left="567"/>
        <w:rPr>
          <w:rFonts w:eastAsia="Times New Roman" w:cs="Arial"/>
          <w:color w:val="000000"/>
          <w:szCs w:val="20"/>
          <w:lang w:val="en-US"/>
        </w:rPr>
      </w:pPr>
      <w:r>
        <w:rPr>
          <w:rFonts w:cs="Arial"/>
          <w:b/>
          <w:bCs/>
          <w:szCs w:val="20"/>
          <w:highlight w:val="yellow"/>
          <w:lang w:val="en-US"/>
        </w:rPr>
        <w:t>Proposal 3-2-H:</w:t>
      </w:r>
      <w:r>
        <w:rPr>
          <w:rFonts w:cs="Arial"/>
          <w:b/>
          <w:bCs/>
          <w:szCs w:val="20"/>
          <w:lang w:val="en-US"/>
        </w:rPr>
        <w:t xml:space="preserve"> </w:t>
      </w:r>
      <w:r>
        <w:rPr>
          <w:rFonts w:eastAsia="Times New Roman" w:cs="Arial"/>
          <w:color w:val="000000"/>
          <w:szCs w:val="20"/>
        </w:rPr>
        <w:t>At least for jitter handling with dynamic PUSCH scheduling, it is necessary to consider UL grant scheduling overlapped or non-overlapped PUSCH resources</w:t>
      </w:r>
      <w:r>
        <w:rPr>
          <w:rFonts w:eastAsia="Times New Roman" w:cs="Arial"/>
          <w:color w:val="000000"/>
          <w:szCs w:val="20"/>
          <w:lang w:val="en-US"/>
        </w:rPr>
        <w:t xml:space="preserve"> (LG)</w:t>
      </w:r>
    </w:p>
    <w:p w14:paraId="39AEF305" w14:textId="7FA38C41" w:rsidR="000E1175" w:rsidRDefault="00630330" w:rsidP="001F7172">
      <w:pPr>
        <w:pStyle w:val="Heading3"/>
        <w:numPr>
          <w:ilvl w:val="2"/>
          <w:numId w:val="20"/>
        </w:numPr>
      </w:pPr>
      <w:r>
        <w:t>Discussion 1</w:t>
      </w:r>
      <w:r>
        <w:rPr>
          <w:vertAlign w:val="superscript"/>
        </w:rPr>
        <w:t>st</w:t>
      </w:r>
      <w:r>
        <w:t xml:space="preserve"> round</w:t>
      </w:r>
    </w:p>
    <w:p w14:paraId="560E5A1A" w14:textId="3D1088F3" w:rsidR="001F7172" w:rsidRPr="001F7172" w:rsidRDefault="001F7172" w:rsidP="001F7172">
      <w:pPr>
        <w:pStyle w:val="Heading4"/>
      </w:pPr>
      <w:r>
        <w:t>2.3.1.1</w:t>
      </w:r>
      <w:r>
        <w:tab/>
        <w:t>Questionnaire</w:t>
      </w:r>
    </w:p>
    <w:p w14:paraId="07ADC72F" w14:textId="77777777" w:rsidR="000E1175" w:rsidRDefault="00630330">
      <w:pPr>
        <w:rPr>
          <w:rFonts w:eastAsiaTheme="minorEastAsia" w:cs="Arial"/>
          <w:szCs w:val="20"/>
          <w:lang w:val="zh-CN" w:eastAsia="zh-CN"/>
        </w:rPr>
      </w:pPr>
      <w:r>
        <w:rPr>
          <w:lang w:eastAsia="ja-JP"/>
        </w:rPr>
        <w:t>In the feedback table, companies’ views on dynamic scheduling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56490C69" w14:textId="77777777">
        <w:tc>
          <w:tcPr>
            <w:tcW w:w="9629" w:type="dxa"/>
            <w:gridSpan w:val="2"/>
          </w:tcPr>
          <w:p w14:paraId="30BF0AAD"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C0955F5" w14:textId="77777777" w:rsidR="000E1175" w:rsidRDefault="000E1175">
            <w:pPr>
              <w:pStyle w:val="ListParagraph"/>
              <w:ind w:left="0"/>
              <w:rPr>
                <w:rFonts w:ascii="Times New Roman" w:eastAsia="Times New Roman" w:hAnsi="Times New Roman" w:cs="Times New Roman"/>
                <w:b/>
                <w:bCs/>
                <w:szCs w:val="20"/>
                <w:lang w:val="en-US" w:eastAsia="ja-JP"/>
              </w:rPr>
            </w:pPr>
          </w:p>
          <w:p w14:paraId="7D3359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Q1-1</w:t>
            </w:r>
            <w:r>
              <w:rPr>
                <w:rFonts w:ascii="Times New Roman" w:eastAsia="Times New Roman" w:hAnsi="Times New Roman" w:cs="Times New Roman"/>
                <w:szCs w:val="20"/>
                <w:lang w:val="en-US" w:eastAsia="ja-JP"/>
              </w:rPr>
              <w:t xml:space="preserve">: What is your view regarding the study topic in </w:t>
            </w:r>
            <w:r>
              <w:rPr>
                <w:rFonts w:ascii="Times New Roman" w:eastAsia="Times New Roman" w:hAnsi="Times New Roman" w:cs="Times New Roman"/>
                <w:szCs w:val="20"/>
                <w:highlight w:val="yellow"/>
                <w:lang w:val="en-US" w:eastAsia="ja-JP"/>
              </w:rPr>
              <w:t>Proposal 3-1</w:t>
            </w:r>
            <w:r>
              <w:rPr>
                <w:rFonts w:ascii="Times New Roman" w:eastAsia="Times New Roman" w:hAnsi="Times New Roman" w:cs="Times New Roman"/>
                <w:szCs w:val="20"/>
                <w:lang w:val="en-US" w:eastAsia="ja-JP"/>
              </w:rPr>
              <w:t xml:space="preserve"> during XR SI?</w:t>
            </w:r>
          </w:p>
          <w:p w14:paraId="360E466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Please motivate your reasons.</w:t>
            </w:r>
          </w:p>
          <w:p w14:paraId="5CAF746B"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3-1-A to Proposal 3-1-D</w:t>
            </w:r>
            <w:r>
              <w:rPr>
                <w:rFonts w:ascii="Times New Roman" w:eastAsia="Times New Roman" w:hAnsi="Times New Roman" w:cs="Times New Roman"/>
                <w:szCs w:val="20"/>
                <w:lang w:val="en-US" w:eastAsia="ja-JP"/>
              </w:rPr>
              <w:t xml:space="preserve"> during XR SI?</w:t>
            </w:r>
          </w:p>
          <w:p w14:paraId="521224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CFC333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1245EB06"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F560C7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327F490"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EDE03EA" w14:textId="77777777" w:rsidR="000E1175" w:rsidRDefault="000E1175">
            <w:pPr>
              <w:rPr>
                <w:rFonts w:cs="Arial"/>
                <w:szCs w:val="20"/>
                <w:lang w:eastAsia="ja-JP"/>
              </w:rPr>
            </w:pPr>
          </w:p>
        </w:tc>
      </w:tr>
      <w:tr w:rsidR="000E1175" w14:paraId="11EEF96E" w14:textId="77777777">
        <w:tc>
          <w:tcPr>
            <w:tcW w:w="1271" w:type="dxa"/>
            <w:shd w:val="clear" w:color="auto" w:fill="D0CECE" w:themeFill="background2" w:themeFillShade="E6"/>
          </w:tcPr>
          <w:p w14:paraId="4B6E0145"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63387D6"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5C760DB4" w14:textId="77777777">
        <w:tc>
          <w:tcPr>
            <w:tcW w:w="1271" w:type="dxa"/>
          </w:tcPr>
          <w:p w14:paraId="17E3BEE4" w14:textId="6E8FF6BB" w:rsidR="000E1175" w:rsidRDefault="000E1175">
            <w:pPr>
              <w:rPr>
                <w:rFonts w:eastAsia="Malgun Gothic" w:cs="Arial"/>
                <w:szCs w:val="20"/>
                <w:lang w:eastAsia="ko-KR"/>
              </w:rPr>
            </w:pPr>
          </w:p>
        </w:tc>
        <w:tc>
          <w:tcPr>
            <w:tcW w:w="8358" w:type="dxa"/>
          </w:tcPr>
          <w:p w14:paraId="30FFB2AB" w14:textId="4BFE1C49" w:rsidR="000E1175" w:rsidRDefault="000E1175">
            <w:pPr>
              <w:rPr>
                <w:rFonts w:eastAsia="Malgun Gothic" w:cs="Arial"/>
                <w:szCs w:val="20"/>
                <w:lang w:eastAsia="ko-KR"/>
              </w:rPr>
            </w:pPr>
          </w:p>
        </w:tc>
      </w:tr>
      <w:tr w:rsidR="000E1175" w14:paraId="02022DAA" w14:textId="77777777">
        <w:tc>
          <w:tcPr>
            <w:tcW w:w="1271" w:type="dxa"/>
          </w:tcPr>
          <w:p w14:paraId="37F8AC73" w14:textId="0FAB0980" w:rsidR="000E1175" w:rsidRDefault="000E1175">
            <w:pPr>
              <w:rPr>
                <w:rFonts w:cs="Arial"/>
                <w:szCs w:val="20"/>
                <w:lang w:eastAsia="ja-JP"/>
              </w:rPr>
            </w:pPr>
          </w:p>
        </w:tc>
        <w:tc>
          <w:tcPr>
            <w:tcW w:w="8358" w:type="dxa"/>
          </w:tcPr>
          <w:p w14:paraId="7A509F74" w14:textId="010749E8" w:rsidR="000E1175" w:rsidRDefault="000E1175">
            <w:pPr>
              <w:rPr>
                <w:rFonts w:cs="Arial"/>
                <w:szCs w:val="20"/>
                <w:lang w:eastAsia="ja-JP"/>
              </w:rPr>
            </w:pPr>
          </w:p>
        </w:tc>
      </w:tr>
      <w:tr w:rsidR="000E1175" w14:paraId="3F90679C" w14:textId="77777777">
        <w:tc>
          <w:tcPr>
            <w:tcW w:w="1271" w:type="dxa"/>
          </w:tcPr>
          <w:p w14:paraId="289E8470" w14:textId="7930981B" w:rsidR="000E1175" w:rsidRDefault="000E1175">
            <w:pPr>
              <w:rPr>
                <w:rFonts w:cs="Arial"/>
                <w:szCs w:val="20"/>
                <w:lang w:val="en-US" w:eastAsia="ja-JP"/>
              </w:rPr>
            </w:pPr>
          </w:p>
        </w:tc>
        <w:tc>
          <w:tcPr>
            <w:tcW w:w="8358" w:type="dxa"/>
          </w:tcPr>
          <w:p w14:paraId="644B8093" w14:textId="2F981A2A" w:rsidR="000E1175" w:rsidRDefault="000E1175">
            <w:pPr>
              <w:rPr>
                <w:rFonts w:cs="Arial"/>
                <w:szCs w:val="20"/>
                <w:lang w:val="en-US" w:eastAsia="ja-JP"/>
              </w:rPr>
            </w:pPr>
          </w:p>
        </w:tc>
      </w:tr>
      <w:tr w:rsidR="00941088" w14:paraId="0668330D" w14:textId="77777777">
        <w:tc>
          <w:tcPr>
            <w:tcW w:w="1271" w:type="dxa"/>
          </w:tcPr>
          <w:p w14:paraId="21E3AE34" w14:textId="76094988" w:rsidR="00941088" w:rsidRDefault="00941088" w:rsidP="00941088">
            <w:pPr>
              <w:rPr>
                <w:rFonts w:cs="Arial"/>
                <w:szCs w:val="20"/>
                <w:lang w:eastAsia="ja-JP"/>
              </w:rPr>
            </w:pPr>
          </w:p>
        </w:tc>
        <w:tc>
          <w:tcPr>
            <w:tcW w:w="8358" w:type="dxa"/>
          </w:tcPr>
          <w:p w14:paraId="369ED543" w14:textId="4C4E61C3" w:rsidR="00941088" w:rsidRDefault="00941088" w:rsidP="00941088">
            <w:pPr>
              <w:rPr>
                <w:rFonts w:cs="Arial"/>
                <w:szCs w:val="20"/>
                <w:lang w:eastAsia="ja-JP"/>
              </w:rPr>
            </w:pPr>
          </w:p>
        </w:tc>
      </w:tr>
      <w:tr w:rsidR="00941088" w14:paraId="7B08B46D" w14:textId="77777777">
        <w:tc>
          <w:tcPr>
            <w:tcW w:w="1271" w:type="dxa"/>
          </w:tcPr>
          <w:p w14:paraId="667B26AD" w14:textId="77777777" w:rsidR="00941088" w:rsidRDefault="00941088" w:rsidP="00941088">
            <w:pPr>
              <w:rPr>
                <w:rFonts w:cs="Arial"/>
                <w:szCs w:val="20"/>
                <w:lang w:eastAsia="ja-JP"/>
              </w:rPr>
            </w:pPr>
          </w:p>
        </w:tc>
        <w:tc>
          <w:tcPr>
            <w:tcW w:w="8358" w:type="dxa"/>
          </w:tcPr>
          <w:p w14:paraId="1D87BA74" w14:textId="77777777" w:rsidR="00941088" w:rsidRDefault="00941088" w:rsidP="00941088">
            <w:pPr>
              <w:rPr>
                <w:rFonts w:cs="Arial"/>
                <w:szCs w:val="20"/>
                <w:lang w:eastAsia="ja-JP"/>
              </w:rPr>
            </w:pPr>
          </w:p>
        </w:tc>
      </w:tr>
      <w:tr w:rsidR="00941088" w14:paraId="4382643B" w14:textId="77777777">
        <w:tc>
          <w:tcPr>
            <w:tcW w:w="1271" w:type="dxa"/>
          </w:tcPr>
          <w:p w14:paraId="17FEB3F5" w14:textId="77777777" w:rsidR="00941088" w:rsidRDefault="00941088" w:rsidP="00941088">
            <w:pPr>
              <w:rPr>
                <w:rFonts w:cs="Arial"/>
                <w:szCs w:val="20"/>
                <w:lang w:eastAsia="ja-JP"/>
              </w:rPr>
            </w:pPr>
          </w:p>
        </w:tc>
        <w:tc>
          <w:tcPr>
            <w:tcW w:w="8358" w:type="dxa"/>
          </w:tcPr>
          <w:p w14:paraId="214A894F" w14:textId="77777777" w:rsidR="00941088" w:rsidRDefault="00941088" w:rsidP="00941088">
            <w:pPr>
              <w:rPr>
                <w:rFonts w:cs="Arial"/>
                <w:szCs w:val="20"/>
                <w:lang w:eastAsia="ja-JP"/>
              </w:rPr>
            </w:pPr>
          </w:p>
        </w:tc>
      </w:tr>
    </w:tbl>
    <w:p w14:paraId="7C4BFEAD" w14:textId="77777777" w:rsidR="000E1175" w:rsidRDefault="000E1175">
      <w:pPr>
        <w:rPr>
          <w:lang w:eastAsia="ja-JP"/>
        </w:rPr>
      </w:pPr>
    </w:p>
    <w:p w14:paraId="3E62993C" w14:textId="62014176" w:rsidR="001F7172" w:rsidRDefault="001F7172" w:rsidP="001F7172">
      <w:pPr>
        <w:pStyle w:val="Heading4"/>
        <w:numPr>
          <w:ilvl w:val="3"/>
          <w:numId w:val="20"/>
        </w:numPr>
      </w:pPr>
      <w:r>
        <w:t>Summary</w:t>
      </w:r>
    </w:p>
    <w:p w14:paraId="3F6BCD64" w14:textId="7809E491" w:rsidR="00EC53DF" w:rsidRDefault="00751381">
      <w:pPr>
        <w:rPr>
          <w:sz w:val="22"/>
          <w:szCs w:val="24"/>
          <w:lang w:val="en-US" w:eastAsia="ja-JP"/>
        </w:rPr>
      </w:pPr>
      <w:r w:rsidRPr="00751381">
        <w:rPr>
          <w:b/>
          <w:bCs/>
          <w:sz w:val="22"/>
          <w:szCs w:val="24"/>
          <w:lang w:val="en-US" w:eastAsia="ja-JP"/>
        </w:rPr>
        <w:t>Summary of views</w:t>
      </w:r>
      <w:r w:rsidRPr="00751381">
        <w:rPr>
          <w:sz w:val="22"/>
          <w:szCs w:val="24"/>
          <w:lang w:val="en-US" w:eastAsia="ja-JP"/>
        </w:rPr>
        <w:t>:</w:t>
      </w:r>
    </w:p>
    <w:p w14:paraId="66294799" w14:textId="06B47C75" w:rsidR="00EB1DD3" w:rsidRPr="00EB1DD3" w:rsidRDefault="00075148" w:rsidP="00EB1DD3">
      <w:pPr>
        <w:jc w:val="left"/>
        <w:rPr>
          <w:b/>
          <w:bCs/>
          <w:szCs w:val="24"/>
          <w:lang w:val="en-US" w:eastAsia="ja-JP"/>
        </w:rPr>
      </w:pPr>
      <w:r w:rsidRPr="00EB1DD3">
        <w:rPr>
          <w:b/>
          <w:bCs/>
          <w:szCs w:val="24"/>
          <w:lang w:val="en-US" w:eastAsia="ja-JP"/>
        </w:rPr>
        <w:t>Proposal 3-1:</w:t>
      </w:r>
    </w:p>
    <w:p w14:paraId="15C781E5" w14:textId="15188554" w:rsidR="00075148" w:rsidRPr="00EB1DD3" w:rsidRDefault="00075148" w:rsidP="00EB1DD3">
      <w:pPr>
        <w:jc w:val="left"/>
        <w:rPr>
          <w:szCs w:val="24"/>
          <w:lang w:val="en-US" w:eastAsia="ja-JP"/>
        </w:rPr>
      </w:pPr>
      <w:r w:rsidRPr="00EB1DD3">
        <w:rPr>
          <w:b/>
          <w:bCs/>
          <w:szCs w:val="24"/>
          <w:lang w:val="en-US" w:eastAsia="ja-JP"/>
        </w:rPr>
        <w:lastRenderedPageBreak/>
        <w:t>OK:</w:t>
      </w:r>
      <w:r w:rsidR="00940EC0" w:rsidRPr="00940EC0">
        <w:t xml:space="preserve"> </w:t>
      </w:r>
      <w:proofErr w:type="spellStart"/>
      <w:r w:rsidR="00940EC0" w:rsidRPr="00EB1DD3">
        <w:rPr>
          <w:szCs w:val="24"/>
          <w:lang w:val="en-US" w:eastAsia="ja-JP"/>
        </w:rPr>
        <w:t>Spreadtrum</w:t>
      </w:r>
      <w:proofErr w:type="spellEnd"/>
      <w:r w:rsidR="00940EC0" w:rsidRPr="00EB1DD3">
        <w:rPr>
          <w:szCs w:val="24"/>
          <w:lang w:val="en-US" w:eastAsia="ja-JP"/>
        </w:rPr>
        <w:t>, MTK, QC, Intel, DCM, ZTE, MOT, Nokia, LG, Sony, CMCC, Ericsson, IDC</w:t>
      </w:r>
    </w:p>
    <w:p w14:paraId="344187D4" w14:textId="3B950EE6" w:rsidR="00075148" w:rsidRPr="00EB1DD3" w:rsidRDefault="00075148" w:rsidP="00EB1DD3">
      <w:pPr>
        <w:jc w:val="left"/>
        <w:rPr>
          <w:szCs w:val="24"/>
          <w:lang w:val="en-US" w:eastAsia="ja-JP"/>
        </w:rPr>
      </w:pPr>
      <w:r w:rsidRPr="00EB1DD3">
        <w:rPr>
          <w:b/>
          <w:bCs/>
          <w:szCs w:val="24"/>
          <w:lang w:val="en-US" w:eastAsia="ja-JP"/>
        </w:rPr>
        <w:t>Not OK:</w:t>
      </w:r>
      <w:r w:rsidR="00EC53DF" w:rsidRPr="00EC53DF">
        <w:t xml:space="preserve"> </w:t>
      </w:r>
      <w:r w:rsidR="00EC53DF" w:rsidRPr="00EB1DD3">
        <w:rPr>
          <w:szCs w:val="24"/>
          <w:lang w:val="en-US" w:eastAsia="ja-JP"/>
        </w:rPr>
        <w:t>CATT, Apple, FW, HW, vivo</w:t>
      </w:r>
    </w:p>
    <w:p w14:paraId="60694F1E" w14:textId="77777777" w:rsidR="00EB1DD3" w:rsidRPr="00EB1DD3" w:rsidRDefault="00EB1DD3" w:rsidP="00EB1DD3">
      <w:pPr>
        <w:pStyle w:val="ListParagraph"/>
        <w:ind w:left="1440"/>
        <w:jc w:val="left"/>
        <w:rPr>
          <w:szCs w:val="24"/>
          <w:lang w:val="en-US" w:eastAsia="ja-JP"/>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59"/>
        <w:gridCol w:w="2255"/>
        <w:gridCol w:w="2449"/>
        <w:gridCol w:w="2178"/>
      </w:tblGrid>
      <w:tr w:rsidR="00EB1DD3" w:rsidRPr="0012478C" w14:paraId="45A1691A" w14:textId="77777777" w:rsidTr="0012478C">
        <w:trPr>
          <w:trHeight w:val="267"/>
        </w:trPr>
        <w:tc>
          <w:tcPr>
            <w:tcW w:w="618" w:type="dxa"/>
            <w:shd w:val="clear" w:color="auto" w:fill="auto"/>
            <w:noWrap/>
            <w:vAlign w:val="bottom"/>
          </w:tcPr>
          <w:p w14:paraId="7D8DD79D"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tcPr>
          <w:p w14:paraId="4595A695" w14:textId="6E0A6C8D"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3-1-A</w:t>
            </w:r>
          </w:p>
        </w:tc>
        <w:tc>
          <w:tcPr>
            <w:tcW w:w="2255" w:type="dxa"/>
            <w:shd w:val="clear" w:color="auto" w:fill="auto"/>
            <w:noWrap/>
            <w:vAlign w:val="bottom"/>
          </w:tcPr>
          <w:p w14:paraId="19248869" w14:textId="20F35F3A"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3-1-B</w:t>
            </w:r>
          </w:p>
        </w:tc>
        <w:tc>
          <w:tcPr>
            <w:tcW w:w="2449" w:type="dxa"/>
            <w:shd w:val="clear" w:color="auto" w:fill="auto"/>
            <w:noWrap/>
            <w:vAlign w:val="bottom"/>
          </w:tcPr>
          <w:p w14:paraId="2991D54D" w14:textId="3398ED3E"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3-1-C</w:t>
            </w:r>
          </w:p>
        </w:tc>
        <w:tc>
          <w:tcPr>
            <w:tcW w:w="2178" w:type="dxa"/>
            <w:shd w:val="clear" w:color="auto" w:fill="auto"/>
            <w:noWrap/>
            <w:vAlign w:val="bottom"/>
          </w:tcPr>
          <w:p w14:paraId="5AB0A471" w14:textId="0CD22DB5"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3-1-D</w:t>
            </w:r>
          </w:p>
        </w:tc>
      </w:tr>
      <w:tr w:rsidR="00EB1DD3" w:rsidRPr="0012478C" w14:paraId="1FB77DDF" w14:textId="77777777" w:rsidTr="00EB1DD3">
        <w:trPr>
          <w:trHeight w:val="267"/>
        </w:trPr>
        <w:tc>
          <w:tcPr>
            <w:tcW w:w="618" w:type="dxa"/>
            <w:shd w:val="clear" w:color="auto" w:fill="auto"/>
            <w:noWrap/>
          </w:tcPr>
          <w:p w14:paraId="6B13A818" w14:textId="4B6C56FD"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OK</w:t>
            </w:r>
          </w:p>
        </w:tc>
        <w:tc>
          <w:tcPr>
            <w:tcW w:w="2359" w:type="dxa"/>
            <w:shd w:val="clear" w:color="auto" w:fill="C5E0B3" w:themeFill="accent6" w:themeFillTint="66"/>
            <w:noWrap/>
          </w:tcPr>
          <w:p w14:paraId="6C249EF8" w14:textId="16520F64"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proofErr w:type="spellStart"/>
            <w:r w:rsidRPr="00B47D39">
              <w:rPr>
                <w:rFonts w:ascii="Calibri" w:eastAsia="Times New Roman" w:hAnsi="Calibri" w:cs="Calibri"/>
                <w:color w:val="000000"/>
                <w:sz w:val="22"/>
                <w:lang w:val="en-SE" w:eastAsia="en-SE"/>
              </w:rPr>
              <w:t>Spreadtrum</w:t>
            </w:r>
            <w:proofErr w:type="spellEnd"/>
            <w:r w:rsidRPr="00B47D39">
              <w:rPr>
                <w:rFonts w:ascii="Calibri" w:eastAsia="Times New Roman" w:hAnsi="Calibri" w:cs="Calibri"/>
                <w:color w:val="000000"/>
                <w:sz w:val="22"/>
                <w:lang w:val="en-SE" w:eastAsia="en-SE"/>
              </w:rPr>
              <w:t>, Intel, DCM, LG, Ericsson, IDC</w:t>
            </w:r>
          </w:p>
        </w:tc>
        <w:tc>
          <w:tcPr>
            <w:tcW w:w="2255" w:type="dxa"/>
            <w:shd w:val="clear" w:color="auto" w:fill="C5E0B3" w:themeFill="accent6" w:themeFillTint="66"/>
            <w:noWrap/>
          </w:tcPr>
          <w:p w14:paraId="53F392D8" w14:textId="65251CE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proofErr w:type="spellStart"/>
            <w:r w:rsidRPr="00B47D39">
              <w:rPr>
                <w:rFonts w:ascii="Calibri" w:eastAsia="Times New Roman" w:hAnsi="Calibri" w:cs="Calibri"/>
                <w:color w:val="000000"/>
                <w:sz w:val="22"/>
                <w:lang w:val="en-SE" w:eastAsia="en-SE"/>
              </w:rPr>
              <w:t>Spreadtrum</w:t>
            </w:r>
            <w:proofErr w:type="spellEnd"/>
            <w:r w:rsidRPr="00B47D39">
              <w:rPr>
                <w:rFonts w:ascii="Calibri" w:eastAsia="Times New Roman" w:hAnsi="Calibri" w:cs="Calibri"/>
                <w:color w:val="000000"/>
                <w:sz w:val="22"/>
                <w:lang w:val="en-SE" w:eastAsia="en-SE"/>
              </w:rPr>
              <w:t>, Intel, DCM, LG, Ericsson, OPPO</w:t>
            </w:r>
          </w:p>
        </w:tc>
        <w:tc>
          <w:tcPr>
            <w:tcW w:w="2449" w:type="dxa"/>
            <w:shd w:val="clear" w:color="auto" w:fill="C5E0B3" w:themeFill="accent6" w:themeFillTint="66"/>
            <w:noWrap/>
          </w:tcPr>
          <w:p w14:paraId="425540F6" w14:textId="5BD1F4B9"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proofErr w:type="spellStart"/>
            <w:r w:rsidRPr="00B47D39">
              <w:rPr>
                <w:rFonts w:ascii="Calibri" w:eastAsia="Times New Roman" w:hAnsi="Calibri" w:cs="Calibri"/>
                <w:color w:val="000000"/>
                <w:sz w:val="22"/>
                <w:lang w:val="en-SE" w:eastAsia="en-SE"/>
              </w:rPr>
              <w:t>Spreadtrum</w:t>
            </w:r>
            <w:proofErr w:type="spellEnd"/>
            <w:r w:rsidRPr="00B47D39">
              <w:rPr>
                <w:rFonts w:ascii="Calibri" w:eastAsia="Times New Roman" w:hAnsi="Calibri" w:cs="Calibri"/>
                <w:color w:val="000000"/>
                <w:sz w:val="22"/>
                <w:lang w:val="en-SE" w:eastAsia="en-SE"/>
              </w:rPr>
              <w:t>, Intel, DCM, LG, Ericsson, IDC</w:t>
            </w:r>
          </w:p>
        </w:tc>
        <w:tc>
          <w:tcPr>
            <w:tcW w:w="2178" w:type="dxa"/>
            <w:shd w:val="clear" w:color="auto" w:fill="C5E0B3" w:themeFill="accent6" w:themeFillTint="66"/>
            <w:noWrap/>
          </w:tcPr>
          <w:p w14:paraId="5BA9E4B3" w14:textId="20A6494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proofErr w:type="spellStart"/>
            <w:r w:rsidRPr="00B47D39">
              <w:rPr>
                <w:rFonts w:ascii="Calibri" w:eastAsia="Times New Roman" w:hAnsi="Calibri" w:cs="Calibri"/>
                <w:color w:val="000000"/>
                <w:sz w:val="22"/>
                <w:lang w:val="en-SE" w:eastAsia="en-SE"/>
              </w:rPr>
              <w:t>Spreadtrum</w:t>
            </w:r>
            <w:proofErr w:type="spellEnd"/>
            <w:r w:rsidRPr="00B47D39">
              <w:rPr>
                <w:rFonts w:ascii="Calibri" w:eastAsia="Times New Roman" w:hAnsi="Calibri" w:cs="Calibri"/>
                <w:color w:val="000000"/>
                <w:sz w:val="22"/>
                <w:lang w:val="en-SE" w:eastAsia="en-SE"/>
              </w:rPr>
              <w:t>, Sony, Ericsson</w:t>
            </w:r>
          </w:p>
        </w:tc>
      </w:tr>
      <w:tr w:rsidR="00EB1DD3" w:rsidRPr="0012478C" w14:paraId="5EAB9AC5" w14:textId="77777777" w:rsidTr="00EB1DD3">
        <w:trPr>
          <w:trHeight w:val="267"/>
        </w:trPr>
        <w:tc>
          <w:tcPr>
            <w:tcW w:w="618" w:type="dxa"/>
            <w:shd w:val="clear" w:color="auto" w:fill="auto"/>
            <w:noWrap/>
          </w:tcPr>
          <w:p w14:paraId="163ACACE" w14:textId="5EAB77E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NOK</w:t>
            </w:r>
          </w:p>
        </w:tc>
        <w:tc>
          <w:tcPr>
            <w:tcW w:w="2359" w:type="dxa"/>
            <w:shd w:val="clear" w:color="auto" w:fill="F7CAAC" w:themeFill="accent2" w:themeFillTint="66"/>
            <w:noWrap/>
          </w:tcPr>
          <w:p w14:paraId="6882F74F" w14:textId="7323BAE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255" w:type="dxa"/>
            <w:shd w:val="clear" w:color="auto" w:fill="F7CAAC" w:themeFill="accent2" w:themeFillTint="66"/>
            <w:noWrap/>
          </w:tcPr>
          <w:p w14:paraId="03566D91" w14:textId="3CC6E00D"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449" w:type="dxa"/>
            <w:shd w:val="clear" w:color="auto" w:fill="F7CAAC" w:themeFill="accent2" w:themeFillTint="66"/>
            <w:noWrap/>
          </w:tcPr>
          <w:p w14:paraId="25B5FB51" w14:textId="348E375A"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Samsung</w:t>
            </w:r>
          </w:p>
        </w:tc>
        <w:tc>
          <w:tcPr>
            <w:tcW w:w="2178" w:type="dxa"/>
            <w:shd w:val="clear" w:color="auto" w:fill="F7CAAC" w:themeFill="accent2" w:themeFillTint="66"/>
            <w:noWrap/>
          </w:tcPr>
          <w:p w14:paraId="51770946" w14:textId="4EEE4F5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Intel, DCM, LG, Samsung</w:t>
            </w:r>
          </w:p>
        </w:tc>
      </w:tr>
      <w:tr w:rsidR="00EB1DD3" w:rsidRPr="0012478C" w14:paraId="4E201BF5" w14:textId="77777777" w:rsidTr="0012478C">
        <w:trPr>
          <w:trHeight w:val="267"/>
        </w:trPr>
        <w:tc>
          <w:tcPr>
            <w:tcW w:w="618" w:type="dxa"/>
            <w:shd w:val="clear" w:color="auto" w:fill="auto"/>
            <w:noWrap/>
            <w:vAlign w:val="bottom"/>
            <w:hideMark/>
          </w:tcPr>
          <w:p w14:paraId="09A82069"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hideMark/>
          </w:tcPr>
          <w:p w14:paraId="11EFFF10" w14:textId="5778FE81"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3-2-A</w:t>
            </w:r>
          </w:p>
        </w:tc>
        <w:tc>
          <w:tcPr>
            <w:tcW w:w="2255" w:type="dxa"/>
            <w:shd w:val="clear" w:color="auto" w:fill="auto"/>
            <w:noWrap/>
            <w:vAlign w:val="bottom"/>
            <w:hideMark/>
          </w:tcPr>
          <w:p w14:paraId="3F18D504" w14:textId="14929C0B"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3-2-B</w:t>
            </w:r>
          </w:p>
        </w:tc>
        <w:tc>
          <w:tcPr>
            <w:tcW w:w="2449" w:type="dxa"/>
            <w:shd w:val="clear" w:color="auto" w:fill="auto"/>
            <w:noWrap/>
            <w:vAlign w:val="bottom"/>
            <w:hideMark/>
          </w:tcPr>
          <w:p w14:paraId="36B0C9E1" w14:textId="301AF0BF"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3-2-C</w:t>
            </w:r>
          </w:p>
        </w:tc>
        <w:tc>
          <w:tcPr>
            <w:tcW w:w="2178" w:type="dxa"/>
            <w:shd w:val="clear" w:color="auto" w:fill="auto"/>
            <w:noWrap/>
            <w:vAlign w:val="bottom"/>
            <w:hideMark/>
          </w:tcPr>
          <w:p w14:paraId="373D84E5" w14:textId="7630257C"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3-2-D</w:t>
            </w:r>
          </w:p>
        </w:tc>
      </w:tr>
      <w:tr w:rsidR="00EB1DD3" w:rsidRPr="0012478C" w14:paraId="2F01C9B2" w14:textId="77777777" w:rsidTr="0012478C">
        <w:trPr>
          <w:trHeight w:val="267"/>
        </w:trPr>
        <w:tc>
          <w:tcPr>
            <w:tcW w:w="618" w:type="dxa"/>
            <w:shd w:val="clear" w:color="auto" w:fill="auto"/>
            <w:noWrap/>
            <w:hideMark/>
          </w:tcPr>
          <w:p w14:paraId="40DD6CE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OK</w:t>
            </w:r>
          </w:p>
        </w:tc>
        <w:tc>
          <w:tcPr>
            <w:tcW w:w="2359" w:type="dxa"/>
            <w:shd w:val="clear" w:color="000000" w:fill="C6E0B4"/>
            <w:hideMark/>
          </w:tcPr>
          <w:p w14:paraId="09A6DCA4"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LG, Ericsson, Samsung</w:t>
            </w:r>
          </w:p>
        </w:tc>
        <w:tc>
          <w:tcPr>
            <w:tcW w:w="2255" w:type="dxa"/>
            <w:shd w:val="clear" w:color="000000" w:fill="C6E0B4"/>
            <w:hideMark/>
          </w:tcPr>
          <w:p w14:paraId="616B3E7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proofErr w:type="spellStart"/>
            <w:r w:rsidRPr="0012478C">
              <w:rPr>
                <w:rFonts w:ascii="Calibri" w:eastAsia="Times New Roman" w:hAnsi="Calibri" w:cs="Calibri"/>
                <w:color w:val="000000"/>
                <w:sz w:val="22"/>
                <w:lang w:val="en-SE" w:eastAsia="en-SE"/>
              </w:rPr>
              <w:t>Spreadtrum</w:t>
            </w:r>
            <w:proofErr w:type="spellEnd"/>
            <w:r w:rsidRPr="0012478C">
              <w:rPr>
                <w:rFonts w:ascii="Calibri" w:eastAsia="Times New Roman" w:hAnsi="Calibri" w:cs="Calibri"/>
                <w:color w:val="000000"/>
                <w:sz w:val="22"/>
                <w:lang w:val="en-SE" w:eastAsia="en-SE"/>
              </w:rPr>
              <w:t>, DCM, Ericsson</w:t>
            </w:r>
          </w:p>
        </w:tc>
        <w:tc>
          <w:tcPr>
            <w:tcW w:w="2449" w:type="dxa"/>
            <w:shd w:val="clear" w:color="000000" w:fill="C6E0B4"/>
            <w:hideMark/>
          </w:tcPr>
          <w:p w14:paraId="6A475E19"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Ericsson, Samsung</w:t>
            </w:r>
          </w:p>
        </w:tc>
        <w:tc>
          <w:tcPr>
            <w:tcW w:w="2178" w:type="dxa"/>
            <w:shd w:val="clear" w:color="000000" w:fill="C6E0B4"/>
            <w:hideMark/>
          </w:tcPr>
          <w:p w14:paraId="4EF1D83F"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DCM</w:t>
            </w:r>
          </w:p>
        </w:tc>
      </w:tr>
      <w:tr w:rsidR="00EB1DD3" w:rsidRPr="0012478C" w14:paraId="50FA9B2E" w14:textId="77777777" w:rsidTr="0012478C">
        <w:trPr>
          <w:trHeight w:val="267"/>
        </w:trPr>
        <w:tc>
          <w:tcPr>
            <w:tcW w:w="618" w:type="dxa"/>
            <w:shd w:val="clear" w:color="auto" w:fill="auto"/>
            <w:noWrap/>
            <w:hideMark/>
          </w:tcPr>
          <w:p w14:paraId="72A37F36"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NOK</w:t>
            </w:r>
          </w:p>
        </w:tc>
        <w:tc>
          <w:tcPr>
            <w:tcW w:w="2359" w:type="dxa"/>
            <w:shd w:val="clear" w:color="000000" w:fill="F8CBAD"/>
            <w:noWrap/>
            <w:hideMark/>
          </w:tcPr>
          <w:p w14:paraId="05543AC0"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255" w:type="dxa"/>
            <w:shd w:val="clear" w:color="000000" w:fill="F8CBAD"/>
            <w:noWrap/>
            <w:hideMark/>
          </w:tcPr>
          <w:p w14:paraId="0B5E7C3E"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LG, Samsung</w:t>
            </w:r>
          </w:p>
        </w:tc>
        <w:tc>
          <w:tcPr>
            <w:tcW w:w="2449" w:type="dxa"/>
            <w:shd w:val="clear" w:color="000000" w:fill="F8CBAD"/>
            <w:noWrap/>
            <w:hideMark/>
          </w:tcPr>
          <w:p w14:paraId="42D11B9C"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178" w:type="dxa"/>
            <w:shd w:val="clear" w:color="000000" w:fill="F8CBAD"/>
            <w:noWrap/>
            <w:hideMark/>
          </w:tcPr>
          <w:p w14:paraId="6B1CF547"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Samsung</w:t>
            </w:r>
          </w:p>
        </w:tc>
      </w:tr>
      <w:tr w:rsidR="00EB1DD3" w:rsidRPr="00EB1DD3" w14:paraId="7F2044A4"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77138628"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p>
        </w:tc>
        <w:tc>
          <w:tcPr>
            <w:tcW w:w="2359" w:type="dxa"/>
            <w:tcBorders>
              <w:top w:val="single" w:sz="4" w:space="0" w:color="auto"/>
              <w:left w:val="single" w:sz="4" w:space="0" w:color="auto"/>
              <w:bottom w:val="single" w:sz="4" w:space="0" w:color="auto"/>
              <w:right w:val="single" w:sz="4" w:space="0" w:color="auto"/>
            </w:tcBorders>
            <w:shd w:val="clear" w:color="auto" w:fill="auto"/>
            <w:noWrap/>
            <w:hideMark/>
          </w:tcPr>
          <w:p w14:paraId="430EB2E1" w14:textId="79A9DC33"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3-2-E</w:t>
            </w:r>
          </w:p>
        </w:tc>
        <w:tc>
          <w:tcPr>
            <w:tcW w:w="2255" w:type="dxa"/>
            <w:tcBorders>
              <w:top w:val="single" w:sz="4" w:space="0" w:color="auto"/>
              <w:left w:val="single" w:sz="4" w:space="0" w:color="auto"/>
              <w:bottom w:val="single" w:sz="4" w:space="0" w:color="auto"/>
              <w:right w:val="single" w:sz="4" w:space="0" w:color="auto"/>
            </w:tcBorders>
            <w:shd w:val="clear" w:color="auto" w:fill="auto"/>
            <w:noWrap/>
            <w:hideMark/>
          </w:tcPr>
          <w:p w14:paraId="25F12F71" w14:textId="047187BE"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3-2-F</w:t>
            </w:r>
          </w:p>
        </w:tc>
        <w:tc>
          <w:tcPr>
            <w:tcW w:w="2449" w:type="dxa"/>
            <w:tcBorders>
              <w:top w:val="single" w:sz="4" w:space="0" w:color="auto"/>
              <w:left w:val="single" w:sz="4" w:space="0" w:color="auto"/>
              <w:bottom w:val="single" w:sz="4" w:space="0" w:color="auto"/>
              <w:right w:val="single" w:sz="4" w:space="0" w:color="auto"/>
            </w:tcBorders>
            <w:shd w:val="clear" w:color="auto" w:fill="auto"/>
            <w:noWrap/>
            <w:hideMark/>
          </w:tcPr>
          <w:p w14:paraId="30B5C364" w14:textId="12713734"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3-2-G</w:t>
            </w:r>
          </w:p>
        </w:tc>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481595CA" w14:textId="1C5F7BB1"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3-2-H</w:t>
            </w:r>
          </w:p>
        </w:tc>
      </w:tr>
      <w:tr w:rsidR="00EB1DD3" w:rsidRPr="00EB1DD3" w14:paraId="782DBE4A"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13F634C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OK</w:t>
            </w:r>
          </w:p>
        </w:tc>
        <w:tc>
          <w:tcPr>
            <w:tcW w:w="235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752764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25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18F608C"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44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5477B8E5"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17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FFD0176"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LG</w:t>
            </w:r>
          </w:p>
        </w:tc>
      </w:tr>
      <w:tr w:rsidR="00EB1DD3" w:rsidRPr="00EB1DD3" w14:paraId="3DE48975"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0DEA2674"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NOK</w:t>
            </w:r>
          </w:p>
        </w:tc>
        <w:tc>
          <w:tcPr>
            <w:tcW w:w="2359" w:type="dxa"/>
            <w:tcBorders>
              <w:top w:val="single" w:sz="4" w:space="0" w:color="auto"/>
              <w:left w:val="single" w:sz="4" w:space="0" w:color="auto"/>
              <w:bottom w:val="single" w:sz="4" w:space="0" w:color="auto"/>
              <w:right w:val="single" w:sz="4" w:space="0" w:color="auto"/>
            </w:tcBorders>
            <w:shd w:val="clear" w:color="000000" w:fill="F8CBAD"/>
            <w:noWrap/>
            <w:hideMark/>
          </w:tcPr>
          <w:p w14:paraId="6AD1F67F" w14:textId="77777777" w:rsidR="00EB1DD3" w:rsidRPr="00EB1DD3" w:rsidRDefault="00EB1DD3" w:rsidP="00EB1DD3">
            <w:pPr>
              <w:spacing w:after="0" w:line="240" w:lineRule="auto"/>
              <w:rPr>
                <w:rFonts w:ascii="Calibri" w:eastAsia="Times New Roman" w:hAnsi="Calibri" w:cs="Calibri"/>
                <w:color w:val="000000"/>
                <w:sz w:val="22"/>
                <w:lang w:val="en-SE" w:eastAsia="en-SE"/>
              </w:rPr>
            </w:pPr>
            <w:proofErr w:type="spellStart"/>
            <w:r w:rsidRPr="00EB1DD3">
              <w:rPr>
                <w:rFonts w:ascii="Calibri" w:eastAsia="Times New Roman" w:hAnsi="Calibri" w:cs="Calibri"/>
                <w:color w:val="000000"/>
                <w:sz w:val="22"/>
                <w:lang w:val="en-SE" w:eastAsia="en-SE"/>
              </w:rPr>
              <w:t>Spreadtrum</w:t>
            </w:r>
            <w:proofErr w:type="spellEnd"/>
            <w:r w:rsidRPr="00EB1DD3">
              <w:rPr>
                <w:rFonts w:ascii="Calibri" w:eastAsia="Times New Roman" w:hAnsi="Calibri" w:cs="Calibri"/>
                <w:color w:val="000000"/>
                <w:sz w:val="22"/>
                <w:lang w:val="en-SE" w:eastAsia="en-SE"/>
              </w:rPr>
              <w:t>, CATT, Intel, Samsung</w:t>
            </w:r>
          </w:p>
        </w:tc>
        <w:tc>
          <w:tcPr>
            <w:tcW w:w="2255" w:type="dxa"/>
            <w:tcBorders>
              <w:top w:val="single" w:sz="4" w:space="0" w:color="auto"/>
              <w:left w:val="single" w:sz="4" w:space="0" w:color="auto"/>
              <w:bottom w:val="single" w:sz="4" w:space="0" w:color="auto"/>
              <w:right w:val="single" w:sz="4" w:space="0" w:color="auto"/>
            </w:tcBorders>
            <w:shd w:val="clear" w:color="000000" w:fill="F8CBAD"/>
            <w:noWrap/>
            <w:hideMark/>
          </w:tcPr>
          <w:p w14:paraId="13EA557C"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c>
          <w:tcPr>
            <w:tcW w:w="2449" w:type="dxa"/>
            <w:tcBorders>
              <w:top w:val="single" w:sz="4" w:space="0" w:color="auto"/>
              <w:left w:val="single" w:sz="4" w:space="0" w:color="auto"/>
              <w:bottom w:val="single" w:sz="4" w:space="0" w:color="auto"/>
              <w:right w:val="single" w:sz="4" w:space="0" w:color="auto"/>
            </w:tcBorders>
            <w:shd w:val="clear" w:color="000000" w:fill="F8CBAD"/>
            <w:noWrap/>
            <w:hideMark/>
          </w:tcPr>
          <w:p w14:paraId="1FDE26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proofErr w:type="spellStart"/>
            <w:r w:rsidRPr="00EB1DD3">
              <w:rPr>
                <w:rFonts w:ascii="Calibri" w:eastAsia="Times New Roman" w:hAnsi="Calibri" w:cs="Calibri"/>
                <w:color w:val="000000"/>
                <w:sz w:val="22"/>
                <w:lang w:val="en-SE" w:eastAsia="en-SE"/>
              </w:rPr>
              <w:t>Spreadtrum</w:t>
            </w:r>
            <w:proofErr w:type="spellEnd"/>
            <w:r w:rsidRPr="00EB1DD3">
              <w:rPr>
                <w:rFonts w:ascii="Calibri" w:eastAsia="Times New Roman" w:hAnsi="Calibri" w:cs="Calibri"/>
                <w:color w:val="000000"/>
                <w:sz w:val="22"/>
                <w:lang w:val="en-SE" w:eastAsia="en-SE"/>
              </w:rPr>
              <w:t>, CATT, Intel, Samsung</w:t>
            </w:r>
          </w:p>
        </w:tc>
        <w:tc>
          <w:tcPr>
            <w:tcW w:w="2178" w:type="dxa"/>
            <w:tcBorders>
              <w:top w:val="single" w:sz="4" w:space="0" w:color="auto"/>
              <w:left w:val="single" w:sz="4" w:space="0" w:color="auto"/>
              <w:bottom w:val="single" w:sz="4" w:space="0" w:color="auto"/>
              <w:right w:val="single" w:sz="4" w:space="0" w:color="auto"/>
            </w:tcBorders>
            <w:shd w:val="clear" w:color="000000" w:fill="F8CBAD"/>
            <w:noWrap/>
            <w:hideMark/>
          </w:tcPr>
          <w:p w14:paraId="2878D0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r>
    </w:tbl>
    <w:p w14:paraId="5C6FEF5B" w14:textId="77777777" w:rsidR="0012478C" w:rsidRDefault="0012478C">
      <w:pPr>
        <w:rPr>
          <w:rFonts w:eastAsiaTheme="minorEastAsia" w:cs="Times New Roman"/>
          <w:sz w:val="22"/>
          <w:szCs w:val="14"/>
          <w:lang w:eastAsia="ja-JP"/>
        </w:rPr>
      </w:pPr>
    </w:p>
    <w:p w14:paraId="25B98BAF" w14:textId="29F2BC0E" w:rsidR="00751381" w:rsidRPr="00A00A4A" w:rsidRDefault="001865C5">
      <w:pPr>
        <w:rPr>
          <w:rFonts w:eastAsiaTheme="minorEastAsia" w:cs="Times New Roman"/>
          <w:szCs w:val="12"/>
          <w:lang w:eastAsia="ja-JP"/>
        </w:rPr>
      </w:pPr>
      <w:r w:rsidRPr="00A00A4A">
        <w:rPr>
          <w:rFonts w:eastAsiaTheme="minorEastAsia" w:cs="Times New Roman"/>
          <w:b/>
          <w:bCs/>
          <w:szCs w:val="12"/>
          <w:lang w:eastAsia="ja-JP"/>
        </w:rPr>
        <w:t>Moderator’s recommendation:</w:t>
      </w:r>
      <w:r w:rsidRPr="00A00A4A">
        <w:rPr>
          <w:rFonts w:eastAsiaTheme="minorEastAsia" w:cs="Times New Roman"/>
          <w:szCs w:val="12"/>
          <w:lang w:eastAsia="ja-JP"/>
        </w:rPr>
        <w:t xml:space="preserve"> The situation is </w:t>
      </w:r>
      <w:proofErr w:type="gramStart"/>
      <w:r w:rsidRPr="00A00A4A">
        <w:rPr>
          <w:rFonts w:eastAsiaTheme="minorEastAsia" w:cs="Times New Roman"/>
          <w:szCs w:val="12"/>
          <w:lang w:eastAsia="ja-JP"/>
        </w:rPr>
        <w:t>similar to</w:t>
      </w:r>
      <w:proofErr w:type="gramEnd"/>
      <w:r w:rsidRPr="00A00A4A">
        <w:rPr>
          <w:rFonts w:eastAsiaTheme="minorEastAsia" w:cs="Times New Roman"/>
          <w:szCs w:val="12"/>
          <w:lang w:eastAsia="ja-JP"/>
        </w:rPr>
        <w:t xml:space="preserve"> SPS/CG. Therefore, Moderator’s recommendation is </w:t>
      </w:r>
      <w:r w:rsidR="00414021" w:rsidRPr="00A00A4A">
        <w:rPr>
          <w:rFonts w:eastAsiaTheme="minorEastAsia" w:cs="Times New Roman"/>
          <w:szCs w:val="12"/>
          <w:lang w:eastAsia="ja-JP"/>
        </w:rPr>
        <w:t xml:space="preserve">to focus </w:t>
      </w:r>
      <w:r w:rsidR="005215AE" w:rsidRPr="00A00A4A">
        <w:rPr>
          <w:rFonts w:eastAsiaTheme="minorEastAsia" w:cs="Times New Roman"/>
          <w:szCs w:val="12"/>
          <w:lang w:eastAsia="ja-JP"/>
        </w:rPr>
        <w:t xml:space="preserve">on </w:t>
      </w:r>
      <w:r w:rsidR="00414021" w:rsidRPr="00A00A4A">
        <w:rPr>
          <w:rFonts w:eastAsiaTheme="minorEastAsia" w:cs="Times New Roman"/>
          <w:szCs w:val="12"/>
          <w:lang w:eastAsia="ja-JP"/>
        </w:rPr>
        <w:t>few areas (</w:t>
      </w:r>
      <w:r w:rsidR="005215AE" w:rsidRPr="00A00A4A">
        <w:rPr>
          <w:rFonts w:eastAsiaTheme="minorEastAsia" w:cs="Times New Roman"/>
          <w:szCs w:val="12"/>
          <w:lang w:eastAsia="ja-JP"/>
        </w:rPr>
        <w:t>e.g.</w:t>
      </w:r>
      <w:r w:rsidR="00A00A4A">
        <w:rPr>
          <w:rFonts w:eastAsiaTheme="minorEastAsia" w:cs="Times New Roman"/>
          <w:szCs w:val="12"/>
          <w:lang w:eastAsia="ja-JP"/>
        </w:rPr>
        <w:t>,</w:t>
      </w:r>
      <w:r w:rsidR="005215AE" w:rsidRPr="00A00A4A">
        <w:rPr>
          <w:rFonts w:eastAsiaTheme="minorEastAsia" w:cs="Times New Roman"/>
          <w:szCs w:val="12"/>
          <w:lang w:eastAsia="ja-JP"/>
        </w:rPr>
        <w:t xml:space="preserve"> </w:t>
      </w:r>
      <w:r w:rsidR="00BA7F42" w:rsidRPr="00A00A4A">
        <w:rPr>
          <w:rFonts w:eastAsiaTheme="minorEastAsia" w:cs="Times New Roman"/>
          <w:szCs w:val="12"/>
          <w:lang w:eastAsia="ja-JP"/>
        </w:rPr>
        <w:t xml:space="preserve">P3-1A, </w:t>
      </w:r>
      <w:r w:rsidR="00A2497A" w:rsidRPr="00A00A4A">
        <w:rPr>
          <w:rFonts w:eastAsiaTheme="minorEastAsia" w:cs="Times New Roman"/>
          <w:szCs w:val="12"/>
          <w:lang w:eastAsia="ja-JP"/>
        </w:rPr>
        <w:t>P</w:t>
      </w:r>
      <w:r w:rsidR="00BA7F42" w:rsidRPr="00A00A4A">
        <w:rPr>
          <w:rFonts w:eastAsiaTheme="minorEastAsia" w:cs="Times New Roman"/>
          <w:szCs w:val="12"/>
          <w:lang w:eastAsia="ja-JP"/>
        </w:rPr>
        <w:t>3-1B</w:t>
      </w:r>
      <w:r w:rsidR="00A2497A" w:rsidRPr="00A00A4A">
        <w:rPr>
          <w:rFonts w:eastAsiaTheme="minorEastAsia" w:cs="Times New Roman"/>
          <w:szCs w:val="12"/>
          <w:lang w:eastAsia="ja-JP"/>
        </w:rPr>
        <w:t>,</w:t>
      </w:r>
      <w:r w:rsidR="00BA7F42" w:rsidRPr="00A00A4A">
        <w:rPr>
          <w:rFonts w:eastAsiaTheme="minorEastAsia" w:cs="Times New Roman"/>
          <w:szCs w:val="12"/>
          <w:lang w:eastAsia="ja-JP"/>
        </w:rPr>
        <w:t xml:space="preserve"> </w:t>
      </w:r>
      <w:r w:rsidR="00A2497A" w:rsidRPr="00A00A4A">
        <w:rPr>
          <w:rFonts w:eastAsiaTheme="minorEastAsia" w:cs="Times New Roman"/>
          <w:szCs w:val="12"/>
          <w:lang w:eastAsia="ja-JP"/>
        </w:rPr>
        <w:t>P</w:t>
      </w:r>
      <w:r w:rsidR="00BA7F42" w:rsidRPr="00A00A4A">
        <w:rPr>
          <w:rFonts w:eastAsiaTheme="minorEastAsia" w:cs="Times New Roman"/>
          <w:szCs w:val="12"/>
          <w:lang w:eastAsia="ja-JP"/>
        </w:rPr>
        <w:t>3-1C</w:t>
      </w:r>
      <w:r w:rsidR="00A2497A" w:rsidRPr="00A00A4A">
        <w:rPr>
          <w:rFonts w:eastAsiaTheme="minorEastAsia" w:cs="Times New Roman"/>
          <w:szCs w:val="12"/>
          <w:lang w:eastAsia="ja-JP"/>
        </w:rPr>
        <w:t>, P3-2-A)</w:t>
      </w:r>
      <w:r w:rsidR="005215AE" w:rsidRPr="00A00A4A">
        <w:rPr>
          <w:rFonts w:eastAsiaTheme="minorEastAsia" w:cs="Times New Roman"/>
          <w:szCs w:val="12"/>
          <w:lang w:eastAsia="ja-JP"/>
        </w:rPr>
        <w:t xml:space="preserve"> and follow the common principle to motivate </w:t>
      </w:r>
      <w:r w:rsidR="003E7822" w:rsidRPr="00A00A4A">
        <w:rPr>
          <w:rFonts w:eastAsiaTheme="minorEastAsia" w:cs="Times New Roman"/>
          <w:szCs w:val="12"/>
          <w:lang w:eastAsia="ja-JP"/>
        </w:rPr>
        <w:t>the need for the enhancement.</w:t>
      </w:r>
    </w:p>
    <w:p w14:paraId="0D75C954" w14:textId="2D6E4293" w:rsidR="001865C5" w:rsidRDefault="001865C5" w:rsidP="001865C5">
      <w:pPr>
        <w:pStyle w:val="ListParagraph"/>
        <w:ind w:left="0"/>
        <w:rPr>
          <w:rFonts w:ascii="Arial" w:hAnsi="Arial" w:cs="Arial"/>
          <w:lang w:val="en-US" w:eastAsia="ja-JP"/>
        </w:rPr>
      </w:pPr>
      <w:r w:rsidRPr="00CC2C4F">
        <w:rPr>
          <w:rFonts w:ascii="Arial" w:hAnsi="Arial" w:cs="Arial"/>
          <w:highlight w:val="yellow"/>
          <w:lang w:val="en-US" w:eastAsia="ja-JP"/>
        </w:rPr>
        <w:t xml:space="preserve">Proposal </w:t>
      </w:r>
      <w:r w:rsidR="00A972B9">
        <w:rPr>
          <w:rFonts w:ascii="Arial" w:hAnsi="Arial" w:cs="Arial"/>
          <w:highlight w:val="yellow"/>
          <w:lang w:val="en-US" w:eastAsia="ja-JP"/>
        </w:rPr>
        <w:t>3</w:t>
      </w:r>
      <w:r w:rsidRPr="00CC2C4F">
        <w:rPr>
          <w:rFonts w:ascii="Arial" w:hAnsi="Arial" w:cs="Arial"/>
          <w:highlight w:val="yellow"/>
          <w:lang w:val="en-US" w:eastAsia="ja-JP"/>
        </w:rPr>
        <w:t>-1:</w:t>
      </w:r>
    </w:p>
    <w:p w14:paraId="7AB946BF" w14:textId="76D44FC0" w:rsidR="001865C5" w:rsidRPr="001865C5" w:rsidRDefault="001865C5" w:rsidP="001865C5">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sidR="003B10D4">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30DC062C" w14:textId="77777777" w:rsidR="001865C5" w:rsidRPr="00B12FBF" w:rsidRDefault="001865C5" w:rsidP="001865C5">
      <w:pPr>
        <w:pStyle w:val="ListParagraph"/>
        <w:numPr>
          <w:ilvl w:val="0"/>
          <w:numId w:val="35"/>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6D176E53" w14:textId="1722E164" w:rsidR="00D95801" w:rsidRDefault="00CB24F2" w:rsidP="001865C5">
      <w:pPr>
        <w:pStyle w:val="ListParagraph"/>
        <w:numPr>
          <w:ilvl w:val="2"/>
          <w:numId w:val="34"/>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r w:rsidR="00E576D8">
        <w:rPr>
          <w:rFonts w:cs="Arial"/>
          <w:szCs w:val="20"/>
          <w:lang w:val="en-US"/>
        </w:rPr>
        <w:t>.</w:t>
      </w:r>
    </w:p>
    <w:p w14:paraId="3B007F5F" w14:textId="648212C8" w:rsidR="009E2F28" w:rsidRPr="009E2F28" w:rsidRDefault="001865C5" w:rsidP="001865C5">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rPr>
        <w:t xml:space="preserve">Study </w:t>
      </w:r>
      <w:r w:rsidR="00C6520D">
        <w:rPr>
          <w:rFonts w:eastAsiaTheme="minorEastAsia" w:cs="Arial"/>
          <w:szCs w:val="20"/>
          <w:lang w:val="en-US" w:eastAsia="zh-CN"/>
        </w:rPr>
        <w:t xml:space="preserve">HARQ-ACK and CBG enhancements for single DCI scheduling </w:t>
      </w:r>
      <w:r w:rsidR="009E2F28">
        <w:rPr>
          <w:rFonts w:eastAsiaTheme="minorEastAsia" w:cs="Arial"/>
          <w:szCs w:val="20"/>
          <w:lang w:val="en-US" w:eastAsia="zh-CN"/>
        </w:rPr>
        <w:t>multi-PDSCHs.</w:t>
      </w:r>
    </w:p>
    <w:p w14:paraId="3B993799" w14:textId="77777777" w:rsidR="009E2F28" w:rsidRPr="009E2F28" w:rsidRDefault="009E2F28" w:rsidP="001865C5">
      <w:pPr>
        <w:pStyle w:val="ListParagraph"/>
        <w:numPr>
          <w:ilvl w:val="2"/>
          <w:numId w:val="34"/>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49C76C8D" w14:textId="77777777" w:rsidR="009B6709" w:rsidRPr="009B6709" w:rsidRDefault="009B6709" w:rsidP="001865C5">
      <w:pPr>
        <w:pStyle w:val="ListParagraph"/>
        <w:numPr>
          <w:ilvl w:val="2"/>
          <w:numId w:val="34"/>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p>
    <w:p w14:paraId="239FDE72" w14:textId="093177A3" w:rsidR="001865C5" w:rsidRPr="000F3634" w:rsidRDefault="001865C5" w:rsidP="001865C5">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p>
    <w:p w14:paraId="47258E0F" w14:textId="77777777" w:rsidR="001865C5" w:rsidRPr="00B12FBF" w:rsidRDefault="001865C5" w:rsidP="001865C5">
      <w:pPr>
        <w:pStyle w:val="ListParagraph"/>
        <w:numPr>
          <w:ilvl w:val="0"/>
          <w:numId w:val="34"/>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50D4173D" w14:textId="77777777" w:rsidR="001865C5" w:rsidRPr="00751381" w:rsidRDefault="001865C5">
      <w:pPr>
        <w:rPr>
          <w:rFonts w:eastAsiaTheme="minorEastAsia" w:cs="Times New Roman"/>
          <w:szCs w:val="12"/>
          <w:lang w:eastAsia="ja-JP"/>
        </w:rPr>
      </w:pPr>
    </w:p>
    <w:p w14:paraId="6D79C9B8" w14:textId="77777777" w:rsidR="00EF72BD" w:rsidRDefault="00EF72BD" w:rsidP="00EF72BD">
      <w:pPr>
        <w:pStyle w:val="Heading3"/>
        <w:numPr>
          <w:ilvl w:val="2"/>
          <w:numId w:val="20"/>
        </w:numPr>
      </w:pPr>
      <w:r>
        <w:t>Discussion 2</w:t>
      </w:r>
      <w:r w:rsidRPr="005C3705">
        <w:rPr>
          <w:vertAlign w:val="superscript"/>
        </w:rPr>
        <w:t>nd</w:t>
      </w:r>
      <w:r>
        <w:t xml:space="preserve"> round</w:t>
      </w:r>
    </w:p>
    <w:p w14:paraId="743C8D07" w14:textId="7D161CE9" w:rsidR="00EF72BD" w:rsidRDefault="00EF72BD" w:rsidP="00EF72BD">
      <w:pPr>
        <w:pStyle w:val="Heading4"/>
      </w:pPr>
      <w:r>
        <w:t>2.</w:t>
      </w:r>
      <w:r w:rsidR="00A00A4A">
        <w:t>3</w:t>
      </w:r>
      <w:r>
        <w:t>.2.1</w:t>
      </w:r>
      <w:r>
        <w:tab/>
        <w:t>Questionnaire</w:t>
      </w:r>
    </w:p>
    <w:tbl>
      <w:tblPr>
        <w:tblStyle w:val="TableGrid"/>
        <w:tblW w:w="0" w:type="auto"/>
        <w:tblLook w:val="04A0" w:firstRow="1" w:lastRow="0" w:firstColumn="1" w:lastColumn="0" w:noHBand="0" w:noVBand="1"/>
      </w:tblPr>
      <w:tblGrid>
        <w:gridCol w:w="1271"/>
        <w:gridCol w:w="8358"/>
      </w:tblGrid>
      <w:tr w:rsidR="00EF72BD" w14:paraId="79A5A00B" w14:textId="77777777" w:rsidTr="00CA1237">
        <w:tc>
          <w:tcPr>
            <w:tcW w:w="9629" w:type="dxa"/>
            <w:gridSpan w:val="2"/>
          </w:tcPr>
          <w:p w14:paraId="51FB490B" w14:textId="77777777" w:rsidR="00EF72BD" w:rsidRDefault="00EF72BD"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02DFC72" w14:textId="77777777" w:rsidR="00EF72BD" w:rsidRDefault="00EF72BD" w:rsidP="00CA1237">
            <w:pPr>
              <w:pStyle w:val="ListParagraph"/>
              <w:ind w:left="0"/>
              <w:rPr>
                <w:rFonts w:ascii="Times New Roman" w:eastAsia="Times New Roman" w:hAnsi="Times New Roman" w:cs="Times New Roman"/>
                <w:b/>
                <w:bCs/>
                <w:szCs w:val="20"/>
                <w:lang w:val="en-US" w:eastAsia="ja-JP"/>
              </w:rPr>
            </w:pPr>
          </w:p>
          <w:p w14:paraId="6F3A65E5" w14:textId="326915C9" w:rsidR="00EF72BD" w:rsidRDefault="00EF72BD"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3-1</w:t>
            </w:r>
            <w:r>
              <w:rPr>
                <w:rFonts w:ascii="Times New Roman" w:eastAsia="Times New Roman" w:hAnsi="Times New Roman" w:cs="Times New Roman"/>
                <w:szCs w:val="20"/>
                <w:lang w:val="en-US" w:eastAsia="ja-JP"/>
              </w:rPr>
              <w:t xml:space="preserve"> above?</w:t>
            </w:r>
          </w:p>
          <w:p w14:paraId="2E640325" w14:textId="77777777" w:rsidR="00EF72BD" w:rsidRDefault="00EF72BD" w:rsidP="00CA1237">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4DD96D25" w14:textId="77777777" w:rsidR="00EF72BD" w:rsidRDefault="00EF72BD"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w:t>
            </w:r>
            <w:proofErr w:type="spellStart"/>
            <w:r>
              <w:rPr>
                <w:rFonts w:ascii="Times New Roman" w:eastAsia="Times New Roman" w:hAnsi="Times New Roman" w:cs="Times New Roman"/>
                <w:szCs w:val="20"/>
                <w:lang w:val="en-US" w:eastAsia="ja-JP"/>
              </w:rPr>
              <w:t>analysed</w:t>
            </w:r>
            <w:proofErr w:type="spellEnd"/>
            <w:r>
              <w:rPr>
                <w:rFonts w:ascii="Times New Roman" w:eastAsia="Times New Roman" w:hAnsi="Times New Roman" w:cs="Times New Roman"/>
                <w:szCs w:val="20"/>
                <w:lang w:val="en-US" w:eastAsia="ja-JP"/>
              </w:rPr>
              <w:t xml:space="preserve">? </w:t>
            </w:r>
          </w:p>
          <w:p w14:paraId="293D01F4" w14:textId="77777777" w:rsidR="00EF72BD" w:rsidRDefault="00EF72BD"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480BB7E" w14:textId="77777777" w:rsidR="00EF72BD" w:rsidRDefault="00EF72BD" w:rsidP="00CA1237">
            <w:pPr>
              <w:rPr>
                <w:rFonts w:cs="Arial"/>
                <w:szCs w:val="20"/>
                <w:lang w:eastAsia="ja-JP"/>
              </w:rPr>
            </w:pPr>
          </w:p>
        </w:tc>
      </w:tr>
      <w:tr w:rsidR="00EF72BD" w14:paraId="4E15EBF2" w14:textId="77777777" w:rsidTr="00CA1237">
        <w:tc>
          <w:tcPr>
            <w:tcW w:w="1271" w:type="dxa"/>
            <w:shd w:val="clear" w:color="auto" w:fill="D0CECE" w:themeFill="background2" w:themeFillShade="E6"/>
          </w:tcPr>
          <w:p w14:paraId="61F9CCF1" w14:textId="77777777" w:rsidR="00EF72BD" w:rsidRDefault="00EF72BD"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473818A2" w14:textId="77777777" w:rsidR="00EF72BD" w:rsidRDefault="00EF72BD"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EF72BD" w14:paraId="2364432C" w14:textId="77777777" w:rsidTr="00CA1237">
        <w:tc>
          <w:tcPr>
            <w:tcW w:w="1271" w:type="dxa"/>
          </w:tcPr>
          <w:p w14:paraId="3A098EBD" w14:textId="77777777" w:rsidR="00EF72BD" w:rsidRDefault="00EF72BD" w:rsidP="00CA1237">
            <w:pPr>
              <w:rPr>
                <w:rFonts w:eastAsia="Malgun Gothic" w:cs="Arial"/>
                <w:szCs w:val="20"/>
                <w:lang w:eastAsia="ko-KR"/>
              </w:rPr>
            </w:pPr>
          </w:p>
        </w:tc>
        <w:tc>
          <w:tcPr>
            <w:tcW w:w="8358" w:type="dxa"/>
          </w:tcPr>
          <w:p w14:paraId="1BB5AAC0" w14:textId="77777777" w:rsidR="00EF72BD" w:rsidRDefault="00EF72BD" w:rsidP="00CA1237">
            <w:pPr>
              <w:rPr>
                <w:rFonts w:eastAsia="Malgun Gothic" w:cs="Arial"/>
                <w:szCs w:val="20"/>
                <w:lang w:eastAsia="ko-KR"/>
              </w:rPr>
            </w:pPr>
          </w:p>
        </w:tc>
      </w:tr>
    </w:tbl>
    <w:p w14:paraId="5871A408" w14:textId="77777777" w:rsidR="00EF72BD" w:rsidRDefault="00EF72BD" w:rsidP="00EF72BD">
      <w:pPr>
        <w:rPr>
          <w:lang w:eastAsia="ja-JP"/>
        </w:rPr>
      </w:pPr>
    </w:p>
    <w:p w14:paraId="1AAEB7D3" w14:textId="0381E9CB" w:rsidR="00EF72BD" w:rsidRDefault="00EF72BD" w:rsidP="00EF72BD">
      <w:pPr>
        <w:pStyle w:val="Heading4"/>
      </w:pPr>
      <w:r>
        <w:t>2.</w:t>
      </w:r>
      <w:r w:rsidR="00A00A4A">
        <w:t>3</w:t>
      </w:r>
      <w:r>
        <w:t>.2.2</w:t>
      </w:r>
      <w:r>
        <w:tab/>
        <w:t>Summary</w:t>
      </w:r>
    </w:p>
    <w:p w14:paraId="3BCEE93A" w14:textId="77777777" w:rsidR="00EF72BD" w:rsidRPr="005C3705" w:rsidRDefault="00EF72BD" w:rsidP="00EF72BD">
      <w:pPr>
        <w:rPr>
          <w:lang w:eastAsia="ja-JP"/>
        </w:rPr>
      </w:pPr>
      <w:r w:rsidRPr="00AC4F25">
        <w:rPr>
          <w:highlight w:val="cyan"/>
          <w:lang w:eastAsia="ja-JP"/>
        </w:rPr>
        <w:t>TBD</w:t>
      </w:r>
    </w:p>
    <w:p w14:paraId="137C490C" w14:textId="77777777" w:rsidR="00751381" w:rsidRPr="00751381" w:rsidRDefault="00751381">
      <w:pPr>
        <w:rPr>
          <w:rFonts w:eastAsiaTheme="minorEastAsia" w:cs="Times New Roman"/>
          <w:sz w:val="32"/>
          <w:szCs w:val="20"/>
          <w:lang w:eastAsia="ja-JP"/>
        </w:rPr>
      </w:pPr>
    </w:p>
    <w:p w14:paraId="726EF89A" w14:textId="77777777" w:rsidR="000E1175" w:rsidRDefault="00630330">
      <w:pPr>
        <w:pStyle w:val="Heading2"/>
        <w:numPr>
          <w:ilvl w:val="1"/>
          <w:numId w:val="20"/>
        </w:numPr>
      </w:pPr>
      <w:r>
        <w:t>Scheduling awareness related enhancements</w:t>
      </w:r>
    </w:p>
    <w:p w14:paraId="264433DE" w14:textId="77777777" w:rsidR="000E1175" w:rsidRDefault="00630330">
      <w:pPr>
        <w:rPr>
          <w:lang w:eastAsia="ja-JP"/>
        </w:rPr>
      </w:pPr>
      <w:r>
        <w:rPr>
          <w:lang w:eastAsia="ja-JP"/>
        </w:rPr>
        <w:t>The following table lists the proposals in the contributions submitted in this meeting, discussing views on BSR enhancements and XR application awareness that facilitates e.g., delay-aware scheduling and packet dropping mechanisms. For more detailed descriptions and discussions please refer to the corresponding companies’ contributions. Please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E1175" w14:paraId="3392E102" w14:textId="77777777">
        <w:trPr>
          <w:trHeight w:val="381"/>
        </w:trPr>
        <w:tc>
          <w:tcPr>
            <w:tcW w:w="1408" w:type="dxa"/>
            <w:shd w:val="clear" w:color="auto" w:fill="E2EFD9" w:themeFill="accent6" w:themeFillTint="33"/>
            <w:noWrap/>
          </w:tcPr>
          <w:p w14:paraId="2186924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7518" w:type="dxa"/>
            <w:shd w:val="clear" w:color="auto" w:fill="E2EFD9" w:themeFill="accent6" w:themeFillTint="33"/>
            <w:noWrap/>
          </w:tcPr>
          <w:p w14:paraId="42A79F31"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1A3E0DAE" w14:textId="77777777">
        <w:trPr>
          <w:trHeight w:val="551"/>
        </w:trPr>
        <w:tc>
          <w:tcPr>
            <w:tcW w:w="1408" w:type="dxa"/>
            <w:shd w:val="clear" w:color="auto" w:fill="auto"/>
          </w:tcPr>
          <w:p w14:paraId="24CEEB23"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c>
          <w:tcPr>
            <w:tcW w:w="7518" w:type="dxa"/>
            <w:shd w:val="clear" w:color="auto" w:fill="auto"/>
          </w:tcPr>
          <w:p w14:paraId="311F564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Assistance information from higher layer to physical layer should be considered for XR capacity enhancement.</w:t>
            </w:r>
          </w:p>
        </w:tc>
      </w:tr>
      <w:tr w:rsidR="000E1175" w14:paraId="6DE983CA" w14:textId="77777777">
        <w:trPr>
          <w:trHeight w:val="483"/>
        </w:trPr>
        <w:tc>
          <w:tcPr>
            <w:tcW w:w="1408" w:type="dxa"/>
            <w:shd w:val="clear" w:color="auto" w:fill="auto"/>
          </w:tcPr>
          <w:p w14:paraId="599F99E9"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7518" w:type="dxa"/>
            <w:shd w:val="clear" w:color="auto" w:fill="auto"/>
          </w:tcPr>
          <w:p w14:paraId="5AE0675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gNB scheduling awareness schemes should be considered to improve the capacity performance of XR-specific traffic.</w:t>
            </w:r>
            <w:r>
              <w:rPr>
                <w:rFonts w:eastAsia="Times New Roman" w:cs="Arial"/>
                <w:color w:val="000000"/>
                <w:sz w:val="16"/>
                <w:szCs w:val="16"/>
              </w:rPr>
              <w:br/>
            </w:r>
          </w:p>
        </w:tc>
      </w:tr>
      <w:tr w:rsidR="000E1175" w14:paraId="6D3FA3EF" w14:textId="77777777">
        <w:trPr>
          <w:trHeight w:val="698"/>
        </w:trPr>
        <w:tc>
          <w:tcPr>
            <w:tcW w:w="1408" w:type="dxa"/>
            <w:shd w:val="clear" w:color="auto" w:fill="auto"/>
          </w:tcPr>
          <w:p w14:paraId="3271E102"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518" w:type="dxa"/>
            <w:shd w:val="clear" w:color="auto" w:fill="auto"/>
          </w:tcPr>
          <w:p w14:paraId="55D1D0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Study mechanisms for the UE to adjust the conveyed content and/or attribute(s) of a dynamically granted UL transmission before performing the UL transmission, </w:t>
            </w:r>
            <w:proofErr w:type="gramStart"/>
            <w:r>
              <w:rPr>
                <w:rFonts w:eastAsia="Times New Roman" w:cs="Arial"/>
                <w:color w:val="000000"/>
                <w:sz w:val="16"/>
                <w:szCs w:val="16"/>
              </w:rPr>
              <w:t>e.g.</w:t>
            </w:r>
            <w:proofErr w:type="gramEnd"/>
            <w:r>
              <w:rPr>
                <w:rFonts w:eastAsia="Times New Roman" w:cs="Arial"/>
                <w:color w:val="000000"/>
                <w:sz w:val="16"/>
                <w:szCs w:val="16"/>
              </w:rPr>
              <w:t xml:space="preserve"> re-purposing a re-transmission grant for a new transmission or vice versa.</w:t>
            </w:r>
            <w:r>
              <w:rPr>
                <w:rFonts w:eastAsia="Times New Roman" w:cs="Arial"/>
                <w:color w:val="000000"/>
                <w:sz w:val="16"/>
                <w:szCs w:val="16"/>
              </w:rPr>
              <w:br/>
            </w:r>
          </w:p>
        </w:tc>
      </w:tr>
      <w:tr w:rsidR="000E1175" w14:paraId="6F8D4DF5" w14:textId="77777777">
        <w:trPr>
          <w:trHeight w:val="430"/>
        </w:trPr>
        <w:tc>
          <w:tcPr>
            <w:tcW w:w="1408" w:type="dxa"/>
            <w:shd w:val="clear" w:color="auto" w:fill="auto"/>
          </w:tcPr>
          <w:p w14:paraId="3D810A46"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518" w:type="dxa"/>
            <w:shd w:val="clear" w:color="auto" w:fill="auto"/>
          </w:tcPr>
          <w:p w14:paraId="1A74026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Buffer size reporting enhancement techniques, including e.g., enhanced BSR indication, can be considered for improving capacity for XR service.</w:t>
            </w:r>
            <w:r>
              <w:rPr>
                <w:rFonts w:eastAsia="Times New Roman" w:cs="Arial"/>
                <w:color w:val="000000"/>
                <w:sz w:val="16"/>
                <w:szCs w:val="16"/>
              </w:rPr>
              <w:br/>
            </w:r>
          </w:p>
        </w:tc>
      </w:tr>
      <w:tr w:rsidR="000E1175" w14:paraId="4E1715EB" w14:textId="77777777">
        <w:trPr>
          <w:trHeight w:val="812"/>
        </w:trPr>
        <w:tc>
          <w:tcPr>
            <w:tcW w:w="1408" w:type="dxa"/>
            <w:shd w:val="clear" w:color="auto" w:fill="auto"/>
          </w:tcPr>
          <w:p w14:paraId="1AF4ABB7"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518" w:type="dxa"/>
            <w:shd w:val="clear" w:color="auto" w:fill="auto"/>
          </w:tcPr>
          <w:p w14:paraId="376C3AC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Study enhancements of BSR consisting of improving BSR granularity and including delay information in the BSR relevant to XR traffic.</w:t>
            </w:r>
            <w:r>
              <w:rPr>
                <w:rFonts w:eastAsia="Times New Roman" w:cs="Arial"/>
                <w:color w:val="000000"/>
                <w:sz w:val="16"/>
                <w:szCs w:val="16"/>
              </w:rPr>
              <w:br/>
              <w:t>Proposal 6 Study mechanisms for dropping late application packets as possible solutions to increase XR capacity.</w:t>
            </w:r>
          </w:p>
        </w:tc>
      </w:tr>
      <w:tr w:rsidR="000E1175" w14:paraId="4AF92B0E" w14:textId="77777777">
        <w:trPr>
          <w:trHeight w:val="273"/>
        </w:trPr>
        <w:tc>
          <w:tcPr>
            <w:tcW w:w="1408" w:type="dxa"/>
            <w:shd w:val="clear" w:color="auto" w:fill="auto"/>
          </w:tcPr>
          <w:p w14:paraId="66B0B25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7518" w:type="dxa"/>
            <w:shd w:val="clear" w:color="auto" w:fill="auto"/>
          </w:tcPr>
          <w:p w14:paraId="23B753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Specify a higher layer parameter of ‘frame per second’ for the frame rate of XR traffic.</w:t>
            </w:r>
            <w:r>
              <w:rPr>
                <w:rFonts w:eastAsia="Times New Roman" w:cs="Arial"/>
                <w:color w:val="000000"/>
                <w:sz w:val="16"/>
                <w:szCs w:val="16"/>
              </w:rPr>
              <w:br/>
              <w:t>Proposal 7:</w:t>
            </w:r>
            <w:r>
              <w:rPr>
                <w:rFonts w:eastAsia="Times New Roman" w:cs="Arial"/>
                <w:color w:val="000000"/>
                <w:sz w:val="16"/>
                <w:szCs w:val="16"/>
                <w:lang w:val="en-US"/>
              </w:rPr>
              <w:t xml:space="preserve"> </w:t>
            </w:r>
            <w:r>
              <w:rPr>
                <w:rFonts w:eastAsia="Times New Roman" w:cs="Arial"/>
                <w:color w:val="000000"/>
                <w:sz w:val="16"/>
                <w:szCs w:val="16"/>
              </w:rPr>
              <w:t xml:space="preserve">Study mechanism of packet dropping based on the PDB requirement,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avoid resource waste due to the out-of-date packets.</w:t>
            </w:r>
          </w:p>
        </w:tc>
      </w:tr>
      <w:tr w:rsidR="000E1175" w14:paraId="19511ED0" w14:textId="77777777">
        <w:trPr>
          <w:trHeight w:val="1364"/>
        </w:trPr>
        <w:tc>
          <w:tcPr>
            <w:tcW w:w="1408" w:type="dxa"/>
            <w:shd w:val="clear" w:color="auto" w:fill="auto"/>
          </w:tcPr>
          <w:p w14:paraId="53F5870F"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518" w:type="dxa"/>
            <w:shd w:val="clear" w:color="auto" w:fill="auto"/>
          </w:tcPr>
          <w:p w14:paraId="0D4B358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Capture in TR, XR-specific enhancements for capacity that support adaptations based on PDU set characteristics in UL and DL</w:t>
            </w:r>
            <w:r>
              <w:rPr>
                <w:rFonts w:eastAsia="Times New Roman" w:cs="Arial"/>
                <w:color w:val="000000"/>
                <w:sz w:val="16"/>
                <w:szCs w:val="16"/>
              </w:rPr>
              <w:br/>
              <w:t>Proposal 2: Capture in TR, XR-specific enhancements for capacity that support transmission of multiple associated/correlated traffic streams in UL and DL</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490833FB" w14:textId="77777777">
        <w:trPr>
          <w:trHeight w:val="65"/>
        </w:trPr>
        <w:tc>
          <w:tcPr>
            <w:tcW w:w="1408" w:type="dxa"/>
            <w:shd w:val="clear" w:color="auto" w:fill="auto"/>
          </w:tcPr>
          <w:p w14:paraId="5817CFD4"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7518" w:type="dxa"/>
            <w:shd w:val="clear" w:color="auto" w:fill="auto"/>
          </w:tcPr>
          <w:p w14:paraId="248CCF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the benefits of indicating the remaining delay budget for a packet and/or a PDU set:</w:t>
            </w:r>
            <w:r>
              <w:rPr>
                <w:rFonts w:eastAsia="Times New Roman" w:cs="Arial"/>
                <w:color w:val="000000"/>
                <w:sz w:val="16"/>
                <w:szCs w:val="16"/>
              </w:rPr>
              <w:br/>
              <w:t>• gNB indicating such delay budget to UE for DL/UL packet and/or PDU set</w:t>
            </w:r>
            <w:r>
              <w:rPr>
                <w:rFonts w:eastAsia="Times New Roman" w:cs="Arial"/>
                <w:color w:val="000000"/>
                <w:sz w:val="16"/>
                <w:szCs w:val="16"/>
              </w:rPr>
              <w:br/>
              <w:t>• UE indicating such delay budget to gNB for UL/DL packet and/or PDU set</w:t>
            </w:r>
            <w:r>
              <w:rPr>
                <w:rFonts w:eastAsia="Times New Roman" w:cs="Arial"/>
                <w:color w:val="000000"/>
                <w:sz w:val="16"/>
                <w:szCs w:val="16"/>
              </w:rPr>
              <w:br/>
              <w:t>Proposal 10: Investigate leveraging XR application awareness (e.g., video slice and stream awareness, video slice importance) to map video slices to TB CBGs for optimized transmissions and retransmissions of XR traffic.</w:t>
            </w:r>
            <w:r>
              <w:rPr>
                <w:rFonts w:eastAsia="Times New Roman" w:cs="Arial"/>
                <w:color w:val="000000"/>
                <w:sz w:val="16"/>
                <w:szCs w:val="16"/>
              </w:rPr>
              <w:br/>
            </w:r>
          </w:p>
        </w:tc>
      </w:tr>
    </w:tbl>
    <w:p w14:paraId="5ABF01FE" w14:textId="77777777" w:rsidR="000E1175" w:rsidRDefault="000E1175">
      <w:pPr>
        <w:rPr>
          <w:b/>
          <w:bCs/>
          <w:lang w:eastAsia="ja-JP"/>
        </w:rPr>
      </w:pPr>
    </w:p>
    <w:p w14:paraId="6CBC56FF" w14:textId="77777777" w:rsidR="000E1175" w:rsidRDefault="00630330">
      <w:pPr>
        <w:rPr>
          <w:b/>
          <w:bCs/>
          <w:lang w:eastAsia="ja-JP"/>
        </w:rPr>
      </w:pPr>
      <w:r>
        <w:rPr>
          <w:b/>
          <w:bCs/>
          <w:lang w:eastAsia="ja-JP"/>
        </w:rPr>
        <w:t>Moderator’s summary:</w:t>
      </w:r>
    </w:p>
    <w:p w14:paraId="106259CB" w14:textId="77777777" w:rsidR="000E1175" w:rsidRDefault="00630330">
      <w:pPr>
        <w:rPr>
          <w:rFonts w:cs="Arial"/>
          <w:szCs w:val="20"/>
          <w:lang w:eastAsia="ja-JP"/>
        </w:rPr>
      </w:pPr>
      <w:r>
        <w:rPr>
          <w:rFonts w:cs="Arial"/>
          <w:szCs w:val="20"/>
          <w:lang w:eastAsia="ja-JP"/>
        </w:rPr>
        <w:t>Most of the enhancements related to the proposals are not physical later related, however the proposals are motivated to emphasize the importance of availability of XR-specific information that can be used to improve the XR capacity performance. Therefore:</w:t>
      </w:r>
    </w:p>
    <w:p w14:paraId="281B7C9E" w14:textId="77777777" w:rsidR="000E1175" w:rsidRDefault="00630330">
      <w:pPr>
        <w:pStyle w:val="ListParagraph"/>
        <w:numPr>
          <w:ilvl w:val="0"/>
          <w:numId w:val="28"/>
        </w:numPr>
        <w:rPr>
          <w:rFonts w:ascii="Arial" w:hAnsi="Arial" w:cs="Arial"/>
          <w:sz w:val="20"/>
          <w:szCs w:val="20"/>
          <w:lang w:eastAsia="ja-JP"/>
        </w:rPr>
      </w:pPr>
      <w:r>
        <w:rPr>
          <w:rFonts w:ascii="Arial" w:hAnsi="Arial" w:cs="Arial"/>
          <w:b/>
          <w:bCs/>
          <w:sz w:val="20"/>
          <w:szCs w:val="20"/>
          <w:lang w:val="en-US" w:eastAsia="ja-JP"/>
        </w:rPr>
        <w:t>Moderator’s observation:</w:t>
      </w:r>
      <w:r>
        <w:rPr>
          <w:rFonts w:ascii="Arial" w:hAnsi="Arial" w:cs="Arial"/>
          <w:sz w:val="20"/>
          <w:szCs w:val="20"/>
          <w:lang w:val="en-US" w:eastAsia="ja-JP"/>
        </w:rPr>
        <w:t xml:space="preserve"> The proposals suggest that </w:t>
      </w:r>
      <w:r>
        <w:rPr>
          <w:rFonts w:ascii="Arial" w:hAnsi="Arial" w:cs="Arial"/>
          <w:sz w:val="20"/>
          <w:szCs w:val="20"/>
          <w:lang w:eastAsia="ja-JP"/>
        </w:rPr>
        <w:t>RAN1 can study the benefit of availability of the XR-specific information</w:t>
      </w:r>
      <w:r>
        <w:rPr>
          <w:rFonts w:ascii="Arial" w:hAnsi="Arial" w:cs="Arial"/>
          <w:sz w:val="20"/>
          <w:szCs w:val="20"/>
          <w:lang w:val="en-US" w:eastAsia="ja-JP"/>
        </w:rPr>
        <w:t xml:space="preserve"> for resource allocation and corresponding procedures by investigating the XR capacity performance improvements, although how</w:t>
      </w:r>
      <w:r>
        <w:rPr>
          <w:rFonts w:ascii="Arial" w:hAnsi="Arial" w:cs="Arial"/>
          <w:sz w:val="20"/>
          <w:szCs w:val="20"/>
          <w:lang w:eastAsia="ja-JP"/>
        </w:rPr>
        <w:t xml:space="preserve"> the information is provided is not within the RAN1 </w:t>
      </w:r>
      <w:r>
        <w:rPr>
          <w:rFonts w:ascii="Arial" w:hAnsi="Arial" w:cs="Arial"/>
          <w:sz w:val="20"/>
          <w:szCs w:val="20"/>
          <w:lang w:eastAsia="ja-JP"/>
        </w:rPr>
        <w:lastRenderedPageBreak/>
        <w:t xml:space="preserve">scope. </w:t>
      </w:r>
      <w:r>
        <w:rPr>
          <w:rFonts w:ascii="Arial" w:hAnsi="Arial" w:cs="Arial"/>
          <w:sz w:val="20"/>
          <w:szCs w:val="20"/>
          <w:lang w:val="en-US" w:eastAsia="ja-JP"/>
        </w:rPr>
        <w:t>The p</w:t>
      </w:r>
      <w:r>
        <w:rPr>
          <w:rFonts w:ascii="Arial" w:hAnsi="Arial" w:cs="Arial"/>
          <w:sz w:val="20"/>
          <w:szCs w:val="20"/>
          <w:lang w:eastAsia="ja-JP"/>
        </w:rPr>
        <w:t xml:space="preserve">roposals seem to address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proofErr w:type="gramStart"/>
      <w:r>
        <w:rPr>
          <w:rFonts w:ascii="Arial" w:hAnsi="Arial" w:cs="Arial"/>
          <w:sz w:val="20"/>
          <w:szCs w:val="20"/>
          <w:u w:val="single"/>
          <w:lang w:eastAsia="ja-JP"/>
        </w:rPr>
        <w:t>How</w:t>
      </w:r>
      <w:proofErr w:type="gramEnd"/>
      <w:r>
        <w:rPr>
          <w:rFonts w:ascii="Arial" w:hAnsi="Arial" w:cs="Arial"/>
          <w:sz w:val="20"/>
          <w:szCs w:val="20"/>
          <w:lang w:eastAsia="ja-JP"/>
        </w:rPr>
        <w:t xml:space="preserve"> it can be used used to improve XR capacity.</w:t>
      </w:r>
    </w:p>
    <w:p w14:paraId="418871E5" w14:textId="77777777" w:rsidR="000E1175" w:rsidRDefault="000E1175">
      <w:pPr>
        <w:rPr>
          <w:rFonts w:cs="Arial"/>
          <w:szCs w:val="20"/>
          <w:lang w:eastAsia="ja-JP"/>
        </w:rPr>
      </w:pPr>
    </w:p>
    <w:p w14:paraId="2A863662" w14:textId="77777777" w:rsidR="000E1175" w:rsidRDefault="00630330">
      <w:pPr>
        <w:rPr>
          <w:rFonts w:cs="Arial"/>
          <w:szCs w:val="20"/>
          <w:lang w:eastAsia="ja-JP"/>
        </w:rPr>
      </w:pPr>
      <w:r>
        <w:rPr>
          <w:rFonts w:cs="Arial"/>
          <w:szCs w:val="20"/>
          <w:lang w:eastAsia="ja-JP"/>
        </w:rPr>
        <w:t>The proposals above are summarized in the following:</w:t>
      </w:r>
    </w:p>
    <w:p w14:paraId="79E11F6C" w14:textId="77777777" w:rsidR="000E1175" w:rsidRDefault="00630330">
      <w:pPr>
        <w:rPr>
          <w:rFonts w:cs="Arial"/>
          <w:szCs w:val="20"/>
          <w:lang w:eastAsia="ja-JP"/>
        </w:rPr>
      </w:pPr>
      <w:r>
        <w:rPr>
          <w:rFonts w:cs="Arial"/>
          <w:b/>
          <w:bCs/>
          <w:szCs w:val="20"/>
          <w:highlight w:val="yellow"/>
          <w:lang w:eastAsia="ja-JP"/>
        </w:rPr>
        <w:t>Proposal 4-1:</w:t>
      </w:r>
      <w:r>
        <w:rPr>
          <w:rFonts w:cs="Arial"/>
          <w:szCs w:val="20"/>
          <w:lang w:eastAsia="ja-JP"/>
        </w:rPr>
        <w:t xml:space="preserve"> Study the benefits of XR application awareness scheduling to improve XR capacity </w:t>
      </w:r>
    </w:p>
    <w:p w14:paraId="4C7F598F" w14:textId="77777777" w:rsidR="000E1175" w:rsidRDefault="00630330">
      <w:pPr>
        <w:pStyle w:val="ListParagraph"/>
        <w:numPr>
          <w:ilvl w:val="0"/>
          <w:numId w:val="28"/>
        </w:numPr>
        <w:rPr>
          <w:rFonts w:ascii="Arial" w:eastAsiaTheme="minorHAnsi" w:hAnsi="Arial" w:cs="Arial"/>
          <w:sz w:val="20"/>
          <w:szCs w:val="20"/>
          <w:lang w:eastAsia="ja-JP"/>
        </w:rPr>
      </w:pPr>
      <w:r>
        <w:rPr>
          <w:rFonts w:ascii="Arial" w:hAnsi="Arial" w:cs="Arial"/>
          <w:sz w:val="20"/>
          <w:szCs w:val="20"/>
          <w:lang w:eastAsia="ja-JP"/>
        </w:rPr>
        <w:t>Spreadtrum, CATT, Ericsson, IDC, Lenovo</w:t>
      </w:r>
    </w:p>
    <w:p w14:paraId="4C9BAF5F" w14:textId="77777777" w:rsidR="000E1175" w:rsidRDefault="000E1175">
      <w:pPr>
        <w:pStyle w:val="ListParagraph"/>
        <w:ind w:left="360"/>
        <w:rPr>
          <w:rFonts w:ascii="Arial" w:hAnsi="Arial" w:cs="Arial"/>
          <w:sz w:val="20"/>
          <w:szCs w:val="20"/>
          <w:lang w:eastAsia="ja-JP"/>
        </w:rPr>
      </w:pPr>
    </w:p>
    <w:p w14:paraId="0BA3A2FC" w14:textId="77777777" w:rsidR="000E1175" w:rsidRDefault="00630330">
      <w:pPr>
        <w:rPr>
          <w:rFonts w:cs="Arial"/>
          <w:szCs w:val="20"/>
          <w:lang w:eastAsia="ja-JP"/>
        </w:rPr>
      </w:pPr>
      <w:r>
        <w:rPr>
          <w:rFonts w:cs="Arial"/>
          <w:b/>
          <w:bCs/>
          <w:szCs w:val="20"/>
          <w:highlight w:val="yellow"/>
          <w:lang w:eastAsia="ja-JP"/>
        </w:rPr>
        <w:t>Proposal 4-2:</w:t>
      </w:r>
      <w:r>
        <w:rPr>
          <w:rFonts w:cs="Arial"/>
          <w:szCs w:val="20"/>
          <w:lang w:eastAsia="ja-JP"/>
        </w:rPr>
        <w:t xml:space="preserve"> Study BSR enhancement to improve XR capacity</w:t>
      </w:r>
    </w:p>
    <w:p w14:paraId="1FB05E5D" w14:textId="77777777" w:rsidR="000E1175" w:rsidRDefault="00630330">
      <w:pPr>
        <w:pStyle w:val="ListParagraph"/>
        <w:numPr>
          <w:ilvl w:val="0"/>
          <w:numId w:val="29"/>
        </w:numPr>
        <w:rPr>
          <w:rFonts w:ascii="Arial" w:hAnsi="Arial" w:cs="Arial"/>
          <w:sz w:val="20"/>
          <w:szCs w:val="20"/>
          <w:lang w:eastAsia="ja-JP"/>
        </w:rPr>
      </w:pPr>
      <w:r>
        <w:rPr>
          <w:rFonts w:ascii="Arial" w:hAnsi="Arial" w:cs="Arial"/>
          <w:sz w:val="20"/>
          <w:szCs w:val="20"/>
          <w:lang w:eastAsia="ja-JP"/>
        </w:rPr>
        <w:t>vivo, ZTE, Ericsson, IDC</w:t>
      </w:r>
    </w:p>
    <w:p w14:paraId="4C20CDD5" w14:textId="77777777" w:rsidR="000E1175" w:rsidRDefault="000E1175">
      <w:pPr>
        <w:pStyle w:val="ListParagraph"/>
        <w:rPr>
          <w:rFonts w:ascii="Arial" w:hAnsi="Arial" w:cs="Arial"/>
          <w:sz w:val="20"/>
          <w:szCs w:val="20"/>
          <w:lang w:eastAsia="ja-JP"/>
        </w:rPr>
      </w:pPr>
    </w:p>
    <w:p w14:paraId="21853920" w14:textId="77777777" w:rsidR="000E1175" w:rsidRDefault="00630330">
      <w:pPr>
        <w:rPr>
          <w:rFonts w:eastAsia="Times New Roman" w:cs="Arial"/>
          <w:color w:val="000000"/>
          <w:szCs w:val="20"/>
          <w:lang w:val="en-US"/>
        </w:rPr>
      </w:pPr>
      <w:r>
        <w:rPr>
          <w:rFonts w:cs="Arial"/>
          <w:b/>
          <w:bCs/>
          <w:szCs w:val="20"/>
          <w:highlight w:val="yellow"/>
          <w:lang w:eastAsia="ja-JP"/>
        </w:rPr>
        <w:t>Proposal 4-3:</w:t>
      </w:r>
      <w:r>
        <w:rPr>
          <w:rFonts w:cs="Arial"/>
          <w:szCs w:val="20"/>
          <w:lang w:eastAsia="ja-JP"/>
        </w:rPr>
        <w:t xml:space="preserve"> </w:t>
      </w:r>
      <w:r>
        <w:rPr>
          <w:rFonts w:eastAsia="Times New Roman" w:cs="Arial"/>
          <w:color w:val="000000"/>
          <w:szCs w:val="20"/>
        </w:rPr>
        <w:t>Study the benefits of indicating the remaining delay budget for a packet and/or a PDU set</w:t>
      </w:r>
      <w:r>
        <w:rPr>
          <w:rFonts w:eastAsia="Times New Roman" w:cs="Arial"/>
          <w:color w:val="000000"/>
          <w:szCs w:val="20"/>
          <w:lang w:val="en-US"/>
        </w:rPr>
        <w:t xml:space="preserve"> </w:t>
      </w:r>
    </w:p>
    <w:p w14:paraId="0EED44D0"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Lenovo, Ericsson</w:t>
      </w:r>
    </w:p>
    <w:p w14:paraId="3F759E47" w14:textId="77777777" w:rsidR="000E1175" w:rsidRDefault="000E1175">
      <w:pPr>
        <w:pStyle w:val="ListParagraph"/>
        <w:rPr>
          <w:rFonts w:ascii="Arial" w:hAnsi="Arial" w:cs="Arial"/>
          <w:sz w:val="20"/>
          <w:szCs w:val="20"/>
          <w:lang w:val="en-US" w:eastAsia="ja-JP"/>
        </w:rPr>
      </w:pPr>
    </w:p>
    <w:p w14:paraId="1E45E4E8" w14:textId="77777777" w:rsidR="000E1175" w:rsidRDefault="00630330">
      <w:pPr>
        <w:rPr>
          <w:rFonts w:eastAsia="Times New Roman" w:cs="Arial"/>
          <w:color w:val="000000"/>
          <w:szCs w:val="20"/>
          <w:lang w:val="en-US"/>
        </w:rPr>
      </w:pPr>
      <w:r>
        <w:rPr>
          <w:rFonts w:cs="Arial"/>
          <w:b/>
          <w:bCs/>
          <w:szCs w:val="20"/>
          <w:highlight w:val="yellow"/>
          <w:lang w:eastAsia="ja-JP"/>
        </w:rPr>
        <w:t>Proposal 4-4:</w:t>
      </w:r>
      <w:r>
        <w:rPr>
          <w:rFonts w:cs="Arial"/>
          <w:szCs w:val="20"/>
          <w:lang w:eastAsia="ja-JP"/>
        </w:rPr>
        <w:t xml:space="preserve"> </w:t>
      </w:r>
      <w:r>
        <w:rPr>
          <w:rFonts w:eastAsia="Times New Roman" w:cs="Arial"/>
          <w:color w:val="000000"/>
          <w:szCs w:val="20"/>
        </w:rPr>
        <w:t>Study mechanism of packet dropping based on the PDB requirement</w:t>
      </w:r>
    </w:p>
    <w:p w14:paraId="7A6B6D52"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Ericsson, NEC</w:t>
      </w:r>
    </w:p>
    <w:p w14:paraId="064DE937" w14:textId="77777777" w:rsidR="000E1175" w:rsidRDefault="00630330">
      <w:pPr>
        <w:rPr>
          <w:rFonts w:eastAsia="Times New Roman" w:cs="Arial"/>
          <w:color w:val="000000"/>
          <w:szCs w:val="20"/>
        </w:rPr>
      </w:pPr>
      <w:r>
        <w:rPr>
          <w:rFonts w:cs="Arial"/>
          <w:b/>
          <w:bCs/>
          <w:szCs w:val="20"/>
          <w:highlight w:val="yellow"/>
          <w:lang w:eastAsia="ja-JP"/>
        </w:rPr>
        <w:t>Proposal 4-5:</w:t>
      </w:r>
      <w:r>
        <w:rPr>
          <w:rFonts w:cs="Arial"/>
          <w:szCs w:val="20"/>
          <w:lang w:eastAsia="ja-JP"/>
        </w:rPr>
        <w:t xml:space="preserve"> </w:t>
      </w:r>
      <w:r>
        <w:rPr>
          <w:rFonts w:eastAsia="Times New Roman" w:cs="Arial"/>
          <w:color w:val="000000"/>
          <w:szCs w:val="20"/>
        </w:rPr>
        <w:t>Study mechanisms for the UE to adjust the conveyed content and/or attribute(s) of a dynamically granted UL transmission before performing the UL transmission, e.g., re-purposing a re-transmission grant for a new transmission or vice versa</w:t>
      </w:r>
    </w:p>
    <w:p w14:paraId="75F8915C" w14:textId="77777777" w:rsidR="000E1175" w:rsidRDefault="00630330">
      <w:pPr>
        <w:pStyle w:val="ListParagraph"/>
        <w:numPr>
          <w:ilvl w:val="0"/>
          <w:numId w:val="29"/>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vivo</w:t>
      </w:r>
    </w:p>
    <w:p w14:paraId="5BED60F8" w14:textId="77777777" w:rsidR="000E1175" w:rsidRDefault="000E1175">
      <w:pPr>
        <w:rPr>
          <w:rFonts w:eastAsia="Times New Roman" w:cs="Arial"/>
          <w:color w:val="000000"/>
          <w:szCs w:val="20"/>
          <w:lang w:val="en-US"/>
        </w:rPr>
      </w:pPr>
    </w:p>
    <w:p w14:paraId="3CADEF53" w14:textId="0F24FDE4" w:rsidR="000E1175" w:rsidRDefault="00630330" w:rsidP="00E576D8">
      <w:pPr>
        <w:pStyle w:val="Heading3"/>
        <w:numPr>
          <w:ilvl w:val="2"/>
          <w:numId w:val="20"/>
        </w:numPr>
      </w:pPr>
      <w:r>
        <w:t>Discussion 1</w:t>
      </w:r>
      <w:r>
        <w:rPr>
          <w:vertAlign w:val="superscript"/>
        </w:rPr>
        <w:t>st</w:t>
      </w:r>
      <w:r>
        <w:t xml:space="preserve"> round</w:t>
      </w:r>
    </w:p>
    <w:p w14:paraId="564E266D" w14:textId="742CB214" w:rsidR="00E576D8" w:rsidRPr="00E576D8" w:rsidRDefault="00E576D8" w:rsidP="00E576D8">
      <w:pPr>
        <w:pStyle w:val="Heading4"/>
      </w:pPr>
      <w:r>
        <w:t>2.4.1.1</w:t>
      </w:r>
      <w:r>
        <w:tab/>
        <w:t>Questionnaire</w:t>
      </w:r>
    </w:p>
    <w:p w14:paraId="77C305D6" w14:textId="77777777" w:rsidR="000E1175" w:rsidRDefault="00630330">
      <w:pPr>
        <w:rPr>
          <w:rFonts w:eastAsiaTheme="minorEastAsia" w:cs="Arial"/>
          <w:szCs w:val="20"/>
          <w:lang w:val="zh-CN" w:eastAsia="zh-CN"/>
        </w:rPr>
      </w:pPr>
      <w:r>
        <w:rPr>
          <w:lang w:eastAsia="ja-JP"/>
        </w:rPr>
        <w:t>In the feedback table, companies’ views on the scheduling awareness related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16670218" w14:textId="77777777">
        <w:tc>
          <w:tcPr>
            <w:tcW w:w="9629" w:type="dxa"/>
            <w:gridSpan w:val="2"/>
          </w:tcPr>
          <w:p w14:paraId="0FC3D5E9"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F20629" w14:textId="77777777" w:rsidR="000E1175" w:rsidRDefault="000E1175">
            <w:pPr>
              <w:pStyle w:val="ListParagraph"/>
              <w:ind w:left="0"/>
              <w:rPr>
                <w:rFonts w:ascii="Times New Roman" w:eastAsia="Times New Roman" w:hAnsi="Times New Roman" w:cs="Times New Roman"/>
                <w:b/>
                <w:bCs/>
                <w:szCs w:val="20"/>
                <w:lang w:val="en-US" w:eastAsia="ja-JP"/>
              </w:rPr>
            </w:pPr>
          </w:p>
          <w:p w14:paraId="6DE34DC6"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regarding study the scheduling awareness related enhancements in RAN1? Do you share similar observation as Moderator? </w:t>
            </w:r>
          </w:p>
          <w:p w14:paraId="442BA0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Pr>
                <w:rFonts w:ascii="Times New Roman" w:eastAsia="Times New Roman" w:hAnsi="Times New Roman" w:cs="Times New Roman"/>
                <w:szCs w:val="20"/>
                <w:highlight w:val="yellow"/>
                <w:lang w:val="en-US" w:eastAsia="ja-JP"/>
              </w:rPr>
              <w:t xml:space="preserve">Proposals 4-1 to 4-5 </w:t>
            </w:r>
            <w:r>
              <w:rPr>
                <w:rFonts w:ascii="Times New Roman" w:eastAsia="Times New Roman" w:hAnsi="Times New Roman" w:cs="Times New Roman"/>
                <w:szCs w:val="20"/>
                <w:lang w:val="en-US" w:eastAsia="ja-JP"/>
              </w:rPr>
              <w:t>and related studies during XR SI?</w:t>
            </w:r>
          </w:p>
          <w:p w14:paraId="58C9E257"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53FD049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2CA4E3CD"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CC400FF" w14:textId="77777777" w:rsidR="000E1175" w:rsidRDefault="000E1175">
            <w:pPr>
              <w:rPr>
                <w:rFonts w:cs="Arial"/>
                <w:szCs w:val="20"/>
                <w:lang w:eastAsia="ja-JP"/>
              </w:rPr>
            </w:pPr>
          </w:p>
        </w:tc>
      </w:tr>
      <w:tr w:rsidR="000E1175" w14:paraId="1E61B70E" w14:textId="77777777">
        <w:tc>
          <w:tcPr>
            <w:tcW w:w="1271" w:type="dxa"/>
            <w:shd w:val="clear" w:color="auto" w:fill="D0CECE" w:themeFill="background2" w:themeFillShade="E6"/>
          </w:tcPr>
          <w:p w14:paraId="08C802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7C2123A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9B87C2D" w14:textId="77777777">
        <w:tc>
          <w:tcPr>
            <w:tcW w:w="1271" w:type="dxa"/>
          </w:tcPr>
          <w:p w14:paraId="25B85174" w14:textId="1F111C72" w:rsidR="000E1175" w:rsidRDefault="000E1175">
            <w:pPr>
              <w:rPr>
                <w:rFonts w:eastAsia="Malgun Gothic" w:cs="Arial"/>
                <w:szCs w:val="20"/>
                <w:lang w:eastAsia="ko-KR"/>
              </w:rPr>
            </w:pPr>
          </w:p>
        </w:tc>
        <w:tc>
          <w:tcPr>
            <w:tcW w:w="8358" w:type="dxa"/>
          </w:tcPr>
          <w:p w14:paraId="1118A682" w14:textId="512BF98B" w:rsidR="000E1175" w:rsidRDefault="000E1175">
            <w:pPr>
              <w:rPr>
                <w:rFonts w:eastAsia="Malgun Gothic" w:cs="Arial"/>
                <w:szCs w:val="20"/>
                <w:lang w:eastAsia="ko-KR"/>
              </w:rPr>
            </w:pPr>
          </w:p>
        </w:tc>
      </w:tr>
    </w:tbl>
    <w:p w14:paraId="325F4ACE" w14:textId="71B8904A" w:rsidR="000E1175" w:rsidRDefault="000E1175">
      <w:pPr>
        <w:rPr>
          <w:lang w:eastAsia="ja-JP"/>
        </w:rPr>
      </w:pPr>
    </w:p>
    <w:p w14:paraId="010F18C8" w14:textId="5038741A" w:rsidR="00E576D8" w:rsidRPr="001F7172" w:rsidRDefault="00E576D8" w:rsidP="00E576D8">
      <w:pPr>
        <w:pStyle w:val="Heading4"/>
      </w:pPr>
      <w:r>
        <w:t>2.</w:t>
      </w:r>
      <w:r w:rsidR="004A3B85">
        <w:t>4</w:t>
      </w:r>
      <w:r>
        <w:t>.1.</w:t>
      </w:r>
      <w:r w:rsidR="004A3B85">
        <w:t>2</w:t>
      </w:r>
      <w:r>
        <w:tab/>
      </w:r>
      <w:r w:rsidR="004A3B85">
        <w:t>Summary</w:t>
      </w:r>
    </w:p>
    <w:p w14:paraId="50845DCB" w14:textId="2A18C807" w:rsidR="00E576D8" w:rsidRDefault="004A3B85">
      <w:pPr>
        <w:rPr>
          <w:lang w:eastAsia="ja-JP"/>
        </w:rPr>
      </w:pPr>
      <w:r w:rsidRPr="004A3B85">
        <w:rPr>
          <w:b/>
          <w:bCs/>
          <w:lang w:eastAsia="ja-JP"/>
        </w:rPr>
        <w:t>Summary of views</w:t>
      </w:r>
      <w:r>
        <w:rPr>
          <w:lang w:eastAsia="ja-JP"/>
        </w:rPr>
        <w:t>:</w:t>
      </w:r>
    </w:p>
    <w:tbl>
      <w:tblP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229"/>
      </w:tblGrid>
      <w:tr w:rsidR="00446BE7" w:rsidRPr="00446BE7" w14:paraId="38E95DB7" w14:textId="77777777" w:rsidTr="00446BE7">
        <w:trPr>
          <w:trHeight w:val="285"/>
        </w:trPr>
        <w:tc>
          <w:tcPr>
            <w:tcW w:w="1633" w:type="dxa"/>
            <w:shd w:val="clear" w:color="auto" w:fill="auto"/>
            <w:noWrap/>
            <w:vAlign w:val="bottom"/>
            <w:hideMark/>
          </w:tcPr>
          <w:p w14:paraId="015D5B44" w14:textId="77777777" w:rsidR="00446BE7" w:rsidRPr="00446BE7" w:rsidRDefault="00446BE7" w:rsidP="00446BE7">
            <w:pPr>
              <w:spacing w:after="0" w:line="240" w:lineRule="auto"/>
              <w:jc w:val="left"/>
              <w:rPr>
                <w:rFonts w:ascii="Times New Roman" w:eastAsia="Times New Roman" w:hAnsi="Times New Roman" w:cs="Times New Roman"/>
                <w:sz w:val="24"/>
                <w:szCs w:val="20"/>
                <w:lang w:val="en-SE" w:eastAsia="en-SE"/>
              </w:rPr>
            </w:pPr>
          </w:p>
        </w:tc>
        <w:tc>
          <w:tcPr>
            <w:tcW w:w="6229" w:type="dxa"/>
            <w:shd w:val="clear" w:color="auto" w:fill="auto"/>
            <w:noWrap/>
            <w:vAlign w:val="bottom"/>
            <w:hideMark/>
          </w:tcPr>
          <w:p w14:paraId="7582E072"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Q1: OK with topic?</w:t>
            </w:r>
          </w:p>
        </w:tc>
      </w:tr>
      <w:tr w:rsidR="00446BE7" w:rsidRPr="00446BE7" w14:paraId="6A1DBA2A" w14:textId="77777777" w:rsidTr="00446BE7">
        <w:trPr>
          <w:trHeight w:val="1611"/>
        </w:trPr>
        <w:tc>
          <w:tcPr>
            <w:tcW w:w="1633" w:type="dxa"/>
            <w:shd w:val="clear" w:color="auto" w:fill="auto"/>
            <w:noWrap/>
            <w:hideMark/>
          </w:tcPr>
          <w:p w14:paraId="6BBD14DD"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lastRenderedPageBreak/>
              <w:t>OK</w:t>
            </w:r>
          </w:p>
        </w:tc>
        <w:tc>
          <w:tcPr>
            <w:tcW w:w="6229" w:type="dxa"/>
            <w:shd w:val="clear" w:color="000000" w:fill="C6E0B4"/>
            <w:hideMark/>
          </w:tcPr>
          <w:p w14:paraId="4FD644E4"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proofErr w:type="spellStart"/>
            <w:r w:rsidRPr="00446BE7">
              <w:rPr>
                <w:rFonts w:ascii="Calibri" w:eastAsia="Times New Roman" w:hAnsi="Calibri" w:cs="Calibri"/>
                <w:color w:val="000000"/>
                <w:sz w:val="22"/>
                <w:lang w:val="en-SE" w:eastAsia="en-SE"/>
              </w:rPr>
              <w:t>Spreadtrum</w:t>
            </w:r>
            <w:proofErr w:type="spellEnd"/>
            <w:r w:rsidRPr="00446BE7">
              <w:rPr>
                <w:rFonts w:ascii="Calibri" w:eastAsia="Times New Roman" w:hAnsi="Calibri" w:cs="Calibri"/>
                <w:color w:val="000000"/>
                <w:sz w:val="22"/>
                <w:lang w:val="en-SE" w:eastAsia="en-SE"/>
              </w:rPr>
              <w:t>, NEC, MTK, QC, ATT, CATT, Apple, DCM, ZTE, MOT, Sony, Ericsson, IDC, Samsung, vivo</w:t>
            </w:r>
            <w:r w:rsidRPr="00446BE7">
              <w:rPr>
                <w:rFonts w:ascii="Calibri" w:eastAsia="Times New Roman" w:hAnsi="Calibri" w:cs="Calibri"/>
                <w:color w:val="000000"/>
                <w:sz w:val="22"/>
                <w:lang w:val="en-SE" w:eastAsia="en-SE"/>
              </w:rPr>
              <w:br/>
            </w:r>
            <w:proofErr w:type="gramStart"/>
            <w:r w:rsidRPr="00446BE7">
              <w:rPr>
                <w:rFonts w:ascii="Calibri" w:eastAsia="Times New Roman" w:hAnsi="Calibri" w:cs="Calibri"/>
                <w:color w:val="000000"/>
                <w:sz w:val="22"/>
                <w:lang w:val="en-SE" w:eastAsia="en-SE"/>
              </w:rPr>
              <w:t>Intel(</w:t>
            </w:r>
            <w:proofErr w:type="gramEnd"/>
            <w:r w:rsidRPr="00446BE7">
              <w:rPr>
                <w:rFonts w:ascii="Calibri" w:eastAsia="Times New Roman" w:hAnsi="Calibri" w:cs="Calibri"/>
                <w:color w:val="000000"/>
                <w:sz w:val="22"/>
                <w:lang w:val="en-SE" w:eastAsia="en-SE"/>
              </w:rPr>
              <w:t>Optional)</w:t>
            </w:r>
            <w:r w:rsidRPr="00446BE7">
              <w:rPr>
                <w:rFonts w:ascii="Calibri" w:eastAsia="Times New Roman" w:hAnsi="Calibri" w:cs="Calibri"/>
                <w:color w:val="000000"/>
                <w:sz w:val="22"/>
                <w:lang w:val="en-SE" w:eastAsia="en-SE"/>
              </w:rPr>
              <w:br/>
              <w:t>Nokia(RAN2 should start)</w:t>
            </w:r>
            <w:r w:rsidRPr="00446BE7">
              <w:rPr>
                <w:rFonts w:ascii="Calibri" w:eastAsia="Times New Roman" w:hAnsi="Calibri" w:cs="Calibri"/>
                <w:color w:val="000000"/>
                <w:sz w:val="22"/>
                <w:lang w:val="en-SE" w:eastAsia="en-SE"/>
              </w:rPr>
              <w:br/>
              <w:t>CMCC(need initial guidance from RAN2)</w:t>
            </w:r>
          </w:p>
        </w:tc>
      </w:tr>
      <w:tr w:rsidR="00446BE7" w:rsidRPr="00446BE7" w14:paraId="1BEEB2FF" w14:textId="77777777" w:rsidTr="00446BE7">
        <w:trPr>
          <w:trHeight w:val="855"/>
        </w:trPr>
        <w:tc>
          <w:tcPr>
            <w:tcW w:w="1633" w:type="dxa"/>
            <w:shd w:val="clear" w:color="auto" w:fill="auto"/>
            <w:noWrap/>
            <w:hideMark/>
          </w:tcPr>
          <w:p w14:paraId="117BC736"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NOK</w:t>
            </w:r>
          </w:p>
        </w:tc>
        <w:tc>
          <w:tcPr>
            <w:tcW w:w="6229" w:type="dxa"/>
            <w:shd w:val="clear" w:color="000000" w:fill="F8CBAD"/>
            <w:hideMark/>
          </w:tcPr>
          <w:p w14:paraId="54960FF3"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proofErr w:type="gramStart"/>
            <w:r w:rsidRPr="00446BE7">
              <w:rPr>
                <w:rFonts w:ascii="Calibri" w:eastAsia="Times New Roman" w:hAnsi="Calibri" w:cs="Calibri"/>
                <w:color w:val="000000"/>
                <w:sz w:val="22"/>
                <w:lang w:val="en-SE" w:eastAsia="en-SE"/>
              </w:rPr>
              <w:t>Nokia(</w:t>
            </w:r>
            <w:proofErr w:type="gramEnd"/>
            <w:r w:rsidRPr="00446BE7">
              <w:rPr>
                <w:rFonts w:ascii="Calibri" w:eastAsia="Times New Roman" w:hAnsi="Calibri" w:cs="Calibri"/>
                <w:color w:val="000000"/>
                <w:sz w:val="22"/>
                <w:lang w:val="en-SE" w:eastAsia="en-SE"/>
              </w:rPr>
              <w:t>RAN2 to initiate)</w:t>
            </w:r>
            <w:r w:rsidRPr="00446BE7">
              <w:rPr>
                <w:rFonts w:ascii="Calibri" w:eastAsia="Times New Roman" w:hAnsi="Calibri" w:cs="Calibri"/>
                <w:color w:val="000000"/>
                <w:sz w:val="22"/>
                <w:lang w:val="en-SE" w:eastAsia="en-SE"/>
              </w:rPr>
              <w:br/>
              <w:t>LG (Minimum scope)</w:t>
            </w:r>
            <w:r w:rsidRPr="00446BE7">
              <w:rPr>
                <w:rFonts w:ascii="Calibri" w:eastAsia="Times New Roman" w:hAnsi="Calibri" w:cs="Calibri"/>
                <w:color w:val="000000"/>
                <w:sz w:val="22"/>
                <w:lang w:val="en-SE" w:eastAsia="en-SE"/>
              </w:rPr>
              <w:br/>
              <w:t>OPPO (not in scope)</w:t>
            </w:r>
          </w:p>
        </w:tc>
      </w:tr>
    </w:tbl>
    <w:p w14:paraId="13BE6BC5" w14:textId="4D050AAE" w:rsidR="004A3B85" w:rsidRDefault="004A3B85">
      <w:pPr>
        <w:rPr>
          <w:lang w:eastAsia="ja-JP"/>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81"/>
        <w:gridCol w:w="1633"/>
        <w:gridCol w:w="1771"/>
        <w:gridCol w:w="1576"/>
        <w:gridCol w:w="1762"/>
      </w:tblGrid>
      <w:tr w:rsidR="00307DF5" w:rsidRPr="00307DF5" w14:paraId="19986860" w14:textId="77777777" w:rsidTr="00282E6C">
        <w:trPr>
          <w:trHeight w:val="207"/>
        </w:trPr>
        <w:tc>
          <w:tcPr>
            <w:tcW w:w="421" w:type="dxa"/>
            <w:shd w:val="clear" w:color="auto" w:fill="auto"/>
            <w:noWrap/>
            <w:hideMark/>
          </w:tcPr>
          <w:p w14:paraId="6BDE1F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Q2:</w:t>
            </w:r>
          </w:p>
        </w:tc>
        <w:tc>
          <w:tcPr>
            <w:tcW w:w="2174" w:type="dxa"/>
            <w:shd w:val="clear" w:color="auto" w:fill="auto"/>
            <w:noWrap/>
            <w:vAlign w:val="bottom"/>
            <w:hideMark/>
          </w:tcPr>
          <w:p w14:paraId="435DFDB3"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P4-1</w:t>
            </w:r>
          </w:p>
        </w:tc>
        <w:tc>
          <w:tcPr>
            <w:tcW w:w="1703" w:type="dxa"/>
            <w:shd w:val="clear" w:color="auto" w:fill="auto"/>
            <w:noWrap/>
            <w:vAlign w:val="bottom"/>
            <w:hideMark/>
          </w:tcPr>
          <w:p w14:paraId="07DA907A"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P4-2</w:t>
            </w:r>
          </w:p>
        </w:tc>
        <w:tc>
          <w:tcPr>
            <w:tcW w:w="1848" w:type="dxa"/>
            <w:shd w:val="clear" w:color="auto" w:fill="auto"/>
            <w:noWrap/>
            <w:vAlign w:val="bottom"/>
            <w:hideMark/>
          </w:tcPr>
          <w:p w14:paraId="66E540A1"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P4-3</w:t>
            </w:r>
          </w:p>
        </w:tc>
        <w:tc>
          <w:tcPr>
            <w:tcW w:w="1644" w:type="dxa"/>
            <w:shd w:val="clear" w:color="auto" w:fill="auto"/>
            <w:noWrap/>
            <w:vAlign w:val="bottom"/>
            <w:hideMark/>
          </w:tcPr>
          <w:p w14:paraId="03ED560E"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P4-4</w:t>
            </w:r>
          </w:p>
        </w:tc>
        <w:tc>
          <w:tcPr>
            <w:tcW w:w="1839" w:type="dxa"/>
            <w:shd w:val="clear" w:color="auto" w:fill="auto"/>
            <w:noWrap/>
            <w:vAlign w:val="bottom"/>
            <w:hideMark/>
          </w:tcPr>
          <w:p w14:paraId="430B0A56"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P4-5</w:t>
            </w:r>
          </w:p>
        </w:tc>
      </w:tr>
      <w:tr w:rsidR="00307DF5" w:rsidRPr="00307DF5" w14:paraId="3BE4F769" w14:textId="77777777" w:rsidTr="00282E6C">
        <w:trPr>
          <w:trHeight w:val="1039"/>
        </w:trPr>
        <w:tc>
          <w:tcPr>
            <w:tcW w:w="421" w:type="dxa"/>
            <w:shd w:val="clear" w:color="auto" w:fill="auto"/>
            <w:noWrap/>
            <w:hideMark/>
          </w:tcPr>
          <w:p w14:paraId="06E8EA4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OK</w:t>
            </w:r>
          </w:p>
        </w:tc>
        <w:tc>
          <w:tcPr>
            <w:tcW w:w="2174" w:type="dxa"/>
            <w:shd w:val="clear" w:color="000000" w:fill="C6E0B4"/>
            <w:hideMark/>
          </w:tcPr>
          <w:p w14:paraId="306FFFC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proofErr w:type="spellStart"/>
            <w:r w:rsidRPr="00307DF5">
              <w:rPr>
                <w:rFonts w:ascii="Calibri" w:eastAsia="Times New Roman" w:hAnsi="Calibri" w:cs="Calibri"/>
                <w:color w:val="000000"/>
                <w:sz w:val="22"/>
                <w:lang w:val="en-SE" w:eastAsia="en-SE"/>
              </w:rPr>
              <w:t>Spreadtrum</w:t>
            </w:r>
            <w:proofErr w:type="spellEnd"/>
            <w:r w:rsidRPr="00307DF5">
              <w:rPr>
                <w:rFonts w:ascii="Calibri" w:eastAsia="Times New Roman" w:hAnsi="Calibri" w:cs="Calibri"/>
                <w:color w:val="000000"/>
                <w:sz w:val="22"/>
                <w:lang w:val="en-SE" w:eastAsia="en-SE"/>
              </w:rPr>
              <w:t>, NEC, MTK, QC, ATT, CATT, vivo, DCM, MOT, Sony, CMCC, Ericsson, IDC, Samsung</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Intel(</w:t>
            </w:r>
            <w:proofErr w:type="gramEnd"/>
            <w:r w:rsidRPr="00307DF5">
              <w:rPr>
                <w:rFonts w:ascii="Calibri" w:eastAsia="Times New Roman" w:hAnsi="Calibri" w:cs="Calibri"/>
                <w:color w:val="000000"/>
                <w:sz w:val="22"/>
                <w:lang w:val="en-SE" w:eastAsia="en-SE"/>
              </w:rPr>
              <w:t>Optional)</w:t>
            </w:r>
          </w:p>
        </w:tc>
        <w:tc>
          <w:tcPr>
            <w:tcW w:w="1703" w:type="dxa"/>
            <w:shd w:val="clear" w:color="000000" w:fill="C6E0B4"/>
            <w:hideMark/>
          </w:tcPr>
          <w:p w14:paraId="53B558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NEC, MTK, QC, ATT, CATT, FW, vivo, DCM, ZTE, MOT, LG, Sony, CMCC, Ericsson, IDC</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HW(</w:t>
            </w:r>
            <w:proofErr w:type="gramEnd"/>
            <w:r w:rsidRPr="00307DF5">
              <w:rPr>
                <w:rFonts w:ascii="Calibri" w:eastAsia="Times New Roman" w:hAnsi="Calibri" w:cs="Calibri"/>
                <w:color w:val="000000"/>
                <w:sz w:val="22"/>
                <w:lang w:val="en-SE" w:eastAsia="en-SE"/>
              </w:rPr>
              <w:t>add SR)</w:t>
            </w:r>
          </w:p>
        </w:tc>
        <w:tc>
          <w:tcPr>
            <w:tcW w:w="1848" w:type="dxa"/>
            <w:shd w:val="clear" w:color="000000" w:fill="C6E0B4"/>
            <w:hideMark/>
          </w:tcPr>
          <w:p w14:paraId="6F03B39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NEC, MTK, QC, ATT, CATT, FW, vivo, DCM, MOT, Sony, CMCC, HW, Ericsson, IDC, Samsung</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Intel(</w:t>
            </w:r>
            <w:proofErr w:type="gramEnd"/>
            <w:r w:rsidRPr="00307DF5">
              <w:rPr>
                <w:rFonts w:ascii="Calibri" w:eastAsia="Times New Roman" w:hAnsi="Calibri" w:cs="Calibri"/>
                <w:color w:val="000000"/>
                <w:sz w:val="22"/>
                <w:lang w:val="en-SE" w:eastAsia="en-SE"/>
              </w:rPr>
              <w:t>Optional)</w:t>
            </w:r>
          </w:p>
        </w:tc>
        <w:tc>
          <w:tcPr>
            <w:tcW w:w="1644" w:type="dxa"/>
            <w:shd w:val="clear" w:color="000000" w:fill="C6E0B4"/>
            <w:hideMark/>
          </w:tcPr>
          <w:p w14:paraId="7C0DCFD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proofErr w:type="spellStart"/>
            <w:r w:rsidRPr="00307DF5">
              <w:rPr>
                <w:rFonts w:ascii="Calibri" w:eastAsia="Times New Roman" w:hAnsi="Calibri" w:cs="Calibri"/>
                <w:color w:val="000000"/>
                <w:sz w:val="22"/>
                <w:lang w:val="en-SE" w:eastAsia="en-SE"/>
              </w:rPr>
              <w:t>spreadtrum</w:t>
            </w:r>
            <w:proofErr w:type="spellEnd"/>
            <w:r w:rsidRPr="00307DF5">
              <w:rPr>
                <w:rFonts w:ascii="Calibri" w:eastAsia="Times New Roman" w:hAnsi="Calibri" w:cs="Calibri"/>
                <w:color w:val="000000"/>
                <w:sz w:val="22"/>
                <w:lang w:val="en-SE" w:eastAsia="en-SE"/>
              </w:rPr>
              <w:t>, NEC, MTK, ATT, CATT, FW, vivo, DCM, MOT, CMCC, Ericsson, IDC, Samsung</w:t>
            </w:r>
          </w:p>
        </w:tc>
        <w:tc>
          <w:tcPr>
            <w:tcW w:w="1839" w:type="dxa"/>
            <w:shd w:val="clear" w:color="000000" w:fill="C6E0B4"/>
            <w:hideMark/>
          </w:tcPr>
          <w:p w14:paraId="38EB749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CATT, vivo, DCM, LG, CMCC</w:t>
            </w:r>
          </w:p>
        </w:tc>
      </w:tr>
      <w:tr w:rsidR="00307DF5" w:rsidRPr="00307DF5" w14:paraId="579C0148" w14:textId="77777777" w:rsidTr="00282E6C">
        <w:trPr>
          <w:trHeight w:val="415"/>
        </w:trPr>
        <w:tc>
          <w:tcPr>
            <w:tcW w:w="421" w:type="dxa"/>
            <w:shd w:val="clear" w:color="auto" w:fill="auto"/>
            <w:noWrap/>
            <w:hideMark/>
          </w:tcPr>
          <w:p w14:paraId="59F44B3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NOK</w:t>
            </w:r>
          </w:p>
        </w:tc>
        <w:tc>
          <w:tcPr>
            <w:tcW w:w="2174" w:type="dxa"/>
            <w:shd w:val="clear" w:color="000000" w:fill="F8CBAD"/>
            <w:noWrap/>
            <w:hideMark/>
          </w:tcPr>
          <w:p w14:paraId="0BF64F2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HW</w:t>
            </w:r>
          </w:p>
        </w:tc>
        <w:tc>
          <w:tcPr>
            <w:tcW w:w="1703" w:type="dxa"/>
            <w:shd w:val="clear" w:color="000000" w:fill="F8CBAD"/>
            <w:noWrap/>
            <w:hideMark/>
          </w:tcPr>
          <w:p w14:paraId="0348552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Intel</w:t>
            </w:r>
          </w:p>
        </w:tc>
        <w:tc>
          <w:tcPr>
            <w:tcW w:w="1848" w:type="dxa"/>
            <w:shd w:val="clear" w:color="000000" w:fill="F8CBAD"/>
            <w:noWrap/>
            <w:hideMark/>
          </w:tcPr>
          <w:p w14:paraId="08F790E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644" w:type="dxa"/>
            <w:shd w:val="clear" w:color="000000" w:fill="F8CBAD"/>
            <w:noWrap/>
            <w:hideMark/>
          </w:tcPr>
          <w:p w14:paraId="1C7F090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QC, Intel, HW</w:t>
            </w:r>
          </w:p>
        </w:tc>
        <w:tc>
          <w:tcPr>
            <w:tcW w:w="1839" w:type="dxa"/>
            <w:shd w:val="clear" w:color="000000" w:fill="F8CBAD"/>
            <w:hideMark/>
          </w:tcPr>
          <w:p w14:paraId="5089F580"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proofErr w:type="spellStart"/>
            <w:r w:rsidRPr="00307DF5">
              <w:rPr>
                <w:rFonts w:ascii="Calibri" w:eastAsia="Times New Roman" w:hAnsi="Calibri" w:cs="Calibri"/>
                <w:color w:val="000000"/>
                <w:sz w:val="22"/>
                <w:lang w:val="en-SE" w:eastAsia="en-SE"/>
              </w:rPr>
              <w:t>Spreadtrum</w:t>
            </w:r>
            <w:proofErr w:type="spellEnd"/>
            <w:r w:rsidRPr="00307DF5">
              <w:rPr>
                <w:rFonts w:ascii="Calibri" w:eastAsia="Times New Roman" w:hAnsi="Calibri" w:cs="Calibri"/>
                <w:color w:val="000000"/>
                <w:sz w:val="22"/>
                <w:lang w:val="en-SE" w:eastAsia="en-SE"/>
              </w:rPr>
              <w:t xml:space="preserve">, QC, Intel, HW, Ericsson, IDC, Samsung, </w:t>
            </w:r>
            <w:proofErr w:type="gramStart"/>
            <w:r w:rsidRPr="00307DF5">
              <w:rPr>
                <w:rFonts w:ascii="Calibri" w:eastAsia="Times New Roman" w:hAnsi="Calibri" w:cs="Calibri"/>
                <w:color w:val="000000"/>
                <w:sz w:val="22"/>
                <w:lang w:val="en-SE" w:eastAsia="en-SE"/>
              </w:rPr>
              <w:t>MOT(</w:t>
            </w:r>
            <w:proofErr w:type="gramEnd"/>
            <w:r w:rsidRPr="00307DF5">
              <w:rPr>
                <w:rFonts w:ascii="Calibri" w:eastAsia="Times New Roman" w:hAnsi="Calibri" w:cs="Calibri"/>
                <w:color w:val="000000"/>
                <w:sz w:val="22"/>
                <w:lang w:val="en-SE" w:eastAsia="en-SE"/>
              </w:rPr>
              <w:t>alt solution)</w:t>
            </w:r>
          </w:p>
        </w:tc>
      </w:tr>
      <w:tr w:rsidR="00307DF5" w:rsidRPr="00307DF5" w14:paraId="487F4D3B" w14:textId="77777777" w:rsidTr="00282E6C">
        <w:trPr>
          <w:trHeight w:val="207"/>
        </w:trPr>
        <w:tc>
          <w:tcPr>
            <w:tcW w:w="421" w:type="dxa"/>
            <w:shd w:val="clear" w:color="auto" w:fill="auto"/>
            <w:noWrap/>
            <w:hideMark/>
          </w:tcPr>
          <w:p w14:paraId="16EA1E2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Maybe</w:t>
            </w:r>
          </w:p>
        </w:tc>
        <w:tc>
          <w:tcPr>
            <w:tcW w:w="2174" w:type="dxa"/>
            <w:shd w:val="clear" w:color="000000" w:fill="8EA9DB"/>
            <w:noWrap/>
            <w:hideMark/>
          </w:tcPr>
          <w:p w14:paraId="2E933601"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703" w:type="dxa"/>
            <w:shd w:val="clear" w:color="000000" w:fill="8EA9DB"/>
            <w:noWrap/>
            <w:hideMark/>
          </w:tcPr>
          <w:p w14:paraId="608B7F8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48" w:type="dxa"/>
            <w:shd w:val="clear" w:color="000000" w:fill="8EA9DB"/>
            <w:hideMark/>
          </w:tcPr>
          <w:p w14:paraId="62A95774"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proofErr w:type="spellStart"/>
            <w:r w:rsidRPr="00307DF5">
              <w:rPr>
                <w:rFonts w:ascii="Calibri" w:eastAsia="Times New Roman" w:hAnsi="Calibri" w:cs="Calibri"/>
                <w:color w:val="000000"/>
                <w:sz w:val="22"/>
                <w:lang w:val="en-SE" w:eastAsia="en-SE"/>
              </w:rPr>
              <w:t>Spreadtrum</w:t>
            </w:r>
            <w:proofErr w:type="spellEnd"/>
          </w:p>
        </w:tc>
        <w:tc>
          <w:tcPr>
            <w:tcW w:w="1644" w:type="dxa"/>
            <w:shd w:val="clear" w:color="000000" w:fill="8EA9DB"/>
            <w:noWrap/>
            <w:hideMark/>
          </w:tcPr>
          <w:p w14:paraId="158CFA6C"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39" w:type="dxa"/>
            <w:shd w:val="clear" w:color="000000" w:fill="8EA9DB"/>
            <w:noWrap/>
            <w:hideMark/>
          </w:tcPr>
          <w:p w14:paraId="5C6FCFAF"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MTK</w:t>
            </w:r>
          </w:p>
        </w:tc>
      </w:tr>
    </w:tbl>
    <w:p w14:paraId="55778588" w14:textId="3D6E6271" w:rsidR="00446BE7" w:rsidRDefault="00446BE7">
      <w:pPr>
        <w:rPr>
          <w:lang w:eastAsia="ja-JP"/>
        </w:rPr>
      </w:pPr>
    </w:p>
    <w:p w14:paraId="4EC3655D" w14:textId="06A690DC" w:rsidR="004218E2" w:rsidRPr="005B3ED7" w:rsidRDefault="004218E2">
      <w:pPr>
        <w:rPr>
          <w:b/>
          <w:bCs/>
          <w:sz w:val="22"/>
          <w:szCs w:val="24"/>
          <w:lang w:eastAsia="ja-JP"/>
        </w:rPr>
      </w:pPr>
      <w:r w:rsidRPr="005B3ED7">
        <w:rPr>
          <w:b/>
          <w:bCs/>
          <w:sz w:val="22"/>
          <w:szCs w:val="24"/>
          <w:lang w:eastAsia="ja-JP"/>
        </w:rPr>
        <w:t xml:space="preserve">Moderator’s </w:t>
      </w:r>
      <w:r w:rsidR="0087770C">
        <w:rPr>
          <w:b/>
          <w:bCs/>
          <w:sz w:val="22"/>
          <w:szCs w:val="24"/>
          <w:lang w:eastAsia="ja-JP"/>
        </w:rPr>
        <w:t xml:space="preserve">comment and </w:t>
      </w:r>
      <w:r w:rsidR="005B3ED7" w:rsidRPr="005B3ED7">
        <w:rPr>
          <w:b/>
          <w:bCs/>
          <w:sz w:val="22"/>
          <w:szCs w:val="24"/>
          <w:lang w:eastAsia="ja-JP"/>
        </w:rPr>
        <w:t>recommendation:</w:t>
      </w:r>
    </w:p>
    <w:p w14:paraId="4E7EB351" w14:textId="4FF8A94A" w:rsidR="00F00FD6" w:rsidRDefault="005B3ED7">
      <w:pPr>
        <w:rPr>
          <w:lang w:eastAsia="ja-JP"/>
        </w:rPr>
      </w:pPr>
      <w:r>
        <w:rPr>
          <w:lang w:eastAsia="ja-JP"/>
        </w:rPr>
        <w:t xml:space="preserve">There is strong support for this study. </w:t>
      </w:r>
      <w:r w:rsidR="003C55A5">
        <w:rPr>
          <w:lang w:eastAsia="ja-JP"/>
        </w:rPr>
        <w:t xml:space="preserve">P4-1 to P4-4 </w:t>
      </w:r>
      <w:r w:rsidR="007A5E72">
        <w:rPr>
          <w:lang w:eastAsia="ja-JP"/>
        </w:rPr>
        <w:t xml:space="preserve">have strongest support. Moderator recommends to </w:t>
      </w:r>
      <w:proofErr w:type="spellStart"/>
      <w:r w:rsidR="007A5E72">
        <w:rPr>
          <w:lang w:eastAsia="ja-JP"/>
        </w:rPr>
        <w:t>depriorotize</w:t>
      </w:r>
      <w:proofErr w:type="spellEnd"/>
      <w:r w:rsidR="007A5E72">
        <w:rPr>
          <w:lang w:eastAsia="ja-JP"/>
        </w:rPr>
        <w:t xml:space="preserve"> P4-5. Regardless</w:t>
      </w:r>
      <w:r>
        <w:rPr>
          <w:lang w:eastAsia="ja-JP"/>
        </w:rPr>
        <w:t xml:space="preserve">, concerns expressed that </w:t>
      </w:r>
      <w:r w:rsidR="001345BB">
        <w:rPr>
          <w:lang w:eastAsia="ja-JP"/>
        </w:rPr>
        <w:t xml:space="preserve">the work should be </w:t>
      </w:r>
      <w:proofErr w:type="spellStart"/>
      <w:r w:rsidR="001345BB">
        <w:rPr>
          <w:lang w:eastAsia="ja-JP"/>
        </w:rPr>
        <w:t>initated</w:t>
      </w:r>
      <w:proofErr w:type="spellEnd"/>
      <w:r w:rsidR="001345BB">
        <w:rPr>
          <w:lang w:eastAsia="ja-JP"/>
        </w:rPr>
        <w:t xml:space="preserve"> by RAN2 an</w:t>
      </w:r>
      <w:r w:rsidR="00960402">
        <w:rPr>
          <w:lang w:eastAsia="ja-JP"/>
        </w:rPr>
        <w:t>d</w:t>
      </w:r>
      <w:r w:rsidR="001345BB">
        <w:rPr>
          <w:lang w:eastAsia="ja-JP"/>
        </w:rPr>
        <w:t xml:space="preserve"> upon </w:t>
      </w:r>
      <w:r w:rsidR="00960402">
        <w:rPr>
          <w:lang w:eastAsia="ja-JP"/>
        </w:rPr>
        <w:t xml:space="preserve">RAN2 </w:t>
      </w:r>
      <w:r w:rsidR="001345BB">
        <w:rPr>
          <w:lang w:eastAsia="ja-JP"/>
        </w:rPr>
        <w:t xml:space="preserve">request, RAN1 to perform related studies. </w:t>
      </w:r>
      <w:r w:rsidR="00F00FD6">
        <w:rPr>
          <w:lang w:eastAsia="ja-JP"/>
        </w:rPr>
        <w:t xml:space="preserve">This is an important aspect and moderator recommends that in the next round to discuss more how to address the logistic. </w:t>
      </w:r>
    </w:p>
    <w:p w14:paraId="39BFAFC3" w14:textId="77777777" w:rsidR="00960402" w:rsidRPr="00751381" w:rsidRDefault="00960402" w:rsidP="00960402">
      <w:pPr>
        <w:rPr>
          <w:rFonts w:eastAsiaTheme="minorEastAsia" w:cs="Times New Roman"/>
          <w:szCs w:val="12"/>
          <w:lang w:eastAsia="ja-JP"/>
        </w:rPr>
      </w:pPr>
    </w:p>
    <w:p w14:paraId="09C69725" w14:textId="77777777" w:rsidR="00960402" w:rsidRDefault="00960402" w:rsidP="00960402">
      <w:pPr>
        <w:pStyle w:val="Heading3"/>
        <w:numPr>
          <w:ilvl w:val="2"/>
          <w:numId w:val="20"/>
        </w:numPr>
      </w:pPr>
      <w:r>
        <w:t>Discussion 2</w:t>
      </w:r>
      <w:r w:rsidRPr="005C3705">
        <w:rPr>
          <w:vertAlign w:val="superscript"/>
        </w:rPr>
        <w:t>nd</w:t>
      </w:r>
      <w:r>
        <w:t xml:space="preserve"> round</w:t>
      </w:r>
    </w:p>
    <w:p w14:paraId="22A12EF9" w14:textId="6938BF29" w:rsidR="00960402" w:rsidRDefault="00960402" w:rsidP="00960402">
      <w:pPr>
        <w:pStyle w:val="Heading4"/>
      </w:pPr>
      <w:r>
        <w:t>2.</w:t>
      </w:r>
      <w:r w:rsidR="0094309E">
        <w:t>4</w:t>
      </w:r>
      <w:r>
        <w:t>.2.1</w:t>
      </w:r>
      <w:r>
        <w:tab/>
        <w:t>Questionnaire</w:t>
      </w:r>
    </w:p>
    <w:tbl>
      <w:tblPr>
        <w:tblStyle w:val="TableGrid"/>
        <w:tblW w:w="0" w:type="auto"/>
        <w:tblLook w:val="04A0" w:firstRow="1" w:lastRow="0" w:firstColumn="1" w:lastColumn="0" w:noHBand="0" w:noVBand="1"/>
      </w:tblPr>
      <w:tblGrid>
        <w:gridCol w:w="1271"/>
        <w:gridCol w:w="8358"/>
      </w:tblGrid>
      <w:tr w:rsidR="00960402" w14:paraId="5F894DA5" w14:textId="77777777" w:rsidTr="00CA1237">
        <w:tc>
          <w:tcPr>
            <w:tcW w:w="9629" w:type="dxa"/>
            <w:gridSpan w:val="2"/>
          </w:tcPr>
          <w:p w14:paraId="1C93D9B4" w14:textId="77777777" w:rsidR="00960402" w:rsidRDefault="00960402"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F13A0A9" w14:textId="77777777" w:rsidR="00960402" w:rsidRDefault="00960402" w:rsidP="00CA1237">
            <w:pPr>
              <w:pStyle w:val="ListParagraph"/>
              <w:ind w:left="0"/>
              <w:rPr>
                <w:rFonts w:ascii="Times New Roman" w:eastAsia="Times New Roman" w:hAnsi="Times New Roman" w:cs="Times New Roman"/>
                <w:b/>
                <w:bCs/>
                <w:szCs w:val="20"/>
                <w:lang w:val="en-US" w:eastAsia="ja-JP"/>
              </w:rPr>
            </w:pPr>
          </w:p>
          <w:p w14:paraId="5F075E2A" w14:textId="7C8046B1" w:rsidR="0087770C" w:rsidRDefault="00960402" w:rsidP="0087770C">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w:t>
            </w:r>
            <w:r w:rsidR="0087770C">
              <w:rPr>
                <w:rFonts w:ascii="Times New Roman" w:eastAsia="Times New Roman" w:hAnsi="Times New Roman" w:cs="Times New Roman"/>
                <w:szCs w:val="20"/>
                <w:lang w:val="en-US" w:eastAsia="ja-JP"/>
              </w:rPr>
              <w:t xml:space="preserve"> I your view on Moderator’s recommendation from </w:t>
            </w:r>
            <w:r w:rsidR="00D516AA">
              <w:rPr>
                <w:rFonts w:ascii="Times New Roman" w:eastAsia="Times New Roman" w:hAnsi="Times New Roman" w:cs="Times New Roman"/>
                <w:szCs w:val="20"/>
                <w:lang w:val="en-US" w:eastAsia="ja-JP"/>
              </w:rPr>
              <w:t>outcome of 1</w:t>
            </w:r>
            <w:r w:rsidR="00D516AA" w:rsidRPr="00D516AA">
              <w:rPr>
                <w:rFonts w:ascii="Times New Roman" w:eastAsia="Times New Roman" w:hAnsi="Times New Roman" w:cs="Times New Roman"/>
                <w:szCs w:val="20"/>
                <w:vertAlign w:val="superscript"/>
                <w:lang w:val="en-US" w:eastAsia="ja-JP"/>
              </w:rPr>
              <w:t>st</w:t>
            </w:r>
            <w:r w:rsidR="00D516AA">
              <w:rPr>
                <w:rFonts w:ascii="Times New Roman" w:eastAsia="Times New Roman" w:hAnsi="Times New Roman" w:cs="Times New Roman"/>
                <w:szCs w:val="20"/>
                <w:lang w:val="en-US" w:eastAsia="ja-JP"/>
              </w:rPr>
              <w:t xml:space="preserve"> rounds? Does RAN1 </w:t>
            </w:r>
            <w:proofErr w:type="spellStart"/>
            <w:r w:rsidR="00D516AA">
              <w:rPr>
                <w:rFonts w:ascii="Times New Roman" w:eastAsia="Times New Roman" w:hAnsi="Times New Roman" w:cs="Times New Roman"/>
                <w:szCs w:val="20"/>
                <w:lang w:val="en-US" w:eastAsia="ja-JP"/>
              </w:rPr>
              <w:t>hould</w:t>
            </w:r>
            <w:proofErr w:type="spellEnd"/>
            <w:r w:rsidR="00D516AA">
              <w:rPr>
                <w:rFonts w:ascii="Times New Roman" w:eastAsia="Times New Roman" w:hAnsi="Times New Roman" w:cs="Times New Roman"/>
                <w:szCs w:val="20"/>
                <w:lang w:val="en-US" w:eastAsia="ja-JP"/>
              </w:rPr>
              <w:t xml:space="preserve"> wait for RAN2 to </w:t>
            </w:r>
            <w:r w:rsidR="0094309E">
              <w:rPr>
                <w:rFonts w:ascii="Times New Roman" w:eastAsia="Times New Roman" w:hAnsi="Times New Roman" w:cs="Times New Roman"/>
                <w:szCs w:val="20"/>
                <w:lang w:val="en-US" w:eastAsia="ja-JP"/>
              </w:rPr>
              <w:t xml:space="preserve">perform scheduling awareness </w:t>
            </w:r>
            <w:proofErr w:type="spellStart"/>
            <w:r w:rsidR="0094309E">
              <w:rPr>
                <w:rFonts w:ascii="Times New Roman" w:eastAsia="Times New Roman" w:hAnsi="Times New Roman" w:cs="Times New Roman"/>
                <w:szCs w:val="20"/>
                <w:lang w:val="en-US" w:eastAsia="ja-JP"/>
              </w:rPr>
              <w:t>evluations</w:t>
            </w:r>
            <w:proofErr w:type="spellEnd"/>
            <w:r w:rsidR="0094309E">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proofErr w:type="gramStart"/>
            <w:r w:rsidR="0094309E">
              <w:rPr>
                <w:rFonts w:ascii="Times New Roman" w:eastAsia="Times New Roman" w:hAnsi="Times New Roman" w:cs="Times New Roman"/>
                <w:szCs w:val="20"/>
                <w:lang w:val="en-US" w:eastAsia="ja-JP"/>
              </w:rPr>
              <w:t>Or,</w:t>
            </w:r>
            <w:proofErr w:type="gramEnd"/>
            <w:r w:rsidR="0094309E">
              <w:rPr>
                <w:rFonts w:ascii="Times New Roman" w:eastAsia="Times New Roman" w:hAnsi="Times New Roman" w:cs="Times New Roman"/>
                <w:szCs w:val="20"/>
                <w:lang w:val="en-US" w:eastAsia="ja-JP"/>
              </w:rPr>
              <w:t xml:space="preserve"> can RAN1 based on agreed simulation assumptions perform the study and compare the schemes?</w:t>
            </w:r>
          </w:p>
          <w:p w14:paraId="38B46B51" w14:textId="5DC4101F" w:rsidR="00960402" w:rsidRDefault="00960402" w:rsidP="0087770C">
            <w:pPr>
              <w:pStyle w:val="ListParagraph"/>
              <w:ind w:left="1080"/>
              <w:rPr>
                <w:rFonts w:ascii="Times New Roman" w:eastAsia="Times New Roman" w:hAnsi="Times New Roman" w:cs="Times New Roman"/>
                <w:szCs w:val="20"/>
                <w:lang w:val="en-US" w:eastAsia="ja-JP"/>
              </w:rPr>
            </w:pPr>
          </w:p>
          <w:p w14:paraId="7C85D824" w14:textId="77777777" w:rsidR="00960402" w:rsidRDefault="00960402"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w:t>
            </w:r>
            <w:proofErr w:type="spellStart"/>
            <w:r>
              <w:rPr>
                <w:rFonts w:ascii="Times New Roman" w:eastAsia="Times New Roman" w:hAnsi="Times New Roman" w:cs="Times New Roman"/>
                <w:szCs w:val="20"/>
                <w:lang w:val="en-US" w:eastAsia="ja-JP"/>
              </w:rPr>
              <w:t>analysed</w:t>
            </w:r>
            <w:proofErr w:type="spellEnd"/>
            <w:r>
              <w:rPr>
                <w:rFonts w:ascii="Times New Roman" w:eastAsia="Times New Roman" w:hAnsi="Times New Roman" w:cs="Times New Roman"/>
                <w:szCs w:val="20"/>
                <w:lang w:val="en-US" w:eastAsia="ja-JP"/>
              </w:rPr>
              <w:t xml:space="preserve">? </w:t>
            </w:r>
          </w:p>
          <w:p w14:paraId="35C1D57D" w14:textId="77777777" w:rsidR="00960402" w:rsidRDefault="00960402"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827F25A" w14:textId="77777777" w:rsidR="00960402" w:rsidRDefault="00960402" w:rsidP="00CA1237">
            <w:pPr>
              <w:rPr>
                <w:rFonts w:cs="Arial"/>
                <w:szCs w:val="20"/>
                <w:lang w:eastAsia="ja-JP"/>
              </w:rPr>
            </w:pPr>
          </w:p>
        </w:tc>
      </w:tr>
      <w:tr w:rsidR="00960402" w14:paraId="4C5C59C2" w14:textId="77777777" w:rsidTr="00CA1237">
        <w:tc>
          <w:tcPr>
            <w:tcW w:w="1271" w:type="dxa"/>
            <w:shd w:val="clear" w:color="auto" w:fill="D0CECE" w:themeFill="background2" w:themeFillShade="E6"/>
          </w:tcPr>
          <w:p w14:paraId="3174A2D0" w14:textId="77777777" w:rsidR="00960402" w:rsidRDefault="00960402"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6296C04E" w14:textId="77777777" w:rsidR="00960402" w:rsidRDefault="00960402"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960402" w14:paraId="5B0600A7" w14:textId="77777777" w:rsidTr="00CA1237">
        <w:tc>
          <w:tcPr>
            <w:tcW w:w="1271" w:type="dxa"/>
          </w:tcPr>
          <w:p w14:paraId="0DEC5720" w14:textId="77777777" w:rsidR="00960402" w:rsidRDefault="00960402" w:rsidP="00CA1237">
            <w:pPr>
              <w:rPr>
                <w:rFonts w:eastAsia="Malgun Gothic" w:cs="Arial"/>
                <w:szCs w:val="20"/>
                <w:lang w:eastAsia="ko-KR"/>
              </w:rPr>
            </w:pPr>
          </w:p>
        </w:tc>
        <w:tc>
          <w:tcPr>
            <w:tcW w:w="8358" w:type="dxa"/>
          </w:tcPr>
          <w:p w14:paraId="3ED70C77" w14:textId="77777777" w:rsidR="00960402" w:rsidRDefault="00960402" w:rsidP="00CA1237">
            <w:pPr>
              <w:rPr>
                <w:rFonts w:eastAsia="Malgun Gothic" w:cs="Arial"/>
                <w:szCs w:val="20"/>
                <w:lang w:eastAsia="ko-KR"/>
              </w:rPr>
            </w:pPr>
          </w:p>
        </w:tc>
      </w:tr>
    </w:tbl>
    <w:p w14:paraId="1053F531" w14:textId="77777777" w:rsidR="00960402" w:rsidRDefault="00960402" w:rsidP="00960402">
      <w:pPr>
        <w:rPr>
          <w:lang w:eastAsia="ja-JP"/>
        </w:rPr>
      </w:pPr>
    </w:p>
    <w:p w14:paraId="7FF20933" w14:textId="47D289C5" w:rsidR="00960402" w:rsidRDefault="00960402" w:rsidP="00960402">
      <w:pPr>
        <w:pStyle w:val="Heading4"/>
      </w:pPr>
      <w:r>
        <w:t>2.</w:t>
      </w:r>
      <w:r w:rsidR="0094309E">
        <w:t>4</w:t>
      </w:r>
      <w:r>
        <w:t>.2.2</w:t>
      </w:r>
      <w:r>
        <w:tab/>
        <w:t>Summary</w:t>
      </w:r>
    </w:p>
    <w:p w14:paraId="0357F6C5" w14:textId="77777777" w:rsidR="00960402" w:rsidRPr="005C3705" w:rsidRDefault="00960402" w:rsidP="00960402">
      <w:pPr>
        <w:rPr>
          <w:lang w:eastAsia="ja-JP"/>
        </w:rPr>
      </w:pPr>
      <w:r w:rsidRPr="00AC4F25">
        <w:rPr>
          <w:highlight w:val="cyan"/>
          <w:lang w:eastAsia="ja-JP"/>
        </w:rPr>
        <w:t>TBD</w:t>
      </w:r>
    </w:p>
    <w:p w14:paraId="0CC58BFE" w14:textId="77777777" w:rsidR="000E1175" w:rsidRDefault="000E1175">
      <w:pPr>
        <w:rPr>
          <w:lang w:eastAsia="ja-JP"/>
        </w:rPr>
      </w:pPr>
    </w:p>
    <w:p w14:paraId="119849DF" w14:textId="77777777" w:rsidR="000E1175" w:rsidRDefault="00630330">
      <w:pPr>
        <w:pStyle w:val="Heading2"/>
        <w:numPr>
          <w:ilvl w:val="1"/>
          <w:numId w:val="20"/>
        </w:numPr>
      </w:pPr>
      <w:r>
        <w:t>Link adaptation and MIMO enhancements</w:t>
      </w:r>
    </w:p>
    <w:p w14:paraId="1A56A523" w14:textId="77777777" w:rsidR="000E1175" w:rsidRDefault="00630330">
      <w:pPr>
        <w:rPr>
          <w:lang w:eastAsia="ja-JP"/>
        </w:rPr>
      </w:pPr>
      <w:r>
        <w:rPr>
          <w:lang w:eastAsia="ja-JP"/>
        </w:rPr>
        <w:t>The following proposals to enhance the link adaptation to improve XR capacity are presented for discussions at this meeting.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0E1175" w14:paraId="6E2DF980" w14:textId="77777777">
        <w:trPr>
          <w:trHeight w:val="302"/>
        </w:trPr>
        <w:tc>
          <w:tcPr>
            <w:tcW w:w="893" w:type="dxa"/>
            <w:shd w:val="clear" w:color="auto" w:fill="5B9BD5" w:themeFill="accent5"/>
          </w:tcPr>
          <w:p w14:paraId="090A013E"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458" w:type="dxa"/>
            <w:shd w:val="clear" w:color="auto" w:fill="5B9BD5" w:themeFill="accent5"/>
          </w:tcPr>
          <w:p w14:paraId="5FDE4C9D"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1B7F678E" w14:textId="77777777">
        <w:trPr>
          <w:trHeight w:val="833"/>
        </w:trPr>
        <w:tc>
          <w:tcPr>
            <w:tcW w:w="893" w:type="dxa"/>
            <w:shd w:val="clear" w:color="auto" w:fill="auto"/>
          </w:tcPr>
          <w:p w14:paraId="74C994DD"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c>
          <w:tcPr>
            <w:tcW w:w="8458" w:type="dxa"/>
            <w:shd w:val="clear" w:color="auto" w:fill="auto"/>
          </w:tcPr>
          <w:p w14:paraId="7460DBB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enhancements to MU-MIMO with </w:t>
            </w:r>
            <w:proofErr w:type="gramStart"/>
            <w:r>
              <w:rPr>
                <w:rFonts w:eastAsia="Times New Roman" w:cs="Arial"/>
                <w:color w:val="000000"/>
                <w:sz w:val="16"/>
                <w:szCs w:val="16"/>
              </w:rPr>
              <w:t>a large number of</w:t>
            </w:r>
            <w:proofErr w:type="gramEnd"/>
            <w:r>
              <w:rPr>
                <w:rFonts w:eastAsia="Times New Roman" w:cs="Arial"/>
                <w:color w:val="000000"/>
                <w:sz w:val="16"/>
                <w:szCs w:val="16"/>
              </w:rPr>
              <w:t xml:space="preserve"> antennas in order to increase the system capacity of XR</w:t>
            </w:r>
          </w:p>
          <w:p w14:paraId="42DAF2C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Support cooperative MIMO via DL interference probing based on SRS enhancements to improve XR system capacity for TDD.</w:t>
            </w:r>
          </w:p>
          <w:p w14:paraId="64A14FCD" w14:textId="77777777" w:rsidR="000E1175" w:rsidRDefault="000E1175">
            <w:pPr>
              <w:spacing w:after="0" w:line="240" w:lineRule="auto"/>
              <w:jc w:val="left"/>
              <w:rPr>
                <w:rFonts w:eastAsia="Times New Roman" w:cs="Arial"/>
                <w:color w:val="000000"/>
                <w:sz w:val="16"/>
                <w:szCs w:val="16"/>
              </w:rPr>
            </w:pPr>
          </w:p>
        </w:tc>
      </w:tr>
      <w:tr w:rsidR="000E1175" w14:paraId="11FB42D5" w14:textId="77777777">
        <w:trPr>
          <w:trHeight w:val="437"/>
        </w:trPr>
        <w:tc>
          <w:tcPr>
            <w:tcW w:w="893" w:type="dxa"/>
            <w:shd w:val="clear" w:color="auto" w:fill="auto"/>
          </w:tcPr>
          <w:p w14:paraId="01B484A3"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458" w:type="dxa"/>
            <w:shd w:val="clear" w:color="auto" w:fill="auto"/>
          </w:tcPr>
          <w:p w14:paraId="055110B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Link adaptation enhancement for re-transmission techniques, including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delta MCS, can be studied for XR service transmission to improve capacity performance.</w:t>
            </w:r>
          </w:p>
        </w:tc>
      </w:tr>
      <w:tr w:rsidR="000E1175" w14:paraId="6ED55EF0" w14:textId="77777777">
        <w:trPr>
          <w:trHeight w:val="1102"/>
        </w:trPr>
        <w:tc>
          <w:tcPr>
            <w:tcW w:w="893" w:type="dxa"/>
            <w:shd w:val="clear" w:color="auto" w:fill="auto"/>
          </w:tcPr>
          <w:p w14:paraId="6F3FA3A2"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458" w:type="dxa"/>
            <w:shd w:val="clear" w:color="auto" w:fill="auto"/>
          </w:tcPr>
          <w:p w14:paraId="77756C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Consider CSI report enhancements to address the different BLER requirements of different XR flows.</w:t>
            </w:r>
            <w:r>
              <w:rPr>
                <w:rFonts w:eastAsia="Times New Roman" w:cs="Arial"/>
                <w:color w:val="000000"/>
                <w:sz w:val="16"/>
                <w:szCs w:val="16"/>
              </w:rPr>
              <w:br/>
              <w:t>Proposal 7: For operation in FR2, allow a UE to perform beam management and CSI reporting during the DRX Off cycle.</w:t>
            </w:r>
            <w:r>
              <w:rPr>
                <w:rFonts w:eastAsia="Times New Roman" w:cs="Arial"/>
                <w:color w:val="000000"/>
                <w:sz w:val="16"/>
                <w:szCs w:val="16"/>
              </w:rPr>
              <w:br/>
            </w:r>
          </w:p>
        </w:tc>
      </w:tr>
      <w:tr w:rsidR="000E1175" w14:paraId="33E002E7" w14:textId="77777777">
        <w:trPr>
          <w:trHeight w:val="447"/>
        </w:trPr>
        <w:tc>
          <w:tcPr>
            <w:tcW w:w="893" w:type="dxa"/>
            <w:shd w:val="clear" w:color="auto" w:fill="auto"/>
          </w:tcPr>
          <w:p w14:paraId="0AA8002C"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458" w:type="dxa"/>
            <w:shd w:val="clear" w:color="auto" w:fill="auto"/>
          </w:tcPr>
          <w:p w14:paraId="6A1B498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3-1: Study soft HARQ-ACK feedback according to PDSCH reception to support low latency traffic efficiently.</w:t>
            </w:r>
          </w:p>
        </w:tc>
      </w:tr>
      <w:tr w:rsidR="000E1175" w14:paraId="49638471" w14:textId="77777777">
        <w:trPr>
          <w:trHeight w:val="415"/>
        </w:trPr>
        <w:tc>
          <w:tcPr>
            <w:tcW w:w="893" w:type="dxa"/>
            <w:shd w:val="clear" w:color="auto" w:fill="auto"/>
          </w:tcPr>
          <w:p w14:paraId="33DC295E"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458" w:type="dxa"/>
            <w:shd w:val="clear" w:color="auto" w:fill="auto"/>
          </w:tcPr>
          <w:p w14:paraId="202BBFA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9: Further study enhanced CQI schemes that guides the gNB on the maximum MCS scheme, subject to controlling CBG errors is proposed. Such a mechanism may </w:t>
            </w:r>
            <w:proofErr w:type="gramStart"/>
            <w:r>
              <w:rPr>
                <w:rFonts w:eastAsia="Times New Roman" w:cs="Arial"/>
                <w:color w:val="000000"/>
                <w:sz w:val="16"/>
                <w:szCs w:val="16"/>
              </w:rPr>
              <w:t>e.g.</w:t>
            </w:r>
            <w:proofErr w:type="gramEnd"/>
            <w:r>
              <w:rPr>
                <w:rFonts w:eastAsia="Times New Roman" w:cs="Arial"/>
                <w:color w:val="000000"/>
                <w:sz w:val="16"/>
                <w:szCs w:val="16"/>
              </w:rPr>
              <w:t xml:space="preserve"> ensure that only a certain maximum subset of CBGs will need retransmission with a controllable probability. </w:t>
            </w:r>
          </w:p>
        </w:tc>
      </w:tr>
    </w:tbl>
    <w:p w14:paraId="09DCADAF" w14:textId="77777777" w:rsidR="000E1175" w:rsidRDefault="000E1175">
      <w:pPr>
        <w:rPr>
          <w:lang w:eastAsia="ja-JP"/>
        </w:rPr>
      </w:pPr>
    </w:p>
    <w:p w14:paraId="71FFC2C0" w14:textId="77777777" w:rsidR="000E1175" w:rsidRDefault="00630330">
      <w:pPr>
        <w:rPr>
          <w:b/>
          <w:bCs/>
          <w:lang w:eastAsia="ja-JP"/>
        </w:rPr>
      </w:pPr>
      <w:r>
        <w:rPr>
          <w:b/>
          <w:bCs/>
          <w:lang w:eastAsia="ja-JP"/>
        </w:rPr>
        <w:t>Moderator’s summary:</w:t>
      </w:r>
    </w:p>
    <w:p w14:paraId="7BDF3815" w14:textId="77777777" w:rsidR="000E1175" w:rsidRDefault="00630330">
      <w:pPr>
        <w:rPr>
          <w:lang w:eastAsia="ja-JP"/>
        </w:rPr>
      </w:pPr>
      <w:r>
        <w:rPr>
          <w:lang w:eastAsia="ja-JP"/>
        </w:rPr>
        <w:t xml:space="preserve">The proposals above can be categorised as below. </w:t>
      </w:r>
    </w:p>
    <w:p w14:paraId="3D77730B" w14:textId="77777777" w:rsidR="000E1175" w:rsidRDefault="000E1175">
      <w:pPr>
        <w:pStyle w:val="ListParagraph"/>
        <w:ind w:left="0"/>
        <w:rPr>
          <w:rFonts w:ascii="Arial" w:hAnsi="Arial" w:cs="Arial"/>
          <w:sz w:val="20"/>
          <w:szCs w:val="20"/>
          <w:lang w:eastAsia="ja-JP"/>
        </w:rPr>
      </w:pPr>
    </w:p>
    <w:p w14:paraId="2A8538C0" w14:textId="77777777" w:rsidR="000E1175" w:rsidRDefault="00630330">
      <w:pPr>
        <w:pStyle w:val="ListParagraph"/>
        <w:numPr>
          <w:ilvl w:val="0"/>
          <w:numId w:val="30"/>
        </w:numPr>
        <w:rPr>
          <w:rFonts w:ascii="Arial" w:hAnsi="Arial" w:cs="Arial"/>
          <w:b/>
          <w:bCs/>
          <w:sz w:val="20"/>
          <w:szCs w:val="20"/>
          <w:highlight w:val="yellow"/>
          <w:lang w:eastAsia="ja-JP"/>
        </w:rPr>
      </w:pPr>
      <w:r>
        <w:rPr>
          <w:rFonts w:ascii="Arial" w:hAnsi="Arial" w:cs="Arial"/>
          <w:b/>
          <w:bCs/>
          <w:sz w:val="20"/>
          <w:szCs w:val="20"/>
          <w:highlight w:val="yellow"/>
          <w:lang w:val="en-US" w:eastAsia="ja-JP"/>
        </w:rPr>
        <w:t>Proposed study areas for link adaptation enhancements to improve XR capacity</w:t>
      </w:r>
    </w:p>
    <w:p w14:paraId="53DEE9BA"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Delta MCS (ZTE)</w:t>
      </w:r>
    </w:p>
    <w:p w14:paraId="29B96574"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S</w:t>
      </w:r>
      <w:r>
        <w:rPr>
          <w:rFonts w:ascii="Arial" w:eastAsia="Times New Roman" w:hAnsi="Arial" w:cs="Arial"/>
          <w:b/>
          <w:bCs/>
          <w:color w:val="000000"/>
          <w:sz w:val="20"/>
          <w:szCs w:val="20"/>
        </w:rPr>
        <w:t>oft HARQ-ACK feedback</w:t>
      </w:r>
      <w:r>
        <w:rPr>
          <w:rFonts w:ascii="Arial" w:eastAsia="Times New Roman" w:hAnsi="Arial" w:cs="Arial"/>
          <w:b/>
          <w:bCs/>
          <w:color w:val="000000"/>
          <w:sz w:val="20"/>
          <w:szCs w:val="20"/>
          <w:lang w:val="en-US"/>
        </w:rPr>
        <w:t xml:space="preserve"> (Apple)</w:t>
      </w:r>
    </w:p>
    <w:p w14:paraId="4875E7A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hAnsi="Arial" w:cs="Arial"/>
          <w:b/>
          <w:bCs/>
          <w:sz w:val="20"/>
          <w:szCs w:val="20"/>
          <w:lang w:eastAsia="zh-CN"/>
        </w:rPr>
        <w:t>Cooperative MIMO scheme via precoding technique</w:t>
      </w:r>
      <w:r>
        <w:rPr>
          <w:rFonts w:ascii="Arial" w:hAnsi="Arial" w:cs="Arial"/>
          <w:b/>
          <w:bCs/>
          <w:sz w:val="20"/>
          <w:szCs w:val="20"/>
          <w:lang w:val="en-US" w:eastAsia="zh-CN"/>
        </w:rPr>
        <w:t xml:space="preserve"> - bi-directional training(FW)</w:t>
      </w:r>
    </w:p>
    <w:p w14:paraId="6E45140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Enhanced link adaptation for CBG-based transmission (Nokia)</w:t>
      </w:r>
    </w:p>
    <w:p w14:paraId="6B1E8EB5"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rPr>
        <w:t>CSI report enhancements to address the different BLER requirements of different XR flow</w:t>
      </w:r>
      <w:r>
        <w:rPr>
          <w:rFonts w:ascii="Arial" w:eastAsia="Times New Roman" w:hAnsi="Arial" w:cs="Arial"/>
          <w:b/>
          <w:bCs/>
          <w:color w:val="000000"/>
          <w:sz w:val="20"/>
          <w:szCs w:val="20"/>
          <w:lang w:val="en-US"/>
        </w:rPr>
        <w:t>s (Samsung)</w:t>
      </w:r>
    </w:p>
    <w:p w14:paraId="0E55B642"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B</w:t>
      </w:r>
      <w:r>
        <w:rPr>
          <w:rFonts w:ascii="Arial" w:eastAsia="Times New Roman" w:hAnsi="Arial" w:cs="Arial"/>
          <w:b/>
          <w:bCs/>
          <w:color w:val="000000"/>
          <w:sz w:val="20"/>
          <w:szCs w:val="20"/>
        </w:rPr>
        <w:t>eam management and CSI reporting during the DRX Off cycle</w:t>
      </w:r>
      <w:r>
        <w:rPr>
          <w:rFonts w:ascii="Arial" w:eastAsia="Times New Roman" w:hAnsi="Arial" w:cs="Arial"/>
          <w:b/>
          <w:bCs/>
          <w:color w:val="000000"/>
          <w:sz w:val="20"/>
          <w:szCs w:val="20"/>
          <w:lang w:val="en-US"/>
        </w:rPr>
        <w:t xml:space="preserve"> for FR2 (Samsung)</w:t>
      </w:r>
    </w:p>
    <w:p w14:paraId="093DC93D"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225DD2AC" w14:textId="5C165A57" w:rsidR="000E1175" w:rsidRDefault="00630330" w:rsidP="001F76C2">
      <w:pPr>
        <w:pStyle w:val="Heading3"/>
        <w:numPr>
          <w:ilvl w:val="2"/>
          <w:numId w:val="20"/>
        </w:numPr>
      </w:pPr>
      <w:r>
        <w:t>Discussion 1</w:t>
      </w:r>
      <w:r>
        <w:rPr>
          <w:vertAlign w:val="superscript"/>
        </w:rPr>
        <w:t>st</w:t>
      </w:r>
      <w:r>
        <w:t xml:space="preserve"> round</w:t>
      </w:r>
    </w:p>
    <w:p w14:paraId="0C48B361" w14:textId="48915193" w:rsidR="001F76C2" w:rsidRPr="001F76C2" w:rsidRDefault="001F76C2" w:rsidP="001F76C2">
      <w:pPr>
        <w:pStyle w:val="Heading4"/>
      </w:pPr>
      <w:r>
        <w:t>2.5.1.1</w:t>
      </w:r>
      <w:r>
        <w:tab/>
        <w:t>Questionnaire</w:t>
      </w:r>
    </w:p>
    <w:p w14:paraId="0467DC17" w14:textId="77777777" w:rsidR="000E1175" w:rsidRDefault="00630330">
      <w:pPr>
        <w:rPr>
          <w:rFonts w:eastAsiaTheme="minorEastAsia" w:cs="Arial"/>
          <w:szCs w:val="20"/>
          <w:lang w:val="zh-CN" w:eastAsia="zh-CN"/>
        </w:rPr>
      </w:pPr>
      <w:r>
        <w:rPr>
          <w:lang w:eastAsia="ja-JP"/>
        </w:rPr>
        <w:t>In the feedback table, companies’ views on the link adaptation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2CDB20B7" w14:textId="77777777">
        <w:tc>
          <w:tcPr>
            <w:tcW w:w="9629" w:type="dxa"/>
            <w:gridSpan w:val="2"/>
          </w:tcPr>
          <w:p w14:paraId="1F731C66"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E1537D1" w14:textId="77777777" w:rsidR="000E1175" w:rsidRDefault="000E1175">
            <w:pPr>
              <w:pStyle w:val="ListParagraph"/>
              <w:ind w:left="0"/>
              <w:rPr>
                <w:rFonts w:ascii="Times New Roman" w:eastAsia="Times New Roman" w:hAnsi="Times New Roman" w:cs="Times New Roman"/>
                <w:b/>
                <w:bCs/>
                <w:szCs w:val="20"/>
                <w:lang w:val="en-US" w:eastAsia="ja-JP"/>
              </w:rPr>
            </w:pPr>
          </w:p>
          <w:p w14:paraId="2F0B20B2"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link adaptation enhancements during XR SI?</w:t>
            </w:r>
          </w:p>
          <w:p w14:paraId="58F22959"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Please indicate and motivate whether you are supportive or not.</w:t>
            </w:r>
          </w:p>
          <w:p w14:paraId="5D292F9F"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proposed study areas 1 to 6 for link adaptation enhancements</w:t>
            </w:r>
            <w:r>
              <w:rPr>
                <w:rFonts w:ascii="Times New Roman" w:eastAsia="Times New Roman" w:hAnsi="Times New Roman" w:cs="Times New Roman"/>
                <w:szCs w:val="20"/>
                <w:lang w:val="en-US" w:eastAsia="ja-JP"/>
              </w:rPr>
              <w:t xml:space="preserve"> during XR SI?</w:t>
            </w:r>
          </w:p>
          <w:p w14:paraId="1014BD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06A3ABD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0039D09"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5AC44E0" w14:textId="77777777" w:rsidR="000E1175" w:rsidRDefault="000E1175">
            <w:pPr>
              <w:rPr>
                <w:rFonts w:cs="Arial"/>
                <w:szCs w:val="20"/>
                <w:lang w:eastAsia="ja-JP"/>
              </w:rPr>
            </w:pPr>
          </w:p>
        </w:tc>
      </w:tr>
      <w:tr w:rsidR="000E1175" w14:paraId="772313CD" w14:textId="77777777">
        <w:tc>
          <w:tcPr>
            <w:tcW w:w="1271" w:type="dxa"/>
            <w:shd w:val="clear" w:color="auto" w:fill="D0CECE" w:themeFill="background2" w:themeFillShade="E6"/>
          </w:tcPr>
          <w:p w14:paraId="6D82D010"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4E74EFD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4E60FBF" w14:textId="77777777">
        <w:tc>
          <w:tcPr>
            <w:tcW w:w="1271" w:type="dxa"/>
          </w:tcPr>
          <w:p w14:paraId="17BB9EDB" w14:textId="63C17D0C" w:rsidR="000E1175" w:rsidRDefault="000E1175">
            <w:pPr>
              <w:rPr>
                <w:rFonts w:eastAsia="Malgun Gothic" w:cs="Arial"/>
                <w:szCs w:val="20"/>
                <w:lang w:eastAsia="ko-KR"/>
              </w:rPr>
            </w:pPr>
          </w:p>
        </w:tc>
        <w:tc>
          <w:tcPr>
            <w:tcW w:w="8358" w:type="dxa"/>
          </w:tcPr>
          <w:p w14:paraId="431417E9" w14:textId="503386A6" w:rsidR="000E1175" w:rsidRDefault="000E1175">
            <w:pPr>
              <w:rPr>
                <w:rFonts w:eastAsia="Malgun Gothic" w:cs="Arial"/>
                <w:szCs w:val="20"/>
                <w:lang w:eastAsia="ko-KR"/>
              </w:rPr>
            </w:pPr>
          </w:p>
        </w:tc>
      </w:tr>
    </w:tbl>
    <w:p w14:paraId="102A6CA1" w14:textId="09F343AE" w:rsidR="000E1175" w:rsidRDefault="000E1175">
      <w:pPr>
        <w:rPr>
          <w:lang w:eastAsia="ja-JP"/>
        </w:rPr>
      </w:pPr>
    </w:p>
    <w:p w14:paraId="201A6EF9" w14:textId="69508DA6" w:rsidR="001F76C2" w:rsidRDefault="001F76C2" w:rsidP="0092743F">
      <w:pPr>
        <w:pStyle w:val="Heading4"/>
        <w:numPr>
          <w:ilvl w:val="3"/>
          <w:numId w:val="39"/>
        </w:numPr>
      </w:pPr>
      <w:r>
        <w:t>Summary</w:t>
      </w:r>
    </w:p>
    <w:p w14:paraId="6E1B7490" w14:textId="25D7EA84" w:rsidR="002A4EFD" w:rsidRPr="002A4EFD" w:rsidRDefault="002A4EFD" w:rsidP="001F76C2">
      <w:pPr>
        <w:rPr>
          <w:b/>
          <w:bCs/>
          <w:lang w:eastAsia="ja-JP"/>
        </w:rPr>
      </w:pPr>
      <w:r w:rsidRPr="002A4EFD">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2A4EFD" w:rsidRPr="002A4EFD" w14:paraId="2F9B0F69" w14:textId="77777777" w:rsidTr="002A4EFD">
        <w:trPr>
          <w:trHeight w:val="300"/>
        </w:trPr>
        <w:tc>
          <w:tcPr>
            <w:tcW w:w="960" w:type="dxa"/>
            <w:shd w:val="clear" w:color="auto" w:fill="auto"/>
            <w:noWrap/>
            <w:vAlign w:val="bottom"/>
            <w:hideMark/>
          </w:tcPr>
          <w:p w14:paraId="224D7A62" w14:textId="438CEFDB" w:rsidR="002A4EFD" w:rsidRPr="002A4EFD" w:rsidRDefault="002A4EFD" w:rsidP="002A4EFD">
            <w:pPr>
              <w:spacing w:after="0" w:line="240" w:lineRule="auto"/>
              <w:jc w:val="left"/>
              <w:rPr>
                <w:rFonts w:ascii="Calibri" w:eastAsia="Times New Roman" w:hAnsi="Calibri" w:cs="Calibri"/>
                <w:color w:val="000000"/>
                <w:sz w:val="22"/>
                <w:lang w:val="en-US" w:eastAsia="en-SE"/>
              </w:rPr>
            </w:pPr>
          </w:p>
        </w:tc>
        <w:tc>
          <w:tcPr>
            <w:tcW w:w="3660" w:type="dxa"/>
            <w:shd w:val="clear" w:color="auto" w:fill="auto"/>
            <w:noWrap/>
            <w:vAlign w:val="bottom"/>
            <w:hideMark/>
          </w:tcPr>
          <w:p w14:paraId="115CC916" w14:textId="32737A3B" w:rsidR="002A4EFD" w:rsidRPr="002A4EFD" w:rsidRDefault="002A4EFD" w:rsidP="002A4EFD">
            <w:pPr>
              <w:spacing w:after="0" w:line="240" w:lineRule="auto"/>
              <w:jc w:val="left"/>
              <w:rPr>
                <w:rFonts w:ascii="Calibri" w:eastAsia="Times New Roman" w:hAnsi="Calibri" w:cs="Calibri"/>
                <w:color w:val="000000"/>
                <w:sz w:val="22"/>
                <w:lang w:val="en-SE" w:eastAsia="en-SE"/>
              </w:rPr>
            </w:pPr>
            <w:r>
              <w:rPr>
                <w:rFonts w:ascii="Calibri" w:eastAsia="Times New Roman" w:hAnsi="Calibri" w:cs="Calibri"/>
                <w:color w:val="000000"/>
                <w:sz w:val="22"/>
                <w:lang w:val="en-US" w:eastAsia="en-SE"/>
              </w:rPr>
              <w:t xml:space="preserve"> </w:t>
            </w:r>
            <w:r w:rsidR="000E2EC0">
              <w:rPr>
                <w:rFonts w:ascii="Calibri" w:eastAsia="Times New Roman" w:hAnsi="Calibri" w:cs="Calibri"/>
                <w:color w:val="000000"/>
                <w:sz w:val="22"/>
                <w:lang w:val="en-US" w:eastAsia="en-SE"/>
              </w:rPr>
              <w:t xml:space="preserve">Q1: </w:t>
            </w:r>
            <w:r w:rsidRPr="002A4EFD">
              <w:rPr>
                <w:rFonts w:ascii="Calibri" w:eastAsia="Times New Roman" w:hAnsi="Calibri" w:cs="Calibri"/>
                <w:color w:val="000000"/>
                <w:sz w:val="22"/>
                <w:lang w:val="en-SE" w:eastAsia="en-SE"/>
              </w:rPr>
              <w:t>OK with topic?</w:t>
            </w:r>
          </w:p>
        </w:tc>
      </w:tr>
      <w:tr w:rsidR="002A4EFD" w:rsidRPr="002A4EFD" w14:paraId="101FCF8D" w14:textId="77777777" w:rsidTr="002A4EFD">
        <w:trPr>
          <w:trHeight w:val="300"/>
        </w:trPr>
        <w:tc>
          <w:tcPr>
            <w:tcW w:w="960" w:type="dxa"/>
            <w:shd w:val="clear" w:color="auto" w:fill="auto"/>
            <w:noWrap/>
            <w:hideMark/>
          </w:tcPr>
          <w:p w14:paraId="6AAAEE62"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OK</w:t>
            </w:r>
          </w:p>
        </w:tc>
        <w:tc>
          <w:tcPr>
            <w:tcW w:w="3660" w:type="dxa"/>
            <w:shd w:val="clear" w:color="000000" w:fill="C6E0B4"/>
            <w:hideMark/>
          </w:tcPr>
          <w:p w14:paraId="3A880B21" w14:textId="1C93306F" w:rsidR="002A4EFD" w:rsidRPr="002A4EFD" w:rsidRDefault="002A4EFD" w:rsidP="002A4EFD">
            <w:pPr>
              <w:spacing w:after="0" w:line="240" w:lineRule="auto"/>
              <w:jc w:val="left"/>
              <w:rPr>
                <w:rFonts w:ascii="Calibri" w:eastAsia="Times New Roman" w:hAnsi="Calibri" w:cs="Calibri"/>
                <w:color w:val="000000"/>
                <w:sz w:val="22"/>
                <w:lang w:val="en-US" w:eastAsia="en-SE"/>
              </w:rPr>
            </w:pPr>
            <w:r w:rsidRPr="002A4EFD">
              <w:rPr>
                <w:rFonts w:ascii="Calibri" w:eastAsia="Times New Roman" w:hAnsi="Calibri" w:cs="Calibri"/>
                <w:color w:val="000000"/>
                <w:sz w:val="22"/>
                <w:lang w:val="en-SE" w:eastAsia="en-SE"/>
              </w:rPr>
              <w:t>Nokia, Sony</w:t>
            </w:r>
            <w:r w:rsidR="001F1EED">
              <w:rPr>
                <w:rFonts w:ascii="Calibri" w:eastAsia="Times New Roman" w:hAnsi="Calibri" w:cs="Calibri"/>
                <w:color w:val="000000"/>
                <w:sz w:val="22"/>
                <w:lang w:val="en-US" w:eastAsia="en-SE"/>
              </w:rPr>
              <w:t>, FW</w:t>
            </w:r>
          </w:p>
        </w:tc>
      </w:tr>
      <w:tr w:rsidR="002A4EFD" w:rsidRPr="002A4EFD" w14:paraId="69C58E83" w14:textId="77777777" w:rsidTr="002A4EFD">
        <w:trPr>
          <w:trHeight w:val="600"/>
        </w:trPr>
        <w:tc>
          <w:tcPr>
            <w:tcW w:w="960" w:type="dxa"/>
            <w:shd w:val="clear" w:color="auto" w:fill="auto"/>
            <w:noWrap/>
            <w:hideMark/>
          </w:tcPr>
          <w:p w14:paraId="2F6A108B"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NOK</w:t>
            </w:r>
          </w:p>
        </w:tc>
        <w:tc>
          <w:tcPr>
            <w:tcW w:w="3660" w:type="dxa"/>
            <w:shd w:val="clear" w:color="000000" w:fill="F8CBAD"/>
            <w:hideMark/>
          </w:tcPr>
          <w:p w14:paraId="1309607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 xml:space="preserve">QC, Intel(non-XR), LG, OPPO, HW, vivo, </w:t>
            </w:r>
            <w:proofErr w:type="gramStart"/>
            <w:r w:rsidRPr="002A4EFD">
              <w:rPr>
                <w:rFonts w:ascii="Calibri" w:eastAsia="Times New Roman" w:hAnsi="Calibri" w:cs="Calibri"/>
                <w:color w:val="000000"/>
                <w:sz w:val="22"/>
                <w:lang w:val="en-SE" w:eastAsia="en-SE"/>
              </w:rPr>
              <w:t>Ericsson(</w:t>
            </w:r>
            <w:proofErr w:type="gramEnd"/>
            <w:r w:rsidRPr="002A4EFD">
              <w:rPr>
                <w:rFonts w:ascii="Calibri" w:eastAsia="Times New Roman" w:hAnsi="Calibri" w:cs="Calibri"/>
                <w:color w:val="000000"/>
                <w:sz w:val="22"/>
                <w:lang w:val="en-SE" w:eastAsia="en-SE"/>
              </w:rPr>
              <w:t xml:space="preserve">low </w:t>
            </w:r>
            <w:proofErr w:type="spellStart"/>
            <w:r w:rsidRPr="002A4EFD">
              <w:rPr>
                <w:rFonts w:ascii="Calibri" w:eastAsia="Times New Roman" w:hAnsi="Calibri" w:cs="Calibri"/>
                <w:color w:val="000000"/>
                <w:sz w:val="22"/>
                <w:lang w:val="en-SE" w:eastAsia="en-SE"/>
              </w:rPr>
              <w:t>prio</w:t>
            </w:r>
            <w:proofErr w:type="spellEnd"/>
            <w:r w:rsidRPr="002A4EFD">
              <w:rPr>
                <w:rFonts w:ascii="Calibri" w:eastAsia="Times New Roman" w:hAnsi="Calibri" w:cs="Calibri"/>
                <w:color w:val="000000"/>
                <w:sz w:val="22"/>
                <w:lang w:val="en-SE" w:eastAsia="en-SE"/>
              </w:rPr>
              <w:t xml:space="preserve"> if needed)</w:t>
            </w:r>
          </w:p>
        </w:tc>
      </w:tr>
      <w:tr w:rsidR="002A4EFD" w:rsidRPr="002A4EFD" w14:paraId="2DF960AE" w14:textId="77777777" w:rsidTr="002A4EFD">
        <w:trPr>
          <w:trHeight w:val="900"/>
        </w:trPr>
        <w:tc>
          <w:tcPr>
            <w:tcW w:w="960" w:type="dxa"/>
            <w:shd w:val="clear" w:color="auto" w:fill="auto"/>
            <w:noWrap/>
            <w:hideMark/>
          </w:tcPr>
          <w:p w14:paraId="5AF93205"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Maybe</w:t>
            </w:r>
          </w:p>
        </w:tc>
        <w:tc>
          <w:tcPr>
            <w:tcW w:w="3660" w:type="dxa"/>
            <w:shd w:val="clear" w:color="000000" w:fill="8EA9DB"/>
            <w:hideMark/>
          </w:tcPr>
          <w:p w14:paraId="2500E26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proofErr w:type="spellStart"/>
            <w:proofErr w:type="gramStart"/>
            <w:r w:rsidRPr="002A4EFD">
              <w:rPr>
                <w:rFonts w:ascii="Calibri" w:eastAsia="Times New Roman" w:hAnsi="Calibri" w:cs="Calibri"/>
                <w:color w:val="000000"/>
                <w:sz w:val="22"/>
                <w:lang w:val="en-SE" w:eastAsia="en-SE"/>
              </w:rPr>
              <w:t>Spreadtrum</w:t>
            </w:r>
            <w:proofErr w:type="spellEnd"/>
            <w:r w:rsidRPr="002A4EFD">
              <w:rPr>
                <w:rFonts w:ascii="Calibri" w:eastAsia="Times New Roman" w:hAnsi="Calibri" w:cs="Calibri"/>
                <w:color w:val="000000"/>
                <w:sz w:val="22"/>
                <w:lang w:val="en-SE" w:eastAsia="en-SE"/>
              </w:rPr>
              <w:t>(</w:t>
            </w:r>
            <w:proofErr w:type="gramEnd"/>
            <w:r w:rsidRPr="002A4EFD">
              <w:rPr>
                <w:rFonts w:ascii="Calibri" w:eastAsia="Times New Roman" w:hAnsi="Calibri" w:cs="Calibri"/>
                <w:color w:val="000000"/>
                <w:sz w:val="22"/>
                <w:lang w:val="en-SE" w:eastAsia="en-SE"/>
              </w:rPr>
              <w:t xml:space="preserve">but not repeating old),MTK, MOT(low </w:t>
            </w:r>
            <w:proofErr w:type="spellStart"/>
            <w:r w:rsidRPr="002A4EFD">
              <w:rPr>
                <w:rFonts w:ascii="Calibri" w:eastAsia="Times New Roman" w:hAnsi="Calibri" w:cs="Calibri"/>
                <w:color w:val="000000"/>
                <w:sz w:val="22"/>
                <w:lang w:val="en-SE" w:eastAsia="en-SE"/>
              </w:rPr>
              <w:t>prio</w:t>
            </w:r>
            <w:proofErr w:type="spellEnd"/>
            <w:r w:rsidRPr="002A4EFD">
              <w:rPr>
                <w:rFonts w:ascii="Calibri" w:eastAsia="Times New Roman" w:hAnsi="Calibri" w:cs="Calibri"/>
                <w:color w:val="000000"/>
                <w:sz w:val="22"/>
                <w:lang w:val="en-SE" w:eastAsia="en-SE"/>
              </w:rPr>
              <w:t>, not XR specific)</w:t>
            </w:r>
          </w:p>
        </w:tc>
      </w:tr>
    </w:tbl>
    <w:p w14:paraId="4687F035" w14:textId="674C8B23" w:rsidR="002A4EFD" w:rsidRDefault="002A4EFD" w:rsidP="001F76C2">
      <w:pPr>
        <w:rPr>
          <w:lang w:eastAsia="ja-JP"/>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524"/>
        <w:gridCol w:w="1457"/>
        <w:gridCol w:w="1583"/>
        <w:gridCol w:w="1407"/>
        <w:gridCol w:w="1574"/>
        <w:gridCol w:w="1382"/>
      </w:tblGrid>
      <w:tr w:rsidR="000E2EC0" w:rsidRPr="000E2EC0" w14:paraId="112165C3" w14:textId="77777777" w:rsidTr="000E2EC0">
        <w:trPr>
          <w:trHeight w:val="231"/>
        </w:trPr>
        <w:tc>
          <w:tcPr>
            <w:tcW w:w="801" w:type="dxa"/>
            <w:shd w:val="clear" w:color="auto" w:fill="auto"/>
            <w:noWrap/>
            <w:hideMark/>
          </w:tcPr>
          <w:p w14:paraId="5D1BDC20"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Q2:</w:t>
            </w:r>
          </w:p>
        </w:tc>
        <w:tc>
          <w:tcPr>
            <w:tcW w:w="1524" w:type="dxa"/>
            <w:shd w:val="clear" w:color="auto" w:fill="auto"/>
            <w:noWrap/>
            <w:vAlign w:val="bottom"/>
            <w:hideMark/>
          </w:tcPr>
          <w:p w14:paraId="10D89D9B"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a</w:t>
            </w:r>
          </w:p>
        </w:tc>
        <w:tc>
          <w:tcPr>
            <w:tcW w:w="1457" w:type="dxa"/>
            <w:shd w:val="clear" w:color="auto" w:fill="auto"/>
            <w:noWrap/>
            <w:vAlign w:val="bottom"/>
            <w:hideMark/>
          </w:tcPr>
          <w:p w14:paraId="6122FEF3"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b</w:t>
            </w:r>
          </w:p>
        </w:tc>
        <w:tc>
          <w:tcPr>
            <w:tcW w:w="1583" w:type="dxa"/>
            <w:shd w:val="clear" w:color="auto" w:fill="auto"/>
            <w:noWrap/>
            <w:vAlign w:val="bottom"/>
            <w:hideMark/>
          </w:tcPr>
          <w:p w14:paraId="169BA099"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c</w:t>
            </w:r>
          </w:p>
        </w:tc>
        <w:tc>
          <w:tcPr>
            <w:tcW w:w="1407" w:type="dxa"/>
            <w:shd w:val="clear" w:color="auto" w:fill="auto"/>
            <w:noWrap/>
            <w:vAlign w:val="bottom"/>
            <w:hideMark/>
          </w:tcPr>
          <w:p w14:paraId="6B6CCBC5"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d</w:t>
            </w:r>
          </w:p>
        </w:tc>
        <w:tc>
          <w:tcPr>
            <w:tcW w:w="1574" w:type="dxa"/>
            <w:shd w:val="clear" w:color="auto" w:fill="auto"/>
            <w:noWrap/>
            <w:vAlign w:val="bottom"/>
            <w:hideMark/>
          </w:tcPr>
          <w:p w14:paraId="47D23BA1"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e</w:t>
            </w:r>
          </w:p>
        </w:tc>
        <w:tc>
          <w:tcPr>
            <w:tcW w:w="1382" w:type="dxa"/>
            <w:shd w:val="clear" w:color="auto" w:fill="auto"/>
            <w:noWrap/>
            <w:vAlign w:val="bottom"/>
            <w:hideMark/>
          </w:tcPr>
          <w:p w14:paraId="67465B17"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f</w:t>
            </w:r>
          </w:p>
        </w:tc>
      </w:tr>
      <w:tr w:rsidR="000E2EC0" w:rsidRPr="000E2EC0" w14:paraId="0683E071" w14:textId="77777777" w:rsidTr="000E2EC0">
        <w:trPr>
          <w:trHeight w:val="462"/>
        </w:trPr>
        <w:tc>
          <w:tcPr>
            <w:tcW w:w="801" w:type="dxa"/>
            <w:shd w:val="clear" w:color="auto" w:fill="auto"/>
            <w:noWrap/>
            <w:hideMark/>
          </w:tcPr>
          <w:p w14:paraId="4949AC9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OK</w:t>
            </w:r>
          </w:p>
        </w:tc>
        <w:tc>
          <w:tcPr>
            <w:tcW w:w="1524" w:type="dxa"/>
            <w:shd w:val="clear" w:color="000000" w:fill="C6E0B4"/>
            <w:hideMark/>
          </w:tcPr>
          <w:p w14:paraId="2A6F63B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ZTE, Sony</w:t>
            </w:r>
          </w:p>
        </w:tc>
        <w:tc>
          <w:tcPr>
            <w:tcW w:w="1457" w:type="dxa"/>
            <w:shd w:val="clear" w:color="000000" w:fill="C6E0B4"/>
            <w:hideMark/>
          </w:tcPr>
          <w:p w14:paraId="0E51402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Sony</w:t>
            </w:r>
          </w:p>
        </w:tc>
        <w:tc>
          <w:tcPr>
            <w:tcW w:w="1583" w:type="dxa"/>
            <w:shd w:val="clear" w:color="000000" w:fill="C6E0B4"/>
            <w:hideMark/>
          </w:tcPr>
          <w:p w14:paraId="5E177F8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w:t>
            </w:r>
          </w:p>
        </w:tc>
        <w:tc>
          <w:tcPr>
            <w:tcW w:w="1407" w:type="dxa"/>
            <w:shd w:val="clear" w:color="000000" w:fill="C6E0B4"/>
            <w:hideMark/>
          </w:tcPr>
          <w:p w14:paraId="4684F41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Nokia</w:t>
            </w:r>
          </w:p>
        </w:tc>
        <w:tc>
          <w:tcPr>
            <w:tcW w:w="1574" w:type="dxa"/>
            <w:shd w:val="clear" w:color="000000" w:fill="C6E0B4"/>
            <w:hideMark/>
          </w:tcPr>
          <w:p w14:paraId="759565E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Sony, Samsung</w:t>
            </w:r>
          </w:p>
        </w:tc>
        <w:tc>
          <w:tcPr>
            <w:tcW w:w="1382" w:type="dxa"/>
            <w:shd w:val="clear" w:color="000000" w:fill="C6E0B4"/>
            <w:hideMark/>
          </w:tcPr>
          <w:p w14:paraId="7F7354A9"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Samsung</w:t>
            </w:r>
          </w:p>
        </w:tc>
      </w:tr>
      <w:tr w:rsidR="000E2EC0" w:rsidRPr="000E2EC0" w14:paraId="4C91EF8C" w14:textId="77777777" w:rsidTr="000E2EC0">
        <w:trPr>
          <w:trHeight w:val="231"/>
        </w:trPr>
        <w:tc>
          <w:tcPr>
            <w:tcW w:w="801" w:type="dxa"/>
            <w:shd w:val="clear" w:color="auto" w:fill="auto"/>
            <w:noWrap/>
            <w:hideMark/>
          </w:tcPr>
          <w:p w14:paraId="0C460B12"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w:t>
            </w:r>
          </w:p>
        </w:tc>
        <w:tc>
          <w:tcPr>
            <w:tcW w:w="1524" w:type="dxa"/>
            <w:shd w:val="clear" w:color="000000" w:fill="F8CBAD"/>
            <w:noWrap/>
            <w:hideMark/>
          </w:tcPr>
          <w:p w14:paraId="762377F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F8CBAD"/>
            <w:noWrap/>
            <w:hideMark/>
          </w:tcPr>
          <w:p w14:paraId="49BE5B6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F8CBAD"/>
            <w:noWrap/>
            <w:hideMark/>
          </w:tcPr>
          <w:p w14:paraId="26C5776E"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F8CBAD"/>
            <w:noWrap/>
            <w:hideMark/>
          </w:tcPr>
          <w:p w14:paraId="008377D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F8CBAD"/>
            <w:noWrap/>
            <w:hideMark/>
          </w:tcPr>
          <w:p w14:paraId="4E99A536"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F8CBAD"/>
            <w:noWrap/>
            <w:hideMark/>
          </w:tcPr>
          <w:p w14:paraId="7763D93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r>
      <w:tr w:rsidR="000E2EC0" w:rsidRPr="000E2EC0" w14:paraId="3D0A8403" w14:textId="77777777" w:rsidTr="000E2EC0">
        <w:trPr>
          <w:trHeight w:val="231"/>
        </w:trPr>
        <w:tc>
          <w:tcPr>
            <w:tcW w:w="801" w:type="dxa"/>
            <w:shd w:val="clear" w:color="auto" w:fill="auto"/>
            <w:noWrap/>
            <w:hideMark/>
          </w:tcPr>
          <w:p w14:paraId="159FA76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Maybe</w:t>
            </w:r>
          </w:p>
        </w:tc>
        <w:tc>
          <w:tcPr>
            <w:tcW w:w="1524" w:type="dxa"/>
            <w:shd w:val="clear" w:color="000000" w:fill="8EA9DB"/>
            <w:noWrap/>
            <w:hideMark/>
          </w:tcPr>
          <w:p w14:paraId="28E5D03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8EA9DB"/>
            <w:noWrap/>
            <w:hideMark/>
          </w:tcPr>
          <w:p w14:paraId="1371B7DB"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8EA9DB"/>
            <w:noWrap/>
            <w:hideMark/>
          </w:tcPr>
          <w:p w14:paraId="0CA7194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8EA9DB"/>
            <w:noWrap/>
            <w:hideMark/>
          </w:tcPr>
          <w:p w14:paraId="0181DF5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8EA9DB"/>
            <w:noWrap/>
            <w:hideMark/>
          </w:tcPr>
          <w:p w14:paraId="6E629E1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8EA9DB"/>
            <w:noWrap/>
            <w:hideMark/>
          </w:tcPr>
          <w:p w14:paraId="5857D81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MTK</w:t>
            </w:r>
          </w:p>
        </w:tc>
      </w:tr>
    </w:tbl>
    <w:p w14:paraId="7E82BEF6" w14:textId="2B3C8625" w:rsidR="002A4EFD" w:rsidRDefault="002A4EFD" w:rsidP="001F76C2">
      <w:pPr>
        <w:rPr>
          <w:lang w:eastAsia="ja-JP"/>
        </w:rPr>
      </w:pPr>
    </w:p>
    <w:p w14:paraId="4BF306EB" w14:textId="6021AD92" w:rsidR="000E2EC0" w:rsidRPr="001F76C2" w:rsidRDefault="000E2EC0" w:rsidP="001F76C2">
      <w:pPr>
        <w:rPr>
          <w:lang w:eastAsia="ja-JP"/>
        </w:rPr>
      </w:pPr>
      <w:r w:rsidRPr="00F0730A">
        <w:rPr>
          <w:b/>
          <w:bCs/>
          <w:lang w:eastAsia="ja-JP"/>
        </w:rPr>
        <w:t>M</w:t>
      </w:r>
      <w:r w:rsidR="00D210AB" w:rsidRPr="00F0730A">
        <w:rPr>
          <w:b/>
          <w:bCs/>
          <w:lang w:eastAsia="ja-JP"/>
        </w:rPr>
        <w:t>o</w:t>
      </w:r>
      <w:r w:rsidRPr="00F0730A">
        <w:rPr>
          <w:b/>
          <w:bCs/>
          <w:lang w:eastAsia="ja-JP"/>
        </w:rPr>
        <w:t>derator’s recommendation:</w:t>
      </w:r>
      <w:r>
        <w:rPr>
          <w:lang w:eastAsia="ja-JP"/>
        </w:rPr>
        <w:t xml:space="preserve"> Down </w:t>
      </w:r>
      <w:r w:rsidR="006F32DD">
        <w:rPr>
          <w:lang w:eastAsia="ja-JP"/>
        </w:rPr>
        <w:t>prioritize this topic.</w:t>
      </w:r>
    </w:p>
    <w:p w14:paraId="63082DE2" w14:textId="77777777" w:rsidR="0094309E" w:rsidRDefault="0094309E" w:rsidP="0092743F">
      <w:pPr>
        <w:pStyle w:val="Heading3"/>
        <w:numPr>
          <w:ilvl w:val="2"/>
          <w:numId w:val="39"/>
        </w:numPr>
      </w:pPr>
      <w:r>
        <w:t>Discussion 2</w:t>
      </w:r>
      <w:r w:rsidRPr="005C3705">
        <w:rPr>
          <w:vertAlign w:val="superscript"/>
        </w:rPr>
        <w:t>nd</w:t>
      </w:r>
      <w:r>
        <w:t xml:space="preserve"> round</w:t>
      </w:r>
    </w:p>
    <w:p w14:paraId="4BD525D8" w14:textId="2C4E9371" w:rsidR="0094309E" w:rsidRDefault="0094309E" w:rsidP="0094309E">
      <w:pPr>
        <w:pStyle w:val="Heading4"/>
      </w:pPr>
      <w:r>
        <w:t>2.</w:t>
      </w:r>
      <w:r w:rsidR="0092743F">
        <w:t>5</w:t>
      </w:r>
      <w:r>
        <w:t>.2.1</w:t>
      </w:r>
      <w:r>
        <w:tab/>
        <w:t>Questionnaire</w:t>
      </w:r>
    </w:p>
    <w:tbl>
      <w:tblPr>
        <w:tblStyle w:val="TableGrid"/>
        <w:tblW w:w="0" w:type="auto"/>
        <w:tblLook w:val="04A0" w:firstRow="1" w:lastRow="0" w:firstColumn="1" w:lastColumn="0" w:noHBand="0" w:noVBand="1"/>
      </w:tblPr>
      <w:tblGrid>
        <w:gridCol w:w="1271"/>
        <w:gridCol w:w="8358"/>
      </w:tblGrid>
      <w:tr w:rsidR="0094309E" w14:paraId="055D3597" w14:textId="77777777" w:rsidTr="00CA1237">
        <w:tc>
          <w:tcPr>
            <w:tcW w:w="9629" w:type="dxa"/>
            <w:gridSpan w:val="2"/>
          </w:tcPr>
          <w:p w14:paraId="4B19BB24" w14:textId="77777777" w:rsidR="0094309E" w:rsidRDefault="0094309E"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52D2E98" w14:textId="77777777" w:rsidR="0094309E" w:rsidRDefault="0094309E" w:rsidP="00CA1237">
            <w:pPr>
              <w:pStyle w:val="ListParagraph"/>
              <w:ind w:left="0"/>
              <w:rPr>
                <w:rFonts w:ascii="Times New Roman" w:eastAsia="Times New Roman" w:hAnsi="Times New Roman" w:cs="Times New Roman"/>
                <w:b/>
                <w:bCs/>
                <w:szCs w:val="20"/>
                <w:lang w:val="en-US" w:eastAsia="ja-JP"/>
              </w:rPr>
            </w:pPr>
          </w:p>
          <w:p w14:paraId="216140E2" w14:textId="65D95B9A" w:rsidR="0094309E" w:rsidRDefault="0094309E"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2B02D267" w14:textId="77777777" w:rsidR="0094309E" w:rsidRDefault="0094309E" w:rsidP="00CA1237">
            <w:pPr>
              <w:pStyle w:val="ListParagraph"/>
              <w:ind w:left="1080"/>
              <w:rPr>
                <w:rFonts w:ascii="Times New Roman" w:eastAsia="Times New Roman" w:hAnsi="Times New Roman" w:cs="Times New Roman"/>
                <w:szCs w:val="20"/>
                <w:lang w:val="en-US" w:eastAsia="ja-JP"/>
              </w:rPr>
            </w:pPr>
          </w:p>
          <w:p w14:paraId="264E8B04" w14:textId="77777777" w:rsidR="0094309E" w:rsidRDefault="0094309E"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w:t>
            </w:r>
            <w:proofErr w:type="spellStart"/>
            <w:r>
              <w:rPr>
                <w:rFonts w:ascii="Times New Roman" w:eastAsia="Times New Roman" w:hAnsi="Times New Roman" w:cs="Times New Roman"/>
                <w:szCs w:val="20"/>
                <w:lang w:val="en-US" w:eastAsia="ja-JP"/>
              </w:rPr>
              <w:t>analysed</w:t>
            </w:r>
            <w:proofErr w:type="spellEnd"/>
            <w:r>
              <w:rPr>
                <w:rFonts w:ascii="Times New Roman" w:eastAsia="Times New Roman" w:hAnsi="Times New Roman" w:cs="Times New Roman"/>
                <w:szCs w:val="20"/>
                <w:lang w:val="en-US" w:eastAsia="ja-JP"/>
              </w:rPr>
              <w:t xml:space="preserve">? </w:t>
            </w:r>
          </w:p>
          <w:p w14:paraId="2E37EAE0" w14:textId="77777777" w:rsidR="0094309E" w:rsidRDefault="0094309E"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23A65B9" w14:textId="77777777" w:rsidR="0094309E" w:rsidRDefault="0094309E" w:rsidP="00CA1237">
            <w:pPr>
              <w:rPr>
                <w:rFonts w:cs="Arial"/>
                <w:szCs w:val="20"/>
                <w:lang w:eastAsia="ja-JP"/>
              </w:rPr>
            </w:pPr>
          </w:p>
        </w:tc>
      </w:tr>
      <w:tr w:rsidR="0094309E" w14:paraId="778478B3" w14:textId="77777777" w:rsidTr="00CA1237">
        <w:tc>
          <w:tcPr>
            <w:tcW w:w="1271" w:type="dxa"/>
            <w:shd w:val="clear" w:color="auto" w:fill="D0CECE" w:themeFill="background2" w:themeFillShade="E6"/>
          </w:tcPr>
          <w:p w14:paraId="63DD8AFD" w14:textId="77777777" w:rsidR="0094309E" w:rsidRDefault="0094309E"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52A0166" w14:textId="77777777" w:rsidR="0094309E" w:rsidRDefault="0094309E"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94309E" w14:paraId="18D54F5A" w14:textId="77777777" w:rsidTr="00CA1237">
        <w:tc>
          <w:tcPr>
            <w:tcW w:w="1271" w:type="dxa"/>
          </w:tcPr>
          <w:p w14:paraId="30175248" w14:textId="77777777" w:rsidR="0094309E" w:rsidRDefault="0094309E" w:rsidP="00CA1237">
            <w:pPr>
              <w:rPr>
                <w:rFonts w:eastAsia="Malgun Gothic" w:cs="Arial"/>
                <w:szCs w:val="20"/>
                <w:lang w:eastAsia="ko-KR"/>
              </w:rPr>
            </w:pPr>
          </w:p>
        </w:tc>
        <w:tc>
          <w:tcPr>
            <w:tcW w:w="8358" w:type="dxa"/>
          </w:tcPr>
          <w:p w14:paraId="09BC5353" w14:textId="77777777" w:rsidR="0094309E" w:rsidRDefault="0094309E" w:rsidP="00CA1237">
            <w:pPr>
              <w:rPr>
                <w:rFonts w:eastAsia="Malgun Gothic" w:cs="Arial"/>
                <w:szCs w:val="20"/>
                <w:lang w:eastAsia="ko-KR"/>
              </w:rPr>
            </w:pPr>
          </w:p>
        </w:tc>
      </w:tr>
    </w:tbl>
    <w:p w14:paraId="4A51EC03" w14:textId="77777777" w:rsidR="0094309E" w:rsidRDefault="0094309E" w:rsidP="0094309E">
      <w:pPr>
        <w:rPr>
          <w:lang w:eastAsia="ja-JP"/>
        </w:rPr>
      </w:pPr>
    </w:p>
    <w:p w14:paraId="43D81165" w14:textId="56D572EF" w:rsidR="0094309E" w:rsidRDefault="0094309E" w:rsidP="0094309E">
      <w:pPr>
        <w:pStyle w:val="Heading4"/>
      </w:pPr>
      <w:r>
        <w:lastRenderedPageBreak/>
        <w:t>2.</w:t>
      </w:r>
      <w:r w:rsidR="0092743F">
        <w:t>5</w:t>
      </w:r>
      <w:r>
        <w:t>.2.2</w:t>
      </w:r>
      <w:r>
        <w:tab/>
        <w:t>Summary</w:t>
      </w:r>
    </w:p>
    <w:p w14:paraId="53203585" w14:textId="77777777" w:rsidR="0094309E" w:rsidRPr="005C3705" w:rsidRDefault="0094309E" w:rsidP="0094309E">
      <w:pPr>
        <w:rPr>
          <w:lang w:eastAsia="ja-JP"/>
        </w:rPr>
      </w:pPr>
      <w:r w:rsidRPr="00AC4F25">
        <w:rPr>
          <w:highlight w:val="cyan"/>
          <w:lang w:eastAsia="ja-JP"/>
        </w:rPr>
        <w:t>TBD</w:t>
      </w:r>
    </w:p>
    <w:p w14:paraId="5478246E" w14:textId="77777777" w:rsidR="001F76C2" w:rsidRDefault="001F76C2">
      <w:pPr>
        <w:rPr>
          <w:lang w:eastAsia="ja-JP"/>
        </w:rPr>
      </w:pPr>
    </w:p>
    <w:p w14:paraId="67173128" w14:textId="63CC86A3" w:rsidR="006F32DD" w:rsidRPr="006F32DD" w:rsidRDefault="00630330" w:rsidP="0092743F">
      <w:pPr>
        <w:pStyle w:val="Heading2"/>
        <w:numPr>
          <w:ilvl w:val="1"/>
          <w:numId w:val="39"/>
        </w:numPr>
      </w:pPr>
      <w:r>
        <w:t>Intra/Inter-UE multiplexing and prioritization enhancements</w:t>
      </w:r>
    </w:p>
    <w:p w14:paraId="065F635D" w14:textId="77777777" w:rsidR="000E1175" w:rsidRDefault="00630330">
      <w:pPr>
        <w:rPr>
          <w:lang w:eastAsia="ja-JP"/>
        </w:rPr>
      </w:pPr>
      <w:r>
        <w:rPr>
          <w:szCs w:val="20"/>
          <w:lang w:eastAsia="ja-JP"/>
        </w:rPr>
        <w:t xml:space="preserve">Few companies consider enhancements of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w:t>
      </w:r>
      <w:r>
        <w:rPr>
          <w:rFonts w:eastAsia="Times New Roman" w:cs="Arial"/>
          <w:color w:val="000000"/>
          <w:szCs w:val="20"/>
        </w:rPr>
        <w:t>techniques</w:t>
      </w:r>
      <w:r>
        <w:rPr>
          <w:rFonts w:eastAsia="Times New Roman" w:cs="Arial"/>
          <w:color w:val="000000"/>
          <w:szCs w:val="20"/>
          <w:lang w:val="en-US"/>
        </w:rPr>
        <w:t xml:space="preserve"> </w:t>
      </w:r>
      <w:r>
        <w:rPr>
          <w:szCs w:val="20"/>
          <w:lang w:eastAsia="ja-JP"/>
        </w:rPr>
        <w:t>are beneficial for XR capacity improvements and proposed the following proposals. For more detailed descriptions and discussions please refer to the corresponding companies’ contributions</w:t>
      </w:r>
      <w:r>
        <w:rPr>
          <w:lang w:eastAsia="ja-JP"/>
        </w:rPr>
        <w:t>. 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0E1175" w14:paraId="462487BE" w14:textId="77777777">
        <w:trPr>
          <w:trHeight w:val="291"/>
        </w:trPr>
        <w:tc>
          <w:tcPr>
            <w:tcW w:w="1158" w:type="dxa"/>
            <w:shd w:val="clear" w:color="auto" w:fill="8EAADB" w:themeFill="accent1" w:themeFillTint="99"/>
          </w:tcPr>
          <w:p w14:paraId="1473928C"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051" w:type="dxa"/>
            <w:shd w:val="clear" w:color="auto" w:fill="8EAADB" w:themeFill="accent1" w:themeFillTint="99"/>
          </w:tcPr>
          <w:p w14:paraId="30C9BB55"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6D100DAB" w14:textId="77777777">
        <w:trPr>
          <w:trHeight w:val="415"/>
        </w:trPr>
        <w:tc>
          <w:tcPr>
            <w:tcW w:w="1158" w:type="dxa"/>
            <w:shd w:val="clear" w:color="auto" w:fill="auto"/>
          </w:tcPr>
          <w:p w14:paraId="02785207"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051" w:type="dxa"/>
            <w:shd w:val="clear" w:color="auto" w:fill="auto"/>
          </w:tcPr>
          <w:p w14:paraId="5CEF8D6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Adaptive inter-UE/intra-UE multiplexing techniques, including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finer granularity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should be studied for transmission to improve system capacity performance.</w:t>
            </w:r>
          </w:p>
        </w:tc>
      </w:tr>
      <w:tr w:rsidR="000E1175" w14:paraId="0445B7B1" w14:textId="77777777">
        <w:trPr>
          <w:trHeight w:val="698"/>
        </w:trPr>
        <w:tc>
          <w:tcPr>
            <w:tcW w:w="1158" w:type="dxa"/>
            <w:shd w:val="clear" w:color="auto" w:fill="auto"/>
          </w:tcPr>
          <w:p w14:paraId="1BE94FE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51" w:type="dxa"/>
            <w:shd w:val="clear" w:color="auto" w:fill="auto"/>
          </w:tcPr>
          <w:p w14:paraId="60AA673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Starting point for potential enhancement techniques for capacity can be those identified during Rel-17 SI (</w:t>
            </w:r>
            <w:proofErr w:type="gramStart"/>
            <w:r>
              <w:rPr>
                <w:rFonts w:eastAsia="Times New Roman" w:cs="Arial"/>
                <w:color w:val="000000"/>
                <w:sz w:val="16"/>
                <w:szCs w:val="16"/>
              </w:rPr>
              <w:t>e.g.</w:t>
            </w:r>
            <w:proofErr w:type="gramEnd"/>
            <w:r>
              <w:rPr>
                <w:rFonts w:eastAsia="Times New Roman" w:cs="Arial"/>
                <w:color w:val="000000"/>
                <w:sz w:val="16"/>
                <w:szCs w:val="16"/>
              </w:rPr>
              <w:t xml:space="preserve"> delay aware scheduling, prioritizing/pre-empting important streams in DL/UL, multi-TB scheduling, enhanced BSR)</w:t>
            </w:r>
          </w:p>
        </w:tc>
      </w:tr>
      <w:tr w:rsidR="000E1175" w14:paraId="3FB28401" w14:textId="77777777">
        <w:trPr>
          <w:trHeight w:val="1300"/>
        </w:trPr>
        <w:tc>
          <w:tcPr>
            <w:tcW w:w="1158" w:type="dxa"/>
            <w:shd w:val="clear" w:color="auto" w:fill="auto"/>
          </w:tcPr>
          <w:p w14:paraId="01A4C291"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c>
          <w:tcPr>
            <w:tcW w:w="8051" w:type="dxa"/>
            <w:shd w:val="clear" w:color="auto" w:fill="auto"/>
          </w:tcPr>
          <w:p w14:paraId="28C8F0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Proposal#1: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properly accommodate the XR service, we propose to increase the priority index to be more than one bit.</w:t>
            </w:r>
            <w:r>
              <w:rPr>
                <w:rFonts w:eastAsia="Times New Roman" w:cs="Arial"/>
                <w:color w:val="000000"/>
                <w:sz w:val="16"/>
                <w:szCs w:val="16"/>
              </w:rPr>
              <w:br/>
              <w:t xml:space="preserve">Proposal#2: We propose both the time and frequency domains shall be considered to reduce delay impacts, when the XR frame is </w:t>
            </w:r>
            <w:proofErr w:type="spellStart"/>
            <w:r>
              <w:rPr>
                <w:rFonts w:eastAsia="Times New Roman" w:cs="Arial"/>
                <w:color w:val="000000"/>
                <w:sz w:val="16"/>
                <w:szCs w:val="16"/>
              </w:rPr>
              <w:t>preempted</w:t>
            </w:r>
            <w:proofErr w:type="spellEnd"/>
            <w:r>
              <w:rPr>
                <w:rFonts w:eastAsia="Times New Roman" w:cs="Arial"/>
                <w:color w:val="000000"/>
                <w:sz w:val="16"/>
                <w:szCs w:val="16"/>
              </w:rPr>
              <w:t>.</w:t>
            </w:r>
            <w:r>
              <w:rPr>
                <w:rFonts w:eastAsia="Times New Roman" w:cs="Arial"/>
                <w:color w:val="000000"/>
                <w:sz w:val="16"/>
                <w:szCs w:val="16"/>
              </w:rPr>
              <w:br/>
              <w:t xml:space="preserve">Proposal#3: Because the XR service is delay sensitive, we propose the case of XR service </w:t>
            </w:r>
            <w:proofErr w:type="spellStart"/>
            <w:r>
              <w:rPr>
                <w:rFonts w:eastAsia="Times New Roman" w:cs="Arial"/>
                <w:color w:val="000000"/>
                <w:sz w:val="16"/>
                <w:szCs w:val="16"/>
              </w:rPr>
              <w:t>preempting</w:t>
            </w:r>
            <w:proofErr w:type="spellEnd"/>
            <w:r>
              <w:rPr>
                <w:rFonts w:eastAsia="Times New Roman" w:cs="Arial"/>
                <w:color w:val="000000"/>
                <w:sz w:val="16"/>
                <w:szCs w:val="16"/>
              </w:rPr>
              <w:t xml:space="preserve"> URLLC shall be considered.</w:t>
            </w:r>
          </w:p>
        </w:tc>
      </w:tr>
      <w:tr w:rsidR="000E1175" w14:paraId="66929A4D" w14:textId="77777777">
        <w:trPr>
          <w:trHeight w:val="64"/>
        </w:trPr>
        <w:tc>
          <w:tcPr>
            <w:tcW w:w="1158" w:type="dxa"/>
            <w:shd w:val="clear" w:color="auto" w:fill="auto"/>
          </w:tcPr>
          <w:p w14:paraId="3E7EEC4C"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51" w:type="dxa"/>
            <w:shd w:val="clear" w:color="auto" w:fill="auto"/>
          </w:tcPr>
          <w:p w14:paraId="263BFE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For XR-specific capacity improvement, it can be considered to study XR-specific priority handling. </w:t>
            </w:r>
          </w:p>
        </w:tc>
      </w:tr>
    </w:tbl>
    <w:p w14:paraId="21365E48" w14:textId="77777777" w:rsidR="000E1175" w:rsidRDefault="000E1175">
      <w:pPr>
        <w:rPr>
          <w:lang w:eastAsia="ja-JP"/>
        </w:rPr>
      </w:pPr>
    </w:p>
    <w:p w14:paraId="3DCBAF9F" w14:textId="77777777" w:rsidR="000E1175" w:rsidRDefault="00630330">
      <w:pPr>
        <w:rPr>
          <w:b/>
          <w:bCs/>
          <w:lang w:eastAsia="ja-JP"/>
        </w:rPr>
      </w:pPr>
      <w:r>
        <w:rPr>
          <w:b/>
          <w:bCs/>
          <w:lang w:eastAsia="ja-JP"/>
        </w:rPr>
        <w:t>Moderator’s summary:</w:t>
      </w:r>
    </w:p>
    <w:p w14:paraId="4A1D3AD5" w14:textId="77777777" w:rsidR="000E1175" w:rsidRDefault="00630330">
      <w:pPr>
        <w:rPr>
          <w:lang w:eastAsia="ja-JP"/>
        </w:rPr>
      </w:pPr>
      <w:r>
        <w:rPr>
          <w:lang w:eastAsia="ja-JP"/>
        </w:rPr>
        <w:t xml:space="preserve">The proposals above can be categorised as below. </w:t>
      </w:r>
    </w:p>
    <w:p w14:paraId="5E66CF93" w14:textId="77777777" w:rsidR="000E1175" w:rsidRDefault="000E1175">
      <w:pPr>
        <w:pStyle w:val="ListParagraph"/>
        <w:ind w:left="0"/>
        <w:rPr>
          <w:rFonts w:ascii="Arial" w:hAnsi="Arial" w:cs="Arial"/>
          <w:sz w:val="20"/>
          <w:szCs w:val="20"/>
          <w:lang w:eastAsia="ja-JP"/>
        </w:rPr>
      </w:pPr>
    </w:p>
    <w:p w14:paraId="29361E35" w14:textId="77777777" w:rsidR="000E1175" w:rsidRDefault="00630330">
      <w:pPr>
        <w:pStyle w:val="ListParagraph"/>
        <w:numPr>
          <w:ilvl w:val="0"/>
          <w:numId w:val="30"/>
        </w:numPr>
        <w:rPr>
          <w:rFonts w:ascii="Arial" w:hAnsi="Arial" w:cs="Arial"/>
          <w:b/>
          <w:bCs/>
          <w:sz w:val="20"/>
          <w:szCs w:val="20"/>
          <w:lang w:eastAsia="ja-JP"/>
        </w:rPr>
      </w:pPr>
      <w:r>
        <w:rPr>
          <w:rFonts w:ascii="Arial" w:hAnsi="Arial" w:cs="Arial"/>
          <w:b/>
          <w:bCs/>
          <w:sz w:val="20"/>
          <w:szCs w:val="20"/>
          <w:highlight w:val="yellow"/>
          <w:lang w:val="en-US" w:eastAsia="ja-JP"/>
        </w:rPr>
        <w:t xml:space="preserve">Proposed study areas for </w:t>
      </w:r>
      <w:r>
        <w:rPr>
          <w:rFonts w:ascii="Arial" w:eastAsia="Times New Roman" w:hAnsi="Arial" w:cs="Arial"/>
          <w:b/>
          <w:bCs/>
          <w:color w:val="000000"/>
          <w:sz w:val="20"/>
          <w:szCs w:val="20"/>
          <w:highlight w:val="yellow"/>
        </w:rPr>
        <w:t xml:space="preserve">inter-UE/intra-UE multiplexing </w:t>
      </w:r>
      <w:r>
        <w:rPr>
          <w:rFonts w:ascii="Arial" w:eastAsia="Times New Roman" w:hAnsi="Arial" w:cs="Arial"/>
          <w:b/>
          <w:bCs/>
          <w:color w:val="000000"/>
          <w:sz w:val="20"/>
          <w:szCs w:val="20"/>
          <w:highlight w:val="yellow"/>
          <w:lang w:val="en-US"/>
        </w:rPr>
        <w:t>and prioritization</w:t>
      </w:r>
      <w:r>
        <w:rPr>
          <w:rFonts w:ascii="Arial" w:hAnsi="Arial" w:cs="Arial"/>
          <w:b/>
          <w:bCs/>
          <w:sz w:val="20"/>
          <w:szCs w:val="20"/>
          <w:highlight w:val="yellow"/>
          <w:lang w:val="en-US" w:eastAsia="ja-JP"/>
        </w:rPr>
        <w:t xml:space="preserve"> enhancements to improve XR capacity</w:t>
      </w:r>
    </w:p>
    <w:p w14:paraId="1C31AEFF" w14:textId="77777777" w:rsidR="000E1175" w:rsidRDefault="00630330">
      <w:pPr>
        <w:pStyle w:val="ListParagraph"/>
        <w:numPr>
          <w:ilvl w:val="1"/>
          <w:numId w:val="30"/>
        </w:numPr>
        <w:rPr>
          <w:rFonts w:ascii="Arial" w:hAnsi="Arial" w:cs="Arial"/>
          <w:b/>
          <w:bCs/>
          <w:sz w:val="20"/>
          <w:szCs w:val="20"/>
          <w:lang w:eastAsia="ja-JP"/>
        </w:rPr>
      </w:pPr>
      <w:r>
        <w:rPr>
          <w:rFonts w:ascii="Arial" w:eastAsia="Times New Roman" w:hAnsi="Arial" w:cs="Arial"/>
          <w:b/>
          <w:bCs/>
          <w:color w:val="000000"/>
          <w:sz w:val="20"/>
          <w:szCs w:val="20"/>
          <w:lang w:val="en-US"/>
        </w:rPr>
        <w:t>F</w:t>
      </w:r>
      <w:r>
        <w:rPr>
          <w:rFonts w:ascii="Arial" w:eastAsia="Times New Roman" w:hAnsi="Arial" w:cs="Arial"/>
          <w:b/>
          <w:bCs/>
          <w:color w:val="000000"/>
          <w:sz w:val="20"/>
          <w:szCs w:val="20"/>
        </w:rPr>
        <w:t>iner granularity pre-emption indication</w:t>
      </w:r>
      <w:r>
        <w:rPr>
          <w:rFonts w:ascii="Arial" w:eastAsia="Times New Roman" w:hAnsi="Arial" w:cs="Arial"/>
          <w:b/>
          <w:bCs/>
          <w:color w:val="000000"/>
          <w:sz w:val="20"/>
          <w:szCs w:val="20"/>
          <w:lang w:val="en-US"/>
        </w:rPr>
        <w:t xml:space="preserve"> (ZTE)</w:t>
      </w:r>
    </w:p>
    <w:p w14:paraId="39133B03"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 xml:space="preserve">Pre-emption in both time and frequency domains (III) </w:t>
      </w:r>
    </w:p>
    <w:p w14:paraId="31CBBBC8"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XR-specific priority handling (LG, III)</w:t>
      </w:r>
    </w:p>
    <w:p w14:paraId="6FEFAB64" w14:textId="77777777" w:rsidR="000E1175" w:rsidRDefault="000E1175">
      <w:pPr>
        <w:pStyle w:val="ListParagraph"/>
        <w:ind w:left="1440"/>
        <w:rPr>
          <w:rFonts w:ascii="Arial" w:hAnsi="Arial" w:cs="Arial"/>
          <w:b/>
          <w:bCs/>
          <w:sz w:val="20"/>
          <w:szCs w:val="20"/>
          <w:lang w:eastAsia="ja-JP"/>
        </w:rPr>
      </w:pPr>
    </w:p>
    <w:p w14:paraId="588EFCF5"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008B36EC" w14:textId="6120474C" w:rsidR="000E1175" w:rsidRDefault="00630330" w:rsidP="0092743F">
      <w:pPr>
        <w:pStyle w:val="Heading3"/>
        <w:numPr>
          <w:ilvl w:val="2"/>
          <w:numId w:val="39"/>
        </w:numPr>
      </w:pPr>
      <w:r>
        <w:t>Discussion 1</w:t>
      </w:r>
      <w:r>
        <w:rPr>
          <w:vertAlign w:val="superscript"/>
        </w:rPr>
        <w:t>st</w:t>
      </w:r>
      <w:r>
        <w:t xml:space="preserve"> round</w:t>
      </w:r>
    </w:p>
    <w:p w14:paraId="5819640E" w14:textId="56FB7773" w:rsidR="006F32DD" w:rsidRPr="006F32DD" w:rsidRDefault="006F32DD" w:rsidP="006F32DD">
      <w:pPr>
        <w:pStyle w:val="Heading4"/>
      </w:pPr>
      <w:r>
        <w:t>2.6.1.1</w:t>
      </w:r>
      <w:r>
        <w:tab/>
        <w:t>Questionnaire</w:t>
      </w:r>
    </w:p>
    <w:p w14:paraId="77C6AF22" w14:textId="77777777" w:rsidR="000E1175" w:rsidRDefault="00630330">
      <w:pPr>
        <w:rPr>
          <w:rFonts w:eastAsiaTheme="minorEastAsia" w:cs="Arial"/>
          <w:szCs w:val="20"/>
          <w:lang w:val="zh-CN" w:eastAsia="zh-CN"/>
        </w:rPr>
      </w:pPr>
      <w:r>
        <w:rPr>
          <w:lang w:eastAsia="ja-JP"/>
        </w:rPr>
        <w:t xml:space="preserve">In the feedback table, companies’ views on the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enhancement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0E1175" w14:paraId="508D33A4" w14:textId="77777777">
        <w:tc>
          <w:tcPr>
            <w:tcW w:w="9629" w:type="dxa"/>
            <w:gridSpan w:val="2"/>
          </w:tcPr>
          <w:p w14:paraId="1C399C6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9329DFE" w14:textId="77777777" w:rsidR="000E1175" w:rsidRDefault="000E1175">
            <w:pPr>
              <w:pStyle w:val="ListParagraph"/>
              <w:ind w:left="0"/>
              <w:rPr>
                <w:rFonts w:ascii="Times New Roman" w:eastAsia="Times New Roman" w:hAnsi="Times New Roman" w:cs="Times New Roman"/>
                <w:b/>
                <w:bCs/>
                <w:szCs w:val="20"/>
                <w:lang w:val="en-US" w:eastAsia="ja-JP"/>
              </w:rPr>
            </w:pPr>
          </w:p>
          <w:p w14:paraId="55E41368"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Pr>
                <w:rFonts w:ascii="Times New Roman" w:eastAsia="Times New Roman" w:hAnsi="Times New Roman" w:cs="Times New Roman"/>
                <w:lang w:val="en-US" w:eastAsia="ja-JP"/>
              </w:rPr>
              <w:t>is your view regarding study</w:t>
            </w:r>
            <w:r>
              <w:rPr>
                <w:rFonts w:ascii="Times New Roman" w:eastAsia="Times New Roman" w:hAnsi="Times New Roman" w:cs="Times New Roman"/>
                <w:color w:val="000000"/>
              </w:rPr>
              <w:t xml:space="preserve"> inter-UE/intra-UE multiplexing </w:t>
            </w:r>
            <w:r>
              <w:rPr>
                <w:rFonts w:ascii="Times New Roman" w:eastAsia="Times New Roman" w:hAnsi="Times New Roman" w:cs="Times New Roman"/>
                <w:color w:val="000000"/>
                <w:lang w:val="en-US"/>
              </w:rPr>
              <w:t xml:space="preserve">and prioritization enhancement techniques </w:t>
            </w:r>
            <w:r>
              <w:rPr>
                <w:rFonts w:ascii="Times New Roman" w:eastAsia="Times New Roman" w:hAnsi="Times New Roman" w:cs="Times New Roman"/>
                <w:lang w:val="en-US" w:eastAsia="ja-JP"/>
              </w:rPr>
              <w:t>during XR SI?</w:t>
            </w:r>
          </w:p>
          <w:p w14:paraId="29C95978"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2C7A1E85"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 xml:space="preserve">proposed study areas 1 to 3 for </w:t>
            </w:r>
            <w:r>
              <w:rPr>
                <w:rFonts w:ascii="Times New Roman" w:eastAsia="Times New Roman" w:hAnsi="Times New Roman" w:cs="Times New Roman"/>
                <w:color w:val="000000"/>
                <w:sz w:val="20"/>
                <w:szCs w:val="20"/>
                <w:highlight w:val="yellow"/>
              </w:rPr>
              <w:t xml:space="preserve">inter-UE/intra-UE multiplexing </w:t>
            </w:r>
            <w:r>
              <w:rPr>
                <w:rFonts w:ascii="Times New Roman" w:eastAsia="Times New Roman" w:hAnsi="Times New Roman" w:cs="Times New Roman"/>
                <w:color w:val="000000"/>
                <w:sz w:val="20"/>
                <w:szCs w:val="20"/>
                <w:highlight w:val="yellow"/>
                <w:lang w:val="en-US"/>
              </w:rPr>
              <w:t>and prioritization</w:t>
            </w:r>
            <w:r>
              <w:rPr>
                <w:rFonts w:ascii="Times New Roman" w:eastAsia="Times New Roman" w:hAnsi="Times New Roman" w:cs="Times New Roman"/>
                <w:szCs w:val="20"/>
                <w:highlight w:val="yellow"/>
                <w:lang w:val="en-US" w:eastAsia="ja-JP"/>
              </w:rPr>
              <w:t xml:space="preserve"> enhancement</w:t>
            </w:r>
            <w:r>
              <w:rPr>
                <w:rFonts w:ascii="Times New Roman" w:eastAsia="Times New Roman" w:hAnsi="Times New Roman" w:cs="Times New Roman"/>
                <w:szCs w:val="20"/>
                <w:lang w:val="en-US" w:eastAsia="ja-JP"/>
              </w:rPr>
              <w:t>s during XR SI?</w:t>
            </w:r>
          </w:p>
          <w:p w14:paraId="63F1AA8F"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9290C6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6CDF787"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69DD8A6" w14:textId="77777777" w:rsidR="000E1175" w:rsidRDefault="000E1175">
            <w:pPr>
              <w:rPr>
                <w:rFonts w:cs="Arial"/>
                <w:szCs w:val="20"/>
                <w:lang w:eastAsia="ja-JP"/>
              </w:rPr>
            </w:pPr>
          </w:p>
        </w:tc>
      </w:tr>
      <w:tr w:rsidR="000E1175" w14:paraId="0A916262" w14:textId="77777777">
        <w:tc>
          <w:tcPr>
            <w:tcW w:w="1271" w:type="dxa"/>
            <w:shd w:val="clear" w:color="auto" w:fill="D0CECE" w:themeFill="background2" w:themeFillShade="E6"/>
          </w:tcPr>
          <w:p w14:paraId="5403048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12D182BE"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4B837E7" w14:textId="77777777">
        <w:tc>
          <w:tcPr>
            <w:tcW w:w="1271" w:type="dxa"/>
          </w:tcPr>
          <w:p w14:paraId="0677F54A" w14:textId="7AE98105" w:rsidR="000E1175" w:rsidRDefault="000E1175">
            <w:pPr>
              <w:rPr>
                <w:rFonts w:eastAsia="Malgun Gothic" w:cs="Arial"/>
                <w:szCs w:val="20"/>
                <w:lang w:eastAsia="ko-KR"/>
              </w:rPr>
            </w:pPr>
          </w:p>
        </w:tc>
        <w:tc>
          <w:tcPr>
            <w:tcW w:w="8358" w:type="dxa"/>
          </w:tcPr>
          <w:p w14:paraId="693300F2" w14:textId="7E0AAF06" w:rsidR="000E1175" w:rsidRDefault="000E1175">
            <w:pPr>
              <w:rPr>
                <w:rFonts w:eastAsia="Malgun Gothic" w:cs="Arial"/>
                <w:szCs w:val="20"/>
                <w:lang w:eastAsia="ko-KR"/>
              </w:rPr>
            </w:pPr>
          </w:p>
        </w:tc>
      </w:tr>
    </w:tbl>
    <w:p w14:paraId="6B7497FC" w14:textId="77777777" w:rsidR="000E1175" w:rsidRDefault="000E1175">
      <w:pPr>
        <w:rPr>
          <w:lang w:eastAsia="ja-JP"/>
        </w:rPr>
      </w:pPr>
    </w:p>
    <w:p w14:paraId="08226719" w14:textId="1ACD3595" w:rsidR="006F32DD" w:rsidRDefault="006F32DD" w:rsidP="006F32DD">
      <w:pPr>
        <w:pStyle w:val="Heading4"/>
      </w:pPr>
      <w:r>
        <w:t>2.6.1.2</w:t>
      </w:r>
      <w:r>
        <w:tab/>
        <w:t>Summary</w:t>
      </w:r>
    </w:p>
    <w:p w14:paraId="4D8D4FB9" w14:textId="39C945EB"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D210AB" w:rsidRPr="00D210AB" w14:paraId="6ABCA342" w14:textId="77777777" w:rsidTr="00D210AB">
        <w:trPr>
          <w:trHeight w:val="300"/>
        </w:trPr>
        <w:tc>
          <w:tcPr>
            <w:tcW w:w="960" w:type="dxa"/>
            <w:shd w:val="clear" w:color="auto" w:fill="auto"/>
            <w:noWrap/>
            <w:vAlign w:val="bottom"/>
            <w:hideMark/>
          </w:tcPr>
          <w:p w14:paraId="5A8E812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27FE8838"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 with topic?</w:t>
            </w:r>
          </w:p>
        </w:tc>
      </w:tr>
      <w:tr w:rsidR="00D210AB" w:rsidRPr="00D210AB" w14:paraId="79CDFA9B" w14:textId="77777777" w:rsidTr="00D210AB">
        <w:trPr>
          <w:trHeight w:val="300"/>
        </w:trPr>
        <w:tc>
          <w:tcPr>
            <w:tcW w:w="960" w:type="dxa"/>
            <w:shd w:val="clear" w:color="auto" w:fill="auto"/>
            <w:noWrap/>
            <w:hideMark/>
          </w:tcPr>
          <w:p w14:paraId="61D00FCA"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w:t>
            </w:r>
          </w:p>
        </w:tc>
        <w:tc>
          <w:tcPr>
            <w:tcW w:w="3660" w:type="dxa"/>
            <w:shd w:val="clear" w:color="000000" w:fill="C6E0B4"/>
            <w:hideMark/>
          </w:tcPr>
          <w:p w14:paraId="05FA990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ZTE, LG, Sony, III</w:t>
            </w:r>
          </w:p>
        </w:tc>
      </w:tr>
      <w:tr w:rsidR="00D210AB" w:rsidRPr="00D210AB" w14:paraId="69872CE2" w14:textId="77777777" w:rsidTr="00D210AB">
        <w:trPr>
          <w:trHeight w:val="600"/>
        </w:trPr>
        <w:tc>
          <w:tcPr>
            <w:tcW w:w="960" w:type="dxa"/>
            <w:shd w:val="clear" w:color="auto" w:fill="auto"/>
            <w:noWrap/>
            <w:hideMark/>
          </w:tcPr>
          <w:p w14:paraId="6E1414A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NOK</w:t>
            </w:r>
          </w:p>
        </w:tc>
        <w:tc>
          <w:tcPr>
            <w:tcW w:w="3660" w:type="dxa"/>
            <w:shd w:val="clear" w:color="000000" w:fill="F8CBAD"/>
            <w:hideMark/>
          </w:tcPr>
          <w:p w14:paraId="136A212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CATT, Intel, FW, MOT, Nokia, HW, Ericsson, Samsung, vivo</w:t>
            </w:r>
          </w:p>
        </w:tc>
      </w:tr>
      <w:tr w:rsidR="00D210AB" w:rsidRPr="00D210AB" w14:paraId="19FC8B4B" w14:textId="77777777" w:rsidTr="00D210AB">
        <w:trPr>
          <w:trHeight w:val="300"/>
        </w:trPr>
        <w:tc>
          <w:tcPr>
            <w:tcW w:w="960" w:type="dxa"/>
            <w:shd w:val="clear" w:color="auto" w:fill="auto"/>
            <w:noWrap/>
            <w:hideMark/>
          </w:tcPr>
          <w:p w14:paraId="01D1D823"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Maybe</w:t>
            </w:r>
          </w:p>
        </w:tc>
        <w:tc>
          <w:tcPr>
            <w:tcW w:w="3660" w:type="dxa"/>
            <w:shd w:val="clear" w:color="000000" w:fill="8EA9DB"/>
            <w:hideMark/>
          </w:tcPr>
          <w:p w14:paraId="6A5D57C2"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MTK</w:t>
            </w:r>
          </w:p>
        </w:tc>
      </w:tr>
    </w:tbl>
    <w:p w14:paraId="49757F89" w14:textId="6C972B07" w:rsidR="006F32DD" w:rsidRDefault="006F32DD" w:rsidP="006F32DD">
      <w:pPr>
        <w:rPr>
          <w:lang w:eastAsia="ja-JP"/>
        </w:rP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32"/>
        <w:gridCol w:w="2517"/>
        <w:gridCol w:w="2732"/>
      </w:tblGrid>
      <w:tr w:rsidR="00A164C7" w:rsidRPr="00A164C7" w14:paraId="1B955CD7" w14:textId="77777777" w:rsidTr="00A164C7">
        <w:trPr>
          <w:trHeight w:val="273"/>
        </w:trPr>
        <w:tc>
          <w:tcPr>
            <w:tcW w:w="690" w:type="dxa"/>
            <w:shd w:val="clear" w:color="auto" w:fill="auto"/>
            <w:noWrap/>
            <w:hideMark/>
          </w:tcPr>
          <w:p w14:paraId="1B2B6000"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Q2:</w:t>
            </w:r>
          </w:p>
        </w:tc>
        <w:tc>
          <w:tcPr>
            <w:tcW w:w="2632" w:type="dxa"/>
            <w:shd w:val="clear" w:color="auto" w:fill="auto"/>
            <w:noWrap/>
            <w:vAlign w:val="bottom"/>
            <w:hideMark/>
          </w:tcPr>
          <w:p w14:paraId="6A0EA52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a</w:t>
            </w:r>
          </w:p>
        </w:tc>
        <w:tc>
          <w:tcPr>
            <w:tcW w:w="2517" w:type="dxa"/>
            <w:shd w:val="clear" w:color="auto" w:fill="auto"/>
            <w:noWrap/>
            <w:vAlign w:val="bottom"/>
            <w:hideMark/>
          </w:tcPr>
          <w:p w14:paraId="4EE2E27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b</w:t>
            </w:r>
          </w:p>
        </w:tc>
        <w:tc>
          <w:tcPr>
            <w:tcW w:w="2732" w:type="dxa"/>
            <w:shd w:val="clear" w:color="auto" w:fill="auto"/>
            <w:noWrap/>
            <w:vAlign w:val="bottom"/>
            <w:hideMark/>
          </w:tcPr>
          <w:p w14:paraId="711707DB"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c</w:t>
            </w:r>
          </w:p>
        </w:tc>
      </w:tr>
      <w:tr w:rsidR="00A164C7" w:rsidRPr="00A164C7" w14:paraId="6EB24C70" w14:textId="77777777" w:rsidTr="00A164C7">
        <w:trPr>
          <w:trHeight w:val="273"/>
        </w:trPr>
        <w:tc>
          <w:tcPr>
            <w:tcW w:w="690" w:type="dxa"/>
            <w:shd w:val="clear" w:color="auto" w:fill="auto"/>
            <w:noWrap/>
            <w:hideMark/>
          </w:tcPr>
          <w:p w14:paraId="4C175662"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OK</w:t>
            </w:r>
          </w:p>
        </w:tc>
        <w:tc>
          <w:tcPr>
            <w:tcW w:w="2632" w:type="dxa"/>
            <w:shd w:val="clear" w:color="000000" w:fill="C6E0B4"/>
            <w:hideMark/>
          </w:tcPr>
          <w:p w14:paraId="3659C2D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517" w:type="dxa"/>
            <w:shd w:val="clear" w:color="000000" w:fill="C6E0B4"/>
            <w:hideMark/>
          </w:tcPr>
          <w:p w14:paraId="2C95B39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732" w:type="dxa"/>
            <w:shd w:val="clear" w:color="000000" w:fill="C6E0B4"/>
            <w:hideMark/>
          </w:tcPr>
          <w:p w14:paraId="06185645"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LG, III</w:t>
            </w:r>
          </w:p>
        </w:tc>
      </w:tr>
      <w:tr w:rsidR="00A164C7" w:rsidRPr="00A164C7" w14:paraId="1A87693B" w14:textId="77777777" w:rsidTr="00A164C7">
        <w:trPr>
          <w:trHeight w:val="273"/>
        </w:trPr>
        <w:tc>
          <w:tcPr>
            <w:tcW w:w="690" w:type="dxa"/>
            <w:shd w:val="clear" w:color="auto" w:fill="auto"/>
            <w:noWrap/>
            <w:hideMark/>
          </w:tcPr>
          <w:p w14:paraId="492B4771"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NOK</w:t>
            </w:r>
          </w:p>
        </w:tc>
        <w:tc>
          <w:tcPr>
            <w:tcW w:w="2632" w:type="dxa"/>
            <w:shd w:val="clear" w:color="000000" w:fill="F8CBAD"/>
            <w:noWrap/>
            <w:hideMark/>
          </w:tcPr>
          <w:p w14:paraId="1C60A37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 vivo</w:t>
            </w:r>
          </w:p>
        </w:tc>
        <w:tc>
          <w:tcPr>
            <w:tcW w:w="2517" w:type="dxa"/>
            <w:shd w:val="clear" w:color="000000" w:fill="F8CBAD"/>
            <w:noWrap/>
            <w:hideMark/>
          </w:tcPr>
          <w:p w14:paraId="426C489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w:t>
            </w:r>
          </w:p>
        </w:tc>
        <w:tc>
          <w:tcPr>
            <w:tcW w:w="2732" w:type="dxa"/>
            <w:shd w:val="clear" w:color="000000" w:fill="F8CBAD"/>
            <w:noWrap/>
            <w:hideMark/>
          </w:tcPr>
          <w:p w14:paraId="4F2A0826"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Intel</w:t>
            </w:r>
          </w:p>
        </w:tc>
      </w:tr>
      <w:tr w:rsidR="00A164C7" w:rsidRPr="00A164C7" w14:paraId="154EDCC4" w14:textId="77777777" w:rsidTr="00A164C7">
        <w:trPr>
          <w:trHeight w:val="273"/>
        </w:trPr>
        <w:tc>
          <w:tcPr>
            <w:tcW w:w="690" w:type="dxa"/>
            <w:shd w:val="clear" w:color="auto" w:fill="auto"/>
            <w:noWrap/>
            <w:hideMark/>
          </w:tcPr>
          <w:p w14:paraId="57DCC497"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Maybe</w:t>
            </w:r>
          </w:p>
        </w:tc>
        <w:tc>
          <w:tcPr>
            <w:tcW w:w="2632" w:type="dxa"/>
            <w:shd w:val="clear" w:color="000000" w:fill="8EA9DB"/>
            <w:noWrap/>
            <w:hideMark/>
          </w:tcPr>
          <w:p w14:paraId="4B6EAB9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517" w:type="dxa"/>
            <w:shd w:val="clear" w:color="000000" w:fill="8EA9DB"/>
            <w:noWrap/>
            <w:hideMark/>
          </w:tcPr>
          <w:p w14:paraId="6FBAD9A3"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732" w:type="dxa"/>
            <w:shd w:val="clear" w:color="000000" w:fill="8EA9DB"/>
            <w:noWrap/>
            <w:hideMark/>
          </w:tcPr>
          <w:p w14:paraId="6E3C2B1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w:t>
            </w:r>
          </w:p>
        </w:tc>
      </w:tr>
    </w:tbl>
    <w:p w14:paraId="7E5A9424" w14:textId="77777777" w:rsidR="00A164C7" w:rsidRPr="006F32DD" w:rsidRDefault="00A164C7" w:rsidP="006F32DD">
      <w:pPr>
        <w:rPr>
          <w:lang w:eastAsia="ja-JP"/>
        </w:rPr>
      </w:pPr>
    </w:p>
    <w:p w14:paraId="0A079F9A" w14:textId="77777777" w:rsidR="00D210AB" w:rsidRPr="001F76C2" w:rsidRDefault="00D210AB" w:rsidP="00D210AB">
      <w:pPr>
        <w:rPr>
          <w:lang w:eastAsia="ja-JP"/>
        </w:rPr>
      </w:pPr>
      <w:r w:rsidRPr="00A164C7">
        <w:rPr>
          <w:b/>
          <w:bCs/>
          <w:lang w:eastAsia="ja-JP"/>
        </w:rPr>
        <w:t>Moderator’s recommendation</w:t>
      </w:r>
      <w:r>
        <w:rPr>
          <w:lang w:eastAsia="ja-JP"/>
        </w:rPr>
        <w:t>: Down prioritize this topic.</w:t>
      </w:r>
    </w:p>
    <w:p w14:paraId="47EA022C" w14:textId="77777777" w:rsidR="00764104" w:rsidRDefault="00764104" w:rsidP="00764104">
      <w:pPr>
        <w:pStyle w:val="Heading3"/>
        <w:numPr>
          <w:ilvl w:val="2"/>
          <w:numId w:val="39"/>
        </w:numPr>
      </w:pPr>
      <w:r>
        <w:t>Discussion 2</w:t>
      </w:r>
      <w:r w:rsidRPr="005C3705">
        <w:rPr>
          <w:vertAlign w:val="superscript"/>
        </w:rPr>
        <w:t>nd</w:t>
      </w:r>
      <w:r>
        <w:t xml:space="preserve"> round</w:t>
      </w:r>
    </w:p>
    <w:p w14:paraId="77623BDB" w14:textId="23648A60" w:rsidR="00764104" w:rsidRDefault="00764104" w:rsidP="00764104">
      <w:pPr>
        <w:pStyle w:val="Heading4"/>
      </w:pPr>
      <w:r>
        <w:t>2.6.2.1</w:t>
      </w:r>
      <w:r>
        <w:tab/>
        <w:t>Questionnaire</w:t>
      </w:r>
    </w:p>
    <w:tbl>
      <w:tblPr>
        <w:tblStyle w:val="TableGrid"/>
        <w:tblW w:w="0" w:type="auto"/>
        <w:tblLook w:val="04A0" w:firstRow="1" w:lastRow="0" w:firstColumn="1" w:lastColumn="0" w:noHBand="0" w:noVBand="1"/>
      </w:tblPr>
      <w:tblGrid>
        <w:gridCol w:w="1271"/>
        <w:gridCol w:w="8358"/>
      </w:tblGrid>
      <w:tr w:rsidR="00764104" w14:paraId="7EC574DB" w14:textId="77777777" w:rsidTr="00CA1237">
        <w:tc>
          <w:tcPr>
            <w:tcW w:w="9629" w:type="dxa"/>
            <w:gridSpan w:val="2"/>
          </w:tcPr>
          <w:p w14:paraId="0E9F33A7"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C8D4126"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2208FA1E"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4D7003ED"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5D536952"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w:t>
            </w:r>
            <w:proofErr w:type="spellStart"/>
            <w:r>
              <w:rPr>
                <w:rFonts w:ascii="Times New Roman" w:eastAsia="Times New Roman" w:hAnsi="Times New Roman" w:cs="Times New Roman"/>
                <w:szCs w:val="20"/>
                <w:lang w:val="en-US" w:eastAsia="ja-JP"/>
              </w:rPr>
              <w:t>analysed</w:t>
            </w:r>
            <w:proofErr w:type="spellEnd"/>
            <w:r>
              <w:rPr>
                <w:rFonts w:ascii="Times New Roman" w:eastAsia="Times New Roman" w:hAnsi="Times New Roman" w:cs="Times New Roman"/>
                <w:szCs w:val="20"/>
                <w:lang w:val="en-US" w:eastAsia="ja-JP"/>
              </w:rPr>
              <w:t xml:space="preserve">? </w:t>
            </w:r>
          </w:p>
          <w:p w14:paraId="63FC60E7"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41E7042" w14:textId="77777777" w:rsidR="00764104" w:rsidRDefault="00764104" w:rsidP="00CA1237">
            <w:pPr>
              <w:rPr>
                <w:rFonts w:cs="Arial"/>
                <w:szCs w:val="20"/>
                <w:lang w:eastAsia="ja-JP"/>
              </w:rPr>
            </w:pPr>
          </w:p>
        </w:tc>
      </w:tr>
      <w:tr w:rsidR="00764104" w14:paraId="131C1BD2" w14:textId="77777777" w:rsidTr="00CA1237">
        <w:tc>
          <w:tcPr>
            <w:tcW w:w="1271" w:type="dxa"/>
            <w:shd w:val="clear" w:color="auto" w:fill="D0CECE" w:themeFill="background2" w:themeFillShade="E6"/>
          </w:tcPr>
          <w:p w14:paraId="7820F070"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22B4F4B2"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44D47061" w14:textId="77777777" w:rsidTr="00CA1237">
        <w:tc>
          <w:tcPr>
            <w:tcW w:w="1271" w:type="dxa"/>
          </w:tcPr>
          <w:p w14:paraId="386401E2" w14:textId="77777777" w:rsidR="00764104" w:rsidRDefault="00764104" w:rsidP="00CA1237">
            <w:pPr>
              <w:rPr>
                <w:rFonts w:eastAsia="Malgun Gothic" w:cs="Arial"/>
                <w:szCs w:val="20"/>
                <w:lang w:eastAsia="ko-KR"/>
              </w:rPr>
            </w:pPr>
          </w:p>
        </w:tc>
        <w:tc>
          <w:tcPr>
            <w:tcW w:w="8358" w:type="dxa"/>
          </w:tcPr>
          <w:p w14:paraId="6FA91696" w14:textId="77777777" w:rsidR="00764104" w:rsidRDefault="00764104" w:rsidP="00CA1237">
            <w:pPr>
              <w:rPr>
                <w:rFonts w:eastAsia="Malgun Gothic" w:cs="Arial"/>
                <w:szCs w:val="20"/>
                <w:lang w:eastAsia="ko-KR"/>
              </w:rPr>
            </w:pPr>
          </w:p>
        </w:tc>
      </w:tr>
    </w:tbl>
    <w:p w14:paraId="24E804B1" w14:textId="77777777" w:rsidR="00764104" w:rsidRDefault="00764104" w:rsidP="00764104">
      <w:pPr>
        <w:rPr>
          <w:lang w:eastAsia="ja-JP"/>
        </w:rPr>
      </w:pPr>
    </w:p>
    <w:p w14:paraId="7408D0C4" w14:textId="77BEF00C" w:rsidR="00764104" w:rsidRDefault="00764104" w:rsidP="00764104">
      <w:pPr>
        <w:pStyle w:val="Heading4"/>
      </w:pPr>
      <w:r>
        <w:t>2.6.2.2</w:t>
      </w:r>
      <w:r>
        <w:tab/>
        <w:t>Summary</w:t>
      </w:r>
    </w:p>
    <w:p w14:paraId="113DE093" w14:textId="77777777" w:rsidR="00764104" w:rsidRPr="005C3705" w:rsidRDefault="00764104" w:rsidP="00764104">
      <w:pPr>
        <w:rPr>
          <w:lang w:eastAsia="ja-JP"/>
        </w:rPr>
      </w:pPr>
      <w:r>
        <w:rPr>
          <w:lang w:eastAsia="ja-JP"/>
        </w:rPr>
        <w:t>TBD</w:t>
      </w:r>
    </w:p>
    <w:p w14:paraId="0DDD1423" w14:textId="77777777" w:rsidR="00764104" w:rsidRDefault="00764104" w:rsidP="00764104">
      <w:pPr>
        <w:rPr>
          <w:lang w:eastAsia="ja-JP"/>
        </w:rPr>
      </w:pPr>
    </w:p>
    <w:p w14:paraId="72F79648" w14:textId="77777777" w:rsidR="000E1175" w:rsidRDefault="000E1175">
      <w:pPr>
        <w:rPr>
          <w:lang w:eastAsia="ja-JP"/>
        </w:rPr>
      </w:pPr>
    </w:p>
    <w:p w14:paraId="1F4D2C30" w14:textId="77777777" w:rsidR="000E1175" w:rsidRDefault="00630330" w:rsidP="0092743F">
      <w:pPr>
        <w:pStyle w:val="Heading2"/>
        <w:numPr>
          <w:ilvl w:val="1"/>
          <w:numId w:val="39"/>
        </w:numPr>
      </w:pPr>
      <w:r>
        <w:lastRenderedPageBreak/>
        <w:t>Network coding</w:t>
      </w:r>
    </w:p>
    <w:p w14:paraId="6EA4F3CB" w14:textId="77777777" w:rsidR="000E1175" w:rsidRDefault="00630330">
      <w:pPr>
        <w:rPr>
          <w:lang w:eastAsia="ja-JP"/>
        </w:rPr>
      </w:pPr>
      <w:r>
        <w:rPr>
          <w:lang w:eastAsia="ja-JP"/>
        </w:rPr>
        <w:t>Two companies consider network coding schemes are beneficial for XR capacity improvements and proposed the following proposals. For more detailed descriptions and discussions please refer to the corresponding companies’ contributions. Please note that the companies have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671F2302" w14:textId="77777777">
        <w:trPr>
          <w:trHeight w:val="326"/>
        </w:trPr>
        <w:tc>
          <w:tcPr>
            <w:tcW w:w="1062" w:type="dxa"/>
            <w:shd w:val="clear" w:color="auto" w:fill="B4C6E7" w:themeFill="accent1" w:themeFillTint="66"/>
            <w:noWrap/>
          </w:tcPr>
          <w:p w14:paraId="4929A217"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B4C6E7" w:themeFill="accent1" w:themeFillTint="66"/>
            <w:noWrap/>
          </w:tcPr>
          <w:p w14:paraId="5D3C2332"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77EBF4C1" w14:textId="77777777">
        <w:trPr>
          <w:trHeight w:val="553"/>
        </w:trPr>
        <w:tc>
          <w:tcPr>
            <w:tcW w:w="1062" w:type="dxa"/>
            <w:shd w:val="clear" w:color="auto" w:fill="auto"/>
          </w:tcPr>
          <w:p w14:paraId="308EE882"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431" w:type="dxa"/>
            <w:shd w:val="clear" w:color="auto" w:fill="auto"/>
          </w:tcPr>
          <w:p w14:paraId="757A827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Network coding techniques should be considered for XR service transmission to improve capacity performance.</w:t>
            </w:r>
          </w:p>
        </w:tc>
      </w:tr>
      <w:tr w:rsidR="000E1175" w14:paraId="5E7F0258" w14:textId="77777777">
        <w:trPr>
          <w:trHeight w:val="65"/>
        </w:trPr>
        <w:tc>
          <w:tcPr>
            <w:tcW w:w="1062" w:type="dxa"/>
            <w:shd w:val="clear" w:color="auto" w:fill="auto"/>
          </w:tcPr>
          <w:p w14:paraId="3219951D"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431" w:type="dxa"/>
            <w:shd w:val="clear" w:color="auto" w:fill="auto"/>
          </w:tcPr>
          <w:p w14:paraId="1A7A3CE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8: Study the application of NC for XR traffic and its influence on L1/L2 stack.</w:t>
            </w:r>
            <w:r>
              <w:rPr>
                <w:rFonts w:eastAsia="Times New Roman" w:cs="Arial"/>
                <w:color w:val="000000"/>
                <w:sz w:val="16"/>
                <w:szCs w:val="16"/>
              </w:rPr>
              <w:br/>
              <w:t>Proposal 9: Study efficient and backwards-compatible feedback procedures for NC and investigate role of existent HARQ feedback loop.</w:t>
            </w:r>
            <w:r>
              <w:rPr>
                <w:rFonts w:eastAsia="Times New Roman" w:cs="Arial"/>
                <w:color w:val="000000"/>
                <w:sz w:val="16"/>
                <w:szCs w:val="16"/>
              </w:rPr>
              <w:br/>
            </w:r>
          </w:p>
        </w:tc>
      </w:tr>
    </w:tbl>
    <w:p w14:paraId="4989CC0D" w14:textId="77777777" w:rsidR="000E1175" w:rsidRDefault="000E1175">
      <w:pPr>
        <w:rPr>
          <w:lang w:eastAsia="ja-JP"/>
        </w:rPr>
      </w:pPr>
    </w:p>
    <w:p w14:paraId="4665DFA5" w14:textId="5365EE5C" w:rsidR="000E1175" w:rsidRDefault="00630330" w:rsidP="0092743F">
      <w:pPr>
        <w:pStyle w:val="Heading3"/>
        <w:numPr>
          <w:ilvl w:val="2"/>
          <w:numId w:val="39"/>
        </w:numPr>
      </w:pPr>
      <w:r>
        <w:t>Discussion 1</w:t>
      </w:r>
      <w:r>
        <w:rPr>
          <w:vertAlign w:val="superscript"/>
        </w:rPr>
        <w:t>st</w:t>
      </w:r>
      <w:r>
        <w:t xml:space="preserve"> round</w:t>
      </w:r>
    </w:p>
    <w:p w14:paraId="6827A15A" w14:textId="2322B70E" w:rsidR="00D210AB" w:rsidRPr="00D210AB" w:rsidRDefault="00D210AB" w:rsidP="00D210AB">
      <w:pPr>
        <w:pStyle w:val="Heading4"/>
      </w:pPr>
      <w:r>
        <w:t>2.7.1.1</w:t>
      </w:r>
      <w:r>
        <w:tab/>
        <w:t>Questionnaire</w:t>
      </w:r>
    </w:p>
    <w:p w14:paraId="4D419D60" w14:textId="77777777" w:rsidR="000E1175" w:rsidRDefault="00630330">
      <w:pPr>
        <w:rPr>
          <w:rFonts w:eastAsiaTheme="minorEastAsia" w:cs="Arial"/>
          <w:szCs w:val="20"/>
          <w:lang w:val="zh-CN" w:eastAsia="zh-CN"/>
        </w:rPr>
      </w:pPr>
      <w:r>
        <w:rPr>
          <w:lang w:eastAsia="ja-JP"/>
        </w:rPr>
        <w:t>In the feedback table, companies’ views on the Network coding proposals are kindly requested.</w:t>
      </w:r>
    </w:p>
    <w:tbl>
      <w:tblPr>
        <w:tblStyle w:val="TableGrid"/>
        <w:tblW w:w="0" w:type="auto"/>
        <w:tblLook w:val="04A0" w:firstRow="1" w:lastRow="0" w:firstColumn="1" w:lastColumn="0" w:noHBand="0" w:noVBand="1"/>
      </w:tblPr>
      <w:tblGrid>
        <w:gridCol w:w="1271"/>
        <w:gridCol w:w="8358"/>
      </w:tblGrid>
      <w:tr w:rsidR="000E1175" w14:paraId="5EFA566A" w14:textId="77777777">
        <w:tc>
          <w:tcPr>
            <w:tcW w:w="9629" w:type="dxa"/>
            <w:gridSpan w:val="2"/>
          </w:tcPr>
          <w:p w14:paraId="693F3CF2"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A11FE49" w14:textId="77777777" w:rsidR="000E1175" w:rsidRDefault="000E1175">
            <w:pPr>
              <w:pStyle w:val="ListParagraph"/>
              <w:ind w:left="0"/>
              <w:rPr>
                <w:rFonts w:ascii="Times New Roman" w:eastAsia="Times New Roman" w:hAnsi="Times New Roman" w:cs="Times New Roman"/>
                <w:b/>
                <w:bCs/>
                <w:szCs w:val="20"/>
                <w:lang w:val="en-US" w:eastAsia="ja-JP"/>
              </w:rPr>
            </w:pPr>
          </w:p>
          <w:p w14:paraId="5F54FF5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Network coding during XR SI?</w:t>
            </w:r>
          </w:p>
          <w:p w14:paraId="5AD4E8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34E66BE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273CB50C" w14:textId="709631D1" w:rsidR="000E1175" w:rsidRPr="00AC4F25" w:rsidRDefault="00630330" w:rsidP="00AC4F25">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tc>
      </w:tr>
      <w:tr w:rsidR="000E1175" w14:paraId="61F3EA2D" w14:textId="77777777">
        <w:tc>
          <w:tcPr>
            <w:tcW w:w="1271" w:type="dxa"/>
            <w:shd w:val="clear" w:color="auto" w:fill="D0CECE" w:themeFill="background2" w:themeFillShade="E6"/>
          </w:tcPr>
          <w:p w14:paraId="44D1FE2B"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71093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A105FD8" w14:textId="77777777">
        <w:tc>
          <w:tcPr>
            <w:tcW w:w="1271" w:type="dxa"/>
          </w:tcPr>
          <w:p w14:paraId="656BA1AD" w14:textId="3EAD9A7F" w:rsidR="000E1175" w:rsidRDefault="000E1175">
            <w:pPr>
              <w:rPr>
                <w:rFonts w:cs="Arial"/>
                <w:szCs w:val="20"/>
                <w:lang w:val="en-US" w:eastAsia="ja-JP"/>
              </w:rPr>
            </w:pPr>
          </w:p>
        </w:tc>
        <w:tc>
          <w:tcPr>
            <w:tcW w:w="8358" w:type="dxa"/>
          </w:tcPr>
          <w:p w14:paraId="2D0D80BB" w14:textId="2ABA0DBB" w:rsidR="000E1175" w:rsidRDefault="000E1175" w:rsidP="00820C2E">
            <w:pPr>
              <w:tabs>
                <w:tab w:val="left" w:pos="312"/>
              </w:tabs>
              <w:rPr>
                <w:rFonts w:cs="Arial"/>
                <w:szCs w:val="20"/>
                <w:lang w:val="en-US" w:eastAsia="ja-JP"/>
              </w:rPr>
            </w:pPr>
          </w:p>
        </w:tc>
      </w:tr>
    </w:tbl>
    <w:p w14:paraId="09E46C31" w14:textId="77777777" w:rsidR="000E1175" w:rsidRDefault="000E1175">
      <w:pPr>
        <w:rPr>
          <w:lang w:eastAsia="ja-JP"/>
        </w:rPr>
      </w:pPr>
    </w:p>
    <w:p w14:paraId="05D56A42" w14:textId="70AB3DCD" w:rsidR="00D210AB" w:rsidRPr="006F32DD" w:rsidRDefault="00D210AB" w:rsidP="00D210AB">
      <w:pPr>
        <w:pStyle w:val="Heading4"/>
      </w:pPr>
      <w:r>
        <w:t>2.7.1.2</w:t>
      </w:r>
      <w:r>
        <w:tab/>
      </w:r>
      <w:r w:rsidR="00A164C7">
        <w:t>Summary</w:t>
      </w:r>
    </w:p>
    <w:p w14:paraId="1B174D46" w14:textId="3FD2F351" w:rsidR="000E1175" w:rsidRPr="00102DEB" w:rsidRDefault="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F0730A" w:rsidRPr="00F0730A" w14:paraId="176D85C9" w14:textId="77777777" w:rsidTr="00F0730A">
        <w:trPr>
          <w:trHeight w:val="300"/>
        </w:trPr>
        <w:tc>
          <w:tcPr>
            <w:tcW w:w="960" w:type="dxa"/>
            <w:shd w:val="clear" w:color="auto" w:fill="auto"/>
            <w:noWrap/>
            <w:vAlign w:val="bottom"/>
            <w:hideMark/>
          </w:tcPr>
          <w:p w14:paraId="11440E2E"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7AE0A6D7"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 with topic?</w:t>
            </w:r>
          </w:p>
        </w:tc>
      </w:tr>
      <w:tr w:rsidR="00F0730A" w:rsidRPr="00F0730A" w14:paraId="2C4561BA" w14:textId="77777777" w:rsidTr="00F0730A">
        <w:trPr>
          <w:trHeight w:val="600"/>
        </w:trPr>
        <w:tc>
          <w:tcPr>
            <w:tcW w:w="960" w:type="dxa"/>
            <w:shd w:val="clear" w:color="auto" w:fill="auto"/>
            <w:noWrap/>
            <w:hideMark/>
          </w:tcPr>
          <w:p w14:paraId="5FB23746"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w:t>
            </w:r>
          </w:p>
        </w:tc>
        <w:tc>
          <w:tcPr>
            <w:tcW w:w="3660" w:type="dxa"/>
            <w:shd w:val="clear" w:color="000000" w:fill="C6E0B4"/>
            <w:hideMark/>
          </w:tcPr>
          <w:p w14:paraId="52FF6EAA"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ZTE, MOT</w:t>
            </w:r>
          </w:p>
        </w:tc>
      </w:tr>
      <w:tr w:rsidR="00F0730A" w:rsidRPr="00F0730A" w14:paraId="501F14F4" w14:textId="77777777" w:rsidTr="00F0730A">
        <w:trPr>
          <w:trHeight w:val="1200"/>
        </w:trPr>
        <w:tc>
          <w:tcPr>
            <w:tcW w:w="960" w:type="dxa"/>
            <w:shd w:val="clear" w:color="auto" w:fill="auto"/>
            <w:noWrap/>
            <w:hideMark/>
          </w:tcPr>
          <w:p w14:paraId="7CC2DA9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NOK</w:t>
            </w:r>
          </w:p>
        </w:tc>
        <w:tc>
          <w:tcPr>
            <w:tcW w:w="3660" w:type="dxa"/>
            <w:shd w:val="clear" w:color="000000" w:fill="F8CBAD"/>
            <w:hideMark/>
          </w:tcPr>
          <w:p w14:paraId="5A497BC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 xml:space="preserve">MTK, QC, </w:t>
            </w:r>
            <w:proofErr w:type="spellStart"/>
            <w:proofErr w:type="gramStart"/>
            <w:r w:rsidRPr="00F0730A">
              <w:rPr>
                <w:rFonts w:ascii="Calibri" w:eastAsia="Times New Roman" w:hAnsi="Calibri" w:cs="Calibri"/>
                <w:color w:val="000000"/>
                <w:sz w:val="22"/>
                <w:lang w:val="en-SE" w:eastAsia="en-SE"/>
              </w:rPr>
              <w:t>CATT,Intel</w:t>
            </w:r>
            <w:proofErr w:type="spellEnd"/>
            <w:proofErr w:type="gramEnd"/>
            <w:r w:rsidRPr="00F0730A">
              <w:rPr>
                <w:rFonts w:ascii="Calibri" w:eastAsia="Times New Roman" w:hAnsi="Calibri" w:cs="Calibri"/>
                <w:color w:val="000000"/>
                <w:sz w:val="22"/>
                <w:lang w:val="en-SE" w:eastAsia="en-SE"/>
              </w:rPr>
              <w:t>,  FW, vivo, Nokia, Sony, HW, Ericsson, IISc, OPPO, Samsung</w:t>
            </w:r>
          </w:p>
        </w:tc>
      </w:tr>
      <w:tr w:rsidR="00F0730A" w:rsidRPr="00F0730A" w14:paraId="46468A20" w14:textId="77777777" w:rsidTr="00F0730A">
        <w:trPr>
          <w:trHeight w:val="300"/>
        </w:trPr>
        <w:tc>
          <w:tcPr>
            <w:tcW w:w="960" w:type="dxa"/>
            <w:shd w:val="clear" w:color="auto" w:fill="auto"/>
            <w:noWrap/>
            <w:hideMark/>
          </w:tcPr>
          <w:p w14:paraId="5373B84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Maybe</w:t>
            </w:r>
          </w:p>
        </w:tc>
        <w:tc>
          <w:tcPr>
            <w:tcW w:w="3660" w:type="dxa"/>
            <w:shd w:val="clear" w:color="000000" w:fill="8EA9DB"/>
            <w:hideMark/>
          </w:tcPr>
          <w:p w14:paraId="1972056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LG</w:t>
            </w:r>
          </w:p>
        </w:tc>
      </w:tr>
    </w:tbl>
    <w:p w14:paraId="035CEA73" w14:textId="77777777" w:rsidR="00F0730A" w:rsidRDefault="00F0730A">
      <w:pPr>
        <w:rPr>
          <w:lang w:eastAsia="ja-JP"/>
        </w:rPr>
      </w:pPr>
    </w:p>
    <w:p w14:paraId="31DEFCE6" w14:textId="6492CBCC" w:rsidR="00F0730A" w:rsidRDefault="00F0730A" w:rsidP="00F0730A">
      <w:pPr>
        <w:rPr>
          <w:lang w:eastAsia="ja-JP"/>
        </w:rPr>
      </w:pPr>
      <w:r w:rsidRPr="00F0730A">
        <w:rPr>
          <w:b/>
          <w:bCs/>
          <w:lang w:eastAsia="ja-JP"/>
        </w:rPr>
        <w:t>Moderator’s recommendation:</w:t>
      </w:r>
      <w:r>
        <w:rPr>
          <w:lang w:eastAsia="ja-JP"/>
        </w:rPr>
        <w:t xml:space="preserve"> Down prioritize this topic.</w:t>
      </w:r>
    </w:p>
    <w:p w14:paraId="6EA14CE3" w14:textId="77777777" w:rsidR="00AC4F25" w:rsidRPr="001F76C2" w:rsidRDefault="00AC4F25" w:rsidP="00F0730A">
      <w:pPr>
        <w:rPr>
          <w:lang w:eastAsia="ja-JP"/>
        </w:rPr>
      </w:pPr>
    </w:p>
    <w:p w14:paraId="730BF79D" w14:textId="77777777" w:rsidR="00764104" w:rsidRDefault="00764104" w:rsidP="00764104">
      <w:pPr>
        <w:pStyle w:val="Heading3"/>
        <w:numPr>
          <w:ilvl w:val="2"/>
          <w:numId w:val="39"/>
        </w:numPr>
      </w:pPr>
      <w:r>
        <w:lastRenderedPageBreak/>
        <w:t>Discussion 2</w:t>
      </w:r>
      <w:r w:rsidRPr="005C3705">
        <w:rPr>
          <w:vertAlign w:val="superscript"/>
        </w:rPr>
        <w:t>nd</w:t>
      </w:r>
      <w:r>
        <w:t xml:space="preserve"> round</w:t>
      </w:r>
    </w:p>
    <w:p w14:paraId="2D273A99" w14:textId="17498977" w:rsidR="00764104" w:rsidRDefault="00764104" w:rsidP="00764104">
      <w:pPr>
        <w:pStyle w:val="Heading4"/>
      </w:pPr>
      <w:r>
        <w:t>2.</w:t>
      </w:r>
      <w:r w:rsidR="00AC4F25">
        <w:t>7</w:t>
      </w:r>
      <w:r>
        <w:t>.2.1</w:t>
      </w:r>
      <w:r>
        <w:tab/>
        <w:t>Questionnaire</w:t>
      </w:r>
    </w:p>
    <w:tbl>
      <w:tblPr>
        <w:tblStyle w:val="TableGrid"/>
        <w:tblW w:w="0" w:type="auto"/>
        <w:tblLook w:val="04A0" w:firstRow="1" w:lastRow="0" w:firstColumn="1" w:lastColumn="0" w:noHBand="0" w:noVBand="1"/>
      </w:tblPr>
      <w:tblGrid>
        <w:gridCol w:w="1271"/>
        <w:gridCol w:w="8358"/>
      </w:tblGrid>
      <w:tr w:rsidR="00764104" w14:paraId="7DCD29E7" w14:textId="77777777" w:rsidTr="00CA1237">
        <w:tc>
          <w:tcPr>
            <w:tcW w:w="9629" w:type="dxa"/>
            <w:gridSpan w:val="2"/>
          </w:tcPr>
          <w:p w14:paraId="54FFBD19"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720646CA"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75D6A3FF"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465E6E24"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2FB42256"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w:t>
            </w:r>
            <w:proofErr w:type="spellStart"/>
            <w:r>
              <w:rPr>
                <w:rFonts w:ascii="Times New Roman" w:eastAsia="Times New Roman" w:hAnsi="Times New Roman" w:cs="Times New Roman"/>
                <w:szCs w:val="20"/>
                <w:lang w:val="en-US" w:eastAsia="ja-JP"/>
              </w:rPr>
              <w:t>analysed</w:t>
            </w:r>
            <w:proofErr w:type="spellEnd"/>
            <w:r>
              <w:rPr>
                <w:rFonts w:ascii="Times New Roman" w:eastAsia="Times New Roman" w:hAnsi="Times New Roman" w:cs="Times New Roman"/>
                <w:szCs w:val="20"/>
                <w:lang w:val="en-US" w:eastAsia="ja-JP"/>
              </w:rPr>
              <w:t xml:space="preserve">? </w:t>
            </w:r>
          </w:p>
          <w:p w14:paraId="2C960D1E"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13820381" w14:textId="77777777" w:rsidR="00764104" w:rsidRDefault="00764104" w:rsidP="00CA1237">
            <w:pPr>
              <w:rPr>
                <w:rFonts w:cs="Arial"/>
                <w:szCs w:val="20"/>
                <w:lang w:eastAsia="ja-JP"/>
              </w:rPr>
            </w:pPr>
          </w:p>
        </w:tc>
      </w:tr>
      <w:tr w:rsidR="00764104" w14:paraId="456ADCC3" w14:textId="77777777" w:rsidTr="00CA1237">
        <w:tc>
          <w:tcPr>
            <w:tcW w:w="1271" w:type="dxa"/>
            <w:shd w:val="clear" w:color="auto" w:fill="D0CECE" w:themeFill="background2" w:themeFillShade="E6"/>
          </w:tcPr>
          <w:p w14:paraId="42CD6C0B"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DB6B5D7"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0B9374E5" w14:textId="77777777" w:rsidTr="00CA1237">
        <w:tc>
          <w:tcPr>
            <w:tcW w:w="1271" w:type="dxa"/>
          </w:tcPr>
          <w:p w14:paraId="2FA3EEA5" w14:textId="77777777" w:rsidR="00764104" w:rsidRDefault="00764104" w:rsidP="00CA1237">
            <w:pPr>
              <w:rPr>
                <w:rFonts w:eastAsia="Malgun Gothic" w:cs="Arial"/>
                <w:szCs w:val="20"/>
                <w:lang w:eastAsia="ko-KR"/>
              </w:rPr>
            </w:pPr>
          </w:p>
        </w:tc>
        <w:tc>
          <w:tcPr>
            <w:tcW w:w="8358" w:type="dxa"/>
          </w:tcPr>
          <w:p w14:paraId="3F07068F" w14:textId="77777777" w:rsidR="00764104" w:rsidRDefault="00764104" w:rsidP="00CA1237">
            <w:pPr>
              <w:rPr>
                <w:rFonts w:eastAsia="Malgun Gothic" w:cs="Arial"/>
                <w:szCs w:val="20"/>
                <w:lang w:eastAsia="ko-KR"/>
              </w:rPr>
            </w:pPr>
          </w:p>
        </w:tc>
      </w:tr>
    </w:tbl>
    <w:p w14:paraId="32F8199C" w14:textId="77777777" w:rsidR="00764104" w:rsidRDefault="00764104" w:rsidP="00764104">
      <w:pPr>
        <w:rPr>
          <w:lang w:eastAsia="ja-JP"/>
        </w:rPr>
      </w:pPr>
    </w:p>
    <w:p w14:paraId="72FB33C9" w14:textId="4878FD1B" w:rsidR="00764104" w:rsidRDefault="00764104" w:rsidP="00764104">
      <w:pPr>
        <w:pStyle w:val="Heading4"/>
      </w:pPr>
      <w:r>
        <w:t>2.</w:t>
      </w:r>
      <w:r w:rsidR="00AC4F25">
        <w:t>7</w:t>
      </w:r>
      <w:r>
        <w:t>.2.2</w:t>
      </w:r>
      <w:r>
        <w:tab/>
        <w:t>Summary</w:t>
      </w:r>
    </w:p>
    <w:p w14:paraId="29FE961D" w14:textId="77777777" w:rsidR="00764104" w:rsidRPr="005C3705" w:rsidRDefault="00764104" w:rsidP="00764104">
      <w:pPr>
        <w:rPr>
          <w:lang w:eastAsia="ja-JP"/>
        </w:rPr>
      </w:pPr>
      <w:r w:rsidRPr="00AC4F25">
        <w:rPr>
          <w:highlight w:val="cyan"/>
          <w:lang w:eastAsia="ja-JP"/>
        </w:rPr>
        <w:t>TBD</w:t>
      </w:r>
    </w:p>
    <w:p w14:paraId="26D1A630" w14:textId="77777777" w:rsidR="00764104" w:rsidRDefault="00764104" w:rsidP="00764104">
      <w:pPr>
        <w:rPr>
          <w:lang w:eastAsia="ja-JP"/>
        </w:rPr>
      </w:pPr>
    </w:p>
    <w:p w14:paraId="67FC361E" w14:textId="77777777" w:rsidR="000E1175" w:rsidRDefault="000E1175">
      <w:pPr>
        <w:rPr>
          <w:lang w:eastAsia="ja-JP"/>
        </w:rPr>
      </w:pPr>
    </w:p>
    <w:p w14:paraId="51B505DF" w14:textId="77777777" w:rsidR="000E1175" w:rsidRDefault="00630330" w:rsidP="0092743F">
      <w:pPr>
        <w:pStyle w:val="Heading2"/>
        <w:numPr>
          <w:ilvl w:val="1"/>
          <w:numId w:val="39"/>
        </w:numPr>
      </w:pPr>
      <w:r>
        <w:t>Measurement gaps-based enhancements</w:t>
      </w:r>
    </w:p>
    <w:p w14:paraId="28AF2836" w14:textId="77777777" w:rsidR="000E1175" w:rsidRDefault="00630330">
      <w:pPr>
        <w:rPr>
          <w:lang w:eastAsia="ja-JP"/>
        </w:rPr>
      </w:pPr>
      <w:r>
        <w:rPr>
          <w:lang w:eastAsia="ja-JP"/>
        </w:rPr>
        <w:t>One company proposes to study enhancements based on measurement-gap framework to improve consequently the XR capacity performance. For more detailed descriptions and discussions please refer to the corresponding company contribution. Please note that the company has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4D61BA89" w14:textId="77777777">
        <w:trPr>
          <w:trHeight w:val="416"/>
        </w:trPr>
        <w:tc>
          <w:tcPr>
            <w:tcW w:w="1062" w:type="dxa"/>
            <w:shd w:val="clear" w:color="auto" w:fill="D9E2F3" w:themeFill="accent1" w:themeFillTint="33"/>
            <w:noWrap/>
          </w:tcPr>
          <w:p w14:paraId="62A65E2E"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D9E2F3" w:themeFill="accent1" w:themeFillTint="33"/>
            <w:noWrap/>
          </w:tcPr>
          <w:p w14:paraId="2377FE41"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0C64368E" w14:textId="77777777">
        <w:trPr>
          <w:trHeight w:val="553"/>
        </w:trPr>
        <w:tc>
          <w:tcPr>
            <w:tcW w:w="1062" w:type="dxa"/>
            <w:shd w:val="clear" w:color="auto" w:fill="auto"/>
          </w:tcPr>
          <w:p w14:paraId="393DF91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431" w:type="dxa"/>
            <w:shd w:val="clear" w:color="auto" w:fill="auto"/>
          </w:tcPr>
          <w:p w14:paraId="19894FE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For capacity enhancement of XR application, RAN1 to exploit possible solutions to smartly prioritize XR decoding in measurement gap and skip the inter-frequency measurement (in measurement gap) with orchestrated gNB/UE coordination.</w:t>
            </w:r>
          </w:p>
          <w:p w14:paraId="43CB3060" w14:textId="77777777" w:rsidR="000E1175" w:rsidRDefault="000E1175">
            <w:pPr>
              <w:spacing w:after="0" w:line="240" w:lineRule="auto"/>
              <w:jc w:val="left"/>
              <w:rPr>
                <w:rFonts w:eastAsia="Times New Roman" w:cs="Arial"/>
                <w:color w:val="000000"/>
                <w:sz w:val="16"/>
                <w:szCs w:val="16"/>
              </w:rPr>
            </w:pPr>
          </w:p>
          <w:p w14:paraId="650BBC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Support dynamic L1 based MG activation/deactivation. The structure of a MG is </w:t>
            </w:r>
            <w:proofErr w:type="gramStart"/>
            <w:r>
              <w:rPr>
                <w:rFonts w:eastAsia="Times New Roman" w:cs="Arial"/>
                <w:color w:val="000000"/>
                <w:sz w:val="16"/>
                <w:szCs w:val="16"/>
              </w:rPr>
              <w:t>similar to</w:t>
            </w:r>
            <w:proofErr w:type="gramEnd"/>
            <w:r>
              <w:rPr>
                <w:rFonts w:eastAsia="Times New Roman" w:cs="Arial"/>
                <w:color w:val="000000"/>
                <w:sz w:val="16"/>
                <w:szCs w:val="16"/>
              </w:rPr>
              <w:t xml:space="preserve"> a DRX cycle, both including a duration and a period. This dynamic L1 based MG activation/deactivation is to the MG like R16 WUS is to the DRX.</w:t>
            </w:r>
          </w:p>
          <w:p w14:paraId="0E495EF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Reuse current R16/R17 RRM relaxation condition (or create new conditions more suitable for XR) to allow scheduling in MG to transform the R16/R17 RRM power saving gain into capacity gain. For example, the following conditions can be considered:</w:t>
            </w:r>
          </w:p>
          <w:p w14:paraId="2FCE209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r>
            <w:proofErr w:type="spellStart"/>
            <w:r>
              <w:rPr>
                <w:rFonts w:eastAsia="Times New Roman" w:cs="Arial"/>
                <w:color w:val="000000"/>
                <w:sz w:val="16"/>
                <w:szCs w:val="16"/>
              </w:rPr>
              <w:t>lowMobilityEvaluation</w:t>
            </w:r>
            <w:proofErr w:type="spellEnd"/>
            <w:r>
              <w:rPr>
                <w:rFonts w:eastAsia="Times New Roman" w:cs="Arial"/>
                <w:color w:val="000000"/>
                <w:sz w:val="16"/>
                <w:szCs w:val="16"/>
              </w:rPr>
              <w:t xml:space="preserve"> (38.304) for stationary UE</w:t>
            </w:r>
          </w:p>
          <w:p w14:paraId="11C55DC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w:t>
            </w:r>
            <w:proofErr w:type="spellStart"/>
            <w:r>
              <w:rPr>
                <w:rFonts w:eastAsia="Times New Roman" w:cs="Arial"/>
                <w:color w:val="000000"/>
                <w:sz w:val="16"/>
                <w:szCs w:val="16"/>
              </w:rPr>
              <w:t>cellEdgeEvaluation</w:t>
            </w:r>
            <w:proofErr w:type="spellEnd"/>
            <w:r>
              <w:rPr>
                <w:rFonts w:eastAsia="Times New Roman" w:cs="Arial"/>
                <w:color w:val="000000"/>
                <w:sz w:val="16"/>
                <w:szCs w:val="16"/>
              </w:rPr>
              <w:t xml:space="preserve"> (38.304) for not-at-cell-edge UE</w:t>
            </w:r>
          </w:p>
          <w:p w14:paraId="5BAA9C9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Define new MG patterns for joint optimization with the XR </w:t>
            </w:r>
            <w:proofErr w:type="spellStart"/>
            <w:r>
              <w:rPr>
                <w:rFonts w:eastAsia="Times New Roman" w:cs="Arial"/>
                <w:color w:val="000000"/>
                <w:sz w:val="16"/>
                <w:szCs w:val="16"/>
              </w:rPr>
              <w:t>eDRX</w:t>
            </w:r>
            <w:proofErr w:type="spellEnd"/>
            <w:r>
              <w:rPr>
                <w:rFonts w:eastAsia="Times New Roman" w:cs="Arial"/>
                <w:color w:val="000000"/>
                <w:sz w:val="16"/>
                <w:szCs w:val="16"/>
              </w:rPr>
              <w:t xml:space="preserve"> cycles </w:t>
            </w:r>
            <w:proofErr w:type="gramStart"/>
            <w:r>
              <w:rPr>
                <w:rFonts w:eastAsia="Times New Roman" w:cs="Arial"/>
                <w:color w:val="000000"/>
                <w:sz w:val="16"/>
                <w:szCs w:val="16"/>
              </w:rPr>
              <w:t>( e.g.</w:t>
            </w:r>
            <w:proofErr w:type="gramEnd"/>
            <w:r>
              <w:rPr>
                <w:rFonts w:eastAsia="Times New Roman" w:cs="Arial"/>
                <w:color w:val="000000"/>
                <w:sz w:val="16"/>
                <w:szCs w:val="16"/>
              </w:rPr>
              <w:t xml:space="preserve"> 16.6 </w:t>
            </w:r>
            <w:proofErr w:type="spellStart"/>
            <w:r>
              <w:rPr>
                <w:rFonts w:eastAsia="Times New Roman" w:cs="Arial"/>
                <w:color w:val="000000"/>
                <w:sz w:val="16"/>
                <w:szCs w:val="16"/>
              </w:rPr>
              <w:t>ms</w:t>
            </w:r>
            <w:proofErr w:type="spellEnd"/>
            <w:r>
              <w:rPr>
                <w:rFonts w:eastAsia="Times New Roman" w:cs="Arial"/>
                <w:color w:val="000000"/>
                <w:sz w:val="16"/>
                <w:szCs w:val="16"/>
              </w:rPr>
              <w:t>). Otherwise, the measurement gap may overlap with the DRX on duration and deteriorate XR capacity.</w:t>
            </w:r>
          </w:p>
          <w:p w14:paraId="3B4620C7" w14:textId="77777777" w:rsidR="000E1175" w:rsidRDefault="000E1175">
            <w:pPr>
              <w:spacing w:after="0" w:line="240" w:lineRule="auto"/>
              <w:jc w:val="left"/>
              <w:rPr>
                <w:rFonts w:eastAsia="Times New Roman" w:cs="Arial"/>
                <w:color w:val="000000"/>
                <w:sz w:val="16"/>
                <w:szCs w:val="16"/>
              </w:rPr>
            </w:pPr>
          </w:p>
        </w:tc>
      </w:tr>
    </w:tbl>
    <w:p w14:paraId="7B8DAB44" w14:textId="77777777" w:rsidR="000E1175" w:rsidRDefault="000E1175">
      <w:pPr>
        <w:rPr>
          <w:lang w:eastAsia="ja-JP"/>
        </w:rPr>
      </w:pPr>
    </w:p>
    <w:p w14:paraId="04F04D10" w14:textId="5874558B" w:rsidR="000E1175" w:rsidRDefault="00630330" w:rsidP="0092743F">
      <w:pPr>
        <w:pStyle w:val="Heading3"/>
        <w:numPr>
          <w:ilvl w:val="2"/>
          <w:numId w:val="39"/>
        </w:numPr>
      </w:pPr>
      <w:r>
        <w:t>Discussion 1</w:t>
      </w:r>
      <w:r>
        <w:rPr>
          <w:vertAlign w:val="superscript"/>
        </w:rPr>
        <w:t>st</w:t>
      </w:r>
      <w:r>
        <w:t xml:space="preserve"> round</w:t>
      </w:r>
    </w:p>
    <w:p w14:paraId="4AF5F2E7" w14:textId="536B7E6E" w:rsidR="00102DEB" w:rsidRPr="00102DEB" w:rsidRDefault="00102DEB" w:rsidP="00102DEB">
      <w:pPr>
        <w:pStyle w:val="Heading4"/>
      </w:pPr>
      <w:r>
        <w:t>2.8.1.1</w:t>
      </w:r>
      <w:r>
        <w:tab/>
        <w:t>Questionnaire</w:t>
      </w:r>
    </w:p>
    <w:p w14:paraId="11C90DF2" w14:textId="77777777" w:rsidR="000E1175" w:rsidRDefault="00630330">
      <w:pPr>
        <w:rPr>
          <w:rFonts w:eastAsiaTheme="minorEastAsia" w:cs="Arial"/>
          <w:szCs w:val="20"/>
          <w:lang w:val="zh-CN" w:eastAsia="zh-CN"/>
        </w:rPr>
      </w:pPr>
      <w:r>
        <w:rPr>
          <w:lang w:eastAsia="ja-JP"/>
        </w:rPr>
        <w:t>In the feedback table, companies’ views on the proposals above regarding enhancements based on measurement-gap framework are kindly requested.</w:t>
      </w:r>
    </w:p>
    <w:tbl>
      <w:tblPr>
        <w:tblStyle w:val="TableGrid"/>
        <w:tblW w:w="0" w:type="auto"/>
        <w:tblLook w:val="04A0" w:firstRow="1" w:lastRow="0" w:firstColumn="1" w:lastColumn="0" w:noHBand="0" w:noVBand="1"/>
      </w:tblPr>
      <w:tblGrid>
        <w:gridCol w:w="1271"/>
        <w:gridCol w:w="8358"/>
      </w:tblGrid>
      <w:tr w:rsidR="000E1175" w14:paraId="119BA4B1" w14:textId="77777777">
        <w:tc>
          <w:tcPr>
            <w:tcW w:w="9629" w:type="dxa"/>
            <w:gridSpan w:val="2"/>
          </w:tcPr>
          <w:p w14:paraId="6928BA0E"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A768D51" w14:textId="77777777" w:rsidR="000E1175" w:rsidRDefault="000E1175">
            <w:pPr>
              <w:pStyle w:val="ListParagraph"/>
              <w:ind w:left="0"/>
              <w:rPr>
                <w:rFonts w:ascii="Times New Roman" w:eastAsia="Times New Roman" w:hAnsi="Times New Roman" w:cs="Times New Roman"/>
                <w:b/>
                <w:bCs/>
                <w:szCs w:val="20"/>
                <w:lang w:val="en-US" w:eastAsia="ja-JP"/>
              </w:rPr>
            </w:pPr>
          </w:p>
          <w:p w14:paraId="11183B4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Q1</w:t>
            </w:r>
            <w:r>
              <w:rPr>
                <w:rFonts w:ascii="Times New Roman" w:eastAsia="Times New Roman" w:hAnsi="Times New Roman" w:cs="Times New Roman"/>
                <w:szCs w:val="20"/>
                <w:lang w:val="en-US" w:eastAsia="ja-JP"/>
              </w:rPr>
              <w:t>: What is your view regarding study the proposed enhancement based on measurement gaps related procedures during XR SI?</w:t>
            </w:r>
          </w:p>
          <w:p w14:paraId="69A737B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F1112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5D106883"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598655EF" w14:textId="77777777" w:rsidR="000E1175" w:rsidRDefault="000E1175">
            <w:pPr>
              <w:rPr>
                <w:rFonts w:cs="Arial"/>
                <w:szCs w:val="20"/>
                <w:lang w:eastAsia="ja-JP"/>
              </w:rPr>
            </w:pPr>
          </w:p>
        </w:tc>
      </w:tr>
      <w:tr w:rsidR="000E1175" w14:paraId="160269A6" w14:textId="77777777">
        <w:tc>
          <w:tcPr>
            <w:tcW w:w="1271" w:type="dxa"/>
            <w:shd w:val="clear" w:color="auto" w:fill="D0CECE" w:themeFill="background2" w:themeFillShade="E6"/>
          </w:tcPr>
          <w:p w14:paraId="1B09DF3D"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64C5DE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1E27F6F" w14:textId="77777777">
        <w:tc>
          <w:tcPr>
            <w:tcW w:w="1271" w:type="dxa"/>
          </w:tcPr>
          <w:p w14:paraId="759BB7BA" w14:textId="3DBB85CA" w:rsidR="000E1175" w:rsidRDefault="000E1175">
            <w:pPr>
              <w:rPr>
                <w:rFonts w:eastAsia="Malgun Gothic" w:cs="Arial"/>
                <w:szCs w:val="20"/>
                <w:lang w:eastAsia="ko-KR"/>
              </w:rPr>
            </w:pPr>
          </w:p>
        </w:tc>
        <w:tc>
          <w:tcPr>
            <w:tcW w:w="8358" w:type="dxa"/>
          </w:tcPr>
          <w:p w14:paraId="71E46423" w14:textId="762D2A45" w:rsidR="000E1175" w:rsidRDefault="000E1175">
            <w:pPr>
              <w:rPr>
                <w:rFonts w:eastAsia="Malgun Gothic" w:cs="Arial"/>
                <w:szCs w:val="20"/>
                <w:lang w:eastAsia="ko-KR"/>
              </w:rPr>
            </w:pPr>
          </w:p>
        </w:tc>
      </w:tr>
    </w:tbl>
    <w:p w14:paraId="215552BA" w14:textId="418C0671" w:rsidR="000E1175" w:rsidRDefault="000E1175">
      <w:pPr>
        <w:rPr>
          <w:lang w:eastAsia="ja-JP"/>
        </w:rPr>
      </w:pPr>
    </w:p>
    <w:p w14:paraId="33DFF2C5" w14:textId="5976C69F" w:rsidR="00102DEB" w:rsidRDefault="00102DEB" w:rsidP="00102DEB">
      <w:pPr>
        <w:pStyle w:val="Heading4"/>
      </w:pPr>
      <w:r>
        <w:t>2.8.1.2</w:t>
      </w:r>
      <w:r>
        <w:tab/>
        <w:t>Summary</w:t>
      </w:r>
    </w:p>
    <w:p w14:paraId="3CAE996E" w14:textId="442E1FD8"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102DEB" w:rsidRPr="00102DEB" w14:paraId="3A7DE4FE" w14:textId="77777777" w:rsidTr="00102DEB">
        <w:trPr>
          <w:trHeight w:val="300"/>
        </w:trPr>
        <w:tc>
          <w:tcPr>
            <w:tcW w:w="960" w:type="dxa"/>
            <w:shd w:val="clear" w:color="auto" w:fill="auto"/>
            <w:noWrap/>
            <w:vAlign w:val="bottom"/>
            <w:hideMark/>
          </w:tcPr>
          <w:p w14:paraId="6C0BBACD"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190A4821"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 with topic?</w:t>
            </w:r>
          </w:p>
        </w:tc>
      </w:tr>
      <w:tr w:rsidR="00102DEB" w:rsidRPr="00102DEB" w14:paraId="3BD69698" w14:textId="77777777" w:rsidTr="00102DEB">
        <w:trPr>
          <w:trHeight w:val="300"/>
        </w:trPr>
        <w:tc>
          <w:tcPr>
            <w:tcW w:w="960" w:type="dxa"/>
            <w:shd w:val="clear" w:color="auto" w:fill="auto"/>
            <w:noWrap/>
            <w:hideMark/>
          </w:tcPr>
          <w:p w14:paraId="0AC6B74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w:t>
            </w:r>
          </w:p>
        </w:tc>
        <w:tc>
          <w:tcPr>
            <w:tcW w:w="3660" w:type="dxa"/>
            <w:shd w:val="clear" w:color="000000" w:fill="C6E0B4"/>
            <w:hideMark/>
          </w:tcPr>
          <w:p w14:paraId="04729BFB"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MTK, QC, Samsung</w:t>
            </w:r>
          </w:p>
        </w:tc>
      </w:tr>
      <w:tr w:rsidR="00102DEB" w:rsidRPr="00102DEB" w14:paraId="2353795E" w14:textId="77777777" w:rsidTr="00102DEB">
        <w:trPr>
          <w:trHeight w:val="600"/>
        </w:trPr>
        <w:tc>
          <w:tcPr>
            <w:tcW w:w="960" w:type="dxa"/>
            <w:shd w:val="clear" w:color="auto" w:fill="auto"/>
            <w:noWrap/>
            <w:hideMark/>
          </w:tcPr>
          <w:p w14:paraId="325C17B7"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NOK</w:t>
            </w:r>
          </w:p>
        </w:tc>
        <w:tc>
          <w:tcPr>
            <w:tcW w:w="3660" w:type="dxa"/>
            <w:shd w:val="clear" w:color="000000" w:fill="F8CBAD"/>
            <w:hideMark/>
          </w:tcPr>
          <w:p w14:paraId="1206A0C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CATT, Intel, vivo, LG, Nokia, Sony, Ericsson</w:t>
            </w:r>
          </w:p>
        </w:tc>
      </w:tr>
      <w:tr w:rsidR="00102DEB" w:rsidRPr="00102DEB" w14:paraId="57801D0F" w14:textId="77777777" w:rsidTr="00102DEB">
        <w:trPr>
          <w:trHeight w:val="300"/>
        </w:trPr>
        <w:tc>
          <w:tcPr>
            <w:tcW w:w="960" w:type="dxa"/>
            <w:shd w:val="clear" w:color="auto" w:fill="auto"/>
            <w:noWrap/>
            <w:hideMark/>
          </w:tcPr>
          <w:p w14:paraId="5463DB05"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Maybe</w:t>
            </w:r>
          </w:p>
        </w:tc>
        <w:tc>
          <w:tcPr>
            <w:tcW w:w="3660" w:type="dxa"/>
            <w:shd w:val="clear" w:color="000000" w:fill="8EA9DB"/>
            <w:hideMark/>
          </w:tcPr>
          <w:p w14:paraId="15D640C9"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 xml:space="preserve">FW, ZTE, </w:t>
            </w:r>
            <w:proofErr w:type="spellStart"/>
            <w:proofErr w:type="gramStart"/>
            <w:r w:rsidRPr="00102DEB">
              <w:rPr>
                <w:rFonts w:ascii="Calibri" w:eastAsia="Times New Roman" w:hAnsi="Calibri" w:cs="Calibri"/>
                <w:color w:val="000000"/>
                <w:sz w:val="22"/>
                <w:lang w:val="en-SE" w:eastAsia="en-SE"/>
              </w:rPr>
              <w:t>MoT</w:t>
            </w:r>
            <w:proofErr w:type="spellEnd"/>
            <w:r w:rsidRPr="00102DEB">
              <w:rPr>
                <w:rFonts w:ascii="Calibri" w:eastAsia="Times New Roman" w:hAnsi="Calibri" w:cs="Calibri"/>
                <w:color w:val="000000"/>
                <w:sz w:val="22"/>
                <w:lang w:val="en-SE" w:eastAsia="en-SE"/>
              </w:rPr>
              <w:t>(</w:t>
            </w:r>
            <w:proofErr w:type="gramEnd"/>
            <w:r w:rsidRPr="00102DEB">
              <w:rPr>
                <w:rFonts w:ascii="Calibri" w:eastAsia="Times New Roman" w:hAnsi="Calibri" w:cs="Calibri"/>
                <w:color w:val="000000"/>
                <w:sz w:val="22"/>
                <w:lang w:val="en-SE" w:eastAsia="en-SE"/>
              </w:rPr>
              <w:t xml:space="preserve">low </w:t>
            </w:r>
            <w:proofErr w:type="spellStart"/>
            <w:r w:rsidRPr="00102DEB">
              <w:rPr>
                <w:rFonts w:ascii="Calibri" w:eastAsia="Times New Roman" w:hAnsi="Calibri" w:cs="Calibri"/>
                <w:color w:val="000000"/>
                <w:sz w:val="22"/>
                <w:lang w:val="en-SE" w:eastAsia="en-SE"/>
              </w:rPr>
              <w:t>prio</w:t>
            </w:r>
            <w:proofErr w:type="spellEnd"/>
            <w:r w:rsidRPr="00102DEB">
              <w:rPr>
                <w:rFonts w:ascii="Calibri" w:eastAsia="Times New Roman" w:hAnsi="Calibri" w:cs="Calibri"/>
                <w:color w:val="000000"/>
                <w:sz w:val="22"/>
                <w:lang w:val="en-SE" w:eastAsia="en-SE"/>
              </w:rPr>
              <w:t>), HW</w:t>
            </w:r>
          </w:p>
        </w:tc>
      </w:tr>
    </w:tbl>
    <w:p w14:paraId="61535E51" w14:textId="3F7F939F" w:rsidR="000E1175" w:rsidRDefault="000E1175">
      <w:pPr>
        <w:rPr>
          <w:lang w:eastAsia="ja-JP"/>
        </w:rPr>
      </w:pPr>
    </w:p>
    <w:p w14:paraId="1DAB8E17" w14:textId="77777777" w:rsidR="00102DEB" w:rsidRPr="001F76C2" w:rsidRDefault="00102DEB" w:rsidP="00102DEB">
      <w:pPr>
        <w:rPr>
          <w:lang w:eastAsia="ja-JP"/>
        </w:rPr>
      </w:pPr>
      <w:r w:rsidRPr="00F0730A">
        <w:rPr>
          <w:b/>
          <w:bCs/>
          <w:lang w:eastAsia="ja-JP"/>
        </w:rPr>
        <w:t>Moderator’s recommendation:</w:t>
      </w:r>
      <w:r>
        <w:rPr>
          <w:lang w:eastAsia="ja-JP"/>
        </w:rPr>
        <w:t xml:space="preserve"> Down prioritize this topic.</w:t>
      </w:r>
    </w:p>
    <w:p w14:paraId="53E13622" w14:textId="77777777" w:rsidR="00764104" w:rsidRDefault="00764104" w:rsidP="00764104">
      <w:pPr>
        <w:pStyle w:val="Heading3"/>
        <w:numPr>
          <w:ilvl w:val="2"/>
          <w:numId w:val="39"/>
        </w:numPr>
      </w:pPr>
      <w:r>
        <w:t>Discussion 2</w:t>
      </w:r>
      <w:r w:rsidRPr="005C3705">
        <w:rPr>
          <w:vertAlign w:val="superscript"/>
        </w:rPr>
        <w:t>nd</w:t>
      </w:r>
      <w:r>
        <w:t xml:space="preserve"> round</w:t>
      </w:r>
    </w:p>
    <w:p w14:paraId="01E6A71F" w14:textId="38200BDD" w:rsidR="00764104" w:rsidRDefault="00764104" w:rsidP="00764104">
      <w:pPr>
        <w:pStyle w:val="Heading4"/>
      </w:pPr>
      <w:r>
        <w:t>2.8.2.1</w:t>
      </w:r>
      <w:r>
        <w:tab/>
        <w:t>Questionnaire</w:t>
      </w:r>
    </w:p>
    <w:tbl>
      <w:tblPr>
        <w:tblStyle w:val="TableGrid"/>
        <w:tblW w:w="0" w:type="auto"/>
        <w:tblLook w:val="04A0" w:firstRow="1" w:lastRow="0" w:firstColumn="1" w:lastColumn="0" w:noHBand="0" w:noVBand="1"/>
      </w:tblPr>
      <w:tblGrid>
        <w:gridCol w:w="1271"/>
        <w:gridCol w:w="8358"/>
      </w:tblGrid>
      <w:tr w:rsidR="00764104" w14:paraId="5FE19C86" w14:textId="77777777" w:rsidTr="00CA1237">
        <w:tc>
          <w:tcPr>
            <w:tcW w:w="9629" w:type="dxa"/>
            <w:gridSpan w:val="2"/>
          </w:tcPr>
          <w:p w14:paraId="08A611E7"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0982E4"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15EF499A"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17E748E7"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1EE482FD"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w:t>
            </w:r>
            <w:proofErr w:type="spellStart"/>
            <w:r>
              <w:rPr>
                <w:rFonts w:ascii="Times New Roman" w:eastAsia="Times New Roman" w:hAnsi="Times New Roman" w:cs="Times New Roman"/>
                <w:szCs w:val="20"/>
                <w:lang w:val="en-US" w:eastAsia="ja-JP"/>
              </w:rPr>
              <w:t>analysed</w:t>
            </w:r>
            <w:proofErr w:type="spellEnd"/>
            <w:r>
              <w:rPr>
                <w:rFonts w:ascii="Times New Roman" w:eastAsia="Times New Roman" w:hAnsi="Times New Roman" w:cs="Times New Roman"/>
                <w:szCs w:val="20"/>
                <w:lang w:val="en-US" w:eastAsia="ja-JP"/>
              </w:rPr>
              <w:t xml:space="preserve">? </w:t>
            </w:r>
          </w:p>
          <w:p w14:paraId="3F81D8CF"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7367602D" w14:textId="77777777" w:rsidR="00764104" w:rsidRDefault="00764104" w:rsidP="00CA1237">
            <w:pPr>
              <w:rPr>
                <w:rFonts w:cs="Arial"/>
                <w:szCs w:val="20"/>
                <w:lang w:eastAsia="ja-JP"/>
              </w:rPr>
            </w:pPr>
          </w:p>
        </w:tc>
      </w:tr>
      <w:tr w:rsidR="00764104" w14:paraId="6A9E0707" w14:textId="77777777" w:rsidTr="00CA1237">
        <w:tc>
          <w:tcPr>
            <w:tcW w:w="1271" w:type="dxa"/>
            <w:shd w:val="clear" w:color="auto" w:fill="D0CECE" w:themeFill="background2" w:themeFillShade="E6"/>
          </w:tcPr>
          <w:p w14:paraId="6D3EBC62"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1ACDF789"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20577041" w14:textId="77777777" w:rsidTr="00CA1237">
        <w:tc>
          <w:tcPr>
            <w:tcW w:w="1271" w:type="dxa"/>
          </w:tcPr>
          <w:p w14:paraId="4B808397" w14:textId="77777777" w:rsidR="00764104" w:rsidRDefault="00764104" w:rsidP="00CA1237">
            <w:pPr>
              <w:rPr>
                <w:rFonts w:eastAsia="Malgun Gothic" w:cs="Arial"/>
                <w:szCs w:val="20"/>
                <w:lang w:eastAsia="ko-KR"/>
              </w:rPr>
            </w:pPr>
          </w:p>
        </w:tc>
        <w:tc>
          <w:tcPr>
            <w:tcW w:w="8358" w:type="dxa"/>
          </w:tcPr>
          <w:p w14:paraId="1C450EDA" w14:textId="77777777" w:rsidR="00764104" w:rsidRDefault="00764104" w:rsidP="00CA1237">
            <w:pPr>
              <w:rPr>
                <w:rFonts w:eastAsia="Malgun Gothic" w:cs="Arial"/>
                <w:szCs w:val="20"/>
                <w:lang w:eastAsia="ko-KR"/>
              </w:rPr>
            </w:pPr>
          </w:p>
        </w:tc>
      </w:tr>
    </w:tbl>
    <w:p w14:paraId="557A23C9" w14:textId="77777777" w:rsidR="00764104" w:rsidRDefault="00764104" w:rsidP="00764104">
      <w:pPr>
        <w:rPr>
          <w:lang w:eastAsia="ja-JP"/>
        </w:rPr>
      </w:pPr>
    </w:p>
    <w:p w14:paraId="49BBBC5F" w14:textId="6D305436" w:rsidR="00764104" w:rsidRDefault="00764104" w:rsidP="00764104">
      <w:pPr>
        <w:pStyle w:val="Heading4"/>
      </w:pPr>
      <w:r>
        <w:t>2.</w:t>
      </w:r>
      <w:r w:rsidR="00AC4F25">
        <w:t>8</w:t>
      </w:r>
      <w:r>
        <w:t>.2.2</w:t>
      </w:r>
      <w:r>
        <w:tab/>
        <w:t>Summary</w:t>
      </w:r>
    </w:p>
    <w:p w14:paraId="423666FF" w14:textId="77777777" w:rsidR="00764104" w:rsidRPr="005C3705" w:rsidRDefault="00764104" w:rsidP="00764104">
      <w:pPr>
        <w:rPr>
          <w:lang w:eastAsia="ja-JP"/>
        </w:rPr>
      </w:pPr>
      <w:r w:rsidRPr="00AC4F25">
        <w:rPr>
          <w:highlight w:val="cyan"/>
          <w:lang w:eastAsia="ja-JP"/>
        </w:rPr>
        <w:t>TBD</w:t>
      </w:r>
    </w:p>
    <w:p w14:paraId="3C1A2059" w14:textId="77777777" w:rsidR="00764104" w:rsidRDefault="00764104" w:rsidP="00764104">
      <w:pPr>
        <w:rPr>
          <w:lang w:eastAsia="ja-JP"/>
        </w:rPr>
      </w:pPr>
    </w:p>
    <w:p w14:paraId="1C4EFF79" w14:textId="77777777" w:rsidR="00102DEB" w:rsidRDefault="00102DEB">
      <w:pPr>
        <w:rPr>
          <w:lang w:eastAsia="ja-JP"/>
        </w:rPr>
      </w:pPr>
    </w:p>
    <w:p w14:paraId="565644D5" w14:textId="77777777" w:rsidR="000E1175" w:rsidRDefault="00630330" w:rsidP="0092743F">
      <w:pPr>
        <w:pStyle w:val="Heading2"/>
        <w:numPr>
          <w:ilvl w:val="1"/>
          <w:numId w:val="39"/>
        </w:numPr>
      </w:pPr>
      <w:r>
        <w:lastRenderedPageBreak/>
        <w:t>Other</w:t>
      </w:r>
    </w:p>
    <w:p w14:paraId="469B7F70" w14:textId="77777777" w:rsidR="000E1175" w:rsidRDefault="00630330">
      <w:pPr>
        <w:rPr>
          <w:rFonts w:eastAsia="Times New Roman" w:cs="Arial"/>
          <w:szCs w:val="20"/>
          <w:lang w:val="en-US" w:eastAsia="ja-JP"/>
        </w:rPr>
      </w:pPr>
      <w:r>
        <w:rPr>
          <w:rFonts w:cs="Arial"/>
          <w:lang w:eastAsia="ja-JP"/>
        </w:rPr>
        <w:t xml:space="preserve">Please use the feedback table below to provide any general or specific comments related to the XR capacity enhancement study in RAN1. </w:t>
      </w:r>
      <w:r>
        <w:rPr>
          <w:rFonts w:eastAsia="Times New Roman" w:cs="Arial"/>
          <w:szCs w:val="20"/>
          <w:lang w:val="en-US" w:eastAsia="ja-JP"/>
        </w:rPr>
        <w:t>Particularly,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0E1175" w14:paraId="48D05A86" w14:textId="77777777">
        <w:tc>
          <w:tcPr>
            <w:tcW w:w="1271" w:type="dxa"/>
            <w:shd w:val="clear" w:color="auto" w:fill="D0CECE" w:themeFill="background2" w:themeFillShade="E6"/>
          </w:tcPr>
          <w:p w14:paraId="5674C04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80166C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551AB9B" w14:textId="77777777">
        <w:tc>
          <w:tcPr>
            <w:tcW w:w="1271" w:type="dxa"/>
          </w:tcPr>
          <w:p w14:paraId="7C2DA10A" w14:textId="77777777" w:rsidR="000E1175" w:rsidRDefault="000E1175">
            <w:pPr>
              <w:rPr>
                <w:rFonts w:cs="Arial"/>
                <w:szCs w:val="20"/>
                <w:lang w:eastAsia="ja-JP"/>
              </w:rPr>
            </w:pPr>
          </w:p>
        </w:tc>
        <w:tc>
          <w:tcPr>
            <w:tcW w:w="8358" w:type="dxa"/>
          </w:tcPr>
          <w:p w14:paraId="7D87FF14" w14:textId="77777777" w:rsidR="000E1175" w:rsidRDefault="000E1175">
            <w:pPr>
              <w:rPr>
                <w:rFonts w:cs="Arial"/>
                <w:szCs w:val="20"/>
                <w:lang w:eastAsia="ja-JP"/>
              </w:rPr>
            </w:pPr>
          </w:p>
        </w:tc>
      </w:tr>
      <w:tr w:rsidR="000E1175" w14:paraId="213FCA93" w14:textId="77777777">
        <w:tc>
          <w:tcPr>
            <w:tcW w:w="1271" w:type="dxa"/>
          </w:tcPr>
          <w:p w14:paraId="09315791" w14:textId="77777777" w:rsidR="000E1175" w:rsidRDefault="000E1175">
            <w:pPr>
              <w:rPr>
                <w:rFonts w:cs="Arial"/>
                <w:szCs w:val="20"/>
                <w:lang w:eastAsia="ja-JP"/>
              </w:rPr>
            </w:pPr>
          </w:p>
        </w:tc>
        <w:tc>
          <w:tcPr>
            <w:tcW w:w="8358" w:type="dxa"/>
          </w:tcPr>
          <w:p w14:paraId="44F90BA0" w14:textId="77777777" w:rsidR="000E1175" w:rsidRDefault="000E1175">
            <w:pPr>
              <w:rPr>
                <w:rFonts w:cs="Arial"/>
                <w:szCs w:val="20"/>
                <w:lang w:eastAsia="ja-JP"/>
              </w:rPr>
            </w:pPr>
          </w:p>
        </w:tc>
      </w:tr>
      <w:tr w:rsidR="000E1175" w14:paraId="5D6F3BB7" w14:textId="77777777">
        <w:tc>
          <w:tcPr>
            <w:tcW w:w="1271" w:type="dxa"/>
          </w:tcPr>
          <w:p w14:paraId="274B2DE3" w14:textId="77777777" w:rsidR="000E1175" w:rsidRDefault="000E1175">
            <w:pPr>
              <w:rPr>
                <w:rFonts w:cs="Arial"/>
                <w:szCs w:val="20"/>
                <w:lang w:eastAsia="ja-JP"/>
              </w:rPr>
            </w:pPr>
          </w:p>
        </w:tc>
        <w:tc>
          <w:tcPr>
            <w:tcW w:w="8358" w:type="dxa"/>
          </w:tcPr>
          <w:p w14:paraId="0A2C380F" w14:textId="77777777" w:rsidR="000E1175" w:rsidRDefault="000E1175">
            <w:pPr>
              <w:rPr>
                <w:rFonts w:cs="Arial"/>
                <w:szCs w:val="20"/>
                <w:lang w:eastAsia="ja-JP"/>
              </w:rPr>
            </w:pPr>
          </w:p>
        </w:tc>
      </w:tr>
      <w:tr w:rsidR="000E1175" w14:paraId="5BB64111" w14:textId="77777777">
        <w:tc>
          <w:tcPr>
            <w:tcW w:w="1271" w:type="dxa"/>
          </w:tcPr>
          <w:p w14:paraId="0F52B207" w14:textId="77777777" w:rsidR="000E1175" w:rsidRDefault="000E1175">
            <w:pPr>
              <w:rPr>
                <w:rFonts w:cs="Arial"/>
                <w:szCs w:val="20"/>
                <w:lang w:eastAsia="ja-JP"/>
              </w:rPr>
            </w:pPr>
          </w:p>
        </w:tc>
        <w:tc>
          <w:tcPr>
            <w:tcW w:w="8358" w:type="dxa"/>
          </w:tcPr>
          <w:p w14:paraId="72846226" w14:textId="77777777" w:rsidR="000E1175" w:rsidRDefault="000E1175">
            <w:pPr>
              <w:rPr>
                <w:rFonts w:cs="Arial"/>
                <w:szCs w:val="20"/>
                <w:lang w:eastAsia="ja-JP"/>
              </w:rPr>
            </w:pPr>
          </w:p>
        </w:tc>
      </w:tr>
      <w:tr w:rsidR="000E1175" w14:paraId="5684F3ED" w14:textId="77777777">
        <w:tc>
          <w:tcPr>
            <w:tcW w:w="1271" w:type="dxa"/>
          </w:tcPr>
          <w:p w14:paraId="79EB0D5A" w14:textId="77777777" w:rsidR="000E1175" w:rsidRDefault="000E1175">
            <w:pPr>
              <w:rPr>
                <w:rFonts w:cs="Arial"/>
                <w:szCs w:val="20"/>
                <w:lang w:eastAsia="ja-JP"/>
              </w:rPr>
            </w:pPr>
          </w:p>
        </w:tc>
        <w:tc>
          <w:tcPr>
            <w:tcW w:w="8358" w:type="dxa"/>
          </w:tcPr>
          <w:p w14:paraId="496C3047" w14:textId="77777777" w:rsidR="000E1175" w:rsidRDefault="000E1175">
            <w:pPr>
              <w:rPr>
                <w:rFonts w:cs="Arial"/>
                <w:szCs w:val="20"/>
                <w:lang w:eastAsia="ja-JP"/>
              </w:rPr>
            </w:pPr>
          </w:p>
        </w:tc>
      </w:tr>
      <w:tr w:rsidR="000E1175" w14:paraId="69FCC0CB" w14:textId="77777777">
        <w:tc>
          <w:tcPr>
            <w:tcW w:w="1271" w:type="dxa"/>
          </w:tcPr>
          <w:p w14:paraId="458EA6A9" w14:textId="77777777" w:rsidR="000E1175" w:rsidRDefault="000E1175">
            <w:pPr>
              <w:rPr>
                <w:rFonts w:cs="Arial"/>
                <w:szCs w:val="20"/>
                <w:lang w:eastAsia="ja-JP"/>
              </w:rPr>
            </w:pPr>
          </w:p>
        </w:tc>
        <w:tc>
          <w:tcPr>
            <w:tcW w:w="8358" w:type="dxa"/>
          </w:tcPr>
          <w:p w14:paraId="0C9C79E3" w14:textId="77777777" w:rsidR="000E1175" w:rsidRDefault="000E1175">
            <w:pPr>
              <w:rPr>
                <w:rFonts w:cs="Arial"/>
                <w:szCs w:val="20"/>
                <w:lang w:eastAsia="ja-JP"/>
              </w:rPr>
            </w:pPr>
          </w:p>
        </w:tc>
      </w:tr>
    </w:tbl>
    <w:p w14:paraId="207D28F4" w14:textId="77777777" w:rsidR="000E1175" w:rsidRDefault="000E1175">
      <w:pPr>
        <w:rPr>
          <w:lang w:eastAsia="ja-JP"/>
        </w:rPr>
      </w:pPr>
    </w:p>
    <w:p w14:paraId="7C98E01E" w14:textId="77777777" w:rsidR="000E1175" w:rsidRDefault="000E1175">
      <w:pPr>
        <w:rPr>
          <w:lang w:eastAsia="ja-JP"/>
        </w:rPr>
      </w:pPr>
    </w:p>
    <w:bookmarkEnd w:id="0"/>
    <w:p w14:paraId="0FDAEA0B" w14:textId="77777777" w:rsidR="000E1175" w:rsidRDefault="00630330" w:rsidP="0092743F">
      <w:pPr>
        <w:pStyle w:val="Heading1"/>
        <w:numPr>
          <w:ilvl w:val="0"/>
          <w:numId w:val="39"/>
        </w:numPr>
      </w:pPr>
      <w:r>
        <w:t>Conclusion</w:t>
      </w:r>
    </w:p>
    <w:p w14:paraId="5C51674F" w14:textId="77777777" w:rsidR="000E1175" w:rsidRDefault="00630330">
      <w:pPr>
        <w:rPr>
          <w:lang w:eastAsia="ja-JP"/>
        </w:rPr>
      </w:pPr>
      <w:r>
        <w:rPr>
          <w:highlight w:val="yellow"/>
          <w:lang w:eastAsia="ja-JP"/>
        </w:rPr>
        <w:t>TBD</w:t>
      </w:r>
    </w:p>
    <w:p w14:paraId="39F52E32" w14:textId="77777777" w:rsidR="000E1175" w:rsidRDefault="00630330">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0E1175" w14:paraId="32C2DF78" w14:textId="77777777">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0DFA0E9B" w14:textId="77777777" w:rsidR="000E1175" w:rsidRDefault="00630330">
            <w:pPr>
              <w:spacing w:after="0" w:line="240" w:lineRule="auto"/>
              <w:jc w:val="left"/>
              <w:rPr>
                <w:rFonts w:eastAsia="Times New Roman" w:cs="Arial"/>
                <w:b/>
                <w:bCs/>
                <w:sz w:val="22"/>
                <w:lang w:val="en-US"/>
              </w:rPr>
            </w:pPr>
            <w:r>
              <w:rPr>
                <w:rFonts w:eastAsia="Times New Roman" w:cs="Arial"/>
                <w:b/>
                <w:bCs/>
                <w:sz w:val="22"/>
                <w:lang w:val="en-US"/>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D0F0D00" w14:textId="77777777" w:rsidR="000E1175" w:rsidRDefault="00047C24">
            <w:pPr>
              <w:spacing w:after="0" w:line="240" w:lineRule="auto"/>
              <w:jc w:val="left"/>
              <w:rPr>
                <w:rFonts w:eastAsia="Times New Roman" w:cs="Arial"/>
                <w:b/>
                <w:bCs/>
                <w:color w:val="0000FF"/>
                <w:sz w:val="22"/>
                <w:u w:val="single"/>
                <w:lang w:val="en-US"/>
              </w:rPr>
            </w:pPr>
            <w:hyperlink r:id="rId8" w:history="1">
              <w:r w:rsidR="00630330">
                <w:rPr>
                  <w:rStyle w:val="Hyperlink"/>
                  <w:rFonts w:eastAsia="Times New Roman" w:cs="Arial"/>
                  <w:b/>
                  <w:bCs/>
                  <w:sz w:val="22"/>
                  <w:lang w:val="en-US"/>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557297C9" w14:textId="77777777" w:rsidR="000E1175" w:rsidRDefault="00630330">
            <w:pPr>
              <w:spacing w:after="0" w:line="240" w:lineRule="auto"/>
              <w:jc w:val="left"/>
              <w:rPr>
                <w:rFonts w:eastAsia="Times New Roman" w:cs="Arial"/>
                <w:sz w:val="16"/>
                <w:szCs w:val="16"/>
              </w:rPr>
            </w:pPr>
            <w:r>
              <w:rPr>
                <w:rFonts w:eastAsia="Batang" w:cs="Arial"/>
                <w:b/>
                <w:lang w:eastAsia="zh-CN"/>
              </w:rPr>
              <w:t>Revised SID: Study 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2835CB3E" w14:textId="77777777" w:rsidR="000E1175" w:rsidRDefault="00630330">
            <w:pPr>
              <w:spacing w:after="0" w:line="240" w:lineRule="auto"/>
              <w:jc w:val="left"/>
              <w:rPr>
                <w:rFonts w:eastAsia="Times New Roman" w:cs="Arial"/>
                <w:sz w:val="16"/>
                <w:szCs w:val="16"/>
                <w:lang w:val="en-US"/>
              </w:rPr>
            </w:pPr>
            <w:r>
              <w:rPr>
                <w:rFonts w:eastAsia="Batang"/>
                <w:b/>
                <w:lang w:val="en-US" w:eastAsia="zh-CN"/>
              </w:rPr>
              <w:t>Nokia (Rapporteur)</w:t>
            </w:r>
          </w:p>
        </w:tc>
      </w:tr>
      <w:tr w:rsidR="000E1175" w14:paraId="5A7790DB" w14:textId="77777777">
        <w:trPr>
          <w:trHeight w:val="449"/>
        </w:trPr>
        <w:tc>
          <w:tcPr>
            <w:tcW w:w="562" w:type="dxa"/>
            <w:tcBorders>
              <w:top w:val="single" w:sz="4" w:space="0" w:color="A6A6A6"/>
              <w:left w:val="single" w:sz="4" w:space="0" w:color="A6A6A6"/>
              <w:bottom w:val="single" w:sz="4" w:space="0" w:color="A6A6A6"/>
              <w:right w:val="single" w:sz="4" w:space="0" w:color="A6A6A6"/>
            </w:tcBorders>
          </w:tcPr>
          <w:p w14:paraId="7903BF2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1FCA3795" w14:textId="77777777" w:rsidR="000E1175" w:rsidRDefault="00047C24">
            <w:pPr>
              <w:spacing w:after="0" w:line="240" w:lineRule="auto"/>
              <w:jc w:val="left"/>
              <w:rPr>
                <w:rFonts w:eastAsia="Times New Roman" w:cs="Arial"/>
                <w:b/>
                <w:bCs/>
                <w:color w:val="0000FF"/>
                <w:sz w:val="16"/>
                <w:szCs w:val="16"/>
                <w:u w:val="single"/>
              </w:rPr>
            </w:pPr>
            <w:hyperlink r:id="rId9" w:history="1">
              <w:r w:rsidR="00630330">
                <w:rPr>
                  <w:rFonts w:eastAsia="Times New Roman" w:cs="Arial"/>
                  <w:b/>
                  <w:bCs/>
                  <w:color w:val="0000FF"/>
                  <w:sz w:val="16"/>
                  <w:szCs w:val="16"/>
                  <w:u w:val="single"/>
                </w:rPr>
                <w:t>R1-2203065</w:t>
              </w:r>
            </w:hyperlink>
          </w:p>
        </w:tc>
        <w:tc>
          <w:tcPr>
            <w:tcW w:w="4961" w:type="dxa"/>
            <w:tcBorders>
              <w:top w:val="single" w:sz="4" w:space="0" w:color="A6A6A6"/>
              <w:left w:val="nil"/>
              <w:bottom w:val="single" w:sz="4" w:space="0" w:color="A6A6A6"/>
              <w:right w:val="single" w:sz="4" w:space="0" w:color="A6A6A6"/>
            </w:tcBorders>
            <w:shd w:val="clear" w:color="auto" w:fill="auto"/>
          </w:tcPr>
          <w:p w14:paraId="2BC309F3"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tcPr>
          <w:p w14:paraId="7461794E"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r>
      <w:tr w:rsidR="000E1175" w14:paraId="01DE59F6" w14:textId="77777777">
        <w:trPr>
          <w:trHeight w:val="449"/>
        </w:trPr>
        <w:tc>
          <w:tcPr>
            <w:tcW w:w="562" w:type="dxa"/>
            <w:tcBorders>
              <w:top w:val="nil"/>
              <w:left w:val="single" w:sz="4" w:space="0" w:color="A6A6A6"/>
              <w:bottom w:val="single" w:sz="4" w:space="0" w:color="A6A6A6"/>
              <w:right w:val="single" w:sz="4" w:space="0" w:color="A6A6A6"/>
            </w:tcBorders>
          </w:tcPr>
          <w:p w14:paraId="37FD149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3</w:t>
            </w:r>
          </w:p>
        </w:tc>
        <w:tc>
          <w:tcPr>
            <w:tcW w:w="1560" w:type="dxa"/>
            <w:tcBorders>
              <w:top w:val="nil"/>
              <w:left w:val="single" w:sz="4" w:space="0" w:color="A6A6A6"/>
              <w:bottom w:val="single" w:sz="4" w:space="0" w:color="A6A6A6"/>
              <w:right w:val="single" w:sz="4" w:space="0" w:color="A6A6A6"/>
            </w:tcBorders>
            <w:shd w:val="clear" w:color="auto" w:fill="auto"/>
          </w:tcPr>
          <w:p w14:paraId="030B1E47" w14:textId="77777777" w:rsidR="000E1175" w:rsidRDefault="00047C24">
            <w:pPr>
              <w:spacing w:after="0" w:line="240" w:lineRule="auto"/>
              <w:jc w:val="left"/>
              <w:rPr>
                <w:rFonts w:eastAsia="Times New Roman" w:cs="Arial"/>
                <w:b/>
                <w:bCs/>
                <w:color w:val="0000FF"/>
                <w:sz w:val="16"/>
                <w:szCs w:val="16"/>
                <w:u w:val="single"/>
              </w:rPr>
            </w:pPr>
            <w:hyperlink r:id="rId10" w:history="1">
              <w:r w:rsidR="00630330">
                <w:rPr>
                  <w:rFonts w:eastAsia="Times New Roman" w:cs="Arial"/>
                  <w:b/>
                  <w:bCs/>
                  <w:color w:val="0000FF"/>
                  <w:sz w:val="16"/>
                  <w:szCs w:val="16"/>
                  <w:u w:val="single"/>
                </w:rPr>
                <w:t>R1-2203132</w:t>
              </w:r>
            </w:hyperlink>
          </w:p>
        </w:tc>
        <w:tc>
          <w:tcPr>
            <w:tcW w:w="4961" w:type="dxa"/>
            <w:tcBorders>
              <w:top w:val="nil"/>
              <w:left w:val="nil"/>
              <w:bottom w:val="single" w:sz="4" w:space="0" w:color="A6A6A6"/>
              <w:right w:val="single" w:sz="4" w:space="0" w:color="A6A6A6"/>
            </w:tcBorders>
            <w:shd w:val="clear" w:color="auto" w:fill="auto"/>
          </w:tcPr>
          <w:p w14:paraId="5C95393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3C118B9"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r>
      <w:tr w:rsidR="000E1175" w14:paraId="6B5B3DED" w14:textId="77777777">
        <w:trPr>
          <w:trHeight w:val="449"/>
        </w:trPr>
        <w:tc>
          <w:tcPr>
            <w:tcW w:w="562" w:type="dxa"/>
            <w:tcBorders>
              <w:top w:val="nil"/>
              <w:left w:val="single" w:sz="4" w:space="0" w:color="A6A6A6"/>
              <w:bottom w:val="single" w:sz="4" w:space="0" w:color="A6A6A6"/>
              <w:right w:val="single" w:sz="4" w:space="0" w:color="A6A6A6"/>
            </w:tcBorders>
          </w:tcPr>
          <w:p w14:paraId="4A2DE34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4</w:t>
            </w:r>
          </w:p>
        </w:tc>
        <w:tc>
          <w:tcPr>
            <w:tcW w:w="1560" w:type="dxa"/>
            <w:tcBorders>
              <w:top w:val="nil"/>
              <w:left w:val="single" w:sz="4" w:space="0" w:color="A6A6A6"/>
              <w:bottom w:val="single" w:sz="4" w:space="0" w:color="A6A6A6"/>
              <w:right w:val="single" w:sz="4" w:space="0" w:color="A6A6A6"/>
            </w:tcBorders>
            <w:shd w:val="clear" w:color="auto" w:fill="auto"/>
          </w:tcPr>
          <w:p w14:paraId="5D75A58A" w14:textId="77777777" w:rsidR="000E1175" w:rsidRDefault="00047C24">
            <w:pPr>
              <w:spacing w:after="0" w:line="240" w:lineRule="auto"/>
              <w:jc w:val="left"/>
              <w:rPr>
                <w:rFonts w:eastAsia="Times New Roman" w:cs="Arial"/>
                <w:b/>
                <w:bCs/>
                <w:color w:val="0000FF"/>
                <w:sz w:val="16"/>
                <w:szCs w:val="16"/>
                <w:u w:val="single"/>
              </w:rPr>
            </w:pPr>
            <w:hyperlink r:id="rId11" w:history="1">
              <w:r w:rsidR="00630330">
                <w:rPr>
                  <w:rFonts w:eastAsia="Times New Roman" w:cs="Arial"/>
                  <w:b/>
                  <w:bCs/>
                  <w:color w:val="0000FF"/>
                  <w:sz w:val="16"/>
                  <w:szCs w:val="16"/>
                  <w:u w:val="single"/>
                </w:rPr>
                <w:t>R1-2203349</w:t>
              </w:r>
            </w:hyperlink>
          </w:p>
        </w:tc>
        <w:tc>
          <w:tcPr>
            <w:tcW w:w="4961" w:type="dxa"/>
            <w:tcBorders>
              <w:top w:val="nil"/>
              <w:left w:val="nil"/>
              <w:bottom w:val="single" w:sz="4" w:space="0" w:color="A6A6A6"/>
              <w:right w:val="single" w:sz="4" w:space="0" w:color="A6A6A6"/>
            </w:tcBorders>
            <w:shd w:val="clear" w:color="auto" w:fill="auto"/>
          </w:tcPr>
          <w:p w14:paraId="055C8231"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consideration</w:t>
            </w:r>
          </w:p>
        </w:tc>
        <w:tc>
          <w:tcPr>
            <w:tcW w:w="2359" w:type="dxa"/>
            <w:tcBorders>
              <w:top w:val="nil"/>
              <w:left w:val="nil"/>
              <w:bottom w:val="single" w:sz="4" w:space="0" w:color="A6A6A6"/>
              <w:right w:val="single" w:sz="4" w:space="0" w:color="A6A6A6"/>
            </w:tcBorders>
            <w:shd w:val="clear" w:color="auto" w:fill="auto"/>
          </w:tcPr>
          <w:p w14:paraId="48FB4A39"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r>
      <w:tr w:rsidR="000E1175" w14:paraId="452F56A7" w14:textId="77777777">
        <w:trPr>
          <w:trHeight w:val="449"/>
        </w:trPr>
        <w:tc>
          <w:tcPr>
            <w:tcW w:w="562" w:type="dxa"/>
            <w:tcBorders>
              <w:top w:val="nil"/>
              <w:left w:val="single" w:sz="4" w:space="0" w:color="A6A6A6"/>
              <w:bottom w:val="single" w:sz="4" w:space="0" w:color="A6A6A6"/>
              <w:right w:val="single" w:sz="4" w:space="0" w:color="A6A6A6"/>
            </w:tcBorders>
          </w:tcPr>
          <w:p w14:paraId="2663A96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5</w:t>
            </w:r>
          </w:p>
        </w:tc>
        <w:tc>
          <w:tcPr>
            <w:tcW w:w="1560" w:type="dxa"/>
            <w:tcBorders>
              <w:top w:val="nil"/>
              <w:left w:val="single" w:sz="4" w:space="0" w:color="A6A6A6"/>
              <w:bottom w:val="single" w:sz="4" w:space="0" w:color="A6A6A6"/>
              <w:right w:val="single" w:sz="4" w:space="0" w:color="A6A6A6"/>
            </w:tcBorders>
            <w:shd w:val="clear" w:color="auto" w:fill="auto"/>
          </w:tcPr>
          <w:p w14:paraId="5866BB71" w14:textId="77777777" w:rsidR="000E1175" w:rsidRDefault="00047C24">
            <w:pPr>
              <w:spacing w:after="0" w:line="240" w:lineRule="auto"/>
              <w:jc w:val="left"/>
              <w:rPr>
                <w:rFonts w:eastAsia="Times New Roman" w:cs="Arial"/>
                <w:b/>
                <w:bCs/>
                <w:color w:val="0000FF"/>
                <w:sz w:val="16"/>
                <w:szCs w:val="16"/>
                <w:u w:val="single"/>
              </w:rPr>
            </w:pPr>
            <w:hyperlink r:id="rId12" w:history="1">
              <w:r w:rsidR="00630330">
                <w:rPr>
                  <w:rFonts w:eastAsia="Times New Roman" w:cs="Arial"/>
                  <w:b/>
                  <w:bCs/>
                  <w:color w:val="0000FF"/>
                  <w:sz w:val="16"/>
                  <w:szCs w:val="16"/>
                  <w:u w:val="single"/>
                </w:rPr>
                <w:t>R1-2203485</w:t>
              </w:r>
            </w:hyperlink>
          </w:p>
        </w:tc>
        <w:tc>
          <w:tcPr>
            <w:tcW w:w="4961" w:type="dxa"/>
            <w:tcBorders>
              <w:top w:val="nil"/>
              <w:left w:val="nil"/>
              <w:bottom w:val="single" w:sz="4" w:space="0" w:color="A6A6A6"/>
              <w:right w:val="single" w:sz="4" w:space="0" w:color="A6A6A6"/>
            </w:tcBorders>
            <w:shd w:val="clear" w:color="auto" w:fill="auto"/>
          </w:tcPr>
          <w:p w14:paraId="7831D4E2" w14:textId="77777777" w:rsidR="000E1175" w:rsidRDefault="00630330">
            <w:pPr>
              <w:spacing w:after="0" w:line="240" w:lineRule="auto"/>
              <w:jc w:val="left"/>
              <w:rPr>
                <w:rFonts w:eastAsia="Times New Roman" w:cs="Arial"/>
                <w:sz w:val="16"/>
                <w:szCs w:val="16"/>
              </w:rPr>
            </w:pPr>
            <w:r>
              <w:rPr>
                <w:rFonts w:eastAsia="Times New Roman" w:cs="Arial"/>
                <w:sz w:val="16"/>
                <w:szCs w:val="16"/>
              </w:rPr>
              <w:t>NR enhancement for XR capacity improvement</w:t>
            </w:r>
          </w:p>
        </w:tc>
        <w:tc>
          <w:tcPr>
            <w:tcW w:w="2359" w:type="dxa"/>
            <w:tcBorders>
              <w:top w:val="nil"/>
              <w:left w:val="nil"/>
              <w:bottom w:val="single" w:sz="4" w:space="0" w:color="A6A6A6"/>
              <w:right w:val="single" w:sz="4" w:space="0" w:color="A6A6A6"/>
            </w:tcBorders>
            <w:shd w:val="clear" w:color="auto" w:fill="auto"/>
          </w:tcPr>
          <w:p w14:paraId="2AC0E574"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r>
      <w:tr w:rsidR="000E1175" w14:paraId="44DC4B55" w14:textId="77777777">
        <w:trPr>
          <w:trHeight w:val="449"/>
        </w:trPr>
        <w:tc>
          <w:tcPr>
            <w:tcW w:w="562" w:type="dxa"/>
            <w:tcBorders>
              <w:top w:val="nil"/>
              <w:left w:val="single" w:sz="4" w:space="0" w:color="A6A6A6"/>
              <w:bottom w:val="single" w:sz="4" w:space="0" w:color="A6A6A6"/>
              <w:right w:val="single" w:sz="4" w:space="0" w:color="A6A6A6"/>
            </w:tcBorders>
          </w:tcPr>
          <w:p w14:paraId="441C116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6</w:t>
            </w:r>
          </w:p>
        </w:tc>
        <w:tc>
          <w:tcPr>
            <w:tcW w:w="1560" w:type="dxa"/>
            <w:tcBorders>
              <w:top w:val="nil"/>
              <w:left w:val="single" w:sz="4" w:space="0" w:color="A6A6A6"/>
              <w:bottom w:val="single" w:sz="4" w:space="0" w:color="A6A6A6"/>
              <w:right w:val="single" w:sz="4" w:space="0" w:color="A6A6A6"/>
            </w:tcBorders>
            <w:shd w:val="clear" w:color="auto" w:fill="auto"/>
          </w:tcPr>
          <w:p w14:paraId="03D42989" w14:textId="77777777" w:rsidR="000E1175" w:rsidRDefault="00047C24">
            <w:pPr>
              <w:spacing w:after="0" w:line="240" w:lineRule="auto"/>
              <w:jc w:val="left"/>
              <w:rPr>
                <w:rFonts w:eastAsia="Times New Roman" w:cs="Arial"/>
                <w:b/>
                <w:bCs/>
                <w:color w:val="0000FF"/>
                <w:sz w:val="16"/>
                <w:szCs w:val="16"/>
                <w:u w:val="single"/>
              </w:rPr>
            </w:pPr>
            <w:hyperlink r:id="rId13" w:history="1">
              <w:r w:rsidR="00630330">
                <w:rPr>
                  <w:rFonts w:eastAsia="Times New Roman" w:cs="Arial"/>
                  <w:b/>
                  <w:bCs/>
                  <w:color w:val="0000FF"/>
                  <w:sz w:val="16"/>
                  <w:szCs w:val="16"/>
                  <w:u w:val="single"/>
                </w:rPr>
                <w:t>R1-2203586</w:t>
              </w:r>
            </w:hyperlink>
          </w:p>
        </w:tc>
        <w:tc>
          <w:tcPr>
            <w:tcW w:w="4961" w:type="dxa"/>
            <w:tcBorders>
              <w:top w:val="nil"/>
              <w:left w:val="nil"/>
              <w:bottom w:val="single" w:sz="4" w:space="0" w:color="A6A6A6"/>
              <w:right w:val="single" w:sz="4" w:space="0" w:color="A6A6A6"/>
            </w:tcBorders>
            <w:shd w:val="clear" w:color="auto" w:fill="auto"/>
          </w:tcPr>
          <w:p w14:paraId="7D4A1813"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1E8A90A8"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r>
      <w:tr w:rsidR="000E1175" w14:paraId="0A31E5DE" w14:textId="77777777">
        <w:trPr>
          <w:trHeight w:val="449"/>
        </w:trPr>
        <w:tc>
          <w:tcPr>
            <w:tcW w:w="562" w:type="dxa"/>
            <w:tcBorders>
              <w:top w:val="nil"/>
              <w:left w:val="single" w:sz="4" w:space="0" w:color="A6A6A6"/>
              <w:bottom w:val="single" w:sz="4" w:space="0" w:color="A6A6A6"/>
              <w:right w:val="single" w:sz="4" w:space="0" w:color="A6A6A6"/>
            </w:tcBorders>
          </w:tcPr>
          <w:p w14:paraId="5242CE9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7</w:t>
            </w:r>
          </w:p>
        </w:tc>
        <w:tc>
          <w:tcPr>
            <w:tcW w:w="1560" w:type="dxa"/>
            <w:tcBorders>
              <w:top w:val="nil"/>
              <w:left w:val="single" w:sz="4" w:space="0" w:color="A6A6A6"/>
              <w:bottom w:val="single" w:sz="4" w:space="0" w:color="A6A6A6"/>
              <w:right w:val="single" w:sz="4" w:space="0" w:color="A6A6A6"/>
            </w:tcBorders>
            <w:shd w:val="clear" w:color="auto" w:fill="auto"/>
          </w:tcPr>
          <w:p w14:paraId="67FCB1CD" w14:textId="77777777" w:rsidR="000E1175" w:rsidRDefault="00047C24">
            <w:pPr>
              <w:spacing w:after="0" w:line="240" w:lineRule="auto"/>
              <w:jc w:val="left"/>
              <w:rPr>
                <w:rFonts w:eastAsia="Times New Roman" w:cs="Arial"/>
                <w:b/>
                <w:bCs/>
                <w:color w:val="0000FF"/>
                <w:sz w:val="16"/>
                <w:szCs w:val="16"/>
                <w:u w:val="single"/>
              </w:rPr>
            </w:pPr>
            <w:hyperlink r:id="rId14" w:history="1">
              <w:r w:rsidR="00630330">
                <w:rPr>
                  <w:rFonts w:eastAsia="Times New Roman" w:cs="Arial"/>
                  <w:b/>
                  <w:bCs/>
                  <w:color w:val="0000FF"/>
                  <w:sz w:val="16"/>
                  <w:szCs w:val="16"/>
                  <w:u w:val="single"/>
                </w:rPr>
                <w:t>R1-2203607</w:t>
              </w:r>
            </w:hyperlink>
          </w:p>
        </w:tc>
        <w:tc>
          <w:tcPr>
            <w:tcW w:w="4961" w:type="dxa"/>
            <w:tcBorders>
              <w:top w:val="nil"/>
              <w:left w:val="nil"/>
              <w:bottom w:val="single" w:sz="4" w:space="0" w:color="A6A6A6"/>
              <w:right w:val="single" w:sz="4" w:space="0" w:color="A6A6A6"/>
            </w:tcBorders>
            <w:shd w:val="clear" w:color="auto" w:fill="auto"/>
          </w:tcPr>
          <w:p w14:paraId="643DE6B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5C964EF"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r>
      <w:tr w:rsidR="000E1175" w14:paraId="29FFEE3A" w14:textId="77777777">
        <w:trPr>
          <w:trHeight w:val="449"/>
        </w:trPr>
        <w:tc>
          <w:tcPr>
            <w:tcW w:w="562" w:type="dxa"/>
            <w:tcBorders>
              <w:top w:val="nil"/>
              <w:left w:val="single" w:sz="4" w:space="0" w:color="A6A6A6"/>
              <w:bottom w:val="single" w:sz="4" w:space="0" w:color="A6A6A6"/>
              <w:right w:val="single" w:sz="4" w:space="0" w:color="A6A6A6"/>
            </w:tcBorders>
          </w:tcPr>
          <w:p w14:paraId="374C1C3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8</w:t>
            </w:r>
          </w:p>
        </w:tc>
        <w:tc>
          <w:tcPr>
            <w:tcW w:w="1560" w:type="dxa"/>
            <w:tcBorders>
              <w:top w:val="nil"/>
              <w:left w:val="single" w:sz="4" w:space="0" w:color="A6A6A6"/>
              <w:bottom w:val="single" w:sz="4" w:space="0" w:color="A6A6A6"/>
              <w:right w:val="single" w:sz="4" w:space="0" w:color="A6A6A6"/>
            </w:tcBorders>
            <w:shd w:val="clear" w:color="auto" w:fill="auto"/>
          </w:tcPr>
          <w:p w14:paraId="7DE4188A" w14:textId="77777777" w:rsidR="000E1175" w:rsidRDefault="00047C24">
            <w:pPr>
              <w:spacing w:after="0" w:line="240" w:lineRule="auto"/>
              <w:jc w:val="left"/>
              <w:rPr>
                <w:rFonts w:eastAsia="Times New Roman" w:cs="Arial"/>
                <w:b/>
                <w:bCs/>
                <w:color w:val="0000FF"/>
                <w:sz w:val="16"/>
                <w:szCs w:val="16"/>
                <w:u w:val="single"/>
              </w:rPr>
            </w:pPr>
            <w:hyperlink r:id="rId15" w:history="1">
              <w:r w:rsidR="00630330">
                <w:rPr>
                  <w:rFonts w:eastAsia="Times New Roman" w:cs="Arial"/>
                  <w:b/>
                  <w:bCs/>
                  <w:color w:val="0000FF"/>
                  <w:sz w:val="16"/>
                  <w:szCs w:val="16"/>
                  <w:u w:val="single"/>
                </w:rPr>
                <w:t>R1-2203639</w:t>
              </w:r>
            </w:hyperlink>
          </w:p>
        </w:tc>
        <w:tc>
          <w:tcPr>
            <w:tcW w:w="4961" w:type="dxa"/>
            <w:tcBorders>
              <w:top w:val="nil"/>
              <w:left w:val="nil"/>
              <w:bottom w:val="single" w:sz="4" w:space="0" w:color="A6A6A6"/>
              <w:right w:val="single" w:sz="4" w:space="0" w:color="A6A6A6"/>
            </w:tcBorders>
            <w:shd w:val="clear" w:color="auto" w:fill="auto"/>
          </w:tcPr>
          <w:p w14:paraId="328E51CE"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w:t>
            </w:r>
          </w:p>
        </w:tc>
        <w:tc>
          <w:tcPr>
            <w:tcW w:w="2359" w:type="dxa"/>
            <w:tcBorders>
              <w:top w:val="nil"/>
              <w:left w:val="nil"/>
              <w:bottom w:val="single" w:sz="4" w:space="0" w:color="A6A6A6"/>
              <w:right w:val="single" w:sz="4" w:space="0" w:color="A6A6A6"/>
            </w:tcBorders>
            <w:shd w:val="clear" w:color="auto" w:fill="auto"/>
          </w:tcPr>
          <w:p w14:paraId="18E5266D"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r>
      <w:tr w:rsidR="000E1175" w14:paraId="0680C7B0" w14:textId="77777777">
        <w:trPr>
          <w:trHeight w:val="449"/>
        </w:trPr>
        <w:tc>
          <w:tcPr>
            <w:tcW w:w="562" w:type="dxa"/>
            <w:tcBorders>
              <w:top w:val="nil"/>
              <w:left w:val="single" w:sz="4" w:space="0" w:color="A6A6A6"/>
              <w:bottom w:val="single" w:sz="4" w:space="0" w:color="A6A6A6"/>
              <w:right w:val="single" w:sz="4" w:space="0" w:color="A6A6A6"/>
            </w:tcBorders>
          </w:tcPr>
          <w:p w14:paraId="5A62FD9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9</w:t>
            </w:r>
          </w:p>
        </w:tc>
        <w:tc>
          <w:tcPr>
            <w:tcW w:w="1560" w:type="dxa"/>
            <w:tcBorders>
              <w:top w:val="nil"/>
              <w:left w:val="single" w:sz="4" w:space="0" w:color="A6A6A6"/>
              <w:bottom w:val="single" w:sz="4" w:space="0" w:color="A6A6A6"/>
              <w:right w:val="single" w:sz="4" w:space="0" w:color="A6A6A6"/>
            </w:tcBorders>
            <w:shd w:val="clear" w:color="auto" w:fill="auto"/>
          </w:tcPr>
          <w:p w14:paraId="22A84202" w14:textId="77777777" w:rsidR="000E1175" w:rsidRDefault="00047C24">
            <w:pPr>
              <w:spacing w:after="0" w:line="240" w:lineRule="auto"/>
              <w:jc w:val="left"/>
              <w:rPr>
                <w:rFonts w:eastAsia="Times New Roman" w:cs="Arial"/>
                <w:b/>
                <w:bCs/>
                <w:color w:val="0000FF"/>
                <w:sz w:val="16"/>
                <w:szCs w:val="16"/>
                <w:u w:val="single"/>
              </w:rPr>
            </w:pPr>
            <w:hyperlink r:id="rId16" w:history="1">
              <w:r w:rsidR="00630330">
                <w:rPr>
                  <w:rFonts w:eastAsia="Times New Roman" w:cs="Arial"/>
                  <w:b/>
                  <w:bCs/>
                  <w:color w:val="0000FF"/>
                  <w:sz w:val="16"/>
                  <w:szCs w:val="16"/>
                  <w:u w:val="single"/>
                </w:rPr>
                <w:t>R1-2203689</w:t>
              </w:r>
            </w:hyperlink>
          </w:p>
        </w:tc>
        <w:tc>
          <w:tcPr>
            <w:tcW w:w="4961" w:type="dxa"/>
            <w:tcBorders>
              <w:top w:val="nil"/>
              <w:left w:val="nil"/>
              <w:bottom w:val="single" w:sz="4" w:space="0" w:color="A6A6A6"/>
              <w:right w:val="single" w:sz="4" w:space="0" w:color="A6A6A6"/>
            </w:tcBorders>
            <w:shd w:val="clear" w:color="auto" w:fill="auto"/>
          </w:tcPr>
          <w:p w14:paraId="2BF915A1"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0DBF7F3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r>
      <w:tr w:rsidR="000E1175" w14:paraId="08FBF988" w14:textId="77777777">
        <w:trPr>
          <w:trHeight w:val="449"/>
        </w:trPr>
        <w:tc>
          <w:tcPr>
            <w:tcW w:w="562" w:type="dxa"/>
            <w:tcBorders>
              <w:top w:val="nil"/>
              <w:left w:val="single" w:sz="4" w:space="0" w:color="A6A6A6"/>
              <w:bottom w:val="single" w:sz="4" w:space="0" w:color="A6A6A6"/>
              <w:right w:val="single" w:sz="4" w:space="0" w:color="A6A6A6"/>
            </w:tcBorders>
          </w:tcPr>
          <w:p w14:paraId="157968D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10</w:t>
            </w:r>
          </w:p>
        </w:tc>
        <w:tc>
          <w:tcPr>
            <w:tcW w:w="1560" w:type="dxa"/>
            <w:tcBorders>
              <w:top w:val="nil"/>
              <w:left w:val="single" w:sz="4" w:space="0" w:color="A6A6A6"/>
              <w:bottom w:val="single" w:sz="4" w:space="0" w:color="A6A6A6"/>
              <w:right w:val="single" w:sz="4" w:space="0" w:color="A6A6A6"/>
            </w:tcBorders>
            <w:shd w:val="clear" w:color="auto" w:fill="auto"/>
          </w:tcPr>
          <w:p w14:paraId="6DB76833" w14:textId="77777777" w:rsidR="000E1175" w:rsidRDefault="00047C24">
            <w:pPr>
              <w:spacing w:after="0" w:line="240" w:lineRule="auto"/>
              <w:jc w:val="left"/>
              <w:rPr>
                <w:rFonts w:eastAsia="Times New Roman" w:cs="Arial"/>
                <w:b/>
                <w:bCs/>
                <w:color w:val="0000FF"/>
                <w:sz w:val="16"/>
                <w:szCs w:val="16"/>
                <w:u w:val="single"/>
              </w:rPr>
            </w:pPr>
            <w:hyperlink r:id="rId17" w:history="1">
              <w:r w:rsidR="00630330">
                <w:rPr>
                  <w:rFonts w:eastAsia="Times New Roman" w:cs="Arial"/>
                  <w:b/>
                  <w:bCs/>
                  <w:color w:val="0000FF"/>
                  <w:sz w:val="16"/>
                  <w:szCs w:val="16"/>
                  <w:u w:val="single"/>
                </w:rPr>
                <w:t>R1-2203745</w:t>
              </w:r>
            </w:hyperlink>
          </w:p>
        </w:tc>
        <w:tc>
          <w:tcPr>
            <w:tcW w:w="4961" w:type="dxa"/>
            <w:tcBorders>
              <w:top w:val="nil"/>
              <w:left w:val="nil"/>
              <w:bottom w:val="single" w:sz="4" w:space="0" w:color="A6A6A6"/>
              <w:right w:val="single" w:sz="4" w:space="0" w:color="A6A6A6"/>
            </w:tcBorders>
            <w:shd w:val="clear" w:color="auto" w:fill="auto"/>
          </w:tcPr>
          <w:p w14:paraId="30256EE7"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tcPr>
          <w:p w14:paraId="271C6FDB"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r>
      <w:tr w:rsidR="000E1175" w14:paraId="2AD66485" w14:textId="77777777">
        <w:trPr>
          <w:trHeight w:val="449"/>
        </w:trPr>
        <w:tc>
          <w:tcPr>
            <w:tcW w:w="562" w:type="dxa"/>
            <w:tcBorders>
              <w:top w:val="nil"/>
              <w:left w:val="single" w:sz="4" w:space="0" w:color="A6A6A6"/>
              <w:bottom w:val="single" w:sz="4" w:space="0" w:color="A6A6A6"/>
              <w:right w:val="single" w:sz="4" w:space="0" w:color="A6A6A6"/>
            </w:tcBorders>
          </w:tcPr>
          <w:p w14:paraId="45A0892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11</w:t>
            </w:r>
          </w:p>
        </w:tc>
        <w:tc>
          <w:tcPr>
            <w:tcW w:w="1560" w:type="dxa"/>
            <w:tcBorders>
              <w:top w:val="nil"/>
              <w:left w:val="single" w:sz="4" w:space="0" w:color="A6A6A6"/>
              <w:bottom w:val="single" w:sz="4" w:space="0" w:color="A6A6A6"/>
              <w:right w:val="single" w:sz="4" w:space="0" w:color="A6A6A6"/>
            </w:tcBorders>
            <w:shd w:val="clear" w:color="auto" w:fill="auto"/>
          </w:tcPr>
          <w:p w14:paraId="3AB9B611" w14:textId="77777777" w:rsidR="000E1175" w:rsidRDefault="00047C24">
            <w:pPr>
              <w:spacing w:after="0" w:line="240" w:lineRule="auto"/>
              <w:jc w:val="left"/>
              <w:rPr>
                <w:rFonts w:eastAsia="Times New Roman" w:cs="Arial"/>
                <w:b/>
                <w:bCs/>
                <w:color w:val="0000FF"/>
                <w:sz w:val="16"/>
                <w:szCs w:val="16"/>
                <w:u w:val="single"/>
              </w:rPr>
            </w:pPr>
            <w:hyperlink r:id="rId18" w:history="1">
              <w:r w:rsidR="00630330">
                <w:rPr>
                  <w:rFonts w:eastAsia="Times New Roman" w:cs="Arial"/>
                  <w:b/>
                  <w:bCs/>
                  <w:color w:val="0000FF"/>
                  <w:sz w:val="16"/>
                  <w:szCs w:val="16"/>
                  <w:u w:val="single"/>
                </w:rPr>
                <w:t>R1-2203928</w:t>
              </w:r>
            </w:hyperlink>
          </w:p>
        </w:tc>
        <w:tc>
          <w:tcPr>
            <w:tcW w:w="4961" w:type="dxa"/>
            <w:tcBorders>
              <w:top w:val="nil"/>
              <w:left w:val="nil"/>
              <w:bottom w:val="single" w:sz="4" w:space="0" w:color="A6A6A6"/>
              <w:right w:val="single" w:sz="4" w:space="0" w:color="A6A6A6"/>
            </w:tcBorders>
            <w:shd w:val="clear" w:color="auto" w:fill="auto"/>
          </w:tcPr>
          <w:p w14:paraId="018A866B"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XR Capacity Improvements</w:t>
            </w:r>
          </w:p>
        </w:tc>
        <w:tc>
          <w:tcPr>
            <w:tcW w:w="2359" w:type="dxa"/>
            <w:tcBorders>
              <w:top w:val="nil"/>
              <w:left w:val="nil"/>
              <w:bottom w:val="single" w:sz="4" w:space="0" w:color="A6A6A6"/>
              <w:right w:val="single" w:sz="4" w:space="0" w:color="A6A6A6"/>
            </w:tcBorders>
            <w:shd w:val="clear" w:color="auto" w:fill="auto"/>
          </w:tcPr>
          <w:p w14:paraId="3A535AFD"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r>
      <w:tr w:rsidR="000E1175" w14:paraId="372092BB" w14:textId="77777777">
        <w:trPr>
          <w:trHeight w:val="449"/>
        </w:trPr>
        <w:tc>
          <w:tcPr>
            <w:tcW w:w="562" w:type="dxa"/>
            <w:tcBorders>
              <w:top w:val="nil"/>
              <w:left w:val="single" w:sz="4" w:space="0" w:color="A6A6A6"/>
              <w:bottom w:val="single" w:sz="4" w:space="0" w:color="A6A6A6"/>
              <w:right w:val="single" w:sz="4" w:space="0" w:color="A6A6A6"/>
            </w:tcBorders>
          </w:tcPr>
          <w:p w14:paraId="7DDB01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12</w:t>
            </w:r>
          </w:p>
        </w:tc>
        <w:tc>
          <w:tcPr>
            <w:tcW w:w="1560" w:type="dxa"/>
            <w:tcBorders>
              <w:top w:val="nil"/>
              <w:left w:val="single" w:sz="4" w:space="0" w:color="A6A6A6"/>
              <w:bottom w:val="single" w:sz="4" w:space="0" w:color="A6A6A6"/>
              <w:right w:val="single" w:sz="4" w:space="0" w:color="A6A6A6"/>
            </w:tcBorders>
            <w:shd w:val="clear" w:color="auto" w:fill="auto"/>
          </w:tcPr>
          <w:p w14:paraId="55DA69FC" w14:textId="77777777" w:rsidR="000E1175" w:rsidRDefault="00047C24">
            <w:pPr>
              <w:spacing w:after="0" w:line="240" w:lineRule="auto"/>
              <w:jc w:val="left"/>
              <w:rPr>
                <w:rFonts w:eastAsia="Times New Roman" w:cs="Arial"/>
                <w:b/>
                <w:bCs/>
                <w:color w:val="0000FF"/>
                <w:sz w:val="16"/>
                <w:szCs w:val="16"/>
                <w:u w:val="single"/>
              </w:rPr>
            </w:pPr>
            <w:hyperlink r:id="rId19" w:history="1">
              <w:r w:rsidR="00630330">
                <w:rPr>
                  <w:rFonts w:eastAsia="Times New Roman" w:cs="Arial"/>
                  <w:b/>
                  <w:bCs/>
                  <w:color w:val="0000FF"/>
                  <w:sz w:val="16"/>
                  <w:szCs w:val="16"/>
                  <w:u w:val="single"/>
                </w:rPr>
                <w:t>R1-2203934</w:t>
              </w:r>
            </w:hyperlink>
          </w:p>
        </w:tc>
        <w:tc>
          <w:tcPr>
            <w:tcW w:w="4961" w:type="dxa"/>
            <w:tcBorders>
              <w:top w:val="nil"/>
              <w:left w:val="nil"/>
              <w:bottom w:val="single" w:sz="4" w:space="0" w:color="A6A6A6"/>
              <w:right w:val="single" w:sz="4" w:space="0" w:color="A6A6A6"/>
            </w:tcBorders>
            <w:shd w:val="clear" w:color="auto" w:fill="auto"/>
          </w:tcPr>
          <w:p w14:paraId="3720C2F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tcPr>
          <w:p w14:paraId="7EE52099"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r>
      <w:tr w:rsidR="000E1175" w14:paraId="673AEB47" w14:textId="77777777">
        <w:trPr>
          <w:trHeight w:val="449"/>
        </w:trPr>
        <w:tc>
          <w:tcPr>
            <w:tcW w:w="562" w:type="dxa"/>
            <w:tcBorders>
              <w:top w:val="nil"/>
              <w:left w:val="single" w:sz="4" w:space="0" w:color="A6A6A6"/>
              <w:bottom w:val="single" w:sz="4" w:space="0" w:color="A6A6A6"/>
              <w:right w:val="single" w:sz="4" w:space="0" w:color="A6A6A6"/>
            </w:tcBorders>
          </w:tcPr>
          <w:p w14:paraId="77A9E13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13</w:t>
            </w:r>
          </w:p>
        </w:tc>
        <w:tc>
          <w:tcPr>
            <w:tcW w:w="1560" w:type="dxa"/>
            <w:tcBorders>
              <w:top w:val="nil"/>
              <w:left w:val="single" w:sz="4" w:space="0" w:color="A6A6A6"/>
              <w:bottom w:val="single" w:sz="4" w:space="0" w:color="A6A6A6"/>
              <w:right w:val="single" w:sz="4" w:space="0" w:color="A6A6A6"/>
            </w:tcBorders>
            <w:shd w:val="clear" w:color="auto" w:fill="auto"/>
          </w:tcPr>
          <w:p w14:paraId="4B327158" w14:textId="77777777" w:rsidR="000E1175" w:rsidRDefault="00047C24">
            <w:pPr>
              <w:spacing w:after="0" w:line="240" w:lineRule="auto"/>
              <w:jc w:val="left"/>
              <w:rPr>
                <w:rFonts w:eastAsia="Times New Roman" w:cs="Arial"/>
                <w:b/>
                <w:bCs/>
                <w:color w:val="0000FF"/>
                <w:sz w:val="16"/>
                <w:szCs w:val="16"/>
                <w:u w:val="single"/>
              </w:rPr>
            </w:pPr>
            <w:hyperlink r:id="rId20" w:history="1">
              <w:r w:rsidR="00630330">
                <w:rPr>
                  <w:rFonts w:eastAsia="Times New Roman" w:cs="Arial"/>
                  <w:b/>
                  <w:bCs/>
                  <w:color w:val="0000FF"/>
                  <w:sz w:val="16"/>
                  <w:szCs w:val="16"/>
                  <w:u w:val="single"/>
                </w:rPr>
                <w:t>R1-2204029</w:t>
              </w:r>
            </w:hyperlink>
          </w:p>
        </w:tc>
        <w:tc>
          <w:tcPr>
            <w:tcW w:w="4961" w:type="dxa"/>
            <w:tcBorders>
              <w:top w:val="nil"/>
              <w:left w:val="nil"/>
              <w:bottom w:val="single" w:sz="4" w:space="0" w:color="A6A6A6"/>
              <w:right w:val="single" w:sz="4" w:space="0" w:color="A6A6A6"/>
            </w:tcBorders>
            <w:shd w:val="clear" w:color="auto" w:fill="auto"/>
          </w:tcPr>
          <w:p w14:paraId="69331FC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6957C55A"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r>
      <w:tr w:rsidR="000E1175" w14:paraId="7D03FC28" w14:textId="77777777">
        <w:trPr>
          <w:trHeight w:val="449"/>
        </w:trPr>
        <w:tc>
          <w:tcPr>
            <w:tcW w:w="562" w:type="dxa"/>
            <w:tcBorders>
              <w:top w:val="nil"/>
              <w:left w:val="single" w:sz="4" w:space="0" w:color="A6A6A6"/>
              <w:bottom w:val="single" w:sz="4" w:space="0" w:color="A6A6A6"/>
              <w:right w:val="single" w:sz="4" w:space="0" w:color="A6A6A6"/>
            </w:tcBorders>
          </w:tcPr>
          <w:p w14:paraId="5A60FDF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14</w:t>
            </w:r>
          </w:p>
        </w:tc>
        <w:tc>
          <w:tcPr>
            <w:tcW w:w="1560" w:type="dxa"/>
            <w:tcBorders>
              <w:top w:val="nil"/>
              <w:left w:val="single" w:sz="4" w:space="0" w:color="A6A6A6"/>
              <w:bottom w:val="single" w:sz="4" w:space="0" w:color="A6A6A6"/>
              <w:right w:val="single" w:sz="4" w:space="0" w:color="A6A6A6"/>
            </w:tcBorders>
            <w:shd w:val="clear" w:color="auto" w:fill="auto"/>
          </w:tcPr>
          <w:p w14:paraId="55FC2AF9" w14:textId="77777777" w:rsidR="000E1175" w:rsidRDefault="00047C24">
            <w:pPr>
              <w:spacing w:after="0" w:line="240" w:lineRule="auto"/>
              <w:jc w:val="left"/>
              <w:rPr>
                <w:rFonts w:eastAsia="Times New Roman" w:cs="Arial"/>
                <w:b/>
                <w:bCs/>
                <w:color w:val="0000FF"/>
                <w:sz w:val="16"/>
                <w:szCs w:val="16"/>
                <w:u w:val="single"/>
              </w:rPr>
            </w:pPr>
            <w:hyperlink r:id="rId21" w:history="1">
              <w:r w:rsidR="00630330">
                <w:rPr>
                  <w:rFonts w:eastAsia="Times New Roman" w:cs="Arial"/>
                  <w:b/>
                  <w:bCs/>
                  <w:color w:val="0000FF"/>
                  <w:sz w:val="16"/>
                  <w:szCs w:val="16"/>
                  <w:u w:val="single"/>
                </w:rPr>
                <w:t>R1-2204124</w:t>
              </w:r>
            </w:hyperlink>
          </w:p>
        </w:tc>
        <w:tc>
          <w:tcPr>
            <w:tcW w:w="4961" w:type="dxa"/>
            <w:tcBorders>
              <w:top w:val="nil"/>
              <w:left w:val="nil"/>
              <w:bottom w:val="single" w:sz="4" w:space="0" w:color="A6A6A6"/>
              <w:right w:val="single" w:sz="4" w:space="0" w:color="A6A6A6"/>
            </w:tcBorders>
            <w:shd w:val="clear" w:color="auto" w:fill="auto"/>
          </w:tcPr>
          <w:p w14:paraId="4609736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739D84FE"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r>
      <w:tr w:rsidR="000E1175" w14:paraId="313EFF8A" w14:textId="77777777">
        <w:trPr>
          <w:trHeight w:val="449"/>
        </w:trPr>
        <w:tc>
          <w:tcPr>
            <w:tcW w:w="562" w:type="dxa"/>
            <w:tcBorders>
              <w:top w:val="nil"/>
              <w:left w:val="single" w:sz="4" w:space="0" w:color="A6A6A6"/>
              <w:bottom w:val="single" w:sz="4" w:space="0" w:color="A6A6A6"/>
              <w:right w:val="single" w:sz="4" w:space="0" w:color="A6A6A6"/>
            </w:tcBorders>
          </w:tcPr>
          <w:p w14:paraId="1CED7C5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lastRenderedPageBreak/>
              <w:t>15</w:t>
            </w:r>
          </w:p>
        </w:tc>
        <w:tc>
          <w:tcPr>
            <w:tcW w:w="1560" w:type="dxa"/>
            <w:tcBorders>
              <w:top w:val="nil"/>
              <w:left w:val="single" w:sz="4" w:space="0" w:color="A6A6A6"/>
              <w:bottom w:val="single" w:sz="4" w:space="0" w:color="A6A6A6"/>
              <w:right w:val="single" w:sz="4" w:space="0" w:color="A6A6A6"/>
            </w:tcBorders>
            <w:shd w:val="clear" w:color="auto" w:fill="auto"/>
          </w:tcPr>
          <w:p w14:paraId="5DC838DF" w14:textId="77777777" w:rsidR="000E1175" w:rsidRDefault="00047C24">
            <w:pPr>
              <w:spacing w:after="0" w:line="240" w:lineRule="auto"/>
              <w:jc w:val="left"/>
              <w:rPr>
                <w:rFonts w:eastAsia="Times New Roman" w:cs="Arial"/>
                <w:b/>
                <w:bCs/>
                <w:color w:val="0000FF"/>
                <w:sz w:val="16"/>
                <w:szCs w:val="16"/>
                <w:u w:val="single"/>
              </w:rPr>
            </w:pPr>
            <w:hyperlink r:id="rId22" w:history="1">
              <w:r w:rsidR="00630330">
                <w:rPr>
                  <w:rFonts w:eastAsia="Times New Roman" w:cs="Arial"/>
                  <w:b/>
                  <w:bCs/>
                  <w:color w:val="0000FF"/>
                  <w:sz w:val="16"/>
                  <w:szCs w:val="16"/>
                  <w:u w:val="single"/>
                </w:rPr>
                <w:t>R1-2204129</w:t>
              </w:r>
            </w:hyperlink>
          </w:p>
        </w:tc>
        <w:tc>
          <w:tcPr>
            <w:tcW w:w="4961" w:type="dxa"/>
            <w:tcBorders>
              <w:top w:val="nil"/>
              <w:left w:val="nil"/>
              <w:bottom w:val="single" w:sz="4" w:space="0" w:color="A6A6A6"/>
              <w:right w:val="single" w:sz="4" w:space="0" w:color="A6A6A6"/>
            </w:tcBorders>
            <w:shd w:val="clear" w:color="auto" w:fill="auto"/>
          </w:tcPr>
          <w:p w14:paraId="653ABB58"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1932143C"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r>
      <w:tr w:rsidR="000E1175" w14:paraId="6B123CFD" w14:textId="77777777">
        <w:trPr>
          <w:trHeight w:val="459"/>
        </w:trPr>
        <w:tc>
          <w:tcPr>
            <w:tcW w:w="562" w:type="dxa"/>
            <w:tcBorders>
              <w:top w:val="nil"/>
              <w:left w:val="single" w:sz="4" w:space="0" w:color="A6A6A6"/>
              <w:bottom w:val="single" w:sz="4" w:space="0" w:color="A6A6A6"/>
              <w:right w:val="single" w:sz="4" w:space="0" w:color="A6A6A6"/>
            </w:tcBorders>
          </w:tcPr>
          <w:p w14:paraId="58DE1E6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16</w:t>
            </w:r>
          </w:p>
        </w:tc>
        <w:tc>
          <w:tcPr>
            <w:tcW w:w="1560" w:type="dxa"/>
            <w:tcBorders>
              <w:top w:val="nil"/>
              <w:left w:val="single" w:sz="4" w:space="0" w:color="A6A6A6"/>
              <w:bottom w:val="single" w:sz="4" w:space="0" w:color="A6A6A6"/>
              <w:right w:val="single" w:sz="4" w:space="0" w:color="A6A6A6"/>
            </w:tcBorders>
            <w:shd w:val="clear" w:color="auto" w:fill="auto"/>
          </w:tcPr>
          <w:p w14:paraId="5C4079DB" w14:textId="77777777" w:rsidR="000E1175" w:rsidRDefault="00047C24">
            <w:pPr>
              <w:spacing w:after="0" w:line="240" w:lineRule="auto"/>
              <w:jc w:val="left"/>
              <w:rPr>
                <w:rFonts w:eastAsia="Times New Roman" w:cs="Arial"/>
                <w:b/>
                <w:bCs/>
                <w:color w:val="0000FF"/>
                <w:sz w:val="16"/>
                <w:szCs w:val="16"/>
                <w:u w:val="single"/>
              </w:rPr>
            </w:pPr>
            <w:hyperlink r:id="rId23" w:history="1">
              <w:r w:rsidR="00630330">
                <w:rPr>
                  <w:rFonts w:eastAsia="Times New Roman" w:cs="Arial"/>
                  <w:b/>
                  <w:bCs/>
                  <w:color w:val="0000FF"/>
                  <w:sz w:val="16"/>
                  <w:szCs w:val="16"/>
                  <w:u w:val="single"/>
                </w:rPr>
                <w:t>R1-2204178</w:t>
              </w:r>
            </w:hyperlink>
          </w:p>
        </w:tc>
        <w:tc>
          <w:tcPr>
            <w:tcW w:w="4961" w:type="dxa"/>
            <w:tcBorders>
              <w:top w:val="nil"/>
              <w:left w:val="nil"/>
              <w:bottom w:val="single" w:sz="4" w:space="0" w:color="A6A6A6"/>
              <w:right w:val="single" w:sz="4" w:space="0" w:color="A6A6A6"/>
            </w:tcBorders>
            <w:shd w:val="clear" w:color="auto" w:fill="auto"/>
          </w:tcPr>
          <w:p w14:paraId="308FA1BF"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enhancements techniques</w:t>
            </w:r>
          </w:p>
        </w:tc>
        <w:tc>
          <w:tcPr>
            <w:tcW w:w="2359" w:type="dxa"/>
            <w:tcBorders>
              <w:top w:val="nil"/>
              <w:left w:val="nil"/>
              <w:bottom w:val="single" w:sz="4" w:space="0" w:color="A6A6A6"/>
              <w:right w:val="single" w:sz="4" w:space="0" w:color="A6A6A6"/>
            </w:tcBorders>
            <w:shd w:val="clear" w:color="auto" w:fill="auto"/>
          </w:tcPr>
          <w:p w14:paraId="113CF867"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r>
      <w:tr w:rsidR="000E1175" w14:paraId="7EEA98CA" w14:textId="77777777">
        <w:trPr>
          <w:trHeight w:val="449"/>
        </w:trPr>
        <w:tc>
          <w:tcPr>
            <w:tcW w:w="562" w:type="dxa"/>
            <w:tcBorders>
              <w:top w:val="nil"/>
              <w:left w:val="single" w:sz="4" w:space="0" w:color="A6A6A6"/>
              <w:bottom w:val="single" w:sz="4" w:space="0" w:color="A6A6A6"/>
              <w:right w:val="single" w:sz="4" w:space="0" w:color="A6A6A6"/>
            </w:tcBorders>
          </w:tcPr>
          <w:p w14:paraId="35BAB13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17</w:t>
            </w:r>
          </w:p>
        </w:tc>
        <w:tc>
          <w:tcPr>
            <w:tcW w:w="1560" w:type="dxa"/>
            <w:tcBorders>
              <w:top w:val="nil"/>
              <w:left w:val="single" w:sz="4" w:space="0" w:color="A6A6A6"/>
              <w:bottom w:val="single" w:sz="4" w:space="0" w:color="A6A6A6"/>
              <w:right w:val="single" w:sz="4" w:space="0" w:color="A6A6A6"/>
            </w:tcBorders>
            <w:shd w:val="clear" w:color="auto" w:fill="auto"/>
          </w:tcPr>
          <w:p w14:paraId="562E70C3" w14:textId="77777777" w:rsidR="000E1175" w:rsidRDefault="00047C24">
            <w:pPr>
              <w:spacing w:after="0" w:line="240" w:lineRule="auto"/>
              <w:jc w:val="left"/>
              <w:rPr>
                <w:rFonts w:eastAsia="Times New Roman" w:cs="Arial"/>
                <w:b/>
                <w:bCs/>
                <w:color w:val="0000FF"/>
                <w:sz w:val="16"/>
                <w:szCs w:val="16"/>
                <w:u w:val="single"/>
              </w:rPr>
            </w:pPr>
            <w:hyperlink r:id="rId24" w:history="1">
              <w:r w:rsidR="00630330">
                <w:rPr>
                  <w:rFonts w:eastAsia="Times New Roman" w:cs="Arial"/>
                  <w:b/>
                  <w:bCs/>
                  <w:color w:val="0000FF"/>
                  <w:sz w:val="16"/>
                  <w:szCs w:val="16"/>
                  <w:u w:val="single"/>
                </w:rPr>
                <w:t>R1-2204265</w:t>
              </w:r>
            </w:hyperlink>
          </w:p>
        </w:tc>
        <w:tc>
          <w:tcPr>
            <w:tcW w:w="4961" w:type="dxa"/>
            <w:tcBorders>
              <w:top w:val="nil"/>
              <w:left w:val="nil"/>
              <w:bottom w:val="single" w:sz="4" w:space="0" w:color="A6A6A6"/>
              <w:right w:val="single" w:sz="4" w:space="0" w:color="A6A6A6"/>
            </w:tcBorders>
            <w:shd w:val="clear" w:color="auto" w:fill="auto"/>
          </w:tcPr>
          <w:p w14:paraId="4EA8CF7E" w14:textId="77777777" w:rsidR="000E1175" w:rsidRDefault="00630330">
            <w:pPr>
              <w:spacing w:after="0" w:line="240" w:lineRule="auto"/>
              <w:jc w:val="left"/>
              <w:rPr>
                <w:rFonts w:eastAsia="Times New Roman" w:cs="Arial"/>
                <w:sz w:val="16"/>
                <w:szCs w:val="16"/>
              </w:rPr>
            </w:pPr>
            <w:r>
              <w:rPr>
                <w:rFonts w:eastAsia="Times New Roman" w:cs="Arial"/>
                <w:sz w:val="16"/>
                <w:szCs w:val="16"/>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D2CE8C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r>
      <w:tr w:rsidR="000E1175" w14:paraId="3DA0A9CF" w14:textId="77777777">
        <w:trPr>
          <w:trHeight w:val="449"/>
        </w:trPr>
        <w:tc>
          <w:tcPr>
            <w:tcW w:w="562" w:type="dxa"/>
            <w:tcBorders>
              <w:top w:val="nil"/>
              <w:left w:val="single" w:sz="4" w:space="0" w:color="A6A6A6"/>
              <w:bottom w:val="single" w:sz="4" w:space="0" w:color="A6A6A6"/>
              <w:right w:val="single" w:sz="4" w:space="0" w:color="A6A6A6"/>
            </w:tcBorders>
          </w:tcPr>
          <w:p w14:paraId="08F48BA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18</w:t>
            </w:r>
          </w:p>
        </w:tc>
        <w:tc>
          <w:tcPr>
            <w:tcW w:w="1560" w:type="dxa"/>
            <w:tcBorders>
              <w:top w:val="nil"/>
              <w:left w:val="single" w:sz="4" w:space="0" w:color="A6A6A6"/>
              <w:bottom w:val="single" w:sz="4" w:space="0" w:color="A6A6A6"/>
              <w:right w:val="single" w:sz="4" w:space="0" w:color="A6A6A6"/>
            </w:tcBorders>
            <w:shd w:val="clear" w:color="auto" w:fill="auto"/>
          </w:tcPr>
          <w:p w14:paraId="289F1CED" w14:textId="77777777" w:rsidR="000E1175" w:rsidRDefault="00047C24">
            <w:pPr>
              <w:spacing w:after="0" w:line="240" w:lineRule="auto"/>
              <w:jc w:val="left"/>
              <w:rPr>
                <w:rFonts w:eastAsia="Times New Roman" w:cs="Arial"/>
                <w:b/>
                <w:bCs/>
                <w:color w:val="0000FF"/>
                <w:sz w:val="16"/>
                <w:szCs w:val="16"/>
                <w:u w:val="single"/>
              </w:rPr>
            </w:pPr>
            <w:hyperlink r:id="rId25" w:history="1">
              <w:r w:rsidR="00630330">
                <w:rPr>
                  <w:rFonts w:eastAsia="Times New Roman" w:cs="Arial"/>
                  <w:b/>
                  <w:bCs/>
                  <w:color w:val="0000FF"/>
                  <w:sz w:val="16"/>
                  <w:szCs w:val="16"/>
                  <w:u w:val="single"/>
                </w:rPr>
                <w:t>R1-2204327</w:t>
              </w:r>
            </w:hyperlink>
          </w:p>
        </w:tc>
        <w:tc>
          <w:tcPr>
            <w:tcW w:w="4961" w:type="dxa"/>
            <w:tcBorders>
              <w:top w:val="nil"/>
              <w:left w:val="nil"/>
              <w:bottom w:val="single" w:sz="4" w:space="0" w:color="A6A6A6"/>
              <w:right w:val="single" w:sz="4" w:space="0" w:color="A6A6A6"/>
            </w:tcBorders>
            <w:shd w:val="clear" w:color="auto" w:fill="auto"/>
          </w:tcPr>
          <w:p w14:paraId="7B2588F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A042F8A"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r>
      <w:tr w:rsidR="000E1175" w14:paraId="6A300912" w14:textId="77777777">
        <w:trPr>
          <w:trHeight w:val="449"/>
        </w:trPr>
        <w:tc>
          <w:tcPr>
            <w:tcW w:w="562" w:type="dxa"/>
            <w:tcBorders>
              <w:top w:val="nil"/>
              <w:left w:val="single" w:sz="4" w:space="0" w:color="A6A6A6"/>
              <w:bottom w:val="single" w:sz="4" w:space="0" w:color="A6A6A6"/>
              <w:right w:val="single" w:sz="4" w:space="0" w:color="A6A6A6"/>
            </w:tcBorders>
          </w:tcPr>
          <w:p w14:paraId="579F3A8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19</w:t>
            </w:r>
          </w:p>
        </w:tc>
        <w:tc>
          <w:tcPr>
            <w:tcW w:w="1560" w:type="dxa"/>
            <w:tcBorders>
              <w:top w:val="nil"/>
              <w:left w:val="single" w:sz="4" w:space="0" w:color="A6A6A6"/>
              <w:bottom w:val="single" w:sz="4" w:space="0" w:color="A6A6A6"/>
              <w:right w:val="single" w:sz="4" w:space="0" w:color="A6A6A6"/>
            </w:tcBorders>
            <w:shd w:val="clear" w:color="auto" w:fill="auto"/>
          </w:tcPr>
          <w:p w14:paraId="1294F5BB" w14:textId="77777777" w:rsidR="000E1175" w:rsidRDefault="00047C24">
            <w:pPr>
              <w:spacing w:after="0" w:line="240" w:lineRule="auto"/>
              <w:jc w:val="left"/>
              <w:rPr>
                <w:rFonts w:eastAsia="Times New Roman" w:cs="Arial"/>
                <w:b/>
                <w:bCs/>
                <w:color w:val="0000FF"/>
                <w:sz w:val="16"/>
                <w:szCs w:val="16"/>
                <w:u w:val="single"/>
              </w:rPr>
            </w:pPr>
            <w:hyperlink r:id="rId26" w:history="1">
              <w:r w:rsidR="00630330">
                <w:rPr>
                  <w:rFonts w:eastAsia="Times New Roman" w:cs="Arial"/>
                  <w:b/>
                  <w:bCs/>
                  <w:color w:val="0000FF"/>
                  <w:sz w:val="16"/>
                  <w:szCs w:val="16"/>
                  <w:u w:val="single"/>
                </w:rPr>
                <w:t>R1-2204401</w:t>
              </w:r>
            </w:hyperlink>
          </w:p>
        </w:tc>
        <w:tc>
          <w:tcPr>
            <w:tcW w:w="4961" w:type="dxa"/>
            <w:tcBorders>
              <w:top w:val="nil"/>
              <w:left w:val="nil"/>
              <w:bottom w:val="single" w:sz="4" w:space="0" w:color="A6A6A6"/>
              <w:right w:val="single" w:sz="4" w:space="0" w:color="A6A6A6"/>
            </w:tcBorders>
            <w:shd w:val="clear" w:color="auto" w:fill="auto"/>
          </w:tcPr>
          <w:p w14:paraId="77A3D29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62D3960B"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r>
      <w:tr w:rsidR="000E1175" w14:paraId="33925017" w14:textId="77777777">
        <w:trPr>
          <w:trHeight w:val="449"/>
        </w:trPr>
        <w:tc>
          <w:tcPr>
            <w:tcW w:w="562" w:type="dxa"/>
            <w:tcBorders>
              <w:top w:val="nil"/>
              <w:left w:val="single" w:sz="4" w:space="0" w:color="A6A6A6"/>
              <w:bottom w:val="single" w:sz="4" w:space="0" w:color="A6A6A6"/>
              <w:right w:val="single" w:sz="4" w:space="0" w:color="A6A6A6"/>
            </w:tcBorders>
          </w:tcPr>
          <w:p w14:paraId="4FD8F904"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20</w:t>
            </w:r>
          </w:p>
        </w:tc>
        <w:tc>
          <w:tcPr>
            <w:tcW w:w="1560" w:type="dxa"/>
            <w:tcBorders>
              <w:top w:val="nil"/>
              <w:left w:val="single" w:sz="4" w:space="0" w:color="A6A6A6"/>
              <w:bottom w:val="single" w:sz="4" w:space="0" w:color="A6A6A6"/>
              <w:right w:val="single" w:sz="4" w:space="0" w:color="A6A6A6"/>
            </w:tcBorders>
            <w:shd w:val="clear" w:color="auto" w:fill="auto"/>
          </w:tcPr>
          <w:p w14:paraId="51D5E37F" w14:textId="77777777" w:rsidR="000E1175" w:rsidRDefault="00047C24">
            <w:pPr>
              <w:spacing w:after="0" w:line="240" w:lineRule="auto"/>
              <w:jc w:val="left"/>
              <w:rPr>
                <w:rFonts w:eastAsia="Times New Roman" w:cs="Arial"/>
                <w:b/>
                <w:bCs/>
                <w:color w:val="0000FF"/>
                <w:sz w:val="16"/>
                <w:szCs w:val="16"/>
                <w:u w:val="single"/>
              </w:rPr>
            </w:pPr>
            <w:hyperlink r:id="rId27" w:history="1">
              <w:r w:rsidR="00630330">
                <w:rPr>
                  <w:rFonts w:eastAsia="Times New Roman" w:cs="Arial"/>
                  <w:b/>
                  <w:bCs/>
                  <w:color w:val="0000FF"/>
                  <w:sz w:val="16"/>
                  <w:szCs w:val="16"/>
                  <w:u w:val="single"/>
                </w:rPr>
                <w:t>R1-2204415</w:t>
              </w:r>
            </w:hyperlink>
          </w:p>
        </w:tc>
        <w:tc>
          <w:tcPr>
            <w:tcW w:w="4961" w:type="dxa"/>
            <w:tcBorders>
              <w:top w:val="nil"/>
              <w:left w:val="nil"/>
              <w:bottom w:val="single" w:sz="4" w:space="0" w:color="A6A6A6"/>
              <w:right w:val="single" w:sz="4" w:space="0" w:color="A6A6A6"/>
            </w:tcBorders>
            <w:shd w:val="clear" w:color="auto" w:fill="auto"/>
          </w:tcPr>
          <w:p w14:paraId="15855F33"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 techniques</w:t>
            </w:r>
          </w:p>
        </w:tc>
        <w:tc>
          <w:tcPr>
            <w:tcW w:w="2359" w:type="dxa"/>
            <w:tcBorders>
              <w:top w:val="nil"/>
              <w:left w:val="nil"/>
              <w:bottom w:val="single" w:sz="4" w:space="0" w:color="A6A6A6"/>
              <w:right w:val="single" w:sz="4" w:space="0" w:color="A6A6A6"/>
            </w:tcBorders>
            <w:shd w:val="clear" w:color="auto" w:fill="auto"/>
          </w:tcPr>
          <w:p w14:paraId="38A1D5C2"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r>
      <w:tr w:rsidR="000E1175" w14:paraId="216AB089" w14:textId="77777777">
        <w:trPr>
          <w:trHeight w:val="449"/>
        </w:trPr>
        <w:tc>
          <w:tcPr>
            <w:tcW w:w="562" w:type="dxa"/>
            <w:tcBorders>
              <w:top w:val="nil"/>
              <w:left w:val="single" w:sz="4" w:space="0" w:color="A6A6A6"/>
              <w:bottom w:val="single" w:sz="4" w:space="0" w:color="A6A6A6"/>
              <w:right w:val="single" w:sz="4" w:space="0" w:color="A6A6A6"/>
            </w:tcBorders>
          </w:tcPr>
          <w:p w14:paraId="0F17495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21</w:t>
            </w:r>
          </w:p>
        </w:tc>
        <w:tc>
          <w:tcPr>
            <w:tcW w:w="1560" w:type="dxa"/>
            <w:tcBorders>
              <w:top w:val="nil"/>
              <w:left w:val="single" w:sz="4" w:space="0" w:color="A6A6A6"/>
              <w:bottom w:val="single" w:sz="4" w:space="0" w:color="A6A6A6"/>
              <w:right w:val="single" w:sz="4" w:space="0" w:color="A6A6A6"/>
            </w:tcBorders>
            <w:shd w:val="clear" w:color="auto" w:fill="auto"/>
          </w:tcPr>
          <w:p w14:paraId="0B645C6E" w14:textId="77777777" w:rsidR="000E1175" w:rsidRDefault="00047C24">
            <w:pPr>
              <w:spacing w:after="0" w:line="240" w:lineRule="auto"/>
              <w:jc w:val="left"/>
              <w:rPr>
                <w:rFonts w:eastAsia="Times New Roman" w:cs="Arial"/>
                <w:b/>
                <w:bCs/>
                <w:color w:val="0000FF"/>
                <w:sz w:val="16"/>
                <w:szCs w:val="16"/>
                <w:u w:val="single"/>
              </w:rPr>
            </w:pPr>
            <w:hyperlink r:id="rId28" w:history="1">
              <w:r w:rsidR="00630330">
                <w:rPr>
                  <w:rFonts w:eastAsia="Times New Roman" w:cs="Arial"/>
                  <w:b/>
                  <w:bCs/>
                  <w:color w:val="0000FF"/>
                  <w:sz w:val="16"/>
                  <w:szCs w:val="16"/>
                  <w:u w:val="single"/>
                </w:rPr>
                <w:t>R1-2204634</w:t>
              </w:r>
            </w:hyperlink>
          </w:p>
        </w:tc>
        <w:tc>
          <w:tcPr>
            <w:tcW w:w="4961" w:type="dxa"/>
            <w:tcBorders>
              <w:top w:val="nil"/>
              <w:left w:val="nil"/>
              <w:bottom w:val="single" w:sz="4" w:space="0" w:color="A6A6A6"/>
              <w:right w:val="single" w:sz="4" w:space="0" w:color="A6A6A6"/>
            </w:tcBorders>
            <w:shd w:val="clear" w:color="auto" w:fill="auto"/>
          </w:tcPr>
          <w:p w14:paraId="243A9DB0"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tcPr>
          <w:p w14:paraId="77C0257A"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r>
      <w:tr w:rsidR="000E1175" w14:paraId="632D98A7" w14:textId="77777777">
        <w:trPr>
          <w:trHeight w:val="449"/>
        </w:trPr>
        <w:tc>
          <w:tcPr>
            <w:tcW w:w="562" w:type="dxa"/>
            <w:tcBorders>
              <w:top w:val="nil"/>
              <w:left w:val="single" w:sz="4" w:space="0" w:color="A6A6A6"/>
              <w:bottom w:val="single" w:sz="4" w:space="0" w:color="A6A6A6"/>
              <w:right w:val="single" w:sz="4" w:space="0" w:color="A6A6A6"/>
            </w:tcBorders>
          </w:tcPr>
          <w:p w14:paraId="15032AF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22</w:t>
            </w:r>
          </w:p>
        </w:tc>
        <w:tc>
          <w:tcPr>
            <w:tcW w:w="1560" w:type="dxa"/>
            <w:tcBorders>
              <w:top w:val="nil"/>
              <w:left w:val="single" w:sz="4" w:space="0" w:color="A6A6A6"/>
              <w:bottom w:val="single" w:sz="4" w:space="0" w:color="A6A6A6"/>
              <w:right w:val="single" w:sz="4" w:space="0" w:color="A6A6A6"/>
            </w:tcBorders>
            <w:shd w:val="clear" w:color="auto" w:fill="auto"/>
          </w:tcPr>
          <w:p w14:paraId="35936214" w14:textId="77777777" w:rsidR="000E1175" w:rsidRDefault="00047C24">
            <w:pPr>
              <w:spacing w:after="0" w:line="240" w:lineRule="auto"/>
              <w:jc w:val="left"/>
              <w:rPr>
                <w:rFonts w:eastAsia="Times New Roman" w:cs="Arial"/>
                <w:b/>
                <w:bCs/>
                <w:color w:val="0000FF"/>
                <w:sz w:val="16"/>
                <w:szCs w:val="16"/>
                <w:u w:val="single"/>
              </w:rPr>
            </w:pPr>
            <w:hyperlink r:id="rId29" w:history="1">
              <w:r w:rsidR="00630330">
                <w:rPr>
                  <w:rFonts w:eastAsia="Times New Roman" w:cs="Arial"/>
                  <w:b/>
                  <w:bCs/>
                  <w:color w:val="0000FF"/>
                  <w:sz w:val="16"/>
                  <w:szCs w:val="16"/>
                  <w:u w:val="single"/>
                </w:rPr>
                <w:t>R1-2204656</w:t>
              </w:r>
            </w:hyperlink>
          </w:p>
        </w:tc>
        <w:tc>
          <w:tcPr>
            <w:tcW w:w="4961" w:type="dxa"/>
            <w:tcBorders>
              <w:top w:val="nil"/>
              <w:left w:val="nil"/>
              <w:bottom w:val="single" w:sz="4" w:space="0" w:color="A6A6A6"/>
              <w:right w:val="single" w:sz="4" w:space="0" w:color="A6A6A6"/>
            </w:tcBorders>
            <w:shd w:val="clear" w:color="auto" w:fill="auto"/>
          </w:tcPr>
          <w:p w14:paraId="72265CC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tcPr>
          <w:p w14:paraId="44C20B05"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r>
      <w:tr w:rsidR="000E1175" w14:paraId="14DDA88A" w14:textId="77777777">
        <w:trPr>
          <w:trHeight w:val="449"/>
        </w:trPr>
        <w:tc>
          <w:tcPr>
            <w:tcW w:w="562" w:type="dxa"/>
            <w:tcBorders>
              <w:top w:val="nil"/>
              <w:left w:val="single" w:sz="4" w:space="0" w:color="A6A6A6"/>
              <w:bottom w:val="single" w:sz="4" w:space="0" w:color="A6A6A6"/>
              <w:right w:val="single" w:sz="4" w:space="0" w:color="A6A6A6"/>
            </w:tcBorders>
          </w:tcPr>
          <w:p w14:paraId="674636B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23</w:t>
            </w:r>
          </w:p>
        </w:tc>
        <w:tc>
          <w:tcPr>
            <w:tcW w:w="1560" w:type="dxa"/>
            <w:tcBorders>
              <w:top w:val="nil"/>
              <w:left w:val="single" w:sz="4" w:space="0" w:color="A6A6A6"/>
              <w:bottom w:val="single" w:sz="4" w:space="0" w:color="A6A6A6"/>
              <w:right w:val="single" w:sz="4" w:space="0" w:color="A6A6A6"/>
            </w:tcBorders>
            <w:shd w:val="clear" w:color="auto" w:fill="auto"/>
          </w:tcPr>
          <w:p w14:paraId="0BAD70C9" w14:textId="77777777" w:rsidR="000E1175" w:rsidRDefault="00047C24">
            <w:pPr>
              <w:spacing w:after="0" w:line="240" w:lineRule="auto"/>
              <w:jc w:val="left"/>
              <w:rPr>
                <w:rFonts w:eastAsia="Times New Roman" w:cs="Arial"/>
                <w:b/>
                <w:bCs/>
                <w:color w:val="0000FF"/>
                <w:sz w:val="16"/>
                <w:szCs w:val="16"/>
                <w:u w:val="single"/>
              </w:rPr>
            </w:pPr>
            <w:hyperlink r:id="rId30" w:history="1">
              <w:r w:rsidR="00630330">
                <w:rPr>
                  <w:rFonts w:eastAsia="Times New Roman" w:cs="Arial"/>
                  <w:b/>
                  <w:bCs/>
                  <w:color w:val="0000FF"/>
                  <w:sz w:val="16"/>
                  <w:szCs w:val="16"/>
                  <w:u w:val="single"/>
                </w:rPr>
                <w:t>R1-2204675</w:t>
              </w:r>
            </w:hyperlink>
          </w:p>
        </w:tc>
        <w:tc>
          <w:tcPr>
            <w:tcW w:w="4961" w:type="dxa"/>
            <w:tcBorders>
              <w:top w:val="nil"/>
              <w:left w:val="nil"/>
              <w:bottom w:val="single" w:sz="4" w:space="0" w:color="A6A6A6"/>
              <w:right w:val="single" w:sz="4" w:space="0" w:color="A6A6A6"/>
            </w:tcBorders>
            <w:shd w:val="clear" w:color="auto" w:fill="auto"/>
          </w:tcPr>
          <w:p w14:paraId="17CC76E2"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19F987DB"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r>
      <w:tr w:rsidR="000E1175" w14:paraId="0DFE5FBF" w14:textId="77777777">
        <w:trPr>
          <w:trHeight w:val="449"/>
        </w:trPr>
        <w:tc>
          <w:tcPr>
            <w:tcW w:w="562" w:type="dxa"/>
            <w:tcBorders>
              <w:top w:val="nil"/>
              <w:left w:val="single" w:sz="4" w:space="0" w:color="A6A6A6"/>
              <w:bottom w:val="single" w:sz="4" w:space="0" w:color="A6A6A6"/>
              <w:right w:val="single" w:sz="4" w:space="0" w:color="A6A6A6"/>
            </w:tcBorders>
          </w:tcPr>
          <w:p w14:paraId="169770A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24</w:t>
            </w:r>
          </w:p>
        </w:tc>
        <w:tc>
          <w:tcPr>
            <w:tcW w:w="1560" w:type="dxa"/>
            <w:tcBorders>
              <w:top w:val="nil"/>
              <w:left w:val="single" w:sz="4" w:space="0" w:color="A6A6A6"/>
              <w:bottom w:val="single" w:sz="4" w:space="0" w:color="A6A6A6"/>
              <w:right w:val="single" w:sz="4" w:space="0" w:color="A6A6A6"/>
            </w:tcBorders>
            <w:shd w:val="clear" w:color="auto" w:fill="auto"/>
          </w:tcPr>
          <w:p w14:paraId="4AC98B30" w14:textId="77777777" w:rsidR="000E1175" w:rsidRDefault="00047C24">
            <w:pPr>
              <w:spacing w:after="0" w:line="240" w:lineRule="auto"/>
              <w:jc w:val="left"/>
              <w:rPr>
                <w:rFonts w:eastAsia="Times New Roman" w:cs="Arial"/>
                <w:b/>
                <w:bCs/>
                <w:color w:val="0000FF"/>
                <w:sz w:val="16"/>
                <w:szCs w:val="16"/>
                <w:u w:val="single"/>
              </w:rPr>
            </w:pPr>
            <w:hyperlink r:id="rId31" w:history="1">
              <w:r w:rsidR="00630330">
                <w:rPr>
                  <w:rFonts w:eastAsia="Times New Roman" w:cs="Arial"/>
                  <w:b/>
                  <w:bCs/>
                  <w:color w:val="0000FF"/>
                  <w:sz w:val="16"/>
                  <w:szCs w:val="16"/>
                  <w:u w:val="single"/>
                </w:rPr>
                <w:t>R1-2204699</w:t>
              </w:r>
            </w:hyperlink>
          </w:p>
        </w:tc>
        <w:tc>
          <w:tcPr>
            <w:tcW w:w="4961" w:type="dxa"/>
            <w:tcBorders>
              <w:top w:val="nil"/>
              <w:left w:val="nil"/>
              <w:bottom w:val="single" w:sz="4" w:space="0" w:color="A6A6A6"/>
              <w:right w:val="single" w:sz="4" w:space="0" w:color="A6A6A6"/>
            </w:tcBorders>
            <w:shd w:val="clear" w:color="auto" w:fill="auto"/>
          </w:tcPr>
          <w:p w14:paraId="30ED8615" w14:textId="77777777" w:rsidR="000E1175" w:rsidRDefault="00630330">
            <w:pPr>
              <w:spacing w:after="0" w:line="240" w:lineRule="auto"/>
              <w:jc w:val="left"/>
              <w:rPr>
                <w:rFonts w:eastAsia="Times New Roman" w:cs="Arial"/>
                <w:sz w:val="16"/>
                <w:szCs w:val="16"/>
              </w:rPr>
            </w:pPr>
            <w:r>
              <w:rPr>
                <w:rFonts w:eastAsia="Times New Roman" w:cs="Arial"/>
                <w:sz w:val="16"/>
                <w:szCs w:val="16"/>
              </w:rPr>
              <w:t>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233D9EB6"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r>
      <w:tr w:rsidR="000E1175" w14:paraId="3071046E" w14:textId="77777777">
        <w:trPr>
          <w:trHeight w:val="449"/>
        </w:trPr>
        <w:tc>
          <w:tcPr>
            <w:tcW w:w="562" w:type="dxa"/>
            <w:tcBorders>
              <w:top w:val="nil"/>
              <w:left w:val="single" w:sz="4" w:space="0" w:color="A6A6A6"/>
              <w:bottom w:val="single" w:sz="4" w:space="0" w:color="A6A6A6"/>
              <w:right w:val="single" w:sz="4" w:space="0" w:color="A6A6A6"/>
            </w:tcBorders>
          </w:tcPr>
          <w:p w14:paraId="72ABDB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25</w:t>
            </w:r>
          </w:p>
        </w:tc>
        <w:tc>
          <w:tcPr>
            <w:tcW w:w="1560" w:type="dxa"/>
            <w:tcBorders>
              <w:top w:val="nil"/>
              <w:left w:val="single" w:sz="4" w:space="0" w:color="A6A6A6"/>
              <w:bottom w:val="single" w:sz="4" w:space="0" w:color="A6A6A6"/>
              <w:right w:val="single" w:sz="4" w:space="0" w:color="A6A6A6"/>
            </w:tcBorders>
            <w:shd w:val="clear" w:color="auto" w:fill="auto"/>
          </w:tcPr>
          <w:p w14:paraId="4615A700" w14:textId="77777777" w:rsidR="000E1175" w:rsidRDefault="00047C24">
            <w:pPr>
              <w:spacing w:after="0" w:line="240" w:lineRule="auto"/>
              <w:jc w:val="left"/>
              <w:rPr>
                <w:rFonts w:eastAsia="Times New Roman" w:cs="Arial"/>
                <w:b/>
                <w:bCs/>
                <w:color w:val="0000FF"/>
                <w:sz w:val="16"/>
                <w:szCs w:val="16"/>
                <w:u w:val="single"/>
              </w:rPr>
            </w:pPr>
            <w:hyperlink r:id="rId32" w:history="1">
              <w:r w:rsidR="00630330">
                <w:rPr>
                  <w:rFonts w:eastAsia="Times New Roman" w:cs="Arial"/>
                  <w:b/>
                  <w:bCs/>
                  <w:color w:val="0000FF"/>
                  <w:sz w:val="16"/>
                  <w:szCs w:val="16"/>
                  <w:u w:val="single"/>
                </w:rPr>
                <w:t>R1-2204759</w:t>
              </w:r>
            </w:hyperlink>
          </w:p>
        </w:tc>
        <w:tc>
          <w:tcPr>
            <w:tcW w:w="4961" w:type="dxa"/>
            <w:tcBorders>
              <w:top w:val="nil"/>
              <w:left w:val="nil"/>
              <w:bottom w:val="single" w:sz="4" w:space="0" w:color="A6A6A6"/>
              <w:right w:val="single" w:sz="4" w:space="0" w:color="A6A6A6"/>
            </w:tcBorders>
            <w:shd w:val="clear" w:color="auto" w:fill="auto"/>
          </w:tcPr>
          <w:p w14:paraId="47B47A0D"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potential SPS enhancements for XR</w:t>
            </w:r>
          </w:p>
        </w:tc>
        <w:tc>
          <w:tcPr>
            <w:tcW w:w="2359" w:type="dxa"/>
            <w:tcBorders>
              <w:top w:val="nil"/>
              <w:left w:val="nil"/>
              <w:bottom w:val="single" w:sz="4" w:space="0" w:color="A6A6A6"/>
              <w:right w:val="single" w:sz="4" w:space="0" w:color="A6A6A6"/>
            </w:tcBorders>
            <w:shd w:val="clear" w:color="auto" w:fill="auto"/>
          </w:tcPr>
          <w:p w14:paraId="71BB106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r>
      <w:tr w:rsidR="000E1175" w14:paraId="190CFE7D" w14:textId="77777777">
        <w:trPr>
          <w:trHeight w:val="449"/>
        </w:trPr>
        <w:tc>
          <w:tcPr>
            <w:tcW w:w="562" w:type="dxa"/>
            <w:tcBorders>
              <w:top w:val="nil"/>
              <w:left w:val="single" w:sz="4" w:space="0" w:color="A6A6A6"/>
              <w:bottom w:val="single" w:sz="4" w:space="0" w:color="A6A6A6"/>
              <w:right w:val="single" w:sz="4" w:space="0" w:color="A6A6A6"/>
            </w:tcBorders>
          </w:tcPr>
          <w:p w14:paraId="7AC3AEA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26</w:t>
            </w:r>
          </w:p>
        </w:tc>
        <w:tc>
          <w:tcPr>
            <w:tcW w:w="1560" w:type="dxa"/>
            <w:tcBorders>
              <w:top w:val="nil"/>
              <w:left w:val="single" w:sz="4" w:space="0" w:color="A6A6A6"/>
              <w:bottom w:val="single" w:sz="4" w:space="0" w:color="A6A6A6"/>
              <w:right w:val="single" w:sz="4" w:space="0" w:color="A6A6A6"/>
            </w:tcBorders>
            <w:shd w:val="clear" w:color="auto" w:fill="auto"/>
          </w:tcPr>
          <w:p w14:paraId="4010FDF6" w14:textId="77777777" w:rsidR="000E1175" w:rsidRDefault="00047C24">
            <w:pPr>
              <w:spacing w:after="0" w:line="240" w:lineRule="auto"/>
              <w:jc w:val="left"/>
              <w:rPr>
                <w:rFonts w:eastAsia="Times New Roman" w:cs="Arial"/>
                <w:b/>
                <w:bCs/>
                <w:color w:val="0000FF"/>
                <w:sz w:val="16"/>
                <w:szCs w:val="16"/>
                <w:u w:val="single"/>
              </w:rPr>
            </w:pPr>
            <w:hyperlink r:id="rId33" w:history="1">
              <w:r w:rsidR="00630330">
                <w:rPr>
                  <w:rFonts w:eastAsia="Times New Roman" w:cs="Arial"/>
                  <w:b/>
                  <w:bCs/>
                  <w:color w:val="0000FF"/>
                  <w:sz w:val="16"/>
                  <w:szCs w:val="16"/>
                  <w:u w:val="single"/>
                </w:rPr>
                <w:t>R1-2204819</w:t>
              </w:r>
            </w:hyperlink>
          </w:p>
        </w:tc>
        <w:tc>
          <w:tcPr>
            <w:tcW w:w="4961" w:type="dxa"/>
            <w:tcBorders>
              <w:top w:val="nil"/>
              <w:left w:val="nil"/>
              <w:bottom w:val="single" w:sz="4" w:space="0" w:color="A6A6A6"/>
              <w:right w:val="single" w:sz="4" w:space="0" w:color="A6A6A6"/>
            </w:tcBorders>
            <w:shd w:val="clear" w:color="auto" w:fill="auto"/>
          </w:tcPr>
          <w:p w14:paraId="66EB9B6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tcPr>
          <w:p w14:paraId="77B5EB3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r>
      <w:tr w:rsidR="000E1175" w14:paraId="5BEA490B" w14:textId="77777777">
        <w:trPr>
          <w:trHeight w:val="449"/>
        </w:trPr>
        <w:tc>
          <w:tcPr>
            <w:tcW w:w="562" w:type="dxa"/>
            <w:tcBorders>
              <w:top w:val="nil"/>
              <w:left w:val="single" w:sz="4" w:space="0" w:color="A6A6A6"/>
              <w:bottom w:val="single" w:sz="4" w:space="0" w:color="A6A6A6"/>
              <w:right w:val="single" w:sz="4" w:space="0" w:color="A6A6A6"/>
            </w:tcBorders>
          </w:tcPr>
          <w:p w14:paraId="228BB7B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27</w:t>
            </w:r>
          </w:p>
        </w:tc>
        <w:tc>
          <w:tcPr>
            <w:tcW w:w="1560" w:type="dxa"/>
            <w:tcBorders>
              <w:top w:val="nil"/>
              <w:left w:val="single" w:sz="4" w:space="0" w:color="A6A6A6"/>
              <w:bottom w:val="single" w:sz="4" w:space="0" w:color="A6A6A6"/>
              <w:right w:val="single" w:sz="4" w:space="0" w:color="A6A6A6"/>
            </w:tcBorders>
            <w:shd w:val="clear" w:color="auto" w:fill="auto"/>
          </w:tcPr>
          <w:p w14:paraId="65147538" w14:textId="77777777" w:rsidR="000E1175" w:rsidRDefault="00047C24">
            <w:pPr>
              <w:spacing w:after="0" w:line="240" w:lineRule="auto"/>
              <w:jc w:val="left"/>
              <w:rPr>
                <w:rFonts w:eastAsia="Times New Roman" w:cs="Arial"/>
                <w:b/>
                <w:bCs/>
                <w:color w:val="0000FF"/>
                <w:sz w:val="16"/>
                <w:szCs w:val="16"/>
                <w:u w:val="single"/>
              </w:rPr>
            </w:pPr>
            <w:hyperlink r:id="rId34" w:history="1">
              <w:r w:rsidR="00630330">
                <w:rPr>
                  <w:rFonts w:eastAsia="Times New Roman" w:cs="Arial"/>
                  <w:b/>
                  <w:bCs/>
                  <w:color w:val="0000FF"/>
                  <w:sz w:val="16"/>
                  <w:szCs w:val="16"/>
                  <w:u w:val="single"/>
                </w:rPr>
                <w:t>R1-2205056</w:t>
              </w:r>
            </w:hyperlink>
          </w:p>
        </w:tc>
        <w:tc>
          <w:tcPr>
            <w:tcW w:w="4961" w:type="dxa"/>
            <w:tcBorders>
              <w:top w:val="nil"/>
              <w:left w:val="nil"/>
              <w:bottom w:val="single" w:sz="4" w:space="0" w:color="A6A6A6"/>
              <w:right w:val="single" w:sz="4" w:space="0" w:color="A6A6A6"/>
            </w:tcBorders>
            <w:shd w:val="clear" w:color="auto" w:fill="auto"/>
          </w:tcPr>
          <w:p w14:paraId="5CE1E1F3" w14:textId="77777777" w:rsidR="000E1175" w:rsidRDefault="00630330">
            <w:pPr>
              <w:spacing w:after="0" w:line="240" w:lineRule="auto"/>
              <w:jc w:val="left"/>
              <w:rPr>
                <w:rFonts w:eastAsia="Times New Roman" w:cs="Arial"/>
                <w:sz w:val="16"/>
                <w:szCs w:val="16"/>
              </w:rPr>
            </w:pPr>
            <w:r>
              <w:rPr>
                <w:rFonts w:eastAsia="Times New Roman" w:cs="Arial"/>
                <w:sz w:val="16"/>
                <w:szCs w:val="16"/>
              </w:rPr>
              <w:t>Capacity enhancement techniques for XR</w:t>
            </w:r>
          </w:p>
        </w:tc>
        <w:tc>
          <w:tcPr>
            <w:tcW w:w="2359" w:type="dxa"/>
            <w:tcBorders>
              <w:top w:val="nil"/>
              <w:left w:val="nil"/>
              <w:bottom w:val="single" w:sz="4" w:space="0" w:color="A6A6A6"/>
              <w:right w:val="single" w:sz="4" w:space="0" w:color="A6A6A6"/>
            </w:tcBorders>
            <w:shd w:val="clear" w:color="auto" w:fill="auto"/>
          </w:tcPr>
          <w:p w14:paraId="60A603BD"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r>
      <w:tr w:rsidR="000E1175" w14:paraId="4D5DC995" w14:textId="77777777">
        <w:trPr>
          <w:trHeight w:val="449"/>
        </w:trPr>
        <w:tc>
          <w:tcPr>
            <w:tcW w:w="562" w:type="dxa"/>
            <w:tcBorders>
              <w:top w:val="nil"/>
              <w:left w:val="single" w:sz="4" w:space="0" w:color="A6A6A6"/>
              <w:bottom w:val="single" w:sz="4" w:space="0" w:color="A6A6A6"/>
              <w:right w:val="single" w:sz="4" w:space="0" w:color="A6A6A6"/>
            </w:tcBorders>
          </w:tcPr>
          <w:p w14:paraId="46010D9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sz="4" w:space="0" w:color="A6A6A6"/>
              <w:bottom w:val="single" w:sz="4" w:space="0" w:color="A6A6A6"/>
              <w:right w:val="single" w:sz="4" w:space="0" w:color="A6A6A6"/>
            </w:tcBorders>
            <w:shd w:val="clear" w:color="auto" w:fill="auto"/>
          </w:tcPr>
          <w:p w14:paraId="3173A849" w14:textId="77777777" w:rsidR="000E1175" w:rsidRDefault="00047C24">
            <w:pPr>
              <w:spacing w:after="0" w:line="240" w:lineRule="auto"/>
              <w:jc w:val="left"/>
              <w:rPr>
                <w:rFonts w:eastAsia="Times New Roman" w:cs="Arial"/>
                <w:b/>
                <w:bCs/>
                <w:color w:val="0000FF"/>
                <w:sz w:val="16"/>
                <w:szCs w:val="16"/>
                <w:u w:val="single"/>
              </w:rPr>
            </w:pPr>
            <w:hyperlink r:id="rId35" w:history="1">
              <w:r w:rsidR="00630330">
                <w:rPr>
                  <w:rFonts w:eastAsia="Times New Roman" w:cs="Arial"/>
                  <w:b/>
                  <w:bCs/>
                  <w:color w:val="0000FF"/>
                  <w:sz w:val="16"/>
                  <w:szCs w:val="16"/>
                  <w:u w:val="single"/>
                </w:rPr>
                <w:t>R1-2205072</w:t>
              </w:r>
            </w:hyperlink>
          </w:p>
        </w:tc>
        <w:tc>
          <w:tcPr>
            <w:tcW w:w="4961" w:type="dxa"/>
            <w:tcBorders>
              <w:top w:val="nil"/>
              <w:left w:val="nil"/>
              <w:bottom w:val="single" w:sz="4" w:space="0" w:color="A6A6A6"/>
              <w:right w:val="single" w:sz="4" w:space="0" w:color="A6A6A6"/>
            </w:tcBorders>
            <w:shd w:val="clear" w:color="auto" w:fill="auto"/>
          </w:tcPr>
          <w:p w14:paraId="3D0BBC1B"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Disscusion</w:t>
            </w:r>
            <w:proofErr w:type="spellEnd"/>
            <w:r>
              <w:rPr>
                <w:rFonts w:eastAsia="Times New Roman" w:cs="Arial"/>
                <w:sz w:val="16"/>
                <w:szCs w:val="16"/>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063C2B82"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r>
    </w:tbl>
    <w:p w14:paraId="220B2B2D" w14:textId="77777777" w:rsidR="000E1175" w:rsidRDefault="000E1175">
      <w:pPr>
        <w:rPr>
          <w:lang w:eastAsia="ja-JP"/>
        </w:rPr>
      </w:pPr>
    </w:p>
    <w:p w14:paraId="21843338" w14:textId="77777777" w:rsidR="000E1175" w:rsidRDefault="00630330">
      <w:pPr>
        <w:pStyle w:val="Heading1"/>
      </w:pPr>
      <w:bookmarkStart w:id="1" w:name="_In-sequence_SDU_delivery"/>
      <w:bookmarkEnd w:id="1"/>
      <w:r>
        <w:t>Appendix</w:t>
      </w:r>
    </w:p>
    <w:p w14:paraId="67ADA4F6" w14:textId="77777777" w:rsidR="000E1175" w:rsidRDefault="00630330">
      <w:pPr>
        <w:rPr>
          <w:lang w:eastAsia="ja-JP"/>
        </w:rPr>
      </w:pPr>
      <w:r>
        <w:rPr>
          <w:highlight w:val="yellow"/>
          <w:lang w:eastAsia="ja-JP"/>
        </w:rPr>
        <w:t>TBD</w:t>
      </w:r>
    </w:p>
    <w:p w14:paraId="0B9E655C" w14:textId="77777777" w:rsidR="000E1175" w:rsidRDefault="000E1175">
      <w:pPr>
        <w:rPr>
          <w:lang w:eastAsia="ja-JP"/>
        </w:rPr>
      </w:pPr>
    </w:p>
    <w:sectPr w:rsidR="000E1175">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B0C2" w14:textId="77777777" w:rsidR="00047C24" w:rsidRDefault="00047C24">
      <w:pPr>
        <w:spacing w:line="240" w:lineRule="auto"/>
      </w:pPr>
      <w:r>
        <w:separator/>
      </w:r>
    </w:p>
  </w:endnote>
  <w:endnote w:type="continuationSeparator" w:id="0">
    <w:p w14:paraId="023B416F" w14:textId="77777777" w:rsidR="00047C24" w:rsidRDefault="00047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3"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6CBE" w14:textId="77777777" w:rsidR="000E1175" w:rsidRDefault="006303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7D24" w14:textId="77777777" w:rsidR="00047C24" w:rsidRDefault="00047C24">
      <w:pPr>
        <w:spacing w:after="0" w:line="240" w:lineRule="auto"/>
      </w:pPr>
      <w:r>
        <w:separator/>
      </w:r>
    </w:p>
  </w:footnote>
  <w:footnote w:type="continuationSeparator" w:id="0">
    <w:p w14:paraId="63E7CEF1" w14:textId="77777777" w:rsidR="00047C24" w:rsidRDefault="0004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77A" w14:textId="77777777" w:rsidR="000E1175" w:rsidRDefault="006303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FEB77"/>
    <w:multiLevelType w:val="singleLevel"/>
    <w:tmpl w:val="B8CFEB77"/>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4B548CC"/>
    <w:multiLevelType w:val="hybridMultilevel"/>
    <w:tmpl w:val="B156E51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DC741F2"/>
    <w:multiLevelType w:val="hybridMultilevel"/>
    <w:tmpl w:val="29D4EDA2"/>
    <w:lvl w:ilvl="0" w:tplc="20000001">
      <w:start w:val="1"/>
      <w:numFmt w:val="bullet"/>
      <w:lvlText w:val=""/>
      <w:lvlJc w:val="left"/>
      <w:pPr>
        <w:ind w:left="1494" w:hanging="360"/>
      </w:pPr>
      <w:rPr>
        <w:rFonts w:ascii="Symbol" w:hAnsi="Symbol" w:hint="default"/>
      </w:rPr>
    </w:lvl>
    <w:lvl w:ilvl="1" w:tplc="20000003">
      <w:start w:val="1"/>
      <w:numFmt w:val="bullet"/>
      <w:lvlText w:val="o"/>
      <w:lvlJc w:val="left"/>
      <w:pPr>
        <w:ind w:left="2214" w:hanging="360"/>
      </w:pPr>
      <w:rPr>
        <w:rFonts w:ascii="Courier New" w:hAnsi="Courier New" w:cs="Courier New" w:hint="default"/>
      </w:rPr>
    </w:lvl>
    <w:lvl w:ilvl="2" w:tplc="20000005">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3165BA"/>
    <w:multiLevelType w:val="hybridMultilevel"/>
    <w:tmpl w:val="CC4C05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180DEE"/>
    <w:multiLevelType w:val="multilevel"/>
    <w:tmpl w:val="18180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A65758"/>
    <w:multiLevelType w:val="multilevel"/>
    <w:tmpl w:val="31A6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8165C"/>
    <w:multiLevelType w:val="hybridMultilevel"/>
    <w:tmpl w:val="F544C85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BC1841"/>
    <w:multiLevelType w:val="multilevel"/>
    <w:tmpl w:val="36BC184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3455F26"/>
    <w:multiLevelType w:val="multilevel"/>
    <w:tmpl w:val="43455F2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C22DDE"/>
    <w:multiLevelType w:val="multilevel"/>
    <w:tmpl w:val="43C22DD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48C6FBB"/>
    <w:multiLevelType w:val="multilevel"/>
    <w:tmpl w:val="448C6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756188"/>
    <w:multiLevelType w:val="multilevel"/>
    <w:tmpl w:val="4575618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8C19E9"/>
    <w:multiLevelType w:val="hybridMultilevel"/>
    <w:tmpl w:val="C41AD4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70331E1"/>
    <w:multiLevelType w:val="multilevel"/>
    <w:tmpl w:val="670331E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8C25B4"/>
    <w:multiLevelType w:val="multilevel"/>
    <w:tmpl w:val="678C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6F2A6702"/>
    <w:multiLevelType w:val="hybridMultilevel"/>
    <w:tmpl w:val="ED86C96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745C60"/>
    <w:multiLevelType w:val="multilevel"/>
    <w:tmpl w:val="70745C60"/>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5"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47FB766"/>
    <w:multiLevelType w:val="singleLevel"/>
    <w:tmpl w:val="747FB766"/>
    <w:lvl w:ilvl="0">
      <w:start w:val="1"/>
      <w:numFmt w:val="decimal"/>
      <w:lvlText w:val="%1)"/>
      <w:lvlJc w:val="left"/>
      <w:pPr>
        <w:tabs>
          <w:tab w:val="left" w:pos="312"/>
        </w:tabs>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85F2AAB"/>
    <w:multiLevelType w:val="multilevel"/>
    <w:tmpl w:val="9614FEC8"/>
    <w:lvl w:ilvl="0">
      <w:start w:val="2"/>
      <w:numFmt w:val="decimal"/>
      <w:lvlText w:val="%1"/>
      <w:lvlJc w:val="left"/>
      <w:pPr>
        <w:ind w:left="1140" w:hanging="1140"/>
      </w:pPr>
      <w:rPr>
        <w:rFonts w:hint="default"/>
      </w:rPr>
    </w:lvl>
    <w:lvl w:ilvl="1">
      <w:start w:val="5"/>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2"/>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8"/>
  </w:num>
  <w:num w:numId="3">
    <w:abstractNumId w:val="9"/>
  </w:num>
  <w:num w:numId="4">
    <w:abstractNumId w:val="5"/>
  </w:num>
  <w:num w:numId="5">
    <w:abstractNumId w:val="37"/>
  </w:num>
  <w:num w:numId="6">
    <w:abstractNumId w:val="12"/>
  </w:num>
  <w:num w:numId="7">
    <w:abstractNumId w:val="31"/>
  </w:num>
  <w:num w:numId="8">
    <w:abstractNumId w:val="1"/>
  </w:num>
  <w:num w:numId="9">
    <w:abstractNumId w:val="25"/>
  </w:num>
  <w:num w:numId="10">
    <w:abstractNumId w:val="15"/>
  </w:num>
  <w:num w:numId="11">
    <w:abstractNumId w:val="26"/>
  </w:num>
  <w:num w:numId="12">
    <w:abstractNumId w:val="27"/>
  </w:num>
  <w:num w:numId="13">
    <w:abstractNumId w:val="17"/>
  </w:num>
  <w:num w:numId="14">
    <w:abstractNumId w:val="32"/>
  </w:num>
  <w:num w:numId="15">
    <w:abstractNumId w:val="2"/>
  </w:num>
  <w:num w:numId="16">
    <w:abstractNumId w:val="24"/>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2"/>
  </w:num>
  <w:num w:numId="20">
    <w:abstractNumId w:val="16"/>
  </w:num>
  <w:num w:numId="21">
    <w:abstractNumId w:val="20"/>
  </w:num>
  <w:num w:numId="22">
    <w:abstractNumId w:val="10"/>
  </w:num>
  <w:num w:numId="23">
    <w:abstractNumId w:val="35"/>
  </w:num>
  <w:num w:numId="24">
    <w:abstractNumId w:val="34"/>
  </w:num>
  <w:num w:numId="25">
    <w:abstractNumId w:val="21"/>
  </w:num>
  <w:num w:numId="26">
    <w:abstractNumId w:val="19"/>
  </w:num>
  <w:num w:numId="27">
    <w:abstractNumId w:val="0"/>
  </w:num>
  <w:num w:numId="28">
    <w:abstractNumId w:val="7"/>
  </w:num>
  <w:num w:numId="29">
    <w:abstractNumId w:val="30"/>
  </w:num>
  <w:num w:numId="30">
    <w:abstractNumId w:val="14"/>
  </w:num>
  <w:num w:numId="31">
    <w:abstractNumId w:val="18"/>
  </w:num>
  <w:num w:numId="32">
    <w:abstractNumId w:val="36"/>
  </w:num>
  <w:num w:numId="33">
    <w:abstractNumId w:val="11"/>
  </w:num>
  <w:num w:numId="34">
    <w:abstractNumId w:val="23"/>
  </w:num>
  <w:num w:numId="35">
    <w:abstractNumId w:val="3"/>
  </w:num>
  <w:num w:numId="36">
    <w:abstractNumId w:val="33"/>
  </w:num>
  <w:num w:numId="37">
    <w:abstractNumId w:val="4"/>
  </w:num>
  <w:num w:numId="38">
    <w:abstractNumId w:val="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BFB6728"/>
    <w:rsid w:val="00000029"/>
    <w:rsid w:val="000000CD"/>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3EE"/>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461"/>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729"/>
    <w:rsid w:val="000329C8"/>
    <w:rsid w:val="00032A22"/>
    <w:rsid w:val="00032C3C"/>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C0"/>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BD3"/>
    <w:rsid w:val="00042F22"/>
    <w:rsid w:val="00042FF7"/>
    <w:rsid w:val="000432F4"/>
    <w:rsid w:val="0004331C"/>
    <w:rsid w:val="000433BB"/>
    <w:rsid w:val="00043FD1"/>
    <w:rsid w:val="0004405A"/>
    <w:rsid w:val="000440A0"/>
    <w:rsid w:val="00044104"/>
    <w:rsid w:val="00044263"/>
    <w:rsid w:val="0004444E"/>
    <w:rsid w:val="000444EF"/>
    <w:rsid w:val="00044CE7"/>
    <w:rsid w:val="00044DE5"/>
    <w:rsid w:val="0004504A"/>
    <w:rsid w:val="00045157"/>
    <w:rsid w:val="000455C6"/>
    <w:rsid w:val="0004588F"/>
    <w:rsid w:val="00045B62"/>
    <w:rsid w:val="00045BBA"/>
    <w:rsid w:val="00045EA4"/>
    <w:rsid w:val="00045F89"/>
    <w:rsid w:val="00046047"/>
    <w:rsid w:val="0004623D"/>
    <w:rsid w:val="0004689A"/>
    <w:rsid w:val="0004692C"/>
    <w:rsid w:val="0004702C"/>
    <w:rsid w:val="000474E9"/>
    <w:rsid w:val="000478D8"/>
    <w:rsid w:val="00047AEC"/>
    <w:rsid w:val="00047C24"/>
    <w:rsid w:val="00050133"/>
    <w:rsid w:val="000501D9"/>
    <w:rsid w:val="000503E7"/>
    <w:rsid w:val="00050F15"/>
    <w:rsid w:val="00051235"/>
    <w:rsid w:val="000512D1"/>
    <w:rsid w:val="000513A7"/>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07A"/>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1F8"/>
    <w:rsid w:val="000622E9"/>
    <w:rsid w:val="0006240E"/>
    <w:rsid w:val="00062762"/>
    <w:rsid w:val="00062876"/>
    <w:rsid w:val="00062AF6"/>
    <w:rsid w:val="00063129"/>
    <w:rsid w:val="00063284"/>
    <w:rsid w:val="00063A51"/>
    <w:rsid w:val="00064064"/>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87"/>
    <w:rsid w:val="00071A42"/>
    <w:rsid w:val="00072155"/>
    <w:rsid w:val="0007219C"/>
    <w:rsid w:val="000724EE"/>
    <w:rsid w:val="00072882"/>
    <w:rsid w:val="000728A6"/>
    <w:rsid w:val="00072A9F"/>
    <w:rsid w:val="00072FF5"/>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148"/>
    <w:rsid w:val="00075B69"/>
    <w:rsid w:val="0007641F"/>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1F49"/>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472"/>
    <w:rsid w:val="000875D2"/>
    <w:rsid w:val="0008783C"/>
    <w:rsid w:val="00087980"/>
    <w:rsid w:val="00087B0F"/>
    <w:rsid w:val="00087B2D"/>
    <w:rsid w:val="00087E68"/>
    <w:rsid w:val="00087F93"/>
    <w:rsid w:val="0009009F"/>
    <w:rsid w:val="000900A1"/>
    <w:rsid w:val="00090336"/>
    <w:rsid w:val="0009060C"/>
    <w:rsid w:val="00090768"/>
    <w:rsid w:val="0009082F"/>
    <w:rsid w:val="00090BF5"/>
    <w:rsid w:val="00090C7B"/>
    <w:rsid w:val="00091233"/>
    <w:rsid w:val="000912CE"/>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272"/>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E6F"/>
    <w:rsid w:val="000A30A5"/>
    <w:rsid w:val="000A30AA"/>
    <w:rsid w:val="000A396E"/>
    <w:rsid w:val="000A3A30"/>
    <w:rsid w:val="000A42CF"/>
    <w:rsid w:val="000A42FD"/>
    <w:rsid w:val="000A4574"/>
    <w:rsid w:val="000A47F2"/>
    <w:rsid w:val="000A486C"/>
    <w:rsid w:val="000A4B88"/>
    <w:rsid w:val="000A4C6B"/>
    <w:rsid w:val="000A5046"/>
    <w:rsid w:val="000A56F2"/>
    <w:rsid w:val="000A57A4"/>
    <w:rsid w:val="000A628C"/>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0CFE"/>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D5A"/>
    <w:rsid w:val="000B2FEE"/>
    <w:rsid w:val="000B2FFB"/>
    <w:rsid w:val="000B30DB"/>
    <w:rsid w:val="000B3101"/>
    <w:rsid w:val="000B3543"/>
    <w:rsid w:val="000B35C5"/>
    <w:rsid w:val="000B37DC"/>
    <w:rsid w:val="000B3A8F"/>
    <w:rsid w:val="000B3CFE"/>
    <w:rsid w:val="000B3EAF"/>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E15"/>
    <w:rsid w:val="000D2FCF"/>
    <w:rsid w:val="000D339C"/>
    <w:rsid w:val="000D384B"/>
    <w:rsid w:val="000D3EB1"/>
    <w:rsid w:val="000D3F64"/>
    <w:rsid w:val="000D4148"/>
    <w:rsid w:val="000D45FD"/>
    <w:rsid w:val="000D4797"/>
    <w:rsid w:val="000D49F6"/>
    <w:rsid w:val="000D4DB4"/>
    <w:rsid w:val="000D4FF6"/>
    <w:rsid w:val="000D5A92"/>
    <w:rsid w:val="000D5DEF"/>
    <w:rsid w:val="000D5EC1"/>
    <w:rsid w:val="000D5F06"/>
    <w:rsid w:val="000D5FA6"/>
    <w:rsid w:val="000D6196"/>
    <w:rsid w:val="000D6BFF"/>
    <w:rsid w:val="000D726C"/>
    <w:rsid w:val="000D78F0"/>
    <w:rsid w:val="000D7B58"/>
    <w:rsid w:val="000D7E54"/>
    <w:rsid w:val="000E0117"/>
    <w:rsid w:val="000E0172"/>
    <w:rsid w:val="000E0527"/>
    <w:rsid w:val="000E1175"/>
    <w:rsid w:val="000E1DB3"/>
    <w:rsid w:val="000E1E92"/>
    <w:rsid w:val="000E23BF"/>
    <w:rsid w:val="000E244A"/>
    <w:rsid w:val="000E29FE"/>
    <w:rsid w:val="000E2D34"/>
    <w:rsid w:val="000E2D8E"/>
    <w:rsid w:val="000E2EC0"/>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BE"/>
    <w:rsid w:val="000F28C8"/>
    <w:rsid w:val="000F3172"/>
    <w:rsid w:val="000F3634"/>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E77"/>
    <w:rsid w:val="001010B8"/>
    <w:rsid w:val="0010115D"/>
    <w:rsid w:val="0010123D"/>
    <w:rsid w:val="00101335"/>
    <w:rsid w:val="0010144E"/>
    <w:rsid w:val="001016F8"/>
    <w:rsid w:val="00101C4F"/>
    <w:rsid w:val="001026AE"/>
    <w:rsid w:val="00102D2A"/>
    <w:rsid w:val="00102DEB"/>
    <w:rsid w:val="0010315E"/>
    <w:rsid w:val="001034E9"/>
    <w:rsid w:val="0010393C"/>
    <w:rsid w:val="001039D7"/>
    <w:rsid w:val="00103BDE"/>
    <w:rsid w:val="001045B2"/>
    <w:rsid w:val="00104ABB"/>
    <w:rsid w:val="00104BF3"/>
    <w:rsid w:val="00104D62"/>
    <w:rsid w:val="00104F7F"/>
    <w:rsid w:val="00105A10"/>
    <w:rsid w:val="00105DCF"/>
    <w:rsid w:val="00105DF7"/>
    <w:rsid w:val="00105E6F"/>
    <w:rsid w:val="00105EE3"/>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5B8"/>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78C"/>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922"/>
    <w:rsid w:val="00131988"/>
    <w:rsid w:val="00131A6A"/>
    <w:rsid w:val="00132067"/>
    <w:rsid w:val="0013206F"/>
    <w:rsid w:val="001320D2"/>
    <w:rsid w:val="001325AC"/>
    <w:rsid w:val="00132AA7"/>
    <w:rsid w:val="00132FD0"/>
    <w:rsid w:val="00133D0C"/>
    <w:rsid w:val="0013405F"/>
    <w:rsid w:val="001344C0"/>
    <w:rsid w:val="001345BB"/>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6E5"/>
    <w:rsid w:val="00145A50"/>
    <w:rsid w:val="00145F23"/>
    <w:rsid w:val="00145F6D"/>
    <w:rsid w:val="00146424"/>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77"/>
    <w:rsid w:val="00181BDC"/>
    <w:rsid w:val="00181C1B"/>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5C5"/>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0EE9"/>
    <w:rsid w:val="00192288"/>
    <w:rsid w:val="001925B0"/>
    <w:rsid w:val="00192709"/>
    <w:rsid w:val="00192E85"/>
    <w:rsid w:val="00192E93"/>
    <w:rsid w:val="0019341A"/>
    <w:rsid w:val="0019374C"/>
    <w:rsid w:val="00193965"/>
    <w:rsid w:val="00193B40"/>
    <w:rsid w:val="00193C61"/>
    <w:rsid w:val="001949AF"/>
    <w:rsid w:val="00194A97"/>
    <w:rsid w:val="00195C59"/>
    <w:rsid w:val="00195EF7"/>
    <w:rsid w:val="00196118"/>
    <w:rsid w:val="0019628D"/>
    <w:rsid w:val="001967B1"/>
    <w:rsid w:val="0019693F"/>
    <w:rsid w:val="00196BC0"/>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70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35"/>
    <w:rsid w:val="001B2041"/>
    <w:rsid w:val="001B2441"/>
    <w:rsid w:val="001B2750"/>
    <w:rsid w:val="001B279B"/>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5FC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3A"/>
    <w:rsid w:val="001D104F"/>
    <w:rsid w:val="001D12CC"/>
    <w:rsid w:val="001D12F9"/>
    <w:rsid w:val="001D164B"/>
    <w:rsid w:val="001D1BF0"/>
    <w:rsid w:val="001D1ECE"/>
    <w:rsid w:val="001D221A"/>
    <w:rsid w:val="001D2437"/>
    <w:rsid w:val="001D29FF"/>
    <w:rsid w:val="001D3499"/>
    <w:rsid w:val="001D3BBB"/>
    <w:rsid w:val="001D4425"/>
    <w:rsid w:val="001D45D0"/>
    <w:rsid w:val="001D4A4E"/>
    <w:rsid w:val="001D4AD8"/>
    <w:rsid w:val="001D4E8A"/>
    <w:rsid w:val="001D51BA"/>
    <w:rsid w:val="001D53E7"/>
    <w:rsid w:val="001D54D1"/>
    <w:rsid w:val="001D557C"/>
    <w:rsid w:val="001D561A"/>
    <w:rsid w:val="001D5628"/>
    <w:rsid w:val="001D5A26"/>
    <w:rsid w:val="001D5E64"/>
    <w:rsid w:val="001D5E83"/>
    <w:rsid w:val="001D607A"/>
    <w:rsid w:val="001D6091"/>
    <w:rsid w:val="001D61C1"/>
    <w:rsid w:val="001D6342"/>
    <w:rsid w:val="001D63FE"/>
    <w:rsid w:val="001D67A9"/>
    <w:rsid w:val="001D6A27"/>
    <w:rsid w:val="001D6D53"/>
    <w:rsid w:val="001D71AD"/>
    <w:rsid w:val="001D7300"/>
    <w:rsid w:val="001E03A7"/>
    <w:rsid w:val="001E07EA"/>
    <w:rsid w:val="001E09EA"/>
    <w:rsid w:val="001E0B42"/>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78D"/>
    <w:rsid w:val="001E58E2"/>
    <w:rsid w:val="001E5931"/>
    <w:rsid w:val="001E5B1E"/>
    <w:rsid w:val="001E5ED3"/>
    <w:rsid w:val="001E6200"/>
    <w:rsid w:val="001E6554"/>
    <w:rsid w:val="001E6B2F"/>
    <w:rsid w:val="001E741D"/>
    <w:rsid w:val="001E7AED"/>
    <w:rsid w:val="001E7B6A"/>
    <w:rsid w:val="001E7C32"/>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1EED"/>
    <w:rsid w:val="001F234D"/>
    <w:rsid w:val="001F250F"/>
    <w:rsid w:val="001F297C"/>
    <w:rsid w:val="001F2B59"/>
    <w:rsid w:val="001F2C6C"/>
    <w:rsid w:val="001F2E79"/>
    <w:rsid w:val="001F3099"/>
    <w:rsid w:val="001F3316"/>
    <w:rsid w:val="001F34BB"/>
    <w:rsid w:val="001F3916"/>
    <w:rsid w:val="001F4263"/>
    <w:rsid w:val="001F4312"/>
    <w:rsid w:val="001F48F3"/>
    <w:rsid w:val="001F4D62"/>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3F"/>
    <w:rsid w:val="001F6C48"/>
    <w:rsid w:val="001F7074"/>
    <w:rsid w:val="001F7172"/>
    <w:rsid w:val="001F76C2"/>
    <w:rsid w:val="001F776A"/>
    <w:rsid w:val="001F777B"/>
    <w:rsid w:val="001F7D12"/>
    <w:rsid w:val="001F7EB4"/>
    <w:rsid w:val="0020040C"/>
    <w:rsid w:val="00200490"/>
    <w:rsid w:val="00200689"/>
    <w:rsid w:val="00200E56"/>
    <w:rsid w:val="00200F5F"/>
    <w:rsid w:val="00201263"/>
    <w:rsid w:val="002018F4"/>
    <w:rsid w:val="00201B52"/>
    <w:rsid w:val="00201F3A"/>
    <w:rsid w:val="002022D7"/>
    <w:rsid w:val="002028B1"/>
    <w:rsid w:val="00202AF8"/>
    <w:rsid w:val="00202CAF"/>
    <w:rsid w:val="00202FE4"/>
    <w:rsid w:val="00203256"/>
    <w:rsid w:val="00203BE8"/>
    <w:rsid w:val="00203C73"/>
    <w:rsid w:val="00203F96"/>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B4B"/>
    <w:rsid w:val="002120A7"/>
    <w:rsid w:val="002120A9"/>
    <w:rsid w:val="002121B4"/>
    <w:rsid w:val="002121FF"/>
    <w:rsid w:val="00212CE9"/>
    <w:rsid w:val="00212D4B"/>
    <w:rsid w:val="00212E5F"/>
    <w:rsid w:val="00212FED"/>
    <w:rsid w:val="002136A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514"/>
    <w:rsid w:val="0021767E"/>
    <w:rsid w:val="00217985"/>
    <w:rsid w:val="00217DEC"/>
    <w:rsid w:val="0022018E"/>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48A"/>
    <w:rsid w:val="002617E7"/>
    <w:rsid w:val="00261997"/>
    <w:rsid w:val="0026227B"/>
    <w:rsid w:val="00262480"/>
    <w:rsid w:val="00262612"/>
    <w:rsid w:val="0026271B"/>
    <w:rsid w:val="002629E3"/>
    <w:rsid w:val="00262A28"/>
    <w:rsid w:val="00262C0B"/>
    <w:rsid w:val="00262D17"/>
    <w:rsid w:val="00262F04"/>
    <w:rsid w:val="002630E9"/>
    <w:rsid w:val="00263612"/>
    <w:rsid w:val="00263802"/>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828"/>
    <w:rsid w:val="00265FD2"/>
    <w:rsid w:val="00265FD4"/>
    <w:rsid w:val="002661D1"/>
    <w:rsid w:val="00266214"/>
    <w:rsid w:val="0026655E"/>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3278"/>
    <w:rsid w:val="00273370"/>
    <w:rsid w:val="00273495"/>
    <w:rsid w:val="00273577"/>
    <w:rsid w:val="002735EE"/>
    <w:rsid w:val="002737F4"/>
    <w:rsid w:val="00273B41"/>
    <w:rsid w:val="00273F04"/>
    <w:rsid w:val="00273FE9"/>
    <w:rsid w:val="002740F2"/>
    <w:rsid w:val="0027476E"/>
    <w:rsid w:val="0027480A"/>
    <w:rsid w:val="002750B2"/>
    <w:rsid w:val="00275383"/>
    <w:rsid w:val="00275479"/>
    <w:rsid w:val="0027551B"/>
    <w:rsid w:val="002755D1"/>
    <w:rsid w:val="002756B3"/>
    <w:rsid w:val="00275BF5"/>
    <w:rsid w:val="00275EB3"/>
    <w:rsid w:val="00276A94"/>
    <w:rsid w:val="00276D65"/>
    <w:rsid w:val="0027720E"/>
    <w:rsid w:val="0027724E"/>
    <w:rsid w:val="00277801"/>
    <w:rsid w:val="00277894"/>
    <w:rsid w:val="00277E68"/>
    <w:rsid w:val="002802BE"/>
    <w:rsid w:val="002805F3"/>
    <w:rsid w:val="002805F5"/>
    <w:rsid w:val="0028060D"/>
    <w:rsid w:val="00280751"/>
    <w:rsid w:val="00280A41"/>
    <w:rsid w:val="00280AC5"/>
    <w:rsid w:val="00280B55"/>
    <w:rsid w:val="00280B73"/>
    <w:rsid w:val="00280CD0"/>
    <w:rsid w:val="00280ED8"/>
    <w:rsid w:val="0028124E"/>
    <w:rsid w:val="00281616"/>
    <w:rsid w:val="00281745"/>
    <w:rsid w:val="00281BCE"/>
    <w:rsid w:val="00281C6F"/>
    <w:rsid w:val="002827BC"/>
    <w:rsid w:val="0028280A"/>
    <w:rsid w:val="00282B5C"/>
    <w:rsid w:val="00282E6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C8D"/>
    <w:rsid w:val="002A1D4E"/>
    <w:rsid w:val="002A2869"/>
    <w:rsid w:val="002A2BB0"/>
    <w:rsid w:val="002A2BFF"/>
    <w:rsid w:val="002A3243"/>
    <w:rsid w:val="002A342C"/>
    <w:rsid w:val="002A34B3"/>
    <w:rsid w:val="002A3EB4"/>
    <w:rsid w:val="002A43E4"/>
    <w:rsid w:val="002A4910"/>
    <w:rsid w:val="002A4989"/>
    <w:rsid w:val="002A4CFE"/>
    <w:rsid w:val="002A4D5D"/>
    <w:rsid w:val="002A4EFD"/>
    <w:rsid w:val="002A567E"/>
    <w:rsid w:val="002A5913"/>
    <w:rsid w:val="002A5CFC"/>
    <w:rsid w:val="002A600F"/>
    <w:rsid w:val="002A61E3"/>
    <w:rsid w:val="002A6BEE"/>
    <w:rsid w:val="002A6C61"/>
    <w:rsid w:val="002A6CD3"/>
    <w:rsid w:val="002A6EFA"/>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C40"/>
    <w:rsid w:val="002B2384"/>
    <w:rsid w:val="002B24D6"/>
    <w:rsid w:val="002B293F"/>
    <w:rsid w:val="002B298C"/>
    <w:rsid w:val="002B2B42"/>
    <w:rsid w:val="002B2C28"/>
    <w:rsid w:val="002B2E9F"/>
    <w:rsid w:val="002B3070"/>
    <w:rsid w:val="002B3084"/>
    <w:rsid w:val="002B30AE"/>
    <w:rsid w:val="002B3576"/>
    <w:rsid w:val="002B3835"/>
    <w:rsid w:val="002B3B8A"/>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60"/>
    <w:rsid w:val="002E628F"/>
    <w:rsid w:val="002E643F"/>
    <w:rsid w:val="002E6803"/>
    <w:rsid w:val="002E683D"/>
    <w:rsid w:val="002E6A7D"/>
    <w:rsid w:val="002E6A85"/>
    <w:rsid w:val="002E6D04"/>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6FE9"/>
    <w:rsid w:val="00307489"/>
    <w:rsid w:val="0030766D"/>
    <w:rsid w:val="003078FB"/>
    <w:rsid w:val="00307BA1"/>
    <w:rsid w:val="00307DF5"/>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BC2"/>
    <w:rsid w:val="00322C9F"/>
    <w:rsid w:val="00322D5B"/>
    <w:rsid w:val="00323AC9"/>
    <w:rsid w:val="00323AF6"/>
    <w:rsid w:val="00323D4B"/>
    <w:rsid w:val="00323F2B"/>
    <w:rsid w:val="00324269"/>
    <w:rsid w:val="0032426D"/>
    <w:rsid w:val="0032444F"/>
    <w:rsid w:val="00324480"/>
    <w:rsid w:val="00324685"/>
    <w:rsid w:val="00324D23"/>
    <w:rsid w:val="0032550D"/>
    <w:rsid w:val="003255DF"/>
    <w:rsid w:val="003257BB"/>
    <w:rsid w:val="00325852"/>
    <w:rsid w:val="003259FF"/>
    <w:rsid w:val="00325A82"/>
    <w:rsid w:val="00325C2C"/>
    <w:rsid w:val="00325EF2"/>
    <w:rsid w:val="0032609F"/>
    <w:rsid w:val="00326379"/>
    <w:rsid w:val="00326841"/>
    <w:rsid w:val="00326A74"/>
    <w:rsid w:val="00326C4F"/>
    <w:rsid w:val="00326DBA"/>
    <w:rsid w:val="003270A5"/>
    <w:rsid w:val="00327920"/>
    <w:rsid w:val="003279F7"/>
    <w:rsid w:val="00327CD6"/>
    <w:rsid w:val="00330375"/>
    <w:rsid w:val="003313EC"/>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D7E"/>
    <w:rsid w:val="00335E06"/>
    <w:rsid w:val="00335EF9"/>
    <w:rsid w:val="00335F0C"/>
    <w:rsid w:val="0033604C"/>
    <w:rsid w:val="00336195"/>
    <w:rsid w:val="00336442"/>
    <w:rsid w:val="0033670C"/>
    <w:rsid w:val="003367BC"/>
    <w:rsid w:val="0033683E"/>
    <w:rsid w:val="00336BDA"/>
    <w:rsid w:val="00336C72"/>
    <w:rsid w:val="00336C8B"/>
    <w:rsid w:val="00336D97"/>
    <w:rsid w:val="00336FFA"/>
    <w:rsid w:val="00337363"/>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30B"/>
    <w:rsid w:val="00353465"/>
    <w:rsid w:val="003537BF"/>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3F3"/>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BB0"/>
    <w:rsid w:val="00371E8E"/>
    <w:rsid w:val="003723D4"/>
    <w:rsid w:val="003723D8"/>
    <w:rsid w:val="003729DF"/>
    <w:rsid w:val="00372C13"/>
    <w:rsid w:val="00372FC1"/>
    <w:rsid w:val="0037334D"/>
    <w:rsid w:val="003735C3"/>
    <w:rsid w:val="00373834"/>
    <w:rsid w:val="0037393A"/>
    <w:rsid w:val="003739AB"/>
    <w:rsid w:val="00373E72"/>
    <w:rsid w:val="0037415D"/>
    <w:rsid w:val="00374176"/>
    <w:rsid w:val="003741EF"/>
    <w:rsid w:val="003742AC"/>
    <w:rsid w:val="00374496"/>
    <w:rsid w:val="00374795"/>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9A1"/>
    <w:rsid w:val="00383DE0"/>
    <w:rsid w:val="0038406B"/>
    <w:rsid w:val="00384225"/>
    <w:rsid w:val="00384B5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1A5"/>
    <w:rsid w:val="003937E0"/>
    <w:rsid w:val="00393858"/>
    <w:rsid w:val="003938CA"/>
    <w:rsid w:val="003939FF"/>
    <w:rsid w:val="00393A45"/>
    <w:rsid w:val="00393B3C"/>
    <w:rsid w:val="00393C6E"/>
    <w:rsid w:val="00393DFC"/>
    <w:rsid w:val="00393FFB"/>
    <w:rsid w:val="00394431"/>
    <w:rsid w:val="00394697"/>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0C"/>
    <w:rsid w:val="003A1445"/>
    <w:rsid w:val="003A1BDC"/>
    <w:rsid w:val="003A2223"/>
    <w:rsid w:val="003A2A0F"/>
    <w:rsid w:val="003A2DED"/>
    <w:rsid w:val="003A30D5"/>
    <w:rsid w:val="003A31B2"/>
    <w:rsid w:val="003A3874"/>
    <w:rsid w:val="003A3AE3"/>
    <w:rsid w:val="003A3BB4"/>
    <w:rsid w:val="003A3CCC"/>
    <w:rsid w:val="003A3F08"/>
    <w:rsid w:val="003A402B"/>
    <w:rsid w:val="003A42A9"/>
    <w:rsid w:val="003A4387"/>
    <w:rsid w:val="003A43AA"/>
    <w:rsid w:val="003A45A1"/>
    <w:rsid w:val="003A4F3F"/>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ACB"/>
    <w:rsid w:val="003A7EF3"/>
    <w:rsid w:val="003B02F2"/>
    <w:rsid w:val="003B03D5"/>
    <w:rsid w:val="003B0441"/>
    <w:rsid w:val="003B04FB"/>
    <w:rsid w:val="003B0D46"/>
    <w:rsid w:val="003B108D"/>
    <w:rsid w:val="003B108F"/>
    <w:rsid w:val="003B10D4"/>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C21"/>
    <w:rsid w:val="003B5097"/>
    <w:rsid w:val="003B543E"/>
    <w:rsid w:val="003B54D6"/>
    <w:rsid w:val="003B5ADA"/>
    <w:rsid w:val="003B5BAF"/>
    <w:rsid w:val="003B5DD2"/>
    <w:rsid w:val="003B64BB"/>
    <w:rsid w:val="003B64F3"/>
    <w:rsid w:val="003B683E"/>
    <w:rsid w:val="003B6D59"/>
    <w:rsid w:val="003B74BC"/>
    <w:rsid w:val="003B7527"/>
    <w:rsid w:val="003B7549"/>
    <w:rsid w:val="003B763B"/>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4F6C"/>
    <w:rsid w:val="003C55A5"/>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66DA"/>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8D9"/>
    <w:rsid w:val="003E3985"/>
    <w:rsid w:val="003E3E6B"/>
    <w:rsid w:val="003E3E77"/>
    <w:rsid w:val="003E47C2"/>
    <w:rsid w:val="003E482E"/>
    <w:rsid w:val="003E49D3"/>
    <w:rsid w:val="003E4F93"/>
    <w:rsid w:val="003E53A4"/>
    <w:rsid w:val="003E55BD"/>
    <w:rsid w:val="003E55E4"/>
    <w:rsid w:val="003E58EE"/>
    <w:rsid w:val="003E5E15"/>
    <w:rsid w:val="003E6048"/>
    <w:rsid w:val="003E650B"/>
    <w:rsid w:val="003E67EA"/>
    <w:rsid w:val="003E67F9"/>
    <w:rsid w:val="003E683C"/>
    <w:rsid w:val="003E69C1"/>
    <w:rsid w:val="003E6CB9"/>
    <w:rsid w:val="003E74E3"/>
    <w:rsid w:val="003E7822"/>
    <w:rsid w:val="003E7DBA"/>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A2D"/>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3EB"/>
    <w:rsid w:val="00405CA5"/>
    <w:rsid w:val="00405F50"/>
    <w:rsid w:val="00406132"/>
    <w:rsid w:val="00406826"/>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B72"/>
    <w:rsid w:val="00410D28"/>
    <w:rsid w:val="00410F18"/>
    <w:rsid w:val="00411274"/>
    <w:rsid w:val="004116AF"/>
    <w:rsid w:val="004118C3"/>
    <w:rsid w:val="0041205A"/>
    <w:rsid w:val="0041207D"/>
    <w:rsid w:val="00412424"/>
    <w:rsid w:val="00412574"/>
    <w:rsid w:val="0041263E"/>
    <w:rsid w:val="004127A1"/>
    <w:rsid w:val="00412856"/>
    <w:rsid w:val="00412E3B"/>
    <w:rsid w:val="004130D0"/>
    <w:rsid w:val="00413223"/>
    <w:rsid w:val="00413261"/>
    <w:rsid w:val="0041342B"/>
    <w:rsid w:val="00413656"/>
    <w:rsid w:val="00413827"/>
    <w:rsid w:val="00413A03"/>
    <w:rsid w:val="00413AA2"/>
    <w:rsid w:val="00413AAC"/>
    <w:rsid w:val="00413B58"/>
    <w:rsid w:val="00413E82"/>
    <w:rsid w:val="00413E92"/>
    <w:rsid w:val="00414021"/>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8E2"/>
    <w:rsid w:val="00421D94"/>
    <w:rsid w:val="0042243C"/>
    <w:rsid w:val="004226BD"/>
    <w:rsid w:val="0042293B"/>
    <w:rsid w:val="00422AA4"/>
    <w:rsid w:val="00422EBD"/>
    <w:rsid w:val="0042329D"/>
    <w:rsid w:val="00423382"/>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1B20"/>
    <w:rsid w:val="00432674"/>
    <w:rsid w:val="004326A5"/>
    <w:rsid w:val="00432C01"/>
    <w:rsid w:val="00432CB7"/>
    <w:rsid w:val="00433290"/>
    <w:rsid w:val="00433388"/>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D22"/>
    <w:rsid w:val="00445E0B"/>
    <w:rsid w:val="00445ECA"/>
    <w:rsid w:val="00446352"/>
    <w:rsid w:val="00446488"/>
    <w:rsid w:val="00446537"/>
    <w:rsid w:val="004468E5"/>
    <w:rsid w:val="00446B18"/>
    <w:rsid w:val="00446BE7"/>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389E"/>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65C"/>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027"/>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3185"/>
    <w:rsid w:val="0047321C"/>
    <w:rsid w:val="004733A5"/>
    <w:rsid w:val="004734D0"/>
    <w:rsid w:val="004738B8"/>
    <w:rsid w:val="00473A59"/>
    <w:rsid w:val="00473CC6"/>
    <w:rsid w:val="0047406A"/>
    <w:rsid w:val="00474155"/>
    <w:rsid w:val="00474DDD"/>
    <w:rsid w:val="00475286"/>
    <w:rsid w:val="004753D4"/>
    <w:rsid w:val="00475429"/>
    <w:rsid w:val="0047556B"/>
    <w:rsid w:val="00475850"/>
    <w:rsid w:val="00475D16"/>
    <w:rsid w:val="00475D7C"/>
    <w:rsid w:val="004760D1"/>
    <w:rsid w:val="004761F5"/>
    <w:rsid w:val="004764A6"/>
    <w:rsid w:val="004765B1"/>
    <w:rsid w:val="00476734"/>
    <w:rsid w:val="00476A8C"/>
    <w:rsid w:val="004770A4"/>
    <w:rsid w:val="004772C6"/>
    <w:rsid w:val="00477768"/>
    <w:rsid w:val="0047794A"/>
    <w:rsid w:val="004779C4"/>
    <w:rsid w:val="00477EDE"/>
    <w:rsid w:val="00480071"/>
    <w:rsid w:val="004805CF"/>
    <w:rsid w:val="00480686"/>
    <w:rsid w:val="004806D8"/>
    <w:rsid w:val="004807F5"/>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B23"/>
    <w:rsid w:val="004A2B94"/>
    <w:rsid w:val="004A2D4E"/>
    <w:rsid w:val="004A376C"/>
    <w:rsid w:val="004A3B85"/>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637"/>
    <w:rsid w:val="004D09C3"/>
    <w:rsid w:val="004D0EC3"/>
    <w:rsid w:val="004D1385"/>
    <w:rsid w:val="004D144B"/>
    <w:rsid w:val="004D149C"/>
    <w:rsid w:val="004D16DB"/>
    <w:rsid w:val="004D218D"/>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8A8"/>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768"/>
    <w:rsid w:val="004F79BF"/>
    <w:rsid w:val="004F7E63"/>
    <w:rsid w:val="00500080"/>
    <w:rsid w:val="00500527"/>
    <w:rsid w:val="00500C87"/>
    <w:rsid w:val="0050158D"/>
    <w:rsid w:val="005017DB"/>
    <w:rsid w:val="00501A0F"/>
    <w:rsid w:val="00501AD1"/>
    <w:rsid w:val="00501B4F"/>
    <w:rsid w:val="00501F2A"/>
    <w:rsid w:val="00502007"/>
    <w:rsid w:val="0050237A"/>
    <w:rsid w:val="005025AB"/>
    <w:rsid w:val="005028D8"/>
    <w:rsid w:val="005028F7"/>
    <w:rsid w:val="00502D8C"/>
    <w:rsid w:val="00502FD3"/>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AEB"/>
    <w:rsid w:val="00510B2F"/>
    <w:rsid w:val="00510BBB"/>
    <w:rsid w:val="00510F96"/>
    <w:rsid w:val="00510FAB"/>
    <w:rsid w:val="00510FCD"/>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5AE"/>
    <w:rsid w:val="0052161C"/>
    <w:rsid w:val="005219CF"/>
    <w:rsid w:val="00522163"/>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8EB"/>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9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2BC"/>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1A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06"/>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33C"/>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116"/>
    <w:rsid w:val="005B32D6"/>
    <w:rsid w:val="005B330F"/>
    <w:rsid w:val="005B345B"/>
    <w:rsid w:val="005B35CA"/>
    <w:rsid w:val="005B35D7"/>
    <w:rsid w:val="005B37C1"/>
    <w:rsid w:val="005B392A"/>
    <w:rsid w:val="005B3AA3"/>
    <w:rsid w:val="005B3ED7"/>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7ED"/>
    <w:rsid w:val="005B7A13"/>
    <w:rsid w:val="005C0C80"/>
    <w:rsid w:val="005C104A"/>
    <w:rsid w:val="005C1509"/>
    <w:rsid w:val="005C1672"/>
    <w:rsid w:val="005C17B4"/>
    <w:rsid w:val="005C189F"/>
    <w:rsid w:val="005C18ED"/>
    <w:rsid w:val="005C1CBE"/>
    <w:rsid w:val="005C1E3E"/>
    <w:rsid w:val="005C2040"/>
    <w:rsid w:val="005C2042"/>
    <w:rsid w:val="005C2082"/>
    <w:rsid w:val="005C227A"/>
    <w:rsid w:val="005C2757"/>
    <w:rsid w:val="005C27B9"/>
    <w:rsid w:val="005C2BC1"/>
    <w:rsid w:val="005C36AF"/>
    <w:rsid w:val="005C3705"/>
    <w:rsid w:val="005C3B6A"/>
    <w:rsid w:val="005C416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1C1"/>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BFC"/>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894"/>
    <w:rsid w:val="005F3AE8"/>
    <w:rsid w:val="005F3CCC"/>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98D"/>
    <w:rsid w:val="005F7A9C"/>
    <w:rsid w:val="005F7B5E"/>
    <w:rsid w:val="00600A40"/>
    <w:rsid w:val="00600CD9"/>
    <w:rsid w:val="006010C0"/>
    <w:rsid w:val="0060132A"/>
    <w:rsid w:val="006015D6"/>
    <w:rsid w:val="0060165F"/>
    <w:rsid w:val="00601858"/>
    <w:rsid w:val="00601AC3"/>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0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330"/>
    <w:rsid w:val="00630A67"/>
    <w:rsid w:val="00630FB9"/>
    <w:rsid w:val="006310CC"/>
    <w:rsid w:val="006311B3"/>
    <w:rsid w:val="0063165F"/>
    <w:rsid w:val="0063195F"/>
    <w:rsid w:val="00631BD6"/>
    <w:rsid w:val="00632684"/>
    <w:rsid w:val="0063271E"/>
    <w:rsid w:val="0063284C"/>
    <w:rsid w:val="006329E5"/>
    <w:rsid w:val="00632A77"/>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7A9"/>
    <w:rsid w:val="006368D3"/>
    <w:rsid w:val="00636F68"/>
    <w:rsid w:val="00637071"/>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E96"/>
    <w:rsid w:val="00647034"/>
    <w:rsid w:val="00647102"/>
    <w:rsid w:val="006473EE"/>
    <w:rsid w:val="006477A3"/>
    <w:rsid w:val="00647BE8"/>
    <w:rsid w:val="00647E3D"/>
    <w:rsid w:val="00647E49"/>
    <w:rsid w:val="00647F85"/>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C8D"/>
    <w:rsid w:val="0066126E"/>
    <w:rsid w:val="006612C2"/>
    <w:rsid w:val="006612C8"/>
    <w:rsid w:val="006613A6"/>
    <w:rsid w:val="00661B8F"/>
    <w:rsid w:val="00662170"/>
    <w:rsid w:val="0066270C"/>
    <w:rsid w:val="006627A2"/>
    <w:rsid w:val="00662A84"/>
    <w:rsid w:val="00662B14"/>
    <w:rsid w:val="00662D74"/>
    <w:rsid w:val="00662FA0"/>
    <w:rsid w:val="006634E6"/>
    <w:rsid w:val="006634F8"/>
    <w:rsid w:val="006635F3"/>
    <w:rsid w:val="00663ED9"/>
    <w:rsid w:val="006641B4"/>
    <w:rsid w:val="00664691"/>
    <w:rsid w:val="00664AA2"/>
    <w:rsid w:val="00664B91"/>
    <w:rsid w:val="00664C94"/>
    <w:rsid w:val="00665001"/>
    <w:rsid w:val="00665080"/>
    <w:rsid w:val="00665127"/>
    <w:rsid w:val="006652A1"/>
    <w:rsid w:val="006655EE"/>
    <w:rsid w:val="006655F6"/>
    <w:rsid w:val="006659D1"/>
    <w:rsid w:val="00665A8F"/>
    <w:rsid w:val="00665C44"/>
    <w:rsid w:val="00665D08"/>
    <w:rsid w:val="00665DEF"/>
    <w:rsid w:val="00665E51"/>
    <w:rsid w:val="0066610A"/>
    <w:rsid w:val="006669D6"/>
    <w:rsid w:val="00667120"/>
    <w:rsid w:val="006675A1"/>
    <w:rsid w:val="006676CF"/>
    <w:rsid w:val="0066778A"/>
    <w:rsid w:val="006677F5"/>
    <w:rsid w:val="00667EE7"/>
    <w:rsid w:val="00670472"/>
    <w:rsid w:val="00670640"/>
    <w:rsid w:val="0067071E"/>
    <w:rsid w:val="00670922"/>
    <w:rsid w:val="00670BE1"/>
    <w:rsid w:val="00670E9D"/>
    <w:rsid w:val="00671488"/>
    <w:rsid w:val="006715F5"/>
    <w:rsid w:val="006717C6"/>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3BC"/>
    <w:rsid w:val="006774F3"/>
    <w:rsid w:val="006774F9"/>
    <w:rsid w:val="006776D7"/>
    <w:rsid w:val="006778C3"/>
    <w:rsid w:val="00677B48"/>
    <w:rsid w:val="00677C5E"/>
    <w:rsid w:val="00677DE0"/>
    <w:rsid w:val="006803DD"/>
    <w:rsid w:val="006804BC"/>
    <w:rsid w:val="006807EC"/>
    <w:rsid w:val="00680A41"/>
    <w:rsid w:val="00680E1C"/>
    <w:rsid w:val="00680F4C"/>
    <w:rsid w:val="00681003"/>
    <w:rsid w:val="006810DD"/>
    <w:rsid w:val="00681153"/>
    <w:rsid w:val="00681330"/>
    <w:rsid w:val="00681579"/>
    <w:rsid w:val="006817C9"/>
    <w:rsid w:val="00681DB6"/>
    <w:rsid w:val="00681E5F"/>
    <w:rsid w:val="00681FA0"/>
    <w:rsid w:val="00682154"/>
    <w:rsid w:val="0068225D"/>
    <w:rsid w:val="006822A1"/>
    <w:rsid w:val="006822C8"/>
    <w:rsid w:val="0068248B"/>
    <w:rsid w:val="006827BA"/>
    <w:rsid w:val="00682F57"/>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CC"/>
    <w:rsid w:val="006A7AFF"/>
    <w:rsid w:val="006A7D99"/>
    <w:rsid w:val="006A7FF7"/>
    <w:rsid w:val="006B006C"/>
    <w:rsid w:val="006B02D1"/>
    <w:rsid w:val="006B03C3"/>
    <w:rsid w:val="006B04B2"/>
    <w:rsid w:val="006B0B05"/>
    <w:rsid w:val="006B0EE5"/>
    <w:rsid w:val="006B1116"/>
    <w:rsid w:val="006B11E9"/>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68F"/>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16E"/>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EB"/>
    <w:rsid w:val="006E5F12"/>
    <w:rsid w:val="006E5FBF"/>
    <w:rsid w:val="006E6177"/>
    <w:rsid w:val="006E63BC"/>
    <w:rsid w:val="006E673D"/>
    <w:rsid w:val="006E68F1"/>
    <w:rsid w:val="006E698E"/>
    <w:rsid w:val="006E6A34"/>
    <w:rsid w:val="006E6AAC"/>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2DD"/>
    <w:rsid w:val="006F341D"/>
    <w:rsid w:val="006F3983"/>
    <w:rsid w:val="006F3A0B"/>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B6"/>
    <w:rsid w:val="00700DD8"/>
    <w:rsid w:val="00700F78"/>
    <w:rsid w:val="00700FFE"/>
    <w:rsid w:val="00701F6F"/>
    <w:rsid w:val="00702426"/>
    <w:rsid w:val="00702868"/>
    <w:rsid w:val="00702ACE"/>
    <w:rsid w:val="00702CD7"/>
    <w:rsid w:val="00703149"/>
    <w:rsid w:val="0070317A"/>
    <w:rsid w:val="0070346E"/>
    <w:rsid w:val="0070347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47"/>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3026"/>
    <w:rsid w:val="00713107"/>
    <w:rsid w:val="00713360"/>
    <w:rsid w:val="00713725"/>
    <w:rsid w:val="00713A5F"/>
    <w:rsid w:val="00713A8E"/>
    <w:rsid w:val="00713B6A"/>
    <w:rsid w:val="0071440D"/>
    <w:rsid w:val="007144E9"/>
    <w:rsid w:val="007148D3"/>
    <w:rsid w:val="00714998"/>
    <w:rsid w:val="00714B46"/>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08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599"/>
    <w:rsid w:val="007356DD"/>
    <w:rsid w:val="007362A6"/>
    <w:rsid w:val="0073662A"/>
    <w:rsid w:val="007369D4"/>
    <w:rsid w:val="00736D7D"/>
    <w:rsid w:val="00736F9B"/>
    <w:rsid w:val="00737485"/>
    <w:rsid w:val="00737583"/>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A19"/>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381"/>
    <w:rsid w:val="007518BB"/>
    <w:rsid w:val="00751E4B"/>
    <w:rsid w:val="00751FC8"/>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5DD"/>
    <w:rsid w:val="00761EBF"/>
    <w:rsid w:val="00761F42"/>
    <w:rsid w:val="007626A4"/>
    <w:rsid w:val="007626B1"/>
    <w:rsid w:val="0076288A"/>
    <w:rsid w:val="00762B57"/>
    <w:rsid w:val="00762C68"/>
    <w:rsid w:val="00762E63"/>
    <w:rsid w:val="00762F45"/>
    <w:rsid w:val="00763B70"/>
    <w:rsid w:val="00763C18"/>
    <w:rsid w:val="00763C8B"/>
    <w:rsid w:val="00764104"/>
    <w:rsid w:val="007643D8"/>
    <w:rsid w:val="007649C2"/>
    <w:rsid w:val="00764C7B"/>
    <w:rsid w:val="00764CB1"/>
    <w:rsid w:val="00765086"/>
    <w:rsid w:val="007650F3"/>
    <w:rsid w:val="00765281"/>
    <w:rsid w:val="007652C7"/>
    <w:rsid w:val="0076599D"/>
    <w:rsid w:val="00765A36"/>
    <w:rsid w:val="00765A74"/>
    <w:rsid w:val="00765AF6"/>
    <w:rsid w:val="00765C46"/>
    <w:rsid w:val="00766150"/>
    <w:rsid w:val="007662EE"/>
    <w:rsid w:val="00766435"/>
    <w:rsid w:val="0076662A"/>
    <w:rsid w:val="00766BAD"/>
    <w:rsid w:val="0076722B"/>
    <w:rsid w:val="0076732D"/>
    <w:rsid w:val="0076740B"/>
    <w:rsid w:val="0076745C"/>
    <w:rsid w:val="0076746F"/>
    <w:rsid w:val="00767480"/>
    <w:rsid w:val="007674C0"/>
    <w:rsid w:val="0076759E"/>
    <w:rsid w:val="00767719"/>
    <w:rsid w:val="00767968"/>
    <w:rsid w:val="00767F0E"/>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3BE3"/>
    <w:rsid w:val="007747D3"/>
    <w:rsid w:val="00774C5F"/>
    <w:rsid w:val="00774D03"/>
    <w:rsid w:val="00775035"/>
    <w:rsid w:val="00775172"/>
    <w:rsid w:val="00775504"/>
    <w:rsid w:val="007755F2"/>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6E5"/>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0689"/>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E72"/>
    <w:rsid w:val="007A5F65"/>
    <w:rsid w:val="007A646E"/>
    <w:rsid w:val="007A667B"/>
    <w:rsid w:val="007A71D4"/>
    <w:rsid w:val="007A7545"/>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3136"/>
    <w:rsid w:val="007B3273"/>
    <w:rsid w:val="007B3D2D"/>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D18"/>
    <w:rsid w:val="007C482F"/>
    <w:rsid w:val="007C547C"/>
    <w:rsid w:val="007C5D3A"/>
    <w:rsid w:val="007C60BF"/>
    <w:rsid w:val="007C63FA"/>
    <w:rsid w:val="007C6691"/>
    <w:rsid w:val="007C66F3"/>
    <w:rsid w:val="007C6A07"/>
    <w:rsid w:val="007C6D86"/>
    <w:rsid w:val="007C6E0F"/>
    <w:rsid w:val="007C75A1"/>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4FF5"/>
    <w:rsid w:val="007E505B"/>
    <w:rsid w:val="007E5085"/>
    <w:rsid w:val="007E514A"/>
    <w:rsid w:val="007E558C"/>
    <w:rsid w:val="007E5EF0"/>
    <w:rsid w:val="007E5EF2"/>
    <w:rsid w:val="007E60F6"/>
    <w:rsid w:val="007E6197"/>
    <w:rsid w:val="007E619C"/>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616B"/>
    <w:rsid w:val="007F6223"/>
    <w:rsid w:val="007F6813"/>
    <w:rsid w:val="007F6982"/>
    <w:rsid w:val="007F74F9"/>
    <w:rsid w:val="007F7934"/>
    <w:rsid w:val="007F7B2F"/>
    <w:rsid w:val="007F7CD4"/>
    <w:rsid w:val="00800187"/>
    <w:rsid w:val="0080077C"/>
    <w:rsid w:val="00800B42"/>
    <w:rsid w:val="00801277"/>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96C"/>
    <w:rsid w:val="00820C2E"/>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7"/>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C2C"/>
    <w:rsid w:val="00831231"/>
    <w:rsid w:val="0083140E"/>
    <w:rsid w:val="00831695"/>
    <w:rsid w:val="008318F1"/>
    <w:rsid w:val="00832346"/>
    <w:rsid w:val="00832947"/>
    <w:rsid w:val="00832A5F"/>
    <w:rsid w:val="00833687"/>
    <w:rsid w:val="00833A26"/>
    <w:rsid w:val="00833B7E"/>
    <w:rsid w:val="00833CA7"/>
    <w:rsid w:val="00833DAA"/>
    <w:rsid w:val="00833DD0"/>
    <w:rsid w:val="00834252"/>
    <w:rsid w:val="008344B0"/>
    <w:rsid w:val="008347C1"/>
    <w:rsid w:val="00834813"/>
    <w:rsid w:val="00834DA5"/>
    <w:rsid w:val="00835130"/>
    <w:rsid w:val="0083528E"/>
    <w:rsid w:val="0083559D"/>
    <w:rsid w:val="00835F41"/>
    <w:rsid w:val="00835F5A"/>
    <w:rsid w:val="0083606C"/>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5A6"/>
    <w:rsid w:val="008467C6"/>
    <w:rsid w:val="008469AE"/>
    <w:rsid w:val="008469CD"/>
    <w:rsid w:val="00846BDF"/>
    <w:rsid w:val="00846F4B"/>
    <w:rsid w:val="00846F6A"/>
    <w:rsid w:val="00846FE7"/>
    <w:rsid w:val="00847046"/>
    <w:rsid w:val="00847074"/>
    <w:rsid w:val="0084728B"/>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ABA"/>
    <w:rsid w:val="00870C9A"/>
    <w:rsid w:val="00870DD1"/>
    <w:rsid w:val="00870F5C"/>
    <w:rsid w:val="00870F8A"/>
    <w:rsid w:val="00871667"/>
    <w:rsid w:val="00871905"/>
    <w:rsid w:val="008719A4"/>
    <w:rsid w:val="008719CE"/>
    <w:rsid w:val="00871D23"/>
    <w:rsid w:val="00872117"/>
    <w:rsid w:val="008722C7"/>
    <w:rsid w:val="00872903"/>
    <w:rsid w:val="00873110"/>
    <w:rsid w:val="00873A03"/>
    <w:rsid w:val="00873AED"/>
    <w:rsid w:val="0087422E"/>
    <w:rsid w:val="00874312"/>
    <w:rsid w:val="0087437C"/>
    <w:rsid w:val="008746CB"/>
    <w:rsid w:val="00874AC4"/>
    <w:rsid w:val="00874CD8"/>
    <w:rsid w:val="00874E38"/>
    <w:rsid w:val="00875087"/>
    <w:rsid w:val="0087524A"/>
    <w:rsid w:val="00875CA7"/>
    <w:rsid w:val="00875CD7"/>
    <w:rsid w:val="00876363"/>
    <w:rsid w:val="00876605"/>
    <w:rsid w:val="00876A0A"/>
    <w:rsid w:val="00876B4D"/>
    <w:rsid w:val="00876BF6"/>
    <w:rsid w:val="00876CA1"/>
    <w:rsid w:val="00876CC9"/>
    <w:rsid w:val="00876E7A"/>
    <w:rsid w:val="00877546"/>
    <w:rsid w:val="0087770C"/>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5CF6"/>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A74"/>
    <w:rsid w:val="008B0BA2"/>
    <w:rsid w:val="008B0C94"/>
    <w:rsid w:val="008B0CF0"/>
    <w:rsid w:val="008B0F1A"/>
    <w:rsid w:val="008B11EB"/>
    <w:rsid w:val="008B120C"/>
    <w:rsid w:val="008B12EB"/>
    <w:rsid w:val="008B1468"/>
    <w:rsid w:val="008B176C"/>
    <w:rsid w:val="008B17F8"/>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B4E"/>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069"/>
    <w:rsid w:val="008F626F"/>
    <w:rsid w:val="008F6410"/>
    <w:rsid w:val="008F6587"/>
    <w:rsid w:val="008F680B"/>
    <w:rsid w:val="008F6B02"/>
    <w:rsid w:val="008F6F4D"/>
    <w:rsid w:val="008F6F64"/>
    <w:rsid w:val="008F742E"/>
    <w:rsid w:val="008F7845"/>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43F"/>
    <w:rsid w:val="009277D5"/>
    <w:rsid w:val="00927893"/>
    <w:rsid w:val="00927918"/>
    <w:rsid w:val="00927D2F"/>
    <w:rsid w:val="0093032B"/>
    <w:rsid w:val="00930572"/>
    <w:rsid w:val="009305E2"/>
    <w:rsid w:val="009307A8"/>
    <w:rsid w:val="00930DCC"/>
    <w:rsid w:val="00930EB6"/>
    <w:rsid w:val="00930F15"/>
    <w:rsid w:val="009311D1"/>
    <w:rsid w:val="00931BD9"/>
    <w:rsid w:val="00932110"/>
    <w:rsid w:val="009324FF"/>
    <w:rsid w:val="009326F8"/>
    <w:rsid w:val="0093282A"/>
    <w:rsid w:val="00932CB0"/>
    <w:rsid w:val="00933682"/>
    <w:rsid w:val="009337F4"/>
    <w:rsid w:val="00933A3D"/>
    <w:rsid w:val="00933B6E"/>
    <w:rsid w:val="00933EF4"/>
    <w:rsid w:val="00934176"/>
    <w:rsid w:val="009342D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675"/>
    <w:rsid w:val="009377E0"/>
    <w:rsid w:val="00940EC0"/>
    <w:rsid w:val="00941088"/>
    <w:rsid w:val="00941636"/>
    <w:rsid w:val="009416E9"/>
    <w:rsid w:val="00941819"/>
    <w:rsid w:val="00941949"/>
    <w:rsid w:val="0094197A"/>
    <w:rsid w:val="00941F5E"/>
    <w:rsid w:val="00942359"/>
    <w:rsid w:val="00942A89"/>
    <w:rsid w:val="00942DFC"/>
    <w:rsid w:val="0094309E"/>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291A"/>
    <w:rsid w:val="00953237"/>
    <w:rsid w:val="0095372A"/>
    <w:rsid w:val="00953920"/>
    <w:rsid w:val="00953A51"/>
    <w:rsid w:val="00953C00"/>
    <w:rsid w:val="00953D47"/>
    <w:rsid w:val="00953DCD"/>
    <w:rsid w:val="00954024"/>
    <w:rsid w:val="00954031"/>
    <w:rsid w:val="009541CD"/>
    <w:rsid w:val="00954229"/>
    <w:rsid w:val="00954785"/>
    <w:rsid w:val="00954ABD"/>
    <w:rsid w:val="00954B76"/>
    <w:rsid w:val="00954E92"/>
    <w:rsid w:val="00954F6F"/>
    <w:rsid w:val="00955121"/>
    <w:rsid w:val="009554FE"/>
    <w:rsid w:val="00955646"/>
    <w:rsid w:val="00955CFA"/>
    <w:rsid w:val="00955F7F"/>
    <w:rsid w:val="009565AE"/>
    <w:rsid w:val="0095681E"/>
    <w:rsid w:val="00956914"/>
    <w:rsid w:val="00956D2F"/>
    <w:rsid w:val="0095726B"/>
    <w:rsid w:val="009572D4"/>
    <w:rsid w:val="00957706"/>
    <w:rsid w:val="009578EA"/>
    <w:rsid w:val="00957CFB"/>
    <w:rsid w:val="00960402"/>
    <w:rsid w:val="0096059A"/>
    <w:rsid w:val="00960647"/>
    <w:rsid w:val="00960978"/>
    <w:rsid w:val="009609AB"/>
    <w:rsid w:val="00960BBE"/>
    <w:rsid w:val="00960D23"/>
    <w:rsid w:val="00960EDE"/>
    <w:rsid w:val="00961227"/>
    <w:rsid w:val="009613F3"/>
    <w:rsid w:val="0096143D"/>
    <w:rsid w:val="00961921"/>
    <w:rsid w:val="00961931"/>
    <w:rsid w:val="00961A76"/>
    <w:rsid w:val="00961C73"/>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C38"/>
    <w:rsid w:val="00967EDD"/>
    <w:rsid w:val="009705E8"/>
    <w:rsid w:val="00970785"/>
    <w:rsid w:val="00970AA4"/>
    <w:rsid w:val="00970D08"/>
    <w:rsid w:val="00970D7C"/>
    <w:rsid w:val="00970D93"/>
    <w:rsid w:val="00970DFC"/>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594"/>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C55"/>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ECF"/>
    <w:rsid w:val="00983FC0"/>
    <w:rsid w:val="009841F8"/>
    <w:rsid w:val="009842F9"/>
    <w:rsid w:val="00984594"/>
    <w:rsid w:val="00984A3E"/>
    <w:rsid w:val="00984AE2"/>
    <w:rsid w:val="00984E7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280"/>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709"/>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993"/>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2F28"/>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65E"/>
    <w:rsid w:val="009F1E5F"/>
    <w:rsid w:val="009F2560"/>
    <w:rsid w:val="009F297A"/>
    <w:rsid w:val="009F2B75"/>
    <w:rsid w:val="009F2C22"/>
    <w:rsid w:val="009F2E41"/>
    <w:rsid w:val="009F344F"/>
    <w:rsid w:val="009F3594"/>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6A9C"/>
    <w:rsid w:val="009F7EBE"/>
    <w:rsid w:val="009F7F30"/>
    <w:rsid w:val="00A00110"/>
    <w:rsid w:val="00A0031E"/>
    <w:rsid w:val="00A0084D"/>
    <w:rsid w:val="00A00873"/>
    <w:rsid w:val="00A00A4A"/>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544"/>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4C7"/>
    <w:rsid w:val="00A16790"/>
    <w:rsid w:val="00A1679A"/>
    <w:rsid w:val="00A168CD"/>
    <w:rsid w:val="00A16B1C"/>
    <w:rsid w:val="00A16B95"/>
    <w:rsid w:val="00A16F3F"/>
    <w:rsid w:val="00A17457"/>
    <w:rsid w:val="00A17800"/>
    <w:rsid w:val="00A17A80"/>
    <w:rsid w:val="00A17E20"/>
    <w:rsid w:val="00A17F24"/>
    <w:rsid w:val="00A17F63"/>
    <w:rsid w:val="00A17FA8"/>
    <w:rsid w:val="00A20667"/>
    <w:rsid w:val="00A20ABD"/>
    <w:rsid w:val="00A20F32"/>
    <w:rsid w:val="00A213AE"/>
    <w:rsid w:val="00A213F5"/>
    <w:rsid w:val="00A21717"/>
    <w:rsid w:val="00A2193B"/>
    <w:rsid w:val="00A21A4E"/>
    <w:rsid w:val="00A22BF2"/>
    <w:rsid w:val="00A22ED6"/>
    <w:rsid w:val="00A23158"/>
    <w:rsid w:val="00A2351A"/>
    <w:rsid w:val="00A2355C"/>
    <w:rsid w:val="00A235BD"/>
    <w:rsid w:val="00A235F6"/>
    <w:rsid w:val="00A239C0"/>
    <w:rsid w:val="00A23A40"/>
    <w:rsid w:val="00A240AC"/>
    <w:rsid w:val="00A2497A"/>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7B"/>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1DB"/>
    <w:rsid w:val="00A653B6"/>
    <w:rsid w:val="00A65580"/>
    <w:rsid w:val="00A655F7"/>
    <w:rsid w:val="00A65621"/>
    <w:rsid w:val="00A657D7"/>
    <w:rsid w:val="00A6590B"/>
    <w:rsid w:val="00A65C40"/>
    <w:rsid w:val="00A65F6E"/>
    <w:rsid w:val="00A660AC"/>
    <w:rsid w:val="00A6625C"/>
    <w:rsid w:val="00A6631A"/>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92A"/>
    <w:rsid w:val="00A75A1F"/>
    <w:rsid w:val="00A75B53"/>
    <w:rsid w:val="00A75E6E"/>
    <w:rsid w:val="00A761D4"/>
    <w:rsid w:val="00A761F5"/>
    <w:rsid w:val="00A76B11"/>
    <w:rsid w:val="00A76C64"/>
    <w:rsid w:val="00A76C90"/>
    <w:rsid w:val="00A7714E"/>
    <w:rsid w:val="00A77204"/>
    <w:rsid w:val="00A77298"/>
    <w:rsid w:val="00A774B9"/>
    <w:rsid w:val="00A77742"/>
    <w:rsid w:val="00A77C00"/>
    <w:rsid w:val="00A77CAE"/>
    <w:rsid w:val="00A77EC4"/>
    <w:rsid w:val="00A80059"/>
    <w:rsid w:val="00A803E4"/>
    <w:rsid w:val="00A809E9"/>
    <w:rsid w:val="00A81615"/>
    <w:rsid w:val="00A81638"/>
    <w:rsid w:val="00A81651"/>
    <w:rsid w:val="00A81B43"/>
    <w:rsid w:val="00A81C27"/>
    <w:rsid w:val="00A81DDE"/>
    <w:rsid w:val="00A81FE5"/>
    <w:rsid w:val="00A82023"/>
    <w:rsid w:val="00A824B5"/>
    <w:rsid w:val="00A82719"/>
    <w:rsid w:val="00A8273A"/>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2B9"/>
    <w:rsid w:val="00A97390"/>
    <w:rsid w:val="00A9778F"/>
    <w:rsid w:val="00A97C6E"/>
    <w:rsid w:val="00A97F2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ED6"/>
    <w:rsid w:val="00AA243E"/>
    <w:rsid w:val="00AA2541"/>
    <w:rsid w:val="00AA2987"/>
    <w:rsid w:val="00AA2BB6"/>
    <w:rsid w:val="00AA2E79"/>
    <w:rsid w:val="00AA3331"/>
    <w:rsid w:val="00AA3542"/>
    <w:rsid w:val="00AA35F3"/>
    <w:rsid w:val="00AA3FDE"/>
    <w:rsid w:val="00AA45D7"/>
    <w:rsid w:val="00AA4654"/>
    <w:rsid w:val="00AA4901"/>
    <w:rsid w:val="00AA51D6"/>
    <w:rsid w:val="00AA5B6F"/>
    <w:rsid w:val="00AA5BD6"/>
    <w:rsid w:val="00AA5D00"/>
    <w:rsid w:val="00AA5D86"/>
    <w:rsid w:val="00AA5E76"/>
    <w:rsid w:val="00AA605F"/>
    <w:rsid w:val="00AA62A2"/>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3DDA"/>
    <w:rsid w:val="00AC452C"/>
    <w:rsid w:val="00AC455C"/>
    <w:rsid w:val="00AC48BB"/>
    <w:rsid w:val="00AC49FB"/>
    <w:rsid w:val="00AC4DB5"/>
    <w:rsid w:val="00AC4F25"/>
    <w:rsid w:val="00AC51EA"/>
    <w:rsid w:val="00AC52E8"/>
    <w:rsid w:val="00AC54D2"/>
    <w:rsid w:val="00AC5596"/>
    <w:rsid w:val="00AC5804"/>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DC2"/>
    <w:rsid w:val="00AD3F93"/>
    <w:rsid w:val="00AD3F94"/>
    <w:rsid w:val="00AD402B"/>
    <w:rsid w:val="00AD4479"/>
    <w:rsid w:val="00AD461F"/>
    <w:rsid w:val="00AD47A6"/>
    <w:rsid w:val="00AD4A5A"/>
    <w:rsid w:val="00AD502E"/>
    <w:rsid w:val="00AD5057"/>
    <w:rsid w:val="00AD546B"/>
    <w:rsid w:val="00AD5E5C"/>
    <w:rsid w:val="00AD60E4"/>
    <w:rsid w:val="00AD61C6"/>
    <w:rsid w:val="00AD65B7"/>
    <w:rsid w:val="00AD6961"/>
    <w:rsid w:val="00AD76F0"/>
    <w:rsid w:val="00AD7B54"/>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4FC"/>
    <w:rsid w:val="00AE66A6"/>
    <w:rsid w:val="00AE6A9F"/>
    <w:rsid w:val="00AE6BA9"/>
    <w:rsid w:val="00AE6F0A"/>
    <w:rsid w:val="00AE7413"/>
    <w:rsid w:val="00AE7432"/>
    <w:rsid w:val="00AE7B64"/>
    <w:rsid w:val="00AE7CC3"/>
    <w:rsid w:val="00AE7E14"/>
    <w:rsid w:val="00AF02C2"/>
    <w:rsid w:val="00AF075A"/>
    <w:rsid w:val="00AF0D97"/>
    <w:rsid w:val="00AF0EC8"/>
    <w:rsid w:val="00AF1109"/>
    <w:rsid w:val="00AF12D2"/>
    <w:rsid w:val="00AF1BEF"/>
    <w:rsid w:val="00AF1C5D"/>
    <w:rsid w:val="00AF20D8"/>
    <w:rsid w:val="00AF2122"/>
    <w:rsid w:val="00AF218B"/>
    <w:rsid w:val="00AF2286"/>
    <w:rsid w:val="00AF23E4"/>
    <w:rsid w:val="00AF386D"/>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40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9A4"/>
    <w:rsid w:val="00B05B49"/>
    <w:rsid w:val="00B05D94"/>
    <w:rsid w:val="00B05DB9"/>
    <w:rsid w:val="00B06006"/>
    <w:rsid w:val="00B062F7"/>
    <w:rsid w:val="00B0631F"/>
    <w:rsid w:val="00B06787"/>
    <w:rsid w:val="00B06B9B"/>
    <w:rsid w:val="00B06DAF"/>
    <w:rsid w:val="00B06DE9"/>
    <w:rsid w:val="00B0739B"/>
    <w:rsid w:val="00B075AB"/>
    <w:rsid w:val="00B102D0"/>
    <w:rsid w:val="00B1046B"/>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2FBF"/>
    <w:rsid w:val="00B133AB"/>
    <w:rsid w:val="00B13837"/>
    <w:rsid w:val="00B14196"/>
    <w:rsid w:val="00B142A1"/>
    <w:rsid w:val="00B1467C"/>
    <w:rsid w:val="00B1476F"/>
    <w:rsid w:val="00B1477F"/>
    <w:rsid w:val="00B14881"/>
    <w:rsid w:val="00B14CFE"/>
    <w:rsid w:val="00B1527B"/>
    <w:rsid w:val="00B154A7"/>
    <w:rsid w:val="00B15718"/>
    <w:rsid w:val="00B157F9"/>
    <w:rsid w:val="00B15D8E"/>
    <w:rsid w:val="00B15E07"/>
    <w:rsid w:val="00B1639A"/>
    <w:rsid w:val="00B16714"/>
    <w:rsid w:val="00B16742"/>
    <w:rsid w:val="00B167AF"/>
    <w:rsid w:val="00B16962"/>
    <w:rsid w:val="00B16A71"/>
    <w:rsid w:val="00B16B41"/>
    <w:rsid w:val="00B16C23"/>
    <w:rsid w:val="00B16E02"/>
    <w:rsid w:val="00B171D3"/>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75D"/>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33"/>
    <w:rsid w:val="00B343CF"/>
    <w:rsid w:val="00B3446D"/>
    <w:rsid w:val="00B3449B"/>
    <w:rsid w:val="00B34F4E"/>
    <w:rsid w:val="00B35240"/>
    <w:rsid w:val="00B3534E"/>
    <w:rsid w:val="00B35360"/>
    <w:rsid w:val="00B35448"/>
    <w:rsid w:val="00B35533"/>
    <w:rsid w:val="00B35537"/>
    <w:rsid w:val="00B3580A"/>
    <w:rsid w:val="00B35B19"/>
    <w:rsid w:val="00B36188"/>
    <w:rsid w:val="00B365B2"/>
    <w:rsid w:val="00B366EC"/>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D03"/>
    <w:rsid w:val="00B45350"/>
    <w:rsid w:val="00B4556C"/>
    <w:rsid w:val="00B45672"/>
    <w:rsid w:val="00B45A52"/>
    <w:rsid w:val="00B45CE8"/>
    <w:rsid w:val="00B46175"/>
    <w:rsid w:val="00B4706F"/>
    <w:rsid w:val="00B47183"/>
    <w:rsid w:val="00B475FB"/>
    <w:rsid w:val="00B4791A"/>
    <w:rsid w:val="00B47D39"/>
    <w:rsid w:val="00B47EC7"/>
    <w:rsid w:val="00B50056"/>
    <w:rsid w:val="00B5006E"/>
    <w:rsid w:val="00B5010B"/>
    <w:rsid w:val="00B5011B"/>
    <w:rsid w:val="00B5015A"/>
    <w:rsid w:val="00B50188"/>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2E81"/>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49C"/>
    <w:rsid w:val="00B67672"/>
    <w:rsid w:val="00B6788D"/>
    <w:rsid w:val="00B67892"/>
    <w:rsid w:val="00B67AF4"/>
    <w:rsid w:val="00B67DDC"/>
    <w:rsid w:val="00B67F13"/>
    <w:rsid w:val="00B701EE"/>
    <w:rsid w:val="00B7036C"/>
    <w:rsid w:val="00B7073D"/>
    <w:rsid w:val="00B7092A"/>
    <w:rsid w:val="00B713D8"/>
    <w:rsid w:val="00B718A1"/>
    <w:rsid w:val="00B71974"/>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083"/>
    <w:rsid w:val="00B8516C"/>
    <w:rsid w:val="00B851C3"/>
    <w:rsid w:val="00B85378"/>
    <w:rsid w:val="00B856CE"/>
    <w:rsid w:val="00B85B1C"/>
    <w:rsid w:val="00B85D35"/>
    <w:rsid w:val="00B85DE5"/>
    <w:rsid w:val="00B85F6F"/>
    <w:rsid w:val="00B86001"/>
    <w:rsid w:val="00B86362"/>
    <w:rsid w:val="00B863CF"/>
    <w:rsid w:val="00B86517"/>
    <w:rsid w:val="00B86531"/>
    <w:rsid w:val="00B86599"/>
    <w:rsid w:val="00B86DF7"/>
    <w:rsid w:val="00B86F13"/>
    <w:rsid w:val="00B876C5"/>
    <w:rsid w:val="00B87882"/>
    <w:rsid w:val="00B879BF"/>
    <w:rsid w:val="00B87EAA"/>
    <w:rsid w:val="00B906B3"/>
    <w:rsid w:val="00B906FB"/>
    <w:rsid w:val="00B908BC"/>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87F"/>
    <w:rsid w:val="00B95A86"/>
    <w:rsid w:val="00B95B5B"/>
    <w:rsid w:val="00B96810"/>
    <w:rsid w:val="00B96D1E"/>
    <w:rsid w:val="00B970F9"/>
    <w:rsid w:val="00B97141"/>
    <w:rsid w:val="00B971D5"/>
    <w:rsid w:val="00B97838"/>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A7F42"/>
    <w:rsid w:val="00BB00DE"/>
    <w:rsid w:val="00BB017F"/>
    <w:rsid w:val="00BB057F"/>
    <w:rsid w:val="00BB1095"/>
    <w:rsid w:val="00BB1552"/>
    <w:rsid w:val="00BB17EF"/>
    <w:rsid w:val="00BB1800"/>
    <w:rsid w:val="00BB1C62"/>
    <w:rsid w:val="00BB1F90"/>
    <w:rsid w:val="00BB208F"/>
    <w:rsid w:val="00BB267E"/>
    <w:rsid w:val="00BB2A25"/>
    <w:rsid w:val="00BB2AAE"/>
    <w:rsid w:val="00BB2DA4"/>
    <w:rsid w:val="00BB31D8"/>
    <w:rsid w:val="00BB3398"/>
    <w:rsid w:val="00BB376D"/>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341"/>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D0"/>
    <w:rsid w:val="00BC6C18"/>
    <w:rsid w:val="00BC6C2D"/>
    <w:rsid w:val="00BC6CC9"/>
    <w:rsid w:val="00BC725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5"/>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37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C03"/>
    <w:rsid w:val="00BF4664"/>
    <w:rsid w:val="00BF48A1"/>
    <w:rsid w:val="00BF4B4D"/>
    <w:rsid w:val="00BF4F7C"/>
    <w:rsid w:val="00BF50AA"/>
    <w:rsid w:val="00BF5B63"/>
    <w:rsid w:val="00BF5DEA"/>
    <w:rsid w:val="00BF5EB5"/>
    <w:rsid w:val="00BF65BD"/>
    <w:rsid w:val="00BF6705"/>
    <w:rsid w:val="00BF68FD"/>
    <w:rsid w:val="00BF6D8B"/>
    <w:rsid w:val="00BF6D8E"/>
    <w:rsid w:val="00BF6EB0"/>
    <w:rsid w:val="00BF73C4"/>
    <w:rsid w:val="00BF74C7"/>
    <w:rsid w:val="00BF759C"/>
    <w:rsid w:val="00BF7884"/>
    <w:rsid w:val="00BF79DD"/>
    <w:rsid w:val="00BF7D9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4E60"/>
    <w:rsid w:val="00C050D5"/>
    <w:rsid w:val="00C053E9"/>
    <w:rsid w:val="00C0556D"/>
    <w:rsid w:val="00C056F0"/>
    <w:rsid w:val="00C05706"/>
    <w:rsid w:val="00C0573E"/>
    <w:rsid w:val="00C057E7"/>
    <w:rsid w:val="00C05955"/>
    <w:rsid w:val="00C06144"/>
    <w:rsid w:val="00C06147"/>
    <w:rsid w:val="00C061A1"/>
    <w:rsid w:val="00C0641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6E1"/>
    <w:rsid w:val="00C16EEF"/>
    <w:rsid w:val="00C17D53"/>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7CE"/>
    <w:rsid w:val="00C31C40"/>
    <w:rsid w:val="00C31EA9"/>
    <w:rsid w:val="00C3219A"/>
    <w:rsid w:val="00C3225B"/>
    <w:rsid w:val="00C3294C"/>
    <w:rsid w:val="00C32CEB"/>
    <w:rsid w:val="00C3319E"/>
    <w:rsid w:val="00C331E7"/>
    <w:rsid w:val="00C332F3"/>
    <w:rsid w:val="00C3337A"/>
    <w:rsid w:val="00C336C9"/>
    <w:rsid w:val="00C3385A"/>
    <w:rsid w:val="00C33A10"/>
    <w:rsid w:val="00C33A38"/>
    <w:rsid w:val="00C33BC0"/>
    <w:rsid w:val="00C33F22"/>
    <w:rsid w:val="00C3426B"/>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501CC"/>
    <w:rsid w:val="00C5029D"/>
    <w:rsid w:val="00C5067C"/>
    <w:rsid w:val="00C507AD"/>
    <w:rsid w:val="00C509CA"/>
    <w:rsid w:val="00C50A8C"/>
    <w:rsid w:val="00C50AD8"/>
    <w:rsid w:val="00C50C36"/>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D41"/>
    <w:rsid w:val="00C54D8C"/>
    <w:rsid w:val="00C55873"/>
    <w:rsid w:val="00C55D54"/>
    <w:rsid w:val="00C562B4"/>
    <w:rsid w:val="00C56328"/>
    <w:rsid w:val="00C563AD"/>
    <w:rsid w:val="00C565F6"/>
    <w:rsid w:val="00C5675B"/>
    <w:rsid w:val="00C5697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20D"/>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9A"/>
    <w:rsid w:val="00C74AE1"/>
    <w:rsid w:val="00C74CDE"/>
    <w:rsid w:val="00C74E5C"/>
    <w:rsid w:val="00C74F0B"/>
    <w:rsid w:val="00C75D2F"/>
    <w:rsid w:val="00C762B9"/>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5FA"/>
    <w:rsid w:val="00C8271B"/>
    <w:rsid w:val="00C82720"/>
    <w:rsid w:val="00C8300D"/>
    <w:rsid w:val="00C83073"/>
    <w:rsid w:val="00C8307E"/>
    <w:rsid w:val="00C83493"/>
    <w:rsid w:val="00C8353B"/>
    <w:rsid w:val="00C84540"/>
    <w:rsid w:val="00C847F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08F"/>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068"/>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79"/>
    <w:rsid w:val="00CA606E"/>
    <w:rsid w:val="00CA655A"/>
    <w:rsid w:val="00CA66C4"/>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4F2"/>
    <w:rsid w:val="00CB259B"/>
    <w:rsid w:val="00CB25CB"/>
    <w:rsid w:val="00CB2763"/>
    <w:rsid w:val="00CB29B0"/>
    <w:rsid w:val="00CB2A4E"/>
    <w:rsid w:val="00CB2B1D"/>
    <w:rsid w:val="00CB2BF5"/>
    <w:rsid w:val="00CB2ECB"/>
    <w:rsid w:val="00CB3492"/>
    <w:rsid w:val="00CB353B"/>
    <w:rsid w:val="00CB373A"/>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5E8"/>
    <w:rsid w:val="00CB6BFF"/>
    <w:rsid w:val="00CB6C34"/>
    <w:rsid w:val="00CB6CA2"/>
    <w:rsid w:val="00CB6D29"/>
    <w:rsid w:val="00CB6FFA"/>
    <w:rsid w:val="00CB7170"/>
    <w:rsid w:val="00CB7354"/>
    <w:rsid w:val="00CB73E8"/>
    <w:rsid w:val="00CB754C"/>
    <w:rsid w:val="00CB775A"/>
    <w:rsid w:val="00CB788B"/>
    <w:rsid w:val="00CC0173"/>
    <w:rsid w:val="00CC0267"/>
    <w:rsid w:val="00CC040E"/>
    <w:rsid w:val="00CC0963"/>
    <w:rsid w:val="00CC111F"/>
    <w:rsid w:val="00CC11FB"/>
    <w:rsid w:val="00CC1EF4"/>
    <w:rsid w:val="00CC2011"/>
    <w:rsid w:val="00CC26CF"/>
    <w:rsid w:val="00CC29AF"/>
    <w:rsid w:val="00CC2BBE"/>
    <w:rsid w:val="00CC2C2A"/>
    <w:rsid w:val="00CC2C4F"/>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09F"/>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646A"/>
    <w:rsid w:val="00CD6CE7"/>
    <w:rsid w:val="00CD6D82"/>
    <w:rsid w:val="00CD6EE8"/>
    <w:rsid w:val="00CD700E"/>
    <w:rsid w:val="00CD70F4"/>
    <w:rsid w:val="00CD7237"/>
    <w:rsid w:val="00CD7294"/>
    <w:rsid w:val="00CD72FA"/>
    <w:rsid w:val="00CD753D"/>
    <w:rsid w:val="00CD79FF"/>
    <w:rsid w:val="00CD7AD3"/>
    <w:rsid w:val="00CE0035"/>
    <w:rsid w:val="00CE0424"/>
    <w:rsid w:val="00CE0467"/>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61"/>
    <w:rsid w:val="00CE3EAA"/>
    <w:rsid w:val="00CE51B1"/>
    <w:rsid w:val="00CE53F2"/>
    <w:rsid w:val="00CE59AD"/>
    <w:rsid w:val="00CE5EFE"/>
    <w:rsid w:val="00CE5F54"/>
    <w:rsid w:val="00CE61E6"/>
    <w:rsid w:val="00CE61EF"/>
    <w:rsid w:val="00CE6441"/>
    <w:rsid w:val="00CE65DE"/>
    <w:rsid w:val="00CE6C81"/>
    <w:rsid w:val="00CE7255"/>
    <w:rsid w:val="00CE7433"/>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96D"/>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B63"/>
    <w:rsid w:val="00D11FD8"/>
    <w:rsid w:val="00D125DF"/>
    <w:rsid w:val="00D126C3"/>
    <w:rsid w:val="00D12843"/>
    <w:rsid w:val="00D12977"/>
    <w:rsid w:val="00D12D84"/>
    <w:rsid w:val="00D13135"/>
    <w:rsid w:val="00D13A64"/>
    <w:rsid w:val="00D13D22"/>
    <w:rsid w:val="00D13E4E"/>
    <w:rsid w:val="00D13EDC"/>
    <w:rsid w:val="00D141DD"/>
    <w:rsid w:val="00D14447"/>
    <w:rsid w:val="00D14460"/>
    <w:rsid w:val="00D149A6"/>
    <w:rsid w:val="00D14B98"/>
    <w:rsid w:val="00D14C28"/>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0AB"/>
    <w:rsid w:val="00D2127F"/>
    <w:rsid w:val="00D21824"/>
    <w:rsid w:val="00D22007"/>
    <w:rsid w:val="00D22525"/>
    <w:rsid w:val="00D227DF"/>
    <w:rsid w:val="00D229E8"/>
    <w:rsid w:val="00D22D38"/>
    <w:rsid w:val="00D230A0"/>
    <w:rsid w:val="00D2324C"/>
    <w:rsid w:val="00D2388C"/>
    <w:rsid w:val="00D239A7"/>
    <w:rsid w:val="00D23A68"/>
    <w:rsid w:val="00D23D3B"/>
    <w:rsid w:val="00D23F47"/>
    <w:rsid w:val="00D23F60"/>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41"/>
    <w:rsid w:val="00D318DD"/>
    <w:rsid w:val="00D31BBA"/>
    <w:rsid w:val="00D31D84"/>
    <w:rsid w:val="00D3201D"/>
    <w:rsid w:val="00D32063"/>
    <w:rsid w:val="00D321F8"/>
    <w:rsid w:val="00D32348"/>
    <w:rsid w:val="00D323B4"/>
    <w:rsid w:val="00D325BA"/>
    <w:rsid w:val="00D326C2"/>
    <w:rsid w:val="00D32A3F"/>
    <w:rsid w:val="00D32F50"/>
    <w:rsid w:val="00D331D4"/>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509"/>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1C66"/>
    <w:rsid w:val="00D42017"/>
    <w:rsid w:val="00D42070"/>
    <w:rsid w:val="00D4228F"/>
    <w:rsid w:val="00D4234B"/>
    <w:rsid w:val="00D42450"/>
    <w:rsid w:val="00D42703"/>
    <w:rsid w:val="00D42A1E"/>
    <w:rsid w:val="00D42AB5"/>
    <w:rsid w:val="00D4318F"/>
    <w:rsid w:val="00D436DD"/>
    <w:rsid w:val="00D438BF"/>
    <w:rsid w:val="00D43DF9"/>
    <w:rsid w:val="00D440F8"/>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6AA"/>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57924"/>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939"/>
    <w:rsid w:val="00D70B55"/>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758"/>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77"/>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708"/>
    <w:rsid w:val="00D838FC"/>
    <w:rsid w:val="00D83AD4"/>
    <w:rsid w:val="00D83AD6"/>
    <w:rsid w:val="00D84047"/>
    <w:rsid w:val="00D842EE"/>
    <w:rsid w:val="00D846D1"/>
    <w:rsid w:val="00D84719"/>
    <w:rsid w:val="00D847CB"/>
    <w:rsid w:val="00D84802"/>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47"/>
    <w:rsid w:val="00D87F5F"/>
    <w:rsid w:val="00D900C0"/>
    <w:rsid w:val="00D9024D"/>
    <w:rsid w:val="00D908F3"/>
    <w:rsid w:val="00D90DDC"/>
    <w:rsid w:val="00D90DED"/>
    <w:rsid w:val="00D90EC3"/>
    <w:rsid w:val="00D90EFA"/>
    <w:rsid w:val="00D91057"/>
    <w:rsid w:val="00D9196D"/>
    <w:rsid w:val="00D919C6"/>
    <w:rsid w:val="00D9253D"/>
    <w:rsid w:val="00D92982"/>
    <w:rsid w:val="00D92A5B"/>
    <w:rsid w:val="00D931E2"/>
    <w:rsid w:val="00D93579"/>
    <w:rsid w:val="00D937F7"/>
    <w:rsid w:val="00D93A82"/>
    <w:rsid w:val="00D93BDE"/>
    <w:rsid w:val="00D93E17"/>
    <w:rsid w:val="00D94516"/>
    <w:rsid w:val="00D945E9"/>
    <w:rsid w:val="00D946FC"/>
    <w:rsid w:val="00D94CDE"/>
    <w:rsid w:val="00D94D72"/>
    <w:rsid w:val="00D94E99"/>
    <w:rsid w:val="00D95066"/>
    <w:rsid w:val="00D9538C"/>
    <w:rsid w:val="00D954FA"/>
    <w:rsid w:val="00D95801"/>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EEB"/>
    <w:rsid w:val="00DB66B2"/>
    <w:rsid w:val="00DB6A90"/>
    <w:rsid w:val="00DB6D13"/>
    <w:rsid w:val="00DB6E13"/>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E9"/>
    <w:rsid w:val="00DD482C"/>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662"/>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6A1"/>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29C"/>
    <w:rsid w:val="00E1744F"/>
    <w:rsid w:val="00E17507"/>
    <w:rsid w:val="00E177F2"/>
    <w:rsid w:val="00E17A67"/>
    <w:rsid w:val="00E17B79"/>
    <w:rsid w:val="00E17D0F"/>
    <w:rsid w:val="00E17FA2"/>
    <w:rsid w:val="00E20149"/>
    <w:rsid w:val="00E203F8"/>
    <w:rsid w:val="00E211BF"/>
    <w:rsid w:val="00E21333"/>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6FDB"/>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565"/>
    <w:rsid w:val="00E576D8"/>
    <w:rsid w:val="00E57725"/>
    <w:rsid w:val="00E57814"/>
    <w:rsid w:val="00E5786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83"/>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52"/>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FBF"/>
    <w:rsid w:val="00E8234C"/>
    <w:rsid w:val="00E82B61"/>
    <w:rsid w:val="00E83249"/>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ED6"/>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846"/>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A1453"/>
    <w:rsid w:val="00EA170D"/>
    <w:rsid w:val="00EA17DE"/>
    <w:rsid w:val="00EA1A57"/>
    <w:rsid w:val="00EA1A6E"/>
    <w:rsid w:val="00EA1D6F"/>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1DD3"/>
    <w:rsid w:val="00EB226C"/>
    <w:rsid w:val="00EB24F4"/>
    <w:rsid w:val="00EB28E7"/>
    <w:rsid w:val="00EB298A"/>
    <w:rsid w:val="00EB2B41"/>
    <w:rsid w:val="00EB3334"/>
    <w:rsid w:val="00EB376B"/>
    <w:rsid w:val="00EB38DD"/>
    <w:rsid w:val="00EB3FCD"/>
    <w:rsid w:val="00EB4862"/>
    <w:rsid w:val="00EB4EA2"/>
    <w:rsid w:val="00EB51EF"/>
    <w:rsid w:val="00EB5257"/>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7C6"/>
    <w:rsid w:val="00EC2C16"/>
    <w:rsid w:val="00EC359F"/>
    <w:rsid w:val="00EC389D"/>
    <w:rsid w:val="00EC3D4D"/>
    <w:rsid w:val="00EC4207"/>
    <w:rsid w:val="00EC43C6"/>
    <w:rsid w:val="00EC4596"/>
    <w:rsid w:val="00EC47A5"/>
    <w:rsid w:val="00EC4BA7"/>
    <w:rsid w:val="00EC4D41"/>
    <w:rsid w:val="00EC4F7B"/>
    <w:rsid w:val="00EC50A8"/>
    <w:rsid w:val="00EC53DF"/>
    <w:rsid w:val="00EC5519"/>
    <w:rsid w:val="00EC5591"/>
    <w:rsid w:val="00EC5653"/>
    <w:rsid w:val="00EC603B"/>
    <w:rsid w:val="00EC6497"/>
    <w:rsid w:val="00EC6573"/>
    <w:rsid w:val="00EC6728"/>
    <w:rsid w:val="00EC68EE"/>
    <w:rsid w:val="00EC70FD"/>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045"/>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3218"/>
    <w:rsid w:val="00EE42A9"/>
    <w:rsid w:val="00EE44A5"/>
    <w:rsid w:val="00EE4AA2"/>
    <w:rsid w:val="00EE4E77"/>
    <w:rsid w:val="00EE50EF"/>
    <w:rsid w:val="00EE5AA3"/>
    <w:rsid w:val="00EE5B8A"/>
    <w:rsid w:val="00EE5EDE"/>
    <w:rsid w:val="00EE6225"/>
    <w:rsid w:val="00EE6513"/>
    <w:rsid w:val="00EE65B5"/>
    <w:rsid w:val="00EE6662"/>
    <w:rsid w:val="00EE67F2"/>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36D"/>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2BD"/>
    <w:rsid w:val="00EF7612"/>
    <w:rsid w:val="00F00FD6"/>
    <w:rsid w:val="00F01342"/>
    <w:rsid w:val="00F01764"/>
    <w:rsid w:val="00F01AD8"/>
    <w:rsid w:val="00F01BD9"/>
    <w:rsid w:val="00F01C28"/>
    <w:rsid w:val="00F022F7"/>
    <w:rsid w:val="00F02396"/>
    <w:rsid w:val="00F02642"/>
    <w:rsid w:val="00F026F6"/>
    <w:rsid w:val="00F029ED"/>
    <w:rsid w:val="00F03170"/>
    <w:rsid w:val="00F0368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0A"/>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1BC"/>
    <w:rsid w:val="00F11997"/>
    <w:rsid w:val="00F11A54"/>
    <w:rsid w:val="00F11ABB"/>
    <w:rsid w:val="00F11B9B"/>
    <w:rsid w:val="00F11D97"/>
    <w:rsid w:val="00F12275"/>
    <w:rsid w:val="00F12312"/>
    <w:rsid w:val="00F123BC"/>
    <w:rsid w:val="00F12811"/>
    <w:rsid w:val="00F137EC"/>
    <w:rsid w:val="00F139A9"/>
    <w:rsid w:val="00F139FF"/>
    <w:rsid w:val="00F1410F"/>
    <w:rsid w:val="00F147A7"/>
    <w:rsid w:val="00F14A99"/>
    <w:rsid w:val="00F14C76"/>
    <w:rsid w:val="00F14FB7"/>
    <w:rsid w:val="00F15428"/>
    <w:rsid w:val="00F15455"/>
    <w:rsid w:val="00F15520"/>
    <w:rsid w:val="00F15E87"/>
    <w:rsid w:val="00F15FA5"/>
    <w:rsid w:val="00F16A31"/>
    <w:rsid w:val="00F172C1"/>
    <w:rsid w:val="00F17596"/>
    <w:rsid w:val="00F178CE"/>
    <w:rsid w:val="00F17CCD"/>
    <w:rsid w:val="00F17D8C"/>
    <w:rsid w:val="00F20129"/>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249"/>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C9"/>
    <w:rsid w:val="00F4641A"/>
    <w:rsid w:val="00F46999"/>
    <w:rsid w:val="00F46ADB"/>
    <w:rsid w:val="00F46EC2"/>
    <w:rsid w:val="00F47230"/>
    <w:rsid w:val="00F47364"/>
    <w:rsid w:val="00F4766C"/>
    <w:rsid w:val="00F47742"/>
    <w:rsid w:val="00F478D6"/>
    <w:rsid w:val="00F47C2D"/>
    <w:rsid w:val="00F5060E"/>
    <w:rsid w:val="00F506CF"/>
    <w:rsid w:val="00F507D1"/>
    <w:rsid w:val="00F50882"/>
    <w:rsid w:val="00F50952"/>
    <w:rsid w:val="00F50D3B"/>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600"/>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67FF2"/>
    <w:rsid w:val="00F703BE"/>
    <w:rsid w:val="00F705E9"/>
    <w:rsid w:val="00F707F3"/>
    <w:rsid w:val="00F70E13"/>
    <w:rsid w:val="00F70E55"/>
    <w:rsid w:val="00F71011"/>
    <w:rsid w:val="00F71174"/>
    <w:rsid w:val="00F7124E"/>
    <w:rsid w:val="00F71773"/>
    <w:rsid w:val="00F71D4A"/>
    <w:rsid w:val="00F71F69"/>
    <w:rsid w:val="00F72B72"/>
    <w:rsid w:val="00F72BFA"/>
    <w:rsid w:val="00F7328B"/>
    <w:rsid w:val="00F732D9"/>
    <w:rsid w:val="00F73546"/>
    <w:rsid w:val="00F738C3"/>
    <w:rsid w:val="00F73C6C"/>
    <w:rsid w:val="00F73EC1"/>
    <w:rsid w:val="00F74254"/>
    <w:rsid w:val="00F74355"/>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8B7"/>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C47"/>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1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636"/>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8EE"/>
    <w:rsid w:val="00FD7B29"/>
    <w:rsid w:val="00FD7B9F"/>
    <w:rsid w:val="00FE042C"/>
    <w:rsid w:val="00FE0655"/>
    <w:rsid w:val="00FE0C4C"/>
    <w:rsid w:val="00FE106B"/>
    <w:rsid w:val="00FE1128"/>
    <w:rsid w:val="00FE11BD"/>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A3"/>
    <w:rsid w:val="00FE71D6"/>
    <w:rsid w:val="00FE7336"/>
    <w:rsid w:val="00FE7684"/>
    <w:rsid w:val="00FE787C"/>
    <w:rsid w:val="00FE7AA5"/>
    <w:rsid w:val="00FF0585"/>
    <w:rsid w:val="00FF05FB"/>
    <w:rsid w:val="00FF07A0"/>
    <w:rsid w:val="00FF0A4C"/>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174B34"/>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7BCD64"/>
    <w:rsid w:val="5FBB47D3"/>
    <w:rsid w:val="60B065CF"/>
    <w:rsid w:val="63C40EFD"/>
    <w:rsid w:val="651E1BB7"/>
    <w:rsid w:val="653B7577"/>
    <w:rsid w:val="65BD5268"/>
    <w:rsid w:val="66D36BFC"/>
    <w:rsid w:val="6E8C64BF"/>
    <w:rsid w:val="6FB51C09"/>
    <w:rsid w:val="73127298"/>
    <w:rsid w:val="764D4559"/>
    <w:rsid w:val="76A254EB"/>
    <w:rsid w:val="774671C4"/>
    <w:rsid w:val="77D42159"/>
    <w:rsid w:val="77FF9E4D"/>
    <w:rsid w:val="78AF18C0"/>
    <w:rsid w:val="7967329A"/>
    <w:rsid w:val="79A606BC"/>
    <w:rsid w:val="7A0158DB"/>
    <w:rsid w:val="7ACF5287"/>
    <w:rsid w:val="7EC773E1"/>
    <w:rsid w:val="7F368ADA"/>
    <w:rsid w:val="805D0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0136"/>
  <w15:docId w15:val="{FE5428A9-A463-4A62-B941-01D005C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pPr>
    <w:rPr>
      <w:lang w:eastAsia="zh-CN"/>
    </w:rPr>
  </w:style>
  <w:style w:type="paragraph" w:styleId="Caption">
    <w:name w:val="caption"/>
    <w:basedOn w:val="Normal"/>
    <w:next w:val="Normal"/>
    <w:link w:val="CaptionChar"/>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Normal"/>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8031">
      <w:bodyDiv w:val="1"/>
      <w:marLeft w:val="0"/>
      <w:marRight w:val="0"/>
      <w:marTop w:val="0"/>
      <w:marBottom w:val="0"/>
      <w:divBdr>
        <w:top w:val="none" w:sz="0" w:space="0" w:color="auto"/>
        <w:left w:val="none" w:sz="0" w:space="0" w:color="auto"/>
        <w:bottom w:val="none" w:sz="0" w:space="0" w:color="auto"/>
        <w:right w:val="none" w:sz="0" w:space="0" w:color="auto"/>
      </w:divBdr>
    </w:div>
    <w:div w:id="241986701">
      <w:bodyDiv w:val="1"/>
      <w:marLeft w:val="0"/>
      <w:marRight w:val="0"/>
      <w:marTop w:val="0"/>
      <w:marBottom w:val="0"/>
      <w:divBdr>
        <w:top w:val="none" w:sz="0" w:space="0" w:color="auto"/>
        <w:left w:val="none" w:sz="0" w:space="0" w:color="auto"/>
        <w:bottom w:val="none" w:sz="0" w:space="0" w:color="auto"/>
        <w:right w:val="none" w:sz="0" w:space="0" w:color="auto"/>
      </w:divBdr>
    </w:div>
    <w:div w:id="379326450">
      <w:bodyDiv w:val="1"/>
      <w:marLeft w:val="0"/>
      <w:marRight w:val="0"/>
      <w:marTop w:val="0"/>
      <w:marBottom w:val="0"/>
      <w:divBdr>
        <w:top w:val="none" w:sz="0" w:space="0" w:color="auto"/>
        <w:left w:val="none" w:sz="0" w:space="0" w:color="auto"/>
        <w:bottom w:val="none" w:sz="0" w:space="0" w:color="auto"/>
        <w:right w:val="none" w:sz="0" w:space="0" w:color="auto"/>
      </w:divBdr>
    </w:div>
    <w:div w:id="463275406">
      <w:bodyDiv w:val="1"/>
      <w:marLeft w:val="0"/>
      <w:marRight w:val="0"/>
      <w:marTop w:val="0"/>
      <w:marBottom w:val="0"/>
      <w:divBdr>
        <w:top w:val="none" w:sz="0" w:space="0" w:color="auto"/>
        <w:left w:val="none" w:sz="0" w:space="0" w:color="auto"/>
        <w:bottom w:val="none" w:sz="0" w:space="0" w:color="auto"/>
        <w:right w:val="none" w:sz="0" w:space="0" w:color="auto"/>
      </w:divBdr>
    </w:div>
    <w:div w:id="524757400">
      <w:bodyDiv w:val="1"/>
      <w:marLeft w:val="0"/>
      <w:marRight w:val="0"/>
      <w:marTop w:val="0"/>
      <w:marBottom w:val="0"/>
      <w:divBdr>
        <w:top w:val="none" w:sz="0" w:space="0" w:color="auto"/>
        <w:left w:val="none" w:sz="0" w:space="0" w:color="auto"/>
        <w:bottom w:val="none" w:sz="0" w:space="0" w:color="auto"/>
        <w:right w:val="none" w:sz="0" w:space="0" w:color="auto"/>
      </w:divBdr>
    </w:div>
    <w:div w:id="973751650">
      <w:bodyDiv w:val="1"/>
      <w:marLeft w:val="0"/>
      <w:marRight w:val="0"/>
      <w:marTop w:val="0"/>
      <w:marBottom w:val="0"/>
      <w:divBdr>
        <w:top w:val="none" w:sz="0" w:space="0" w:color="auto"/>
        <w:left w:val="none" w:sz="0" w:space="0" w:color="auto"/>
        <w:bottom w:val="none" w:sz="0" w:space="0" w:color="auto"/>
        <w:right w:val="none" w:sz="0" w:space="0" w:color="auto"/>
      </w:divBdr>
    </w:div>
    <w:div w:id="1004746827">
      <w:bodyDiv w:val="1"/>
      <w:marLeft w:val="0"/>
      <w:marRight w:val="0"/>
      <w:marTop w:val="0"/>
      <w:marBottom w:val="0"/>
      <w:divBdr>
        <w:top w:val="none" w:sz="0" w:space="0" w:color="auto"/>
        <w:left w:val="none" w:sz="0" w:space="0" w:color="auto"/>
        <w:bottom w:val="none" w:sz="0" w:space="0" w:color="auto"/>
        <w:right w:val="none" w:sz="0" w:space="0" w:color="auto"/>
      </w:divBdr>
    </w:div>
    <w:div w:id="1199010263">
      <w:bodyDiv w:val="1"/>
      <w:marLeft w:val="0"/>
      <w:marRight w:val="0"/>
      <w:marTop w:val="0"/>
      <w:marBottom w:val="0"/>
      <w:divBdr>
        <w:top w:val="none" w:sz="0" w:space="0" w:color="auto"/>
        <w:left w:val="none" w:sz="0" w:space="0" w:color="auto"/>
        <w:bottom w:val="none" w:sz="0" w:space="0" w:color="auto"/>
        <w:right w:val="none" w:sz="0" w:space="0" w:color="auto"/>
      </w:divBdr>
    </w:div>
    <w:div w:id="1213469797">
      <w:bodyDiv w:val="1"/>
      <w:marLeft w:val="0"/>
      <w:marRight w:val="0"/>
      <w:marTop w:val="0"/>
      <w:marBottom w:val="0"/>
      <w:divBdr>
        <w:top w:val="none" w:sz="0" w:space="0" w:color="auto"/>
        <w:left w:val="none" w:sz="0" w:space="0" w:color="auto"/>
        <w:bottom w:val="none" w:sz="0" w:space="0" w:color="auto"/>
        <w:right w:val="none" w:sz="0" w:space="0" w:color="auto"/>
      </w:divBdr>
    </w:div>
    <w:div w:id="1322392712">
      <w:bodyDiv w:val="1"/>
      <w:marLeft w:val="0"/>
      <w:marRight w:val="0"/>
      <w:marTop w:val="0"/>
      <w:marBottom w:val="0"/>
      <w:divBdr>
        <w:top w:val="none" w:sz="0" w:space="0" w:color="auto"/>
        <w:left w:val="none" w:sz="0" w:space="0" w:color="auto"/>
        <w:bottom w:val="none" w:sz="0" w:space="0" w:color="auto"/>
        <w:right w:val="none" w:sz="0" w:space="0" w:color="auto"/>
      </w:divBdr>
    </w:div>
    <w:div w:id="1549879411">
      <w:bodyDiv w:val="1"/>
      <w:marLeft w:val="0"/>
      <w:marRight w:val="0"/>
      <w:marTop w:val="0"/>
      <w:marBottom w:val="0"/>
      <w:divBdr>
        <w:top w:val="none" w:sz="0" w:space="0" w:color="auto"/>
        <w:left w:val="none" w:sz="0" w:space="0" w:color="auto"/>
        <w:bottom w:val="none" w:sz="0" w:space="0" w:color="auto"/>
        <w:right w:val="none" w:sz="0" w:space="0" w:color="auto"/>
      </w:divBdr>
    </w:div>
    <w:div w:id="1656451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586.zip" TargetMode="External"/><Relationship Id="rId18" Type="http://schemas.openxmlformats.org/officeDocument/2006/relationships/hyperlink" Target="https://www.3gpp.org/ftp/TSG_RAN/WG1_RL1/TSGR1_109-e/Docs/R1-2203928.zip" TargetMode="External"/><Relationship Id="rId26" Type="http://schemas.openxmlformats.org/officeDocument/2006/relationships/hyperlink" Target="https://www.3gpp.org/ftp/TSG_RAN/WG1_RL1/TSGR1_109-e/Docs/R1-2204401.zip" TargetMode="External"/><Relationship Id="rId39" Type="http://schemas.openxmlformats.org/officeDocument/2006/relationships/theme" Target="theme/theme1.xml"/><Relationship Id="rId21" Type="http://schemas.openxmlformats.org/officeDocument/2006/relationships/hyperlink" Target="https://www.3gpp.org/ftp/TSG_RAN/WG1_RL1/TSGR1_109-e/Docs/R1-2204124.zip" TargetMode="External"/><Relationship Id="rId34" Type="http://schemas.openxmlformats.org/officeDocument/2006/relationships/hyperlink" Target="https://www.3gpp.org/ftp/TSG_RAN/WG1_RL1/TSGR1_109-e/Docs/R1-2205056.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485.zip" TargetMode="External"/><Relationship Id="rId17" Type="http://schemas.openxmlformats.org/officeDocument/2006/relationships/hyperlink" Target="https://www.3gpp.org/ftp/TSG_RAN/WG1_RL1/TSGR1_109-e/Docs/R1-2203745.zip" TargetMode="External"/><Relationship Id="rId25" Type="http://schemas.openxmlformats.org/officeDocument/2006/relationships/hyperlink" Target="https://www.3gpp.org/ftp/TSG_RAN/WG1_RL1/TSGR1_109-e/Docs/R1-2204327.zip" TargetMode="External"/><Relationship Id="rId33" Type="http://schemas.openxmlformats.org/officeDocument/2006/relationships/hyperlink" Target="https://www.3gpp.org/ftp/TSG_RAN/WG1_RL1/TSGR1_109-e/Docs/R1-2204819.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9-e/Docs/R1-2203689.zip" TargetMode="External"/><Relationship Id="rId20" Type="http://schemas.openxmlformats.org/officeDocument/2006/relationships/hyperlink" Target="https://www.3gpp.org/ftp/TSG_RAN/WG1_RL1/TSGR1_109-e/Docs/R1-2204029.zip" TargetMode="External"/><Relationship Id="rId29" Type="http://schemas.openxmlformats.org/officeDocument/2006/relationships/hyperlink" Target="https://www.3gpp.org/ftp/TSG_RAN/WG1_RL1/TSGR1_109-e/Docs/R1-22046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349.zip" TargetMode="External"/><Relationship Id="rId24" Type="http://schemas.openxmlformats.org/officeDocument/2006/relationships/hyperlink" Target="https://www.3gpp.org/ftp/TSG_RAN/WG1_RL1/TSGR1_109-e/Docs/R1-2204265.zip" TargetMode="External"/><Relationship Id="rId32" Type="http://schemas.openxmlformats.org/officeDocument/2006/relationships/hyperlink" Target="https://www.3gpp.org/ftp/TSG_RAN/WG1_RL1/TSGR1_109-e/Docs/R1-2204759.zi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9-e/Docs/R1-2203639.zip" TargetMode="External"/><Relationship Id="rId23" Type="http://schemas.openxmlformats.org/officeDocument/2006/relationships/hyperlink" Target="https://www.3gpp.org/ftp/TSG_RAN/WG1_RL1/TSGR1_109-e/Docs/R1-2204178.zip" TargetMode="External"/><Relationship Id="rId28" Type="http://schemas.openxmlformats.org/officeDocument/2006/relationships/hyperlink" Target="https://www.3gpp.org/ftp/TSG_RAN/WG1_RL1/TSGR1_109-e/Docs/R1-2204634.zip" TargetMode="External"/><Relationship Id="rId36" Type="http://schemas.openxmlformats.org/officeDocument/2006/relationships/header" Target="header1.xml"/><Relationship Id="rId10" Type="http://schemas.openxmlformats.org/officeDocument/2006/relationships/hyperlink" Target="https://www.3gpp.org/ftp/TSG_RAN/WG1_RL1/TSGR1_109-e/Docs/R1-2203132.zip" TargetMode="External"/><Relationship Id="rId19" Type="http://schemas.openxmlformats.org/officeDocument/2006/relationships/hyperlink" Target="https://www.3gpp.org/ftp/TSG_RAN/WG1_RL1/TSGR1_109-e/Docs/R1-2203934.zip" TargetMode="External"/><Relationship Id="rId31" Type="http://schemas.openxmlformats.org/officeDocument/2006/relationships/hyperlink" Target="https://www.3gpp.org/ftp/TSG_RAN/WG1_RL1/TSGR1_109-e/Docs/R1-2204699.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65.zip" TargetMode="External"/><Relationship Id="rId14" Type="http://schemas.openxmlformats.org/officeDocument/2006/relationships/hyperlink" Target="https://www.3gpp.org/ftp/TSG_RAN/WG1_RL1/TSGR1_109-e/Docs/R1-2203607.zip" TargetMode="External"/><Relationship Id="rId22" Type="http://schemas.openxmlformats.org/officeDocument/2006/relationships/hyperlink" Target="https://www.3gpp.org/ftp/TSG_RAN/WG1_RL1/TSGR1_109-e/Docs/R1-2204129.zip" TargetMode="External"/><Relationship Id="rId27" Type="http://schemas.openxmlformats.org/officeDocument/2006/relationships/hyperlink" Target="https://www.3gpp.org/ftp/TSG_RAN/WG1_RL1/TSGR1_109-e/Docs/R1-2204415.zip" TargetMode="External"/><Relationship Id="rId30" Type="http://schemas.openxmlformats.org/officeDocument/2006/relationships/hyperlink" Target="https://www.3gpp.org/ftp/TSG_RAN/WG1_RL1/TSGR1_109-e/Docs/R1-2204675.zip" TargetMode="External"/><Relationship Id="rId35" Type="http://schemas.openxmlformats.org/officeDocument/2006/relationships/hyperlink" Target="https://www.3gpp.org/ftp/TSG_RAN/WG1_RL1/TSGR1_109-e/Docs/R1-2205072.zip" TargetMode="External"/><Relationship Id="rId8" Type="http://schemas.openxmlformats.org/officeDocument/2006/relationships/hyperlink" Target="https://www.3gpp.org/ftp/TSG_RAN/TSG_RAN/TSGR_95e/Docs/RP-220285.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28</Pages>
  <Words>10918</Words>
  <Characters>62234</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319</cp:revision>
  <cp:lastPrinted>2008-01-31T01:09:00Z</cp:lastPrinted>
  <dcterms:created xsi:type="dcterms:W3CDTF">2022-05-12T02:55:00Z</dcterms:created>
  <dcterms:modified xsi:type="dcterms:W3CDTF">2022-05-13T09:10:00Z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1033-11.1.0.10976</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