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77777777"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R1-2205260</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77777777"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DMRS#2</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Heading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TableGrid"/>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ListParagraph"/>
              <w:numPr>
                <w:ilvl w:val="0"/>
                <w:numId w:val="3"/>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Striving for a common design between DL and UL DMRS</w:t>
            </w:r>
          </w:p>
          <w:p w14:paraId="442C7B19" w14:textId="77777777" w:rsidR="004948B1" w:rsidRDefault="003E6B5C">
            <w:pPr>
              <w:pStyle w:val="ListParagraph"/>
              <w:numPr>
                <w:ilvl w:val="0"/>
                <w:numId w:val="4"/>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ListParagraph"/>
              <w:numPr>
                <w:ilvl w:val="0"/>
                <w:numId w:val="5"/>
              </w:numPr>
              <w:overflowPunct w:val="0"/>
              <w:autoSpaceDE w:val="0"/>
              <w:autoSpaceDN w:val="0"/>
              <w:adjustRightInd w:val="0"/>
              <w:snapToGrid w:val="0"/>
              <w:spacing w:before="0" w:line="240" w:lineRule="auto"/>
              <w:textAlignment w:val="baseline"/>
              <w:rPr>
                <w:rFonts w:ascii="Times New Roman" w:eastAsia="宋体" w:hAnsi="Times New Roman"/>
                <w:bCs/>
                <w:lang w:eastAsia="en-GB"/>
              </w:rPr>
            </w:pPr>
            <w:r>
              <w:rPr>
                <w:rFonts w:ascii="Times New Roman" w:eastAsia="宋体"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ListParagraph"/>
              <w:numPr>
                <w:ilvl w:val="0"/>
                <w:numId w:val="6"/>
              </w:numPr>
              <w:overflowPunct w:val="0"/>
              <w:autoSpaceDE w:val="0"/>
              <w:autoSpaceDN w:val="0"/>
              <w:adjustRightInd w:val="0"/>
              <w:snapToGrid w:val="0"/>
              <w:spacing w:before="0" w:line="240" w:lineRule="auto"/>
              <w:ind w:left="709" w:hanging="283"/>
              <w:textAlignment w:val="baseline"/>
              <w:rPr>
                <w:rFonts w:ascii="Times New Roman" w:eastAsia="宋体" w:hAnsi="Times New Roman"/>
                <w:bCs/>
                <w:lang w:eastAsia="en-GB"/>
              </w:rPr>
            </w:pPr>
            <w:r>
              <w:rPr>
                <w:rFonts w:ascii="Times New Roman" w:eastAsia="宋体"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ListParagraph"/>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ListParagraph"/>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ListParagraph"/>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ListParagraph"/>
              <w:numPr>
                <w:ilvl w:val="0"/>
                <w:numId w:val="8"/>
              </w:numPr>
              <w:spacing w:line="240" w:lineRule="auto"/>
              <w:rPr>
                <w:rFonts w:ascii="Times New Roman" w:eastAsia="宋体" w:hAnsi="Times New Roman"/>
                <w:sz w:val="20"/>
                <w:szCs w:val="20"/>
                <w:lang w:val="en-GB" w:eastAsia="zh-CN"/>
              </w:rPr>
            </w:pPr>
            <w:r>
              <w:rPr>
                <w:rFonts w:ascii="Times New Roman" w:eastAsia="宋体" w:hAnsi="Times New Roman"/>
                <w:sz w:val="20"/>
                <w:szCs w:val="20"/>
                <w:highlight w:val="yellow"/>
                <w:lang w:val="en-GB" w:eastAsia="zh-CN"/>
              </w:rPr>
              <w:t>[ZF or SVD]</w:t>
            </w:r>
            <w:r>
              <w:rPr>
                <w:rFonts w:ascii="Times New Roman" w:eastAsia="宋体" w:hAnsi="Times New Roman"/>
                <w:sz w:val="20"/>
                <w:szCs w:val="20"/>
                <w:lang w:val="en-GB" w:eastAsia="zh-CN"/>
              </w:rPr>
              <w:t xml:space="preserve"> based wide-band precoding on ideal channel knowledge</w:t>
            </w:r>
          </w:p>
          <w:p w14:paraId="0788BE99" w14:textId="77777777" w:rsidR="004948B1" w:rsidRDefault="003E6B5C">
            <w:pPr>
              <w:pStyle w:val="ListParagraph"/>
              <w:numPr>
                <w:ilvl w:val="0"/>
                <w:numId w:val="9"/>
              </w:numPr>
              <w:spacing w:line="240" w:lineRule="auto"/>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Heading2"/>
        <w:numPr>
          <w:ilvl w:val="1"/>
          <w:numId w:val="2"/>
        </w:numPr>
        <w:tabs>
          <w:tab w:val="left" w:pos="360"/>
        </w:tabs>
        <w:ind w:left="360" w:hanging="360"/>
        <w:rPr>
          <w:lang w:val="en-US"/>
        </w:rPr>
      </w:pPr>
      <w:r>
        <w:rPr>
          <w:lang w:val="en-US"/>
        </w:rPr>
        <w:t>Simulation method for MU-MIMO LLS</w:t>
      </w:r>
    </w:p>
    <w:p w14:paraId="0C0195BC"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ZTE commented in 1</w:t>
      </w:r>
      <w:r>
        <w:rPr>
          <w:rFonts w:eastAsiaTheme="minorEastAsia"/>
          <w:sz w:val="22"/>
          <w:szCs w:val="22"/>
          <w:vertAlign w:val="superscript"/>
          <w:lang w:eastAsia="ja-JP"/>
        </w:rPr>
        <w:t>st</w:t>
      </w:r>
      <w:r>
        <w:rPr>
          <w:rFonts w:eastAsiaTheme="minorEastAsia"/>
          <w:sz w:val="22"/>
          <w:szCs w:val="22"/>
          <w:lang w:eastAsia="ja-JP"/>
        </w:rPr>
        <w:t xml:space="preserve"> round discussion that simulation method for MU-MIMO LLS should be aligned between companies. </w:t>
      </w:r>
    </w:p>
    <w:p w14:paraId="33DA1142"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whether/how to align simulation method for MU-MIMO LLS, with the following as a start point.</w:t>
      </w:r>
    </w:p>
    <w:p w14:paraId="4FD4E126" w14:textId="77777777" w:rsidR="004948B1" w:rsidRDefault="003E6B5C">
      <w:pPr>
        <w:spacing w:after="0" w:line="240" w:lineRule="auto"/>
        <w:jc w:val="both"/>
        <w:rPr>
          <w:rFonts w:eastAsiaTheme="minorEastAsia"/>
          <w:sz w:val="22"/>
          <w:szCs w:val="22"/>
          <w:lang w:eastAsia="ja-JP"/>
        </w:rPr>
      </w:pPr>
      <w:bookmarkStart w:id="1" w:name="_Hlk103368785"/>
      <w:r>
        <w:rPr>
          <w:rFonts w:eastAsiaTheme="minorEastAsia"/>
          <w:b/>
          <w:bCs/>
          <w:sz w:val="22"/>
          <w:szCs w:val="22"/>
          <w:highlight w:val="yellow"/>
          <w:lang w:eastAsia="ja-JP"/>
        </w:rPr>
        <w:t>FL proposal#2-1-6</w:t>
      </w:r>
      <w:bookmarkEnd w:id="1"/>
      <w:r>
        <w:rPr>
          <w:rFonts w:eastAsiaTheme="minorEastAsia"/>
          <w:b/>
          <w:bCs/>
          <w:sz w:val="22"/>
          <w:szCs w:val="22"/>
          <w:highlight w:val="yellow"/>
          <w:lang w:eastAsia="ja-JP"/>
        </w:rPr>
        <w:t>:</w:t>
      </w:r>
    </w:p>
    <w:p w14:paraId="34CE5648"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lang w:eastAsia="ja-JP"/>
        </w:rPr>
        <w:t>Following simulation method for MU-MIMO LLS of PDSCH can be considered:</w:t>
      </w:r>
    </w:p>
    <w:p w14:paraId="6AD0DC13" w14:textId="77777777" w:rsidR="004948B1" w:rsidRDefault="003E6B5C">
      <w:pPr>
        <w:pStyle w:val="ListParagraph"/>
        <w:numPr>
          <w:ilvl w:val="0"/>
          <w:numId w:val="10"/>
        </w:numPr>
        <w:tabs>
          <w:tab w:val="left" w:pos="312"/>
        </w:tabs>
        <w:spacing w:line="240" w:lineRule="auto"/>
        <w:jc w:val="both"/>
        <w:rPr>
          <w:rFonts w:ascii="Times New Roman" w:hAnsi="Times New Roman"/>
          <w:b/>
          <w:bCs/>
          <w:lang w:eastAsia="zh-CN"/>
        </w:rPr>
      </w:pPr>
      <w:r>
        <w:rPr>
          <w:rFonts w:ascii="Times New Roman" w:hAnsi="Times New Roman"/>
          <w:b/>
          <w:bCs/>
          <w:lang w:eastAsia="zh-CN"/>
        </w:rPr>
        <w:t>Generate N channels associated with N UE, each channel with a number of random parameters and one set of cluster angle, i.e. ZOA, ZOD, AOA, AOD;</w:t>
      </w:r>
    </w:p>
    <w:p w14:paraId="6997AF86"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Different PDSCH/DMRS ports for different UEs associated with different channels, and </w:t>
      </w:r>
      <w:r>
        <w:rPr>
          <w:b/>
          <w:bCs/>
          <w:color w:val="FF0000"/>
          <w:sz w:val="22"/>
          <w:szCs w:val="22"/>
          <w:lang w:val="en-US"/>
        </w:rPr>
        <w:t>independent PMI calculation based on different channel for each UE</w:t>
      </w:r>
      <w:r>
        <w:rPr>
          <w:b/>
          <w:bCs/>
          <w:sz w:val="22"/>
          <w:szCs w:val="22"/>
          <w:lang w:val="en-US"/>
        </w:rPr>
        <w:t>.</w:t>
      </w:r>
    </w:p>
    <w:p w14:paraId="7B3593CC"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For UE1, other PDSCH with respective precoding is treated as interference, a power ratio P can be considered, e.g. 0dB, 3dB, 6dB or other values.</w:t>
      </w:r>
    </w:p>
    <w:p w14:paraId="5173FD6F" w14:textId="77777777" w:rsidR="004948B1" w:rsidRDefault="003E6B5C">
      <w:pPr>
        <w:numPr>
          <w:ilvl w:val="0"/>
          <w:numId w:val="10"/>
        </w:numPr>
        <w:tabs>
          <w:tab w:val="left" w:pos="312"/>
        </w:tabs>
        <w:spacing w:after="0" w:line="240" w:lineRule="auto"/>
        <w:rPr>
          <w:b/>
          <w:bCs/>
          <w:sz w:val="22"/>
          <w:szCs w:val="22"/>
          <w:lang w:val="en-US"/>
        </w:rPr>
      </w:pPr>
      <w:r>
        <w:rPr>
          <w:b/>
          <w:bCs/>
          <w:sz w:val="22"/>
          <w:szCs w:val="22"/>
          <w:lang w:val="en-US"/>
        </w:rPr>
        <w:t xml:space="preserve">The PDSCH received by UE1 is </w:t>
      </w:r>
      <w:r>
        <w:rPr>
          <w:b/>
          <w:bCs/>
          <w:position w:val="-10"/>
          <w:sz w:val="22"/>
          <w:szCs w:val="22"/>
          <w:lang w:val="en-US"/>
        </w:rPr>
        <w:object w:dxaOrig="2779" w:dyaOrig="342" w14:anchorId="280A1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17.3pt" o:ole="">
            <v:imagedata r:id="rId10" o:title=""/>
          </v:shape>
          <o:OLEObject Type="Embed" ProgID="Equation.3" ShapeID="_x0000_i1025" DrawAspect="Content" ObjectID="_1714158173" r:id="rId11"/>
        </w:object>
      </w:r>
      <w:r>
        <w:rPr>
          <w:b/>
          <w:bCs/>
          <w:sz w:val="22"/>
          <w:szCs w:val="22"/>
          <w:lang w:val="en-US"/>
        </w:rPr>
        <w:t>, MMSE or other receiver types can be adopted, and the BLER or throughput is performed based on PDSCH of UE1.</w:t>
      </w:r>
    </w:p>
    <w:p w14:paraId="69CE5CC5" w14:textId="77777777" w:rsidR="004948B1" w:rsidRDefault="004948B1">
      <w:pPr>
        <w:spacing w:afterLines="50"/>
        <w:jc w:val="both"/>
        <w:rPr>
          <w:rFonts w:eastAsiaTheme="minorEastAsia"/>
          <w:sz w:val="22"/>
          <w:szCs w:val="22"/>
          <w:lang w:eastAsia="ja-JP"/>
        </w:rPr>
      </w:pPr>
    </w:p>
    <w:tbl>
      <w:tblPr>
        <w:tblStyle w:val="TableGrid"/>
        <w:tblW w:w="10485" w:type="dxa"/>
        <w:tblLayout w:type="fixed"/>
        <w:tblLook w:val="04A0" w:firstRow="1" w:lastRow="0" w:firstColumn="1" w:lastColumn="0" w:noHBand="0" w:noVBand="1"/>
      </w:tblPr>
      <w:tblGrid>
        <w:gridCol w:w="1795"/>
        <w:gridCol w:w="8690"/>
      </w:tblGrid>
      <w:tr w:rsidR="004948B1" w14:paraId="0E78EEB7" w14:textId="77777777">
        <w:tc>
          <w:tcPr>
            <w:tcW w:w="1795" w:type="dxa"/>
          </w:tcPr>
          <w:p w14:paraId="2CC9DC6A" w14:textId="77777777" w:rsidR="004948B1" w:rsidRDefault="003E6B5C">
            <w:pPr>
              <w:spacing w:before="0" w:after="0" w:line="240" w:lineRule="auto"/>
              <w:rPr>
                <w:b/>
                <w:bCs/>
                <w:lang w:eastAsia="zh-CN"/>
              </w:rPr>
            </w:pPr>
            <w:r>
              <w:rPr>
                <w:b/>
                <w:bCs/>
                <w:lang w:eastAsia="zh-CN"/>
              </w:rPr>
              <w:t>Company</w:t>
            </w:r>
          </w:p>
        </w:tc>
        <w:tc>
          <w:tcPr>
            <w:tcW w:w="8690" w:type="dxa"/>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tc>
          <w:tcPr>
            <w:tcW w:w="1795" w:type="dxa"/>
          </w:tcPr>
          <w:p w14:paraId="506A92A9" w14:textId="77777777" w:rsidR="004948B1" w:rsidRDefault="003E6B5C">
            <w:pPr>
              <w:spacing w:before="0" w:after="0" w:line="240" w:lineRule="auto"/>
              <w:rPr>
                <w:lang w:eastAsia="zh-CN"/>
              </w:rPr>
            </w:pPr>
            <w:r>
              <w:rPr>
                <w:lang w:eastAsia="zh-CN"/>
              </w:rPr>
              <w:t>ZTE (round1)</w:t>
            </w:r>
          </w:p>
        </w:tc>
        <w:tc>
          <w:tcPr>
            <w:tcW w:w="8690" w:type="dxa"/>
          </w:tcPr>
          <w:p w14:paraId="23892F5E" w14:textId="77777777" w:rsidR="004948B1" w:rsidRDefault="003E6B5C">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60EAF80C" w14:textId="77777777" w:rsidR="004948B1" w:rsidRDefault="003E6B5C">
            <w:pPr>
              <w:pStyle w:val="ListParagraph"/>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 id="_x0000_i1026" type="#_x0000_t75" style="width:138.8pt;height:17.3pt" o:ole="">
                  <v:imagedata r:id="rId10" o:title=""/>
                </v:shape>
                <o:OLEObject Type="Embed" ProgID="Equation.3" ShapeID="_x0000_i1026" DrawAspect="Content" ObjectID="_1714158174" r:id="rId12"/>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 xml:space="preserve">It will be appreciated if other companies </w:t>
            </w:r>
            <w:proofErr w:type="gramStart"/>
            <w:r>
              <w:rPr>
                <w:lang w:val="en-US" w:eastAsia="zh-CN"/>
              </w:rPr>
              <w:t>shares</w:t>
            </w:r>
            <w:proofErr w:type="gramEnd"/>
            <w:r>
              <w:rPr>
                <w:lang w:val="en-US" w:eastAsia="zh-CN"/>
              </w:rPr>
              <w:t xml:space="preserve"> the MU simulation method for the results alignment.</w:t>
            </w:r>
          </w:p>
        </w:tc>
      </w:tr>
      <w:tr w:rsidR="004948B1" w14:paraId="74570F0D" w14:textId="77777777">
        <w:tc>
          <w:tcPr>
            <w:tcW w:w="1795" w:type="dxa"/>
          </w:tcPr>
          <w:p w14:paraId="0CCF4C68" w14:textId="77777777" w:rsidR="004948B1" w:rsidRDefault="003E6B5C">
            <w:pPr>
              <w:spacing w:before="0" w:after="0" w:line="240" w:lineRule="auto"/>
              <w:rPr>
                <w:lang w:val="en-US" w:eastAsia="zh-CN"/>
              </w:rPr>
            </w:pPr>
            <w:r>
              <w:rPr>
                <w:rFonts w:hint="eastAsia"/>
                <w:lang w:val="en-US" w:eastAsia="zh-CN"/>
              </w:rPr>
              <w:t>ZTE2</w:t>
            </w:r>
            <w:r>
              <w:rPr>
                <w:lang w:eastAsia="zh-CN"/>
              </w:rPr>
              <w:t>(round1)</w:t>
            </w:r>
          </w:p>
        </w:tc>
        <w:tc>
          <w:tcPr>
            <w:tcW w:w="8690" w:type="dxa"/>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tc>
          <w:tcPr>
            <w:tcW w:w="1795" w:type="dxa"/>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ko-KR"/>
              </w:rPr>
              <w:lastRenderedPageBreak/>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3"/>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tc>
          <w:tcPr>
            <w:tcW w:w="1795" w:type="dxa"/>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tc>
          <w:tcPr>
            <w:tcW w:w="1795" w:type="dxa"/>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proofErr w:type="gramStart"/>
            <w:r>
              <w:rPr>
                <w:rFonts w:eastAsia="Malgun Gothic"/>
                <w:vertAlign w:val="subscript"/>
                <w:lang w:val="en-US" w:eastAsia="ko-KR"/>
              </w:rPr>
              <w:t xml:space="preserve">1 </w:t>
            </w:r>
            <w:r>
              <w:rPr>
                <w:rFonts w:eastAsia="Malgun Gothic"/>
                <w:lang w:val="en-US" w:eastAsia="ko-KR"/>
              </w:rPr>
              <w:t>,</w:t>
            </w:r>
            <w:proofErr w:type="gramEnd"/>
            <w:r>
              <w:rPr>
                <w:rFonts w:eastAsia="Malgun Gothic"/>
                <w:lang w:val="en-US" w:eastAsia="ko-KR"/>
              </w:rPr>
              <w:t xml:space="preserve">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tc>
          <w:tcPr>
            <w:tcW w:w="1795" w:type="dxa"/>
          </w:tcPr>
          <w:p w14:paraId="173D0CB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tc>
          <w:tcPr>
            <w:tcW w:w="1795" w:type="dxa"/>
          </w:tcPr>
          <w:p w14:paraId="2032DB05" w14:textId="77777777" w:rsidR="00643A69" w:rsidRDefault="00643A69">
            <w:pPr>
              <w:spacing w:after="0" w:line="240" w:lineRule="auto"/>
              <w:rPr>
                <w:lang w:val="en-US" w:eastAsia="zh-CN"/>
              </w:rPr>
            </w:pPr>
            <w:r>
              <w:rPr>
                <w:rFonts w:hint="eastAsia"/>
                <w:lang w:val="en-US" w:eastAsia="zh-CN"/>
              </w:rPr>
              <w:lastRenderedPageBreak/>
              <w:t>OPPO</w:t>
            </w:r>
          </w:p>
        </w:tc>
        <w:tc>
          <w:tcPr>
            <w:tcW w:w="8690" w:type="dxa"/>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tc>
          <w:tcPr>
            <w:tcW w:w="1795" w:type="dxa"/>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 xml:space="preserve">We think </w:t>
            </w:r>
            <w:r>
              <w:rPr>
                <w:rFonts w:eastAsia="Malgun Gothic"/>
                <w:lang w:val="en-US" w:eastAsia="ko-KR"/>
              </w:rPr>
              <w:t xml:space="preserve">it is not easy to make refined simulation for MU-MIMO interference since the MU pairing/scheduling algorithm, UE dropping may be not realized in LLS. </w:t>
            </w:r>
            <w:proofErr w:type="gramStart"/>
            <w:r>
              <w:rPr>
                <w:rFonts w:eastAsia="Malgun Gothic"/>
                <w:lang w:val="en-US" w:eastAsia="ko-KR"/>
              </w:rPr>
              <w:t>So</w:t>
            </w:r>
            <w:proofErr w:type="gramEnd"/>
            <w:r w:rsidR="007960B4">
              <w:rPr>
                <w:rFonts w:eastAsia="Malgun Gothic"/>
                <w:lang w:val="en-US" w:eastAsia="ko-KR"/>
              </w:rPr>
              <w:t xml:space="preserve"> we prefer</w:t>
            </w:r>
            <w:r>
              <w:rPr>
                <w:rFonts w:eastAsia="Malgun Gothic"/>
                <w:lang w:val="en-US" w:eastAsia="ko-KR"/>
              </w:rPr>
              <w:t xml:space="preserve"> </w:t>
            </w:r>
            <w:r>
              <w:rPr>
                <w:rFonts w:eastAsia="Malgun Gothic"/>
                <w:lang w:val="en-US" w:eastAsia="ko-KR"/>
              </w:rPr>
              <w:t xml:space="preserve">Ericsson’s proposal </w:t>
            </w:r>
            <w:r>
              <w:rPr>
                <w:rFonts w:eastAsia="Malgun Gothic"/>
                <w:lang w:val="en-US" w:eastAsia="ko-KR"/>
              </w:rPr>
              <w:t xml:space="preserve">for further discussing since it can </w:t>
            </w:r>
            <w:r>
              <w:rPr>
                <w:rFonts w:eastAsia="Malgun Gothic"/>
                <w:lang w:val="en-US" w:eastAsia="ko-KR"/>
              </w:rPr>
              <w:t>reduce simulation realization complexity and be beneficial for calibrating the simulation results between companies. In detail, the inter-user interference is reflected by power ratio</w:t>
            </w:r>
            <w:r>
              <w:rPr>
                <w:rFonts w:eastAsia="Malgun Gothic"/>
                <w:lang w:val="en-US" w:eastAsia="ko-KR"/>
              </w:rPr>
              <w:t xml:space="preserve"> and precoder</w:t>
            </w:r>
            <w:r>
              <w:rPr>
                <w:rFonts w:eastAsia="Malgun Gothic"/>
                <w:lang w:val="en-US" w:eastAsia="ko-KR"/>
              </w:rPr>
              <w:t>.</w:t>
            </w:r>
            <w:r>
              <w:rPr>
                <w:rFonts w:eastAsia="Malgun Gothic"/>
                <w:lang w:val="en-US" w:eastAsia="ko-KR"/>
              </w:rPr>
              <w:t xml:space="preserve"> To reflect interference with precoding, we prefer random precoding for interference (</w:t>
            </w:r>
            <w:proofErr w:type="gramStart"/>
            <w:r>
              <w:rPr>
                <w:rFonts w:eastAsia="Malgun Gothic"/>
                <w:lang w:val="en-US" w:eastAsia="ko-KR"/>
              </w:rPr>
              <w:t>i.e.</w:t>
            </w:r>
            <w:proofErr w:type="gramEnd"/>
            <w:r>
              <w:rPr>
                <w:rFonts w:eastAsia="Malgun Gothic"/>
                <w:lang w:val="en-US" w:eastAsia="ko-KR"/>
              </w:rPr>
              <w:t xml:space="preserv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w:t>
            </w:r>
            <w:r>
              <w:rPr>
                <w:rFonts w:eastAsia="Malgun Gothic"/>
                <w:lang w:val="en-US" w:eastAsia="ko-KR"/>
              </w:rPr>
              <w:t xml:space="preserve"> modelling for the power ratio</w:t>
            </w:r>
            <w:r w:rsidR="008C3BE4">
              <w:rPr>
                <w:rFonts w:eastAsia="Malgun Gothic"/>
                <w:lang w:val="en-US" w:eastAsia="ko-KR"/>
              </w:rPr>
              <w:t xml:space="preserve"> (</w:t>
            </w:r>
            <w:proofErr w:type="gramStart"/>
            <w:r w:rsidR="008C3BE4">
              <w:rPr>
                <w:rFonts w:eastAsia="Malgun Gothic"/>
                <w:lang w:val="en-US" w:eastAsia="ko-KR"/>
              </w:rPr>
              <w:t>i.e.</w:t>
            </w:r>
            <w:proofErr w:type="gramEnd"/>
            <w:r w:rsidR="008C3BE4">
              <w:rPr>
                <w:rFonts w:eastAsia="Malgun Gothic"/>
                <w:lang w:val="en-US" w:eastAsia="ko-KR"/>
              </w:rPr>
              <w:t xml:space="preserve"> what’s the distribution for power ratio?).</w:t>
            </w:r>
          </w:p>
        </w:tc>
      </w:tr>
      <w:tr w:rsidR="004948B1" w14:paraId="32D03787" w14:textId="77777777">
        <w:tc>
          <w:tcPr>
            <w:tcW w:w="1795" w:type="dxa"/>
          </w:tcPr>
          <w:p w14:paraId="0D9F5375" w14:textId="77777777" w:rsidR="004948B1" w:rsidRDefault="004948B1">
            <w:pPr>
              <w:spacing w:before="0" w:after="0" w:line="240" w:lineRule="auto"/>
              <w:rPr>
                <w:rFonts w:eastAsia="Malgun Gothic"/>
                <w:lang w:val="en-US" w:eastAsia="ko-KR"/>
              </w:rPr>
            </w:pPr>
          </w:p>
        </w:tc>
        <w:tc>
          <w:tcPr>
            <w:tcW w:w="8690" w:type="dxa"/>
          </w:tcPr>
          <w:p w14:paraId="34516D05" w14:textId="77777777" w:rsidR="004948B1" w:rsidRDefault="004948B1">
            <w:pPr>
              <w:tabs>
                <w:tab w:val="left" w:pos="312"/>
              </w:tabs>
              <w:spacing w:before="0" w:after="0" w:line="240" w:lineRule="auto"/>
              <w:rPr>
                <w:rFonts w:eastAsia="Malgun Gothic"/>
                <w:lang w:val="en-US" w:eastAsia="ko-KR"/>
              </w:rPr>
            </w:pPr>
          </w:p>
        </w:tc>
      </w:tr>
      <w:tr w:rsidR="004948B1" w14:paraId="72A9D635" w14:textId="77777777">
        <w:tc>
          <w:tcPr>
            <w:tcW w:w="1795" w:type="dxa"/>
          </w:tcPr>
          <w:p w14:paraId="78EF004B" w14:textId="77777777" w:rsidR="004948B1" w:rsidRDefault="004948B1">
            <w:pPr>
              <w:spacing w:before="0" w:after="0" w:line="240" w:lineRule="auto"/>
              <w:rPr>
                <w:rFonts w:eastAsia="Malgun Gothic"/>
                <w:lang w:val="en-US" w:eastAsia="ko-KR"/>
              </w:rPr>
            </w:pPr>
          </w:p>
        </w:tc>
        <w:tc>
          <w:tcPr>
            <w:tcW w:w="8690" w:type="dxa"/>
          </w:tcPr>
          <w:p w14:paraId="03EB3DAD" w14:textId="77777777" w:rsidR="004948B1" w:rsidRDefault="004948B1">
            <w:pPr>
              <w:tabs>
                <w:tab w:val="left" w:pos="312"/>
              </w:tabs>
              <w:spacing w:before="0" w:after="0" w:line="240" w:lineRule="auto"/>
              <w:rPr>
                <w:rFonts w:eastAsia="Malgun Gothic"/>
                <w:lang w:val="en-US" w:eastAsia="ko-KR"/>
              </w:rPr>
            </w:pPr>
          </w:p>
        </w:tc>
      </w:tr>
      <w:tr w:rsidR="004948B1" w14:paraId="437BA4EA" w14:textId="77777777">
        <w:tc>
          <w:tcPr>
            <w:tcW w:w="1795" w:type="dxa"/>
          </w:tcPr>
          <w:p w14:paraId="788BB094" w14:textId="77777777" w:rsidR="004948B1" w:rsidRDefault="004948B1">
            <w:pPr>
              <w:spacing w:before="0" w:after="0" w:line="240" w:lineRule="auto"/>
              <w:rPr>
                <w:rFonts w:eastAsia="Malgun Gothic"/>
                <w:lang w:val="en-US" w:eastAsia="ko-KR"/>
              </w:rPr>
            </w:pPr>
          </w:p>
        </w:tc>
        <w:tc>
          <w:tcPr>
            <w:tcW w:w="8690" w:type="dxa"/>
          </w:tcPr>
          <w:p w14:paraId="22020B63" w14:textId="77777777" w:rsidR="004948B1" w:rsidRDefault="004948B1">
            <w:pPr>
              <w:tabs>
                <w:tab w:val="left" w:pos="312"/>
              </w:tabs>
              <w:spacing w:before="0" w:after="0" w:line="240" w:lineRule="auto"/>
              <w:rPr>
                <w:rFonts w:eastAsia="Malgun Gothic"/>
                <w:lang w:val="en-US" w:eastAsia="ko-KR"/>
              </w:rPr>
            </w:pPr>
          </w:p>
        </w:tc>
      </w:tr>
      <w:tr w:rsidR="004948B1" w14:paraId="50993AEF" w14:textId="77777777">
        <w:tc>
          <w:tcPr>
            <w:tcW w:w="1795" w:type="dxa"/>
          </w:tcPr>
          <w:p w14:paraId="79727793" w14:textId="77777777" w:rsidR="004948B1" w:rsidRDefault="004948B1">
            <w:pPr>
              <w:spacing w:before="0" w:after="0" w:line="240" w:lineRule="auto"/>
              <w:rPr>
                <w:rFonts w:eastAsia="Malgun Gothic"/>
                <w:lang w:val="en-US" w:eastAsia="ko-KR"/>
              </w:rPr>
            </w:pPr>
          </w:p>
        </w:tc>
        <w:tc>
          <w:tcPr>
            <w:tcW w:w="8690" w:type="dxa"/>
          </w:tcPr>
          <w:p w14:paraId="3762490D" w14:textId="77777777" w:rsidR="004948B1" w:rsidRDefault="004948B1">
            <w:pPr>
              <w:tabs>
                <w:tab w:val="left" w:pos="312"/>
              </w:tabs>
              <w:spacing w:before="0" w:after="0" w:line="240" w:lineRule="auto"/>
              <w:rPr>
                <w:rFonts w:eastAsia="Malgun Gothic"/>
                <w:lang w:val="en-US" w:eastAsia="ko-KR"/>
              </w:rPr>
            </w:pPr>
          </w:p>
        </w:tc>
      </w:tr>
      <w:tr w:rsidR="004948B1" w14:paraId="468DB62D" w14:textId="77777777">
        <w:tc>
          <w:tcPr>
            <w:tcW w:w="1795" w:type="dxa"/>
          </w:tcPr>
          <w:p w14:paraId="2176BA0B" w14:textId="77777777" w:rsidR="004948B1" w:rsidRDefault="004948B1">
            <w:pPr>
              <w:spacing w:before="0" w:after="0" w:line="240" w:lineRule="auto"/>
              <w:rPr>
                <w:rFonts w:eastAsia="Malgun Gothic"/>
                <w:lang w:val="en-US" w:eastAsia="ko-KR"/>
              </w:rPr>
            </w:pPr>
          </w:p>
        </w:tc>
        <w:tc>
          <w:tcPr>
            <w:tcW w:w="8690" w:type="dxa"/>
          </w:tcPr>
          <w:p w14:paraId="62CBFBF4" w14:textId="77777777" w:rsidR="004948B1" w:rsidRDefault="004948B1">
            <w:pPr>
              <w:tabs>
                <w:tab w:val="left" w:pos="312"/>
              </w:tabs>
              <w:spacing w:before="0" w:after="0" w:line="240" w:lineRule="auto"/>
              <w:rPr>
                <w:rFonts w:eastAsia="Malgun Gothic"/>
                <w:lang w:val="en-US" w:eastAsia="ko-KR"/>
              </w:rPr>
            </w:pPr>
          </w:p>
        </w:tc>
      </w:tr>
      <w:tr w:rsidR="004948B1" w14:paraId="0A6650AA" w14:textId="77777777">
        <w:tc>
          <w:tcPr>
            <w:tcW w:w="1795" w:type="dxa"/>
          </w:tcPr>
          <w:p w14:paraId="4592C3D3" w14:textId="77777777" w:rsidR="004948B1" w:rsidRDefault="004948B1">
            <w:pPr>
              <w:spacing w:before="0" w:after="0" w:line="240" w:lineRule="auto"/>
              <w:rPr>
                <w:rFonts w:eastAsia="Malgun Gothic"/>
                <w:lang w:val="en-US" w:eastAsia="ko-KR"/>
              </w:rPr>
            </w:pPr>
          </w:p>
        </w:tc>
        <w:tc>
          <w:tcPr>
            <w:tcW w:w="8690" w:type="dxa"/>
          </w:tcPr>
          <w:p w14:paraId="2A6F4993" w14:textId="77777777" w:rsidR="004948B1" w:rsidRDefault="004948B1">
            <w:pPr>
              <w:tabs>
                <w:tab w:val="left" w:pos="312"/>
              </w:tabs>
              <w:spacing w:before="0" w:after="0" w:line="240" w:lineRule="auto"/>
              <w:rPr>
                <w:rFonts w:eastAsia="Malgun Gothic"/>
                <w:lang w:val="en-US" w:eastAsia="ko-KR"/>
              </w:rPr>
            </w:pPr>
          </w:p>
        </w:tc>
      </w:tr>
      <w:tr w:rsidR="004948B1" w14:paraId="014D706B" w14:textId="77777777">
        <w:tc>
          <w:tcPr>
            <w:tcW w:w="1795" w:type="dxa"/>
          </w:tcPr>
          <w:p w14:paraId="12314F72" w14:textId="77777777" w:rsidR="004948B1" w:rsidRDefault="004948B1">
            <w:pPr>
              <w:spacing w:before="0" w:after="0" w:line="240" w:lineRule="auto"/>
              <w:rPr>
                <w:rFonts w:eastAsia="Malgun Gothic"/>
                <w:lang w:val="en-US" w:eastAsia="ko-KR"/>
              </w:rPr>
            </w:pPr>
          </w:p>
        </w:tc>
        <w:tc>
          <w:tcPr>
            <w:tcW w:w="8690" w:type="dxa"/>
          </w:tcPr>
          <w:p w14:paraId="08C1790C" w14:textId="77777777" w:rsidR="004948B1" w:rsidRDefault="004948B1">
            <w:pPr>
              <w:tabs>
                <w:tab w:val="left" w:pos="312"/>
              </w:tabs>
              <w:spacing w:before="0" w:after="0" w:line="240" w:lineRule="auto"/>
              <w:rPr>
                <w:rFonts w:eastAsia="Malgun Gothic"/>
                <w:lang w:val="en-US" w:eastAsia="ko-KR"/>
              </w:rPr>
            </w:pPr>
          </w:p>
        </w:tc>
      </w:tr>
      <w:tr w:rsidR="004948B1" w14:paraId="71C34351" w14:textId="77777777">
        <w:tc>
          <w:tcPr>
            <w:tcW w:w="1795" w:type="dxa"/>
          </w:tcPr>
          <w:p w14:paraId="12DE6F0C" w14:textId="77777777" w:rsidR="004948B1" w:rsidRDefault="004948B1">
            <w:pPr>
              <w:spacing w:before="0" w:after="0" w:line="240" w:lineRule="auto"/>
              <w:rPr>
                <w:rFonts w:eastAsia="Malgun Gothic"/>
                <w:lang w:val="en-US" w:eastAsia="ko-KR"/>
              </w:rPr>
            </w:pPr>
          </w:p>
        </w:tc>
        <w:tc>
          <w:tcPr>
            <w:tcW w:w="8690" w:type="dxa"/>
          </w:tcPr>
          <w:p w14:paraId="7A56DF59" w14:textId="77777777" w:rsidR="004948B1" w:rsidRDefault="004948B1">
            <w:pPr>
              <w:tabs>
                <w:tab w:val="left" w:pos="312"/>
              </w:tabs>
              <w:spacing w:before="0" w:after="0" w:line="240" w:lineRule="auto"/>
              <w:rPr>
                <w:rFonts w:eastAsia="Malgun Gothic"/>
                <w:lang w:val="en-US" w:eastAsia="ko-KR"/>
              </w:rPr>
            </w:pPr>
          </w:p>
        </w:tc>
      </w:tr>
      <w:tr w:rsidR="004948B1" w14:paraId="78659DEF" w14:textId="77777777">
        <w:tc>
          <w:tcPr>
            <w:tcW w:w="1795" w:type="dxa"/>
          </w:tcPr>
          <w:p w14:paraId="6AFA64E6" w14:textId="77777777" w:rsidR="004948B1" w:rsidRDefault="004948B1">
            <w:pPr>
              <w:spacing w:before="0" w:after="0" w:line="240" w:lineRule="auto"/>
              <w:rPr>
                <w:rFonts w:eastAsia="Malgun Gothic"/>
                <w:lang w:val="en-US" w:eastAsia="ko-KR"/>
              </w:rPr>
            </w:pPr>
          </w:p>
        </w:tc>
        <w:tc>
          <w:tcPr>
            <w:tcW w:w="8690" w:type="dxa"/>
          </w:tcPr>
          <w:p w14:paraId="22FDA9BE" w14:textId="77777777" w:rsidR="004948B1" w:rsidRDefault="004948B1">
            <w:pPr>
              <w:tabs>
                <w:tab w:val="left" w:pos="312"/>
              </w:tabs>
              <w:spacing w:before="0" w:after="0" w:line="240" w:lineRule="auto"/>
              <w:rPr>
                <w:rFonts w:eastAsia="Malgun Gothic"/>
                <w:lang w:val="en-US" w:eastAsia="ko-KR"/>
              </w:rPr>
            </w:pPr>
          </w:p>
        </w:tc>
      </w:tr>
    </w:tbl>
    <w:p w14:paraId="6D68D7B4" w14:textId="77777777" w:rsidR="004948B1" w:rsidRPr="00643A69" w:rsidRDefault="004948B1">
      <w:pPr>
        <w:spacing w:afterLines="50"/>
        <w:jc w:val="both"/>
        <w:rPr>
          <w:rFonts w:eastAsiaTheme="minorEastAsia"/>
          <w:sz w:val="22"/>
          <w:szCs w:val="22"/>
          <w:lang w:val="en-US" w:eastAsia="ja-JP"/>
        </w:rPr>
      </w:pPr>
    </w:p>
    <w:p w14:paraId="6A27F439" w14:textId="77777777" w:rsidR="004948B1" w:rsidRDefault="003E6B5C">
      <w:pPr>
        <w:pStyle w:val="Heading2"/>
        <w:numPr>
          <w:ilvl w:val="1"/>
          <w:numId w:val="2"/>
        </w:numPr>
        <w:tabs>
          <w:tab w:val="left" w:pos="360"/>
        </w:tabs>
        <w:ind w:left="360" w:hanging="360"/>
        <w:rPr>
          <w:lang w:val="en-US"/>
        </w:rPr>
      </w:pPr>
      <w:r>
        <w:rPr>
          <w:lang w:val="en-US"/>
        </w:rPr>
        <w:t>Remaining issue of EVM for LLS</w:t>
      </w:r>
    </w:p>
    <w:p w14:paraId="19D114D6" w14:textId="77777777"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Alt.3 is based on FL proposal#2-1-6 (if agreed). Since FL proposal#2-1-6 only considers DL precoding of PDSCH, it is not applied to PUSCH.</w:t>
      </w:r>
    </w:p>
    <w:p w14:paraId="05191F53"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proposal#2-1-3a:</w:t>
      </w:r>
    </w:p>
    <w:p w14:paraId="2FD374DE" w14:textId="77777777" w:rsidR="004948B1" w:rsidRDefault="003E6B5C">
      <w:pPr>
        <w:pStyle w:val="ListParagraph"/>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Alt.1-1: ZF</w:t>
      </w:r>
    </w:p>
    <w:p w14:paraId="02D28B46"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6235B73F"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Alt.1-3: SVD based on independent PMI calculation for each UE (in FL proposal#2-1-6)</w:t>
      </w:r>
    </w:p>
    <w:p w14:paraId="41C3DC48"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宋体"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ZF</w:t>
      </w:r>
    </w:p>
    <w:p w14:paraId="5588174C" w14:textId="77777777" w:rsidR="004948B1" w:rsidRDefault="003E6B5C">
      <w:pPr>
        <w:pStyle w:val="ListParagraph"/>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60F2B1B3" w14:textId="77777777" w:rsidR="004948B1" w:rsidRDefault="004948B1">
      <w:pPr>
        <w:spacing w:after="0" w:line="240" w:lineRule="auto"/>
        <w:jc w:val="both"/>
        <w:rPr>
          <w:rFonts w:eastAsiaTheme="minorEastAsia"/>
          <w:sz w:val="22"/>
          <w:szCs w:val="22"/>
          <w:lang w:val="en-US" w:eastAsia="ja-JP"/>
        </w:rPr>
      </w:pPr>
    </w:p>
    <w:p w14:paraId="5997F9DD" w14:textId="77777777" w:rsidR="004948B1" w:rsidRDefault="003E6B5C">
      <w:pPr>
        <w:spacing w:after="0" w:line="240" w:lineRule="auto"/>
        <w:jc w:val="both"/>
        <w:rPr>
          <w:rFonts w:eastAsiaTheme="minorEastAsia"/>
          <w:sz w:val="22"/>
          <w:szCs w:val="22"/>
          <w:lang w:eastAsia="ja-JP"/>
        </w:rPr>
      </w:pPr>
      <w:r>
        <w:rPr>
          <w:rFonts w:eastAsiaTheme="minorEastAsia"/>
          <w:sz w:val="22"/>
          <w:szCs w:val="22"/>
          <w:lang w:eastAsia="ja-JP"/>
        </w:rPr>
        <w:t>Please provide your views on the FFS part.</w:t>
      </w:r>
    </w:p>
    <w:tbl>
      <w:tblPr>
        <w:tblStyle w:val="TableGrid"/>
        <w:tblW w:w="10485" w:type="dxa"/>
        <w:tblLayout w:type="fixed"/>
        <w:tblLook w:val="04A0" w:firstRow="1" w:lastRow="0" w:firstColumn="1" w:lastColumn="0" w:noHBand="0" w:noVBand="1"/>
      </w:tblPr>
      <w:tblGrid>
        <w:gridCol w:w="1795"/>
        <w:gridCol w:w="8690"/>
      </w:tblGrid>
      <w:tr w:rsidR="004948B1" w14:paraId="2B548CF0" w14:textId="77777777">
        <w:tc>
          <w:tcPr>
            <w:tcW w:w="1795" w:type="dxa"/>
          </w:tcPr>
          <w:p w14:paraId="36598B52" w14:textId="77777777" w:rsidR="004948B1" w:rsidRDefault="003E6B5C">
            <w:pPr>
              <w:spacing w:before="0" w:after="0" w:line="240" w:lineRule="auto"/>
              <w:rPr>
                <w:b/>
                <w:bCs/>
                <w:lang w:eastAsia="zh-CN"/>
              </w:rPr>
            </w:pPr>
            <w:r>
              <w:rPr>
                <w:b/>
                <w:bCs/>
                <w:lang w:eastAsia="zh-CN"/>
              </w:rPr>
              <w:t>Company</w:t>
            </w:r>
          </w:p>
        </w:tc>
        <w:tc>
          <w:tcPr>
            <w:tcW w:w="8690" w:type="dxa"/>
          </w:tcPr>
          <w:p w14:paraId="2442A22E" w14:textId="77777777" w:rsidR="004948B1" w:rsidRDefault="003E6B5C">
            <w:pPr>
              <w:spacing w:before="0" w:after="0" w:line="240" w:lineRule="auto"/>
              <w:rPr>
                <w:b/>
                <w:bCs/>
                <w:lang w:eastAsia="zh-CN"/>
              </w:rPr>
            </w:pPr>
            <w:r>
              <w:rPr>
                <w:b/>
                <w:bCs/>
                <w:lang w:eastAsia="zh-CN"/>
              </w:rPr>
              <w:t>Comment</w:t>
            </w:r>
          </w:p>
        </w:tc>
      </w:tr>
      <w:tr w:rsidR="004948B1" w14:paraId="1F04CEED" w14:textId="77777777">
        <w:trPr>
          <w:trHeight w:val="60"/>
        </w:trPr>
        <w:tc>
          <w:tcPr>
            <w:tcW w:w="1795" w:type="dxa"/>
          </w:tcPr>
          <w:p w14:paraId="65AF9EF0" w14:textId="77777777" w:rsidR="004948B1" w:rsidRDefault="003E6B5C">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r>
              <w:rPr>
                <w:rFonts w:eastAsiaTheme="minorEastAsia"/>
                <w:lang w:eastAsia="ja-JP"/>
              </w:rPr>
              <w:t xml:space="preserve"> (round1)</w:t>
            </w:r>
          </w:p>
        </w:tc>
        <w:tc>
          <w:tcPr>
            <w:tcW w:w="8690" w:type="dxa"/>
          </w:tcPr>
          <w:p w14:paraId="1D714F88" w14:textId="77777777" w:rsidR="004948B1" w:rsidRDefault="003E6B5C">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tc>
          <w:tcPr>
            <w:tcW w:w="1795" w:type="dxa"/>
          </w:tcPr>
          <w:p w14:paraId="16832E9F" w14:textId="77777777" w:rsidR="004948B1" w:rsidRDefault="003E6B5C">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tcPr>
          <w:p w14:paraId="41A0390B" w14:textId="77777777" w:rsidR="004948B1" w:rsidRDefault="003E6B5C">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tc>
          <w:tcPr>
            <w:tcW w:w="1795" w:type="dxa"/>
          </w:tcPr>
          <w:p w14:paraId="6BF680E4" w14:textId="77777777" w:rsidR="004948B1" w:rsidRDefault="003E6B5C">
            <w:pPr>
              <w:spacing w:before="0" w:after="0" w:line="240" w:lineRule="auto"/>
              <w:rPr>
                <w:lang w:val="en-US" w:eastAsia="zh-CN"/>
              </w:rPr>
            </w:pPr>
            <w:r>
              <w:rPr>
                <w:rFonts w:eastAsia="等线" w:hint="eastAsia"/>
                <w:lang w:val="en-US"/>
              </w:rPr>
              <w:t>v</w:t>
            </w:r>
            <w:r>
              <w:rPr>
                <w:rFonts w:eastAsia="等线"/>
                <w:lang w:val="en-US"/>
              </w:rPr>
              <w:t>ivo</w:t>
            </w:r>
            <w:r>
              <w:rPr>
                <w:rFonts w:eastAsiaTheme="minorEastAsia"/>
                <w:lang w:eastAsia="ja-JP"/>
              </w:rPr>
              <w:t>(round1)</w:t>
            </w:r>
          </w:p>
        </w:tc>
        <w:tc>
          <w:tcPr>
            <w:tcW w:w="8690" w:type="dxa"/>
          </w:tcPr>
          <w:p w14:paraId="6ABB8A6F" w14:textId="77777777" w:rsidR="004948B1" w:rsidRDefault="003E6B5C">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tc>
          <w:tcPr>
            <w:tcW w:w="1795" w:type="dxa"/>
          </w:tcPr>
          <w:p w14:paraId="11C4CFB8" w14:textId="77777777" w:rsidR="004948B1" w:rsidRDefault="003E6B5C">
            <w:pPr>
              <w:spacing w:before="0" w:after="0" w:line="240" w:lineRule="auto"/>
              <w:rPr>
                <w:rFonts w:eastAsia="Malgun Gothic"/>
                <w:lang w:val="en-US" w:eastAsia="ko-KR"/>
              </w:rPr>
            </w:pPr>
            <w:r>
              <w:rPr>
                <w:rFonts w:eastAsia="Malgun Gothic" w:hint="eastAsia"/>
                <w:lang w:val="en-US" w:eastAsia="ko-KR"/>
              </w:rPr>
              <w:t>Samsung</w:t>
            </w:r>
          </w:p>
        </w:tc>
        <w:tc>
          <w:tcPr>
            <w:tcW w:w="8690" w:type="dxa"/>
          </w:tcPr>
          <w:p w14:paraId="46618A8E" w14:textId="77777777" w:rsidR="004948B1" w:rsidRDefault="003E6B5C">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tc>
          <w:tcPr>
            <w:tcW w:w="1795" w:type="dxa"/>
          </w:tcPr>
          <w:p w14:paraId="405F7B1C"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2A02B8D7" w14:textId="77777777" w:rsidR="004948B1" w:rsidRDefault="003E6B5C">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4948B1" w14:paraId="6EB0965D" w14:textId="77777777">
        <w:tc>
          <w:tcPr>
            <w:tcW w:w="1795" w:type="dxa"/>
          </w:tcPr>
          <w:p w14:paraId="6E4D9A66" w14:textId="77777777" w:rsidR="004948B1" w:rsidRPr="00643A69" w:rsidRDefault="00643A69">
            <w:pPr>
              <w:spacing w:before="0" w:after="0" w:line="240" w:lineRule="auto"/>
              <w:rPr>
                <w:rFonts w:eastAsia="等线"/>
                <w:lang w:val="en-US" w:eastAsia="zh-CN"/>
              </w:rPr>
            </w:pPr>
            <w:r>
              <w:rPr>
                <w:rFonts w:eastAsia="等线"/>
                <w:lang w:val="en-US" w:eastAsia="zh-CN"/>
              </w:rPr>
              <w:t>OPPO</w:t>
            </w:r>
          </w:p>
        </w:tc>
        <w:tc>
          <w:tcPr>
            <w:tcW w:w="8690" w:type="dxa"/>
          </w:tcPr>
          <w:p w14:paraId="322924C8" w14:textId="77777777" w:rsidR="004948B1" w:rsidRDefault="00643A69">
            <w:pPr>
              <w:tabs>
                <w:tab w:val="left" w:pos="312"/>
              </w:tabs>
              <w:spacing w:before="0" w:after="0" w:line="240" w:lineRule="auto"/>
              <w:rPr>
                <w:rFonts w:eastAsia="等线"/>
                <w:lang w:val="en-US" w:eastAsia="zh-CN"/>
              </w:rPr>
            </w:pPr>
            <w:r>
              <w:rPr>
                <w:rFonts w:eastAsia="等线" w:hint="eastAsia"/>
                <w:lang w:val="en-US" w:eastAsia="zh-CN"/>
              </w:rPr>
              <w:t>W</w:t>
            </w:r>
            <w:r>
              <w:rPr>
                <w:rFonts w:eastAsia="等线"/>
                <w:lang w:val="en-US" w:eastAsia="zh-CN"/>
              </w:rPr>
              <w:t xml:space="preserve">e prefer Alt 1-2 for PDSCH to be compared with the results based on codebook. </w:t>
            </w:r>
          </w:p>
          <w:p w14:paraId="6F74CB85" w14:textId="77777777" w:rsidR="00643A69" w:rsidRPr="00643A69" w:rsidRDefault="00643A69">
            <w:pPr>
              <w:tabs>
                <w:tab w:val="left" w:pos="312"/>
              </w:tabs>
              <w:spacing w:before="0" w:after="0" w:line="240" w:lineRule="auto"/>
              <w:rPr>
                <w:rFonts w:eastAsia="等线"/>
                <w:lang w:val="en-US" w:eastAsia="zh-CN"/>
              </w:rPr>
            </w:pPr>
            <w:r>
              <w:rPr>
                <w:rFonts w:eastAsia="等线" w:hint="eastAsia"/>
                <w:lang w:val="en-US" w:eastAsia="zh-CN"/>
              </w:rPr>
              <w:t>F</w:t>
            </w:r>
            <w:r>
              <w:rPr>
                <w:rFonts w:eastAsia="等线"/>
                <w:lang w:val="en-US" w:eastAsia="zh-CN"/>
              </w:rPr>
              <w:t xml:space="preserve">or PUSCH, SVD should be applied and how to apply ZF at UE side needs further clarification. </w:t>
            </w:r>
          </w:p>
        </w:tc>
      </w:tr>
      <w:tr w:rsidR="004948B1" w14:paraId="29426C32" w14:textId="77777777">
        <w:tc>
          <w:tcPr>
            <w:tcW w:w="1795" w:type="dxa"/>
          </w:tcPr>
          <w:p w14:paraId="0785611B" w14:textId="7A7A7229" w:rsidR="004948B1" w:rsidRDefault="00937B1E">
            <w:pPr>
              <w:spacing w:before="0" w:after="0" w:line="240" w:lineRule="auto"/>
              <w:rPr>
                <w:rFonts w:eastAsiaTheme="minorEastAsia"/>
                <w:lang w:val="en-US" w:eastAsia="ja-JP"/>
              </w:rPr>
            </w:pPr>
            <w:r>
              <w:rPr>
                <w:rFonts w:eastAsiaTheme="minorEastAsia"/>
                <w:lang w:val="en-US" w:eastAsia="ja-JP"/>
              </w:rPr>
              <w:t>Lenovo</w:t>
            </w:r>
          </w:p>
        </w:tc>
        <w:tc>
          <w:tcPr>
            <w:tcW w:w="8690" w:type="dxa"/>
          </w:tcPr>
          <w:p w14:paraId="22EAEAE7" w14:textId="7B0FA635" w:rsidR="004948B1" w:rsidRDefault="00937B1E">
            <w:pPr>
              <w:tabs>
                <w:tab w:val="left" w:pos="312"/>
              </w:tabs>
              <w:spacing w:before="0" w:after="0" w:line="240" w:lineRule="auto"/>
              <w:rPr>
                <w:rFonts w:eastAsiaTheme="minorEastAsia"/>
                <w:lang w:val="en-US" w:eastAsia="ja-JP"/>
              </w:rPr>
            </w:pPr>
            <w:r>
              <w:rPr>
                <w:lang w:val="en-US" w:eastAsia="zh-CN"/>
              </w:rPr>
              <w:t>In principle,</w:t>
            </w:r>
            <w:r>
              <w:rPr>
                <w:lang w:val="en-US" w:eastAsia="zh-CN"/>
              </w:rPr>
              <w:t xml:space="preserve"> either ZF or SVD </w:t>
            </w:r>
            <w:r>
              <w:rPr>
                <w:lang w:val="en-US" w:eastAsia="zh-CN"/>
              </w:rPr>
              <w:t>can be used for</w:t>
            </w:r>
            <w:r>
              <w:rPr>
                <w:lang w:val="en-US" w:eastAsia="zh-CN"/>
              </w:rPr>
              <w:t xml:space="preserve"> precoding assumption of PDSCH and PUSCH. For ZF schemes, it is a realistic MU-MIMO precoding </w:t>
            </w:r>
            <w:proofErr w:type="gramStart"/>
            <w:r>
              <w:rPr>
                <w:lang w:val="en-US" w:eastAsia="zh-CN"/>
              </w:rPr>
              <w:t>scheme</w:t>
            </w:r>
            <w:proofErr w:type="gramEnd"/>
            <w:r>
              <w:rPr>
                <w:lang w:val="en-US" w:eastAsia="zh-CN"/>
              </w:rPr>
              <w:t xml:space="preserv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w:t>
            </w:r>
            <w:proofErr w:type="gramStart"/>
            <w:r>
              <w:rPr>
                <w:lang w:val="en-US" w:eastAsia="zh-CN"/>
              </w:rPr>
              <w:t>simple</w:t>
            </w:r>
            <w:proofErr w:type="gramEnd"/>
            <w:r>
              <w:rPr>
                <w:lang w:val="en-US" w:eastAsia="zh-CN"/>
              </w:rPr>
              <w:t xml:space="preserv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tc>
          <w:tcPr>
            <w:tcW w:w="1795" w:type="dxa"/>
          </w:tcPr>
          <w:p w14:paraId="743D908E" w14:textId="77777777" w:rsidR="004948B1" w:rsidRDefault="004948B1">
            <w:pPr>
              <w:spacing w:before="0" w:after="0" w:line="240" w:lineRule="auto"/>
              <w:rPr>
                <w:rFonts w:eastAsiaTheme="minorEastAsia"/>
                <w:lang w:val="en-US" w:eastAsia="ja-JP"/>
              </w:rPr>
            </w:pPr>
          </w:p>
        </w:tc>
        <w:tc>
          <w:tcPr>
            <w:tcW w:w="8690" w:type="dxa"/>
          </w:tcPr>
          <w:p w14:paraId="78DF81FB" w14:textId="77777777" w:rsidR="004948B1" w:rsidRDefault="004948B1">
            <w:pPr>
              <w:tabs>
                <w:tab w:val="left" w:pos="312"/>
              </w:tabs>
              <w:spacing w:before="0" w:after="0" w:line="240" w:lineRule="auto"/>
              <w:rPr>
                <w:rFonts w:eastAsiaTheme="minorEastAsia"/>
                <w:lang w:val="en-US" w:eastAsia="ja-JP"/>
              </w:rPr>
            </w:pPr>
          </w:p>
        </w:tc>
      </w:tr>
      <w:tr w:rsidR="004948B1" w14:paraId="78A31A1F" w14:textId="77777777">
        <w:tc>
          <w:tcPr>
            <w:tcW w:w="1795" w:type="dxa"/>
          </w:tcPr>
          <w:p w14:paraId="281E7E5E" w14:textId="77777777" w:rsidR="004948B1" w:rsidRDefault="004948B1">
            <w:pPr>
              <w:spacing w:before="0" w:after="0" w:line="240" w:lineRule="auto"/>
              <w:rPr>
                <w:rFonts w:eastAsiaTheme="minorEastAsia"/>
                <w:lang w:val="en-US" w:eastAsia="ja-JP"/>
              </w:rPr>
            </w:pPr>
          </w:p>
        </w:tc>
        <w:tc>
          <w:tcPr>
            <w:tcW w:w="8690" w:type="dxa"/>
          </w:tcPr>
          <w:p w14:paraId="34E2B769" w14:textId="77777777" w:rsidR="004948B1" w:rsidRDefault="004948B1">
            <w:pPr>
              <w:tabs>
                <w:tab w:val="left" w:pos="312"/>
              </w:tabs>
              <w:spacing w:before="0" w:after="0" w:line="240" w:lineRule="auto"/>
              <w:rPr>
                <w:rFonts w:eastAsiaTheme="minorEastAsia"/>
                <w:lang w:val="en-US" w:eastAsia="ja-JP"/>
              </w:rPr>
            </w:pPr>
          </w:p>
        </w:tc>
      </w:tr>
      <w:tr w:rsidR="004948B1" w14:paraId="78B3A942" w14:textId="77777777">
        <w:tc>
          <w:tcPr>
            <w:tcW w:w="1795" w:type="dxa"/>
          </w:tcPr>
          <w:p w14:paraId="242E1571" w14:textId="77777777" w:rsidR="004948B1" w:rsidRDefault="004948B1">
            <w:pPr>
              <w:spacing w:before="0" w:after="0" w:line="240" w:lineRule="auto"/>
              <w:rPr>
                <w:rFonts w:eastAsiaTheme="minorEastAsia"/>
                <w:lang w:val="en-US" w:eastAsia="ja-JP"/>
              </w:rPr>
            </w:pPr>
          </w:p>
        </w:tc>
        <w:tc>
          <w:tcPr>
            <w:tcW w:w="8690" w:type="dxa"/>
          </w:tcPr>
          <w:p w14:paraId="16F96566" w14:textId="77777777" w:rsidR="004948B1" w:rsidRDefault="004948B1">
            <w:pPr>
              <w:tabs>
                <w:tab w:val="left" w:pos="312"/>
              </w:tabs>
              <w:spacing w:before="0" w:after="0" w:line="240" w:lineRule="auto"/>
              <w:rPr>
                <w:rFonts w:eastAsiaTheme="minorEastAsia"/>
                <w:lang w:val="en-US" w:eastAsia="ja-JP"/>
              </w:rPr>
            </w:pPr>
          </w:p>
        </w:tc>
      </w:tr>
      <w:tr w:rsidR="004948B1" w14:paraId="3C5EE392" w14:textId="77777777">
        <w:tc>
          <w:tcPr>
            <w:tcW w:w="1795" w:type="dxa"/>
          </w:tcPr>
          <w:p w14:paraId="1F713374" w14:textId="77777777" w:rsidR="004948B1" w:rsidRDefault="004948B1">
            <w:pPr>
              <w:spacing w:before="0" w:after="0" w:line="240" w:lineRule="auto"/>
              <w:rPr>
                <w:rFonts w:eastAsiaTheme="minorEastAsia"/>
                <w:lang w:val="en-US" w:eastAsia="ja-JP"/>
              </w:rPr>
            </w:pPr>
          </w:p>
        </w:tc>
        <w:tc>
          <w:tcPr>
            <w:tcW w:w="8690" w:type="dxa"/>
          </w:tcPr>
          <w:p w14:paraId="54CFA0F6" w14:textId="77777777" w:rsidR="004948B1" w:rsidRDefault="004948B1">
            <w:pPr>
              <w:tabs>
                <w:tab w:val="left" w:pos="312"/>
              </w:tabs>
              <w:spacing w:before="0" w:after="0" w:line="240" w:lineRule="auto"/>
              <w:rPr>
                <w:rFonts w:eastAsiaTheme="minorEastAsia"/>
                <w:lang w:val="en-US" w:eastAsia="ja-JP"/>
              </w:rPr>
            </w:pPr>
          </w:p>
        </w:tc>
      </w:tr>
      <w:tr w:rsidR="004948B1" w14:paraId="19078918" w14:textId="77777777">
        <w:tc>
          <w:tcPr>
            <w:tcW w:w="1795" w:type="dxa"/>
          </w:tcPr>
          <w:p w14:paraId="1F4D2897" w14:textId="77777777" w:rsidR="004948B1" w:rsidRDefault="004948B1">
            <w:pPr>
              <w:spacing w:before="0" w:after="0" w:line="240" w:lineRule="auto"/>
              <w:rPr>
                <w:rFonts w:eastAsiaTheme="minorEastAsia"/>
                <w:lang w:val="en-US" w:eastAsia="ja-JP"/>
              </w:rPr>
            </w:pPr>
          </w:p>
        </w:tc>
        <w:tc>
          <w:tcPr>
            <w:tcW w:w="8690" w:type="dxa"/>
          </w:tcPr>
          <w:p w14:paraId="6E1AE672" w14:textId="77777777" w:rsidR="004948B1" w:rsidRDefault="004948B1">
            <w:pPr>
              <w:tabs>
                <w:tab w:val="left" w:pos="312"/>
              </w:tabs>
              <w:spacing w:before="0" w:after="0" w:line="240" w:lineRule="auto"/>
              <w:rPr>
                <w:rFonts w:eastAsiaTheme="minorEastAsia"/>
                <w:lang w:val="en-US" w:eastAsia="ja-JP"/>
              </w:rPr>
            </w:pPr>
          </w:p>
        </w:tc>
      </w:tr>
      <w:tr w:rsidR="004948B1" w14:paraId="6D205FCC" w14:textId="77777777">
        <w:tc>
          <w:tcPr>
            <w:tcW w:w="1795" w:type="dxa"/>
          </w:tcPr>
          <w:p w14:paraId="512323ED" w14:textId="77777777" w:rsidR="004948B1" w:rsidRDefault="004948B1">
            <w:pPr>
              <w:spacing w:before="0" w:after="0" w:line="240" w:lineRule="auto"/>
              <w:rPr>
                <w:rFonts w:eastAsiaTheme="minorEastAsia"/>
                <w:lang w:val="en-US" w:eastAsia="ja-JP"/>
              </w:rPr>
            </w:pPr>
          </w:p>
        </w:tc>
        <w:tc>
          <w:tcPr>
            <w:tcW w:w="8690" w:type="dxa"/>
          </w:tcPr>
          <w:p w14:paraId="4C261C81" w14:textId="77777777" w:rsidR="004948B1" w:rsidRDefault="004948B1">
            <w:pPr>
              <w:tabs>
                <w:tab w:val="left" w:pos="312"/>
              </w:tabs>
              <w:spacing w:before="0" w:after="0" w:line="240" w:lineRule="auto"/>
              <w:rPr>
                <w:rFonts w:eastAsiaTheme="minorEastAsia"/>
                <w:lang w:val="en-US" w:eastAsia="ja-JP"/>
              </w:rPr>
            </w:pPr>
          </w:p>
        </w:tc>
      </w:tr>
    </w:tbl>
    <w:p w14:paraId="0E07F446" w14:textId="77777777" w:rsidR="004948B1" w:rsidRDefault="004948B1">
      <w:pPr>
        <w:spacing w:afterLines="50"/>
        <w:jc w:val="both"/>
        <w:rPr>
          <w:rFonts w:eastAsiaTheme="minorEastAsia"/>
          <w:sz w:val="22"/>
          <w:szCs w:val="22"/>
          <w:lang w:eastAsia="ja-JP"/>
        </w:rPr>
      </w:pPr>
    </w:p>
    <w:p w14:paraId="6232C8EA" w14:textId="77777777" w:rsidR="004948B1" w:rsidRDefault="004948B1">
      <w:pPr>
        <w:spacing w:afterLines="50"/>
        <w:jc w:val="both"/>
        <w:rPr>
          <w:rFonts w:eastAsiaTheme="minorEastAsia"/>
          <w:sz w:val="22"/>
          <w:szCs w:val="22"/>
          <w:lang w:eastAsia="ja-JP"/>
        </w:rPr>
      </w:pPr>
    </w:p>
    <w:p w14:paraId="5152AEA5"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#3 (increasing DMRS ports)</w:t>
      </w:r>
    </w:p>
    <w:p w14:paraId="6C02D086" w14:textId="77777777" w:rsidR="004948B1" w:rsidRDefault="003E6B5C">
      <w:pPr>
        <w:pStyle w:val="Heading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TableGrid"/>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77777777"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de-DE" w:eastAsia="ja-JP"/>
              </w:rPr>
              <w:t xml:space="preserve"> Futurewei, ZTE, vivo, Samsung,</w:t>
            </w:r>
            <w:r>
              <w:rPr>
                <w:sz w:val="22"/>
                <w:szCs w:val="22"/>
                <w:lang w:val="de-DE" w:eastAsia="zh-CN"/>
              </w:rPr>
              <w:t xml:space="preserve"> </w:t>
            </w:r>
            <w:r>
              <w:rPr>
                <w:rFonts w:eastAsiaTheme="minorEastAsia"/>
                <w:sz w:val="22"/>
                <w:szCs w:val="22"/>
                <w:lang w:val="de-DE" w:eastAsia="ja-JP"/>
              </w:rPr>
              <w:t>Fraunhofer IIS/HHI</w:t>
            </w:r>
            <w:r>
              <w:rPr>
                <w:rFonts w:eastAsiaTheme="minorEastAsia"/>
                <w:sz w:val="22"/>
                <w:szCs w:val="22"/>
                <w:lang w:eastAsia="zh-CN"/>
              </w:rPr>
              <w:t>(after down selection)</w:t>
            </w:r>
            <w:r>
              <w:rPr>
                <w:rFonts w:eastAsiaTheme="minorEastAsia"/>
                <w:sz w:val="22"/>
                <w:szCs w:val="22"/>
                <w:lang w:val="de-DE" w:eastAsia="ja-JP"/>
              </w:rPr>
              <w:t>,</w:t>
            </w:r>
            <w:r>
              <w:rPr>
                <w:sz w:val="22"/>
                <w:szCs w:val="22"/>
              </w:rPr>
              <w:t xml:space="preserve"> </w:t>
            </w:r>
            <w:r>
              <w:rPr>
                <w:rFonts w:eastAsiaTheme="minorEastAsia"/>
                <w:sz w:val="22"/>
                <w:szCs w:val="22"/>
                <w:lang w:val="de-DE"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QC (but later), Docomo (13)</w:t>
            </w:r>
          </w:p>
          <w:p w14:paraId="4F94DB4D" w14:textId="77777777" w:rsidR="004948B1" w:rsidRDefault="003E6B5C">
            <w:pPr>
              <w:spacing w:before="0" w:after="0" w:line="240" w:lineRule="auto"/>
              <w:rPr>
                <w:rFonts w:eastAsiaTheme="minorEastAsia"/>
                <w:sz w:val="22"/>
                <w:szCs w:val="22"/>
                <w:lang w:val="de-DE"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eastAsiaTheme="minorEastAsia"/>
                <w:sz w:val="22"/>
                <w:szCs w:val="22"/>
                <w:lang w:val="de-DE" w:eastAsia="ja-JP"/>
              </w:rPr>
              <w:t xml:space="preserve"> Samsung (after finalizing FL proposal 3.3), </w:t>
            </w:r>
            <w:r>
              <w:rPr>
                <w:rFonts w:hint="eastAsia"/>
                <w:sz w:val="22"/>
                <w:szCs w:val="22"/>
                <w:lang w:eastAsia="zh-CN"/>
              </w:rPr>
              <w:t>CATT</w:t>
            </w:r>
            <w:r>
              <w:rPr>
                <w:sz w:val="22"/>
                <w:szCs w:val="22"/>
                <w:lang w:eastAsia="zh-CN"/>
              </w:rPr>
              <w:t xml:space="preserve"> (after down selection), </w:t>
            </w:r>
            <w:proofErr w:type="spellStart"/>
            <w:r>
              <w:rPr>
                <w:rFonts w:eastAsia="等线" w:hint="eastAsia"/>
                <w:sz w:val="22"/>
                <w:szCs w:val="22"/>
                <w:lang w:eastAsia="zh-CN"/>
              </w:rPr>
              <w:t>S</w:t>
            </w:r>
            <w:r>
              <w:rPr>
                <w:rFonts w:eastAsia="等线"/>
                <w:sz w:val="22"/>
                <w:szCs w:val="22"/>
                <w:lang w:eastAsia="zh-CN"/>
              </w:rPr>
              <w:t>preadtrum</w:t>
            </w:r>
            <w:proofErr w:type="spellEnd"/>
            <w:r>
              <w:rPr>
                <w:rFonts w:eastAsia="等线"/>
                <w:sz w:val="22"/>
                <w:szCs w:val="22"/>
                <w:lang w:eastAsia="zh-CN"/>
              </w:rPr>
              <w:t xml:space="preserve"> (depends on performance different b/w R15 and R18),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等线" w:hint="eastAsia"/>
                <w:sz w:val="22"/>
                <w:szCs w:val="22"/>
                <w:lang w:eastAsia="zh-CN"/>
              </w:rPr>
              <w:t>X</w:t>
            </w:r>
            <w:r>
              <w:rPr>
                <w:rFonts w:eastAsia="等线"/>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UEs</w:t>
            </w:r>
          </w:p>
        </w:tc>
        <w:tc>
          <w:tcPr>
            <w:tcW w:w="6746" w:type="dxa"/>
          </w:tcPr>
          <w:p w14:paraId="7E0D0041" w14:textId="77777777" w:rsidR="004948B1" w:rsidRDefault="003E6B5C">
            <w:pPr>
              <w:spacing w:before="0" w:after="0" w:line="240" w:lineRule="auto"/>
              <w:rPr>
                <w:rFonts w:eastAsiaTheme="minorEastAsia"/>
                <w:sz w:val="22"/>
                <w:szCs w:val="22"/>
                <w:lang w:val="de-DE" w:eastAsia="ja-JP"/>
              </w:rPr>
            </w:pPr>
            <w:r>
              <w:rPr>
                <w:rFonts w:eastAsiaTheme="minorEastAsia"/>
                <w:b/>
                <w:bCs/>
                <w:sz w:val="22"/>
                <w:szCs w:val="22"/>
                <w:lang w:val="de-DE" w:eastAsia="ja-JP"/>
              </w:rPr>
              <w:t>Support:</w:t>
            </w:r>
            <w:r>
              <w:rPr>
                <w:rFonts w:eastAsiaTheme="minorEastAsia"/>
                <w:sz w:val="22"/>
                <w:szCs w:val="22"/>
                <w:lang w:val="en-US" w:eastAsia="ja-JP"/>
              </w:rPr>
              <w:t>NEC</w:t>
            </w:r>
            <w:r>
              <w:rPr>
                <w:rFonts w:eastAsiaTheme="minorEastAsia"/>
                <w:sz w:val="22"/>
                <w:szCs w:val="22"/>
                <w:lang w:val="de-DE" w:eastAsia="ja-JP"/>
              </w:rPr>
              <w:t xml:space="preserve">, Lenovo,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p>
          <w:p w14:paraId="53CFB69F"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 xml:space="preserve">ot support: </w:t>
            </w:r>
            <w:r>
              <w:rPr>
                <w:rFonts w:eastAsiaTheme="minorEastAsia"/>
                <w:sz w:val="22"/>
                <w:szCs w:val="22"/>
                <w:lang w:val="de-DE" w:eastAsia="ja-JP"/>
              </w:rPr>
              <w:t xml:space="preserve">Samsung?,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 xml:space="preserve">Apple, Samsung, </w:t>
            </w:r>
            <w:proofErr w:type="spellStart"/>
            <w:r>
              <w:rPr>
                <w:rFonts w:eastAsiaTheme="minorEastAsia"/>
                <w:sz w:val="22"/>
                <w:szCs w:val="22"/>
                <w:lang w:eastAsia="zh-CN"/>
              </w:rPr>
              <w:t>Futurewei</w:t>
            </w:r>
            <w:proofErr w:type="spellEnd"/>
            <w:r>
              <w:rPr>
                <w:rFonts w:eastAsiaTheme="minorEastAsia"/>
                <w:sz w:val="22"/>
                <w:szCs w:val="22"/>
                <w:lang w:eastAsia="zh-CN"/>
              </w:rPr>
              <w:t xml:space="preserve">,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w:t>
            </w:r>
            <w:proofErr w:type="spellStart"/>
            <w:r>
              <w:rPr>
                <w:rFonts w:eastAsiaTheme="minorEastAsia"/>
                <w:sz w:val="22"/>
                <w:szCs w:val="22"/>
                <w:lang w:eastAsia="ja-JP"/>
              </w:rPr>
              <w:t>HiSilicon</w:t>
            </w:r>
            <w:proofErr w:type="spellEnd"/>
            <w:r>
              <w:rPr>
                <w:rFonts w:eastAsiaTheme="minorEastAsia"/>
                <w:sz w:val="22"/>
                <w:szCs w:val="22"/>
                <w:lang w:eastAsia="ja-JP"/>
              </w:rPr>
              <w:t xml:space="preserve">,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ListParagraph"/>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Pr>
                <w:rFonts w:eastAsiaTheme="minorEastAsia"/>
                <w:b/>
                <w:bCs/>
                <w:sz w:val="22"/>
                <w:szCs w:val="22"/>
                <w:lang w:val="de-DE"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Pr>
                <w:rFonts w:eastAsiaTheme="minorEastAsia" w:hint="eastAsia"/>
                <w:b/>
                <w:bCs/>
                <w:sz w:val="22"/>
                <w:szCs w:val="22"/>
                <w:lang w:val="de-DE" w:eastAsia="ja-JP"/>
              </w:rPr>
              <w:t>N</w:t>
            </w:r>
            <w:r>
              <w:rPr>
                <w:rFonts w:eastAsiaTheme="minorEastAsia"/>
                <w:b/>
                <w:bCs/>
                <w:sz w:val="22"/>
                <w:szCs w:val="22"/>
                <w:lang w:val="de-DE"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de-DE"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w:t>
            </w:r>
            <w:proofErr w:type="gramStart"/>
            <w:r>
              <w:rPr>
                <w:lang w:eastAsia="zh-CN"/>
              </w:rPr>
              <w:t>So</w:t>
            </w:r>
            <w:proofErr w:type="gramEnd"/>
            <w:r>
              <w:rPr>
                <w:lang w:eastAsia="zh-CN"/>
              </w:rPr>
              <w:t xml:space="preserve">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等线"/>
                <w:lang w:eastAsia="zh-CN"/>
              </w:rPr>
            </w:pPr>
            <w:r>
              <w:rPr>
                <w:rFonts w:eastAsia="等线" w:hint="eastAsia"/>
                <w:lang w:eastAsia="zh-CN"/>
              </w:rPr>
              <w:t>X</w:t>
            </w:r>
            <w:r>
              <w:rPr>
                <w:rFonts w:eastAsia="等线"/>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等线"/>
                <w:lang w:eastAsia="zh-CN"/>
              </w:rPr>
            </w:pPr>
            <w:r>
              <w:rPr>
                <w:rFonts w:eastAsia="等线"/>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proofErr w:type="spellStart"/>
            <w:r>
              <w:rPr>
                <w:rFonts w:eastAsia="等线" w:hint="eastAsia"/>
                <w:lang w:eastAsia="zh-CN"/>
              </w:rPr>
              <w:t>S</w:t>
            </w:r>
            <w:r>
              <w:rPr>
                <w:rFonts w:eastAsia="等线"/>
                <w:lang w:eastAsia="zh-CN"/>
              </w:rPr>
              <w:t>preadtrum</w:t>
            </w:r>
            <w:proofErr w:type="spellEnd"/>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w:t>
            </w:r>
            <w:proofErr w:type="gramStart"/>
            <w:r>
              <w:rPr>
                <w:rFonts w:eastAsiaTheme="minorEastAsia"/>
                <w:bCs/>
                <w:lang w:eastAsia="ja-JP"/>
              </w:rPr>
              <w:t>depends</w:t>
            </w:r>
            <w:proofErr w:type="gramEnd"/>
            <w:r>
              <w:rPr>
                <w:rFonts w:eastAsiaTheme="minorEastAsia"/>
                <w:bCs/>
                <w:lang w:eastAsia="ja-JP"/>
              </w:rPr>
              <w:t xml:space="preserve">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等线"/>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xml:space="preserve">, </w:t>
            </w:r>
            <w:proofErr w:type="spellStart"/>
            <w:r>
              <w:rPr>
                <w:rFonts w:eastAsiaTheme="minorEastAsia"/>
                <w:lang w:eastAsia="ja-JP"/>
              </w:rPr>
              <w:t>HiSilicon</w:t>
            </w:r>
            <w:proofErr w:type="spellEnd"/>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w:t>
            </w:r>
            <w:proofErr w:type="gramStart"/>
            <w:r>
              <w:rPr>
                <w:lang w:val="en-US" w:eastAsia="zh-CN"/>
              </w:rPr>
              <w:t>is</w:t>
            </w:r>
            <w:proofErr w:type="gramEnd"/>
            <w:r>
              <w:rPr>
                <w:lang w:val="en-US" w:eastAsia="zh-CN"/>
              </w:rPr>
              <w:t xml:space="preserve">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lastRenderedPageBreak/>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77777777" w:rsidR="004948B1" w:rsidRDefault="003E6B5C">
            <w:pPr>
              <w:spacing w:after="0" w:line="240" w:lineRule="auto"/>
              <w:rPr>
                <w:rFonts w:eastAsia="Malgun Gothic"/>
                <w:lang w:val="en-US" w:eastAsia="ko-KR"/>
              </w:rPr>
            </w:pPr>
            <w:r>
              <w:rPr>
                <w:rFonts w:eastAsia="等线" w:hint="eastAsia"/>
                <w:lang w:val="en-US"/>
              </w:rPr>
              <w:t>v</w:t>
            </w:r>
            <w:r>
              <w:rPr>
                <w:rFonts w:eastAsia="等线"/>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等线"/>
              </w:rPr>
            </w:pPr>
            <w:r>
              <w:rPr>
                <w:rFonts w:eastAsia="等线" w:hint="eastAsia"/>
              </w:rPr>
              <w:t>S</w:t>
            </w:r>
            <w:r>
              <w:rPr>
                <w:rFonts w:eastAsia="等线"/>
              </w:rPr>
              <w:t xml:space="preserve">upport to study 1). </w:t>
            </w:r>
          </w:p>
          <w:p w14:paraId="5304F654" w14:textId="77777777" w:rsidR="004948B1" w:rsidRDefault="003E6B5C">
            <w:pPr>
              <w:spacing w:after="0" w:line="240" w:lineRule="auto"/>
              <w:rPr>
                <w:rFonts w:eastAsiaTheme="minorEastAsia"/>
                <w:lang w:eastAsia="zh-CN"/>
              </w:rPr>
            </w:pPr>
            <w:r>
              <w:rPr>
                <w:rFonts w:eastAsia="等线"/>
              </w:rPr>
              <w:t>The dynamic indication is important when the traffic or the number of UEs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between Rel.18 DMRS ports and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ListParagraph"/>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77777777" w:rsidR="004948B1" w:rsidRDefault="003E6B5C">
      <w:pPr>
        <w:pStyle w:val="ListParagraph"/>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tblLayout w:type="fixed"/>
        <w:tblLook w:val="04A0" w:firstRow="1" w:lastRow="0" w:firstColumn="1" w:lastColumn="0" w:noHBand="0" w:noVBand="1"/>
      </w:tblPr>
      <w:tblGrid>
        <w:gridCol w:w="1795"/>
        <w:gridCol w:w="8690"/>
      </w:tblGrid>
      <w:tr w:rsidR="004948B1" w14:paraId="11CB88E0" w14:textId="77777777">
        <w:tc>
          <w:tcPr>
            <w:tcW w:w="1795" w:type="dxa"/>
          </w:tcPr>
          <w:p w14:paraId="5029CC20" w14:textId="77777777" w:rsidR="004948B1" w:rsidRDefault="003E6B5C">
            <w:pPr>
              <w:spacing w:before="0" w:after="0" w:line="240" w:lineRule="auto"/>
              <w:rPr>
                <w:b/>
                <w:bCs/>
                <w:lang w:eastAsia="zh-CN"/>
              </w:rPr>
            </w:pPr>
            <w:r>
              <w:rPr>
                <w:b/>
                <w:bCs/>
                <w:lang w:eastAsia="zh-CN"/>
              </w:rPr>
              <w:t>Company</w:t>
            </w:r>
          </w:p>
        </w:tc>
        <w:tc>
          <w:tcPr>
            <w:tcW w:w="8690" w:type="dxa"/>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tc>
          <w:tcPr>
            <w:tcW w:w="1795" w:type="dxa"/>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tc>
          <w:tcPr>
            <w:tcW w:w="1795" w:type="dxa"/>
          </w:tcPr>
          <w:p w14:paraId="74B563D2" w14:textId="77777777" w:rsidR="004948B1" w:rsidRDefault="003E6B5C">
            <w:pPr>
              <w:spacing w:before="0" w:after="0" w:line="240" w:lineRule="auto"/>
              <w:rPr>
                <w:lang w:eastAsia="zh-CN"/>
              </w:rPr>
            </w:pPr>
            <w:r>
              <w:rPr>
                <w:lang w:eastAsia="zh-CN"/>
              </w:rPr>
              <w:t>Apple</w:t>
            </w:r>
          </w:p>
        </w:tc>
        <w:tc>
          <w:tcPr>
            <w:tcW w:w="8690" w:type="dxa"/>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tc>
          <w:tcPr>
            <w:tcW w:w="1795" w:type="dxa"/>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4948B1" w14:paraId="5373C2CD" w14:textId="77777777">
        <w:tc>
          <w:tcPr>
            <w:tcW w:w="1795" w:type="dxa"/>
          </w:tcPr>
          <w:p w14:paraId="6F342FCB"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tc>
          <w:tcPr>
            <w:tcW w:w="1795" w:type="dxa"/>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tc>
          <w:tcPr>
            <w:tcW w:w="1795" w:type="dxa"/>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4948B1" w14:paraId="0A3825D6" w14:textId="77777777">
        <w:tc>
          <w:tcPr>
            <w:tcW w:w="1795" w:type="dxa"/>
          </w:tcPr>
          <w:p w14:paraId="622EED75" w14:textId="77777777" w:rsidR="004948B1" w:rsidRDefault="004948B1">
            <w:pPr>
              <w:spacing w:before="0" w:after="0" w:line="240" w:lineRule="auto"/>
              <w:rPr>
                <w:rFonts w:eastAsia="Malgun Gothic"/>
                <w:lang w:eastAsia="ko-KR"/>
              </w:rPr>
            </w:pPr>
          </w:p>
        </w:tc>
        <w:tc>
          <w:tcPr>
            <w:tcW w:w="8690" w:type="dxa"/>
          </w:tcPr>
          <w:p w14:paraId="3D589425" w14:textId="77777777" w:rsidR="004948B1" w:rsidRDefault="004948B1">
            <w:pPr>
              <w:spacing w:before="0" w:after="0" w:line="240" w:lineRule="auto"/>
              <w:rPr>
                <w:rFonts w:eastAsia="Malgun Gothic"/>
                <w:lang w:eastAsia="ko-KR"/>
              </w:rPr>
            </w:pPr>
          </w:p>
        </w:tc>
      </w:tr>
      <w:tr w:rsidR="004948B1" w14:paraId="3827E0AE" w14:textId="77777777">
        <w:tc>
          <w:tcPr>
            <w:tcW w:w="1795" w:type="dxa"/>
          </w:tcPr>
          <w:p w14:paraId="271046C7" w14:textId="77777777" w:rsidR="004948B1" w:rsidRDefault="004948B1">
            <w:pPr>
              <w:spacing w:before="0" w:after="0" w:line="240" w:lineRule="auto"/>
              <w:rPr>
                <w:lang w:eastAsia="zh-CN"/>
              </w:rPr>
            </w:pPr>
          </w:p>
        </w:tc>
        <w:tc>
          <w:tcPr>
            <w:tcW w:w="8690" w:type="dxa"/>
          </w:tcPr>
          <w:p w14:paraId="3678176F" w14:textId="77777777" w:rsidR="004948B1" w:rsidRDefault="004948B1">
            <w:pPr>
              <w:spacing w:before="0" w:after="0" w:line="240" w:lineRule="auto"/>
              <w:rPr>
                <w:lang w:eastAsia="zh-CN"/>
              </w:rPr>
            </w:pPr>
          </w:p>
        </w:tc>
      </w:tr>
      <w:tr w:rsidR="004948B1" w14:paraId="0187092D" w14:textId="77777777">
        <w:tc>
          <w:tcPr>
            <w:tcW w:w="1795" w:type="dxa"/>
          </w:tcPr>
          <w:p w14:paraId="6CE34781" w14:textId="77777777" w:rsidR="004948B1" w:rsidRDefault="004948B1">
            <w:pPr>
              <w:spacing w:before="0" w:after="0" w:line="240" w:lineRule="auto"/>
              <w:rPr>
                <w:rFonts w:eastAsia="等线"/>
                <w:lang w:eastAsia="zh-CN"/>
              </w:rPr>
            </w:pPr>
          </w:p>
        </w:tc>
        <w:tc>
          <w:tcPr>
            <w:tcW w:w="8690" w:type="dxa"/>
          </w:tcPr>
          <w:p w14:paraId="663B06F6" w14:textId="77777777" w:rsidR="004948B1" w:rsidRDefault="004948B1">
            <w:pPr>
              <w:spacing w:before="0" w:after="0" w:line="240" w:lineRule="auto"/>
              <w:rPr>
                <w:rFonts w:eastAsia="等线"/>
                <w:lang w:eastAsia="zh-CN"/>
              </w:rPr>
            </w:pPr>
          </w:p>
        </w:tc>
      </w:tr>
      <w:tr w:rsidR="004948B1" w14:paraId="56A68A77" w14:textId="77777777">
        <w:tc>
          <w:tcPr>
            <w:tcW w:w="1795" w:type="dxa"/>
          </w:tcPr>
          <w:p w14:paraId="3477B5DA" w14:textId="77777777" w:rsidR="004948B1" w:rsidRDefault="004948B1">
            <w:pPr>
              <w:spacing w:before="0" w:after="0" w:line="240" w:lineRule="auto"/>
              <w:rPr>
                <w:rFonts w:eastAsiaTheme="minorEastAsia"/>
                <w:lang w:eastAsia="zh-CN"/>
              </w:rPr>
            </w:pPr>
          </w:p>
        </w:tc>
        <w:tc>
          <w:tcPr>
            <w:tcW w:w="8690" w:type="dxa"/>
          </w:tcPr>
          <w:p w14:paraId="6F883001" w14:textId="77777777" w:rsidR="004948B1" w:rsidRDefault="004948B1">
            <w:pPr>
              <w:spacing w:before="0" w:after="0" w:line="240" w:lineRule="auto"/>
              <w:rPr>
                <w:lang w:eastAsia="zh-CN"/>
              </w:rPr>
            </w:pPr>
          </w:p>
        </w:tc>
      </w:tr>
    </w:tbl>
    <w:p w14:paraId="4E1ACF45" w14:textId="77777777" w:rsidR="004948B1" w:rsidRDefault="004948B1">
      <w:pPr>
        <w:spacing w:afterLines="50"/>
        <w:jc w:val="both"/>
        <w:rPr>
          <w:rFonts w:eastAsiaTheme="minorEastAsia"/>
          <w:sz w:val="22"/>
          <w:szCs w:val="22"/>
          <w:lang w:eastAsia="ja-JP"/>
        </w:rPr>
      </w:pPr>
    </w:p>
    <w:p w14:paraId="758E7450" w14:textId="77777777" w:rsidR="004948B1" w:rsidRDefault="003E6B5C">
      <w:pPr>
        <w:pStyle w:val="Heading1"/>
        <w:numPr>
          <w:ilvl w:val="0"/>
          <w:numId w:val="2"/>
        </w:numPr>
        <w:pBdr>
          <w:top w:val="single" w:sz="12" w:space="4" w:color="auto"/>
        </w:pBdr>
        <w:tabs>
          <w:tab w:val="left" w:pos="360"/>
        </w:tabs>
        <w:ind w:left="426" w:hanging="426"/>
        <w:rPr>
          <w:rFonts w:cs="Arial"/>
          <w:lang w:val="en-US"/>
        </w:rPr>
      </w:pPr>
      <w:r>
        <w:rPr>
          <w:rFonts w:cs="Arial"/>
          <w:lang w:val="en-US"/>
        </w:rPr>
        <w:lastRenderedPageBreak/>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 xml:space="preserve">ased on the companies </w:t>
      </w:r>
      <w:proofErr w:type="spellStart"/>
      <w:r>
        <w:rPr>
          <w:rFonts w:eastAsiaTheme="minorEastAsia"/>
          <w:sz w:val="22"/>
          <w:szCs w:val="22"/>
          <w:lang w:eastAsia="ja-JP"/>
        </w:rPr>
        <w:t>tdocs</w:t>
      </w:r>
      <w:proofErr w:type="spellEnd"/>
      <w:r>
        <w:rPr>
          <w:rFonts w:eastAsiaTheme="minorEastAsia"/>
          <w:sz w:val="22"/>
          <w:szCs w:val="22"/>
          <w:lang w:eastAsia="ja-JP"/>
        </w:rPr>
        <w:t>,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TableGrid"/>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bookmarkStart w:id="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 xml:space="preserve">Huawei, </w:t>
            </w:r>
            <w:proofErr w:type="spellStart"/>
            <w:r>
              <w:rPr>
                <w:rFonts w:eastAsiaTheme="minorEastAsia"/>
                <w:sz w:val="22"/>
                <w:szCs w:val="22"/>
                <w:lang w:val="en-US" w:eastAsia="ja-JP"/>
              </w:rPr>
              <w:t>HiSilicon</w:t>
            </w:r>
            <w:proofErr w:type="spellEnd"/>
            <w:r>
              <w:rPr>
                <w:rFonts w:eastAsiaTheme="minorEastAsia"/>
                <w:sz w:val="22"/>
                <w:szCs w:val="22"/>
                <w:lang w:val="en-US" w:eastAsia="ja-JP"/>
              </w:rPr>
              <w:t>, CATT, Xiaomi, Samsung, LGE, Lenovo, CMCC, DOCOMO, Intel, Ericsson</w:t>
            </w:r>
          </w:p>
        </w:tc>
      </w:tr>
      <w:tr w:rsidR="004948B1" w14:paraId="47D83E81" w14:textId="77777777">
        <w:tc>
          <w:tcPr>
            <w:tcW w:w="5665" w:type="dxa"/>
          </w:tcPr>
          <w:p w14:paraId="6F84B1EE" w14:textId="77777777" w:rsidR="004948B1" w:rsidRDefault="003E6B5C">
            <w:pPr>
              <w:pStyle w:val="ListParagraph"/>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ListParagraph"/>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ListParagraph"/>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77777777"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p>
          <w:p w14:paraId="159F3F97" w14:textId="77777777"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lt.2: vivo</w:t>
            </w:r>
          </w:p>
        </w:tc>
      </w:tr>
    </w:tbl>
    <w:bookmarkEnd w:id="2"/>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TableGrid"/>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34D350FC" w14:textId="77777777" w:rsidR="004948B1" w:rsidRDefault="003E6B5C">
            <w:pPr>
              <w:pStyle w:val="ListParagraph"/>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proofErr w:type="spellStart"/>
            <w:r>
              <w:rPr>
                <w:lang w:eastAsia="zh-CN"/>
              </w:rPr>
              <w:t>InterDigital</w:t>
            </w:r>
            <w:proofErr w:type="spellEnd"/>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proofErr w:type="spellStart"/>
            <w:r>
              <w:rPr>
                <w:rFonts w:eastAsiaTheme="minorEastAsia"/>
                <w:lang w:eastAsia="zh-CN"/>
              </w:rPr>
              <w:t>Futurewei</w:t>
            </w:r>
            <w:proofErr w:type="spellEnd"/>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lastRenderedPageBreak/>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等线"/>
                <w:lang w:eastAsia="zh-CN"/>
              </w:rPr>
            </w:pPr>
            <w:r>
              <w:rPr>
                <w:rFonts w:eastAsia="等线"/>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proofErr w:type="spellStart"/>
            <w:r>
              <w:rPr>
                <w:rFonts w:eastAsia="等线"/>
                <w:lang w:eastAsia="zh-CN"/>
              </w:rPr>
              <w:t>Spreadtrum</w:t>
            </w:r>
            <w:proofErr w:type="spellEnd"/>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等线"/>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等线"/>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77777777" w:rsidR="004948B1" w:rsidRDefault="003E6B5C">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等线"/>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等线"/>
                <w:lang w:eastAsia="zh-CN"/>
              </w:rPr>
            </w:pPr>
            <w:r>
              <w:rPr>
                <w:rFonts w:eastAsia="等线"/>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等线"/>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77777777" w:rsidR="004948B1" w:rsidRDefault="003E6B5C">
            <w:pPr>
              <w:spacing w:before="0" w:after="0" w:line="240" w:lineRule="auto"/>
              <w:rPr>
                <w:lang w:eastAsia="zh-CN"/>
              </w:rPr>
            </w:pPr>
            <w:r>
              <w:t>vivo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lastRenderedPageBreak/>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等线"/>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w:t>
            </w:r>
            <w:r>
              <w:rPr>
                <w:rFonts w:eastAsia="MS PGothic"/>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MS PGothic"/>
                <w:color w:val="201F1E"/>
                <w:lang w:val="en-US" w:eastAsia="ja-JP"/>
              </w:rPr>
            </w:pPr>
            <w:r>
              <w:rPr>
                <w:rFonts w:eastAsia="MS PGothic"/>
                <w:color w:val="201F1E"/>
                <w:shd w:val="clear" w:color="auto" w:fill="FFFF00"/>
                <w:lang w:val="en-US" w:eastAsia="ja-JP"/>
              </w:rPr>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MS PGothic"/>
                <w:color w:val="201F1E"/>
                <w:lang w:val="en-US" w:eastAsia="ja-JP"/>
              </w:rPr>
            </w:pPr>
            <w:r>
              <w:rPr>
                <w:rFonts w:eastAsia="MS PGothic"/>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lastRenderedPageBreak/>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TableGrid"/>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BodyText"/>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BodyText"/>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BodyText"/>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70B0A9BF"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ListParagraph"/>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ListParagraph"/>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ListParagraph"/>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77777777" w:rsidR="004948B1" w:rsidRDefault="003E6B5C">
      <w:pPr>
        <w:pStyle w:val="ListParagraph"/>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6F428A51" w14:textId="77777777" w:rsidR="004948B1" w:rsidRDefault="004948B1">
      <w:pPr>
        <w:jc w:val="both"/>
        <w:rPr>
          <w:rFonts w:eastAsiaTheme="minorEastAsia"/>
          <w:iCs/>
          <w:lang w:eastAsia="ja-JP" w:bidi="hi-IN"/>
        </w:rPr>
      </w:pPr>
    </w:p>
    <w:p w14:paraId="66C1288E"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TableGrid"/>
        <w:tblW w:w="10485" w:type="dxa"/>
        <w:tblLayout w:type="fixed"/>
        <w:tblLook w:val="04A0" w:firstRow="1" w:lastRow="0" w:firstColumn="1" w:lastColumn="0" w:noHBand="0" w:noVBand="1"/>
      </w:tblPr>
      <w:tblGrid>
        <w:gridCol w:w="1795"/>
        <w:gridCol w:w="8690"/>
      </w:tblGrid>
      <w:tr w:rsidR="004948B1" w14:paraId="34A93AF7" w14:textId="77777777">
        <w:tc>
          <w:tcPr>
            <w:tcW w:w="1795" w:type="dxa"/>
          </w:tcPr>
          <w:p w14:paraId="1B3DB56B" w14:textId="77777777" w:rsidR="004948B1" w:rsidRDefault="003E6B5C">
            <w:pPr>
              <w:spacing w:before="0" w:after="0" w:line="240" w:lineRule="auto"/>
              <w:rPr>
                <w:b/>
                <w:bCs/>
                <w:lang w:eastAsia="zh-CN"/>
              </w:rPr>
            </w:pPr>
            <w:r>
              <w:rPr>
                <w:b/>
                <w:bCs/>
                <w:lang w:eastAsia="zh-CN"/>
              </w:rPr>
              <w:t>Company</w:t>
            </w:r>
          </w:p>
        </w:tc>
        <w:tc>
          <w:tcPr>
            <w:tcW w:w="8690" w:type="dxa"/>
          </w:tcPr>
          <w:p w14:paraId="29657794" w14:textId="77777777" w:rsidR="004948B1" w:rsidRDefault="003E6B5C">
            <w:pPr>
              <w:spacing w:before="0" w:after="0" w:line="240" w:lineRule="auto"/>
              <w:rPr>
                <w:b/>
                <w:bCs/>
                <w:lang w:eastAsia="zh-CN"/>
              </w:rPr>
            </w:pPr>
            <w:r>
              <w:rPr>
                <w:b/>
                <w:bCs/>
                <w:lang w:eastAsia="zh-CN"/>
              </w:rPr>
              <w:t>Comment</w:t>
            </w:r>
          </w:p>
        </w:tc>
      </w:tr>
      <w:tr w:rsidR="004948B1" w14:paraId="72DDABF1" w14:textId="77777777">
        <w:tc>
          <w:tcPr>
            <w:tcW w:w="1795" w:type="dxa"/>
          </w:tcPr>
          <w:p w14:paraId="5B47D32C"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6D7D16B9"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tc>
          <w:tcPr>
            <w:tcW w:w="1795" w:type="dxa"/>
          </w:tcPr>
          <w:p w14:paraId="3D1A3CC1" w14:textId="77777777" w:rsidR="004948B1" w:rsidRDefault="003E6B5C">
            <w:pPr>
              <w:spacing w:before="0" w:after="0" w:line="240" w:lineRule="auto"/>
              <w:rPr>
                <w:lang w:eastAsia="zh-CN"/>
              </w:rPr>
            </w:pPr>
            <w:r>
              <w:rPr>
                <w:lang w:eastAsia="zh-CN"/>
              </w:rPr>
              <w:t>Apple</w:t>
            </w:r>
          </w:p>
        </w:tc>
        <w:tc>
          <w:tcPr>
            <w:tcW w:w="8690" w:type="dxa"/>
          </w:tcPr>
          <w:p w14:paraId="329989DC" w14:textId="77777777" w:rsidR="004948B1" w:rsidRDefault="003E6B5C">
            <w:pPr>
              <w:spacing w:before="0" w:after="0" w:line="240" w:lineRule="auto"/>
              <w:rPr>
                <w:lang w:eastAsia="zh-CN"/>
              </w:rPr>
            </w:pPr>
            <w:r>
              <w:rPr>
                <w:lang w:eastAsia="zh-CN"/>
              </w:rPr>
              <w:t>We are fine with the proposal to study</w:t>
            </w:r>
          </w:p>
        </w:tc>
      </w:tr>
      <w:tr w:rsidR="004948B1" w14:paraId="0612C70E" w14:textId="77777777">
        <w:tc>
          <w:tcPr>
            <w:tcW w:w="1795" w:type="dxa"/>
          </w:tcPr>
          <w:p w14:paraId="14809D43"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tcPr>
          <w:p w14:paraId="251DDF78" w14:textId="77777777" w:rsidR="004948B1" w:rsidRDefault="003E6B5C">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tc>
          <w:tcPr>
            <w:tcW w:w="1795" w:type="dxa"/>
          </w:tcPr>
          <w:p w14:paraId="196B0A01" w14:textId="77777777" w:rsidR="004948B1" w:rsidRDefault="003E6B5C">
            <w:pPr>
              <w:spacing w:before="0" w:after="0" w:line="240" w:lineRule="auto"/>
              <w:rPr>
                <w:lang w:val="en-US" w:eastAsia="zh-CN"/>
              </w:rPr>
            </w:pPr>
            <w:r>
              <w:rPr>
                <w:rFonts w:hint="eastAsia"/>
                <w:lang w:val="en-US" w:eastAsia="zh-CN"/>
              </w:rPr>
              <w:t>ZTE</w:t>
            </w:r>
          </w:p>
        </w:tc>
        <w:tc>
          <w:tcPr>
            <w:tcW w:w="8690" w:type="dxa"/>
          </w:tcPr>
          <w:p w14:paraId="3A6B7865" w14:textId="77777777" w:rsidR="004948B1" w:rsidRDefault="003E6B5C">
            <w:pPr>
              <w:spacing w:before="0" w:after="0" w:line="240" w:lineRule="auto"/>
              <w:rPr>
                <w:lang w:val="en-US" w:eastAsia="zh-CN"/>
              </w:rPr>
            </w:pPr>
            <w:r>
              <w:rPr>
                <w:rFonts w:hint="eastAsia"/>
                <w:lang w:val="en-US" w:eastAsia="zh-CN"/>
              </w:rPr>
              <w:t>Support.</w:t>
            </w:r>
          </w:p>
        </w:tc>
      </w:tr>
      <w:tr w:rsidR="004948B1" w14:paraId="6E613740" w14:textId="77777777">
        <w:tc>
          <w:tcPr>
            <w:tcW w:w="1795" w:type="dxa"/>
          </w:tcPr>
          <w:p w14:paraId="56687CB6"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tcPr>
          <w:p w14:paraId="0185357A" w14:textId="77777777" w:rsidR="004948B1" w:rsidRDefault="003E6B5C">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tc>
          <w:tcPr>
            <w:tcW w:w="1795" w:type="dxa"/>
          </w:tcPr>
          <w:p w14:paraId="2291795B" w14:textId="000E6DA5"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tcPr>
          <w:p w14:paraId="41E954AD" w14:textId="6AC08B0B" w:rsidR="004948B1" w:rsidRDefault="00F04089">
            <w:pPr>
              <w:spacing w:before="0" w:after="0" w:line="240" w:lineRule="auto"/>
              <w:rPr>
                <w:rFonts w:eastAsiaTheme="minorEastAsia"/>
                <w:lang w:eastAsia="zh-CN"/>
              </w:rPr>
            </w:pPr>
            <w:r>
              <w:rPr>
                <w:rFonts w:eastAsia="Malgun Gothic" w:hint="eastAsia"/>
                <w:lang w:eastAsia="ko-KR"/>
              </w:rPr>
              <w:t>Support the proposal.</w:t>
            </w:r>
          </w:p>
        </w:tc>
      </w:tr>
      <w:tr w:rsidR="004948B1" w14:paraId="0375BB91" w14:textId="77777777">
        <w:tc>
          <w:tcPr>
            <w:tcW w:w="1795" w:type="dxa"/>
          </w:tcPr>
          <w:p w14:paraId="688A7719" w14:textId="77777777" w:rsidR="004948B1" w:rsidRDefault="004948B1">
            <w:pPr>
              <w:spacing w:before="0" w:after="0" w:line="240" w:lineRule="auto"/>
              <w:rPr>
                <w:rFonts w:eastAsia="Malgun Gothic"/>
                <w:lang w:eastAsia="ko-KR"/>
              </w:rPr>
            </w:pPr>
          </w:p>
        </w:tc>
        <w:tc>
          <w:tcPr>
            <w:tcW w:w="8690" w:type="dxa"/>
          </w:tcPr>
          <w:p w14:paraId="2307F604" w14:textId="77777777" w:rsidR="004948B1" w:rsidRDefault="004948B1">
            <w:pPr>
              <w:spacing w:before="0" w:after="0" w:line="240" w:lineRule="auto"/>
              <w:rPr>
                <w:rFonts w:eastAsia="Malgun Gothic"/>
                <w:lang w:eastAsia="ko-KR"/>
              </w:rPr>
            </w:pPr>
          </w:p>
        </w:tc>
      </w:tr>
      <w:tr w:rsidR="004948B1" w14:paraId="3B5B0F43" w14:textId="77777777">
        <w:tc>
          <w:tcPr>
            <w:tcW w:w="1795" w:type="dxa"/>
          </w:tcPr>
          <w:p w14:paraId="56A9616C" w14:textId="77777777" w:rsidR="004948B1" w:rsidRDefault="004948B1">
            <w:pPr>
              <w:spacing w:before="0" w:after="0" w:line="240" w:lineRule="auto"/>
              <w:rPr>
                <w:lang w:eastAsia="zh-CN"/>
              </w:rPr>
            </w:pPr>
          </w:p>
        </w:tc>
        <w:tc>
          <w:tcPr>
            <w:tcW w:w="8690" w:type="dxa"/>
          </w:tcPr>
          <w:p w14:paraId="3B0B4B78" w14:textId="77777777" w:rsidR="004948B1" w:rsidRDefault="004948B1">
            <w:pPr>
              <w:spacing w:before="0" w:after="0" w:line="240" w:lineRule="auto"/>
              <w:rPr>
                <w:lang w:eastAsia="zh-CN"/>
              </w:rPr>
            </w:pPr>
          </w:p>
        </w:tc>
      </w:tr>
      <w:tr w:rsidR="004948B1" w14:paraId="4ED6BBC7" w14:textId="77777777">
        <w:tc>
          <w:tcPr>
            <w:tcW w:w="1795" w:type="dxa"/>
          </w:tcPr>
          <w:p w14:paraId="2F6560EC" w14:textId="77777777" w:rsidR="004948B1" w:rsidRDefault="004948B1">
            <w:pPr>
              <w:spacing w:before="0" w:after="0" w:line="240" w:lineRule="auto"/>
              <w:rPr>
                <w:rFonts w:eastAsia="等线"/>
                <w:lang w:eastAsia="zh-CN"/>
              </w:rPr>
            </w:pPr>
          </w:p>
        </w:tc>
        <w:tc>
          <w:tcPr>
            <w:tcW w:w="8690" w:type="dxa"/>
          </w:tcPr>
          <w:p w14:paraId="5F440092" w14:textId="77777777" w:rsidR="004948B1" w:rsidRDefault="004948B1">
            <w:pPr>
              <w:spacing w:before="0" w:after="0" w:line="240" w:lineRule="auto"/>
              <w:rPr>
                <w:rFonts w:eastAsia="等线"/>
                <w:lang w:eastAsia="zh-CN"/>
              </w:rPr>
            </w:pPr>
          </w:p>
        </w:tc>
      </w:tr>
      <w:tr w:rsidR="004948B1" w14:paraId="5D656C6D" w14:textId="77777777">
        <w:tc>
          <w:tcPr>
            <w:tcW w:w="1795" w:type="dxa"/>
          </w:tcPr>
          <w:p w14:paraId="1EEE99DC" w14:textId="77777777" w:rsidR="004948B1" w:rsidRDefault="004948B1">
            <w:pPr>
              <w:spacing w:before="0" w:after="0" w:line="240" w:lineRule="auto"/>
              <w:rPr>
                <w:rFonts w:eastAsiaTheme="minorEastAsia"/>
                <w:lang w:eastAsia="zh-CN"/>
              </w:rPr>
            </w:pPr>
          </w:p>
        </w:tc>
        <w:tc>
          <w:tcPr>
            <w:tcW w:w="8690" w:type="dxa"/>
          </w:tcPr>
          <w:p w14:paraId="42915B39" w14:textId="77777777" w:rsidR="004948B1" w:rsidRDefault="004948B1">
            <w:pPr>
              <w:spacing w:before="0" w:after="0" w:line="240" w:lineRule="auto"/>
              <w:rPr>
                <w:lang w:eastAsia="zh-CN"/>
              </w:rPr>
            </w:pPr>
          </w:p>
        </w:tc>
      </w:tr>
    </w:tbl>
    <w:p w14:paraId="16FD7FD2" w14:textId="77777777" w:rsidR="004948B1" w:rsidRDefault="004948B1">
      <w:pPr>
        <w:jc w:val="both"/>
        <w:rPr>
          <w:rFonts w:eastAsiaTheme="minorEastAsia"/>
          <w:iCs/>
          <w:lang w:eastAsia="ja-JP" w:bidi="hi-IN"/>
        </w:rPr>
      </w:pPr>
    </w:p>
    <w:p w14:paraId="161D5630"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ListParagraph"/>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ListParagraph"/>
              <w:ind w:left="0"/>
              <w:contextualSpacing/>
              <w:rPr>
                <w:rFonts w:ascii="Times New Roman" w:hAnsi="Times New Roman"/>
                <w:lang w:eastAsia="zh-CN"/>
              </w:rPr>
            </w:pPr>
          </w:p>
        </w:tc>
        <w:tc>
          <w:tcPr>
            <w:tcW w:w="8420" w:type="dxa"/>
          </w:tcPr>
          <w:p w14:paraId="598948AD" w14:textId="77777777" w:rsidR="004948B1" w:rsidRDefault="004948B1">
            <w:pPr>
              <w:pStyle w:val="ListParagraph"/>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ListParagraph"/>
              <w:ind w:left="0"/>
              <w:contextualSpacing/>
              <w:rPr>
                <w:rFonts w:ascii="Times New Roman" w:hAnsi="Times New Roman"/>
                <w:lang w:eastAsia="zh-CN"/>
              </w:rPr>
            </w:pPr>
          </w:p>
        </w:tc>
        <w:tc>
          <w:tcPr>
            <w:tcW w:w="8420" w:type="dxa"/>
          </w:tcPr>
          <w:p w14:paraId="589E3D72" w14:textId="77777777" w:rsidR="004948B1" w:rsidRDefault="004948B1">
            <w:pPr>
              <w:pStyle w:val="ListParagraph"/>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ListParagraph"/>
              <w:ind w:left="0"/>
              <w:contextualSpacing/>
              <w:rPr>
                <w:rFonts w:ascii="Times New Roman" w:hAnsi="Times New Roman"/>
                <w:lang w:eastAsia="zh-CN"/>
              </w:rPr>
            </w:pPr>
          </w:p>
        </w:tc>
        <w:tc>
          <w:tcPr>
            <w:tcW w:w="8420" w:type="dxa"/>
          </w:tcPr>
          <w:p w14:paraId="3B6C9E2B" w14:textId="77777777" w:rsidR="004948B1" w:rsidRDefault="004948B1">
            <w:pPr>
              <w:pStyle w:val="ListParagraph"/>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Heading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Heading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 xml:space="preserve">Huawei, </w:t>
            </w:r>
            <w:proofErr w:type="spellStart"/>
            <w:r>
              <w:rPr>
                <w:rFonts w:eastAsia="MS PGothic"/>
                <w:color w:val="000000"/>
                <w:lang w:val="en-US" w:eastAsia="ja-JP"/>
              </w:rPr>
              <w:t>HiSilicon</w:t>
            </w:r>
            <w:proofErr w:type="spellEnd"/>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Spreadtrum</w:t>
            </w:r>
            <w:proofErr w:type="spellEnd"/>
            <w:r>
              <w:rPr>
                <w:rFonts w:eastAsia="MS PGothic"/>
                <w:color w:val="000000"/>
                <w:lang w:val="en-US" w:eastAsia="ja-JP"/>
              </w:rPr>
              <w:t xml:space="preserve">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MS PGothic"/>
                <w:color w:val="000000"/>
                <w:lang w:val="en-US" w:eastAsia="ja-JP"/>
              </w:rPr>
            </w:pPr>
            <w:proofErr w:type="spellStart"/>
            <w:r>
              <w:rPr>
                <w:rFonts w:eastAsia="MS PGothic"/>
                <w:color w:val="000000"/>
                <w:lang w:val="en-US" w:eastAsia="ja-JP"/>
              </w:rPr>
              <w:t>InterDigital</w:t>
            </w:r>
            <w:proofErr w:type="spellEnd"/>
            <w:r>
              <w:rPr>
                <w:rFonts w:eastAsia="MS PGothic"/>
                <w:color w:val="000000"/>
                <w:lang w:val="en-US" w:eastAsia="ja-JP"/>
              </w:rPr>
              <w:t>,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MS PGothic"/>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X</w:t>
            </w:r>
            <w:r>
              <w:rPr>
                <w:rFonts w:eastAsia="MS PGothic"/>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hint="eastAsia"/>
                <w:color w:val="000000"/>
                <w:lang w:val="en-US" w:eastAsia="ja-JP"/>
              </w:rPr>
              <w:t>[</w:t>
            </w:r>
            <w:r>
              <w:rPr>
                <w:rFonts w:eastAsia="MS PGothic"/>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MS PGothic"/>
                <w:color w:val="000000"/>
                <w:lang w:val="en-US" w:eastAsia="ja-JP"/>
              </w:rPr>
            </w:pPr>
            <w:r>
              <w:rPr>
                <w:rFonts w:eastAsia="MS PGothic"/>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3F84433"/>
    <w:multiLevelType w:val="singleLevel"/>
    <w:tmpl w:val="03F84433"/>
    <w:lvl w:ilvl="0">
      <w:start w:val="1"/>
      <w:numFmt w:val="decimal"/>
      <w:suff w:val="space"/>
      <w:lvlText w:val="%1)"/>
      <w:lvlJc w:val="left"/>
    </w:lvl>
  </w:abstractNum>
  <w:abstractNum w:abstractNumId="2" w15:restartNumberingAfterBreak="0">
    <w:nsid w:val="08BF2BA9"/>
    <w:multiLevelType w:val="multilevel"/>
    <w:tmpl w:val="08BF2BA9"/>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91407B6"/>
    <w:multiLevelType w:val="multilevel"/>
    <w:tmpl w:val="091407B6"/>
    <w:lvl w:ilvl="0">
      <w:numFmt w:val="bullet"/>
      <w:lvlText w:val="-"/>
      <w:lvlJc w:val="left"/>
      <w:pPr>
        <w:ind w:left="648"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9"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92F4FFA"/>
    <w:multiLevelType w:val="multilevel"/>
    <w:tmpl w:val="492F4FFA"/>
    <w:lvl w:ilvl="0">
      <w:numFmt w:val="bullet"/>
      <w:lvlText w:val="-"/>
      <w:lvlJc w:val="left"/>
      <w:pPr>
        <w:ind w:left="420" w:hanging="420"/>
      </w:pPr>
      <w:rPr>
        <w:rFonts w:ascii="Times" w:eastAsia="MS Mincho"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2"/>
  </w:num>
  <w:num w:numId="5">
    <w:abstractNumId w:val="17"/>
  </w:num>
  <w:num w:numId="6">
    <w:abstractNumId w:val="11"/>
  </w:num>
  <w:num w:numId="7">
    <w:abstractNumId w:val="12"/>
  </w:num>
  <w:num w:numId="8">
    <w:abstractNumId w:val="16"/>
  </w:num>
  <w:num w:numId="9">
    <w:abstractNumId w:val="7"/>
  </w:num>
  <w:num w:numId="10">
    <w:abstractNumId w:val="9"/>
  </w:num>
  <w:num w:numId="11">
    <w:abstractNumId w:val="13"/>
  </w:num>
  <w:num w:numId="12">
    <w:abstractNumId w:val="14"/>
  </w:num>
  <w:num w:numId="13">
    <w:abstractNumId w:val="6"/>
  </w:num>
  <w:num w:numId="14">
    <w:abstractNumId w:val="1"/>
  </w:num>
  <w:num w:numId="15">
    <w:abstractNumId w:val="15"/>
  </w:num>
  <w:num w:numId="16">
    <w:abstractNumId w:val="8"/>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AUABvEccSwAAAA="/>
  </w:docVars>
  <w:rsids>
    <w:rsidRoot w:val="00AD5F19"/>
    <w:rsid w:val="000009BA"/>
    <w:rsid w:val="00001D91"/>
    <w:rsid w:val="00002DD5"/>
    <w:rsid w:val="000035B4"/>
    <w:rsid w:val="00003C03"/>
    <w:rsid w:val="00004A76"/>
    <w:rsid w:val="00004FC1"/>
    <w:rsid w:val="0000507A"/>
    <w:rsid w:val="000060D2"/>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5A95"/>
    <w:rsid w:val="00045C02"/>
    <w:rsid w:val="00046653"/>
    <w:rsid w:val="000501FC"/>
    <w:rsid w:val="00051ABE"/>
    <w:rsid w:val="00053F2A"/>
    <w:rsid w:val="000550F4"/>
    <w:rsid w:val="00055383"/>
    <w:rsid w:val="00056F93"/>
    <w:rsid w:val="000579C7"/>
    <w:rsid w:val="00057D19"/>
    <w:rsid w:val="000612A9"/>
    <w:rsid w:val="000628F3"/>
    <w:rsid w:val="00065648"/>
    <w:rsid w:val="00065C9F"/>
    <w:rsid w:val="00066F69"/>
    <w:rsid w:val="00067E34"/>
    <w:rsid w:val="00070615"/>
    <w:rsid w:val="000725BF"/>
    <w:rsid w:val="00072BD7"/>
    <w:rsid w:val="00072CCA"/>
    <w:rsid w:val="000735E6"/>
    <w:rsid w:val="000744F5"/>
    <w:rsid w:val="000754CB"/>
    <w:rsid w:val="00076700"/>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F89"/>
    <w:rsid w:val="000A5D3E"/>
    <w:rsid w:val="000A74CF"/>
    <w:rsid w:val="000A7F0D"/>
    <w:rsid w:val="000B4A98"/>
    <w:rsid w:val="000B74CE"/>
    <w:rsid w:val="000B7D05"/>
    <w:rsid w:val="000C0B68"/>
    <w:rsid w:val="000C12D7"/>
    <w:rsid w:val="000C1643"/>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E91"/>
    <w:rsid w:val="000F25BE"/>
    <w:rsid w:val="000F37F0"/>
    <w:rsid w:val="000F4106"/>
    <w:rsid w:val="000F42BB"/>
    <w:rsid w:val="000F46DC"/>
    <w:rsid w:val="000F486B"/>
    <w:rsid w:val="000F4B45"/>
    <w:rsid w:val="000F4FD4"/>
    <w:rsid w:val="000F67E7"/>
    <w:rsid w:val="000F7D91"/>
    <w:rsid w:val="00101EE4"/>
    <w:rsid w:val="00102A7D"/>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51719"/>
    <w:rsid w:val="00151CAE"/>
    <w:rsid w:val="00156DB6"/>
    <w:rsid w:val="0015726E"/>
    <w:rsid w:val="001601BC"/>
    <w:rsid w:val="001611CA"/>
    <w:rsid w:val="00161826"/>
    <w:rsid w:val="00161D43"/>
    <w:rsid w:val="00163369"/>
    <w:rsid w:val="0016602B"/>
    <w:rsid w:val="00170EF4"/>
    <w:rsid w:val="00171559"/>
    <w:rsid w:val="00172CC1"/>
    <w:rsid w:val="001733C1"/>
    <w:rsid w:val="00173E3E"/>
    <w:rsid w:val="00174AAE"/>
    <w:rsid w:val="00174C91"/>
    <w:rsid w:val="00174D71"/>
    <w:rsid w:val="0017782B"/>
    <w:rsid w:val="00180FC2"/>
    <w:rsid w:val="00182785"/>
    <w:rsid w:val="00186153"/>
    <w:rsid w:val="001865AB"/>
    <w:rsid w:val="001904E9"/>
    <w:rsid w:val="001908BD"/>
    <w:rsid w:val="00190D32"/>
    <w:rsid w:val="00197EEA"/>
    <w:rsid w:val="001A4F50"/>
    <w:rsid w:val="001A6552"/>
    <w:rsid w:val="001A6720"/>
    <w:rsid w:val="001A6A69"/>
    <w:rsid w:val="001B13A9"/>
    <w:rsid w:val="001B1CD5"/>
    <w:rsid w:val="001B7F67"/>
    <w:rsid w:val="001C0A76"/>
    <w:rsid w:val="001C5F56"/>
    <w:rsid w:val="001C6C65"/>
    <w:rsid w:val="001C6CC6"/>
    <w:rsid w:val="001C7E44"/>
    <w:rsid w:val="001D1152"/>
    <w:rsid w:val="001D11E3"/>
    <w:rsid w:val="001D2A18"/>
    <w:rsid w:val="001D2C16"/>
    <w:rsid w:val="001D382E"/>
    <w:rsid w:val="001D496B"/>
    <w:rsid w:val="001D65E0"/>
    <w:rsid w:val="001D7B38"/>
    <w:rsid w:val="001E0D27"/>
    <w:rsid w:val="001E18EA"/>
    <w:rsid w:val="001E4C13"/>
    <w:rsid w:val="001E4FB5"/>
    <w:rsid w:val="001E567F"/>
    <w:rsid w:val="001E7595"/>
    <w:rsid w:val="001E7D62"/>
    <w:rsid w:val="001F0997"/>
    <w:rsid w:val="001F2481"/>
    <w:rsid w:val="001F49C8"/>
    <w:rsid w:val="001F52AA"/>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35E"/>
    <w:rsid w:val="00283DA1"/>
    <w:rsid w:val="00283E4E"/>
    <w:rsid w:val="00287171"/>
    <w:rsid w:val="0028726A"/>
    <w:rsid w:val="00290E4F"/>
    <w:rsid w:val="00292A92"/>
    <w:rsid w:val="00294FC0"/>
    <w:rsid w:val="002A0E49"/>
    <w:rsid w:val="002A13EE"/>
    <w:rsid w:val="002A4A51"/>
    <w:rsid w:val="002A5453"/>
    <w:rsid w:val="002A5473"/>
    <w:rsid w:val="002A5725"/>
    <w:rsid w:val="002A61BF"/>
    <w:rsid w:val="002A6CD7"/>
    <w:rsid w:val="002B21EA"/>
    <w:rsid w:val="002B376C"/>
    <w:rsid w:val="002B4C75"/>
    <w:rsid w:val="002B67DE"/>
    <w:rsid w:val="002B7101"/>
    <w:rsid w:val="002C02DD"/>
    <w:rsid w:val="002C1135"/>
    <w:rsid w:val="002C2162"/>
    <w:rsid w:val="002C39E3"/>
    <w:rsid w:val="002C3ADD"/>
    <w:rsid w:val="002C47D0"/>
    <w:rsid w:val="002C7EB2"/>
    <w:rsid w:val="002D2508"/>
    <w:rsid w:val="002D6B6A"/>
    <w:rsid w:val="002D76A2"/>
    <w:rsid w:val="002E34C5"/>
    <w:rsid w:val="002E48D3"/>
    <w:rsid w:val="002E5C8B"/>
    <w:rsid w:val="002E74FF"/>
    <w:rsid w:val="002F19D5"/>
    <w:rsid w:val="002F2AD0"/>
    <w:rsid w:val="002F2EEB"/>
    <w:rsid w:val="002F6F5C"/>
    <w:rsid w:val="002F7ACC"/>
    <w:rsid w:val="002F7B35"/>
    <w:rsid w:val="00303803"/>
    <w:rsid w:val="00305298"/>
    <w:rsid w:val="00307DD7"/>
    <w:rsid w:val="0031172C"/>
    <w:rsid w:val="00314295"/>
    <w:rsid w:val="00314E75"/>
    <w:rsid w:val="0031549E"/>
    <w:rsid w:val="00316383"/>
    <w:rsid w:val="00316D69"/>
    <w:rsid w:val="00320281"/>
    <w:rsid w:val="00320E4A"/>
    <w:rsid w:val="00324A3B"/>
    <w:rsid w:val="0032569C"/>
    <w:rsid w:val="00326082"/>
    <w:rsid w:val="00326408"/>
    <w:rsid w:val="00334866"/>
    <w:rsid w:val="0033602D"/>
    <w:rsid w:val="0034041A"/>
    <w:rsid w:val="003416AE"/>
    <w:rsid w:val="00341DDF"/>
    <w:rsid w:val="00345B17"/>
    <w:rsid w:val="00345C77"/>
    <w:rsid w:val="00347A41"/>
    <w:rsid w:val="00347FC3"/>
    <w:rsid w:val="003506E7"/>
    <w:rsid w:val="0035207A"/>
    <w:rsid w:val="00352F0F"/>
    <w:rsid w:val="00357631"/>
    <w:rsid w:val="00360A32"/>
    <w:rsid w:val="00361BC5"/>
    <w:rsid w:val="00363632"/>
    <w:rsid w:val="00363CBC"/>
    <w:rsid w:val="00365F82"/>
    <w:rsid w:val="003669A4"/>
    <w:rsid w:val="00371F45"/>
    <w:rsid w:val="00372A28"/>
    <w:rsid w:val="00372E28"/>
    <w:rsid w:val="003737F5"/>
    <w:rsid w:val="00373BCA"/>
    <w:rsid w:val="00380793"/>
    <w:rsid w:val="00381E1A"/>
    <w:rsid w:val="00385362"/>
    <w:rsid w:val="00385EA4"/>
    <w:rsid w:val="00386A77"/>
    <w:rsid w:val="0038730B"/>
    <w:rsid w:val="003873BC"/>
    <w:rsid w:val="00392AE5"/>
    <w:rsid w:val="00392D35"/>
    <w:rsid w:val="00393D2A"/>
    <w:rsid w:val="00396C10"/>
    <w:rsid w:val="003A345D"/>
    <w:rsid w:val="003A3DF9"/>
    <w:rsid w:val="003A5AD3"/>
    <w:rsid w:val="003A71A9"/>
    <w:rsid w:val="003A7FCA"/>
    <w:rsid w:val="003B7F0D"/>
    <w:rsid w:val="003C1229"/>
    <w:rsid w:val="003C1762"/>
    <w:rsid w:val="003C1855"/>
    <w:rsid w:val="003C1E58"/>
    <w:rsid w:val="003C633F"/>
    <w:rsid w:val="003C6372"/>
    <w:rsid w:val="003D1FC0"/>
    <w:rsid w:val="003D470C"/>
    <w:rsid w:val="003D72D5"/>
    <w:rsid w:val="003E009D"/>
    <w:rsid w:val="003E00FA"/>
    <w:rsid w:val="003E0AE4"/>
    <w:rsid w:val="003E0E5C"/>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2B48"/>
    <w:rsid w:val="00403E0B"/>
    <w:rsid w:val="00405D36"/>
    <w:rsid w:val="004060C6"/>
    <w:rsid w:val="00410EEC"/>
    <w:rsid w:val="0041140B"/>
    <w:rsid w:val="00414BAB"/>
    <w:rsid w:val="00417979"/>
    <w:rsid w:val="00417EBC"/>
    <w:rsid w:val="00423A34"/>
    <w:rsid w:val="0042402E"/>
    <w:rsid w:val="00427850"/>
    <w:rsid w:val="00433299"/>
    <w:rsid w:val="00433ABE"/>
    <w:rsid w:val="00434254"/>
    <w:rsid w:val="00435454"/>
    <w:rsid w:val="00435DAC"/>
    <w:rsid w:val="00437244"/>
    <w:rsid w:val="00437713"/>
    <w:rsid w:val="004415AE"/>
    <w:rsid w:val="0044363D"/>
    <w:rsid w:val="00444932"/>
    <w:rsid w:val="00444940"/>
    <w:rsid w:val="0044516C"/>
    <w:rsid w:val="0045053E"/>
    <w:rsid w:val="00453274"/>
    <w:rsid w:val="00453A48"/>
    <w:rsid w:val="004624DB"/>
    <w:rsid w:val="00465BD1"/>
    <w:rsid w:val="00466054"/>
    <w:rsid w:val="00466D2D"/>
    <w:rsid w:val="004705D1"/>
    <w:rsid w:val="0047142F"/>
    <w:rsid w:val="00472781"/>
    <w:rsid w:val="004748F1"/>
    <w:rsid w:val="0047603D"/>
    <w:rsid w:val="00477DF9"/>
    <w:rsid w:val="00485C0E"/>
    <w:rsid w:val="0049198F"/>
    <w:rsid w:val="00491C8E"/>
    <w:rsid w:val="004929DC"/>
    <w:rsid w:val="00492C10"/>
    <w:rsid w:val="004948B1"/>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74B8"/>
    <w:rsid w:val="004D1DC0"/>
    <w:rsid w:val="004D3A16"/>
    <w:rsid w:val="004D50AC"/>
    <w:rsid w:val="004D7E5E"/>
    <w:rsid w:val="004E0185"/>
    <w:rsid w:val="004E1580"/>
    <w:rsid w:val="004E1B7E"/>
    <w:rsid w:val="004E3816"/>
    <w:rsid w:val="004E7838"/>
    <w:rsid w:val="004F0677"/>
    <w:rsid w:val="004F288C"/>
    <w:rsid w:val="004F3296"/>
    <w:rsid w:val="004F4441"/>
    <w:rsid w:val="004F4BF9"/>
    <w:rsid w:val="004F6FB3"/>
    <w:rsid w:val="004F7B57"/>
    <w:rsid w:val="0050192E"/>
    <w:rsid w:val="0050552D"/>
    <w:rsid w:val="0050571C"/>
    <w:rsid w:val="00505960"/>
    <w:rsid w:val="00506DAC"/>
    <w:rsid w:val="005147E7"/>
    <w:rsid w:val="005150C0"/>
    <w:rsid w:val="005161F2"/>
    <w:rsid w:val="0051700F"/>
    <w:rsid w:val="005200D0"/>
    <w:rsid w:val="0052097E"/>
    <w:rsid w:val="0052430F"/>
    <w:rsid w:val="00524CD8"/>
    <w:rsid w:val="00526A15"/>
    <w:rsid w:val="00526CE4"/>
    <w:rsid w:val="00527E07"/>
    <w:rsid w:val="00533346"/>
    <w:rsid w:val="00533BF4"/>
    <w:rsid w:val="00535800"/>
    <w:rsid w:val="00537A91"/>
    <w:rsid w:val="005420FE"/>
    <w:rsid w:val="00543290"/>
    <w:rsid w:val="005442E3"/>
    <w:rsid w:val="005464AD"/>
    <w:rsid w:val="0054700A"/>
    <w:rsid w:val="00547D22"/>
    <w:rsid w:val="00550424"/>
    <w:rsid w:val="00552FA9"/>
    <w:rsid w:val="005571DD"/>
    <w:rsid w:val="0055758A"/>
    <w:rsid w:val="005661FD"/>
    <w:rsid w:val="00571343"/>
    <w:rsid w:val="005715A8"/>
    <w:rsid w:val="00571B6C"/>
    <w:rsid w:val="00572D72"/>
    <w:rsid w:val="0057331F"/>
    <w:rsid w:val="00573DE3"/>
    <w:rsid w:val="00581EF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85A"/>
    <w:rsid w:val="005A0048"/>
    <w:rsid w:val="005A030B"/>
    <w:rsid w:val="005A031C"/>
    <w:rsid w:val="005A0785"/>
    <w:rsid w:val="005A0D5E"/>
    <w:rsid w:val="005A125F"/>
    <w:rsid w:val="005A28C3"/>
    <w:rsid w:val="005A2AA7"/>
    <w:rsid w:val="005B119B"/>
    <w:rsid w:val="005B3496"/>
    <w:rsid w:val="005B486B"/>
    <w:rsid w:val="005B4F99"/>
    <w:rsid w:val="005B5271"/>
    <w:rsid w:val="005B66C0"/>
    <w:rsid w:val="005B6BEB"/>
    <w:rsid w:val="005C0273"/>
    <w:rsid w:val="005C15B9"/>
    <w:rsid w:val="005C3B6B"/>
    <w:rsid w:val="005C4DFA"/>
    <w:rsid w:val="005D0011"/>
    <w:rsid w:val="005D13D8"/>
    <w:rsid w:val="005D268B"/>
    <w:rsid w:val="005D31F8"/>
    <w:rsid w:val="005D3D4F"/>
    <w:rsid w:val="005E016F"/>
    <w:rsid w:val="005E0B8F"/>
    <w:rsid w:val="005E1F74"/>
    <w:rsid w:val="005E3A4C"/>
    <w:rsid w:val="005E5225"/>
    <w:rsid w:val="005E5EEB"/>
    <w:rsid w:val="005E725B"/>
    <w:rsid w:val="005F318A"/>
    <w:rsid w:val="005F5E6A"/>
    <w:rsid w:val="005F68CF"/>
    <w:rsid w:val="005F7AF9"/>
    <w:rsid w:val="005F7C60"/>
    <w:rsid w:val="00600483"/>
    <w:rsid w:val="00601532"/>
    <w:rsid w:val="006031E0"/>
    <w:rsid w:val="00607FD7"/>
    <w:rsid w:val="00610E65"/>
    <w:rsid w:val="0061124D"/>
    <w:rsid w:val="00616022"/>
    <w:rsid w:val="00616B4B"/>
    <w:rsid w:val="00616F1F"/>
    <w:rsid w:val="006170D5"/>
    <w:rsid w:val="00617A8C"/>
    <w:rsid w:val="006215C2"/>
    <w:rsid w:val="006221CF"/>
    <w:rsid w:val="006260C4"/>
    <w:rsid w:val="00627547"/>
    <w:rsid w:val="006278CB"/>
    <w:rsid w:val="00627C4D"/>
    <w:rsid w:val="0063028D"/>
    <w:rsid w:val="00632553"/>
    <w:rsid w:val="00632681"/>
    <w:rsid w:val="00633A8B"/>
    <w:rsid w:val="00634129"/>
    <w:rsid w:val="006355C5"/>
    <w:rsid w:val="00641A14"/>
    <w:rsid w:val="00643A69"/>
    <w:rsid w:val="00645BC3"/>
    <w:rsid w:val="00651582"/>
    <w:rsid w:val="0065380A"/>
    <w:rsid w:val="006566E8"/>
    <w:rsid w:val="00660769"/>
    <w:rsid w:val="00663447"/>
    <w:rsid w:val="00665A49"/>
    <w:rsid w:val="0067152F"/>
    <w:rsid w:val="00671902"/>
    <w:rsid w:val="0067228B"/>
    <w:rsid w:val="00676F47"/>
    <w:rsid w:val="0068496C"/>
    <w:rsid w:val="00686188"/>
    <w:rsid w:val="00691229"/>
    <w:rsid w:val="00691EE9"/>
    <w:rsid w:val="0069354A"/>
    <w:rsid w:val="00694386"/>
    <w:rsid w:val="00694D91"/>
    <w:rsid w:val="006969EE"/>
    <w:rsid w:val="006A1837"/>
    <w:rsid w:val="006A1A5B"/>
    <w:rsid w:val="006A1B48"/>
    <w:rsid w:val="006A1B53"/>
    <w:rsid w:val="006A4D81"/>
    <w:rsid w:val="006A5108"/>
    <w:rsid w:val="006B01D6"/>
    <w:rsid w:val="006B048E"/>
    <w:rsid w:val="006B1277"/>
    <w:rsid w:val="006B176B"/>
    <w:rsid w:val="006B1EE3"/>
    <w:rsid w:val="006B5D2E"/>
    <w:rsid w:val="006B7A16"/>
    <w:rsid w:val="006C0018"/>
    <w:rsid w:val="006C21DD"/>
    <w:rsid w:val="006C2AE2"/>
    <w:rsid w:val="006C2F96"/>
    <w:rsid w:val="006C5234"/>
    <w:rsid w:val="006C6554"/>
    <w:rsid w:val="006C6958"/>
    <w:rsid w:val="006C71D0"/>
    <w:rsid w:val="006C7E24"/>
    <w:rsid w:val="006C7F9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702190"/>
    <w:rsid w:val="0070220D"/>
    <w:rsid w:val="007025C4"/>
    <w:rsid w:val="007036BD"/>
    <w:rsid w:val="0070387F"/>
    <w:rsid w:val="0070538C"/>
    <w:rsid w:val="0071095D"/>
    <w:rsid w:val="0071225D"/>
    <w:rsid w:val="00712C84"/>
    <w:rsid w:val="00714F59"/>
    <w:rsid w:val="00715642"/>
    <w:rsid w:val="00715B7D"/>
    <w:rsid w:val="00717FB0"/>
    <w:rsid w:val="007212FD"/>
    <w:rsid w:val="00723096"/>
    <w:rsid w:val="00723821"/>
    <w:rsid w:val="00723EBD"/>
    <w:rsid w:val="0072435B"/>
    <w:rsid w:val="007247BC"/>
    <w:rsid w:val="00732F78"/>
    <w:rsid w:val="00736E6C"/>
    <w:rsid w:val="0073724D"/>
    <w:rsid w:val="00742731"/>
    <w:rsid w:val="007432EF"/>
    <w:rsid w:val="00746DE6"/>
    <w:rsid w:val="00747390"/>
    <w:rsid w:val="00747651"/>
    <w:rsid w:val="007476D0"/>
    <w:rsid w:val="007507CF"/>
    <w:rsid w:val="007508B0"/>
    <w:rsid w:val="007512F0"/>
    <w:rsid w:val="00751399"/>
    <w:rsid w:val="00751FCF"/>
    <w:rsid w:val="00752249"/>
    <w:rsid w:val="00752DB8"/>
    <w:rsid w:val="00752E43"/>
    <w:rsid w:val="00753977"/>
    <w:rsid w:val="00754A99"/>
    <w:rsid w:val="00755B39"/>
    <w:rsid w:val="00756EA8"/>
    <w:rsid w:val="0075766A"/>
    <w:rsid w:val="007600A9"/>
    <w:rsid w:val="007606B0"/>
    <w:rsid w:val="007636EB"/>
    <w:rsid w:val="00765E54"/>
    <w:rsid w:val="007700C5"/>
    <w:rsid w:val="00770F50"/>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74F"/>
    <w:rsid w:val="00816981"/>
    <w:rsid w:val="00816E74"/>
    <w:rsid w:val="00817A71"/>
    <w:rsid w:val="00821670"/>
    <w:rsid w:val="00822D6D"/>
    <w:rsid w:val="00824170"/>
    <w:rsid w:val="00824D1C"/>
    <w:rsid w:val="00826387"/>
    <w:rsid w:val="008263DE"/>
    <w:rsid w:val="00826E56"/>
    <w:rsid w:val="008272DE"/>
    <w:rsid w:val="00830542"/>
    <w:rsid w:val="00832D3D"/>
    <w:rsid w:val="008357FF"/>
    <w:rsid w:val="00835997"/>
    <w:rsid w:val="008362D0"/>
    <w:rsid w:val="00837619"/>
    <w:rsid w:val="00840E53"/>
    <w:rsid w:val="008416D9"/>
    <w:rsid w:val="00842BA0"/>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FD"/>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61CD"/>
    <w:rsid w:val="008F6659"/>
    <w:rsid w:val="00901275"/>
    <w:rsid w:val="0090132A"/>
    <w:rsid w:val="00902D37"/>
    <w:rsid w:val="00903C29"/>
    <w:rsid w:val="00910AA4"/>
    <w:rsid w:val="00911AA6"/>
    <w:rsid w:val="00913C32"/>
    <w:rsid w:val="00914220"/>
    <w:rsid w:val="009150D0"/>
    <w:rsid w:val="00916095"/>
    <w:rsid w:val="00917784"/>
    <w:rsid w:val="009214AA"/>
    <w:rsid w:val="009229D3"/>
    <w:rsid w:val="00931725"/>
    <w:rsid w:val="009330AF"/>
    <w:rsid w:val="00934C4E"/>
    <w:rsid w:val="00937B1E"/>
    <w:rsid w:val="00937FF7"/>
    <w:rsid w:val="0094105A"/>
    <w:rsid w:val="00942FE7"/>
    <w:rsid w:val="0094430A"/>
    <w:rsid w:val="0094778A"/>
    <w:rsid w:val="0094790E"/>
    <w:rsid w:val="00952D0C"/>
    <w:rsid w:val="0095569F"/>
    <w:rsid w:val="00956A42"/>
    <w:rsid w:val="00960B03"/>
    <w:rsid w:val="00960E1B"/>
    <w:rsid w:val="00960E3E"/>
    <w:rsid w:val="00961F5A"/>
    <w:rsid w:val="009620FE"/>
    <w:rsid w:val="009621C6"/>
    <w:rsid w:val="00967900"/>
    <w:rsid w:val="009704EA"/>
    <w:rsid w:val="00970558"/>
    <w:rsid w:val="0097636B"/>
    <w:rsid w:val="0097667A"/>
    <w:rsid w:val="00976B31"/>
    <w:rsid w:val="00980685"/>
    <w:rsid w:val="0098100B"/>
    <w:rsid w:val="009815CB"/>
    <w:rsid w:val="00981F31"/>
    <w:rsid w:val="009838B5"/>
    <w:rsid w:val="00990A4D"/>
    <w:rsid w:val="00990D0D"/>
    <w:rsid w:val="009910BF"/>
    <w:rsid w:val="009927A8"/>
    <w:rsid w:val="0099426D"/>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E84"/>
    <w:rsid w:val="009F6753"/>
    <w:rsid w:val="009F7FE8"/>
    <w:rsid w:val="00A019C4"/>
    <w:rsid w:val="00A02F05"/>
    <w:rsid w:val="00A03937"/>
    <w:rsid w:val="00A04E7B"/>
    <w:rsid w:val="00A06383"/>
    <w:rsid w:val="00A07070"/>
    <w:rsid w:val="00A075AA"/>
    <w:rsid w:val="00A11B43"/>
    <w:rsid w:val="00A11FBA"/>
    <w:rsid w:val="00A127C1"/>
    <w:rsid w:val="00A13574"/>
    <w:rsid w:val="00A14212"/>
    <w:rsid w:val="00A17887"/>
    <w:rsid w:val="00A248CD"/>
    <w:rsid w:val="00A26FBD"/>
    <w:rsid w:val="00A272CE"/>
    <w:rsid w:val="00A27DAF"/>
    <w:rsid w:val="00A319CB"/>
    <w:rsid w:val="00A324A4"/>
    <w:rsid w:val="00A33245"/>
    <w:rsid w:val="00A34C74"/>
    <w:rsid w:val="00A36163"/>
    <w:rsid w:val="00A37B38"/>
    <w:rsid w:val="00A403BF"/>
    <w:rsid w:val="00A44B43"/>
    <w:rsid w:val="00A452C6"/>
    <w:rsid w:val="00A466F3"/>
    <w:rsid w:val="00A46718"/>
    <w:rsid w:val="00A502EA"/>
    <w:rsid w:val="00A51F98"/>
    <w:rsid w:val="00A5206A"/>
    <w:rsid w:val="00A528E0"/>
    <w:rsid w:val="00A53600"/>
    <w:rsid w:val="00A54A76"/>
    <w:rsid w:val="00A57FF2"/>
    <w:rsid w:val="00A6088F"/>
    <w:rsid w:val="00A61870"/>
    <w:rsid w:val="00A65BE4"/>
    <w:rsid w:val="00A66A53"/>
    <w:rsid w:val="00A67380"/>
    <w:rsid w:val="00A70F4C"/>
    <w:rsid w:val="00A71506"/>
    <w:rsid w:val="00A74132"/>
    <w:rsid w:val="00A75324"/>
    <w:rsid w:val="00A758D8"/>
    <w:rsid w:val="00A7599B"/>
    <w:rsid w:val="00A76458"/>
    <w:rsid w:val="00A813B5"/>
    <w:rsid w:val="00A814BC"/>
    <w:rsid w:val="00A82D55"/>
    <w:rsid w:val="00A8302A"/>
    <w:rsid w:val="00A852B3"/>
    <w:rsid w:val="00A85A99"/>
    <w:rsid w:val="00A8617C"/>
    <w:rsid w:val="00A90A97"/>
    <w:rsid w:val="00A927C3"/>
    <w:rsid w:val="00A949B9"/>
    <w:rsid w:val="00AA0ED8"/>
    <w:rsid w:val="00AA1653"/>
    <w:rsid w:val="00AA1829"/>
    <w:rsid w:val="00AA1D47"/>
    <w:rsid w:val="00AA20B2"/>
    <w:rsid w:val="00AA2A1C"/>
    <w:rsid w:val="00AA2ABB"/>
    <w:rsid w:val="00AA5F51"/>
    <w:rsid w:val="00AA779F"/>
    <w:rsid w:val="00AB0563"/>
    <w:rsid w:val="00AB1BC5"/>
    <w:rsid w:val="00AB3371"/>
    <w:rsid w:val="00AB44EC"/>
    <w:rsid w:val="00AB572B"/>
    <w:rsid w:val="00AC1755"/>
    <w:rsid w:val="00AC2EF0"/>
    <w:rsid w:val="00AC3768"/>
    <w:rsid w:val="00AC3DC9"/>
    <w:rsid w:val="00AC3ED6"/>
    <w:rsid w:val="00AC7742"/>
    <w:rsid w:val="00AD48D8"/>
    <w:rsid w:val="00AD5CC4"/>
    <w:rsid w:val="00AD5F19"/>
    <w:rsid w:val="00AD67D8"/>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62EF"/>
    <w:rsid w:val="00B53687"/>
    <w:rsid w:val="00B538DA"/>
    <w:rsid w:val="00B54B18"/>
    <w:rsid w:val="00B56F00"/>
    <w:rsid w:val="00B57967"/>
    <w:rsid w:val="00B60402"/>
    <w:rsid w:val="00B62469"/>
    <w:rsid w:val="00B6341E"/>
    <w:rsid w:val="00B649D5"/>
    <w:rsid w:val="00B64C22"/>
    <w:rsid w:val="00B6630B"/>
    <w:rsid w:val="00B67A34"/>
    <w:rsid w:val="00B71E21"/>
    <w:rsid w:val="00B71EE6"/>
    <w:rsid w:val="00B720EB"/>
    <w:rsid w:val="00B7257F"/>
    <w:rsid w:val="00B7499B"/>
    <w:rsid w:val="00B75237"/>
    <w:rsid w:val="00B755B9"/>
    <w:rsid w:val="00B76F98"/>
    <w:rsid w:val="00B8496F"/>
    <w:rsid w:val="00B84D5B"/>
    <w:rsid w:val="00B8555F"/>
    <w:rsid w:val="00B93AD7"/>
    <w:rsid w:val="00B9637B"/>
    <w:rsid w:val="00BA189B"/>
    <w:rsid w:val="00BA4F0C"/>
    <w:rsid w:val="00BA52F1"/>
    <w:rsid w:val="00BA581E"/>
    <w:rsid w:val="00BA66A9"/>
    <w:rsid w:val="00BA7A10"/>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D13E1"/>
    <w:rsid w:val="00BD1612"/>
    <w:rsid w:val="00BD3384"/>
    <w:rsid w:val="00BD6C2E"/>
    <w:rsid w:val="00BD7B1C"/>
    <w:rsid w:val="00BE3B85"/>
    <w:rsid w:val="00BE40B0"/>
    <w:rsid w:val="00BE4494"/>
    <w:rsid w:val="00BE6659"/>
    <w:rsid w:val="00BE7E4E"/>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DE7"/>
    <w:rsid w:val="00C379EE"/>
    <w:rsid w:val="00C41519"/>
    <w:rsid w:val="00C46007"/>
    <w:rsid w:val="00C52A28"/>
    <w:rsid w:val="00C52D2E"/>
    <w:rsid w:val="00C54B61"/>
    <w:rsid w:val="00C54E4F"/>
    <w:rsid w:val="00C62C2E"/>
    <w:rsid w:val="00C64E66"/>
    <w:rsid w:val="00C6551F"/>
    <w:rsid w:val="00C70356"/>
    <w:rsid w:val="00C706F4"/>
    <w:rsid w:val="00C707CE"/>
    <w:rsid w:val="00C716C1"/>
    <w:rsid w:val="00C71FBB"/>
    <w:rsid w:val="00C76249"/>
    <w:rsid w:val="00C82AB1"/>
    <w:rsid w:val="00C82F4C"/>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A0F"/>
    <w:rsid w:val="00CD7C45"/>
    <w:rsid w:val="00CE0BA6"/>
    <w:rsid w:val="00CE2794"/>
    <w:rsid w:val="00CE734A"/>
    <w:rsid w:val="00CF0509"/>
    <w:rsid w:val="00CF1416"/>
    <w:rsid w:val="00CF1AB8"/>
    <w:rsid w:val="00CF452A"/>
    <w:rsid w:val="00CF4560"/>
    <w:rsid w:val="00CF64BE"/>
    <w:rsid w:val="00CF6C4D"/>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1BA5"/>
    <w:rsid w:val="00D341E1"/>
    <w:rsid w:val="00D3488B"/>
    <w:rsid w:val="00D348D7"/>
    <w:rsid w:val="00D369CB"/>
    <w:rsid w:val="00D37B2C"/>
    <w:rsid w:val="00D421ED"/>
    <w:rsid w:val="00D5083E"/>
    <w:rsid w:val="00D50F9E"/>
    <w:rsid w:val="00D51DB2"/>
    <w:rsid w:val="00D51E28"/>
    <w:rsid w:val="00D52895"/>
    <w:rsid w:val="00D53C1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EAB"/>
    <w:rsid w:val="00D96500"/>
    <w:rsid w:val="00DA4051"/>
    <w:rsid w:val="00DA4F15"/>
    <w:rsid w:val="00DA6530"/>
    <w:rsid w:val="00DA6942"/>
    <w:rsid w:val="00DA6DB3"/>
    <w:rsid w:val="00DB0893"/>
    <w:rsid w:val="00DB2D07"/>
    <w:rsid w:val="00DB32A2"/>
    <w:rsid w:val="00DB384C"/>
    <w:rsid w:val="00DB451D"/>
    <w:rsid w:val="00DB63D9"/>
    <w:rsid w:val="00DB7396"/>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6336"/>
    <w:rsid w:val="00E0737B"/>
    <w:rsid w:val="00E1081A"/>
    <w:rsid w:val="00E1118D"/>
    <w:rsid w:val="00E12100"/>
    <w:rsid w:val="00E13178"/>
    <w:rsid w:val="00E14F38"/>
    <w:rsid w:val="00E163B6"/>
    <w:rsid w:val="00E200F8"/>
    <w:rsid w:val="00E22090"/>
    <w:rsid w:val="00E22D7D"/>
    <w:rsid w:val="00E25625"/>
    <w:rsid w:val="00E26E1D"/>
    <w:rsid w:val="00E303DF"/>
    <w:rsid w:val="00E306CF"/>
    <w:rsid w:val="00E313ED"/>
    <w:rsid w:val="00E32418"/>
    <w:rsid w:val="00E32C06"/>
    <w:rsid w:val="00E345E5"/>
    <w:rsid w:val="00E34B40"/>
    <w:rsid w:val="00E36C14"/>
    <w:rsid w:val="00E40BC8"/>
    <w:rsid w:val="00E4205C"/>
    <w:rsid w:val="00E426DE"/>
    <w:rsid w:val="00E44A91"/>
    <w:rsid w:val="00E4530C"/>
    <w:rsid w:val="00E4687F"/>
    <w:rsid w:val="00E470E9"/>
    <w:rsid w:val="00E50121"/>
    <w:rsid w:val="00E5063D"/>
    <w:rsid w:val="00E51FAE"/>
    <w:rsid w:val="00E54138"/>
    <w:rsid w:val="00E54306"/>
    <w:rsid w:val="00E55784"/>
    <w:rsid w:val="00E56EB0"/>
    <w:rsid w:val="00E57A35"/>
    <w:rsid w:val="00E62DAC"/>
    <w:rsid w:val="00E634D9"/>
    <w:rsid w:val="00E644D3"/>
    <w:rsid w:val="00E6729B"/>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3789"/>
    <w:rsid w:val="00E949D8"/>
    <w:rsid w:val="00E96E85"/>
    <w:rsid w:val="00E972DF"/>
    <w:rsid w:val="00E9761A"/>
    <w:rsid w:val="00EA0EB9"/>
    <w:rsid w:val="00EA2A7C"/>
    <w:rsid w:val="00EA4ED1"/>
    <w:rsid w:val="00EB05AD"/>
    <w:rsid w:val="00EB05D9"/>
    <w:rsid w:val="00EB5C05"/>
    <w:rsid w:val="00EB68CF"/>
    <w:rsid w:val="00EC0536"/>
    <w:rsid w:val="00EC05F8"/>
    <w:rsid w:val="00EC0877"/>
    <w:rsid w:val="00EC5B61"/>
    <w:rsid w:val="00ED2523"/>
    <w:rsid w:val="00ED62A6"/>
    <w:rsid w:val="00ED7147"/>
    <w:rsid w:val="00ED7D41"/>
    <w:rsid w:val="00EE3138"/>
    <w:rsid w:val="00EF385B"/>
    <w:rsid w:val="00EF4CAE"/>
    <w:rsid w:val="00EF5B17"/>
    <w:rsid w:val="00EF5CF1"/>
    <w:rsid w:val="00EF6899"/>
    <w:rsid w:val="00F0015D"/>
    <w:rsid w:val="00F01EE1"/>
    <w:rsid w:val="00F04089"/>
    <w:rsid w:val="00F05964"/>
    <w:rsid w:val="00F10C95"/>
    <w:rsid w:val="00F112F3"/>
    <w:rsid w:val="00F12A7B"/>
    <w:rsid w:val="00F13926"/>
    <w:rsid w:val="00F14307"/>
    <w:rsid w:val="00F14EBD"/>
    <w:rsid w:val="00F15854"/>
    <w:rsid w:val="00F168C5"/>
    <w:rsid w:val="00F1782B"/>
    <w:rsid w:val="00F21692"/>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6020D"/>
    <w:rsid w:val="00F60F19"/>
    <w:rsid w:val="00F662D5"/>
    <w:rsid w:val="00F67F88"/>
    <w:rsid w:val="00F70A92"/>
    <w:rsid w:val="00F70B45"/>
    <w:rsid w:val="00F71A73"/>
    <w:rsid w:val="00F72501"/>
    <w:rsid w:val="00F7360F"/>
    <w:rsid w:val="00F74665"/>
    <w:rsid w:val="00F75B85"/>
    <w:rsid w:val="00F76FB1"/>
    <w:rsid w:val="00F771C6"/>
    <w:rsid w:val="00F77C69"/>
    <w:rsid w:val="00F77CD8"/>
    <w:rsid w:val="00F8016F"/>
    <w:rsid w:val="00F80415"/>
    <w:rsid w:val="00F81E1C"/>
    <w:rsid w:val="00F82A20"/>
    <w:rsid w:val="00F838BD"/>
    <w:rsid w:val="00F86250"/>
    <w:rsid w:val="00F87055"/>
    <w:rsid w:val="00F871A8"/>
    <w:rsid w:val="00F87BEE"/>
    <w:rsid w:val="00F9274E"/>
    <w:rsid w:val="00FA023F"/>
    <w:rsid w:val="00FA1651"/>
    <w:rsid w:val="00FA1941"/>
    <w:rsid w:val="00FA66C3"/>
    <w:rsid w:val="00FB30D5"/>
    <w:rsid w:val="00FC1380"/>
    <w:rsid w:val="00FC1DB8"/>
    <w:rsid w:val="00FC3050"/>
    <w:rsid w:val="00FC3250"/>
    <w:rsid w:val="00FC3A53"/>
    <w:rsid w:val="00FC3E78"/>
    <w:rsid w:val="00FC44C5"/>
    <w:rsid w:val="00FC7050"/>
    <w:rsid w:val="00FC7975"/>
    <w:rsid w:val="00FC7AA7"/>
    <w:rsid w:val="00FD2BAC"/>
    <w:rsid w:val="00FD3802"/>
    <w:rsid w:val="00FD785F"/>
    <w:rsid w:val="00FE04E5"/>
    <w:rsid w:val="00FE0792"/>
    <w:rsid w:val="00FE13BA"/>
    <w:rsid w:val="00FE162A"/>
    <w:rsid w:val="00FE3557"/>
    <w:rsid w:val="00FE5715"/>
    <w:rsid w:val="00FE72F0"/>
    <w:rsid w:val="00FF03B0"/>
    <w:rsid w:val="00FF195F"/>
    <w:rsid w:val="00FF20F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9D2AF"/>
  <w15:docId w15:val="{5FF7E087-12D4-4B1B-8C96-D731C37F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eastAsia="宋体" w:hAnsi="Times New Roman" w:cs="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宋体" w:hAnsi="Arial" w:cs="Times New Roman"/>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Normal"/>
    <w:next w:val="Normal"/>
    <w:link w:val="Heading3Char"/>
    <w:uiPriority w:val="9"/>
    <w:semiHidden/>
    <w:unhideWhenUsed/>
    <w:qFormat/>
    <w:pPr>
      <w:keepNext/>
      <w:ind w:leftChars="400" w:left="400"/>
      <w:outlineLvl w:val="2"/>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line="240" w:lineRule="auto"/>
      <w:jc w:val="both"/>
    </w:pPr>
    <w:rPr>
      <w:rFonts w:ascii="Times" w:hAnsi="Times"/>
      <w:szCs w:val="24"/>
      <w:lang w:val="en-US"/>
    </w:r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basedOn w:val="Normal"/>
    <w:link w:val="HeaderChar"/>
    <w:uiPriority w:val="99"/>
    <w:unhideWhenUsed/>
    <w:qFormat/>
    <w:pPr>
      <w:tabs>
        <w:tab w:val="center" w:pos="4252"/>
        <w:tab w:val="right" w:pos="8504"/>
      </w:tabs>
      <w:snapToGrid w:val="0"/>
    </w:pPr>
  </w:style>
  <w:style w:type="paragraph" w:styleId="NormalWeb">
    <w:name w:val="Normal (Web)"/>
    <w:basedOn w:val="Normal"/>
    <w:uiPriority w:val="99"/>
    <w:semiHidden/>
    <w:unhideWhenUsed/>
    <w:pPr>
      <w:overflowPunct/>
      <w:autoSpaceDE/>
      <w:autoSpaceDN/>
      <w:adjustRightInd/>
      <w:spacing w:before="100" w:beforeAutospacing="1" w:after="100" w:afterAutospacing="1" w:line="240" w:lineRule="auto"/>
      <w:textAlignment w:val="auto"/>
    </w:pPr>
    <w:rPr>
      <w:rFonts w:ascii="MS PGothic" w:eastAsia="MS PGothic" w:hAnsi="MS PGothic" w:cs="MS PGothic"/>
      <w:sz w:val="24"/>
      <w:szCs w:val="24"/>
      <w:lang w:val="en-US" w:eastAsia="ja-JP"/>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line="280" w:lineRule="atLeast"/>
      <w:jc w:val="both"/>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宋体"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宋体" w:hAnsi="Arial" w:cs="Times New Roman"/>
      <w:kern w:val="0"/>
      <w:sz w:val="32"/>
      <w:szCs w:val="20"/>
      <w:lang w:val="en-GB" w:eastAsia="en-US"/>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rPr>
      <w:rFonts w:ascii="Calibri" w:eastAsia="Calibri" w:hAnsi="Calibri" w:cs="Times New Roman"/>
      <w:kern w:val="0"/>
      <w:sz w:val="22"/>
      <w:lang w:eastAsia="en-US"/>
    </w:rPr>
  </w:style>
  <w:style w:type="table" w:customStyle="1" w:styleId="TableGrid1">
    <w:name w:val="Table Grid1"/>
    <w:basedOn w:val="TableNormal"/>
    <w:uiPriority w:val="39"/>
    <w:qFormat/>
    <w:rPr>
      <w:rFonts w:ascii="Calibri" w:eastAsia="宋体"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Pr>
      <w:b/>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20"/>
      <w:szCs w:val="20"/>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20"/>
      <w:szCs w:val="20"/>
      <w:lang w:val="en-GB" w:eastAsia="en-US"/>
    </w:rPr>
  </w:style>
  <w:style w:type="paragraph" w:customStyle="1" w:styleId="table">
    <w:name w:val="table"/>
    <w:basedOn w:val="Normal"/>
    <w:next w:val="Normal"/>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DefaultParagraphFont"/>
    <w:link w:val="table"/>
    <w:qFormat/>
    <w:rPr>
      <w:rFonts w:ascii="Times New Roman" w:hAnsi="Times New Roman" w:cs="Times New Roman"/>
      <w:kern w:val="0"/>
      <w:sz w:val="20"/>
      <w:szCs w:val="24"/>
      <w:lang w:eastAsia="zh-CN"/>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TableNormal"/>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宋体" w:hAnsi="Times New Roman" w:cs="Times New Roman"/>
      <w:lang w:val="en-GB" w:eastAsia="en-US"/>
    </w:rPr>
  </w:style>
  <w:style w:type="character" w:customStyle="1" w:styleId="CommentTextChar">
    <w:name w:val="Comment Text Char"/>
    <w:basedOn w:val="DefaultParagraphFont"/>
    <w:link w:val="CommentText"/>
    <w:uiPriority w:val="99"/>
    <w:semiHidden/>
    <w:rPr>
      <w:rFonts w:ascii="Times New Roman" w:eastAsia="宋体"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kern w:val="0"/>
      <w:sz w:val="20"/>
      <w:szCs w:val="20"/>
      <w:lang w:val="en-GB" w:eastAsia="en-US"/>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kern w:val="0"/>
      <w:sz w:val="18"/>
      <w:szCs w:val="18"/>
      <w:lang w:val="en-GB" w:eastAsia="en-US"/>
    </w:rPr>
  </w:style>
  <w:style w:type="paragraph" w:customStyle="1" w:styleId="1">
    <w:name w:val="修订1"/>
    <w:hidden/>
    <w:uiPriority w:val="99"/>
    <w:semiHidden/>
    <w:rPr>
      <w:rFonts w:ascii="Times New Roman" w:eastAsia="宋体" w:hAnsi="Times New Roman" w:cs="Times New Roman"/>
      <w:lang w:val="en-GB" w:eastAsia="en-US"/>
    </w:rPr>
  </w:style>
  <w:style w:type="character" w:customStyle="1" w:styleId="BodyTextChar">
    <w:name w:val="Body Text Char"/>
    <w:basedOn w:val="DefaultParagraphFont"/>
    <w:link w:val="BodyText"/>
    <w:qFormat/>
    <w:rPr>
      <w:rFonts w:ascii="Times" w:eastAsia="宋体" w:hAnsi="Time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oleObject" Target="embeddings/oleObject2.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3289629-4377-412A-8756-0CB83DF61948}">
  <ds:schemaRefs>
    <ds:schemaRef ds:uri="http://schemas.openxmlformats.org/officeDocument/2006/bibliography"/>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4390</Words>
  <Characters>25026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Yi Yi45 Zhang</cp:lastModifiedBy>
  <cp:revision>7</cp:revision>
  <dcterms:created xsi:type="dcterms:W3CDTF">2022-05-15T13:45:00Z</dcterms:created>
  <dcterms:modified xsi:type="dcterms:W3CDTF">2022-05-15T13:58:00Z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