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rsidR="004948B1" w:rsidRDefault="004948B1">
      <w:pPr>
        <w:tabs>
          <w:tab w:val="left" w:pos="1985"/>
        </w:tabs>
        <w:spacing w:after="0"/>
        <w:jc w:val="both"/>
        <w:rPr>
          <w:rFonts w:ascii="Arial" w:hAnsi="Arial" w:cs="Arial"/>
          <w:b/>
          <w:sz w:val="24"/>
        </w:rPr>
      </w:pPr>
    </w:p>
    <w:p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4948B1">
        <w:tc>
          <w:tcPr>
            <w:tcW w:w="10160" w:type="dxa"/>
          </w:tcPr>
          <w:p w:rsidR="004948B1" w:rsidRDefault="003E6B5C">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rsidR="004948B1" w:rsidRDefault="003E6B5C">
            <w:pPr>
              <w:snapToGrid w:val="0"/>
              <w:spacing w:before="0" w:after="0" w:line="240" w:lineRule="auto"/>
              <w:rPr>
                <w:bCs/>
                <w:sz w:val="22"/>
                <w:szCs w:val="22"/>
                <w:lang w:val="en-US" w:eastAsia="zh-CN"/>
              </w:rPr>
            </w:pPr>
            <w:r>
              <w:rPr>
                <w:bCs/>
                <w:sz w:val="22"/>
                <w:szCs w:val="22"/>
                <w:lang w:val="en-US" w:eastAsia="zh-CN"/>
              </w:rPr>
              <w:t>[…]</w:t>
            </w:r>
          </w:p>
          <w:p w:rsidR="004948B1" w:rsidRDefault="003E6B5C">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rsidR="004948B1" w:rsidRDefault="003E6B5C">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w:t>
      </w:r>
      <w:proofErr w:type="gramStart"/>
      <w:r>
        <w:rPr>
          <w:rFonts w:eastAsiaTheme="minorEastAsia"/>
          <w:sz w:val="22"/>
          <w:szCs w:val="22"/>
          <w:lang w:eastAsia="ja-JP"/>
        </w:rPr>
        <w:t>are</w:t>
      </w:r>
      <w:proofErr w:type="gramEnd"/>
      <w:r>
        <w:rPr>
          <w:rFonts w:eastAsiaTheme="minorEastAsia"/>
          <w:sz w:val="22"/>
          <w:szCs w:val="22"/>
          <w:lang w:eastAsia="ja-JP"/>
        </w:rPr>
        <w:t xml:space="preserve"> listed in sect. 6 in [28]. </w:t>
      </w:r>
      <w:r>
        <w:rPr>
          <w:sz w:val="22"/>
          <w:szCs w:val="22"/>
          <w:lang w:eastAsia="zh-CN"/>
        </w:rPr>
        <w:t>This document contains summary of the company’s proposal and FL proposals for round 2 discussion.</w:t>
      </w:r>
    </w:p>
    <w:p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rsidR="004948B1" w:rsidRDefault="003E6B5C">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trPr>
          <w:trHeight w:val="285"/>
          <w:jc w:val="center"/>
        </w:trPr>
        <w:tc>
          <w:tcPr>
            <w:tcW w:w="2972" w:type="dxa"/>
            <w:shd w:val="clear" w:color="000000" w:fill="FFEB9C"/>
            <w:noWrap/>
            <w:vAlign w:val="center"/>
          </w:tcPr>
          <w:p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rsidR="004948B1" w:rsidRDefault="003E6B5C">
            <w:pPr>
              <w:spacing w:after="0" w:line="240" w:lineRule="auto"/>
              <w:rPr>
                <w:b/>
                <w:bCs/>
                <w:lang w:eastAsia="zh-CN"/>
              </w:rPr>
            </w:pPr>
            <w:r>
              <w:rPr>
                <w:b/>
                <w:bCs/>
                <w:lang w:eastAsia="zh-CN"/>
              </w:rPr>
              <w:t>Value</w:t>
            </w:r>
          </w:p>
        </w:tc>
      </w:tr>
      <w:tr w:rsidR="004948B1">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48B1" w:rsidRDefault="003E6B5C">
            <w:pPr>
              <w:spacing w:after="0" w:line="240" w:lineRule="auto"/>
              <w:rPr>
                <w:lang w:eastAsia="zh-CN"/>
              </w:rPr>
            </w:pPr>
            <w:r>
              <w:rPr>
                <w:lang w:eastAsia="zh-CN"/>
              </w:rPr>
              <w:t>For PDSCH: Companies can select and need to report which option(s) are used between</w:t>
            </w:r>
          </w:p>
          <w:p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rsidR="004948B1" w:rsidRDefault="003E6B5C">
            <w:pPr>
              <w:spacing w:after="0" w:line="240" w:lineRule="auto"/>
              <w:rPr>
                <w:lang w:eastAsia="zh-CN"/>
              </w:rPr>
            </w:pPr>
            <w:r>
              <w:rPr>
                <w:lang w:eastAsia="zh-CN"/>
              </w:rPr>
              <w:t>For PUSCH: Companies can select and need to report which option(s) are used between</w:t>
            </w:r>
          </w:p>
          <w:p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rsidR="004948B1" w:rsidRDefault="003E6B5C">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rsidR="004948B1" w:rsidRDefault="004948B1">
      <w:pPr>
        <w:spacing w:afterLines="50"/>
        <w:jc w:val="both"/>
        <w:rPr>
          <w:rFonts w:eastAsiaTheme="minorEastAsia"/>
          <w:sz w:val="22"/>
          <w:szCs w:val="22"/>
          <w:lang w:eastAsia="ja-JP"/>
        </w:rPr>
      </w:pPr>
    </w:p>
    <w:p w:rsidR="004948B1" w:rsidRDefault="003E6B5C">
      <w:pPr>
        <w:pStyle w:val="2"/>
        <w:numPr>
          <w:ilvl w:val="1"/>
          <w:numId w:val="2"/>
        </w:numPr>
        <w:tabs>
          <w:tab w:val="left" w:pos="360"/>
        </w:tabs>
        <w:ind w:left="360" w:hanging="360"/>
        <w:rPr>
          <w:lang w:val="en-US"/>
        </w:rPr>
      </w:pPr>
      <w:r>
        <w:rPr>
          <w:lang w:val="en-US"/>
        </w:rPr>
        <w:t>Simulation method for MU-MIMO LLS</w:t>
      </w:r>
    </w:p>
    <w:p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rsidR="004948B1" w:rsidRDefault="003E6B5C">
      <w:pPr>
        <w:pStyle w:val="af5"/>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1pt;height:17.15pt" o:ole="">
            <v:imagedata r:id="rId10" o:title=""/>
          </v:shape>
          <o:OLEObject Type="Embed" ProgID="Equation.3" ShapeID="_x0000_i1025" DrawAspect="Content" ObjectID="_1714117620" r:id="rId11"/>
        </w:object>
      </w:r>
      <w:r>
        <w:rPr>
          <w:b/>
          <w:bCs/>
          <w:sz w:val="22"/>
          <w:szCs w:val="22"/>
          <w:lang w:val="en-US"/>
        </w:rPr>
        <w:t>, MMSE or other receiver types can be adopted, and the BLER or throughput is performed based on PDSCH of UE1.</w:t>
      </w:r>
    </w:p>
    <w:p w:rsidR="004948B1" w:rsidRDefault="004948B1">
      <w:pPr>
        <w:spacing w:afterLines="50"/>
        <w:jc w:val="both"/>
        <w:rPr>
          <w:rFonts w:eastAsiaTheme="minorEastAsia"/>
          <w:sz w:val="22"/>
          <w:szCs w:val="22"/>
          <w:lang w:eastAsia="ja-JP"/>
        </w:rPr>
      </w:pPr>
    </w:p>
    <w:tbl>
      <w:tblPr>
        <w:tblStyle w:val="af2"/>
        <w:tblW w:w="10485" w:type="dxa"/>
        <w:tblLayout w:type="fixed"/>
        <w:tblLook w:val="04A0" w:firstRow="1" w:lastRow="0" w:firstColumn="1" w:lastColumn="0" w:noHBand="0" w:noVBand="1"/>
      </w:tblPr>
      <w:tblGrid>
        <w:gridCol w:w="1795"/>
        <w:gridCol w:w="8690"/>
      </w:tblGrid>
      <w:tr w:rsidR="004948B1">
        <w:tc>
          <w:tcPr>
            <w:tcW w:w="1795" w:type="dxa"/>
          </w:tcPr>
          <w:p w:rsidR="004948B1" w:rsidRDefault="003E6B5C">
            <w:pPr>
              <w:spacing w:before="0" w:after="0" w:line="240" w:lineRule="auto"/>
              <w:rPr>
                <w:b/>
                <w:bCs/>
                <w:lang w:eastAsia="zh-CN"/>
              </w:rPr>
            </w:pPr>
            <w:r>
              <w:rPr>
                <w:b/>
                <w:bCs/>
                <w:lang w:eastAsia="zh-CN"/>
              </w:rPr>
              <w:t>Company</w:t>
            </w:r>
          </w:p>
        </w:tc>
        <w:tc>
          <w:tcPr>
            <w:tcW w:w="8690" w:type="dxa"/>
          </w:tcPr>
          <w:p w:rsidR="004948B1" w:rsidRDefault="003E6B5C">
            <w:pPr>
              <w:spacing w:before="0" w:after="0" w:line="240" w:lineRule="auto"/>
              <w:rPr>
                <w:b/>
                <w:bCs/>
                <w:lang w:eastAsia="zh-CN"/>
              </w:rPr>
            </w:pPr>
            <w:r>
              <w:rPr>
                <w:b/>
                <w:bCs/>
                <w:lang w:eastAsia="zh-CN"/>
              </w:rPr>
              <w:t>Comment</w:t>
            </w:r>
          </w:p>
        </w:tc>
      </w:tr>
      <w:tr w:rsidR="004948B1">
        <w:tc>
          <w:tcPr>
            <w:tcW w:w="1795" w:type="dxa"/>
          </w:tcPr>
          <w:p w:rsidR="004948B1" w:rsidRDefault="003E6B5C">
            <w:pPr>
              <w:spacing w:before="0" w:after="0" w:line="240" w:lineRule="auto"/>
              <w:rPr>
                <w:lang w:eastAsia="zh-CN"/>
              </w:rPr>
            </w:pPr>
            <w:r>
              <w:rPr>
                <w:lang w:eastAsia="zh-CN"/>
              </w:rPr>
              <w:t>ZTE (round1)</w:t>
            </w:r>
          </w:p>
        </w:tc>
        <w:tc>
          <w:tcPr>
            <w:tcW w:w="8690" w:type="dxa"/>
          </w:tcPr>
          <w:p w:rsidR="004948B1" w:rsidRDefault="003E6B5C">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rsidR="004948B1" w:rsidRDefault="003E6B5C">
            <w:pPr>
              <w:pStyle w:val="af5"/>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v:shape id="_x0000_i1026" type="#_x0000_t75" style="width:139.1pt;height:17.15pt" o:ole="">
                  <v:imagedata r:id="rId10" o:title=""/>
                </v:shape>
                <o:OLEObject Type="Embed" ProgID="Equation.3" ShapeID="_x0000_i1026" DrawAspect="Content" ObjectID="_1714117621" r:id="rId12"/>
              </w:object>
            </w:r>
            <w:r>
              <w:rPr>
                <w:lang w:val="en-US" w:eastAsia="zh-CN"/>
              </w:rPr>
              <w:t>, MMSE or other receiver types can be adopted, and the BLER or throughput is performed based on PDSCH of UE1.</w:t>
            </w:r>
          </w:p>
          <w:p w:rsidR="004948B1" w:rsidRDefault="003E6B5C">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4948B1">
        <w:tc>
          <w:tcPr>
            <w:tcW w:w="1795" w:type="dxa"/>
          </w:tcPr>
          <w:p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tc>
          <w:tcPr>
            <w:tcW w:w="1795" w:type="dxa"/>
          </w:tcPr>
          <w:p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rsidR="004948B1" w:rsidRDefault="003E6B5C">
            <w:pPr>
              <w:tabs>
                <w:tab w:val="left" w:pos="312"/>
              </w:tabs>
              <w:spacing w:before="0" w:after="0" w:line="240" w:lineRule="auto"/>
              <w:rPr>
                <w:lang w:val="en-US" w:eastAsia="zh-CN"/>
              </w:rPr>
            </w:pPr>
            <w:r>
              <w:rPr>
                <w:noProof/>
                <w:lang w:val="en-US" w:eastAsia="ko-KR"/>
              </w:rPr>
              <w:lastRenderedPageBreak/>
              <w:drawing>
                <wp:inline distT="0" distB="0" distL="0" distR="0">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3"/>
                          <a:stretch>
                            <a:fillRect/>
                          </a:stretch>
                        </pic:blipFill>
                        <pic:spPr>
                          <a:xfrm>
                            <a:off x="0" y="0"/>
                            <a:ext cx="5380990" cy="3045460"/>
                          </a:xfrm>
                          <a:prstGeom prst="rect">
                            <a:avLst/>
                          </a:prstGeom>
                        </pic:spPr>
                      </pic:pic>
                    </a:graphicData>
                  </a:graphic>
                </wp:inline>
              </w:drawing>
            </w:r>
          </w:p>
          <w:p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tc>
          <w:tcPr>
            <w:tcW w:w="1795" w:type="dxa"/>
          </w:tcPr>
          <w:p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tc>
          <w:tcPr>
            <w:tcW w:w="1795" w:type="dxa"/>
          </w:tcPr>
          <w:p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tc>
          <w:tcPr>
            <w:tcW w:w="1795" w:type="dxa"/>
          </w:tcPr>
          <w:p w:rsidR="004948B1" w:rsidRDefault="003E6B5C">
            <w:pPr>
              <w:spacing w:before="0" w:after="0" w:line="240" w:lineRule="auto"/>
              <w:rPr>
                <w:lang w:val="en-US" w:eastAsia="zh-CN"/>
              </w:rPr>
            </w:pPr>
            <w:r>
              <w:rPr>
                <w:rFonts w:hint="eastAsia"/>
                <w:lang w:val="en-US" w:eastAsia="zh-CN"/>
              </w:rPr>
              <w:t>ZTE</w:t>
            </w:r>
          </w:p>
        </w:tc>
        <w:tc>
          <w:tcPr>
            <w:tcW w:w="8690" w:type="dxa"/>
          </w:tcPr>
          <w:p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tc>
          <w:tcPr>
            <w:tcW w:w="1795" w:type="dxa"/>
          </w:tcPr>
          <w:p w:rsidR="00643A69" w:rsidRDefault="00643A69">
            <w:pPr>
              <w:spacing w:after="0" w:line="240" w:lineRule="auto"/>
              <w:rPr>
                <w:rFonts w:hint="eastAsia"/>
                <w:lang w:val="en-US" w:eastAsia="zh-CN"/>
              </w:rPr>
            </w:pPr>
            <w:r>
              <w:rPr>
                <w:rFonts w:hint="eastAsia"/>
                <w:lang w:val="en-US" w:eastAsia="zh-CN"/>
              </w:rPr>
              <w:lastRenderedPageBreak/>
              <w:t>OPPO</w:t>
            </w:r>
          </w:p>
        </w:tc>
        <w:tc>
          <w:tcPr>
            <w:tcW w:w="8690" w:type="dxa"/>
          </w:tcPr>
          <w:p w:rsidR="00643A69" w:rsidRDefault="00643A69">
            <w:pPr>
              <w:tabs>
                <w:tab w:val="left" w:pos="312"/>
              </w:tabs>
              <w:spacing w:after="0" w:line="240" w:lineRule="auto"/>
              <w:rPr>
                <w:rFonts w:hint="eastAsia"/>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r w:rsidR="004948B1">
        <w:tc>
          <w:tcPr>
            <w:tcW w:w="1795" w:type="dxa"/>
          </w:tcPr>
          <w:p w:rsidR="004948B1" w:rsidRDefault="004948B1">
            <w:pPr>
              <w:spacing w:before="0" w:after="0" w:line="240" w:lineRule="auto"/>
              <w:rPr>
                <w:rFonts w:eastAsia="Malgun Gothic"/>
                <w:lang w:val="en-US" w:eastAsia="ko-KR"/>
              </w:rPr>
            </w:pPr>
          </w:p>
        </w:tc>
        <w:tc>
          <w:tcPr>
            <w:tcW w:w="8690" w:type="dxa"/>
          </w:tcPr>
          <w:p w:rsidR="004948B1" w:rsidRDefault="004948B1">
            <w:pPr>
              <w:tabs>
                <w:tab w:val="left" w:pos="312"/>
              </w:tabs>
              <w:spacing w:before="0" w:after="0" w:line="240" w:lineRule="auto"/>
              <w:rPr>
                <w:rFonts w:eastAsia="Malgun Gothic"/>
                <w:lang w:val="en-US" w:eastAsia="ko-KR"/>
              </w:rPr>
            </w:pPr>
          </w:p>
        </w:tc>
      </w:tr>
    </w:tbl>
    <w:p w:rsidR="004948B1" w:rsidRPr="00643A69" w:rsidRDefault="004948B1">
      <w:pPr>
        <w:spacing w:afterLines="50"/>
        <w:jc w:val="both"/>
        <w:rPr>
          <w:rFonts w:eastAsiaTheme="minorEastAsia"/>
          <w:sz w:val="22"/>
          <w:szCs w:val="22"/>
          <w:lang w:val="en-US" w:eastAsia="ja-JP"/>
        </w:rPr>
      </w:pPr>
    </w:p>
    <w:p w:rsidR="004948B1" w:rsidRDefault="003E6B5C">
      <w:pPr>
        <w:pStyle w:val="2"/>
        <w:numPr>
          <w:ilvl w:val="1"/>
          <w:numId w:val="2"/>
        </w:numPr>
        <w:tabs>
          <w:tab w:val="left" w:pos="360"/>
        </w:tabs>
        <w:ind w:left="360" w:hanging="360"/>
        <w:rPr>
          <w:lang w:val="en-US"/>
        </w:rPr>
      </w:pPr>
      <w:r>
        <w:rPr>
          <w:lang w:val="en-US"/>
        </w:rPr>
        <w:t>Remaining issue of EVM for LLS</w:t>
      </w:r>
    </w:p>
    <w:p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rsidR="004948B1" w:rsidRDefault="003E6B5C">
      <w:pPr>
        <w:pStyle w:val="af5"/>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Alt.1-3: SVD based on independent PMI calculation for each UE (in FL proposal#2-1-6)</w:t>
      </w:r>
    </w:p>
    <w:p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rsidR="004948B1" w:rsidRDefault="004948B1">
      <w:pPr>
        <w:spacing w:after="0" w:line="240" w:lineRule="auto"/>
        <w:jc w:val="both"/>
        <w:rPr>
          <w:rFonts w:eastAsiaTheme="minorEastAsia"/>
          <w:sz w:val="22"/>
          <w:szCs w:val="22"/>
          <w:lang w:val="en-US" w:eastAsia="ja-JP"/>
        </w:rPr>
      </w:pPr>
    </w:p>
    <w:p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2"/>
        <w:tblW w:w="10485" w:type="dxa"/>
        <w:tblLayout w:type="fixed"/>
        <w:tblLook w:val="04A0" w:firstRow="1" w:lastRow="0" w:firstColumn="1" w:lastColumn="0" w:noHBand="0" w:noVBand="1"/>
      </w:tblPr>
      <w:tblGrid>
        <w:gridCol w:w="1795"/>
        <w:gridCol w:w="8690"/>
      </w:tblGrid>
      <w:tr w:rsidR="004948B1">
        <w:tc>
          <w:tcPr>
            <w:tcW w:w="1795" w:type="dxa"/>
          </w:tcPr>
          <w:p w:rsidR="004948B1" w:rsidRDefault="003E6B5C">
            <w:pPr>
              <w:spacing w:before="0" w:after="0" w:line="240" w:lineRule="auto"/>
              <w:rPr>
                <w:b/>
                <w:bCs/>
                <w:lang w:eastAsia="zh-CN"/>
              </w:rPr>
            </w:pPr>
            <w:r>
              <w:rPr>
                <w:b/>
                <w:bCs/>
                <w:lang w:eastAsia="zh-CN"/>
              </w:rPr>
              <w:t>Company</w:t>
            </w:r>
          </w:p>
        </w:tc>
        <w:tc>
          <w:tcPr>
            <w:tcW w:w="8690" w:type="dxa"/>
          </w:tcPr>
          <w:p w:rsidR="004948B1" w:rsidRDefault="003E6B5C">
            <w:pPr>
              <w:spacing w:before="0" w:after="0" w:line="240" w:lineRule="auto"/>
              <w:rPr>
                <w:b/>
                <w:bCs/>
                <w:lang w:eastAsia="zh-CN"/>
              </w:rPr>
            </w:pPr>
            <w:r>
              <w:rPr>
                <w:b/>
                <w:bCs/>
                <w:lang w:eastAsia="zh-CN"/>
              </w:rPr>
              <w:t>Comment</w:t>
            </w:r>
          </w:p>
        </w:tc>
      </w:tr>
      <w:tr w:rsidR="004948B1">
        <w:trPr>
          <w:trHeight w:val="60"/>
        </w:trPr>
        <w:tc>
          <w:tcPr>
            <w:tcW w:w="1795" w:type="dxa"/>
          </w:tcPr>
          <w:p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tcPr>
          <w:p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tc>
          <w:tcPr>
            <w:tcW w:w="1795" w:type="dxa"/>
          </w:tcPr>
          <w:p w:rsidR="004948B1" w:rsidRDefault="003E6B5C">
            <w:pPr>
              <w:spacing w:before="0" w:after="0" w:line="240" w:lineRule="auto"/>
              <w:rPr>
                <w:lang w:val="en-US" w:eastAsia="zh-CN"/>
              </w:rPr>
            </w:pPr>
            <w:r>
              <w:rPr>
                <w:rFonts w:hint="eastAsia"/>
                <w:lang w:val="en-US" w:eastAsia="zh-CN"/>
              </w:rPr>
              <w:lastRenderedPageBreak/>
              <w:t>ZTE2</w:t>
            </w:r>
            <w:r>
              <w:rPr>
                <w:rFonts w:eastAsiaTheme="minorEastAsia"/>
                <w:lang w:eastAsia="ja-JP"/>
              </w:rPr>
              <w:t>(round1)</w:t>
            </w:r>
          </w:p>
        </w:tc>
        <w:tc>
          <w:tcPr>
            <w:tcW w:w="8690" w:type="dxa"/>
          </w:tcPr>
          <w:p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tc>
          <w:tcPr>
            <w:tcW w:w="1795" w:type="dxa"/>
          </w:tcPr>
          <w:p w:rsidR="004948B1" w:rsidRDefault="003E6B5C">
            <w:pPr>
              <w:spacing w:before="0" w:after="0" w:line="240" w:lineRule="auto"/>
              <w:rPr>
                <w:lang w:val="en-US" w:eastAsia="zh-CN"/>
              </w:rPr>
            </w:pPr>
            <w:r>
              <w:rPr>
                <w:rFonts w:eastAsia="等线" w:hint="eastAsia"/>
                <w:lang w:val="en-US"/>
              </w:rPr>
              <w:t>v</w:t>
            </w:r>
            <w:r>
              <w:rPr>
                <w:rFonts w:eastAsia="等线"/>
                <w:lang w:val="en-US"/>
              </w:rPr>
              <w:t>ivo</w:t>
            </w:r>
            <w:r>
              <w:rPr>
                <w:rFonts w:eastAsiaTheme="minorEastAsia"/>
                <w:lang w:eastAsia="ja-JP"/>
              </w:rPr>
              <w:t>(round1)</w:t>
            </w:r>
          </w:p>
        </w:tc>
        <w:tc>
          <w:tcPr>
            <w:tcW w:w="8690" w:type="dxa"/>
          </w:tcPr>
          <w:p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tc>
          <w:tcPr>
            <w:tcW w:w="1795" w:type="dxa"/>
          </w:tcPr>
          <w:p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tc>
          <w:tcPr>
            <w:tcW w:w="1795" w:type="dxa"/>
          </w:tcPr>
          <w:p w:rsidR="004948B1" w:rsidRDefault="003E6B5C">
            <w:pPr>
              <w:spacing w:before="0" w:after="0" w:line="240" w:lineRule="auto"/>
              <w:rPr>
                <w:lang w:val="en-US" w:eastAsia="zh-CN"/>
              </w:rPr>
            </w:pPr>
            <w:r>
              <w:rPr>
                <w:rFonts w:hint="eastAsia"/>
                <w:lang w:val="en-US" w:eastAsia="zh-CN"/>
              </w:rPr>
              <w:t>ZTE</w:t>
            </w:r>
          </w:p>
        </w:tc>
        <w:tc>
          <w:tcPr>
            <w:tcW w:w="8690" w:type="dxa"/>
          </w:tcPr>
          <w:p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tc>
          <w:tcPr>
            <w:tcW w:w="1795" w:type="dxa"/>
          </w:tcPr>
          <w:p w:rsidR="004948B1" w:rsidRPr="00643A69" w:rsidRDefault="00643A69">
            <w:pPr>
              <w:spacing w:before="0" w:after="0" w:line="240" w:lineRule="auto"/>
              <w:rPr>
                <w:rFonts w:eastAsia="等线" w:hint="eastAsia"/>
                <w:lang w:val="en-US" w:eastAsia="zh-CN"/>
              </w:rPr>
            </w:pPr>
            <w:r>
              <w:rPr>
                <w:rFonts w:eastAsia="等线"/>
                <w:lang w:val="en-US" w:eastAsia="zh-CN"/>
              </w:rPr>
              <w:t>OPPO</w:t>
            </w:r>
          </w:p>
        </w:tc>
        <w:tc>
          <w:tcPr>
            <w:tcW w:w="8690" w:type="dxa"/>
          </w:tcPr>
          <w:p w:rsidR="004948B1" w:rsidRDefault="00643A69">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rsidR="00643A69" w:rsidRPr="00643A69" w:rsidRDefault="00643A69">
            <w:pPr>
              <w:tabs>
                <w:tab w:val="left" w:pos="312"/>
              </w:tabs>
              <w:spacing w:before="0" w:after="0" w:line="240" w:lineRule="auto"/>
              <w:rPr>
                <w:rFonts w:eastAsia="等线" w:hint="eastAsia"/>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tc>
          <w:tcPr>
            <w:tcW w:w="1795" w:type="dxa"/>
          </w:tcPr>
          <w:p w:rsidR="004948B1" w:rsidRDefault="004948B1">
            <w:pPr>
              <w:spacing w:before="0" w:after="0" w:line="240" w:lineRule="auto"/>
              <w:rPr>
                <w:rFonts w:eastAsiaTheme="minorEastAsia"/>
                <w:lang w:val="en-US" w:eastAsia="ja-JP"/>
              </w:rPr>
            </w:pPr>
          </w:p>
        </w:tc>
        <w:tc>
          <w:tcPr>
            <w:tcW w:w="8690" w:type="dxa"/>
          </w:tcPr>
          <w:p w:rsidR="004948B1" w:rsidRDefault="004948B1">
            <w:pPr>
              <w:tabs>
                <w:tab w:val="left" w:pos="312"/>
              </w:tabs>
              <w:spacing w:before="0" w:after="0" w:line="240" w:lineRule="auto"/>
              <w:rPr>
                <w:rFonts w:eastAsiaTheme="minorEastAsia"/>
                <w:lang w:val="en-US" w:eastAsia="ja-JP"/>
              </w:rPr>
            </w:pPr>
          </w:p>
        </w:tc>
      </w:tr>
      <w:tr w:rsidR="004948B1">
        <w:tc>
          <w:tcPr>
            <w:tcW w:w="1795" w:type="dxa"/>
          </w:tcPr>
          <w:p w:rsidR="004948B1" w:rsidRDefault="004948B1">
            <w:pPr>
              <w:spacing w:before="0" w:after="0" w:line="240" w:lineRule="auto"/>
              <w:rPr>
                <w:rFonts w:eastAsiaTheme="minorEastAsia"/>
                <w:lang w:val="en-US" w:eastAsia="ja-JP"/>
              </w:rPr>
            </w:pPr>
          </w:p>
        </w:tc>
        <w:tc>
          <w:tcPr>
            <w:tcW w:w="8690" w:type="dxa"/>
          </w:tcPr>
          <w:p w:rsidR="004948B1" w:rsidRDefault="004948B1">
            <w:pPr>
              <w:tabs>
                <w:tab w:val="left" w:pos="312"/>
              </w:tabs>
              <w:spacing w:before="0" w:after="0" w:line="240" w:lineRule="auto"/>
              <w:rPr>
                <w:rFonts w:eastAsiaTheme="minorEastAsia"/>
                <w:lang w:val="en-US" w:eastAsia="ja-JP"/>
              </w:rPr>
            </w:pPr>
          </w:p>
        </w:tc>
      </w:tr>
      <w:tr w:rsidR="004948B1">
        <w:tc>
          <w:tcPr>
            <w:tcW w:w="1795" w:type="dxa"/>
          </w:tcPr>
          <w:p w:rsidR="004948B1" w:rsidRDefault="004948B1">
            <w:pPr>
              <w:spacing w:before="0" w:after="0" w:line="240" w:lineRule="auto"/>
              <w:rPr>
                <w:rFonts w:eastAsiaTheme="minorEastAsia"/>
                <w:lang w:val="en-US" w:eastAsia="ja-JP"/>
              </w:rPr>
            </w:pPr>
          </w:p>
        </w:tc>
        <w:tc>
          <w:tcPr>
            <w:tcW w:w="8690" w:type="dxa"/>
          </w:tcPr>
          <w:p w:rsidR="004948B1" w:rsidRDefault="004948B1">
            <w:pPr>
              <w:tabs>
                <w:tab w:val="left" w:pos="312"/>
              </w:tabs>
              <w:spacing w:before="0" w:after="0" w:line="240" w:lineRule="auto"/>
              <w:rPr>
                <w:rFonts w:eastAsiaTheme="minorEastAsia"/>
                <w:lang w:val="en-US" w:eastAsia="ja-JP"/>
              </w:rPr>
            </w:pPr>
          </w:p>
        </w:tc>
      </w:tr>
      <w:tr w:rsidR="004948B1">
        <w:tc>
          <w:tcPr>
            <w:tcW w:w="1795" w:type="dxa"/>
          </w:tcPr>
          <w:p w:rsidR="004948B1" w:rsidRDefault="004948B1">
            <w:pPr>
              <w:spacing w:before="0" w:after="0" w:line="240" w:lineRule="auto"/>
              <w:rPr>
                <w:rFonts w:eastAsiaTheme="minorEastAsia"/>
                <w:lang w:val="en-US" w:eastAsia="ja-JP"/>
              </w:rPr>
            </w:pPr>
          </w:p>
        </w:tc>
        <w:tc>
          <w:tcPr>
            <w:tcW w:w="8690" w:type="dxa"/>
          </w:tcPr>
          <w:p w:rsidR="004948B1" w:rsidRDefault="004948B1">
            <w:pPr>
              <w:tabs>
                <w:tab w:val="left" w:pos="312"/>
              </w:tabs>
              <w:spacing w:before="0" w:after="0" w:line="240" w:lineRule="auto"/>
              <w:rPr>
                <w:rFonts w:eastAsiaTheme="minorEastAsia"/>
                <w:lang w:val="en-US" w:eastAsia="ja-JP"/>
              </w:rPr>
            </w:pPr>
          </w:p>
        </w:tc>
      </w:tr>
      <w:tr w:rsidR="004948B1">
        <w:tc>
          <w:tcPr>
            <w:tcW w:w="1795" w:type="dxa"/>
          </w:tcPr>
          <w:p w:rsidR="004948B1" w:rsidRDefault="004948B1">
            <w:pPr>
              <w:spacing w:before="0" w:after="0" w:line="240" w:lineRule="auto"/>
              <w:rPr>
                <w:rFonts w:eastAsiaTheme="minorEastAsia"/>
                <w:lang w:val="en-US" w:eastAsia="ja-JP"/>
              </w:rPr>
            </w:pPr>
          </w:p>
        </w:tc>
        <w:tc>
          <w:tcPr>
            <w:tcW w:w="8690" w:type="dxa"/>
          </w:tcPr>
          <w:p w:rsidR="004948B1" w:rsidRDefault="004948B1">
            <w:pPr>
              <w:tabs>
                <w:tab w:val="left" w:pos="312"/>
              </w:tabs>
              <w:spacing w:before="0" w:after="0" w:line="240" w:lineRule="auto"/>
              <w:rPr>
                <w:rFonts w:eastAsiaTheme="minorEastAsia"/>
                <w:lang w:val="en-US" w:eastAsia="ja-JP"/>
              </w:rPr>
            </w:pPr>
          </w:p>
        </w:tc>
      </w:tr>
      <w:tr w:rsidR="004948B1">
        <w:tc>
          <w:tcPr>
            <w:tcW w:w="1795" w:type="dxa"/>
          </w:tcPr>
          <w:p w:rsidR="004948B1" w:rsidRDefault="004948B1">
            <w:pPr>
              <w:spacing w:before="0" w:after="0" w:line="240" w:lineRule="auto"/>
              <w:rPr>
                <w:rFonts w:eastAsiaTheme="minorEastAsia"/>
                <w:lang w:val="en-US" w:eastAsia="ja-JP"/>
              </w:rPr>
            </w:pPr>
          </w:p>
        </w:tc>
        <w:tc>
          <w:tcPr>
            <w:tcW w:w="8690" w:type="dxa"/>
          </w:tcPr>
          <w:p w:rsidR="004948B1" w:rsidRDefault="004948B1">
            <w:pPr>
              <w:tabs>
                <w:tab w:val="left" w:pos="312"/>
              </w:tabs>
              <w:spacing w:before="0" w:after="0" w:line="240" w:lineRule="auto"/>
              <w:rPr>
                <w:rFonts w:eastAsiaTheme="minorEastAsia"/>
                <w:lang w:val="en-US" w:eastAsia="ja-JP"/>
              </w:rPr>
            </w:pPr>
          </w:p>
        </w:tc>
      </w:tr>
      <w:tr w:rsidR="004948B1">
        <w:tc>
          <w:tcPr>
            <w:tcW w:w="1795" w:type="dxa"/>
          </w:tcPr>
          <w:p w:rsidR="004948B1" w:rsidRDefault="004948B1">
            <w:pPr>
              <w:spacing w:before="0" w:after="0" w:line="240" w:lineRule="auto"/>
              <w:rPr>
                <w:rFonts w:eastAsiaTheme="minorEastAsia"/>
                <w:lang w:val="en-US" w:eastAsia="ja-JP"/>
              </w:rPr>
            </w:pPr>
          </w:p>
        </w:tc>
        <w:tc>
          <w:tcPr>
            <w:tcW w:w="8690" w:type="dxa"/>
          </w:tcPr>
          <w:p w:rsidR="004948B1" w:rsidRDefault="004948B1">
            <w:pPr>
              <w:tabs>
                <w:tab w:val="left" w:pos="312"/>
              </w:tabs>
              <w:spacing w:before="0" w:after="0" w:line="240" w:lineRule="auto"/>
              <w:rPr>
                <w:rFonts w:eastAsiaTheme="minorEastAsia"/>
                <w:lang w:val="en-US" w:eastAsia="ja-JP"/>
              </w:rPr>
            </w:pPr>
          </w:p>
        </w:tc>
      </w:tr>
    </w:tbl>
    <w:p w:rsidR="004948B1" w:rsidRDefault="004948B1">
      <w:pPr>
        <w:spacing w:afterLines="50"/>
        <w:jc w:val="both"/>
        <w:rPr>
          <w:rFonts w:eastAsiaTheme="minorEastAsia"/>
          <w:sz w:val="22"/>
          <w:szCs w:val="22"/>
          <w:lang w:eastAsia="ja-JP"/>
        </w:rPr>
      </w:pPr>
    </w:p>
    <w:p w:rsidR="004948B1" w:rsidRDefault="004948B1">
      <w:pPr>
        <w:spacing w:afterLines="50"/>
        <w:jc w:val="both"/>
        <w:rPr>
          <w:rFonts w:eastAsiaTheme="minorEastAsia"/>
          <w:sz w:val="22"/>
          <w:szCs w:val="22"/>
          <w:lang w:eastAsia="ja-JP"/>
        </w:rPr>
      </w:pPr>
    </w:p>
    <w:p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w:t>
      </w:r>
      <w:proofErr w:type="gramStart"/>
      <w:r>
        <w:rPr>
          <w:rFonts w:eastAsiaTheme="minorEastAsia"/>
          <w:sz w:val="22"/>
          <w:szCs w:val="22"/>
          <w:lang w:eastAsia="ja-JP"/>
        </w:rPr>
        <w:t>are</w:t>
      </w:r>
      <w:proofErr w:type="gramEnd"/>
      <w:r>
        <w:rPr>
          <w:rFonts w:eastAsiaTheme="minorEastAsia"/>
          <w:sz w:val="22"/>
          <w:szCs w:val="22"/>
          <w:lang w:eastAsia="ja-JP"/>
        </w:rPr>
        <w:t xml:space="preserv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4948B1">
        <w:tc>
          <w:tcPr>
            <w:tcW w:w="3823" w:type="dxa"/>
          </w:tcPr>
          <w:p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tc>
          <w:tcPr>
            <w:tcW w:w="3823" w:type="dxa"/>
          </w:tcPr>
          <w:p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p>
          <w:p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lastRenderedPageBreak/>
              <w:t>N</w:t>
            </w:r>
            <w:r>
              <w:rPr>
                <w:rFonts w:eastAsiaTheme="minorEastAsia"/>
                <w:b/>
                <w:bCs/>
                <w:sz w:val="22"/>
                <w:szCs w:val="22"/>
                <w:lang w:val="de-DE" w:eastAsia="ja-JP"/>
              </w:rPr>
              <w:t>ot support:</w:t>
            </w:r>
            <w:r>
              <w:rPr>
                <w:rFonts w:eastAsiaTheme="minorEastAsia"/>
                <w:sz w:val="22"/>
                <w:szCs w:val="22"/>
                <w:lang w:val="de-DE" w:eastAsia="ja-JP"/>
              </w:rPr>
              <w:t xml:space="preserve"> Samsung (after finalizing FL proposal 3.3), </w:t>
            </w:r>
            <w:r>
              <w:rPr>
                <w:rFonts w:hint="eastAsia"/>
                <w:sz w:val="22"/>
                <w:szCs w:val="22"/>
                <w:lang w:eastAsia="zh-CN"/>
              </w:rPr>
              <w:t>CATT</w:t>
            </w:r>
            <w:r>
              <w:rPr>
                <w:sz w:val="22"/>
                <w:szCs w:val="22"/>
                <w:lang w:eastAsia="zh-CN"/>
              </w:rPr>
              <w:t xml:space="preserve"> (after down selection), </w:t>
            </w:r>
            <w:proofErr w:type="spellStart"/>
            <w:r>
              <w:rPr>
                <w:rFonts w:eastAsia="等线" w:hint="eastAsia"/>
                <w:sz w:val="22"/>
                <w:szCs w:val="22"/>
                <w:lang w:eastAsia="zh-CN"/>
              </w:rPr>
              <w:t>S</w:t>
            </w:r>
            <w:r>
              <w:rPr>
                <w:rFonts w:eastAsia="等线"/>
                <w:sz w:val="22"/>
                <w:szCs w:val="22"/>
                <w:lang w:eastAsia="zh-CN"/>
              </w:rPr>
              <w:t>preadtrum</w:t>
            </w:r>
            <w:proofErr w:type="spellEnd"/>
            <w:r>
              <w:rPr>
                <w:rFonts w:eastAsia="等线"/>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tc>
          <w:tcPr>
            <w:tcW w:w="3823" w:type="dxa"/>
          </w:tcPr>
          <w:p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6746" w:type="dxa"/>
          </w:tcPr>
          <w:p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tc>
          <w:tcPr>
            <w:tcW w:w="3823" w:type="dxa"/>
          </w:tcPr>
          <w:p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p>
          <w:p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r>
              <w:rPr>
                <w:rFonts w:eastAsiaTheme="minorEastAsia"/>
                <w:sz w:val="22"/>
                <w:szCs w:val="22"/>
                <w:lang w:val="de-DE" w:eastAsia="ja-JP"/>
              </w:rPr>
              <w:t xml:space="preserve">Samsung?,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tc>
          <w:tcPr>
            <w:tcW w:w="3823" w:type="dxa"/>
          </w:tcPr>
          <w:p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tc>
          <w:tcPr>
            <w:tcW w:w="3823" w:type="dxa"/>
          </w:tcPr>
          <w:p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rsidR="004948B1" w:rsidRDefault="004948B1">
      <w:pPr>
        <w:spacing w:afterLines="50"/>
        <w:jc w:val="both"/>
        <w:rPr>
          <w:highlight w:val="lightGray"/>
          <w:lang w:eastAsia="zh-CN"/>
        </w:rPr>
      </w:pPr>
    </w:p>
    <w:p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BAE3BF" w:themeFill="background1" w:themeFillShade="F2"/>
        <w:tblLayout w:type="fixed"/>
        <w:tblLook w:val="04A0" w:firstRow="1" w:lastRow="0" w:firstColumn="1" w:lastColumn="0" w:noHBand="0" w:noVBand="1"/>
      </w:tblPr>
      <w:tblGrid>
        <w:gridCol w:w="1795"/>
        <w:gridCol w:w="8690"/>
      </w:tblGrid>
      <w:tr w:rsidR="004948B1">
        <w:tc>
          <w:tcPr>
            <w:tcW w:w="1795" w:type="dxa"/>
            <w:shd w:val="clear" w:color="auto" w:fill="BAE3BF" w:themeFill="background1" w:themeFillShade="F2"/>
          </w:tcPr>
          <w:p w:rsidR="004948B1" w:rsidRDefault="003E6B5C">
            <w:pPr>
              <w:spacing w:before="0" w:after="0" w:line="240" w:lineRule="auto"/>
              <w:rPr>
                <w:b/>
                <w:bCs/>
                <w:lang w:eastAsia="zh-CN"/>
              </w:rPr>
            </w:pPr>
            <w:r>
              <w:rPr>
                <w:b/>
                <w:bCs/>
                <w:lang w:eastAsia="zh-CN"/>
              </w:rPr>
              <w:t>Company</w:t>
            </w:r>
          </w:p>
        </w:tc>
        <w:tc>
          <w:tcPr>
            <w:tcW w:w="8690" w:type="dxa"/>
            <w:shd w:val="clear" w:color="auto" w:fill="BAE3BF" w:themeFill="background1" w:themeFillShade="F2"/>
          </w:tcPr>
          <w:p w:rsidR="004948B1" w:rsidRDefault="003E6B5C">
            <w:pPr>
              <w:spacing w:before="0" w:after="0" w:line="240" w:lineRule="auto"/>
              <w:rPr>
                <w:b/>
                <w:bCs/>
                <w:lang w:eastAsia="zh-CN"/>
              </w:rPr>
            </w:pPr>
            <w:r>
              <w:rPr>
                <w:b/>
                <w:bCs/>
                <w:lang w:eastAsia="zh-CN"/>
              </w:rPr>
              <w:t>Comment</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BAE3BF" w:themeFill="background1" w:themeFillShade="F2"/>
          </w:tcPr>
          <w:p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BAE3BF" w:themeFill="background1" w:themeFillShade="F2"/>
          </w:tcPr>
          <w:p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 xml:space="preserve">study a dynamic indication between Rel-15 and Rel-18 DMRS types since Rel-18 DMRS type may have degraded performance when it is used for SU due to a sparser DMRS REs or larger length of OCC. Hence, </w:t>
            </w:r>
            <w:proofErr w:type="spellStart"/>
            <w:r>
              <w:rPr>
                <w:rFonts w:eastAsia="Malgun Gothic"/>
                <w:lang w:eastAsia="ko-KR"/>
              </w:rPr>
              <w:t>fallback</w:t>
            </w:r>
            <w:proofErr w:type="spellEnd"/>
            <w:r>
              <w:rPr>
                <w:rFonts w:eastAsia="Malgun Gothic"/>
                <w:lang w:eastAsia="ko-KR"/>
              </w:rPr>
              <w:t xml:space="preserve"> operation into Rel-15 from Rel-18 DMRS should be studied and supported.</w:t>
            </w:r>
          </w:p>
          <w:p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lang w:eastAsia="zh-CN"/>
              </w:rPr>
              <w:t>Lenovo</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We also support to make study on proposal 1 and 3.</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lang w:eastAsia="zh-CN"/>
              </w:rPr>
              <w:t>CMCC</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We support to study 1).</w:t>
            </w:r>
          </w:p>
        </w:tc>
      </w:tr>
      <w:tr w:rsidR="004948B1">
        <w:tc>
          <w:tcPr>
            <w:tcW w:w="1795" w:type="dxa"/>
            <w:shd w:val="clear" w:color="auto" w:fill="BAE3BF" w:themeFill="background1" w:themeFillShade="F2"/>
          </w:tcPr>
          <w:p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BAE3BF" w:themeFill="background1" w:themeFillShade="F2"/>
          </w:tcPr>
          <w:p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tc>
          <w:tcPr>
            <w:tcW w:w="1795" w:type="dxa"/>
            <w:shd w:val="clear" w:color="auto" w:fill="BAE3BF" w:themeFill="background1" w:themeFillShade="F2"/>
          </w:tcPr>
          <w:p w:rsidR="004948B1" w:rsidRDefault="003E6B5C">
            <w:pPr>
              <w:spacing w:before="0" w:after="0" w:line="240" w:lineRule="auto"/>
              <w:rPr>
                <w:rFonts w:eastAsia="Malgun Gothic"/>
                <w:lang w:eastAsia="ko-KR"/>
              </w:rPr>
            </w:pPr>
            <w:r>
              <w:rPr>
                <w:rFonts w:eastAsia="Malgun Gothic"/>
                <w:lang w:eastAsia="ko-KR"/>
              </w:rPr>
              <w:lastRenderedPageBreak/>
              <w:t xml:space="preserve">Intel </w:t>
            </w:r>
          </w:p>
        </w:tc>
        <w:tc>
          <w:tcPr>
            <w:tcW w:w="8690" w:type="dxa"/>
            <w:shd w:val="clear" w:color="auto" w:fill="BAE3BF" w:themeFill="background1" w:themeFillShade="F2"/>
          </w:tcPr>
          <w:p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rFonts w:hint="eastAsia"/>
                <w:lang w:eastAsia="zh-CN"/>
              </w:rPr>
              <w:t>CATT</w:t>
            </w:r>
          </w:p>
        </w:tc>
        <w:tc>
          <w:tcPr>
            <w:tcW w:w="8690" w:type="dxa"/>
            <w:shd w:val="clear" w:color="auto" w:fill="BAE3BF" w:themeFill="background1" w:themeFillShade="F2"/>
          </w:tcPr>
          <w:p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tc>
          <w:tcPr>
            <w:tcW w:w="1795" w:type="dxa"/>
            <w:shd w:val="clear" w:color="auto" w:fill="BAE3BF" w:themeFill="background1" w:themeFillShade="F2"/>
          </w:tcPr>
          <w:p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BAE3BF" w:themeFill="background1" w:themeFillShade="F2"/>
          </w:tcPr>
          <w:p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tc>
          <w:tcPr>
            <w:tcW w:w="1795" w:type="dxa"/>
            <w:shd w:val="clear" w:color="auto" w:fill="BAE3BF" w:themeFill="background1" w:themeFillShade="F2"/>
          </w:tcPr>
          <w:p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Support further studying (1) and/or (2) after down-selection of options in Proposal#3-3</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4948B1">
        <w:trPr>
          <w:trHeight w:val="60"/>
        </w:trPr>
        <w:tc>
          <w:tcPr>
            <w:tcW w:w="1795" w:type="dxa"/>
            <w:shd w:val="clear" w:color="auto" w:fill="BAE3BF" w:themeFill="background1" w:themeFillShade="F2"/>
          </w:tcPr>
          <w:p w:rsidR="004948B1" w:rsidRDefault="003E6B5C">
            <w:pPr>
              <w:spacing w:after="0" w:line="280" w:lineRule="atLeast"/>
              <w:rPr>
                <w:rFonts w:eastAsia="等线"/>
                <w:lang w:eastAsia="zh-CN"/>
              </w:rPr>
            </w:pPr>
            <w:r>
              <w:rPr>
                <w:lang w:eastAsia="zh-CN"/>
              </w:rPr>
              <w:t>Ericsson</w:t>
            </w:r>
          </w:p>
        </w:tc>
        <w:tc>
          <w:tcPr>
            <w:tcW w:w="8690" w:type="dxa"/>
            <w:shd w:val="clear" w:color="auto" w:fill="BAE3BF" w:themeFill="background1" w:themeFillShade="F2"/>
          </w:tcPr>
          <w:p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trPr>
          <w:trHeight w:val="60"/>
        </w:trPr>
        <w:tc>
          <w:tcPr>
            <w:tcW w:w="1795" w:type="dxa"/>
            <w:shd w:val="clear" w:color="auto" w:fill="BAE3BF" w:themeFill="background1" w:themeFillShade="F2"/>
          </w:tcPr>
          <w:p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BAE3BF" w:themeFill="background1" w:themeFillShade="F2"/>
          </w:tcPr>
          <w:p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BAE3BF" w:themeFill="background1" w:themeFillShade="F2"/>
          </w:tcPr>
          <w:p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trPr>
          <w:trHeight w:val="60"/>
        </w:trPr>
        <w:tc>
          <w:tcPr>
            <w:tcW w:w="1795" w:type="dxa"/>
            <w:shd w:val="clear" w:color="auto" w:fill="BAE3BF" w:themeFill="background1" w:themeFillShade="F2"/>
          </w:tcPr>
          <w:p w:rsidR="004948B1" w:rsidRDefault="003E6B5C">
            <w:pPr>
              <w:spacing w:after="0" w:line="240" w:lineRule="auto"/>
              <w:rPr>
                <w:lang w:val="en-US" w:eastAsia="zh-CN"/>
              </w:rPr>
            </w:pPr>
            <w:r>
              <w:rPr>
                <w:lang w:val="en-US" w:eastAsia="zh-CN"/>
              </w:rPr>
              <w:t>QC</w:t>
            </w:r>
          </w:p>
        </w:tc>
        <w:tc>
          <w:tcPr>
            <w:tcW w:w="8690" w:type="dxa"/>
            <w:shd w:val="clear" w:color="auto" w:fill="BAE3BF" w:themeFill="background1" w:themeFillShade="F2"/>
          </w:tcPr>
          <w:p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trPr>
          <w:trHeight w:val="60"/>
        </w:trPr>
        <w:tc>
          <w:tcPr>
            <w:tcW w:w="1795" w:type="dxa"/>
            <w:shd w:val="clear" w:color="auto" w:fill="BAE3BF" w:themeFill="background1" w:themeFillShade="F2"/>
          </w:tcPr>
          <w:p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BAE3BF" w:themeFill="background1" w:themeFillShade="F2"/>
          </w:tcPr>
          <w:p w:rsidR="004948B1" w:rsidRDefault="003E6B5C">
            <w:pPr>
              <w:spacing w:after="0" w:line="240" w:lineRule="auto"/>
              <w:rPr>
                <w:lang w:val="en-US" w:eastAsia="zh-CN"/>
              </w:rPr>
            </w:pPr>
            <w:r>
              <w:rPr>
                <w:rFonts w:eastAsiaTheme="minorEastAsia"/>
                <w:lang w:eastAsia="zh-CN"/>
              </w:rPr>
              <w:t>We support to study 2) and 4)</w:t>
            </w:r>
          </w:p>
        </w:tc>
      </w:tr>
      <w:tr w:rsidR="004948B1">
        <w:trPr>
          <w:trHeight w:val="60"/>
        </w:trPr>
        <w:tc>
          <w:tcPr>
            <w:tcW w:w="1795" w:type="dxa"/>
            <w:shd w:val="clear" w:color="auto" w:fill="BAE3BF" w:themeFill="background1" w:themeFillShade="F2"/>
          </w:tcPr>
          <w:p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BAE3BF" w:themeFill="background1" w:themeFillShade="F2"/>
          </w:tcPr>
          <w:p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trPr>
          <w:trHeight w:val="60"/>
        </w:trPr>
        <w:tc>
          <w:tcPr>
            <w:tcW w:w="1795" w:type="dxa"/>
            <w:shd w:val="clear" w:color="auto" w:fill="BAE3BF" w:themeFill="background1" w:themeFillShade="F2"/>
          </w:tcPr>
          <w:p w:rsidR="004948B1" w:rsidRDefault="003E6B5C">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shd w:val="clear" w:color="auto" w:fill="BAE3BF" w:themeFill="background1" w:themeFillShade="F2"/>
          </w:tcPr>
          <w:p w:rsidR="004948B1" w:rsidRDefault="003E6B5C">
            <w:pPr>
              <w:spacing w:after="0" w:line="240" w:lineRule="auto"/>
              <w:rPr>
                <w:rFonts w:eastAsia="等线"/>
              </w:rPr>
            </w:pPr>
            <w:r>
              <w:rPr>
                <w:rFonts w:eastAsia="等线" w:hint="eastAsia"/>
              </w:rPr>
              <w:t>S</w:t>
            </w:r>
            <w:r>
              <w:rPr>
                <w:rFonts w:eastAsia="等线"/>
              </w:rPr>
              <w:t xml:space="preserve">upport to study 1). </w:t>
            </w:r>
          </w:p>
          <w:p w:rsidR="004948B1" w:rsidRDefault="003E6B5C">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4948B1">
        <w:trPr>
          <w:trHeight w:val="60"/>
        </w:trPr>
        <w:tc>
          <w:tcPr>
            <w:tcW w:w="1795" w:type="dxa"/>
            <w:shd w:val="clear" w:color="auto" w:fill="BAE3BF" w:themeFill="background1" w:themeFillShade="F2"/>
          </w:tcPr>
          <w:p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BAE3BF" w:themeFill="background1" w:themeFillShade="F2"/>
          </w:tcPr>
          <w:p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rsidR="004948B1" w:rsidRDefault="004948B1">
      <w:pPr>
        <w:spacing w:afterLines="50"/>
        <w:jc w:val="both"/>
        <w:rPr>
          <w:rFonts w:eastAsiaTheme="minorEastAsia"/>
          <w:sz w:val="22"/>
          <w:szCs w:val="22"/>
          <w:lang w:eastAsia="ja-JP"/>
        </w:rPr>
      </w:pPr>
    </w:p>
    <w:p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between Rel.18 DMRS ports and Rel.15 DMRS ports.</w:t>
      </w:r>
    </w:p>
    <w:p w:rsidR="004948B1" w:rsidRDefault="004948B1">
      <w:pPr>
        <w:spacing w:afterLines="50"/>
        <w:jc w:val="both"/>
        <w:rPr>
          <w:rFonts w:eastAsiaTheme="minorEastAsia"/>
          <w:sz w:val="22"/>
          <w:szCs w:val="22"/>
          <w:lang w:eastAsia="ja-JP"/>
        </w:rPr>
      </w:pPr>
    </w:p>
    <w:p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lastRenderedPageBreak/>
        <w:t>FL proposal#3.1.4:</w:t>
      </w:r>
    </w:p>
    <w:p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rsidR="004948B1" w:rsidRDefault="004948B1">
      <w:pPr>
        <w:spacing w:afterLines="50"/>
        <w:jc w:val="both"/>
        <w:rPr>
          <w:rFonts w:eastAsiaTheme="minorEastAsia"/>
          <w:sz w:val="22"/>
          <w:szCs w:val="22"/>
          <w:lang w:val="en-US" w:eastAsia="ja-JP"/>
        </w:rPr>
      </w:pPr>
    </w:p>
    <w:p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tc>
          <w:tcPr>
            <w:tcW w:w="1795" w:type="dxa"/>
          </w:tcPr>
          <w:p w:rsidR="004948B1" w:rsidRDefault="003E6B5C">
            <w:pPr>
              <w:spacing w:before="0" w:after="0" w:line="240" w:lineRule="auto"/>
              <w:rPr>
                <w:b/>
                <w:bCs/>
                <w:lang w:eastAsia="zh-CN"/>
              </w:rPr>
            </w:pPr>
            <w:r>
              <w:rPr>
                <w:b/>
                <w:bCs/>
                <w:lang w:eastAsia="zh-CN"/>
              </w:rPr>
              <w:t>Company</w:t>
            </w:r>
          </w:p>
        </w:tc>
        <w:tc>
          <w:tcPr>
            <w:tcW w:w="8690" w:type="dxa"/>
          </w:tcPr>
          <w:p w:rsidR="004948B1" w:rsidRDefault="003E6B5C">
            <w:pPr>
              <w:spacing w:before="0" w:after="0" w:line="240" w:lineRule="auto"/>
              <w:rPr>
                <w:b/>
                <w:bCs/>
                <w:lang w:eastAsia="zh-CN"/>
              </w:rPr>
            </w:pPr>
            <w:r>
              <w:rPr>
                <w:b/>
                <w:bCs/>
                <w:lang w:eastAsia="zh-CN"/>
              </w:rPr>
              <w:t>Comment</w:t>
            </w:r>
          </w:p>
        </w:tc>
      </w:tr>
      <w:tr w:rsidR="004948B1">
        <w:tc>
          <w:tcPr>
            <w:tcW w:w="1795" w:type="dxa"/>
          </w:tcPr>
          <w:p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tc>
          <w:tcPr>
            <w:tcW w:w="1795" w:type="dxa"/>
          </w:tcPr>
          <w:p w:rsidR="004948B1" w:rsidRDefault="003E6B5C">
            <w:pPr>
              <w:spacing w:before="0" w:after="0" w:line="240" w:lineRule="auto"/>
              <w:rPr>
                <w:lang w:eastAsia="zh-CN"/>
              </w:rPr>
            </w:pPr>
            <w:r>
              <w:rPr>
                <w:lang w:eastAsia="zh-CN"/>
              </w:rPr>
              <w:t>Apple</w:t>
            </w:r>
          </w:p>
        </w:tc>
        <w:tc>
          <w:tcPr>
            <w:tcW w:w="8690" w:type="dxa"/>
          </w:tcPr>
          <w:p w:rsidR="004948B1" w:rsidRDefault="003E6B5C">
            <w:pPr>
              <w:spacing w:before="0" w:after="0" w:line="240" w:lineRule="auto"/>
              <w:rPr>
                <w:lang w:eastAsia="zh-CN"/>
              </w:rPr>
            </w:pPr>
            <w:r>
              <w:rPr>
                <w:lang w:eastAsia="zh-CN"/>
              </w:rPr>
              <w:t>We are fine with both proposal to study</w:t>
            </w:r>
          </w:p>
        </w:tc>
      </w:tr>
      <w:tr w:rsidR="004948B1">
        <w:tc>
          <w:tcPr>
            <w:tcW w:w="1795" w:type="dxa"/>
          </w:tcPr>
          <w:p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tc>
          <w:tcPr>
            <w:tcW w:w="1795" w:type="dxa"/>
          </w:tcPr>
          <w:p w:rsidR="004948B1" w:rsidRDefault="003E6B5C">
            <w:pPr>
              <w:spacing w:before="0" w:after="0" w:line="240" w:lineRule="auto"/>
              <w:rPr>
                <w:lang w:val="en-US" w:eastAsia="zh-CN"/>
              </w:rPr>
            </w:pPr>
            <w:r>
              <w:rPr>
                <w:rFonts w:hint="eastAsia"/>
                <w:lang w:val="en-US" w:eastAsia="zh-CN"/>
              </w:rPr>
              <w:t>ZTE</w:t>
            </w:r>
          </w:p>
        </w:tc>
        <w:tc>
          <w:tcPr>
            <w:tcW w:w="8690" w:type="dxa"/>
          </w:tcPr>
          <w:p w:rsidR="004948B1" w:rsidRDefault="003E6B5C">
            <w:pPr>
              <w:spacing w:before="0" w:after="0" w:line="240" w:lineRule="auto"/>
              <w:rPr>
                <w:lang w:val="en-US" w:eastAsia="zh-CN"/>
              </w:rPr>
            </w:pPr>
            <w:r>
              <w:rPr>
                <w:rFonts w:hint="eastAsia"/>
                <w:lang w:val="en-US" w:eastAsia="zh-CN"/>
              </w:rPr>
              <w:t>Support both proposals.</w:t>
            </w:r>
          </w:p>
        </w:tc>
      </w:tr>
      <w:tr w:rsidR="004948B1">
        <w:tc>
          <w:tcPr>
            <w:tcW w:w="1795" w:type="dxa"/>
          </w:tcPr>
          <w:p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tc>
          <w:tcPr>
            <w:tcW w:w="1795" w:type="dxa"/>
          </w:tcPr>
          <w:p w:rsidR="004948B1" w:rsidRDefault="004948B1">
            <w:pPr>
              <w:spacing w:before="0" w:after="0" w:line="240" w:lineRule="auto"/>
              <w:rPr>
                <w:rFonts w:eastAsiaTheme="minorEastAsia"/>
                <w:lang w:eastAsia="zh-CN"/>
              </w:rPr>
            </w:pPr>
          </w:p>
        </w:tc>
        <w:tc>
          <w:tcPr>
            <w:tcW w:w="8690" w:type="dxa"/>
          </w:tcPr>
          <w:p w:rsidR="004948B1" w:rsidRDefault="004948B1">
            <w:pPr>
              <w:spacing w:before="0" w:after="0" w:line="240" w:lineRule="auto"/>
              <w:rPr>
                <w:rFonts w:eastAsiaTheme="minorEastAsia"/>
                <w:lang w:eastAsia="zh-CN"/>
              </w:rPr>
            </w:pPr>
          </w:p>
        </w:tc>
      </w:tr>
      <w:tr w:rsidR="004948B1">
        <w:tc>
          <w:tcPr>
            <w:tcW w:w="1795" w:type="dxa"/>
          </w:tcPr>
          <w:p w:rsidR="004948B1" w:rsidRDefault="004948B1">
            <w:pPr>
              <w:spacing w:before="0" w:after="0" w:line="240" w:lineRule="auto"/>
              <w:rPr>
                <w:rFonts w:eastAsia="Malgun Gothic"/>
                <w:lang w:eastAsia="ko-KR"/>
              </w:rPr>
            </w:pPr>
          </w:p>
        </w:tc>
        <w:tc>
          <w:tcPr>
            <w:tcW w:w="8690" w:type="dxa"/>
          </w:tcPr>
          <w:p w:rsidR="004948B1" w:rsidRDefault="004948B1">
            <w:pPr>
              <w:spacing w:before="0" w:after="0" w:line="240" w:lineRule="auto"/>
              <w:rPr>
                <w:rFonts w:eastAsia="Malgun Gothic"/>
                <w:lang w:eastAsia="ko-KR"/>
              </w:rPr>
            </w:pPr>
          </w:p>
        </w:tc>
      </w:tr>
      <w:tr w:rsidR="004948B1">
        <w:tc>
          <w:tcPr>
            <w:tcW w:w="1795" w:type="dxa"/>
          </w:tcPr>
          <w:p w:rsidR="004948B1" w:rsidRDefault="004948B1">
            <w:pPr>
              <w:spacing w:before="0" w:after="0" w:line="240" w:lineRule="auto"/>
              <w:rPr>
                <w:lang w:eastAsia="zh-CN"/>
              </w:rPr>
            </w:pPr>
          </w:p>
        </w:tc>
        <w:tc>
          <w:tcPr>
            <w:tcW w:w="8690" w:type="dxa"/>
          </w:tcPr>
          <w:p w:rsidR="004948B1" w:rsidRDefault="004948B1">
            <w:pPr>
              <w:spacing w:before="0" w:after="0" w:line="240" w:lineRule="auto"/>
              <w:rPr>
                <w:lang w:eastAsia="zh-CN"/>
              </w:rPr>
            </w:pPr>
          </w:p>
        </w:tc>
      </w:tr>
      <w:tr w:rsidR="004948B1">
        <w:tc>
          <w:tcPr>
            <w:tcW w:w="1795" w:type="dxa"/>
          </w:tcPr>
          <w:p w:rsidR="004948B1" w:rsidRDefault="004948B1">
            <w:pPr>
              <w:spacing w:before="0" w:after="0" w:line="240" w:lineRule="auto"/>
              <w:rPr>
                <w:rFonts w:eastAsia="等线"/>
                <w:lang w:eastAsia="zh-CN"/>
              </w:rPr>
            </w:pPr>
          </w:p>
        </w:tc>
        <w:tc>
          <w:tcPr>
            <w:tcW w:w="8690" w:type="dxa"/>
          </w:tcPr>
          <w:p w:rsidR="004948B1" w:rsidRDefault="004948B1">
            <w:pPr>
              <w:spacing w:before="0" w:after="0" w:line="240" w:lineRule="auto"/>
              <w:rPr>
                <w:rFonts w:eastAsia="等线"/>
                <w:lang w:eastAsia="zh-CN"/>
              </w:rPr>
            </w:pPr>
          </w:p>
        </w:tc>
      </w:tr>
      <w:tr w:rsidR="004948B1">
        <w:tc>
          <w:tcPr>
            <w:tcW w:w="1795" w:type="dxa"/>
          </w:tcPr>
          <w:p w:rsidR="004948B1" w:rsidRDefault="004948B1">
            <w:pPr>
              <w:spacing w:before="0" w:after="0" w:line="240" w:lineRule="auto"/>
              <w:rPr>
                <w:rFonts w:eastAsiaTheme="minorEastAsia"/>
                <w:lang w:eastAsia="zh-CN"/>
              </w:rPr>
            </w:pPr>
          </w:p>
        </w:tc>
        <w:tc>
          <w:tcPr>
            <w:tcW w:w="8690" w:type="dxa"/>
          </w:tcPr>
          <w:p w:rsidR="004948B1" w:rsidRDefault="004948B1">
            <w:pPr>
              <w:spacing w:before="0" w:after="0" w:line="240" w:lineRule="auto"/>
              <w:rPr>
                <w:lang w:eastAsia="zh-CN"/>
              </w:rPr>
            </w:pPr>
          </w:p>
        </w:tc>
      </w:tr>
    </w:tbl>
    <w:p w:rsidR="004948B1" w:rsidRDefault="004948B1">
      <w:pPr>
        <w:spacing w:afterLines="50"/>
        <w:jc w:val="both"/>
        <w:rPr>
          <w:rFonts w:eastAsiaTheme="minorEastAsia"/>
          <w:sz w:val="22"/>
          <w:szCs w:val="22"/>
          <w:lang w:eastAsia="ja-JP"/>
        </w:rPr>
      </w:pPr>
    </w:p>
    <w:p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4948B1">
        <w:tc>
          <w:tcPr>
            <w:tcW w:w="5665" w:type="dxa"/>
          </w:tcPr>
          <w:p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tc>
          <w:tcPr>
            <w:tcW w:w="5665" w:type="dxa"/>
          </w:tcPr>
          <w:p w:rsidR="004948B1" w:rsidRDefault="003E6B5C">
            <w:pPr>
              <w:pStyle w:val="af5"/>
              <w:numPr>
                <w:ilvl w:val="0"/>
                <w:numId w:val="15"/>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4948B1">
        <w:tc>
          <w:tcPr>
            <w:tcW w:w="5665" w:type="dxa"/>
          </w:tcPr>
          <w:p w:rsidR="004948B1" w:rsidRDefault="003E6B5C">
            <w:pPr>
              <w:pStyle w:val="af5"/>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tc>
          <w:tcPr>
            <w:tcW w:w="5665" w:type="dxa"/>
          </w:tcPr>
          <w:p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tc>
          <w:tcPr>
            <w:tcW w:w="5665" w:type="dxa"/>
          </w:tcPr>
          <w:p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rsidR="004948B1" w:rsidRDefault="003E6B5C">
            <w:pPr>
              <w:pStyle w:val="af5"/>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2"/>
    <w:p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the following potential DMRS enhancement to support more than 4 layers SU-MIMO PUSCH.</w:t>
      </w:r>
    </w:p>
    <w:p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BAE3BF" w:themeFill="background1" w:themeFillShade="F2"/>
        <w:tblLayout w:type="fixed"/>
        <w:tblLook w:val="04A0" w:firstRow="1" w:lastRow="0" w:firstColumn="1" w:lastColumn="0" w:noHBand="0" w:noVBand="1"/>
      </w:tblPr>
      <w:tblGrid>
        <w:gridCol w:w="1795"/>
        <w:gridCol w:w="8690"/>
      </w:tblGrid>
      <w:tr w:rsidR="004948B1">
        <w:tc>
          <w:tcPr>
            <w:tcW w:w="1795" w:type="dxa"/>
            <w:shd w:val="clear" w:color="auto" w:fill="BAE3BF" w:themeFill="background1" w:themeFillShade="F2"/>
          </w:tcPr>
          <w:p w:rsidR="004948B1" w:rsidRDefault="003E6B5C">
            <w:pPr>
              <w:spacing w:before="0" w:after="0" w:line="240" w:lineRule="auto"/>
              <w:rPr>
                <w:b/>
                <w:bCs/>
                <w:lang w:eastAsia="zh-CN"/>
              </w:rPr>
            </w:pPr>
            <w:r>
              <w:rPr>
                <w:b/>
                <w:bCs/>
                <w:lang w:eastAsia="zh-CN"/>
              </w:rPr>
              <w:t>Company</w:t>
            </w:r>
          </w:p>
        </w:tc>
        <w:tc>
          <w:tcPr>
            <w:tcW w:w="8690" w:type="dxa"/>
            <w:shd w:val="clear" w:color="auto" w:fill="BAE3BF" w:themeFill="background1" w:themeFillShade="F2"/>
          </w:tcPr>
          <w:p w:rsidR="004948B1" w:rsidRDefault="003E6B5C">
            <w:pPr>
              <w:spacing w:before="0" w:after="0" w:line="240" w:lineRule="auto"/>
              <w:rPr>
                <w:b/>
                <w:bCs/>
                <w:lang w:eastAsia="zh-CN"/>
              </w:rPr>
            </w:pPr>
            <w:r>
              <w:rPr>
                <w:b/>
                <w:bCs/>
                <w:lang w:eastAsia="zh-CN"/>
              </w:rPr>
              <w:t>Comment</w:t>
            </w:r>
          </w:p>
        </w:tc>
      </w:tr>
      <w:tr w:rsidR="004948B1">
        <w:tc>
          <w:tcPr>
            <w:tcW w:w="1795" w:type="dxa"/>
            <w:shd w:val="clear" w:color="auto" w:fill="BAE3BF" w:themeFill="background1" w:themeFillShade="F2"/>
          </w:tcPr>
          <w:p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BAE3BF" w:themeFill="background1" w:themeFillShade="F2"/>
          </w:tcPr>
          <w:p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lang w:eastAsia="zh-CN"/>
              </w:rPr>
              <w:t>Lenovo</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Support the proposal</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lang w:eastAsia="zh-CN"/>
              </w:rPr>
              <w:t>NEC</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lang w:eastAsia="zh-CN"/>
              </w:rPr>
              <w:t>CMCC</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rsidR="004948B1" w:rsidRDefault="003E6B5C">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proofErr w:type="spellStart"/>
            <w:r>
              <w:rPr>
                <w:lang w:eastAsia="zh-CN"/>
              </w:rPr>
              <w:t>InterDigital</w:t>
            </w:r>
            <w:proofErr w:type="spellEnd"/>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Need to wait for 9.1.4.2</w:t>
            </w:r>
          </w:p>
        </w:tc>
      </w:tr>
      <w:tr w:rsidR="004948B1">
        <w:tc>
          <w:tcPr>
            <w:tcW w:w="1795" w:type="dxa"/>
            <w:shd w:val="clear" w:color="auto" w:fill="BAE3BF" w:themeFill="background1" w:themeFillShade="F2"/>
          </w:tcPr>
          <w:p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BAE3BF" w:themeFill="background1" w:themeFillShade="F2"/>
          </w:tcPr>
          <w:p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tc>
          <w:tcPr>
            <w:tcW w:w="1795" w:type="dxa"/>
            <w:shd w:val="clear" w:color="auto" w:fill="BAE3BF" w:themeFill="background1" w:themeFillShade="F2"/>
          </w:tcPr>
          <w:p w:rsidR="004948B1" w:rsidRDefault="003E6B5C">
            <w:pPr>
              <w:spacing w:before="0" w:after="0" w:line="240" w:lineRule="auto"/>
              <w:rPr>
                <w:rFonts w:eastAsia="Malgun Gothic"/>
                <w:lang w:eastAsia="ko-KR"/>
              </w:rPr>
            </w:pPr>
            <w:r>
              <w:rPr>
                <w:lang w:eastAsia="zh-CN"/>
              </w:rPr>
              <w:t>Intel</w:t>
            </w:r>
          </w:p>
        </w:tc>
        <w:tc>
          <w:tcPr>
            <w:tcW w:w="8690" w:type="dxa"/>
            <w:shd w:val="clear" w:color="auto" w:fill="BAE3BF" w:themeFill="background1" w:themeFillShade="F2"/>
          </w:tcPr>
          <w:p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tc>
          <w:tcPr>
            <w:tcW w:w="1795" w:type="dxa"/>
            <w:shd w:val="clear" w:color="auto" w:fill="BAE3BF" w:themeFill="background1" w:themeFillShade="F2"/>
          </w:tcPr>
          <w:p w:rsidR="004948B1" w:rsidRDefault="003E6B5C">
            <w:pPr>
              <w:spacing w:before="0" w:after="0" w:line="240" w:lineRule="auto"/>
              <w:rPr>
                <w:lang w:eastAsia="zh-CN"/>
              </w:rPr>
            </w:pPr>
            <w:r>
              <w:rPr>
                <w:lang w:eastAsia="zh-CN"/>
              </w:rPr>
              <w:t>CATT</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Fine with FL’s proposal.</w:t>
            </w:r>
          </w:p>
        </w:tc>
      </w:tr>
      <w:tr w:rsidR="004948B1">
        <w:tc>
          <w:tcPr>
            <w:tcW w:w="1795" w:type="dxa"/>
            <w:shd w:val="clear" w:color="auto" w:fill="BAE3BF" w:themeFill="background1" w:themeFillShade="F2"/>
          </w:tcPr>
          <w:p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BAE3BF" w:themeFill="background1" w:themeFillShade="F2"/>
          </w:tcPr>
          <w:p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tc>
          <w:tcPr>
            <w:tcW w:w="1795" w:type="dxa"/>
            <w:shd w:val="clear" w:color="auto" w:fill="BAE3BF" w:themeFill="background1" w:themeFillShade="F2"/>
          </w:tcPr>
          <w:p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rFonts w:eastAsiaTheme="minorEastAsia"/>
                <w:lang w:eastAsia="zh-CN"/>
              </w:rPr>
            </w:pPr>
            <w:proofErr w:type="spellStart"/>
            <w:r>
              <w:rPr>
                <w:rFonts w:eastAsia="等线"/>
                <w:lang w:eastAsia="zh-CN"/>
              </w:rPr>
              <w:t>Spreadtrum</w:t>
            </w:r>
            <w:proofErr w:type="spellEnd"/>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The enhancement can be studied after more than 4 UL layers is supported.</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BAE3BF" w:themeFill="background1" w:themeFillShade="F2"/>
          </w:tcPr>
          <w:p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BAE3BF" w:themeFill="background1" w:themeFillShade="F2"/>
          </w:tcPr>
          <w:p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BAE3BF" w:themeFill="background1" w:themeFillShade="F2"/>
          </w:tcPr>
          <w:p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lang w:val="en-US" w:eastAsia="ja-JP"/>
              </w:rPr>
            </w:pPr>
            <w:r>
              <w:rPr>
                <w:lang w:val="en-US" w:eastAsia="zh-CN"/>
              </w:rPr>
              <w:t>ZTE</w:t>
            </w:r>
          </w:p>
        </w:tc>
        <w:tc>
          <w:tcPr>
            <w:tcW w:w="8690" w:type="dxa"/>
            <w:shd w:val="clear" w:color="auto" w:fill="BAE3BF" w:themeFill="background1" w:themeFillShade="F2"/>
          </w:tcPr>
          <w:p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lang w:val="en-US" w:eastAsia="zh-CN"/>
              </w:rPr>
            </w:pPr>
            <w:r>
              <w:rPr>
                <w:lang w:val="en-US" w:eastAsia="zh-CN"/>
              </w:rPr>
              <w:t>QC</w:t>
            </w:r>
          </w:p>
        </w:tc>
        <w:tc>
          <w:tcPr>
            <w:tcW w:w="8690" w:type="dxa"/>
            <w:shd w:val="clear" w:color="auto" w:fill="BAE3BF" w:themeFill="background1" w:themeFillShade="F2"/>
          </w:tcPr>
          <w:p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lang w:val="en-US" w:eastAsia="zh-CN"/>
              </w:rPr>
            </w:pPr>
            <w:r>
              <w:rPr>
                <w:lang w:val="en-US" w:eastAsia="zh-CN"/>
              </w:rPr>
              <w:t>MediaTek</w:t>
            </w:r>
          </w:p>
        </w:tc>
        <w:tc>
          <w:tcPr>
            <w:tcW w:w="8690" w:type="dxa"/>
            <w:shd w:val="clear" w:color="auto" w:fill="BAE3BF" w:themeFill="background1" w:themeFillShade="F2"/>
          </w:tcPr>
          <w:p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lang w:eastAsia="zh-CN"/>
              </w:rPr>
            </w:pPr>
            <w:r>
              <w:rPr>
                <w:lang w:eastAsia="zh-CN"/>
              </w:rPr>
              <w:lastRenderedPageBreak/>
              <w:t>CMCC</w:t>
            </w:r>
          </w:p>
        </w:tc>
        <w:tc>
          <w:tcPr>
            <w:tcW w:w="8690" w:type="dxa"/>
            <w:shd w:val="clear" w:color="auto" w:fill="BAE3BF" w:themeFill="background1" w:themeFillShade="F2"/>
          </w:tcPr>
          <w:p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lang w:eastAsia="zh-CN"/>
              </w:rPr>
            </w:pPr>
            <w:r>
              <w:rPr>
                <w:lang w:eastAsia="zh-CN"/>
              </w:rPr>
              <w:t>LGE</w:t>
            </w:r>
          </w:p>
        </w:tc>
        <w:tc>
          <w:tcPr>
            <w:tcW w:w="8690" w:type="dxa"/>
            <w:shd w:val="clear" w:color="auto" w:fill="BAE3BF" w:themeFill="background1" w:themeFillShade="F2"/>
          </w:tcPr>
          <w:p w:rsidR="004948B1" w:rsidRDefault="003E6B5C">
            <w:pPr>
              <w:spacing w:before="0" w:after="0" w:line="240" w:lineRule="auto"/>
              <w:rPr>
                <w:rFonts w:eastAsia="等线"/>
                <w:lang w:eastAsia="zh-CN"/>
              </w:rPr>
            </w:pPr>
            <w:r>
              <w:rPr>
                <w:lang w:eastAsia="zh-CN"/>
              </w:rPr>
              <w:t>Support the proposal</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lang w:eastAsia="zh-CN"/>
              </w:rPr>
            </w:pPr>
            <w:r>
              <w:rPr>
                <w:lang w:eastAsia="zh-CN"/>
              </w:rPr>
              <w:t>New H3C</w:t>
            </w:r>
          </w:p>
        </w:tc>
        <w:tc>
          <w:tcPr>
            <w:tcW w:w="8690" w:type="dxa"/>
            <w:shd w:val="clear" w:color="auto" w:fill="BAE3BF" w:themeFill="background1" w:themeFillShade="F2"/>
          </w:tcPr>
          <w:p w:rsidR="004948B1" w:rsidRDefault="003E6B5C">
            <w:pPr>
              <w:spacing w:before="0" w:after="0" w:line="240" w:lineRule="auto"/>
              <w:rPr>
                <w:lang w:eastAsia="zh-CN"/>
              </w:rPr>
            </w:pPr>
            <w:r>
              <w:rPr>
                <w:lang w:eastAsia="zh-CN"/>
              </w:rPr>
              <w:t>Support this proposal.</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lang w:eastAsia="zh-CN"/>
              </w:rPr>
            </w:pPr>
            <w:r>
              <w:t>vivo</w:t>
            </w:r>
          </w:p>
        </w:tc>
        <w:tc>
          <w:tcPr>
            <w:tcW w:w="8690" w:type="dxa"/>
            <w:shd w:val="clear" w:color="auto" w:fill="BAE3BF" w:themeFill="background1" w:themeFillShade="F2"/>
          </w:tcPr>
          <w:p w:rsidR="004948B1" w:rsidRDefault="003E6B5C">
            <w:pPr>
              <w:spacing w:before="0" w:after="0" w:line="240" w:lineRule="auto"/>
            </w:pPr>
            <w:r>
              <w:t xml:space="preserve">Support the proposal, except 3). </w:t>
            </w:r>
          </w:p>
          <w:p w:rsidR="004948B1" w:rsidRDefault="003E6B5C">
            <w:pPr>
              <w:spacing w:before="0" w:after="0" w:line="240" w:lineRule="auto"/>
              <w:rPr>
                <w:lang w:eastAsia="zh-CN"/>
              </w:rPr>
            </w:pPr>
            <w:r>
              <w:t>Regarding 3), we think it should be discussed in 9.1.4.2.</w:t>
            </w:r>
          </w:p>
        </w:tc>
      </w:tr>
      <w:tr w:rsidR="004948B1">
        <w:trPr>
          <w:trHeight w:val="60"/>
        </w:trPr>
        <w:tc>
          <w:tcPr>
            <w:tcW w:w="1795" w:type="dxa"/>
            <w:shd w:val="clear" w:color="auto" w:fill="BAE3BF" w:themeFill="background1" w:themeFillShade="F2"/>
          </w:tcPr>
          <w:p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BAE3BF" w:themeFill="background1" w:themeFillShade="F2"/>
          </w:tcPr>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    if a UE is scheduled with one codeword and assigned with the antenna port mapping with indices of {2, 9, 10, 11 or 30} in Table 7.3.1.2.2-1 and Table 7.3.1.2.2-2 of Clause 7.3.1.2 of [5, TS 38.212], or</w:t>
            </w:r>
          </w:p>
          <w:p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rsidR="004948B1" w:rsidRDefault="004948B1">
      <w:pPr>
        <w:jc w:val="both"/>
        <w:rPr>
          <w:rFonts w:eastAsiaTheme="minorEastAsia"/>
          <w:iCs/>
          <w:lang w:eastAsia="ja-JP" w:bidi="hi-IN"/>
        </w:rPr>
      </w:pPr>
    </w:p>
    <w:p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4948B1">
        <w:tc>
          <w:tcPr>
            <w:tcW w:w="10456" w:type="dxa"/>
          </w:tcPr>
          <w:p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rsidR="004948B1" w:rsidRDefault="003E6B5C">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rsidR="004948B1" w:rsidRDefault="004948B1">
      <w:pPr>
        <w:jc w:val="both"/>
        <w:rPr>
          <w:rFonts w:eastAsiaTheme="minorEastAsia"/>
          <w:iCs/>
          <w:lang w:eastAsia="ja-JP" w:bidi="hi-IN"/>
        </w:rPr>
      </w:pPr>
    </w:p>
    <w:p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tc>
          <w:tcPr>
            <w:tcW w:w="1795" w:type="dxa"/>
          </w:tcPr>
          <w:p w:rsidR="004948B1" w:rsidRDefault="003E6B5C">
            <w:pPr>
              <w:spacing w:before="0" w:after="0" w:line="240" w:lineRule="auto"/>
              <w:rPr>
                <w:b/>
                <w:bCs/>
                <w:lang w:eastAsia="zh-CN"/>
              </w:rPr>
            </w:pPr>
            <w:r>
              <w:rPr>
                <w:b/>
                <w:bCs/>
                <w:lang w:eastAsia="zh-CN"/>
              </w:rPr>
              <w:t>Company</w:t>
            </w:r>
          </w:p>
        </w:tc>
        <w:tc>
          <w:tcPr>
            <w:tcW w:w="8690" w:type="dxa"/>
          </w:tcPr>
          <w:p w:rsidR="004948B1" w:rsidRDefault="003E6B5C">
            <w:pPr>
              <w:spacing w:before="0" w:after="0" w:line="240" w:lineRule="auto"/>
              <w:rPr>
                <w:b/>
                <w:bCs/>
                <w:lang w:eastAsia="zh-CN"/>
              </w:rPr>
            </w:pPr>
            <w:r>
              <w:rPr>
                <w:b/>
                <w:bCs/>
                <w:lang w:eastAsia="zh-CN"/>
              </w:rPr>
              <w:t>Comment</w:t>
            </w:r>
          </w:p>
        </w:tc>
      </w:tr>
      <w:tr w:rsidR="004948B1">
        <w:tc>
          <w:tcPr>
            <w:tcW w:w="1795" w:type="dxa"/>
          </w:tcPr>
          <w:p w:rsidR="004948B1" w:rsidRDefault="003E6B5C">
            <w:pPr>
              <w:spacing w:before="0" w:after="0" w:line="240" w:lineRule="auto"/>
              <w:rPr>
                <w:rFonts w:eastAsiaTheme="minorEastAsia"/>
                <w:lang w:eastAsia="ja-JP"/>
              </w:rPr>
            </w:pPr>
            <w:r>
              <w:rPr>
                <w:rFonts w:eastAsiaTheme="minorEastAsia" w:hint="eastAsia"/>
                <w:lang w:eastAsia="ja-JP"/>
              </w:rPr>
              <w:lastRenderedPageBreak/>
              <w:t>D</w:t>
            </w:r>
            <w:r>
              <w:rPr>
                <w:rFonts w:eastAsiaTheme="minorEastAsia"/>
                <w:lang w:eastAsia="ja-JP"/>
              </w:rPr>
              <w:t>ocomo</w:t>
            </w:r>
          </w:p>
        </w:tc>
        <w:tc>
          <w:tcPr>
            <w:tcW w:w="8690" w:type="dxa"/>
          </w:tcPr>
          <w:p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tc>
          <w:tcPr>
            <w:tcW w:w="1795" w:type="dxa"/>
          </w:tcPr>
          <w:p w:rsidR="004948B1" w:rsidRDefault="003E6B5C">
            <w:pPr>
              <w:spacing w:before="0" w:after="0" w:line="240" w:lineRule="auto"/>
              <w:rPr>
                <w:lang w:eastAsia="zh-CN"/>
              </w:rPr>
            </w:pPr>
            <w:r>
              <w:rPr>
                <w:lang w:eastAsia="zh-CN"/>
              </w:rPr>
              <w:t>Apple</w:t>
            </w:r>
          </w:p>
        </w:tc>
        <w:tc>
          <w:tcPr>
            <w:tcW w:w="8690" w:type="dxa"/>
          </w:tcPr>
          <w:p w:rsidR="004948B1" w:rsidRDefault="003E6B5C">
            <w:pPr>
              <w:spacing w:before="0" w:after="0" w:line="240" w:lineRule="auto"/>
              <w:rPr>
                <w:lang w:eastAsia="zh-CN"/>
              </w:rPr>
            </w:pPr>
            <w:r>
              <w:rPr>
                <w:lang w:eastAsia="zh-CN"/>
              </w:rPr>
              <w:t>We are fine with the proposal to study</w:t>
            </w:r>
          </w:p>
        </w:tc>
      </w:tr>
      <w:tr w:rsidR="004948B1">
        <w:tc>
          <w:tcPr>
            <w:tcW w:w="1795" w:type="dxa"/>
          </w:tcPr>
          <w:p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tc>
          <w:tcPr>
            <w:tcW w:w="1795" w:type="dxa"/>
          </w:tcPr>
          <w:p w:rsidR="004948B1" w:rsidRDefault="003E6B5C">
            <w:pPr>
              <w:spacing w:before="0" w:after="0" w:line="240" w:lineRule="auto"/>
              <w:rPr>
                <w:lang w:val="en-US" w:eastAsia="zh-CN"/>
              </w:rPr>
            </w:pPr>
            <w:r>
              <w:rPr>
                <w:rFonts w:hint="eastAsia"/>
                <w:lang w:val="en-US" w:eastAsia="zh-CN"/>
              </w:rPr>
              <w:t>ZTE</w:t>
            </w:r>
          </w:p>
        </w:tc>
        <w:tc>
          <w:tcPr>
            <w:tcW w:w="8690" w:type="dxa"/>
          </w:tcPr>
          <w:p w:rsidR="004948B1" w:rsidRDefault="003E6B5C">
            <w:pPr>
              <w:spacing w:before="0" w:after="0" w:line="240" w:lineRule="auto"/>
              <w:rPr>
                <w:lang w:val="en-US" w:eastAsia="zh-CN"/>
              </w:rPr>
            </w:pPr>
            <w:r>
              <w:rPr>
                <w:rFonts w:hint="eastAsia"/>
                <w:lang w:val="en-US" w:eastAsia="zh-CN"/>
              </w:rPr>
              <w:t>Support.</w:t>
            </w:r>
          </w:p>
        </w:tc>
      </w:tr>
      <w:tr w:rsidR="004948B1">
        <w:tc>
          <w:tcPr>
            <w:tcW w:w="1795" w:type="dxa"/>
          </w:tcPr>
          <w:p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w:t>
            </w:r>
            <w:bookmarkStart w:id="3" w:name="_GoBack"/>
            <w:bookmarkEnd w:id="3"/>
            <w:r w:rsidR="008F61CD">
              <w:rPr>
                <w:lang w:eastAsia="zh-CN"/>
              </w:rPr>
              <w:t xml:space="preserve">needed. </w:t>
            </w:r>
          </w:p>
        </w:tc>
      </w:tr>
      <w:tr w:rsidR="004948B1">
        <w:tc>
          <w:tcPr>
            <w:tcW w:w="1795" w:type="dxa"/>
          </w:tcPr>
          <w:p w:rsidR="004948B1" w:rsidRDefault="004948B1">
            <w:pPr>
              <w:spacing w:before="0" w:after="0" w:line="240" w:lineRule="auto"/>
              <w:rPr>
                <w:rFonts w:eastAsiaTheme="minorEastAsia"/>
                <w:lang w:eastAsia="zh-CN"/>
              </w:rPr>
            </w:pPr>
          </w:p>
        </w:tc>
        <w:tc>
          <w:tcPr>
            <w:tcW w:w="8690" w:type="dxa"/>
          </w:tcPr>
          <w:p w:rsidR="004948B1" w:rsidRDefault="004948B1">
            <w:pPr>
              <w:spacing w:before="0" w:after="0" w:line="240" w:lineRule="auto"/>
              <w:rPr>
                <w:rFonts w:eastAsiaTheme="minorEastAsia"/>
                <w:lang w:eastAsia="zh-CN"/>
              </w:rPr>
            </w:pPr>
          </w:p>
        </w:tc>
      </w:tr>
      <w:tr w:rsidR="004948B1">
        <w:tc>
          <w:tcPr>
            <w:tcW w:w="1795" w:type="dxa"/>
          </w:tcPr>
          <w:p w:rsidR="004948B1" w:rsidRDefault="004948B1">
            <w:pPr>
              <w:spacing w:before="0" w:after="0" w:line="240" w:lineRule="auto"/>
              <w:rPr>
                <w:rFonts w:eastAsia="Malgun Gothic"/>
                <w:lang w:eastAsia="ko-KR"/>
              </w:rPr>
            </w:pPr>
          </w:p>
        </w:tc>
        <w:tc>
          <w:tcPr>
            <w:tcW w:w="8690" w:type="dxa"/>
          </w:tcPr>
          <w:p w:rsidR="004948B1" w:rsidRDefault="004948B1">
            <w:pPr>
              <w:spacing w:before="0" w:after="0" w:line="240" w:lineRule="auto"/>
              <w:rPr>
                <w:rFonts w:eastAsia="Malgun Gothic"/>
                <w:lang w:eastAsia="ko-KR"/>
              </w:rPr>
            </w:pPr>
          </w:p>
        </w:tc>
      </w:tr>
      <w:tr w:rsidR="004948B1">
        <w:tc>
          <w:tcPr>
            <w:tcW w:w="1795" w:type="dxa"/>
          </w:tcPr>
          <w:p w:rsidR="004948B1" w:rsidRDefault="004948B1">
            <w:pPr>
              <w:spacing w:before="0" w:after="0" w:line="240" w:lineRule="auto"/>
              <w:rPr>
                <w:lang w:eastAsia="zh-CN"/>
              </w:rPr>
            </w:pPr>
          </w:p>
        </w:tc>
        <w:tc>
          <w:tcPr>
            <w:tcW w:w="8690" w:type="dxa"/>
          </w:tcPr>
          <w:p w:rsidR="004948B1" w:rsidRDefault="004948B1">
            <w:pPr>
              <w:spacing w:before="0" w:after="0" w:line="240" w:lineRule="auto"/>
              <w:rPr>
                <w:lang w:eastAsia="zh-CN"/>
              </w:rPr>
            </w:pPr>
          </w:p>
        </w:tc>
      </w:tr>
      <w:tr w:rsidR="004948B1">
        <w:tc>
          <w:tcPr>
            <w:tcW w:w="1795" w:type="dxa"/>
          </w:tcPr>
          <w:p w:rsidR="004948B1" w:rsidRDefault="004948B1">
            <w:pPr>
              <w:spacing w:before="0" w:after="0" w:line="240" w:lineRule="auto"/>
              <w:rPr>
                <w:rFonts w:eastAsia="等线"/>
                <w:lang w:eastAsia="zh-CN"/>
              </w:rPr>
            </w:pPr>
          </w:p>
        </w:tc>
        <w:tc>
          <w:tcPr>
            <w:tcW w:w="8690" w:type="dxa"/>
          </w:tcPr>
          <w:p w:rsidR="004948B1" w:rsidRDefault="004948B1">
            <w:pPr>
              <w:spacing w:before="0" w:after="0" w:line="240" w:lineRule="auto"/>
              <w:rPr>
                <w:rFonts w:eastAsia="等线"/>
                <w:lang w:eastAsia="zh-CN"/>
              </w:rPr>
            </w:pPr>
          </w:p>
        </w:tc>
      </w:tr>
      <w:tr w:rsidR="004948B1">
        <w:tc>
          <w:tcPr>
            <w:tcW w:w="1795" w:type="dxa"/>
          </w:tcPr>
          <w:p w:rsidR="004948B1" w:rsidRDefault="004948B1">
            <w:pPr>
              <w:spacing w:before="0" w:after="0" w:line="240" w:lineRule="auto"/>
              <w:rPr>
                <w:rFonts w:eastAsiaTheme="minorEastAsia"/>
                <w:lang w:eastAsia="zh-CN"/>
              </w:rPr>
            </w:pPr>
          </w:p>
        </w:tc>
        <w:tc>
          <w:tcPr>
            <w:tcW w:w="8690" w:type="dxa"/>
          </w:tcPr>
          <w:p w:rsidR="004948B1" w:rsidRDefault="004948B1">
            <w:pPr>
              <w:spacing w:before="0" w:after="0" w:line="240" w:lineRule="auto"/>
              <w:rPr>
                <w:lang w:eastAsia="zh-CN"/>
              </w:rPr>
            </w:pPr>
          </w:p>
        </w:tc>
      </w:tr>
    </w:tbl>
    <w:p w:rsidR="004948B1" w:rsidRDefault="004948B1">
      <w:pPr>
        <w:jc w:val="both"/>
        <w:rPr>
          <w:rFonts w:eastAsiaTheme="minorEastAsia"/>
          <w:iCs/>
          <w:lang w:eastAsia="ja-JP" w:bidi="hi-IN"/>
        </w:rPr>
      </w:pPr>
    </w:p>
    <w:p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tc>
          <w:tcPr>
            <w:tcW w:w="2065" w:type="dxa"/>
          </w:tcPr>
          <w:p w:rsidR="004948B1" w:rsidRDefault="003E6B5C">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rsidR="004948B1" w:rsidRDefault="003E6B5C">
            <w:pPr>
              <w:pStyle w:val="af5"/>
              <w:ind w:left="0"/>
              <w:contextualSpacing/>
              <w:rPr>
                <w:rFonts w:ascii="Times New Roman" w:hAnsi="Times New Roman"/>
                <w:lang w:eastAsia="zh-CN"/>
              </w:rPr>
            </w:pPr>
            <w:r>
              <w:rPr>
                <w:rFonts w:ascii="Times New Roman" w:hAnsi="Times New Roman"/>
                <w:lang w:eastAsia="zh-CN"/>
              </w:rPr>
              <w:t>Comment</w:t>
            </w:r>
          </w:p>
        </w:tc>
      </w:tr>
      <w:tr w:rsidR="004948B1">
        <w:tc>
          <w:tcPr>
            <w:tcW w:w="2065" w:type="dxa"/>
          </w:tcPr>
          <w:p w:rsidR="004948B1" w:rsidRDefault="004948B1">
            <w:pPr>
              <w:pStyle w:val="af5"/>
              <w:ind w:left="0"/>
              <w:contextualSpacing/>
              <w:rPr>
                <w:rFonts w:ascii="Times New Roman" w:hAnsi="Times New Roman"/>
                <w:lang w:eastAsia="zh-CN"/>
              </w:rPr>
            </w:pPr>
          </w:p>
        </w:tc>
        <w:tc>
          <w:tcPr>
            <w:tcW w:w="8420" w:type="dxa"/>
          </w:tcPr>
          <w:p w:rsidR="004948B1" w:rsidRDefault="004948B1">
            <w:pPr>
              <w:pStyle w:val="af5"/>
              <w:ind w:left="0"/>
              <w:contextualSpacing/>
              <w:rPr>
                <w:rFonts w:ascii="Times New Roman" w:hAnsi="Times New Roman"/>
                <w:lang w:eastAsia="zh-CN"/>
              </w:rPr>
            </w:pPr>
          </w:p>
        </w:tc>
      </w:tr>
      <w:tr w:rsidR="004948B1">
        <w:tc>
          <w:tcPr>
            <w:tcW w:w="2065" w:type="dxa"/>
          </w:tcPr>
          <w:p w:rsidR="004948B1" w:rsidRDefault="004948B1">
            <w:pPr>
              <w:pStyle w:val="af5"/>
              <w:ind w:left="0"/>
              <w:contextualSpacing/>
              <w:rPr>
                <w:rFonts w:ascii="Times New Roman" w:hAnsi="Times New Roman"/>
                <w:lang w:eastAsia="zh-CN"/>
              </w:rPr>
            </w:pPr>
          </w:p>
        </w:tc>
        <w:tc>
          <w:tcPr>
            <w:tcW w:w="8420" w:type="dxa"/>
          </w:tcPr>
          <w:p w:rsidR="004948B1" w:rsidRDefault="004948B1">
            <w:pPr>
              <w:pStyle w:val="af5"/>
              <w:ind w:left="0"/>
              <w:contextualSpacing/>
              <w:rPr>
                <w:rFonts w:ascii="Times New Roman" w:hAnsi="Times New Roman"/>
                <w:lang w:eastAsia="zh-CN"/>
              </w:rPr>
            </w:pPr>
          </w:p>
        </w:tc>
      </w:tr>
      <w:tr w:rsidR="004948B1">
        <w:tc>
          <w:tcPr>
            <w:tcW w:w="2065" w:type="dxa"/>
          </w:tcPr>
          <w:p w:rsidR="004948B1" w:rsidRDefault="004948B1">
            <w:pPr>
              <w:pStyle w:val="af5"/>
              <w:ind w:left="0"/>
              <w:contextualSpacing/>
              <w:rPr>
                <w:rFonts w:ascii="Times New Roman" w:hAnsi="Times New Roman"/>
                <w:lang w:eastAsia="zh-CN"/>
              </w:rPr>
            </w:pPr>
          </w:p>
        </w:tc>
        <w:tc>
          <w:tcPr>
            <w:tcW w:w="8420" w:type="dxa"/>
          </w:tcPr>
          <w:p w:rsidR="004948B1" w:rsidRDefault="004948B1">
            <w:pPr>
              <w:pStyle w:val="af5"/>
              <w:ind w:left="0"/>
              <w:contextualSpacing/>
              <w:rPr>
                <w:rFonts w:ascii="Times New Roman" w:hAnsi="Times New Roman"/>
                <w:lang w:eastAsia="zh-CN"/>
              </w:rPr>
            </w:pPr>
          </w:p>
        </w:tc>
      </w:tr>
    </w:tbl>
    <w:p w:rsidR="004948B1" w:rsidRDefault="004948B1">
      <w:pPr>
        <w:jc w:val="both"/>
        <w:rPr>
          <w:i/>
          <w:lang w:eastAsia="ja-JP" w:bidi="hi-IN"/>
        </w:rPr>
      </w:pPr>
    </w:p>
    <w:p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rsidR="004948B1" w:rsidRDefault="004948B1">
      <w:pPr>
        <w:spacing w:line="240" w:lineRule="auto"/>
        <w:jc w:val="both"/>
        <w:rPr>
          <w:rFonts w:eastAsiaTheme="minorEastAsia"/>
          <w:b/>
          <w:bCs/>
          <w:lang w:eastAsia="ja-JP"/>
        </w:rPr>
      </w:pPr>
    </w:p>
    <w:p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[11]</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trPr>
          <w:trHeight w:val="56"/>
        </w:trPr>
        <w:tc>
          <w:tcPr>
            <w:tcW w:w="532" w:type="dxa"/>
            <w:tcBorders>
              <w:top w:val="nil"/>
              <w:left w:val="single" w:sz="4" w:space="0" w:color="auto"/>
              <w:bottom w:val="nil"/>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rsidR="004948B1" w:rsidRDefault="004948B1"/>
    <w:sectPr w:rsidR="004948B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7EEA"/>
    <w:rsid w:val="001A4F50"/>
    <w:rsid w:val="001A6552"/>
    <w:rsid w:val="001A6720"/>
    <w:rsid w:val="001A6A69"/>
    <w:rsid w:val="001B13A9"/>
    <w:rsid w:val="001B1CD5"/>
    <w:rsid w:val="001B7F67"/>
    <w:rsid w:val="001C0A76"/>
    <w:rsid w:val="001C5F56"/>
    <w:rsid w:val="001C6C65"/>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80793"/>
    <w:rsid w:val="00381E1A"/>
    <w:rsid w:val="00385362"/>
    <w:rsid w:val="00385EA4"/>
    <w:rsid w:val="00386A77"/>
    <w:rsid w:val="0038730B"/>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C6372"/>
    <w:rsid w:val="003D1FC0"/>
    <w:rsid w:val="003D470C"/>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2553"/>
    <w:rsid w:val="00632681"/>
    <w:rsid w:val="00633A8B"/>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6DE6"/>
    <w:rsid w:val="00747390"/>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26A3"/>
    <w:rsid w:val="0086459F"/>
    <w:rsid w:val="0086508F"/>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4220"/>
    <w:rsid w:val="009150D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6D0"/>
    <w:rsid w:val="00D26A40"/>
    <w:rsid w:val="00D2773B"/>
    <w:rsid w:val="00D27C7E"/>
    <w:rsid w:val="00D31BA5"/>
    <w:rsid w:val="00D341E1"/>
    <w:rsid w:val="00D3488B"/>
    <w:rsid w:val="00D348D7"/>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50121"/>
    <w:rsid w:val="00E5063D"/>
    <w:rsid w:val="00E51FAE"/>
    <w:rsid w:val="00E54138"/>
    <w:rsid w:val="00E54306"/>
    <w:rsid w:val="00E55784"/>
    <w:rsid w:val="00E56EB0"/>
    <w:rsid w:val="00E57A35"/>
    <w:rsid w:val="00E62DAC"/>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7147"/>
    <w:rsid w:val="00ED7D41"/>
    <w:rsid w:val="00EE3138"/>
    <w:rsid w:val="00EF385B"/>
    <w:rsid w:val="00EF4CAE"/>
    <w:rsid w:val="00EF5B17"/>
    <w:rsid w:val="00EF5CF1"/>
    <w:rsid w:val="00EF6899"/>
    <w:rsid w:val="00F0015D"/>
    <w:rsid w:val="00F01EE1"/>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BD8E"/>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CAEACE" w:themeColor="background1"/>
        <w:left w:val="single" w:sz="4" w:space="0" w:color="CAEACE" w:themeColor="background1"/>
        <w:bottom w:val="single" w:sz="4" w:space="0" w:color="CAEACE" w:themeColor="background1"/>
        <w:right w:val="single" w:sz="4" w:space="0" w:color="CAEACE" w:themeColor="background1"/>
        <w:insideH w:val="single" w:sz="4" w:space="0" w:color="CAEACE" w:themeColor="background1"/>
        <w:insideV w:val="single" w:sz="4" w:space="0" w:color="CAEACE" w:themeColor="background1"/>
      </w:tblBorders>
    </w:tblPr>
    <w:tcPr>
      <w:shd w:val="clear" w:color="auto" w:fill="D9E2F3" w:themeFill="accent1" w:themeFillTint="33"/>
    </w:tcPr>
    <w:tblStylePr w:type="firstRow">
      <w:rPr>
        <w:b/>
        <w:bCs/>
        <w:color w:val="CAEACE" w:themeColor="background1"/>
      </w:rPr>
      <w:tblPr/>
      <w:tcPr>
        <w:tcBorders>
          <w:top w:val="single" w:sz="4" w:space="0" w:color="CAEACE" w:themeColor="background1"/>
          <w:left w:val="single" w:sz="4" w:space="0" w:color="CAEACE" w:themeColor="background1"/>
          <w:right w:val="single" w:sz="4" w:space="0" w:color="CAEACE" w:themeColor="background1"/>
          <w:insideH w:val="nil"/>
          <w:insideV w:val="nil"/>
        </w:tcBorders>
        <w:shd w:val="clear" w:color="auto" w:fill="4472C4" w:themeFill="accent1"/>
      </w:tcPr>
    </w:tblStylePr>
    <w:tblStylePr w:type="lastRow">
      <w:rPr>
        <w:b/>
        <w:bCs/>
        <w:color w:val="CAEACE" w:themeColor="background1"/>
      </w:rPr>
      <w:tblPr/>
      <w:tcPr>
        <w:tcBorders>
          <w:left w:val="single" w:sz="4" w:space="0" w:color="CAEACE" w:themeColor="background1"/>
          <w:bottom w:val="single" w:sz="4" w:space="0" w:color="CAEACE" w:themeColor="background1"/>
          <w:right w:val="single" w:sz="4" w:space="0" w:color="CAEACE" w:themeColor="background1"/>
          <w:insideH w:val="nil"/>
          <w:insideV w:val="nil"/>
        </w:tcBorders>
        <w:shd w:val="clear" w:color="auto" w:fill="4472C4" w:themeFill="accent1"/>
      </w:tcPr>
    </w:tblStylePr>
    <w:tblStylePr w:type="firstCol">
      <w:rPr>
        <w:b/>
        <w:bCs/>
        <w:color w:val="CAEACE" w:themeColor="background1"/>
      </w:rPr>
      <w:tblPr/>
      <w:tcPr>
        <w:tcBorders>
          <w:top w:val="single" w:sz="4" w:space="0" w:color="CAEACE" w:themeColor="background1"/>
          <w:left w:val="single" w:sz="4" w:space="0" w:color="CAEACE" w:themeColor="background1"/>
          <w:bottom w:val="single" w:sz="4" w:space="0" w:color="CAEACE" w:themeColor="background1"/>
          <w:insideV w:val="nil"/>
        </w:tcBorders>
        <w:shd w:val="clear" w:color="auto" w:fill="4472C4" w:themeFill="accent1"/>
      </w:tcPr>
    </w:tblStylePr>
    <w:tblStylePr w:type="lastCol">
      <w:rPr>
        <w:b/>
        <w:bCs/>
        <w:color w:val="CAEACE" w:themeColor="background1"/>
      </w:rPr>
      <w:tblPr/>
      <w:tcPr>
        <w:tcBorders>
          <w:top w:val="single" w:sz="4" w:space="0" w:color="CAEACE" w:themeColor="background1"/>
          <w:bottom w:val="single" w:sz="4" w:space="0" w:color="CAEACE" w:themeColor="background1"/>
          <w:right w:val="single" w:sz="4" w:space="0" w:color="CAEACE"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CAEACE"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CAEAC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CAEACE"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CAEACE"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289629-4377-412A-8756-0CB83DF6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4159</Words>
  <Characters>23709</Characters>
  <Application>Microsoft Office Word</Application>
  <DocSecurity>0</DocSecurity>
  <Lines>197</Lines>
  <Paragraphs>55</Paragraphs>
  <ScaleCrop>false</ScaleCrop>
  <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Wenhong Chen</cp:lastModifiedBy>
  <cp:revision>6</cp:revision>
  <dcterms:created xsi:type="dcterms:W3CDTF">2022-05-13T21:57:00Z</dcterms:created>
  <dcterms:modified xsi:type="dcterms:W3CDTF">2022-05-15T03:00:00Z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