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afc"/>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afc"/>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77525095"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af5"/>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afc"/>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afc"/>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afc"/>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afc"/>
              <w:widowControl w:val="0"/>
              <w:numPr>
                <w:ilvl w:val="0"/>
                <w:numId w:val="32"/>
              </w:numPr>
              <w:snapToGrid w:val="0"/>
              <w:rPr>
                <w:sz w:val="18"/>
                <w:szCs w:val="18"/>
                <w:lang w:eastAsia="zh-CN"/>
              </w:rPr>
            </w:pPr>
            <w:r>
              <w:rPr>
                <w:sz w:val="18"/>
                <w:szCs w:val="18"/>
                <w:lang w:eastAsia="zh-CN"/>
              </w:rPr>
              <w:t xml:space="preserve">there are many other use cases where the </w:t>
            </w:r>
            <w:proofErr w:type="spellStart"/>
            <w:r>
              <w:rPr>
                <w:sz w:val="18"/>
                <w:szCs w:val="18"/>
                <w:lang w:eastAsia="zh-CN"/>
              </w:rPr>
              <w:t>gNB</w:t>
            </w:r>
            <w:proofErr w:type="spellEnd"/>
            <w:r>
              <w:rPr>
                <w:sz w:val="18"/>
                <w:szCs w:val="18"/>
                <w:lang w:eastAsia="zh-CN"/>
              </w:rPr>
              <w:t xml:space="preserve">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9" w:history="1">
              <w:r w:rsidRPr="00F56BB8">
                <w:rPr>
                  <w:rStyle w:val="a4"/>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 xml:space="preserve">use case where TRS TDCP report will be beneficial for the </w:t>
            </w:r>
            <w:proofErr w:type="spellStart"/>
            <w:r>
              <w:rPr>
                <w:sz w:val="18"/>
                <w:szCs w:val="18"/>
                <w:lang w:eastAsia="zh-CN"/>
              </w:rPr>
              <w:t>gNB</w:t>
            </w:r>
            <w:proofErr w:type="spellEnd"/>
            <w:r>
              <w:rPr>
                <w:sz w:val="18"/>
                <w:szCs w:val="18"/>
                <w:lang w:eastAsia="zh-CN"/>
              </w:rPr>
              <w:t xml:space="preserve">.  As shown in the results in this figure, type II performance degrades significantly and gets much worse than type I performance beyond a certain velocity (e.g., 15 km/h as shown in the figure).  Hence, if the </w:t>
            </w:r>
            <w:proofErr w:type="spellStart"/>
            <w:r>
              <w:rPr>
                <w:sz w:val="18"/>
                <w:szCs w:val="18"/>
                <w:lang w:eastAsia="zh-CN"/>
              </w:rPr>
              <w:t>gNB</w:t>
            </w:r>
            <w:proofErr w:type="spellEnd"/>
            <w:r>
              <w:rPr>
                <w:sz w:val="18"/>
                <w:szCs w:val="18"/>
                <w:lang w:eastAsia="zh-CN"/>
              </w:rPr>
              <w:t xml:space="preserve"> gets a TRS TDCP report fro</w:t>
            </w:r>
            <w:r w:rsidR="001A2419">
              <w:rPr>
                <w:sz w:val="18"/>
                <w:szCs w:val="18"/>
                <w:lang w:eastAsia="zh-CN"/>
              </w:rPr>
              <w:t xml:space="preserve">m the UE, the </w:t>
            </w:r>
            <w:proofErr w:type="spellStart"/>
            <w:r w:rsidR="001A2419">
              <w:rPr>
                <w:sz w:val="18"/>
                <w:szCs w:val="18"/>
                <w:lang w:eastAsia="zh-CN"/>
              </w:rPr>
              <w:t>gNB</w:t>
            </w:r>
            <w:proofErr w:type="spellEnd"/>
            <w:r w:rsidR="001A2419">
              <w:rPr>
                <w:sz w:val="18"/>
                <w:szCs w:val="18"/>
                <w:lang w:eastAsia="zh-CN"/>
              </w:rPr>
              <w:t xml:space="preserve">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w:t>
            </w:r>
            <w:proofErr w:type="spellStart"/>
            <w:r w:rsidR="001D3D86">
              <w:rPr>
                <w:sz w:val="18"/>
                <w:szCs w:val="18"/>
                <w:lang w:eastAsia="zh-CN"/>
              </w:rPr>
              <w:t>gNB</w:t>
            </w:r>
            <w:proofErr w:type="spellEnd"/>
            <w:r w:rsidR="001D3D86">
              <w:rPr>
                <w:sz w:val="18"/>
                <w:szCs w:val="18"/>
                <w:lang w:eastAsia="zh-CN"/>
              </w:rPr>
              <w:t>.</w:t>
            </w:r>
            <w:r w:rsidR="0041117F">
              <w:rPr>
                <w:sz w:val="18"/>
                <w:szCs w:val="18"/>
                <w:lang w:eastAsia="zh-CN"/>
              </w:rPr>
              <w:t xml:space="preserve"> </w:t>
            </w:r>
            <w:proofErr w:type="gramStart"/>
            <w:r w:rsidR="0041117F">
              <w:rPr>
                <w:sz w:val="18"/>
                <w:szCs w:val="18"/>
                <w:lang w:eastAsia="zh-CN"/>
              </w:rPr>
              <w:t>for</w:t>
            </w:r>
            <w:proofErr w:type="gramEnd"/>
            <w:r w:rsidR="0041117F">
              <w:rPr>
                <w:sz w:val="18"/>
                <w:szCs w:val="18"/>
                <w:lang w:eastAsia="zh-CN"/>
              </w:rPr>
              <w:t xml:space="preserve">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afc"/>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afc"/>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51E3A9CC"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 xml:space="preserve">he </w:t>
            </w:r>
            <w:proofErr w:type="spellStart"/>
            <w:r w:rsidRPr="007F7762">
              <w:rPr>
                <w:sz w:val="18"/>
                <w:szCs w:val="18"/>
                <w:lang w:eastAsia="zh-CN"/>
              </w:rPr>
              <w:t>gNB</w:t>
            </w:r>
            <w:proofErr w:type="spellEnd"/>
            <w:r w:rsidRPr="007F7762">
              <w:rPr>
                <w:sz w:val="18"/>
                <w:szCs w:val="18"/>
                <w:lang w:eastAsia="zh-CN"/>
              </w:rPr>
              <w:t xml:space="preserve">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 xml:space="preserve">For CJT, the benefit becomes clear, but we may need to considering RX information together for supporting the </w:t>
            </w:r>
            <w:proofErr w:type="spellStart"/>
            <w:r>
              <w:rPr>
                <w:sz w:val="18"/>
                <w:szCs w:val="18"/>
                <w:lang w:eastAsia="zh-CN"/>
              </w:rPr>
              <w:t>gNB</w:t>
            </w:r>
            <w:proofErr w:type="spellEnd"/>
            <w:r>
              <w:rPr>
                <w:sz w:val="18"/>
                <w:szCs w:val="18"/>
                <w:lang w:eastAsia="zh-CN"/>
              </w:rPr>
              <w:t>-side MCS emulation in MU, and saving computation calculation in UE side.</w:t>
            </w:r>
          </w:p>
          <w:p w14:paraId="04F84E24" w14:textId="77777777" w:rsidR="00862BFE" w:rsidRPr="001D4E49"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afc"/>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w:t>
            </w:r>
            <w:proofErr w:type="spellStart"/>
            <w:r>
              <w:rPr>
                <w:sz w:val="18"/>
                <w:szCs w:val="18"/>
                <w:lang w:eastAsia="zh-CN"/>
              </w:rPr>
              <w:t>gNB</w:t>
            </w:r>
            <w:proofErr w:type="spellEnd"/>
            <w:r>
              <w:rPr>
                <w:sz w:val="18"/>
                <w:szCs w:val="18"/>
                <w:lang w:eastAsia="zh-CN"/>
              </w:rPr>
              <w:t xml:space="preserve">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234E33" w14:paraId="6EAB3AC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8C44D7" w14:textId="7CAD34FC" w:rsidR="00234E33" w:rsidRDefault="00234E33" w:rsidP="00234E33">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BD68FA0" w14:textId="77777777" w:rsidR="00234E33" w:rsidRDefault="00234E33" w:rsidP="00234E33">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1139BA42" w14:textId="1150AC25" w:rsidR="00234E33" w:rsidRDefault="00234E33" w:rsidP="00234E33">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4A35A8" w14:paraId="741C6A08"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594963" w14:textId="77777777" w:rsidR="004A35A8" w:rsidRDefault="004A35A8" w:rsidP="00A12592">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3613ADF" w14:textId="77777777" w:rsidR="004A35A8" w:rsidRDefault="004A35A8" w:rsidP="00A12592">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B568C1" w14:paraId="359F60B9"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97BB08" w14:textId="196880AC" w:rsidR="00B568C1" w:rsidRDefault="00B568C1" w:rsidP="00B568C1">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0EED649" w14:textId="591D0785" w:rsidR="00B568C1" w:rsidRDefault="00B568C1" w:rsidP="00B568C1">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416C42" w14:paraId="5E66D7DD"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E93A0E6" w14:textId="187FA1CA" w:rsidR="00416C42" w:rsidRDefault="00416C42" w:rsidP="00B568C1">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090645C" w14:textId="4B970AA2" w:rsidR="00416C42" w:rsidRDefault="00416C42" w:rsidP="00B568C1">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rFonts w:hint="eastAsia"/>
                <w:sz w:val="18"/>
                <w:szCs w:val="18"/>
                <w:lang w:eastAsia="zh-CN"/>
              </w:rPr>
              <w:t xml:space="preserve">the </w:t>
            </w:r>
            <w:r>
              <w:rPr>
                <w:sz w:val="18"/>
                <w:szCs w:val="18"/>
                <w:lang w:eastAsia="zh-CN"/>
              </w:rPr>
              <w:t>proposal 0.</w:t>
            </w:r>
          </w:p>
        </w:tc>
      </w:tr>
    </w:tbl>
    <w:p w14:paraId="36958F37" w14:textId="7C8314BD" w:rsidR="0089164D" w:rsidRPr="004A35A8" w:rsidRDefault="0089164D"/>
    <w:p w14:paraId="5CF71FCA" w14:textId="132EBE5C" w:rsidR="00042C04" w:rsidRDefault="00042C04" w:rsidP="00042C04">
      <w:pPr>
        <w:pStyle w:val="af5"/>
        <w:spacing w:after="0" w:line="240" w:lineRule="auto"/>
        <w:jc w:val="center"/>
      </w:pPr>
      <w:r>
        <w:t>Table 0B Type II CJT: summary of observation from SLS</w:t>
      </w:r>
    </w:p>
    <w:tbl>
      <w:tblPr>
        <w:tblStyle w:val="aff"/>
        <w:tblW w:w="5000" w:type="pct"/>
        <w:tblLayout w:type="fixed"/>
        <w:tblLook w:val="04A0" w:firstRow="1" w:lastRow="0" w:firstColumn="1" w:lastColumn="0" w:noHBand="0" w:noVBand="1"/>
      </w:tblPr>
      <w:tblGrid>
        <w:gridCol w:w="1192"/>
        <w:gridCol w:w="1380"/>
        <w:gridCol w:w="7580"/>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宋体"/>
                <w:sz w:val="16"/>
                <w:szCs w:val="18"/>
              </w:rPr>
              <w:t xml:space="preserve">For mean/5%/50%/95% UPT, the gains of </w:t>
            </w:r>
            <w:proofErr w:type="spellStart"/>
            <w:r w:rsidRPr="00F649AF">
              <w:rPr>
                <w:rFonts w:cs="宋体"/>
                <w:sz w:val="16"/>
                <w:szCs w:val="18"/>
              </w:rPr>
              <w:t>mTRP</w:t>
            </w:r>
            <w:proofErr w:type="spellEnd"/>
            <w:r w:rsidRPr="00F649AF">
              <w:rPr>
                <w:rFonts w:cs="宋体"/>
                <w:sz w:val="16"/>
                <w:szCs w:val="18"/>
              </w:rPr>
              <w:t xml:space="preserve"> over </w:t>
            </w:r>
            <w:proofErr w:type="spellStart"/>
            <w:r w:rsidRPr="00F649AF">
              <w:rPr>
                <w:rFonts w:cs="宋体"/>
                <w:sz w:val="16"/>
                <w:szCs w:val="18"/>
              </w:rPr>
              <w:t>sTRP</w:t>
            </w:r>
            <w:proofErr w:type="spellEnd"/>
            <w:r w:rsidRPr="00F649AF">
              <w:rPr>
                <w:rFonts w:cs="宋体"/>
                <w:sz w:val="16"/>
                <w:szCs w:val="18"/>
              </w:rPr>
              <w:t xml:space="preserve"> are:</w:t>
            </w:r>
          </w:p>
          <w:p w14:paraId="7D07D5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Ideal CSI: up to 30% gain, compared to </w:t>
            </w:r>
            <w:proofErr w:type="spellStart"/>
            <w:r w:rsidRPr="00F649AF">
              <w:rPr>
                <w:rFonts w:cs="宋体"/>
                <w:sz w:val="16"/>
                <w:szCs w:val="18"/>
              </w:rPr>
              <w:t>sTRP</w:t>
            </w:r>
            <w:proofErr w:type="spellEnd"/>
          </w:p>
          <w:p w14:paraId="4F5C66AA" w14:textId="77777777" w:rsidR="00042C04" w:rsidRPr="00F649AF" w:rsidRDefault="00042C04" w:rsidP="00D74A35">
            <w:pPr>
              <w:pStyle w:val="afc"/>
              <w:numPr>
                <w:ilvl w:val="0"/>
                <w:numId w:val="18"/>
              </w:numPr>
              <w:spacing w:after="0" w:line="240" w:lineRule="auto"/>
              <w:rPr>
                <w:sz w:val="16"/>
                <w:szCs w:val="18"/>
              </w:rPr>
            </w:pPr>
            <w:proofErr w:type="spellStart"/>
            <w:r w:rsidRPr="00F649AF">
              <w:rPr>
                <w:rFonts w:cs="宋体"/>
                <w:sz w:val="16"/>
                <w:szCs w:val="18"/>
              </w:rPr>
              <w:t>mTRP</w:t>
            </w:r>
            <w:proofErr w:type="spellEnd"/>
            <w:r w:rsidRPr="00F649AF">
              <w:rPr>
                <w:rFonts w:cs="宋体"/>
                <w:sz w:val="16"/>
                <w:szCs w:val="18"/>
              </w:rPr>
              <w:t xml:space="preserve"> codebook: up to 15% gain, compared to </w:t>
            </w:r>
            <w:proofErr w:type="spellStart"/>
            <w:r w:rsidRPr="00F649AF">
              <w:rPr>
                <w:rFonts w:cs="宋体"/>
                <w:sz w:val="16"/>
                <w:szCs w:val="18"/>
              </w:rPr>
              <w:t>sTRP</w:t>
            </w:r>
            <w:proofErr w:type="spellEnd"/>
          </w:p>
          <w:p w14:paraId="26DB70F6"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Ideal CSI &gt; </w:t>
            </w:r>
            <w:proofErr w:type="spellStart"/>
            <w:r w:rsidRPr="00F649AF">
              <w:rPr>
                <w:rFonts w:cs="宋体"/>
                <w:sz w:val="16"/>
                <w:szCs w:val="18"/>
              </w:rPr>
              <w:t>mTRP</w:t>
            </w:r>
            <w:proofErr w:type="spellEnd"/>
            <w:r w:rsidRPr="00F649AF">
              <w:rPr>
                <w:rFonts w:cs="宋体"/>
                <w:sz w:val="16"/>
                <w:szCs w:val="18"/>
              </w:rPr>
              <w:t xml:space="preserve"> codebook &gt; Rel-16 </w:t>
            </w:r>
            <w:proofErr w:type="spellStart"/>
            <w:r w:rsidRPr="00F649AF">
              <w:rPr>
                <w:rFonts w:cs="宋体"/>
                <w:sz w:val="16"/>
                <w:szCs w:val="18"/>
              </w:rPr>
              <w:t>eType</w:t>
            </w:r>
            <w:proofErr w:type="spellEnd"/>
            <w:r w:rsidRPr="00F649AF">
              <w:rPr>
                <w:rFonts w:cs="宋体"/>
                <w:sz w:val="16"/>
                <w:szCs w:val="18"/>
              </w:rPr>
              <w:t xml:space="preserve">-II for </w:t>
            </w:r>
            <w:proofErr w:type="spellStart"/>
            <w:r w:rsidRPr="00F649AF">
              <w:rPr>
                <w:rFonts w:cs="宋体"/>
                <w:sz w:val="16"/>
                <w:szCs w:val="18"/>
              </w:rPr>
              <w:t>mTRP</w:t>
            </w:r>
            <w:proofErr w:type="spellEnd"/>
            <w:r w:rsidRPr="00F649AF">
              <w:rPr>
                <w:rFonts w:cs="宋体"/>
                <w:sz w:val="16"/>
                <w:szCs w:val="18"/>
              </w:rPr>
              <w:t xml:space="preserve"> &gt; Rel-16 </w:t>
            </w:r>
            <w:proofErr w:type="spellStart"/>
            <w:r w:rsidRPr="00F649AF">
              <w:rPr>
                <w:rFonts w:cs="宋体"/>
                <w:sz w:val="16"/>
                <w:szCs w:val="18"/>
              </w:rPr>
              <w:t>eType</w:t>
            </w:r>
            <w:proofErr w:type="spellEnd"/>
            <w:r w:rsidRPr="00F649AF">
              <w:rPr>
                <w:rFonts w:cs="宋体"/>
                <w:sz w:val="16"/>
                <w:szCs w:val="18"/>
              </w:rPr>
              <w:t xml:space="preserve">-II for </w:t>
            </w:r>
            <w:proofErr w:type="spellStart"/>
            <w:r w:rsidRPr="00F649AF">
              <w:rPr>
                <w:rFonts w:cs="宋体"/>
                <w:sz w:val="16"/>
                <w:szCs w:val="18"/>
              </w:rPr>
              <w:t>sTRP</w:t>
            </w:r>
            <w:proofErr w:type="spellEnd"/>
            <w:r w:rsidRPr="00F649AF">
              <w:rPr>
                <w:rFonts w:cs="宋体"/>
                <w:sz w:val="16"/>
                <w:szCs w:val="18"/>
              </w:rPr>
              <w:t xml:space="preserve"> &gt; Rel-15 Type-I MP for </w:t>
            </w:r>
            <w:proofErr w:type="spellStart"/>
            <w:r w:rsidRPr="00F649AF">
              <w:rPr>
                <w:rFonts w:cs="宋体"/>
                <w:sz w:val="16"/>
                <w:szCs w:val="18"/>
              </w:rPr>
              <w:t>mTRP</w:t>
            </w:r>
            <w:proofErr w:type="spellEnd"/>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w:t>
            </w:r>
            <w:proofErr w:type="spellStart"/>
            <w:r w:rsidRPr="00F649AF">
              <w:rPr>
                <w:rFonts w:cs="宋体"/>
                <w:sz w:val="16"/>
                <w:szCs w:val="18"/>
                <w:lang w:eastAsia="ko-KR"/>
              </w:rPr>
              <w:t>paraComb</w:t>
            </w:r>
            <w:proofErr w:type="spellEnd"/>
            <w:r w:rsidRPr="00F649AF">
              <w:rPr>
                <w:rFonts w:cs="宋体"/>
                <w:sz w:val="16"/>
                <w:szCs w:val="18"/>
                <w:lang w:eastAsia="ko-KR"/>
              </w:rPr>
              <w:t>=1</w:t>
            </w:r>
            <w:proofErr w:type="gramStart"/>
            <w:r w:rsidRPr="00F649AF">
              <w:rPr>
                <w:rFonts w:cs="宋体"/>
                <w:sz w:val="16"/>
                <w:szCs w:val="18"/>
                <w:lang w:eastAsia="ko-KR"/>
              </w:rPr>
              <w:t>,2</w:t>
            </w:r>
            <w:proofErr w:type="gramEnd"/>
            <w:r w:rsidRPr="00F649AF">
              <w:rPr>
                <w:rFonts w:cs="宋体"/>
                <w:sz w:val="16"/>
                <w:szCs w:val="18"/>
                <w:lang w:eastAsia="ko-KR"/>
              </w:rPr>
              <w:t xml:space="preserve">..,6. </w:t>
            </w:r>
          </w:p>
          <w:p w14:paraId="5DEBD4B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 xml:space="preserve">Observation 4: Significant performance gain (e.g.35-45% in avg. UPT with CB2 and 25-35%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3B4D940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5: the throughput-overhead trade-offs for 4 ports are similar to that for 8 ports.</w:t>
            </w:r>
          </w:p>
          <w:p w14:paraId="2A33C46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 xml:space="preserve">Observation 6: Further significant performance gain (e.g.70-110% in avg. UPT with CB2 and 50-90%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1F03702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 xml:space="preserve">SLS: Mean UPT, cell-edge (5%) </w:t>
            </w:r>
            <w:r w:rsidRPr="00F649AF">
              <w:rPr>
                <w:sz w:val="16"/>
                <w:szCs w:val="18"/>
                <w:lang w:val="en-US"/>
              </w:rPr>
              <w:lastRenderedPageBreak/>
              <w:t>UPT</w:t>
            </w:r>
          </w:p>
        </w:tc>
        <w:tc>
          <w:tcPr>
            <w:tcW w:w="7419" w:type="dxa"/>
          </w:tcPr>
          <w:p w14:paraId="5BE991D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lang w:val="en-GB"/>
              </w:rPr>
              <w:lastRenderedPageBreak/>
              <w:t xml:space="preserve">In our preliminary simulation results, we observe very significant throughput gains in intra-site (rural macro + RRH) deployment at 700 MHz, in the order of 40% for mean UE throughput and 116% for cell-edge </w:t>
            </w:r>
            <w:r w:rsidRPr="00F649AF">
              <w:rPr>
                <w:rFonts w:cs="宋体"/>
                <w:bCs/>
                <w:sz w:val="16"/>
                <w:szCs w:val="18"/>
                <w:lang w:val="en-GB"/>
              </w:rPr>
              <w:lastRenderedPageBreak/>
              <w:t>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w:t>
            </w:r>
            <w:proofErr w:type="spellStart"/>
            <w:r w:rsidRPr="00F649AF">
              <w:rPr>
                <w:rFonts w:cs="宋体"/>
                <w:sz w:val="16"/>
                <w:szCs w:val="18"/>
              </w:rPr>
              <w:t>sTRP</w:t>
            </w:r>
            <w:proofErr w:type="spellEnd"/>
            <w:r w:rsidRPr="00F649AF">
              <w:rPr>
                <w:rFonts w:cs="宋体"/>
                <w:sz w:val="16"/>
                <w:szCs w:val="18"/>
              </w:rPr>
              <w:t xml:space="preserve">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1: Ideally, more significant gain can be obtained by JT in the Indoor Hotspot and intra-site </w:t>
            </w:r>
            <w:proofErr w:type="spellStart"/>
            <w:r w:rsidRPr="00F649AF">
              <w:rPr>
                <w:rFonts w:cs="宋体"/>
                <w:sz w:val="16"/>
                <w:szCs w:val="18"/>
                <w:lang w:eastAsia="zh-CN"/>
              </w:rPr>
              <w:t>CoMP</w:t>
            </w:r>
            <w:proofErr w:type="spellEnd"/>
            <w:r w:rsidRPr="00F649AF">
              <w:rPr>
                <w:rFonts w:cs="宋体"/>
                <w:sz w:val="16"/>
                <w:szCs w:val="18"/>
                <w:lang w:eastAsia="zh-CN"/>
              </w:rPr>
              <w:t xml:space="preserve"> scenarios.</w:t>
            </w:r>
          </w:p>
          <w:p w14:paraId="2A433755"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宋体"/>
                <w:sz w:val="16"/>
                <w:szCs w:val="18"/>
                <w:lang w:eastAsia="zh-CN"/>
              </w:rPr>
              <w:t>Ues</w:t>
            </w:r>
            <w:proofErr w:type="spellEnd"/>
            <w:r w:rsidRPr="00F649AF">
              <w:rPr>
                <w:rFonts w:cs="宋体"/>
                <w:sz w:val="16"/>
                <w:szCs w:val="18"/>
                <w:lang w:eastAsia="zh-CN"/>
              </w:rPr>
              <w:t xml:space="preserve"> do not need to report CSI for all TRPs in the measurement set.</w:t>
            </w:r>
          </w:p>
          <w:p w14:paraId="6FAE7DDC"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afc"/>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宋体"/>
                <w:sz w:val="16"/>
                <w:szCs w:val="18"/>
              </w:rPr>
              <w:t>Ues</w:t>
            </w:r>
            <w:proofErr w:type="spellEnd"/>
            <w:r w:rsidRPr="00F649AF">
              <w:rPr>
                <w:rFonts w:cs="宋体"/>
                <w:sz w:val="16"/>
                <w:szCs w:val="18"/>
              </w:rPr>
              <w:t>,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afc"/>
              <w:numPr>
                <w:ilvl w:val="0"/>
                <w:numId w:val="23"/>
              </w:numPr>
              <w:snapToGrid w:val="0"/>
              <w:spacing w:after="0" w:line="240" w:lineRule="auto"/>
              <w:rPr>
                <w:bCs/>
                <w:sz w:val="16"/>
                <w:szCs w:val="18"/>
              </w:rPr>
            </w:pPr>
            <w:r w:rsidRPr="00F649AF">
              <w:rPr>
                <w:rFonts w:cs="宋体"/>
                <w:bCs/>
                <w:sz w:val="16"/>
                <w:szCs w:val="18"/>
              </w:rPr>
              <w:t xml:space="preserve">Performance gain of Type-II CJT over </w:t>
            </w:r>
            <w:proofErr w:type="spellStart"/>
            <w:r w:rsidRPr="00F649AF">
              <w:rPr>
                <w:rFonts w:cs="宋体"/>
                <w:bCs/>
                <w:sz w:val="16"/>
                <w:szCs w:val="18"/>
              </w:rPr>
              <w:t>sTRP</w:t>
            </w:r>
            <w:proofErr w:type="spellEnd"/>
          </w:p>
          <w:p w14:paraId="733B1D36"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SLS (UPT, UPT vs overhead):  Huawei/</w:t>
            </w:r>
            <w:proofErr w:type="spellStart"/>
            <w:r w:rsidRPr="00F649AF">
              <w:rPr>
                <w:rFonts w:cs="宋体"/>
                <w:bCs/>
                <w:sz w:val="16"/>
                <w:szCs w:val="18"/>
              </w:rPr>
              <w:t>HiSi</w:t>
            </w:r>
            <w:proofErr w:type="spellEnd"/>
            <w:r w:rsidRPr="00F649AF">
              <w:rPr>
                <w:rFonts w:cs="宋体"/>
                <w:bCs/>
                <w:sz w:val="16"/>
                <w:szCs w:val="18"/>
              </w:rPr>
              <w:t>, Ericsson, MTK, Samsung, Nokia, ZTE, vivo, CATT</w:t>
            </w:r>
          </w:p>
          <w:p w14:paraId="3DDCA730"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 xml:space="preserve">Other: </w:t>
            </w:r>
            <w:proofErr w:type="spellStart"/>
            <w:r w:rsidRPr="00F649AF">
              <w:rPr>
                <w:rFonts w:cs="宋体"/>
                <w:bCs/>
                <w:sz w:val="16"/>
                <w:szCs w:val="18"/>
              </w:rPr>
              <w:t>CEWiT</w:t>
            </w:r>
            <w:proofErr w:type="spellEnd"/>
            <w:r w:rsidRPr="00F649AF">
              <w:rPr>
                <w:rFonts w:cs="宋体"/>
                <w:bCs/>
                <w:sz w:val="16"/>
                <w:szCs w:val="18"/>
              </w:rPr>
              <w:t xml:space="preserve"> (SE)</w:t>
            </w:r>
          </w:p>
          <w:p w14:paraId="5506BEF8" w14:textId="0D75ABD6" w:rsidR="00042C04" w:rsidRPr="009C0F3E" w:rsidRDefault="009C0F3E" w:rsidP="00D74A35">
            <w:pPr>
              <w:pStyle w:val="afc"/>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af5"/>
        <w:spacing w:after="0" w:line="240" w:lineRule="auto"/>
        <w:jc w:val="center"/>
      </w:pPr>
      <w:r>
        <w:t>Table 0C Type II Doppler: summary of observation from SLS</w:t>
      </w:r>
    </w:p>
    <w:tbl>
      <w:tblPr>
        <w:tblStyle w:val="aff"/>
        <w:tblW w:w="5000" w:type="pct"/>
        <w:tblLayout w:type="fixed"/>
        <w:tblLook w:val="04A0" w:firstRow="1" w:lastRow="0" w:firstColumn="1" w:lastColumn="0" w:noHBand="0" w:noVBand="1"/>
      </w:tblPr>
      <w:tblGrid>
        <w:gridCol w:w="1416"/>
        <w:gridCol w:w="1659"/>
        <w:gridCol w:w="7077"/>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2pt;height:11.7pt;visibility:visible;mso-width-percent:0;mso-height-percent:0;mso-wrap-distance-right:0;mso-width-percent:0;mso-height-percent:0" o:ole="">
                  <v:imagedata r:id="rId10" o:title=""/>
                </v:shape>
                <o:OLEObject Type="Embed" ProgID="Equation.DSMT4" ShapeID="ole_rId2" DrawAspect="Content" ObjectID="_1714219069" r:id="rId11"/>
              </w:object>
            </w:r>
            <w:r w:rsidRPr="006B59E1">
              <w:rPr>
                <w:rFonts w:eastAsia="微软雅黑" w:cs="宋体"/>
                <w:sz w:val="16"/>
                <w:szCs w:val="18"/>
              </w:rPr>
              <w:t>-based prediction)</w:t>
            </w:r>
            <w:r w:rsidRPr="006B59E1">
              <w:rPr>
                <w:rFonts w:cs="宋体"/>
                <w:sz w:val="16"/>
                <w:szCs w:val="18"/>
              </w:rPr>
              <w:t xml:space="preserve">, based on SLS simulation results in </w:t>
            </w:r>
            <w:proofErr w:type="spellStart"/>
            <w:r w:rsidRPr="006B59E1">
              <w:rPr>
                <w:rFonts w:cs="宋体"/>
                <w:sz w:val="16"/>
                <w:szCs w:val="18"/>
              </w:rPr>
              <w:t>UMa</w:t>
            </w:r>
            <w:proofErr w:type="spellEnd"/>
            <w:r w:rsidRPr="006B59E1">
              <w:rPr>
                <w:rFonts w:cs="宋体"/>
                <w:sz w:val="16"/>
                <w:szCs w:val="18"/>
              </w:rPr>
              <w:t>, we can observe:</w:t>
            </w:r>
          </w:p>
          <w:p w14:paraId="1A12DF1D" w14:textId="77777777" w:rsidR="009C0F3E" w:rsidRPr="006B59E1" w:rsidRDefault="009C0F3E" w:rsidP="00D74A35">
            <w:pPr>
              <w:pStyle w:val="afc"/>
              <w:numPr>
                <w:ilvl w:val="0"/>
                <w:numId w:val="17"/>
              </w:numPr>
              <w:snapToGrid w:val="0"/>
              <w:spacing w:after="0" w:line="240" w:lineRule="auto"/>
              <w:jc w:val="both"/>
              <w:rPr>
                <w:sz w:val="16"/>
                <w:szCs w:val="18"/>
              </w:rPr>
            </w:pPr>
            <w:r w:rsidRPr="006B59E1">
              <w:rPr>
                <w:rFonts w:cs="宋体"/>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afc"/>
              <w:numPr>
                <w:ilvl w:val="0"/>
                <w:numId w:val="17"/>
              </w:numPr>
              <w:snapToGrid w:val="0"/>
              <w:spacing w:after="0" w:line="240" w:lineRule="auto"/>
              <w:rPr>
                <w:sz w:val="16"/>
                <w:szCs w:val="18"/>
              </w:rPr>
            </w:pPr>
            <w:r w:rsidRPr="006B59E1">
              <w:rPr>
                <w:rFonts w:cs="宋体"/>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afc"/>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宋体"/>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 xml:space="preserve">The performance of Rel-16 </w:t>
            </w:r>
            <w:proofErr w:type="spellStart"/>
            <w:r w:rsidRPr="006B59E1">
              <w:rPr>
                <w:rFonts w:cs="宋体"/>
                <w:sz w:val="16"/>
                <w:szCs w:val="18"/>
                <w:u w:val="single"/>
              </w:rPr>
              <w:t>eTypeII</w:t>
            </w:r>
            <w:proofErr w:type="spellEnd"/>
            <w:r w:rsidRPr="006B59E1">
              <w:rPr>
                <w:rFonts w:cs="宋体"/>
                <w:sz w:val="16"/>
                <w:szCs w:val="18"/>
                <w:u w:val="single"/>
              </w:rPr>
              <w:t xml:space="preserve">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enhanced Doppler domain reporting has better performance for speed of 30km/h (Doppler frequency </w:t>
            </w:r>
            <w:proofErr w:type="spellStart"/>
            <w:r w:rsidRPr="006B59E1">
              <w:rPr>
                <w:rFonts w:cs="宋体"/>
                <w:sz w:val="16"/>
                <w:szCs w:val="18"/>
              </w:rPr>
              <w:t>fd</w:t>
            </w:r>
            <w:proofErr w:type="spellEnd"/>
            <w:r w:rsidRPr="006B59E1">
              <w:rPr>
                <w:rFonts w:cs="宋体"/>
                <w:sz w:val="16"/>
                <w:szCs w:val="18"/>
              </w:rPr>
              <w:t>&lt;220Hz,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w:t>
            </w:r>
            <w:proofErr w:type="spellStart"/>
            <w:r w:rsidRPr="006B59E1">
              <w:rPr>
                <w:rFonts w:cs="宋体"/>
                <w:sz w:val="16"/>
                <w:szCs w:val="18"/>
              </w:rPr>
              <w:t>fd</w:t>
            </w:r>
            <w:proofErr w:type="spellEnd"/>
            <w:r w:rsidRPr="006B59E1">
              <w:rPr>
                <w:rFonts w:cs="宋体"/>
                <w:sz w:val="16"/>
                <w:szCs w:val="18"/>
              </w:rPr>
              <w:t>&lt;880Hz,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performance gain for velocity&gt;=60km/h is small (</w:t>
            </w:r>
            <w:proofErr w:type="spellStart"/>
            <w:r w:rsidRPr="006B59E1">
              <w:rPr>
                <w:rFonts w:cs="宋体"/>
                <w:sz w:val="16"/>
                <w:szCs w:val="18"/>
              </w:rPr>
              <w:t>fd</w:t>
            </w:r>
            <w:proofErr w:type="spellEnd"/>
            <w:r w:rsidRPr="006B59E1">
              <w:rPr>
                <w:rFonts w:cs="宋体"/>
                <w:sz w:val="16"/>
                <w:szCs w:val="18"/>
              </w:rPr>
              <w:t xml:space="preserve">&gt;220Hz,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afc"/>
              <w:numPr>
                <w:ilvl w:val="0"/>
                <w:numId w:val="22"/>
              </w:numPr>
              <w:snapToGrid w:val="0"/>
              <w:spacing w:after="0" w:line="240" w:lineRule="auto"/>
              <w:ind w:left="1604" w:hanging="357"/>
              <w:rPr>
                <w:bCs/>
                <w:sz w:val="16"/>
                <w:szCs w:val="18"/>
              </w:rPr>
            </w:pPr>
            <w:bookmarkStart w:id="2"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afc"/>
              <w:numPr>
                <w:ilvl w:val="0"/>
                <w:numId w:val="22"/>
              </w:numPr>
              <w:snapToGrid w:val="0"/>
              <w:spacing w:after="0" w:line="240" w:lineRule="auto"/>
              <w:ind w:left="1689" w:hanging="357"/>
              <w:rPr>
                <w:bCs/>
                <w:sz w:val="16"/>
                <w:szCs w:val="18"/>
              </w:rPr>
            </w:pPr>
            <w:bookmarkStart w:id="3"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proofErr w:type="spellStart"/>
            <w:r w:rsidRPr="006B59E1">
              <w:rPr>
                <w:rFonts w:cs="宋体"/>
                <w:sz w:val="16"/>
                <w:szCs w:val="18"/>
                <w:lang w:val="en-GB"/>
              </w:rPr>
              <w:t>RMa</w:t>
            </w:r>
            <w:proofErr w:type="spellEnd"/>
            <w:r w:rsidRPr="006B59E1">
              <w:rPr>
                <w:rFonts w:cs="宋体"/>
                <w:sz w:val="16"/>
                <w:szCs w:val="18"/>
                <w:lang w:val="en-GB"/>
              </w:rPr>
              <w:t xml:space="preserve"> scenario with UE speed 60 km/hr and the </w:t>
            </w:r>
            <w:proofErr w:type="spellStart"/>
            <w:r w:rsidRPr="006B59E1">
              <w:rPr>
                <w:rFonts w:cs="宋体"/>
                <w:sz w:val="16"/>
                <w:szCs w:val="18"/>
                <w:lang w:val="en-GB"/>
              </w:rPr>
              <w:t>UMa</w:t>
            </w:r>
            <w:proofErr w:type="spellEnd"/>
            <w:r w:rsidRPr="006B59E1">
              <w:rPr>
                <w:rFonts w:cs="宋体"/>
                <w:sz w:val="16"/>
                <w:szCs w:val="18"/>
                <w:lang w:val="en-GB"/>
              </w:rPr>
              <w:t xml:space="preserve"> scenario with UE speed 30 km/hr</w:t>
            </w:r>
            <w:r w:rsidRPr="006B59E1">
              <w:rPr>
                <w:rFonts w:cs="宋体"/>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4</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RMa</w:t>
            </w:r>
            <w:proofErr w:type="spellEnd"/>
            <w:r w:rsidRPr="006B59E1">
              <w:rPr>
                <w:rFonts w:cs="宋体"/>
                <w:sz w:val="16"/>
                <w:szCs w:val="18"/>
                <w:lang w:val="en-GB"/>
              </w:rPr>
              <w:t xml:space="preserve">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w:t>
            </w:r>
            <w:proofErr w:type="spellStart"/>
            <w:r w:rsidRPr="006B59E1">
              <w:rPr>
                <w:rFonts w:cs="宋体"/>
                <w:sz w:val="16"/>
                <w:szCs w:val="18"/>
                <w:lang w:val="en-GB" w:eastAsia="zh-TW"/>
              </w:rPr>
              <w:t>ms</w:t>
            </w:r>
            <w:proofErr w:type="spellEnd"/>
            <w:r w:rsidRPr="006B59E1">
              <w:rPr>
                <w:rFonts w:cs="宋体"/>
                <w:sz w:val="16"/>
                <w:szCs w:val="18"/>
                <w:lang w:val="en-GB" w:eastAsia="zh-TW"/>
              </w:rPr>
              <w:t xml:space="preserve"> with acceptable performance.</w:t>
            </w:r>
          </w:p>
          <w:p w14:paraId="394F5A59" w14:textId="77777777" w:rsidR="009C0F3E" w:rsidRPr="006B59E1" w:rsidRDefault="009C0F3E" w:rsidP="00334770">
            <w:pPr>
              <w:snapToGrid w:val="0"/>
              <w:jc w:val="both"/>
              <w:rPr>
                <w:sz w:val="16"/>
                <w:szCs w:val="18"/>
                <w:lang w:val="en-GB"/>
              </w:rPr>
            </w:pPr>
            <w:r w:rsidRPr="006B59E1">
              <w:rPr>
                <w:rFonts w:cs="宋体"/>
                <w:bCs/>
                <w:sz w:val="16"/>
                <w:szCs w:val="18"/>
                <w:lang w:val="en-GB" w:eastAsia="zh-TW"/>
              </w:rPr>
              <w:t>Observation 5</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UMa</w:t>
            </w:r>
            <w:proofErr w:type="spellEnd"/>
            <w:r w:rsidRPr="006B59E1">
              <w:rPr>
                <w:rFonts w:cs="宋体"/>
                <w:sz w:val="16"/>
                <w:szCs w:val="18"/>
                <w:lang w:val="en-GB"/>
              </w:rPr>
              <w:t xml:space="preserve">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proofErr w:type="spellStart"/>
            <w:r w:rsidRPr="006B59E1">
              <w:rPr>
                <w:sz w:val="16"/>
                <w:szCs w:val="18"/>
                <w:lang w:val="en-US"/>
              </w:rPr>
              <w:t>CeWiT</w:t>
            </w:r>
            <w:proofErr w:type="spellEnd"/>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宋体"/>
                <w:sz w:val="16"/>
                <w:szCs w:val="18"/>
              </w:rPr>
              <w:t xml:space="preserve">From the above table, it can be seen that with partial CSI feedback, overhead is considerably reduced, while the </w:t>
            </w:r>
            <w:proofErr w:type="spellStart"/>
            <w:r w:rsidRPr="006B59E1">
              <w:rPr>
                <w:rFonts w:cs="宋体"/>
                <w:sz w:val="16"/>
                <w:szCs w:val="18"/>
              </w:rPr>
              <w:t>nMSE</w:t>
            </w:r>
            <w:proofErr w:type="spellEnd"/>
            <w:r w:rsidRPr="006B59E1">
              <w:rPr>
                <w:rFonts w:cs="宋体"/>
                <w:sz w:val="16"/>
                <w:szCs w:val="18"/>
              </w:rPr>
              <w:t xml:space="preserv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w:t>
            </w:r>
            <w:proofErr w:type="spellStart"/>
            <w:r w:rsidRPr="006B59E1">
              <w:rPr>
                <w:rFonts w:cs="宋体"/>
                <w:bCs/>
                <w:sz w:val="16"/>
                <w:szCs w:val="18"/>
              </w:rPr>
              <w:t>eType</w:t>
            </w:r>
            <w:proofErr w:type="spellEnd"/>
            <w:r w:rsidRPr="006B59E1">
              <w:rPr>
                <w:rFonts w:cs="宋体"/>
                <w:bCs/>
                <w:sz w:val="16"/>
                <w:szCs w:val="18"/>
              </w:rPr>
              <w:t xml:space="preserve">-II-Doppler can be observed over delayed Rel-16 </w:t>
            </w:r>
            <w:proofErr w:type="spellStart"/>
            <w:r w:rsidRPr="006B59E1">
              <w:rPr>
                <w:rFonts w:cs="宋体"/>
                <w:bCs/>
                <w:sz w:val="16"/>
                <w:szCs w:val="18"/>
                <w:lang w:eastAsia="zh-CN"/>
              </w:rPr>
              <w:t>e</w:t>
            </w:r>
            <w:r w:rsidRPr="006B59E1">
              <w:rPr>
                <w:rFonts w:cs="宋体"/>
                <w:bCs/>
                <w:sz w:val="16"/>
                <w:szCs w:val="18"/>
              </w:rPr>
              <w:t>Type</w:t>
            </w:r>
            <w:proofErr w:type="spellEnd"/>
            <w:r w:rsidRPr="006B59E1">
              <w:rPr>
                <w:rFonts w:cs="宋体"/>
                <w:bCs/>
                <w:sz w:val="16"/>
                <w:szCs w:val="18"/>
              </w:rPr>
              <w:t>-II: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Huawei/</w:t>
            </w:r>
            <w:proofErr w:type="spellStart"/>
            <w:r w:rsidRPr="006B59E1">
              <w:rPr>
                <w:rFonts w:cs="宋体"/>
                <w:sz w:val="16"/>
                <w:szCs w:val="18"/>
              </w:rPr>
              <w:t>HiSi</w:t>
            </w:r>
            <w:proofErr w:type="spellEnd"/>
            <w:r w:rsidRPr="006B59E1">
              <w:rPr>
                <w:rFonts w:cs="宋体"/>
                <w:sz w:val="16"/>
                <w:szCs w:val="18"/>
              </w:rPr>
              <w:t xml:space="preserve">, ZTE (in </w:t>
            </w:r>
            <w:proofErr w:type="spellStart"/>
            <w:r w:rsidRPr="006B59E1">
              <w:rPr>
                <w:rFonts w:cs="宋体"/>
                <w:sz w:val="16"/>
                <w:szCs w:val="18"/>
              </w:rPr>
              <w:t>LoS</w:t>
            </w:r>
            <w:proofErr w:type="spellEnd"/>
            <w:r w:rsidRPr="006B59E1">
              <w:rPr>
                <w:rFonts w:cs="宋体"/>
                <w:sz w:val="16"/>
                <w:szCs w:val="18"/>
              </w:rPr>
              <w:t xml:space="preserve">), OPPO, </w:t>
            </w:r>
            <w:proofErr w:type="spellStart"/>
            <w:r w:rsidRPr="006B59E1">
              <w:rPr>
                <w:rFonts w:cs="宋体"/>
                <w:sz w:val="16"/>
              </w:rPr>
              <w:t>Fraunhofer</w:t>
            </w:r>
            <w:proofErr w:type="spellEnd"/>
            <w:r w:rsidRPr="006B59E1">
              <w:rPr>
                <w:rFonts w:cs="宋体"/>
                <w:sz w:val="16"/>
              </w:rPr>
              <w:t xml:space="preserve">/HHI, </w:t>
            </w:r>
            <w:proofErr w:type="spellStart"/>
            <w:r w:rsidRPr="006B59E1">
              <w:rPr>
                <w:rFonts w:cs="宋体"/>
                <w:sz w:val="16"/>
              </w:rPr>
              <w:t>CeWiT</w:t>
            </w:r>
            <w:proofErr w:type="spellEnd"/>
            <w:r w:rsidRPr="006B59E1">
              <w:rPr>
                <w:rFonts w:cs="宋体"/>
                <w:sz w:val="16"/>
              </w:rPr>
              <w:t>, Qualcomm</w:t>
            </w:r>
          </w:p>
          <w:p w14:paraId="5FEC0701"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afc"/>
              <w:numPr>
                <w:ilvl w:val="0"/>
                <w:numId w:val="24"/>
              </w:numPr>
              <w:snapToGrid w:val="0"/>
              <w:spacing w:after="0" w:line="240" w:lineRule="auto"/>
              <w:rPr>
                <w:bCs/>
                <w:sz w:val="16"/>
                <w:szCs w:val="18"/>
              </w:rPr>
            </w:pPr>
            <w:r w:rsidRPr="009C0F3E">
              <w:rPr>
                <w:sz w:val="16"/>
              </w:rPr>
              <w:t xml:space="preserve">At least six </w:t>
            </w:r>
            <w:proofErr w:type="spellStart"/>
            <w:r w:rsidRPr="009C0F3E">
              <w:rPr>
                <w:sz w:val="16"/>
              </w:rPr>
              <w:t>Tdocs</w:t>
            </w:r>
            <w:proofErr w:type="spellEnd"/>
            <w:r w:rsidRPr="009C0F3E">
              <w:rPr>
                <w:sz w:val="16"/>
              </w:rPr>
              <w:t xml:space="preserve">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w:t>
            </w:r>
            <w:proofErr w:type="spellStart"/>
            <w:r>
              <w:rPr>
                <w:sz w:val="18"/>
                <w:szCs w:val="18"/>
                <w:lang w:val="en-GB"/>
              </w:rPr>
              <w:t>eigen</w:t>
            </w:r>
            <w:proofErr w:type="spellEnd"/>
            <w:r>
              <w:rPr>
                <w:sz w:val="18"/>
                <w:szCs w:val="18"/>
                <w:lang w:val="en-GB"/>
              </w:rPr>
              <w:t>-vector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afc"/>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lastRenderedPageBreak/>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w:t>
            </w:r>
            <w:proofErr w:type="spellStart"/>
            <w:r>
              <w:rPr>
                <w:sz w:val="18"/>
                <w:szCs w:val="18"/>
                <w:lang w:val="en-GB"/>
              </w:rPr>
              <w:t>Fraunhofer</w:t>
            </w:r>
            <w:proofErr w:type="spellEnd"/>
            <w:r>
              <w:rPr>
                <w:sz w:val="18"/>
                <w:szCs w:val="18"/>
                <w:lang w:val="en-GB"/>
              </w:rPr>
              <w:t xml:space="preserve"> IIS/</w:t>
            </w:r>
            <w:proofErr w:type="spellStart"/>
            <w:r>
              <w:rPr>
                <w:sz w:val="18"/>
                <w:szCs w:val="18"/>
                <w:lang w:val="en-GB"/>
              </w:rPr>
              <w:t>Fraunhofer</w:t>
            </w:r>
            <w:proofErr w:type="spellEnd"/>
            <w:r>
              <w:rPr>
                <w:sz w:val="18"/>
                <w:szCs w:val="18"/>
                <w:lang w:val="en-GB"/>
              </w:rPr>
              <w:t xml:space="preserve">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 xml:space="preserve">he work scope of Type-II codebook refinement for CJT </w:t>
      </w:r>
      <w:proofErr w:type="spellStart"/>
      <w:r w:rsidR="006B4693" w:rsidRPr="005C50BA">
        <w:rPr>
          <w:color w:val="3333FF"/>
          <w:sz w:val="20"/>
          <w:szCs w:val="20"/>
        </w:rPr>
        <w:t>mTRP</w:t>
      </w:r>
      <w:proofErr w:type="spellEnd"/>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afc"/>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w:t>
      </w:r>
      <w:proofErr w:type="spellStart"/>
      <w:r w:rsidR="00042C04" w:rsidRPr="005C50BA">
        <w:rPr>
          <w:color w:val="3333FF"/>
          <w:sz w:val="20"/>
          <w:szCs w:val="20"/>
        </w:rPr>
        <w:t>mTRP</w:t>
      </w:r>
      <w:proofErr w:type="spellEnd"/>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proofErr w:type="spellStart"/>
      <w:r w:rsidR="00A95ABF" w:rsidRPr="005C50BA">
        <w:rPr>
          <w:color w:val="3333FF"/>
          <w:sz w:val="20"/>
          <w:szCs w:val="20"/>
        </w:rPr>
        <w:t>gNB</w:t>
      </w:r>
      <w:proofErr w:type="spellEnd"/>
      <w:r w:rsidR="00A95ABF" w:rsidRPr="005C50BA">
        <w:rPr>
          <w:color w:val="3333FF"/>
          <w:sz w:val="20"/>
          <w:szCs w:val="20"/>
        </w:rPr>
        <w:t>-</w:t>
      </w:r>
      <w:r w:rsidR="00693E9B" w:rsidRPr="005C50BA">
        <w:rPr>
          <w:color w:val="3333FF"/>
          <w:sz w:val="20"/>
          <w:szCs w:val="20"/>
        </w:rPr>
        <w:t>configured via higher-layer (RRC) signaling</w:t>
      </w:r>
    </w:p>
    <w:p w14:paraId="798C6E5B" w14:textId="6BD653A2"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w:t>
      </w:r>
      <w:proofErr w:type="spellStart"/>
      <w:r w:rsidR="00A95ABF" w:rsidRPr="005C50BA">
        <w:rPr>
          <w:color w:val="3333FF"/>
          <w:sz w:val="20"/>
          <w:szCs w:val="20"/>
        </w:rPr>
        <w:t>gNB</w:t>
      </w:r>
      <w:proofErr w:type="spellEnd"/>
      <w:r w:rsidR="00A95ABF" w:rsidRPr="005C50BA">
        <w:rPr>
          <w:color w:val="3333FF"/>
          <w:sz w:val="20"/>
          <w:szCs w:val="20"/>
        </w:rPr>
        <w:t>-configured via higher-layer (RRC) signaling</w:t>
      </w:r>
    </w:p>
    <w:p w14:paraId="185350FC" w14:textId="5DEE90E4" w:rsidR="00A95ABF" w:rsidRPr="005C50BA" w:rsidRDefault="00A95ABF"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afc"/>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lastRenderedPageBreak/>
              <w:t>Strongest coefficient indicator(s)</w:t>
            </w:r>
            <w:r>
              <w:rPr>
                <w:color w:val="3333FF"/>
                <w:sz w:val="20"/>
                <w:szCs w:val="20"/>
              </w:rPr>
              <w:t xml:space="preserve"> (SCI(s))</w:t>
            </w:r>
          </w:p>
          <w:p w14:paraId="4E93E7BA" w14:textId="77777777" w:rsidR="007E24ED"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afc"/>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7EBF746F"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11E2C4A8" w14:textId="77777777" w:rsidR="00733A07" w:rsidRPr="005C50BA" w:rsidRDefault="00733A07"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 xml:space="preserve">Add a new FFS: details such as whether parameters (L or alpha, </w:t>
            </w:r>
            <w:proofErr w:type="spellStart"/>
            <w:r>
              <w:rPr>
                <w:sz w:val="18"/>
                <w:szCs w:val="18"/>
                <w:lang w:eastAsia="zh-CN"/>
              </w:rPr>
              <w:t>pv</w:t>
            </w:r>
            <w:proofErr w:type="spellEnd"/>
            <w:r>
              <w:rPr>
                <w:sz w:val="18"/>
                <w:szCs w:val="18"/>
                <w:lang w:eastAsia="zh-CN"/>
              </w:rPr>
              <w:t xml:space="preserve">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(e.g.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afc"/>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afc"/>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afc"/>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w:t>
            </w:r>
            <w:r>
              <w:rPr>
                <w:rFonts w:eastAsiaTheme="minorEastAsia"/>
                <w:sz w:val="18"/>
                <w:szCs w:val="18"/>
                <w:lang w:eastAsia="zh-CN"/>
              </w:rPr>
              <w:lastRenderedPageBreak/>
              <w:t>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0D9AECB" w14:textId="75E5A8BD" w:rsidR="003F1994" w:rsidRPr="00D847B6" w:rsidRDefault="003F1994" w:rsidP="00D847B6">
            <w:pPr>
              <w:pStyle w:val="afc"/>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w:t>
            </w:r>
            <w:proofErr w:type="spellStart"/>
            <w:r w:rsidRPr="005C50BA">
              <w:rPr>
                <w:color w:val="3333FF"/>
                <w:sz w:val="20"/>
                <w:szCs w:val="20"/>
              </w:rPr>
              <w:t>gNB</w:t>
            </w:r>
            <w:proofErr w:type="spellEnd"/>
            <w:r w:rsidRPr="005C50BA">
              <w:rPr>
                <w:color w:val="3333FF"/>
                <w:sz w:val="20"/>
                <w:szCs w:val="20"/>
              </w:rPr>
              <w:t>-configured via higher-layer (RRC) signaling</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348D6145" w14:textId="40EE342F" w:rsidR="00D12133" w:rsidRPr="00EA06F7" w:rsidRDefault="00D12133" w:rsidP="00D12133">
            <w:pPr>
              <w:widowControl w:val="0"/>
              <w:snapToGrid w:val="0"/>
              <w:rPr>
                <w:rFonts w:eastAsiaTheme="minorEastAsia"/>
                <w:b/>
                <w:sz w:val="18"/>
                <w:szCs w:val="18"/>
                <w:lang w:eastAsia="zh-CN"/>
              </w:rPr>
            </w:pPr>
            <w:r>
              <w:rPr>
                <w:sz w:val="18"/>
                <w:szCs w:val="18"/>
                <w:lang w:eastAsia="zh-CN"/>
              </w:rPr>
              <w:t xml:space="preserve">One minor comment on Proposal 1.E, one </w:t>
            </w:r>
            <w:proofErr w:type="spellStart"/>
            <w:r>
              <w:rPr>
                <w:sz w:val="18"/>
                <w:szCs w:val="18"/>
                <w:lang w:eastAsia="zh-CN"/>
              </w:rPr>
              <w:t>parathesis</w:t>
            </w:r>
            <w:proofErr w:type="spellEnd"/>
            <w:r>
              <w:rPr>
                <w:sz w:val="18"/>
                <w:szCs w:val="18"/>
                <w:lang w:eastAsia="zh-CN"/>
              </w:rPr>
              <w:t xml:space="preserve"> is missing in the first main sub-bullet </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afc"/>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afc"/>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afc"/>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afc"/>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7777777" w:rsidR="00862BFE" w:rsidRDefault="00862BFE" w:rsidP="00862BFE">
            <w:pPr>
              <w:widowControl w:val="0"/>
              <w:snapToGrid w:val="0"/>
              <w:rPr>
                <w:b/>
                <w:bCs/>
                <w:sz w:val="18"/>
                <w:szCs w:val="18"/>
                <w:u w:val="single"/>
                <w:lang w:eastAsia="zh-CN"/>
              </w:rPr>
            </w:pP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w:t>
            </w:r>
            <w:proofErr w:type="gramStart"/>
            <w:r>
              <w:rPr>
                <w:bCs/>
                <w:sz w:val="18"/>
                <w:szCs w:val="18"/>
                <w:lang w:eastAsia="zh-CN"/>
              </w:rPr>
              <w:t>ambiguities</w:t>
            </w:r>
            <w:proofErr w:type="gramEnd"/>
            <w:r>
              <w:rPr>
                <w:bCs/>
                <w:sz w:val="18"/>
                <w:szCs w:val="18"/>
                <w:lang w:eastAsia="zh-CN"/>
              </w:rPr>
              <w:t>,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w:t>
            </w:r>
            <w:proofErr w:type="spellStart"/>
            <w:r>
              <w:rPr>
                <w:bCs/>
                <w:sz w:val="18"/>
                <w:szCs w:val="18"/>
                <w:lang w:eastAsia="zh-CN"/>
              </w:rPr>
              <w:t>sTRP</w:t>
            </w:r>
            <w:proofErr w:type="spellEnd"/>
            <w:r>
              <w:rPr>
                <w:bCs/>
                <w:sz w:val="18"/>
                <w:szCs w:val="18"/>
                <w:lang w:eastAsia="zh-CN"/>
              </w:rPr>
              <w:t xml:space="preserve"> hypothesis besides for </w:t>
            </w:r>
            <w:proofErr w:type="spellStart"/>
            <w:r>
              <w:rPr>
                <w:bCs/>
                <w:sz w:val="18"/>
                <w:szCs w:val="18"/>
                <w:lang w:eastAsia="zh-CN"/>
              </w:rPr>
              <w:t>mTRP</w:t>
            </w:r>
            <w:proofErr w:type="spellEnd"/>
            <w:r>
              <w:rPr>
                <w:bCs/>
                <w:sz w:val="18"/>
                <w:szCs w:val="18"/>
                <w:lang w:eastAsia="zh-CN"/>
              </w:rPr>
              <w:t xml:space="preserve">. It may need to be clarified. </w:t>
            </w:r>
          </w:p>
          <w:p w14:paraId="132406AC" w14:textId="77777777" w:rsidR="00862BFE" w:rsidRDefault="00862BFE" w:rsidP="00862BFE">
            <w:pPr>
              <w:widowControl w:val="0"/>
              <w:snapToGrid w:val="0"/>
              <w:rPr>
                <w:sz w:val="18"/>
                <w:szCs w:val="18"/>
                <w:lang w:eastAsia="zh-CN"/>
              </w:rPr>
            </w:pP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84F44AD" w14:textId="0993967D" w:rsidR="008546F9" w:rsidRDefault="002C4E1B" w:rsidP="00862BFE">
            <w:pPr>
              <w:widowControl w:val="0"/>
              <w:snapToGrid w:val="0"/>
              <w:rPr>
                <w:b/>
                <w:bCs/>
                <w:sz w:val="18"/>
                <w:szCs w:val="18"/>
                <w:u w:val="single"/>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tc>
      </w:tr>
      <w:tr w:rsidR="00234E33" w14:paraId="6B21FB2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D0EEDD6" w14:textId="387AC2C7"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F28D5"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071E4A60" w14:textId="77777777" w:rsidR="00234E33" w:rsidRDefault="00234E33" w:rsidP="00234E33">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3017F3EE" w14:textId="77777777" w:rsidR="00234E33" w:rsidRDefault="00234E33" w:rsidP="00234E33">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21F5CE00" w14:textId="77777777" w:rsidR="00234E33" w:rsidRDefault="00234E33" w:rsidP="00234E33">
            <w:pPr>
              <w:widowControl w:val="0"/>
              <w:snapToGrid w:val="0"/>
              <w:rPr>
                <w:sz w:val="18"/>
                <w:szCs w:val="18"/>
                <w:lang w:eastAsia="zh-CN"/>
              </w:rPr>
            </w:pPr>
          </w:p>
          <w:p w14:paraId="6DEC95FC"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00C6F141" w14:textId="2842E966" w:rsidR="00234E33" w:rsidRDefault="00234E33" w:rsidP="00234E33">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4A35A8" w14:paraId="010D15F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4B8F33" w14:textId="6019E80B" w:rsidR="004A35A8" w:rsidRDefault="004A35A8" w:rsidP="004A35A8">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 xml:space="preserve">uawei, </w:t>
            </w:r>
            <w:proofErr w:type="spellStart"/>
            <w:r>
              <w:rPr>
                <w:rFonts w:eastAsia="Malgun Gothic"/>
                <w:sz w:val="18"/>
                <w:szCs w:val="18"/>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E7D8C4" w14:textId="77777777" w:rsidR="004A35A8" w:rsidRDefault="004A35A8" w:rsidP="004A35A8">
            <w:pPr>
              <w:widowControl w:val="0"/>
              <w:snapToGrid w:val="0"/>
              <w:rPr>
                <w:rFonts w:eastAsia="Malgun Gothic"/>
                <w:sz w:val="18"/>
                <w:szCs w:val="18"/>
              </w:rPr>
            </w:pPr>
            <w:r>
              <w:rPr>
                <w:rFonts w:eastAsia="Malgun Gothic" w:hint="eastAsia"/>
                <w:sz w:val="18"/>
                <w:szCs w:val="18"/>
              </w:rPr>
              <w:t xml:space="preserve">Proposal 1.E, </w:t>
            </w:r>
          </w:p>
          <w:p w14:paraId="4573D130" w14:textId="77777777" w:rsidR="004A35A8" w:rsidRPr="007F4D21" w:rsidRDefault="004A35A8" w:rsidP="004A35A8">
            <w:pPr>
              <w:pStyle w:val="afc"/>
              <w:widowControl w:val="0"/>
              <w:numPr>
                <w:ilvl w:val="0"/>
                <w:numId w:val="40"/>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w:t>
            </w:r>
            <w:proofErr w:type="spellStart"/>
            <w:r w:rsidRPr="007F4D21">
              <w:rPr>
                <w:rFonts w:eastAsia="Malgun Gothic"/>
                <w:sz w:val="18"/>
                <w:szCs w:val="18"/>
              </w:rPr>
              <w:t>eType</w:t>
            </w:r>
            <w:proofErr w:type="spellEnd"/>
            <w:r w:rsidRPr="007F4D21">
              <w:rPr>
                <w:rFonts w:eastAsia="Malgun Gothic"/>
                <w:sz w:val="18"/>
                <w:szCs w:val="18"/>
              </w:rPr>
              <w:t xml:space="preserv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072CED31" w14:textId="77777777" w:rsidR="004A35A8" w:rsidRDefault="004A35A8" w:rsidP="004A35A8">
            <w:pPr>
              <w:widowControl w:val="0"/>
              <w:snapToGrid w:val="0"/>
              <w:rPr>
                <w:rFonts w:eastAsia="Malgun Gothic"/>
                <w:sz w:val="18"/>
                <w:szCs w:val="18"/>
              </w:rPr>
            </w:pPr>
          </w:p>
          <w:p w14:paraId="6194209A" w14:textId="77777777" w:rsidR="004A35A8" w:rsidRDefault="004A35A8" w:rsidP="004A35A8">
            <w:pPr>
              <w:widowControl w:val="0"/>
              <w:snapToGrid w:val="0"/>
              <w:ind w:leftChars="200" w:left="480"/>
              <w:rPr>
                <w:rFonts w:eastAsia="Malgun Gothic"/>
                <w:sz w:val="18"/>
                <w:szCs w:val="18"/>
              </w:rPr>
            </w:pPr>
            <w:r w:rsidRPr="007F4D21">
              <w:rPr>
                <w:rFonts w:eastAsia="宋体"/>
                <w:b/>
                <w:i/>
                <w:noProof/>
                <w:sz w:val="22"/>
                <w:szCs w:val="22"/>
                <w:lang w:eastAsia="zh-CN"/>
              </w:rPr>
              <w:drawing>
                <wp:inline distT="0" distB="0" distL="0" distR="0" wp14:anchorId="73D19346" wp14:editId="4A0BE395">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AB3AFCE" w14:textId="77777777" w:rsidR="004A35A8" w:rsidRDefault="004A35A8" w:rsidP="004A35A8">
            <w:pPr>
              <w:widowControl w:val="0"/>
              <w:snapToGrid w:val="0"/>
              <w:rPr>
                <w:rFonts w:eastAsia="Malgun Gothic"/>
                <w:sz w:val="18"/>
                <w:szCs w:val="18"/>
              </w:rPr>
            </w:pPr>
          </w:p>
          <w:p w14:paraId="2A6C2EFB" w14:textId="77777777" w:rsidR="004A35A8" w:rsidRDefault="004A35A8" w:rsidP="004A35A8">
            <w:pPr>
              <w:pStyle w:val="afc"/>
              <w:widowControl w:val="0"/>
              <w:numPr>
                <w:ilvl w:val="0"/>
                <w:numId w:val="40"/>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13530F0E" w14:textId="77777777" w:rsidR="004A35A8" w:rsidRDefault="004A35A8" w:rsidP="004A35A8">
            <w:pPr>
              <w:widowControl w:val="0"/>
              <w:snapToGrid w:val="0"/>
              <w:rPr>
                <w:rFonts w:eastAsia="Malgun Gothic"/>
                <w:sz w:val="18"/>
                <w:szCs w:val="18"/>
              </w:rPr>
            </w:pPr>
          </w:p>
          <w:p w14:paraId="74754494" w14:textId="77777777" w:rsidR="004A35A8" w:rsidRDefault="004A35A8" w:rsidP="004A35A8">
            <w:pPr>
              <w:pStyle w:val="afc"/>
              <w:widowControl w:val="0"/>
              <w:numPr>
                <w:ilvl w:val="0"/>
                <w:numId w:val="40"/>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51D4E052" w14:textId="77777777" w:rsidR="004A35A8" w:rsidRDefault="004A35A8" w:rsidP="004A35A8">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w:t>
            </w:r>
            <w:r w:rsidRPr="00466360">
              <w:rPr>
                <w:rFonts w:eastAsia="Malgun Gothic"/>
                <w:sz w:val="18"/>
                <w:szCs w:val="18"/>
              </w:rPr>
              <w:lastRenderedPageBreak/>
              <w:t xml:space="preserve">may be per RX reporting instead of per layer reporting, that UE feedback full rank feedback, and each rank corresponds to the channel of one receiving antenna port. </w:t>
            </w:r>
          </w:p>
          <w:p w14:paraId="6EAE7BAF" w14:textId="77777777" w:rsidR="004A35A8" w:rsidRDefault="004A35A8" w:rsidP="004A35A8">
            <w:pPr>
              <w:widowControl w:val="0"/>
              <w:snapToGrid w:val="0"/>
              <w:ind w:leftChars="100" w:left="240"/>
              <w:rPr>
                <w:rFonts w:eastAsia="Malgun Gothic"/>
                <w:sz w:val="18"/>
                <w:szCs w:val="18"/>
              </w:rPr>
            </w:pPr>
            <w:r>
              <w:rPr>
                <w:rFonts w:eastAsia="Malgun Gothic"/>
                <w:sz w:val="18"/>
                <w:szCs w:val="18"/>
              </w:rPr>
              <w:t xml:space="preserve">Another benefit is that </w:t>
            </w:r>
            <w:proofErr w:type="spellStart"/>
            <w:r>
              <w:rPr>
                <w:rFonts w:eastAsia="Malgun Gothic"/>
                <w:sz w:val="18"/>
                <w:szCs w:val="18"/>
              </w:rPr>
              <w:t>gNB</w:t>
            </w:r>
            <w:proofErr w:type="spellEnd"/>
            <w:r>
              <w:rPr>
                <w:rFonts w:eastAsia="Malgun Gothic"/>
                <w:sz w:val="18"/>
                <w:szCs w:val="18"/>
              </w:rPr>
              <w:t xml:space="preserve"> can have a better SINR estimation and thus better scheduling of MCS, especially for MU-MIMO scenarios for CJT.</w:t>
            </w:r>
          </w:p>
          <w:p w14:paraId="36CBD6DF" w14:textId="77777777" w:rsidR="004A35A8" w:rsidRPr="00466360" w:rsidRDefault="004A35A8" w:rsidP="004A35A8">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44FEEAE0" w14:textId="77777777" w:rsidR="004A35A8" w:rsidRDefault="004A35A8" w:rsidP="004A35A8">
            <w:pPr>
              <w:widowControl w:val="0"/>
              <w:snapToGrid w:val="0"/>
              <w:rPr>
                <w:rFonts w:eastAsia="Malgun Gothic"/>
                <w:sz w:val="18"/>
                <w:szCs w:val="18"/>
              </w:rPr>
            </w:pPr>
          </w:p>
          <w:p w14:paraId="02856041" w14:textId="77777777" w:rsidR="004A35A8" w:rsidRPr="005C50BA" w:rsidRDefault="004A35A8" w:rsidP="004A35A8">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51CA5F06"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5BAC58F9" w14:textId="77777777" w:rsidR="004A35A8" w:rsidRPr="005C50BA"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DDE3998" w14:textId="77777777" w:rsidR="004A35A8"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154870F" w14:textId="77777777" w:rsidR="004A35A8" w:rsidRDefault="004A35A8" w:rsidP="004A35A8">
            <w:pPr>
              <w:pStyle w:val="afc"/>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32CE3A9E"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2CAB9604"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4DA6F064"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8611D79" w14:textId="77777777" w:rsidR="004A35A8"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60B46912" w14:textId="77777777" w:rsidR="004A35A8" w:rsidRDefault="004A35A8" w:rsidP="004A35A8">
            <w:pPr>
              <w:pStyle w:val="afc"/>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042FC7A3" w14:textId="77777777" w:rsidR="004A35A8" w:rsidRPr="00F75539" w:rsidRDefault="004A35A8" w:rsidP="004A35A8">
            <w:pPr>
              <w:pStyle w:val="afc"/>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380A6180" w14:textId="77777777" w:rsidR="004A35A8" w:rsidRDefault="004A35A8" w:rsidP="004A35A8">
            <w:pPr>
              <w:snapToGrid w:val="0"/>
              <w:rPr>
                <w:color w:val="3333FF"/>
                <w:sz w:val="20"/>
                <w:szCs w:val="20"/>
              </w:rPr>
            </w:pPr>
            <w:r>
              <w:rPr>
                <w:color w:val="3333FF"/>
                <w:sz w:val="20"/>
                <w:szCs w:val="20"/>
              </w:rPr>
              <w:t>FFS: The need for the following additional parameters:</w:t>
            </w:r>
          </w:p>
          <w:p w14:paraId="014B4891" w14:textId="77777777" w:rsidR="004A35A8" w:rsidRPr="0048245A" w:rsidRDefault="004A35A8" w:rsidP="004A35A8">
            <w:pPr>
              <w:pStyle w:val="afc"/>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402B86B7" w14:textId="77777777" w:rsidR="004A35A8" w:rsidRDefault="004A35A8" w:rsidP="004A35A8">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60DC027B" w14:textId="77777777" w:rsidR="004A35A8" w:rsidRPr="00F74664" w:rsidRDefault="004A35A8" w:rsidP="004A35A8">
            <w:pPr>
              <w:snapToGrid w:val="0"/>
              <w:rPr>
                <w:color w:val="FF0000"/>
                <w:sz w:val="20"/>
                <w:szCs w:val="20"/>
              </w:rPr>
            </w:pPr>
            <w:r w:rsidRPr="00F74664">
              <w:rPr>
                <w:color w:val="3333FF"/>
                <w:sz w:val="20"/>
                <w:szCs w:val="20"/>
              </w:rPr>
              <w:t>FFS: Specification entity corresponding to a TRP (e.g. port-group, NZP CSI-RS resource)</w:t>
            </w:r>
          </w:p>
          <w:p w14:paraId="7358127B" w14:textId="77777777" w:rsidR="004A35A8" w:rsidRPr="00F74664" w:rsidRDefault="004A35A8" w:rsidP="004A35A8">
            <w:pPr>
              <w:widowControl w:val="0"/>
              <w:snapToGrid w:val="0"/>
              <w:rPr>
                <w:rFonts w:eastAsia="Malgun Gothic"/>
                <w:sz w:val="18"/>
                <w:szCs w:val="18"/>
              </w:rPr>
            </w:pPr>
          </w:p>
          <w:p w14:paraId="14C9E4CF" w14:textId="77777777" w:rsidR="004A35A8" w:rsidRDefault="004A35A8" w:rsidP="004A35A8">
            <w:pPr>
              <w:widowControl w:val="0"/>
              <w:snapToGrid w:val="0"/>
              <w:rPr>
                <w:rFonts w:eastAsia="Malgun Gothic"/>
                <w:sz w:val="18"/>
                <w:szCs w:val="18"/>
              </w:rPr>
            </w:pPr>
          </w:p>
          <w:p w14:paraId="205B90E0" w14:textId="77777777" w:rsidR="004A35A8" w:rsidRDefault="004A35A8" w:rsidP="004A35A8">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7DC170B0" w14:textId="77777777" w:rsidR="004A35A8" w:rsidRDefault="004A35A8" w:rsidP="004A35A8">
            <w:pPr>
              <w:widowControl w:val="0"/>
              <w:snapToGrid w:val="0"/>
              <w:rPr>
                <w:b/>
                <w:bCs/>
                <w:sz w:val="18"/>
                <w:szCs w:val="18"/>
                <w:lang w:eastAsia="zh-CN"/>
              </w:rPr>
            </w:pPr>
          </w:p>
        </w:tc>
      </w:tr>
      <w:tr w:rsidR="004200CA" w14:paraId="419E4AE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E17462" w14:textId="2602E2C3" w:rsidR="004200CA" w:rsidRDefault="004200CA" w:rsidP="004200CA">
            <w:pPr>
              <w:widowControl w:val="0"/>
              <w:snapToGrid w:val="0"/>
              <w:rPr>
                <w:rFonts w:eastAsia="Malgun Gothic"/>
                <w:sz w:val="18"/>
                <w:szCs w:val="18"/>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C2276F" w14:textId="77777777" w:rsidR="004200CA" w:rsidRDefault="004200CA" w:rsidP="004200CA">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4E6FA9EF" w14:textId="77777777" w:rsidR="004200CA" w:rsidRDefault="004200CA" w:rsidP="004200CA">
            <w:pPr>
              <w:snapToGrid w:val="0"/>
              <w:rPr>
                <w:rFonts w:eastAsiaTheme="minorEastAsia"/>
                <w:sz w:val="18"/>
                <w:szCs w:val="18"/>
                <w:lang w:eastAsia="zh-CN"/>
              </w:rPr>
            </w:pPr>
          </w:p>
          <w:p w14:paraId="2CD72325" w14:textId="77777777" w:rsidR="004200CA" w:rsidRDefault="004200CA" w:rsidP="004200CA">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546C1CCE" w14:textId="77777777" w:rsidR="004200CA" w:rsidRDefault="004200CA" w:rsidP="004200CA">
            <w:pPr>
              <w:snapToGrid w:val="0"/>
              <w:rPr>
                <w:rFonts w:eastAsiaTheme="minorEastAsia"/>
                <w:sz w:val="18"/>
                <w:szCs w:val="18"/>
                <w:lang w:eastAsia="zh-CN"/>
              </w:rPr>
            </w:pPr>
          </w:p>
          <w:p w14:paraId="5299E6EC" w14:textId="77777777" w:rsidR="004200CA" w:rsidRPr="005C50BA" w:rsidRDefault="004200CA" w:rsidP="004200CA">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753CCEA3" w14:textId="77777777" w:rsidR="004200CA" w:rsidRDefault="004200CA" w:rsidP="004200CA">
            <w:pPr>
              <w:pStyle w:val="afc"/>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38D03A6D" w14:textId="77777777" w:rsidR="004200CA" w:rsidRPr="00102E0C" w:rsidRDefault="004200CA" w:rsidP="004200CA">
            <w:pPr>
              <w:pStyle w:val="afc"/>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275E4124" w14:textId="77777777" w:rsidR="004200CA" w:rsidRPr="005C50BA" w:rsidRDefault="004200CA" w:rsidP="004200CA">
            <w:pPr>
              <w:pStyle w:val="afc"/>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65F5B7E0" w14:textId="77777777" w:rsidR="004200CA" w:rsidRPr="00111B25" w:rsidRDefault="004200CA" w:rsidP="004200CA">
            <w:pPr>
              <w:pStyle w:val="afc"/>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1E9BF640" w14:textId="77777777" w:rsidR="004200CA" w:rsidRDefault="004200CA" w:rsidP="004200CA">
            <w:pPr>
              <w:pStyle w:val="afc"/>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6042C1FA" w14:textId="77777777" w:rsidR="004200CA" w:rsidRPr="00111B25" w:rsidRDefault="004200CA" w:rsidP="004200CA">
            <w:pPr>
              <w:pStyle w:val="afc"/>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7C186DA8" w14:textId="77777777" w:rsidR="004200CA" w:rsidRPr="00D72823" w:rsidRDefault="004200CA" w:rsidP="004200CA">
            <w:pPr>
              <w:pStyle w:val="afc"/>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5033BE11" w14:textId="77777777" w:rsidR="004200CA" w:rsidRPr="004D3907" w:rsidRDefault="004200CA" w:rsidP="004200CA">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C0F6BB6" w14:textId="77777777" w:rsidR="004200CA" w:rsidRPr="00052731" w:rsidRDefault="004200CA" w:rsidP="004200CA">
            <w:pPr>
              <w:snapToGrid w:val="0"/>
              <w:rPr>
                <w:rFonts w:eastAsiaTheme="minorEastAsia"/>
                <w:sz w:val="18"/>
                <w:szCs w:val="18"/>
                <w:lang w:eastAsia="zh-CN"/>
              </w:rPr>
            </w:pPr>
          </w:p>
          <w:p w14:paraId="013AA37B" w14:textId="77777777" w:rsidR="004200CA" w:rsidRDefault="004200CA" w:rsidP="004200CA">
            <w:pPr>
              <w:widowControl w:val="0"/>
              <w:snapToGrid w:val="0"/>
              <w:rPr>
                <w:rFonts w:eastAsia="Malgun Gothic"/>
                <w:sz w:val="18"/>
                <w:szCs w:val="18"/>
              </w:rPr>
            </w:pPr>
          </w:p>
        </w:tc>
      </w:tr>
      <w:tr w:rsidR="00416C42" w14:paraId="6D61EF0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92BF9A" w14:textId="719D141C" w:rsidR="00416C42" w:rsidRDefault="00416C42" w:rsidP="004200CA">
            <w:pPr>
              <w:widowControl w:val="0"/>
              <w:snapToGrid w:val="0"/>
              <w:rPr>
                <w:rFonts w:eastAsiaTheme="minorEastAsia" w:hint="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58BB64D" w14:textId="77777777" w:rsidR="00416C42" w:rsidRDefault="00416C42" w:rsidP="00C6354C">
            <w:pPr>
              <w:widowControl w:val="0"/>
              <w:snapToGrid w:val="0"/>
              <w:rPr>
                <w:b/>
                <w:bCs/>
                <w:sz w:val="18"/>
                <w:szCs w:val="18"/>
                <w:u w:val="single"/>
                <w:lang w:eastAsia="zh-CN"/>
              </w:rPr>
            </w:pPr>
            <w:r w:rsidRPr="007E24ED">
              <w:rPr>
                <w:b/>
                <w:bCs/>
                <w:sz w:val="18"/>
                <w:szCs w:val="18"/>
                <w:u w:val="single"/>
                <w:lang w:eastAsia="zh-CN"/>
              </w:rPr>
              <w:t>Proposal 1.E:</w:t>
            </w:r>
          </w:p>
          <w:p w14:paraId="2BDD5F6C" w14:textId="77777777" w:rsidR="00416C42" w:rsidRPr="00416C42" w:rsidRDefault="00416C42" w:rsidP="00C6354C">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66A27598" w14:textId="77777777" w:rsidR="00416C42" w:rsidRDefault="00416C42" w:rsidP="00C6354C">
            <w:pPr>
              <w:widowControl w:val="0"/>
              <w:snapToGrid w:val="0"/>
              <w:rPr>
                <w:bCs/>
                <w:sz w:val="18"/>
                <w:szCs w:val="18"/>
                <w:u w:val="single"/>
                <w:lang w:eastAsia="zh-CN"/>
              </w:rPr>
            </w:pPr>
          </w:p>
          <w:p w14:paraId="01862D60" w14:textId="77777777" w:rsidR="00416C42" w:rsidRDefault="00416C42" w:rsidP="00C6354C">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13877799" w14:textId="77777777" w:rsidR="00416C42" w:rsidRPr="00416C42" w:rsidRDefault="00416C42" w:rsidP="00C6354C">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 xml:space="preserve">number of TRPs for transmitted CSI-RS </w:t>
            </w:r>
            <w:r w:rsidRPr="00416C42">
              <w:rPr>
                <w:rFonts w:eastAsiaTheme="minorEastAsia"/>
                <w:color w:val="000000" w:themeColor="text1"/>
                <w:sz w:val="18"/>
                <w:szCs w:val="18"/>
                <w:lang w:eastAsia="zh-CN"/>
              </w:rPr>
              <w:lastRenderedPageBreak/>
              <w:t>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4F03D324" w14:textId="77777777" w:rsidR="00416C42" w:rsidRPr="00416C42" w:rsidRDefault="00416C42" w:rsidP="00C6354C">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60C7F803" w14:textId="77777777" w:rsidR="00416C42" w:rsidRPr="00416C42" w:rsidRDefault="00416C42" w:rsidP="00C6354C">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72826AD8" w14:textId="77777777" w:rsidR="00416C42" w:rsidRPr="003E16F6" w:rsidRDefault="00416C42" w:rsidP="00C6354C">
            <w:pPr>
              <w:widowControl w:val="0"/>
              <w:snapToGrid w:val="0"/>
              <w:rPr>
                <w:sz w:val="18"/>
                <w:szCs w:val="18"/>
                <w:lang w:eastAsia="zh-CN"/>
              </w:rPr>
            </w:pPr>
          </w:p>
          <w:p w14:paraId="1049E5EB" w14:textId="77777777" w:rsidR="00416C42" w:rsidRPr="005C50BA" w:rsidRDefault="00416C42" w:rsidP="00C6354C">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7E062F2D" w14:textId="6071D57C" w:rsidR="00416C42" w:rsidRPr="005C50BA" w:rsidRDefault="00416C42" w:rsidP="00ED4EDE">
            <w:pPr>
              <w:pStyle w:val="afc"/>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r w:rsidR="00ED4EDE">
              <w:rPr>
                <w:color w:val="E36C0A" w:themeColor="accent6" w:themeShade="BF"/>
                <w:sz w:val="20"/>
                <w:szCs w:val="20"/>
                <w:lang w:eastAsia="zh-CN"/>
              </w:rPr>
              <w:t xml:space="preserve"> </w:t>
            </w:r>
            <w:r w:rsidR="00ED4EDE" w:rsidRPr="00ED4EDE">
              <w:rPr>
                <w:color w:val="FF0000"/>
                <w:sz w:val="20"/>
                <w:szCs w:val="20"/>
                <w:lang w:eastAsia="zh-CN"/>
              </w:rPr>
              <w:t xml:space="preserve">when N is small than </w:t>
            </w:r>
            <w:r w:rsidR="00ED4EDE" w:rsidRPr="00ED4EDE">
              <w:rPr>
                <w:color w:val="FF0000"/>
                <w:sz w:val="20"/>
                <w:szCs w:val="20"/>
              </w:rPr>
              <w:t>N</w:t>
            </w:r>
            <w:r w:rsidR="00ED4EDE" w:rsidRPr="00ED4EDE">
              <w:rPr>
                <w:color w:val="FF0000"/>
                <w:sz w:val="20"/>
                <w:szCs w:val="20"/>
                <w:vertAlign w:val="subscript"/>
              </w:rPr>
              <w:t>TRP</w:t>
            </w:r>
            <w:r w:rsidR="00ED4EDE" w:rsidRPr="00ED4EDE">
              <w:rPr>
                <w:rFonts w:hint="eastAsia"/>
                <w:color w:val="FF0000"/>
                <w:sz w:val="20"/>
                <w:szCs w:val="20"/>
                <w:vertAlign w:val="subscript"/>
                <w:lang w:eastAsia="zh-CN"/>
              </w:rPr>
              <w:t>.</w:t>
            </w:r>
          </w:p>
          <w:p w14:paraId="4E4CC423" w14:textId="498D6E80" w:rsidR="00416C42" w:rsidRPr="00ED4EDE" w:rsidRDefault="00416C42" w:rsidP="00C6354C">
            <w:pPr>
              <w:pStyle w:val="afc"/>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w:t>
            </w:r>
            <w:proofErr w:type="spellStart"/>
            <w:r w:rsidRPr="00ED4EDE">
              <w:rPr>
                <w:strike/>
                <w:color w:val="FF0000"/>
                <w:sz w:val="20"/>
                <w:szCs w:val="20"/>
              </w:rPr>
              <w:t>gNB</w:t>
            </w:r>
            <w:proofErr w:type="spellEnd"/>
            <w:r w:rsidRPr="00ED4EDE">
              <w:rPr>
                <w:strike/>
                <w:color w:val="FF0000"/>
                <w:sz w:val="20"/>
                <w:szCs w:val="20"/>
              </w:rPr>
              <w:t>-configured via higher-layer (RRC) signaling</w:t>
            </w:r>
          </w:p>
          <w:p w14:paraId="720D570B" w14:textId="77777777" w:rsidR="00416C42" w:rsidRDefault="00416C42" w:rsidP="00C6354C">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0B69242E" w14:textId="5B9DA345" w:rsidR="00ED4EDE" w:rsidRDefault="00ED4EDE" w:rsidP="00ED4EDE">
            <w:pPr>
              <w:pStyle w:val="afc"/>
              <w:numPr>
                <w:ilvl w:val="1"/>
                <w:numId w:val="25"/>
              </w:numPr>
              <w:snapToGrid w:val="0"/>
              <w:spacing w:after="0" w:line="240" w:lineRule="auto"/>
              <w:rPr>
                <w:rFonts w:hint="eastAsia"/>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w:t>
            </w:r>
            <w:bookmarkStart w:id="4" w:name="_GoBack"/>
            <w:bookmarkEnd w:id="4"/>
            <w:r w:rsidRPr="00ED4EDE">
              <w:rPr>
                <w:color w:val="FF0000"/>
                <w:sz w:val="20"/>
                <w:szCs w:val="20"/>
              </w:rPr>
              <w:t xml:space="preserve">easurement resources </w:t>
            </w:r>
            <w:r w:rsidRPr="00ED4EDE">
              <w:rPr>
                <w:rFonts w:hint="eastAsia"/>
                <w:color w:val="FF0000"/>
                <w:sz w:val="20"/>
                <w:szCs w:val="20"/>
                <w:lang w:eastAsia="zh-CN"/>
              </w:rPr>
              <w:t xml:space="preserve">by </w:t>
            </w:r>
            <w:proofErr w:type="spellStart"/>
            <w:r w:rsidRPr="00ED4EDE">
              <w:rPr>
                <w:color w:val="FF0000"/>
                <w:sz w:val="20"/>
                <w:szCs w:val="20"/>
              </w:rPr>
              <w:t>gNB</w:t>
            </w:r>
            <w:proofErr w:type="spellEnd"/>
            <w:r w:rsidRPr="00ED4EDE">
              <w:rPr>
                <w:color w:val="FF0000"/>
                <w:sz w:val="20"/>
                <w:szCs w:val="20"/>
              </w:rPr>
              <w:t>-configured</w:t>
            </w:r>
          </w:p>
          <w:p w14:paraId="04D12328" w14:textId="77777777" w:rsidR="00416C42" w:rsidRPr="00ED4EDE" w:rsidRDefault="00416C42" w:rsidP="00ED4EDE">
            <w:pPr>
              <w:pStyle w:val="afc"/>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663E670F" w14:textId="77777777" w:rsidR="00416C42" w:rsidRPr="004D3907" w:rsidRDefault="00416C42" w:rsidP="00C6354C">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5BCD4877" w14:textId="77777777" w:rsidR="00416C42" w:rsidRPr="00477BC7" w:rsidRDefault="00416C42" w:rsidP="004200CA">
            <w:pPr>
              <w:snapToGrid w:val="0"/>
              <w:rPr>
                <w:rFonts w:eastAsiaTheme="minorEastAsia"/>
                <w:sz w:val="18"/>
                <w:szCs w:val="18"/>
                <w:lang w:eastAsia="zh-CN"/>
              </w:rPr>
            </w:pPr>
          </w:p>
        </w:tc>
      </w:tr>
    </w:tbl>
    <w:p w14:paraId="0247B92E" w14:textId="77777777" w:rsidR="00FF14F6" w:rsidRPr="004A35A8"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w:t>
            </w:r>
            <w:proofErr w:type="spellStart"/>
            <w:r>
              <w:rPr>
                <w:sz w:val="18"/>
                <w:szCs w:val="18"/>
                <w:lang w:val="en-GB"/>
              </w:rPr>
              <w:t>Fraunhofer</w:t>
            </w:r>
            <w:proofErr w:type="spellEnd"/>
            <w:r>
              <w:rPr>
                <w:sz w:val="18"/>
                <w:szCs w:val="18"/>
                <w:lang w:val="en-GB"/>
              </w:rPr>
              <w:t xml:space="preserve">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xml:space="preserve">, </w:t>
            </w:r>
            <w:proofErr w:type="spellStart"/>
            <w:r w:rsidRPr="00973527">
              <w:rPr>
                <w:sz w:val="18"/>
                <w:szCs w:val="18"/>
                <w:lang w:val="en-GB"/>
              </w:rPr>
              <w:t>Fraunhofer</w:t>
            </w:r>
            <w:proofErr w:type="spellEnd"/>
            <w:r w:rsidRPr="00973527">
              <w:rPr>
                <w:sz w:val="18"/>
                <w:szCs w:val="18"/>
                <w:lang w:val="en-GB"/>
              </w:rPr>
              <w:t xml:space="preserve"> IIS/</w:t>
            </w:r>
            <w:proofErr w:type="spellStart"/>
            <w:r w:rsidRPr="00973527">
              <w:rPr>
                <w:sz w:val="18"/>
                <w:szCs w:val="18"/>
                <w:lang w:val="en-GB"/>
              </w:rPr>
              <w:t>Fraunhofer</w:t>
            </w:r>
            <w:proofErr w:type="spellEnd"/>
            <w:r w:rsidRPr="00973527">
              <w:rPr>
                <w:sz w:val="18"/>
                <w:szCs w:val="18"/>
                <w:lang w:val="en-GB"/>
              </w:rPr>
              <w:t xml:space="preserve">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afc"/>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afc"/>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afc"/>
        <w:snapToGrid w:val="0"/>
        <w:spacing w:after="0" w:line="240" w:lineRule="auto"/>
        <w:rPr>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afc"/>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afc"/>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宋体"/>
                <w:sz w:val="18"/>
                <w:szCs w:val="18"/>
                <w:lang w:eastAsia="zh-CN"/>
              </w:rPr>
            </w:pPr>
            <w:r>
              <w:rPr>
                <w:rFonts w:eastAsia="宋体"/>
                <w:sz w:val="18"/>
                <w:szCs w:val="18"/>
                <w:lang w:eastAsia="zh-CN"/>
              </w:rPr>
              <w:lastRenderedPageBreak/>
              <w:t>We’d like to have a note for TRS:</w:t>
            </w:r>
          </w:p>
          <w:p w14:paraId="60435566" w14:textId="77777777" w:rsidR="00662B9C" w:rsidRPr="003322DE" w:rsidRDefault="00662B9C" w:rsidP="00662B9C">
            <w:pPr>
              <w:pStyle w:val="afc"/>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 xml:space="preserve">roposal 2.E: We are fine with the suggestion from Samsung and </w:t>
            </w:r>
            <w:proofErr w:type="spellStart"/>
            <w:r>
              <w:rPr>
                <w:sz w:val="18"/>
                <w:szCs w:val="18"/>
                <w:lang w:eastAsia="zh-CN"/>
              </w:rPr>
              <w:t>Spreadtrum</w:t>
            </w:r>
            <w:proofErr w:type="spellEnd"/>
            <w:r>
              <w:rPr>
                <w:sz w:val="18"/>
                <w:szCs w:val="18"/>
                <w:lang w:eastAsia="zh-CN"/>
              </w:rPr>
              <w:t>.</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77777777" w:rsidR="00F712B7" w:rsidRDefault="00F712B7" w:rsidP="00F712B7">
            <w:pPr>
              <w:widowControl w:val="0"/>
              <w:snapToGrid w:val="0"/>
              <w:rPr>
                <w:sz w:val="18"/>
                <w:szCs w:val="18"/>
                <w:lang w:eastAsia="zh-CN"/>
              </w:rPr>
            </w:pPr>
            <w:r>
              <w:rPr>
                <w:sz w:val="18"/>
                <w:szCs w:val="18"/>
                <w:lang w:eastAsia="zh-CN"/>
              </w:rPr>
              <w:t>Our understanding is 2.E is analogous to N3/R/FD component selection, so we would have N4/</w:t>
            </w:r>
            <w:proofErr w:type="spellStart"/>
            <w:r>
              <w:rPr>
                <w:sz w:val="18"/>
                <w:szCs w:val="18"/>
                <w:lang w:eastAsia="zh-CN"/>
              </w:rPr>
              <w:t>R_d</w:t>
            </w:r>
            <w:proofErr w:type="spellEnd"/>
            <w:r>
              <w:rPr>
                <w:sz w:val="18"/>
                <w:szCs w:val="18"/>
                <w:lang w:eastAsia="zh-CN"/>
              </w:rPr>
              <w:t xml:space="preserve">/TD or DD component selection. </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w:t>
            </w:r>
            <w:proofErr w:type="spellStart"/>
            <w:r w:rsidRPr="00347C82">
              <w:rPr>
                <w:rFonts w:eastAsia="Times New Roman" w:cs="Times"/>
                <w:color w:val="FF0000"/>
                <w:sz w:val="18"/>
                <w:szCs w:val="18"/>
                <w:lang w:eastAsia="zh-CN"/>
              </w:rPr>
              <w:t>eType</w:t>
            </w:r>
            <w:proofErr w:type="spellEnd"/>
            <w:r w:rsidRPr="00347C82">
              <w:rPr>
                <w:rFonts w:eastAsia="Times New Roman" w:cs="Times"/>
                <w:color w:val="FF0000"/>
                <w:sz w:val="18"/>
                <w:szCs w:val="18"/>
                <w:lang w:eastAsia="zh-CN"/>
              </w:rPr>
              <w:t xml:space="preserv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77777777" w:rsidR="00862BFE" w:rsidRPr="00347C82" w:rsidRDefault="00862BFE" w:rsidP="00862BFE">
            <w:pPr>
              <w:widowControl w:val="0"/>
              <w:snapToGrid w:val="0"/>
              <w:rPr>
                <w:rFonts w:eastAsiaTheme="minorEastAsia"/>
                <w:bCs/>
                <w:sz w:val="18"/>
                <w:szCs w:val="18"/>
                <w:lang w:eastAsia="zh-CN"/>
              </w:rPr>
            </w:pPr>
          </w:p>
          <w:p w14:paraId="41B439C7" w14:textId="77777777"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5F7ADD7" w14:textId="47390602" w:rsidR="004B49F8" w:rsidRPr="00347C82" w:rsidRDefault="004B49F8" w:rsidP="004B49F8">
            <w:pPr>
              <w:widowControl w:val="0"/>
              <w:snapToGrid w:val="0"/>
              <w:rPr>
                <w:rFonts w:eastAsiaTheme="minorEastAsia"/>
                <w:b/>
                <w:bCs/>
                <w:sz w:val="18"/>
                <w:szCs w:val="18"/>
                <w:lang w:eastAsia="zh-CN"/>
              </w:rPr>
            </w:pPr>
            <w:r>
              <w:rPr>
                <w:rFonts w:eastAsia="MS Mincho"/>
                <w:sz w:val="18"/>
                <w:szCs w:val="18"/>
                <w:lang w:eastAsia="ja-JP"/>
              </w:rPr>
              <w:t>Proposal 2F: prefer not to include TRS</w:t>
            </w:r>
          </w:p>
        </w:tc>
      </w:tr>
      <w:tr w:rsidR="00234E33" w14:paraId="0D2EA63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3389D0" w14:textId="3BA55831" w:rsidR="00234E33" w:rsidRDefault="00234E33" w:rsidP="00234E33">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1352E9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Proposal 2.E</w:t>
            </w:r>
          </w:p>
          <w:p w14:paraId="004901B8" w14:textId="77777777" w:rsidR="00234E33" w:rsidRDefault="00234E33" w:rsidP="00234E33">
            <w:pPr>
              <w:pStyle w:val="afc"/>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So we do not think the addition is needed. </w:t>
            </w:r>
          </w:p>
          <w:p w14:paraId="0BD39F6D" w14:textId="77777777" w:rsidR="00234E33" w:rsidRDefault="00234E33" w:rsidP="00234E33">
            <w:pPr>
              <w:pStyle w:val="afc"/>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7F3AC89A" w14:textId="5097D930" w:rsidR="00234E33" w:rsidRDefault="00234E33" w:rsidP="00234E33">
            <w:pPr>
              <w:widowControl w:val="0"/>
              <w:snapToGrid w:val="0"/>
              <w:rPr>
                <w:rFonts w:eastAsia="MS Mincho"/>
                <w:sz w:val="18"/>
                <w:szCs w:val="18"/>
                <w:lang w:eastAsia="ja-JP"/>
              </w:rPr>
            </w:pPr>
            <w:r>
              <w:rPr>
                <w:rFonts w:eastAsia="MS Mincho"/>
                <w:sz w:val="18"/>
                <w:szCs w:val="18"/>
                <w:lang w:eastAsia="ja-JP"/>
              </w:rPr>
              <w:t>We are fine with 2F.</w:t>
            </w:r>
          </w:p>
        </w:tc>
      </w:tr>
      <w:tr w:rsidR="007C5C88" w14:paraId="114DC718"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CDD07BB" w14:textId="77777777" w:rsidR="007C5C88" w:rsidRDefault="007C5C88" w:rsidP="00A12592">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7E5712" w14:textId="77777777" w:rsidR="007C5C88" w:rsidRPr="007C5C88" w:rsidRDefault="007C5C88" w:rsidP="00A12592">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07DF019E" w14:textId="77777777" w:rsidR="007C5C88" w:rsidRPr="007C5C88" w:rsidRDefault="007C5C88" w:rsidP="00A12592">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tc>
      </w:tr>
      <w:tr w:rsidR="0091054E" w14:paraId="73C88E59"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5955A92" w14:textId="12530479" w:rsidR="0091054E" w:rsidRDefault="0091054E" w:rsidP="0091054E">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5DF470A" w14:textId="77777777" w:rsidR="0091054E" w:rsidRDefault="0091054E" w:rsidP="0091054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31B4FD23" w14:textId="77777777" w:rsidR="0091054E" w:rsidRDefault="0091054E" w:rsidP="0091054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xml:space="preserve">, we think these options combination can be considered. </w:t>
            </w:r>
            <w:proofErr w:type="spellStart"/>
            <w:r>
              <w:rPr>
                <w:sz w:val="18"/>
                <w:szCs w:val="18"/>
                <w:lang w:eastAsia="zh-CN"/>
              </w:rPr>
              <w:t>E.g</w:t>
            </w:r>
            <w:proofErr w:type="spellEnd"/>
            <w:r>
              <w:rPr>
                <w:sz w:val="18"/>
                <w:szCs w:val="18"/>
                <w:lang w:eastAsia="zh-CN"/>
              </w:rPr>
              <w:t>, periodic CSI-RS and aperiodic CSI-RS are jointly used as a CSI-RS burst.</w:t>
            </w:r>
          </w:p>
          <w:p w14:paraId="1DC0429F" w14:textId="77777777" w:rsidR="0091054E" w:rsidRPr="007C5C88" w:rsidRDefault="0091054E" w:rsidP="0091054E">
            <w:pPr>
              <w:widowControl w:val="0"/>
              <w:snapToGrid w:val="0"/>
              <w:rPr>
                <w:rFonts w:eastAsia="MS Mincho"/>
                <w:sz w:val="18"/>
                <w:szCs w:val="18"/>
                <w:lang w:eastAsia="ja-JP"/>
              </w:rPr>
            </w:pPr>
          </w:p>
        </w:tc>
      </w:tr>
      <w:tr w:rsidR="00416C42" w14:paraId="06ABD782"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71D0119" w14:textId="2D985B92" w:rsidR="00416C42" w:rsidRDefault="00416C42" w:rsidP="0091054E">
            <w:pPr>
              <w:widowControl w:val="0"/>
              <w:snapToGrid w:val="0"/>
              <w:rPr>
                <w:rFonts w:eastAsiaTheme="minorEastAsia" w:hint="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BE565F" w14:textId="77777777" w:rsidR="00416C42" w:rsidRDefault="00416C42" w:rsidP="00C6354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6C045B51" w14:textId="77777777" w:rsidR="00416C42" w:rsidRDefault="00416C42" w:rsidP="00416C42">
            <w:pPr>
              <w:pStyle w:val="afc"/>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 xml:space="preserve">We suggest </w:t>
            </w:r>
            <w:proofErr w:type="gramStart"/>
            <w:r>
              <w:rPr>
                <w:rFonts w:eastAsiaTheme="minorEastAsia"/>
                <w:sz w:val="18"/>
                <w:szCs w:val="18"/>
                <w:lang w:eastAsia="zh-CN"/>
              </w:rPr>
              <w:t>to list</w:t>
            </w:r>
            <w:proofErr w:type="gramEnd"/>
            <w:r>
              <w:rPr>
                <w:rFonts w:eastAsiaTheme="minorEastAsia"/>
                <w:sz w:val="18"/>
                <w:szCs w:val="18"/>
                <w:lang w:eastAsia="zh-CN"/>
              </w:rPr>
              <w:t xml:space="preserve"> the CSI-RS+TRS option for measurement separately for better clarity. It is necessary to study the configuration and how to use the combination of CSI-RS and TRS for </w:t>
            </w:r>
            <w:proofErr w:type="spellStart"/>
            <w:r>
              <w:rPr>
                <w:rFonts w:eastAsiaTheme="minorEastAsia"/>
                <w:sz w:val="18"/>
                <w:szCs w:val="18"/>
                <w:lang w:eastAsia="zh-CN"/>
              </w:rPr>
              <w:t>TypeII</w:t>
            </w:r>
            <w:proofErr w:type="spellEnd"/>
            <w:r>
              <w:rPr>
                <w:rFonts w:eastAsiaTheme="minorEastAsia"/>
                <w:sz w:val="18"/>
                <w:szCs w:val="18"/>
                <w:lang w:eastAsia="zh-CN"/>
              </w:rPr>
              <w:t xml:space="preserve"> codebook refinement.</w:t>
            </w:r>
          </w:p>
          <w:p w14:paraId="7E302656" w14:textId="77777777" w:rsidR="00416C42" w:rsidRDefault="00416C42" w:rsidP="00416C42">
            <w:pPr>
              <w:pStyle w:val="afc"/>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183BB172" w14:textId="77777777" w:rsidR="00416C42" w:rsidRDefault="00416C42" w:rsidP="00416C42">
            <w:pPr>
              <w:pStyle w:val="afc"/>
              <w:widowControl w:val="0"/>
              <w:numPr>
                <w:ilvl w:val="0"/>
                <w:numId w:val="42"/>
              </w:numPr>
              <w:snapToGrid w:val="0"/>
              <w:spacing w:line="252" w:lineRule="auto"/>
              <w:rPr>
                <w:rFonts w:eastAsiaTheme="minorEastAsia"/>
                <w:sz w:val="18"/>
                <w:szCs w:val="18"/>
                <w:lang w:eastAsia="zh-CN"/>
              </w:rPr>
            </w:pPr>
            <w:proofErr w:type="gramStart"/>
            <w:r>
              <w:rPr>
                <w:rFonts w:eastAsiaTheme="minorEastAsia"/>
                <w:sz w:val="18"/>
                <w:szCs w:val="18"/>
                <w:lang w:eastAsia="zh-CN"/>
              </w:rPr>
              <w:t>n(</w:t>
            </w:r>
            <w:proofErr w:type="gramEnd"/>
            <w:r>
              <w:rPr>
                <w:rFonts w:eastAsiaTheme="minorEastAsia"/>
                <w:sz w:val="18"/>
                <w:szCs w:val="18"/>
                <w:lang w:eastAsia="zh-CN"/>
              </w:rPr>
              <w:t>n&gt;1) CSI-RS resources in one resource set.</w:t>
            </w:r>
          </w:p>
          <w:p w14:paraId="45133429" w14:textId="77777777" w:rsidR="00416C42" w:rsidRPr="00C6354C" w:rsidRDefault="00416C42" w:rsidP="00C6354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0CC4E941" w14:textId="77777777" w:rsidR="00416C42" w:rsidRDefault="00416C42" w:rsidP="00C6354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79352CB7" w14:textId="77777777" w:rsidR="00416C42" w:rsidRDefault="00416C42" w:rsidP="00C6354C">
            <w:pPr>
              <w:pStyle w:val="afc"/>
              <w:numPr>
                <w:ilvl w:val="0"/>
                <w:numId w:val="29"/>
              </w:numPr>
              <w:snapToGrid w:val="0"/>
              <w:spacing w:after="0" w:line="240" w:lineRule="auto"/>
              <w:rPr>
                <w:color w:val="3333FF"/>
                <w:sz w:val="20"/>
              </w:rPr>
            </w:pPr>
            <w:r>
              <w:rPr>
                <w:color w:val="3333FF"/>
                <w:sz w:val="20"/>
              </w:rPr>
              <w:t>Periodic (P) CSI-RS: periodicity and offset</w:t>
            </w:r>
          </w:p>
          <w:p w14:paraId="08015AFA" w14:textId="77777777" w:rsidR="00416C42" w:rsidRDefault="00416C42" w:rsidP="00C6354C">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370BCAEA" w14:textId="77777777" w:rsidR="00416C42" w:rsidRDefault="00416C42" w:rsidP="00C6354C">
            <w:pPr>
              <w:pStyle w:val="afc"/>
              <w:numPr>
                <w:ilvl w:val="0"/>
                <w:numId w:val="29"/>
              </w:numPr>
              <w:snapToGrid w:val="0"/>
              <w:spacing w:after="0" w:line="240" w:lineRule="auto"/>
              <w:rPr>
                <w:color w:val="3333FF"/>
                <w:sz w:val="20"/>
              </w:rPr>
            </w:pPr>
            <w:r w:rsidRPr="00C6354C">
              <w:rPr>
                <w:color w:val="3333FF"/>
                <w:sz w:val="20"/>
              </w:rPr>
              <w:t xml:space="preserve">Aperiodic (AP) CSI-RS: triggering   </w:t>
            </w:r>
          </w:p>
          <w:p w14:paraId="5EBFFF23" w14:textId="5A743F49" w:rsidR="00416C42" w:rsidRDefault="00416C42" w:rsidP="00416C42">
            <w:pPr>
              <w:pStyle w:val="afc"/>
              <w:numPr>
                <w:ilvl w:val="0"/>
                <w:numId w:val="29"/>
              </w:numPr>
              <w:snapToGrid w:val="0"/>
              <w:spacing w:after="0" w:line="240" w:lineRule="auto"/>
              <w:rPr>
                <w:rFonts w:hint="eastAsia"/>
                <w:sz w:val="18"/>
                <w:szCs w:val="18"/>
                <w:lang w:eastAsia="zh-CN"/>
              </w:rPr>
            </w:pPr>
            <w:r w:rsidRPr="00416C42">
              <w:rPr>
                <w:color w:val="FF0000"/>
                <w:sz w:val="20"/>
              </w:rPr>
              <w:t>CSI-RS+TRS: separate configuration or joint configuration for CSI-RS and TRS.</w:t>
            </w:r>
          </w:p>
        </w:tc>
      </w:tr>
    </w:tbl>
    <w:p w14:paraId="0247BA65" w14:textId="77777777" w:rsidR="00FF14F6" w:rsidRPr="007C5C88"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afc"/>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afc"/>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w:t>
            </w:r>
            <w:proofErr w:type="spellStart"/>
            <w:r>
              <w:rPr>
                <w:rFonts w:eastAsiaTheme="minorEastAsia"/>
                <w:sz w:val="18"/>
                <w:szCs w:val="18"/>
                <w:lang w:eastAsia="zh-CN"/>
              </w:rPr>
              <w:t>sp</w:t>
            </w:r>
            <w:proofErr w:type="spellEnd"/>
            <w:r>
              <w:rPr>
                <w:rFonts w:eastAsiaTheme="minorEastAsia"/>
                <w:sz w:val="18"/>
                <w:szCs w:val="18"/>
                <w:lang w:eastAsia="zh-CN"/>
              </w:rPr>
              <w:t xml:space="preserve">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 xml:space="preserve">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w:t>
            </w:r>
            <w:proofErr w:type="spellStart"/>
            <w:r>
              <w:rPr>
                <w:rFonts w:eastAsiaTheme="minorEastAsia"/>
                <w:sz w:val="18"/>
                <w:szCs w:val="18"/>
                <w:lang w:eastAsia="zh-CN"/>
              </w:rPr>
              <w:t>gNB</w:t>
            </w:r>
            <w:proofErr w:type="spellEnd"/>
            <w:r>
              <w:rPr>
                <w:rFonts w:eastAsiaTheme="minorEastAsia"/>
                <w:sz w:val="18"/>
                <w:szCs w:val="18"/>
                <w:lang w:eastAsia="zh-CN"/>
              </w:rPr>
              <w:t xml:space="preserve"> may trigger AP report as well.</w:t>
            </w:r>
          </w:p>
        </w:tc>
      </w:tr>
      <w:tr w:rsidR="00234E33" w14:paraId="1DCC18C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059379" w14:textId="126C1A58"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3B6C2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7AB0C0E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69E52240"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 </w:t>
            </w:r>
          </w:p>
          <w:p w14:paraId="51F7783A" w14:textId="165FE445" w:rsidR="00234E33" w:rsidRDefault="00234E33" w:rsidP="00234E33">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022A11" w14:paraId="424EF926"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82F320" w14:textId="77777777" w:rsidR="00022A11" w:rsidRDefault="00022A11" w:rsidP="00A12592">
            <w:pPr>
              <w:widowControl w:val="0"/>
              <w:snapToGrid w:val="0"/>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B5DF94" w14:textId="77777777" w:rsidR="00022A11" w:rsidRPr="00022A11" w:rsidRDefault="00022A11" w:rsidP="00A12592">
            <w:pPr>
              <w:widowControl w:val="0"/>
              <w:snapToGrid w:val="0"/>
              <w:rPr>
                <w:rFonts w:eastAsia="MS Mincho"/>
                <w:sz w:val="18"/>
                <w:szCs w:val="18"/>
                <w:lang w:eastAsia="ja-JP"/>
              </w:rPr>
            </w:pPr>
            <w:r w:rsidRPr="00022A11">
              <w:rPr>
                <w:rFonts w:eastAsia="MS Mincho" w:hint="eastAsia"/>
                <w:sz w:val="18"/>
                <w:szCs w:val="18"/>
                <w:lang w:eastAsia="ja-JP"/>
              </w:rPr>
              <w:t>We prefer Alt.1, which is enough to report what can be derived from TRS.</w:t>
            </w:r>
          </w:p>
        </w:tc>
      </w:tr>
      <w:tr w:rsidR="00647233" w14:paraId="36850A69"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B5803D5" w14:textId="58A90CB6" w:rsidR="00647233" w:rsidRDefault="00647233" w:rsidP="00647233">
            <w:pPr>
              <w:widowControl w:val="0"/>
              <w:snapToGrid w:val="0"/>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A980F04" w14:textId="685982EC" w:rsidR="00647233" w:rsidRPr="00022A11" w:rsidRDefault="00647233" w:rsidP="00647233">
            <w:pPr>
              <w:widowControl w:val="0"/>
              <w:snapToGrid w:val="0"/>
              <w:rPr>
                <w:rFonts w:eastAsia="MS Mincho"/>
                <w:sz w:val="18"/>
                <w:szCs w:val="18"/>
                <w:lang w:eastAsia="ja-JP"/>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416C42" w14:paraId="250F2162"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2AFFD8E" w14:textId="5295954E" w:rsidR="00416C42" w:rsidRDefault="00416C42" w:rsidP="00647233">
            <w:pPr>
              <w:widowControl w:val="0"/>
              <w:snapToGrid w:val="0"/>
              <w:rPr>
                <w:rFonts w:eastAsiaTheme="minorEastAsia" w:hint="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7C77C37" w14:textId="4BDC9FC1" w:rsidR="00416C42" w:rsidRDefault="00416C42" w:rsidP="00C6354C">
            <w:pPr>
              <w:widowControl w:val="0"/>
              <w:snapToGrid w:val="0"/>
              <w:rPr>
                <w:rFonts w:eastAsiaTheme="minorEastAsia"/>
                <w:sz w:val="18"/>
                <w:szCs w:val="18"/>
                <w:lang w:eastAsia="zh-CN"/>
              </w:rPr>
            </w:pPr>
            <w:r>
              <w:rPr>
                <w:rFonts w:eastAsiaTheme="minorEastAsia" w:hint="eastAsia"/>
                <w:sz w:val="18"/>
                <w:szCs w:val="18"/>
                <w:lang w:eastAsia="zh-CN"/>
              </w:rPr>
              <w:t xml:space="preserve">Q1: For </w:t>
            </w:r>
            <w:r>
              <w:rPr>
                <w:rFonts w:eastAsiaTheme="minorEastAsia" w:hint="eastAsia"/>
                <w:sz w:val="18"/>
                <w:szCs w:val="18"/>
                <w:lang w:eastAsia="zh-CN"/>
              </w:rPr>
              <w:t>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0AF4FB5D" w14:textId="77777777" w:rsidR="00416C42" w:rsidRPr="003E16F6" w:rsidRDefault="00416C42" w:rsidP="00C6354C">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 xml:space="preserve">iding </w:t>
            </w:r>
            <w:proofErr w:type="spellStart"/>
            <w:r w:rsidRPr="003E16F6">
              <w:rPr>
                <w:rFonts w:eastAsiaTheme="minorEastAsia"/>
                <w:sz w:val="18"/>
                <w:szCs w:val="18"/>
                <w:lang w:eastAsia="zh-CN"/>
              </w:rPr>
              <w:t>gNB</w:t>
            </w:r>
            <w:proofErr w:type="spellEnd"/>
            <w:r w:rsidRPr="003E16F6">
              <w:rPr>
                <w:rFonts w:eastAsiaTheme="minorEastAsia"/>
                <w:sz w:val="18"/>
                <w:szCs w:val="18"/>
                <w:lang w:eastAsia="zh-CN"/>
              </w:rPr>
              <w:t>-side CSI prediction</w:t>
            </w:r>
            <w:r>
              <w:rPr>
                <w:rFonts w:eastAsiaTheme="minorEastAsia" w:hint="eastAsia"/>
                <w:sz w:val="18"/>
                <w:szCs w:val="18"/>
                <w:lang w:eastAsia="zh-CN"/>
              </w:rPr>
              <w:t>.</w:t>
            </w:r>
          </w:p>
          <w:p w14:paraId="449F0EFF" w14:textId="735BC6CB" w:rsidR="00416C42" w:rsidRDefault="00416C42" w:rsidP="00647233">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w:t>
            </w:r>
            <w:r>
              <w:rPr>
                <w:rFonts w:eastAsiaTheme="minorEastAsia" w:hint="eastAsia"/>
                <w:sz w:val="18"/>
                <w:szCs w:val="18"/>
                <w:lang w:eastAsia="zh-CN"/>
              </w:rPr>
              <w:t>Alt</w:t>
            </w:r>
            <w:r>
              <w:rPr>
                <w:rFonts w:eastAsiaTheme="minorEastAsia" w:hint="eastAsia"/>
                <w:sz w:val="18"/>
                <w:szCs w:val="18"/>
                <w:lang w:eastAsia="zh-CN"/>
              </w:rPr>
              <w:t xml:space="preserve">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proofErr w:type="spellStart"/>
            <w:r w:rsidRPr="003E16F6">
              <w:rPr>
                <w:rFonts w:eastAsiaTheme="minorEastAsia"/>
                <w:sz w:val="18"/>
                <w:szCs w:val="18"/>
                <w:lang w:eastAsia="zh-CN"/>
              </w:rPr>
              <w:t>gNB</w:t>
            </w:r>
            <w:proofErr w:type="spellEnd"/>
            <w:r w:rsidRPr="003E16F6">
              <w:rPr>
                <w:rFonts w:eastAsiaTheme="minorEastAsia"/>
                <w:sz w:val="18"/>
                <w:szCs w:val="18"/>
                <w:lang w:eastAsia="zh-CN"/>
              </w:rPr>
              <w:t>-side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w:t>
            </w:r>
            <w:proofErr w:type="spellStart"/>
            <w:r w:rsidRPr="007A7A4D">
              <w:rPr>
                <w:rFonts w:eastAsiaTheme="minorEastAsia" w:hint="eastAsia"/>
                <w:sz w:val="18"/>
                <w:szCs w:val="18"/>
                <w:lang w:eastAsia="zh-CN"/>
              </w:rPr>
              <w:t>subpaths</w:t>
            </w:r>
            <w:proofErr w:type="spellEnd"/>
            <w:r w:rsidRPr="007A7A4D">
              <w:rPr>
                <w:rFonts w:eastAsiaTheme="minorEastAsia" w:hint="eastAsia"/>
                <w:sz w:val="18"/>
                <w:szCs w:val="18"/>
                <w:lang w:eastAsia="zh-CN"/>
              </w:rPr>
              <w:t xml:space="preserve">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w:t>
            </w:r>
            <w:proofErr w:type="spellStart"/>
            <w:r w:rsidRPr="007A7A4D">
              <w:rPr>
                <w:rFonts w:eastAsiaTheme="minorEastAsia" w:hint="eastAsia"/>
                <w:sz w:val="18"/>
                <w:szCs w:val="18"/>
                <w:lang w:eastAsia="zh-CN"/>
              </w:rPr>
              <w:t>subpath</w:t>
            </w:r>
            <w:proofErr w:type="spellEnd"/>
            <w:r w:rsidRPr="007A7A4D">
              <w:rPr>
                <w:rFonts w:eastAsiaTheme="minorEastAsia" w:hint="eastAsia"/>
                <w:sz w:val="18"/>
                <w:szCs w:val="18"/>
                <w:lang w:eastAsia="zh-CN"/>
              </w:rPr>
              <w:t xml:space="preserve">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w:t>
            </w:r>
            <w:proofErr w:type="spellStart"/>
            <w:r w:rsidRPr="007A7A4D">
              <w:rPr>
                <w:rFonts w:eastAsiaTheme="minorEastAsia"/>
                <w:sz w:val="18"/>
                <w:szCs w:val="18"/>
                <w:lang w:eastAsia="zh-CN"/>
              </w:rPr>
              <w:t>gNB</w:t>
            </w:r>
            <w:proofErr w:type="spellEnd"/>
            <w:r w:rsidRPr="007A7A4D">
              <w:rPr>
                <w:rFonts w:eastAsiaTheme="minorEastAsia"/>
                <w:sz w:val="18"/>
                <w:szCs w:val="18"/>
                <w:lang w:eastAsia="zh-CN"/>
              </w:rPr>
              <w:t xml:space="preserve">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bl>
    <w:p w14:paraId="0247BB1A" w14:textId="77777777" w:rsidR="00FF14F6" w:rsidRPr="00022A11"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2EDB1" w14:textId="77777777" w:rsidR="006A69B7" w:rsidRDefault="006A69B7" w:rsidP="00BC19F2">
      <w:r>
        <w:separator/>
      </w:r>
    </w:p>
  </w:endnote>
  <w:endnote w:type="continuationSeparator" w:id="0">
    <w:p w14:paraId="41F2FE2C" w14:textId="77777777" w:rsidR="006A69B7" w:rsidRDefault="006A69B7"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DBCAB" w14:textId="77777777" w:rsidR="006A69B7" w:rsidRDefault="006A69B7" w:rsidP="00BC19F2">
      <w:r>
        <w:separator/>
      </w:r>
    </w:p>
  </w:footnote>
  <w:footnote w:type="continuationSeparator" w:id="0">
    <w:p w14:paraId="6E621ADE" w14:textId="77777777" w:rsidR="006A69B7" w:rsidRDefault="006A69B7"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7">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3">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7">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3"/>
  </w:num>
  <w:num w:numId="2">
    <w:abstractNumId w:val="29"/>
  </w:num>
  <w:num w:numId="3">
    <w:abstractNumId w:val="16"/>
  </w:num>
  <w:num w:numId="4">
    <w:abstractNumId w:val="25"/>
  </w:num>
  <w:num w:numId="5">
    <w:abstractNumId w:val="38"/>
  </w:num>
  <w:num w:numId="6">
    <w:abstractNumId w:val="5"/>
  </w:num>
  <w:num w:numId="7">
    <w:abstractNumId w:val="30"/>
  </w:num>
  <w:num w:numId="8">
    <w:abstractNumId w:val="40"/>
  </w:num>
  <w:num w:numId="9">
    <w:abstractNumId w:val="14"/>
  </w:num>
  <w:num w:numId="10">
    <w:abstractNumId w:val="34"/>
  </w:num>
  <w:num w:numId="11">
    <w:abstractNumId w:val="27"/>
  </w:num>
  <w:num w:numId="12">
    <w:abstractNumId w:val="33"/>
  </w:num>
  <w:num w:numId="13">
    <w:abstractNumId w:val="20"/>
  </w:num>
  <w:num w:numId="14">
    <w:abstractNumId w:val="39"/>
  </w:num>
  <w:num w:numId="15">
    <w:abstractNumId w:val="18"/>
  </w:num>
  <w:num w:numId="16">
    <w:abstractNumId w:val="8"/>
  </w:num>
  <w:num w:numId="17">
    <w:abstractNumId w:val="35"/>
  </w:num>
  <w:num w:numId="18">
    <w:abstractNumId w:val="4"/>
  </w:num>
  <w:num w:numId="19">
    <w:abstractNumId w:val="22"/>
  </w:num>
  <w:num w:numId="20">
    <w:abstractNumId w:val="9"/>
  </w:num>
  <w:num w:numId="21">
    <w:abstractNumId w:val="15"/>
  </w:num>
  <w:num w:numId="22">
    <w:abstractNumId w:val="6"/>
  </w:num>
  <w:num w:numId="23">
    <w:abstractNumId w:val="36"/>
  </w:num>
  <w:num w:numId="24">
    <w:abstractNumId w:val="23"/>
  </w:num>
  <w:num w:numId="25">
    <w:abstractNumId w:val="0"/>
  </w:num>
  <w:num w:numId="26">
    <w:abstractNumId w:val="28"/>
  </w:num>
  <w:num w:numId="27">
    <w:abstractNumId w:val="1"/>
  </w:num>
  <w:num w:numId="28">
    <w:abstractNumId w:val="31"/>
  </w:num>
  <w:num w:numId="29">
    <w:abstractNumId w:val="7"/>
  </w:num>
  <w:num w:numId="30">
    <w:abstractNumId w:val="32"/>
  </w:num>
  <w:num w:numId="31">
    <w:abstractNumId w:val="10"/>
  </w:num>
  <w:num w:numId="32">
    <w:abstractNumId w:val="37"/>
  </w:num>
  <w:num w:numId="33">
    <w:abstractNumId w:val="11"/>
  </w:num>
  <w:num w:numId="34">
    <w:abstractNumId w:val="19"/>
  </w:num>
  <w:num w:numId="35">
    <w:abstractNumId w:val="12"/>
  </w:num>
  <w:num w:numId="36">
    <w:abstractNumId w:val="24"/>
  </w:num>
  <w:num w:numId="37">
    <w:abstractNumId w:val="13"/>
  </w:num>
  <w:num w:numId="38">
    <w:abstractNumId w:val="17"/>
  </w:num>
  <w:num w:numId="39">
    <w:abstractNumId w:val="13"/>
  </w:num>
  <w:num w:numId="40">
    <w:abstractNumId w:val="2"/>
  </w:num>
  <w:num w:numId="41">
    <w:abstractNumId w:val="21"/>
  </w:num>
  <w:num w:numId="4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F6"/>
    <w:rsid w:val="00012DF9"/>
    <w:rsid w:val="00017E73"/>
    <w:rsid w:val="00022A11"/>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B4251"/>
    <w:rsid w:val="001C2FAD"/>
    <w:rsid w:val="001D3D86"/>
    <w:rsid w:val="001D510B"/>
    <w:rsid w:val="001E4129"/>
    <w:rsid w:val="001E5D74"/>
    <w:rsid w:val="001E64BA"/>
    <w:rsid w:val="001F2681"/>
    <w:rsid w:val="001F64F5"/>
    <w:rsid w:val="002070CF"/>
    <w:rsid w:val="00226D40"/>
    <w:rsid w:val="00227C4F"/>
    <w:rsid w:val="00234E33"/>
    <w:rsid w:val="00241C5B"/>
    <w:rsid w:val="0024435F"/>
    <w:rsid w:val="00255F8E"/>
    <w:rsid w:val="00265292"/>
    <w:rsid w:val="00271E07"/>
    <w:rsid w:val="00275A51"/>
    <w:rsid w:val="00281CF4"/>
    <w:rsid w:val="002915AC"/>
    <w:rsid w:val="00293603"/>
    <w:rsid w:val="002A0FA7"/>
    <w:rsid w:val="002B10B5"/>
    <w:rsid w:val="002B30A3"/>
    <w:rsid w:val="002B31DA"/>
    <w:rsid w:val="002B440E"/>
    <w:rsid w:val="002B4D05"/>
    <w:rsid w:val="002C2A47"/>
    <w:rsid w:val="002C4E1B"/>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63F8"/>
    <w:rsid w:val="003F70C7"/>
    <w:rsid w:val="0041117F"/>
    <w:rsid w:val="00416C42"/>
    <w:rsid w:val="00416F89"/>
    <w:rsid w:val="004200CA"/>
    <w:rsid w:val="00420910"/>
    <w:rsid w:val="00424E4F"/>
    <w:rsid w:val="00432345"/>
    <w:rsid w:val="00433F0D"/>
    <w:rsid w:val="00436406"/>
    <w:rsid w:val="00442C02"/>
    <w:rsid w:val="004509BA"/>
    <w:rsid w:val="00456CAD"/>
    <w:rsid w:val="00471C3B"/>
    <w:rsid w:val="00477329"/>
    <w:rsid w:val="004815B2"/>
    <w:rsid w:val="004837A6"/>
    <w:rsid w:val="00483815"/>
    <w:rsid w:val="0048578D"/>
    <w:rsid w:val="00497607"/>
    <w:rsid w:val="004A025E"/>
    <w:rsid w:val="004A35A8"/>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86132"/>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47233"/>
    <w:rsid w:val="00655BC9"/>
    <w:rsid w:val="00662151"/>
    <w:rsid w:val="00662B9C"/>
    <w:rsid w:val="006712E2"/>
    <w:rsid w:val="00684CBE"/>
    <w:rsid w:val="00690FF6"/>
    <w:rsid w:val="00693E9B"/>
    <w:rsid w:val="00694825"/>
    <w:rsid w:val="00695C8C"/>
    <w:rsid w:val="006A1EC8"/>
    <w:rsid w:val="006A2F13"/>
    <w:rsid w:val="006A5A3C"/>
    <w:rsid w:val="006A64B0"/>
    <w:rsid w:val="006A69B7"/>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238A"/>
    <w:rsid w:val="007B3555"/>
    <w:rsid w:val="007C554C"/>
    <w:rsid w:val="007C55EB"/>
    <w:rsid w:val="007C5C88"/>
    <w:rsid w:val="007C72F4"/>
    <w:rsid w:val="007E24ED"/>
    <w:rsid w:val="007F28D0"/>
    <w:rsid w:val="007F401C"/>
    <w:rsid w:val="008010D9"/>
    <w:rsid w:val="00816B81"/>
    <w:rsid w:val="00820B1B"/>
    <w:rsid w:val="00831E15"/>
    <w:rsid w:val="008331E7"/>
    <w:rsid w:val="0083621C"/>
    <w:rsid w:val="0085196D"/>
    <w:rsid w:val="008546F9"/>
    <w:rsid w:val="00860673"/>
    <w:rsid w:val="00862BFE"/>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1054E"/>
    <w:rsid w:val="009203F4"/>
    <w:rsid w:val="00934DE1"/>
    <w:rsid w:val="00952FCF"/>
    <w:rsid w:val="00957D47"/>
    <w:rsid w:val="00967D6F"/>
    <w:rsid w:val="00973527"/>
    <w:rsid w:val="0097542B"/>
    <w:rsid w:val="00977B85"/>
    <w:rsid w:val="009827B9"/>
    <w:rsid w:val="00985ECC"/>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AF3E8B"/>
    <w:rsid w:val="00B00870"/>
    <w:rsid w:val="00B01999"/>
    <w:rsid w:val="00B2092A"/>
    <w:rsid w:val="00B30423"/>
    <w:rsid w:val="00B35944"/>
    <w:rsid w:val="00B41AE1"/>
    <w:rsid w:val="00B41AEE"/>
    <w:rsid w:val="00B422D6"/>
    <w:rsid w:val="00B452BB"/>
    <w:rsid w:val="00B47220"/>
    <w:rsid w:val="00B548C2"/>
    <w:rsid w:val="00B568C1"/>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840FE"/>
    <w:rsid w:val="00C85404"/>
    <w:rsid w:val="00CB0806"/>
    <w:rsid w:val="00CC1844"/>
    <w:rsid w:val="00CC2934"/>
    <w:rsid w:val="00CD0C44"/>
    <w:rsid w:val="00CE03BA"/>
    <w:rsid w:val="00CF5E64"/>
    <w:rsid w:val="00D12133"/>
    <w:rsid w:val="00D3655E"/>
    <w:rsid w:val="00D3799C"/>
    <w:rsid w:val="00D50A43"/>
    <w:rsid w:val="00D51968"/>
    <w:rsid w:val="00D63F1F"/>
    <w:rsid w:val="00D64811"/>
    <w:rsid w:val="00D74A35"/>
    <w:rsid w:val="00D847B6"/>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76A19"/>
    <w:rsid w:val="00E8004B"/>
    <w:rsid w:val="00E81F24"/>
    <w:rsid w:val="00E829AC"/>
    <w:rsid w:val="00E92572"/>
    <w:rsid w:val="00E96523"/>
    <w:rsid w:val="00EA0A19"/>
    <w:rsid w:val="00EA7DEB"/>
    <w:rsid w:val="00EB39F9"/>
    <w:rsid w:val="00EC38F0"/>
    <w:rsid w:val="00ED07B8"/>
    <w:rsid w:val="00ED277B"/>
    <w:rsid w:val="00ED3AEE"/>
    <w:rsid w:val="00ED4EDE"/>
    <w:rsid w:val="00EE4EB6"/>
    <w:rsid w:val="00EF26A4"/>
    <w:rsid w:val="00EF5AD6"/>
    <w:rsid w:val="00F0298F"/>
    <w:rsid w:val="00F030D2"/>
    <w:rsid w:val="00F16D88"/>
    <w:rsid w:val="00F22249"/>
    <w:rsid w:val="00F22E95"/>
    <w:rsid w:val="00F265A5"/>
    <w:rsid w:val="00F27067"/>
    <w:rsid w:val="00F40090"/>
    <w:rsid w:val="00F527D3"/>
    <w:rsid w:val="00F569CF"/>
    <w:rsid w:val="00F56BB8"/>
    <w:rsid w:val="00F649AF"/>
    <w:rsid w:val="00F712B7"/>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s://www.3gpp.org/ftp/tsg_ran/WG1_RL1/TSGR1_109-e/Docs/R1-2203955.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5BEA-3EC3-4B6D-8980-2BCE7F2B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7736</Words>
  <Characters>44097</Characters>
  <Application>Microsoft Office Word</Application>
  <DocSecurity>0</DocSecurity>
  <Lines>367</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CATT</cp:lastModifiedBy>
  <cp:revision>3</cp:revision>
  <cp:lastPrinted>2021-10-06T09:28:00Z</cp:lastPrinted>
  <dcterms:created xsi:type="dcterms:W3CDTF">2022-05-16T07:07:00Z</dcterms:created>
  <dcterms:modified xsi:type="dcterms:W3CDTF">2022-05-16T07:10:00Z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