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C53" w:rsidRDefault="000D7472">
      <w:pPr>
        <w:pStyle w:val="ab"/>
        <w:tabs>
          <w:tab w:val="right" w:pos="9498"/>
        </w:tabs>
        <w:jc w:val="left"/>
        <w:rPr>
          <w:rFonts w:cs="Arial"/>
          <w:bCs/>
          <w:sz w:val="22"/>
          <w:lang w:val="en-US"/>
        </w:rPr>
      </w:pPr>
      <w:bookmarkStart w:id="0" w:name="_GoBack"/>
      <w:bookmarkEnd w:id="0"/>
      <w:r>
        <w:rPr>
          <w:rFonts w:cs="Arial"/>
          <w:bCs/>
          <w:sz w:val="22"/>
          <w:lang w:val="en-US"/>
        </w:rPr>
        <w:t>3GPP TSG-RAN WG1 Meeting #109-e</w:t>
      </w:r>
      <w:r>
        <w:rPr>
          <w:rFonts w:cs="Arial"/>
          <w:bCs/>
          <w:sz w:val="22"/>
          <w:lang w:val="en-US"/>
        </w:rPr>
        <w:tab/>
      </w:r>
      <w:bookmarkStart w:id="1" w:name="_Hlk87959957"/>
      <w:r>
        <w:rPr>
          <w:rFonts w:cs="Arial"/>
          <w:bCs/>
          <w:sz w:val="22"/>
          <w:szCs w:val="22"/>
          <w:lang w:val="en-US"/>
        </w:rPr>
        <w:t>R1-</w:t>
      </w:r>
      <w:bookmarkEnd w:id="1"/>
      <w:r>
        <w:rPr>
          <w:sz w:val="22"/>
          <w:szCs w:val="22"/>
          <w:lang w:val="en-US"/>
        </w:rPr>
        <w:t>22xxxxx</w:t>
      </w:r>
    </w:p>
    <w:p w:rsidR="00193C53" w:rsidRDefault="000D7472">
      <w:pPr>
        <w:pStyle w:val="ab"/>
        <w:tabs>
          <w:tab w:val="right" w:pos="9639"/>
        </w:tabs>
        <w:jc w:val="left"/>
        <w:rPr>
          <w:rFonts w:cs="Arial"/>
          <w:bCs/>
          <w:sz w:val="22"/>
          <w:lang w:val="en-US"/>
        </w:rPr>
      </w:pPr>
      <w:r>
        <w:rPr>
          <w:rFonts w:cs="Arial"/>
          <w:bCs/>
          <w:sz w:val="22"/>
          <w:lang w:val="en-US"/>
        </w:rPr>
        <w:t xml:space="preserve">e-Meeting, </w:t>
      </w:r>
      <w:bookmarkStart w:id="2"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2"/>
      <w:r>
        <w:rPr>
          <w:rFonts w:cs="Arial"/>
          <w:bCs/>
          <w:sz w:val="22"/>
          <w:lang w:val="en-US"/>
        </w:rPr>
        <w:br/>
      </w:r>
      <w:r>
        <w:rPr>
          <w:rFonts w:cs="Arial"/>
          <w:bCs/>
          <w:sz w:val="22"/>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maintenance on HD-FDD for RedCap</w:t>
      </w:r>
      <w:r>
        <w:rPr>
          <w:rFonts w:ascii="Arial" w:hAnsi="Arial" w:cs="Arial"/>
          <w:b/>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193C53" w:rsidRDefault="00193C53">
      <w:pPr>
        <w:rPr>
          <w:lang w:val="en-US"/>
        </w:rPr>
      </w:pPr>
    </w:p>
    <w:p w:rsidR="00193C53" w:rsidRDefault="000D7472">
      <w:pPr>
        <w:pStyle w:val="1"/>
        <w:numPr>
          <w:ilvl w:val="0"/>
          <w:numId w:val="0"/>
        </w:numPr>
        <w:ind w:left="1134" w:hanging="1134"/>
      </w:pPr>
      <w:bookmarkStart w:id="3" w:name="scope"/>
      <w:bookmarkStart w:id="4" w:name="foreword"/>
      <w:bookmarkEnd w:id="3"/>
      <w:bookmarkEnd w:id="4"/>
      <w:r>
        <w:t>Introduction</w:t>
      </w:r>
    </w:p>
    <w:p w:rsidR="00193C53" w:rsidRDefault="000D7472">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rsidR="00193C53" w:rsidRDefault="000D7472">
      <w:pPr>
        <w:rPr>
          <w:lang w:val="en-US"/>
        </w:rPr>
      </w:pPr>
      <w:r>
        <w:rPr>
          <w:lang w:val="en-US"/>
        </w:rPr>
        <w:t>This document captures this email discussion on maintenance issues for HD-FDD for RedCap:</w:t>
      </w:r>
    </w:p>
    <w:tbl>
      <w:tblPr>
        <w:tblStyle w:val="af0"/>
        <w:tblW w:w="0" w:type="auto"/>
        <w:tblLook w:val="04A0" w:firstRow="1" w:lastRow="0" w:firstColumn="1" w:lastColumn="0" w:noHBand="0" w:noVBand="1"/>
      </w:tblPr>
      <w:tblGrid>
        <w:gridCol w:w="9630"/>
      </w:tblGrid>
      <w:tr w:rsidR="00193C53">
        <w:tc>
          <w:tcPr>
            <w:tcW w:w="9630" w:type="dxa"/>
          </w:tcPr>
          <w:p w:rsidR="00193C53" w:rsidRDefault="000D7472">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rsidR="00193C53" w:rsidRDefault="000D7472">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rsidR="00193C53" w:rsidRDefault="00193C53">
            <w:pPr>
              <w:spacing w:after="0" w:line="240" w:lineRule="auto"/>
              <w:jc w:val="left"/>
              <w:rPr>
                <w:rFonts w:ascii="Times" w:hAnsi="Times"/>
                <w:szCs w:val="24"/>
                <w:highlight w:val="cyan"/>
                <w:lang w:eastAsia="zh-CN"/>
              </w:rPr>
            </w:pPr>
          </w:p>
        </w:tc>
      </w:tr>
    </w:tbl>
    <w:p w:rsidR="00193C53" w:rsidRDefault="000D7472">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193C53">
        <w:tc>
          <w:tcPr>
            <w:tcW w:w="9630" w:type="dxa"/>
          </w:tcPr>
          <w:p w:rsidR="00193C53" w:rsidRDefault="000D7472">
            <w:pPr>
              <w:pStyle w:val="af7"/>
              <w:numPr>
                <w:ilvl w:val="0"/>
                <w:numId w:val="10"/>
              </w:numPr>
              <w:jc w:val="left"/>
              <w:rPr>
                <w:sz w:val="20"/>
                <w:szCs w:val="22"/>
                <w:lang w:val="en-US"/>
              </w:rPr>
            </w:pPr>
            <w:r>
              <w:rPr>
                <w:sz w:val="20"/>
                <w:szCs w:val="22"/>
                <w:lang w:val="en-US"/>
              </w:rPr>
              <w:t>Collision handling between SSB and RACH related transmissions</w:t>
            </w:r>
          </w:p>
          <w:p w:rsidR="00193C53" w:rsidRDefault="000D7472">
            <w:pPr>
              <w:pStyle w:val="af7"/>
              <w:numPr>
                <w:ilvl w:val="1"/>
                <w:numId w:val="10"/>
              </w:numPr>
              <w:jc w:val="left"/>
              <w:rPr>
                <w:sz w:val="20"/>
                <w:szCs w:val="22"/>
                <w:lang w:val="en-US"/>
              </w:rPr>
            </w:pPr>
            <w:r>
              <w:rPr>
                <w:sz w:val="20"/>
                <w:szCs w:val="22"/>
                <w:lang w:val="en-US"/>
              </w:rPr>
              <w:t>See references [5, 8, 10, 12, 16, 18, 21, 22, 25, 28, 30, 32]</w:t>
            </w:r>
          </w:p>
          <w:p w:rsidR="00193C53" w:rsidRDefault="000D7472">
            <w:pPr>
              <w:pStyle w:val="af7"/>
              <w:numPr>
                <w:ilvl w:val="0"/>
                <w:numId w:val="10"/>
              </w:numPr>
              <w:jc w:val="left"/>
              <w:rPr>
                <w:sz w:val="20"/>
                <w:szCs w:val="22"/>
                <w:lang w:val="en-US"/>
              </w:rPr>
            </w:pPr>
            <w:r>
              <w:rPr>
                <w:sz w:val="20"/>
                <w:szCs w:val="22"/>
                <w:lang w:val="en-US"/>
              </w:rPr>
              <w:t>Available slot/symbol determination for PUCCH and PUSCH</w:t>
            </w:r>
          </w:p>
          <w:p w:rsidR="00193C53" w:rsidRDefault="000D7472">
            <w:pPr>
              <w:pStyle w:val="af7"/>
              <w:numPr>
                <w:ilvl w:val="1"/>
                <w:numId w:val="10"/>
              </w:numPr>
              <w:jc w:val="left"/>
              <w:rPr>
                <w:sz w:val="20"/>
                <w:szCs w:val="22"/>
                <w:lang w:val="en-US"/>
              </w:rPr>
            </w:pPr>
            <w:r>
              <w:rPr>
                <w:sz w:val="20"/>
                <w:szCs w:val="22"/>
                <w:lang w:val="en-US"/>
              </w:rPr>
              <w:t>See references [10, 16, 18, 26, 30]</w:t>
            </w:r>
          </w:p>
          <w:p w:rsidR="00193C53" w:rsidRDefault="000D7472">
            <w:pPr>
              <w:pStyle w:val="af7"/>
              <w:numPr>
                <w:ilvl w:val="0"/>
                <w:numId w:val="10"/>
              </w:numPr>
              <w:rPr>
                <w:sz w:val="20"/>
                <w:szCs w:val="22"/>
                <w:lang w:val="en-US"/>
              </w:rPr>
            </w:pPr>
            <w:r>
              <w:rPr>
                <w:sz w:val="20"/>
                <w:szCs w:val="22"/>
                <w:lang w:val="en-US"/>
              </w:rPr>
              <w:t>Lower priority: Collision handling between NCD-SSB and UL transmission</w:t>
            </w:r>
          </w:p>
          <w:p w:rsidR="00193C53" w:rsidRDefault="000D7472">
            <w:pPr>
              <w:pStyle w:val="af7"/>
              <w:numPr>
                <w:ilvl w:val="1"/>
                <w:numId w:val="10"/>
              </w:numPr>
              <w:jc w:val="left"/>
              <w:rPr>
                <w:sz w:val="20"/>
                <w:szCs w:val="22"/>
                <w:lang w:val="en-US"/>
              </w:rPr>
            </w:pPr>
            <w:r>
              <w:rPr>
                <w:sz w:val="20"/>
                <w:szCs w:val="22"/>
                <w:lang w:val="en-US"/>
              </w:rPr>
              <w:t>See reference [30]</w:t>
            </w:r>
          </w:p>
        </w:tc>
      </w:tr>
    </w:tbl>
    <w:p w:rsidR="00193C53" w:rsidRDefault="000D7472">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FL1</w:t>
      </w:r>
      <w:r>
        <w:rPr>
          <w:lang w:val="en-US"/>
        </w:rPr>
        <w:t>.</w:t>
      </w:r>
    </w:p>
    <w:p w:rsidR="00193C53" w:rsidRDefault="000D7472">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193C5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93C53" w:rsidRDefault="000D747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93C53" w:rsidRDefault="000D7472">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93C53" w:rsidRDefault="000D7472">
            <w:pPr>
              <w:spacing w:after="0"/>
              <w:jc w:val="center"/>
              <w:rPr>
                <w:b/>
                <w:bCs/>
                <w:lang w:val="en-US"/>
              </w:rPr>
            </w:pPr>
            <w:r>
              <w:rPr>
                <w:b/>
                <w:bCs/>
                <w:lang w:val="en-US"/>
              </w:rPr>
              <w:t>Email address</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panxueming@vivo.com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karol.schober@nordicsemi.no</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lang w:val="en-US"/>
              </w:rPr>
            </w:pPr>
            <w:r>
              <w:rPr>
                <w:lang w:val="en-US"/>
              </w:rPr>
              <w:t>leijing@qti.qualcomm.com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shinya.kumagai@docomo-lab.com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rapeepat.ratasuk@nokia-bell-labs.com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hu.youjun1@zte.com.cn</w:t>
            </w:r>
          </w:p>
        </w:tc>
      </w:tr>
      <w:tr w:rsidR="003667B4">
        <w:tc>
          <w:tcPr>
            <w:tcW w:w="2263" w:type="dxa"/>
            <w:tcBorders>
              <w:top w:val="single" w:sz="4" w:space="0" w:color="auto"/>
              <w:left w:val="single" w:sz="4" w:space="0" w:color="auto"/>
              <w:bottom w:val="single" w:sz="4" w:space="0" w:color="auto"/>
              <w:right w:val="single" w:sz="4" w:space="0" w:color="auto"/>
            </w:tcBorders>
          </w:tcPr>
          <w:p w:rsidR="003667B4" w:rsidRPr="00AB2BCD" w:rsidRDefault="003667B4" w:rsidP="003667B4">
            <w:pPr>
              <w:spacing w:after="0"/>
              <w:jc w:val="center"/>
              <w:rPr>
                <w:rFonts w:eastAsia="맑은 고딕"/>
                <w:lang w:val="en-US" w:eastAsia="ko-KR"/>
              </w:rPr>
            </w:pPr>
            <w:r>
              <w:rPr>
                <w:rFonts w:eastAsia="맑은 고딕"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rsidR="003667B4" w:rsidRPr="00AB2BCD" w:rsidRDefault="003667B4" w:rsidP="003667B4">
            <w:pPr>
              <w:spacing w:after="0"/>
              <w:jc w:val="center"/>
              <w:rPr>
                <w:rFonts w:eastAsia="맑은 고딕"/>
                <w:lang w:val="en-US" w:eastAsia="ko-KR"/>
              </w:rPr>
            </w:pPr>
            <w:r>
              <w:rPr>
                <w:rFonts w:eastAsia="맑은 고딕"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rsidR="003667B4" w:rsidRPr="00AB2BCD" w:rsidRDefault="003667B4" w:rsidP="003667B4">
            <w:pPr>
              <w:spacing w:after="0"/>
              <w:jc w:val="center"/>
              <w:rPr>
                <w:rFonts w:eastAsia="맑은 고딕"/>
                <w:lang w:val="en-US" w:eastAsia="ko-KR"/>
              </w:rPr>
            </w:pPr>
            <w:r>
              <w:rPr>
                <w:rFonts w:eastAsia="맑은 고딕"/>
                <w:lang w:val="en-US" w:eastAsia="ko-KR"/>
              </w:rPr>
              <w:t>S</w:t>
            </w:r>
            <w:r>
              <w:rPr>
                <w:rFonts w:eastAsia="맑은 고딕" w:hint="eastAsia"/>
                <w:lang w:val="en-US" w:eastAsia="ko-KR"/>
              </w:rPr>
              <w:t>eunghoon.</w:t>
            </w:r>
            <w:r>
              <w:rPr>
                <w:rFonts w:eastAsia="맑은 고딕"/>
                <w:lang w:val="en-US" w:eastAsia="ko-KR"/>
              </w:rPr>
              <w:t>choi@samsung.com</w:t>
            </w:r>
          </w:p>
        </w:tc>
      </w:tr>
    </w:tbl>
    <w:p w:rsidR="00193C53" w:rsidRDefault="00193C53"/>
    <w:p w:rsidR="00193C53" w:rsidRDefault="000D7472">
      <w:pPr>
        <w:pStyle w:val="1"/>
        <w:numPr>
          <w:ilvl w:val="0"/>
          <w:numId w:val="0"/>
        </w:numPr>
        <w:ind w:left="1134" w:hanging="1134"/>
        <w:jc w:val="left"/>
      </w:pPr>
      <w:r>
        <w:lastRenderedPageBreak/>
        <w:t>1</w:t>
      </w:r>
      <w:r>
        <w:tab/>
        <w:t>Issue #1: Collision handling between SSB and RACH related transmissions</w:t>
      </w:r>
    </w:p>
    <w:p w:rsidR="00193C53" w:rsidRDefault="000D7472">
      <w:pPr>
        <w:rPr>
          <w:lang w:val="en-US"/>
        </w:rPr>
      </w:pPr>
      <w:r>
        <w:rPr>
          <w:lang w:val="en-US"/>
        </w:rPr>
        <w:t xml:space="preserve">For Case 5 of SSB overlapping with Msg3 (re)transmission and HARQ-ACK for Msg4/MsgB, majority </w:t>
      </w:r>
      <w:r>
        <w:t xml:space="preserve">majority does not view any critical issue for </w:t>
      </w:r>
      <w:r>
        <w:rPr>
          <w:rFonts w:hint="eastAsia"/>
        </w:rPr>
        <w:t>prioritizing</w:t>
      </w:r>
      <w:r>
        <w:t xml:space="preserve"> </w:t>
      </w:r>
      <w:r>
        <w:rPr>
          <w:rFonts w:hint="eastAsia"/>
        </w:rPr>
        <w:t xml:space="preserve">SSB </w:t>
      </w:r>
      <w:r>
        <w:t>over Msg3 or PUCCH for Msg4/MsgB</w:t>
      </w:r>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rsidR="00193C53" w:rsidRDefault="000D7472">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rsidR="00193C53" w:rsidRDefault="000D7472">
      <w:r>
        <w:rPr>
          <w:lang w:val="en-US"/>
        </w:rPr>
        <w:t xml:space="preserve">[12] presents view on whether the same prioritity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rsidR="00193C53" w:rsidRDefault="000D7472">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rsidR="00193C53" w:rsidRDefault="000D7472">
      <w:pPr>
        <w:pStyle w:val="af7"/>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rsidR="00193C53" w:rsidRDefault="000D7472">
      <w:pPr>
        <w:pStyle w:val="af7"/>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0"/>
        <w:tblW w:w="9631" w:type="dxa"/>
        <w:tblLook w:val="04A0" w:firstRow="1" w:lastRow="0" w:firstColumn="1" w:lastColumn="0" w:noHBand="0" w:noVBand="1"/>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Qualcomm</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Yu Mincho"/>
                <w:lang w:val="en-US" w:eastAsia="ja-JP"/>
              </w:rPr>
            </w:pPr>
            <w:r>
              <w:rPr>
                <w:rFonts w:eastAsia="Yu Mincho"/>
                <w:lang w:val="en-US" w:eastAsia="ja-JP"/>
              </w:rPr>
              <w:t>Nokia, NSB</w:t>
            </w:r>
          </w:p>
        </w:tc>
        <w:tc>
          <w:tcPr>
            <w:tcW w:w="1372"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color w:val="4472C4" w:themeColor="accent1"/>
                <w:lang w:val="en-US" w:eastAsia="ja-JP"/>
              </w:rPr>
            </w:pPr>
            <w:r>
              <w:rPr>
                <w:rFonts w:eastAsiaTheme="minorEastAsia" w:hint="eastAsia"/>
                <w:lang w:val="en-US" w:eastAsia="zh-CN"/>
              </w:rPr>
              <w:t>ZTE, Sanechips</w:t>
            </w:r>
          </w:p>
        </w:tc>
        <w:tc>
          <w:tcPr>
            <w:tcW w:w="1372" w:type="dxa"/>
          </w:tcPr>
          <w:p w:rsidR="00193C53" w:rsidRDefault="00193C53">
            <w:pPr>
              <w:tabs>
                <w:tab w:val="left" w:pos="551"/>
              </w:tabs>
              <w:jc w:val="left"/>
              <w:rPr>
                <w:rFonts w:eastAsiaTheme="minorEastAsia"/>
                <w:color w:val="4472C4" w:themeColor="accent1"/>
                <w:lang w:val="en-US" w:eastAsia="ja-JP"/>
              </w:rPr>
            </w:pPr>
          </w:p>
        </w:tc>
        <w:tc>
          <w:tcPr>
            <w:tcW w:w="6780" w:type="dxa"/>
          </w:tcPr>
          <w:p w:rsidR="00193C53" w:rsidRDefault="000D7472">
            <w:pPr>
              <w:jc w:val="left"/>
              <w:rPr>
                <w:rFonts w:eastAsiaTheme="minorEastAsia"/>
                <w:lang w:val="en-US" w:eastAsia="zh-CN"/>
              </w:rPr>
            </w:pPr>
            <w:r>
              <w:rPr>
                <w:rFonts w:eastAsiaTheme="minorEastAsia" w:hint="eastAsia"/>
                <w:lang w:val="en-US" w:eastAsia="zh-CN"/>
              </w:rPr>
              <w:t>Comment 1:</w:t>
            </w:r>
          </w:p>
          <w:p w:rsidR="00193C53" w:rsidRDefault="000D7472">
            <w:pPr>
              <w:jc w:val="left"/>
              <w:rPr>
                <w:rFonts w:eastAsiaTheme="minorEastAsia"/>
                <w:lang w:val="en-US" w:eastAsia="zh-CN"/>
              </w:rPr>
            </w:pPr>
            <w:r>
              <w:rPr>
                <w:rFonts w:eastAsiaTheme="minorEastAsia" w:hint="eastAsia"/>
                <w:lang w:val="en-US" w:eastAsia="zh-CN"/>
              </w:rPr>
              <w:t>NCD-SSB is configured after RRC connection. During initial access, the UE can not acquire the NCD-SSB position and receive the NCD-SSB. Therefore, for case 5, the SSB here only refers to CD-SSB, instead of NCD-SSB. Regarding the NCD-SSB, we can leave it to the separate discussion, i.e., issue#3.</w:t>
            </w:r>
          </w:p>
          <w:p w:rsidR="00193C53" w:rsidRDefault="00193C53">
            <w:pPr>
              <w:jc w:val="left"/>
              <w:rPr>
                <w:rFonts w:eastAsiaTheme="minorEastAsia"/>
                <w:lang w:val="en-US" w:eastAsia="zh-CN"/>
              </w:rPr>
            </w:pPr>
          </w:p>
          <w:p w:rsidR="00193C53" w:rsidRDefault="000D7472">
            <w:pPr>
              <w:jc w:val="left"/>
              <w:rPr>
                <w:rFonts w:eastAsiaTheme="minorEastAsia"/>
                <w:lang w:val="en-US" w:eastAsia="zh-CN"/>
              </w:rPr>
            </w:pPr>
            <w:r>
              <w:rPr>
                <w:rFonts w:eastAsiaTheme="minorEastAsia" w:hint="eastAsia"/>
                <w:lang w:val="en-US" w:eastAsia="zh-CN"/>
              </w:rPr>
              <w:t>Comment 2:</w:t>
            </w:r>
          </w:p>
          <w:p w:rsidR="00193C53" w:rsidRDefault="000D7472">
            <w:pPr>
              <w:jc w:val="left"/>
              <w:rPr>
                <w:rFonts w:eastAsia="SimSun"/>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SimSun" w:hint="eastAsia"/>
                <w:b/>
                <w:highlight w:val="yellow"/>
                <w:lang w:val="en-US" w:eastAsia="zh-CN"/>
              </w:rPr>
              <w:t>.</w:t>
            </w:r>
          </w:p>
          <w:p w:rsidR="00193C53" w:rsidRDefault="000D7472">
            <w:pPr>
              <w:jc w:val="left"/>
              <w:rPr>
                <w:rFonts w:eastAsiaTheme="minorEastAsia"/>
                <w:lang w:val="en-US" w:eastAsia="zh-CN"/>
              </w:rPr>
            </w:pPr>
            <w:r>
              <w:rPr>
                <w:rFonts w:eastAsiaTheme="minorEastAsia" w:hint="eastAsia"/>
                <w:lang w:val="en-US" w:eastAsia="zh-CN"/>
              </w:rPr>
              <w:lastRenderedPageBreak/>
              <w:t>For the case that separate initial DL BWP does not contain CD-SSB, we think the following agreement would be applied. In this case, UE would send the msg3/PUCCH for msg4, instead of receiving SSB via BWP switching.</w:t>
            </w:r>
          </w:p>
          <w:p w:rsidR="00193C53" w:rsidRDefault="000D7472">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bidi="ar"/>
              </w:rPr>
              <w:t>Agreement:</w:t>
            </w:r>
            <w:r>
              <w:rPr>
                <w:rFonts w:eastAsia="Microsoft YaHei UI"/>
                <w:color w:val="000000"/>
                <w:shd w:val="clear" w:color="auto" w:fill="FFFFFF"/>
                <w:lang w:val="en-US" w:eastAsia="zh-CN" w:bidi="ar"/>
              </w:rPr>
              <w:t xml:space="preserve"> </w:t>
            </w:r>
            <w:r>
              <w:rPr>
                <w:rFonts w:ascii="Times" w:hAnsi="Times" w:cs="Times"/>
                <w:color w:val="FF0000"/>
                <w:shd w:val="clear" w:color="auto" w:fill="FFFFFF"/>
                <w:lang w:val="en-US" w:eastAsia="zh-CN" w:bidi="ar"/>
              </w:rPr>
              <w:t>[38.213, 38.331]</w:t>
            </w:r>
          </w:p>
          <w:p w:rsidR="00193C53" w:rsidRDefault="000D7472">
            <w:pPr>
              <w:numPr>
                <w:ilvl w:val="0"/>
                <w:numId w:val="12"/>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rsidR="00193C53" w:rsidRDefault="000D7472">
            <w:pPr>
              <w:numPr>
                <w:ilvl w:val="1"/>
                <w:numId w:val="12"/>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rsidR="00193C53" w:rsidRDefault="000D7472">
            <w:pPr>
              <w:numPr>
                <w:ilvl w:val="2"/>
                <w:numId w:val="12"/>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rsidR="00193C53" w:rsidRDefault="000D7472">
            <w:pPr>
              <w:numPr>
                <w:ilvl w:val="2"/>
                <w:numId w:val="12"/>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0D7472">
        <w:tc>
          <w:tcPr>
            <w:tcW w:w="1479" w:type="dxa"/>
          </w:tcPr>
          <w:p w:rsidR="000D7472" w:rsidRDefault="000D7472">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rsidR="000D7472" w:rsidRDefault="000D7472">
            <w:pPr>
              <w:tabs>
                <w:tab w:val="left" w:pos="551"/>
              </w:tabs>
              <w:jc w:val="left"/>
              <w:rPr>
                <w:rFonts w:eastAsiaTheme="minorEastAsia"/>
                <w:color w:val="4472C4" w:themeColor="accent1"/>
                <w:lang w:val="en-US" w:eastAsia="zh-CN"/>
              </w:rPr>
            </w:pPr>
            <w:r w:rsidRPr="000D7472">
              <w:rPr>
                <w:rFonts w:eastAsia="Yu Mincho" w:hint="eastAsia"/>
                <w:lang w:val="en-US" w:eastAsia="ja-JP"/>
              </w:rPr>
              <w:t>Y</w:t>
            </w:r>
          </w:p>
        </w:tc>
        <w:tc>
          <w:tcPr>
            <w:tcW w:w="6780" w:type="dxa"/>
          </w:tcPr>
          <w:p w:rsidR="000D7472" w:rsidRDefault="000D7472">
            <w:pPr>
              <w:jc w:val="left"/>
              <w:rPr>
                <w:rFonts w:eastAsiaTheme="minorEastAsia"/>
                <w:lang w:val="en-US" w:eastAsia="zh-CN"/>
              </w:rPr>
            </w:pPr>
          </w:p>
        </w:tc>
      </w:tr>
      <w:tr w:rsidR="003667B4">
        <w:tc>
          <w:tcPr>
            <w:tcW w:w="1479" w:type="dxa"/>
          </w:tcPr>
          <w:p w:rsidR="003667B4" w:rsidRPr="008749CD" w:rsidRDefault="003667B4" w:rsidP="003667B4">
            <w:pPr>
              <w:jc w:val="left"/>
              <w:rPr>
                <w:rFonts w:eastAsia="맑은 고딕"/>
                <w:lang w:val="en-US" w:eastAsia="ko-KR"/>
              </w:rPr>
            </w:pPr>
            <w:r>
              <w:rPr>
                <w:rFonts w:eastAsia="맑은 고딕" w:hint="eastAsia"/>
                <w:lang w:val="en-US" w:eastAsia="ko-KR"/>
              </w:rPr>
              <w:t>Samsung</w:t>
            </w:r>
          </w:p>
        </w:tc>
        <w:tc>
          <w:tcPr>
            <w:tcW w:w="1372" w:type="dxa"/>
          </w:tcPr>
          <w:p w:rsidR="003667B4" w:rsidRPr="008749CD" w:rsidRDefault="003667B4" w:rsidP="003667B4">
            <w:pPr>
              <w:tabs>
                <w:tab w:val="left" w:pos="551"/>
              </w:tabs>
              <w:jc w:val="left"/>
              <w:rPr>
                <w:rFonts w:eastAsia="맑은 고딕"/>
                <w:lang w:val="en-US" w:eastAsia="ko-KR"/>
              </w:rPr>
            </w:pPr>
            <w:r>
              <w:rPr>
                <w:rFonts w:eastAsia="맑은 고딕" w:hint="eastAsia"/>
                <w:lang w:val="en-US" w:eastAsia="ko-KR"/>
              </w:rPr>
              <w:t>Y</w:t>
            </w:r>
          </w:p>
        </w:tc>
        <w:tc>
          <w:tcPr>
            <w:tcW w:w="6780" w:type="dxa"/>
          </w:tcPr>
          <w:p w:rsidR="003667B4" w:rsidRDefault="003667B4" w:rsidP="003667B4">
            <w:pPr>
              <w:jc w:val="left"/>
              <w:rPr>
                <w:rFonts w:eastAsiaTheme="minorEastAsia"/>
                <w:lang w:val="en-US" w:eastAsia="zh-CN"/>
              </w:rPr>
            </w:pPr>
          </w:p>
        </w:tc>
      </w:tr>
    </w:tbl>
    <w:p w:rsidR="00193C53" w:rsidRDefault="00193C53"/>
    <w:p w:rsidR="00193C53" w:rsidRDefault="000D7472">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0"/>
        <w:tblW w:w="9631" w:type="dxa"/>
        <w:tblLook w:val="04A0" w:firstRow="1" w:lastRow="0" w:firstColumn="1" w:lastColumn="0" w:noHBand="0" w:noVBand="1"/>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rsidR="00193C53" w:rsidRDefault="000D7472">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Qualcomm</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0D7472">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0D7472">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193C53">
        <w:tc>
          <w:tcPr>
            <w:tcW w:w="1479" w:type="dxa"/>
          </w:tcPr>
          <w:p w:rsidR="00193C53" w:rsidRDefault="000D7472">
            <w:pPr>
              <w:jc w:val="left"/>
              <w:rPr>
                <w:rFonts w:eastAsia="Yu Mincho"/>
                <w:lang w:val="en-US" w:eastAsia="ja-JP"/>
              </w:rPr>
            </w:pPr>
            <w:r>
              <w:rPr>
                <w:rFonts w:eastAsia="Yu Mincho"/>
                <w:lang w:val="en-US" w:eastAsia="ja-JP"/>
              </w:rPr>
              <w:t>Nokia, NSB</w:t>
            </w:r>
          </w:p>
        </w:tc>
        <w:tc>
          <w:tcPr>
            <w:tcW w:w="1372"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rsidR="00193C53" w:rsidRDefault="000D7472">
            <w:pPr>
              <w:jc w:val="left"/>
              <w:rPr>
                <w:rFonts w:eastAsia="Yu Mincho"/>
                <w:lang w:val="en-US" w:eastAsia="ja-JP"/>
              </w:rPr>
            </w:pPr>
            <w:r>
              <w:rPr>
                <w:rFonts w:eastAsia="Yu Mincho"/>
                <w:lang w:val="en-US" w:eastAsia="ja-JP"/>
              </w:rPr>
              <w:t>Agree that this refers to the SSB in the active DL BWP</w:t>
            </w:r>
          </w:p>
        </w:tc>
      </w:tr>
      <w:tr w:rsidR="00193C53">
        <w:tc>
          <w:tcPr>
            <w:tcW w:w="1479" w:type="dxa"/>
          </w:tcPr>
          <w:p w:rsidR="00193C53" w:rsidRDefault="000D7472">
            <w:pPr>
              <w:jc w:val="left"/>
              <w:rPr>
                <w:rFonts w:eastAsiaTheme="minorEastAsia"/>
                <w:lang w:val="en-US" w:eastAsia="ja-JP"/>
              </w:rPr>
            </w:pPr>
            <w:r>
              <w:rPr>
                <w:rFonts w:eastAsiaTheme="minorEastAsia" w:hint="eastAsia"/>
                <w:lang w:val="en-US" w:eastAsia="zh-CN"/>
              </w:rPr>
              <w:t>ZTE, Sanechips</w:t>
            </w:r>
          </w:p>
        </w:tc>
        <w:tc>
          <w:tcPr>
            <w:tcW w:w="1372" w:type="dxa"/>
          </w:tcPr>
          <w:p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rsidR="00193C53" w:rsidRDefault="000D7472">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rsidR="00193C53" w:rsidRDefault="000D7472">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0D7472">
        <w:tc>
          <w:tcPr>
            <w:tcW w:w="1479" w:type="dxa"/>
          </w:tcPr>
          <w:p w:rsidR="000D7472" w:rsidRDefault="000D747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0D7472"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D7472" w:rsidRDefault="000D7472">
            <w:pPr>
              <w:jc w:val="left"/>
              <w:rPr>
                <w:rFonts w:eastAsiaTheme="minorEastAsia"/>
                <w:lang w:val="en-US" w:eastAsia="zh-CN"/>
              </w:rPr>
            </w:pPr>
          </w:p>
        </w:tc>
      </w:tr>
      <w:tr w:rsidR="003667B4">
        <w:tc>
          <w:tcPr>
            <w:tcW w:w="1479" w:type="dxa"/>
          </w:tcPr>
          <w:p w:rsidR="003667B4" w:rsidRPr="005F7B08" w:rsidRDefault="003667B4" w:rsidP="003667B4">
            <w:pPr>
              <w:jc w:val="left"/>
              <w:rPr>
                <w:rFonts w:eastAsia="맑은 고딕"/>
                <w:lang w:val="en-US" w:eastAsia="ko-KR"/>
              </w:rPr>
            </w:pPr>
            <w:r>
              <w:rPr>
                <w:rFonts w:eastAsia="맑은 고딕" w:hint="eastAsia"/>
                <w:lang w:val="en-US" w:eastAsia="ko-KR"/>
              </w:rPr>
              <w:lastRenderedPageBreak/>
              <w:t>Samsung</w:t>
            </w:r>
          </w:p>
        </w:tc>
        <w:tc>
          <w:tcPr>
            <w:tcW w:w="1372" w:type="dxa"/>
          </w:tcPr>
          <w:p w:rsidR="003667B4" w:rsidRPr="005F7B08" w:rsidRDefault="003667B4" w:rsidP="003667B4">
            <w:pPr>
              <w:tabs>
                <w:tab w:val="left" w:pos="551"/>
              </w:tabs>
              <w:jc w:val="left"/>
              <w:rPr>
                <w:rFonts w:eastAsia="맑은 고딕"/>
                <w:lang w:val="en-US" w:eastAsia="ko-KR"/>
              </w:rPr>
            </w:pPr>
            <w:r>
              <w:rPr>
                <w:rFonts w:eastAsia="맑은 고딕" w:hint="eastAsia"/>
                <w:lang w:val="en-US" w:eastAsia="ko-KR"/>
              </w:rPr>
              <w:t>Y</w:t>
            </w:r>
          </w:p>
        </w:tc>
        <w:tc>
          <w:tcPr>
            <w:tcW w:w="6780" w:type="dxa"/>
          </w:tcPr>
          <w:p w:rsidR="003667B4" w:rsidRPr="005F7B08" w:rsidRDefault="003667B4" w:rsidP="003667B4">
            <w:pPr>
              <w:jc w:val="left"/>
              <w:rPr>
                <w:rFonts w:eastAsia="맑은 고딕"/>
                <w:lang w:val="en-US" w:eastAsia="ko-KR"/>
              </w:rPr>
            </w:pPr>
            <w:r>
              <w:rPr>
                <w:rFonts w:eastAsia="맑은 고딕" w:hint="eastAsia"/>
                <w:lang w:val="en-US" w:eastAsia="ko-KR"/>
              </w:rPr>
              <w:t xml:space="preserve">We think the SSB refers to one in the active BWP and it is </w:t>
            </w:r>
            <w:r>
              <w:rPr>
                <w:rFonts w:eastAsia="맑은 고딕"/>
                <w:lang w:val="en-US" w:eastAsia="ko-KR"/>
              </w:rPr>
              <w:t xml:space="preserve">current spec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our</w:t>
            </w:r>
            <w:r>
              <w:rPr>
                <w:rFonts w:eastAsia="맑은 고딕"/>
                <w:lang w:val="en-US" w:eastAsia="ko-KR"/>
              </w:rPr>
              <w:t xml:space="preserve"> </w:t>
            </w:r>
            <w:r>
              <w:rPr>
                <w:rFonts w:eastAsia="맑은 고딕" w:hint="eastAsia"/>
                <w:lang w:val="en-US" w:eastAsia="ko-KR"/>
              </w:rPr>
              <w:t>view.</w:t>
            </w:r>
            <w:r>
              <w:rPr>
                <w:rFonts w:eastAsia="맑은 고딕"/>
                <w:lang w:val="en-US" w:eastAsia="ko-KR"/>
              </w:rPr>
              <w:t xml:space="preserve"> </w:t>
            </w:r>
          </w:p>
        </w:tc>
      </w:tr>
    </w:tbl>
    <w:p w:rsidR="00193C53" w:rsidRDefault="00193C53">
      <w:pPr>
        <w:rPr>
          <w:lang w:val="en-US"/>
        </w:rPr>
      </w:pPr>
    </w:p>
    <w:p w:rsidR="00193C53" w:rsidRDefault="000D7472">
      <w:pPr>
        <w:pStyle w:val="1"/>
        <w:numPr>
          <w:ilvl w:val="0"/>
          <w:numId w:val="0"/>
        </w:numPr>
        <w:ind w:left="1134" w:hanging="1134"/>
        <w:jc w:val="left"/>
      </w:pPr>
      <w:r>
        <w:t>2</w:t>
      </w:r>
      <w:r>
        <w:tab/>
        <w:t>Issue #2: Available slot/symbol determination for PUCCH and PUSCH</w:t>
      </w:r>
    </w:p>
    <w:p w:rsidR="00193C53" w:rsidRDefault="000D7472">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rsidR="00193C53" w:rsidRDefault="000D7472">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rsidR="00193C53" w:rsidRDefault="000D7472">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behaviour and specification will become quite complicated especially for PUSCH/PUCCH repetition with K&gt;1.  </w:t>
      </w:r>
    </w:p>
    <w:p w:rsidR="00193C53" w:rsidRDefault="000D7472">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rsidR="00193C53" w:rsidRDefault="000D7472">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errort. Based on this, a unified solution for </w:t>
      </w:r>
      <w:r>
        <w:rPr>
          <w:lang w:val="en-US" w:eastAsia="en-GB"/>
        </w:rPr>
        <w:t>determining available slots can be considered for PUCCH/PUSCH repetition based on a configured grant and scheduled by a PDCCH.</w:t>
      </w:r>
    </w:p>
    <w:p w:rsidR="00193C53" w:rsidRDefault="000D7472">
      <w:r>
        <w:rPr>
          <w:b/>
          <w:highlight w:val="yellow"/>
        </w:rPr>
        <w:t>FL1 High Priority Proposal 2-1</w:t>
      </w:r>
      <w:r>
        <w:rPr>
          <w:b/>
        </w:rPr>
        <w:t>:</w:t>
      </w:r>
    </w:p>
    <w:p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0D747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behaviour and specification a lot. </w:t>
            </w: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N, but</w:t>
            </w:r>
          </w:p>
        </w:tc>
        <w:tc>
          <w:tcPr>
            <w:tcW w:w="6780" w:type="dxa"/>
          </w:tcPr>
          <w:p w:rsidR="00193C53" w:rsidRDefault="000D7472">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193C53">
        <w:trPr>
          <w:trHeight w:val="1394"/>
        </w:trPr>
        <w:tc>
          <w:tcPr>
            <w:tcW w:w="1479" w:type="dxa"/>
          </w:tcPr>
          <w:p w:rsidR="00193C53" w:rsidRDefault="000D7472">
            <w:pPr>
              <w:jc w:val="left"/>
              <w:rPr>
                <w:rFonts w:eastAsiaTheme="minorEastAsia"/>
                <w:lang w:val="en-US" w:eastAsia="zh-CN"/>
              </w:rPr>
            </w:pPr>
            <w:r>
              <w:rPr>
                <w:rFonts w:eastAsiaTheme="minorEastAsia"/>
                <w:lang w:val="en-US" w:eastAsia="zh-CN"/>
              </w:rPr>
              <w:t>Qualcomm</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N</w:t>
            </w:r>
          </w:p>
        </w:tc>
        <w:tc>
          <w:tcPr>
            <w:tcW w:w="6780" w:type="dxa"/>
          </w:tcPr>
          <w:p w:rsidR="00193C53" w:rsidRDefault="000D7472">
            <w:pPr>
              <w:jc w:val="left"/>
              <w:rPr>
                <w:rFonts w:eastAsiaTheme="minorEastAsia"/>
                <w:lang w:val="en-US" w:eastAsia="zh-CN"/>
              </w:rPr>
            </w:pPr>
            <w:r>
              <w:rPr>
                <w:rFonts w:eastAsiaTheme="minorEastAsia"/>
                <w:lang w:val="en-US" w:eastAsia="zh-CN"/>
              </w:rPr>
              <w:t>It is necessary to clarify if the SSB is an CD-SSB or NCD-SSB.</w:t>
            </w:r>
          </w:p>
          <w:p w:rsidR="00193C53" w:rsidRDefault="000D7472">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0D747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193C53">
        <w:tc>
          <w:tcPr>
            <w:tcW w:w="1479" w:type="dxa"/>
          </w:tcPr>
          <w:p w:rsidR="00193C53" w:rsidRDefault="000D7472">
            <w:pPr>
              <w:jc w:val="left"/>
              <w:rPr>
                <w:rFonts w:eastAsia="Yu Mincho"/>
                <w:lang w:val="en-US" w:eastAsia="ja-JP"/>
              </w:rPr>
            </w:pPr>
            <w:r>
              <w:rPr>
                <w:rFonts w:eastAsia="Yu Mincho"/>
                <w:lang w:val="en-US" w:eastAsia="ja-JP"/>
              </w:rPr>
              <w:t>Nokia, NSB</w:t>
            </w:r>
          </w:p>
        </w:tc>
        <w:tc>
          <w:tcPr>
            <w:tcW w:w="1372"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rsidR="00193C53" w:rsidRDefault="000D7472">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193C53">
        <w:tc>
          <w:tcPr>
            <w:tcW w:w="1479" w:type="dxa"/>
          </w:tcPr>
          <w:p w:rsidR="00193C53" w:rsidRDefault="000D7472">
            <w:pPr>
              <w:jc w:val="left"/>
              <w:rPr>
                <w:rFonts w:eastAsiaTheme="minorEastAsia"/>
                <w:lang w:val="en-US" w:eastAsia="ja-JP"/>
              </w:rPr>
            </w:pPr>
            <w:r>
              <w:rPr>
                <w:rFonts w:eastAsiaTheme="minorEastAsia" w:hint="eastAsia"/>
                <w:lang w:val="en-US" w:eastAsia="zh-CN"/>
              </w:rPr>
              <w:t>ZTE, Sanechips</w:t>
            </w:r>
          </w:p>
        </w:tc>
        <w:tc>
          <w:tcPr>
            <w:tcW w:w="1372" w:type="dxa"/>
          </w:tcPr>
          <w:p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193C53" w:rsidRDefault="000D7472">
            <w:pPr>
              <w:jc w:val="left"/>
              <w:rPr>
                <w:rFonts w:eastAsia="SimSun"/>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SimSun"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3667B4">
        <w:tc>
          <w:tcPr>
            <w:tcW w:w="1479" w:type="dxa"/>
          </w:tcPr>
          <w:p w:rsidR="003667B4" w:rsidRPr="00E67AC1" w:rsidRDefault="003667B4" w:rsidP="003667B4">
            <w:pPr>
              <w:jc w:val="left"/>
              <w:rPr>
                <w:rFonts w:eastAsia="맑은 고딕"/>
                <w:lang w:val="en-US" w:eastAsia="ko-KR"/>
              </w:rPr>
            </w:pPr>
            <w:r>
              <w:rPr>
                <w:rFonts w:eastAsia="맑은 고딕" w:hint="eastAsia"/>
                <w:lang w:val="en-US" w:eastAsia="ko-KR"/>
              </w:rPr>
              <w:lastRenderedPageBreak/>
              <w:t>Samsung</w:t>
            </w:r>
          </w:p>
        </w:tc>
        <w:tc>
          <w:tcPr>
            <w:tcW w:w="1372" w:type="dxa"/>
          </w:tcPr>
          <w:p w:rsidR="003667B4" w:rsidRPr="00E67AC1" w:rsidRDefault="003667B4" w:rsidP="003667B4">
            <w:pPr>
              <w:tabs>
                <w:tab w:val="left" w:pos="551"/>
              </w:tabs>
              <w:jc w:val="left"/>
              <w:rPr>
                <w:rFonts w:eastAsia="맑은 고딕"/>
                <w:lang w:val="en-US" w:eastAsia="ko-KR"/>
              </w:rPr>
            </w:pPr>
            <w:r>
              <w:rPr>
                <w:rFonts w:eastAsia="맑은 고딕" w:hint="eastAsia"/>
                <w:lang w:val="en-US" w:eastAsia="ko-KR"/>
              </w:rPr>
              <w:t>Y</w:t>
            </w:r>
          </w:p>
        </w:tc>
        <w:tc>
          <w:tcPr>
            <w:tcW w:w="6780" w:type="dxa"/>
          </w:tcPr>
          <w:p w:rsidR="003667B4" w:rsidRPr="00577A3F" w:rsidRDefault="003667B4" w:rsidP="007B2287">
            <w:pPr>
              <w:ind w:left="100" w:hangingChars="50" w:hanging="100"/>
              <w:jc w:val="left"/>
              <w:rPr>
                <w:rFonts w:eastAsia="맑은 고딕"/>
                <w:lang w:val="en-US" w:eastAsia="ko-KR"/>
              </w:rPr>
            </w:pPr>
            <w:r>
              <w:rPr>
                <w:rFonts w:eastAsia="맑은 고딕" w:hint="eastAsia"/>
                <w:lang w:val="en-US" w:eastAsia="ko-KR"/>
              </w:rPr>
              <w:t>Our</w:t>
            </w:r>
            <w:r>
              <w:rPr>
                <w:rFonts w:eastAsia="맑은 고딕"/>
                <w:lang w:val="en-US" w:eastAsia="ko-KR"/>
              </w:rPr>
              <w:t xml:space="preserve"> </w:t>
            </w:r>
            <w:r>
              <w:rPr>
                <w:rFonts w:eastAsia="맑은 고딕" w:hint="eastAsia"/>
                <w:lang w:val="en-US" w:eastAsia="ko-KR"/>
              </w:rPr>
              <w:t>view</w:t>
            </w:r>
            <w:r>
              <w:rPr>
                <w:rFonts w:eastAsia="맑은 고딕"/>
                <w:lang w:val="en-US" w:eastAsia="ko-KR"/>
              </w:rPr>
              <w:t xml:space="preserve"> </w:t>
            </w:r>
            <w:r>
              <w:rPr>
                <w:rFonts w:eastAsia="맑은 고딕" w:hint="eastAsia"/>
                <w:lang w:val="en-US" w:eastAsia="ko-KR"/>
              </w:rPr>
              <w:t>is</w:t>
            </w:r>
            <w:r>
              <w:rPr>
                <w:rFonts w:eastAsia="맑은 고딕"/>
                <w:lang w:val="en-US" w:eastAsia="ko-KR"/>
              </w:rPr>
              <w:t xml:space="preserve"> </w:t>
            </w:r>
            <w:r>
              <w:rPr>
                <w:rFonts w:eastAsia="맑은 고딕" w:hint="eastAsia"/>
                <w:lang w:val="en-US" w:eastAsia="ko-KR"/>
              </w:rPr>
              <w:t>that</w:t>
            </w:r>
            <w:r>
              <w:rPr>
                <w:rFonts w:eastAsia="맑은 고딕"/>
                <w:lang w:val="en-US" w:eastAsia="ko-KR"/>
              </w:rPr>
              <w:t xml:space="preserve"> </w:t>
            </w:r>
            <w:r>
              <w:rPr>
                <w:rFonts w:eastAsia="맑은 고딕" w:hint="eastAsia"/>
                <w:lang w:val="en-US" w:eastAsia="ko-KR"/>
              </w:rPr>
              <w:t>it</w:t>
            </w:r>
            <w:r>
              <w:rPr>
                <w:rFonts w:eastAsia="맑은 고딕"/>
                <w:lang w:val="en-US" w:eastAsia="ko-KR"/>
              </w:rPr>
              <w:t xml:space="preserve"> </w:t>
            </w:r>
            <w:r>
              <w:rPr>
                <w:rFonts w:eastAsia="맑은 고딕" w:hint="eastAsia"/>
                <w:lang w:val="en-US" w:eastAsia="ko-KR"/>
              </w:rPr>
              <w:t>should</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allowed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order</w:t>
            </w:r>
            <w:r>
              <w:rPr>
                <w:rFonts w:eastAsia="맑은 고딕"/>
                <w:lang w:val="en-US" w:eastAsia="ko-KR"/>
              </w:rPr>
              <w:t xml:space="preserve"> </w:t>
            </w:r>
            <w:r w:rsidR="007B2287">
              <w:rPr>
                <w:lang w:eastAsia="zh-CN"/>
              </w:rPr>
              <w:t xml:space="preserve">to simplify UE </w:t>
            </w:r>
            <w:r>
              <w:rPr>
                <w:lang w:eastAsia="zh-CN"/>
              </w:rPr>
              <w:t>behaviour</w:t>
            </w:r>
            <w:r w:rsidR="007B2287">
              <w:rPr>
                <w:lang w:eastAsia="zh-CN"/>
              </w:rPr>
              <w:t xml:space="preserve"> </w:t>
            </w:r>
            <w:r w:rsidR="007B2287">
              <w:rPr>
                <w:rFonts w:hint="eastAsia"/>
                <w:lang w:eastAsia="ko-KR"/>
              </w:rPr>
              <w:t>and</w:t>
            </w:r>
            <w:r w:rsidR="007B2287">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bl>
    <w:p w:rsidR="00193C53" w:rsidRPr="007B2287" w:rsidRDefault="00193C53">
      <w:pPr>
        <w:rPr>
          <w:b/>
          <w:highlight w:val="yellow"/>
        </w:rPr>
      </w:pPr>
    </w:p>
    <w:p w:rsidR="00193C53" w:rsidRDefault="000D7472">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rsidR="00193C53" w:rsidRDefault="000D7472">
      <w:r>
        <w:rPr>
          <w:b/>
          <w:highlight w:val="yellow"/>
        </w:rPr>
        <w:t>FL1 High Priority Proposal 2-2</w:t>
      </w:r>
      <w:r>
        <w:rPr>
          <w:b/>
        </w:rPr>
        <w:t>:</w:t>
      </w:r>
    </w:p>
    <w:p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Nokia, NSB</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3667B4">
        <w:tc>
          <w:tcPr>
            <w:tcW w:w="1479" w:type="dxa"/>
          </w:tcPr>
          <w:p w:rsidR="003667B4" w:rsidRPr="00E67AC1" w:rsidRDefault="003667B4" w:rsidP="003667B4">
            <w:pPr>
              <w:jc w:val="left"/>
              <w:rPr>
                <w:rFonts w:eastAsia="맑은 고딕"/>
                <w:lang w:val="en-US" w:eastAsia="ko-KR"/>
              </w:rPr>
            </w:pPr>
            <w:r>
              <w:rPr>
                <w:rFonts w:eastAsia="맑은 고딕" w:hint="eastAsia"/>
                <w:lang w:val="en-US" w:eastAsia="ko-KR"/>
              </w:rPr>
              <w:t>Samsung</w:t>
            </w:r>
          </w:p>
        </w:tc>
        <w:tc>
          <w:tcPr>
            <w:tcW w:w="1372" w:type="dxa"/>
          </w:tcPr>
          <w:p w:rsidR="003667B4" w:rsidRPr="00E67AC1" w:rsidRDefault="003667B4" w:rsidP="003667B4">
            <w:pPr>
              <w:tabs>
                <w:tab w:val="left" w:pos="551"/>
              </w:tabs>
              <w:jc w:val="left"/>
              <w:rPr>
                <w:rFonts w:eastAsia="맑은 고딕"/>
                <w:lang w:val="en-US" w:eastAsia="ko-KR"/>
              </w:rPr>
            </w:pPr>
            <w:r>
              <w:rPr>
                <w:rFonts w:eastAsia="맑은 고딕" w:hint="eastAsia"/>
                <w:lang w:val="en-US" w:eastAsia="ko-KR"/>
              </w:rPr>
              <w:t>Y</w:t>
            </w:r>
          </w:p>
        </w:tc>
        <w:tc>
          <w:tcPr>
            <w:tcW w:w="6780" w:type="dxa"/>
          </w:tcPr>
          <w:p w:rsidR="003667B4" w:rsidRDefault="003667B4" w:rsidP="003667B4">
            <w:pPr>
              <w:jc w:val="left"/>
              <w:rPr>
                <w:rFonts w:eastAsiaTheme="minorEastAsia"/>
                <w:lang w:val="en-US" w:eastAsia="zh-CN"/>
              </w:rPr>
            </w:pPr>
          </w:p>
        </w:tc>
      </w:tr>
    </w:tbl>
    <w:p w:rsidR="00193C53" w:rsidRDefault="00193C53">
      <w:pPr>
        <w:rPr>
          <w:lang w:val="en-US"/>
        </w:rPr>
      </w:pPr>
    </w:p>
    <w:p w:rsidR="00193C53" w:rsidRDefault="000D7472">
      <w:r>
        <w:rPr>
          <w:b/>
          <w:highlight w:val="yellow"/>
        </w:rPr>
        <w:t>FL1 High Priority Proposal 2-3</w:t>
      </w:r>
      <w:r>
        <w:rPr>
          <w:b/>
        </w:rPr>
        <w:t>:</w:t>
      </w:r>
    </w:p>
    <w:p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rsidR="00193C53" w:rsidRDefault="000D7472">
      <w:pPr>
        <w:pStyle w:val="af7"/>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rsidR="00193C53" w:rsidRDefault="000D7472">
      <w:pPr>
        <w:pStyle w:val="af7"/>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Cov_enh. </w:t>
            </w: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Nokia, NSB</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3667B4">
        <w:tc>
          <w:tcPr>
            <w:tcW w:w="1479" w:type="dxa"/>
          </w:tcPr>
          <w:p w:rsidR="003667B4" w:rsidRPr="00E67AC1" w:rsidRDefault="003667B4" w:rsidP="003667B4">
            <w:pPr>
              <w:jc w:val="left"/>
              <w:rPr>
                <w:rFonts w:eastAsia="맑은 고딕"/>
                <w:lang w:val="en-US" w:eastAsia="ko-KR"/>
              </w:rPr>
            </w:pPr>
            <w:r>
              <w:rPr>
                <w:rFonts w:eastAsia="맑은 고딕" w:hint="eastAsia"/>
                <w:lang w:val="en-US" w:eastAsia="ko-KR"/>
              </w:rPr>
              <w:t>Samsung</w:t>
            </w:r>
          </w:p>
        </w:tc>
        <w:tc>
          <w:tcPr>
            <w:tcW w:w="1372" w:type="dxa"/>
          </w:tcPr>
          <w:p w:rsidR="003667B4" w:rsidRPr="00E67AC1" w:rsidRDefault="003667B4" w:rsidP="003667B4">
            <w:pPr>
              <w:tabs>
                <w:tab w:val="left" w:pos="551"/>
              </w:tabs>
              <w:jc w:val="left"/>
              <w:rPr>
                <w:rFonts w:eastAsia="맑은 고딕"/>
                <w:lang w:val="en-US" w:eastAsia="ko-KR"/>
              </w:rPr>
            </w:pPr>
            <w:r>
              <w:rPr>
                <w:rFonts w:eastAsia="맑은 고딕" w:hint="eastAsia"/>
                <w:lang w:val="en-US" w:eastAsia="ko-KR"/>
              </w:rPr>
              <w:t>Y</w:t>
            </w:r>
          </w:p>
        </w:tc>
        <w:tc>
          <w:tcPr>
            <w:tcW w:w="6780" w:type="dxa"/>
          </w:tcPr>
          <w:p w:rsidR="003667B4" w:rsidRDefault="003667B4" w:rsidP="003667B4">
            <w:pPr>
              <w:jc w:val="left"/>
              <w:rPr>
                <w:rFonts w:eastAsiaTheme="minorEastAsia"/>
                <w:lang w:val="en-US" w:eastAsia="zh-CN"/>
              </w:rPr>
            </w:pPr>
          </w:p>
        </w:tc>
      </w:tr>
    </w:tbl>
    <w:p w:rsidR="00193C53" w:rsidRDefault="00193C53">
      <w:pPr>
        <w:rPr>
          <w:lang w:val="en-US"/>
        </w:rPr>
      </w:pPr>
    </w:p>
    <w:p w:rsidR="00193C53" w:rsidRDefault="000D7472">
      <w:r>
        <w:rPr>
          <w:b/>
          <w:highlight w:val="yellow"/>
        </w:rPr>
        <w:t>FL1 High Priority Proposal 2-4</w:t>
      </w:r>
      <w:r>
        <w:rPr>
          <w:b/>
        </w:rPr>
        <w:t>:</w:t>
      </w:r>
    </w:p>
    <w:p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Nokia, NSB</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rsidR="00193C53" w:rsidRDefault="00193C53">
            <w:pPr>
              <w:tabs>
                <w:tab w:val="left" w:pos="551"/>
              </w:tabs>
              <w:jc w:val="left"/>
              <w:rPr>
                <w:rFonts w:eastAsiaTheme="minorEastAsia"/>
                <w:lang w:val="en-US" w:eastAsia="zh-CN"/>
              </w:rPr>
            </w:pPr>
          </w:p>
        </w:tc>
        <w:tc>
          <w:tcPr>
            <w:tcW w:w="6780" w:type="dxa"/>
          </w:tcPr>
          <w:p w:rsidR="00193C53" w:rsidRDefault="000D7472">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r>
              <w:rPr>
                <w:rFonts w:eastAsiaTheme="minorEastAsia"/>
                <w:lang w:val="en-US" w:eastAsia="zh-CN"/>
              </w:rPr>
              <w:t>Cov_enh</w:t>
            </w:r>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7B2287">
        <w:tc>
          <w:tcPr>
            <w:tcW w:w="1479" w:type="dxa"/>
          </w:tcPr>
          <w:p w:rsidR="007B2287" w:rsidRPr="00E67AC1" w:rsidRDefault="007B2287" w:rsidP="007B2287">
            <w:pPr>
              <w:jc w:val="left"/>
              <w:rPr>
                <w:rFonts w:eastAsia="맑은 고딕"/>
                <w:lang w:val="en-US" w:eastAsia="ko-KR"/>
              </w:rPr>
            </w:pPr>
            <w:r>
              <w:rPr>
                <w:rFonts w:eastAsia="맑은 고딕" w:hint="eastAsia"/>
                <w:lang w:val="en-US" w:eastAsia="ko-KR"/>
              </w:rPr>
              <w:t>Samsung</w:t>
            </w:r>
          </w:p>
        </w:tc>
        <w:tc>
          <w:tcPr>
            <w:tcW w:w="1372" w:type="dxa"/>
          </w:tcPr>
          <w:p w:rsidR="007B2287" w:rsidRPr="00E67AC1" w:rsidRDefault="007B2287" w:rsidP="007B2287">
            <w:pPr>
              <w:tabs>
                <w:tab w:val="left" w:pos="551"/>
              </w:tabs>
              <w:jc w:val="left"/>
              <w:rPr>
                <w:rFonts w:eastAsia="맑은 고딕"/>
                <w:lang w:val="en-US" w:eastAsia="ko-KR"/>
              </w:rPr>
            </w:pPr>
            <w:r>
              <w:rPr>
                <w:rFonts w:eastAsia="맑은 고딕" w:hint="eastAsia"/>
                <w:lang w:val="en-US" w:eastAsia="ko-KR"/>
              </w:rPr>
              <w:t>Y</w:t>
            </w:r>
          </w:p>
        </w:tc>
        <w:tc>
          <w:tcPr>
            <w:tcW w:w="6780" w:type="dxa"/>
          </w:tcPr>
          <w:p w:rsidR="007B2287" w:rsidRDefault="007B2287" w:rsidP="007B2287">
            <w:pPr>
              <w:jc w:val="left"/>
              <w:rPr>
                <w:rFonts w:eastAsiaTheme="minorEastAsia"/>
                <w:lang w:val="en-US" w:eastAsia="zh-CN"/>
              </w:rPr>
            </w:pPr>
          </w:p>
        </w:tc>
      </w:tr>
    </w:tbl>
    <w:p w:rsidR="00193C53" w:rsidRDefault="00193C53">
      <w:pPr>
        <w:rPr>
          <w:lang w:val="en-US"/>
        </w:rPr>
      </w:pPr>
    </w:p>
    <w:p w:rsidR="00193C53" w:rsidRDefault="00193C53">
      <w:pPr>
        <w:rPr>
          <w:lang w:val="en-US"/>
        </w:rPr>
      </w:pPr>
    </w:p>
    <w:p w:rsidR="00193C53" w:rsidRDefault="000D7472">
      <w:pPr>
        <w:pStyle w:val="1"/>
        <w:numPr>
          <w:ilvl w:val="0"/>
          <w:numId w:val="0"/>
        </w:numPr>
        <w:ind w:left="1134" w:hanging="1134"/>
        <w:jc w:val="left"/>
      </w:pPr>
      <w:r>
        <w:t>3</w:t>
      </w:r>
      <w:r>
        <w:tab/>
        <w:t>Issue #3: Collision handling between NCD-SSB and UL transmission</w:t>
      </w:r>
    </w:p>
    <w:p w:rsidR="00193C53" w:rsidRDefault="000D7472">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rsidR="00193C53" w:rsidRDefault="000D7472">
      <w:pPr>
        <w:rPr>
          <w:b/>
          <w:highlight w:val="cyan"/>
        </w:rPr>
      </w:pPr>
      <w:r>
        <w:rPr>
          <w:b/>
          <w:highlight w:val="cyan"/>
        </w:rPr>
        <w:t>FL1 Medium Priority Proposal 3-1:</w:t>
      </w:r>
    </w:p>
    <w:p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rsidR="00193C53" w:rsidRDefault="00193C53">
      <w:pPr>
        <w:pStyle w:val="af7"/>
        <w:spacing w:after="0"/>
        <w:jc w:val="left"/>
        <w:rPr>
          <w:rFonts w:ascii="Times New Roman" w:hAnsi="Times New Roman" w:cs="Times New Roman"/>
          <w:sz w:val="20"/>
          <w:szCs w:val="20"/>
        </w:rPr>
      </w:pPr>
    </w:p>
    <w:tbl>
      <w:tblPr>
        <w:tblStyle w:val="af0"/>
        <w:tblW w:w="9631" w:type="dxa"/>
        <w:tblLook w:val="04A0" w:firstRow="1" w:lastRow="0" w:firstColumn="1" w:lastColumn="0" w:noHBand="0" w:noVBand="1"/>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r>
              <w:rPr>
                <w:i/>
              </w:rPr>
              <w:t>ssb-PositionsInBurst</w:t>
            </w:r>
            <w:r>
              <w:t xml:space="preserve"> in </w:t>
            </w:r>
            <w:r>
              <w:rPr>
                <w:i/>
              </w:rPr>
              <w:t>SIB1</w:t>
            </w:r>
            <w:r>
              <w:t xml:space="preserve"> or in </w:t>
            </w:r>
            <w:r>
              <w:rPr>
                <w:i/>
              </w:rPr>
              <w:t>ServingCellConfigCommon</w:t>
            </w:r>
            <w:r>
              <w:rPr>
                <w:rFonts w:eastAsiaTheme="minorEastAsia"/>
                <w:lang w:val="en-US" w:eastAsia="zh-CN"/>
              </w:rPr>
              <w:t xml:space="preserve">” while for NCD-SSB, it is configured by UE-dedicated RRC signaling </w:t>
            </w:r>
            <w:r>
              <w:rPr>
                <w:rFonts w:eastAsiaTheme="minorEastAsia"/>
                <w:i/>
                <w:lang w:val="en-US" w:eastAsia="zh-CN"/>
              </w:rPr>
              <w:t>NonCellDefiningSSB</w:t>
            </w:r>
            <w:r>
              <w:rPr>
                <w:rFonts w:eastAsiaTheme="minorEastAsia"/>
                <w:lang w:val="en-US" w:eastAsia="zh-CN"/>
              </w:rPr>
              <w:t>.</w:t>
            </w: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Yu Mincho"/>
                <w:lang w:val="en-US" w:eastAsia="ja-JP"/>
              </w:rPr>
            </w:pPr>
            <w:r>
              <w:rPr>
                <w:rFonts w:eastAsia="Yu Mincho"/>
                <w:lang w:val="en-US" w:eastAsia="ja-JP"/>
              </w:rPr>
              <w:t>Nokia, NSB</w:t>
            </w:r>
          </w:p>
        </w:tc>
        <w:tc>
          <w:tcPr>
            <w:tcW w:w="1372"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rsidR="00193C53" w:rsidRDefault="000D7472">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193C53">
        <w:tc>
          <w:tcPr>
            <w:tcW w:w="1479" w:type="dxa"/>
          </w:tcPr>
          <w:p w:rsidR="00193C53" w:rsidRDefault="000D7472">
            <w:pPr>
              <w:jc w:val="left"/>
              <w:rPr>
                <w:rFonts w:eastAsiaTheme="minorEastAsia"/>
                <w:color w:val="4472C4" w:themeColor="accent1"/>
                <w:lang w:val="en-US" w:eastAsia="ja-JP"/>
              </w:rPr>
            </w:pPr>
            <w:r>
              <w:rPr>
                <w:rFonts w:eastAsiaTheme="minorEastAsia" w:hint="eastAsia"/>
                <w:lang w:val="en-US" w:eastAsia="zh-CN"/>
              </w:rPr>
              <w:t>ZTE, Sanechips</w:t>
            </w:r>
          </w:p>
        </w:tc>
        <w:tc>
          <w:tcPr>
            <w:tcW w:w="1372" w:type="dxa"/>
          </w:tcPr>
          <w:p w:rsidR="00193C53" w:rsidRDefault="000D7472">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rsidR="00193C53" w:rsidRDefault="000D7472">
            <w:pPr>
              <w:pStyle w:val="af7"/>
              <w:numPr>
                <w:ilvl w:val="0"/>
                <w:numId w:val="13"/>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9D4C82">
        <w:tc>
          <w:tcPr>
            <w:tcW w:w="1479" w:type="dxa"/>
          </w:tcPr>
          <w:p w:rsidR="009D4C82" w:rsidRDefault="009D4C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D4C82" w:rsidRDefault="009D4C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780" w:type="dxa"/>
          </w:tcPr>
          <w:p w:rsidR="009D4C82" w:rsidRDefault="009D4C82" w:rsidP="009D4C82">
            <w:pPr>
              <w:jc w:val="left"/>
              <w:rPr>
                <w:rFonts w:eastAsiaTheme="minorEastAsia"/>
                <w:lang w:val="en-US" w:eastAsia="zh-CN"/>
              </w:rPr>
            </w:pPr>
            <w:r>
              <w:rPr>
                <w:rFonts w:eastAsiaTheme="minorEastAsia"/>
                <w:lang w:val="en-US" w:eastAsia="zh-CN"/>
              </w:rPr>
              <w:t xml:space="preserve">We are fine with this proposal. </w:t>
            </w:r>
          </w:p>
          <w:p w:rsidR="009D4C82" w:rsidRDefault="009D4C82" w:rsidP="009D4C82">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7B2287">
        <w:tc>
          <w:tcPr>
            <w:tcW w:w="1479" w:type="dxa"/>
          </w:tcPr>
          <w:p w:rsidR="007B2287" w:rsidRPr="00E67AC1" w:rsidRDefault="007B2287" w:rsidP="007B2287">
            <w:pPr>
              <w:jc w:val="left"/>
              <w:rPr>
                <w:rFonts w:eastAsia="맑은 고딕"/>
                <w:lang w:val="en-US" w:eastAsia="ko-KR"/>
              </w:rPr>
            </w:pPr>
            <w:r>
              <w:rPr>
                <w:rFonts w:eastAsia="맑은 고딕" w:hint="eastAsia"/>
                <w:lang w:val="en-US" w:eastAsia="ko-KR"/>
              </w:rPr>
              <w:t>Samsung</w:t>
            </w:r>
          </w:p>
        </w:tc>
        <w:tc>
          <w:tcPr>
            <w:tcW w:w="1372" w:type="dxa"/>
          </w:tcPr>
          <w:p w:rsidR="007B2287" w:rsidRPr="00E67AC1" w:rsidRDefault="007B2287" w:rsidP="007B2287">
            <w:pPr>
              <w:tabs>
                <w:tab w:val="left" w:pos="551"/>
              </w:tabs>
              <w:jc w:val="left"/>
              <w:rPr>
                <w:rFonts w:eastAsia="맑은 고딕"/>
                <w:lang w:val="en-US" w:eastAsia="ko-KR"/>
              </w:rPr>
            </w:pPr>
            <w:r>
              <w:rPr>
                <w:rFonts w:eastAsia="맑은 고딕" w:hint="eastAsia"/>
                <w:lang w:val="en-US" w:eastAsia="ko-KR"/>
              </w:rPr>
              <w:t>Y</w:t>
            </w:r>
          </w:p>
        </w:tc>
        <w:tc>
          <w:tcPr>
            <w:tcW w:w="6780" w:type="dxa"/>
          </w:tcPr>
          <w:p w:rsidR="007B2287" w:rsidRDefault="007B2287" w:rsidP="007B2287">
            <w:pPr>
              <w:jc w:val="left"/>
              <w:rPr>
                <w:rFonts w:eastAsiaTheme="minorEastAsia"/>
                <w:lang w:val="en-US" w:eastAsia="zh-CN"/>
              </w:rPr>
            </w:pPr>
          </w:p>
        </w:tc>
      </w:tr>
    </w:tbl>
    <w:p w:rsidR="00193C53" w:rsidRDefault="00193C53">
      <w:pPr>
        <w:rPr>
          <w:lang w:val="en-US"/>
        </w:rPr>
      </w:pPr>
    </w:p>
    <w:p w:rsidR="00193C53" w:rsidRDefault="000D7472">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eastAsia="sv-SE"/>
              </w:rPr>
            </w:pPr>
            <w:r>
              <w:rPr>
                <w:lang w:val="en-US"/>
              </w:rPr>
              <w:t>[1]</w:t>
            </w:r>
          </w:p>
        </w:tc>
        <w:tc>
          <w:tcPr>
            <w:tcW w:w="1456" w:type="dxa"/>
            <w:tcMar>
              <w:top w:w="0" w:type="dxa"/>
              <w:left w:w="70" w:type="dxa"/>
              <w:bottom w:w="0" w:type="dxa"/>
              <w:right w:w="70" w:type="dxa"/>
            </w:tcMar>
          </w:tcPr>
          <w:p w:rsidR="00193C53" w:rsidRDefault="004C6E70">
            <w:pPr>
              <w:jc w:val="left"/>
              <w:rPr>
                <w:color w:val="0000FF"/>
                <w:u w:val="single"/>
                <w:lang w:val="en-US"/>
              </w:rPr>
            </w:pPr>
            <w:hyperlink r:id="rId13" w:history="1">
              <w:r w:rsidR="000D7472">
                <w:rPr>
                  <w:rStyle w:val="af4"/>
                  <w:color w:val="0000FF"/>
                  <w:lang w:val="en-US"/>
                </w:rPr>
                <w:t>RP-220966</w:t>
              </w:r>
            </w:hyperlink>
          </w:p>
        </w:tc>
        <w:tc>
          <w:tcPr>
            <w:tcW w:w="4921" w:type="dxa"/>
            <w:tcMar>
              <w:top w:w="0" w:type="dxa"/>
              <w:left w:w="70" w:type="dxa"/>
              <w:bottom w:w="0" w:type="dxa"/>
              <w:right w:w="70" w:type="dxa"/>
            </w:tcMar>
          </w:tcPr>
          <w:p w:rsidR="00193C53" w:rsidRDefault="000D747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193C53" w:rsidRDefault="000D7472">
            <w:pPr>
              <w:jc w:val="left"/>
              <w:rPr>
                <w:lang w:val="en-US"/>
              </w:rPr>
            </w:pPr>
            <w:r>
              <w:rPr>
                <w:lang w:val="en-US"/>
              </w:rPr>
              <w:t>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w:t>
            </w:r>
          </w:p>
        </w:tc>
        <w:tc>
          <w:tcPr>
            <w:tcW w:w="1456" w:type="dxa"/>
            <w:tcMar>
              <w:top w:w="0" w:type="dxa"/>
              <w:left w:w="70" w:type="dxa"/>
              <w:bottom w:w="0" w:type="dxa"/>
              <w:right w:w="70" w:type="dxa"/>
            </w:tcMar>
          </w:tcPr>
          <w:p w:rsidR="00193C53" w:rsidRDefault="004C6E70">
            <w:pPr>
              <w:jc w:val="left"/>
              <w:rPr>
                <w:color w:val="0000FF"/>
                <w:u w:val="single"/>
                <w:lang w:val="en-US"/>
              </w:rPr>
            </w:pPr>
            <w:hyperlink r:id="rId14" w:history="1">
              <w:r w:rsidR="000D7472">
                <w:rPr>
                  <w:rStyle w:val="af4"/>
                  <w:color w:val="0000FF"/>
                  <w:lang w:val="en-US"/>
                </w:rPr>
                <w:t>R1-2202535</w:t>
              </w:r>
            </w:hyperlink>
          </w:p>
        </w:tc>
        <w:tc>
          <w:tcPr>
            <w:tcW w:w="4921" w:type="dxa"/>
            <w:tcMar>
              <w:top w:w="0" w:type="dxa"/>
              <w:left w:w="70" w:type="dxa"/>
              <w:bottom w:w="0" w:type="dxa"/>
              <w:right w:w="70" w:type="dxa"/>
            </w:tcMar>
          </w:tcPr>
          <w:p w:rsidR="00193C53" w:rsidRDefault="000D7472">
            <w:pPr>
              <w:jc w:val="left"/>
              <w:rPr>
                <w:lang w:val="en-US"/>
              </w:rPr>
            </w:pPr>
            <w:r>
              <w:rPr>
                <w:lang w:val="en-US"/>
              </w:rPr>
              <w:t>RAN1 agreements for Rel-17 NR RedCap</w:t>
            </w:r>
          </w:p>
        </w:tc>
        <w:tc>
          <w:tcPr>
            <w:tcW w:w="2551" w:type="dxa"/>
            <w:tcMar>
              <w:top w:w="0" w:type="dxa"/>
              <w:left w:w="70" w:type="dxa"/>
              <w:bottom w:w="0" w:type="dxa"/>
              <w:right w:w="70" w:type="dxa"/>
            </w:tcMar>
          </w:tcPr>
          <w:p w:rsidR="00193C53" w:rsidRDefault="000D7472">
            <w:pPr>
              <w:jc w:val="left"/>
              <w:rPr>
                <w:lang w:val="en-US"/>
              </w:rPr>
            </w:pPr>
            <w:r>
              <w:rPr>
                <w:lang w:val="en-US"/>
              </w:rPr>
              <w:t>Rapporteur (Ericsson)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w:t>
            </w:r>
          </w:p>
        </w:tc>
        <w:tc>
          <w:tcPr>
            <w:tcW w:w="1456" w:type="dxa"/>
            <w:tcMar>
              <w:top w:w="0" w:type="dxa"/>
              <w:left w:w="70" w:type="dxa"/>
              <w:bottom w:w="0" w:type="dxa"/>
              <w:right w:w="70" w:type="dxa"/>
            </w:tcMar>
          </w:tcPr>
          <w:p w:rsidR="00193C53" w:rsidRDefault="004C6E70">
            <w:pPr>
              <w:jc w:val="left"/>
              <w:rPr>
                <w:lang w:val="en-US"/>
              </w:rPr>
            </w:pPr>
            <w:hyperlink r:id="rId15" w:history="1">
              <w:r w:rsidR="000D7472">
                <w:rPr>
                  <w:rStyle w:val="af4"/>
                  <w:color w:val="0000FF"/>
                  <w:lang w:val="en-US" w:eastAsia="sv-SE"/>
                </w:rPr>
                <w:t>R1-2203053</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Futurewei</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[4]</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16" w:history="1">
              <w:r w:rsidR="000D7472">
                <w:rPr>
                  <w:rStyle w:val="af4"/>
                  <w:color w:val="0000FF"/>
                  <w:lang w:val="en-US" w:eastAsia="sv-SE"/>
                </w:rPr>
                <w:t>R1-2203109</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Huawei, HiSilicon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[5]</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17" w:history="1">
              <w:r w:rsidR="000D7472">
                <w:rPr>
                  <w:rStyle w:val="af4"/>
                  <w:color w:val="0000FF"/>
                  <w:lang w:val="en-US" w:eastAsia="sv-SE"/>
                </w:rPr>
                <w:t>R1-2203114</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[6]</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18" w:history="1">
              <w:r w:rsidR="000D7472">
                <w:rPr>
                  <w:rStyle w:val="af4"/>
                  <w:color w:val="0000FF"/>
                  <w:lang w:val="en-US" w:eastAsia="sv-SE"/>
                </w:rPr>
                <w:t>R1-2203115</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[7]</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19" w:history="1">
              <w:r w:rsidR="000D7472">
                <w:rPr>
                  <w:rStyle w:val="af4"/>
                  <w:color w:val="0000FF"/>
                  <w:lang w:val="en-US" w:eastAsia="sv-SE"/>
                </w:rPr>
                <w:t>R1-2203307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Spreadtrum Communications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[8]</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20" w:history="1">
              <w:r w:rsidR="000D7472">
                <w:rPr>
                  <w:rStyle w:val="af4"/>
                  <w:color w:val="0000FF"/>
                  <w:lang w:val="en-US" w:eastAsia="sv-SE"/>
                </w:rPr>
                <w:t>R1-2203438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CATT</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[9]</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21" w:history="1">
              <w:r w:rsidR="000D7472">
                <w:rPr>
                  <w:rStyle w:val="af4"/>
                  <w:color w:val="0000FF"/>
                  <w:lang w:val="en-US" w:eastAsia="sv-SE"/>
                </w:rPr>
                <w:t>R1-2203517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Vivo, Guangdong Genius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[10]</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22" w:history="1">
              <w:r w:rsidR="000D7472">
                <w:rPr>
                  <w:rStyle w:val="af4"/>
                  <w:color w:val="0000FF"/>
                  <w:lang w:val="en-US" w:eastAsia="sv-SE"/>
                </w:rPr>
                <w:t>R1-2203518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Vivo, Guangdong Genius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[11]</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23" w:history="1">
              <w:r w:rsidR="000D7472">
                <w:rPr>
                  <w:rStyle w:val="af4"/>
                  <w:color w:val="0000FF"/>
                  <w:lang w:val="en-US" w:eastAsia="sv-SE"/>
                </w:rPr>
                <w:t>R1-2203593</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ZTE, Sanechips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[12]</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24" w:history="1">
              <w:r w:rsidR="000D7472">
                <w:rPr>
                  <w:rStyle w:val="af4"/>
                  <w:color w:val="0000FF"/>
                  <w:lang w:val="en-US" w:eastAsia="sv-SE"/>
                </w:rPr>
                <w:t>R1-2203594</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ZTE, Sanechips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[13]</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25" w:history="1">
              <w:r w:rsidR="000D7472">
                <w:rPr>
                  <w:rStyle w:val="af4"/>
                  <w:color w:val="0000FF"/>
                  <w:lang w:val="en-US" w:eastAsia="sv-SE"/>
                </w:rPr>
                <w:t>R1-2203762</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Panasonic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[14]</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26" w:history="1">
              <w:r w:rsidR="000D7472">
                <w:rPr>
                  <w:rStyle w:val="af4"/>
                  <w:color w:val="0000FF"/>
                  <w:lang w:val="en-US" w:eastAsia="sv-SE"/>
                </w:rPr>
                <w:t>R1-2203787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Xiaomi</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[15]</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27" w:history="1">
              <w:r w:rsidR="000D7472">
                <w:rPr>
                  <w:rStyle w:val="af4"/>
                  <w:color w:val="0000FF"/>
                  <w:lang w:val="en-US" w:eastAsia="sv-SE"/>
                </w:rPr>
                <w:t>R1-2203788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Xiaomi</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[16]</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28" w:history="1">
              <w:r w:rsidR="000D7472">
                <w:rPr>
                  <w:rStyle w:val="af4"/>
                  <w:color w:val="0000FF"/>
                  <w:lang w:val="en-US" w:eastAsia="sv-SE"/>
                </w:rPr>
                <w:t>R1-2203866</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Samsung</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[17]</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29" w:history="1">
              <w:r w:rsidR="000D7472">
                <w:rPr>
                  <w:rStyle w:val="af4"/>
                  <w:color w:val="0000FF"/>
                  <w:lang w:val="en-US" w:eastAsia="sv-SE"/>
                </w:rPr>
                <w:t>R1-2203992</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OPPO</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[18]</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30" w:history="1">
              <w:r w:rsidR="000D7472">
                <w:rPr>
                  <w:rStyle w:val="af4"/>
                  <w:color w:val="0000FF"/>
                  <w:lang w:val="en-US" w:eastAsia="sv-SE"/>
                </w:rPr>
                <w:t>R1-2204036</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Nokia, Nokia Shanghai Bell</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[19]</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31" w:history="1">
              <w:r w:rsidR="000D7472">
                <w:rPr>
                  <w:rStyle w:val="af4"/>
                  <w:color w:val="0000FF"/>
                  <w:lang w:val="en-US" w:eastAsia="sv-SE"/>
                </w:rPr>
                <w:t>R1-2204037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Nokia, Nokia Shanghai Bell</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[20]</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32" w:history="1">
              <w:r w:rsidR="000D7472">
                <w:rPr>
                  <w:rStyle w:val="af4"/>
                  <w:color w:val="0000FF"/>
                  <w:lang w:val="en-US" w:eastAsia="sv-SE"/>
                </w:rPr>
                <w:t>R1-2204208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Apple</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[21]</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33" w:history="1">
              <w:r w:rsidR="000D7472">
                <w:rPr>
                  <w:rStyle w:val="af4"/>
                  <w:color w:val="0000FF"/>
                  <w:lang w:val="en-US" w:eastAsia="sv-SE"/>
                </w:rPr>
                <w:t>R1-2204209</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Apple</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[22]</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34" w:history="1">
              <w:r w:rsidR="000D7472">
                <w:rPr>
                  <w:rStyle w:val="af4"/>
                  <w:color w:val="0000FF"/>
                  <w:lang w:val="en-US" w:eastAsia="sv-SE"/>
                </w:rPr>
                <w:t>R1-2204277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CMCC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[23]</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35" w:history="1">
              <w:r w:rsidR="000D7472">
                <w:rPr>
                  <w:rStyle w:val="af4"/>
                  <w:color w:val="0000FF"/>
                  <w:lang w:val="en-US" w:eastAsia="sv-SE"/>
                </w:rPr>
                <w:t>R1-2204347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NTT DOCOMO, INC.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[24]</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36" w:history="1">
              <w:r w:rsidR="000D7472">
                <w:rPr>
                  <w:rStyle w:val="af4"/>
                  <w:color w:val="0000FF"/>
                  <w:lang w:val="en-US" w:eastAsia="sv-SE"/>
                </w:rPr>
                <w:t>R1-2204435</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NEC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[25]</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37" w:history="1">
              <w:r w:rsidR="000D7472">
                <w:rPr>
                  <w:rStyle w:val="af4"/>
                  <w:color w:val="0000FF"/>
                  <w:lang w:val="en-US" w:eastAsia="sv-SE"/>
                </w:rPr>
                <w:t>R1-2204619</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LG Electronics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[26]</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38" w:history="1">
              <w:r w:rsidR="000D7472">
                <w:rPr>
                  <w:rStyle w:val="af4"/>
                  <w:color w:val="0000FF"/>
                  <w:lang w:val="en-US" w:eastAsia="sv-SE"/>
                </w:rPr>
                <w:t>R1-2204663</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Sharp</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[27]</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39" w:history="1">
              <w:r w:rsidR="000D7472">
                <w:rPr>
                  <w:rStyle w:val="af4"/>
                  <w:color w:val="0000FF"/>
                  <w:lang w:val="en-US" w:eastAsia="sv-SE"/>
                </w:rPr>
                <w:t>R1-2204711</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MediaTek Inc.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[28]</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40" w:history="1">
              <w:r w:rsidR="000D7472">
                <w:rPr>
                  <w:rStyle w:val="af4"/>
                  <w:color w:val="0000FF"/>
                  <w:lang w:val="en-US" w:eastAsia="sv-SE"/>
                </w:rPr>
                <w:t>R1-2204744</w:t>
              </w:r>
            </w:hyperlink>
          </w:p>
        </w:tc>
        <w:tc>
          <w:tcPr>
            <w:tcW w:w="4921" w:type="dxa"/>
            <w:tcMar>
              <w:top w:w="0" w:type="dxa"/>
              <w:left w:w="70" w:type="dxa"/>
              <w:bottom w:w="0" w:type="dxa"/>
              <w:right w:w="70" w:type="dxa"/>
            </w:tcMar>
          </w:tcPr>
          <w:p w:rsidR="00193C53" w:rsidRDefault="000D7472">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rsidR="00193C53" w:rsidRDefault="000D7472">
            <w:pPr>
              <w:jc w:val="left"/>
              <w:rPr>
                <w:lang w:val="en-US" w:eastAsia="sv-SE"/>
              </w:rPr>
            </w:pPr>
            <w:r>
              <w:rPr>
                <w:rFonts w:eastAsia="Times New Roman"/>
                <w:lang w:eastAsia="sv-SE"/>
              </w:rPr>
              <w:t>Nordic Semiconductor ASA</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[29]</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41" w:history="1">
              <w:r w:rsidR="000D7472">
                <w:rPr>
                  <w:rStyle w:val="af4"/>
                  <w:color w:val="0000FF"/>
                  <w:lang w:val="en-US" w:eastAsia="sv-SE"/>
                </w:rPr>
                <w:t>R1-2204771</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Intel Corporation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[30]</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42" w:history="1">
              <w:r w:rsidR="000D7472">
                <w:rPr>
                  <w:rStyle w:val="af4"/>
                  <w:color w:val="0000FF"/>
                  <w:lang w:val="en-US" w:eastAsia="sv-SE"/>
                </w:rPr>
                <w:t>R1-2204772</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Intel Corporation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[31]</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43" w:history="1">
              <w:r w:rsidR="000D7472">
                <w:rPr>
                  <w:rStyle w:val="af4"/>
                  <w:color w:val="0000FF"/>
                  <w:lang w:val="en-US" w:eastAsia="sv-SE"/>
                </w:rPr>
                <w:t>R1-2204906</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Huawei, HiSilicon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[32]</w:t>
            </w:r>
          </w:p>
        </w:tc>
        <w:tc>
          <w:tcPr>
            <w:tcW w:w="1456" w:type="dxa"/>
            <w:tcMar>
              <w:top w:w="0" w:type="dxa"/>
              <w:left w:w="70" w:type="dxa"/>
              <w:bottom w:w="0" w:type="dxa"/>
              <w:right w:w="70" w:type="dxa"/>
            </w:tcMar>
          </w:tcPr>
          <w:p w:rsidR="00193C53" w:rsidRDefault="004C6E70">
            <w:pPr>
              <w:jc w:val="left"/>
              <w:rPr>
                <w:rStyle w:val="af4"/>
                <w:color w:val="0000FF"/>
                <w:lang w:eastAsia="sv-SE"/>
              </w:rPr>
            </w:pPr>
            <w:hyperlink r:id="rId44" w:history="1">
              <w:r w:rsidR="000D7472">
                <w:rPr>
                  <w:rStyle w:val="af4"/>
                  <w:color w:val="0000FF"/>
                  <w:lang w:val="en-US" w:eastAsia="sv-SE"/>
                </w:rPr>
                <w:t>R1-2204987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Qualcomm Incorporated</w:t>
            </w:r>
          </w:p>
        </w:tc>
      </w:tr>
    </w:tbl>
    <w:p w:rsidR="00193C53" w:rsidRDefault="00193C53">
      <w:pPr>
        <w:rPr>
          <w:lang w:val="en-US"/>
        </w:rPr>
      </w:pPr>
    </w:p>
    <w:sectPr w:rsidR="00193C5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E70" w:rsidRDefault="004C6E70" w:rsidP="003667B4">
      <w:pPr>
        <w:spacing w:after="0" w:line="240" w:lineRule="auto"/>
      </w:pPr>
      <w:r>
        <w:separator/>
      </w:r>
    </w:p>
  </w:endnote>
  <w:endnote w:type="continuationSeparator" w:id="0">
    <w:p w:rsidR="004C6E70" w:rsidRDefault="004C6E70" w:rsidP="0036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E70" w:rsidRDefault="004C6E70" w:rsidP="003667B4">
      <w:pPr>
        <w:spacing w:after="0" w:line="240" w:lineRule="auto"/>
      </w:pPr>
      <w:r>
        <w:separator/>
      </w:r>
    </w:p>
  </w:footnote>
  <w:footnote w:type="continuationSeparator" w:id="0">
    <w:p w:rsidR="004C6E70" w:rsidRDefault="004C6E70" w:rsidP="00366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8"/>
    <w:lvlOverride w:ilvl="0">
      <w:startOverride w:val="1"/>
    </w:lvlOverride>
  </w:num>
  <w:num w:numId="7">
    <w:abstractNumId w:val="9"/>
  </w:num>
  <w:num w:numId="8">
    <w:abstractNumId w:val="11"/>
  </w:num>
  <w:num w:numId="9">
    <w:abstractNumId w:val="10"/>
  </w:num>
  <w:num w:numId="10">
    <w:abstractNumId w:val="12"/>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170A"/>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7B4"/>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267"/>
    <w:rsid w:val="003B4339"/>
    <w:rsid w:val="003B4E22"/>
    <w:rsid w:val="003B4E25"/>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A2B"/>
    <w:rsid w:val="004960F9"/>
    <w:rsid w:val="00496246"/>
    <w:rsid w:val="004A175E"/>
    <w:rsid w:val="004A3968"/>
    <w:rsid w:val="004A51EB"/>
    <w:rsid w:val="004A6D3F"/>
    <w:rsid w:val="004A7819"/>
    <w:rsid w:val="004A7B51"/>
    <w:rsid w:val="004B0001"/>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56E7"/>
    <w:rsid w:val="005167AF"/>
    <w:rsid w:val="00516B06"/>
    <w:rsid w:val="00517329"/>
    <w:rsid w:val="00517E0D"/>
    <w:rsid w:val="005201FA"/>
    <w:rsid w:val="00520BA8"/>
    <w:rsid w:val="00524F4D"/>
    <w:rsid w:val="00525847"/>
    <w:rsid w:val="00525DD2"/>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6E8"/>
    <w:rsid w:val="00684B18"/>
    <w:rsid w:val="00684C75"/>
    <w:rsid w:val="00685172"/>
    <w:rsid w:val="00685B69"/>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2287"/>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42C"/>
    <w:rsid w:val="00C13B96"/>
    <w:rsid w:val="00C13BE7"/>
    <w:rsid w:val="00C143D8"/>
    <w:rsid w:val="00C1519C"/>
    <w:rsid w:val="00C151ED"/>
    <w:rsid w:val="00C16BE1"/>
    <w:rsid w:val="00C17188"/>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4D4"/>
    <w:rsid w:val="00CD4504"/>
    <w:rsid w:val="00CD46BC"/>
    <w:rsid w:val="00CD4849"/>
    <w:rsid w:val="00CD5DE3"/>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55381D-4261-45A0-9F4B-0C1F2195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7"/>
    <w:uiPriority w:val="34"/>
    <w:qFormat/>
    <w:locked/>
    <w:rPr>
      <w:rFonts w:ascii="Times" w:eastAsia="SimSun"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1665F8F-0310-443B-B64D-3CC90991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2964</Words>
  <Characters>16896</Characters>
  <Application>Microsoft Office Word</Application>
  <DocSecurity>0</DocSecurity>
  <Lines>140</Lines>
  <Paragraphs>39</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최승훈/표준연구팀(SR)/삼성전자</cp:lastModifiedBy>
  <cp:revision>2</cp:revision>
  <dcterms:created xsi:type="dcterms:W3CDTF">2022-05-10T04:48:00Z</dcterms:created>
  <dcterms:modified xsi:type="dcterms:W3CDTF">2022-05-10T04:48:00Z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