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6E85" w14:textId="77777777"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3FC08F0"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proofErr w:type="spellStart"/>
            <w:r>
              <w:rPr>
                <w:lang w:val="en-US"/>
              </w:rPr>
              <w:t>Spreadtrum</w:t>
            </w:r>
            <w:proofErr w:type="spellEnd"/>
          </w:p>
        </w:tc>
        <w:tc>
          <w:tcPr>
            <w:tcW w:w="3118" w:type="dxa"/>
          </w:tcPr>
          <w:p w14:paraId="2545F39F" w14:textId="77777777"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1"/>
        <w:ind w:left="1134" w:hanging="1134"/>
        <w:rPr>
          <w:lang w:val="en-US"/>
        </w:rPr>
      </w:pPr>
      <w:r>
        <w:rPr>
          <w:lang w:val="en-US"/>
        </w:rPr>
        <w:t>Initial UL BWP</w:t>
      </w:r>
    </w:p>
    <w:p w14:paraId="07AE3C2E" w14:textId="77777777" w:rsidR="005C42E4" w:rsidRDefault="00A077D6">
      <w:pPr>
        <w:pStyle w:val="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30FE1DD9" w14:textId="77777777"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1FCBD996"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proofErr w:type="spellStart"/>
            <w:r>
              <w:rPr>
                <w:lang w:val="en-US" w:eastAsia="ko-KR"/>
              </w:rPr>
              <w:t>Spreadtrum</w:t>
            </w:r>
            <w:proofErr w:type="spellEnd"/>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lastRenderedPageBreak/>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59EB5E5" w14:textId="77777777" w:rsidR="005C42E4" w:rsidRDefault="00A077D6">
            <w:pPr>
              <w:ind w:left="420"/>
              <w:jc w:val="center"/>
            </w:pPr>
            <w:r>
              <w:rPr>
                <w:noProof/>
                <w:lang w:val="en-US" w:eastAsia="zh-CN"/>
              </w:rPr>
              <w:lastRenderedPageBreak/>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FDMed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8591869" w14:textId="77777777" w:rsidR="005C42E4" w:rsidRDefault="00A077D6">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3D0A74B9" w14:textId="77777777" w:rsidR="005C42E4" w:rsidRDefault="00A077D6">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afe"/>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afe"/>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afe"/>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afe"/>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afe"/>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afe"/>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6CB88CE2" w14:textId="77777777">
        <w:tc>
          <w:tcPr>
            <w:tcW w:w="1479"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tc>
          <w:tcPr>
            <w:tcW w:w="1479"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tc>
          <w:tcPr>
            <w:tcW w:w="1479"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tc>
          <w:tcPr>
            <w:tcW w:w="1479"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tc>
          <w:tcPr>
            <w:tcW w:w="1479"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0164C40"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tc>
          <w:tcPr>
            <w:tcW w:w="1479"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136B7C"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tc>
          <w:tcPr>
            <w:tcW w:w="1479"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CF340C6" w14:textId="77777777" w:rsidR="005C42E4" w:rsidRDefault="005C42E4">
            <w:pPr>
              <w:pStyle w:val="afe"/>
              <w:ind w:left="0"/>
              <w:rPr>
                <w:rFonts w:ascii="Times New Roman" w:eastAsiaTheme="minorEastAsia" w:hAnsi="Times New Roman" w:cs="Times New Roman"/>
                <w:sz w:val="20"/>
                <w:szCs w:val="20"/>
                <w:lang w:val="en-US" w:eastAsia="zh-CN"/>
              </w:rPr>
            </w:pPr>
          </w:p>
        </w:tc>
      </w:tr>
      <w:tr w:rsidR="005C42E4" w14:paraId="73E0D6FA" w14:textId="77777777">
        <w:tc>
          <w:tcPr>
            <w:tcW w:w="1479" w:type="dxa"/>
          </w:tcPr>
          <w:p w14:paraId="79085A36"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ACA7469"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tc>
          <w:tcPr>
            <w:tcW w:w="1479" w:type="dxa"/>
          </w:tcPr>
          <w:p w14:paraId="13A43853" w14:textId="77777777"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1E7EAFA6" w14:textId="77777777" w:rsidR="005C42E4" w:rsidRDefault="005C42E4">
            <w:pPr>
              <w:pStyle w:val="afe"/>
              <w:ind w:left="0"/>
              <w:rPr>
                <w:rFonts w:ascii="Times New Roman" w:eastAsiaTheme="minorEastAsia" w:hAnsi="Times New Roman" w:cs="Times New Roman"/>
                <w:sz w:val="20"/>
                <w:szCs w:val="20"/>
                <w:lang w:val="en-US" w:eastAsia="zh-CN"/>
              </w:rPr>
            </w:pPr>
          </w:p>
        </w:tc>
      </w:tr>
      <w:tr w:rsidR="005C42E4" w14:paraId="7D8BD9AA" w14:textId="77777777">
        <w:tc>
          <w:tcPr>
            <w:tcW w:w="1479"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46065F89" w14:textId="77777777" w:rsidR="005C42E4" w:rsidRDefault="005C42E4">
            <w:pPr>
              <w:pStyle w:val="afe"/>
              <w:ind w:left="0"/>
              <w:rPr>
                <w:rFonts w:ascii="Times New Roman" w:eastAsiaTheme="minorEastAsia" w:hAnsi="Times New Roman" w:cs="Times New Roman"/>
                <w:sz w:val="20"/>
                <w:szCs w:val="20"/>
                <w:lang w:val="en-US" w:eastAsia="zh-CN"/>
              </w:rPr>
            </w:pPr>
          </w:p>
        </w:tc>
      </w:tr>
      <w:tr w:rsidR="005C42E4" w14:paraId="224CC20F" w14:textId="77777777">
        <w:tc>
          <w:tcPr>
            <w:tcW w:w="1479"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780" w:type="dxa"/>
          </w:tcPr>
          <w:p w14:paraId="6F90D51E"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tc>
          <w:tcPr>
            <w:tcW w:w="1479"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780"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32A09626" w14:textId="77777777">
        <w:tc>
          <w:tcPr>
            <w:tcW w:w="1479"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tc>
          <w:tcPr>
            <w:tcW w:w="1479"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69925D" w14:textId="77777777" w:rsidR="005C42E4" w:rsidRDefault="005C42E4">
            <w:pPr>
              <w:tabs>
                <w:tab w:val="left" w:pos="551"/>
              </w:tabs>
              <w:rPr>
                <w:rFonts w:eastAsiaTheme="minorEastAsia"/>
                <w:lang w:val="en-US" w:eastAsia="zh-CN"/>
              </w:rPr>
            </w:pPr>
          </w:p>
        </w:tc>
        <w:tc>
          <w:tcPr>
            <w:tcW w:w="6780"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tc>
          <w:tcPr>
            <w:tcW w:w="1479"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20211F"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tc>
          <w:tcPr>
            <w:tcW w:w="1479" w:type="dxa"/>
          </w:tcPr>
          <w:p w14:paraId="3CEE2DD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D05D725"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tc>
          <w:tcPr>
            <w:tcW w:w="1479"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6AC9633" w14:textId="77777777" w:rsidR="005C42E4" w:rsidRDefault="005C42E4">
            <w:pPr>
              <w:tabs>
                <w:tab w:val="left" w:pos="551"/>
              </w:tabs>
              <w:rPr>
                <w:rFonts w:eastAsiaTheme="minorEastAsia"/>
                <w:lang w:val="en-US" w:eastAsia="zh-CN"/>
              </w:rPr>
            </w:pPr>
          </w:p>
        </w:tc>
        <w:tc>
          <w:tcPr>
            <w:tcW w:w="6780" w:type="dxa"/>
          </w:tcPr>
          <w:p w14:paraId="560B2CB2" w14:textId="77777777" w:rsidR="005C42E4" w:rsidRDefault="00A077D6">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tc>
          <w:tcPr>
            <w:tcW w:w="1479" w:type="dxa"/>
          </w:tcPr>
          <w:p w14:paraId="524DAC38" w14:textId="77777777"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66A128D" w14:textId="77777777" w:rsidR="005C42E4" w:rsidRDefault="00A077D6">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tc>
          <w:tcPr>
            <w:tcW w:w="1479" w:type="dxa"/>
          </w:tcPr>
          <w:p w14:paraId="2B82E2B9" w14:textId="77777777"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tc>
          <w:tcPr>
            <w:tcW w:w="1479"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372" w:type="dxa"/>
          </w:tcPr>
          <w:p w14:paraId="235E33E9" w14:textId="77777777" w:rsidR="005C42E4" w:rsidRDefault="005C42E4">
            <w:pPr>
              <w:tabs>
                <w:tab w:val="left" w:pos="551"/>
              </w:tabs>
              <w:rPr>
                <w:rFonts w:eastAsiaTheme="minorEastAsia"/>
                <w:lang w:val="en-US" w:eastAsia="zh-CN"/>
              </w:rPr>
            </w:pPr>
          </w:p>
        </w:tc>
        <w:tc>
          <w:tcPr>
            <w:tcW w:w="6780"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tc>
          <w:tcPr>
            <w:tcW w:w="1479"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tc>
          <w:tcPr>
            <w:tcW w:w="1479"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7AE91F7" w14:textId="77777777" w:rsidR="005C42E4" w:rsidRDefault="005C42E4">
            <w:pPr>
              <w:rPr>
                <w:rFonts w:eastAsiaTheme="minorEastAsia"/>
                <w:lang w:val="en-US" w:eastAsia="zh-CN"/>
              </w:rPr>
            </w:pPr>
          </w:p>
        </w:tc>
      </w:tr>
      <w:tr w:rsidR="005C42E4" w14:paraId="428A3283" w14:textId="77777777">
        <w:tc>
          <w:tcPr>
            <w:tcW w:w="1479"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afe"/>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afe"/>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afe"/>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tc>
          <w:tcPr>
            <w:tcW w:w="1479"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9C2B3B6" w14:textId="77777777" w:rsidR="005C42E4" w:rsidRDefault="005C42E4">
            <w:pPr>
              <w:tabs>
                <w:tab w:val="left" w:pos="551"/>
              </w:tabs>
              <w:rPr>
                <w:rFonts w:eastAsiaTheme="minorEastAsia"/>
                <w:lang w:val="en-US" w:eastAsia="zh-CN"/>
              </w:rPr>
            </w:pPr>
          </w:p>
        </w:tc>
        <w:tc>
          <w:tcPr>
            <w:tcW w:w="6780"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tc>
          <w:tcPr>
            <w:tcW w:w="1479"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D94A17" w14:textId="77777777" w:rsidR="005C42E4" w:rsidRDefault="005C42E4">
            <w:pPr>
              <w:tabs>
                <w:tab w:val="left" w:pos="551"/>
              </w:tabs>
              <w:rPr>
                <w:rFonts w:eastAsiaTheme="minorEastAsia"/>
                <w:lang w:val="en-US" w:eastAsia="zh-CN"/>
              </w:rPr>
            </w:pPr>
          </w:p>
        </w:tc>
        <w:tc>
          <w:tcPr>
            <w:tcW w:w="6780"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tc>
          <w:tcPr>
            <w:tcW w:w="1479"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5C42E4" w14:paraId="16144DA3" w14:textId="77777777">
        <w:tc>
          <w:tcPr>
            <w:tcW w:w="1479" w:type="dxa"/>
          </w:tcPr>
          <w:p w14:paraId="76487CE3" w14:textId="77777777" w:rsidR="005C42E4" w:rsidRDefault="00A077D6">
            <w:pPr>
              <w:rPr>
                <w:rFonts w:eastAsia="Yu Mincho"/>
                <w:lang w:val="en-US" w:eastAsia="ja-JP"/>
              </w:rPr>
            </w:pPr>
            <w:r>
              <w:rPr>
                <w:rFonts w:eastAsia="Yu Mincho"/>
                <w:lang w:val="en-US" w:eastAsia="ja-JP"/>
              </w:rPr>
              <w:t>Intel</w:t>
            </w:r>
          </w:p>
        </w:tc>
        <w:tc>
          <w:tcPr>
            <w:tcW w:w="1372"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CBB3CB2" w14:textId="77777777" w:rsidR="005C42E4" w:rsidRDefault="005C42E4">
            <w:pPr>
              <w:rPr>
                <w:rFonts w:eastAsia="Yu Mincho"/>
                <w:lang w:val="en-US" w:eastAsia="ja-JP"/>
              </w:rPr>
            </w:pPr>
          </w:p>
        </w:tc>
      </w:tr>
      <w:tr w:rsidR="005C42E4" w14:paraId="4DE6E207" w14:textId="77777777">
        <w:tc>
          <w:tcPr>
            <w:tcW w:w="1479"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5AFA42F0" w14:textId="77777777" w:rsidR="005C42E4" w:rsidRDefault="005C42E4">
            <w:pPr>
              <w:rPr>
                <w:rFonts w:eastAsia="Yu Mincho"/>
                <w:lang w:val="en-US" w:eastAsia="ja-JP"/>
              </w:rPr>
            </w:pPr>
          </w:p>
        </w:tc>
      </w:tr>
      <w:tr w:rsidR="005C42E4" w14:paraId="4D54EFD6" w14:textId="77777777">
        <w:tc>
          <w:tcPr>
            <w:tcW w:w="1479"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1834AC4" w14:textId="77777777" w:rsidR="005C42E4" w:rsidRDefault="00A077D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afe"/>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tc>
          <w:tcPr>
            <w:tcW w:w="1479" w:type="dxa"/>
          </w:tcPr>
          <w:p w14:paraId="4E81B4EA" w14:textId="77777777" w:rsidR="005C42E4" w:rsidRDefault="00A077D6">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4C16D4F7" w14:textId="77777777" w:rsidR="005C42E4" w:rsidRDefault="005C42E4">
            <w:pPr>
              <w:rPr>
                <w:rFonts w:eastAsiaTheme="minorEastAsia"/>
                <w:lang w:val="en-US" w:eastAsia="zh-CN"/>
              </w:rPr>
            </w:pPr>
          </w:p>
        </w:tc>
      </w:tr>
      <w:tr w:rsidR="005C42E4" w14:paraId="28FEA78D" w14:textId="77777777">
        <w:tc>
          <w:tcPr>
            <w:tcW w:w="1479"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4BE0DE" w14:textId="77777777" w:rsidR="005C42E4" w:rsidRDefault="005C42E4">
            <w:pPr>
              <w:rPr>
                <w:rFonts w:eastAsiaTheme="minorEastAsia"/>
                <w:lang w:val="en-US" w:eastAsia="ko-KR"/>
              </w:rPr>
            </w:pPr>
          </w:p>
        </w:tc>
      </w:tr>
      <w:tr w:rsidR="005C42E4" w14:paraId="76B73428" w14:textId="77777777">
        <w:tc>
          <w:tcPr>
            <w:tcW w:w="1479"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10A0750D" w14:textId="77777777" w:rsidR="005C42E4" w:rsidRDefault="005C42E4">
            <w:pPr>
              <w:rPr>
                <w:rFonts w:eastAsiaTheme="minorEastAsia"/>
                <w:lang w:val="en-US" w:eastAsia="zh-CN"/>
              </w:rPr>
            </w:pPr>
          </w:p>
        </w:tc>
      </w:tr>
      <w:tr w:rsidR="005C42E4" w14:paraId="0B0057E9" w14:textId="77777777">
        <w:tc>
          <w:tcPr>
            <w:tcW w:w="1479"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07358A15" w14:textId="77777777" w:rsidR="005C42E4" w:rsidRDefault="005C42E4">
            <w:pPr>
              <w:tabs>
                <w:tab w:val="left" w:pos="551"/>
              </w:tabs>
              <w:rPr>
                <w:rFonts w:eastAsiaTheme="minorEastAsia"/>
                <w:lang w:val="en-US" w:eastAsia="ko-KR"/>
              </w:rPr>
            </w:pPr>
          </w:p>
        </w:tc>
        <w:tc>
          <w:tcPr>
            <w:tcW w:w="6780"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7D007340" w14:textId="77777777">
        <w:tc>
          <w:tcPr>
            <w:tcW w:w="1479"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08A197B" w14:textId="77777777" w:rsidR="005C42E4" w:rsidRDefault="005C42E4">
            <w:pPr>
              <w:rPr>
                <w:rFonts w:eastAsiaTheme="minorEastAsia"/>
                <w:lang w:val="en-US" w:eastAsia="zh-CN"/>
              </w:rPr>
            </w:pPr>
          </w:p>
        </w:tc>
      </w:tr>
      <w:tr w:rsidR="005C42E4" w14:paraId="4AC84633" w14:textId="77777777">
        <w:tc>
          <w:tcPr>
            <w:tcW w:w="1479" w:type="dxa"/>
          </w:tcPr>
          <w:p w14:paraId="155249ED" w14:textId="77777777" w:rsidR="005C42E4" w:rsidRDefault="00A077D6">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186DE3C9" w14:textId="77777777" w:rsidR="005C42E4" w:rsidRDefault="00A077D6">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tc>
          <w:tcPr>
            <w:tcW w:w="1479" w:type="dxa"/>
          </w:tcPr>
          <w:p w14:paraId="0039E481" w14:textId="77777777" w:rsidR="005C42E4" w:rsidRDefault="00A077D6">
            <w:pPr>
              <w:rPr>
                <w:rFonts w:eastAsia="Yu Mincho"/>
                <w:lang w:val="en-US" w:eastAsia="ja-JP"/>
              </w:rPr>
            </w:pPr>
            <w:r>
              <w:rPr>
                <w:rFonts w:eastAsia="Yu Mincho"/>
                <w:lang w:val="en-US" w:eastAsia="ja-JP"/>
              </w:rPr>
              <w:t>SONY</w:t>
            </w:r>
          </w:p>
        </w:tc>
        <w:tc>
          <w:tcPr>
            <w:tcW w:w="1372"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afe"/>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2552CA03"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tc>
          <w:tcPr>
            <w:tcW w:w="1479"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27AF49F" w14:textId="77777777" w:rsidR="005C42E4" w:rsidRDefault="005C42E4">
            <w:pPr>
              <w:rPr>
                <w:rFonts w:eastAsiaTheme="minorEastAsia"/>
                <w:lang w:val="en-US" w:eastAsia="zh-CN"/>
              </w:rPr>
            </w:pPr>
          </w:p>
        </w:tc>
      </w:tr>
      <w:tr w:rsidR="005C42E4" w14:paraId="49EFDBB9" w14:textId="77777777">
        <w:tc>
          <w:tcPr>
            <w:tcW w:w="1479"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993E61E" w14:textId="77777777" w:rsidR="005C42E4" w:rsidRDefault="005C42E4">
            <w:pPr>
              <w:rPr>
                <w:rFonts w:eastAsiaTheme="minorEastAsia"/>
                <w:lang w:val="en-US" w:eastAsia="zh-CN"/>
              </w:rPr>
            </w:pPr>
          </w:p>
        </w:tc>
      </w:tr>
      <w:tr w:rsidR="005C42E4" w14:paraId="22CA0EC2" w14:textId="77777777">
        <w:tc>
          <w:tcPr>
            <w:tcW w:w="1479" w:type="dxa"/>
          </w:tcPr>
          <w:p w14:paraId="11CD2559" w14:textId="77777777" w:rsidR="005C42E4" w:rsidRDefault="00A077D6">
            <w:pPr>
              <w:rPr>
                <w:rFonts w:eastAsia="Yu Mincho"/>
                <w:lang w:val="en-US" w:eastAsia="ja-JP"/>
              </w:rPr>
            </w:pPr>
            <w:r>
              <w:rPr>
                <w:rFonts w:eastAsia="Yu Mincho"/>
                <w:lang w:val="en-US" w:eastAsia="ja-JP"/>
              </w:rPr>
              <w:t>FUTUREWEI</w:t>
            </w:r>
          </w:p>
        </w:tc>
        <w:tc>
          <w:tcPr>
            <w:tcW w:w="1372" w:type="dxa"/>
          </w:tcPr>
          <w:p w14:paraId="061E7258" w14:textId="77777777" w:rsidR="005C42E4" w:rsidRDefault="005C42E4">
            <w:pPr>
              <w:tabs>
                <w:tab w:val="left" w:pos="551"/>
              </w:tabs>
              <w:rPr>
                <w:rFonts w:eastAsia="Yu Mincho"/>
                <w:lang w:val="en-US" w:eastAsia="ja-JP"/>
              </w:rPr>
            </w:pPr>
          </w:p>
        </w:tc>
        <w:tc>
          <w:tcPr>
            <w:tcW w:w="6780"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tc>
          <w:tcPr>
            <w:tcW w:w="1479" w:type="dxa"/>
          </w:tcPr>
          <w:p w14:paraId="3CA4F2BB" w14:textId="77777777" w:rsidR="005C42E4" w:rsidRDefault="00A077D6">
            <w:pPr>
              <w:rPr>
                <w:rFonts w:eastAsia="Yu Mincho"/>
                <w:lang w:eastAsia="ja-JP"/>
              </w:rPr>
            </w:pPr>
            <w:r>
              <w:rPr>
                <w:rFonts w:eastAsia="Yu Mincho"/>
                <w:lang w:eastAsia="ja-JP"/>
              </w:rPr>
              <w:t>NEC</w:t>
            </w:r>
          </w:p>
        </w:tc>
        <w:tc>
          <w:tcPr>
            <w:tcW w:w="1372"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C522236" w14:textId="77777777" w:rsidR="005C42E4" w:rsidRDefault="005C42E4">
            <w:pPr>
              <w:rPr>
                <w:rFonts w:eastAsiaTheme="minorEastAsia"/>
                <w:lang w:val="en-US" w:eastAsia="zh-CN"/>
              </w:rPr>
            </w:pPr>
          </w:p>
        </w:tc>
      </w:tr>
      <w:tr w:rsidR="005C42E4" w14:paraId="523A46F0" w14:textId="77777777">
        <w:tc>
          <w:tcPr>
            <w:tcW w:w="1479"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690DD1E6" w14:textId="77777777" w:rsidR="005C42E4" w:rsidRDefault="005C42E4">
            <w:pPr>
              <w:rPr>
                <w:rFonts w:eastAsiaTheme="minorEastAsia"/>
                <w:lang w:val="en-US" w:eastAsia="zh-CN"/>
              </w:rPr>
            </w:pPr>
          </w:p>
        </w:tc>
      </w:tr>
      <w:tr w:rsidR="005C42E4" w14:paraId="1457B93F" w14:textId="77777777">
        <w:tc>
          <w:tcPr>
            <w:tcW w:w="1479"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B5F5BF5" w14:textId="77777777" w:rsidR="005C42E4" w:rsidRDefault="005C42E4">
            <w:pPr>
              <w:rPr>
                <w:rFonts w:eastAsiaTheme="minorEastAsia"/>
                <w:lang w:val="en-US" w:eastAsia="zh-CN"/>
              </w:rPr>
            </w:pPr>
          </w:p>
        </w:tc>
      </w:tr>
      <w:tr w:rsidR="005C42E4" w14:paraId="71C38889" w14:textId="77777777">
        <w:tc>
          <w:tcPr>
            <w:tcW w:w="1479"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372" w:type="dxa"/>
          </w:tcPr>
          <w:p w14:paraId="010F7E26" w14:textId="77777777" w:rsidR="005C42E4" w:rsidRDefault="00A077D6">
            <w:pPr>
              <w:rPr>
                <w:rFonts w:eastAsiaTheme="minorEastAsia"/>
                <w:lang w:val="en-US" w:eastAsia="zh-CN"/>
              </w:rPr>
            </w:pPr>
            <w:r>
              <w:rPr>
                <w:rFonts w:eastAsia="等线"/>
                <w:lang w:val="en-US" w:eastAsia="zh-CN"/>
              </w:rPr>
              <w:t>Y</w:t>
            </w:r>
          </w:p>
        </w:tc>
        <w:tc>
          <w:tcPr>
            <w:tcW w:w="6780" w:type="dxa"/>
          </w:tcPr>
          <w:p w14:paraId="4A672356" w14:textId="77777777" w:rsidR="005C42E4" w:rsidRDefault="005C42E4">
            <w:pPr>
              <w:rPr>
                <w:rFonts w:eastAsiaTheme="minorEastAsia"/>
                <w:lang w:val="en-US" w:eastAsia="zh-CN"/>
              </w:rPr>
            </w:pPr>
          </w:p>
        </w:tc>
      </w:tr>
      <w:tr w:rsidR="005C42E4" w14:paraId="33DF0179" w14:textId="77777777">
        <w:tc>
          <w:tcPr>
            <w:tcW w:w="1479"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372" w:type="dxa"/>
          </w:tcPr>
          <w:p w14:paraId="1477EABB" w14:textId="77777777" w:rsidR="005C42E4" w:rsidRDefault="00A077D6">
            <w:pPr>
              <w:rPr>
                <w:rFonts w:eastAsiaTheme="minorEastAsia"/>
                <w:lang w:val="en-US" w:eastAsia="zh-CN"/>
              </w:rPr>
            </w:pPr>
            <w:r>
              <w:rPr>
                <w:rFonts w:eastAsia="等线"/>
                <w:lang w:val="en-US" w:eastAsia="zh-CN"/>
              </w:rPr>
              <w:t>Y</w:t>
            </w:r>
          </w:p>
        </w:tc>
        <w:tc>
          <w:tcPr>
            <w:tcW w:w="6780" w:type="dxa"/>
          </w:tcPr>
          <w:p w14:paraId="5774B8B6" w14:textId="77777777" w:rsidR="005C42E4" w:rsidRDefault="005C42E4">
            <w:pPr>
              <w:rPr>
                <w:rFonts w:eastAsiaTheme="minorEastAsia"/>
                <w:lang w:val="en-US" w:eastAsia="zh-CN"/>
              </w:rPr>
            </w:pPr>
          </w:p>
        </w:tc>
      </w:tr>
      <w:tr w:rsidR="005C42E4" w14:paraId="6A0B2894" w14:textId="77777777">
        <w:tc>
          <w:tcPr>
            <w:tcW w:w="1479"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52"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tc>
          <w:tcPr>
            <w:tcW w:w="1479"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780"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tc>
          <w:tcPr>
            <w:tcW w:w="1479"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372"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afe"/>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3612FD9F" w14:textId="77777777" w:rsidR="005C42E4" w:rsidRDefault="00A077D6">
            <w:pPr>
              <w:pStyle w:val="afe"/>
              <w:numPr>
                <w:ilvl w:val="0"/>
                <w:numId w:val="22"/>
              </w:numPr>
              <w:rPr>
                <w:rFonts w:eastAsia="Yu Mincho"/>
                <w:lang w:val="en-US"/>
              </w:rPr>
            </w:pPr>
            <w:r>
              <w:rPr>
                <w:rFonts w:eastAsiaTheme="minorEastAsia" w:hint="eastAsia"/>
                <w:sz w:val="20"/>
                <w:lang w:val="en-US" w:eastAsia="zh-CN"/>
              </w:rPr>
              <w:t xml:space="preserve">Otherwise (allowing not aligned), similar to FDD case, only 1 separate </w:t>
            </w:r>
            <w:r>
              <w:rPr>
                <w:rFonts w:eastAsiaTheme="minorEastAsia" w:hint="eastAsia"/>
                <w:sz w:val="20"/>
                <w:lang w:val="en-US" w:eastAsia="zh-CN"/>
              </w:rPr>
              <w:lastRenderedPageBreak/>
              <w:t>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tc>
          <w:tcPr>
            <w:tcW w:w="1479"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tc>
          <w:tcPr>
            <w:tcW w:w="1479"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780"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BF7257" w14:paraId="0C072911" w14:textId="77777777">
        <w:tc>
          <w:tcPr>
            <w:tcW w:w="1479"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372"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780"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w:t>
            </w:r>
            <w:proofErr w:type="gramStart"/>
            <w:r>
              <w:rPr>
                <w:szCs w:val="22"/>
              </w:rPr>
              <w:t xml:space="preserve">issue,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 xml:space="preserve">RO between </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and non-</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tc>
          <w:tcPr>
            <w:tcW w:w="1479" w:type="dxa"/>
          </w:tcPr>
          <w:p w14:paraId="26AB63E4" w14:textId="66D9DF71" w:rsidR="002962B4" w:rsidRDefault="002962B4" w:rsidP="002962B4">
            <w:pPr>
              <w:rPr>
                <w:rFonts w:eastAsiaTheme="minorEastAsia" w:hint="eastAsia"/>
                <w:lang w:eastAsia="zh-CN"/>
              </w:rPr>
            </w:pPr>
            <w:r>
              <w:rPr>
                <w:rFonts w:eastAsiaTheme="minorEastAsia" w:hint="eastAsia"/>
                <w:lang w:eastAsia="zh-CN"/>
              </w:rPr>
              <w:t>OPPO</w:t>
            </w:r>
          </w:p>
        </w:tc>
        <w:tc>
          <w:tcPr>
            <w:tcW w:w="1372" w:type="dxa"/>
          </w:tcPr>
          <w:p w14:paraId="1823F573" w14:textId="4F5DD3C2" w:rsidR="002962B4" w:rsidRDefault="002962B4" w:rsidP="002962B4">
            <w:pPr>
              <w:rPr>
                <w:rFonts w:eastAsiaTheme="minorEastAsia" w:hint="eastAsia"/>
                <w:lang w:val="en-US" w:eastAsia="zh-CN"/>
              </w:rPr>
            </w:pPr>
            <w:r>
              <w:rPr>
                <w:rFonts w:eastAsiaTheme="minorEastAsia" w:hint="eastAsia"/>
                <w:lang w:val="en-US" w:eastAsia="zh-CN"/>
              </w:rPr>
              <w:t>Y</w:t>
            </w:r>
          </w:p>
        </w:tc>
        <w:tc>
          <w:tcPr>
            <w:tcW w:w="6780"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afe"/>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41853C58" w14:textId="77777777" w:rsidR="002962B4" w:rsidRDefault="002962B4" w:rsidP="002962B4">
            <w:pPr>
              <w:pStyle w:val="afe"/>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hint="eastAsia"/>
                <w:lang w:val="en-US" w:eastAsia="zh-CN"/>
              </w:rPr>
            </w:pPr>
            <w:r w:rsidRPr="005F2F9C">
              <w:rPr>
                <w:rFonts w:eastAsiaTheme="minorEastAsia"/>
                <w:lang w:val="en-US" w:eastAsia="zh-CN"/>
              </w:rPr>
              <w:t xml:space="preserve"> </w:t>
            </w:r>
          </w:p>
        </w:tc>
      </w:tr>
    </w:tbl>
    <w:p w14:paraId="09BF1F69" w14:textId="29E5CE40" w:rsidR="005C42E4" w:rsidRDefault="005C42E4">
      <w:pPr>
        <w:jc w:val="both"/>
        <w:rPr>
          <w:rFonts w:eastAsiaTheme="minorEastAsia"/>
          <w:b/>
          <w:highlight w:val="cyan"/>
          <w:lang w:eastAsia="zh-CN"/>
        </w:rPr>
      </w:pPr>
    </w:p>
    <w:p w14:paraId="762542E1" w14:textId="77777777" w:rsidR="002962B4" w:rsidRDefault="002962B4">
      <w:pPr>
        <w:jc w:val="both"/>
        <w:rPr>
          <w:rFonts w:eastAsiaTheme="minorEastAsia" w:hint="eastAsia"/>
          <w:b/>
          <w:highlight w:val="cyan"/>
          <w:lang w:val="en-US" w:eastAsia="zh-CN"/>
        </w:rPr>
      </w:pPr>
    </w:p>
    <w:p w14:paraId="0424B566" w14:textId="77777777" w:rsidR="005C42E4" w:rsidRDefault="00A077D6">
      <w:pPr>
        <w:pStyle w:val="2"/>
        <w:ind w:left="1134" w:hanging="1134"/>
        <w:rPr>
          <w:lang w:val="en-US"/>
        </w:rPr>
      </w:pPr>
      <w:r>
        <w:rPr>
          <w:lang w:val="en-US"/>
        </w:rPr>
        <w:t>PUCCH frequency hopping</w:t>
      </w:r>
    </w:p>
    <w:p w14:paraId="0F4FAAA7"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w:t>
      </w:r>
      <w:r>
        <w:lastRenderedPageBreak/>
        <w:t>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proofErr w:type="gramStart"/>
            <w:r>
              <w:rPr>
                <w:lang w:val="en-US" w:eastAsia="ko-KR"/>
              </w:rPr>
              <w:t>Thus</w:t>
            </w:r>
            <w:proofErr w:type="gramEnd"/>
            <w:r>
              <w:rPr>
                <w:lang w:val="en-US" w:eastAsia="ko-KR"/>
              </w:rPr>
              <w:t xml:space="preserve">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lastRenderedPageBreak/>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proofErr w:type="spellStart"/>
            <w:r>
              <w:rPr>
                <w:lang w:val="en-US" w:eastAsia="ko-KR"/>
              </w:rPr>
              <w:t>Spreadtrum</w:t>
            </w:r>
            <w:proofErr w:type="spellEnd"/>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afe"/>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8"/>
        <w:tblW w:w="9631" w:type="dxa"/>
        <w:tblLook w:val="04A0" w:firstRow="1" w:lastRow="0" w:firstColumn="1" w:lastColumn="0" w:noHBand="0" w:noVBand="1"/>
      </w:tblPr>
      <w:tblGrid>
        <w:gridCol w:w="1479"/>
        <w:gridCol w:w="1372"/>
        <w:gridCol w:w="6780"/>
      </w:tblGrid>
      <w:tr w:rsidR="005C42E4" w14:paraId="7547C9BE" w14:textId="77777777">
        <w:tc>
          <w:tcPr>
            <w:tcW w:w="1479"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tc>
          <w:tcPr>
            <w:tcW w:w="1479" w:type="dxa"/>
          </w:tcPr>
          <w:p w14:paraId="5E136D11"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4C0682" w14:textId="77777777" w:rsidR="005C42E4" w:rsidRDefault="005C42E4">
            <w:pPr>
              <w:tabs>
                <w:tab w:val="left" w:pos="551"/>
              </w:tabs>
              <w:rPr>
                <w:lang w:val="en-US" w:eastAsia="ko-KR"/>
              </w:rPr>
            </w:pPr>
          </w:p>
        </w:tc>
        <w:tc>
          <w:tcPr>
            <w:tcW w:w="6780" w:type="dxa"/>
          </w:tcPr>
          <w:p w14:paraId="41A28131" w14:textId="77777777" w:rsidR="005C42E4" w:rsidRDefault="00A077D6">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729AC44B" w14:textId="77777777">
        <w:tc>
          <w:tcPr>
            <w:tcW w:w="1479" w:type="dxa"/>
          </w:tcPr>
          <w:p w14:paraId="75A81E59" w14:textId="77777777" w:rsidR="005C42E4" w:rsidRDefault="00A077D6">
            <w:pPr>
              <w:rPr>
                <w:rFonts w:eastAsia="Yu Mincho"/>
                <w:lang w:val="en-US" w:eastAsia="ja-JP"/>
              </w:rPr>
            </w:pPr>
            <w:r>
              <w:rPr>
                <w:rFonts w:eastAsia="Yu Mincho"/>
                <w:lang w:val="en-US" w:eastAsia="ja-JP"/>
              </w:rPr>
              <w:t>Panasonic</w:t>
            </w:r>
          </w:p>
        </w:tc>
        <w:tc>
          <w:tcPr>
            <w:tcW w:w="1372" w:type="dxa"/>
          </w:tcPr>
          <w:p w14:paraId="4DA13F15" w14:textId="77777777" w:rsidR="005C42E4" w:rsidRDefault="005C42E4">
            <w:pPr>
              <w:tabs>
                <w:tab w:val="left" w:pos="551"/>
              </w:tabs>
              <w:rPr>
                <w:lang w:val="en-US" w:eastAsia="ko-KR"/>
              </w:rPr>
            </w:pPr>
          </w:p>
        </w:tc>
        <w:tc>
          <w:tcPr>
            <w:tcW w:w="6780"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tc>
          <w:tcPr>
            <w:tcW w:w="1479" w:type="dxa"/>
          </w:tcPr>
          <w:p w14:paraId="36695607" w14:textId="77777777" w:rsidR="005C42E4" w:rsidRDefault="00A077D6">
            <w:pPr>
              <w:rPr>
                <w:lang w:val="en-US" w:eastAsia="ko-KR"/>
              </w:rPr>
            </w:pPr>
            <w:r>
              <w:rPr>
                <w:lang w:val="en-US" w:eastAsia="ko-KR"/>
              </w:rPr>
              <w:lastRenderedPageBreak/>
              <w:t>FUTUREWEI</w:t>
            </w:r>
          </w:p>
        </w:tc>
        <w:tc>
          <w:tcPr>
            <w:tcW w:w="1372" w:type="dxa"/>
          </w:tcPr>
          <w:p w14:paraId="02161567" w14:textId="77777777" w:rsidR="005C42E4" w:rsidRDefault="005C42E4">
            <w:pPr>
              <w:tabs>
                <w:tab w:val="left" w:pos="551"/>
              </w:tabs>
              <w:rPr>
                <w:lang w:val="en-US" w:eastAsia="ko-KR"/>
              </w:rPr>
            </w:pPr>
          </w:p>
        </w:tc>
        <w:tc>
          <w:tcPr>
            <w:tcW w:w="6780"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5pt" o:ole="">
                  <v:imagedata r:id="rId15" o:title=""/>
                </v:shape>
                <o:OLEObject Type="Embed" ProgID="Equation.3" ShapeID="_x0000_i1025" DrawAspect="Content" ObjectID="_1695842245" r:id="rId16"/>
              </w:object>
            </w:r>
          </w:p>
        </w:tc>
      </w:tr>
      <w:tr w:rsidR="005C42E4" w14:paraId="2061181A" w14:textId="77777777">
        <w:tc>
          <w:tcPr>
            <w:tcW w:w="1479"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152" w:type="dxa"/>
            <w:gridSpan w:val="2"/>
          </w:tcPr>
          <w:p w14:paraId="3CD6333B" w14:textId="77777777" w:rsidR="005C42E4" w:rsidRDefault="00A077D6">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tc>
          <w:tcPr>
            <w:tcW w:w="1479"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C367FD" w14:textId="77777777" w:rsidR="005C42E4" w:rsidRDefault="005C42E4">
            <w:pPr>
              <w:tabs>
                <w:tab w:val="left" w:pos="551"/>
              </w:tabs>
              <w:rPr>
                <w:lang w:val="en-US" w:eastAsia="ko-KR"/>
              </w:rPr>
            </w:pPr>
          </w:p>
        </w:tc>
        <w:tc>
          <w:tcPr>
            <w:tcW w:w="6780"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tc>
          <w:tcPr>
            <w:tcW w:w="1479"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D9C8F0C" w14:textId="77777777" w:rsidR="005C42E4" w:rsidRDefault="00A077D6">
            <w:pPr>
              <w:tabs>
                <w:tab w:val="left" w:pos="551"/>
              </w:tabs>
              <w:rPr>
                <w:lang w:val="en-US" w:eastAsia="ko-KR"/>
              </w:rPr>
            </w:pPr>
            <w:r>
              <w:rPr>
                <w:lang w:val="en-US" w:eastAsia="ko-KR"/>
              </w:rPr>
              <w:t>Yes</w:t>
            </w:r>
          </w:p>
        </w:tc>
        <w:tc>
          <w:tcPr>
            <w:tcW w:w="6780"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5B742108" w14:textId="77777777" w:rsidR="005C42E4" w:rsidRDefault="00A077D6">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tc>
          <w:tcPr>
            <w:tcW w:w="1479"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6C5A0656" w14:textId="77777777" w:rsidR="005C42E4" w:rsidRDefault="00A077D6">
            <w:pPr>
              <w:tabs>
                <w:tab w:val="left" w:pos="551"/>
              </w:tabs>
              <w:rPr>
                <w:lang w:val="en-US" w:eastAsia="ko-KR"/>
              </w:rPr>
            </w:pPr>
            <w:r>
              <w:rPr>
                <w:lang w:val="en-US" w:eastAsia="ko-KR"/>
              </w:rPr>
              <w:t>No</w:t>
            </w:r>
          </w:p>
        </w:tc>
        <w:tc>
          <w:tcPr>
            <w:tcW w:w="6780"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tc>
          <w:tcPr>
            <w:tcW w:w="1479"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78BA2328" w14:textId="77777777" w:rsidR="005C42E4" w:rsidRDefault="00A077D6">
            <w:pPr>
              <w:tabs>
                <w:tab w:val="left" w:pos="551"/>
              </w:tabs>
              <w:rPr>
                <w:lang w:val="en-US" w:eastAsia="ko-KR"/>
              </w:rPr>
            </w:pPr>
            <w:r>
              <w:rPr>
                <w:rFonts w:eastAsia="Yu Mincho"/>
                <w:lang w:val="en-US" w:eastAsia="ja-JP"/>
              </w:rPr>
              <w:t>Y</w:t>
            </w:r>
          </w:p>
        </w:tc>
        <w:tc>
          <w:tcPr>
            <w:tcW w:w="6780" w:type="dxa"/>
          </w:tcPr>
          <w:p w14:paraId="17E3BDE7" w14:textId="77777777" w:rsidR="005C42E4" w:rsidRDefault="00A077D6">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tc>
          <w:tcPr>
            <w:tcW w:w="1479"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1372"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 xml:space="preserve">Following the same logic, we do not think spec change is needed to support multiplexing non-FH and FH PUCCH, since gNB is able to avoid any </w:t>
            </w:r>
            <w:r>
              <w:rPr>
                <w:rFonts w:eastAsiaTheme="minorEastAsia"/>
                <w:lang w:val="en-US" w:eastAsia="zh-CN"/>
              </w:rPr>
              <w:lastRenderedPageBreak/>
              <w:t>overlapping of them.</w:t>
            </w:r>
          </w:p>
        </w:tc>
      </w:tr>
      <w:tr w:rsidR="005C42E4" w14:paraId="461BEEC5" w14:textId="77777777">
        <w:tc>
          <w:tcPr>
            <w:tcW w:w="1479" w:type="dxa"/>
          </w:tcPr>
          <w:p w14:paraId="07AC0AA7" w14:textId="77777777" w:rsidR="005C42E4" w:rsidRDefault="00A077D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72"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1460434" w14:textId="77777777" w:rsidR="005C42E4" w:rsidRDefault="00A077D6">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5C42E4" w14:paraId="28409DBB" w14:textId="77777777">
        <w:tc>
          <w:tcPr>
            <w:tcW w:w="1479"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tc>
          <w:tcPr>
            <w:tcW w:w="1479"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tc>
          <w:tcPr>
            <w:tcW w:w="1479"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C42E4" w14:paraId="3985CD90" w14:textId="77777777">
        <w:tc>
          <w:tcPr>
            <w:tcW w:w="1479"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F7614" w14:textId="77777777" w:rsidR="005C42E4" w:rsidRDefault="005C42E4">
            <w:pPr>
              <w:tabs>
                <w:tab w:val="left" w:pos="551"/>
              </w:tabs>
              <w:rPr>
                <w:rFonts w:eastAsiaTheme="minorEastAsia"/>
                <w:lang w:val="en-US" w:eastAsia="zh-CN"/>
              </w:rPr>
            </w:pPr>
          </w:p>
        </w:tc>
        <w:tc>
          <w:tcPr>
            <w:tcW w:w="6780"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tc>
          <w:tcPr>
            <w:tcW w:w="1479" w:type="dxa"/>
          </w:tcPr>
          <w:p w14:paraId="5D2BD3F8" w14:textId="77777777" w:rsidR="005C42E4" w:rsidRDefault="00A077D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56FB5F2" w14:textId="77777777" w:rsidR="005C42E4" w:rsidRDefault="005C42E4">
            <w:pPr>
              <w:tabs>
                <w:tab w:val="left" w:pos="551"/>
              </w:tabs>
              <w:rPr>
                <w:rFonts w:eastAsiaTheme="minorEastAsia"/>
                <w:lang w:val="en-US" w:eastAsia="zh-CN"/>
              </w:rPr>
            </w:pPr>
          </w:p>
        </w:tc>
        <w:tc>
          <w:tcPr>
            <w:tcW w:w="6780"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5C42E4" w14:paraId="560AE3DF" w14:textId="77777777">
        <w:tc>
          <w:tcPr>
            <w:tcW w:w="1479" w:type="dxa"/>
          </w:tcPr>
          <w:p w14:paraId="5AB837F2" w14:textId="77777777" w:rsidR="005C42E4" w:rsidRDefault="005C42E4">
            <w:pPr>
              <w:rPr>
                <w:rFonts w:eastAsia="Yu Mincho"/>
                <w:lang w:val="en-US" w:eastAsia="ja-JP"/>
              </w:rPr>
            </w:pPr>
          </w:p>
        </w:tc>
        <w:tc>
          <w:tcPr>
            <w:tcW w:w="1372" w:type="dxa"/>
          </w:tcPr>
          <w:p w14:paraId="684719F3" w14:textId="77777777" w:rsidR="005C42E4" w:rsidRDefault="005C42E4">
            <w:pPr>
              <w:tabs>
                <w:tab w:val="left" w:pos="551"/>
              </w:tabs>
              <w:rPr>
                <w:rFonts w:eastAsiaTheme="minorEastAsia"/>
                <w:lang w:val="en-US" w:eastAsia="zh-CN"/>
              </w:rPr>
            </w:pPr>
          </w:p>
        </w:tc>
        <w:tc>
          <w:tcPr>
            <w:tcW w:w="6780" w:type="dxa"/>
          </w:tcPr>
          <w:p w14:paraId="0ABB7F2F" w14:textId="77777777" w:rsidR="005C42E4" w:rsidRDefault="005C42E4">
            <w:pPr>
              <w:rPr>
                <w:rFonts w:eastAsia="Yu Mincho"/>
                <w:lang w:val="en-US" w:eastAsia="ja-JP"/>
              </w:rPr>
            </w:pPr>
          </w:p>
        </w:tc>
      </w:tr>
      <w:tr w:rsidR="005C42E4" w14:paraId="3D904240" w14:textId="77777777">
        <w:tc>
          <w:tcPr>
            <w:tcW w:w="1479" w:type="dxa"/>
          </w:tcPr>
          <w:p w14:paraId="7AD4CBE2" w14:textId="77777777" w:rsidR="005C42E4" w:rsidRDefault="005C42E4">
            <w:pPr>
              <w:rPr>
                <w:rFonts w:eastAsia="Yu Mincho"/>
                <w:lang w:val="en-US" w:eastAsia="ja-JP"/>
              </w:rPr>
            </w:pPr>
          </w:p>
        </w:tc>
        <w:tc>
          <w:tcPr>
            <w:tcW w:w="1372" w:type="dxa"/>
          </w:tcPr>
          <w:p w14:paraId="509E9031" w14:textId="77777777" w:rsidR="005C42E4" w:rsidRDefault="005C42E4">
            <w:pPr>
              <w:tabs>
                <w:tab w:val="left" w:pos="551"/>
              </w:tabs>
              <w:rPr>
                <w:rFonts w:eastAsiaTheme="minorEastAsia"/>
                <w:lang w:val="en-US" w:eastAsia="zh-CN"/>
              </w:rPr>
            </w:pPr>
          </w:p>
        </w:tc>
        <w:tc>
          <w:tcPr>
            <w:tcW w:w="6780" w:type="dxa"/>
          </w:tcPr>
          <w:p w14:paraId="6E0E81A3" w14:textId="77777777" w:rsidR="005C42E4" w:rsidRDefault="005C42E4">
            <w:pPr>
              <w:rPr>
                <w:rFonts w:eastAsia="Yu Mincho"/>
                <w:lang w:val="en-US" w:eastAsia="ja-JP"/>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1"/>
        <w:ind w:left="1134" w:hanging="1134"/>
        <w:rPr>
          <w:lang w:val="en-US"/>
        </w:rPr>
      </w:pPr>
      <w:r>
        <w:rPr>
          <w:lang w:val="en-US"/>
        </w:rPr>
        <w:t>Initial and non-initial DL BWP</w:t>
      </w:r>
    </w:p>
    <w:p w14:paraId="1361F55F" w14:textId="77777777" w:rsidR="005C42E4" w:rsidRDefault="00A077D6">
      <w:pPr>
        <w:pStyle w:val="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afe"/>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afe"/>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afe"/>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afe"/>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afe"/>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afe"/>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afe"/>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44499FF7"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afe"/>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afe"/>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proofErr w:type="spellStart"/>
            <w:r>
              <w:rPr>
                <w:lang w:val="en-US" w:eastAsia="ko-KR"/>
              </w:rPr>
              <w:t>Spreadtrum</w:t>
            </w:r>
            <w:proofErr w:type="spellEnd"/>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 xml:space="preserve">At least for the case of ‘after initial </w:t>
            </w:r>
            <w:proofErr w:type="gramStart"/>
            <w:r>
              <w:rPr>
                <w:rFonts w:eastAsiaTheme="minorEastAsia"/>
                <w:lang w:val="en-US" w:eastAsia="zh-CN"/>
              </w:rPr>
              <w:t>access’</w:t>
            </w:r>
            <w:proofErr w:type="gramEnd"/>
            <w:r>
              <w:rPr>
                <w:rFonts w:eastAsiaTheme="minorEastAsia"/>
                <w:lang w:val="en-US" w:eastAsia="zh-CN"/>
              </w:rPr>
              <w:t>,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w:t>
            </w:r>
            <w:r>
              <w:rPr>
                <w:rFonts w:eastAsia="宋体"/>
                <w:lang w:val="en-US" w:eastAsia="zh-CN"/>
              </w:rPr>
              <w:lastRenderedPageBreak/>
              <w:t xml:space="preserve">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lastRenderedPageBreak/>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1BAB11D6"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afe"/>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lastRenderedPageBreak/>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afe"/>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afe"/>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xml:space="preserve">. It should be clarified that, when separate initial DL BWP contains the entire MIB-configured CORESET#0, the RedCap UE shall use the initial DL BWP defined by CORESET#0 during initial access, and the separate initial DL BWP will be used after initial access. This is the principle of </w:t>
            </w:r>
            <w:r>
              <w:rPr>
                <w:rFonts w:eastAsiaTheme="minorEastAsia"/>
                <w:lang w:val="en-US" w:eastAsia="zh-CN"/>
              </w:rPr>
              <w:lastRenderedPageBreak/>
              <w:t>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afe"/>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afe"/>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lastRenderedPageBreak/>
        <w:t>FL1 High Priority Proposal 3.1-2</w:t>
      </w:r>
      <w:r>
        <w:rPr>
          <w:b/>
          <w:lang w:val="en-US"/>
        </w:rPr>
        <w:t>:</w:t>
      </w:r>
    </w:p>
    <w:p w14:paraId="0FA53486"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w:t>
            </w:r>
            <w:r>
              <w:rPr>
                <w:rFonts w:eastAsia="宋体"/>
                <w:lang w:val="en-US" w:eastAsia="zh-CN"/>
              </w:rPr>
              <w:lastRenderedPageBreak/>
              <w:t xml:space="preserve">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proofErr w:type="spellStart"/>
            <w:r>
              <w:rPr>
                <w:lang w:val="en-US" w:eastAsia="ko-KR"/>
              </w:rPr>
              <w:t>Spreadtrum</w:t>
            </w:r>
            <w:proofErr w:type="spellEnd"/>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afe"/>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afe"/>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200CE04B"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afe"/>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afe"/>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lastRenderedPageBreak/>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afe"/>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afe"/>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afe"/>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afe"/>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afe"/>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afe"/>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afe"/>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afe"/>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afe"/>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afe"/>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2C98FD41" w14:textId="77777777" w:rsidR="005C42E4" w:rsidRDefault="00A077D6">
            <w:pPr>
              <w:pStyle w:val="afe"/>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afe"/>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afe"/>
              <w:numPr>
                <w:ilvl w:val="0"/>
                <w:numId w:val="29"/>
              </w:numPr>
              <w:rPr>
                <w:rFonts w:eastAsiaTheme="minorEastAsia"/>
                <w:sz w:val="20"/>
                <w:lang w:val="en-US" w:eastAsia="zh-CN"/>
              </w:rPr>
            </w:pPr>
            <w:r>
              <w:rPr>
                <w:rFonts w:eastAsiaTheme="minorEastAsia"/>
                <w:sz w:val="20"/>
                <w:lang w:val="en-US" w:eastAsia="zh-CN"/>
              </w:rPr>
              <w:t xml:space="preserve">It is obvious that such configuration is workable, and is not aiming at </w:t>
            </w:r>
            <w:r>
              <w:rPr>
                <w:rFonts w:eastAsiaTheme="minorEastAsia"/>
                <w:sz w:val="20"/>
                <w:lang w:val="en-US" w:eastAsia="zh-CN"/>
              </w:rPr>
              <w:lastRenderedPageBreak/>
              <w:t>offloading, but just provide a suitable bandwidth for RedCap-specific initial DL BWP after initial access.</w:t>
            </w:r>
          </w:p>
          <w:p w14:paraId="57E0C76E" w14:textId="77777777" w:rsidR="005C42E4" w:rsidRDefault="00A077D6">
            <w:pPr>
              <w:pStyle w:val="afe"/>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afe"/>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afe"/>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 xml:space="preserve">3 SIB, PEI, </w:t>
            </w:r>
            <w:r>
              <w:rPr>
                <w:rFonts w:eastAsiaTheme="minorEastAsia"/>
                <w:lang w:val="en-US" w:eastAsia="zh-CN"/>
              </w:rPr>
              <w:lastRenderedPageBreak/>
              <w:t>SDT related CSS)</w:t>
            </w:r>
          </w:p>
        </w:tc>
        <w:tc>
          <w:tcPr>
            <w:tcW w:w="1557" w:type="dxa"/>
          </w:tcPr>
          <w:p w14:paraId="4F943BC3" w14:textId="77777777" w:rsidR="005C42E4" w:rsidRDefault="00A077D6">
            <w:pPr>
              <w:rPr>
                <w:lang w:val="en-US" w:eastAsia="ko-KR"/>
              </w:rPr>
            </w:pPr>
            <w:r>
              <w:rPr>
                <w:lang w:val="en-US" w:eastAsia="ko-KR"/>
              </w:rPr>
              <w:lastRenderedPageBreak/>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t>
            </w:r>
            <w:r>
              <w:rPr>
                <w:rFonts w:eastAsiaTheme="minorEastAsia"/>
                <w:lang w:val="en-US" w:eastAsia="zh-CN"/>
              </w:rPr>
              <w:lastRenderedPageBreak/>
              <w:t xml:space="preserve">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lastRenderedPageBreak/>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w:t>
            </w:r>
            <w:r>
              <w:rPr>
                <w:rFonts w:eastAsia="MS Mincho"/>
                <w:color w:val="000000" w:themeColor="text1"/>
                <w:lang w:val="en-US"/>
              </w:rPr>
              <w:lastRenderedPageBreak/>
              <w:t>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lastRenderedPageBreak/>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proofErr w:type="spellStart"/>
            <w:r>
              <w:rPr>
                <w:lang w:val="en-US" w:eastAsia="ko-KR"/>
              </w:rPr>
              <w:t>Spreadtrum</w:t>
            </w:r>
            <w:proofErr w:type="spellEnd"/>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 xml:space="preserve">Similar view with Lenovo. The search spaces for SIB1, OSI </w:t>
            </w:r>
            <w:r>
              <w:rPr>
                <w:rFonts w:eastAsiaTheme="minorEastAsia"/>
                <w:lang w:val="en-US" w:eastAsia="ko-KR"/>
              </w:rPr>
              <w:lastRenderedPageBreak/>
              <w:t>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lastRenderedPageBreak/>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w:t>
            </w:r>
            <w:r>
              <w:rPr>
                <w:b/>
                <w:lang w:val="en-US"/>
              </w:rPr>
              <w:lastRenderedPageBreak/>
              <w:t xml:space="preserve">initial DL BWP MUST </w:t>
            </w:r>
            <w:proofErr w:type="gramStart"/>
            <w:r>
              <w:rPr>
                <w:b/>
                <w:lang w:val="en-US"/>
              </w:rPr>
              <w:t>be  used</w:t>
            </w:r>
            <w:proofErr w:type="gramEnd"/>
            <w:r>
              <w:rPr>
                <w:b/>
                <w:lang w:val="en-US"/>
              </w:rPr>
              <w:t xml:space="preserve">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proofErr w:type="spellStart"/>
            <w:r>
              <w:rPr>
                <w:lang w:val="en-US" w:eastAsia="ko-KR"/>
              </w:rPr>
              <w:t>Spreadtrum</w:t>
            </w:r>
            <w:proofErr w:type="spellEnd"/>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w:t>
            </w:r>
            <w:proofErr w:type="gramStart"/>
            <w:r>
              <w:rPr>
                <w:lang w:val="en-US" w:eastAsia="ko-KR"/>
              </w:rPr>
              <w:t>Yes</w:t>
            </w:r>
            <w:proofErr w:type="gramEnd"/>
            <w:r>
              <w:rPr>
                <w:lang w:val="en-US" w:eastAsia="ko-KR"/>
              </w:rPr>
              <w:t xml:space="preserve">.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afe"/>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afe"/>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issue, and can be discussed separately as </w:t>
            </w:r>
            <w:r>
              <w:rPr>
                <w:rFonts w:ascii="Times New Roman" w:eastAsiaTheme="minorEastAsia" w:hAnsi="Times New Roman" w:cs="Times New Roman"/>
                <w:sz w:val="20"/>
                <w:szCs w:val="20"/>
                <w:lang w:val="en-US" w:eastAsia="zh-CN"/>
              </w:rPr>
              <w:lastRenderedPageBreak/>
              <w:t>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lastRenderedPageBreak/>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0C3BEB5E"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afe"/>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w:t>
            </w:r>
            <w:proofErr w:type="gramStart"/>
            <w:r>
              <w:rPr>
                <w:rFonts w:eastAsia="宋体"/>
                <w:lang w:val="en-US" w:eastAsia="zh-CN"/>
              </w:rPr>
              <w:t>i.e.</w:t>
            </w:r>
            <w:proofErr w:type="gramEnd"/>
            <w:r>
              <w:rPr>
                <w:rFonts w:eastAsia="宋体"/>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lastRenderedPageBreak/>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proofErr w:type="spellStart"/>
            <w:r>
              <w:rPr>
                <w:lang w:val="en-US" w:eastAsia="ko-KR"/>
              </w:rPr>
              <w:t>Spreadtrum</w:t>
            </w:r>
            <w:proofErr w:type="spellEnd"/>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afe"/>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w:t>
            </w:r>
            <w:proofErr w:type="gramStart"/>
            <w:r>
              <w:rPr>
                <w:rFonts w:ascii="Times New Roman" w:hAnsi="Times New Roman" w:cs="Times New Roman"/>
                <w:i/>
                <w:iCs/>
                <w:sz w:val="20"/>
                <w:szCs w:val="20"/>
                <w:lang w:val="en-US"/>
              </w:rPr>
              <w:t>random access</w:t>
            </w:r>
            <w:proofErr w:type="gramEnd"/>
            <w:r>
              <w:rPr>
                <w:rFonts w:ascii="Times New Roman" w:hAnsi="Times New Roman" w:cs="Times New Roman"/>
                <w:i/>
                <w:iCs/>
                <w:sz w:val="20"/>
                <w:szCs w:val="20"/>
                <w:lang w:val="en-US"/>
              </w:rPr>
              <w:t xml:space="preserve">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afe"/>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afe"/>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afe"/>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lastRenderedPageBreak/>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1CE4DC8C" w14:textId="77777777" w:rsidR="005C42E4" w:rsidRDefault="00A077D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afe"/>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afe"/>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6E05FE05" w14:textId="77777777"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49DDEA1D"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40843F68" w14:textId="77777777"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afe"/>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afe"/>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afe"/>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It is noted that BWP#0 (</w:t>
            </w:r>
            <w:proofErr w:type="gramStart"/>
            <w:r>
              <w:rPr>
                <w:rFonts w:eastAsia="宋体"/>
                <w:lang w:val="en-US" w:eastAsia="zh-CN"/>
              </w:rPr>
              <w:t>i.e.</w:t>
            </w:r>
            <w:proofErr w:type="gramEnd"/>
            <w:r>
              <w:rPr>
                <w:rFonts w:eastAsia="宋体"/>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afe"/>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afe"/>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afe"/>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w:t>
            </w:r>
            <w:proofErr w:type="gramStart"/>
            <w:r>
              <w:rPr>
                <w:rFonts w:eastAsia="宋体" w:hint="eastAsia"/>
                <w:bCs/>
                <w:lang w:val="en-US" w:eastAsia="zh-CN"/>
              </w:rPr>
              <w:t>e.g.</w:t>
            </w:r>
            <w:proofErr w:type="gramEnd"/>
            <w:r>
              <w:rPr>
                <w:rFonts w:eastAsia="宋体" w:hint="eastAsia"/>
                <w:bCs/>
                <w:lang w:val="en-US" w:eastAsia="zh-CN"/>
              </w:rPr>
              <w:t xml:space="preserve">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afe"/>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afe"/>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afe"/>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afe"/>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afe"/>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w:t>
            </w:r>
            <w:proofErr w:type="gramStart"/>
            <w:r>
              <w:rPr>
                <w:rFonts w:eastAsia="宋体"/>
                <w:lang w:val="en-US" w:eastAsia="zh-CN"/>
              </w:rPr>
              <w:t>i.e.</w:t>
            </w:r>
            <w:proofErr w:type="gramEnd"/>
            <w:r>
              <w:rPr>
                <w:rFonts w:eastAsia="宋体"/>
                <w:lang w:val="en-US" w:eastAsia="zh-CN"/>
              </w:rPr>
              <w:t xml:space="preserv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3B671E0D"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45BC7474" w14:textId="77777777" w:rsidR="005C42E4" w:rsidRDefault="00A077D6">
            <w:pPr>
              <w:pStyle w:val="afe"/>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afe"/>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afe"/>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2"/>
        <w:ind w:left="1134" w:hanging="1134"/>
        <w:rPr>
          <w:lang w:val="en-US"/>
        </w:rPr>
      </w:pPr>
      <w:r>
        <w:rPr>
          <w:lang w:val="en-US"/>
        </w:rPr>
        <w:lastRenderedPageBreak/>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proofErr w:type="gramStart"/>
      <w:r>
        <w:rPr>
          <w:rFonts w:asciiTheme="majorBidi" w:eastAsiaTheme="minorHAnsi" w:hAnsiTheme="majorBidi" w:cstheme="majorBidi"/>
          <w:sz w:val="20"/>
          <w:szCs w:val="20"/>
          <w:lang w:val="en-US"/>
        </w:rPr>
        <w:t>Non-cell</w:t>
      </w:r>
      <w:proofErr w:type="gramEnd"/>
      <w:r>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network, while does not ensure UE measurement performance. </w:t>
      </w:r>
    </w:p>
    <w:p w14:paraId="3A122911"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afe"/>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afe"/>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afe"/>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afe"/>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0118E38" w14:textId="77777777" w:rsidR="005C42E4" w:rsidRDefault="00A077D6">
      <w:pPr>
        <w:pStyle w:val="afe"/>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B8AF7CA"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5D50C6E4" w14:textId="77777777" w:rsidR="005C42E4" w:rsidRDefault="00A077D6">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7EEAEFBE" w14:textId="77777777" w:rsidR="005C42E4" w:rsidRDefault="00A077D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宋体"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宋体"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proofErr w:type="spellStart"/>
            <w:r>
              <w:rPr>
                <w:lang w:val="en-US" w:eastAsia="ko-KR"/>
              </w:rPr>
              <w:t>Spreadtrum</w:t>
            </w:r>
            <w:proofErr w:type="spellEnd"/>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宋体"/>
                <w:lang w:val="en-US" w:eastAsia="zh-CN"/>
              </w:rPr>
            </w:pPr>
            <w:r>
              <w:rPr>
                <w:rFonts w:eastAsia="宋体"/>
                <w:lang w:val="en-US" w:eastAsia="zh-CN"/>
              </w:rPr>
              <w:t>CMCC</w:t>
            </w:r>
          </w:p>
        </w:tc>
        <w:tc>
          <w:tcPr>
            <w:tcW w:w="1372" w:type="dxa"/>
          </w:tcPr>
          <w:p w14:paraId="750827BE"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14:paraId="398AD6EF" w14:textId="77777777" w:rsidR="005C42E4" w:rsidRDefault="00A077D6">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afe"/>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proofErr w:type="gramStart"/>
            <w:r>
              <w:rPr>
                <w:i/>
                <w:strike/>
                <w:color w:val="FF0000"/>
                <w:lang w:val="en-US"/>
              </w:rPr>
              <w:t>If</w:t>
            </w:r>
            <w:proofErr w:type="gramEnd"/>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afe"/>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14:paraId="4AB98500" w14:textId="77777777" w:rsidR="005C42E4" w:rsidRDefault="00A077D6">
            <w:pPr>
              <w:pStyle w:val="afe"/>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afe"/>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19"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20" w:history="1">
              <w:r>
                <w:rPr>
                  <w:rStyle w:val="afa"/>
                  <w:color w:val="0000FF"/>
                  <w:lang w:eastAsia="sv-SE"/>
                </w:rPr>
                <w:t>R1-2109752</w:t>
              </w:r>
            </w:hyperlink>
            <w:r>
              <w:rPr>
                <w:lang w:val="en-US" w:eastAsia="ko-KR"/>
              </w:rPr>
              <w:t>)</w:t>
            </w:r>
          </w:p>
          <w:p w14:paraId="0A900659" w14:textId="77777777" w:rsidR="005C42E4" w:rsidRDefault="00A077D6">
            <w:pPr>
              <w:pStyle w:val="afe"/>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afe"/>
              <w:numPr>
                <w:ilvl w:val="0"/>
                <w:numId w:val="8"/>
              </w:numPr>
              <w:rPr>
                <w:sz w:val="20"/>
                <w:szCs w:val="20"/>
                <w:lang w:val="en-US" w:eastAsia="ko-KR"/>
              </w:rPr>
            </w:pPr>
            <w:r>
              <w:rPr>
                <w:sz w:val="20"/>
                <w:szCs w:val="20"/>
                <w:lang w:val="en-US" w:eastAsia="ko-KR"/>
              </w:rPr>
              <w:t xml:space="preserve">Without SSB, UE perform RF retuning for SSB measurement. This is mandatory supported by measurement gap in R15. </w:t>
            </w:r>
            <w:proofErr w:type="gramStart"/>
            <w:r>
              <w:rPr>
                <w:sz w:val="20"/>
                <w:szCs w:val="20"/>
                <w:lang w:val="en-US" w:eastAsia="ko-KR"/>
              </w:rPr>
              <w:t>So</w:t>
            </w:r>
            <w:proofErr w:type="gramEnd"/>
            <w:r>
              <w:rPr>
                <w:sz w:val="20"/>
                <w:szCs w:val="20"/>
                <w:lang w:val="en-US" w:eastAsia="ko-KR"/>
              </w:rPr>
              <w:t xml:space="preserve"> no complexity aspect is concerned.</w:t>
            </w:r>
          </w:p>
          <w:p w14:paraId="68AB06B1" w14:textId="77777777" w:rsidR="005C42E4" w:rsidRDefault="00A077D6">
            <w:pPr>
              <w:pStyle w:val="afe"/>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5C42E4" w14:paraId="071F003C" w14:textId="77777777">
        <w:tc>
          <w:tcPr>
            <w:tcW w:w="1479" w:type="dxa"/>
          </w:tcPr>
          <w:p w14:paraId="6FFD8FB4"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D7ED297" w14:textId="77777777" w:rsidR="005C42E4" w:rsidRDefault="00A077D6">
            <w:pPr>
              <w:tabs>
                <w:tab w:val="left" w:pos="551"/>
              </w:tabs>
              <w:rPr>
                <w:rFonts w:eastAsia="宋体"/>
                <w:lang w:val="en-US" w:eastAsia="ko-KR"/>
              </w:rPr>
            </w:pPr>
            <w:r>
              <w:rPr>
                <w:rFonts w:eastAsia="宋体" w:hint="eastAsia"/>
                <w:lang w:val="en-US" w:eastAsia="zh-CN"/>
              </w:rPr>
              <w:t>N</w:t>
            </w:r>
          </w:p>
        </w:tc>
        <w:tc>
          <w:tcPr>
            <w:tcW w:w="6780" w:type="dxa"/>
          </w:tcPr>
          <w:p w14:paraId="3561E1C5" w14:textId="77777777" w:rsidR="005C42E4" w:rsidRDefault="00A077D6">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27671BA4"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399C3D64" w14:textId="77777777" w:rsidR="005C42E4" w:rsidRDefault="00A077D6">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宋体"/>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proofErr w:type="spellStart"/>
            <w:r>
              <w:rPr>
                <w:rFonts w:hint="eastAsia"/>
                <w:lang w:val="en-US" w:eastAsia="ko-KR"/>
              </w:rPr>
              <w:t>Spreadtrum</w:t>
            </w:r>
            <w:proofErr w:type="spellEnd"/>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宋体"/>
                <w:lang w:val="en-US" w:eastAsia="zh-CN"/>
              </w:rPr>
            </w:pPr>
            <w:r>
              <w:rPr>
                <w:rFonts w:eastAsia="宋体"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宋体"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宋体"/>
                <w:lang w:val="en-US" w:eastAsia="zh-CN"/>
              </w:rPr>
              <w:lastRenderedPageBreak/>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afe"/>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afe"/>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afe"/>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afe"/>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afe"/>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afe"/>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afe"/>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afe"/>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afe"/>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3EAC874"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afe"/>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afe"/>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afe"/>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14:paraId="29E31123" w14:textId="77777777" w:rsidR="005C42E4" w:rsidRDefault="00A077D6">
            <w:pPr>
              <w:tabs>
                <w:tab w:val="left" w:pos="551"/>
              </w:tabs>
              <w:rPr>
                <w:rFonts w:eastAsia="宋体"/>
                <w:lang w:val="en-US" w:eastAsia="zh-CN"/>
              </w:rPr>
            </w:pPr>
            <w:r>
              <w:rPr>
                <w:rFonts w:eastAsia="宋体" w:hint="eastAsia"/>
                <w:lang w:val="en-US" w:eastAsia="zh-CN"/>
              </w:rPr>
              <w:lastRenderedPageBreak/>
              <w:t>Y</w:t>
            </w:r>
          </w:p>
        </w:tc>
        <w:tc>
          <w:tcPr>
            <w:tcW w:w="6780" w:type="dxa"/>
          </w:tcPr>
          <w:p w14:paraId="0715323A" w14:textId="77777777" w:rsidR="005C42E4" w:rsidRDefault="00A077D6">
            <w:pPr>
              <w:rPr>
                <w:rFonts w:eastAsia="宋体"/>
                <w:color w:val="000000" w:themeColor="text1"/>
                <w:lang w:val="en-US" w:eastAsia="zh-CN"/>
              </w:rPr>
            </w:pPr>
            <w:r>
              <w:rPr>
                <w:rFonts w:eastAsia="宋体" w:hint="eastAsia"/>
                <w:color w:val="000000" w:themeColor="text1"/>
                <w:lang w:val="en-US" w:eastAsia="zh-CN"/>
              </w:rPr>
              <w:t xml:space="preserve">We are generally fine with the proposal. For the FFS in the first bullet, we may need to determine whether we should reuse the legacy SSB (including CD SSB </w:t>
            </w:r>
            <w:r>
              <w:rPr>
                <w:rFonts w:eastAsia="宋体" w:hint="eastAsia"/>
                <w:color w:val="000000" w:themeColor="text1"/>
                <w:lang w:val="en-US" w:eastAsia="zh-CN"/>
              </w:rPr>
              <w:lastRenderedPageBreak/>
              <w:t>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12552C6E" w14:textId="77777777" w:rsidR="005C42E4" w:rsidRDefault="005C42E4">
            <w:pPr>
              <w:tabs>
                <w:tab w:val="left" w:pos="551"/>
              </w:tabs>
              <w:rPr>
                <w:rFonts w:eastAsia="宋体"/>
                <w:lang w:val="en-US" w:eastAsia="zh-CN"/>
              </w:rPr>
            </w:pPr>
          </w:p>
        </w:tc>
        <w:tc>
          <w:tcPr>
            <w:tcW w:w="6780" w:type="dxa"/>
          </w:tcPr>
          <w:p w14:paraId="6896339A" w14:textId="77777777" w:rsidR="005C42E4" w:rsidRDefault="00A077D6">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 xml:space="preserve">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proofErr w:type="spellStart"/>
            <w:r>
              <w:rPr>
                <w:rFonts w:hint="eastAsia"/>
                <w:lang w:val="en-US" w:eastAsia="ko-KR"/>
              </w:rPr>
              <w:t>Spreadtrum</w:t>
            </w:r>
            <w:proofErr w:type="spellEnd"/>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宋体"/>
                <w:lang w:val="en-US" w:eastAsia="ja-JP"/>
              </w:rPr>
            </w:pPr>
            <w:r>
              <w:rPr>
                <w:rFonts w:eastAsia="宋体"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宋体"/>
                <w:lang w:val="en-US" w:eastAsia="zh-CN"/>
              </w:rPr>
            </w:pPr>
            <w:r>
              <w:rPr>
                <w:rFonts w:eastAsia="宋体"/>
                <w:lang w:val="en-US" w:eastAsia="zh-CN"/>
              </w:rPr>
              <w:t xml:space="preserve">Support Vivo modification. </w:t>
            </w:r>
          </w:p>
          <w:p w14:paraId="5EA551EA" w14:textId="77777777" w:rsidR="005C42E4" w:rsidRDefault="00A077D6">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宋体"/>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afe"/>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afe"/>
        <w:numPr>
          <w:ilvl w:val="0"/>
          <w:numId w:val="42"/>
        </w:numPr>
        <w:rPr>
          <w:b/>
          <w:sz w:val="20"/>
          <w:szCs w:val="22"/>
          <w:lang w:val="en-US"/>
        </w:rPr>
      </w:pPr>
      <w:r>
        <w:rPr>
          <w:b/>
          <w:sz w:val="20"/>
          <w:szCs w:val="22"/>
          <w:lang w:val="en-US"/>
        </w:rPr>
        <w:t>Option 1:</w:t>
      </w:r>
    </w:p>
    <w:p w14:paraId="680EFFD7" w14:textId="77777777" w:rsidR="005C42E4" w:rsidRDefault="00A077D6">
      <w:pPr>
        <w:pStyle w:val="afe"/>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afe"/>
        <w:numPr>
          <w:ilvl w:val="0"/>
          <w:numId w:val="42"/>
        </w:numPr>
        <w:rPr>
          <w:b/>
          <w:sz w:val="20"/>
          <w:szCs w:val="20"/>
          <w:lang w:val="en-US"/>
        </w:rPr>
      </w:pPr>
      <w:r>
        <w:rPr>
          <w:b/>
          <w:sz w:val="20"/>
          <w:szCs w:val="20"/>
          <w:lang w:val="en-US"/>
        </w:rPr>
        <w:t>Option 2:</w:t>
      </w:r>
    </w:p>
    <w:p w14:paraId="581BB04A" w14:textId="77777777" w:rsidR="005C42E4" w:rsidRDefault="00A077D6">
      <w:pPr>
        <w:pStyle w:val="afe"/>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afe"/>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afe"/>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afe"/>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afe"/>
        <w:numPr>
          <w:ilvl w:val="0"/>
          <w:numId w:val="42"/>
        </w:numPr>
        <w:rPr>
          <w:b/>
          <w:sz w:val="20"/>
          <w:szCs w:val="20"/>
          <w:lang w:val="en-US"/>
        </w:rPr>
      </w:pPr>
      <w:r>
        <w:rPr>
          <w:b/>
          <w:sz w:val="20"/>
          <w:szCs w:val="20"/>
          <w:lang w:val="en-US"/>
        </w:rPr>
        <w:t>FFS:</w:t>
      </w:r>
    </w:p>
    <w:p w14:paraId="34C722AE" w14:textId="77777777" w:rsidR="005C42E4" w:rsidRDefault="00A077D6">
      <w:pPr>
        <w:pStyle w:val="afe"/>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afe"/>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afe"/>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afe"/>
        <w:numPr>
          <w:ilvl w:val="1"/>
          <w:numId w:val="42"/>
        </w:numPr>
        <w:rPr>
          <w:b/>
          <w:sz w:val="20"/>
          <w:szCs w:val="20"/>
          <w:lang w:val="en-US"/>
        </w:rPr>
      </w:pPr>
      <w:r>
        <w:rPr>
          <w:b/>
          <w:sz w:val="20"/>
          <w:szCs w:val="20"/>
          <w:lang w:val="en-US"/>
        </w:rPr>
        <w:t>FR2 case</w:t>
      </w:r>
    </w:p>
    <w:p w14:paraId="3A70382E" w14:textId="77777777" w:rsidR="005C42E4" w:rsidRDefault="00A077D6">
      <w:pPr>
        <w:pStyle w:val="afe"/>
        <w:numPr>
          <w:ilvl w:val="0"/>
          <w:numId w:val="42"/>
        </w:numPr>
        <w:rPr>
          <w:b/>
          <w:sz w:val="20"/>
          <w:szCs w:val="20"/>
          <w:lang w:val="en-US"/>
        </w:rPr>
      </w:pPr>
      <w:r>
        <w:rPr>
          <w:b/>
          <w:sz w:val="20"/>
          <w:szCs w:val="20"/>
          <w:lang w:val="en-US"/>
        </w:rPr>
        <w:t>Note:</w:t>
      </w:r>
    </w:p>
    <w:p w14:paraId="7E282023" w14:textId="77777777" w:rsidR="005C42E4" w:rsidRDefault="00A077D6">
      <w:pPr>
        <w:pStyle w:val="afe"/>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lastRenderedPageBreak/>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lastRenderedPageBreak/>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afe"/>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afe"/>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afe"/>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afe"/>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afe"/>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14:paraId="1A4FC6E7"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afe"/>
              <w:numPr>
                <w:ilvl w:val="0"/>
                <w:numId w:val="42"/>
              </w:numPr>
              <w:rPr>
                <w:b/>
                <w:sz w:val="20"/>
                <w:szCs w:val="22"/>
                <w:lang w:val="en-US"/>
              </w:rPr>
            </w:pPr>
            <w:r>
              <w:rPr>
                <w:b/>
                <w:sz w:val="20"/>
                <w:szCs w:val="22"/>
                <w:lang w:val="en-US"/>
              </w:rPr>
              <w:t>Option 1:</w:t>
            </w:r>
          </w:p>
          <w:p w14:paraId="02E5E513" w14:textId="77777777" w:rsidR="005C42E4" w:rsidRDefault="00A077D6">
            <w:pPr>
              <w:pStyle w:val="afe"/>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afe"/>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afe"/>
              <w:numPr>
                <w:ilvl w:val="0"/>
                <w:numId w:val="42"/>
              </w:numPr>
              <w:rPr>
                <w:b/>
                <w:sz w:val="20"/>
                <w:szCs w:val="20"/>
                <w:lang w:val="en-US"/>
              </w:rPr>
            </w:pPr>
            <w:r>
              <w:rPr>
                <w:b/>
                <w:sz w:val="20"/>
                <w:szCs w:val="20"/>
                <w:lang w:val="en-US"/>
              </w:rPr>
              <w:t>Option 2:</w:t>
            </w:r>
          </w:p>
          <w:p w14:paraId="64699D4E" w14:textId="77777777" w:rsidR="005C42E4" w:rsidRDefault="00A077D6">
            <w:pPr>
              <w:pStyle w:val="afe"/>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afe"/>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afe"/>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afe"/>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afe"/>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afe"/>
              <w:numPr>
                <w:ilvl w:val="0"/>
                <w:numId w:val="42"/>
              </w:numPr>
              <w:rPr>
                <w:b/>
                <w:sz w:val="20"/>
                <w:szCs w:val="20"/>
                <w:lang w:val="en-US"/>
              </w:rPr>
            </w:pPr>
            <w:r>
              <w:rPr>
                <w:b/>
                <w:sz w:val="20"/>
                <w:szCs w:val="20"/>
                <w:lang w:val="en-US"/>
              </w:rPr>
              <w:t>FFS:</w:t>
            </w:r>
          </w:p>
          <w:p w14:paraId="10B2BD92" w14:textId="77777777" w:rsidR="005C42E4" w:rsidRDefault="00A077D6">
            <w:pPr>
              <w:pStyle w:val="afe"/>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afe"/>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afe"/>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afe"/>
              <w:numPr>
                <w:ilvl w:val="1"/>
                <w:numId w:val="42"/>
              </w:numPr>
              <w:rPr>
                <w:b/>
                <w:sz w:val="20"/>
                <w:szCs w:val="20"/>
                <w:lang w:val="en-US"/>
              </w:rPr>
            </w:pPr>
            <w:r>
              <w:rPr>
                <w:b/>
                <w:sz w:val="20"/>
                <w:szCs w:val="20"/>
                <w:lang w:val="en-US"/>
              </w:rPr>
              <w:t>FR2 case</w:t>
            </w:r>
          </w:p>
          <w:p w14:paraId="4C013890" w14:textId="77777777" w:rsidR="005C42E4" w:rsidRDefault="00A077D6">
            <w:pPr>
              <w:pStyle w:val="afe"/>
              <w:numPr>
                <w:ilvl w:val="0"/>
                <w:numId w:val="42"/>
              </w:numPr>
              <w:rPr>
                <w:b/>
                <w:sz w:val="20"/>
                <w:szCs w:val="20"/>
                <w:lang w:val="en-US"/>
              </w:rPr>
            </w:pPr>
            <w:r>
              <w:rPr>
                <w:b/>
                <w:sz w:val="20"/>
                <w:szCs w:val="20"/>
                <w:lang w:val="en-US"/>
              </w:rPr>
              <w:t>Note:</w:t>
            </w:r>
          </w:p>
          <w:p w14:paraId="65E3B8E3" w14:textId="77777777" w:rsidR="005C42E4" w:rsidRDefault="00A077D6">
            <w:pPr>
              <w:pStyle w:val="afe"/>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1CFB36B8" w14:textId="77777777" w:rsidR="005C42E4" w:rsidRDefault="00A077D6">
            <w:pPr>
              <w:pStyle w:val="afe"/>
              <w:numPr>
                <w:ilvl w:val="0"/>
                <w:numId w:val="42"/>
              </w:numPr>
              <w:rPr>
                <w:b/>
                <w:sz w:val="20"/>
                <w:szCs w:val="20"/>
                <w:lang w:val="en-US"/>
              </w:rPr>
            </w:pPr>
            <w:r>
              <w:rPr>
                <w:b/>
                <w:sz w:val="20"/>
                <w:szCs w:val="20"/>
                <w:lang w:val="en-US"/>
              </w:rPr>
              <w:t>Option 2:</w:t>
            </w:r>
          </w:p>
          <w:p w14:paraId="6C6EE837" w14:textId="77777777" w:rsidR="005C42E4" w:rsidRDefault="00A077D6">
            <w:pPr>
              <w:pStyle w:val="afe"/>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afe"/>
              <w:numPr>
                <w:ilvl w:val="2"/>
                <w:numId w:val="42"/>
              </w:numPr>
              <w:rPr>
                <w:b/>
                <w:sz w:val="20"/>
                <w:szCs w:val="20"/>
                <w:lang w:val="en-US"/>
              </w:rPr>
            </w:pPr>
            <w:r>
              <w:rPr>
                <w:b/>
                <w:sz w:val="20"/>
                <w:szCs w:val="20"/>
                <w:lang w:val="en-US"/>
              </w:rPr>
              <w:lastRenderedPageBreak/>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afe"/>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afe"/>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afe"/>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afe"/>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afe"/>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afe"/>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afe"/>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afe"/>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afe"/>
              <w:ind w:left="946"/>
              <w:rPr>
                <w:b/>
                <w:sz w:val="20"/>
                <w:szCs w:val="20"/>
                <w:lang w:val="en-US"/>
              </w:rPr>
            </w:pPr>
          </w:p>
          <w:p w14:paraId="15054CB3" w14:textId="77777777" w:rsidR="005C42E4" w:rsidRDefault="00A077D6">
            <w:pPr>
              <w:pStyle w:val="afe"/>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afe"/>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afe"/>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afe"/>
              <w:rPr>
                <w:b/>
                <w:sz w:val="20"/>
                <w:szCs w:val="20"/>
                <w:lang w:val="en-US"/>
              </w:rPr>
            </w:pPr>
          </w:p>
          <w:p w14:paraId="7E43506C" w14:textId="77777777" w:rsidR="005C42E4" w:rsidRDefault="00A077D6">
            <w:pPr>
              <w:pStyle w:val="afe"/>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Pr>
                <w:rFonts w:ascii="Times New Roman" w:eastAsiaTheme="minorEastAsia" w:hAnsi="Times New Roman" w:cs="Times New Roman"/>
                <w:sz w:val="20"/>
                <w:szCs w:val="20"/>
                <w:lang w:val="en-US" w:eastAsia="zh-CN"/>
              </w:rPr>
              <w:lastRenderedPageBreak/>
              <w:t xml:space="preserve">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afe"/>
              <w:numPr>
                <w:ilvl w:val="0"/>
                <w:numId w:val="42"/>
              </w:numPr>
              <w:rPr>
                <w:b/>
                <w:sz w:val="20"/>
                <w:szCs w:val="20"/>
                <w:lang w:val="en-US"/>
              </w:rPr>
            </w:pPr>
            <w:r>
              <w:rPr>
                <w:b/>
                <w:sz w:val="20"/>
                <w:szCs w:val="20"/>
                <w:lang w:val="en-US"/>
              </w:rPr>
              <w:t>Option 2b:</w:t>
            </w:r>
          </w:p>
          <w:p w14:paraId="3662A403" w14:textId="77777777" w:rsidR="005C42E4" w:rsidRDefault="00A077D6">
            <w:pPr>
              <w:pStyle w:val="afe"/>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afe"/>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afe"/>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宋体"/>
                <w:lang w:val="en-US" w:eastAsia="zh-CN"/>
              </w:rPr>
            </w:pPr>
            <w:r>
              <w:rPr>
                <w:rFonts w:eastAsia="宋体"/>
                <w:lang w:val="en-US" w:eastAsia="zh-CN"/>
              </w:rPr>
              <w:t>We can consider Option 2 as a WA (pending RAN2/RAN4 confirmation) as a compromise if the following update is made.</w:t>
            </w:r>
          </w:p>
          <w:p w14:paraId="28A3CAEC" w14:textId="77777777" w:rsidR="005C42E4" w:rsidRDefault="00A077D6">
            <w:pPr>
              <w:pStyle w:val="afe"/>
              <w:numPr>
                <w:ilvl w:val="0"/>
                <w:numId w:val="42"/>
              </w:numPr>
              <w:rPr>
                <w:b/>
                <w:sz w:val="20"/>
                <w:szCs w:val="20"/>
                <w:lang w:val="en-US"/>
              </w:rPr>
            </w:pPr>
            <w:r>
              <w:rPr>
                <w:b/>
                <w:sz w:val="20"/>
                <w:szCs w:val="20"/>
                <w:lang w:val="en-US"/>
              </w:rPr>
              <w:t>Option 2:</w:t>
            </w:r>
          </w:p>
          <w:p w14:paraId="2EAC8040" w14:textId="77777777" w:rsidR="005C42E4" w:rsidRDefault="00A077D6">
            <w:pPr>
              <w:pStyle w:val="afe"/>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afe"/>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afe"/>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afe"/>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afe"/>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afe"/>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afe"/>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等线"/>
                <w:lang w:val="en-US" w:eastAsia="zh-CN"/>
              </w:rPr>
            </w:pPr>
            <w:r>
              <w:rPr>
                <w:rFonts w:eastAsia="等线"/>
                <w:lang w:val="en-US" w:eastAsia="zh-CN"/>
              </w:rPr>
              <w:t>IDCC</w:t>
            </w:r>
          </w:p>
        </w:tc>
        <w:tc>
          <w:tcPr>
            <w:tcW w:w="1372" w:type="dxa"/>
          </w:tcPr>
          <w:p w14:paraId="0889989A"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宋体"/>
                <w:lang w:val="en-US" w:eastAsia="zh-CN"/>
              </w:rPr>
            </w:pPr>
          </w:p>
        </w:tc>
      </w:tr>
      <w:tr w:rsidR="005C42E4" w14:paraId="367B07B8" w14:textId="77777777">
        <w:tc>
          <w:tcPr>
            <w:tcW w:w="1479" w:type="dxa"/>
          </w:tcPr>
          <w:p w14:paraId="1542CFF1" w14:textId="77777777" w:rsidR="005C42E4" w:rsidRDefault="00A077D6">
            <w:pPr>
              <w:rPr>
                <w:rFonts w:eastAsia="等线"/>
                <w:lang w:val="en-US" w:eastAsia="zh-CN"/>
              </w:rPr>
            </w:pPr>
            <w:r>
              <w:rPr>
                <w:rFonts w:eastAsia="等线"/>
                <w:lang w:val="en-US" w:eastAsia="zh-CN"/>
              </w:rPr>
              <w:t>Nokia, NSB</w:t>
            </w:r>
          </w:p>
        </w:tc>
        <w:tc>
          <w:tcPr>
            <w:tcW w:w="1372" w:type="dxa"/>
          </w:tcPr>
          <w:p w14:paraId="3F2FFE1C"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宋体"/>
                <w:lang w:val="en-US" w:eastAsia="zh-CN"/>
              </w:rPr>
            </w:pPr>
            <w:r>
              <w:rPr>
                <w:rFonts w:eastAsia="宋体"/>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等线"/>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FR1, select one of the following options:</w:t>
            </w:r>
          </w:p>
          <w:p w14:paraId="5DEB790C"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等线"/>
                <w:lang w:val="en-US" w:eastAsia="zh-CN"/>
              </w:rPr>
            </w:pPr>
            <w:r>
              <w:rPr>
                <w:rFonts w:eastAsiaTheme="minorEastAsia"/>
                <w:lang w:val="en-US" w:eastAsia="zh-CN"/>
              </w:rPr>
              <w:lastRenderedPageBreak/>
              <w:t>FL5</w:t>
            </w:r>
          </w:p>
        </w:tc>
        <w:tc>
          <w:tcPr>
            <w:tcW w:w="8152" w:type="dxa"/>
            <w:gridSpan w:val="3"/>
          </w:tcPr>
          <w:p w14:paraId="58C3D420" w14:textId="77777777" w:rsidR="005C42E4" w:rsidRDefault="00A077D6">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8"/>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afe"/>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afe"/>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afe"/>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val="en-US" w:eastAsia="zh-CN"/>
              </w:rPr>
              <w:lastRenderedPageBreak/>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proofErr w:type="spellStart"/>
            <w:r>
              <w:rPr>
                <w:rFonts w:eastAsia="Malgun Gothic"/>
                <w:lang w:val="en-US" w:eastAsia="ko-KR"/>
              </w:rPr>
              <w:t>Spreadtrum</w:t>
            </w:r>
            <w:proofErr w:type="spellEnd"/>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lastRenderedPageBreak/>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worrying about the RAN2/4 heavy workload, and doubt that whether </w:t>
            </w:r>
            <w:proofErr w:type="gramStart"/>
            <w:r>
              <w:rPr>
                <w:rFonts w:eastAsiaTheme="minorEastAsia" w:hint="eastAsia"/>
                <w:lang w:val="en-US" w:eastAsia="zh-CN"/>
              </w:rPr>
              <w:t>a fast feedback</w:t>
            </w:r>
            <w:proofErr w:type="gramEnd"/>
            <w:r>
              <w:rPr>
                <w:rFonts w:eastAsiaTheme="minorEastAsia" w:hint="eastAsia"/>
                <w:lang w:val="en-US" w:eastAsia="zh-CN"/>
              </w:rPr>
              <w:t xml:space="preserve">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 xml:space="preserve">If an LS to be sent, it should be firstly to confirm the support of NCD-SSB as well as the benefits/need. CD-SSB and CSI-RS should be prioritized in RAN1 relevant </w:t>
            </w:r>
            <w:r>
              <w:rPr>
                <w:rFonts w:eastAsia="Yu Mincho"/>
                <w:lang w:val="en-US" w:eastAsia="ja-JP"/>
              </w:rPr>
              <w:lastRenderedPageBreak/>
              <w:t>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proofErr w:type="spellStart"/>
            <w:proofErr w:type="gramStart"/>
            <w:r>
              <w:rPr>
                <w:rFonts w:eastAsia="Yu Mincho"/>
                <w:lang w:val="en-US" w:eastAsia="ja-JP"/>
              </w:rPr>
              <w:t>Y,but</w:t>
            </w:r>
            <w:proofErr w:type="spellEnd"/>
            <w:proofErr w:type="gramEnd"/>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等线"/>
                <w:lang w:val="en-US" w:eastAsia="ko-KR"/>
              </w:rPr>
            </w:pPr>
            <w:r>
              <w:rPr>
                <w:rFonts w:eastAsia="等线"/>
                <w:lang w:val="en-US" w:eastAsia="ko-KR"/>
              </w:rPr>
              <w:t>IDCC</w:t>
            </w:r>
          </w:p>
        </w:tc>
        <w:tc>
          <w:tcPr>
            <w:tcW w:w="666" w:type="dxa"/>
          </w:tcPr>
          <w:p w14:paraId="07154301"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55B8303D" w14:textId="77777777" w:rsidR="005C42E4" w:rsidRDefault="005C42E4">
            <w:pPr>
              <w:rPr>
                <w:rFonts w:eastAsia="等线"/>
                <w:lang w:val="en-US" w:eastAsia="ko-KR"/>
              </w:rPr>
            </w:pPr>
          </w:p>
        </w:tc>
      </w:tr>
      <w:tr w:rsidR="005C42E4" w14:paraId="02AEF8CD" w14:textId="77777777">
        <w:tc>
          <w:tcPr>
            <w:tcW w:w="1150" w:type="dxa"/>
          </w:tcPr>
          <w:p w14:paraId="50B7518E" w14:textId="77777777" w:rsidR="005C42E4" w:rsidRDefault="00A077D6">
            <w:pPr>
              <w:rPr>
                <w:rFonts w:eastAsia="等线"/>
                <w:lang w:val="en-US" w:eastAsia="ko-KR"/>
              </w:rPr>
            </w:pPr>
            <w:r>
              <w:rPr>
                <w:rFonts w:eastAsia="等线"/>
                <w:lang w:val="en-US" w:eastAsia="ko-KR"/>
              </w:rPr>
              <w:t>Nokia, NSB</w:t>
            </w:r>
          </w:p>
        </w:tc>
        <w:tc>
          <w:tcPr>
            <w:tcW w:w="666" w:type="dxa"/>
          </w:tcPr>
          <w:p w14:paraId="23C0A62E"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30B3F446" w14:textId="77777777" w:rsidR="005C42E4" w:rsidRDefault="005C42E4">
            <w:pPr>
              <w:rPr>
                <w:rFonts w:eastAsia="等线"/>
                <w:lang w:val="en-US" w:eastAsia="ko-KR"/>
              </w:rPr>
            </w:pPr>
          </w:p>
        </w:tc>
      </w:tr>
      <w:tr w:rsidR="005C42E4" w14:paraId="08E9DD1A" w14:textId="77777777">
        <w:tc>
          <w:tcPr>
            <w:tcW w:w="1150" w:type="dxa"/>
          </w:tcPr>
          <w:p w14:paraId="0D8B7C02" w14:textId="77777777" w:rsidR="005C42E4" w:rsidRDefault="00A077D6">
            <w:pPr>
              <w:rPr>
                <w:rFonts w:eastAsia="等线"/>
                <w:lang w:val="en-US" w:eastAsia="ko-KR"/>
              </w:rPr>
            </w:pPr>
            <w:r>
              <w:rPr>
                <w:rFonts w:eastAsia="等线"/>
                <w:lang w:val="en-US" w:eastAsia="ko-KR"/>
              </w:rPr>
              <w:t>FL4</w:t>
            </w:r>
          </w:p>
        </w:tc>
        <w:tc>
          <w:tcPr>
            <w:tcW w:w="8622" w:type="dxa"/>
            <w:gridSpan w:val="2"/>
          </w:tcPr>
          <w:p w14:paraId="3B2120A9" w14:textId="77777777" w:rsidR="005C42E4" w:rsidRDefault="00A077D6">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等线"/>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af8"/>
        <w:tblW w:w="9772" w:type="dxa"/>
        <w:tblLook w:val="04A0" w:firstRow="1" w:lastRow="0" w:firstColumn="1" w:lastColumn="0" w:noHBand="0" w:noVBand="1"/>
      </w:tblPr>
      <w:tblGrid>
        <w:gridCol w:w="1141"/>
        <w:gridCol w:w="1238"/>
        <w:gridCol w:w="7393"/>
      </w:tblGrid>
      <w:tr w:rsidR="005C42E4" w14:paraId="38111802" w14:textId="77777777" w:rsidTr="0054525A">
        <w:tc>
          <w:tcPr>
            <w:tcW w:w="1141"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393"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54525A">
        <w:tc>
          <w:tcPr>
            <w:tcW w:w="1141" w:type="dxa"/>
          </w:tcPr>
          <w:p w14:paraId="02D2E8FC" w14:textId="77777777" w:rsidR="005C42E4" w:rsidRDefault="00A077D6">
            <w:pPr>
              <w:rPr>
                <w:rFonts w:eastAsia="等线"/>
                <w:lang w:val="en-US" w:eastAsia="ko-KR"/>
              </w:rPr>
            </w:pPr>
            <w:r>
              <w:rPr>
                <w:rFonts w:eastAsia="等线"/>
                <w:lang w:val="en-US" w:eastAsia="ko-KR"/>
              </w:rPr>
              <w:t>FL5</w:t>
            </w:r>
          </w:p>
        </w:tc>
        <w:tc>
          <w:tcPr>
            <w:tcW w:w="8631" w:type="dxa"/>
            <w:gridSpan w:val="2"/>
          </w:tcPr>
          <w:p w14:paraId="7040C05E" w14:textId="77777777" w:rsidR="005C42E4" w:rsidRDefault="00A077D6">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t>Take Option 2 as working assumption, which will be revisited based on the reply from RAN2/4.</w:t>
            </w:r>
          </w:p>
          <w:p w14:paraId="1572A29D"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w:t>
            </w:r>
            <w:r>
              <w:rPr>
                <w:rFonts w:ascii="Times New Roman" w:hAnsi="Times New Roman" w:cs="Times New Roman"/>
                <w:b/>
                <w:sz w:val="20"/>
                <w:szCs w:val="20"/>
                <w:lang w:val="en-US"/>
              </w:rPr>
              <w:lastRenderedPageBreak/>
              <w:t>SSB/CORESET#0/SIB.</w:t>
            </w:r>
          </w:p>
          <w:p w14:paraId="0E4E57C9"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afe"/>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afe"/>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afe"/>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afe"/>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54525A">
        <w:tc>
          <w:tcPr>
            <w:tcW w:w="1141" w:type="dxa"/>
          </w:tcPr>
          <w:p w14:paraId="7FB5093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393"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54525A">
        <w:tc>
          <w:tcPr>
            <w:tcW w:w="1141" w:type="dxa"/>
          </w:tcPr>
          <w:p w14:paraId="2BAB0860" w14:textId="77777777" w:rsidR="005C42E4" w:rsidRDefault="00A077D6">
            <w:pPr>
              <w:rPr>
                <w:rFonts w:eastAsia="等线"/>
                <w:lang w:val="en-US" w:eastAsia="ko-KR"/>
              </w:rPr>
            </w:pPr>
            <w:r>
              <w:rPr>
                <w:rFonts w:eastAsia="等线" w:hint="eastAsia"/>
                <w:lang w:val="en-US" w:eastAsia="zh-CN"/>
              </w:rPr>
              <w:t>CATT</w:t>
            </w:r>
          </w:p>
        </w:tc>
        <w:tc>
          <w:tcPr>
            <w:tcW w:w="1238" w:type="dxa"/>
          </w:tcPr>
          <w:p w14:paraId="5B6D0D2F" w14:textId="77777777" w:rsidR="005C42E4" w:rsidRDefault="005C42E4">
            <w:pPr>
              <w:tabs>
                <w:tab w:val="left" w:pos="551"/>
              </w:tabs>
              <w:rPr>
                <w:rFonts w:eastAsia="等线"/>
                <w:lang w:val="en-US" w:eastAsia="ko-KR"/>
              </w:rPr>
            </w:pPr>
          </w:p>
        </w:tc>
        <w:tc>
          <w:tcPr>
            <w:tcW w:w="7393" w:type="dxa"/>
          </w:tcPr>
          <w:p w14:paraId="019FBAC4" w14:textId="77777777" w:rsidR="005C42E4" w:rsidRDefault="00A077D6">
            <w:pPr>
              <w:rPr>
                <w:rFonts w:eastAsia="等线"/>
                <w:lang w:val="en-US" w:eastAsia="zh-CN"/>
              </w:rPr>
            </w:pPr>
            <w:r>
              <w:rPr>
                <w:rFonts w:eastAsia="等线" w:hint="eastAsia"/>
                <w:lang w:val="en-US" w:eastAsia="zh-CN"/>
              </w:rPr>
              <w:t>If making Option2 a WA is the only way we can move forward</w:t>
            </w:r>
            <w:r>
              <w:rPr>
                <w:rFonts w:eastAsia="等线"/>
                <w:lang w:val="en-US" w:eastAsia="zh-CN"/>
              </w:rPr>
              <w:t>…</w:t>
            </w:r>
          </w:p>
          <w:p w14:paraId="67CC99E3" w14:textId="77777777" w:rsidR="005C42E4" w:rsidRDefault="00A077D6">
            <w:pPr>
              <w:rPr>
                <w:rFonts w:eastAsia="等线"/>
                <w:lang w:val="en-US" w:eastAsia="zh-CN"/>
              </w:rPr>
            </w:pPr>
            <w:r>
              <w:rPr>
                <w:rFonts w:eastAsia="等线" w:hint="eastAsia"/>
                <w:lang w:val="en-US" w:eastAsia="zh-CN"/>
              </w:rPr>
              <w:t xml:space="preserve">For the current </w:t>
            </w:r>
            <w:r>
              <w:rPr>
                <w:rFonts w:eastAsia="等线"/>
                <w:lang w:val="en-US" w:eastAsia="zh-CN"/>
              </w:rPr>
              <w:t>description</w:t>
            </w:r>
            <w:r>
              <w:rPr>
                <w:rFonts w:eastAsia="等线" w:hint="eastAsia"/>
                <w:lang w:val="en-US" w:eastAsia="zh-CN"/>
              </w:rPr>
              <w:t xml:space="preserve"> of CD and NCD-SSB, we think it is clear now (after several rounds polishing). Anyway, it will be beneficial for RAN2/RAN4 to know the </w:t>
            </w:r>
            <w:r>
              <w:rPr>
                <w:rFonts w:eastAsia="等线"/>
                <w:lang w:val="en-US" w:eastAsia="zh-CN"/>
              </w:rPr>
              <w:t>contradictory</w:t>
            </w:r>
            <w:r>
              <w:rPr>
                <w:rFonts w:eastAsia="等线" w:hint="eastAsia"/>
                <w:lang w:val="en-US" w:eastAsia="zh-CN"/>
              </w:rPr>
              <w:t xml:space="preserve"> part in RAN1. There is </w:t>
            </w:r>
            <w:proofErr w:type="spellStart"/>
            <w:r>
              <w:rPr>
                <w:rFonts w:eastAsia="等线" w:hint="eastAsia"/>
                <w:lang w:val="en-US" w:eastAsia="zh-CN"/>
              </w:rPr>
              <w:t>natual</w:t>
            </w:r>
            <w:proofErr w:type="spellEnd"/>
            <w:r>
              <w:rPr>
                <w:rFonts w:eastAsia="等线" w:hint="eastAsia"/>
                <w:lang w:val="en-US" w:eastAsia="zh-CN"/>
              </w:rPr>
              <w:t xml:space="preserve"> </w:t>
            </w:r>
            <w:r>
              <w:rPr>
                <w:rFonts w:eastAsia="等线"/>
                <w:lang w:val="en-US" w:eastAsia="zh-CN"/>
              </w:rPr>
              <w:t>difference</w:t>
            </w:r>
            <w:r>
              <w:rPr>
                <w:rFonts w:eastAsia="等线" w:hint="eastAsia"/>
                <w:lang w:val="en-US" w:eastAsia="zh-CN"/>
              </w:rPr>
              <w:t xml:space="preserve"> between CD and NCD SSB even from RAN1</w:t>
            </w:r>
            <w:r>
              <w:rPr>
                <w:rFonts w:eastAsia="等线"/>
                <w:lang w:val="en-US" w:eastAsia="zh-CN"/>
              </w:rPr>
              <w:t>’</w:t>
            </w:r>
            <w:r>
              <w:rPr>
                <w:rFonts w:eastAsia="等线" w:hint="eastAsia"/>
                <w:lang w:val="en-US" w:eastAsia="zh-CN"/>
              </w:rPr>
              <w:t xml:space="preserve">s view. </w:t>
            </w:r>
          </w:p>
          <w:p w14:paraId="2F388B82" w14:textId="77777777" w:rsidR="005C42E4" w:rsidRDefault="00A077D6">
            <w:pPr>
              <w:rPr>
                <w:rFonts w:eastAsia="等线"/>
                <w:lang w:val="en-US" w:eastAsia="zh-CN"/>
              </w:rPr>
            </w:pPr>
            <w:r>
              <w:rPr>
                <w:rFonts w:eastAsia="等线" w:hint="eastAsia"/>
                <w:lang w:val="en-US" w:eastAsia="zh-CN"/>
              </w:rPr>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等线"/>
                <w:lang w:val="en-US" w:eastAsia="zh-CN"/>
              </w:rPr>
            </w:pPr>
            <w:r>
              <w:rPr>
                <w:rFonts w:eastAsia="等线" w:hint="eastAsia"/>
                <w:lang w:val="en-US" w:eastAsia="zh-CN"/>
              </w:rPr>
              <w:t xml:space="preserve">For </w:t>
            </w:r>
            <w:r>
              <w:rPr>
                <w:rFonts w:eastAsia="等线"/>
                <w:lang w:val="en-US" w:eastAsia="zh-CN"/>
              </w:rPr>
              <w:t xml:space="preserve">center </w:t>
            </w:r>
            <w:proofErr w:type="gramStart"/>
            <w:r>
              <w:rPr>
                <w:rFonts w:eastAsia="等线"/>
                <w:lang w:val="en-US" w:eastAsia="zh-CN"/>
              </w:rPr>
              <w:t>frequencies</w:t>
            </w:r>
            <w:proofErr w:type="gramEnd"/>
            <w:r>
              <w:rPr>
                <w:rFonts w:eastAsia="等线" w:hint="eastAsia"/>
                <w:lang w:val="en-US" w:eastAsia="zh-CN"/>
              </w:rPr>
              <w:t xml:space="preserve"> part, can FL clarify it is aiming to say they should be aligned </w:t>
            </w:r>
            <w:r>
              <w:rPr>
                <w:rFonts w:eastAsia="等线" w:hint="eastAsia"/>
                <w:u w:val="single"/>
                <w:lang w:val="en-US" w:eastAsia="zh-CN"/>
              </w:rPr>
              <w:t>even during the initial random access</w:t>
            </w:r>
            <w:r>
              <w:rPr>
                <w:rFonts w:eastAsia="等线" w:hint="eastAsia"/>
                <w:lang w:val="en-US" w:eastAsia="zh-CN"/>
              </w:rPr>
              <w:t xml:space="preserve">? We also share similar concern with DOCOMO it is </w:t>
            </w:r>
            <w:r>
              <w:rPr>
                <w:rFonts w:eastAsia="等线"/>
                <w:lang w:val="en-US" w:eastAsia="zh-CN"/>
              </w:rPr>
              <w:t>unclear</w:t>
            </w:r>
            <w:r>
              <w:rPr>
                <w:rFonts w:eastAsia="等线" w:hint="eastAsia"/>
                <w:lang w:val="en-US" w:eastAsia="zh-CN"/>
              </w:rPr>
              <w:t xml:space="preserve"> for the range of initial DL/UL BWP, </w:t>
            </w:r>
            <w:proofErr w:type="gramStart"/>
            <w:r>
              <w:rPr>
                <w:rFonts w:eastAsia="等线" w:hint="eastAsia"/>
                <w:lang w:val="en-US" w:eastAsia="zh-CN"/>
              </w:rPr>
              <w:t>e.g.</w:t>
            </w:r>
            <w:proofErr w:type="gramEnd"/>
            <w:r>
              <w:rPr>
                <w:rFonts w:eastAsia="等线" w:hint="eastAsia"/>
                <w:lang w:val="en-US" w:eastAsia="zh-CN"/>
              </w:rPr>
              <w:t xml:space="preserve"> separate one? </w:t>
            </w:r>
          </w:p>
          <w:p w14:paraId="1F04E6E4" w14:textId="77777777" w:rsidR="005C42E4" w:rsidRDefault="00A077D6">
            <w:pPr>
              <w:rPr>
                <w:rFonts w:eastAsia="等线"/>
                <w:lang w:val="en-US" w:eastAsia="ko-KR"/>
              </w:rPr>
            </w:pPr>
            <w:r>
              <w:rPr>
                <w:rFonts w:eastAsia="等线" w:hint="eastAsia"/>
                <w:lang w:val="en-US" w:eastAsia="zh-CN"/>
              </w:rPr>
              <w:lastRenderedPageBreak/>
              <w:t xml:space="preserve">For the last part, we are generally OK. In fact, we think </w:t>
            </w:r>
            <w:r>
              <w:rPr>
                <w:rFonts w:eastAsia="等线"/>
                <w:lang w:val="en-US" w:eastAsia="zh-CN"/>
              </w:rPr>
              <w:t>‘</w:t>
            </w:r>
            <w:r>
              <w:rPr>
                <w:rFonts w:eastAsia="等线" w:hint="eastAsia"/>
                <w:lang w:val="en-US" w:eastAsia="zh-CN"/>
              </w:rPr>
              <w:t>one CORESET/CSS</w:t>
            </w:r>
            <w:r>
              <w:rPr>
                <w:rFonts w:eastAsia="等线"/>
                <w:lang w:val="en-US" w:eastAsia="zh-CN"/>
              </w:rPr>
              <w:t>’</w:t>
            </w:r>
            <w:r>
              <w:rPr>
                <w:rFonts w:eastAsia="等线" w:hint="eastAsia"/>
                <w:lang w:val="en-US" w:eastAsia="zh-CN"/>
              </w:rPr>
              <w:t xml:space="preserve"> may be updated as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t is not workable if only one of CORESET or CSS is configured. The current wording seems suggesting one between CORESET or CSS is enough.</w:t>
            </w:r>
          </w:p>
        </w:tc>
      </w:tr>
      <w:tr w:rsidR="005C42E4" w14:paraId="6CB4218C" w14:textId="77777777" w:rsidTr="0054525A">
        <w:tc>
          <w:tcPr>
            <w:tcW w:w="1141" w:type="dxa"/>
          </w:tcPr>
          <w:p w14:paraId="05771E75" w14:textId="77777777" w:rsidR="005C42E4" w:rsidRDefault="00A077D6">
            <w:pPr>
              <w:rPr>
                <w:rFonts w:eastAsia="等线"/>
                <w:lang w:val="en-US" w:eastAsia="ko-KR"/>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238" w:type="dxa"/>
          </w:tcPr>
          <w:p w14:paraId="45D81970" w14:textId="77777777" w:rsidR="005C42E4" w:rsidRDefault="00A077D6">
            <w:pPr>
              <w:tabs>
                <w:tab w:val="left" w:pos="551"/>
              </w:tabs>
              <w:rPr>
                <w:rFonts w:eastAsia="等线"/>
                <w:lang w:val="en-US" w:eastAsia="ko-KR"/>
              </w:rPr>
            </w:pPr>
            <w:r>
              <w:rPr>
                <w:rFonts w:eastAsia="等线" w:hint="eastAsia"/>
                <w:lang w:val="en-US" w:eastAsia="zh-CN"/>
              </w:rPr>
              <w:t>Y with modification</w:t>
            </w:r>
          </w:p>
        </w:tc>
        <w:tc>
          <w:tcPr>
            <w:tcW w:w="7393" w:type="dxa"/>
          </w:tcPr>
          <w:p w14:paraId="0E54BA9A" w14:textId="77777777" w:rsidR="005C42E4" w:rsidRDefault="00A077D6">
            <w:pPr>
              <w:rPr>
                <w:rFonts w:eastAsia="宋体"/>
                <w:lang w:val="en-US" w:eastAsia="zh-CN"/>
              </w:rPr>
            </w:pPr>
            <w:r>
              <w:rPr>
                <w:rFonts w:eastAsia="等线" w:hint="eastAsia"/>
                <w:lang w:val="en-US" w:eastAsia="zh-CN"/>
              </w:rPr>
              <w:t xml:space="preserve">Agree with CATT regarding the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Moreover, from our understanding, similar as legacy, the separate initial DL BWP can also be only used in connected mode. </w:t>
            </w:r>
            <w:proofErr w:type="gramStart"/>
            <w:r>
              <w:rPr>
                <w:rFonts w:eastAsia="等线" w:hint="eastAsia"/>
                <w:lang w:val="en-US" w:eastAsia="zh-CN"/>
              </w:rPr>
              <w:t xml:space="preserve">Therefore,  </w:t>
            </w:r>
            <w:r>
              <w:rPr>
                <w:rFonts w:eastAsia="等线"/>
                <w:lang w:val="en-US" w:eastAsia="zh-CN"/>
              </w:rPr>
              <w:t>‘</w:t>
            </w:r>
            <w:proofErr w:type="gramEnd"/>
            <w:r>
              <w:rPr>
                <w:b/>
                <w:lang w:val="en-US"/>
              </w:rPr>
              <w:t>It contains at least one CORESET/CSS</w:t>
            </w:r>
            <w:r>
              <w:rPr>
                <w:rFonts w:eastAsia="宋体"/>
                <w:b/>
                <w:lang w:val="en-US" w:eastAsia="zh-CN"/>
              </w:rPr>
              <w:t>’</w:t>
            </w:r>
            <w:r>
              <w:rPr>
                <w:rFonts w:eastAsia="等线" w:hint="eastAsia"/>
                <w:lang w:val="en-US" w:eastAsia="zh-CN"/>
              </w:rPr>
              <w:t xml:space="preserve"> can be  updated as</w:t>
            </w:r>
            <w:r>
              <w:rPr>
                <w:rFonts w:eastAsia="等线" w:hint="eastAsia"/>
                <w:b/>
                <w:bCs/>
                <w:color w:val="FF0000"/>
                <w:lang w:val="en-US" w:eastAsia="zh-CN"/>
              </w:rPr>
              <w:t xml:space="preserve"> </w:t>
            </w:r>
            <w:r>
              <w:rPr>
                <w:rFonts w:eastAsia="等线"/>
                <w:b/>
                <w:bCs/>
                <w:color w:val="FF0000"/>
                <w:lang w:val="en-US" w:eastAsia="zh-CN"/>
              </w:rPr>
              <w:t>‘</w:t>
            </w:r>
            <w:r>
              <w:rPr>
                <w:rFonts w:eastAsia="等线" w:hint="eastAsia"/>
                <w:b/>
                <w:bCs/>
                <w:color w:val="FF0000"/>
                <w:lang w:val="en-US" w:eastAsia="zh-CN"/>
              </w:rPr>
              <w:t xml:space="preserve">it </w:t>
            </w:r>
            <w:r>
              <w:rPr>
                <w:rFonts w:eastAsia="宋体" w:hint="eastAsia"/>
                <w:b/>
                <w:color w:val="FF0000"/>
                <w:lang w:val="en-US" w:eastAsia="zh-CN"/>
              </w:rPr>
              <w:t xml:space="preserve">can </w:t>
            </w:r>
            <w:r>
              <w:rPr>
                <w:b/>
                <w:color w:val="FF0000"/>
                <w:lang w:val="en-US"/>
              </w:rPr>
              <w:t>contain at least one CORESET</w:t>
            </w:r>
            <w:r>
              <w:rPr>
                <w:rFonts w:eastAsia="宋体" w:hint="eastAsia"/>
                <w:b/>
                <w:color w:val="FF0000"/>
                <w:lang w:val="en-US" w:eastAsia="zh-CN"/>
              </w:rPr>
              <w:t xml:space="preserve"> and one </w:t>
            </w:r>
            <w:r>
              <w:rPr>
                <w:b/>
                <w:color w:val="FF0000"/>
                <w:lang w:val="en-US"/>
              </w:rPr>
              <w:t>CSS</w:t>
            </w:r>
            <w:r>
              <w:rPr>
                <w:rFonts w:eastAsia="宋体"/>
                <w:b/>
                <w:color w:val="FF0000"/>
                <w:lang w:val="en-US" w:eastAsia="zh-CN"/>
              </w:rPr>
              <w:t>’</w:t>
            </w:r>
            <w:r>
              <w:rPr>
                <w:rFonts w:eastAsia="宋体" w:hint="eastAsia"/>
                <w:b/>
                <w:lang w:val="en-US" w:eastAsia="zh-CN"/>
              </w:rPr>
              <w:t>.</w:t>
            </w:r>
          </w:p>
          <w:p w14:paraId="63876269" w14:textId="77777777" w:rsidR="005C42E4" w:rsidRDefault="00A077D6">
            <w:pPr>
              <w:rPr>
                <w:rFonts w:eastAsia="等线"/>
                <w:lang w:val="en-US" w:eastAsia="ko-KR"/>
              </w:rPr>
            </w:pPr>
            <w:r>
              <w:rPr>
                <w:rFonts w:eastAsia="等线"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等线"/>
                <w:lang w:val="en-US" w:eastAsia="ko-KR"/>
              </w:rPr>
            </w:pPr>
            <w:r>
              <w:rPr>
                <w:rFonts w:eastAsia="宋体" w:hint="eastAsia"/>
                <w:b/>
                <w:lang w:val="en-US" w:eastAsia="ko-KR"/>
              </w:rPr>
              <w:t xml:space="preserve">For TDD, center frequencies are assumed to be the same for the </w:t>
            </w:r>
            <w:r>
              <w:rPr>
                <w:rFonts w:eastAsia="宋体" w:hint="eastAsia"/>
                <w:b/>
                <w:color w:val="FF0000"/>
                <w:lang w:val="en-US" w:eastAsia="ko-KR"/>
              </w:rPr>
              <w:t xml:space="preserve">SIB-configured </w:t>
            </w:r>
            <w:r>
              <w:rPr>
                <w:rFonts w:eastAsia="宋体" w:hint="eastAsia"/>
                <w:b/>
                <w:lang w:val="en-US" w:eastAsia="ko-KR"/>
              </w:rPr>
              <w:t>initial DL and UL BWPs.</w:t>
            </w:r>
          </w:p>
        </w:tc>
      </w:tr>
      <w:tr w:rsidR="0054525A" w14:paraId="1388967B" w14:textId="77777777" w:rsidTr="0054525A">
        <w:tc>
          <w:tcPr>
            <w:tcW w:w="1141" w:type="dxa"/>
          </w:tcPr>
          <w:p w14:paraId="5577F30A" w14:textId="77777777" w:rsidR="0054525A" w:rsidRDefault="0054525A" w:rsidP="0054525A">
            <w:pPr>
              <w:rPr>
                <w:rFonts w:eastAsia="等线"/>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等线"/>
                <w:lang w:val="en-US" w:eastAsia="zh-CN"/>
              </w:rPr>
            </w:pPr>
            <w:r>
              <w:rPr>
                <w:rFonts w:eastAsia="Yu Mincho" w:hint="eastAsia"/>
                <w:lang w:val="en-US" w:eastAsia="ja-JP"/>
              </w:rPr>
              <w:t>Y</w:t>
            </w:r>
          </w:p>
        </w:tc>
        <w:tc>
          <w:tcPr>
            <w:tcW w:w="7393" w:type="dxa"/>
          </w:tcPr>
          <w:p w14:paraId="0AAC6AC4" w14:textId="77777777" w:rsidR="0054525A" w:rsidRDefault="0054525A" w:rsidP="0054525A">
            <w:pPr>
              <w:rPr>
                <w:rFonts w:eastAsia="等线"/>
                <w:lang w:val="en-US" w:eastAsia="zh-CN"/>
              </w:rPr>
            </w:pPr>
            <w:r w:rsidRPr="00E04E4A">
              <w:rPr>
                <w:rFonts w:eastAsia="等线"/>
                <w:lang w:val="en-US" w:eastAsia="ko-KR"/>
              </w:rPr>
              <w:t xml:space="preserve">For the description of CD-SSB or NCD-SSB, the main expertise is within RAN2 and RAN4. </w:t>
            </w:r>
            <w:r>
              <w:rPr>
                <w:rFonts w:eastAsia="等线"/>
                <w:lang w:val="en-US" w:eastAsia="ko-KR"/>
              </w:rPr>
              <w:t xml:space="preserve">If CD-SSB or NCD-SSB is difficult to agree, </w:t>
            </w:r>
            <w:r w:rsidRPr="00E04E4A">
              <w:rPr>
                <w:rFonts w:eastAsia="等线"/>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54525A">
        <w:tc>
          <w:tcPr>
            <w:tcW w:w="1141" w:type="dxa"/>
          </w:tcPr>
          <w:p w14:paraId="7A01A5C7" w14:textId="77777777" w:rsidR="00BF7257" w:rsidRDefault="00BF7257" w:rsidP="00E20756">
            <w:pPr>
              <w:rPr>
                <w:rFonts w:eastAsia="等线"/>
                <w:lang w:val="en-US" w:eastAsia="zh-CN"/>
              </w:rPr>
            </w:pPr>
            <w:r>
              <w:rPr>
                <w:rFonts w:eastAsia="等线"/>
                <w:lang w:val="en-US" w:eastAsia="zh-CN"/>
              </w:rPr>
              <w:t>CMCC</w:t>
            </w:r>
          </w:p>
        </w:tc>
        <w:tc>
          <w:tcPr>
            <w:tcW w:w="1238" w:type="dxa"/>
          </w:tcPr>
          <w:p w14:paraId="2C41ACDE" w14:textId="77777777" w:rsidR="00BF7257" w:rsidRDefault="00BF7257" w:rsidP="00E20756">
            <w:pPr>
              <w:tabs>
                <w:tab w:val="left" w:pos="551"/>
              </w:tabs>
              <w:rPr>
                <w:rFonts w:eastAsia="等线"/>
                <w:lang w:val="en-US" w:eastAsia="zh-CN"/>
              </w:rPr>
            </w:pPr>
          </w:p>
        </w:tc>
        <w:tc>
          <w:tcPr>
            <w:tcW w:w="7393" w:type="dxa"/>
          </w:tcPr>
          <w:p w14:paraId="6E9197F0" w14:textId="77777777" w:rsidR="00BF7257" w:rsidRDefault="00BF7257" w:rsidP="00E20756">
            <w:pPr>
              <w:rPr>
                <w:rFonts w:eastAsia="等线"/>
                <w:lang w:val="en-US" w:eastAsia="zh-CN"/>
              </w:rPr>
            </w:pPr>
            <w:r>
              <w:rPr>
                <w:rFonts w:eastAsia="等线"/>
                <w:lang w:val="en-US" w:eastAsia="zh-CN"/>
              </w:rPr>
              <w:t>We are fine with the SSB part.</w:t>
            </w:r>
          </w:p>
          <w:p w14:paraId="627EC37A" w14:textId="77777777" w:rsidR="00BF7257" w:rsidRPr="00AE0A00" w:rsidRDefault="00BF7257" w:rsidP="00E20756">
            <w:pPr>
              <w:rPr>
                <w:rFonts w:eastAsia="等线"/>
                <w:lang w:val="en-US" w:eastAsia="zh-CN"/>
              </w:rPr>
            </w:pPr>
            <w:r>
              <w:rPr>
                <w:rFonts w:eastAsia="等线"/>
                <w:lang w:val="en-US" w:eastAsia="zh-CN"/>
              </w:rPr>
              <w:t xml:space="preserve">For TDD alignment part, network can have the flexibility to configure whether center frequencies are aligned or not. The wording "initial UL/DL BWP" is not clear. Does "initial DL BWP" </w:t>
            </w:r>
            <w:proofErr w:type="gramStart"/>
            <w:r>
              <w:rPr>
                <w:rFonts w:eastAsia="等线"/>
                <w:lang w:val="en-US" w:eastAsia="zh-CN"/>
              </w:rPr>
              <w:t>refers</w:t>
            </w:r>
            <w:proofErr w:type="gramEnd"/>
            <w:r>
              <w:rPr>
                <w:rFonts w:eastAsia="等线"/>
                <w:lang w:val="en-US" w:eastAsia="zh-CN"/>
              </w:rPr>
              <w:t xml:space="preserve"> to both separate initial DL BWP and initial DL BWP defined by CORESET0? Does "initial UL BWP" in note refers to both separate initial UL BWP and initial UL BWP?</w:t>
            </w:r>
          </w:p>
        </w:tc>
      </w:tr>
      <w:tr w:rsidR="002962B4" w14:paraId="1FD21B8A" w14:textId="77777777" w:rsidTr="0054525A">
        <w:tc>
          <w:tcPr>
            <w:tcW w:w="1141" w:type="dxa"/>
          </w:tcPr>
          <w:p w14:paraId="22202C34" w14:textId="01E50B98"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1238" w:type="dxa"/>
          </w:tcPr>
          <w:p w14:paraId="474C9531" w14:textId="4AFA652A" w:rsidR="002962B4" w:rsidRDefault="002962B4" w:rsidP="002962B4">
            <w:pPr>
              <w:tabs>
                <w:tab w:val="left" w:pos="551"/>
              </w:tabs>
              <w:rPr>
                <w:rFonts w:eastAsia="等线"/>
                <w:lang w:val="en-US" w:eastAsia="zh-CN"/>
              </w:rPr>
            </w:pPr>
            <w:r>
              <w:rPr>
                <w:rFonts w:eastAsia="等线" w:hint="eastAsia"/>
                <w:lang w:val="en-US" w:eastAsia="zh-CN"/>
              </w:rPr>
              <w:t>Y</w:t>
            </w:r>
          </w:p>
        </w:tc>
        <w:tc>
          <w:tcPr>
            <w:tcW w:w="7393" w:type="dxa"/>
          </w:tcPr>
          <w:p w14:paraId="0307D6C7" w14:textId="77777777" w:rsidR="002962B4" w:rsidRPr="00D04EEA" w:rsidRDefault="002962B4" w:rsidP="002962B4">
            <w:pPr>
              <w:rPr>
                <w:rFonts w:eastAsia="等线"/>
                <w:lang w:val="en-US" w:eastAsia="zh-CN"/>
              </w:rPr>
            </w:pPr>
            <w:r>
              <w:rPr>
                <w:rFonts w:eastAsia="等线" w:hint="eastAsia"/>
                <w:lang w:val="en-US" w:eastAsia="zh-CN"/>
              </w:rPr>
              <w:t>T</w:t>
            </w:r>
            <w:r>
              <w:rPr>
                <w:rFonts w:eastAsia="等线"/>
                <w:lang w:val="en-US" w:eastAsia="zh-CN"/>
              </w:rPr>
              <w:t xml:space="preserve">he bullet on the </w:t>
            </w:r>
            <w:r w:rsidRPr="00D04EEA">
              <w:rPr>
                <w:rFonts w:eastAsia="等线"/>
                <w:lang w:val="en-US" w:eastAsia="zh-CN"/>
              </w:rPr>
              <w:t>criteria shall be removed.</w:t>
            </w:r>
          </w:p>
          <w:p w14:paraId="60044B85" w14:textId="5EC74497" w:rsidR="002962B4" w:rsidRDefault="002962B4" w:rsidP="002962B4">
            <w:pPr>
              <w:rPr>
                <w:rFonts w:eastAsia="等线"/>
                <w:lang w:val="en-US" w:eastAsia="zh-CN"/>
              </w:rPr>
            </w:pPr>
            <w:r>
              <w:rPr>
                <w:rFonts w:eastAsia="等线"/>
                <w:lang w:val="en-US" w:eastAsia="zh-CN"/>
              </w:rPr>
              <w:t xml:space="preserve">The LS sending to RAN2/4 is asking the feasibility. Anyway, there would be some </w:t>
            </w:r>
            <w:r w:rsidRPr="00D04EEA">
              <w:rPr>
                <w:rFonts w:eastAsia="等线"/>
                <w:lang w:val="en-US" w:eastAsia="zh-CN"/>
              </w:rPr>
              <w:t>additional efforts. It is not reasonable to set the criteria</w:t>
            </w:r>
            <w:r>
              <w:rPr>
                <w:rFonts w:eastAsia="等线"/>
                <w:lang w:val="en-US" w:eastAsia="zh-CN"/>
              </w:rPr>
              <w:t xml:space="preserve"> based on whether there is workload to other groups.</w:t>
            </w:r>
          </w:p>
        </w:tc>
      </w:tr>
    </w:tbl>
    <w:p w14:paraId="009B4127" w14:textId="77777777" w:rsidR="005C42E4" w:rsidRDefault="005C42E4">
      <w:pPr>
        <w:spacing w:after="100" w:afterAutospacing="1"/>
        <w:jc w:val="both"/>
        <w:rPr>
          <w:rFonts w:eastAsia="等线"/>
          <w:lang w:val="en-US" w:eastAsia="zh-CN"/>
        </w:rPr>
      </w:pP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等线"/>
                <w:lang w:val="en-US" w:eastAsia="zh-CN"/>
              </w:rPr>
            </w:pPr>
            <w:r>
              <w:rPr>
                <w:rFonts w:eastAsia="等线" w:hint="eastAsia"/>
                <w:lang w:val="en-US" w:eastAsia="zh-CN"/>
              </w:rPr>
              <w:t>The following shall be considered:</w:t>
            </w:r>
          </w:p>
          <w:p w14:paraId="505F956B" w14:textId="77777777" w:rsidR="005C42E4" w:rsidRDefault="00A077D6">
            <w:pPr>
              <w:pStyle w:val="afe"/>
              <w:numPr>
                <w:ilvl w:val="0"/>
                <w:numId w:val="47"/>
              </w:numPr>
              <w:rPr>
                <w:rFonts w:eastAsia="等线"/>
                <w:sz w:val="20"/>
                <w:lang w:val="en-US" w:eastAsia="zh-CN"/>
              </w:rPr>
            </w:pPr>
            <w:r>
              <w:rPr>
                <w:rFonts w:eastAsia="等线" w:hint="eastAsia"/>
                <w:sz w:val="20"/>
                <w:lang w:val="en-US" w:eastAsia="zh-CN"/>
              </w:rPr>
              <w:t xml:space="preserve">The difference of signal </w:t>
            </w:r>
            <w:r>
              <w:rPr>
                <w:rFonts w:eastAsia="等线"/>
                <w:sz w:val="20"/>
                <w:lang w:val="en-US" w:eastAsia="zh-CN"/>
              </w:rPr>
              <w:t>transmission</w:t>
            </w:r>
            <w:r>
              <w:rPr>
                <w:rFonts w:eastAsia="等线" w:hint="eastAsia"/>
                <w:sz w:val="20"/>
                <w:lang w:val="en-US" w:eastAsia="zh-CN"/>
              </w:rPr>
              <w:t xml:space="preserve"> between CD-SSB and NCD-SSB (</w:t>
            </w:r>
            <w:proofErr w:type="gramStart"/>
            <w:r>
              <w:rPr>
                <w:rFonts w:eastAsia="等线" w:hint="eastAsia"/>
                <w:sz w:val="20"/>
                <w:lang w:val="en-US" w:eastAsia="zh-CN"/>
              </w:rPr>
              <w:t>e.g.</w:t>
            </w:r>
            <w:proofErr w:type="gramEnd"/>
            <w:r>
              <w:rPr>
                <w:rFonts w:eastAsia="等线" w:hint="eastAsia"/>
                <w:sz w:val="20"/>
                <w:lang w:val="en-US" w:eastAsia="zh-CN"/>
              </w:rPr>
              <w:t xml:space="preserve"> power boosting).</w:t>
            </w:r>
          </w:p>
          <w:p w14:paraId="7DF40727" w14:textId="77777777" w:rsidR="005C42E4" w:rsidRDefault="00A077D6">
            <w:pPr>
              <w:pStyle w:val="afe"/>
              <w:numPr>
                <w:ilvl w:val="0"/>
                <w:numId w:val="47"/>
              </w:numPr>
              <w:rPr>
                <w:rFonts w:eastAsia="等线"/>
                <w:sz w:val="20"/>
                <w:lang w:val="en-US" w:eastAsia="zh-CN"/>
              </w:rPr>
            </w:pPr>
            <w:r>
              <w:rPr>
                <w:rFonts w:eastAsia="等线" w:hint="eastAsia"/>
                <w:sz w:val="20"/>
                <w:lang w:val="en-US" w:eastAsia="zh-CN"/>
              </w:rPr>
              <w:t>The difference of measurement of CD-SSB and NCD-SSB.</w:t>
            </w:r>
          </w:p>
          <w:p w14:paraId="15C368D8" w14:textId="77777777" w:rsidR="005C42E4" w:rsidRDefault="00A077D6">
            <w:pPr>
              <w:pStyle w:val="afe"/>
              <w:numPr>
                <w:ilvl w:val="0"/>
                <w:numId w:val="47"/>
              </w:numPr>
              <w:rPr>
                <w:rFonts w:eastAsia="等线"/>
                <w:sz w:val="20"/>
                <w:lang w:val="en-US" w:eastAsia="zh-CN"/>
              </w:rPr>
            </w:pPr>
            <w:r>
              <w:rPr>
                <w:rFonts w:eastAsia="等线" w:hint="eastAsia"/>
                <w:sz w:val="20"/>
                <w:lang w:val="en-US" w:eastAsia="zh-CN"/>
              </w:rPr>
              <w:t>The difference of measurement of CSI-RS and NCD-SSB.</w:t>
            </w:r>
          </w:p>
          <w:p w14:paraId="0499DBBF" w14:textId="77777777" w:rsidR="005C42E4" w:rsidRDefault="00A077D6">
            <w:pPr>
              <w:pStyle w:val="afe"/>
              <w:numPr>
                <w:ilvl w:val="0"/>
                <w:numId w:val="47"/>
              </w:numPr>
              <w:rPr>
                <w:rFonts w:eastAsia="等线"/>
                <w:sz w:val="20"/>
                <w:lang w:val="en-US" w:eastAsia="zh-CN"/>
              </w:rPr>
            </w:pPr>
            <w:r>
              <w:rPr>
                <w:rFonts w:eastAsia="等线" w:hint="eastAsia"/>
                <w:sz w:val="20"/>
                <w:lang w:val="en-US" w:eastAsia="zh-CN"/>
              </w:rPr>
              <w:t>Any limitation on the configuration of NCD-SSB (</w:t>
            </w:r>
            <w:proofErr w:type="gramStart"/>
            <w:r>
              <w:rPr>
                <w:rFonts w:eastAsia="等线" w:hint="eastAsia"/>
                <w:sz w:val="20"/>
                <w:lang w:val="en-US" w:eastAsia="zh-CN"/>
              </w:rPr>
              <w:t>e.g.</w:t>
            </w:r>
            <w:proofErr w:type="gramEnd"/>
            <w:r>
              <w:rPr>
                <w:rFonts w:eastAsia="等线" w:hint="eastAsia"/>
                <w:sz w:val="20"/>
                <w:lang w:val="en-US" w:eastAsia="zh-CN"/>
              </w:rPr>
              <w:t xml:space="preserve"> number, raster, </w:t>
            </w:r>
            <w:r>
              <w:rPr>
                <w:rFonts w:eastAsia="等线"/>
                <w:sz w:val="20"/>
                <w:lang w:val="en-US" w:eastAsia="zh-CN"/>
              </w:rPr>
              <w:t>…</w:t>
            </w:r>
            <w:r>
              <w:rPr>
                <w:rFonts w:eastAsia="等线" w:hint="eastAsia"/>
                <w:sz w:val="20"/>
                <w:lang w:val="en-US" w:eastAsia="zh-CN"/>
              </w:rPr>
              <w:t>)</w:t>
            </w:r>
          </w:p>
          <w:p w14:paraId="1D8FE77C" w14:textId="77777777" w:rsidR="005C42E4" w:rsidRDefault="00A077D6">
            <w:pPr>
              <w:rPr>
                <w:lang w:val="en-US" w:eastAsia="ko-KR"/>
              </w:rPr>
            </w:pPr>
            <w:r>
              <w:rPr>
                <w:rFonts w:eastAsia="等线" w:hint="eastAsia"/>
                <w:lang w:val="en-US" w:eastAsia="zh-CN"/>
              </w:rPr>
              <w:lastRenderedPageBreak/>
              <w:t xml:space="preserve">And </w:t>
            </w:r>
            <w:proofErr w:type="gramStart"/>
            <w:r>
              <w:rPr>
                <w:rFonts w:eastAsia="等线" w:hint="eastAsia"/>
                <w:lang w:val="en-US" w:eastAsia="zh-CN"/>
              </w:rPr>
              <w:t>also</w:t>
            </w:r>
            <w:proofErr w:type="gramEnd"/>
            <w:r>
              <w:rPr>
                <w:rFonts w:eastAsia="等线" w:hint="eastAsia"/>
                <w:lang w:val="en-US" w:eastAsia="zh-CN"/>
              </w:rPr>
              <w:t xml:space="preserve"> a general question on whether </w:t>
            </w:r>
            <w:r>
              <w:rPr>
                <w:rFonts w:eastAsia="等线"/>
                <w:lang w:val="en-US" w:eastAsia="zh-CN"/>
              </w:rPr>
              <w:t>using NCD-SSB instead of CD-SSB for idle/inactive/connected mode</w:t>
            </w:r>
            <w:r>
              <w:rPr>
                <w:rFonts w:eastAsia="等线"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等线"/>
                <w:lang w:val="en-US" w:eastAsia="ko-KR"/>
              </w:rPr>
            </w:pPr>
            <w:r>
              <w:rPr>
                <w:rFonts w:eastAsia="等线"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E20756">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E20756">
            <w:pPr>
              <w:rPr>
                <w:rFonts w:eastAsia="等线"/>
                <w:lang w:val="en-US" w:eastAsia="zh-CN"/>
              </w:rPr>
            </w:pPr>
            <w:r>
              <w:rPr>
                <w:rFonts w:eastAsia="等线" w:hint="eastAsia"/>
                <w:lang w:val="en-US" w:eastAsia="zh-CN"/>
              </w:rPr>
              <w:t xml:space="preserve">The following </w:t>
            </w:r>
            <w:r>
              <w:rPr>
                <w:rFonts w:eastAsia="等线"/>
                <w:lang w:val="en-US" w:eastAsia="zh-CN"/>
              </w:rPr>
              <w:t>can</w:t>
            </w:r>
            <w:r>
              <w:rPr>
                <w:rFonts w:eastAsia="等线" w:hint="eastAsia"/>
                <w:lang w:val="en-US" w:eastAsia="zh-CN"/>
              </w:rPr>
              <w:t xml:space="preserve"> be considered:</w:t>
            </w:r>
          </w:p>
          <w:p w14:paraId="7E8B70A2" w14:textId="77777777" w:rsidR="00BF7257" w:rsidRDefault="00BF7257" w:rsidP="00E2075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E20756">
            <w:pPr>
              <w:pStyle w:val="afe"/>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E20756">
            <w:pPr>
              <w:pStyle w:val="afe"/>
              <w:numPr>
                <w:ilvl w:val="0"/>
                <w:numId w:val="45"/>
              </w:numPr>
              <w:rPr>
                <w:rFonts w:ascii="Times New Roman" w:hAnsi="Times New Roman" w:cs="Times New Roman"/>
                <w:sz w:val="20"/>
                <w:szCs w:val="20"/>
                <w:lang w:val="en-US" w:eastAsia="ko-KR"/>
              </w:rPr>
            </w:pPr>
            <w:r w:rsidRPr="002030FA">
              <w:rPr>
                <w:rFonts w:eastAsia="等线" w:hint="eastAsia"/>
                <w:sz w:val="20"/>
                <w:lang w:val="en-US" w:eastAsia="zh-CN"/>
              </w:rPr>
              <w:t>Any limitation on the configuration of NCD-SSB</w:t>
            </w:r>
            <w:r>
              <w:rPr>
                <w:rFonts w:eastAsia="等线"/>
                <w:sz w:val="20"/>
                <w:lang w:val="en-US" w:eastAsia="zh-CN"/>
              </w:rPr>
              <w:t>.</w:t>
            </w:r>
          </w:p>
          <w:p w14:paraId="28F2802F" w14:textId="77777777" w:rsidR="00BF7257" w:rsidRPr="00175AB4" w:rsidRDefault="00BF7257" w:rsidP="00E20756">
            <w:pPr>
              <w:pStyle w:val="afe"/>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E20756">
            <w:pPr>
              <w:pStyle w:val="afe"/>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等线" w:hint="eastAsia"/>
                <w:lang w:val="en-US" w:eastAsia="zh-CN"/>
              </w:rPr>
              <w:t>RO selection</w:t>
            </w:r>
            <w:r>
              <w:rPr>
                <w:rFonts w:eastAsia="等线"/>
                <w:lang w:val="en-US" w:eastAsia="zh-CN"/>
              </w:rPr>
              <w:t xml:space="preserve"> can be based on </w:t>
            </w:r>
            <w:r w:rsidRPr="002030FA">
              <w:rPr>
                <w:rFonts w:eastAsia="等线" w:hint="eastAsia"/>
                <w:sz w:val="20"/>
                <w:lang w:val="en-US" w:eastAsia="zh-CN"/>
              </w:rPr>
              <w:t>NCD-SSB</w:t>
            </w:r>
            <w:r>
              <w:rPr>
                <w:rFonts w:eastAsia="等线"/>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w:t>
            </w:r>
            <w:proofErr w:type="gramStart"/>
            <w:r w:rsidRPr="001F0F03">
              <w:rPr>
                <w:lang w:val="en-US" w:eastAsia="ko-KR"/>
              </w:rPr>
              <w:t>2]Whether</w:t>
            </w:r>
            <w:proofErr w:type="gramEnd"/>
            <w:r w:rsidRPr="001F0F03">
              <w:rPr>
                <w:lang w:val="en-US" w:eastAsia="ko-KR"/>
              </w:rPr>
              <w:t xml:space="preserve">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等线" w:hint="eastAsia"/>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bl>
    <w:p w14:paraId="40E8EEBF" w14:textId="77777777"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等线"/>
                <w:lang w:val="en-US" w:eastAsia="zh-CN"/>
              </w:rPr>
            </w:pPr>
            <w:r>
              <w:rPr>
                <w:rFonts w:eastAsia="等线" w:hint="eastAsia"/>
                <w:lang w:val="en-US" w:eastAsia="zh-CN"/>
              </w:rPr>
              <w:t>The following shall be considered:</w:t>
            </w:r>
          </w:p>
          <w:p w14:paraId="76C6C097" w14:textId="77777777" w:rsidR="005C42E4" w:rsidRDefault="00A077D6">
            <w:pPr>
              <w:pStyle w:val="afe"/>
              <w:numPr>
                <w:ilvl w:val="0"/>
                <w:numId w:val="48"/>
              </w:numPr>
              <w:rPr>
                <w:rFonts w:eastAsia="等线"/>
                <w:sz w:val="20"/>
                <w:lang w:val="en-US" w:eastAsia="zh-CN"/>
              </w:rPr>
            </w:pPr>
            <w:r>
              <w:rPr>
                <w:rFonts w:eastAsia="等线" w:hint="eastAsia"/>
                <w:sz w:val="20"/>
                <w:lang w:val="en-US" w:eastAsia="zh-CN"/>
              </w:rPr>
              <w:t xml:space="preserve">All the parts related to </w:t>
            </w:r>
            <w:r>
              <w:rPr>
                <w:i/>
                <w:sz w:val="20"/>
              </w:rPr>
              <w:t>ssb-PositionsInBurst</w:t>
            </w:r>
            <w:r>
              <w:rPr>
                <w:rFonts w:eastAsia="等线" w:hint="eastAsia"/>
                <w:sz w:val="20"/>
                <w:lang w:val="en-US" w:eastAsia="zh-CN"/>
              </w:rPr>
              <w:t xml:space="preserve"> may need to be adjusted (</w:t>
            </w:r>
            <w:proofErr w:type="gramStart"/>
            <w:r>
              <w:rPr>
                <w:rFonts w:eastAsia="等线" w:hint="eastAsia"/>
                <w:sz w:val="20"/>
                <w:lang w:val="en-US" w:eastAsia="zh-CN"/>
              </w:rPr>
              <w:t>e.g.</w:t>
            </w:r>
            <w:proofErr w:type="gramEnd"/>
            <w:r>
              <w:rPr>
                <w:rFonts w:eastAsia="等线" w:hint="eastAsia"/>
                <w:sz w:val="20"/>
                <w:lang w:val="en-US" w:eastAsia="zh-CN"/>
              </w:rPr>
              <w:t xml:space="preserve"> RACH resource mapping, TDD collision handling).</w:t>
            </w:r>
          </w:p>
          <w:p w14:paraId="41D74662" w14:textId="77777777" w:rsidR="005C42E4" w:rsidRDefault="00A077D6">
            <w:pPr>
              <w:pStyle w:val="afe"/>
              <w:numPr>
                <w:ilvl w:val="0"/>
                <w:numId w:val="48"/>
              </w:numPr>
              <w:rPr>
                <w:rFonts w:eastAsia="等线"/>
                <w:sz w:val="20"/>
                <w:lang w:val="en-US" w:eastAsia="zh-CN"/>
              </w:rPr>
            </w:pPr>
            <w:r>
              <w:rPr>
                <w:rFonts w:eastAsia="等线" w:hint="eastAsia"/>
                <w:sz w:val="20"/>
                <w:lang w:val="en-US" w:eastAsia="zh-CN"/>
              </w:rPr>
              <w:t xml:space="preserve">The description ion </w:t>
            </w:r>
            <w:proofErr w:type="spellStart"/>
            <w:r>
              <w:rPr>
                <w:rFonts w:eastAsia="等线" w:hint="eastAsia"/>
                <w:i/>
                <w:sz w:val="20"/>
                <w:lang w:val="en-US" w:eastAsia="zh-CN"/>
              </w:rPr>
              <w:t>k</w:t>
            </w:r>
            <w:r>
              <w:rPr>
                <w:rFonts w:eastAsia="等线" w:hint="eastAsia"/>
                <w:i/>
                <w:sz w:val="20"/>
                <w:vertAlign w:val="subscript"/>
                <w:lang w:val="en-US" w:eastAsia="zh-CN"/>
              </w:rPr>
              <w:t>SSB</w:t>
            </w:r>
            <w:proofErr w:type="spellEnd"/>
            <w:r>
              <w:rPr>
                <w:rFonts w:eastAsia="等线" w:hint="eastAsia"/>
                <w:sz w:val="20"/>
                <w:lang w:val="en-US" w:eastAsia="zh-CN"/>
              </w:rPr>
              <w:t xml:space="preserve"> of </w:t>
            </w:r>
            <w:proofErr w:type="gramStart"/>
            <w:r>
              <w:rPr>
                <w:rFonts w:eastAsia="等线" w:hint="eastAsia"/>
                <w:sz w:val="20"/>
                <w:lang w:val="en-US" w:eastAsia="zh-CN"/>
              </w:rPr>
              <w:t>a</w:t>
            </w:r>
            <w:proofErr w:type="gramEnd"/>
            <w:r>
              <w:rPr>
                <w:rFonts w:eastAsia="等线" w:hint="eastAsia"/>
                <w:sz w:val="20"/>
                <w:lang w:val="en-US" w:eastAsia="zh-CN"/>
              </w:rPr>
              <w:t xml:space="preserve"> NCD-SSB, if the frequency location is free without restriction.</w:t>
            </w:r>
          </w:p>
          <w:p w14:paraId="7AB3FC3C" w14:textId="77777777" w:rsidR="005C42E4" w:rsidRDefault="00A077D6">
            <w:pPr>
              <w:pStyle w:val="afe"/>
              <w:numPr>
                <w:ilvl w:val="0"/>
                <w:numId w:val="48"/>
              </w:numPr>
              <w:rPr>
                <w:lang w:val="en-US" w:eastAsia="ko-KR"/>
              </w:rPr>
            </w:pPr>
            <w:r>
              <w:rPr>
                <w:rFonts w:eastAsia="等线"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等线"/>
                <w:lang w:val="en-US" w:eastAsia="zh-CN"/>
              </w:rPr>
            </w:pPr>
            <w:r>
              <w:rPr>
                <w:rFonts w:eastAsia="等线" w:hint="eastAsia"/>
                <w:lang w:val="en-US" w:eastAsia="zh-CN"/>
              </w:rPr>
              <w:t>Mapping relation between NCD-SSB and ROs</w:t>
            </w:r>
          </w:p>
          <w:p w14:paraId="7932747F" w14:textId="77777777" w:rsidR="005C42E4" w:rsidRDefault="00A077D6">
            <w:pPr>
              <w:numPr>
                <w:ilvl w:val="0"/>
                <w:numId w:val="49"/>
              </w:numPr>
              <w:rPr>
                <w:rFonts w:eastAsia="等线"/>
                <w:lang w:val="en-US" w:eastAsia="zh-CN"/>
              </w:rPr>
            </w:pPr>
            <w:r>
              <w:rPr>
                <w:rFonts w:eastAsia="等线" w:hint="eastAsia"/>
                <w:lang w:val="en-US" w:eastAsia="zh-CN"/>
              </w:rPr>
              <w:t>Overlapping issue for NCD-SSB and other DL physic channels</w:t>
            </w:r>
          </w:p>
          <w:p w14:paraId="1FAC1EC8" w14:textId="77777777" w:rsidR="005C42E4" w:rsidRDefault="00A077D6">
            <w:pPr>
              <w:numPr>
                <w:ilvl w:val="0"/>
                <w:numId w:val="49"/>
              </w:numPr>
              <w:rPr>
                <w:rFonts w:eastAsia="等线"/>
                <w:lang w:val="en-US" w:eastAsia="zh-CN"/>
              </w:rPr>
            </w:pPr>
            <w:r>
              <w:rPr>
                <w:rFonts w:eastAsia="等线"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E20756">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E20756">
            <w:pPr>
              <w:rPr>
                <w:rFonts w:eastAsia="等线"/>
                <w:lang w:val="en-US" w:eastAsia="zh-CN"/>
              </w:rPr>
            </w:pPr>
            <w:r>
              <w:rPr>
                <w:rFonts w:eastAsia="等线"/>
                <w:lang w:val="en-US" w:eastAsia="zh-CN"/>
              </w:rPr>
              <w:t xml:space="preserve">1) The configuration of NCD-SSB, </w:t>
            </w:r>
            <w:proofErr w:type="gramStart"/>
            <w:r>
              <w:rPr>
                <w:rFonts w:eastAsia="等线"/>
                <w:lang w:val="en-US" w:eastAsia="zh-CN"/>
              </w:rPr>
              <w:t>e.g.</w:t>
            </w:r>
            <w:proofErr w:type="gramEnd"/>
            <w:r>
              <w:rPr>
                <w:rFonts w:eastAsia="等线"/>
                <w:lang w:val="en-US" w:eastAsia="zh-CN"/>
              </w:rPr>
              <w:t xml:space="preserve"> the period, number</w:t>
            </w:r>
          </w:p>
          <w:p w14:paraId="76FBDD57" w14:textId="77777777" w:rsidR="00BF7257" w:rsidRDefault="00BF7257" w:rsidP="00E20756">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E20756">
            <w:pPr>
              <w:rPr>
                <w:rFonts w:eastAsia="等线"/>
                <w:lang w:val="en-US" w:eastAsia="zh-CN"/>
              </w:rPr>
            </w:pPr>
            <w:r>
              <w:rPr>
                <w:lang w:val="en-US" w:eastAsia="ko-KR"/>
              </w:rPr>
              <w:t xml:space="preserve">3) </w:t>
            </w:r>
            <w:r>
              <w:rPr>
                <w:rFonts w:eastAsia="等线" w:hint="eastAsia"/>
                <w:lang w:val="en-US" w:eastAsia="zh-CN"/>
              </w:rPr>
              <w:t xml:space="preserve">HD-FDD </w:t>
            </w:r>
            <w:r>
              <w:rPr>
                <w:rFonts w:eastAsia="等线"/>
                <w:lang w:val="en-US" w:eastAsia="zh-CN"/>
              </w:rPr>
              <w:t>c</w:t>
            </w:r>
            <w:r>
              <w:rPr>
                <w:rFonts w:eastAsia="等线" w:hint="eastAsia"/>
                <w:lang w:val="en-US" w:eastAsia="zh-CN"/>
              </w:rPr>
              <w:t>ollision handling between NCD-SSB and UL</w:t>
            </w:r>
          </w:p>
          <w:p w14:paraId="0FFDB6AD" w14:textId="77777777" w:rsidR="00BF7257" w:rsidRPr="00E375BA" w:rsidRDefault="00BF7257" w:rsidP="00E20756">
            <w:pPr>
              <w:numPr>
                <w:ilvl w:val="0"/>
                <w:numId w:val="49"/>
              </w:numPr>
              <w:rPr>
                <w:rFonts w:eastAsia="等线"/>
                <w:lang w:val="en-US" w:eastAsia="zh-CN"/>
              </w:rPr>
            </w:pPr>
            <w:r>
              <w:rPr>
                <w:rFonts w:eastAsia="等线" w:hint="eastAsia"/>
                <w:lang w:val="en-US" w:eastAsia="zh-CN"/>
              </w:rPr>
              <w:t>Mapping between NCD-SSB and RO</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afe"/>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afe"/>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afe"/>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afe"/>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afe"/>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afe"/>
        <w:numPr>
          <w:ilvl w:val="0"/>
          <w:numId w:val="5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65965D0E" w14:textId="77777777" w:rsidR="005C42E4" w:rsidRDefault="00A077D6">
      <w:pPr>
        <w:pStyle w:val="afe"/>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afe"/>
        <w:numPr>
          <w:ilvl w:val="1"/>
          <w:numId w:val="5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534781FB" w14:textId="77777777" w:rsidR="005C42E4" w:rsidRDefault="00A077D6">
      <w:pPr>
        <w:pStyle w:val="afe"/>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afe"/>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afe"/>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afe"/>
        <w:numPr>
          <w:ilvl w:val="1"/>
          <w:numId w:val="5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2A65291F" w14:textId="77777777" w:rsidR="005C42E4" w:rsidRDefault="00A077D6">
      <w:pPr>
        <w:pStyle w:val="afe"/>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afe"/>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22"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proofErr w:type="spellStart"/>
            <w:r>
              <w:rPr>
                <w:lang w:val="en-US" w:eastAsia="ko-KR"/>
              </w:rPr>
              <w:t>Spreadtrum</w:t>
            </w:r>
            <w:proofErr w:type="spellEnd"/>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lastRenderedPageBreak/>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proofErr w:type="spellStart"/>
            <w:r>
              <w:rPr>
                <w:rFonts w:eastAsia="宋体" w:hint="eastAsia"/>
                <w:lang w:val="en-US" w:eastAsia="zh-CN"/>
              </w:rPr>
              <w:t>Spreadtrum</w:t>
            </w:r>
            <w:proofErr w:type="spellEnd"/>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lastRenderedPageBreak/>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lastRenderedPageBreak/>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 xml:space="preserve">there is no baseline </w:t>
            </w:r>
            <w:r>
              <w:rPr>
                <w:b/>
                <w:lang w:val="en-US" w:eastAsia="ko-KR"/>
              </w:rPr>
              <w:lastRenderedPageBreak/>
              <w:t>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 xml:space="preserve">Since center frequency unalignment is on table for discussion, and BWP switching for SSB is also under discussion, a LS can be </w:t>
            </w:r>
            <w:proofErr w:type="gramStart"/>
            <w:r>
              <w:rPr>
                <w:rFonts w:eastAsia="宋体" w:hint="eastAsia"/>
                <w:lang w:val="en-US" w:eastAsia="zh-CN"/>
              </w:rPr>
              <w:t>send</w:t>
            </w:r>
            <w:proofErr w:type="gramEnd"/>
            <w:r>
              <w:rPr>
                <w:rFonts w:eastAsia="宋体" w:hint="eastAsia"/>
                <w:lang w:val="en-US" w:eastAsia="zh-CN"/>
              </w:rPr>
              <w:t xml:space="preserve">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D26245">
            <w:pPr>
              <w:rPr>
                <w:color w:val="0000FF"/>
                <w:u w:val="single"/>
                <w:lang w:val="en-US"/>
              </w:rPr>
            </w:pPr>
            <w:hyperlink r:id="rId23" w:history="1">
              <w:r w:rsidR="00A077D6">
                <w:rPr>
                  <w:rStyle w:val="afa"/>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D26245">
            <w:pPr>
              <w:rPr>
                <w:color w:val="0000FF"/>
                <w:u w:val="single"/>
                <w:lang w:val="en-US"/>
              </w:rPr>
            </w:pPr>
            <w:hyperlink r:id="rId24" w:history="1">
              <w:r w:rsidR="00A077D6">
                <w:rPr>
                  <w:rStyle w:val="afa"/>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D26245">
            <w:hyperlink r:id="rId25" w:history="1">
              <w:r w:rsidR="00A077D6">
                <w:rPr>
                  <w:rStyle w:val="afa"/>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lastRenderedPageBreak/>
              <w:t>[4]</w:t>
            </w:r>
          </w:p>
        </w:tc>
        <w:tc>
          <w:tcPr>
            <w:tcW w:w="1456" w:type="dxa"/>
            <w:tcMar>
              <w:top w:w="0" w:type="dxa"/>
              <w:left w:w="70" w:type="dxa"/>
              <w:bottom w:w="0" w:type="dxa"/>
              <w:right w:w="70" w:type="dxa"/>
            </w:tcMar>
          </w:tcPr>
          <w:p w14:paraId="5B4F4652" w14:textId="77777777" w:rsidR="005C42E4" w:rsidRDefault="00D26245">
            <w:pPr>
              <w:rPr>
                <w:color w:val="0000FF"/>
                <w:u w:val="single"/>
                <w:lang w:val="en-US"/>
              </w:rPr>
            </w:pPr>
            <w:hyperlink r:id="rId26" w:history="1">
              <w:r w:rsidR="00A077D6">
                <w:rPr>
                  <w:rStyle w:val="afa"/>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 xml:space="preserve">Huawei, </w:t>
            </w:r>
            <w:proofErr w:type="spellStart"/>
            <w:r>
              <w:rPr>
                <w:lang w:eastAsia="sv-SE"/>
              </w:rPr>
              <w:t>HiSilicon</w:t>
            </w:r>
            <w:proofErr w:type="spellEnd"/>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D26245">
            <w:pPr>
              <w:rPr>
                <w:color w:val="0000FF"/>
                <w:u w:val="single"/>
                <w:lang w:val="en-US"/>
              </w:rPr>
            </w:pPr>
            <w:hyperlink r:id="rId27" w:history="1">
              <w:r w:rsidR="00A077D6">
                <w:rPr>
                  <w:rStyle w:val="afa"/>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D26245">
            <w:pPr>
              <w:rPr>
                <w:color w:val="0000FF"/>
                <w:u w:val="single"/>
                <w:lang w:val="en-US"/>
              </w:rPr>
            </w:pPr>
            <w:hyperlink r:id="rId28" w:history="1">
              <w:r w:rsidR="00A077D6">
                <w:rPr>
                  <w:rStyle w:val="afa"/>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D26245">
            <w:pPr>
              <w:rPr>
                <w:color w:val="0000FF"/>
                <w:u w:val="single"/>
                <w:lang w:val="en-US"/>
              </w:rPr>
            </w:pPr>
            <w:hyperlink r:id="rId29" w:history="1">
              <w:r w:rsidR="00A077D6">
                <w:rPr>
                  <w:rStyle w:val="afa"/>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proofErr w:type="spellStart"/>
            <w:r>
              <w:rPr>
                <w:lang w:eastAsia="sv-SE"/>
              </w:rPr>
              <w:t>Spreadtrum</w:t>
            </w:r>
            <w:proofErr w:type="spellEnd"/>
            <w:r>
              <w:rPr>
                <w:lang w:eastAsia="sv-SE"/>
              </w:rPr>
              <w:t xml:space="preserve">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D26245">
            <w:pPr>
              <w:rPr>
                <w:color w:val="0000FF"/>
                <w:u w:val="single"/>
                <w:lang w:val="en-US"/>
              </w:rPr>
            </w:pPr>
            <w:hyperlink r:id="rId30" w:history="1">
              <w:r w:rsidR="00A077D6">
                <w:rPr>
                  <w:rStyle w:val="afa"/>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D26245">
            <w:pPr>
              <w:rPr>
                <w:color w:val="0000FF"/>
                <w:u w:val="single"/>
                <w:lang w:val="en-US"/>
              </w:rPr>
            </w:pPr>
            <w:hyperlink r:id="rId31" w:history="1">
              <w:r w:rsidR="00A077D6">
                <w:rPr>
                  <w:rStyle w:val="afa"/>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D26245">
            <w:pPr>
              <w:rPr>
                <w:color w:val="0000FF"/>
                <w:u w:val="single"/>
                <w:lang w:val="en-US"/>
              </w:rPr>
            </w:pPr>
            <w:hyperlink r:id="rId32" w:history="1">
              <w:r w:rsidR="00A077D6">
                <w:rPr>
                  <w:rStyle w:val="afa"/>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D26245">
            <w:pPr>
              <w:rPr>
                <w:color w:val="0000FF"/>
                <w:u w:val="single"/>
                <w:lang w:val="en-US"/>
              </w:rPr>
            </w:pPr>
            <w:hyperlink r:id="rId33" w:history="1">
              <w:r w:rsidR="00A077D6">
                <w:rPr>
                  <w:rStyle w:val="afa"/>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D26245">
            <w:pPr>
              <w:rPr>
                <w:color w:val="0000FF"/>
                <w:u w:val="single"/>
                <w:lang w:val="en-US"/>
              </w:rPr>
            </w:pPr>
            <w:hyperlink r:id="rId34" w:history="1">
              <w:r w:rsidR="00A077D6">
                <w:rPr>
                  <w:rStyle w:val="afa"/>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D26245">
            <w:pPr>
              <w:rPr>
                <w:color w:val="0000FF"/>
                <w:u w:val="single"/>
                <w:lang w:val="en-US"/>
              </w:rPr>
            </w:pPr>
            <w:hyperlink r:id="rId35" w:history="1">
              <w:r w:rsidR="00A077D6">
                <w:rPr>
                  <w:rStyle w:val="afa"/>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D26245">
            <w:pPr>
              <w:rPr>
                <w:lang w:val="en-US"/>
              </w:rPr>
            </w:pPr>
            <w:hyperlink r:id="rId36" w:history="1">
              <w:r w:rsidR="00A077D6">
                <w:rPr>
                  <w:rStyle w:val="afa"/>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 xml:space="preserve">ZTE, </w:t>
            </w:r>
            <w:proofErr w:type="spellStart"/>
            <w:r>
              <w:rPr>
                <w:lang w:eastAsia="sv-SE"/>
              </w:rPr>
              <w:t>Sanechips</w:t>
            </w:r>
            <w:proofErr w:type="spellEnd"/>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D26245">
            <w:pPr>
              <w:rPr>
                <w:color w:val="0000FF"/>
                <w:u w:val="single"/>
                <w:lang w:val="en-US"/>
              </w:rPr>
            </w:pPr>
            <w:hyperlink r:id="rId37" w:history="1">
              <w:r w:rsidR="00A077D6">
                <w:rPr>
                  <w:rStyle w:val="afa"/>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D26245">
            <w:pPr>
              <w:rPr>
                <w:color w:val="0000FF"/>
                <w:u w:val="single"/>
                <w:lang w:val="en-US"/>
              </w:rPr>
            </w:pPr>
            <w:hyperlink r:id="rId38" w:history="1">
              <w:r w:rsidR="00A077D6">
                <w:rPr>
                  <w:rStyle w:val="afa"/>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D26245">
            <w:pPr>
              <w:rPr>
                <w:color w:val="0000FF"/>
                <w:u w:val="single"/>
                <w:lang w:val="en-US"/>
              </w:rPr>
            </w:pPr>
            <w:hyperlink r:id="rId39" w:history="1">
              <w:r w:rsidR="00A077D6">
                <w:rPr>
                  <w:rStyle w:val="afa"/>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D26245">
            <w:pPr>
              <w:rPr>
                <w:color w:val="0000FF"/>
                <w:u w:val="single"/>
                <w:lang w:eastAsia="sv-SE"/>
              </w:rPr>
            </w:pPr>
            <w:hyperlink r:id="rId40" w:history="1">
              <w:r w:rsidR="00A077D6">
                <w:rPr>
                  <w:rStyle w:val="afa"/>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41"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D26245">
            <w:pPr>
              <w:rPr>
                <w:color w:val="0000FF"/>
                <w:u w:val="single"/>
                <w:lang w:val="en-US"/>
              </w:rPr>
            </w:pPr>
            <w:hyperlink r:id="rId42" w:history="1">
              <w:r w:rsidR="00A077D6">
                <w:rPr>
                  <w:rStyle w:val="afa"/>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D26245">
            <w:pPr>
              <w:rPr>
                <w:color w:val="0000FF"/>
                <w:u w:val="single"/>
                <w:lang w:val="en-US"/>
              </w:rPr>
            </w:pPr>
            <w:hyperlink r:id="rId43" w:history="1">
              <w:r w:rsidR="00A077D6">
                <w:rPr>
                  <w:rStyle w:val="afa"/>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D26245">
            <w:pPr>
              <w:rPr>
                <w:color w:val="0000FF"/>
                <w:u w:val="single"/>
                <w:lang w:val="en-US"/>
              </w:rPr>
            </w:pPr>
            <w:hyperlink r:id="rId44" w:history="1">
              <w:r w:rsidR="00A077D6">
                <w:rPr>
                  <w:rStyle w:val="afa"/>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D26245">
            <w:pPr>
              <w:rPr>
                <w:color w:val="0000FF"/>
                <w:u w:val="single"/>
                <w:lang w:val="en-US"/>
              </w:rPr>
            </w:pPr>
            <w:hyperlink r:id="rId45" w:history="1">
              <w:r w:rsidR="00A077D6">
                <w:rPr>
                  <w:rStyle w:val="afa"/>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D26245">
            <w:pPr>
              <w:rPr>
                <w:color w:val="0000FF"/>
                <w:u w:val="single"/>
                <w:lang w:val="en-US"/>
              </w:rPr>
            </w:pPr>
            <w:hyperlink r:id="rId46" w:history="1">
              <w:r w:rsidR="00A077D6">
                <w:rPr>
                  <w:rStyle w:val="afa"/>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proofErr w:type="spellStart"/>
            <w:r>
              <w:rPr>
                <w:lang w:eastAsia="sv-SE"/>
              </w:rPr>
              <w:t>InterDigital</w:t>
            </w:r>
            <w:proofErr w:type="spellEnd"/>
            <w:r>
              <w:rPr>
                <w:lang w:eastAsia="sv-SE"/>
              </w:rPr>
              <w:t>,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D26245">
            <w:pPr>
              <w:rPr>
                <w:color w:val="0000FF"/>
                <w:u w:val="single"/>
                <w:lang w:val="en-US"/>
              </w:rPr>
            </w:pPr>
            <w:hyperlink r:id="rId47" w:history="1">
              <w:r w:rsidR="00A077D6">
                <w:rPr>
                  <w:rStyle w:val="afa"/>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D26245">
            <w:pPr>
              <w:rPr>
                <w:color w:val="0000FF"/>
                <w:u w:val="single"/>
                <w:lang w:val="en-US"/>
              </w:rPr>
            </w:pPr>
            <w:hyperlink r:id="rId48" w:history="1">
              <w:r w:rsidR="00A077D6">
                <w:rPr>
                  <w:rStyle w:val="afa"/>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D26245">
            <w:pPr>
              <w:rPr>
                <w:color w:val="0000FF"/>
                <w:u w:val="single"/>
                <w:lang w:val="en-US"/>
              </w:rPr>
            </w:pPr>
            <w:hyperlink r:id="rId49" w:history="1">
              <w:r w:rsidR="00A077D6">
                <w:rPr>
                  <w:rStyle w:val="afa"/>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D26245">
            <w:pPr>
              <w:rPr>
                <w:color w:val="0000FF"/>
                <w:u w:val="single"/>
                <w:lang w:val="en-US"/>
              </w:rPr>
            </w:pPr>
            <w:hyperlink r:id="rId50" w:history="1">
              <w:r w:rsidR="00A077D6">
                <w:rPr>
                  <w:rStyle w:val="afa"/>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proofErr w:type="spellStart"/>
            <w:r>
              <w:rPr>
                <w:lang w:eastAsia="sv-SE"/>
              </w:rPr>
              <w:t>ASUSTeK</w:t>
            </w:r>
            <w:proofErr w:type="spellEnd"/>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D26245">
            <w:pPr>
              <w:rPr>
                <w:color w:val="0000FF"/>
                <w:u w:val="single"/>
                <w:lang w:val="en-US"/>
              </w:rPr>
            </w:pPr>
            <w:hyperlink r:id="rId51" w:history="1">
              <w:r w:rsidR="00A077D6">
                <w:rPr>
                  <w:rStyle w:val="afa"/>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D26245">
            <w:pPr>
              <w:rPr>
                <w:lang w:val="en-US"/>
              </w:rPr>
            </w:pPr>
            <w:hyperlink r:id="rId52" w:history="1">
              <w:r w:rsidR="00A077D6">
                <w:rPr>
                  <w:rStyle w:val="afa"/>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0837CA44" w14:textId="77777777" w:rsidR="005C42E4" w:rsidRDefault="00D26245">
            <w:pPr>
              <w:rPr>
                <w:rStyle w:val="afa"/>
                <w:color w:val="0000FF"/>
                <w:lang w:val="en-US"/>
              </w:rPr>
            </w:pPr>
            <w:hyperlink r:id="rId53" w:history="1">
              <w:r w:rsidR="00A077D6">
                <w:rPr>
                  <w:rStyle w:val="afa"/>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D26245">
            <w:pPr>
              <w:rPr>
                <w:rStyle w:val="afa"/>
                <w:color w:val="0000FF"/>
                <w:lang w:val="en-US"/>
              </w:rPr>
            </w:pPr>
            <w:hyperlink r:id="rId54" w:history="1">
              <w:r w:rsidR="00A077D6">
                <w:rPr>
                  <w:rStyle w:val="afa"/>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D26245">
            <w:pPr>
              <w:rPr>
                <w:lang w:val="en-US"/>
              </w:rPr>
            </w:pPr>
            <w:hyperlink r:id="rId55" w:history="1">
              <w:r w:rsidR="00A077D6">
                <w:rPr>
                  <w:rStyle w:val="afa"/>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 xml:space="preserve">Huawei, </w:t>
            </w:r>
            <w:proofErr w:type="spellStart"/>
            <w:r>
              <w:rPr>
                <w:lang w:eastAsia="sv-SE"/>
              </w:rPr>
              <w:t>HiSilicon</w:t>
            </w:r>
            <w:proofErr w:type="spellEnd"/>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D26245">
            <w:pPr>
              <w:rPr>
                <w:color w:val="0000FF"/>
                <w:u w:val="single"/>
                <w:lang w:val="en-US"/>
              </w:rPr>
            </w:pPr>
            <w:hyperlink r:id="rId56" w:history="1">
              <w:r w:rsidR="00A077D6">
                <w:rPr>
                  <w:rStyle w:val="afa"/>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proofErr w:type="spellStart"/>
            <w:r>
              <w:rPr>
                <w:lang w:eastAsia="sv-SE"/>
              </w:rPr>
              <w:t>InterDigital</w:t>
            </w:r>
            <w:proofErr w:type="spellEnd"/>
            <w:r>
              <w:rPr>
                <w:lang w:eastAsia="sv-SE"/>
              </w:rPr>
              <w:t>, Inc.</w:t>
            </w:r>
          </w:p>
        </w:tc>
      </w:tr>
      <w:bookmarkEnd w:id="8"/>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D26245">
            <w:hyperlink r:id="rId57" w:history="1">
              <w:r w:rsidR="00A077D6">
                <w:rPr>
                  <w:rStyle w:val="afa"/>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D26245">
            <w:hyperlink r:id="rId58" w:history="1">
              <w:r w:rsidR="00A077D6">
                <w:rPr>
                  <w:rStyle w:val="afa"/>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D26245">
            <w:hyperlink r:id="rId59" w:history="1">
              <w:r w:rsidR="00A077D6">
                <w:rPr>
                  <w:rStyle w:val="afa"/>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812A" w14:textId="77777777" w:rsidR="00D26245" w:rsidRDefault="00D26245" w:rsidP="00BF7257">
      <w:pPr>
        <w:spacing w:after="0" w:line="240" w:lineRule="auto"/>
      </w:pPr>
      <w:r>
        <w:separator/>
      </w:r>
    </w:p>
  </w:endnote>
  <w:endnote w:type="continuationSeparator" w:id="0">
    <w:p w14:paraId="5DD3063E" w14:textId="77777777" w:rsidR="00D26245" w:rsidRDefault="00D26245"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07AB" w14:textId="77777777" w:rsidR="00D26245" w:rsidRDefault="00D26245" w:rsidP="00BF7257">
      <w:pPr>
        <w:spacing w:after="0" w:line="240" w:lineRule="auto"/>
      </w:pPr>
      <w:r>
        <w:separator/>
      </w:r>
    </w:p>
  </w:footnote>
  <w:footnote w:type="continuationSeparator" w:id="0">
    <w:p w14:paraId="473B251C" w14:textId="77777777" w:rsidR="00D26245" w:rsidRDefault="00D26245"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D9F1A9"/>
    <w:multiLevelType w:val="singleLevel"/>
    <w:tmpl w:val="1AD9F1A9"/>
    <w:lvl w:ilvl="0">
      <w:start w:val="1"/>
      <w:numFmt w:val="decimal"/>
      <w:suff w:val="space"/>
      <w:lvlText w:val="%1)"/>
      <w:lvlJc w:val="left"/>
    </w:lvl>
  </w:abstractNum>
  <w:abstractNum w:abstractNumId="19"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9"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4"/>
  </w:num>
  <w:num w:numId="5">
    <w:abstractNumId w:val="31"/>
    <w:lvlOverride w:ilvl="0">
      <w:startOverride w:val="1"/>
    </w:lvlOverride>
  </w:num>
  <w:num w:numId="6">
    <w:abstractNumId w:val="32"/>
  </w:num>
  <w:num w:numId="7">
    <w:abstractNumId w:val="39"/>
  </w:num>
  <w:num w:numId="8">
    <w:abstractNumId w:val="35"/>
  </w:num>
  <w:num w:numId="9">
    <w:abstractNumId w:val="21"/>
  </w:num>
  <w:num w:numId="10">
    <w:abstractNumId w:val="42"/>
  </w:num>
  <w:num w:numId="11">
    <w:abstractNumId w:val="16"/>
  </w:num>
  <w:num w:numId="12">
    <w:abstractNumId w:val="46"/>
  </w:num>
  <w:num w:numId="13">
    <w:abstractNumId w:val="12"/>
  </w:num>
  <w:num w:numId="14">
    <w:abstractNumId w:val="13"/>
  </w:num>
  <w:num w:numId="15">
    <w:abstractNumId w:val="0"/>
  </w:num>
  <w:num w:numId="16">
    <w:abstractNumId w:val="1"/>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49"/>
  </w:num>
  <w:num w:numId="21">
    <w:abstractNumId w:val="51"/>
  </w:num>
  <w:num w:numId="22">
    <w:abstractNumId w:val="27"/>
  </w:num>
  <w:num w:numId="23">
    <w:abstractNumId w:val="20"/>
  </w:num>
  <w:num w:numId="24">
    <w:abstractNumId w:val="38"/>
  </w:num>
  <w:num w:numId="25">
    <w:abstractNumId w:val="22"/>
  </w:num>
  <w:num w:numId="26">
    <w:abstractNumId w:val="34"/>
  </w:num>
  <w:num w:numId="27">
    <w:abstractNumId w:val="47"/>
  </w:num>
  <w:num w:numId="28">
    <w:abstractNumId w:val="25"/>
  </w:num>
  <w:num w:numId="29">
    <w:abstractNumId w:val="23"/>
  </w:num>
  <w:num w:numId="30">
    <w:abstractNumId w:val="28"/>
  </w:num>
  <w:num w:numId="31">
    <w:abstractNumId w:val="26"/>
  </w:num>
  <w:num w:numId="32">
    <w:abstractNumId w:val="33"/>
  </w:num>
  <w:num w:numId="33">
    <w:abstractNumId w:val="11"/>
  </w:num>
  <w:num w:numId="34">
    <w:abstractNumId w:val="37"/>
  </w:num>
  <w:num w:numId="35">
    <w:abstractNumId w:val="19"/>
  </w:num>
  <w:num w:numId="36">
    <w:abstractNumId w:val="30"/>
  </w:num>
  <w:num w:numId="37">
    <w:abstractNumId w:val="9"/>
  </w:num>
  <w:num w:numId="38">
    <w:abstractNumId w:val="41"/>
  </w:num>
  <w:num w:numId="39">
    <w:abstractNumId w:val="10"/>
  </w:num>
  <w:num w:numId="40">
    <w:abstractNumId w:val="4"/>
  </w:num>
  <w:num w:numId="41">
    <w:abstractNumId w:val="15"/>
  </w:num>
  <w:num w:numId="42">
    <w:abstractNumId w:val="17"/>
  </w:num>
  <w:num w:numId="43">
    <w:abstractNumId w:val="14"/>
  </w:num>
  <w:num w:numId="44">
    <w:abstractNumId w:val="29"/>
  </w:num>
  <w:num w:numId="45">
    <w:abstractNumId w:val="7"/>
  </w:num>
  <w:num w:numId="46">
    <w:abstractNumId w:val="5"/>
  </w:num>
  <w:num w:numId="47">
    <w:abstractNumId w:val="50"/>
  </w:num>
  <w:num w:numId="48">
    <w:abstractNumId w:val="40"/>
  </w:num>
  <w:num w:numId="49">
    <w:abstractNumId w:val="18"/>
  </w:num>
  <w:num w:numId="50">
    <w:abstractNumId w:val="43"/>
  </w:num>
  <w:num w:numId="51">
    <w:abstractNumId w:val="44"/>
  </w:num>
  <w:num w:numId="5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25A"/>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BA0800"/>
    <w:pPr>
      <w:numPr>
        <w:ilvl w:val="1"/>
      </w:numPr>
      <w:spacing w:before="180"/>
      <w:outlineLvl w:val="1"/>
    </w:pPr>
    <w:rPr>
      <w:sz w:val="32"/>
    </w:rPr>
  </w:style>
  <w:style w:type="paragraph" w:styleId="30">
    <w:name w:val="heading 3"/>
    <w:basedOn w:val="2"/>
    <w:next w:val="a0"/>
    <w:link w:val="31"/>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BA0800"/>
    <w:pPr>
      <w:ind w:left="2268" w:hanging="2268"/>
    </w:pPr>
  </w:style>
  <w:style w:type="paragraph" w:styleId="TOC6">
    <w:name w:val="toc 6"/>
    <w:basedOn w:val="TOC5"/>
    <w:next w:val="a0"/>
    <w:semiHidden/>
    <w:qFormat/>
    <w:rsid w:val="00BA0800"/>
    <w:pPr>
      <w:ind w:left="1985" w:hanging="1985"/>
    </w:pPr>
  </w:style>
  <w:style w:type="paragraph" w:styleId="TOC5">
    <w:name w:val="toc 5"/>
    <w:basedOn w:val="TOC4"/>
    <w:next w:val="a0"/>
    <w:semiHidden/>
    <w:qFormat/>
    <w:rsid w:val="00BA0800"/>
    <w:pPr>
      <w:ind w:left="1701" w:hanging="1701"/>
    </w:pPr>
  </w:style>
  <w:style w:type="paragraph" w:styleId="TOC4">
    <w:name w:val="toc 4"/>
    <w:basedOn w:val="TOC3"/>
    <w:next w:val="a0"/>
    <w:semiHidden/>
    <w:qFormat/>
    <w:rsid w:val="00BA0800"/>
    <w:pPr>
      <w:ind w:left="1418" w:hanging="1418"/>
    </w:pPr>
  </w:style>
  <w:style w:type="paragraph" w:styleId="TOC3">
    <w:name w:val="toc 3"/>
    <w:basedOn w:val="TOC2"/>
    <w:next w:val="a0"/>
    <w:uiPriority w:val="39"/>
    <w:qFormat/>
    <w:rsid w:val="00BA0800"/>
    <w:pPr>
      <w:ind w:left="1134" w:hanging="1134"/>
    </w:pPr>
  </w:style>
  <w:style w:type="paragraph" w:styleId="TOC2">
    <w:name w:val="toc 2"/>
    <w:basedOn w:val="TOC1"/>
    <w:next w:val="a0"/>
    <w:uiPriority w:val="39"/>
    <w:qFormat/>
    <w:rsid w:val="00BA0800"/>
    <w:pPr>
      <w:keepNext w:val="0"/>
      <w:spacing w:before="0"/>
      <w:ind w:left="851" w:hanging="851"/>
    </w:pPr>
    <w:rPr>
      <w:sz w:val="20"/>
    </w:rPr>
  </w:style>
  <w:style w:type="paragraph" w:styleId="TOC1">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6">
    <w:name w:val="Document Map"/>
    <w:basedOn w:val="a0"/>
    <w:link w:val="a7"/>
    <w:semiHidden/>
    <w:unhideWhenUsed/>
    <w:qFormat/>
    <w:rsid w:val="00BA0800"/>
    <w:rPr>
      <w:rFonts w:ascii="宋体" w:eastAsia="宋体"/>
      <w:sz w:val="18"/>
      <w:szCs w:val="18"/>
    </w:rPr>
  </w:style>
  <w:style w:type="paragraph" w:styleId="a8">
    <w:name w:val="annotation text"/>
    <w:basedOn w:val="a0"/>
    <w:link w:val="a9"/>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BA0800"/>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BA0800"/>
    <w:pPr>
      <w:spacing w:before="180"/>
      <w:ind w:left="2693" w:hanging="2693"/>
    </w:pPr>
    <w:rPr>
      <w:b/>
    </w:rPr>
  </w:style>
  <w:style w:type="paragraph" w:styleId="ae">
    <w:name w:val="Balloon Text"/>
    <w:basedOn w:val="a0"/>
    <w:qFormat/>
    <w:rsid w:val="00BA0800"/>
    <w:pPr>
      <w:spacing w:after="0"/>
    </w:pPr>
    <w:rPr>
      <w:rFonts w:ascii="Segoe UI" w:hAnsi="Segoe UI" w:cs="Segoe UI"/>
      <w:sz w:val="18"/>
      <w:szCs w:val="18"/>
    </w:rPr>
  </w:style>
  <w:style w:type="paragraph" w:styleId="af">
    <w:name w:val="footer"/>
    <w:basedOn w:val="af0"/>
    <w:qFormat/>
    <w:rsid w:val="00BA0800"/>
    <w:pPr>
      <w:jc w:val="center"/>
    </w:pPr>
    <w:rPr>
      <w:i/>
    </w:rPr>
  </w:style>
  <w:style w:type="paragraph" w:styleId="af0">
    <w:name w:val="header"/>
    <w:basedOn w:val="a0"/>
    <w:link w:val="af1"/>
    <w:qFormat/>
    <w:rsid w:val="00BA0800"/>
    <w:pPr>
      <w:widowControl w:val="0"/>
      <w:overflowPunct w:val="0"/>
      <w:textAlignment w:val="baseline"/>
    </w:pPr>
    <w:rPr>
      <w:rFonts w:ascii="Arial" w:hAnsi="Arial"/>
      <w:b/>
      <w:sz w:val="18"/>
      <w:lang w:eastAsia="ja-JP"/>
    </w:rPr>
  </w:style>
  <w:style w:type="paragraph" w:styleId="af2">
    <w:name w:val="List"/>
    <w:basedOn w:val="aa"/>
    <w:qFormat/>
    <w:rsid w:val="00BA0800"/>
    <w:rPr>
      <w:rFonts w:cs="Lohit Devanagari"/>
    </w:rPr>
  </w:style>
  <w:style w:type="paragraph" w:styleId="af3">
    <w:name w:val="footnote text"/>
    <w:basedOn w:val="a0"/>
    <w:link w:val="af4"/>
    <w:uiPriority w:val="99"/>
    <w:unhideWhenUsed/>
    <w:qFormat/>
    <w:rsid w:val="00BA0800"/>
    <w:pPr>
      <w:spacing w:after="0"/>
    </w:pPr>
    <w:rPr>
      <w:rFonts w:eastAsiaTheme="minorHAnsi"/>
      <w:lang w:val="en-US"/>
    </w:rPr>
  </w:style>
  <w:style w:type="paragraph" w:styleId="TOC9">
    <w:name w:val="toc 9"/>
    <w:basedOn w:val="TOC8"/>
    <w:next w:val="a0"/>
    <w:uiPriority w:val="39"/>
    <w:qFormat/>
    <w:rsid w:val="00BA0800"/>
    <w:pPr>
      <w:ind w:left="1418" w:hanging="1418"/>
    </w:pPr>
  </w:style>
  <w:style w:type="paragraph" w:styleId="af5">
    <w:name w:val="Normal (Web)"/>
    <w:basedOn w:val="a0"/>
    <w:uiPriority w:val="99"/>
    <w:unhideWhenUsed/>
    <w:qFormat/>
    <w:rsid w:val="00BA0800"/>
    <w:pPr>
      <w:spacing w:beforeAutospacing="1" w:afterAutospacing="1"/>
    </w:pPr>
    <w:rPr>
      <w:sz w:val="24"/>
      <w:szCs w:val="24"/>
      <w:lang w:eastAsia="en-GB"/>
    </w:rPr>
  </w:style>
  <w:style w:type="paragraph" w:styleId="af6">
    <w:name w:val="annotation subject"/>
    <w:basedOn w:val="a8"/>
    <w:next w:val="a8"/>
    <w:link w:val="af7"/>
    <w:qFormat/>
    <w:rsid w:val="00BA0800"/>
    <w:rPr>
      <w:b/>
      <w:bCs/>
    </w:rPr>
  </w:style>
  <w:style w:type="table" w:styleId="af8">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BA0800"/>
    <w:rPr>
      <w:color w:val="954F72"/>
      <w:u w:val="single"/>
    </w:rPr>
  </w:style>
  <w:style w:type="character" w:styleId="afa">
    <w:name w:val="Hyperlink"/>
    <w:basedOn w:val="a1"/>
    <w:uiPriority w:val="99"/>
    <w:unhideWhenUsed/>
    <w:qFormat/>
    <w:rsid w:val="00BA0800"/>
    <w:rPr>
      <w:color w:val="0563C1" w:themeColor="hyperlink"/>
      <w:u w:val="single"/>
    </w:rPr>
  </w:style>
  <w:style w:type="character" w:styleId="afb">
    <w:name w:val="annotation reference"/>
    <w:uiPriority w:val="99"/>
    <w:qFormat/>
    <w:rsid w:val="00BA0800"/>
    <w:rPr>
      <w:sz w:val="16"/>
      <w:szCs w:val="16"/>
    </w:rPr>
  </w:style>
  <w:style w:type="character" w:styleId="afc">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af1">
    <w:name w:val="页眉 字符"/>
    <w:link w:val="af0"/>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0">
    <w:name w:val="标题 8 字符"/>
    <w:link w:val="8"/>
    <w:qFormat/>
    <w:rsid w:val="00BA0800"/>
    <w:rPr>
      <w:rFonts w:ascii="Arial" w:hAnsi="Arial"/>
      <w:sz w:val="36"/>
      <w:lang w:val="en-GB" w:eastAsia="en-US"/>
    </w:rPr>
  </w:style>
  <w:style w:type="character" w:customStyle="1" w:styleId="31">
    <w:name w:val="标题 3 字符"/>
    <w:link w:val="30"/>
    <w:qFormat/>
    <w:rsid w:val="00BA0800"/>
    <w:rPr>
      <w:rFonts w:ascii="Arial" w:hAnsi="Arial"/>
      <w:sz w:val="28"/>
      <w:lang w:val="en-GB" w:eastAsia="en-US"/>
    </w:rPr>
  </w:style>
  <w:style w:type="character" w:customStyle="1" w:styleId="afd">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e"/>
    <w:uiPriority w:val="34"/>
    <w:qFormat/>
    <w:locked/>
    <w:rsid w:val="00BA0800"/>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a0"/>
    <w:link w:val="afd"/>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BA0800"/>
    <w:rPr>
      <w:lang w:val="en-GB" w:eastAsia="en-US"/>
    </w:rPr>
  </w:style>
  <w:style w:type="character" w:customStyle="1" w:styleId="af7">
    <w:name w:val="批注主题 字符"/>
    <w:link w:val="af6"/>
    <w:qFormat/>
    <w:rsid w:val="00BA0800"/>
    <w:rPr>
      <w:b/>
      <w:bCs/>
      <w:lang w:val="en-GB" w:eastAsia="en-US"/>
    </w:rPr>
  </w:style>
  <w:style w:type="character" w:customStyle="1" w:styleId="ab">
    <w:name w:val="正文文本 字符"/>
    <w:link w:val="aa"/>
    <w:qFormat/>
    <w:rsid w:val="00BA0800"/>
    <w:rPr>
      <w:rFonts w:ascii="Arial" w:hAnsi="Arial"/>
      <w:b/>
      <w:sz w:val="18"/>
      <w:lang w:val="en-GB" w:eastAsia="ja-JP"/>
    </w:rPr>
  </w:style>
  <w:style w:type="character" w:customStyle="1" w:styleId="a5">
    <w:name w:val="题注 字符"/>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a"/>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BA0800"/>
    <w:rPr>
      <w:rFonts w:eastAsiaTheme="minorHAnsi"/>
      <w:lang w:val="en-US" w:eastAsia="en-US"/>
    </w:rPr>
  </w:style>
  <w:style w:type="character" w:customStyle="1" w:styleId="11">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f">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0">
    <w:name w:val="标题 2 字符"/>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a"/>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BA0800"/>
    <w:rPr>
      <w:rFonts w:ascii="宋体" w:eastAsia="宋体"/>
      <w:sz w:val="18"/>
      <w:szCs w:val="18"/>
      <w:lang w:val="en-GB" w:eastAsia="en-US"/>
    </w:rPr>
  </w:style>
  <w:style w:type="character" w:customStyle="1" w:styleId="12">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ad">
    <w:name w:val="纯文本 字符"/>
    <w:basedOn w:val="a1"/>
    <w:link w:val="ac"/>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0">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1">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6b-e/Docs/R1-2108753.zip" TargetMode="Externa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03356-FC2D-4681-BF22-9877CF8267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27896</Words>
  <Characters>159009</Characters>
  <Application>Microsoft Office Word</Application>
  <DocSecurity>0</DocSecurity>
  <Lines>1325</Lines>
  <Paragraphs>373</Paragraphs>
  <ScaleCrop>false</ScaleCrop>
  <Company>Panasonic Corporation</Company>
  <LinksUpToDate>false</LinksUpToDate>
  <CharactersWithSpaces>186532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2021-10-15T14:31:00Z</dcterms:created>
  <dcterms:modified xsi:type="dcterms:W3CDTF">2021-10-15T14:31:00Z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