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6B6BC" w14:textId="77777777" w:rsidR="00A62757" w:rsidRPr="009823D0"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Pr>
          <w:rFonts w:eastAsia="MS Mincho"/>
          <w:b/>
          <w:bCs/>
          <w:sz w:val="24"/>
          <w:szCs w:val="24"/>
        </w:rPr>
        <w:t>6bis</w:t>
      </w:r>
      <w:r w:rsidRPr="750DB1F4">
        <w:rPr>
          <w:rFonts w:eastAsia="MS Mincho"/>
          <w:b/>
          <w:bCs/>
          <w:sz w:val="24"/>
          <w:szCs w:val="24"/>
        </w:rPr>
        <w:t>-e</w:t>
      </w:r>
      <w:r>
        <w:tab/>
      </w:r>
      <w:r w:rsidRPr="750DB1F4">
        <w:rPr>
          <w:rFonts w:eastAsia="MS Mincho"/>
          <w:b/>
          <w:bCs/>
          <w:sz w:val="24"/>
          <w:szCs w:val="24"/>
        </w:rPr>
        <w:t xml:space="preserve">   </w:t>
      </w:r>
      <w:r w:rsidRPr="00092ED7">
        <w:rPr>
          <w:rFonts w:eastAsia="MS Mincho"/>
          <w:b/>
          <w:bCs/>
          <w:sz w:val="24"/>
          <w:szCs w:val="24"/>
        </w:rPr>
        <w:t>R1-210</w:t>
      </w:r>
      <w:r>
        <w:rPr>
          <w:rFonts w:eastAsia="MS Mincho"/>
          <w:b/>
          <w:bCs/>
          <w:sz w:val="24"/>
          <w:szCs w:val="24"/>
        </w:rPr>
        <w:t>xxxx</w:t>
      </w:r>
    </w:p>
    <w:p w14:paraId="36CD4E8C" w14:textId="77777777" w:rsidR="00A62757" w:rsidRPr="00C220C9"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Pr="009E09A1">
        <w:rPr>
          <w:rFonts w:eastAsia="MS Mincho"/>
          <w:b/>
          <w:bCs/>
          <w:sz w:val="24"/>
          <w:szCs w:val="24"/>
        </w:rPr>
        <w:t>October 11th – 19th, 2021</w:t>
      </w:r>
    </w:p>
    <w:p w14:paraId="7D4B1B42" w14:textId="77777777" w:rsidR="00A62757" w:rsidRDefault="00A62757" w:rsidP="00A62757">
      <w:pPr>
        <w:overflowPunct/>
        <w:autoSpaceDE/>
        <w:autoSpaceDN/>
        <w:adjustRightInd/>
        <w:textAlignment w:val="auto"/>
        <w:rPr>
          <w:rFonts w:eastAsia="MS Mincho"/>
          <w:b/>
          <w:sz w:val="24"/>
        </w:rPr>
      </w:pPr>
    </w:p>
    <w:p w14:paraId="4561C157" w14:textId="77777777" w:rsidR="00A62757" w:rsidRDefault="00A62757" w:rsidP="00A62757">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63360" behindDoc="0" locked="1" layoutInCell="1" hidden="1" allowOverlap="1" wp14:anchorId="4B52E1D2" wp14:editId="45AE1A1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2F0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336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524304F0" w14:textId="77777777" w:rsidR="00A62757" w:rsidRDefault="00A62757" w:rsidP="00A62757">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70215F53" w14:textId="77777777" w:rsidR="00A62757" w:rsidRDefault="00A62757" w:rsidP="00A62757">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4AFB5EC2" w14:textId="77777777" w:rsidR="003871E5" w:rsidRDefault="003871E5" w:rsidP="003871E5">
      <w:pPr>
        <w:widowControl w:val="0"/>
        <w:spacing w:after="120"/>
        <w:jc w:val="both"/>
        <w:rPr>
          <w:lang w:eastAsia="zh-CN"/>
        </w:rPr>
      </w:pPr>
      <w:r>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286F1923" w14:textId="77777777" w:rsidR="003871E5" w:rsidRDefault="003871E5" w:rsidP="003871E5">
      <w:pPr>
        <w:widowControl w:val="0"/>
        <w:spacing w:after="120"/>
        <w:jc w:val="both"/>
        <w:rPr>
          <w:lang w:eastAsia="zh-CN"/>
        </w:rPr>
      </w:pPr>
      <w:r>
        <w:rPr>
          <w:lang w:eastAsia="zh-CN"/>
        </w:rPr>
        <w:t>The following email thread for group scheduling is announced by chairman in RAN1#106bis-e:</w:t>
      </w:r>
    </w:p>
    <w:p w14:paraId="49241354" w14:textId="77777777" w:rsidR="003871E5" w:rsidRDefault="003871E5" w:rsidP="003871E5">
      <w:pPr>
        <w:rPr>
          <w:lang w:eastAsia="x-none"/>
        </w:rPr>
      </w:pPr>
      <w:r>
        <w:rPr>
          <w:highlight w:val="cyan"/>
          <w:lang w:eastAsia="x-none"/>
        </w:rPr>
        <w:t xml:space="preserve">[106bis-e-NR-MBS-01] Email discussion/approval on mechanisms to support group scheduling for RRC_CONNECTED UEs with checkpoints for agreements on </w:t>
      </w:r>
      <w:r w:rsidRPr="00977B7D">
        <w:rPr>
          <w:highlight w:val="cyan"/>
          <w:lang w:eastAsia="x-none"/>
        </w:rPr>
        <w:t xml:space="preserve">October 14 and 19 </w:t>
      </w:r>
      <w:r>
        <w:rPr>
          <w:highlight w:val="cyan"/>
          <w:lang w:eastAsia="x-none"/>
        </w:rPr>
        <w:t>– Fei (CMCC)</w:t>
      </w:r>
    </w:p>
    <w:p w14:paraId="08065F87" w14:textId="77777777" w:rsidR="003871E5" w:rsidRDefault="003871E5" w:rsidP="003871E5">
      <w:pPr>
        <w:rPr>
          <w:lang w:eastAsia="x-none"/>
        </w:rPr>
      </w:pPr>
    </w:p>
    <w:p w14:paraId="778B61A1" w14:textId="77777777" w:rsidR="003871E5" w:rsidRPr="00366518" w:rsidRDefault="003871E5" w:rsidP="003871E5">
      <w:pPr>
        <w:widowControl w:val="0"/>
        <w:spacing w:after="120"/>
        <w:jc w:val="both"/>
        <w:rPr>
          <w:lang w:eastAsia="zh-CN"/>
        </w:rPr>
      </w:pPr>
      <w:r w:rsidRPr="00366518">
        <w:rPr>
          <w:lang w:eastAsia="zh-CN"/>
        </w:rPr>
        <w:t>In this contribution, we summarize</w:t>
      </w:r>
      <w:r>
        <w:rPr>
          <w:lang w:eastAsia="zh-CN"/>
        </w:rPr>
        <w:t>d</w:t>
      </w:r>
      <w:r w:rsidRPr="00366518">
        <w:rPr>
          <w:lang w:eastAsia="zh-CN"/>
        </w:rPr>
        <w:t xml:space="preserve"> the related issues and proposals based on the contributions submitted in RAN1#10</w:t>
      </w:r>
      <w:r>
        <w:rPr>
          <w:lang w:eastAsia="zh-CN"/>
        </w:rPr>
        <w:t>6bis</w:t>
      </w:r>
      <w:r w:rsidRPr="00366518">
        <w:rPr>
          <w:lang w:eastAsia="zh-CN"/>
        </w:rPr>
        <w:t xml:space="preserve">-e under the agenda item 8.12.1 </w:t>
      </w:r>
      <w:r w:rsidRPr="00177C9A">
        <w:rPr>
          <w:lang w:eastAsia="zh-CN"/>
        </w:rPr>
        <w:t>[3]</w:t>
      </w:r>
      <w:r w:rsidRPr="00CF0D4D">
        <w:rPr>
          <w:lang w:eastAsia="zh-CN"/>
        </w:rPr>
        <w:t>-[28].</w:t>
      </w:r>
      <w:r w:rsidRPr="00366518">
        <w:rPr>
          <w:lang w:eastAsia="zh-CN"/>
        </w:rPr>
        <w:t xml:space="preserve"> The following sections are structured as follows.</w:t>
      </w:r>
    </w:p>
    <w:p w14:paraId="392D6868" w14:textId="420EF282" w:rsidR="003871E5" w:rsidRPr="00366518" w:rsidRDefault="003871E5" w:rsidP="003871E5">
      <w:pPr>
        <w:widowControl w:val="0"/>
        <w:spacing w:after="120"/>
        <w:jc w:val="both"/>
        <w:rPr>
          <w:lang w:eastAsia="zh-CN"/>
        </w:rPr>
      </w:pPr>
      <w:r w:rsidRPr="00555603">
        <w:rPr>
          <w:lang w:eastAsia="zh-CN"/>
        </w:rPr>
        <w:t xml:space="preserve">From section 2 to </w:t>
      </w:r>
      <w:r w:rsidR="00555603" w:rsidRPr="00555603">
        <w:rPr>
          <w:lang w:eastAsia="zh-CN"/>
        </w:rPr>
        <w:t>8</w:t>
      </w:r>
      <w:r w:rsidRPr="00555603">
        <w:rPr>
          <w:lang w:eastAsia="zh-CN"/>
        </w:rPr>
        <w:t>,</w:t>
      </w:r>
      <w:r w:rsidRPr="00366518">
        <w:rPr>
          <w:lang w:eastAsia="zh-CN"/>
        </w:rPr>
        <w:t xml:space="preserve"> we categorized the key issues raised by contributions int</w:t>
      </w:r>
      <w:r w:rsidRPr="00555603">
        <w:rPr>
          <w:lang w:eastAsia="zh-CN"/>
        </w:rPr>
        <w:t xml:space="preserve">o </w:t>
      </w:r>
      <w:r w:rsidR="00555603" w:rsidRPr="00555603">
        <w:rPr>
          <w:lang w:eastAsia="zh-CN"/>
        </w:rPr>
        <w:t>7</w:t>
      </w:r>
      <w:r w:rsidRPr="00555603">
        <w:rPr>
          <w:lang w:eastAsia="zh-CN"/>
        </w:rPr>
        <w:t xml:space="preserve"> kinds a</w:t>
      </w:r>
      <w:r w:rsidRPr="00366518">
        <w:rPr>
          <w:lang w:eastAsia="zh-CN"/>
        </w:rPr>
        <w:t>nd each section covers one kind of issues. In each section, we first provide the background and related proposals submitted in this meeting 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inputs. As email discussion goes on, we may add more sub-sections for companies to provide views for the next round email discussion and for moderator to provide further updated proposals. </w:t>
      </w:r>
    </w:p>
    <w:p w14:paraId="1E0B2EA2" w14:textId="3523143F" w:rsidR="003871E5" w:rsidRDefault="003871E5" w:rsidP="003871E5">
      <w:pPr>
        <w:widowControl w:val="0"/>
        <w:spacing w:after="120"/>
        <w:jc w:val="both"/>
        <w:rPr>
          <w:lang w:eastAsia="zh-CN"/>
        </w:rPr>
      </w:pPr>
      <w:r w:rsidRPr="00555603">
        <w:rPr>
          <w:lang w:eastAsia="zh-CN"/>
        </w:rPr>
        <w:t xml:space="preserve">In section </w:t>
      </w:r>
      <w:r w:rsidR="00555603" w:rsidRPr="00555603">
        <w:rPr>
          <w:lang w:eastAsia="zh-CN"/>
        </w:rPr>
        <w:t>9</w:t>
      </w:r>
      <w:r w:rsidRPr="00555603">
        <w:rPr>
          <w:lang w:eastAsia="zh-CN"/>
        </w:rPr>
        <w:t>, so</w:t>
      </w:r>
      <w:r w:rsidRPr="00366518">
        <w:rPr>
          <w:lang w:eastAsia="zh-CN"/>
        </w:rPr>
        <w:t>me proposals will be selected for discussion in the GTW session.</w:t>
      </w:r>
    </w:p>
    <w:p w14:paraId="2E08AFF4" w14:textId="77777777" w:rsidR="003871E5" w:rsidRDefault="003871E5" w:rsidP="003871E5">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3871E5" w:rsidRDefault="002416E1" w:rsidP="00B06FDF">
      <w:pPr>
        <w:widowControl w:val="0"/>
        <w:spacing w:after="120"/>
        <w:jc w:val="both"/>
        <w:rPr>
          <w:lang w:eastAsia="zh-CN"/>
        </w:rPr>
      </w:pPr>
    </w:p>
    <w:p w14:paraId="16DDCEB0" w14:textId="580F1B02"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w:t>
      </w:r>
      <w:bookmarkEnd w:id="2"/>
      <w:r w:rsidR="006C2D39">
        <w:rPr>
          <w:rFonts w:ascii="Times New Roman" w:hAnsi="Times New Roman"/>
          <w:lang w:val="en-US"/>
        </w:rPr>
        <w:t>issues</w:t>
      </w:r>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rPr>
          <w:rFonts w:ascii="Times New Roman" w:hAnsi="Times New Roman"/>
          <w:lang w:val="en-US"/>
        </w:rPr>
      </w:pPr>
      <w:r>
        <w:rPr>
          <w:rFonts w:ascii="Times New Roman" w:hAnsi="Times New Roman"/>
          <w:lang w:val="en-US"/>
        </w:rPr>
        <w:t>Background and submitted proposals</w:t>
      </w:r>
    </w:p>
    <w:p w14:paraId="4C34C18E" w14:textId="47A00884" w:rsidR="00D71B94"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39D1166" w14:textId="140A110A" w:rsidR="000F3637" w:rsidRPr="00A9209E" w:rsidRDefault="00CC7D0D"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Frequency resources</w:t>
      </w:r>
      <w:r w:rsidR="00667183" w:rsidRPr="00A9209E">
        <w:rPr>
          <w:rFonts w:ascii="Times New Roman" w:hAnsi="Times New Roman"/>
          <w:b/>
          <w:bCs/>
          <w:sz w:val="20"/>
          <w:szCs w:val="13"/>
          <w:u w:val="single"/>
        </w:rPr>
        <w:t xml:space="preserve"> </w:t>
      </w:r>
      <w:r w:rsidR="00FA48B5" w:rsidRPr="00A9209E">
        <w:rPr>
          <w:rFonts w:ascii="Times New Roman" w:hAnsi="Times New Roman"/>
          <w:b/>
          <w:bCs/>
          <w:sz w:val="20"/>
          <w:szCs w:val="13"/>
          <w:u w:val="single"/>
        </w:rPr>
        <w:t>of CFR</w:t>
      </w:r>
    </w:p>
    <w:p w14:paraId="4FAB56AB" w14:textId="5467EFB5" w:rsidR="00564202" w:rsidRPr="00DA7C1F" w:rsidRDefault="00564202" w:rsidP="00414DFC">
      <w:pPr>
        <w:pStyle w:val="afc"/>
        <w:widowControl w:val="0"/>
        <w:numPr>
          <w:ilvl w:val="0"/>
          <w:numId w:val="41"/>
        </w:numPr>
        <w:spacing w:after="120"/>
        <w:jc w:val="both"/>
        <w:rPr>
          <w:i/>
          <w:iCs/>
          <w:u w:val="single"/>
        </w:rPr>
      </w:pPr>
      <w:r w:rsidRPr="00DA7C1F">
        <w:rPr>
          <w:i/>
          <w:iCs/>
          <w:u w:val="single"/>
        </w:rPr>
        <w:t>ZTE</w:t>
      </w:r>
    </w:p>
    <w:p w14:paraId="65039829" w14:textId="77777777" w:rsidR="00EE1425" w:rsidRPr="00DA7C1F" w:rsidRDefault="00EE1425" w:rsidP="00414DFC">
      <w:pPr>
        <w:pStyle w:val="afc"/>
        <w:widowControl w:val="0"/>
        <w:numPr>
          <w:ilvl w:val="1"/>
          <w:numId w:val="41"/>
        </w:numPr>
        <w:spacing w:after="120"/>
        <w:jc w:val="both"/>
      </w:pPr>
      <w:r w:rsidRPr="00DA7C1F">
        <w:t xml:space="preserve">Proposal 1: NR MBS supports the same RIV configuration method as BWP configuration to indicate frequency range of CFR and </w:t>
      </w:r>
      <m:oMath>
        <m:sSubSup>
          <m:sSubSupPr>
            <m:ctrlPr>
              <w:rPr>
                <w:rFonts w:ascii="Cambria Math" w:hAnsi="Cambria Math"/>
                <w:i/>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size</m:t>
            </m:r>
          </m:sup>
        </m:sSubSup>
      </m:oMath>
      <w:r w:rsidRPr="00DA7C1F">
        <w:t xml:space="preserve"> is set to 275 to determine S and L for the CFR.</w:t>
      </w:r>
    </w:p>
    <w:p w14:paraId="37D17727" w14:textId="77777777" w:rsidR="00F75EC6" w:rsidRPr="00DA7C1F" w:rsidRDefault="00F75EC6" w:rsidP="00414DFC">
      <w:pPr>
        <w:pStyle w:val="afc"/>
        <w:widowControl w:val="0"/>
        <w:numPr>
          <w:ilvl w:val="0"/>
          <w:numId w:val="41"/>
        </w:numPr>
        <w:spacing w:after="120"/>
        <w:jc w:val="both"/>
        <w:rPr>
          <w:i/>
          <w:iCs/>
          <w:u w:val="single"/>
        </w:rPr>
      </w:pPr>
      <w:r w:rsidRPr="00DA7C1F">
        <w:rPr>
          <w:i/>
          <w:iCs/>
          <w:u w:val="single"/>
        </w:rPr>
        <w:t>OPPO</w:t>
      </w:r>
    </w:p>
    <w:p w14:paraId="05F87B4D" w14:textId="6C297345" w:rsidR="00F75EC6" w:rsidRPr="00DA7C1F" w:rsidRDefault="00F75EC6" w:rsidP="00414DFC">
      <w:pPr>
        <w:pStyle w:val="afc"/>
        <w:numPr>
          <w:ilvl w:val="1"/>
          <w:numId w:val="41"/>
        </w:numPr>
      </w:pPr>
      <w:r w:rsidRPr="00DA7C1F">
        <w:lastRenderedPageBreak/>
        <w:t>Proposal 1: For indication of the starting PRB and the length of PRBs of CFR for multicast of RRC-CONNECTED UEs, the indication mechanism reuses Resource Indication Value (RIV) indication mechanism in Rel-15/16 by jointly indicating the starting PRB and length of PRBs of CFR.</w:t>
      </w:r>
    </w:p>
    <w:p w14:paraId="316C6E75" w14:textId="77777777" w:rsidR="00AC0605" w:rsidRPr="00DA7C1F" w:rsidRDefault="00AC0605" w:rsidP="00414DFC">
      <w:pPr>
        <w:pStyle w:val="afc"/>
        <w:widowControl w:val="0"/>
        <w:numPr>
          <w:ilvl w:val="0"/>
          <w:numId w:val="41"/>
        </w:numPr>
        <w:spacing w:after="120"/>
        <w:jc w:val="both"/>
        <w:rPr>
          <w:i/>
          <w:iCs/>
          <w:u w:val="single"/>
        </w:rPr>
      </w:pPr>
      <w:r w:rsidRPr="00DA7C1F">
        <w:rPr>
          <w:i/>
          <w:iCs/>
          <w:u w:val="single"/>
        </w:rPr>
        <w:t>CATT</w:t>
      </w:r>
    </w:p>
    <w:p w14:paraId="5708C72E" w14:textId="77777777" w:rsidR="00234A4F" w:rsidRPr="00DA7C1F" w:rsidRDefault="00234A4F" w:rsidP="00414DFC">
      <w:pPr>
        <w:pStyle w:val="afc"/>
        <w:widowControl w:val="0"/>
        <w:numPr>
          <w:ilvl w:val="1"/>
          <w:numId w:val="41"/>
        </w:numPr>
        <w:spacing w:after="120"/>
        <w:jc w:val="both"/>
      </w:pPr>
      <w:r w:rsidRPr="00DA7C1F">
        <w:t>Proposal 4: RIV indication mechanism in Rel-15/16 NR can be reused to indicate CFR.</w:t>
      </w:r>
    </w:p>
    <w:p w14:paraId="19013595" w14:textId="77777777" w:rsidR="007D1AAB" w:rsidRPr="00DA7C1F" w:rsidRDefault="007D1AAB" w:rsidP="00414DFC">
      <w:pPr>
        <w:pStyle w:val="afc"/>
        <w:widowControl w:val="0"/>
        <w:numPr>
          <w:ilvl w:val="0"/>
          <w:numId w:val="41"/>
        </w:numPr>
        <w:spacing w:after="120"/>
        <w:jc w:val="both"/>
        <w:rPr>
          <w:i/>
          <w:iCs/>
          <w:u w:val="single"/>
        </w:rPr>
      </w:pPr>
      <w:r w:rsidRPr="00DA7C1F">
        <w:rPr>
          <w:i/>
          <w:iCs/>
          <w:u w:val="single"/>
        </w:rPr>
        <w:t>Nokia</w:t>
      </w:r>
    </w:p>
    <w:p w14:paraId="3BA1EC7B" w14:textId="021D3B0F" w:rsidR="007D1AAB" w:rsidRPr="00DA7C1F" w:rsidRDefault="007D1AAB" w:rsidP="00414DFC">
      <w:pPr>
        <w:pStyle w:val="afc"/>
        <w:widowControl w:val="0"/>
        <w:numPr>
          <w:ilvl w:val="1"/>
          <w:numId w:val="41"/>
        </w:numPr>
        <w:spacing w:after="120"/>
        <w:jc w:val="both"/>
      </w:pPr>
      <w:r w:rsidRPr="00DA7C1F">
        <w:t>Proposal-</w:t>
      </w:r>
      <w:r w:rsidR="005B24B4" w:rsidRPr="00DA7C1F">
        <w:t>1</w:t>
      </w:r>
      <w:r w:rsidRPr="00DA7C1F">
        <w:t>: The key requirement for receiving multicast data using group common PDCCH is to signal the starting PRB relative to the UE-dedicated BWP as a frequency resource / PRB offset parameter, and the length of PRBs or CFR size for the MBS CFR.</w:t>
      </w:r>
    </w:p>
    <w:p w14:paraId="0A27EA64" w14:textId="366F56E9" w:rsidR="007D1AAB" w:rsidRPr="00DA7C1F" w:rsidRDefault="007D1AAB" w:rsidP="00414DFC">
      <w:pPr>
        <w:pStyle w:val="afc"/>
        <w:widowControl w:val="0"/>
        <w:numPr>
          <w:ilvl w:val="2"/>
          <w:numId w:val="41"/>
        </w:numPr>
        <w:spacing w:after="120"/>
        <w:jc w:val="both"/>
      </w:pPr>
      <w:r w:rsidRPr="00DA7C1F">
        <w:t>Note: The signaling details of these parameters could be RAN2 decision.</w:t>
      </w:r>
    </w:p>
    <w:p w14:paraId="4685A1BC" w14:textId="77777777" w:rsidR="00CC7D0D" w:rsidRPr="00DA7C1F" w:rsidRDefault="00CC7D0D" w:rsidP="00414DFC">
      <w:pPr>
        <w:pStyle w:val="afc"/>
        <w:widowControl w:val="0"/>
        <w:numPr>
          <w:ilvl w:val="0"/>
          <w:numId w:val="41"/>
        </w:numPr>
        <w:spacing w:after="120"/>
        <w:jc w:val="both"/>
      </w:pPr>
      <w:r w:rsidRPr="00DA7C1F">
        <w:rPr>
          <w:i/>
          <w:iCs/>
          <w:u w:val="single"/>
        </w:rPr>
        <w:t>Samsung</w:t>
      </w:r>
    </w:p>
    <w:p w14:paraId="3378007A" w14:textId="7F8366A8" w:rsidR="00CC7D0D" w:rsidRPr="00DA7C1F" w:rsidRDefault="00CC7D0D" w:rsidP="00414DFC">
      <w:pPr>
        <w:pStyle w:val="afc"/>
        <w:widowControl w:val="0"/>
        <w:numPr>
          <w:ilvl w:val="1"/>
          <w:numId w:val="41"/>
        </w:numPr>
        <w:spacing w:after="120"/>
        <w:jc w:val="both"/>
      </w:pPr>
      <w:r w:rsidRPr="00DA7C1F">
        <w:t xml:space="preserve">Proposal 1: </w:t>
      </w:r>
      <w:bookmarkStart w:id="3" w:name="_Hlk84536329"/>
      <w:r w:rsidRPr="00DA7C1F">
        <w:t>RBG, RB bundle and PRG for multicast PDSCH in CFR are defined using the same procedure as for unicast PDSCH in DL BWP.</w:t>
      </w:r>
      <w:bookmarkEnd w:id="3"/>
    </w:p>
    <w:p w14:paraId="5618F8EB" w14:textId="77777777" w:rsidR="00CC7D0D" w:rsidRPr="00DA7C1F" w:rsidRDefault="00CC7D0D" w:rsidP="00414DFC">
      <w:pPr>
        <w:pStyle w:val="afc"/>
        <w:widowControl w:val="0"/>
        <w:numPr>
          <w:ilvl w:val="1"/>
          <w:numId w:val="41"/>
        </w:numPr>
        <w:spacing w:after="120"/>
        <w:jc w:val="both"/>
      </w:pPr>
      <w:r w:rsidRPr="00DA7C1F">
        <w:t>Proposal 2: For a unicast RBG/PRG overlapping with CFR boundaries, a UE assumes that only RBs outside the CFR are used for unicast PDSCH reception.</w:t>
      </w:r>
    </w:p>
    <w:p w14:paraId="1C02A0E1" w14:textId="760DBC06" w:rsidR="00F257A1" w:rsidRPr="00DA7C1F" w:rsidRDefault="00CC7D0D" w:rsidP="00414DFC">
      <w:pPr>
        <w:pStyle w:val="afc"/>
        <w:widowControl w:val="0"/>
        <w:numPr>
          <w:ilvl w:val="0"/>
          <w:numId w:val="41"/>
        </w:numPr>
        <w:spacing w:after="120"/>
        <w:jc w:val="both"/>
      </w:pPr>
      <w:r w:rsidRPr="00DA7C1F">
        <w:t xml:space="preserve">  </w:t>
      </w:r>
      <w:r w:rsidR="00F257A1" w:rsidRPr="00DA7C1F">
        <w:rPr>
          <w:i/>
          <w:iCs/>
          <w:u w:val="single"/>
        </w:rPr>
        <w:t>MediaTek</w:t>
      </w:r>
    </w:p>
    <w:p w14:paraId="2BE2AA76" w14:textId="42B189A4" w:rsidR="00F257A1" w:rsidRPr="00DA7C1F" w:rsidRDefault="00F03ED2" w:rsidP="00414DFC">
      <w:pPr>
        <w:pStyle w:val="afc"/>
        <w:widowControl w:val="0"/>
        <w:numPr>
          <w:ilvl w:val="1"/>
          <w:numId w:val="41"/>
        </w:numPr>
        <w:spacing w:after="120"/>
        <w:jc w:val="both"/>
      </w:pPr>
      <w:r w:rsidRPr="00DA7C1F">
        <w:t xml:space="preserve">Proposal 5: RIV mechanism is reused for MBS CFR indication. </w:t>
      </w:r>
    </w:p>
    <w:p w14:paraId="015E0D7E" w14:textId="45CEB5A4" w:rsidR="00006E1A" w:rsidRPr="00DA7C1F" w:rsidRDefault="00006E1A" w:rsidP="00414DFC">
      <w:pPr>
        <w:pStyle w:val="afc"/>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261B2CB2" w14:textId="725A40E2" w:rsidR="00006E1A" w:rsidRPr="00DA7C1F" w:rsidRDefault="00006E1A" w:rsidP="00414DFC">
      <w:pPr>
        <w:pStyle w:val="afc"/>
        <w:widowControl w:val="0"/>
        <w:numPr>
          <w:ilvl w:val="1"/>
          <w:numId w:val="41"/>
        </w:numPr>
        <w:spacing w:after="120"/>
        <w:jc w:val="both"/>
      </w:pPr>
      <w:r w:rsidRPr="00DA7C1F">
        <w:t>Proposal 3: Dedicated RRC signaling is used to configure the starting PRB and length of PRBs of CFR</w:t>
      </w:r>
    </w:p>
    <w:p w14:paraId="6DAA4045" w14:textId="77777777" w:rsidR="002950B9" w:rsidRPr="00DA7C1F" w:rsidRDefault="002950B9" w:rsidP="00414DFC">
      <w:pPr>
        <w:pStyle w:val="afc"/>
        <w:widowControl w:val="0"/>
        <w:numPr>
          <w:ilvl w:val="0"/>
          <w:numId w:val="41"/>
        </w:numPr>
        <w:spacing w:after="120"/>
        <w:jc w:val="both"/>
      </w:pPr>
      <w:r w:rsidRPr="00DA7C1F">
        <w:rPr>
          <w:i/>
          <w:iCs/>
          <w:u w:val="single"/>
        </w:rPr>
        <w:t>FUTUREWEI</w:t>
      </w:r>
    </w:p>
    <w:p w14:paraId="594207D7" w14:textId="77777777" w:rsidR="0054746A" w:rsidRPr="00DA7C1F" w:rsidRDefault="0054746A" w:rsidP="00414DFC">
      <w:pPr>
        <w:pStyle w:val="afc"/>
        <w:widowControl w:val="0"/>
        <w:numPr>
          <w:ilvl w:val="1"/>
          <w:numId w:val="41"/>
        </w:numPr>
        <w:spacing w:after="120"/>
        <w:jc w:val="both"/>
      </w:pPr>
      <w:r w:rsidRPr="00DA7C1F">
        <w:t xml:space="preserve">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 </w:t>
      </w:r>
    </w:p>
    <w:p w14:paraId="338EDA3C" w14:textId="77777777" w:rsidR="00677DF4" w:rsidRPr="00DA7C1F" w:rsidRDefault="00677DF4" w:rsidP="00414DFC">
      <w:pPr>
        <w:pStyle w:val="afc"/>
        <w:widowControl w:val="0"/>
        <w:numPr>
          <w:ilvl w:val="0"/>
          <w:numId w:val="41"/>
        </w:numPr>
        <w:spacing w:after="120"/>
        <w:jc w:val="both"/>
      </w:pPr>
      <w:r w:rsidRPr="00DA7C1F">
        <w:rPr>
          <w:i/>
          <w:iCs/>
          <w:u w:val="single"/>
        </w:rPr>
        <w:t>Lenovo</w:t>
      </w:r>
    </w:p>
    <w:p w14:paraId="26872029" w14:textId="77777777" w:rsidR="00E47F2B" w:rsidRPr="00DA7C1F" w:rsidRDefault="00E47F2B" w:rsidP="00414DFC">
      <w:pPr>
        <w:pStyle w:val="afc"/>
        <w:widowControl w:val="0"/>
        <w:numPr>
          <w:ilvl w:val="1"/>
          <w:numId w:val="41"/>
        </w:numPr>
        <w:spacing w:after="120"/>
        <w:jc w:val="both"/>
      </w:pPr>
      <w:r w:rsidRPr="00DA7C1F">
        <w:t xml:space="preserve">Proposal 1: For CFR configuration for connected mode UEs, </w:t>
      </w:r>
      <w:bookmarkStart w:id="4" w:name="_Hlk84533383"/>
      <w:r w:rsidRPr="00DA7C1F">
        <w:t>starting PRB and the number of contiguous PRBs of the CFR are jointly indicated by RIV mechanism via RRC signaling</w:t>
      </w:r>
      <w:bookmarkEnd w:id="4"/>
      <w:r w:rsidRPr="00DA7C1F">
        <w:t>.</w:t>
      </w:r>
    </w:p>
    <w:p w14:paraId="32512344" w14:textId="77777777" w:rsidR="00047CE2" w:rsidRPr="00DA7C1F" w:rsidRDefault="00047CE2" w:rsidP="00414DFC">
      <w:pPr>
        <w:pStyle w:val="afc"/>
        <w:widowControl w:val="0"/>
        <w:numPr>
          <w:ilvl w:val="0"/>
          <w:numId w:val="41"/>
        </w:numPr>
        <w:spacing w:after="120"/>
        <w:jc w:val="both"/>
      </w:pPr>
      <w:r w:rsidRPr="00DA7C1F">
        <w:rPr>
          <w:i/>
          <w:iCs/>
          <w:u w:val="single"/>
        </w:rPr>
        <w:t>Ericsson</w:t>
      </w:r>
    </w:p>
    <w:p w14:paraId="59BEF253" w14:textId="77777777" w:rsidR="00294701" w:rsidRPr="00DA7C1F" w:rsidRDefault="00294701" w:rsidP="00414DFC">
      <w:pPr>
        <w:pStyle w:val="afc"/>
        <w:numPr>
          <w:ilvl w:val="1"/>
          <w:numId w:val="41"/>
        </w:numPr>
      </w:pPr>
      <w:r w:rsidRPr="00DA7C1F">
        <w:t>Proposal 11</w:t>
      </w:r>
      <w:r w:rsidRPr="00DA7C1F">
        <w:tab/>
        <w:t xml:space="preserve">The CFR frequency domain configuration reuses the configuration method of BWP frequency resources, i.e. consists of a combination of Point A, </w:t>
      </w:r>
      <w:proofErr w:type="spellStart"/>
      <w:r w:rsidRPr="00DA7C1F">
        <w:t>offsetToCarrier</w:t>
      </w:r>
      <w:proofErr w:type="spellEnd"/>
      <w:r w:rsidRPr="00DA7C1F">
        <w:t xml:space="preserve"> and </w:t>
      </w:r>
      <w:proofErr w:type="spellStart"/>
      <w:r w:rsidRPr="00DA7C1F">
        <w:t>locationAndBandwidth</w:t>
      </w:r>
      <w:proofErr w:type="spellEnd"/>
      <w:r w:rsidRPr="00DA7C1F">
        <w:t xml:space="preserve">. The RIV of the </w:t>
      </w:r>
      <w:proofErr w:type="spellStart"/>
      <w:r w:rsidRPr="00DA7C1F">
        <w:t>locationAndBandwidth</w:t>
      </w:r>
      <w:proofErr w:type="spellEnd"/>
      <w:r w:rsidRPr="00DA7C1F">
        <w:t xml:space="preserve"> is defined with reference to the full carrier with a fixed number of 275 RBs.:</w:t>
      </w:r>
    </w:p>
    <w:p w14:paraId="158A562B" w14:textId="77186917" w:rsidR="00294701" w:rsidRPr="00DA7C1F" w:rsidRDefault="00294701" w:rsidP="00414DFC">
      <w:pPr>
        <w:pStyle w:val="afc"/>
        <w:numPr>
          <w:ilvl w:val="2"/>
          <w:numId w:val="41"/>
        </w:numPr>
      </w:pPr>
      <w:r w:rsidRPr="00DA7C1F">
        <w:t xml:space="preserve">Note: If CFR frequency domain configuration is not present, the frequency resources of the CFR are identical to those of the active BWP. </w:t>
      </w:r>
    </w:p>
    <w:p w14:paraId="77C7B77B" w14:textId="77777777" w:rsidR="000004AD" w:rsidRPr="00DA7C1F" w:rsidRDefault="000004AD" w:rsidP="00414DFC">
      <w:pPr>
        <w:pStyle w:val="afc"/>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7DF58990" w14:textId="7E25C443" w:rsidR="00564202" w:rsidRPr="00DA7C1F" w:rsidRDefault="007A61E1" w:rsidP="00414DFC">
      <w:pPr>
        <w:pStyle w:val="afc"/>
        <w:widowControl w:val="0"/>
        <w:numPr>
          <w:ilvl w:val="1"/>
          <w:numId w:val="41"/>
        </w:numPr>
        <w:spacing w:after="120"/>
        <w:jc w:val="both"/>
      </w:pPr>
      <w:r w:rsidRPr="00DA7C1F">
        <w:rPr>
          <w:rFonts w:hint="eastAsia"/>
        </w:rPr>
        <w:t>Proposal 1: The frequency resources occupied by CFR is indicated with the same way for BWP indication, i.e. a RIV indicating an offse</w:t>
      </w:r>
      <w:r w:rsidRPr="00DA7C1F">
        <w:rPr>
          <w:szCs w:val="20"/>
        </w:rPr>
        <w:t xml:space="preserve">t </w:t>
      </w:r>
      <m:oMath>
        <m:sSub>
          <m:sSubPr>
            <m:ctrlPr>
              <w:rPr>
                <w:rFonts w:ascii="Cambria Math" w:eastAsiaTheme="minorHAnsi" w:hAnsi="Cambria Math"/>
                <w:bCs/>
                <w:szCs w:val="20"/>
              </w:rPr>
            </m:ctrlPr>
          </m:sSubPr>
          <m:e>
            <m:r>
              <w:rPr>
                <w:rFonts w:ascii="Cambria Math" w:eastAsiaTheme="minorHAnsi" w:hAnsi="Cambria Math"/>
                <w:szCs w:val="20"/>
              </w:rPr>
              <m:t>RB</m:t>
            </m:r>
          </m:e>
          <m:sub>
            <m:r>
              <w:rPr>
                <w:rFonts w:ascii="Cambria Math" w:eastAsiaTheme="minorHAnsi" w:hAnsi="Cambria Math"/>
                <w:szCs w:val="20"/>
              </w:rPr>
              <m:t>start</m:t>
            </m:r>
          </m:sub>
        </m:sSub>
      </m:oMath>
      <w:r w:rsidRPr="00DA7C1F">
        <w:rPr>
          <w:b/>
          <w:szCs w:val="20"/>
        </w:rPr>
        <w:t xml:space="preserve"> </w:t>
      </w:r>
      <w:r w:rsidRPr="00DA7C1F">
        <w:rPr>
          <w:szCs w:val="20"/>
        </w:rPr>
        <w:t>star</w:t>
      </w:r>
      <w:r w:rsidRPr="00DA7C1F">
        <w:rPr>
          <w:rFonts w:hint="eastAsia"/>
        </w:rPr>
        <w:t>t and a length</w:t>
      </w:r>
      <w:r w:rsidRPr="00DA7C1F">
        <w:rPr>
          <w:bCs/>
          <w:szCs w:val="20"/>
        </w:rPr>
        <w:t xml:space="preserve"> </w:t>
      </w:r>
      <m:oMath>
        <m:sSub>
          <m:sSubPr>
            <m:ctrlPr>
              <w:rPr>
                <w:rFonts w:ascii="Cambria Math" w:eastAsiaTheme="minorHAnsi" w:hAnsi="Cambria Math"/>
                <w:bCs/>
                <w:szCs w:val="20"/>
              </w:rPr>
            </m:ctrlPr>
          </m:sSubPr>
          <m:e>
            <m:r>
              <w:rPr>
                <w:rFonts w:ascii="Cambria Math" w:eastAsiaTheme="minorHAnsi" w:hAnsi="Cambria Math"/>
                <w:szCs w:val="20"/>
              </w:rPr>
              <m:t>L</m:t>
            </m:r>
          </m:e>
          <m:sub>
            <m:r>
              <w:rPr>
                <w:rFonts w:ascii="Cambria Math" w:eastAsiaTheme="minorHAnsi" w:hAnsi="Cambria Math"/>
                <w:szCs w:val="20"/>
              </w:rPr>
              <m:t>RB</m:t>
            </m:r>
          </m:sub>
        </m:sSub>
      </m:oMath>
      <w:r w:rsidRPr="00DA7C1F">
        <w:rPr>
          <w:bCs/>
          <w:szCs w:val="20"/>
        </w:rPr>
        <w:t xml:space="preserve"> </w:t>
      </w:r>
      <w:r w:rsidRPr="00DA7C1F">
        <w:rPr>
          <w:rFonts w:hint="eastAsia"/>
        </w:rPr>
        <w:t>is configured via RRC.</w:t>
      </w:r>
    </w:p>
    <w:p w14:paraId="5307E510" w14:textId="77777777" w:rsidR="005C1A3A" w:rsidRPr="00DA7C1F" w:rsidRDefault="005C1A3A" w:rsidP="005C1A3A">
      <w:pPr>
        <w:widowControl w:val="0"/>
        <w:spacing w:after="120"/>
        <w:jc w:val="both"/>
        <w:rPr>
          <w:i/>
          <w:iCs/>
          <w:u w:val="single"/>
        </w:rPr>
      </w:pPr>
    </w:p>
    <w:p w14:paraId="330D3545" w14:textId="613C7709" w:rsidR="00C57B1C" w:rsidRPr="00DA7C1F" w:rsidRDefault="00C57B1C"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Number of CFRs</w:t>
      </w:r>
    </w:p>
    <w:p w14:paraId="32424154" w14:textId="77777777" w:rsidR="00E81938" w:rsidRPr="00DA7C1F" w:rsidRDefault="00E81938" w:rsidP="00414DFC">
      <w:pPr>
        <w:pStyle w:val="afc"/>
        <w:widowControl w:val="0"/>
        <w:numPr>
          <w:ilvl w:val="0"/>
          <w:numId w:val="41"/>
        </w:numPr>
        <w:spacing w:after="120"/>
        <w:jc w:val="both"/>
        <w:rPr>
          <w:i/>
          <w:iCs/>
          <w:u w:val="single"/>
        </w:rPr>
      </w:pPr>
      <w:r w:rsidRPr="00DA7C1F">
        <w:rPr>
          <w:i/>
          <w:iCs/>
          <w:u w:val="single"/>
        </w:rPr>
        <w:t xml:space="preserve">Huawei, </w:t>
      </w:r>
      <w:proofErr w:type="spellStart"/>
      <w:r w:rsidRPr="00DA7C1F">
        <w:rPr>
          <w:i/>
          <w:iCs/>
          <w:u w:val="single"/>
        </w:rPr>
        <w:t>HiSilicon</w:t>
      </w:r>
      <w:proofErr w:type="spellEnd"/>
    </w:p>
    <w:p w14:paraId="61B2AAC4" w14:textId="77777777" w:rsidR="00610D1E" w:rsidRPr="00DA7C1F" w:rsidRDefault="00610D1E" w:rsidP="00414DFC">
      <w:pPr>
        <w:pStyle w:val="afc"/>
        <w:widowControl w:val="0"/>
        <w:numPr>
          <w:ilvl w:val="1"/>
          <w:numId w:val="41"/>
        </w:numPr>
        <w:spacing w:after="120"/>
        <w:jc w:val="both"/>
      </w:pPr>
      <w:r w:rsidRPr="00DA7C1F">
        <w:t xml:space="preserve">Proposal 1: For CFR for multicast scheduling confined within a dedicated unicast BWP, </w:t>
      </w:r>
    </w:p>
    <w:p w14:paraId="1E4E1545" w14:textId="77777777" w:rsidR="00610D1E" w:rsidRPr="00DA7C1F" w:rsidRDefault="00610D1E" w:rsidP="00414DFC">
      <w:pPr>
        <w:pStyle w:val="afc"/>
        <w:widowControl w:val="0"/>
        <w:numPr>
          <w:ilvl w:val="2"/>
          <w:numId w:val="41"/>
        </w:numPr>
        <w:spacing w:after="120"/>
        <w:jc w:val="both"/>
      </w:pPr>
      <w:r w:rsidRPr="00DA7C1F">
        <w:t>One CFR per a dedicated BWP is sufficient in Rel-17.</w:t>
      </w:r>
    </w:p>
    <w:p w14:paraId="330709E9" w14:textId="77777777" w:rsidR="00564202" w:rsidRPr="00DA7C1F" w:rsidRDefault="00564202" w:rsidP="00414DFC">
      <w:pPr>
        <w:pStyle w:val="afc"/>
        <w:widowControl w:val="0"/>
        <w:numPr>
          <w:ilvl w:val="0"/>
          <w:numId w:val="41"/>
        </w:numPr>
        <w:spacing w:after="120"/>
        <w:jc w:val="both"/>
        <w:rPr>
          <w:i/>
          <w:iCs/>
          <w:u w:val="single"/>
        </w:rPr>
      </w:pPr>
      <w:r w:rsidRPr="00DA7C1F">
        <w:rPr>
          <w:i/>
          <w:iCs/>
          <w:u w:val="single"/>
        </w:rPr>
        <w:t>ZTE</w:t>
      </w:r>
    </w:p>
    <w:p w14:paraId="462BCD8E" w14:textId="77777777" w:rsidR="00A940D2" w:rsidRPr="00DA7C1F" w:rsidRDefault="00A940D2" w:rsidP="00414DFC">
      <w:pPr>
        <w:pStyle w:val="afc"/>
        <w:widowControl w:val="0"/>
        <w:numPr>
          <w:ilvl w:val="1"/>
          <w:numId w:val="41"/>
        </w:numPr>
        <w:spacing w:after="120"/>
        <w:jc w:val="both"/>
      </w:pPr>
      <w:r w:rsidRPr="00DA7C1F">
        <w:t xml:space="preserve">Proposal 3: Regarding the CFR configuration, </w:t>
      </w:r>
    </w:p>
    <w:p w14:paraId="1979A538" w14:textId="505661D2" w:rsidR="00A940D2" w:rsidRPr="00DA7C1F" w:rsidRDefault="00A940D2" w:rsidP="00414DFC">
      <w:pPr>
        <w:pStyle w:val="afc"/>
        <w:widowControl w:val="0"/>
        <w:numPr>
          <w:ilvl w:val="2"/>
          <w:numId w:val="41"/>
        </w:numPr>
        <w:spacing w:after="120"/>
        <w:jc w:val="both"/>
      </w:pPr>
      <w:r w:rsidRPr="00DA7C1F">
        <w:t>More than one CFR can be supported per dedicated unicast BWP.</w:t>
      </w:r>
    </w:p>
    <w:p w14:paraId="4D027FE3" w14:textId="77777777" w:rsidR="00F3518D" w:rsidRPr="00DA7C1F" w:rsidRDefault="00F3518D" w:rsidP="00414DFC">
      <w:pPr>
        <w:pStyle w:val="afc"/>
        <w:widowControl w:val="0"/>
        <w:numPr>
          <w:ilvl w:val="0"/>
          <w:numId w:val="41"/>
        </w:numPr>
        <w:spacing w:after="120"/>
        <w:jc w:val="both"/>
        <w:rPr>
          <w:i/>
          <w:iCs/>
          <w:u w:val="single"/>
        </w:rPr>
      </w:pPr>
      <w:r w:rsidRPr="00DA7C1F">
        <w:rPr>
          <w:i/>
          <w:iCs/>
          <w:u w:val="single"/>
        </w:rPr>
        <w:lastRenderedPageBreak/>
        <w:t>vivo</w:t>
      </w:r>
    </w:p>
    <w:p w14:paraId="01139045" w14:textId="77777777" w:rsidR="00F3518D" w:rsidRPr="00DA7C1F" w:rsidRDefault="00F3518D" w:rsidP="00414DFC">
      <w:pPr>
        <w:pStyle w:val="afc"/>
        <w:widowControl w:val="0"/>
        <w:numPr>
          <w:ilvl w:val="1"/>
          <w:numId w:val="41"/>
        </w:numPr>
        <w:spacing w:after="120"/>
        <w:jc w:val="both"/>
      </w:pPr>
      <w:r w:rsidRPr="00DA7C1F">
        <w:t>Observation 1: When considering whether to support more than one CFR per UE / per dedicated unicast BWP subjected to UE capabilities, the issue of power consumption should be considered.</w:t>
      </w:r>
    </w:p>
    <w:p w14:paraId="669250A6" w14:textId="1635F634" w:rsidR="00F3518D" w:rsidRPr="00DA7C1F" w:rsidRDefault="00F3518D" w:rsidP="00414DFC">
      <w:pPr>
        <w:pStyle w:val="afc"/>
        <w:widowControl w:val="0"/>
        <w:numPr>
          <w:ilvl w:val="1"/>
          <w:numId w:val="41"/>
        </w:numPr>
        <w:spacing w:after="120"/>
        <w:jc w:val="both"/>
      </w:pPr>
      <w:r w:rsidRPr="00DA7C1F">
        <w:t xml:space="preserve">Proposal </w:t>
      </w:r>
      <w:r w:rsidR="002638D8" w:rsidRPr="00DA7C1F">
        <w:t>1</w:t>
      </w:r>
      <w:r w:rsidRPr="00DA7C1F">
        <w:t>: More than one CFR is supported based on UE capability per dedicated unicast BWP for multicast of RRC-CONNECTED UEs.</w:t>
      </w:r>
    </w:p>
    <w:p w14:paraId="1F99F953" w14:textId="77777777" w:rsidR="00062DB4" w:rsidRPr="00DA7C1F" w:rsidRDefault="00062DB4" w:rsidP="00414DFC">
      <w:pPr>
        <w:pStyle w:val="afc"/>
        <w:widowControl w:val="0"/>
        <w:numPr>
          <w:ilvl w:val="0"/>
          <w:numId w:val="41"/>
        </w:numPr>
        <w:spacing w:after="120"/>
        <w:jc w:val="both"/>
        <w:rPr>
          <w:i/>
          <w:iCs/>
          <w:u w:val="single"/>
        </w:rPr>
      </w:pPr>
      <w:r w:rsidRPr="00DA7C1F">
        <w:rPr>
          <w:i/>
          <w:iCs/>
          <w:u w:val="single"/>
        </w:rPr>
        <w:t>CATT</w:t>
      </w:r>
    </w:p>
    <w:p w14:paraId="63E61495" w14:textId="77777777" w:rsidR="00763098" w:rsidRPr="00DA7C1F" w:rsidRDefault="00763098" w:rsidP="00414DFC">
      <w:pPr>
        <w:pStyle w:val="afc"/>
        <w:widowControl w:val="0"/>
        <w:numPr>
          <w:ilvl w:val="1"/>
          <w:numId w:val="41"/>
        </w:numPr>
        <w:spacing w:after="120"/>
        <w:jc w:val="both"/>
      </w:pPr>
      <w:proofErr w:type="gramStart"/>
      <w:r w:rsidRPr="00DA7C1F">
        <w:rPr>
          <w:rFonts w:hint="eastAsia"/>
        </w:rPr>
        <w:t>Proposal  1</w:t>
      </w:r>
      <w:proofErr w:type="gramEnd"/>
      <w:r w:rsidRPr="00DA7C1F">
        <w:rPr>
          <w:rFonts w:ascii="宋体" w:eastAsia="宋体" w:hAnsi="宋体" w:cs="宋体" w:hint="eastAsia"/>
        </w:rPr>
        <w:t>：</w:t>
      </w:r>
      <w:r w:rsidRPr="00DA7C1F">
        <w:rPr>
          <w:rFonts w:hint="eastAsia"/>
        </w:rPr>
        <w:t>At most one CFR can be associated with an active unicast BWP.</w:t>
      </w:r>
    </w:p>
    <w:p w14:paraId="11C52DB8" w14:textId="77777777" w:rsidR="00F257A1" w:rsidRPr="00DA7C1F" w:rsidRDefault="00F257A1" w:rsidP="00414DFC">
      <w:pPr>
        <w:pStyle w:val="afc"/>
        <w:widowControl w:val="0"/>
        <w:numPr>
          <w:ilvl w:val="0"/>
          <w:numId w:val="41"/>
        </w:numPr>
        <w:spacing w:after="120"/>
        <w:jc w:val="both"/>
      </w:pPr>
      <w:r w:rsidRPr="00DA7C1F">
        <w:rPr>
          <w:i/>
          <w:iCs/>
          <w:u w:val="single"/>
        </w:rPr>
        <w:t>MediaTek</w:t>
      </w:r>
    </w:p>
    <w:p w14:paraId="5477B8CB" w14:textId="77777777" w:rsidR="00F257A1" w:rsidRPr="00DA7C1F" w:rsidRDefault="00F257A1" w:rsidP="00414DFC">
      <w:pPr>
        <w:pStyle w:val="afc"/>
        <w:widowControl w:val="0"/>
        <w:numPr>
          <w:ilvl w:val="1"/>
          <w:numId w:val="41"/>
        </w:numPr>
        <w:spacing w:after="120"/>
        <w:jc w:val="both"/>
      </w:pPr>
      <w:r w:rsidRPr="00DA7C1F">
        <w:t>Proposal 5: Not support more than one common frequency resources for NR MBS.</w:t>
      </w:r>
    </w:p>
    <w:p w14:paraId="372B442B" w14:textId="77777777" w:rsidR="009D5626" w:rsidRPr="00DA7C1F" w:rsidRDefault="009D5626" w:rsidP="00414DFC">
      <w:pPr>
        <w:pStyle w:val="afc"/>
        <w:widowControl w:val="0"/>
        <w:numPr>
          <w:ilvl w:val="0"/>
          <w:numId w:val="41"/>
        </w:numPr>
        <w:spacing w:after="120"/>
        <w:jc w:val="both"/>
      </w:pPr>
      <w:r w:rsidRPr="00DA7C1F">
        <w:rPr>
          <w:i/>
          <w:iCs/>
          <w:u w:val="single"/>
        </w:rPr>
        <w:t>FUTUREWEI</w:t>
      </w:r>
    </w:p>
    <w:p w14:paraId="11E2EDC8" w14:textId="48F177BB" w:rsidR="009D5626" w:rsidRPr="00DA7C1F" w:rsidRDefault="00905137" w:rsidP="00414DFC">
      <w:pPr>
        <w:pStyle w:val="afc"/>
        <w:widowControl w:val="0"/>
        <w:numPr>
          <w:ilvl w:val="1"/>
          <w:numId w:val="41"/>
        </w:numPr>
        <w:spacing w:after="120"/>
        <w:jc w:val="both"/>
      </w:pPr>
      <w:r w:rsidRPr="00DA7C1F">
        <w:t>Proposal 2: Only 1 CFR per unicast BWP per UE can be configured.</w:t>
      </w:r>
    </w:p>
    <w:p w14:paraId="09C7F2D9" w14:textId="77777777" w:rsidR="00686768" w:rsidRPr="00DA7C1F" w:rsidRDefault="00686768" w:rsidP="00414DFC">
      <w:pPr>
        <w:pStyle w:val="afc"/>
        <w:widowControl w:val="0"/>
        <w:numPr>
          <w:ilvl w:val="0"/>
          <w:numId w:val="41"/>
        </w:numPr>
        <w:spacing w:after="120"/>
        <w:jc w:val="both"/>
      </w:pPr>
      <w:r w:rsidRPr="00DA7C1F">
        <w:rPr>
          <w:i/>
          <w:iCs/>
          <w:u w:val="single"/>
        </w:rPr>
        <w:t>CMCC</w:t>
      </w:r>
    </w:p>
    <w:p w14:paraId="1DFB0901" w14:textId="77777777" w:rsidR="00BB6695" w:rsidRPr="00DA7C1F" w:rsidRDefault="00BB6695" w:rsidP="00414DFC">
      <w:pPr>
        <w:pStyle w:val="afc"/>
        <w:widowControl w:val="0"/>
        <w:numPr>
          <w:ilvl w:val="1"/>
          <w:numId w:val="41"/>
        </w:numPr>
        <w:spacing w:after="120"/>
        <w:jc w:val="both"/>
      </w:pPr>
      <w:r w:rsidRPr="00DA7C1F">
        <w:t>Proposal 1. Don’t support more than one CFR for multicast service per dedicated unicast BWP.</w:t>
      </w:r>
    </w:p>
    <w:p w14:paraId="2FD322DF" w14:textId="77777777" w:rsidR="00913DA7" w:rsidRPr="00DA7C1F" w:rsidRDefault="00913DA7" w:rsidP="00414DFC">
      <w:pPr>
        <w:pStyle w:val="afc"/>
        <w:widowControl w:val="0"/>
        <w:numPr>
          <w:ilvl w:val="0"/>
          <w:numId w:val="41"/>
        </w:numPr>
        <w:spacing w:after="120"/>
        <w:jc w:val="both"/>
      </w:pPr>
      <w:r w:rsidRPr="00DA7C1F">
        <w:rPr>
          <w:i/>
          <w:iCs/>
          <w:u w:val="single"/>
        </w:rPr>
        <w:t>Samsung</w:t>
      </w:r>
    </w:p>
    <w:p w14:paraId="2C9DC796" w14:textId="77777777" w:rsidR="00184303" w:rsidRPr="00DA7C1F" w:rsidRDefault="00184303" w:rsidP="00414DFC">
      <w:pPr>
        <w:pStyle w:val="afc"/>
        <w:widowControl w:val="0"/>
        <w:numPr>
          <w:ilvl w:val="1"/>
          <w:numId w:val="41"/>
        </w:numPr>
        <w:spacing w:after="120"/>
        <w:jc w:val="both"/>
      </w:pPr>
      <w:r w:rsidRPr="00DA7C1F">
        <w:t>Observation 1: There is no need and it is not realistic in Rel-17 to support more than one CFR per DL BWP for a UE.</w:t>
      </w:r>
    </w:p>
    <w:p w14:paraId="38C767C6" w14:textId="77777777" w:rsidR="00671C1F" w:rsidRPr="00DA7C1F" w:rsidRDefault="00671C1F" w:rsidP="00414DFC">
      <w:pPr>
        <w:pStyle w:val="afc"/>
        <w:widowControl w:val="0"/>
        <w:numPr>
          <w:ilvl w:val="0"/>
          <w:numId w:val="41"/>
        </w:numPr>
        <w:spacing w:after="120"/>
        <w:jc w:val="both"/>
      </w:pPr>
      <w:r w:rsidRPr="00DA7C1F">
        <w:rPr>
          <w:i/>
          <w:iCs/>
          <w:u w:val="single"/>
        </w:rPr>
        <w:t>LGE</w:t>
      </w:r>
    </w:p>
    <w:p w14:paraId="41DE5918" w14:textId="77777777" w:rsidR="00870CBF" w:rsidRPr="00DA7C1F" w:rsidRDefault="00870CBF" w:rsidP="00414DFC">
      <w:pPr>
        <w:pStyle w:val="afc"/>
        <w:widowControl w:val="0"/>
        <w:numPr>
          <w:ilvl w:val="1"/>
          <w:numId w:val="41"/>
        </w:numPr>
        <w:spacing w:after="120"/>
        <w:jc w:val="both"/>
      </w:pPr>
      <w:r w:rsidRPr="00DA7C1F">
        <w:t xml:space="preserve">Proposal 3: If a CFR is confined within more than one UE active BWP with a same numerology, the CFR can be associated to more than one BWP. </w:t>
      </w:r>
    </w:p>
    <w:p w14:paraId="0A0CCAC9" w14:textId="77777777" w:rsidR="00870CBF" w:rsidRPr="00DA7C1F" w:rsidRDefault="00870CBF" w:rsidP="00414DFC">
      <w:pPr>
        <w:pStyle w:val="afc"/>
        <w:widowControl w:val="0"/>
        <w:numPr>
          <w:ilvl w:val="2"/>
          <w:numId w:val="41"/>
        </w:numPr>
        <w:spacing w:after="120"/>
        <w:jc w:val="both"/>
      </w:pPr>
      <w:r w:rsidRPr="00DA7C1F">
        <w:t>Upon unicast BWP switching between UE’s active BWPs associated to the same CFR, UE does not change CFR and continues to receive PTM/PTP (re-)transmissions on the CFR during/after unicast BWP switching.</w:t>
      </w:r>
    </w:p>
    <w:p w14:paraId="1EEDF4C3" w14:textId="77777777" w:rsidR="00000E53" w:rsidRPr="00DA7C1F" w:rsidRDefault="00000E53" w:rsidP="00414DFC">
      <w:pPr>
        <w:pStyle w:val="afc"/>
        <w:widowControl w:val="0"/>
        <w:numPr>
          <w:ilvl w:val="0"/>
          <w:numId w:val="41"/>
        </w:numPr>
        <w:spacing w:after="120"/>
        <w:jc w:val="both"/>
      </w:pPr>
      <w:r w:rsidRPr="00DA7C1F">
        <w:rPr>
          <w:i/>
          <w:iCs/>
          <w:u w:val="single"/>
        </w:rPr>
        <w:t>Chengdu TD Tech</w:t>
      </w:r>
    </w:p>
    <w:p w14:paraId="29D3B123" w14:textId="77777777" w:rsidR="00000E53" w:rsidRPr="00DA7C1F" w:rsidRDefault="00000E53" w:rsidP="00414DFC">
      <w:pPr>
        <w:pStyle w:val="afc"/>
        <w:widowControl w:val="0"/>
        <w:numPr>
          <w:ilvl w:val="1"/>
          <w:numId w:val="41"/>
        </w:numPr>
        <w:spacing w:after="120"/>
        <w:jc w:val="both"/>
      </w:pPr>
      <w:r w:rsidRPr="00DA7C1F">
        <w:t>Proposal 3: More than one CFRs can be supported per unicast BWP.</w:t>
      </w:r>
    </w:p>
    <w:p w14:paraId="77F6F83A" w14:textId="4A37A93A" w:rsidR="00A13968" w:rsidRPr="00DA7C1F" w:rsidRDefault="00A13968" w:rsidP="00414DFC">
      <w:pPr>
        <w:pStyle w:val="afc"/>
        <w:widowControl w:val="0"/>
        <w:numPr>
          <w:ilvl w:val="0"/>
          <w:numId w:val="41"/>
        </w:numPr>
        <w:spacing w:after="120"/>
        <w:jc w:val="both"/>
        <w:rPr>
          <w:i/>
          <w:iCs/>
          <w:u w:val="single"/>
        </w:rPr>
      </w:pPr>
      <w:r w:rsidRPr="00DA7C1F">
        <w:rPr>
          <w:i/>
          <w:iCs/>
          <w:u w:val="single"/>
        </w:rPr>
        <w:t>ASUSTeK</w:t>
      </w:r>
    </w:p>
    <w:p w14:paraId="72C78F43" w14:textId="7A751015" w:rsidR="00A13968" w:rsidRPr="00DA7C1F" w:rsidRDefault="00A13968" w:rsidP="00414DFC">
      <w:pPr>
        <w:pStyle w:val="afc"/>
        <w:widowControl w:val="0"/>
        <w:numPr>
          <w:ilvl w:val="1"/>
          <w:numId w:val="41"/>
        </w:numPr>
        <w:spacing w:after="120"/>
        <w:jc w:val="both"/>
      </w:pPr>
      <w:r w:rsidRPr="00DA7C1F">
        <w:t xml:space="preserve">Proposal 2: CFR sharing mechanisms should be further studied to improve the multicast scheduling capability.  </w:t>
      </w:r>
    </w:p>
    <w:p w14:paraId="0D9CCA40" w14:textId="32188C35" w:rsidR="00047CE2" w:rsidRPr="00DA7C1F" w:rsidRDefault="00047CE2" w:rsidP="00414DFC">
      <w:pPr>
        <w:pStyle w:val="afc"/>
        <w:widowControl w:val="0"/>
        <w:numPr>
          <w:ilvl w:val="0"/>
          <w:numId w:val="41"/>
        </w:numPr>
        <w:spacing w:after="120"/>
        <w:jc w:val="both"/>
      </w:pPr>
      <w:r w:rsidRPr="00DA7C1F">
        <w:rPr>
          <w:i/>
          <w:iCs/>
          <w:u w:val="single"/>
        </w:rPr>
        <w:t>Ericsson</w:t>
      </w:r>
    </w:p>
    <w:p w14:paraId="5307A6E1" w14:textId="77777777" w:rsidR="00047CE2" w:rsidRPr="00DA7C1F" w:rsidRDefault="00047CE2" w:rsidP="00414DFC">
      <w:pPr>
        <w:pStyle w:val="afc"/>
        <w:widowControl w:val="0"/>
        <w:numPr>
          <w:ilvl w:val="1"/>
          <w:numId w:val="41"/>
        </w:numPr>
        <w:spacing w:after="120"/>
        <w:jc w:val="both"/>
      </w:pPr>
      <w:r w:rsidRPr="00DA7C1F">
        <w:t>Proposal 12: Limit number of CFRs for multicast to one in Rel.17.</w:t>
      </w:r>
    </w:p>
    <w:p w14:paraId="49C0937B" w14:textId="22777168" w:rsidR="000F3637" w:rsidRPr="00DA7C1F" w:rsidRDefault="000F3637" w:rsidP="000F3637">
      <w:pPr>
        <w:widowControl w:val="0"/>
        <w:spacing w:after="120"/>
        <w:jc w:val="both"/>
        <w:rPr>
          <w:b/>
          <w:bCs/>
          <w:i/>
          <w:iCs/>
          <w:u w:val="single"/>
        </w:rPr>
      </w:pPr>
    </w:p>
    <w:p w14:paraId="5B466371" w14:textId="37DFF6F4" w:rsidR="00A873D1" w:rsidRPr="00DA7C1F" w:rsidRDefault="00A873D1" w:rsidP="00A873D1">
      <w:pPr>
        <w:pStyle w:val="3"/>
        <w:numPr>
          <w:ilvl w:val="0"/>
          <w:numId w:val="0"/>
        </w:numPr>
        <w:ind w:left="720" w:hanging="720"/>
        <w:rPr>
          <w:rFonts w:ascii="Times New Roman" w:hAnsi="Times New Roman"/>
          <w:b/>
          <w:bCs/>
          <w:sz w:val="20"/>
          <w:szCs w:val="13"/>
          <w:u w:val="single"/>
        </w:rPr>
      </w:pPr>
      <w:r w:rsidRPr="00DA7C1F">
        <w:rPr>
          <w:rFonts w:ascii="Times New Roman" w:hAnsi="Times New Roman" w:hint="eastAsia"/>
          <w:b/>
          <w:bCs/>
          <w:sz w:val="20"/>
          <w:szCs w:val="13"/>
          <w:u w:val="single"/>
        </w:rPr>
        <w:t>C</w:t>
      </w:r>
      <w:r w:rsidRPr="00DA7C1F">
        <w:rPr>
          <w:rFonts w:ascii="Times New Roman" w:hAnsi="Times New Roman"/>
          <w:b/>
          <w:bCs/>
          <w:sz w:val="20"/>
          <w:szCs w:val="13"/>
          <w:u w:val="single"/>
        </w:rPr>
        <w:t>onfiguration of G-RNTI</w:t>
      </w:r>
      <w:r w:rsidR="00106979" w:rsidRPr="00DA7C1F">
        <w:rPr>
          <w:rFonts w:ascii="Times New Roman" w:hAnsi="Times New Roman"/>
          <w:b/>
          <w:bCs/>
          <w:sz w:val="20"/>
          <w:szCs w:val="13"/>
          <w:u w:val="single"/>
        </w:rPr>
        <w:t>(s)</w:t>
      </w:r>
    </w:p>
    <w:p w14:paraId="13185FB0" w14:textId="77777777" w:rsidR="00A873D1" w:rsidRPr="00DA7C1F" w:rsidRDefault="00A873D1" w:rsidP="00A873D1">
      <w:pPr>
        <w:pStyle w:val="afc"/>
        <w:widowControl w:val="0"/>
        <w:numPr>
          <w:ilvl w:val="0"/>
          <w:numId w:val="41"/>
        </w:numPr>
        <w:spacing w:after="120"/>
        <w:jc w:val="both"/>
        <w:rPr>
          <w:i/>
          <w:iCs/>
          <w:u w:val="single"/>
        </w:rPr>
      </w:pPr>
      <w:r w:rsidRPr="00DA7C1F">
        <w:rPr>
          <w:i/>
          <w:iCs/>
          <w:u w:val="single"/>
        </w:rPr>
        <w:t>Qualcomm</w:t>
      </w:r>
    </w:p>
    <w:p w14:paraId="291B96DD" w14:textId="77777777" w:rsidR="00A873D1" w:rsidRPr="00DA7C1F" w:rsidRDefault="00A873D1" w:rsidP="00A873D1">
      <w:pPr>
        <w:pStyle w:val="afc"/>
        <w:widowControl w:val="0"/>
        <w:numPr>
          <w:ilvl w:val="1"/>
          <w:numId w:val="41"/>
        </w:numPr>
        <w:spacing w:after="120"/>
        <w:jc w:val="both"/>
        <w:rPr>
          <w:lang w:val="en-GB"/>
        </w:rPr>
      </w:pPr>
      <w:r w:rsidRPr="00DA7C1F">
        <w:t>Proposal</w:t>
      </w:r>
      <w:r w:rsidRPr="00DA7C1F">
        <w:rPr>
          <w:lang w:val="en-GB"/>
        </w:rPr>
        <w:t xml:space="preserve"> 16: </w:t>
      </w:r>
      <w:bookmarkStart w:id="5" w:name="_Hlk84578312"/>
      <w:r w:rsidRPr="00DA7C1F">
        <w:rPr>
          <w:lang w:val="en-GB"/>
        </w:rPr>
        <w:t>Discuss whether G-RNTI(s)/G-CS-RNTI(s) for multicast is(are) configured per DL BWP, per serving cell or per cell Group</w:t>
      </w:r>
    </w:p>
    <w:bookmarkEnd w:id="5"/>
    <w:p w14:paraId="32098A2F" w14:textId="77777777" w:rsidR="00564202" w:rsidRPr="00DA7C1F" w:rsidRDefault="00564202" w:rsidP="000F3637">
      <w:pPr>
        <w:widowControl w:val="0"/>
        <w:spacing w:after="120"/>
        <w:jc w:val="both"/>
        <w:rPr>
          <w:b/>
          <w:bCs/>
          <w:i/>
          <w:iCs/>
          <w:u w:val="single"/>
          <w:lang w:val="en-GB"/>
        </w:rPr>
      </w:pPr>
    </w:p>
    <w:p w14:paraId="22947C0E" w14:textId="523F4166" w:rsidR="007B3522" w:rsidRPr="00DA7C1F" w:rsidRDefault="007B352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Rate matching and TBS determination</w:t>
      </w:r>
    </w:p>
    <w:p w14:paraId="0039A65E" w14:textId="6AD67548" w:rsidR="002F2CAE" w:rsidRPr="00DA7C1F" w:rsidRDefault="002F2CAE" w:rsidP="00414DFC">
      <w:pPr>
        <w:pStyle w:val="afc"/>
        <w:widowControl w:val="0"/>
        <w:numPr>
          <w:ilvl w:val="0"/>
          <w:numId w:val="41"/>
        </w:numPr>
        <w:spacing w:after="120"/>
        <w:jc w:val="both"/>
        <w:rPr>
          <w:i/>
          <w:iCs/>
          <w:u w:val="single"/>
        </w:rPr>
      </w:pPr>
      <w:r w:rsidRPr="00DA7C1F">
        <w:rPr>
          <w:rFonts w:hint="eastAsia"/>
          <w:i/>
          <w:iCs/>
          <w:u w:val="single"/>
        </w:rPr>
        <w:t>Z</w:t>
      </w:r>
      <w:r w:rsidRPr="00DA7C1F">
        <w:rPr>
          <w:i/>
          <w:iCs/>
          <w:u w:val="single"/>
        </w:rPr>
        <w:t>TE</w:t>
      </w:r>
    </w:p>
    <w:p w14:paraId="4ACDFBE4" w14:textId="77777777" w:rsidR="002F2CAE" w:rsidRPr="00DA7C1F" w:rsidRDefault="002F2CAE" w:rsidP="00414DFC">
      <w:pPr>
        <w:pStyle w:val="afc"/>
        <w:numPr>
          <w:ilvl w:val="1"/>
          <w:numId w:val="41"/>
        </w:numPr>
      </w:pPr>
      <w:r w:rsidRPr="00DA7C1F">
        <w:t xml:space="preserve">Proposal 12: For LBRM and TBS determination for GC-PDSCH, the maximum modulation order can be determined from </w:t>
      </w:r>
      <w:proofErr w:type="spellStart"/>
      <w:r w:rsidRPr="00DA7C1F">
        <w:t>mcs</w:t>
      </w:r>
      <w:proofErr w:type="spellEnd"/>
      <w:r w:rsidRPr="00DA7C1F">
        <w:t>-Table in PDSCH-</w:t>
      </w:r>
      <w:proofErr w:type="spellStart"/>
      <w:r w:rsidRPr="00DA7C1F">
        <w:t>Config</w:t>
      </w:r>
      <w:proofErr w:type="spellEnd"/>
      <w:r w:rsidRPr="00DA7C1F">
        <w:t xml:space="preserve"> for MBS in CFR; if </w:t>
      </w:r>
      <w:proofErr w:type="spellStart"/>
      <w:r w:rsidRPr="00DA7C1F">
        <w:t>mcs</w:t>
      </w:r>
      <w:proofErr w:type="spellEnd"/>
      <w:r w:rsidRPr="00DA7C1F">
        <w:t>-Table in PDSCH-</w:t>
      </w:r>
      <w:proofErr w:type="spellStart"/>
      <w:r w:rsidRPr="00DA7C1F">
        <w:t>Config</w:t>
      </w:r>
      <w:proofErr w:type="spellEnd"/>
      <w:r w:rsidRPr="00DA7C1F">
        <w:t xml:space="preserve"> for MBS is not configured in CFR, Table 5.1.3.1-1 in TS38.214 is used. </w:t>
      </w:r>
    </w:p>
    <w:p w14:paraId="20E41832" w14:textId="77777777" w:rsidR="004D5E23" w:rsidRPr="00DA7C1F" w:rsidRDefault="004D5E23" w:rsidP="00414DFC">
      <w:pPr>
        <w:pStyle w:val="afc"/>
        <w:widowControl w:val="0"/>
        <w:numPr>
          <w:ilvl w:val="0"/>
          <w:numId w:val="41"/>
        </w:numPr>
        <w:spacing w:after="120"/>
        <w:jc w:val="both"/>
        <w:rPr>
          <w:i/>
          <w:iCs/>
          <w:u w:val="single"/>
        </w:rPr>
      </w:pPr>
      <w:r w:rsidRPr="00DA7C1F">
        <w:rPr>
          <w:i/>
          <w:iCs/>
          <w:u w:val="single"/>
        </w:rPr>
        <w:t>CATT</w:t>
      </w:r>
    </w:p>
    <w:p w14:paraId="15C319E3" w14:textId="2DC4E940" w:rsidR="004D5E23" w:rsidRPr="00DA7C1F" w:rsidRDefault="004D5E23" w:rsidP="00414DFC">
      <w:pPr>
        <w:pStyle w:val="afc"/>
        <w:widowControl w:val="0"/>
        <w:numPr>
          <w:ilvl w:val="1"/>
          <w:numId w:val="41"/>
        </w:numPr>
        <w:spacing w:after="120"/>
        <w:jc w:val="both"/>
      </w:pPr>
      <w:r w:rsidRPr="00DA7C1F">
        <w:t xml:space="preserve">Proposal 7: If </w:t>
      </w:r>
      <w:proofErr w:type="spellStart"/>
      <w:r w:rsidRPr="00DA7C1F">
        <w:t>mcs</w:t>
      </w:r>
      <w:proofErr w:type="spellEnd"/>
      <w:r w:rsidRPr="00DA7C1F">
        <w:t>-Table in PDSCH-</w:t>
      </w:r>
      <w:proofErr w:type="spellStart"/>
      <w:r w:rsidRPr="00DA7C1F">
        <w:t>Config</w:t>
      </w:r>
      <w:proofErr w:type="spellEnd"/>
      <w:r w:rsidRPr="00DA7C1F">
        <w:t xml:space="preserve"> for MBS is not configured in CFR, Table 5.1.3.1-1 in TS38.214 can be used as default table.</w:t>
      </w:r>
    </w:p>
    <w:p w14:paraId="0BFFDB64" w14:textId="5E5D8A37" w:rsidR="002C666B" w:rsidRPr="00DA7C1F" w:rsidRDefault="00401F06" w:rsidP="00414DFC">
      <w:pPr>
        <w:pStyle w:val="afc"/>
        <w:widowControl w:val="0"/>
        <w:numPr>
          <w:ilvl w:val="0"/>
          <w:numId w:val="41"/>
        </w:numPr>
        <w:spacing w:after="120"/>
        <w:jc w:val="both"/>
        <w:rPr>
          <w:i/>
          <w:iCs/>
          <w:u w:val="single"/>
        </w:rPr>
      </w:pPr>
      <w:r w:rsidRPr="00DA7C1F">
        <w:rPr>
          <w:i/>
          <w:iCs/>
          <w:u w:val="single"/>
        </w:rPr>
        <w:lastRenderedPageBreak/>
        <w:t>Apple</w:t>
      </w:r>
    </w:p>
    <w:p w14:paraId="467B4E5C" w14:textId="143B014C" w:rsidR="002C666B" w:rsidRPr="00DA7C1F" w:rsidRDefault="00401F06" w:rsidP="00414DFC">
      <w:pPr>
        <w:pStyle w:val="afc"/>
        <w:widowControl w:val="0"/>
        <w:numPr>
          <w:ilvl w:val="1"/>
          <w:numId w:val="41"/>
        </w:numPr>
        <w:spacing w:after="120"/>
        <w:jc w:val="both"/>
      </w:pPr>
      <w:r w:rsidRPr="00DA7C1F">
        <w:t xml:space="preserve">Proposal 1: For the remaining parameters for LBRM and TBS determination, the default maximum MIMO layer is single layer; if </w:t>
      </w:r>
      <w:proofErr w:type="spellStart"/>
      <w:r w:rsidRPr="00DA7C1F">
        <w:t>mcs</w:t>
      </w:r>
      <w:proofErr w:type="spellEnd"/>
      <w:r w:rsidRPr="00DA7C1F">
        <w:t>-Table in PDSCH-</w:t>
      </w:r>
      <w:proofErr w:type="spellStart"/>
      <w:r w:rsidRPr="00DA7C1F">
        <w:t>Config</w:t>
      </w:r>
      <w:proofErr w:type="spellEnd"/>
      <w:r w:rsidRPr="00DA7C1F">
        <w:t xml:space="preserve"> for MBS is not configured in CFR, Table 5.1.3.1-1 in TS38.214 is used.</w:t>
      </w:r>
    </w:p>
    <w:p w14:paraId="72551150" w14:textId="77777777" w:rsidR="006250ED" w:rsidRPr="00DA7C1F" w:rsidRDefault="006250ED" w:rsidP="00414DFC">
      <w:pPr>
        <w:pStyle w:val="afc"/>
        <w:widowControl w:val="0"/>
        <w:numPr>
          <w:ilvl w:val="0"/>
          <w:numId w:val="41"/>
        </w:numPr>
        <w:spacing w:after="120"/>
        <w:jc w:val="both"/>
      </w:pPr>
      <w:r w:rsidRPr="00DA7C1F">
        <w:rPr>
          <w:i/>
          <w:iCs/>
          <w:u w:val="single"/>
        </w:rPr>
        <w:t>MediaTek</w:t>
      </w:r>
    </w:p>
    <w:p w14:paraId="5FD8B825" w14:textId="58323B56" w:rsidR="00537896" w:rsidRPr="00DA7C1F" w:rsidRDefault="00537896" w:rsidP="00414DFC">
      <w:pPr>
        <w:pStyle w:val="afc"/>
        <w:widowControl w:val="0"/>
        <w:numPr>
          <w:ilvl w:val="1"/>
          <w:numId w:val="41"/>
        </w:numPr>
        <w:spacing w:after="120"/>
        <w:jc w:val="both"/>
      </w:pPr>
      <w:r w:rsidRPr="00DA7C1F">
        <w:t xml:space="preserve">Proposal 6: The default value is one for TBS determination if </w:t>
      </w:r>
      <w:proofErr w:type="spellStart"/>
      <w:r w:rsidRPr="00DA7C1F">
        <w:t>maxMIMO</w:t>
      </w:r>
      <w:proofErr w:type="spellEnd"/>
      <w:r w:rsidRPr="00DA7C1F">
        <w:t>-Layers in PDSCH-</w:t>
      </w:r>
      <w:proofErr w:type="spellStart"/>
      <w:r w:rsidRPr="00DA7C1F">
        <w:t>Config</w:t>
      </w:r>
      <w:proofErr w:type="spellEnd"/>
      <w:r w:rsidRPr="00DA7C1F">
        <w:t xml:space="preserve"> for MBS is not configured. </w:t>
      </w:r>
    </w:p>
    <w:p w14:paraId="4E642989" w14:textId="77777777" w:rsidR="00126802" w:rsidRPr="00DA7C1F" w:rsidRDefault="00126802" w:rsidP="00414DFC">
      <w:pPr>
        <w:pStyle w:val="afc"/>
        <w:widowControl w:val="0"/>
        <w:numPr>
          <w:ilvl w:val="1"/>
          <w:numId w:val="41"/>
        </w:numPr>
        <w:spacing w:after="120"/>
        <w:jc w:val="both"/>
      </w:pPr>
      <w:bookmarkStart w:id="6" w:name="_Ref78375554"/>
      <w:r w:rsidRPr="00DA7C1F">
        <w:t xml:space="preserve">Proposal </w:t>
      </w:r>
      <w:fldSimple w:instr=" SEQ Proposal \* ARABIC ">
        <w:r w:rsidRPr="00DA7C1F">
          <w:t>7</w:t>
        </w:r>
      </w:fldSimple>
      <w:r w:rsidRPr="00DA7C1F">
        <w:t xml:space="preserve">: Table 5.1.3.1-1 in TS38.214 is reused (similar as the default value in R16) for </w:t>
      </w:r>
      <m:oMath>
        <m:sSub>
          <m:sSubPr>
            <m:ctrlPr>
              <w:rPr>
                <w:rFonts w:ascii="Cambria Math" w:hAnsi="Cambria Math"/>
              </w:rPr>
            </m:ctrlPr>
          </m:sSubPr>
          <m:e>
            <m:r>
              <m:rPr>
                <m:sty m:val="bi"/>
              </m:rPr>
              <w:rPr>
                <w:rFonts w:ascii="Cambria Math" w:hAnsi="Cambria Math"/>
              </w:rPr>
              <m:t>TBS</m:t>
            </m:r>
          </m:e>
          <m:sub>
            <m:r>
              <m:rPr>
                <m:sty m:val="bi"/>
              </m:rPr>
              <w:rPr>
                <w:rFonts w:ascii="Cambria Math" w:hAnsi="Cambria Math"/>
              </w:rPr>
              <m:t>LBRM</m:t>
            </m:r>
          </m:sub>
        </m:sSub>
      </m:oMath>
      <w:r w:rsidRPr="00DA7C1F">
        <w:t xml:space="preserve"> calculation when mcs-Table in PDSCH-Config for MBS is not configured in CFR.</w:t>
      </w:r>
      <w:bookmarkEnd w:id="6"/>
    </w:p>
    <w:p w14:paraId="356080E9" w14:textId="77777777" w:rsidR="00664768" w:rsidRPr="00DA7C1F" w:rsidRDefault="00664768" w:rsidP="00414DFC">
      <w:pPr>
        <w:pStyle w:val="afc"/>
        <w:widowControl w:val="0"/>
        <w:numPr>
          <w:ilvl w:val="0"/>
          <w:numId w:val="41"/>
        </w:numPr>
        <w:spacing w:after="120"/>
        <w:jc w:val="both"/>
      </w:pPr>
      <w:r w:rsidRPr="00DA7C1F">
        <w:rPr>
          <w:i/>
          <w:iCs/>
          <w:u w:val="single"/>
        </w:rPr>
        <w:t>Qualcomm</w:t>
      </w:r>
    </w:p>
    <w:p w14:paraId="7767BD75" w14:textId="77777777" w:rsidR="008168F7" w:rsidRPr="00DA7C1F" w:rsidRDefault="008168F7" w:rsidP="00414DFC">
      <w:pPr>
        <w:pStyle w:val="afc"/>
        <w:widowControl w:val="0"/>
        <w:numPr>
          <w:ilvl w:val="1"/>
          <w:numId w:val="41"/>
        </w:numPr>
        <w:spacing w:after="120"/>
        <w:jc w:val="both"/>
      </w:pPr>
      <w:r w:rsidRPr="00DA7C1F">
        <w:t xml:space="preserve">Proposal 2: For multicast RRC_CONNECTED UEs, </w:t>
      </w:r>
    </w:p>
    <w:p w14:paraId="61DC1F1F" w14:textId="3E0C0F86" w:rsidR="008168F7" w:rsidRPr="00DA7C1F" w:rsidRDefault="008168F7" w:rsidP="00414DFC">
      <w:pPr>
        <w:pStyle w:val="afc"/>
        <w:widowControl w:val="0"/>
        <w:numPr>
          <w:ilvl w:val="2"/>
          <w:numId w:val="41"/>
        </w:numPr>
        <w:spacing w:after="120"/>
        <w:jc w:val="both"/>
      </w:pPr>
      <w:r w:rsidRPr="00DA7C1F">
        <w:t>For the maximum number of layers of MBS, the default value is 1.</w:t>
      </w:r>
    </w:p>
    <w:p w14:paraId="76D753BD" w14:textId="6FBC577A" w:rsidR="008168F7" w:rsidRPr="00DA7C1F" w:rsidRDefault="008168F7" w:rsidP="00414DFC">
      <w:pPr>
        <w:pStyle w:val="afc"/>
        <w:widowControl w:val="0"/>
        <w:numPr>
          <w:ilvl w:val="2"/>
          <w:numId w:val="41"/>
        </w:numPr>
        <w:spacing w:after="120"/>
        <w:jc w:val="both"/>
      </w:pPr>
      <w:r w:rsidRPr="00DA7C1F">
        <w:t xml:space="preserve">For </w:t>
      </w:r>
      <w:proofErr w:type="spellStart"/>
      <w:r w:rsidRPr="00DA7C1F">
        <w:t>mcs</w:t>
      </w:r>
      <w:proofErr w:type="spellEnd"/>
      <w:r w:rsidRPr="00DA7C1F">
        <w:t>-Table for GC-PDSCH, the default value is based on Table 5.1.3.1-1 in TS38.214 (similar as the default value in R16).</w:t>
      </w:r>
    </w:p>
    <w:p w14:paraId="7692D26F" w14:textId="77777777" w:rsidR="008168F7" w:rsidRPr="00DA7C1F" w:rsidRDefault="008168F7" w:rsidP="00414DFC">
      <w:pPr>
        <w:pStyle w:val="afc"/>
        <w:widowControl w:val="0"/>
        <w:numPr>
          <w:ilvl w:val="1"/>
          <w:numId w:val="41"/>
        </w:numPr>
        <w:spacing w:after="120"/>
        <w:jc w:val="both"/>
      </w:pPr>
      <w:r w:rsidRPr="00DA7C1F">
        <w:t xml:space="preserve">Proposal 3: For multicast RRC_CONNECTED UEs, ZP CSI-RS can be configured in </w:t>
      </w:r>
      <w:proofErr w:type="spellStart"/>
      <w:r w:rsidRPr="00DA7C1F">
        <w:t>pdsch</w:t>
      </w:r>
      <w:proofErr w:type="spellEnd"/>
      <w:r w:rsidRPr="00DA7C1F">
        <w:t>-</w:t>
      </w:r>
      <w:proofErr w:type="spellStart"/>
      <w:r w:rsidRPr="00DA7C1F">
        <w:t>Config</w:t>
      </w:r>
      <w:proofErr w:type="spellEnd"/>
      <w:r w:rsidRPr="00DA7C1F">
        <w:t xml:space="preserve">-Multicast for GC-PDSCH rate matching. </w:t>
      </w:r>
    </w:p>
    <w:p w14:paraId="378921AE" w14:textId="0F32B90C" w:rsidR="008168F7" w:rsidRPr="00DA7C1F" w:rsidRDefault="008168F7" w:rsidP="00414DFC">
      <w:pPr>
        <w:pStyle w:val="afc"/>
        <w:widowControl w:val="0"/>
        <w:numPr>
          <w:ilvl w:val="2"/>
          <w:numId w:val="41"/>
        </w:numPr>
        <w:spacing w:after="120"/>
        <w:jc w:val="both"/>
      </w:pPr>
      <w:r w:rsidRPr="00DA7C1F">
        <w:t xml:space="preserve">If SPS ZP CSI-RS is configured in a </w:t>
      </w:r>
      <w:proofErr w:type="spellStart"/>
      <w:r w:rsidRPr="00DA7C1F">
        <w:t>pdsch</w:t>
      </w:r>
      <w:proofErr w:type="spellEnd"/>
      <w:r w:rsidRPr="00DA7C1F">
        <w:t>-</w:t>
      </w:r>
      <w:proofErr w:type="spellStart"/>
      <w:r w:rsidRPr="00DA7C1F">
        <w:t>Config</w:t>
      </w:r>
      <w:proofErr w:type="spellEnd"/>
      <w:r w:rsidRPr="00DA7C1F">
        <w:t>-Multicast, the MAC-CE over GC-PDSCH can be used to active SPS ZP CSI-RS configured per CFR.</w:t>
      </w:r>
    </w:p>
    <w:p w14:paraId="27F1B1C4" w14:textId="100E522E" w:rsidR="008168F7" w:rsidRPr="00DA7C1F" w:rsidRDefault="008168F7" w:rsidP="00414DFC">
      <w:pPr>
        <w:pStyle w:val="afc"/>
        <w:widowControl w:val="0"/>
        <w:numPr>
          <w:ilvl w:val="1"/>
          <w:numId w:val="41"/>
        </w:numPr>
        <w:spacing w:after="120"/>
        <w:jc w:val="both"/>
      </w:pPr>
      <w:r w:rsidRPr="00DA7C1F">
        <w:t xml:space="preserve">Proposal 4: The </w:t>
      </w:r>
      <w:bookmarkStart w:id="7" w:name="_Hlk84540620"/>
      <w:r w:rsidRPr="00DA7C1F">
        <w:t>PTP retransmission for multicast</w:t>
      </w:r>
      <w:bookmarkEnd w:id="7"/>
      <w:r w:rsidRPr="00DA7C1F">
        <w:t xml:space="preserve"> is based on LBRM of the PTM initial transmission using same HPID and NDI.</w:t>
      </w:r>
    </w:p>
    <w:p w14:paraId="3ED58D85" w14:textId="77777777" w:rsidR="00913DA7" w:rsidRPr="00DA7C1F" w:rsidRDefault="00913DA7" w:rsidP="00414DFC">
      <w:pPr>
        <w:pStyle w:val="afc"/>
        <w:widowControl w:val="0"/>
        <w:numPr>
          <w:ilvl w:val="0"/>
          <w:numId w:val="41"/>
        </w:numPr>
        <w:spacing w:after="120"/>
        <w:jc w:val="both"/>
      </w:pPr>
      <w:r w:rsidRPr="00DA7C1F">
        <w:rPr>
          <w:i/>
          <w:iCs/>
          <w:u w:val="single"/>
        </w:rPr>
        <w:t>Samsung</w:t>
      </w:r>
    </w:p>
    <w:p w14:paraId="41773B09" w14:textId="77777777" w:rsidR="00A843CC" w:rsidRPr="00DA7C1F" w:rsidRDefault="00A843CC" w:rsidP="00414DFC">
      <w:pPr>
        <w:pStyle w:val="afc"/>
        <w:widowControl w:val="0"/>
        <w:numPr>
          <w:ilvl w:val="1"/>
          <w:numId w:val="41"/>
        </w:numPr>
        <w:spacing w:after="120"/>
        <w:jc w:val="both"/>
      </w:pPr>
      <w:r w:rsidRPr="00DA7C1F">
        <w:t xml:space="preserve">Proposal 5: For LBRM determination and TBS calculation for GC-PDSCH: </w:t>
      </w:r>
    </w:p>
    <w:p w14:paraId="16209466" w14:textId="77777777" w:rsidR="00A843CC" w:rsidRPr="00DA7C1F" w:rsidRDefault="00A843CC" w:rsidP="00414DFC">
      <w:pPr>
        <w:pStyle w:val="afc"/>
        <w:widowControl w:val="0"/>
        <w:numPr>
          <w:ilvl w:val="2"/>
          <w:numId w:val="41"/>
        </w:numPr>
        <w:spacing w:after="120"/>
        <w:jc w:val="both"/>
      </w:pPr>
      <w:r w:rsidRPr="00DA7C1F">
        <w:t xml:space="preserve">For the maximum modulation order, agree to the FFS from RAN1#106-e. </w:t>
      </w:r>
    </w:p>
    <w:p w14:paraId="7AE9D582" w14:textId="77777777" w:rsidR="00A843CC" w:rsidRPr="00DA7C1F" w:rsidRDefault="00A843CC" w:rsidP="00414DFC">
      <w:pPr>
        <w:pStyle w:val="afc"/>
        <w:widowControl w:val="0"/>
        <w:numPr>
          <w:ilvl w:val="2"/>
          <w:numId w:val="41"/>
        </w:numPr>
        <w:spacing w:after="120"/>
        <w:jc w:val="both"/>
      </w:pPr>
      <w:r w:rsidRPr="00DA7C1F">
        <w:t xml:space="preserve">For the maximum number of layers, agree to a similar statement as for the maximum modulation order and, for the case that no configuration is provided, set the value to 4. </w:t>
      </w:r>
    </w:p>
    <w:p w14:paraId="04F18CAD" w14:textId="77777777" w:rsidR="00381084" w:rsidRPr="00DA7C1F" w:rsidRDefault="00381084" w:rsidP="00414DFC">
      <w:pPr>
        <w:pStyle w:val="afc"/>
        <w:widowControl w:val="0"/>
        <w:numPr>
          <w:ilvl w:val="1"/>
          <w:numId w:val="41"/>
        </w:numPr>
        <w:spacing w:after="120"/>
        <w:jc w:val="both"/>
      </w:pPr>
      <w:r w:rsidRPr="00DA7C1F">
        <w:t xml:space="preserve">Observation 9: For LBRM/TBS determination, </w:t>
      </w:r>
      <w:bookmarkStart w:id="8" w:name="_Hlk84540266"/>
      <w:r w:rsidRPr="00DA7C1F">
        <w:t>a UE can receive a TB according to MBS parameters when the TB is provided by a GC-PDSCH and according to unicast parameters when the TB is provided by a unicast PDSCH</w:t>
      </w:r>
      <w:bookmarkEnd w:id="8"/>
      <w:r w:rsidRPr="00DA7C1F">
        <w:t xml:space="preserve">.    </w:t>
      </w:r>
    </w:p>
    <w:p w14:paraId="58FD62E9" w14:textId="77777777" w:rsidR="00047CE2" w:rsidRPr="00DA7C1F" w:rsidRDefault="00047CE2" w:rsidP="00414DFC">
      <w:pPr>
        <w:pStyle w:val="afc"/>
        <w:widowControl w:val="0"/>
        <w:numPr>
          <w:ilvl w:val="0"/>
          <w:numId w:val="41"/>
        </w:numPr>
        <w:spacing w:after="120"/>
        <w:jc w:val="both"/>
      </w:pPr>
      <w:r w:rsidRPr="00DA7C1F">
        <w:rPr>
          <w:i/>
          <w:iCs/>
          <w:u w:val="single"/>
        </w:rPr>
        <w:t>Ericsson</w:t>
      </w:r>
    </w:p>
    <w:p w14:paraId="25A0CDD9" w14:textId="77777777" w:rsidR="00F62B87" w:rsidRPr="00DA7C1F" w:rsidRDefault="00F62B87" w:rsidP="00414DFC">
      <w:pPr>
        <w:pStyle w:val="afc"/>
        <w:numPr>
          <w:ilvl w:val="1"/>
          <w:numId w:val="41"/>
        </w:numPr>
      </w:pPr>
      <w:r w:rsidRPr="00DA7C1F">
        <w:t>Proposal 38</w:t>
      </w:r>
      <w:r w:rsidRPr="00DA7C1F">
        <w:tab/>
      </w:r>
      <w:bookmarkStart w:id="9" w:name="_Hlk84539304"/>
      <w:r w:rsidRPr="00DA7C1F">
        <w:t>The default value</w:t>
      </w:r>
      <w:bookmarkEnd w:id="9"/>
      <w:r w:rsidRPr="00DA7C1F">
        <w:t xml:space="preserve"> for The maximum number of layers For LBRM and TBS determination for GC-PDSCH is 1</w:t>
      </w:r>
    </w:p>
    <w:p w14:paraId="087A61BF" w14:textId="77777777" w:rsidR="00F62B87" w:rsidRPr="00DA7C1F" w:rsidRDefault="00F62B87" w:rsidP="00414DFC">
      <w:pPr>
        <w:pStyle w:val="afc"/>
        <w:numPr>
          <w:ilvl w:val="1"/>
          <w:numId w:val="41"/>
        </w:numPr>
      </w:pPr>
      <w:r w:rsidRPr="00DA7C1F">
        <w:t>Proposal 39</w:t>
      </w:r>
      <w:r w:rsidRPr="00DA7C1F">
        <w:tab/>
        <w:t>Confirm the following FFS regarding the maximum modulation order for LBRM:</w:t>
      </w:r>
    </w:p>
    <w:p w14:paraId="691656D9" w14:textId="7F86BEF5" w:rsidR="00F62B87" w:rsidRPr="00DA7C1F" w:rsidRDefault="00F62B87" w:rsidP="007C45E5">
      <w:pPr>
        <w:pStyle w:val="afc"/>
        <w:numPr>
          <w:ilvl w:val="2"/>
          <w:numId w:val="41"/>
        </w:numPr>
      </w:pPr>
      <w:r w:rsidRPr="00DA7C1F">
        <w:t xml:space="preserve">FFS: if </w:t>
      </w:r>
      <w:proofErr w:type="spellStart"/>
      <w:r w:rsidRPr="00DA7C1F">
        <w:t>mcs</w:t>
      </w:r>
      <w:proofErr w:type="spellEnd"/>
      <w:r w:rsidRPr="00DA7C1F">
        <w:t>-Table in PDSCH-</w:t>
      </w:r>
      <w:proofErr w:type="spellStart"/>
      <w:r w:rsidRPr="00DA7C1F">
        <w:t>Config</w:t>
      </w:r>
      <w:proofErr w:type="spellEnd"/>
      <w:r w:rsidRPr="00DA7C1F">
        <w:t xml:space="preserve"> for MBS is not configured in CFR, a value determined from </w:t>
      </w:r>
      <w:proofErr w:type="spellStart"/>
      <w:r w:rsidRPr="00DA7C1F">
        <w:t>mcs</w:t>
      </w:r>
      <w:proofErr w:type="spellEnd"/>
      <w:r w:rsidRPr="00DA7C1F">
        <w:t>-Table in PDSCH-</w:t>
      </w:r>
      <w:proofErr w:type="spellStart"/>
      <w:r w:rsidRPr="00DA7C1F">
        <w:t>Config</w:t>
      </w:r>
      <w:proofErr w:type="spellEnd"/>
      <w:r w:rsidRPr="00DA7C1F">
        <w:t xml:space="preserve"> for unicast in the active DL BWP is used; if the </w:t>
      </w:r>
      <w:proofErr w:type="spellStart"/>
      <w:r w:rsidRPr="00DA7C1F">
        <w:t>mcs</w:t>
      </w:r>
      <w:proofErr w:type="spellEnd"/>
      <w:r w:rsidRPr="00DA7C1F">
        <w:t>-Table in PDSCH-</w:t>
      </w:r>
      <w:proofErr w:type="spellStart"/>
      <w:r w:rsidRPr="00DA7C1F">
        <w:t>Config</w:t>
      </w:r>
      <w:proofErr w:type="spellEnd"/>
      <w:r w:rsidRPr="00DA7C1F">
        <w:t xml:space="preserve"> for unicast is not configured, Table 5.1.3.1-1 in TS38.214 is used (similar as the default value in R16).</w:t>
      </w:r>
    </w:p>
    <w:p w14:paraId="65AE02A3" w14:textId="478452BF" w:rsidR="00F91D83" w:rsidRPr="00DA7C1F" w:rsidRDefault="00F91D83" w:rsidP="00414DFC">
      <w:pPr>
        <w:pStyle w:val="afc"/>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3A674EEA" w14:textId="702976E9" w:rsidR="00F91D83" w:rsidRPr="00DA7C1F" w:rsidRDefault="00F91D83" w:rsidP="00414DFC">
      <w:pPr>
        <w:pStyle w:val="afc"/>
        <w:widowControl w:val="0"/>
        <w:numPr>
          <w:ilvl w:val="1"/>
          <w:numId w:val="41"/>
        </w:numPr>
        <w:spacing w:after="120"/>
        <w:jc w:val="both"/>
      </w:pPr>
      <w:r w:rsidRPr="00DA7C1F">
        <w:t xml:space="preserve">Proposal 6: The default value of </w:t>
      </w:r>
      <w:proofErr w:type="spellStart"/>
      <w:r w:rsidRPr="00DA7C1F">
        <w:t>maxMIMO</w:t>
      </w:r>
      <w:proofErr w:type="spellEnd"/>
      <w:r w:rsidRPr="00DA7C1F">
        <w:t>-Layers is determined from the BWP configuration of the active unicast BWP containing the CFR.</w:t>
      </w:r>
    </w:p>
    <w:p w14:paraId="4A0FD994" w14:textId="5F8AAA24" w:rsidR="005D1672" w:rsidRPr="00DA7C1F" w:rsidRDefault="005D1672" w:rsidP="00414DFC">
      <w:pPr>
        <w:pStyle w:val="afc"/>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3D2F4E20" w14:textId="16331021" w:rsidR="00FE35C1" w:rsidRPr="00DA7C1F" w:rsidRDefault="00FE35C1" w:rsidP="00414DFC">
      <w:pPr>
        <w:pStyle w:val="afc"/>
        <w:widowControl w:val="0"/>
        <w:numPr>
          <w:ilvl w:val="1"/>
          <w:numId w:val="41"/>
        </w:numPr>
        <w:spacing w:after="120"/>
        <w:jc w:val="both"/>
      </w:pPr>
      <w:r w:rsidRPr="00DA7C1F">
        <w:t xml:space="preserve">Proposal 3: If the maximum number of layers is not provided by </w:t>
      </w:r>
      <w:proofErr w:type="spellStart"/>
      <w:r w:rsidRPr="00DA7C1F">
        <w:t>maxMIMO</w:t>
      </w:r>
      <w:proofErr w:type="spellEnd"/>
      <w:r w:rsidRPr="00DA7C1F">
        <w:t>-Layers in PDSCH-</w:t>
      </w:r>
      <w:proofErr w:type="spellStart"/>
      <w:r w:rsidRPr="00DA7C1F">
        <w:t>Config</w:t>
      </w:r>
      <w:proofErr w:type="spellEnd"/>
      <w:r w:rsidRPr="00DA7C1F">
        <w:t xml:space="preserve"> for MBS in CFR, a default value is defined as the maximum number of MIMO layer provided by UE capability.</w:t>
      </w:r>
    </w:p>
    <w:p w14:paraId="3FFE7AEF" w14:textId="11594886" w:rsidR="00FE35C1" w:rsidRPr="00DA7C1F" w:rsidRDefault="00FE35C1" w:rsidP="00414DFC">
      <w:pPr>
        <w:pStyle w:val="afc"/>
        <w:widowControl w:val="0"/>
        <w:numPr>
          <w:ilvl w:val="1"/>
          <w:numId w:val="41"/>
        </w:numPr>
        <w:spacing w:after="120"/>
        <w:jc w:val="both"/>
      </w:pPr>
      <w:r w:rsidRPr="00DA7C1F">
        <w:t xml:space="preserve">Proposal 4: If </w:t>
      </w:r>
      <w:proofErr w:type="spellStart"/>
      <w:r w:rsidRPr="00DA7C1F">
        <w:t>mcs</w:t>
      </w:r>
      <w:proofErr w:type="spellEnd"/>
      <w:r w:rsidRPr="00DA7C1F">
        <w:t>-Table in PDSCH-</w:t>
      </w:r>
      <w:proofErr w:type="spellStart"/>
      <w:r w:rsidRPr="00DA7C1F">
        <w:t>Config</w:t>
      </w:r>
      <w:proofErr w:type="spellEnd"/>
      <w:r w:rsidRPr="00DA7C1F">
        <w:t xml:space="preserve"> for MBS is not configured in CFR, Table 5.1.3.1-1 in TS38.214 is used (similar as the default value in R16).</w:t>
      </w:r>
    </w:p>
    <w:p w14:paraId="459ADFDD" w14:textId="77777777" w:rsidR="00FE35C1" w:rsidRPr="00DA7C1F" w:rsidRDefault="00FE35C1" w:rsidP="00414DFC">
      <w:pPr>
        <w:pStyle w:val="afc"/>
        <w:widowControl w:val="0"/>
        <w:numPr>
          <w:ilvl w:val="1"/>
          <w:numId w:val="41"/>
        </w:numPr>
        <w:spacing w:after="120"/>
        <w:jc w:val="both"/>
      </w:pPr>
      <w:r w:rsidRPr="00DA7C1F">
        <w:t xml:space="preserve">Proposal 5: The current mechanism for semi-persistent ZP CSI RS is reused, i.e. do NOT introduce common trigger </w:t>
      </w:r>
      <w:proofErr w:type="spellStart"/>
      <w:r w:rsidRPr="00DA7C1F">
        <w:t>signalling</w:t>
      </w:r>
      <w:proofErr w:type="spellEnd"/>
      <w:r w:rsidRPr="00DA7C1F">
        <w:t xml:space="preserve"> for semi-persistent ZP CSI-RS within CFR.</w:t>
      </w:r>
    </w:p>
    <w:p w14:paraId="7757C992" w14:textId="3F63426B" w:rsidR="00661C08" w:rsidRPr="00DA7C1F" w:rsidRDefault="00661C08" w:rsidP="00661C08">
      <w:pPr>
        <w:widowControl w:val="0"/>
        <w:spacing w:after="120"/>
        <w:jc w:val="both"/>
        <w:rPr>
          <w:b/>
          <w:bCs/>
          <w:i/>
          <w:iCs/>
          <w:u w:val="single"/>
        </w:rPr>
      </w:pPr>
    </w:p>
    <w:p w14:paraId="0887A78B" w14:textId="77777777" w:rsidR="00866328" w:rsidRPr="00DA7C1F" w:rsidRDefault="00866328" w:rsidP="00866328">
      <w:pPr>
        <w:widowControl w:val="0"/>
        <w:spacing w:after="120"/>
        <w:jc w:val="both"/>
        <w:rPr>
          <w:b/>
          <w:bCs/>
          <w:i/>
          <w:iCs/>
          <w:u w:val="single"/>
        </w:rPr>
      </w:pPr>
    </w:p>
    <w:p w14:paraId="573336F1" w14:textId="5FBCDA31" w:rsidR="00866328" w:rsidRPr="00DA7C1F" w:rsidRDefault="0086632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BWP-</w:t>
      </w:r>
      <w:proofErr w:type="spellStart"/>
      <w:r w:rsidRPr="00DA7C1F">
        <w:rPr>
          <w:rFonts w:ascii="Times New Roman" w:hAnsi="Times New Roman"/>
          <w:b/>
          <w:bCs/>
          <w:sz w:val="20"/>
          <w:szCs w:val="13"/>
          <w:u w:val="single"/>
        </w:rPr>
        <w:t>InactivityTimer</w:t>
      </w:r>
      <w:proofErr w:type="spellEnd"/>
      <w:r w:rsidRPr="00DA7C1F">
        <w:rPr>
          <w:rFonts w:ascii="Times New Roman" w:hAnsi="Times New Roman"/>
          <w:b/>
          <w:bCs/>
          <w:sz w:val="20"/>
          <w:szCs w:val="13"/>
          <w:u w:val="single"/>
        </w:rPr>
        <w:t xml:space="preserve"> related issues</w:t>
      </w:r>
    </w:p>
    <w:p w14:paraId="1194F631" w14:textId="21CC314A" w:rsidR="007834C2" w:rsidRPr="00DA7C1F" w:rsidRDefault="007834C2" w:rsidP="00414DFC">
      <w:pPr>
        <w:pStyle w:val="afc"/>
        <w:widowControl w:val="0"/>
        <w:numPr>
          <w:ilvl w:val="0"/>
          <w:numId w:val="41"/>
        </w:numPr>
        <w:spacing w:after="120"/>
        <w:jc w:val="both"/>
        <w:rPr>
          <w:i/>
          <w:iCs/>
          <w:u w:val="single"/>
        </w:rPr>
      </w:pPr>
      <w:r w:rsidRPr="00DA7C1F">
        <w:rPr>
          <w:rFonts w:hint="eastAsia"/>
          <w:i/>
          <w:iCs/>
          <w:u w:val="single"/>
        </w:rPr>
        <w:t>H</w:t>
      </w:r>
      <w:r w:rsidRPr="00DA7C1F">
        <w:rPr>
          <w:i/>
          <w:iCs/>
          <w:u w:val="single"/>
        </w:rPr>
        <w:t>uawei</w:t>
      </w:r>
    </w:p>
    <w:p w14:paraId="37828442" w14:textId="77777777" w:rsidR="007834C2" w:rsidRPr="00DA7C1F" w:rsidRDefault="007834C2" w:rsidP="00414DFC">
      <w:pPr>
        <w:pStyle w:val="afc"/>
        <w:widowControl w:val="0"/>
        <w:numPr>
          <w:ilvl w:val="1"/>
          <w:numId w:val="41"/>
        </w:numPr>
        <w:spacing w:after="120"/>
        <w:jc w:val="both"/>
      </w:pPr>
      <w:r w:rsidRPr="00DA7C1F">
        <w:t xml:space="preserve">Proposal 2: If a UE is configured with a CFR in the active DL BWP, for timer-based active DL BWP switching to a default BWP, support, </w:t>
      </w:r>
    </w:p>
    <w:p w14:paraId="318BB9D4" w14:textId="272020E5" w:rsidR="007834C2" w:rsidRPr="00DA7C1F" w:rsidRDefault="007834C2" w:rsidP="008B704E">
      <w:pPr>
        <w:pStyle w:val="afc"/>
        <w:widowControl w:val="0"/>
        <w:numPr>
          <w:ilvl w:val="2"/>
          <w:numId w:val="41"/>
        </w:numPr>
        <w:spacing w:after="120"/>
        <w:jc w:val="both"/>
      </w:pPr>
      <w:r w:rsidRPr="00DA7C1F">
        <w:t>Option 1: UE also starts or restarts BWP-</w:t>
      </w:r>
      <w:proofErr w:type="spellStart"/>
      <w:r w:rsidRPr="00DA7C1F">
        <w:t>InactivityTimer</w:t>
      </w:r>
      <w:proofErr w:type="spellEnd"/>
      <w:r w:rsidRPr="00DA7C1F">
        <w:t xml:space="preserve"> when it successfully decodes a GC-PDCCH addressed to group-common RNTI (e.g., G-RNTI or G-CS-RNTI).</w:t>
      </w:r>
    </w:p>
    <w:p w14:paraId="540C8A5C" w14:textId="77777777" w:rsidR="005B4DFF" w:rsidRPr="00DA7C1F" w:rsidRDefault="005B4DFF" w:rsidP="00414DFC">
      <w:pPr>
        <w:pStyle w:val="afc"/>
        <w:widowControl w:val="0"/>
        <w:numPr>
          <w:ilvl w:val="0"/>
          <w:numId w:val="41"/>
        </w:numPr>
        <w:spacing w:after="120"/>
        <w:jc w:val="both"/>
      </w:pPr>
      <w:r w:rsidRPr="00DA7C1F">
        <w:rPr>
          <w:i/>
          <w:iCs/>
          <w:u w:val="single"/>
        </w:rPr>
        <w:t>ZTE</w:t>
      </w:r>
    </w:p>
    <w:p w14:paraId="1C269EBB" w14:textId="2905DBCA" w:rsidR="005B4DFF" w:rsidRPr="00DA7C1F" w:rsidRDefault="005B4DFF" w:rsidP="00414DFC">
      <w:pPr>
        <w:pStyle w:val="afc"/>
        <w:widowControl w:val="0"/>
        <w:numPr>
          <w:ilvl w:val="1"/>
          <w:numId w:val="41"/>
        </w:numPr>
        <w:spacing w:after="120"/>
        <w:jc w:val="both"/>
      </w:pPr>
      <w:r w:rsidRPr="00DA7C1F">
        <w:t>Observation 1: the energy saving effect is limited by introducing an independent inactivity timer for GC-PDCCH reception.</w:t>
      </w:r>
    </w:p>
    <w:p w14:paraId="60CD939F" w14:textId="78AA2E15" w:rsidR="005B4DFF" w:rsidRPr="00DA7C1F" w:rsidRDefault="005B4DFF" w:rsidP="00414DFC">
      <w:pPr>
        <w:pStyle w:val="afc"/>
        <w:widowControl w:val="0"/>
        <w:numPr>
          <w:ilvl w:val="1"/>
          <w:numId w:val="41"/>
        </w:numPr>
        <w:spacing w:after="120"/>
        <w:jc w:val="both"/>
      </w:pPr>
      <w:r w:rsidRPr="00DA7C1F">
        <w:t>Proposal 4: For timer-based BWP switching, UE starts or restarts BWP-</w:t>
      </w:r>
      <w:proofErr w:type="spellStart"/>
      <w:r w:rsidRPr="00DA7C1F">
        <w:t>InactivityTimer</w:t>
      </w:r>
      <w:proofErr w:type="spellEnd"/>
      <w:r w:rsidRPr="00DA7C1F">
        <w:t xml:space="preserve"> when it successfully decodes a GC-PDCCH addressed to group-common RNTI (e.g., G-RNTI or G-CS-RNTI) </w:t>
      </w:r>
      <w:bookmarkStart w:id="10" w:name="_Hlk84603972"/>
      <w:r w:rsidRPr="00DA7C1F">
        <w:t>on/for the active BWP</w:t>
      </w:r>
      <w:bookmarkEnd w:id="10"/>
      <w:r w:rsidRPr="00DA7C1F">
        <w:t>.</w:t>
      </w:r>
    </w:p>
    <w:p w14:paraId="386730C3" w14:textId="07817E74" w:rsidR="00C11672" w:rsidRPr="00DA7C1F" w:rsidRDefault="00C11672" w:rsidP="00414DFC">
      <w:pPr>
        <w:pStyle w:val="afc"/>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1EE183F3" w14:textId="3C501952" w:rsidR="00C11672" w:rsidRPr="00DA7C1F" w:rsidRDefault="00C11672" w:rsidP="00414DFC">
      <w:pPr>
        <w:pStyle w:val="afc"/>
        <w:numPr>
          <w:ilvl w:val="1"/>
          <w:numId w:val="41"/>
        </w:numPr>
      </w:pPr>
      <w:r w:rsidRPr="00DA7C1F">
        <w:t>Proposal 3: For timer-based active DL BWP switching to a default BWP, multicast reception has no impact on Rel-16 UE behavior related to BWP-</w:t>
      </w:r>
      <w:proofErr w:type="spellStart"/>
      <w:r w:rsidRPr="00DA7C1F">
        <w:t>InactivityTimer</w:t>
      </w:r>
      <w:proofErr w:type="spellEnd"/>
      <w:r w:rsidRPr="00DA7C1F">
        <w:t>.</w:t>
      </w:r>
    </w:p>
    <w:p w14:paraId="311B2C6E" w14:textId="77777777" w:rsidR="00CB40B7" w:rsidRPr="00DA7C1F" w:rsidRDefault="00CB40B7" w:rsidP="00414DFC">
      <w:pPr>
        <w:pStyle w:val="afc"/>
        <w:widowControl w:val="0"/>
        <w:numPr>
          <w:ilvl w:val="0"/>
          <w:numId w:val="41"/>
        </w:numPr>
        <w:spacing w:after="120"/>
        <w:jc w:val="both"/>
      </w:pPr>
      <w:r w:rsidRPr="00DA7C1F">
        <w:rPr>
          <w:i/>
          <w:iCs/>
          <w:u w:val="single"/>
        </w:rPr>
        <w:t>CATT</w:t>
      </w:r>
    </w:p>
    <w:p w14:paraId="3CC24B01" w14:textId="08B79A37" w:rsidR="00CB40B7" w:rsidRPr="00DA7C1F" w:rsidRDefault="00CB40B7" w:rsidP="00414DFC">
      <w:pPr>
        <w:pStyle w:val="afc"/>
        <w:widowControl w:val="0"/>
        <w:numPr>
          <w:ilvl w:val="1"/>
          <w:numId w:val="41"/>
        </w:numPr>
        <w:spacing w:after="120"/>
        <w:jc w:val="both"/>
      </w:pPr>
      <w:r w:rsidRPr="00DA7C1F">
        <w:t>Proposal 8: The reception of multicast should not have impact on the Rel-16 timer-based DL BWP switching scheme.</w:t>
      </w:r>
    </w:p>
    <w:p w14:paraId="62CFA546" w14:textId="7A8433C0" w:rsidR="00866328" w:rsidRPr="00DA7C1F" w:rsidRDefault="00866328" w:rsidP="00414DFC">
      <w:pPr>
        <w:pStyle w:val="afc"/>
        <w:widowControl w:val="0"/>
        <w:numPr>
          <w:ilvl w:val="0"/>
          <w:numId w:val="41"/>
        </w:numPr>
        <w:spacing w:after="120"/>
        <w:jc w:val="both"/>
      </w:pPr>
      <w:r w:rsidRPr="00DA7C1F">
        <w:rPr>
          <w:i/>
          <w:iCs/>
          <w:u w:val="single"/>
        </w:rPr>
        <w:t>Qualcomm</w:t>
      </w:r>
    </w:p>
    <w:p w14:paraId="145A2075" w14:textId="77777777" w:rsidR="004148AD" w:rsidRPr="00DA7C1F" w:rsidRDefault="004148AD" w:rsidP="00414DFC">
      <w:pPr>
        <w:pStyle w:val="afc"/>
        <w:widowControl w:val="0"/>
        <w:numPr>
          <w:ilvl w:val="1"/>
          <w:numId w:val="41"/>
        </w:numPr>
        <w:spacing w:after="120"/>
        <w:jc w:val="both"/>
      </w:pPr>
      <w:r w:rsidRPr="00DA7C1F">
        <w:t>Proposal 1: If timer-based activation/deactivation of BWP for a UE is enabled</w:t>
      </w:r>
    </w:p>
    <w:p w14:paraId="609BE92A" w14:textId="4888F48F" w:rsidR="004148AD" w:rsidRPr="00DA7C1F" w:rsidRDefault="004148AD" w:rsidP="00414DFC">
      <w:pPr>
        <w:pStyle w:val="afc"/>
        <w:widowControl w:val="0"/>
        <w:numPr>
          <w:ilvl w:val="2"/>
          <w:numId w:val="41"/>
        </w:numPr>
        <w:spacing w:after="120"/>
        <w:jc w:val="both"/>
      </w:pPr>
      <w:r w:rsidRPr="00DA7C1F">
        <w:t>If a UE is configured with an MBS CFR associated with the active DL BWP, the UE maintains the active BWP timer for both unicast and MBS within the active DL BWP.</w:t>
      </w:r>
    </w:p>
    <w:p w14:paraId="556CC330" w14:textId="491AEFE9" w:rsidR="004148AD" w:rsidRPr="00DA7C1F" w:rsidRDefault="004148AD" w:rsidP="00414DFC">
      <w:pPr>
        <w:pStyle w:val="afc"/>
        <w:widowControl w:val="0"/>
        <w:numPr>
          <w:ilvl w:val="3"/>
          <w:numId w:val="41"/>
        </w:numPr>
        <w:spacing w:after="120"/>
        <w:jc w:val="both"/>
      </w:pPr>
      <w:r w:rsidRPr="00DA7C1F">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DA7C1F" w:rsidRDefault="00866328" w:rsidP="00414DFC">
      <w:pPr>
        <w:pStyle w:val="afc"/>
        <w:widowControl w:val="0"/>
        <w:numPr>
          <w:ilvl w:val="0"/>
          <w:numId w:val="41"/>
        </w:numPr>
        <w:spacing w:after="120"/>
        <w:jc w:val="both"/>
      </w:pPr>
      <w:r w:rsidRPr="00DA7C1F">
        <w:rPr>
          <w:i/>
          <w:iCs/>
          <w:u w:val="single"/>
        </w:rPr>
        <w:t>Samsung</w:t>
      </w:r>
    </w:p>
    <w:p w14:paraId="5BD3659E" w14:textId="1EC53478" w:rsidR="00381084" w:rsidRPr="00DA7C1F" w:rsidRDefault="00381084" w:rsidP="00414DFC">
      <w:pPr>
        <w:pStyle w:val="afc"/>
        <w:widowControl w:val="0"/>
        <w:numPr>
          <w:ilvl w:val="1"/>
          <w:numId w:val="41"/>
        </w:numPr>
        <w:spacing w:after="120"/>
        <w:jc w:val="both"/>
      </w:pPr>
      <w:r w:rsidRPr="00DA7C1F">
        <w:t>Proposal 6: BWP-</w:t>
      </w:r>
      <w:proofErr w:type="spellStart"/>
      <w:r w:rsidRPr="00DA7C1F">
        <w:t>InactivityTimer</w:t>
      </w:r>
      <w:proofErr w:type="spellEnd"/>
      <w:r w:rsidRPr="00DA7C1F">
        <w:t xml:space="preserve"> is separately configured for unicast and multicast. A UE switches SSSGs, or skips PDCCH monitoring for a configured duration, for unicast or multicast in the non-default DL BWP when only the corresponding timer expires.</w:t>
      </w:r>
    </w:p>
    <w:p w14:paraId="5152E832" w14:textId="77777777" w:rsidR="00866328" w:rsidRPr="00DA7C1F" w:rsidRDefault="00866328" w:rsidP="00866328">
      <w:pPr>
        <w:widowControl w:val="0"/>
        <w:spacing w:after="120"/>
        <w:jc w:val="both"/>
        <w:rPr>
          <w:b/>
          <w:bCs/>
          <w:i/>
          <w:iCs/>
          <w:u w:val="single"/>
        </w:rPr>
      </w:pPr>
    </w:p>
    <w:p w14:paraId="20340141" w14:textId="77777777" w:rsidR="00BF4F9B" w:rsidRPr="00DA7C1F" w:rsidRDefault="00BF4F9B" w:rsidP="00BF4F9B">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Optionality of CFR</w:t>
      </w:r>
    </w:p>
    <w:p w14:paraId="0620E0E6" w14:textId="77777777" w:rsidR="00BF4F9B" w:rsidRPr="00DA7C1F" w:rsidRDefault="00BF4F9B" w:rsidP="00BF4F9B">
      <w:pPr>
        <w:pStyle w:val="afc"/>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36609991" w14:textId="77777777" w:rsidR="00BF4F9B" w:rsidRPr="00DA7C1F" w:rsidRDefault="00BF4F9B" w:rsidP="00BF4F9B">
      <w:pPr>
        <w:pStyle w:val="afc"/>
        <w:widowControl w:val="0"/>
        <w:numPr>
          <w:ilvl w:val="1"/>
          <w:numId w:val="41"/>
        </w:numPr>
        <w:spacing w:after="120"/>
        <w:jc w:val="both"/>
      </w:pPr>
      <w:r w:rsidRPr="00DA7C1F">
        <w:t>Proposal 2: If CFR-Config-Multicast is not present in a BWP configuration, UE does not perform multicast reception in this BWP when it is active.</w:t>
      </w:r>
    </w:p>
    <w:p w14:paraId="32F02A7D" w14:textId="77777777" w:rsidR="00BF4F9B" w:rsidRPr="00DA7C1F" w:rsidRDefault="00BF4F9B" w:rsidP="00BF4F9B">
      <w:pPr>
        <w:pStyle w:val="afc"/>
        <w:widowControl w:val="0"/>
        <w:numPr>
          <w:ilvl w:val="0"/>
          <w:numId w:val="41"/>
        </w:numPr>
        <w:spacing w:after="120"/>
        <w:jc w:val="both"/>
        <w:rPr>
          <w:i/>
          <w:iCs/>
          <w:u w:val="single"/>
        </w:rPr>
      </w:pPr>
      <w:r w:rsidRPr="00DA7C1F">
        <w:rPr>
          <w:i/>
          <w:iCs/>
          <w:u w:val="single"/>
        </w:rPr>
        <w:t>ZTE</w:t>
      </w:r>
    </w:p>
    <w:p w14:paraId="429ADCF2" w14:textId="77777777" w:rsidR="00BF4F9B" w:rsidRPr="00DA7C1F" w:rsidRDefault="00BF4F9B" w:rsidP="00BF4F9B">
      <w:pPr>
        <w:pStyle w:val="afc"/>
        <w:widowControl w:val="0"/>
        <w:numPr>
          <w:ilvl w:val="1"/>
          <w:numId w:val="41"/>
        </w:numPr>
        <w:spacing w:after="120"/>
        <w:jc w:val="both"/>
      </w:pPr>
      <w:r w:rsidRPr="00DA7C1F">
        <w:t xml:space="preserve">Proposal 3: Regarding the CFR configuration, </w:t>
      </w:r>
    </w:p>
    <w:p w14:paraId="4A1AFA18" w14:textId="77777777" w:rsidR="00BF4F9B" w:rsidRPr="00DA7C1F" w:rsidRDefault="00BF4F9B" w:rsidP="00BF4F9B">
      <w:pPr>
        <w:pStyle w:val="afc"/>
        <w:widowControl w:val="0"/>
        <w:numPr>
          <w:ilvl w:val="2"/>
          <w:numId w:val="41"/>
        </w:numPr>
        <w:spacing w:after="120"/>
        <w:jc w:val="both"/>
      </w:pPr>
      <w:r w:rsidRPr="00DA7C1F">
        <w:t xml:space="preserve">The parameters configured under the dedicated unicast BWP can be used for MBS transmission if the corresponding parameters are not configured under the CFR. </w:t>
      </w:r>
    </w:p>
    <w:p w14:paraId="07F93DD1" w14:textId="77777777" w:rsidR="00BF4F9B" w:rsidRPr="00DA7C1F" w:rsidRDefault="00BF4F9B" w:rsidP="00BF4F9B">
      <w:pPr>
        <w:pStyle w:val="afc"/>
        <w:widowControl w:val="0"/>
        <w:numPr>
          <w:ilvl w:val="0"/>
          <w:numId w:val="41"/>
        </w:numPr>
        <w:spacing w:after="120"/>
        <w:jc w:val="both"/>
      </w:pPr>
      <w:r w:rsidRPr="00DA7C1F">
        <w:rPr>
          <w:i/>
          <w:iCs/>
          <w:u w:val="single"/>
        </w:rPr>
        <w:t>MediaTek</w:t>
      </w:r>
    </w:p>
    <w:p w14:paraId="7FC53F42" w14:textId="77777777" w:rsidR="00BF4F9B" w:rsidRPr="00DA7C1F" w:rsidRDefault="00BF4F9B" w:rsidP="00BF4F9B">
      <w:pPr>
        <w:pStyle w:val="afc"/>
        <w:widowControl w:val="0"/>
        <w:numPr>
          <w:ilvl w:val="1"/>
          <w:numId w:val="41"/>
        </w:numPr>
        <w:spacing w:after="120"/>
        <w:jc w:val="both"/>
      </w:pPr>
      <w:r w:rsidRPr="00DA7C1F">
        <w:t>Proposal 4: CFR should be configured for UE receiving multicast broadcast services.</w:t>
      </w:r>
    </w:p>
    <w:p w14:paraId="4D18B9FE" w14:textId="77777777" w:rsidR="00BF4F9B" w:rsidRPr="00DA7C1F" w:rsidRDefault="00BF4F9B" w:rsidP="00BF4F9B">
      <w:pPr>
        <w:pStyle w:val="afc"/>
        <w:widowControl w:val="0"/>
        <w:numPr>
          <w:ilvl w:val="0"/>
          <w:numId w:val="41"/>
        </w:numPr>
        <w:spacing w:after="120"/>
        <w:jc w:val="both"/>
      </w:pPr>
      <w:r w:rsidRPr="00DA7C1F">
        <w:rPr>
          <w:i/>
          <w:iCs/>
          <w:u w:val="single"/>
        </w:rPr>
        <w:t>FUTUREWEI</w:t>
      </w:r>
    </w:p>
    <w:p w14:paraId="48A41838" w14:textId="77777777" w:rsidR="00BF4F9B" w:rsidRPr="00DA7C1F" w:rsidRDefault="00BF4F9B" w:rsidP="00BF4F9B">
      <w:pPr>
        <w:pStyle w:val="afc"/>
        <w:widowControl w:val="0"/>
        <w:numPr>
          <w:ilvl w:val="1"/>
          <w:numId w:val="41"/>
        </w:numPr>
        <w:spacing w:after="120"/>
        <w:jc w:val="both"/>
      </w:pPr>
      <w:r w:rsidRPr="00DA7C1F">
        <w:t xml:space="preserve">Proposal 3: Without CFR configured, multicast reception by default is not supported. Option 4 should be supported i.e., the CORESET configured in PDCCH-config for unicast in the dedicated unicast BWP cannot be used for </w:t>
      </w:r>
      <w:r w:rsidRPr="00DA7C1F">
        <w:lastRenderedPageBreak/>
        <w:t>multicast transmission even if the CORESET is fully contained in the CFR in frequency domain, but the CORESET configured in PDCCH-config for MBS in the CFR can be used for unicast transmission.</w:t>
      </w:r>
    </w:p>
    <w:p w14:paraId="5A41F91B" w14:textId="77777777" w:rsidR="00BF4F9B" w:rsidRPr="00DA7C1F" w:rsidRDefault="00BF4F9B" w:rsidP="00BF4F9B">
      <w:pPr>
        <w:pStyle w:val="afc"/>
        <w:widowControl w:val="0"/>
        <w:numPr>
          <w:ilvl w:val="0"/>
          <w:numId w:val="41"/>
        </w:numPr>
        <w:spacing w:after="120"/>
        <w:jc w:val="both"/>
      </w:pPr>
      <w:r w:rsidRPr="00DA7C1F">
        <w:rPr>
          <w:i/>
          <w:iCs/>
          <w:u w:val="single"/>
        </w:rPr>
        <w:t>CMCC</w:t>
      </w:r>
    </w:p>
    <w:p w14:paraId="2FFE55B4" w14:textId="77777777" w:rsidR="00BF4F9B" w:rsidRPr="00DA7C1F" w:rsidRDefault="00BF4F9B" w:rsidP="00BF4F9B">
      <w:pPr>
        <w:pStyle w:val="afc"/>
        <w:widowControl w:val="0"/>
        <w:numPr>
          <w:ilvl w:val="1"/>
          <w:numId w:val="41"/>
        </w:numPr>
        <w:spacing w:after="120"/>
        <w:jc w:val="both"/>
      </w:pPr>
      <w:r w:rsidRPr="00DA7C1F">
        <w:t>Proposal 2. If no CFR configuration is provided in the active BWP, UE will not receive multicast service through PTM scheme 1.</w:t>
      </w:r>
    </w:p>
    <w:p w14:paraId="4B2AAC83" w14:textId="77777777" w:rsidR="00BF4F9B" w:rsidRPr="00DA7C1F" w:rsidRDefault="00BF4F9B" w:rsidP="00BF4F9B">
      <w:pPr>
        <w:pStyle w:val="afc"/>
        <w:widowControl w:val="0"/>
        <w:numPr>
          <w:ilvl w:val="1"/>
          <w:numId w:val="41"/>
        </w:numPr>
        <w:spacing w:after="120"/>
        <w:jc w:val="both"/>
      </w:pPr>
      <w:r w:rsidRPr="00DA7C1F">
        <w:t>Proposal 3. If the PDSCH-config/PDCCH-config for MBS is not configured in CFR, the PDSCH-Config/PDCCH-config of the dedicated unicast BWP can be re-used for group-common PDCCH/PDSCH.</w:t>
      </w:r>
    </w:p>
    <w:p w14:paraId="3F28FA6D" w14:textId="77777777" w:rsidR="00BF4F9B" w:rsidRPr="00DA7C1F" w:rsidRDefault="00BF4F9B" w:rsidP="00BF4F9B">
      <w:pPr>
        <w:pStyle w:val="afc"/>
        <w:widowControl w:val="0"/>
        <w:numPr>
          <w:ilvl w:val="0"/>
          <w:numId w:val="41"/>
        </w:numPr>
        <w:spacing w:after="120"/>
        <w:jc w:val="both"/>
        <w:rPr>
          <w:i/>
          <w:iCs/>
          <w:u w:val="single"/>
        </w:rPr>
      </w:pPr>
      <w:r w:rsidRPr="00DA7C1F">
        <w:rPr>
          <w:i/>
          <w:iCs/>
          <w:u w:val="single"/>
        </w:rPr>
        <w:t>CATT</w:t>
      </w:r>
    </w:p>
    <w:p w14:paraId="221C0376" w14:textId="77777777" w:rsidR="00BF4F9B" w:rsidRPr="00DA7C1F" w:rsidRDefault="00BF4F9B" w:rsidP="00BF4F9B">
      <w:pPr>
        <w:pStyle w:val="afc"/>
        <w:widowControl w:val="0"/>
        <w:numPr>
          <w:ilvl w:val="1"/>
          <w:numId w:val="41"/>
        </w:numPr>
        <w:spacing w:after="120"/>
        <w:jc w:val="both"/>
      </w:pPr>
      <w:r w:rsidRPr="00DA7C1F">
        <w:t>Proposal 3: The UE is not expected to receive multicast in the active BWP when the new IE CFR-Config-Multicast is not configured for the active BWP.</w:t>
      </w:r>
    </w:p>
    <w:p w14:paraId="27BD93DF" w14:textId="77777777" w:rsidR="00BF4F9B" w:rsidRPr="00DA7C1F" w:rsidRDefault="00BF4F9B" w:rsidP="00BF4F9B">
      <w:pPr>
        <w:pStyle w:val="afc"/>
        <w:widowControl w:val="0"/>
        <w:numPr>
          <w:ilvl w:val="1"/>
          <w:numId w:val="41"/>
        </w:numPr>
        <w:spacing w:after="120"/>
        <w:jc w:val="both"/>
      </w:pPr>
      <w:r w:rsidRPr="00DA7C1F">
        <w:t>Proposal 5: When some fields in PDSCH-Config for MBS are same as the fields in PDSCH-Config of the dedicated unicast BWP, the corresponding fields in PDSCH-Config of the dedicated unicast BWP can be the default configuration.</w:t>
      </w:r>
    </w:p>
    <w:p w14:paraId="2EDE88DC" w14:textId="77777777" w:rsidR="00BF4F9B" w:rsidRPr="00DA7C1F" w:rsidRDefault="00BF4F9B" w:rsidP="00BF4F9B">
      <w:pPr>
        <w:pStyle w:val="afc"/>
        <w:widowControl w:val="0"/>
        <w:numPr>
          <w:ilvl w:val="1"/>
          <w:numId w:val="41"/>
        </w:numPr>
        <w:spacing w:after="120"/>
        <w:jc w:val="both"/>
      </w:pPr>
      <w:r w:rsidRPr="00DA7C1F">
        <w:t xml:space="preserve">Proposal 6: When some fields in PDCCH-Config for MBS are same as the fields in PDCCH-Config of the dedicated unicast BWP, the corresponding fields in PDCCH-Config of the dedicated unicast BWP can be the default configuration. </w:t>
      </w:r>
    </w:p>
    <w:p w14:paraId="2A353844" w14:textId="77777777" w:rsidR="00BF4F9B" w:rsidRPr="00DA7C1F" w:rsidRDefault="00BF4F9B" w:rsidP="00BF4F9B">
      <w:pPr>
        <w:pStyle w:val="afc"/>
        <w:widowControl w:val="0"/>
        <w:numPr>
          <w:ilvl w:val="0"/>
          <w:numId w:val="41"/>
        </w:numPr>
        <w:spacing w:after="120"/>
        <w:jc w:val="both"/>
      </w:pPr>
      <w:r w:rsidRPr="00DA7C1F">
        <w:rPr>
          <w:i/>
          <w:iCs/>
          <w:u w:val="single"/>
        </w:rPr>
        <w:t>Intel</w:t>
      </w:r>
    </w:p>
    <w:p w14:paraId="56BC4219" w14:textId="77777777" w:rsidR="00BF4F9B" w:rsidRPr="00DA7C1F" w:rsidRDefault="00BF4F9B" w:rsidP="00BF4F9B">
      <w:pPr>
        <w:pStyle w:val="afc"/>
        <w:widowControl w:val="0"/>
        <w:numPr>
          <w:ilvl w:val="1"/>
          <w:numId w:val="41"/>
        </w:numPr>
        <w:spacing w:after="120"/>
        <w:jc w:val="both"/>
      </w:pPr>
      <w:r w:rsidRPr="00DA7C1F">
        <w:t xml:space="preserve">Proposal 4: A default CFR identical to active unicast BWP can be defined for UEs when no CFR configuration is provided </w:t>
      </w:r>
    </w:p>
    <w:p w14:paraId="0F40982B" w14:textId="77777777" w:rsidR="00BF4F9B" w:rsidRPr="00DA7C1F" w:rsidRDefault="00BF4F9B" w:rsidP="00BF4F9B">
      <w:pPr>
        <w:pStyle w:val="afc"/>
        <w:widowControl w:val="0"/>
        <w:numPr>
          <w:ilvl w:val="0"/>
          <w:numId w:val="41"/>
        </w:numPr>
        <w:spacing w:after="120"/>
        <w:jc w:val="both"/>
      </w:pPr>
      <w:r w:rsidRPr="00DA7C1F">
        <w:rPr>
          <w:i/>
          <w:iCs/>
          <w:u w:val="single"/>
        </w:rPr>
        <w:t>Samsung</w:t>
      </w:r>
    </w:p>
    <w:p w14:paraId="3C1A705B" w14:textId="77777777" w:rsidR="00BF4F9B" w:rsidRPr="00DA7C1F" w:rsidRDefault="00BF4F9B" w:rsidP="00BF4F9B">
      <w:pPr>
        <w:pStyle w:val="afc"/>
        <w:widowControl w:val="0"/>
        <w:numPr>
          <w:ilvl w:val="1"/>
          <w:numId w:val="41"/>
        </w:numPr>
        <w:spacing w:after="120"/>
        <w:jc w:val="both"/>
      </w:pPr>
      <w:r w:rsidRPr="00DA7C1F">
        <w:t xml:space="preserve">Observation 2: It is possible for a UE provided with G-RNTI/CS-G-RNTI to not be provided additional configurations of PDCCH-Config, PDSCH-Config, or PUCCH-Config for multicast. </w:t>
      </w:r>
    </w:p>
    <w:p w14:paraId="5D551884" w14:textId="77777777" w:rsidR="00BF4F9B" w:rsidRPr="00DA7C1F" w:rsidRDefault="00BF4F9B" w:rsidP="00BF4F9B">
      <w:pPr>
        <w:pStyle w:val="afc"/>
        <w:widowControl w:val="0"/>
        <w:numPr>
          <w:ilvl w:val="0"/>
          <w:numId w:val="41"/>
        </w:numPr>
        <w:spacing w:after="120"/>
        <w:jc w:val="both"/>
      </w:pPr>
      <w:r w:rsidRPr="00DA7C1F">
        <w:rPr>
          <w:i/>
          <w:iCs/>
          <w:u w:val="single"/>
        </w:rPr>
        <w:t>Chengdu TD Tech</w:t>
      </w:r>
    </w:p>
    <w:p w14:paraId="249A6868" w14:textId="77777777" w:rsidR="00BF4F9B" w:rsidRPr="00DA7C1F" w:rsidRDefault="00BF4F9B" w:rsidP="00BF4F9B">
      <w:pPr>
        <w:pStyle w:val="afc"/>
        <w:widowControl w:val="0"/>
        <w:numPr>
          <w:ilvl w:val="1"/>
          <w:numId w:val="41"/>
        </w:numPr>
        <w:spacing w:after="120"/>
        <w:jc w:val="both"/>
      </w:pPr>
      <w:r w:rsidRPr="00DA7C1F">
        <w:t>Proposal 4: If the current cell supports MBS, for the scenario that no CFR is configured for a unicast BWP, the unicast BWP can be by default used as the CFR for MBS.</w:t>
      </w:r>
    </w:p>
    <w:p w14:paraId="52A41933" w14:textId="77777777" w:rsidR="00BF4F9B" w:rsidRPr="00DA7C1F" w:rsidRDefault="00BF4F9B" w:rsidP="00BF4F9B">
      <w:pPr>
        <w:pStyle w:val="afc"/>
        <w:widowControl w:val="0"/>
        <w:numPr>
          <w:ilvl w:val="0"/>
          <w:numId w:val="41"/>
        </w:numPr>
        <w:spacing w:after="120"/>
        <w:jc w:val="both"/>
      </w:pPr>
      <w:r w:rsidRPr="00DA7C1F">
        <w:rPr>
          <w:i/>
          <w:iCs/>
          <w:u w:val="single"/>
        </w:rPr>
        <w:t>Ericsson</w:t>
      </w:r>
    </w:p>
    <w:p w14:paraId="7C6794F0" w14:textId="77777777" w:rsidR="00BF4F9B" w:rsidRPr="00DA7C1F" w:rsidRDefault="00BF4F9B" w:rsidP="00BF4F9B">
      <w:pPr>
        <w:pStyle w:val="afc"/>
        <w:widowControl w:val="0"/>
        <w:numPr>
          <w:ilvl w:val="1"/>
          <w:numId w:val="41"/>
        </w:numPr>
        <w:spacing w:after="120"/>
        <w:jc w:val="both"/>
      </w:pPr>
      <w:r w:rsidRPr="00DA7C1F">
        <w:t>Observation 12</w:t>
      </w:r>
      <w:r w:rsidRPr="00DA7C1F">
        <w:tab/>
      </w:r>
      <w:r w:rsidRPr="00DA7C1F">
        <w:tab/>
        <w:t>If the unicast BW is considered default for MBS BW, no CFR frequency region needs to be configured for the case where the unicast and MBS BWs are the same.</w:t>
      </w:r>
    </w:p>
    <w:p w14:paraId="2CC9AC1B" w14:textId="77777777" w:rsidR="00BF4F9B" w:rsidRPr="00DA7C1F" w:rsidRDefault="00BF4F9B" w:rsidP="00BF4F9B">
      <w:pPr>
        <w:pStyle w:val="afc"/>
        <w:widowControl w:val="0"/>
        <w:numPr>
          <w:ilvl w:val="1"/>
          <w:numId w:val="41"/>
        </w:numPr>
        <w:spacing w:after="120"/>
        <w:jc w:val="both"/>
      </w:pPr>
      <w:r w:rsidRPr="00DA7C1F">
        <w:t>Observation 13</w:t>
      </w:r>
      <w:r w:rsidRPr="00DA7C1F">
        <w:tab/>
        <w:t xml:space="preserve">PDCCH-config, PDSCH-config and SPS-config for MBS that are partly or wholly the same as their unicast counterparts do not need to be explicitly configured, but can be inferred from unicast configurations </w:t>
      </w:r>
    </w:p>
    <w:p w14:paraId="4FDC5775" w14:textId="77777777" w:rsidR="00BF4F9B" w:rsidRPr="00DA7C1F" w:rsidRDefault="00BF4F9B" w:rsidP="00BF4F9B">
      <w:pPr>
        <w:pStyle w:val="afc"/>
        <w:widowControl w:val="0"/>
        <w:numPr>
          <w:ilvl w:val="1"/>
          <w:numId w:val="41"/>
        </w:numPr>
        <w:spacing w:after="120"/>
        <w:jc w:val="both"/>
      </w:pPr>
      <w:r w:rsidRPr="00DA7C1F">
        <w:t>Proposal 13</w:t>
      </w:r>
      <w:r w:rsidRPr="00DA7C1F">
        <w:tab/>
        <w:t>A CFR is always used for multicast, but is only explicitly configured for configurations that differ from those used for unicast.</w:t>
      </w:r>
    </w:p>
    <w:p w14:paraId="53140090" w14:textId="77777777" w:rsidR="00BF4F9B" w:rsidRPr="00DA7C1F" w:rsidRDefault="00BF4F9B" w:rsidP="00BF4F9B">
      <w:pPr>
        <w:pStyle w:val="afc"/>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41668514" w14:textId="77777777" w:rsidR="00BF4F9B" w:rsidRPr="00DA7C1F" w:rsidRDefault="00BF4F9B" w:rsidP="00BF4F9B">
      <w:pPr>
        <w:pStyle w:val="afc"/>
        <w:widowControl w:val="0"/>
        <w:numPr>
          <w:ilvl w:val="1"/>
          <w:numId w:val="41"/>
        </w:numPr>
        <w:spacing w:after="120"/>
        <w:jc w:val="both"/>
      </w:pPr>
      <w:r w:rsidRPr="00DA7C1F">
        <w:t>Proposal 2: Multicast can be supported in a dedicated unicast BWP when no CFR is configured for that BWP.</w:t>
      </w:r>
    </w:p>
    <w:p w14:paraId="150C3845" w14:textId="77777777" w:rsidR="00BF4F9B" w:rsidRPr="00DA7C1F" w:rsidRDefault="00BF4F9B" w:rsidP="00BF4F9B">
      <w:pPr>
        <w:widowControl w:val="0"/>
        <w:spacing w:after="120"/>
        <w:jc w:val="both"/>
        <w:rPr>
          <w:b/>
          <w:bCs/>
          <w:i/>
          <w:iCs/>
          <w:u w:val="single"/>
          <w:lang w:val="en-GB"/>
        </w:rPr>
      </w:pPr>
    </w:p>
    <w:p w14:paraId="5DF7DA89" w14:textId="77777777" w:rsidR="00866328" w:rsidRPr="00DA7C1F" w:rsidRDefault="00866328" w:rsidP="00661C08">
      <w:pPr>
        <w:widowControl w:val="0"/>
        <w:spacing w:after="120"/>
        <w:jc w:val="both"/>
        <w:rPr>
          <w:b/>
          <w:bCs/>
          <w:i/>
          <w:iCs/>
          <w:u w:val="single"/>
          <w:lang w:val="en-GB"/>
        </w:rPr>
      </w:pPr>
    </w:p>
    <w:p w14:paraId="38CBFA8D" w14:textId="6B0B7878" w:rsidR="00661C08" w:rsidRPr="00DA7C1F" w:rsidRDefault="00661C0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Broadcast for RRC_CONNECTED UEs</w:t>
      </w:r>
    </w:p>
    <w:p w14:paraId="535659E3" w14:textId="77777777" w:rsidR="00661C08" w:rsidRPr="00DA7C1F" w:rsidRDefault="00661C08" w:rsidP="00414DFC">
      <w:pPr>
        <w:pStyle w:val="afc"/>
        <w:widowControl w:val="0"/>
        <w:numPr>
          <w:ilvl w:val="0"/>
          <w:numId w:val="41"/>
        </w:numPr>
        <w:spacing w:after="120"/>
        <w:jc w:val="both"/>
        <w:rPr>
          <w:i/>
          <w:iCs/>
          <w:u w:val="single"/>
        </w:rPr>
      </w:pPr>
      <w:r w:rsidRPr="00DA7C1F">
        <w:rPr>
          <w:i/>
          <w:iCs/>
          <w:u w:val="single"/>
        </w:rPr>
        <w:t>Nokia</w:t>
      </w:r>
    </w:p>
    <w:p w14:paraId="02A4F2BB" w14:textId="77777777" w:rsidR="00D05BDD" w:rsidRPr="00DA7C1F" w:rsidRDefault="00D05BDD" w:rsidP="00414DFC">
      <w:pPr>
        <w:pStyle w:val="afc"/>
        <w:widowControl w:val="0"/>
        <w:numPr>
          <w:ilvl w:val="1"/>
          <w:numId w:val="41"/>
        </w:numPr>
        <w:spacing w:after="120"/>
        <w:jc w:val="both"/>
      </w:pPr>
      <w:r w:rsidRPr="00DA7C1F">
        <w:t>Observation-4: Broadcast and multicast or unicast can be on separate BWPs – with broadcast CFR associated with initial BWP / CORESET0, and multicast or unicast associated with UE’s dedicated unicast BWP, if a UE is receiving different services simultaneously.</w:t>
      </w:r>
    </w:p>
    <w:p w14:paraId="51229CBA" w14:textId="77777777" w:rsidR="00D05BDD" w:rsidRPr="00DA7C1F" w:rsidRDefault="00D05BDD" w:rsidP="00414DFC">
      <w:pPr>
        <w:pStyle w:val="afc"/>
        <w:widowControl w:val="0"/>
        <w:numPr>
          <w:ilvl w:val="1"/>
          <w:numId w:val="41"/>
        </w:numPr>
        <w:spacing w:after="120"/>
        <w:jc w:val="both"/>
      </w:pPr>
      <w:r w:rsidRPr="00DA7C1F">
        <w:t>Proposal-4: Agree to support independent configuration of CFRs and associated BWPs for simultaneous reception of broadcast and multicast / unicast.</w:t>
      </w:r>
    </w:p>
    <w:p w14:paraId="16DA41A9" w14:textId="77777777" w:rsidR="00D05BDD" w:rsidRPr="00DA7C1F" w:rsidRDefault="00D05BDD" w:rsidP="00414DFC">
      <w:pPr>
        <w:pStyle w:val="afc"/>
        <w:widowControl w:val="0"/>
        <w:numPr>
          <w:ilvl w:val="1"/>
          <w:numId w:val="41"/>
        </w:numPr>
        <w:spacing w:after="120"/>
        <w:jc w:val="both"/>
      </w:pPr>
      <w:r w:rsidRPr="00DA7C1F">
        <w:t xml:space="preserve">Proposal-5: Autonomous switching between broadcast CFR and unicast dedicated BWP which might also contain </w:t>
      </w:r>
      <w:r w:rsidRPr="00DA7C1F">
        <w:lastRenderedPageBreak/>
        <w:t>the multicast CFR could be left to UE implementation.</w:t>
      </w:r>
    </w:p>
    <w:p w14:paraId="545EE20D" w14:textId="77777777" w:rsidR="00D05BDD" w:rsidRPr="00DA7C1F" w:rsidRDefault="00D05BDD" w:rsidP="00414DFC">
      <w:pPr>
        <w:pStyle w:val="afc"/>
        <w:widowControl w:val="0"/>
        <w:numPr>
          <w:ilvl w:val="1"/>
          <w:numId w:val="41"/>
        </w:numPr>
        <w:spacing w:after="120"/>
        <w:jc w:val="both"/>
      </w:pPr>
      <w:r w:rsidRPr="00DA7C1F">
        <w:t>Proposal-6: Support for independent configuration of broadcast CFR and unicast BWP require enhanced signaling to avoid unnecessary BWP switching.</w:t>
      </w:r>
    </w:p>
    <w:p w14:paraId="509C0F61" w14:textId="77777777" w:rsidR="00F257A1" w:rsidRPr="00DA7C1F" w:rsidRDefault="00F257A1" w:rsidP="00414DFC">
      <w:pPr>
        <w:pStyle w:val="afc"/>
        <w:widowControl w:val="0"/>
        <w:numPr>
          <w:ilvl w:val="0"/>
          <w:numId w:val="41"/>
        </w:numPr>
        <w:spacing w:after="120"/>
        <w:jc w:val="both"/>
      </w:pPr>
      <w:r w:rsidRPr="00DA7C1F">
        <w:rPr>
          <w:i/>
          <w:iCs/>
          <w:u w:val="single"/>
        </w:rPr>
        <w:t>MediaTek</w:t>
      </w:r>
    </w:p>
    <w:p w14:paraId="2632D511" w14:textId="0C2FF879" w:rsidR="00AD1A97" w:rsidRPr="00DA7C1F" w:rsidRDefault="00AD1A97" w:rsidP="00414DFC">
      <w:pPr>
        <w:pStyle w:val="afc"/>
        <w:widowControl w:val="0"/>
        <w:numPr>
          <w:ilvl w:val="1"/>
          <w:numId w:val="41"/>
        </w:numPr>
        <w:spacing w:after="120"/>
        <w:jc w:val="both"/>
      </w:pPr>
      <w:r w:rsidRPr="00DA7C1F">
        <w:t>Proposal 1: For broadcast reception, the unified CFR is supported for RRC_CONNECTED and RRC_IDLE/INACTIVE UEs.</w:t>
      </w:r>
    </w:p>
    <w:p w14:paraId="275BE63E" w14:textId="08206B4B" w:rsidR="00C77FAE" w:rsidRPr="00DA7C1F" w:rsidRDefault="00C77FAE" w:rsidP="00414DFC">
      <w:pPr>
        <w:pStyle w:val="afc"/>
        <w:widowControl w:val="0"/>
        <w:numPr>
          <w:ilvl w:val="1"/>
          <w:numId w:val="41"/>
        </w:numPr>
        <w:spacing w:after="120"/>
        <w:jc w:val="both"/>
      </w:pPr>
      <w:r w:rsidRPr="00DA7C1F">
        <w:t xml:space="preserve">Proposal 2: Network implementation </w:t>
      </w:r>
      <w:bookmarkStart w:id="11" w:name="_Hlk84745624"/>
      <w:r w:rsidRPr="00DA7C1F">
        <w:t>guarantee the allocation of CFR for UEs in RRC_CONNECTED mode to receive the MBS transmission.</w:t>
      </w:r>
      <w:bookmarkEnd w:id="11"/>
    </w:p>
    <w:p w14:paraId="516B2831" w14:textId="6B041376" w:rsidR="00CD58F7" w:rsidRPr="00DA7C1F" w:rsidRDefault="00CD58F7" w:rsidP="00414DFC">
      <w:pPr>
        <w:pStyle w:val="afc"/>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166B8164" w14:textId="55DF29AF" w:rsidR="00CD58F7" w:rsidRPr="00DA7C1F" w:rsidRDefault="00CD58F7" w:rsidP="00414DFC">
      <w:pPr>
        <w:pStyle w:val="afc"/>
        <w:widowControl w:val="0"/>
        <w:numPr>
          <w:ilvl w:val="1"/>
          <w:numId w:val="41"/>
        </w:numPr>
        <w:spacing w:after="120"/>
        <w:jc w:val="both"/>
      </w:pPr>
      <w:r w:rsidRPr="00DA7C1F">
        <w:t>Proposal 1: RAN1 should strive for unified CFR for CONNECTED and IDLE mode UEs</w:t>
      </w:r>
    </w:p>
    <w:p w14:paraId="09F819EE" w14:textId="2A030889" w:rsidR="00A625E8" w:rsidRPr="00DA7C1F" w:rsidRDefault="00A625E8" w:rsidP="00414DFC">
      <w:pPr>
        <w:pStyle w:val="afc"/>
        <w:widowControl w:val="0"/>
        <w:numPr>
          <w:ilvl w:val="0"/>
          <w:numId w:val="41"/>
        </w:numPr>
        <w:spacing w:after="120"/>
        <w:jc w:val="both"/>
      </w:pPr>
      <w:r w:rsidRPr="00DA7C1F">
        <w:rPr>
          <w:i/>
          <w:iCs/>
          <w:u w:val="single"/>
        </w:rPr>
        <w:t>CMCC</w:t>
      </w:r>
    </w:p>
    <w:p w14:paraId="5C3FFEEE" w14:textId="77777777" w:rsidR="00D23B2F" w:rsidRPr="00DA7C1F" w:rsidRDefault="00D23B2F" w:rsidP="00414DFC">
      <w:pPr>
        <w:pStyle w:val="afc"/>
        <w:numPr>
          <w:ilvl w:val="1"/>
          <w:numId w:val="41"/>
        </w:numPr>
        <w:spacing w:after="120"/>
        <w:jc w:val="both"/>
        <w:rPr>
          <w:lang w:eastAsia="zh-CN"/>
        </w:rPr>
      </w:pPr>
      <w:r w:rsidRPr="00DA7C1F">
        <w:rPr>
          <w:lang w:eastAsia="zh-CN"/>
        </w:rPr>
        <w:t xml:space="preserve">Proposal 19.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34BBA996" w14:textId="77777777" w:rsidR="00D23B2F" w:rsidRPr="00DA7C1F" w:rsidRDefault="00D23B2F" w:rsidP="00414DFC">
      <w:pPr>
        <w:pStyle w:val="afc"/>
        <w:numPr>
          <w:ilvl w:val="1"/>
          <w:numId w:val="41"/>
        </w:numPr>
        <w:spacing w:after="120"/>
        <w:jc w:val="both"/>
        <w:rPr>
          <w:lang w:eastAsia="zh-CN"/>
        </w:rPr>
      </w:pPr>
      <w:r w:rsidRPr="00DA7C1F">
        <w:rPr>
          <w:lang w:eastAsia="zh-CN"/>
        </w:rPr>
        <w:t>Proposal 20.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5FC6CA1D" w14:textId="1E65A82D" w:rsidR="00D23B2F" w:rsidRPr="00DA7C1F" w:rsidRDefault="00D23B2F" w:rsidP="00414DFC">
      <w:pPr>
        <w:pStyle w:val="afc"/>
        <w:numPr>
          <w:ilvl w:val="1"/>
          <w:numId w:val="41"/>
        </w:numPr>
        <w:spacing w:after="120"/>
        <w:jc w:val="both"/>
        <w:rPr>
          <w:lang w:eastAsia="zh-CN"/>
        </w:rPr>
      </w:pPr>
      <w:r w:rsidRPr="00DA7C1F">
        <w:rPr>
          <w:lang w:eastAsia="zh-CN"/>
        </w:rPr>
        <w:t>Proposal 21. For RRC_CONNECTED UEs, the same CFR is used for broadcast reception and multicast reception, when UE-specific active BWP of RRC_CONNECTED UE does not totally contain the common frequency resource of RRC_IDLE/INACTIVE UEs.</w:t>
      </w:r>
    </w:p>
    <w:p w14:paraId="56991851" w14:textId="0178B8A7" w:rsidR="00A625E8" w:rsidRPr="00DA7C1F" w:rsidRDefault="00A625E8" w:rsidP="00414DFC">
      <w:pPr>
        <w:pStyle w:val="afc"/>
        <w:numPr>
          <w:ilvl w:val="1"/>
          <w:numId w:val="41"/>
        </w:numPr>
        <w:jc w:val="both"/>
        <w:rPr>
          <w:rFonts w:eastAsia="MS Mincho"/>
          <w:b/>
          <w:bCs/>
        </w:rPr>
      </w:pPr>
      <w:r w:rsidRPr="00DA7C1F">
        <w:rPr>
          <w:lang w:eastAsia="zh-CN"/>
        </w:rPr>
        <w:t>Proposal 2</w:t>
      </w:r>
      <w:r w:rsidR="00D23B2F" w:rsidRPr="00DA7C1F">
        <w:rPr>
          <w:lang w:eastAsia="zh-CN"/>
        </w:rPr>
        <w:t>2</w:t>
      </w:r>
      <w:r w:rsidRPr="00DA7C1F">
        <w:rPr>
          <w:lang w:eastAsia="zh-CN"/>
        </w:rPr>
        <w:t xml:space="preserve">. </w:t>
      </w:r>
      <w:r w:rsidRPr="00DA7C1F">
        <w:t>For RRC_CONNECTED UEs</w:t>
      </w:r>
      <w:r w:rsidRPr="00DA7C1F">
        <w:rPr>
          <w:lang w:eastAsia="zh-CN"/>
        </w:rPr>
        <w:t xml:space="preserve">, only the group-common PDCCHs belong to </w:t>
      </w:r>
      <w:r w:rsidRPr="00DA7C1F">
        <w:t xml:space="preserve">broadcast service reported in MBS Interest Indication procedure are counted in the monitored CSS PDCCH candidates </w:t>
      </w:r>
      <w:r w:rsidRPr="00DA7C1F">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DA7C1F">
        <w:t xml:space="preserve">and non-overlapping CCEs </w:t>
      </w:r>
      <w:r w:rsidRPr="00DA7C1F">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DA7C1F">
        <w:t xml:space="preserve"> in a slot or span.</w:t>
      </w:r>
    </w:p>
    <w:p w14:paraId="0EF6BB63" w14:textId="77777777" w:rsidR="004A1CFC" w:rsidRPr="00DA7C1F" w:rsidRDefault="004A1CFC" w:rsidP="00414DFC">
      <w:pPr>
        <w:pStyle w:val="afc"/>
        <w:widowControl w:val="0"/>
        <w:numPr>
          <w:ilvl w:val="0"/>
          <w:numId w:val="41"/>
        </w:numPr>
        <w:spacing w:after="120"/>
        <w:jc w:val="both"/>
      </w:pPr>
      <w:r w:rsidRPr="00DA7C1F">
        <w:rPr>
          <w:i/>
          <w:iCs/>
          <w:u w:val="single"/>
        </w:rPr>
        <w:t>LGE</w:t>
      </w:r>
    </w:p>
    <w:p w14:paraId="2476FF0C" w14:textId="77777777" w:rsidR="004A1CFC" w:rsidRPr="00DA7C1F" w:rsidRDefault="004A1CFC" w:rsidP="00414DFC">
      <w:pPr>
        <w:pStyle w:val="afc"/>
        <w:widowControl w:val="0"/>
        <w:numPr>
          <w:ilvl w:val="1"/>
          <w:numId w:val="41"/>
        </w:numPr>
        <w:spacing w:after="120"/>
        <w:jc w:val="both"/>
      </w:pPr>
      <w:r w:rsidRPr="00DA7C1F">
        <w:t xml:space="preserve">Proposal 4: For broadcast, CFR of a cell is associated at least to initial DL BWP of the cell for any RRC state. </w:t>
      </w:r>
    </w:p>
    <w:p w14:paraId="042337D2" w14:textId="77777777" w:rsidR="004A1CFC" w:rsidRPr="00DA7C1F" w:rsidRDefault="004A1CFC" w:rsidP="00414DFC">
      <w:pPr>
        <w:pStyle w:val="afc"/>
        <w:widowControl w:val="0"/>
        <w:numPr>
          <w:ilvl w:val="2"/>
          <w:numId w:val="41"/>
        </w:numPr>
        <w:spacing w:after="120"/>
        <w:jc w:val="both"/>
      </w:pPr>
      <w:r w:rsidRPr="00DA7C1F">
        <w:t>FFS whether broadcast CFR is associated to UE’s active DL BWP for UE in RRC_CONNECTED.</w:t>
      </w:r>
    </w:p>
    <w:p w14:paraId="09F86504" w14:textId="7F88AB7B" w:rsidR="00076318" w:rsidRPr="00DA7C1F" w:rsidRDefault="00076318" w:rsidP="000F3637">
      <w:pPr>
        <w:widowControl w:val="0"/>
        <w:spacing w:after="120"/>
        <w:jc w:val="both"/>
        <w:rPr>
          <w:b/>
          <w:bCs/>
          <w:i/>
          <w:iCs/>
          <w:u w:val="single"/>
        </w:rPr>
      </w:pPr>
    </w:p>
    <w:p w14:paraId="167B92CB" w14:textId="62ED7EB9" w:rsidR="003B1AFE" w:rsidRPr="00DA7C1F" w:rsidRDefault="003B1AFE"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Multi-beam operation for GC-PDSCH</w:t>
      </w:r>
    </w:p>
    <w:p w14:paraId="0550EA1D" w14:textId="77777777" w:rsidR="00640EFC" w:rsidRPr="00DA7C1F" w:rsidRDefault="00640EFC" w:rsidP="00414DFC">
      <w:pPr>
        <w:pStyle w:val="afc"/>
        <w:widowControl w:val="0"/>
        <w:numPr>
          <w:ilvl w:val="0"/>
          <w:numId w:val="41"/>
        </w:numPr>
        <w:spacing w:after="120"/>
        <w:jc w:val="both"/>
      </w:pPr>
      <w:r w:rsidRPr="00DA7C1F">
        <w:rPr>
          <w:i/>
          <w:iCs/>
          <w:u w:val="single"/>
        </w:rPr>
        <w:t>LGE</w:t>
      </w:r>
    </w:p>
    <w:p w14:paraId="27C3AB24" w14:textId="77777777" w:rsidR="00640EFC" w:rsidRPr="00DA7C1F" w:rsidRDefault="00640EFC" w:rsidP="00414DFC">
      <w:pPr>
        <w:pStyle w:val="afc"/>
        <w:widowControl w:val="0"/>
        <w:numPr>
          <w:ilvl w:val="1"/>
          <w:numId w:val="41"/>
        </w:numPr>
        <w:spacing w:after="120"/>
        <w:jc w:val="both"/>
      </w:pPr>
      <w:r w:rsidRPr="00DA7C1F">
        <w:t xml:space="preserve">Proposal 6: support transmission of multiple </w:t>
      </w:r>
      <w:proofErr w:type="spellStart"/>
      <w:r w:rsidRPr="00DA7C1F">
        <w:t>TDMed</w:t>
      </w:r>
      <w:proofErr w:type="spellEnd"/>
      <w:r w:rsidRPr="00DA7C1F">
        <w:t xml:space="preserve"> group-common PDSCHs carrying a same TB with selectively different RSs for both broadcast and multicast.</w:t>
      </w:r>
    </w:p>
    <w:p w14:paraId="1889577A" w14:textId="77777777" w:rsidR="00640EFC" w:rsidRPr="00DA7C1F" w:rsidRDefault="00640EFC" w:rsidP="00414DFC">
      <w:pPr>
        <w:pStyle w:val="afc"/>
        <w:widowControl w:val="0"/>
        <w:numPr>
          <w:ilvl w:val="2"/>
          <w:numId w:val="41"/>
        </w:numPr>
        <w:spacing w:after="120"/>
        <w:jc w:val="both"/>
      </w:pPr>
      <w:r w:rsidRPr="00DA7C1F">
        <w:t xml:space="preserve">Different UE in the group selectively receive same or different PDSCHs among </w:t>
      </w:r>
      <w:proofErr w:type="spellStart"/>
      <w:r w:rsidRPr="00DA7C1F">
        <w:t>TDMed</w:t>
      </w:r>
      <w:proofErr w:type="spellEnd"/>
      <w:r w:rsidRPr="00DA7C1F">
        <w:t xml:space="preserve"> PDSCHs carrying the TB. </w:t>
      </w:r>
    </w:p>
    <w:p w14:paraId="67ED9D2A" w14:textId="77777777" w:rsidR="00640EFC" w:rsidRPr="00DA7C1F" w:rsidRDefault="00640EFC" w:rsidP="00414DFC">
      <w:pPr>
        <w:pStyle w:val="afc"/>
        <w:widowControl w:val="0"/>
        <w:numPr>
          <w:ilvl w:val="1"/>
          <w:numId w:val="41"/>
        </w:numPr>
        <w:spacing w:after="120"/>
        <w:jc w:val="both"/>
      </w:pPr>
      <w:r w:rsidRPr="00DA7C1F">
        <w:t>Proposal 7: Multiple TCI states can be configured in PDSCH-config for group common PDSCH for the CFR.</w:t>
      </w:r>
    </w:p>
    <w:p w14:paraId="63AD76DB" w14:textId="77777777" w:rsidR="00640EFC" w:rsidRPr="00DA7C1F" w:rsidRDefault="00640EFC" w:rsidP="00414DFC">
      <w:pPr>
        <w:pStyle w:val="afc"/>
        <w:widowControl w:val="0"/>
        <w:numPr>
          <w:ilvl w:val="1"/>
          <w:numId w:val="41"/>
        </w:numPr>
        <w:spacing w:after="120"/>
        <w:jc w:val="both"/>
      </w:pPr>
      <w:r w:rsidRPr="00DA7C1F">
        <w:t>Proposal 8: From gNB perspective, gNB may configure multiple CORESETs and transmit group common PDCCHs to multiple UEs in a group. The DCI can be repeated on multiple CORESETs with same or different TCI states</w:t>
      </w:r>
    </w:p>
    <w:p w14:paraId="10B59910" w14:textId="277A68EF" w:rsidR="00640EFC" w:rsidRPr="00DA7C1F" w:rsidRDefault="00640EFC" w:rsidP="00414DFC">
      <w:pPr>
        <w:pStyle w:val="afc"/>
        <w:widowControl w:val="0"/>
        <w:numPr>
          <w:ilvl w:val="1"/>
          <w:numId w:val="41"/>
        </w:numPr>
        <w:spacing w:after="120"/>
        <w:jc w:val="both"/>
      </w:pPr>
      <w:r w:rsidRPr="00DA7C1F">
        <w:t>Proposal 9: Multiple TCI states can be configured for a CORESET ID for a Search Space of group common PDCCH by RRC.</w:t>
      </w:r>
    </w:p>
    <w:p w14:paraId="1E186268" w14:textId="48858736" w:rsidR="00812FC7" w:rsidRPr="00DA7C1F" w:rsidRDefault="00812FC7" w:rsidP="00414DFC">
      <w:pPr>
        <w:pStyle w:val="afc"/>
        <w:widowControl w:val="0"/>
        <w:numPr>
          <w:ilvl w:val="0"/>
          <w:numId w:val="41"/>
        </w:numPr>
        <w:spacing w:after="120"/>
        <w:jc w:val="both"/>
        <w:rPr>
          <w:i/>
          <w:iCs/>
          <w:u w:val="single"/>
        </w:rPr>
      </w:pPr>
      <w:r w:rsidRPr="00DA7C1F">
        <w:rPr>
          <w:rFonts w:hint="eastAsia"/>
          <w:i/>
          <w:iCs/>
          <w:u w:val="single"/>
        </w:rPr>
        <w:t>T</w:t>
      </w:r>
      <w:r w:rsidRPr="00DA7C1F">
        <w:rPr>
          <w:i/>
          <w:iCs/>
          <w:u w:val="single"/>
        </w:rPr>
        <w:t>D Tech</w:t>
      </w:r>
    </w:p>
    <w:p w14:paraId="72D3CFB9" w14:textId="77777777" w:rsidR="00812FC7" w:rsidRPr="00DA7C1F" w:rsidRDefault="00812FC7" w:rsidP="00414DFC">
      <w:pPr>
        <w:pStyle w:val="afc"/>
        <w:widowControl w:val="0"/>
        <w:numPr>
          <w:ilvl w:val="1"/>
          <w:numId w:val="41"/>
        </w:numPr>
        <w:spacing w:after="120"/>
        <w:jc w:val="both"/>
      </w:pPr>
      <w:proofErr w:type="spellStart"/>
      <w:r w:rsidRPr="00DA7C1F">
        <w:t>Propoal</w:t>
      </w:r>
      <w:proofErr w:type="spellEnd"/>
      <w:r w:rsidRPr="00DA7C1F">
        <w:t xml:space="preserve"> 12: The POs in each monitoring period of the CSS for NR MBS are numbered in sequence with index 0 for the first PO. The PO with index k=N*</w:t>
      </w:r>
      <w:proofErr w:type="spellStart"/>
      <w:r w:rsidRPr="00DA7C1F">
        <w:t>x+n</w:t>
      </w:r>
      <w:proofErr w:type="spellEnd"/>
      <w:r w:rsidRPr="00DA7C1F">
        <w:t xml:space="preserve"> is associated with the SSB with index n, where n=0,…</w:t>
      </w:r>
      <w:proofErr w:type="gramStart"/>
      <w:r w:rsidRPr="00DA7C1F">
        <w:t>,N</w:t>
      </w:r>
      <w:proofErr w:type="gramEnd"/>
      <w:r w:rsidRPr="00DA7C1F">
        <w:t xml:space="preserve">-1, N is the </w:t>
      </w:r>
      <w:r w:rsidRPr="00DA7C1F">
        <w:lastRenderedPageBreak/>
        <w:t>number of the beams used by SSBs, x=0,…,INT[L/N]-1, and L is the number of the POs in each monitoring period of the CSS for NR MBS.</w:t>
      </w:r>
    </w:p>
    <w:p w14:paraId="45A0EE85" w14:textId="42D4D029" w:rsidR="00812FC7" w:rsidRPr="00DA7C1F" w:rsidRDefault="00812FC7" w:rsidP="00414DFC">
      <w:pPr>
        <w:pStyle w:val="afc"/>
        <w:widowControl w:val="0"/>
        <w:numPr>
          <w:ilvl w:val="1"/>
          <w:numId w:val="41"/>
        </w:numPr>
        <w:spacing w:after="120"/>
        <w:jc w:val="both"/>
      </w:pPr>
      <w:r w:rsidRPr="00DA7C1F">
        <w:t>Proposal 13: If a CSS for NR MBS is shared by unicast sessions, the mapping between POs and SSB indexes for MTCH in each monitoring period of the CSS can be disabled according to the configuration indicated by proposals 8-10. UE needs to monitor both C-RNTI and G-RNTI in each PO in each monitoring period of the CSS.</w:t>
      </w:r>
    </w:p>
    <w:p w14:paraId="14C5CD15" w14:textId="77777777" w:rsidR="003B1AFE" w:rsidRPr="00DA7C1F" w:rsidRDefault="003B1AFE" w:rsidP="000F3637">
      <w:pPr>
        <w:widowControl w:val="0"/>
        <w:spacing w:after="120"/>
        <w:jc w:val="both"/>
        <w:rPr>
          <w:b/>
          <w:bCs/>
          <w:i/>
          <w:iCs/>
          <w:u w:val="single"/>
          <w:lang w:val="en-GB"/>
        </w:rPr>
      </w:pPr>
    </w:p>
    <w:p w14:paraId="42292452" w14:textId="4615793F" w:rsidR="00866328" w:rsidRPr="00DA7C1F" w:rsidRDefault="00316426"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Default QCL assumption for group-common PDSCH</w:t>
      </w:r>
    </w:p>
    <w:p w14:paraId="6AEFC2E9" w14:textId="14B88939" w:rsidR="00316426" w:rsidRPr="00DA7C1F" w:rsidRDefault="00316426" w:rsidP="00414DFC">
      <w:pPr>
        <w:pStyle w:val="afc"/>
        <w:widowControl w:val="0"/>
        <w:numPr>
          <w:ilvl w:val="0"/>
          <w:numId w:val="41"/>
        </w:numPr>
        <w:spacing w:after="120"/>
        <w:jc w:val="both"/>
        <w:rPr>
          <w:i/>
          <w:iCs/>
          <w:u w:val="single"/>
        </w:rPr>
      </w:pPr>
      <w:r w:rsidRPr="00DA7C1F">
        <w:rPr>
          <w:i/>
          <w:iCs/>
          <w:u w:val="single"/>
        </w:rPr>
        <w:t>NTT Docomo</w:t>
      </w:r>
    </w:p>
    <w:p w14:paraId="4B83EF97" w14:textId="77777777" w:rsidR="00316426" w:rsidRPr="00DA7C1F" w:rsidRDefault="00316426" w:rsidP="00414DFC">
      <w:pPr>
        <w:pStyle w:val="afc"/>
        <w:widowControl w:val="0"/>
        <w:numPr>
          <w:ilvl w:val="1"/>
          <w:numId w:val="41"/>
        </w:numPr>
        <w:spacing w:after="120"/>
        <w:jc w:val="both"/>
      </w:pPr>
      <w:r w:rsidRPr="00DA7C1F">
        <w:t xml:space="preserve">Observation 6: In the current specification, the QCL assumption of group-common PDSCH scheduled with the first DCI format for multicast will not be aligned among UEs in the same group if the offset between the group-common PDCCH and the corresponding PDSCH is less than the threshold </w:t>
      </w:r>
      <w:proofErr w:type="spellStart"/>
      <w:r w:rsidRPr="00DA7C1F">
        <w:t>timeDurationForQCL</w:t>
      </w:r>
      <w:proofErr w:type="spellEnd"/>
      <w:r w:rsidRPr="00DA7C1F">
        <w:t>.</w:t>
      </w:r>
    </w:p>
    <w:p w14:paraId="06750AE7" w14:textId="43BD06E5" w:rsidR="00316426" w:rsidRPr="00DA7C1F" w:rsidRDefault="00316426" w:rsidP="00414DFC">
      <w:pPr>
        <w:pStyle w:val="afc"/>
        <w:widowControl w:val="0"/>
        <w:numPr>
          <w:ilvl w:val="1"/>
          <w:numId w:val="41"/>
        </w:numPr>
        <w:spacing w:after="120"/>
        <w:jc w:val="both"/>
      </w:pPr>
      <w:r w:rsidRPr="00DA7C1F">
        <w:t xml:space="preserve">Proposal 18: The default QCL assumption of group-common PDSCH should be specified for the case that the time offset between the group-common PDCCH and the corresponding PDSCH is less than the threshold </w:t>
      </w:r>
      <w:proofErr w:type="spellStart"/>
      <w:r w:rsidRPr="00DA7C1F">
        <w:t>timeDurationForQCL</w:t>
      </w:r>
      <w:proofErr w:type="spellEnd"/>
      <w:r w:rsidRPr="00DA7C1F">
        <w:t>.</w:t>
      </w:r>
    </w:p>
    <w:p w14:paraId="45BE5968" w14:textId="77777777" w:rsidR="0018537A" w:rsidRPr="00DA7C1F" w:rsidRDefault="0018537A" w:rsidP="0018537A">
      <w:pPr>
        <w:widowControl w:val="0"/>
        <w:spacing w:after="120"/>
        <w:jc w:val="both"/>
      </w:pPr>
    </w:p>
    <w:p w14:paraId="1F1143F7" w14:textId="1628DA3F" w:rsidR="005549B2" w:rsidRPr="00DA7C1F" w:rsidRDefault="005549B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Relation between CFR and initial BWP</w:t>
      </w:r>
    </w:p>
    <w:p w14:paraId="74690F1A" w14:textId="77777777" w:rsidR="005549B2" w:rsidRPr="00DA7C1F" w:rsidRDefault="005549B2" w:rsidP="00414DFC">
      <w:pPr>
        <w:pStyle w:val="afc"/>
        <w:widowControl w:val="0"/>
        <w:numPr>
          <w:ilvl w:val="0"/>
          <w:numId w:val="41"/>
        </w:numPr>
        <w:spacing w:after="120"/>
        <w:jc w:val="both"/>
        <w:rPr>
          <w:i/>
          <w:iCs/>
          <w:u w:val="single"/>
        </w:rPr>
      </w:pPr>
      <w:r w:rsidRPr="00DA7C1F">
        <w:rPr>
          <w:i/>
          <w:iCs/>
          <w:u w:val="single"/>
        </w:rPr>
        <w:t>Nokia</w:t>
      </w:r>
    </w:p>
    <w:p w14:paraId="7D75575F" w14:textId="77777777" w:rsidR="005549B2" w:rsidRPr="00DA7C1F" w:rsidRDefault="005549B2" w:rsidP="00414DFC">
      <w:pPr>
        <w:pStyle w:val="afc"/>
        <w:widowControl w:val="0"/>
        <w:numPr>
          <w:ilvl w:val="1"/>
          <w:numId w:val="41"/>
        </w:numPr>
        <w:spacing w:after="120"/>
        <w:jc w:val="both"/>
      </w:pPr>
      <w:r w:rsidRPr="00DA7C1F">
        <w:t>Observation-1: Initial BWP is configured using SIB1 and could be used for initial access RRC connection is established, and CFR is configured using RRC configurations after initial access and establishing the RRC connection, in order to receive multicast traffic.</w:t>
      </w:r>
    </w:p>
    <w:p w14:paraId="19A5CC54" w14:textId="77777777" w:rsidR="005549B2" w:rsidRPr="00DA7C1F" w:rsidRDefault="005549B2" w:rsidP="00414DFC">
      <w:pPr>
        <w:pStyle w:val="afc"/>
        <w:widowControl w:val="0"/>
        <w:numPr>
          <w:ilvl w:val="1"/>
          <w:numId w:val="41"/>
        </w:numPr>
        <w:spacing w:after="120"/>
        <w:jc w:val="both"/>
      </w:pPr>
      <w:r w:rsidRPr="00DA7C1F">
        <w:t>Observation-2: If a case UE is simultaneously receiving broadcast and multicast traffic, the CFR could be overlapping in the frequency domain with initial BWP.</w:t>
      </w:r>
    </w:p>
    <w:p w14:paraId="089C6CE3" w14:textId="77777777" w:rsidR="005549B2" w:rsidRPr="00DA7C1F" w:rsidRDefault="005549B2" w:rsidP="00414DFC">
      <w:pPr>
        <w:pStyle w:val="afc"/>
        <w:widowControl w:val="0"/>
        <w:numPr>
          <w:ilvl w:val="1"/>
          <w:numId w:val="41"/>
        </w:numPr>
        <w:spacing w:after="120"/>
        <w:jc w:val="both"/>
      </w:pPr>
      <w:r w:rsidRPr="00DA7C1F">
        <w:t>Proposal-2: The association between multicast CFR, broadcast CFR, and initial BWP should be left to gNB implementation.</w:t>
      </w:r>
    </w:p>
    <w:p w14:paraId="740A070B" w14:textId="77777777" w:rsidR="005549B2" w:rsidRPr="00DA7C1F" w:rsidRDefault="005549B2" w:rsidP="00414DFC">
      <w:pPr>
        <w:pStyle w:val="afc"/>
        <w:widowControl w:val="0"/>
        <w:numPr>
          <w:ilvl w:val="1"/>
          <w:numId w:val="41"/>
        </w:numPr>
        <w:spacing w:after="120"/>
        <w:jc w:val="both"/>
      </w:pPr>
      <w:r w:rsidRPr="00DA7C1F">
        <w:t>Observation-3: The association of CFR is with the UE’s dedicated unicast BWP and not the initial BWP.</w:t>
      </w:r>
    </w:p>
    <w:p w14:paraId="3FBD353F" w14:textId="77777777" w:rsidR="005549B2" w:rsidRPr="00DA7C1F" w:rsidRDefault="005549B2" w:rsidP="00414DFC">
      <w:pPr>
        <w:pStyle w:val="afc"/>
        <w:widowControl w:val="0"/>
        <w:numPr>
          <w:ilvl w:val="1"/>
          <w:numId w:val="41"/>
        </w:numPr>
        <w:spacing w:after="120"/>
        <w:jc w:val="both"/>
      </w:pPr>
      <w:r w:rsidRPr="00DA7C1F">
        <w:t>Proposal-3: The size of the CFR relative to the initial BWP could also be left to gNB implementation.</w:t>
      </w:r>
    </w:p>
    <w:p w14:paraId="58B07C4A" w14:textId="77777777" w:rsidR="005549B2" w:rsidRPr="00DA7C1F" w:rsidRDefault="005549B2" w:rsidP="00414DFC">
      <w:pPr>
        <w:pStyle w:val="afc"/>
        <w:widowControl w:val="0"/>
        <w:numPr>
          <w:ilvl w:val="0"/>
          <w:numId w:val="41"/>
        </w:numPr>
        <w:spacing w:after="120"/>
        <w:jc w:val="both"/>
      </w:pPr>
      <w:r w:rsidRPr="00DA7C1F">
        <w:rPr>
          <w:i/>
          <w:iCs/>
          <w:u w:val="single"/>
        </w:rPr>
        <w:t>Intel</w:t>
      </w:r>
    </w:p>
    <w:p w14:paraId="059D0AE3" w14:textId="77777777" w:rsidR="005549B2" w:rsidRPr="00DA7C1F" w:rsidRDefault="005549B2" w:rsidP="00414DFC">
      <w:pPr>
        <w:pStyle w:val="afc"/>
        <w:widowControl w:val="0"/>
        <w:numPr>
          <w:ilvl w:val="1"/>
          <w:numId w:val="41"/>
        </w:numPr>
        <w:spacing w:after="120"/>
        <w:jc w:val="both"/>
      </w:pPr>
      <w:r w:rsidRPr="00DA7C1F">
        <w:t xml:space="preserve">Proposal 2: The UE does not expect a CFR larger than the initial BWP if the initial BWP is the active BWP of the UE. </w:t>
      </w:r>
    </w:p>
    <w:p w14:paraId="74B75E6F" w14:textId="77777777" w:rsidR="005549B2" w:rsidRPr="00DA7C1F" w:rsidRDefault="005549B2" w:rsidP="00414DFC">
      <w:pPr>
        <w:pStyle w:val="afc"/>
        <w:widowControl w:val="0"/>
        <w:numPr>
          <w:ilvl w:val="0"/>
          <w:numId w:val="41"/>
        </w:numPr>
        <w:spacing w:after="120"/>
        <w:jc w:val="both"/>
      </w:pPr>
      <w:r w:rsidRPr="00DA7C1F">
        <w:rPr>
          <w:i/>
          <w:iCs/>
          <w:u w:val="single"/>
        </w:rPr>
        <w:t>Ericsson</w:t>
      </w:r>
    </w:p>
    <w:p w14:paraId="074E9E64" w14:textId="77777777" w:rsidR="00294701" w:rsidRPr="00DA7C1F" w:rsidRDefault="00294701" w:rsidP="00414DFC">
      <w:pPr>
        <w:pStyle w:val="afc"/>
        <w:numPr>
          <w:ilvl w:val="1"/>
          <w:numId w:val="41"/>
        </w:numPr>
      </w:pPr>
      <w:r w:rsidRPr="00DA7C1F">
        <w:t>Observation 11</w:t>
      </w:r>
      <w:r w:rsidRPr="00DA7C1F">
        <w:tab/>
        <w:t xml:space="preserve">The network </w:t>
      </w:r>
      <w:proofErr w:type="gramStart"/>
      <w:r w:rsidRPr="00DA7C1F">
        <w:t>can  implement</w:t>
      </w:r>
      <w:proofErr w:type="gramEnd"/>
      <w:r w:rsidRPr="00DA7C1F">
        <w:t xml:space="preserve"> the CFR for the connected UE to coincide with the initial BWP’s resource allocation. </w:t>
      </w:r>
    </w:p>
    <w:p w14:paraId="3B887B01" w14:textId="1BB51E09" w:rsidR="00294701" w:rsidRPr="00DA7C1F" w:rsidRDefault="00294701" w:rsidP="00414DFC">
      <w:pPr>
        <w:pStyle w:val="afc"/>
        <w:numPr>
          <w:ilvl w:val="1"/>
          <w:numId w:val="41"/>
        </w:numPr>
      </w:pPr>
      <w:r w:rsidRPr="00DA7C1F">
        <w:t>Proposal: Option 2B for CFR, associated with UE active BWP equal to an RRC reconfigured initial DL BWP, is supported at least for multicast of RRC-CONNECTED UEs, at least when the CFR has identical frequency resources to the active BWP.</w:t>
      </w:r>
    </w:p>
    <w:p w14:paraId="3D5F9FC5" w14:textId="77777777" w:rsidR="00745D31" w:rsidRPr="00DA7C1F" w:rsidRDefault="00745D31" w:rsidP="00745D31">
      <w:pPr>
        <w:pStyle w:val="afc"/>
        <w:widowControl w:val="0"/>
        <w:numPr>
          <w:ilvl w:val="0"/>
          <w:numId w:val="41"/>
        </w:numPr>
        <w:spacing w:after="120"/>
        <w:jc w:val="both"/>
      </w:pPr>
      <w:r w:rsidRPr="00DA7C1F">
        <w:rPr>
          <w:i/>
          <w:iCs/>
          <w:u w:val="single"/>
        </w:rPr>
        <w:t>LGE</w:t>
      </w:r>
    </w:p>
    <w:p w14:paraId="188111ED" w14:textId="77777777" w:rsidR="00745D31" w:rsidRPr="00DA7C1F" w:rsidRDefault="00745D31" w:rsidP="00745D31">
      <w:pPr>
        <w:pStyle w:val="afc"/>
        <w:widowControl w:val="0"/>
        <w:numPr>
          <w:ilvl w:val="1"/>
          <w:numId w:val="41"/>
        </w:numPr>
        <w:spacing w:after="120"/>
        <w:jc w:val="both"/>
      </w:pPr>
      <w:r w:rsidRPr="00DA7C1F">
        <w:t>Proposal 1: For a connected UE receiving multicast (as well as idle/inactive UEs receiving broadcast), CFR associated to initial DL BWP can be configured with a wider bandwidth than the initial DL BWP or a bandwidth equal to or smaller than the initial DL BWP.</w:t>
      </w:r>
    </w:p>
    <w:p w14:paraId="40DF1269" w14:textId="77777777" w:rsidR="00316426" w:rsidRPr="00DA7C1F" w:rsidRDefault="00316426" w:rsidP="000F3637">
      <w:pPr>
        <w:widowControl w:val="0"/>
        <w:spacing w:after="120"/>
        <w:jc w:val="both"/>
        <w:rPr>
          <w:b/>
          <w:bCs/>
          <w:i/>
          <w:iCs/>
          <w:u w:val="single"/>
          <w:lang w:val="en-GB"/>
        </w:rPr>
      </w:pPr>
    </w:p>
    <w:p w14:paraId="70A4DD07" w14:textId="1FB103C5" w:rsidR="004B6079" w:rsidRPr="00DA7C1F" w:rsidRDefault="004B6079"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Other</w:t>
      </w:r>
      <w:r w:rsidR="008861E7" w:rsidRPr="00DA7C1F">
        <w:rPr>
          <w:rFonts w:ascii="Times New Roman" w:hAnsi="Times New Roman"/>
          <w:b/>
          <w:bCs/>
          <w:sz w:val="20"/>
          <w:szCs w:val="13"/>
          <w:u w:val="single"/>
        </w:rPr>
        <w:t xml:space="preserve"> CFR r</w:t>
      </w:r>
      <w:r w:rsidR="00A9209E" w:rsidRPr="00DA7C1F">
        <w:rPr>
          <w:rFonts w:ascii="Times New Roman" w:hAnsi="Times New Roman"/>
          <w:b/>
          <w:bCs/>
          <w:sz w:val="20"/>
          <w:szCs w:val="13"/>
          <w:u w:val="single"/>
        </w:rPr>
        <w:t>e</w:t>
      </w:r>
      <w:r w:rsidR="008861E7" w:rsidRPr="00DA7C1F">
        <w:rPr>
          <w:rFonts w:ascii="Times New Roman" w:hAnsi="Times New Roman"/>
          <w:b/>
          <w:bCs/>
          <w:sz w:val="20"/>
          <w:szCs w:val="13"/>
          <w:u w:val="single"/>
        </w:rPr>
        <w:t>lated</w:t>
      </w:r>
      <w:r w:rsidRPr="00DA7C1F">
        <w:rPr>
          <w:rFonts w:ascii="Times New Roman" w:hAnsi="Times New Roman"/>
          <w:b/>
          <w:bCs/>
          <w:sz w:val="20"/>
          <w:szCs w:val="13"/>
          <w:u w:val="single"/>
        </w:rPr>
        <w:t xml:space="preserve"> issues</w:t>
      </w:r>
    </w:p>
    <w:p w14:paraId="572068EF" w14:textId="11668746" w:rsidR="009E3DC7" w:rsidRPr="00DA7C1F" w:rsidRDefault="009E3DC7" w:rsidP="00414DFC">
      <w:pPr>
        <w:pStyle w:val="afc"/>
        <w:widowControl w:val="0"/>
        <w:numPr>
          <w:ilvl w:val="0"/>
          <w:numId w:val="41"/>
        </w:numPr>
        <w:spacing w:after="120"/>
        <w:jc w:val="both"/>
        <w:rPr>
          <w:i/>
          <w:iCs/>
          <w:u w:val="single"/>
        </w:rPr>
      </w:pPr>
      <w:r w:rsidRPr="00DA7C1F">
        <w:rPr>
          <w:i/>
          <w:iCs/>
          <w:u w:val="single"/>
        </w:rPr>
        <w:t>ZTE</w:t>
      </w:r>
    </w:p>
    <w:p w14:paraId="736855F6" w14:textId="77777777" w:rsidR="009E3DC7" w:rsidRPr="00DA7C1F" w:rsidRDefault="009E3DC7" w:rsidP="00414DFC">
      <w:pPr>
        <w:pStyle w:val="afc"/>
        <w:widowControl w:val="0"/>
        <w:numPr>
          <w:ilvl w:val="1"/>
          <w:numId w:val="41"/>
        </w:numPr>
        <w:spacing w:after="120"/>
        <w:jc w:val="both"/>
      </w:pPr>
      <w:r w:rsidRPr="00DA7C1F">
        <w:t xml:space="preserve">Proposal 2: CFR can be configured larger than active downlink BWP when the active downlink BWP is the initial BWP defined by CORESET#0. </w:t>
      </w:r>
    </w:p>
    <w:p w14:paraId="256031DE" w14:textId="6EF69899" w:rsidR="009E3DC7" w:rsidRPr="00DA7C1F" w:rsidRDefault="009E3DC7" w:rsidP="00414DFC">
      <w:pPr>
        <w:pStyle w:val="afc"/>
        <w:widowControl w:val="0"/>
        <w:numPr>
          <w:ilvl w:val="2"/>
          <w:numId w:val="41"/>
        </w:numPr>
        <w:spacing w:after="120"/>
        <w:jc w:val="both"/>
      </w:pPr>
      <w:r w:rsidRPr="00DA7C1F">
        <w:lastRenderedPageBreak/>
        <w:t>Prioritize the corresponding discussion in RRC IDLE/INACTIVE state to strive for a consistent solution for all RRC states</w:t>
      </w:r>
    </w:p>
    <w:p w14:paraId="2562CCDF" w14:textId="2C411070" w:rsidR="000D4B64" w:rsidRPr="00DA7C1F" w:rsidRDefault="000D4B64" w:rsidP="00414DFC">
      <w:pPr>
        <w:pStyle w:val="afc"/>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56D54D4A" w14:textId="2892D8A0" w:rsidR="000D4B64" w:rsidRPr="00DA7C1F" w:rsidRDefault="000D4B64" w:rsidP="00414DFC">
      <w:pPr>
        <w:pStyle w:val="afc"/>
        <w:widowControl w:val="0"/>
        <w:numPr>
          <w:ilvl w:val="1"/>
          <w:numId w:val="41"/>
        </w:numPr>
        <w:spacing w:after="120"/>
        <w:jc w:val="both"/>
      </w:pPr>
      <w:r w:rsidRPr="00DA7C1F">
        <w:t>Proposal 2</w:t>
      </w:r>
      <w:r w:rsidR="00C437AA" w:rsidRPr="00DA7C1F">
        <w:t>1</w:t>
      </w:r>
      <w:r w:rsidRPr="00DA7C1F">
        <w:t>: A separate TCI states space is activated by MAC CE for group common PDSCH.</w:t>
      </w:r>
    </w:p>
    <w:p w14:paraId="658BF9E6" w14:textId="77777777" w:rsidR="00712DB7" w:rsidRPr="00DA7C1F" w:rsidRDefault="00712DB7" w:rsidP="00414DFC">
      <w:pPr>
        <w:pStyle w:val="afc"/>
        <w:widowControl w:val="0"/>
        <w:numPr>
          <w:ilvl w:val="0"/>
          <w:numId w:val="41"/>
        </w:numPr>
        <w:spacing w:after="120"/>
        <w:jc w:val="both"/>
      </w:pPr>
      <w:r w:rsidRPr="00DA7C1F">
        <w:rPr>
          <w:i/>
          <w:iCs/>
          <w:u w:val="single"/>
        </w:rPr>
        <w:t>CATT</w:t>
      </w:r>
    </w:p>
    <w:p w14:paraId="5B445465" w14:textId="081ECF25" w:rsidR="00712DB7" w:rsidRPr="00DA7C1F" w:rsidRDefault="00712DB7" w:rsidP="00414DFC">
      <w:pPr>
        <w:pStyle w:val="afc"/>
        <w:widowControl w:val="0"/>
        <w:numPr>
          <w:ilvl w:val="1"/>
          <w:numId w:val="41"/>
        </w:numPr>
        <w:spacing w:after="120"/>
        <w:jc w:val="both"/>
      </w:pPr>
      <w:r w:rsidRPr="00DA7C1F">
        <w:t xml:space="preserve">Proposal 2: The CFR configuration (i.e., </w:t>
      </w:r>
      <w:proofErr w:type="spellStart"/>
      <w:r w:rsidRPr="00DA7C1F">
        <w:t>cfr</w:t>
      </w:r>
      <w:proofErr w:type="spellEnd"/>
      <w:r w:rsidRPr="00DA7C1F">
        <w:t>-</w:t>
      </w:r>
      <w:proofErr w:type="spellStart"/>
      <w:r w:rsidRPr="00DA7C1F">
        <w:t>Config</w:t>
      </w:r>
      <w:proofErr w:type="spellEnd"/>
      <w:r w:rsidRPr="00DA7C1F">
        <w:t>-Multicast) is configured separately with BWP configuration, and the CFR configuration can be associated with the dedicated unicast BWP via a CFR index.</w:t>
      </w:r>
    </w:p>
    <w:p w14:paraId="0988B310" w14:textId="77777777" w:rsidR="00B10DF8" w:rsidRPr="00DA7C1F" w:rsidRDefault="00B10DF8" w:rsidP="00414DFC">
      <w:pPr>
        <w:pStyle w:val="afc"/>
        <w:widowControl w:val="0"/>
        <w:numPr>
          <w:ilvl w:val="0"/>
          <w:numId w:val="41"/>
        </w:numPr>
        <w:spacing w:after="120"/>
        <w:jc w:val="both"/>
      </w:pPr>
      <w:r w:rsidRPr="00DA7C1F">
        <w:rPr>
          <w:i/>
          <w:iCs/>
          <w:u w:val="single"/>
        </w:rPr>
        <w:t>Intel</w:t>
      </w:r>
    </w:p>
    <w:p w14:paraId="2249EE1E" w14:textId="77777777" w:rsidR="00B10DF8" w:rsidRPr="00DA7C1F" w:rsidRDefault="00B10DF8" w:rsidP="00414DFC">
      <w:pPr>
        <w:pStyle w:val="afc"/>
        <w:widowControl w:val="0"/>
        <w:numPr>
          <w:ilvl w:val="1"/>
          <w:numId w:val="41"/>
        </w:numPr>
        <w:spacing w:after="120"/>
        <w:jc w:val="both"/>
      </w:pPr>
      <w:r w:rsidRPr="00DA7C1F">
        <w:t>Proposal 5: The UE expects no restriction on unicast reception within the CFR since it is contained within the active DL BWP of the UE.</w:t>
      </w:r>
    </w:p>
    <w:p w14:paraId="094B8CE2" w14:textId="77777777" w:rsidR="00664768" w:rsidRPr="00DA7C1F" w:rsidRDefault="00664768" w:rsidP="00414DFC">
      <w:pPr>
        <w:pStyle w:val="afc"/>
        <w:widowControl w:val="0"/>
        <w:numPr>
          <w:ilvl w:val="0"/>
          <w:numId w:val="41"/>
        </w:numPr>
        <w:spacing w:after="120"/>
        <w:jc w:val="both"/>
      </w:pPr>
      <w:r w:rsidRPr="00DA7C1F">
        <w:rPr>
          <w:i/>
          <w:iCs/>
          <w:u w:val="single"/>
        </w:rPr>
        <w:t>Qualcomm</w:t>
      </w:r>
    </w:p>
    <w:p w14:paraId="713DEEF6" w14:textId="77777777" w:rsidR="00664768" w:rsidRPr="00DA7C1F" w:rsidRDefault="00664768" w:rsidP="00414DFC">
      <w:pPr>
        <w:pStyle w:val="afc"/>
        <w:widowControl w:val="0"/>
        <w:numPr>
          <w:ilvl w:val="1"/>
          <w:numId w:val="41"/>
        </w:numPr>
        <w:spacing w:after="120"/>
        <w:jc w:val="both"/>
      </w:pPr>
      <w:r w:rsidRPr="00DA7C1F">
        <w:t>Proposal 10: Discuss whether/how to share the TCI-state pool for unicast and multicast within a dedicated BWP.</w:t>
      </w:r>
    </w:p>
    <w:p w14:paraId="13D7929B" w14:textId="77777777" w:rsidR="002A13FC" w:rsidRPr="00DA7C1F" w:rsidRDefault="002A13FC" w:rsidP="00414DFC">
      <w:pPr>
        <w:pStyle w:val="afc"/>
        <w:widowControl w:val="0"/>
        <w:numPr>
          <w:ilvl w:val="0"/>
          <w:numId w:val="41"/>
        </w:numPr>
        <w:spacing w:after="120"/>
        <w:jc w:val="both"/>
      </w:pPr>
      <w:r w:rsidRPr="00DA7C1F">
        <w:rPr>
          <w:i/>
          <w:iCs/>
          <w:u w:val="single"/>
        </w:rPr>
        <w:t>LGE</w:t>
      </w:r>
    </w:p>
    <w:p w14:paraId="501FFA2E" w14:textId="77777777" w:rsidR="002A13FC" w:rsidRPr="00DA7C1F" w:rsidRDefault="002A13FC" w:rsidP="00414DFC">
      <w:pPr>
        <w:pStyle w:val="afc"/>
        <w:widowControl w:val="0"/>
        <w:numPr>
          <w:ilvl w:val="1"/>
          <w:numId w:val="41"/>
        </w:numPr>
        <w:spacing w:after="120"/>
        <w:jc w:val="both"/>
      </w:pPr>
      <w:r w:rsidRPr="00DA7C1F">
        <w:t>Proposal 2: At least for multicast, unicast BWP switching between UE’s active BWPs may immediately triggers CFR change between different CFRs associated to different UE’s active BWPs.</w:t>
      </w:r>
    </w:p>
    <w:p w14:paraId="0A33FE37" w14:textId="77777777" w:rsidR="00C9127F" w:rsidRPr="00DA7C1F" w:rsidRDefault="00C9127F" w:rsidP="00414DFC">
      <w:pPr>
        <w:pStyle w:val="afc"/>
        <w:widowControl w:val="0"/>
        <w:numPr>
          <w:ilvl w:val="0"/>
          <w:numId w:val="41"/>
        </w:numPr>
        <w:spacing w:after="120"/>
        <w:jc w:val="both"/>
      </w:pPr>
      <w:r w:rsidRPr="00DA7C1F">
        <w:rPr>
          <w:i/>
          <w:iCs/>
          <w:u w:val="single"/>
        </w:rPr>
        <w:t>ASUSTeK</w:t>
      </w:r>
    </w:p>
    <w:p w14:paraId="688B9C7D" w14:textId="77777777" w:rsidR="00A13968" w:rsidRPr="00DA7C1F" w:rsidRDefault="00A13968" w:rsidP="00414DFC">
      <w:pPr>
        <w:pStyle w:val="afc"/>
        <w:widowControl w:val="0"/>
        <w:numPr>
          <w:ilvl w:val="1"/>
          <w:numId w:val="41"/>
        </w:numPr>
        <w:spacing w:after="120"/>
        <w:jc w:val="both"/>
      </w:pPr>
      <w:r w:rsidRPr="00DA7C1F">
        <w:t xml:space="preserve">Observation 1: A UE is not able to receive multicast PDCCHs/PDSCHs if the UE’s active BWP is switched to an MBS-incapable BWP. </w:t>
      </w:r>
    </w:p>
    <w:p w14:paraId="72FA7321" w14:textId="77777777" w:rsidR="00A13968" w:rsidRPr="00DA7C1F" w:rsidRDefault="00A13968" w:rsidP="00414DFC">
      <w:pPr>
        <w:pStyle w:val="afc"/>
        <w:widowControl w:val="0"/>
        <w:numPr>
          <w:ilvl w:val="1"/>
          <w:numId w:val="41"/>
        </w:numPr>
        <w:spacing w:after="120"/>
        <w:jc w:val="both"/>
      </w:pPr>
      <w:r w:rsidRPr="00DA7C1F">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38DB8DE0" w14:textId="77777777" w:rsidR="00714157" w:rsidRPr="00DA7C1F" w:rsidRDefault="00714157" w:rsidP="00414DFC">
      <w:pPr>
        <w:pStyle w:val="afc"/>
        <w:widowControl w:val="0"/>
        <w:numPr>
          <w:ilvl w:val="0"/>
          <w:numId w:val="41"/>
        </w:numPr>
        <w:spacing w:after="120"/>
        <w:jc w:val="both"/>
        <w:rPr>
          <w:i/>
          <w:iCs/>
          <w:u w:val="single"/>
        </w:rPr>
      </w:pPr>
      <w:r w:rsidRPr="00DA7C1F">
        <w:rPr>
          <w:i/>
          <w:iCs/>
          <w:u w:val="single"/>
        </w:rPr>
        <w:t>ETRI</w:t>
      </w:r>
    </w:p>
    <w:p w14:paraId="03E581C9" w14:textId="77777777" w:rsidR="00714157" w:rsidRPr="00DA7C1F" w:rsidRDefault="00714157" w:rsidP="00414DFC">
      <w:pPr>
        <w:pStyle w:val="afc"/>
        <w:widowControl w:val="0"/>
        <w:numPr>
          <w:ilvl w:val="1"/>
          <w:numId w:val="41"/>
        </w:numPr>
        <w:spacing w:after="120"/>
        <w:jc w:val="both"/>
      </w:pPr>
      <w:r w:rsidRPr="00DA7C1F">
        <w:t>Observation1: The common frequency resource configuration for multicast would be semi-static rather than dynamic.</w:t>
      </w:r>
    </w:p>
    <w:p w14:paraId="49C52C64" w14:textId="014C746A" w:rsidR="00714157" w:rsidRPr="00DA7C1F" w:rsidRDefault="00714157" w:rsidP="00414DFC">
      <w:pPr>
        <w:pStyle w:val="afc"/>
        <w:widowControl w:val="0"/>
        <w:numPr>
          <w:ilvl w:val="1"/>
          <w:numId w:val="41"/>
        </w:numPr>
        <w:spacing w:after="120"/>
        <w:jc w:val="both"/>
      </w:pPr>
      <w:r w:rsidRPr="00DA7C1F">
        <w:t>Proposal1: RRC configuration for common frequency resource configuration for multicast of RRC_CONNECTED UEs is supported.</w:t>
      </w:r>
    </w:p>
    <w:p w14:paraId="6D1AB111" w14:textId="7466EC8A" w:rsidR="003C0608" w:rsidRPr="00DA7C1F" w:rsidRDefault="003C0608" w:rsidP="00414DFC">
      <w:pPr>
        <w:pStyle w:val="afc"/>
        <w:widowControl w:val="0"/>
        <w:numPr>
          <w:ilvl w:val="1"/>
          <w:numId w:val="41"/>
        </w:numPr>
        <w:spacing w:after="120"/>
        <w:jc w:val="both"/>
      </w:pPr>
      <w:r w:rsidRPr="00DA7C1F">
        <w:t>Proposal2: RRC configuration for location and bandwidth of the CFR, PDCCH for the CFR, and PDSCH for the CFR are supported.</w:t>
      </w:r>
    </w:p>
    <w:p w14:paraId="43C9A346" w14:textId="59DE8C9C" w:rsidR="00EA15F8" w:rsidRPr="00DA7C1F" w:rsidRDefault="00A32C34" w:rsidP="00414DFC">
      <w:pPr>
        <w:pStyle w:val="afc"/>
        <w:widowControl w:val="0"/>
        <w:numPr>
          <w:ilvl w:val="0"/>
          <w:numId w:val="41"/>
        </w:numPr>
        <w:spacing w:after="120"/>
        <w:jc w:val="both"/>
        <w:rPr>
          <w:i/>
          <w:iCs/>
          <w:u w:val="single"/>
        </w:rPr>
      </w:pPr>
      <w:r w:rsidRPr="00DA7C1F">
        <w:rPr>
          <w:i/>
          <w:iCs/>
          <w:u w:val="single"/>
        </w:rPr>
        <w:t>FGI,APT</w:t>
      </w:r>
    </w:p>
    <w:p w14:paraId="783050CF" w14:textId="77777777" w:rsidR="00A32C34" w:rsidRPr="00DA7C1F" w:rsidRDefault="00A32C34" w:rsidP="00414DFC">
      <w:pPr>
        <w:pStyle w:val="afc"/>
        <w:widowControl w:val="0"/>
        <w:numPr>
          <w:ilvl w:val="1"/>
          <w:numId w:val="41"/>
        </w:numPr>
        <w:spacing w:after="120"/>
        <w:jc w:val="both"/>
      </w:pPr>
      <w:r w:rsidRPr="00DA7C1F">
        <w:t xml:space="preserve">Proposal 8: TCI states for GC-PDCCH or GC-PDSCH can be configured in PDCCH-Config for multicast and PDSCH-Config for multicast, and the TCI states are indexed to the TCI states configured in PDSCH-Config for unicast. </w:t>
      </w:r>
    </w:p>
    <w:p w14:paraId="73C4FDDE" w14:textId="77777777" w:rsidR="00D355EA" w:rsidRPr="00655272" w:rsidRDefault="00D355EA" w:rsidP="00D355EA">
      <w:pPr>
        <w:widowControl w:val="0"/>
        <w:spacing w:after="120"/>
        <w:jc w:val="both"/>
      </w:pPr>
    </w:p>
    <w:p w14:paraId="28E0C530" w14:textId="330AECC8" w:rsidR="00372FFC" w:rsidRDefault="00F12715">
      <w:pPr>
        <w:pStyle w:val="2"/>
        <w:rPr>
          <w:rFonts w:ascii="Times New Roman" w:hAnsi="Times New Roman"/>
          <w:lang w:val="en-US"/>
        </w:rPr>
      </w:pPr>
      <w:r>
        <w:rPr>
          <w:rFonts w:ascii="Times New Roman" w:hAnsi="Times New Roman"/>
          <w:lang w:val="en-US"/>
        </w:rPr>
        <w:t>Initial Proposals based on contributions</w:t>
      </w:r>
    </w:p>
    <w:p w14:paraId="1D93CB1C" w14:textId="49E3B4E8" w:rsidR="0087423A"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Frequency resources of CFR</w:t>
      </w:r>
    </w:p>
    <w:p w14:paraId="3FE35896" w14:textId="77777777" w:rsidR="005B507E" w:rsidRPr="00A2344B" w:rsidRDefault="005B507E" w:rsidP="005B507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CC54E3E" w14:textId="4A2C6A6C" w:rsidR="00C9230A" w:rsidRDefault="00AE5373" w:rsidP="0087423A">
      <w:pPr>
        <w:rPr>
          <w:lang w:val="en-GB"/>
        </w:rPr>
      </w:pPr>
      <w:r>
        <w:rPr>
          <w:lang w:val="en-GB"/>
        </w:rPr>
        <w:t xml:space="preserve">Most companies propose that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Pr>
          <w:lang w:val="en-GB"/>
        </w:rPr>
        <w:t xml:space="preserve">used for </w:t>
      </w:r>
      <w:proofErr w:type="spellStart"/>
      <w:r w:rsidRPr="002D7484">
        <w:rPr>
          <w:i/>
          <w:iCs/>
        </w:rPr>
        <w:t>locationAndBandwidth</w:t>
      </w:r>
      <w:proofErr w:type="spellEnd"/>
      <w:r w:rsidRPr="002D7484">
        <w:rPr>
          <w:lang w:val="en-GB"/>
        </w:rPr>
        <w:t xml:space="preserve"> </w:t>
      </w:r>
      <w:r>
        <w:rPr>
          <w:lang w:val="en-GB"/>
        </w:rPr>
        <w:t xml:space="preserve">of a BWP. Moderator suggests the </w:t>
      </w:r>
      <w:r w:rsidRPr="00AE5373">
        <w:rPr>
          <w:b/>
          <w:bCs/>
          <w:lang w:val="en-GB"/>
        </w:rPr>
        <w:t>initial proposal 1-1a</w:t>
      </w:r>
      <w:r>
        <w:rPr>
          <w:lang w:val="en-GB"/>
        </w:rPr>
        <w:t>.</w:t>
      </w:r>
    </w:p>
    <w:p w14:paraId="55974F04" w14:textId="77777777" w:rsidR="00F22E9C" w:rsidRDefault="00F22E9C" w:rsidP="0087423A">
      <w:pPr>
        <w:rPr>
          <w:lang w:val="en-GB"/>
        </w:rPr>
      </w:pPr>
    </w:p>
    <w:p w14:paraId="666A7FE0" w14:textId="10572904" w:rsidR="00AE5373" w:rsidRDefault="00F22E9C" w:rsidP="0087423A">
      <w:r>
        <w:t xml:space="preserve">1 company [Samsung] raises an issue how RBG and PRG are defined for multicast PDSCH. </w:t>
      </w:r>
      <w:r w:rsidRPr="00F22E9C">
        <w:t xml:space="preserve">It is </w:t>
      </w:r>
      <w:r>
        <w:t xml:space="preserve">proposed </w:t>
      </w:r>
      <w:r w:rsidRPr="00F22E9C">
        <w:t xml:space="preserve">to follow the same procedure as for the BWP relative to CRB. Depending on the start and length of the CFR, the sizes of the first and last RBG, </w:t>
      </w:r>
      <w:r>
        <w:t>P</w:t>
      </w:r>
      <w:r w:rsidRPr="00F22E9C">
        <w:t>RB bundle or PRG for multicast may differ from the corresponding ones for the BWP of a UE.</w:t>
      </w:r>
      <w:r>
        <w:t xml:space="preserve"> Moderator suggests </w:t>
      </w:r>
      <w:r w:rsidRPr="00F22E9C">
        <w:rPr>
          <w:b/>
          <w:bCs/>
        </w:rPr>
        <w:t>initial proposal 1-1b</w:t>
      </w:r>
      <w:r>
        <w:t xml:space="preserve"> regarding this.</w:t>
      </w:r>
    </w:p>
    <w:p w14:paraId="7ACD3B24" w14:textId="55D037B7" w:rsidR="00F22E9C" w:rsidRDefault="00F22E9C" w:rsidP="0087423A"/>
    <w:p w14:paraId="6884B6E3" w14:textId="78086BDB" w:rsidR="001D4EA7" w:rsidRDefault="00BC2088" w:rsidP="001D4EA7">
      <w:r>
        <w:t xml:space="preserve">1 company [Samsung] raises </w:t>
      </w:r>
      <w:r w:rsidR="009F26FE">
        <w:t>an</w:t>
      </w:r>
      <w:r>
        <w:t xml:space="preserve"> issue that it is not clear what the UE should assume for FDRA of the unicast PDSCH when a RBG/PRG overlaps with the start/end of the CFR. It is proposed that, f</w:t>
      </w:r>
      <w:r w:rsidRPr="00BC2088">
        <w:t>or a unicast RBG/PRG overlapping with CFR boundaries, a UE assumes that only RBs outside the CFR are used for unicast PDSCH reception.</w:t>
      </w:r>
      <w:r w:rsidR="001D4EA7" w:rsidRPr="001D4EA7">
        <w:t xml:space="preserve"> </w:t>
      </w:r>
      <w:r w:rsidR="001D4EA7">
        <w:t xml:space="preserve">Moderator suggests </w:t>
      </w:r>
      <w:r w:rsidR="001D4EA7" w:rsidRPr="00F22E9C">
        <w:rPr>
          <w:b/>
          <w:bCs/>
        </w:rPr>
        <w:t>initial proposal 1-1</w:t>
      </w:r>
      <w:r w:rsidR="001D4EA7">
        <w:rPr>
          <w:b/>
          <w:bCs/>
        </w:rPr>
        <w:t>c</w:t>
      </w:r>
      <w:r w:rsidR="001D4EA7">
        <w:t xml:space="preserve"> regarding this.</w:t>
      </w:r>
    </w:p>
    <w:p w14:paraId="7BCBEFBD" w14:textId="36B5DD89" w:rsidR="00AE5373" w:rsidRDefault="00AE5373" w:rsidP="0087423A">
      <w:pPr>
        <w:rPr>
          <w:lang w:val="en-GB"/>
        </w:rPr>
      </w:pPr>
    </w:p>
    <w:p w14:paraId="54262B42" w14:textId="77777777" w:rsidR="00492BEC" w:rsidRPr="00A2344B" w:rsidRDefault="00492BEC" w:rsidP="00492BE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73DC259E" w14:textId="63A40F5D" w:rsidR="00DE6515" w:rsidRDefault="00DE6515" w:rsidP="00DE6515">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sidR="00ED7601">
        <w:rPr>
          <w:lang w:val="en-GB"/>
        </w:rPr>
        <w:t>in the same way as</w:t>
      </w:r>
      <w:r>
        <w:rPr>
          <w:lang w:val="en-GB"/>
        </w:rPr>
        <w:t xml:space="preserve"> </w:t>
      </w:r>
      <w:proofErr w:type="spellStart"/>
      <w:r w:rsidRPr="002D7484">
        <w:rPr>
          <w:i/>
          <w:iCs/>
        </w:rPr>
        <w:t>locationAndBandwidth</w:t>
      </w:r>
      <w:proofErr w:type="spellEnd"/>
      <w:r w:rsidRPr="002D7484">
        <w:rPr>
          <w:lang w:val="en-GB"/>
        </w:rPr>
        <w:t xml:space="preserve"> </w:t>
      </w:r>
      <w:r>
        <w:rPr>
          <w:lang w:val="en-GB"/>
        </w:rPr>
        <w:t>of a BWP.</w:t>
      </w:r>
    </w:p>
    <w:p w14:paraId="5CB46382" w14:textId="5F9C093F" w:rsidR="005B507E" w:rsidRPr="00DE6515" w:rsidRDefault="005B507E" w:rsidP="0087423A">
      <w:pPr>
        <w:rPr>
          <w:lang w:val="en-GB"/>
        </w:rPr>
      </w:pPr>
    </w:p>
    <w:p w14:paraId="1A49AA21" w14:textId="0EC02E64" w:rsidR="005B507E" w:rsidRDefault="00F22E9C" w:rsidP="0087423A">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sidR="00F96445">
        <w:rPr>
          <w:lang w:val="en-GB"/>
        </w:rPr>
        <w:t>GC-</w:t>
      </w:r>
      <w:r w:rsidRPr="00F22E9C">
        <w:rPr>
          <w:lang w:val="en-GB"/>
        </w:rPr>
        <w:t>PDSCH in CFR are defined using the same procedure as for unicast PDSCH in DL BWP.</w:t>
      </w:r>
    </w:p>
    <w:p w14:paraId="76468D2A" w14:textId="0BA27E05" w:rsidR="00F22E9C" w:rsidRDefault="00F22E9C" w:rsidP="0087423A">
      <w:pPr>
        <w:rPr>
          <w:lang w:val="en-GB"/>
        </w:rPr>
      </w:pPr>
    </w:p>
    <w:p w14:paraId="73C93FBC" w14:textId="46EEAB8D" w:rsidR="00F22E9C" w:rsidRDefault="00F22E9C" w:rsidP="0087423A">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00BC2088" w:rsidRPr="00B937D9">
        <w:rPr>
          <w:lang w:val="en-GB"/>
        </w:rPr>
        <w:t xml:space="preserve"> </w:t>
      </w:r>
      <w:r w:rsidR="004A28CD" w:rsidRPr="00B937D9">
        <w:rPr>
          <w:lang w:val="en-GB"/>
        </w:rPr>
        <w:t>For a unicast RBG/PRG overlapping with CFR boundaries, a UE assumes that only RBs outside the CFR are used for unicast PDSCH reception.</w:t>
      </w:r>
    </w:p>
    <w:p w14:paraId="6D609AC0" w14:textId="77777777" w:rsidR="005B507E" w:rsidRDefault="005B507E" w:rsidP="0087423A">
      <w:pPr>
        <w:rPr>
          <w:lang w:val="en-GB"/>
        </w:rPr>
      </w:pPr>
    </w:p>
    <w:p w14:paraId="0139CC4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Number of CFRs</w:t>
      </w:r>
    </w:p>
    <w:p w14:paraId="5D7A99D9" w14:textId="77777777" w:rsidR="00615581" w:rsidRPr="00A2344B" w:rsidRDefault="00615581" w:rsidP="0061558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DB104EE" w14:textId="375A6AF2" w:rsidR="009330F7" w:rsidRDefault="009330F7" w:rsidP="009330F7">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A422FB">
        <w:rPr>
          <w:lang w:eastAsia="zh-CN"/>
        </w:rPr>
        <w:t>7</w:t>
      </w:r>
      <w:r w:rsidRPr="00714826">
        <w:rPr>
          <w:lang w:eastAsia="zh-CN"/>
        </w:rPr>
        <w:t xml:space="preserve"> companies </w:t>
      </w:r>
      <w:r w:rsidR="001A084C">
        <w:rPr>
          <w:lang w:eastAsia="zh-CN"/>
        </w:rPr>
        <w:t xml:space="preserve">[Huawei, CATT, MTK, Futurewei, CMCC, Samsung, Ericsson] </w:t>
      </w:r>
      <w:r w:rsidRPr="00714826">
        <w:rPr>
          <w:lang w:eastAsia="zh-CN"/>
        </w:rPr>
        <w:t xml:space="preserve">propose that one CFR per dedicated BWP is sufficient. </w:t>
      </w:r>
      <w:r w:rsidR="001A084C">
        <w:rPr>
          <w:lang w:eastAsia="zh-CN"/>
        </w:rPr>
        <w:t>3</w:t>
      </w:r>
      <w:r w:rsidRPr="00714826">
        <w:rPr>
          <w:lang w:eastAsia="zh-CN"/>
        </w:rPr>
        <w:t xml:space="preserve"> companies [</w:t>
      </w:r>
      <w:r>
        <w:rPr>
          <w:lang w:eastAsia="zh-CN"/>
        </w:rPr>
        <w:t xml:space="preserve">ZTE, </w:t>
      </w:r>
      <w:r w:rsidRPr="00714826">
        <w:rPr>
          <w:lang w:eastAsia="zh-CN"/>
        </w:rPr>
        <w:t xml:space="preserve">vivo, TD Tech] propose to support more than one CFR per dedicated BWP subject to UE capability. Based on majority view, moderator </w:t>
      </w:r>
      <w:r w:rsidR="002064E1">
        <w:rPr>
          <w:lang w:eastAsia="zh-CN"/>
        </w:rPr>
        <w:t xml:space="preserve">suggests </w:t>
      </w:r>
      <w:r w:rsidR="002064E1" w:rsidRPr="00DD09DC">
        <w:rPr>
          <w:b/>
          <w:bCs/>
          <w:lang w:eastAsia="zh-CN"/>
        </w:rPr>
        <w:t>initial proposal 1-2</w:t>
      </w:r>
      <w:r w:rsidRPr="00714826">
        <w:rPr>
          <w:lang w:eastAsia="zh-CN"/>
        </w:rPr>
        <w:t>.</w:t>
      </w:r>
    </w:p>
    <w:p w14:paraId="12E5E863" w14:textId="77777777" w:rsidR="00BB6DDF" w:rsidRPr="00A2344B" w:rsidRDefault="00BB6DDF" w:rsidP="00BB6DDF">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8C31ED7" w14:textId="76AF1F8D" w:rsidR="0087423A" w:rsidRDefault="00DD09DC" w:rsidP="0087423A">
      <w:pPr>
        <w:rPr>
          <w:lang w:val="en-GB"/>
        </w:rPr>
      </w:pPr>
      <w:r w:rsidRPr="00737FC0">
        <w:rPr>
          <w:b/>
          <w:bCs/>
          <w:highlight w:val="yellow"/>
          <w:lang w:eastAsia="zh-CN"/>
        </w:rPr>
        <w:t>Initial proposal 1-2:</w:t>
      </w:r>
      <w:r>
        <w:rPr>
          <w:b/>
          <w:bCs/>
          <w:lang w:eastAsia="zh-CN"/>
        </w:rPr>
        <w:t xml:space="preserve"> </w:t>
      </w:r>
      <w:r w:rsidR="00F71075" w:rsidRPr="00F71075">
        <w:rPr>
          <w:lang w:eastAsia="zh-CN"/>
        </w:rPr>
        <w:t>Limit the number of CFRs for multicast to one per dedicated unicast BWP in Rel-17.</w:t>
      </w:r>
    </w:p>
    <w:p w14:paraId="5F8AE140" w14:textId="30B30E6F" w:rsidR="0087423A" w:rsidRDefault="0087423A" w:rsidP="0087423A">
      <w:pPr>
        <w:rPr>
          <w:lang w:val="en-GB"/>
        </w:rPr>
      </w:pPr>
    </w:p>
    <w:p w14:paraId="0064DB08" w14:textId="77777777" w:rsidR="007A452E" w:rsidRPr="00A873D1" w:rsidRDefault="007A452E" w:rsidP="007A452E">
      <w:pPr>
        <w:pStyle w:val="3"/>
        <w:numPr>
          <w:ilvl w:val="0"/>
          <w:numId w:val="0"/>
        </w:numPr>
        <w:ind w:left="720" w:hanging="720"/>
        <w:rPr>
          <w:rFonts w:ascii="Times New Roman" w:hAnsi="Times New Roman"/>
          <w:b/>
          <w:bCs/>
          <w:sz w:val="20"/>
          <w:szCs w:val="13"/>
          <w:u w:val="single"/>
        </w:rPr>
      </w:pPr>
      <w:r w:rsidRPr="00A873D1">
        <w:rPr>
          <w:rFonts w:ascii="Times New Roman" w:hAnsi="Times New Roman" w:hint="eastAsia"/>
          <w:b/>
          <w:bCs/>
          <w:sz w:val="20"/>
          <w:szCs w:val="13"/>
          <w:u w:val="single"/>
        </w:rPr>
        <w:t>C</w:t>
      </w:r>
      <w:r w:rsidRPr="00A873D1">
        <w:rPr>
          <w:rFonts w:ascii="Times New Roman" w:hAnsi="Times New Roman"/>
          <w:b/>
          <w:bCs/>
          <w:sz w:val="20"/>
          <w:szCs w:val="13"/>
          <w:u w:val="single"/>
        </w:rPr>
        <w:t>onfiguration of G-RNTI</w:t>
      </w:r>
      <w:r>
        <w:rPr>
          <w:rFonts w:ascii="Times New Roman" w:hAnsi="Times New Roman"/>
          <w:b/>
          <w:bCs/>
          <w:sz w:val="20"/>
          <w:szCs w:val="13"/>
          <w:u w:val="single"/>
        </w:rPr>
        <w:t>(s)</w:t>
      </w:r>
    </w:p>
    <w:p w14:paraId="66BE095D" w14:textId="77777777"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86C974A" w14:textId="15F81A0A" w:rsidR="000A4D95" w:rsidRDefault="000A4D95" w:rsidP="000A4D95">
      <w:pPr>
        <w:rPr>
          <w:lang w:eastAsia="x-none"/>
        </w:rPr>
      </w:pPr>
      <w:r>
        <w:rPr>
          <w:lang w:eastAsia="zh-CN"/>
        </w:rPr>
        <w:t xml:space="preserve">For multicast of RRC_CONNECTED UEs, the G-RNTI(s)/G-CS-RNTI(s) can be configured by </w:t>
      </w:r>
      <w:r w:rsidR="00891BE8">
        <w:rPr>
          <w:lang w:eastAsia="zh-CN"/>
        </w:rPr>
        <w:t>dedicated</w:t>
      </w:r>
      <w:r>
        <w:rPr>
          <w:lang w:eastAsia="zh-CN"/>
        </w:rPr>
        <w:t xml:space="preserve"> RRC signaling. </w:t>
      </w:r>
      <w:r>
        <w:rPr>
          <w:rFonts w:hint="eastAsia"/>
          <w:lang w:val="en-GB"/>
        </w:rPr>
        <w:t>1</w:t>
      </w:r>
      <w:r>
        <w:rPr>
          <w:lang w:val="en-GB"/>
        </w:rPr>
        <w:t xml:space="preserve"> company </w:t>
      </w:r>
      <w:r w:rsidR="00891BE8">
        <w:rPr>
          <w:lang w:val="en-GB"/>
        </w:rPr>
        <w:t xml:space="preserve">[QC] </w:t>
      </w:r>
      <w:r>
        <w:rPr>
          <w:lang w:val="en-GB"/>
        </w:rPr>
        <w:t xml:space="preserve">proposes to discuss </w:t>
      </w:r>
      <w:r w:rsidRPr="009E230B">
        <w:rPr>
          <w:lang w:val="en-GB"/>
        </w:rPr>
        <w:t xml:space="preserve">whether G-RNTI(s)/G-CS-RNTI(s) for multicast </w:t>
      </w:r>
      <w:r>
        <w:rPr>
          <w:lang w:val="en-GB"/>
        </w:rPr>
        <w:t>are</w:t>
      </w:r>
      <w:r w:rsidRPr="009E230B">
        <w:rPr>
          <w:lang w:val="en-GB"/>
        </w:rPr>
        <w:t xml:space="preserve"> configured per DL BWP, per serving cell or per cell Group</w:t>
      </w:r>
      <w:r>
        <w:rPr>
          <w:lang w:val="en-GB"/>
        </w:rPr>
        <w:t>. This also relate</w:t>
      </w:r>
      <w:r w:rsidR="00891BE8">
        <w:rPr>
          <w:lang w:val="en-GB"/>
        </w:rPr>
        <w:t>s</w:t>
      </w:r>
      <w:r>
        <w:rPr>
          <w:lang w:val="en-GB"/>
        </w:rPr>
        <w:t xml:space="preserve"> to the discussion of RRC parameters.</w:t>
      </w:r>
      <w:r>
        <w:rPr>
          <w:lang w:eastAsia="zh-CN"/>
        </w:rPr>
        <w:t xml:space="preserve"> </w:t>
      </w:r>
      <w:r w:rsidR="00B55EA1" w:rsidRPr="00D3047D">
        <w:rPr>
          <w:b/>
          <w:bCs/>
          <w:lang w:eastAsia="zh-CN"/>
        </w:rPr>
        <w:t>Initial question 1-3</w:t>
      </w:r>
      <w:r w:rsidR="00B55EA1">
        <w:rPr>
          <w:lang w:eastAsia="zh-CN"/>
        </w:rPr>
        <w:t xml:space="preserve"> is provided to collect views on this.</w:t>
      </w:r>
    </w:p>
    <w:p w14:paraId="435059CB" w14:textId="77777777" w:rsidR="00B43B21" w:rsidRDefault="00B43B21" w:rsidP="00B43B21">
      <w:pPr>
        <w:widowControl w:val="0"/>
        <w:spacing w:after="120"/>
        <w:jc w:val="both"/>
        <w:rPr>
          <w:b/>
          <w:bCs/>
          <w:i/>
          <w:iCs/>
          <w:color w:val="4472C4" w:themeColor="accent5"/>
          <w:sz w:val="24"/>
          <w:szCs w:val="24"/>
          <w:lang w:eastAsia="zh-CN"/>
        </w:rPr>
      </w:pPr>
    </w:p>
    <w:p w14:paraId="1CD7BE91" w14:textId="1BB67FC5"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19D307E" w14:textId="05311E2A" w:rsidR="000A4D95" w:rsidRDefault="00A16F11" w:rsidP="000A4D95">
      <w:pPr>
        <w:rPr>
          <w:lang w:eastAsia="zh-CN"/>
        </w:rPr>
      </w:pPr>
      <w:r w:rsidRPr="00EA162F">
        <w:rPr>
          <w:rFonts w:hint="eastAsia"/>
          <w:b/>
          <w:bCs/>
          <w:highlight w:val="yellow"/>
          <w:lang w:val="en-GB"/>
        </w:rPr>
        <w:t>I</w:t>
      </w:r>
      <w:r w:rsidRPr="00EA162F">
        <w:rPr>
          <w:b/>
          <w:bCs/>
          <w:highlight w:val="yellow"/>
          <w:lang w:val="en-GB"/>
        </w:rPr>
        <w:t>nitial Question 1-3:</w:t>
      </w:r>
      <w:r w:rsidR="00891BE8">
        <w:rPr>
          <w:b/>
          <w:bCs/>
          <w:lang w:val="en-GB"/>
        </w:rPr>
        <w:t xml:space="preserve"> </w:t>
      </w:r>
      <w:r w:rsidR="000A4D95">
        <w:rPr>
          <w:lang w:eastAsia="zh-CN"/>
        </w:rPr>
        <w:t xml:space="preserve">For multicast of RRC_CONNECTED UEs, the G-RNTI(s)/G-CS-RNTI(s) </w:t>
      </w:r>
      <w:r w:rsidR="000A4D95">
        <w:rPr>
          <w:lang w:eastAsia="x-none"/>
        </w:rPr>
        <w:t>is/are configured</w:t>
      </w:r>
    </w:p>
    <w:p w14:paraId="465A1F66" w14:textId="7BEEE952" w:rsidR="000A4D95" w:rsidRDefault="000A4D95" w:rsidP="00D34708">
      <w:pPr>
        <w:numPr>
          <w:ilvl w:val="0"/>
          <w:numId w:val="91"/>
        </w:numPr>
        <w:tabs>
          <w:tab w:val="num" w:pos="1440"/>
          <w:tab w:val="num" w:pos="2880"/>
        </w:tabs>
        <w:textAlignment w:val="auto"/>
        <w:rPr>
          <w:lang w:eastAsia="x-none"/>
        </w:rPr>
      </w:pPr>
      <w:r>
        <w:rPr>
          <w:lang w:eastAsia="x-none"/>
        </w:rPr>
        <w:t>Opt.1: per BWP.</w:t>
      </w:r>
    </w:p>
    <w:p w14:paraId="0A736CCA" w14:textId="1779DC69" w:rsidR="000A4D95" w:rsidRDefault="000A4D95" w:rsidP="00D34708">
      <w:pPr>
        <w:numPr>
          <w:ilvl w:val="0"/>
          <w:numId w:val="91"/>
        </w:numPr>
        <w:tabs>
          <w:tab w:val="num" w:pos="1440"/>
          <w:tab w:val="num" w:pos="2880"/>
        </w:tabs>
        <w:textAlignment w:val="auto"/>
        <w:rPr>
          <w:lang w:eastAsia="x-none"/>
        </w:rPr>
      </w:pPr>
      <w:r>
        <w:rPr>
          <w:lang w:eastAsia="x-none"/>
        </w:rPr>
        <w:t>Opt.2: per serving cell.</w:t>
      </w:r>
    </w:p>
    <w:p w14:paraId="092147F8" w14:textId="3B51034A" w:rsidR="000A4D95" w:rsidRDefault="000A4D95" w:rsidP="00D34708">
      <w:pPr>
        <w:numPr>
          <w:ilvl w:val="0"/>
          <w:numId w:val="91"/>
        </w:numPr>
        <w:tabs>
          <w:tab w:val="num" w:pos="2880"/>
        </w:tabs>
        <w:textAlignment w:val="auto"/>
        <w:rPr>
          <w:lang w:eastAsia="x-none"/>
        </w:rPr>
      </w:pPr>
      <w:r>
        <w:rPr>
          <w:lang w:eastAsia="x-none"/>
        </w:rPr>
        <w:t>Opt.3: per cell-group.</w:t>
      </w:r>
    </w:p>
    <w:p w14:paraId="2DF80E2B" w14:textId="292128CE" w:rsidR="000A4D95" w:rsidRDefault="000A4D95" w:rsidP="00D34708">
      <w:pPr>
        <w:numPr>
          <w:ilvl w:val="0"/>
          <w:numId w:val="91"/>
        </w:numPr>
        <w:tabs>
          <w:tab w:val="num" w:pos="2880"/>
        </w:tabs>
        <w:textAlignment w:val="auto"/>
        <w:rPr>
          <w:lang w:eastAsia="x-none"/>
        </w:rPr>
      </w:pPr>
      <w:r>
        <w:rPr>
          <w:rFonts w:hint="eastAsia"/>
          <w:lang w:eastAsia="x-none"/>
        </w:rPr>
        <w:t>O</w:t>
      </w:r>
      <w:r>
        <w:rPr>
          <w:lang w:eastAsia="x-none"/>
        </w:rPr>
        <w:t>ther options</w:t>
      </w:r>
    </w:p>
    <w:p w14:paraId="65DF466A" w14:textId="77777777" w:rsidR="000A4D95" w:rsidRPr="007A452E" w:rsidRDefault="000A4D95" w:rsidP="0087423A">
      <w:pPr>
        <w:rPr>
          <w:lang w:val="en-GB"/>
        </w:rPr>
      </w:pPr>
    </w:p>
    <w:p w14:paraId="7AFF5D40"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Rate matching and TBS determination</w:t>
      </w:r>
    </w:p>
    <w:p w14:paraId="756498B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6BEA8CA" w14:textId="125019F7" w:rsidR="00D47268" w:rsidRDefault="00D47268" w:rsidP="0012039D">
      <w:r>
        <w:rPr>
          <w:rFonts w:hint="eastAsia"/>
          <w:lang w:val="en-GB"/>
        </w:rPr>
        <w:t>R</w:t>
      </w:r>
      <w:r>
        <w:rPr>
          <w:lang w:val="en-GB"/>
        </w:rPr>
        <w:t>egarding th</w:t>
      </w:r>
      <w:r w:rsidRPr="007C45E5">
        <w:rPr>
          <w:lang w:val="en-GB"/>
        </w:rPr>
        <w:t>e</w:t>
      </w:r>
      <w:r w:rsidRPr="00D47268">
        <w:t xml:space="preserve"> </w:t>
      </w:r>
      <w:r w:rsidRPr="00BA6088">
        <w:t>default value</w:t>
      </w:r>
      <w:r>
        <w:t xml:space="preserve"> of </w:t>
      </w:r>
      <w:r w:rsidRPr="00BA6088">
        <w:t>maximum number of layers</w:t>
      </w:r>
      <w:r>
        <w:rPr>
          <w:lang w:eastAsia="zh-CN"/>
        </w:rPr>
        <w:t xml:space="preserve"> f</w:t>
      </w:r>
      <w:r w:rsidRPr="00BA6088">
        <w:rPr>
          <w:lang w:eastAsia="zh-CN"/>
        </w:rPr>
        <w:t xml:space="preserve">or LBRM and TBS determination </w:t>
      </w:r>
      <w:r w:rsidRPr="00BA6088">
        <w:t>for GC-PDSCH</w:t>
      </w:r>
      <w:r>
        <w:t xml:space="preserve">, </w:t>
      </w:r>
      <w:r w:rsidR="008E13C3">
        <w:t>4 companies [Apple, MTK, Qualcomm, Ericsson] propose 1, 1 company [Samsu</w:t>
      </w:r>
      <w:r w:rsidR="008E13C3" w:rsidRPr="008E13C3">
        <w:t>ng] proposes 4, 1 company [Xiaomi] proposes the default value is defined as the maximum number of MIMO layer provided by UE capability</w:t>
      </w:r>
      <w:r w:rsidR="00BD3C17">
        <w:t>. Based on majority view, moderator suggest</w:t>
      </w:r>
      <w:r w:rsidR="004D73E6">
        <w:t>s</w:t>
      </w:r>
      <w:r w:rsidR="00BD3C17" w:rsidRPr="00BD3C17">
        <w:rPr>
          <w:b/>
          <w:bCs/>
        </w:rPr>
        <w:t xml:space="preserve"> initial proposal 1-4a</w:t>
      </w:r>
      <w:r w:rsidR="00BD3C17">
        <w:t>.</w:t>
      </w:r>
    </w:p>
    <w:p w14:paraId="4070884D" w14:textId="77777777" w:rsidR="00D47268" w:rsidRDefault="00D47268" w:rsidP="0012039D"/>
    <w:p w14:paraId="2F442A22" w14:textId="2C807DE4" w:rsidR="0012039D" w:rsidRDefault="007C45E5" w:rsidP="0012039D">
      <w:pPr>
        <w:rPr>
          <w:lang w:val="en-GB"/>
        </w:rPr>
      </w:pPr>
      <w:r>
        <w:rPr>
          <w:rFonts w:hint="eastAsia"/>
          <w:lang w:val="en-GB"/>
        </w:rPr>
        <w:t>R</w:t>
      </w:r>
      <w:r>
        <w:rPr>
          <w:lang w:val="en-GB"/>
        </w:rPr>
        <w:t xml:space="preserve">egarding </w:t>
      </w:r>
      <w:r>
        <w:rPr>
          <w:rFonts w:hint="eastAsia"/>
          <w:lang w:val="en-GB"/>
        </w:rPr>
        <w:t>t</w:t>
      </w:r>
      <w:r>
        <w:rPr>
          <w:lang w:val="en-GB"/>
        </w:rPr>
        <w:t>he FFS of th</w:t>
      </w:r>
      <w:r w:rsidRPr="007C45E5">
        <w:rPr>
          <w:lang w:val="en-GB"/>
        </w:rPr>
        <w:t>e maximum modulation order</w:t>
      </w:r>
      <w:r>
        <w:rPr>
          <w:lang w:val="en-GB"/>
        </w:rPr>
        <w:t xml:space="preserve"> </w:t>
      </w:r>
      <w:r>
        <w:rPr>
          <w:lang w:eastAsia="zh-CN"/>
        </w:rPr>
        <w:t>f</w:t>
      </w:r>
      <w:r w:rsidRPr="00BA6088">
        <w:rPr>
          <w:lang w:eastAsia="zh-CN"/>
        </w:rPr>
        <w:t xml:space="preserve">or LBRM and TBS determination </w:t>
      </w:r>
      <w:r w:rsidRPr="00BA6088">
        <w:t>for GC-PDSCH</w:t>
      </w:r>
      <w:r>
        <w:t xml:space="preserve">, 2 companies [Samsung, Ericsson] propose to confirm the FFS (i.e., </w:t>
      </w: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MBS is not configured in CFR, a </w:t>
      </w:r>
      <w:r w:rsidRPr="00BA6088">
        <w:lastRenderedPageBreak/>
        <w:t xml:space="preserve">value determined from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unicast</w:t>
      </w:r>
      <w:r w:rsidR="005E0F3C" w:rsidRPr="005E0F3C">
        <w:t xml:space="preserve"> </w:t>
      </w:r>
      <w:r w:rsidR="005E0F3C" w:rsidRPr="00BA6088">
        <w:t>in the active DL BWP</w:t>
      </w:r>
      <w:r w:rsidRPr="00BA6088">
        <w:t xml:space="preserve"> is not configured, Table 5.1.3.1-1 in TS38.214 is used</w:t>
      </w:r>
      <w:r w:rsidR="004A7F5D">
        <w:t>)</w:t>
      </w:r>
      <w:r>
        <w:t xml:space="preserve">, while </w:t>
      </w:r>
      <w:r w:rsidR="004A7F5D">
        <w:t xml:space="preserve">6 companies [ZTE, CATT, Apple, MTK, Qualcomm, Xiaomi] propose to use a simpler version (i.e., </w:t>
      </w:r>
      <w:r w:rsidR="004A7F5D" w:rsidRPr="00BA6088">
        <w:t xml:space="preserve">if </w:t>
      </w:r>
      <w:proofErr w:type="spellStart"/>
      <w:r w:rsidR="004A7F5D" w:rsidRPr="00BA6088">
        <w:rPr>
          <w:i/>
          <w:iCs/>
        </w:rPr>
        <w:t>mcs</w:t>
      </w:r>
      <w:proofErr w:type="spellEnd"/>
      <w:r w:rsidR="004A7F5D" w:rsidRPr="00BA6088">
        <w:rPr>
          <w:i/>
          <w:iCs/>
        </w:rPr>
        <w:t>-Table</w:t>
      </w:r>
      <w:r w:rsidR="004A7F5D" w:rsidRPr="00BA6088">
        <w:t xml:space="preserve"> in </w:t>
      </w:r>
      <w:r w:rsidR="004A7F5D" w:rsidRPr="00BA6088">
        <w:rPr>
          <w:i/>
          <w:iCs/>
        </w:rPr>
        <w:t>PDSCH-</w:t>
      </w:r>
      <w:proofErr w:type="spellStart"/>
      <w:r w:rsidR="004A7F5D" w:rsidRPr="00BA6088">
        <w:rPr>
          <w:i/>
          <w:iCs/>
        </w:rPr>
        <w:t>Config</w:t>
      </w:r>
      <w:proofErr w:type="spellEnd"/>
      <w:r w:rsidR="004A7F5D" w:rsidRPr="00BA6088">
        <w:t xml:space="preserve"> for MBS is not configured in CFR, Table 5.1.3.1-1 in TS38.214 is used</w:t>
      </w:r>
      <w:r w:rsidR="004A7F5D">
        <w:t>).</w:t>
      </w:r>
      <w:r w:rsidR="00A30D9A">
        <w:t xml:space="preserve"> Based on majority view, moderator suggests </w:t>
      </w:r>
      <w:r w:rsidR="00A30D9A" w:rsidRPr="00A30D9A">
        <w:rPr>
          <w:b/>
          <w:bCs/>
        </w:rPr>
        <w:t>initial proposal 1-4</w:t>
      </w:r>
      <w:r w:rsidR="00BD3C17">
        <w:rPr>
          <w:b/>
          <w:bCs/>
        </w:rPr>
        <w:t>b</w:t>
      </w:r>
      <w:r w:rsidR="00A30D9A">
        <w:t>.</w:t>
      </w:r>
    </w:p>
    <w:p w14:paraId="4A22118D" w14:textId="52FBAE73" w:rsidR="007C45E5" w:rsidRDefault="007C45E5" w:rsidP="0012039D">
      <w:pPr>
        <w:rPr>
          <w:lang w:val="en-GB"/>
        </w:rPr>
      </w:pPr>
    </w:p>
    <w:p w14:paraId="513E7F20" w14:textId="53B37D66" w:rsidR="00923B7D" w:rsidRDefault="000A164E" w:rsidP="00923B7D">
      <w:r>
        <w:rPr>
          <w:lang w:val="en-GB"/>
        </w:rPr>
        <w:t xml:space="preserve">It is clear that the </w:t>
      </w:r>
      <w:r w:rsidRPr="00BA6088">
        <w:rPr>
          <w:lang w:eastAsia="zh-CN"/>
        </w:rPr>
        <w:t xml:space="preserve">LBRM and TBS determination </w:t>
      </w:r>
      <w:r w:rsidRPr="00BA6088">
        <w:t>for GC-PDSCH</w:t>
      </w:r>
      <w:r w:rsidRPr="000A164E">
        <w:t xml:space="preserve"> </w:t>
      </w:r>
      <w:r>
        <w:t>should be based on the LBRM/TB</w:t>
      </w:r>
      <w:r w:rsidR="00636E7F">
        <w:t>S</w:t>
      </w:r>
      <w:r>
        <w:t xml:space="preserve"> configuration in a CFR, and </w:t>
      </w:r>
      <w:r>
        <w:rPr>
          <w:lang w:val="en-GB"/>
        </w:rPr>
        <w:t xml:space="preserve">the </w:t>
      </w:r>
      <w:r w:rsidRPr="00BA6088">
        <w:rPr>
          <w:lang w:eastAsia="zh-CN"/>
        </w:rPr>
        <w:t xml:space="preserve">LBRM and TBS determination </w:t>
      </w:r>
      <w:r w:rsidRPr="00BA6088">
        <w:t xml:space="preserve">for </w:t>
      </w:r>
      <w:r>
        <w:t xml:space="preserve">unicast </w:t>
      </w:r>
      <w:r w:rsidRPr="00BA6088">
        <w:t>PDSCH</w:t>
      </w:r>
      <w:r w:rsidRPr="000A164E">
        <w:t xml:space="preserve"> </w:t>
      </w:r>
      <w:r>
        <w:t>should use the legacy configuration in the dedicated BWP. However, it is unclear whether PTP retransmission for multicast should follow the same way as PTP for unicast or PTM for multicast.</w:t>
      </w:r>
      <w:r w:rsidR="00BF7671">
        <w:t xml:space="preserve"> </w:t>
      </w:r>
      <w:r w:rsidR="0044212D">
        <w:t xml:space="preserve">1 company [Qualcomm] proposes that </w:t>
      </w:r>
      <w:r w:rsidR="0044212D">
        <w:rPr>
          <w:lang w:eastAsia="zh-CN"/>
        </w:rPr>
        <w:t xml:space="preserve">the </w:t>
      </w:r>
      <w:r w:rsidR="0044212D" w:rsidRPr="00BA6088">
        <w:rPr>
          <w:lang w:eastAsia="zh-CN"/>
        </w:rPr>
        <w:t>LBRM</w:t>
      </w:r>
      <w:r w:rsidR="0044212D">
        <w:rPr>
          <w:lang w:eastAsia="zh-CN"/>
        </w:rPr>
        <w:t>/</w:t>
      </w:r>
      <w:r w:rsidR="0044212D" w:rsidRPr="00BA6088">
        <w:rPr>
          <w:lang w:eastAsia="zh-CN"/>
        </w:rPr>
        <w:t xml:space="preserve">TBS determination </w:t>
      </w:r>
      <w:r w:rsidR="0044212D">
        <w:t>for</w:t>
      </w:r>
      <w:r w:rsidR="0044212D" w:rsidRPr="00BA6088">
        <w:t xml:space="preserve"> </w:t>
      </w:r>
      <w:r w:rsidR="0044212D" w:rsidRPr="0044212D">
        <w:t xml:space="preserve">PTP retransmission of multicast </w:t>
      </w:r>
      <w:r w:rsidR="00757475">
        <w:t>should be</w:t>
      </w:r>
      <w:r w:rsidR="0044212D" w:rsidRPr="0044212D">
        <w:t xml:space="preserve"> based on the LBRM</w:t>
      </w:r>
      <w:r w:rsidR="0044212D" w:rsidRPr="0044212D">
        <w:rPr>
          <w:lang w:eastAsia="zh-CN"/>
        </w:rPr>
        <w:t>/TBS determination</w:t>
      </w:r>
      <w:r w:rsidR="0044212D" w:rsidRPr="0044212D">
        <w:t xml:space="preserve"> of the PTM initial transmission using same HPID and NDI</w:t>
      </w:r>
      <w:r w:rsidR="00757475">
        <w:t xml:space="preserve">, while </w:t>
      </w:r>
      <w:r w:rsidR="00BF7671">
        <w:t>1 company [</w:t>
      </w:r>
      <w:r w:rsidR="00636E7F">
        <w:t>Samsung</w:t>
      </w:r>
      <w:r w:rsidR="00BF7671">
        <w:t>]</w:t>
      </w:r>
      <w:r w:rsidR="00636E7F">
        <w:t xml:space="preserve"> proposes </w:t>
      </w:r>
      <w:r w:rsidR="00923B7D" w:rsidRPr="0044212D">
        <w:rPr>
          <w:lang w:eastAsia="zh-CN"/>
        </w:rPr>
        <w:t xml:space="preserve">the LBRM/TBS determination </w:t>
      </w:r>
      <w:r w:rsidR="00923B7D" w:rsidRPr="0044212D">
        <w:t xml:space="preserve">for PTP retransmission of multicast </w:t>
      </w:r>
      <w:r w:rsidR="00757475">
        <w:t>should be</w:t>
      </w:r>
      <w:r w:rsidR="00923B7D" w:rsidRPr="0044212D">
        <w:t xml:space="preserve"> based on the LBRM</w:t>
      </w:r>
      <w:r w:rsidR="00923B7D" w:rsidRPr="0044212D">
        <w:rPr>
          <w:lang w:eastAsia="zh-CN"/>
        </w:rPr>
        <w:t>/TBS determination</w:t>
      </w:r>
      <w:r w:rsidR="00923B7D" w:rsidRPr="0044212D">
        <w:t xml:space="preserve"> of the</w:t>
      </w:r>
      <w:r w:rsidR="007F019E" w:rsidRPr="0044212D">
        <w:t xml:space="preserve"> legacy</w:t>
      </w:r>
      <w:r w:rsidR="00923B7D" w:rsidRPr="0044212D">
        <w:t xml:space="preserve"> unicast PDSCH transmission.</w:t>
      </w:r>
      <w:r w:rsidR="00387D59">
        <w:t xml:space="preserve"> One question is provided to collect companies’ views on this.</w:t>
      </w:r>
    </w:p>
    <w:p w14:paraId="0B6FB510" w14:textId="77777777" w:rsidR="00923B7D" w:rsidRDefault="00923B7D" w:rsidP="0012039D"/>
    <w:p w14:paraId="651118EA" w14:textId="77777777" w:rsidR="0012039D" w:rsidRDefault="0012039D" w:rsidP="0012039D">
      <w:pPr>
        <w:rPr>
          <w:lang w:val="en-GB"/>
        </w:rPr>
      </w:pPr>
    </w:p>
    <w:p w14:paraId="5BF5BC8C"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163FE5A" w14:textId="5E6AF313" w:rsidR="002979FC" w:rsidRPr="00BA6088" w:rsidRDefault="00BD3C17" w:rsidP="001F3C75">
      <w:pPr>
        <w:widowControl w:val="0"/>
        <w:overflowPunct/>
        <w:autoSpaceDE/>
        <w:autoSpaceDN/>
        <w:adjustRightInd/>
        <w:spacing w:after="120"/>
        <w:jc w:val="both"/>
        <w:textAlignment w:val="auto"/>
        <w:rPr>
          <w:lang w:eastAsia="zh-CN"/>
        </w:rPr>
      </w:pPr>
      <w:r w:rsidRPr="00737FC0">
        <w:rPr>
          <w:b/>
          <w:bCs/>
          <w:highlight w:val="yellow"/>
        </w:rPr>
        <w:t>Initial proposal 1-4a:</w:t>
      </w:r>
      <w:r w:rsidR="002979FC" w:rsidRPr="002979FC">
        <w:rPr>
          <w:lang w:eastAsia="zh-CN"/>
        </w:rPr>
        <w:t xml:space="preserve"> </w:t>
      </w:r>
      <w:r w:rsidR="002979FC" w:rsidRPr="00BA6088">
        <w:rPr>
          <w:lang w:eastAsia="zh-CN"/>
        </w:rPr>
        <w:t xml:space="preserve">For LBRM and TBS determination </w:t>
      </w:r>
      <w:r w:rsidR="002979FC" w:rsidRPr="00BA6088">
        <w:t>for GC-PDSCH</w:t>
      </w:r>
      <w:r w:rsidR="002979FC">
        <w:t>, the default value of t</w:t>
      </w:r>
      <w:r w:rsidR="002979FC" w:rsidRPr="00BA6088">
        <w:t xml:space="preserve">he maximum number of layers </w:t>
      </w:r>
      <w:r w:rsidR="002979FC">
        <w:t xml:space="preserve">is 1 if </w:t>
      </w:r>
      <w:proofErr w:type="spellStart"/>
      <w:r w:rsidR="002979FC" w:rsidRPr="00BA6088">
        <w:rPr>
          <w:i/>
          <w:iCs/>
        </w:rPr>
        <w:t>maxMIMO</w:t>
      </w:r>
      <w:proofErr w:type="spellEnd"/>
      <w:r w:rsidR="002979FC" w:rsidRPr="00BA6088">
        <w:rPr>
          <w:i/>
          <w:iCs/>
        </w:rPr>
        <w:t>-Layers</w:t>
      </w:r>
      <w:r w:rsidR="002979FC" w:rsidRPr="00BA6088">
        <w:t xml:space="preserve"> in </w:t>
      </w:r>
      <w:r w:rsidR="002979FC" w:rsidRPr="00BA6088">
        <w:rPr>
          <w:i/>
          <w:iCs/>
        </w:rPr>
        <w:t>PDSCH-</w:t>
      </w:r>
      <w:proofErr w:type="spellStart"/>
      <w:r w:rsidR="002979FC" w:rsidRPr="00BA6088">
        <w:rPr>
          <w:i/>
          <w:iCs/>
        </w:rPr>
        <w:t>Config</w:t>
      </w:r>
      <w:proofErr w:type="spellEnd"/>
      <w:r w:rsidR="002979FC" w:rsidRPr="00BA6088">
        <w:t xml:space="preserve"> for MBS in CFR</w:t>
      </w:r>
      <w:r w:rsidR="002979FC">
        <w:t xml:space="preserve"> is</w:t>
      </w:r>
      <w:r w:rsidR="002979FC" w:rsidRPr="00BA6088">
        <w:t xml:space="preserve"> not </w:t>
      </w:r>
      <w:r w:rsidR="002979FC">
        <w:t>configured</w:t>
      </w:r>
      <w:r w:rsidR="002979FC" w:rsidRPr="00BA6088">
        <w:t>.</w:t>
      </w:r>
    </w:p>
    <w:p w14:paraId="7D4F2424" w14:textId="77777777" w:rsidR="0012039D" w:rsidRDefault="0012039D" w:rsidP="0012039D">
      <w:pPr>
        <w:rPr>
          <w:lang w:val="en-GB"/>
        </w:rPr>
      </w:pPr>
    </w:p>
    <w:p w14:paraId="24F37DE8" w14:textId="7E1FFD95" w:rsidR="00BB77CB" w:rsidRDefault="00A30D9A" w:rsidP="00BB77CB">
      <w:pPr>
        <w:widowControl w:val="0"/>
        <w:spacing w:after="120"/>
        <w:jc w:val="both"/>
      </w:pPr>
      <w:r w:rsidRPr="00737FC0">
        <w:rPr>
          <w:b/>
          <w:bCs/>
          <w:highlight w:val="yellow"/>
        </w:rPr>
        <w:t>Initial proposal 1-4</w:t>
      </w:r>
      <w:r w:rsidR="00BD3C17" w:rsidRPr="00737FC0">
        <w:rPr>
          <w:b/>
          <w:bCs/>
          <w:highlight w:val="yellow"/>
        </w:rPr>
        <w:t>b</w:t>
      </w:r>
      <w:r w:rsidR="00BB77CB" w:rsidRPr="00737FC0">
        <w:rPr>
          <w:b/>
          <w:bCs/>
          <w:highlight w:val="yellow"/>
        </w:rPr>
        <w:t>:</w:t>
      </w:r>
      <w:r w:rsidR="00BB77CB" w:rsidRPr="00BB77CB">
        <w:rPr>
          <w:lang w:eastAsia="zh-CN"/>
        </w:rPr>
        <w:t xml:space="preserve"> </w:t>
      </w:r>
      <w:r w:rsidR="00BB77CB" w:rsidRPr="00BA6088">
        <w:rPr>
          <w:lang w:eastAsia="zh-CN"/>
        </w:rPr>
        <w:t xml:space="preserve">For </w:t>
      </w:r>
      <w:r w:rsidR="00BB77CB">
        <w:rPr>
          <w:lang w:eastAsia="zh-CN"/>
        </w:rPr>
        <w:t xml:space="preserve">determination of </w:t>
      </w:r>
      <w:r w:rsidR="00BB77CB" w:rsidRPr="00BA6088">
        <w:rPr>
          <w:lang w:eastAsia="zh-CN"/>
        </w:rPr>
        <w:t xml:space="preserve">maximum modulation order </w:t>
      </w:r>
      <w:r w:rsidR="00BB77CB">
        <w:rPr>
          <w:lang w:eastAsia="zh-CN"/>
        </w:rPr>
        <w:t xml:space="preserve">for </w:t>
      </w:r>
      <w:r w:rsidR="00BB77CB" w:rsidRPr="00BA6088">
        <w:rPr>
          <w:lang w:eastAsia="zh-CN"/>
        </w:rPr>
        <w:t xml:space="preserve">LBRM and TBS determination </w:t>
      </w:r>
      <w:r w:rsidR="00BB77CB" w:rsidRPr="00BA6088">
        <w:t>for GC-PDSCH</w:t>
      </w:r>
      <w:r w:rsidR="00BB77CB">
        <w:t>,</w:t>
      </w:r>
    </w:p>
    <w:p w14:paraId="5A0E5E52" w14:textId="74455457" w:rsidR="00BB77CB" w:rsidRDefault="00BB77CB" w:rsidP="00D34708">
      <w:pPr>
        <w:widowControl w:val="0"/>
        <w:numPr>
          <w:ilvl w:val="0"/>
          <w:numId w:val="70"/>
        </w:numPr>
        <w:overflowPunct/>
        <w:autoSpaceDE/>
        <w:autoSpaceDN/>
        <w:adjustRightInd/>
        <w:spacing w:after="120"/>
        <w:jc w:val="both"/>
        <w:textAlignment w:val="auto"/>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MBS is not configured in CFR, Table 5.1.3.1-1 in TS38.214 is used (similar as the default value in R16).</w:t>
      </w:r>
    </w:p>
    <w:p w14:paraId="1F669F8B" w14:textId="35853C53" w:rsidR="0087423A" w:rsidRDefault="0087423A" w:rsidP="0087423A">
      <w:pPr>
        <w:rPr>
          <w:lang w:val="en-GB"/>
        </w:rPr>
      </w:pPr>
    </w:p>
    <w:p w14:paraId="53681AB6" w14:textId="61C42737" w:rsidR="00347EC1" w:rsidRDefault="00347EC1" w:rsidP="0087423A">
      <w:r w:rsidRPr="00737FC0">
        <w:rPr>
          <w:b/>
          <w:bCs/>
          <w:highlight w:val="yellow"/>
        </w:rPr>
        <w:t>Initial Question 1-4c:</w:t>
      </w:r>
      <w:r w:rsidR="00DE280A" w:rsidRPr="00DE280A">
        <w:rPr>
          <w:lang w:eastAsia="zh-CN"/>
        </w:rPr>
        <w:t xml:space="preserve"> </w:t>
      </w:r>
      <w:r w:rsidR="00077550">
        <w:rPr>
          <w:lang w:eastAsia="zh-CN"/>
        </w:rPr>
        <w:t xml:space="preserve">Which </w:t>
      </w:r>
      <w:r w:rsidR="00AF26E6">
        <w:rPr>
          <w:lang w:eastAsia="zh-CN"/>
        </w:rPr>
        <w:t>option</w:t>
      </w:r>
      <w:r w:rsidR="00077550">
        <w:rPr>
          <w:lang w:eastAsia="zh-CN"/>
        </w:rPr>
        <w:t xml:space="preserve"> t</w:t>
      </w:r>
      <w:r w:rsidR="00DE280A" w:rsidRPr="0044212D">
        <w:rPr>
          <w:lang w:eastAsia="zh-CN"/>
        </w:rPr>
        <w:t xml:space="preserve">he LBRM/TBS determination </w:t>
      </w:r>
      <w:r w:rsidR="00DE280A" w:rsidRPr="0044212D">
        <w:t xml:space="preserve">for PTP retransmission of multicast </w:t>
      </w:r>
      <w:r w:rsidR="00DE280A">
        <w:t>should be</w:t>
      </w:r>
      <w:r w:rsidR="00DE280A" w:rsidRPr="0044212D">
        <w:t xml:space="preserve"> based on</w:t>
      </w:r>
      <w:r w:rsidR="00077550">
        <w:t>?</w:t>
      </w:r>
    </w:p>
    <w:p w14:paraId="11D12D42" w14:textId="5DC25776"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w:t>
      </w:r>
      <w:r w:rsidRPr="0044212D">
        <w:t>the LBRM</w:t>
      </w:r>
      <w:r w:rsidRPr="0044212D">
        <w:rPr>
          <w:lang w:eastAsia="zh-CN"/>
        </w:rPr>
        <w:t>/TBS determination</w:t>
      </w:r>
      <w:r w:rsidRPr="0044212D">
        <w:t xml:space="preserve"> of the PTM initial transmission using same HPID and NDI</w:t>
      </w:r>
      <w:r w:rsidR="00D945A8">
        <w:t>.</w:t>
      </w:r>
    </w:p>
    <w:p w14:paraId="75A56125" w14:textId="74D30060"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w:t>
      </w:r>
      <w:r w:rsidRPr="0044212D">
        <w:t>the LBRM</w:t>
      </w:r>
      <w:r w:rsidRPr="0044212D">
        <w:rPr>
          <w:lang w:eastAsia="zh-CN"/>
        </w:rPr>
        <w:t>/TBS determination</w:t>
      </w:r>
      <w:r w:rsidRPr="0044212D">
        <w:t xml:space="preserve"> of the legacy unicast PDSCH transmission</w:t>
      </w:r>
      <w:r w:rsidR="00D945A8">
        <w:t>.</w:t>
      </w:r>
    </w:p>
    <w:p w14:paraId="2CA0666B" w14:textId="77777777" w:rsidR="00347EC1" w:rsidRDefault="00347EC1" w:rsidP="0087423A">
      <w:pPr>
        <w:rPr>
          <w:lang w:val="en-GB"/>
        </w:rPr>
      </w:pPr>
    </w:p>
    <w:p w14:paraId="52D19F7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BWP-</w:t>
      </w:r>
      <w:proofErr w:type="spellStart"/>
      <w:r w:rsidRPr="00165F66">
        <w:rPr>
          <w:rFonts w:ascii="Times New Roman" w:hAnsi="Times New Roman"/>
          <w:b/>
          <w:bCs/>
          <w:sz w:val="20"/>
          <w:szCs w:val="13"/>
          <w:u w:val="single"/>
        </w:rPr>
        <w:t>InactivityTimer</w:t>
      </w:r>
      <w:proofErr w:type="spellEnd"/>
      <w:r w:rsidRPr="00165F66">
        <w:rPr>
          <w:rFonts w:ascii="Times New Roman" w:hAnsi="Times New Roman"/>
          <w:b/>
          <w:bCs/>
          <w:sz w:val="20"/>
          <w:szCs w:val="13"/>
          <w:u w:val="single"/>
        </w:rPr>
        <w:t xml:space="preserve"> related issues</w:t>
      </w:r>
    </w:p>
    <w:p w14:paraId="594D6763"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0D3711" w14:textId="707305F7" w:rsidR="008B704E" w:rsidRDefault="008B704E" w:rsidP="008B704E">
      <w:pPr>
        <w:widowControl w:val="0"/>
        <w:spacing w:after="120"/>
        <w:jc w:val="both"/>
        <w:rPr>
          <w:lang w:eastAsia="zh-CN"/>
        </w:rPr>
      </w:pPr>
      <w:r>
        <w:t xml:space="preserve">If a UE is configured with a CFR in the active DL BWP, </w:t>
      </w:r>
      <w:r>
        <w:rPr>
          <w:lang w:eastAsia="zh-CN"/>
        </w:rPr>
        <w:t xml:space="preserve">for timer-based active DL BWP switching to a default BWP, </w:t>
      </w:r>
    </w:p>
    <w:p w14:paraId="320656C0" w14:textId="073B1817" w:rsidR="008B704E" w:rsidRDefault="008B704E" w:rsidP="008B704E">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0C5C6C" w:rsidRPr="000C5C6C">
        <w:t xml:space="preserve"> on/for the active BWP</w:t>
      </w:r>
      <w:r>
        <w:t>.</w:t>
      </w:r>
    </w:p>
    <w:p w14:paraId="57803592" w14:textId="79C93DEC" w:rsidR="00171882" w:rsidRDefault="00171882" w:rsidP="00171882">
      <w:pPr>
        <w:widowControl w:val="0"/>
        <w:numPr>
          <w:ilvl w:val="1"/>
          <w:numId w:val="50"/>
        </w:numPr>
        <w:overflowPunct/>
        <w:autoSpaceDE/>
        <w:autoSpaceDN/>
        <w:adjustRightInd/>
        <w:jc w:val="both"/>
        <w:textAlignment w:val="auto"/>
        <w:rPr>
          <w:lang w:eastAsia="zh-CN"/>
        </w:rPr>
      </w:pPr>
      <w:r>
        <w:t>Support: Huawei, ZTE, Qualcomm</w:t>
      </w:r>
    </w:p>
    <w:p w14:paraId="59330668" w14:textId="3859891C" w:rsidR="00205EF3" w:rsidRDefault="008B704E" w:rsidP="00FB0BD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205EF3">
        <w:rPr>
          <w:i/>
          <w:iCs/>
          <w:lang w:eastAsia="zh-CN"/>
        </w:rPr>
        <w:t>MBS-BWP-</w:t>
      </w:r>
      <w:proofErr w:type="spellStart"/>
      <w:r w:rsidRPr="00205EF3">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5DEDD31B" w14:textId="3A19C725" w:rsidR="00171882"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Samsung</w:t>
      </w:r>
    </w:p>
    <w:p w14:paraId="41E5EA2F" w14:textId="09F9B9CD" w:rsidR="00205EF3" w:rsidRDefault="00205EF3" w:rsidP="00FB0BDA">
      <w:pPr>
        <w:widowControl w:val="0"/>
        <w:numPr>
          <w:ilvl w:val="0"/>
          <w:numId w:val="50"/>
        </w:numPr>
        <w:overflowPunct/>
        <w:autoSpaceDE/>
        <w:autoSpaceDN/>
        <w:adjustRightInd/>
        <w:jc w:val="both"/>
        <w:textAlignment w:val="auto"/>
        <w:rPr>
          <w:lang w:eastAsia="zh-CN"/>
        </w:rPr>
      </w:pPr>
      <w:r w:rsidRPr="00205EF3">
        <w:rPr>
          <w:lang w:eastAsia="zh-CN"/>
        </w:rPr>
        <w:t>Option 3: Multicast reception has no impact on Rel-16 UE behavior related to BWP-</w:t>
      </w:r>
      <w:proofErr w:type="spellStart"/>
      <w:r w:rsidRPr="00205EF3">
        <w:rPr>
          <w:lang w:eastAsia="zh-CN"/>
        </w:rPr>
        <w:t>InactivityTimer</w:t>
      </w:r>
      <w:proofErr w:type="spellEnd"/>
      <w:r w:rsidRPr="00205EF3">
        <w:rPr>
          <w:lang w:eastAsia="zh-CN"/>
        </w:rPr>
        <w:t>.</w:t>
      </w:r>
    </w:p>
    <w:p w14:paraId="4C599B67" w14:textId="0755265E" w:rsidR="00171882" w:rsidRPr="00205EF3"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OPPO, CATT</w:t>
      </w:r>
    </w:p>
    <w:p w14:paraId="1B37F05F" w14:textId="4D8E6FF6" w:rsidR="008B704E" w:rsidRDefault="00AC126A" w:rsidP="0012039D">
      <w:pPr>
        <w:rPr>
          <w:lang w:val="en-GB"/>
        </w:rPr>
      </w:pPr>
      <w:r>
        <w:rPr>
          <w:rFonts w:hint="eastAsia"/>
          <w:lang w:val="en-GB"/>
        </w:rPr>
        <w:t>M</w:t>
      </w:r>
      <w:r>
        <w:rPr>
          <w:lang w:val="en-GB"/>
        </w:rPr>
        <w:t>oderator suggests</w:t>
      </w:r>
      <w:r w:rsidRPr="00AC126A">
        <w:rPr>
          <w:b/>
          <w:bCs/>
          <w:lang w:val="en-GB"/>
        </w:rPr>
        <w:t xml:space="preserve"> initial proposal 1-5</w:t>
      </w:r>
      <w:r>
        <w:rPr>
          <w:lang w:val="en-GB"/>
        </w:rPr>
        <w:t>.</w:t>
      </w:r>
    </w:p>
    <w:p w14:paraId="2CDCB8CF" w14:textId="77777777" w:rsidR="0012039D" w:rsidRDefault="0012039D" w:rsidP="0012039D">
      <w:pPr>
        <w:rPr>
          <w:lang w:val="en-GB"/>
        </w:rPr>
      </w:pPr>
    </w:p>
    <w:p w14:paraId="2AAAB46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1832142C" w14:textId="6C69FEAA" w:rsidR="00AC126A" w:rsidRDefault="004F3023" w:rsidP="00AC126A">
      <w:pPr>
        <w:widowControl w:val="0"/>
        <w:spacing w:after="120"/>
        <w:jc w:val="both"/>
        <w:rPr>
          <w:lang w:eastAsia="zh-CN"/>
        </w:rPr>
      </w:pPr>
      <w:r w:rsidRPr="00737FC0">
        <w:rPr>
          <w:b/>
          <w:bCs/>
          <w:highlight w:val="yellow"/>
          <w:lang w:val="en-GB"/>
        </w:rPr>
        <w:t>Initial proposal 1-5:</w:t>
      </w:r>
      <w:r>
        <w:t xml:space="preserve"> </w:t>
      </w:r>
      <w:r w:rsidR="00AC126A">
        <w:t xml:space="preserve">If a UE is configured with a CFR in the active DL BWP, </w:t>
      </w:r>
      <w:r w:rsidR="00AC126A">
        <w:rPr>
          <w:lang w:eastAsia="zh-CN"/>
        </w:rPr>
        <w:t xml:space="preserve">for timer-based active DL BWP switching to a default BWP, </w:t>
      </w:r>
      <w:r w:rsidR="00310503">
        <w:rPr>
          <w:lang w:eastAsia="zh-CN"/>
        </w:rPr>
        <w:t>option 1 is supported.</w:t>
      </w:r>
    </w:p>
    <w:p w14:paraId="543C9DFF" w14:textId="5A962778" w:rsidR="00AC126A" w:rsidRDefault="00AC126A" w:rsidP="00AC126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235404" w:rsidRPr="00235404">
        <w:t xml:space="preserve"> on/for the active BWP</w:t>
      </w:r>
      <w:r>
        <w:t>.</w:t>
      </w:r>
    </w:p>
    <w:p w14:paraId="0DD62B8E" w14:textId="77777777" w:rsidR="0012039D" w:rsidRDefault="0012039D" w:rsidP="0012039D">
      <w:pPr>
        <w:rPr>
          <w:lang w:val="en-GB"/>
        </w:rPr>
      </w:pPr>
    </w:p>
    <w:p w14:paraId="08473B79" w14:textId="77777777" w:rsidR="00453BA3" w:rsidRPr="00165F66" w:rsidRDefault="00453BA3" w:rsidP="00453BA3">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Optionality of CFR</w:t>
      </w:r>
    </w:p>
    <w:p w14:paraId="2FC14688" w14:textId="77777777" w:rsidR="00453BA3" w:rsidRPr="00A2344B" w:rsidRDefault="00453BA3" w:rsidP="00453BA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4BBA460" w14:textId="77777777" w:rsidR="00453BA3" w:rsidRDefault="00453BA3" w:rsidP="00453BA3">
      <w:pPr>
        <w:widowControl w:val="0"/>
        <w:spacing w:after="120"/>
        <w:jc w:val="both"/>
        <w:rPr>
          <w:lang w:eastAsia="zh-CN"/>
        </w:rPr>
      </w:pPr>
      <w:r>
        <w:rPr>
          <w:lang w:eastAsia="zh-CN"/>
        </w:rPr>
        <w:lastRenderedPageBreak/>
        <w:t xml:space="preserve">Based on contributions submitted to this meeting and the discussion in last meeting, companies’ views still diverge. Considering the discussion on optionality of CFR relates to the concrete configurations of G-RNTI(s)/G-CS-RNTI(s) and CFR, which are premature now, so moderator suggests to discuss this issue after the signaling design is clear. </w:t>
      </w:r>
    </w:p>
    <w:p w14:paraId="6470426E" w14:textId="197E3E16" w:rsidR="0087423A" w:rsidRDefault="0087423A" w:rsidP="0087423A">
      <w:pPr>
        <w:rPr>
          <w:lang w:val="en-GB"/>
        </w:rPr>
      </w:pPr>
    </w:p>
    <w:p w14:paraId="06E0BE3C" w14:textId="77777777" w:rsidR="00DB6F38" w:rsidRPr="00165F66" w:rsidRDefault="00DB6F38" w:rsidP="00DB6F38">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Broadcast for RRC_CONNECTED UEs</w:t>
      </w:r>
    </w:p>
    <w:p w14:paraId="7372CA19" w14:textId="77777777" w:rsidR="00DB6F38" w:rsidRPr="00A2344B" w:rsidRDefault="00DB6F38" w:rsidP="00DB6F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777429" w14:textId="0188804D" w:rsidR="00DB6F38" w:rsidRDefault="00DB6F38" w:rsidP="00DB6F38">
      <w:pPr>
        <w:widowControl w:val="0"/>
        <w:spacing w:after="120"/>
        <w:jc w:val="both"/>
      </w:pPr>
      <w:r>
        <w:rPr>
          <w:rFonts w:hint="cs"/>
        </w:rPr>
        <w:t>S</w:t>
      </w:r>
      <w:r>
        <w:t xml:space="preserve">ome companies raise an issue, </w:t>
      </w:r>
      <w:r w:rsidRPr="00FF30EB">
        <w:t>for a UE receiving both multicast and broadcast services simultaneously, whether</w:t>
      </w:r>
      <w:r>
        <w:t xml:space="preserve"> </w:t>
      </w:r>
      <w:r w:rsidRPr="00FF30EB">
        <w:t>the broadcast CFR and multicast CFR need to be overlapping</w:t>
      </w:r>
      <w:r>
        <w:t xml:space="preserve">. Some companies think that the </w:t>
      </w:r>
      <w:r w:rsidRPr="00FF30EB">
        <w:t xml:space="preserve">broadcast CFR and multicast CFR </w:t>
      </w:r>
      <w:r>
        <w:t>may not have</w:t>
      </w:r>
      <w:r w:rsidRPr="00FF30EB">
        <w:t xml:space="preserve"> to be overlapping</w:t>
      </w:r>
      <w:r>
        <w:t>, and a</w:t>
      </w:r>
      <w:r w:rsidRPr="00942A73">
        <w:t>utonomous switching between broadcast CFR and unicast dedicated BWP which might also contain the multicast CFR could be left to UE implementation.</w:t>
      </w:r>
      <w:r>
        <w:t xml:space="preserve"> Some companies think that</w:t>
      </w:r>
      <w:bookmarkStart w:id="12" w:name="_Hlk84751083"/>
      <w:r>
        <w:t xml:space="preserve"> it can be based on network implementation to </w:t>
      </w:r>
      <w:r w:rsidRPr="00942A73">
        <w:t>guarantee</w:t>
      </w:r>
      <w:r>
        <w:t xml:space="preserve"> the </w:t>
      </w:r>
      <w:r w:rsidRPr="00942A73">
        <w:t xml:space="preserve">broadcast CFR </w:t>
      </w:r>
      <w:r w:rsidR="004B2846">
        <w:t>is</w:t>
      </w:r>
      <w:r>
        <w:t xml:space="preserve"> with</w:t>
      </w:r>
      <w:r w:rsidR="004B2846">
        <w:t>in</w:t>
      </w:r>
      <w:r w:rsidR="00DC41A5" w:rsidRPr="00DC41A5">
        <w:rPr>
          <w:lang w:val="en-GB"/>
        </w:rPr>
        <w:t xml:space="preserve"> </w:t>
      </w:r>
      <w:r w:rsidR="00DC41A5" w:rsidRPr="005135C0">
        <w:rPr>
          <w:lang w:val="en-GB"/>
        </w:rPr>
        <w:t>the</w:t>
      </w:r>
      <w:r w:rsidR="00DC41A5">
        <w:rPr>
          <w:lang w:val="en-GB"/>
        </w:rPr>
        <w:t xml:space="preserve"> bandwidth of</w:t>
      </w:r>
      <w:r>
        <w:t xml:space="preserve"> the</w:t>
      </w:r>
      <w:r w:rsidRPr="00942A73">
        <w:t xml:space="preserve"> </w:t>
      </w:r>
      <w:r>
        <w:t>active</w:t>
      </w:r>
      <w:r w:rsidRPr="00942A73">
        <w:t xml:space="preserve"> BWP </w:t>
      </w:r>
      <w:r>
        <w:t>for</w:t>
      </w:r>
      <w:r w:rsidRPr="00942A73">
        <w:t xml:space="preserve"> RRC_CONNECTED </w:t>
      </w:r>
      <w:r>
        <w:t>UE</w:t>
      </w:r>
      <w:r w:rsidRPr="00AB1CF3">
        <w:t xml:space="preserve"> </w:t>
      </w:r>
      <w:r>
        <w:t xml:space="preserve">to </w:t>
      </w:r>
      <w:r w:rsidRPr="00FF30EB">
        <w:t>receiv</w:t>
      </w:r>
      <w:r>
        <w:t>e</w:t>
      </w:r>
      <w:r w:rsidRPr="00FF30EB">
        <w:t xml:space="preserve"> </w:t>
      </w:r>
      <w:r>
        <w:t xml:space="preserve">the </w:t>
      </w:r>
      <w:r w:rsidRPr="00FF30EB">
        <w:t>broadcast service</w:t>
      </w:r>
      <w:r>
        <w:t xml:space="preserve"> for which </w:t>
      </w:r>
      <w:r>
        <w:rPr>
          <w:lang w:eastAsia="zh-CN"/>
        </w:rPr>
        <w:t xml:space="preserve">the MBS Interest Indication is sent by the </w:t>
      </w:r>
      <w:r w:rsidRPr="00942A73">
        <w:t xml:space="preserve">RRC_CONNECTED </w:t>
      </w:r>
      <w:r>
        <w:t>UE.</w:t>
      </w:r>
      <w:bookmarkEnd w:id="12"/>
      <w:r>
        <w:t xml:space="preserve"> Moderator think it may be worth to have a discuss on this, and provides the initial question 1-6 to collect views.</w:t>
      </w:r>
    </w:p>
    <w:p w14:paraId="70B80F91" w14:textId="77777777" w:rsidR="006D262A" w:rsidRPr="00A2344B" w:rsidRDefault="006D262A" w:rsidP="006D262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0C52DB6" w14:textId="7A488AA9" w:rsidR="00DB6F38" w:rsidRDefault="006D262A" w:rsidP="00C40064">
      <w:pPr>
        <w:jc w:val="both"/>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sidR="005135C0">
        <w:rPr>
          <w:b/>
          <w:bCs/>
          <w:lang w:val="en-GB"/>
        </w:rPr>
        <w:t xml:space="preserve"> </w:t>
      </w:r>
      <w:r w:rsidR="00B7604F">
        <w:rPr>
          <w:lang w:val="en-GB"/>
        </w:rPr>
        <w:t>Can</w:t>
      </w:r>
      <w:r w:rsidR="005135C0" w:rsidRPr="005135C0">
        <w:rPr>
          <w:lang w:val="en-GB"/>
        </w:rPr>
        <w:t xml:space="preserve"> it </w:t>
      </w:r>
      <w:r w:rsidR="00B7604F">
        <w:rPr>
          <w:lang w:val="en-GB"/>
        </w:rPr>
        <w:t xml:space="preserve">be </w:t>
      </w:r>
      <w:r w:rsidR="005135C0" w:rsidRPr="005135C0">
        <w:rPr>
          <w:lang w:val="en-GB"/>
        </w:rPr>
        <w:t xml:space="preserve">up to network implementation to guarantee the broadcast CFR </w:t>
      </w:r>
      <w:r w:rsidR="00AF0017">
        <w:rPr>
          <w:lang w:val="en-GB"/>
        </w:rPr>
        <w:t>is</w:t>
      </w:r>
      <w:r w:rsidR="005135C0" w:rsidRPr="005135C0">
        <w:rPr>
          <w:lang w:val="en-GB"/>
        </w:rPr>
        <w:t xml:space="preserve"> with</w:t>
      </w:r>
      <w:r w:rsidR="00C67AB9">
        <w:rPr>
          <w:lang w:val="en-GB"/>
        </w:rPr>
        <w:t>in</w:t>
      </w:r>
      <w:r w:rsidR="005135C0" w:rsidRPr="005135C0">
        <w:rPr>
          <w:lang w:val="en-GB"/>
        </w:rPr>
        <w:t xml:space="preserve"> the</w:t>
      </w:r>
      <w:r w:rsidR="00423B66">
        <w:rPr>
          <w:lang w:val="en-GB"/>
        </w:rPr>
        <w:t xml:space="preserve"> bandwidth of</w:t>
      </w:r>
      <w:r w:rsidR="005135C0" w:rsidRPr="005135C0">
        <w:rPr>
          <w:lang w:val="en-GB"/>
        </w:rPr>
        <w:t xml:space="preserve"> </w:t>
      </w:r>
      <w:r w:rsidR="00350DAB">
        <w:rPr>
          <w:lang w:val="en-GB"/>
        </w:rPr>
        <w:t xml:space="preserve">the </w:t>
      </w:r>
      <w:r w:rsidR="005135C0" w:rsidRPr="005135C0">
        <w:rPr>
          <w:lang w:val="en-GB"/>
        </w:rPr>
        <w:t>active BWP for RRC_CONNECTED UE to receive the broadcast service for which the MBS Interest Indication is sent by the RRC_CONNECTED UE</w:t>
      </w:r>
      <w:r w:rsidR="00B343F1">
        <w:rPr>
          <w:lang w:val="en-GB"/>
        </w:rPr>
        <w:t>?</w:t>
      </w:r>
    </w:p>
    <w:p w14:paraId="4828D097" w14:textId="77777777" w:rsidR="006D262A" w:rsidRPr="0087423A" w:rsidRDefault="006D262A" w:rsidP="006D262A">
      <w:pPr>
        <w:rPr>
          <w:lang w:val="en-GB"/>
        </w:rPr>
      </w:pPr>
    </w:p>
    <w:p w14:paraId="4E6ABAEC" w14:textId="5DD5D518" w:rsidR="00372FFC" w:rsidRDefault="00F12715">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FB0BDA">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FB0BDA">
            <w:pPr>
              <w:jc w:val="center"/>
              <w:rPr>
                <w:b/>
                <w:lang w:eastAsia="zh-CN"/>
              </w:rPr>
            </w:pPr>
            <w:r>
              <w:rPr>
                <w:b/>
                <w:lang w:eastAsia="zh-CN"/>
              </w:rPr>
              <w:t>Comment</w:t>
            </w:r>
          </w:p>
        </w:tc>
      </w:tr>
      <w:tr w:rsidR="004900DB" w14:paraId="24B28F14" w14:textId="77777777" w:rsidTr="00FB0BDA">
        <w:tc>
          <w:tcPr>
            <w:tcW w:w="2122" w:type="dxa"/>
            <w:tcBorders>
              <w:top w:val="single" w:sz="4" w:space="0" w:color="auto"/>
              <w:left w:val="single" w:sz="4" w:space="0" w:color="auto"/>
              <w:bottom w:val="single" w:sz="4" w:space="0" w:color="auto"/>
              <w:right w:val="single" w:sz="4" w:space="0" w:color="auto"/>
            </w:tcBorders>
          </w:tcPr>
          <w:p w14:paraId="53CCF9AE" w14:textId="3E6EAEAF" w:rsidR="004900DB" w:rsidRPr="00BA3EA3" w:rsidRDefault="00FB0BDA"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A0D08D" w14:textId="77777777" w:rsidR="004900DB" w:rsidRDefault="00FB0BDA" w:rsidP="00FB0BDA">
            <w:pPr>
              <w:jc w:val="left"/>
              <w:rPr>
                <w:bCs/>
                <w:lang w:eastAsia="zh-CN"/>
              </w:rPr>
            </w:pPr>
            <w:r w:rsidRPr="00FB0BDA">
              <w:rPr>
                <w:bCs/>
                <w:lang w:eastAsia="zh-CN"/>
              </w:rPr>
              <w:t>Proposal 1-1a:</w:t>
            </w:r>
            <w:r>
              <w:rPr>
                <w:bCs/>
                <w:lang w:eastAsia="zh-CN"/>
              </w:rPr>
              <w:t xml:space="preserve"> OK.</w:t>
            </w:r>
          </w:p>
          <w:p w14:paraId="1E9A4E2E" w14:textId="77777777" w:rsidR="00FB0BDA" w:rsidRDefault="00FB0BDA" w:rsidP="00FB0BDA">
            <w:pPr>
              <w:jc w:val="left"/>
              <w:rPr>
                <w:bCs/>
                <w:lang w:eastAsia="zh-CN"/>
              </w:rPr>
            </w:pPr>
            <w:r w:rsidRPr="00FB0BDA">
              <w:rPr>
                <w:bCs/>
                <w:lang w:eastAsia="zh-CN"/>
              </w:rPr>
              <w:t>Proposal 1-1</w:t>
            </w:r>
            <w:r>
              <w:rPr>
                <w:bCs/>
                <w:lang w:eastAsia="zh-CN"/>
              </w:rPr>
              <w:t>b</w:t>
            </w:r>
            <w:r w:rsidRPr="00FB0BDA">
              <w:rPr>
                <w:bCs/>
                <w:lang w:eastAsia="zh-CN"/>
              </w:rPr>
              <w:t>:</w:t>
            </w:r>
            <w:r>
              <w:rPr>
                <w:bCs/>
                <w:lang w:eastAsia="zh-CN"/>
              </w:rPr>
              <w:t xml:space="preserve"> OK. In addition, we think it may be necessary to add one bullet as below to limit PRG and RBG for multicast PDSCH are confined within the CFR:</w:t>
            </w:r>
          </w:p>
          <w:p w14:paraId="53D6D200" w14:textId="3B92CFB8" w:rsidR="00FB0BDA" w:rsidRDefault="00FB0BDA" w:rsidP="00FB0BDA">
            <w:pPr>
              <w:rPr>
                <w:ins w:id="13" w:author="Haipeng HP1 Lei" w:date="2021-10-11T13:58:00Z"/>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Pr>
                <w:lang w:val="en-GB"/>
              </w:rPr>
              <w:t>GC-</w:t>
            </w:r>
            <w:r w:rsidRPr="00F22E9C">
              <w:rPr>
                <w:lang w:val="en-GB"/>
              </w:rPr>
              <w:t>PDSCH in CFR are defined using the same procedure as for unicast PDSCH in DL BWP.</w:t>
            </w:r>
          </w:p>
          <w:p w14:paraId="0A37A47B" w14:textId="1AF34D6C" w:rsidR="00FB0BDA" w:rsidRPr="00FB0BDA" w:rsidRDefault="00FB0BDA">
            <w:pPr>
              <w:pStyle w:val="afc"/>
              <w:numPr>
                <w:ilvl w:val="0"/>
                <w:numId w:val="92"/>
              </w:numPr>
              <w:rPr>
                <w:lang w:val="en-GB"/>
              </w:rPr>
              <w:pPrChange w:id="14" w:author="Unknown" w:date="2021-10-11T13:58:00Z">
                <w:pPr/>
              </w:pPrChange>
            </w:pPr>
            <w:ins w:id="15" w:author="Haipeng HP1 Lei" w:date="2021-10-11T13:58:00Z">
              <w:r>
                <w:rPr>
                  <w:bCs/>
                  <w:lang w:eastAsia="zh-CN"/>
                </w:rPr>
                <w:t>PRG and RBG for multicast PDSCH are confined within the CFR</w:t>
              </w:r>
            </w:ins>
          </w:p>
          <w:p w14:paraId="025C9C13" w14:textId="77777777" w:rsidR="00FB0BDA" w:rsidRDefault="00FB0BDA" w:rsidP="00FB0BDA">
            <w:pPr>
              <w:jc w:val="left"/>
              <w:rPr>
                <w:bCs/>
                <w:lang w:eastAsia="zh-CN"/>
              </w:rPr>
            </w:pPr>
            <w:r w:rsidRPr="00FB0BDA">
              <w:rPr>
                <w:bCs/>
                <w:lang w:eastAsia="zh-CN"/>
              </w:rPr>
              <w:t>Proposal 1-1</w:t>
            </w:r>
            <w:r>
              <w:rPr>
                <w:bCs/>
                <w:lang w:eastAsia="zh-CN"/>
              </w:rPr>
              <w:t>c</w:t>
            </w:r>
            <w:r w:rsidRPr="00FB0BDA">
              <w:rPr>
                <w:bCs/>
                <w:lang w:eastAsia="zh-CN"/>
              </w:rPr>
              <w:t>:</w:t>
            </w:r>
            <w:r>
              <w:rPr>
                <w:bCs/>
                <w:lang w:eastAsia="zh-CN"/>
              </w:rPr>
              <w:t xml:space="preserve"> We don’t support it. As mentioned earlier, we think PRG and RBG for multicast PDSCH are confined within the CFR so that the issue of 1-1c is not a problem.</w:t>
            </w:r>
          </w:p>
          <w:p w14:paraId="5D2F2A1E" w14:textId="77777777" w:rsidR="00FB0BDA" w:rsidRDefault="00FB0BDA" w:rsidP="00FB0BDA">
            <w:pPr>
              <w:jc w:val="left"/>
              <w:rPr>
                <w:bCs/>
                <w:lang w:val="en-GB" w:eastAsia="zh-CN"/>
              </w:rPr>
            </w:pPr>
          </w:p>
          <w:p w14:paraId="0E402A52" w14:textId="77777777" w:rsidR="00FB0BDA" w:rsidRDefault="00FB0BDA" w:rsidP="00FB0BDA">
            <w:pPr>
              <w:jc w:val="left"/>
              <w:rPr>
                <w:bCs/>
                <w:lang w:eastAsia="zh-CN"/>
              </w:rPr>
            </w:pPr>
            <w:r w:rsidRPr="00FB0BDA">
              <w:rPr>
                <w:bCs/>
                <w:lang w:eastAsia="zh-CN"/>
              </w:rPr>
              <w:t>Proposal 1-</w:t>
            </w:r>
            <w:r>
              <w:rPr>
                <w:bCs/>
                <w:lang w:eastAsia="zh-CN"/>
              </w:rPr>
              <w:t>2: Generally fine with us. I think the intention of this proposal is to support at most one CFR per dedicated unicast BWP. So maybe add “maximum” in the bullet is better:</w:t>
            </w:r>
          </w:p>
          <w:p w14:paraId="5297A802" w14:textId="77777777" w:rsidR="00FB0BDA" w:rsidRDefault="00FB0BDA" w:rsidP="00FB0BDA">
            <w:pPr>
              <w:jc w:val="left"/>
              <w:rPr>
                <w:lang w:eastAsia="zh-CN"/>
              </w:rPr>
            </w:pPr>
            <w:r w:rsidRPr="00737FC0">
              <w:rPr>
                <w:b/>
                <w:bCs/>
                <w:highlight w:val="yellow"/>
                <w:lang w:eastAsia="zh-CN"/>
              </w:rPr>
              <w:t>Initial proposal 1-2:</w:t>
            </w:r>
            <w:r>
              <w:rPr>
                <w:b/>
                <w:bCs/>
                <w:lang w:eastAsia="zh-CN"/>
              </w:rPr>
              <w:t xml:space="preserve"> </w:t>
            </w:r>
            <w:r w:rsidRPr="00F71075">
              <w:rPr>
                <w:lang w:eastAsia="zh-CN"/>
              </w:rPr>
              <w:t xml:space="preserve">Limit the </w:t>
            </w:r>
            <w:ins w:id="16" w:author="Haipeng HP1 Lei" w:date="2021-10-11T14:02:00Z">
              <w:r>
                <w:rPr>
                  <w:lang w:eastAsia="zh-CN"/>
                </w:rPr>
                <w:t xml:space="preserve">maximum </w:t>
              </w:r>
            </w:ins>
            <w:r w:rsidRPr="00F71075">
              <w:rPr>
                <w:lang w:eastAsia="zh-CN"/>
              </w:rPr>
              <w:t>number of CFRs for multicast to one per dedicated unicast BWP in Rel-17.</w:t>
            </w:r>
          </w:p>
          <w:p w14:paraId="09C24CB3" w14:textId="77777777" w:rsidR="00FB0BDA" w:rsidRDefault="00FB0BDA" w:rsidP="00FB0BDA">
            <w:pPr>
              <w:jc w:val="left"/>
              <w:rPr>
                <w:lang w:val="en-GB" w:eastAsia="zh-CN"/>
              </w:rPr>
            </w:pPr>
          </w:p>
          <w:p w14:paraId="157688E4" w14:textId="0775E139" w:rsidR="00FB0BDA" w:rsidRDefault="00BA4B2B" w:rsidP="00FB0BDA">
            <w:pPr>
              <w:jc w:val="left"/>
              <w:rPr>
                <w:bCs/>
                <w:lang w:val="en-GB" w:eastAsia="zh-CN"/>
              </w:rPr>
            </w:pPr>
            <w:r>
              <w:rPr>
                <w:bCs/>
                <w:lang w:val="en-GB" w:eastAsia="zh-CN"/>
              </w:rPr>
              <w:t>Proposal</w:t>
            </w:r>
            <w:r w:rsidR="00FB0BDA">
              <w:rPr>
                <w:bCs/>
                <w:lang w:val="en-GB" w:eastAsia="zh-CN"/>
              </w:rPr>
              <w:t xml:space="preserve"> 1-3: </w:t>
            </w:r>
            <w:r>
              <w:rPr>
                <w:bCs/>
                <w:lang w:val="en-GB" w:eastAsia="zh-CN"/>
              </w:rPr>
              <w:t>we support Option 2, i.e., per serving cell. For Option 1, we have concern it may need UE support multiple active BWPs.</w:t>
            </w:r>
          </w:p>
          <w:p w14:paraId="43AE99F7" w14:textId="59093E7F" w:rsidR="00BA4B2B" w:rsidRDefault="00BA4B2B" w:rsidP="00FB0BDA">
            <w:pPr>
              <w:jc w:val="left"/>
              <w:rPr>
                <w:bCs/>
                <w:lang w:val="en-GB" w:eastAsia="zh-CN"/>
              </w:rPr>
            </w:pPr>
          </w:p>
          <w:p w14:paraId="52AF7DA1" w14:textId="59A9F10C" w:rsidR="00BA4B2B" w:rsidRDefault="00BA4B2B" w:rsidP="00FB0BDA">
            <w:pPr>
              <w:jc w:val="left"/>
              <w:rPr>
                <w:bCs/>
                <w:lang w:val="en-GB" w:eastAsia="zh-CN"/>
              </w:rPr>
            </w:pPr>
            <w:r>
              <w:rPr>
                <w:bCs/>
                <w:lang w:val="en-GB" w:eastAsia="zh-CN"/>
              </w:rPr>
              <w:t>Proposal 1-4a: OK.</w:t>
            </w:r>
          </w:p>
          <w:p w14:paraId="7CCE5D4F" w14:textId="18963371" w:rsidR="00BA4B2B" w:rsidRDefault="00BA4B2B" w:rsidP="00BA4B2B">
            <w:pPr>
              <w:jc w:val="left"/>
              <w:rPr>
                <w:bCs/>
                <w:lang w:val="en-GB" w:eastAsia="zh-CN"/>
              </w:rPr>
            </w:pPr>
            <w:r>
              <w:rPr>
                <w:bCs/>
                <w:lang w:val="en-GB" w:eastAsia="zh-CN"/>
              </w:rPr>
              <w:t>Proposal 1-4b: OK.</w:t>
            </w:r>
          </w:p>
          <w:p w14:paraId="1A0A2BC5" w14:textId="6CE2C6AF" w:rsidR="00BA4B2B" w:rsidRDefault="00BA4B2B" w:rsidP="00BA4B2B">
            <w:pPr>
              <w:jc w:val="left"/>
              <w:rPr>
                <w:bCs/>
                <w:lang w:val="en-GB" w:eastAsia="zh-CN"/>
              </w:rPr>
            </w:pPr>
            <w:r>
              <w:rPr>
                <w:bCs/>
                <w:lang w:val="en-GB" w:eastAsia="zh-CN"/>
              </w:rPr>
              <w:lastRenderedPageBreak/>
              <w:t xml:space="preserve">Proposal 1-4c: Option </w:t>
            </w:r>
            <w:ins w:id="17" w:author="Haipeng HP1 Lei" w:date="2021-10-11T20:59:00Z">
              <w:r w:rsidR="009F6D34">
                <w:rPr>
                  <w:bCs/>
                  <w:lang w:val="en-GB" w:eastAsia="zh-CN"/>
                </w:rPr>
                <w:t xml:space="preserve">1 </w:t>
              </w:r>
            </w:ins>
            <w:r>
              <w:rPr>
                <w:bCs/>
                <w:lang w:val="en-GB" w:eastAsia="zh-CN"/>
              </w:rPr>
              <w:t>is supported for easy TBS determination.</w:t>
            </w:r>
          </w:p>
          <w:p w14:paraId="55402CF9" w14:textId="1B1CD4DB" w:rsidR="00BA4B2B" w:rsidRDefault="00BA4B2B" w:rsidP="00BA4B2B">
            <w:pPr>
              <w:jc w:val="left"/>
              <w:rPr>
                <w:bCs/>
                <w:lang w:val="en-GB" w:eastAsia="zh-CN"/>
              </w:rPr>
            </w:pPr>
          </w:p>
          <w:p w14:paraId="7AFD4A1E" w14:textId="6EBA2CCD" w:rsidR="00BA4B2B" w:rsidRDefault="00BA4B2B" w:rsidP="00BA4B2B">
            <w:pPr>
              <w:jc w:val="left"/>
              <w:rPr>
                <w:bCs/>
                <w:lang w:eastAsia="zh-CN"/>
              </w:rPr>
            </w:pPr>
            <w:r>
              <w:rPr>
                <w:bCs/>
                <w:lang w:val="en-GB" w:eastAsia="zh-CN"/>
              </w:rPr>
              <w:t xml:space="preserve">Proposal 1-5: Not sure I fully understand the intention. The current proposal seems not relevant to MBS especially the description of Option1. </w:t>
            </w:r>
            <w:r>
              <w:rPr>
                <w:bCs/>
                <w:lang w:eastAsia="zh-CN"/>
              </w:rPr>
              <w:t>Seemingly, the Option 1 is legacy UE behavior.</w:t>
            </w:r>
          </w:p>
          <w:p w14:paraId="032499BA" w14:textId="2E2A147E" w:rsidR="00BA4B2B" w:rsidRDefault="00BA4B2B" w:rsidP="00BA4B2B">
            <w:pPr>
              <w:jc w:val="left"/>
              <w:rPr>
                <w:bCs/>
                <w:lang w:eastAsia="zh-CN"/>
              </w:rPr>
            </w:pPr>
          </w:p>
          <w:p w14:paraId="679130E0" w14:textId="7DCC7D74" w:rsidR="00BA4B2B" w:rsidRDefault="00BA4B2B" w:rsidP="00FB0BDA">
            <w:pPr>
              <w:jc w:val="left"/>
              <w:rPr>
                <w:bCs/>
                <w:lang w:val="en-GB" w:eastAsia="zh-CN"/>
              </w:rPr>
            </w:pPr>
            <w:r>
              <w:rPr>
                <w:bCs/>
                <w:lang w:eastAsia="zh-CN"/>
              </w:rPr>
              <w:t>Question 1-6: Regarding the broadcast, is it received by IDLE/INACTIVE UEs? If yes, seems this issue is relevant to CFR configuration for idle/inactive UEs. One way is to wait for the conclusion from 8.12.3.</w:t>
            </w:r>
          </w:p>
          <w:p w14:paraId="79935862" w14:textId="7F6E4088" w:rsidR="00BA4B2B" w:rsidRPr="00FB0BDA" w:rsidRDefault="00BA4B2B" w:rsidP="00FB0BDA">
            <w:pPr>
              <w:jc w:val="left"/>
              <w:rPr>
                <w:bCs/>
                <w:lang w:val="en-GB" w:eastAsia="zh-CN"/>
              </w:rPr>
            </w:pPr>
          </w:p>
        </w:tc>
      </w:tr>
      <w:tr w:rsidR="004900DB" w14:paraId="4574799A" w14:textId="77777777" w:rsidTr="00FB0BDA">
        <w:tc>
          <w:tcPr>
            <w:tcW w:w="2122" w:type="dxa"/>
            <w:tcBorders>
              <w:top w:val="single" w:sz="4" w:space="0" w:color="auto"/>
              <w:left w:val="single" w:sz="4" w:space="0" w:color="auto"/>
              <w:bottom w:val="single" w:sz="4" w:space="0" w:color="auto"/>
              <w:right w:val="single" w:sz="4" w:space="0" w:color="auto"/>
            </w:tcBorders>
          </w:tcPr>
          <w:p w14:paraId="7127C642" w14:textId="03ED099E" w:rsidR="004900DB" w:rsidRPr="00975CDE" w:rsidRDefault="00975CDE" w:rsidP="00FB0BDA">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50EC73E8" w14:textId="0C4E6A45" w:rsidR="00975CDE" w:rsidRDefault="00975CDE" w:rsidP="00975CDE">
            <w:pPr>
              <w:rPr>
                <w:lang w:val="en-GB"/>
              </w:rPr>
            </w:pPr>
            <w:r w:rsidRPr="00975CDE">
              <w:rPr>
                <w:rFonts w:hint="eastAsia"/>
                <w:b/>
                <w:bCs/>
                <w:lang w:val="en-GB"/>
              </w:rPr>
              <w:t>I</w:t>
            </w:r>
            <w:r w:rsidRPr="00975CDE">
              <w:rPr>
                <w:b/>
                <w:bCs/>
                <w:lang w:val="en-GB"/>
              </w:rPr>
              <w:t>nitial Proposal 1-1a:</w:t>
            </w:r>
            <w:r w:rsidRPr="00975CDE">
              <w:rPr>
                <w:b/>
                <w:lang w:val="en-GB"/>
              </w:rPr>
              <w:t xml:space="preserve"> </w:t>
            </w:r>
            <w:r w:rsidRPr="00975CDE">
              <w:rPr>
                <w:lang w:val="en-GB"/>
              </w:rPr>
              <w:t>OK</w:t>
            </w:r>
          </w:p>
          <w:p w14:paraId="3F3557BB" w14:textId="39B29261" w:rsidR="00975CDE" w:rsidRPr="00975CDE" w:rsidRDefault="00975CDE" w:rsidP="00975CDE">
            <w:pPr>
              <w:rPr>
                <w:lang w:val="en-GB"/>
              </w:rPr>
            </w:pPr>
            <w:r w:rsidRPr="00975CDE">
              <w:rPr>
                <w:b/>
                <w:bCs/>
                <w:lang w:eastAsia="zh-CN"/>
              </w:rPr>
              <w:t>Initial proposal 1-2:</w:t>
            </w:r>
            <w:r w:rsidRPr="00975CDE">
              <w:rPr>
                <w:bCs/>
                <w:lang w:eastAsia="zh-CN"/>
              </w:rPr>
              <w:t xml:space="preserve"> </w:t>
            </w:r>
            <w:r w:rsidRPr="00975CDE">
              <w:rPr>
                <w:lang w:eastAsia="zh-CN"/>
              </w:rPr>
              <w:t>OK</w:t>
            </w:r>
          </w:p>
          <w:p w14:paraId="1230FF01" w14:textId="64FF2833" w:rsidR="00975CDE" w:rsidRDefault="00975CDE" w:rsidP="00975CDE">
            <w:pPr>
              <w:rPr>
                <w:bCs/>
                <w:lang w:val="en-GB"/>
              </w:rPr>
            </w:pPr>
            <w:r w:rsidRPr="00975CDE">
              <w:rPr>
                <w:rFonts w:hint="eastAsia"/>
                <w:b/>
                <w:bCs/>
                <w:lang w:val="en-GB"/>
              </w:rPr>
              <w:t>I</w:t>
            </w:r>
            <w:r w:rsidRPr="00975CDE">
              <w:rPr>
                <w:b/>
                <w:bCs/>
                <w:lang w:val="en-GB"/>
              </w:rPr>
              <w:t>nitial Question 1-3:</w:t>
            </w:r>
            <w:r w:rsidRPr="00975CDE">
              <w:rPr>
                <w:bCs/>
                <w:lang w:val="en-GB"/>
              </w:rPr>
              <w:t xml:space="preserve"> </w:t>
            </w:r>
            <w:r w:rsidR="00A02EBB">
              <w:rPr>
                <w:bCs/>
                <w:lang w:val="en-GB"/>
              </w:rPr>
              <w:t xml:space="preserve">We are fine with </w:t>
            </w:r>
            <w:r>
              <w:rPr>
                <w:bCs/>
                <w:lang w:val="en-GB"/>
              </w:rPr>
              <w:t>Opt 1 and/or Opt 2 for G-RNTI(s)</w:t>
            </w:r>
            <w:r w:rsidR="00A02EBB">
              <w:rPr>
                <w:bCs/>
                <w:lang w:val="en-GB"/>
              </w:rPr>
              <w:t xml:space="preserve"> for multicast as well as broadcast</w:t>
            </w:r>
            <w:r>
              <w:rPr>
                <w:bCs/>
                <w:lang w:val="en-GB"/>
              </w:rPr>
              <w:t>, except for G-CS-RNTI(s), c</w:t>
            </w:r>
            <w:r w:rsidRPr="00975CDE">
              <w:rPr>
                <w:bCs/>
                <w:lang w:val="en-GB"/>
              </w:rPr>
              <w:t xml:space="preserve">onsidering that </w:t>
            </w:r>
            <w:r>
              <w:rPr>
                <w:bCs/>
                <w:lang w:val="en-GB"/>
              </w:rPr>
              <w:t>MBMS services have been mapped to frequencies in legacy MBMS. Concerning G-CS-RNTI(s), we should first clarify how G-CS-RNTI(s) are associated to services.</w:t>
            </w:r>
          </w:p>
          <w:p w14:paraId="048333CC" w14:textId="553C66F8" w:rsidR="00975CDE" w:rsidRPr="00A02EBB" w:rsidRDefault="00975CDE" w:rsidP="00975CDE">
            <w:pPr>
              <w:widowControl w:val="0"/>
              <w:overflowPunct/>
              <w:autoSpaceDE/>
              <w:autoSpaceDN/>
              <w:adjustRightInd/>
              <w:spacing w:after="120"/>
              <w:textAlignment w:val="auto"/>
              <w:rPr>
                <w:lang w:eastAsia="zh-CN"/>
              </w:rPr>
            </w:pPr>
            <w:r w:rsidRPr="00A02EBB">
              <w:rPr>
                <w:b/>
                <w:bCs/>
              </w:rPr>
              <w:t>Initial proposal 1-4a:</w:t>
            </w:r>
            <w:r w:rsidRPr="00A02EBB">
              <w:rPr>
                <w:lang w:eastAsia="zh-CN"/>
              </w:rPr>
              <w:t xml:space="preserve"> </w:t>
            </w:r>
            <w:r w:rsidR="00A02EBB" w:rsidRPr="00A02EBB">
              <w:rPr>
                <w:lang w:eastAsia="zh-CN"/>
              </w:rPr>
              <w:t>OK</w:t>
            </w:r>
          </w:p>
          <w:p w14:paraId="2BA2DC6C" w14:textId="22D2BD35" w:rsidR="00975CDE" w:rsidRPr="00A02EBB" w:rsidRDefault="00975CDE" w:rsidP="00A02EBB">
            <w:pPr>
              <w:widowControl w:val="0"/>
              <w:spacing w:after="120"/>
              <w:rPr>
                <w:lang w:eastAsia="zh-CN"/>
              </w:rPr>
            </w:pPr>
            <w:r w:rsidRPr="00A02EBB">
              <w:rPr>
                <w:b/>
                <w:bCs/>
              </w:rPr>
              <w:t>Initial proposal 1-4b:</w:t>
            </w:r>
            <w:r w:rsidRPr="00A02EBB">
              <w:rPr>
                <w:lang w:eastAsia="zh-CN"/>
              </w:rPr>
              <w:t xml:space="preserve"> </w:t>
            </w:r>
            <w:r w:rsidR="00A02EBB" w:rsidRPr="00A02EBB">
              <w:rPr>
                <w:lang w:eastAsia="zh-CN"/>
              </w:rPr>
              <w:t>OK</w:t>
            </w:r>
          </w:p>
          <w:p w14:paraId="239F10E5" w14:textId="6D304CF2" w:rsidR="00807F7B" w:rsidRDefault="00975CDE" w:rsidP="00975CDE">
            <w:pPr>
              <w:widowControl w:val="0"/>
              <w:spacing w:after="120"/>
            </w:pPr>
            <w:r w:rsidRPr="00A02EBB">
              <w:rPr>
                <w:b/>
                <w:bCs/>
                <w:lang w:val="en-GB"/>
              </w:rPr>
              <w:t>Initial proposal 1-5:</w:t>
            </w:r>
            <w:r w:rsidRPr="00A02EBB">
              <w:t xml:space="preserve"> </w:t>
            </w:r>
            <w:r w:rsidR="00A02EBB" w:rsidRPr="00A02EBB">
              <w:t xml:space="preserve">We do not support option 1. Currently,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 xml:space="preserve">and default BWP are optionally configured. Thus, if default BWP does not currently provide group-common RNTI, gNB can avoid configuring </w:t>
            </w:r>
            <w:r w:rsidR="00A02EBB" w:rsidRPr="00A02EBB">
              <w:rPr>
                <w:i/>
              </w:rPr>
              <w:t>BWP-</w:t>
            </w:r>
            <w:proofErr w:type="spellStart"/>
            <w:r w:rsidR="00A02EBB" w:rsidRPr="00A02EBB">
              <w:rPr>
                <w:i/>
              </w:rPr>
              <w:t>InactivityTimer</w:t>
            </w:r>
            <w:proofErr w:type="spellEnd"/>
            <w:r w:rsidR="00A02EBB" w:rsidRPr="00A02EBB">
              <w:t xml:space="preserve"> or default BWP. If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and default BWP are configured, we assume that gNB may currently provide same group-common RNTI for UE active BWP for this UE and default BWP for other UE(s). Or, gNB may provide RAN2-defined PTP</w:t>
            </w:r>
            <w:r w:rsidR="00A02EBB">
              <w:t xml:space="preserve"> bearer or PTP transmission to default BWP. Thus, we can avoid service interruption. Furthermore, RAN1 would bet</w:t>
            </w:r>
            <w:r w:rsidR="00807F7B">
              <w:t>ter defer this decision to RAN2 considering impact on MAC. By the way, we think that this proposal is only for multicast, not for broadcast because gNB may not exactly know when/whether UE receives SSB based broadcast transmissions.</w:t>
            </w:r>
          </w:p>
          <w:p w14:paraId="1DEDC392" w14:textId="6E2CDFB8" w:rsidR="004900DB" w:rsidRPr="00975CDE" w:rsidRDefault="00975CDE" w:rsidP="00F22D2F">
            <w:pPr>
              <w:rPr>
                <w:bCs/>
                <w:lang w:val="en-GB" w:eastAsia="zh-CN"/>
              </w:rPr>
            </w:pPr>
            <w:r w:rsidRPr="00807F7B">
              <w:rPr>
                <w:b/>
                <w:bCs/>
                <w:lang w:val="en-GB"/>
              </w:rPr>
              <w:t xml:space="preserve">Initial Question 1-6: </w:t>
            </w:r>
            <w:r w:rsidR="00807F7B">
              <w:rPr>
                <w:bCs/>
                <w:lang w:val="en-GB"/>
              </w:rPr>
              <w:t>I</w:t>
            </w:r>
            <w:r w:rsidR="00807F7B" w:rsidRPr="00807F7B">
              <w:rPr>
                <w:lang w:val="en-GB"/>
              </w:rPr>
              <w:t xml:space="preserve">t </w:t>
            </w:r>
            <w:r w:rsidR="00807F7B">
              <w:rPr>
                <w:lang w:val="en-GB"/>
              </w:rPr>
              <w:t>could</w:t>
            </w:r>
            <w:r w:rsidR="00807F7B" w:rsidRPr="00807F7B">
              <w:rPr>
                <w:lang w:val="en-GB"/>
              </w:rPr>
              <w:t xml:space="preserve"> be</w:t>
            </w:r>
            <w:r w:rsidR="00807F7B">
              <w:rPr>
                <w:lang w:val="en-GB"/>
              </w:rPr>
              <w:t xml:space="preserve"> basically</w:t>
            </w:r>
            <w:r w:rsidR="00807F7B" w:rsidRPr="00807F7B">
              <w:rPr>
                <w:lang w:val="en-GB"/>
              </w:rPr>
              <w:t xml:space="preserve"> up to network implementation to guarantee the broadcast CFR is within the bandwidth</w:t>
            </w:r>
            <w:r w:rsidR="00807F7B">
              <w:rPr>
                <w:lang w:val="en-GB"/>
              </w:rPr>
              <w:t xml:space="preserve"> of</w:t>
            </w:r>
            <w:r w:rsidR="00807F7B" w:rsidRPr="005135C0">
              <w:rPr>
                <w:lang w:val="en-GB"/>
              </w:rPr>
              <w:t xml:space="preserve"> </w:t>
            </w:r>
            <w:r w:rsidR="00807F7B">
              <w:rPr>
                <w:lang w:val="en-GB"/>
              </w:rPr>
              <w:t xml:space="preserve">the </w:t>
            </w:r>
            <w:r w:rsidR="00807F7B" w:rsidRPr="005135C0">
              <w:rPr>
                <w:lang w:val="en-GB"/>
              </w:rPr>
              <w:t>active BWP for RRC_CONNECTED UE to receive the broadcast service</w:t>
            </w:r>
            <w:r w:rsidR="00807F7B">
              <w:rPr>
                <w:lang w:val="en-GB"/>
              </w:rPr>
              <w:t xml:space="preserve">. However, we wonder if </w:t>
            </w:r>
            <w:r w:rsidR="00807F7B" w:rsidRPr="00807F7B">
              <w:rPr>
                <w:lang w:val="en-GB"/>
              </w:rPr>
              <w:t>the bandwidth</w:t>
            </w:r>
            <w:r w:rsidR="00807F7B">
              <w:rPr>
                <w:lang w:val="en-GB"/>
              </w:rPr>
              <w:t xml:space="preserve"> of</w:t>
            </w:r>
            <w:r w:rsidR="00807F7B" w:rsidRPr="005135C0">
              <w:rPr>
                <w:lang w:val="en-GB"/>
              </w:rPr>
              <w:t xml:space="preserve"> </w:t>
            </w:r>
            <w:r w:rsidR="00807F7B">
              <w:rPr>
                <w:lang w:val="en-GB"/>
              </w:rPr>
              <w:t xml:space="preserve">the first </w:t>
            </w:r>
            <w:r w:rsidR="00807F7B" w:rsidRPr="005135C0">
              <w:rPr>
                <w:lang w:val="en-GB"/>
              </w:rPr>
              <w:t>active BWP for RRC_CONNECTED UE</w:t>
            </w:r>
            <w:r w:rsidR="00807F7B">
              <w:rPr>
                <w:lang w:val="en-GB"/>
              </w:rPr>
              <w:t xml:space="preserve"> can always contain </w:t>
            </w:r>
            <w:r w:rsidR="00807F7B" w:rsidRPr="005135C0">
              <w:rPr>
                <w:lang w:val="en-GB"/>
              </w:rPr>
              <w:t>the broadcast service</w:t>
            </w:r>
            <w:r w:rsidR="00807F7B">
              <w:rPr>
                <w:lang w:val="en-GB"/>
              </w:rPr>
              <w:t xml:space="preserve"> because UE would send </w:t>
            </w:r>
            <w:r w:rsidR="00807F7B" w:rsidRPr="005135C0">
              <w:rPr>
                <w:lang w:val="en-GB"/>
              </w:rPr>
              <w:t>MBS Interest Indication</w:t>
            </w:r>
            <w:r w:rsidR="00807F7B">
              <w:rPr>
                <w:lang w:val="en-GB"/>
              </w:rPr>
              <w:t xml:space="preserve"> after completion of RRC establishment. We think that gNB should know whether UE is receiving broadcast during initial access i.e. before UE configures the first active BWP </w:t>
            </w:r>
            <w:r w:rsidR="00F22D2F">
              <w:rPr>
                <w:lang w:val="en-GB"/>
              </w:rPr>
              <w:t>in RRC setup</w:t>
            </w:r>
            <w:r w:rsidR="00807F7B">
              <w:rPr>
                <w:lang w:val="en-GB"/>
              </w:rPr>
              <w:t>.</w:t>
            </w:r>
          </w:p>
        </w:tc>
      </w:tr>
      <w:tr w:rsidR="00A236E9" w14:paraId="6220BB9B" w14:textId="77777777" w:rsidTr="00FB0BDA">
        <w:tc>
          <w:tcPr>
            <w:tcW w:w="2122" w:type="dxa"/>
            <w:tcBorders>
              <w:top w:val="single" w:sz="4" w:space="0" w:color="auto"/>
              <w:left w:val="single" w:sz="4" w:space="0" w:color="auto"/>
              <w:bottom w:val="single" w:sz="4" w:space="0" w:color="auto"/>
              <w:right w:val="single" w:sz="4" w:space="0" w:color="auto"/>
            </w:tcBorders>
          </w:tcPr>
          <w:p w14:paraId="1FA0EC95" w14:textId="1BBA457F" w:rsidR="00A236E9" w:rsidRDefault="00A236E9" w:rsidP="00A236E9">
            <w:pPr>
              <w:rPr>
                <w:rFonts w:eastAsia="Malgun Gothic"/>
                <w:bCs/>
                <w:lang w:eastAsia="ko-KR"/>
              </w:rPr>
            </w:pPr>
            <w:r w:rsidRPr="004F0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408D83A" w14:textId="77777777" w:rsidR="00A236E9" w:rsidRPr="004F05FD" w:rsidRDefault="00A236E9" w:rsidP="00A236E9">
            <w:pPr>
              <w:jc w:val="left"/>
              <w:rPr>
                <w:b/>
                <w:bCs/>
                <w:lang w:val="en-GB"/>
              </w:rPr>
            </w:pPr>
            <w:r w:rsidRPr="004F05FD">
              <w:rPr>
                <w:b/>
                <w:bCs/>
                <w:lang w:val="en-GB"/>
              </w:rPr>
              <w:t>Proposal 1-1a:</w:t>
            </w:r>
            <w:r w:rsidRPr="00DA04E3">
              <w:rPr>
                <w:rFonts w:eastAsia="MS Mincho"/>
                <w:bCs/>
                <w:lang w:val="en-GB" w:eastAsia="ja-JP"/>
              </w:rPr>
              <w:t xml:space="preserve"> Support</w:t>
            </w:r>
          </w:p>
          <w:p w14:paraId="725C00A9" w14:textId="73E55362" w:rsidR="00A236E9" w:rsidRPr="004F05FD" w:rsidRDefault="00A236E9" w:rsidP="00A236E9">
            <w:pPr>
              <w:jc w:val="left"/>
              <w:rPr>
                <w:b/>
                <w:bCs/>
                <w:lang w:val="en-GB"/>
              </w:rPr>
            </w:pPr>
            <w:r w:rsidRPr="004F05FD">
              <w:rPr>
                <w:b/>
                <w:bCs/>
                <w:lang w:val="en-GB"/>
              </w:rPr>
              <w:t>Proposal 1-1b:</w:t>
            </w:r>
            <w:r w:rsidRPr="00DA04E3">
              <w:rPr>
                <w:rFonts w:eastAsia="MS Mincho"/>
                <w:bCs/>
                <w:lang w:val="en-GB" w:eastAsia="ja-JP"/>
              </w:rPr>
              <w:t xml:space="preserve"> </w:t>
            </w:r>
            <w:r>
              <w:rPr>
                <w:rFonts w:eastAsia="MS Mincho" w:hint="eastAsia"/>
                <w:bCs/>
                <w:lang w:val="en-GB" w:eastAsia="ja-JP"/>
              </w:rPr>
              <w:t>More clarification is needed. We would like to specify that RBG and PRG are defined based on the starting PRB</w:t>
            </w:r>
            <w:r w:rsidR="00C91FB9">
              <w:rPr>
                <w:rFonts w:eastAsia="MS Mincho" w:hint="eastAsia"/>
                <w:bCs/>
                <w:lang w:val="en-GB" w:eastAsia="ja-JP"/>
              </w:rPr>
              <w:t xml:space="preserve"> of the CFR</w:t>
            </w:r>
            <w:r>
              <w:rPr>
                <w:rFonts w:eastAsia="MS Mincho" w:hint="eastAsia"/>
                <w:bCs/>
                <w:lang w:val="en-GB" w:eastAsia="ja-JP"/>
              </w:rPr>
              <w:t xml:space="preserve">, size of the CFR and </w:t>
            </w:r>
            <w:proofErr w:type="spellStart"/>
            <w:r w:rsidRPr="00B4365F">
              <w:rPr>
                <w:rFonts w:eastAsia="MS Mincho" w:hint="eastAsia"/>
                <w:bCs/>
                <w:i/>
                <w:lang w:val="en-GB" w:eastAsia="ja-JP"/>
              </w:rPr>
              <w:t>rbg</w:t>
            </w:r>
            <w:proofErr w:type="spellEnd"/>
            <w:r w:rsidRPr="00B4365F">
              <w:rPr>
                <w:rFonts w:eastAsia="MS Mincho" w:hint="eastAsia"/>
                <w:bCs/>
                <w:i/>
                <w:lang w:val="en-GB" w:eastAsia="ja-JP"/>
              </w:rPr>
              <w:t>-Size</w:t>
            </w:r>
            <w:r>
              <w:rPr>
                <w:rFonts w:eastAsia="MS Mincho" w:hint="eastAsia"/>
                <w:bCs/>
                <w:lang w:val="en-GB" w:eastAsia="ja-JP"/>
              </w:rPr>
              <w:t xml:space="preserve"> configured by </w:t>
            </w:r>
            <w:r w:rsidRPr="00B4365F">
              <w:rPr>
                <w:rFonts w:eastAsia="MS Mincho" w:hint="eastAsia"/>
                <w:bCs/>
                <w:i/>
                <w:lang w:val="en-GB" w:eastAsia="ja-JP"/>
              </w:rPr>
              <w:t>PDSCH-</w:t>
            </w:r>
            <w:proofErr w:type="spellStart"/>
            <w:r w:rsidRPr="00B4365F">
              <w:rPr>
                <w:rFonts w:eastAsia="MS Mincho" w:hint="eastAsia"/>
                <w:bCs/>
                <w:i/>
                <w:lang w:val="en-GB" w:eastAsia="ja-JP"/>
              </w:rPr>
              <w:t>Config</w:t>
            </w:r>
            <w:proofErr w:type="spellEnd"/>
            <w:r>
              <w:rPr>
                <w:rFonts w:eastAsia="MS Mincho" w:hint="eastAsia"/>
                <w:bCs/>
                <w:lang w:val="en-GB" w:eastAsia="ja-JP"/>
              </w:rPr>
              <w:t xml:space="preserve"> for multicast.</w:t>
            </w:r>
          </w:p>
          <w:p w14:paraId="4E923A32" w14:textId="77777777" w:rsidR="00A236E9" w:rsidRPr="004F05FD" w:rsidRDefault="00A236E9" w:rsidP="00A236E9">
            <w:pPr>
              <w:jc w:val="left"/>
              <w:rPr>
                <w:rFonts w:eastAsia="MS Mincho"/>
                <w:b/>
                <w:bCs/>
                <w:lang w:val="en-GB" w:eastAsia="ja-JP"/>
              </w:rPr>
            </w:pPr>
            <w:r w:rsidRPr="004F05FD">
              <w:rPr>
                <w:b/>
                <w:bCs/>
                <w:lang w:val="en-GB" w:eastAsia="ja-JP"/>
              </w:rPr>
              <w:lastRenderedPageBreak/>
              <w:t>Proposal 1-1c:</w:t>
            </w:r>
            <w:r w:rsidRPr="004F05FD">
              <w:rPr>
                <w:rFonts w:eastAsia="MS Mincho"/>
                <w:b/>
                <w:bCs/>
                <w:lang w:val="en-GB" w:eastAsia="ja-JP"/>
              </w:rPr>
              <w:t xml:space="preserve"> </w:t>
            </w:r>
            <w:r w:rsidRPr="00DA04E3">
              <w:rPr>
                <w:rFonts w:eastAsia="MS Mincho"/>
                <w:bCs/>
                <w:lang w:val="en-GB" w:eastAsia="ja-JP"/>
              </w:rPr>
              <w:t xml:space="preserve">Not support. If this rule is introduced, part of the RBG which overlaps CFR boundaries will be unusable for unicast even if no multicast </w:t>
            </w:r>
            <w:r>
              <w:rPr>
                <w:rFonts w:eastAsia="MS Mincho" w:hint="eastAsia"/>
                <w:bCs/>
                <w:lang w:val="en-GB" w:eastAsia="ja-JP"/>
              </w:rPr>
              <w:t xml:space="preserve">PDSCH </w:t>
            </w:r>
            <w:r w:rsidRPr="00DA04E3">
              <w:rPr>
                <w:rFonts w:eastAsia="MS Mincho"/>
                <w:bCs/>
                <w:lang w:val="en-GB" w:eastAsia="ja-JP"/>
              </w:rPr>
              <w:t>is actually sent.</w:t>
            </w:r>
          </w:p>
          <w:p w14:paraId="5ACF7218" w14:textId="77777777" w:rsidR="00A236E9" w:rsidRPr="004F05FD" w:rsidRDefault="00A236E9" w:rsidP="00A236E9">
            <w:pPr>
              <w:jc w:val="left"/>
              <w:rPr>
                <w:rFonts w:eastAsia="MS Mincho"/>
                <w:b/>
                <w:bCs/>
                <w:lang w:eastAsia="ja-JP"/>
              </w:rPr>
            </w:pPr>
            <w:r w:rsidRPr="004F05FD">
              <w:rPr>
                <w:b/>
                <w:bCs/>
                <w:lang w:eastAsia="zh-CN"/>
              </w:rPr>
              <w:t>proposal 1-2:</w:t>
            </w:r>
            <w:r w:rsidRPr="004F05FD">
              <w:rPr>
                <w:rFonts w:eastAsia="MS Mincho"/>
                <w:b/>
                <w:bCs/>
                <w:lang w:eastAsia="ja-JP"/>
              </w:rPr>
              <w:t xml:space="preserve"> </w:t>
            </w:r>
            <w:r w:rsidRPr="00DA04E3">
              <w:rPr>
                <w:rFonts w:eastAsia="MS Mincho"/>
                <w:bCs/>
                <w:lang w:eastAsia="ja-JP"/>
              </w:rPr>
              <w:t>Support</w:t>
            </w:r>
          </w:p>
          <w:p w14:paraId="6358EC11" w14:textId="77777777" w:rsidR="00A236E9" w:rsidRPr="004F05FD" w:rsidRDefault="00A236E9" w:rsidP="00A236E9">
            <w:pPr>
              <w:jc w:val="left"/>
              <w:rPr>
                <w:rFonts w:eastAsia="MS Mincho"/>
                <w:b/>
                <w:bCs/>
                <w:lang w:val="en-GB" w:eastAsia="ja-JP"/>
              </w:rPr>
            </w:pPr>
            <w:r w:rsidRPr="004F05FD">
              <w:rPr>
                <w:b/>
                <w:bCs/>
                <w:lang w:val="en-GB"/>
              </w:rPr>
              <w:t>Question 1-3:</w:t>
            </w:r>
            <w:r w:rsidRPr="004F05FD">
              <w:rPr>
                <w:rFonts w:eastAsia="MS Mincho"/>
                <w:b/>
                <w:bCs/>
                <w:lang w:val="en-GB" w:eastAsia="ja-JP"/>
              </w:rPr>
              <w:t xml:space="preserve"> </w:t>
            </w:r>
            <w:r w:rsidRPr="00DA04E3">
              <w:rPr>
                <w:rFonts w:eastAsia="MS Mincho"/>
                <w:bCs/>
                <w:lang w:val="en-GB" w:eastAsia="ja-JP"/>
              </w:rPr>
              <w:t>We slightly prefer Opt 2 because different cells may provide different multicast service. We don’t see clear motivation to have different G-RNTI/G-CS-RNTI configuration for different BWPs.</w:t>
            </w:r>
          </w:p>
          <w:p w14:paraId="656530D9" w14:textId="77777777" w:rsidR="00A236E9" w:rsidRPr="004F05FD" w:rsidRDefault="00A236E9" w:rsidP="00A236E9">
            <w:pPr>
              <w:jc w:val="left"/>
              <w:rPr>
                <w:b/>
                <w:bCs/>
              </w:rPr>
            </w:pPr>
            <w:r w:rsidRPr="004F05FD">
              <w:rPr>
                <w:b/>
                <w:bCs/>
              </w:rPr>
              <w:t>proposal 1-4a:</w:t>
            </w:r>
            <w:r w:rsidRPr="004F05FD">
              <w:rPr>
                <w:rFonts w:eastAsia="MS Mincho"/>
                <w:b/>
                <w:bCs/>
                <w:lang w:eastAsia="ja-JP"/>
              </w:rPr>
              <w:t xml:space="preserve"> </w:t>
            </w:r>
            <w:r w:rsidRPr="00DA04E3">
              <w:rPr>
                <w:rFonts w:eastAsia="MS Mincho"/>
                <w:bCs/>
                <w:lang w:eastAsia="ja-JP"/>
              </w:rPr>
              <w:t>Support</w:t>
            </w:r>
          </w:p>
          <w:p w14:paraId="760FEB84" w14:textId="77777777" w:rsidR="00A236E9" w:rsidRPr="004F05FD" w:rsidRDefault="00A236E9" w:rsidP="00A236E9">
            <w:pPr>
              <w:jc w:val="left"/>
              <w:rPr>
                <w:b/>
                <w:bCs/>
              </w:rPr>
            </w:pPr>
            <w:r w:rsidRPr="004F05FD">
              <w:rPr>
                <w:b/>
                <w:bCs/>
              </w:rPr>
              <w:t>proposal 1-4b:</w:t>
            </w:r>
            <w:r w:rsidRPr="004F05FD">
              <w:rPr>
                <w:rFonts w:eastAsia="MS Mincho"/>
                <w:b/>
                <w:bCs/>
                <w:lang w:eastAsia="ja-JP"/>
              </w:rPr>
              <w:t xml:space="preserve"> </w:t>
            </w:r>
            <w:r w:rsidRPr="00DA04E3">
              <w:rPr>
                <w:rFonts w:eastAsia="MS Mincho"/>
                <w:bCs/>
                <w:lang w:eastAsia="ja-JP"/>
              </w:rPr>
              <w:t>Support</w:t>
            </w:r>
          </w:p>
          <w:p w14:paraId="5BCB1C5D" w14:textId="77777777" w:rsidR="00A236E9" w:rsidRPr="004F05FD" w:rsidRDefault="00A236E9" w:rsidP="00A236E9">
            <w:pPr>
              <w:jc w:val="left"/>
              <w:rPr>
                <w:b/>
                <w:bCs/>
              </w:rPr>
            </w:pPr>
            <w:r w:rsidRPr="004F05FD">
              <w:rPr>
                <w:b/>
                <w:bCs/>
              </w:rPr>
              <w:t>Question 1-4c:</w:t>
            </w:r>
            <w:r w:rsidRPr="004F05FD">
              <w:rPr>
                <w:rFonts w:eastAsia="MS Mincho"/>
                <w:b/>
                <w:bCs/>
                <w:lang w:eastAsia="ja-JP"/>
              </w:rPr>
              <w:t xml:space="preserve"> </w:t>
            </w:r>
            <w:r w:rsidRPr="00DA04E3">
              <w:rPr>
                <w:rFonts w:eastAsia="MS Mincho"/>
                <w:bCs/>
                <w:lang w:eastAsia="ja-JP"/>
              </w:rPr>
              <w:t>We prefer Option 2. For simplicity, the LBRM/TBS determination for UE-specific PDSCH should follow the existing mechanism.</w:t>
            </w:r>
            <w:r>
              <w:rPr>
                <w:rFonts w:eastAsia="MS Mincho" w:hint="eastAsia"/>
                <w:bCs/>
                <w:lang w:eastAsia="ja-JP"/>
              </w:rPr>
              <w:t xml:space="preserve"> In Option 1, if a UE misses a DCI of PTM initial transmission, the UE may not be able to calculate the TBS correctly when receiving PTP retransmissions.</w:t>
            </w:r>
          </w:p>
          <w:p w14:paraId="1A0C0DE7" w14:textId="77777777" w:rsidR="00A236E9" w:rsidRPr="004F05FD" w:rsidRDefault="00A236E9" w:rsidP="00A236E9">
            <w:pPr>
              <w:jc w:val="left"/>
              <w:rPr>
                <w:rFonts w:eastAsia="MS Mincho"/>
                <w:b/>
                <w:bCs/>
                <w:lang w:val="en-GB" w:eastAsia="ja-JP"/>
              </w:rPr>
            </w:pPr>
            <w:r w:rsidRPr="004F05FD">
              <w:rPr>
                <w:b/>
                <w:bCs/>
                <w:lang w:val="en-GB"/>
              </w:rPr>
              <w:t>proposal 1-5:</w:t>
            </w:r>
            <w:r w:rsidRPr="004F05FD">
              <w:rPr>
                <w:rFonts w:eastAsia="MS Mincho"/>
                <w:b/>
                <w:bCs/>
                <w:lang w:val="en-GB" w:eastAsia="ja-JP"/>
              </w:rPr>
              <w:t xml:space="preserve"> </w:t>
            </w:r>
            <w:r w:rsidRPr="00DA04E3">
              <w:rPr>
                <w:rFonts w:eastAsia="MS Mincho"/>
                <w:bCs/>
                <w:lang w:val="en-GB" w:eastAsia="ja-JP"/>
              </w:rPr>
              <w:t>Support. It may be useful to introduce a new timer for multicast</w:t>
            </w:r>
            <w:r>
              <w:rPr>
                <w:rFonts w:eastAsia="MS Mincho" w:hint="eastAsia"/>
                <w:bCs/>
                <w:lang w:val="en-GB" w:eastAsia="ja-JP"/>
              </w:rPr>
              <w:t>.</w:t>
            </w:r>
            <w:r w:rsidRPr="00DA04E3">
              <w:rPr>
                <w:rFonts w:eastAsia="MS Mincho"/>
                <w:bCs/>
                <w:lang w:val="en-GB" w:eastAsia="ja-JP"/>
              </w:rPr>
              <w:t xml:space="preserve"> </w:t>
            </w:r>
            <w:r>
              <w:rPr>
                <w:rFonts w:eastAsia="MS Mincho" w:hint="eastAsia"/>
                <w:bCs/>
                <w:lang w:val="en-GB" w:eastAsia="ja-JP"/>
              </w:rPr>
              <w:t>B</w:t>
            </w:r>
            <w:r w:rsidRPr="00DA04E3">
              <w:rPr>
                <w:rFonts w:eastAsia="MS Mincho"/>
                <w:bCs/>
                <w:lang w:val="en-GB" w:eastAsia="ja-JP"/>
              </w:rPr>
              <w:t>ut considering the short time remaining, Option 1 is preferable.</w:t>
            </w:r>
          </w:p>
          <w:p w14:paraId="7BA0C7DF" w14:textId="5B7E22E5" w:rsidR="00A236E9" w:rsidRPr="00975CDE" w:rsidRDefault="00A236E9" w:rsidP="00A236E9">
            <w:pPr>
              <w:rPr>
                <w:b/>
                <w:bCs/>
                <w:lang w:val="en-GB"/>
              </w:rPr>
            </w:pPr>
            <w:r w:rsidRPr="004F05FD">
              <w:rPr>
                <w:b/>
                <w:bCs/>
                <w:lang w:val="en-GB"/>
              </w:rPr>
              <w:t>Question 1-6:</w:t>
            </w:r>
            <w:r w:rsidRPr="004F05FD">
              <w:rPr>
                <w:rFonts w:eastAsia="MS Mincho"/>
                <w:b/>
                <w:bCs/>
                <w:lang w:val="en-GB" w:eastAsia="ja-JP"/>
              </w:rPr>
              <w:t xml:space="preserve"> </w:t>
            </w:r>
            <w:r w:rsidRPr="00DA04E3">
              <w:rPr>
                <w:rFonts w:eastAsia="MS Mincho"/>
                <w:bCs/>
                <w:lang w:val="en-GB" w:eastAsia="ja-JP"/>
              </w:rPr>
              <w:t>Yes. gNB should configure a BWP which contains the broadcast CFR for UEs that are interested in broadcast service.</w:t>
            </w:r>
          </w:p>
        </w:tc>
      </w:tr>
      <w:tr w:rsidR="00611816" w14:paraId="118D2A78" w14:textId="77777777" w:rsidTr="00194603">
        <w:tc>
          <w:tcPr>
            <w:tcW w:w="2122" w:type="dxa"/>
            <w:tcBorders>
              <w:top w:val="single" w:sz="4" w:space="0" w:color="auto"/>
              <w:left w:val="single" w:sz="4" w:space="0" w:color="auto"/>
              <w:bottom w:val="single" w:sz="4" w:space="0" w:color="auto"/>
              <w:right w:val="single" w:sz="4" w:space="0" w:color="auto"/>
            </w:tcBorders>
          </w:tcPr>
          <w:p w14:paraId="26605467" w14:textId="77777777" w:rsidR="00611816" w:rsidRPr="00496B13" w:rsidRDefault="00611816" w:rsidP="00194603">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5892B79A"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support.</w:t>
            </w:r>
          </w:p>
          <w:p w14:paraId="0F9A7407"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w:t>
            </w:r>
            <w:r>
              <w:rPr>
                <w:lang w:val="en-GB"/>
              </w:rPr>
              <w:t>support</w:t>
            </w:r>
            <w:r w:rsidRPr="00F22E9C">
              <w:rPr>
                <w:lang w:val="en-GB"/>
              </w:rPr>
              <w:t>.</w:t>
            </w:r>
          </w:p>
          <w:p w14:paraId="3361E54B"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Pr="00B937D9">
              <w:rPr>
                <w:lang w:val="en-GB"/>
              </w:rPr>
              <w:t xml:space="preserve"> </w:t>
            </w:r>
            <w:r>
              <w:rPr>
                <w:lang w:val="en-GB"/>
              </w:rPr>
              <w:t xml:space="preserve">I am wondering why this restriction is needed. For a UE, it is for sure that the same RBs cannot be used for unicast and multicast. It is </w:t>
            </w:r>
            <w:proofErr w:type="spellStart"/>
            <w:r>
              <w:rPr>
                <w:lang w:val="en-GB"/>
              </w:rPr>
              <w:t>gNB’s</w:t>
            </w:r>
            <w:proofErr w:type="spellEnd"/>
            <w:r>
              <w:rPr>
                <w:lang w:val="en-GB"/>
              </w:rPr>
              <w:t xml:space="preserve"> decision whether to schedule a unicast data within CFR. Furthermore, the resources occupied by CFR can be used for unicast data. It would be quite restricted if the proposal is applied as the partial RBs within a PRG/RBG cannot be used for the unicast data, although gNB make such scheduling by intention and the unavailable RBs are not used for multicast transmission. Therefore, we prefer to keep the current mechanism for determining RBG/PRG for unicast data.</w:t>
            </w:r>
          </w:p>
          <w:p w14:paraId="4DA6434A" w14:textId="77777777" w:rsidR="00611816" w:rsidRDefault="00611816" w:rsidP="00194603">
            <w:pPr>
              <w:rPr>
                <w:lang w:val="en-GB"/>
              </w:rPr>
            </w:pPr>
            <w:r w:rsidRPr="00737FC0">
              <w:rPr>
                <w:b/>
                <w:bCs/>
                <w:highlight w:val="yellow"/>
                <w:lang w:eastAsia="zh-CN"/>
              </w:rPr>
              <w:t>Initial proposal 1-2:</w:t>
            </w:r>
            <w:r>
              <w:rPr>
                <w:b/>
                <w:bCs/>
                <w:lang w:eastAsia="zh-CN"/>
              </w:rPr>
              <w:t xml:space="preserve"> </w:t>
            </w:r>
            <w:r>
              <w:rPr>
                <w:lang w:eastAsia="zh-CN"/>
              </w:rPr>
              <w:t>I don’t get the point of the proposal as there is any way a limit for the number of CFR within a BWP.</w:t>
            </w:r>
          </w:p>
          <w:p w14:paraId="7E704DF0" w14:textId="77777777" w:rsidR="00611816" w:rsidRDefault="00611816" w:rsidP="00194603">
            <w:pPr>
              <w:rPr>
                <w:lang w:eastAsia="x-none"/>
              </w:rPr>
            </w:pPr>
            <w:r w:rsidRPr="00EA162F">
              <w:rPr>
                <w:rFonts w:hint="eastAsia"/>
                <w:b/>
                <w:bCs/>
                <w:highlight w:val="yellow"/>
                <w:lang w:val="en-GB"/>
              </w:rPr>
              <w:t>I</w:t>
            </w:r>
            <w:r w:rsidRPr="00EA162F">
              <w:rPr>
                <w:b/>
                <w:bCs/>
                <w:highlight w:val="yellow"/>
                <w:lang w:val="en-GB"/>
              </w:rPr>
              <w:t>nitial Question 1-3:</w:t>
            </w:r>
            <w:r>
              <w:rPr>
                <w:b/>
                <w:bCs/>
                <w:lang w:val="en-GB"/>
              </w:rPr>
              <w:t xml:space="preserve"> </w:t>
            </w:r>
            <w:r>
              <w:rPr>
                <w:lang w:eastAsia="x-none"/>
              </w:rPr>
              <w:t xml:space="preserve">Opt.3 is the same way to configure CS-RNTI and MCS-C-RNTI. For G-CS-RNTI, it is straightforward to employ Opt.3. For G-RNTI, it may have more likelihood with C-RNTI, which is actually configured per UE. One consideration may be which level of application for MBS, i.e. per cell-group or per </w:t>
            </w:r>
            <w:proofErr w:type="gramStart"/>
            <w:r>
              <w:rPr>
                <w:lang w:eastAsia="x-none"/>
              </w:rPr>
              <w:t>UE(</w:t>
            </w:r>
            <w:proofErr w:type="gramEnd"/>
            <w:r>
              <w:rPr>
                <w:lang w:eastAsia="x-none"/>
              </w:rPr>
              <w:t>which means the configuration can cross different cell groups). To be honest, we think either way work and we can follow the majority view.</w:t>
            </w:r>
          </w:p>
          <w:p w14:paraId="356AEB25" w14:textId="77777777" w:rsidR="00611816" w:rsidRDefault="00611816" w:rsidP="00194603">
            <w:pPr>
              <w:widowControl w:val="0"/>
              <w:overflowPunct/>
              <w:autoSpaceDE/>
              <w:autoSpaceDN/>
              <w:adjustRightInd/>
              <w:spacing w:after="120"/>
              <w:textAlignment w:val="auto"/>
              <w:rPr>
                <w:iCs/>
              </w:rPr>
            </w:pPr>
            <w:r w:rsidRPr="00737FC0">
              <w:rPr>
                <w:b/>
                <w:bCs/>
                <w:highlight w:val="yellow"/>
              </w:rPr>
              <w:t>Initial proposal 1-4a:</w:t>
            </w:r>
            <w:r w:rsidRPr="002979FC">
              <w:rPr>
                <w:lang w:eastAsia="zh-CN"/>
              </w:rPr>
              <w:t xml:space="preserve"> </w:t>
            </w:r>
            <w:r>
              <w:t xml:space="preserve">Considering all the configurations related to </w:t>
            </w:r>
            <w:proofErr w:type="spellStart"/>
            <w:r w:rsidRPr="00BA6088">
              <w:rPr>
                <w:i/>
                <w:iCs/>
              </w:rPr>
              <w:t>maxMIMO</w:t>
            </w:r>
            <w:proofErr w:type="spellEnd"/>
            <w:r w:rsidRPr="00BA6088">
              <w:rPr>
                <w:i/>
                <w:iCs/>
              </w:rPr>
              <w:t>-Layers</w:t>
            </w:r>
            <w:r>
              <w:rPr>
                <w:i/>
                <w:iCs/>
              </w:rPr>
              <w:t xml:space="preserve"> </w:t>
            </w:r>
            <w:r>
              <w:rPr>
                <w:iCs/>
              </w:rPr>
              <w:t xml:space="preserve">are optional, it would be boiled down to the UE capability. The mandatory UE capability would be the ultimate destination for </w:t>
            </w:r>
            <w:proofErr w:type="spellStart"/>
            <w:r>
              <w:rPr>
                <w:iCs/>
              </w:rPr>
              <w:t>maxMIMO</w:t>
            </w:r>
            <w:proofErr w:type="spellEnd"/>
            <w:r>
              <w:rPr>
                <w:iCs/>
              </w:rPr>
              <w:t xml:space="preserve">-Layers if </w:t>
            </w:r>
            <w:proofErr w:type="spellStart"/>
            <w:r>
              <w:rPr>
                <w:iCs/>
              </w:rPr>
              <w:t>gNB</w:t>
            </w:r>
            <w:proofErr w:type="spellEnd"/>
            <w:r>
              <w:rPr>
                <w:iCs/>
              </w:rPr>
              <w:t xml:space="preserve"> determines not configure it. This mechanism fully respects the current specification. </w:t>
            </w:r>
          </w:p>
          <w:p w14:paraId="61CBC720" w14:textId="77777777" w:rsidR="00611816" w:rsidRPr="00CC5826" w:rsidRDefault="00611816" w:rsidP="00194603">
            <w:pPr>
              <w:widowControl w:val="0"/>
              <w:overflowPunct/>
              <w:autoSpaceDE/>
              <w:autoSpaceDN/>
              <w:adjustRightInd/>
              <w:spacing w:after="120"/>
              <w:textAlignment w:val="auto"/>
              <w:rPr>
                <w:lang w:eastAsia="zh-CN"/>
              </w:rPr>
            </w:pPr>
            <w:r>
              <w:rPr>
                <w:iCs/>
              </w:rPr>
              <w:t xml:space="preserve">However, we are also OK with the proposal from FL for sake of progress, i.e. take a fixed value as a default value. One clarification issue is, does this means gNB should not configure </w:t>
            </w:r>
            <w:proofErr w:type="spellStart"/>
            <w:r w:rsidRPr="00CC5826">
              <w:rPr>
                <w:i/>
                <w:iCs/>
              </w:rPr>
              <w:t>maxMIMO</w:t>
            </w:r>
            <w:proofErr w:type="spellEnd"/>
            <w:r w:rsidRPr="00CC5826">
              <w:rPr>
                <w:i/>
                <w:iCs/>
              </w:rPr>
              <w:t>-Layers</w:t>
            </w:r>
            <w:r>
              <w:rPr>
                <w:iCs/>
              </w:rPr>
              <w:t xml:space="preserve"> equals to 1?</w:t>
            </w:r>
          </w:p>
          <w:p w14:paraId="61A30AE9" w14:textId="77777777" w:rsidR="00611816" w:rsidRDefault="00611816" w:rsidP="00194603">
            <w:pPr>
              <w:widowControl w:val="0"/>
              <w:spacing w:after="120"/>
              <w:rPr>
                <w:lang w:eastAsia="zh-CN"/>
              </w:rPr>
            </w:pPr>
            <w:r w:rsidRPr="00737FC0">
              <w:rPr>
                <w:b/>
                <w:bCs/>
                <w:highlight w:val="yellow"/>
              </w:rPr>
              <w:lastRenderedPageBreak/>
              <w:t>Initial proposal 1-4b:</w:t>
            </w:r>
            <w:r w:rsidRPr="00BB77CB">
              <w:rPr>
                <w:lang w:eastAsia="zh-CN"/>
              </w:rPr>
              <w:t xml:space="preserve"> </w:t>
            </w:r>
            <w:r>
              <w:rPr>
                <w:lang w:eastAsia="zh-CN"/>
              </w:rPr>
              <w:t>support.</w:t>
            </w:r>
          </w:p>
          <w:p w14:paraId="46E68940" w14:textId="77777777" w:rsidR="00611816" w:rsidRDefault="00611816" w:rsidP="00194603">
            <w:pPr>
              <w:rPr>
                <w:lang w:val="en-GB"/>
              </w:rPr>
            </w:pPr>
          </w:p>
          <w:p w14:paraId="152C38B7" w14:textId="77777777" w:rsidR="00611816" w:rsidRDefault="00611816" w:rsidP="00194603">
            <w:pPr>
              <w:rPr>
                <w:lang w:val="en-GB"/>
              </w:rPr>
            </w:pPr>
            <w:r w:rsidRPr="00737FC0">
              <w:rPr>
                <w:b/>
                <w:bCs/>
                <w:highlight w:val="yellow"/>
              </w:rPr>
              <w:t>Initial Question 1-4c:</w:t>
            </w:r>
            <w:r w:rsidRPr="00DE280A">
              <w:rPr>
                <w:lang w:eastAsia="zh-CN"/>
              </w:rPr>
              <w:t xml:space="preserve"> </w:t>
            </w:r>
            <w:r>
              <w:t>Option 1. Option 2 may result in wrong combination between the initial transmission and re-transmission.</w:t>
            </w:r>
          </w:p>
          <w:p w14:paraId="5C887D80" w14:textId="77777777" w:rsidR="00611816" w:rsidRDefault="00611816" w:rsidP="00194603">
            <w:pPr>
              <w:widowControl w:val="0"/>
              <w:spacing w:after="120"/>
              <w:rPr>
                <w:lang w:eastAsia="zh-CN"/>
              </w:rPr>
            </w:pPr>
            <w:r w:rsidRPr="00737FC0">
              <w:rPr>
                <w:b/>
                <w:bCs/>
                <w:highlight w:val="yellow"/>
                <w:lang w:val="en-GB"/>
              </w:rPr>
              <w:t>Initial proposal 1-5:</w:t>
            </w:r>
            <w:r>
              <w:t xml:space="preserve"> The premise of option 1 is that timer-based BWP switching is configured for all the UEs belonging to the same MBS group.  Actually the scheduling strategy is fully up to gNB, which makes the use case quite rare. Considering we are on the late stage and the views are still quite divergent, we slightly prefer option 3, i.e. don’t introduce any enhancement.</w:t>
            </w:r>
          </w:p>
          <w:p w14:paraId="7B437A1A" w14:textId="77777777" w:rsidR="00611816" w:rsidRDefault="00611816" w:rsidP="00194603">
            <w:pPr>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Pr>
                <w:b/>
                <w:bCs/>
                <w:lang w:val="en-GB"/>
              </w:rPr>
              <w:t xml:space="preserve"> </w:t>
            </w:r>
            <w:r>
              <w:rPr>
                <w:lang w:val="en-GB"/>
              </w:rPr>
              <w:t>Yes.</w:t>
            </w:r>
          </w:p>
          <w:p w14:paraId="66B03925" w14:textId="77777777" w:rsidR="00611816" w:rsidRPr="004F05FD" w:rsidRDefault="00611816" w:rsidP="00194603">
            <w:pPr>
              <w:rPr>
                <w:b/>
                <w:bCs/>
                <w:lang w:val="en-GB"/>
              </w:rPr>
            </w:pPr>
          </w:p>
        </w:tc>
      </w:tr>
      <w:tr w:rsidR="00611816" w14:paraId="66E000DB" w14:textId="77777777" w:rsidTr="00FB0BDA">
        <w:tc>
          <w:tcPr>
            <w:tcW w:w="2122" w:type="dxa"/>
            <w:tcBorders>
              <w:top w:val="single" w:sz="4" w:space="0" w:color="auto"/>
              <w:left w:val="single" w:sz="4" w:space="0" w:color="auto"/>
              <w:bottom w:val="single" w:sz="4" w:space="0" w:color="auto"/>
              <w:right w:val="single" w:sz="4" w:space="0" w:color="auto"/>
            </w:tcBorders>
          </w:tcPr>
          <w:p w14:paraId="6151AF92" w14:textId="65C90757" w:rsidR="00611816" w:rsidRPr="00496B13" w:rsidRDefault="00611816" w:rsidP="00611816">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5DE6DB2" w14:textId="77777777" w:rsidR="00611816" w:rsidRDefault="00611816" w:rsidP="00611816">
            <w:pPr>
              <w:jc w:val="left"/>
              <w:rPr>
                <w:bCs/>
                <w:lang w:eastAsia="zh-CN"/>
              </w:rPr>
            </w:pPr>
            <w:r>
              <w:rPr>
                <w:rFonts w:hint="eastAsia"/>
                <w:bCs/>
                <w:lang w:eastAsia="zh-CN"/>
              </w:rPr>
              <w:t>P</w:t>
            </w:r>
            <w:r>
              <w:rPr>
                <w:bCs/>
                <w:lang w:eastAsia="zh-CN"/>
              </w:rPr>
              <w:t xml:space="preserve"> 1-1a and 1-1b: OK.</w:t>
            </w:r>
          </w:p>
          <w:p w14:paraId="180FB0FB" w14:textId="0DED58EE" w:rsidR="00611816" w:rsidRDefault="00611816" w:rsidP="00611816">
            <w:pPr>
              <w:jc w:val="left"/>
              <w:rPr>
                <w:bCs/>
                <w:lang w:eastAsia="zh-CN"/>
              </w:rPr>
            </w:pPr>
            <w:r>
              <w:rPr>
                <w:rFonts w:hint="eastAsia"/>
                <w:bCs/>
                <w:lang w:eastAsia="zh-CN"/>
              </w:rPr>
              <w:t>P</w:t>
            </w:r>
            <w:r>
              <w:rPr>
                <w:bCs/>
                <w:lang w:eastAsia="zh-CN"/>
              </w:rPr>
              <w:t xml:space="preserve"> 1-1c: Not support. Similar view with Lenovo that there would be no such issue based on the definition and design of CFR.</w:t>
            </w:r>
          </w:p>
          <w:p w14:paraId="2D055D82" w14:textId="77777777" w:rsidR="00611816" w:rsidRDefault="00611816" w:rsidP="00611816">
            <w:pPr>
              <w:jc w:val="left"/>
              <w:rPr>
                <w:bCs/>
                <w:lang w:eastAsia="zh-CN"/>
              </w:rPr>
            </w:pPr>
            <w:r>
              <w:rPr>
                <w:rFonts w:hint="eastAsia"/>
                <w:bCs/>
                <w:lang w:eastAsia="zh-CN"/>
              </w:rPr>
              <w:t>P</w:t>
            </w:r>
            <w:r>
              <w:rPr>
                <w:bCs/>
                <w:lang w:eastAsia="zh-CN"/>
              </w:rPr>
              <w:t xml:space="preserve"> 1-2: OK with the intention of this proposal. A dedicated BWP can be configured with 0 or 1 CFR for multicast, so the proposal can be updated to:</w:t>
            </w:r>
          </w:p>
          <w:p w14:paraId="72AD5678" w14:textId="65794FF1" w:rsidR="00611816" w:rsidRPr="00EC6B7B" w:rsidRDefault="00611816" w:rsidP="00EC6B7B">
            <w:pPr>
              <w:rPr>
                <w:lang w:val="en-GB"/>
              </w:rPr>
            </w:pPr>
            <w:r w:rsidRPr="00737FC0">
              <w:rPr>
                <w:b/>
                <w:bCs/>
                <w:highlight w:val="yellow"/>
                <w:lang w:eastAsia="zh-CN"/>
              </w:rPr>
              <w:t>Initial proposal 1-2:</w:t>
            </w:r>
            <w:r>
              <w:rPr>
                <w:b/>
                <w:bCs/>
                <w:lang w:eastAsia="zh-CN"/>
              </w:rPr>
              <w:t xml:space="preserve"> </w:t>
            </w:r>
            <w:del w:id="18" w:author="MT" w:date="2021-10-11T15:41:00Z">
              <w:r w:rsidRPr="00F71075" w:rsidDel="007130C1">
                <w:rPr>
                  <w:lang w:eastAsia="zh-CN"/>
                </w:rPr>
                <w:delText>Limit t</w:delText>
              </w:r>
            </w:del>
            <w:ins w:id="19" w:author="MT" w:date="2021-10-11T15:41:00Z">
              <w:r>
                <w:rPr>
                  <w:lang w:eastAsia="zh-CN"/>
                </w:rPr>
                <w:t>T</w:t>
              </w:r>
            </w:ins>
            <w:r w:rsidRPr="00F71075">
              <w:rPr>
                <w:lang w:eastAsia="zh-CN"/>
              </w:rPr>
              <w:t>he number of CFR</w:t>
            </w:r>
            <w:del w:id="20" w:author="MT" w:date="2021-10-11T15:41:00Z">
              <w:r w:rsidRPr="00F71075" w:rsidDel="007130C1">
                <w:rPr>
                  <w:lang w:eastAsia="zh-CN"/>
                </w:rPr>
                <w:delText>s</w:delText>
              </w:r>
            </w:del>
            <w:r w:rsidRPr="00F71075">
              <w:rPr>
                <w:lang w:eastAsia="zh-CN"/>
              </w:rPr>
              <w:t xml:space="preserve"> for multicast </w:t>
            </w:r>
            <w:ins w:id="21" w:author="MT" w:date="2021-10-11T15:41:00Z">
              <w:r>
                <w:rPr>
                  <w:lang w:eastAsia="zh-CN"/>
                </w:rPr>
                <w:t xml:space="preserve">is </w:t>
              </w:r>
            </w:ins>
            <w:del w:id="22" w:author="MT" w:date="2021-10-11T15:43:00Z">
              <w:r w:rsidRPr="00F71075" w:rsidDel="007130C1">
                <w:rPr>
                  <w:lang w:eastAsia="zh-CN"/>
                </w:rPr>
                <w:delText xml:space="preserve">to </w:delText>
              </w:r>
            </w:del>
            <w:ins w:id="23" w:author="MT" w:date="2021-10-11T15:43:00Z">
              <w:r>
                <w:rPr>
                  <w:lang w:eastAsia="zh-CN"/>
                </w:rPr>
                <w:t>no more than</w:t>
              </w:r>
              <w:r w:rsidRPr="00F71075">
                <w:rPr>
                  <w:lang w:eastAsia="zh-CN"/>
                </w:rPr>
                <w:t xml:space="preserve"> </w:t>
              </w:r>
            </w:ins>
            <w:r w:rsidRPr="00F71075">
              <w:rPr>
                <w:lang w:eastAsia="zh-CN"/>
              </w:rPr>
              <w:t>one per dedicated unicast BWP in Rel-17.</w:t>
            </w:r>
          </w:p>
          <w:p w14:paraId="3825FCCF" w14:textId="79FCB434" w:rsidR="00611816" w:rsidRDefault="00611816" w:rsidP="00611816">
            <w:pPr>
              <w:jc w:val="left"/>
              <w:rPr>
                <w:bCs/>
                <w:lang w:val="en-GB" w:eastAsia="zh-CN"/>
              </w:rPr>
            </w:pPr>
            <w:r>
              <w:rPr>
                <w:rFonts w:hint="eastAsia"/>
                <w:bCs/>
                <w:lang w:val="en-GB" w:eastAsia="zh-CN"/>
              </w:rPr>
              <w:t>P</w:t>
            </w:r>
            <w:r>
              <w:rPr>
                <w:bCs/>
                <w:lang w:val="en-GB" w:eastAsia="zh-CN"/>
              </w:rPr>
              <w:t xml:space="preserve"> 1-3: Support Option 2.</w:t>
            </w:r>
          </w:p>
          <w:p w14:paraId="24606C64" w14:textId="77777777" w:rsidR="00611816" w:rsidRDefault="00611816" w:rsidP="00611816">
            <w:pPr>
              <w:jc w:val="left"/>
              <w:rPr>
                <w:bCs/>
                <w:lang w:val="en-GB" w:eastAsia="zh-CN"/>
              </w:rPr>
            </w:pPr>
            <w:r>
              <w:rPr>
                <w:rFonts w:hint="eastAsia"/>
                <w:bCs/>
                <w:lang w:val="en-GB" w:eastAsia="zh-CN"/>
              </w:rPr>
              <w:t>P</w:t>
            </w:r>
            <w:r>
              <w:rPr>
                <w:bCs/>
                <w:lang w:val="en-GB" w:eastAsia="zh-CN"/>
              </w:rPr>
              <w:t xml:space="preserve"> 1-4a/b: OK</w:t>
            </w:r>
          </w:p>
          <w:p w14:paraId="63F86BC1" w14:textId="6E9A1F0E" w:rsidR="00611816" w:rsidRDefault="00611816" w:rsidP="00611816">
            <w:pPr>
              <w:jc w:val="left"/>
              <w:rPr>
                <w:bCs/>
                <w:lang w:val="en-GB" w:eastAsia="zh-CN"/>
              </w:rPr>
            </w:pPr>
            <w:r>
              <w:rPr>
                <w:bCs/>
                <w:lang w:val="en-GB" w:eastAsia="zh-CN"/>
              </w:rPr>
              <w:t>Q 1-4c: Option 1.</w:t>
            </w:r>
          </w:p>
          <w:p w14:paraId="6BABDC80" w14:textId="29A65925" w:rsidR="00611816" w:rsidRPr="00EC6B7B" w:rsidRDefault="00611816" w:rsidP="00611816">
            <w:pPr>
              <w:jc w:val="left"/>
              <w:rPr>
                <w:bCs/>
                <w:lang w:val="en-GB" w:eastAsia="zh-CN"/>
              </w:rPr>
            </w:pPr>
            <w:r>
              <w:rPr>
                <w:rFonts w:hint="eastAsia"/>
                <w:bCs/>
                <w:lang w:val="en-GB" w:eastAsia="zh-CN"/>
              </w:rPr>
              <w:t>P</w:t>
            </w:r>
            <w:r>
              <w:rPr>
                <w:bCs/>
                <w:lang w:val="en-GB" w:eastAsia="zh-CN"/>
              </w:rPr>
              <w:t xml:space="preserve"> 1-5: With current mechanism of </w:t>
            </w:r>
            <w:r w:rsidRPr="00663174">
              <w:rPr>
                <w:bCs/>
                <w:i/>
                <w:lang w:val="en-GB" w:eastAsia="zh-CN"/>
              </w:rPr>
              <w:t>BWP-</w:t>
            </w:r>
            <w:proofErr w:type="spellStart"/>
            <w:r w:rsidRPr="00663174">
              <w:rPr>
                <w:bCs/>
                <w:i/>
                <w:lang w:val="en-GB" w:eastAsia="zh-CN"/>
              </w:rPr>
              <w:t>InactivityTimer</w:t>
            </w:r>
            <w:proofErr w:type="spellEnd"/>
            <w:r>
              <w:rPr>
                <w:bCs/>
                <w:lang w:val="en-GB" w:eastAsia="zh-CN"/>
              </w:rPr>
              <w:t>, we do not think that any explicit agreement/enhancement is needed, since gNB can configure the BWP/Timer information for all the UEs, and there would be no multicast/unicast reception issues mentioned by other companies by network scheduling.</w:t>
            </w:r>
          </w:p>
          <w:p w14:paraId="15C94EC8" w14:textId="3B371994" w:rsidR="00611816" w:rsidRPr="004F05FD" w:rsidRDefault="00611816" w:rsidP="00611816">
            <w:pPr>
              <w:rPr>
                <w:b/>
                <w:bCs/>
                <w:lang w:val="en-GB"/>
              </w:rPr>
            </w:pPr>
            <w:r w:rsidRPr="00B07B4C">
              <w:rPr>
                <w:rFonts w:hint="eastAsia"/>
                <w:bCs/>
                <w:lang w:eastAsia="zh-CN"/>
              </w:rPr>
              <w:t>Q</w:t>
            </w:r>
            <w:r w:rsidRPr="00B07B4C">
              <w:rPr>
                <w:bCs/>
                <w:lang w:eastAsia="zh-CN"/>
              </w:rPr>
              <w:t xml:space="preserve"> 1-6:</w:t>
            </w:r>
            <w:r>
              <w:rPr>
                <w:bCs/>
                <w:lang w:eastAsia="zh-CN"/>
              </w:rPr>
              <w:t xml:space="preserve"> </w:t>
            </w:r>
            <w:r>
              <w:rPr>
                <w:rFonts w:hint="eastAsia"/>
                <w:bCs/>
                <w:lang w:eastAsia="zh-CN"/>
              </w:rPr>
              <w:t>Y</w:t>
            </w:r>
            <w:r>
              <w:rPr>
                <w:bCs/>
                <w:lang w:eastAsia="zh-CN"/>
              </w:rPr>
              <w:t>es.</w:t>
            </w:r>
            <w:r>
              <w:rPr>
                <w:rFonts w:hint="eastAsia"/>
                <w:bCs/>
                <w:lang w:eastAsia="zh-CN"/>
              </w:rPr>
              <w:t xml:space="preserve"> </w:t>
            </w:r>
            <w:r>
              <w:rPr>
                <w:bCs/>
                <w:lang w:eastAsia="zh-CN"/>
              </w:rPr>
              <w:t>It can be up to network implementation to guarantee it.</w:t>
            </w:r>
          </w:p>
        </w:tc>
      </w:tr>
      <w:tr w:rsidR="006D0C67" w14:paraId="650DBAD8" w14:textId="77777777" w:rsidTr="00FB0BDA">
        <w:tc>
          <w:tcPr>
            <w:tcW w:w="2122" w:type="dxa"/>
            <w:tcBorders>
              <w:top w:val="single" w:sz="4" w:space="0" w:color="auto"/>
              <w:left w:val="single" w:sz="4" w:space="0" w:color="auto"/>
              <w:bottom w:val="single" w:sz="4" w:space="0" w:color="auto"/>
              <w:right w:val="single" w:sz="4" w:space="0" w:color="auto"/>
            </w:tcBorders>
          </w:tcPr>
          <w:p w14:paraId="64A4777D" w14:textId="5D5CFBA1" w:rsidR="006D0C67" w:rsidRDefault="006D0C67" w:rsidP="00611816">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4F8562A0" w14:textId="77777777" w:rsidR="006D0C67" w:rsidRDefault="006D0C67" w:rsidP="006D0C67">
            <w:pPr>
              <w:jc w:val="left"/>
              <w:rPr>
                <w:bCs/>
                <w:lang w:eastAsia="zh-CN"/>
              </w:rPr>
            </w:pPr>
            <w:r>
              <w:rPr>
                <w:rFonts w:hint="eastAsia"/>
                <w:bCs/>
                <w:lang w:eastAsia="zh-CN"/>
              </w:rPr>
              <w:t>Support</w:t>
            </w:r>
            <w:r>
              <w:rPr>
                <w:bCs/>
                <w:lang w:eastAsia="zh-CN"/>
              </w:rPr>
              <w:t xml:space="preserve"> proposal 1-1a, proposal 1-1b, proposal 1-1c and proposal 1-2</w:t>
            </w:r>
            <w:r>
              <w:rPr>
                <w:rFonts w:hint="eastAsia"/>
                <w:bCs/>
                <w:lang w:eastAsia="zh-CN"/>
              </w:rPr>
              <w:t>.</w:t>
            </w:r>
          </w:p>
          <w:p w14:paraId="4B257C33" w14:textId="77777777" w:rsidR="006D0C67" w:rsidRDefault="006D0C67" w:rsidP="006D0C67">
            <w:pPr>
              <w:jc w:val="left"/>
              <w:rPr>
                <w:bCs/>
                <w:lang w:eastAsia="zh-CN"/>
              </w:rPr>
            </w:pPr>
            <w:r>
              <w:rPr>
                <w:bCs/>
                <w:lang w:eastAsia="zh-CN"/>
              </w:rPr>
              <w:t>For proposal 1-3, we support Opt. 3 considering a MBS traffic scrambled by G-RNTI will be received by a MBS group.</w:t>
            </w:r>
          </w:p>
          <w:p w14:paraId="1488F438" w14:textId="62758CE1" w:rsidR="006D0C67" w:rsidRDefault="006D0C67" w:rsidP="00845917">
            <w:pPr>
              <w:rPr>
                <w:bCs/>
                <w:lang w:eastAsia="zh-CN"/>
              </w:rPr>
            </w:pPr>
            <w:r>
              <w:rPr>
                <w:rFonts w:hint="eastAsia"/>
                <w:bCs/>
                <w:lang w:eastAsia="zh-CN"/>
              </w:rPr>
              <w:t>F</w:t>
            </w:r>
            <w:r>
              <w:rPr>
                <w:bCs/>
                <w:lang w:eastAsia="zh-CN"/>
              </w:rPr>
              <w:t>or proposal 1-5, we prefer Option 3 listed in summary</w:t>
            </w:r>
            <w:r>
              <w:rPr>
                <w:lang w:eastAsia="zh-CN"/>
              </w:rPr>
              <w:t>.</w:t>
            </w:r>
          </w:p>
        </w:tc>
      </w:tr>
      <w:tr w:rsidR="00935323" w14:paraId="3A93AFAE" w14:textId="77777777" w:rsidTr="00FB0BDA">
        <w:tc>
          <w:tcPr>
            <w:tcW w:w="2122" w:type="dxa"/>
            <w:tcBorders>
              <w:top w:val="single" w:sz="4" w:space="0" w:color="auto"/>
              <w:left w:val="single" w:sz="4" w:space="0" w:color="auto"/>
              <w:bottom w:val="single" w:sz="4" w:space="0" w:color="auto"/>
              <w:right w:val="single" w:sz="4" w:space="0" w:color="auto"/>
            </w:tcBorders>
          </w:tcPr>
          <w:p w14:paraId="4B68058C" w14:textId="16D95424" w:rsidR="00935323" w:rsidRDefault="00935323" w:rsidP="00611816">
            <w:pPr>
              <w:rPr>
                <w:rFonts w:eastAsiaTheme="minorEastAsia"/>
                <w:bCs/>
                <w:lang w:eastAsia="zh-CN"/>
              </w:rPr>
            </w:pPr>
            <w:r>
              <w:rPr>
                <w:rFonts w:eastAsiaTheme="minorEastAsia"/>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2B147D1C" w14:textId="77777777" w:rsidR="00935323" w:rsidRDefault="00935323" w:rsidP="00935323">
            <w:pPr>
              <w:jc w:val="left"/>
              <w:rPr>
                <w:bCs/>
                <w:lang w:eastAsia="zh-CN"/>
              </w:rPr>
            </w:pPr>
            <w:r>
              <w:rPr>
                <w:bCs/>
                <w:lang w:eastAsia="zh-CN"/>
              </w:rPr>
              <w:t>Proposal 1-1a,1-1b: ok</w:t>
            </w:r>
          </w:p>
          <w:p w14:paraId="4C106C3E" w14:textId="77777777" w:rsidR="00935323" w:rsidRDefault="00935323" w:rsidP="00935323">
            <w:pPr>
              <w:jc w:val="left"/>
              <w:rPr>
                <w:bCs/>
                <w:lang w:eastAsia="zh-CN"/>
              </w:rPr>
            </w:pPr>
            <w:r>
              <w:rPr>
                <w:bCs/>
                <w:lang w:eastAsia="zh-CN"/>
              </w:rPr>
              <w:t xml:space="preserve">Proposal 1-1c: we are sure this limitation is really needed. The </w:t>
            </w:r>
            <w:proofErr w:type="spellStart"/>
            <w:r>
              <w:rPr>
                <w:bCs/>
                <w:lang w:eastAsia="zh-CN"/>
              </w:rPr>
              <w:t>gNB</w:t>
            </w:r>
            <w:proofErr w:type="spellEnd"/>
            <w:r>
              <w:rPr>
                <w:bCs/>
                <w:lang w:eastAsia="zh-CN"/>
              </w:rPr>
              <w:t xml:space="preserve"> scheduling should avoid allocation the same resource for multicast and unicast.</w:t>
            </w:r>
          </w:p>
          <w:p w14:paraId="2D1574E5" w14:textId="77777777" w:rsidR="00935323" w:rsidRDefault="00935323" w:rsidP="00935323">
            <w:pPr>
              <w:jc w:val="left"/>
              <w:rPr>
                <w:bCs/>
                <w:lang w:eastAsia="zh-CN"/>
              </w:rPr>
            </w:pPr>
            <w:r>
              <w:rPr>
                <w:bCs/>
                <w:lang w:eastAsia="zh-CN"/>
              </w:rPr>
              <w:t>Proposal 1-2: ok</w:t>
            </w:r>
          </w:p>
          <w:p w14:paraId="2B323E06" w14:textId="77777777" w:rsidR="00935323" w:rsidRDefault="00935323" w:rsidP="00935323">
            <w:pPr>
              <w:jc w:val="left"/>
              <w:rPr>
                <w:lang w:eastAsia="x-none"/>
              </w:rPr>
            </w:pPr>
            <w:r>
              <w:rPr>
                <w:bCs/>
                <w:lang w:eastAsia="zh-CN"/>
              </w:rPr>
              <w:t xml:space="preserve">Question 1-3: as multiple MBS services could be provided on a CFR and the CFR is configured in a dedicated BWP. Thus, </w:t>
            </w:r>
            <w:r>
              <w:rPr>
                <w:lang w:eastAsia="zh-CN"/>
              </w:rPr>
              <w:t xml:space="preserve">G-RNTI(s)/G-CS-RNTI(s) </w:t>
            </w:r>
            <w:r>
              <w:rPr>
                <w:lang w:eastAsia="x-none"/>
              </w:rPr>
              <w:t>can be configured per BWP, i.e., Opt.1.</w:t>
            </w:r>
          </w:p>
          <w:p w14:paraId="418234EF" w14:textId="77777777" w:rsidR="00935323" w:rsidRDefault="00935323" w:rsidP="00935323">
            <w:pPr>
              <w:jc w:val="left"/>
              <w:rPr>
                <w:bCs/>
                <w:lang w:eastAsia="zh-CN"/>
              </w:rPr>
            </w:pPr>
            <w:r>
              <w:rPr>
                <w:bCs/>
                <w:lang w:eastAsia="zh-CN"/>
              </w:rPr>
              <w:t>Proposal 1-4a, 1-4b: OK</w:t>
            </w:r>
          </w:p>
          <w:p w14:paraId="3B359CFA" w14:textId="77777777" w:rsidR="00935323" w:rsidRDefault="00935323" w:rsidP="00935323">
            <w:pPr>
              <w:jc w:val="left"/>
              <w:rPr>
                <w:bCs/>
                <w:lang w:eastAsia="zh-CN"/>
              </w:rPr>
            </w:pPr>
            <w:r>
              <w:rPr>
                <w:bCs/>
                <w:lang w:eastAsia="zh-CN"/>
              </w:rPr>
              <w:lastRenderedPageBreak/>
              <w:t>Proposal 1-4c: Option 1 is preferred, the buffer management is according to the CFR.</w:t>
            </w:r>
          </w:p>
          <w:p w14:paraId="70A9BBBA" w14:textId="12D3E8BB" w:rsidR="00935323" w:rsidRDefault="00935323" w:rsidP="00935323">
            <w:pPr>
              <w:rPr>
                <w:bCs/>
                <w:lang w:eastAsia="zh-CN"/>
              </w:rPr>
            </w:pPr>
            <w:r>
              <w:rPr>
                <w:bCs/>
                <w:lang w:eastAsia="zh-CN"/>
              </w:rPr>
              <w:t>Proposal 1-5: ok</w:t>
            </w:r>
          </w:p>
        </w:tc>
      </w:tr>
      <w:tr w:rsidR="00DA7BA8" w14:paraId="4EF1EF13" w14:textId="77777777" w:rsidTr="00FB0BDA">
        <w:tc>
          <w:tcPr>
            <w:tcW w:w="2122" w:type="dxa"/>
            <w:tcBorders>
              <w:top w:val="single" w:sz="4" w:space="0" w:color="auto"/>
              <w:left w:val="single" w:sz="4" w:space="0" w:color="auto"/>
              <w:bottom w:val="single" w:sz="4" w:space="0" w:color="auto"/>
              <w:right w:val="single" w:sz="4" w:space="0" w:color="auto"/>
            </w:tcBorders>
          </w:tcPr>
          <w:p w14:paraId="2E17111A" w14:textId="224DB0FE" w:rsidR="00DA7BA8" w:rsidRDefault="00DA7BA8" w:rsidP="00DA7BA8">
            <w:pPr>
              <w:rPr>
                <w:rFonts w:eastAsiaTheme="minorEastAsia"/>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98BC18A" w14:textId="77777777" w:rsidR="00DA7BA8" w:rsidRDefault="00DA7BA8" w:rsidP="00DA7BA8">
            <w:pPr>
              <w:jc w:val="left"/>
              <w:rPr>
                <w:bCs/>
                <w:lang w:eastAsia="zh-CN"/>
              </w:rPr>
            </w:pPr>
            <w:r w:rsidRPr="005F04F5">
              <w:rPr>
                <w:bCs/>
                <w:lang w:eastAsia="zh-CN"/>
              </w:rPr>
              <w:t>Initial Proposal 1-1a</w:t>
            </w:r>
            <w:r>
              <w:rPr>
                <w:bCs/>
                <w:lang w:eastAsia="zh-CN"/>
              </w:rPr>
              <w:t>: support</w:t>
            </w:r>
          </w:p>
          <w:p w14:paraId="218C86A1" w14:textId="77777777" w:rsidR="00DA7BA8" w:rsidRDefault="00DA7BA8" w:rsidP="00DA7BA8">
            <w:pPr>
              <w:jc w:val="left"/>
              <w:rPr>
                <w:bCs/>
                <w:lang w:eastAsia="zh-CN"/>
              </w:rPr>
            </w:pPr>
            <w:r w:rsidRPr="005F04F5">
              <w:rPr>
                <w:bCs/>
                <w:lang w:eastAsia="zh-CN"/>
              </w:rPr>
              <w:t>Initial Proposal 1-1b</w:t>
            </w:r>
            <w:r>
              <w:rPr>
                <w:bCs/>
                <w:lang w:eastAsia="zh-CN"/>
              </w:rPr>
              <w:t>: agree in principle.</w:t>
            </w:r>
          </w:p>
          <w:p w14:paraId="27158A82" w14:textId="77777777" w:rsidR="00DA7BA8" w:rsidRDefault="00DA7BA8" w:rsidP="00DA7BA8">
            <w:pPr>
              <w:jc w:val="left"/>
              <w:rPr>
                <w:bCs/>
                <w:lang w:eastAsia="zh-CN"/>
              </w:rPr>
            </w:pPr>
            <w:r w:rsidRPr="005F04F5">
              <w:rPr>
                <w:bCs/>
                <w:lang w:eastAsia="zh-CN"/>
              </w:rPr>
              <w:t>Initial Proposal 1-1</w:t>
            </w:r>
            <w:r>
              <w:rPr>
                <w:bCs/>
                <w:lang w:eastAsia="zh-CN"/>
              </w:rPr>
              <w:t xml:space="preserve">c: we do not see the motivation for the proposal. We think it depends on the RA from </w:t>
            </w:r>
            <w:proofErr w:type="spellStart"/>
            <w:r>
              <w:rPr>
                <w:bCs/>
                <w:lang w:eastAsia="zh-CN"/>
              </w:rPr>
              <w:t>gNB</w:t>
            </w:r>
            <w:proofErr w:type="spellEnd"/>
            <w:r>
              <w:rPr>
                <w:bCs/>
                <w:lang w:eastAsia="zh-CN"/>
              </w:rPr>
              <w:t xml:space="preserve">. If there is no transmission in CFR for multicast, </w:t>
            </w:r>
            <w:proofErr w:type="spellStart"/>
            <w:r>
              <w:rPr>
                <w:bCs/>
                <w:lang w:eastAsia="zh-CN"/>
              </w:rPr>
              <w:t>gNB</w:t>
            </w:r>
            <w:proofErr w:type="spellEnd"/>
            <w:r>
              <w:rPr>
                <w:bCs/>
                <w:lang w:eastAsia="zh-CN"/>
              </w:rPr>
              <w:t xml:space="preserve"> can use the PRBs in CFR for unicast transmission. The proposal is not needed.</w:t>
            </w:r>
          </w:p>
          <w:p w14:paraId="006F63AA" w14:textId="53A57D2A" w:rsidR="00DA7BA8" w:rsidRDefault="00DA7BA8" w:rsidP="00DA7BA8">
            <w:pPr>
              <w:jc w:val="left"/>
              <w:rPr>
                <w:bCs/>
                <w:lang w:eastAsia="zh-CN"/>
              </w:rPr>
            </w:pPr>
            <w:r w:rsidRPr="0046010B">
              <w:rPr>
                <w:bCs/>
                <w:lang w:eastAsia="zh-CN"/>
              </w:rPr>
              <w:t>Initial proposal 1-2</w:t>
            </w:r>
            <w:r>
              <w:rPr>
                <w:bCs/>
                <w:lang w:eastAsia="zh-CN"/>
              </w:rPr>
              <w:t xml:space="preserve">: we still have concern on the power consumption issue if only one CFR is supported for multiple services. For the issues for more than one CFR, such as number of CORESETs, DCI size budget. We think it can be up to </w:t>
            </w:r>
            <w:proofErr w:type="spellStart"/>
            <w:r>
              <w:rPr>
                <w:bCs/>
                <w:lang w:eastAsia="zh-CN"/>
              </w:rPr>
              <w:t>gNB</w:t>
            </w:r>
            <w:proofErr w:type="spellEnd"/>
            <w:r>
              <w:rPr>
                <w:bCs/>
                <w:lang w:eastAsia="zh-CN"/>
              </w:rPr>
              <w:t xml:space="preserve"> configuration. For example, if two CFRs are overlapped, but one CFR with larger bandwidth, </w:t>
            </w:r>
            <w:proofErr w:type="spellStart"/>
            <w:r>
              <w:rPr>
                <w:bCs/>
                <w:lang w:eastAsia="zh-CN"/>
              </w:rPr>
              <w:t>gNB</w:t>
            </w:r>
            <w:proofErr w:type="spellEnd"/>
            <w:r>
              <w:rPr>
                <w:bCs/>
                <w:lang w:eastAsia="zh-CN"/>
              </w:rPr>
              <w:t xml:space="preserve"> can configure one CORESET in the overlapped PRBs. If only the first DCI format is used for multicast scheduling in case of more than one CFR is configured, or if the second DCI format is counted as “other RNTI”, there is no DCI size budget issue. </w:t>
            </w:r>
          </w:p>
          <w:p w14:paraId="4C4F1A58" w14:textId="7728DBA0" w:rsidR="00DA7BA8" w:rsidRDefault="00DA7BA8" w:rsidP="00DA7BA8">
            <w:pPr>
              <w:jc w:val="left"/>
              <w:rPr>
                <w:bCs/>
                <w:lang w:eastAsia="zh-CN"/>
              </w:rPr>
            </w:pPr>
            <w:r w:rsidRPr="000373BB">
              <w:rPr>
                <w:bCs/>
                <w:lang w:eastAsia="zh-CN"/>
              </w:rPr>
              <w:t>Initial Question 1-3</w:t>
            </w:r>
            <w:r>
              <w:rPr>
                <w:bCs/>
                <w:lang w:eastAsia="zh-CN"/>
              </w:rPr>
              <w:t>: we think ‘per CFR” can be considered. According to RAN2’s agreement, the mapping between G-RNTI and service is one-to-one mapping.  To configure G-RNTI per CFR can reduce UE’s processing complexity in terms of descrambling PDCCH/PDSCH.</w:t>
            </w:r>
          </w:p>
          <w:p w14:paraId="11B2748B" w14:textId="77777777" w:rsidR="00DA7BA8" w:rsidRDefault="00DA7BA8" w:rsidP="00DA7BA8">
            <w:pPr>
              <w:jc w:val="left"/>
              <w:rPr>
                <w:bCs/>
                <w:lang w:eastAsia="zh-CN"/>
              </w:rPr>
            </w:pPr>
            <w:r w:rsidRPr="000373BB">
              <w:rPr>
                <w:bCs/>
                <w:lang w:eastAsia="zh-CN"/>
              </w:rPr>
              <w:t>Initial proposal 1-4a</w:t>
            </w:r>
            <w:r>
              <w:rPr>
                <w:bCs/>
                <w:lang w:eastAsia="zh-CN"/>
              </w:rPr>
              <w:t>: we think the basic principle is that if PDCCH-config/PDSCH-config in CFR for multicast is not configured, PDCCH-config/PDSCH-config for unicast is used for multicast. If some parameters in PDCCH-config/PDSCH-config in CFR for multicast is not configured, the corresponding parameters in PDCCH-config/PDSCH-config for unicast are used for multicast.</w:t>
            </w:r>
          </w:p>
          <w:p w14:paraId="062DBDE2" w14:textId="77777777" w:rsidR="00DA7BA8" w:rsidRDefault="00DA7BA8" w:rsidP="00DA7BA8">
            <w:pPr>
              <w:jc w:val="left"/>
              <w:rPr>
                <w:bCs/>
                <w:lang w:eastAsia="zh-CN"/>
              </w:rPr>
            </w:pPr>
            <w:r w:rsidRPr="000373BB">
              <w:rPr>
                <w:bCs/>
                <w:lang w:eastAsia="zh-CN"/>
              </w:rPr>
              <w:t>Initial proposal 1-4b</w:t>
            </w:r>
            <w:r>
              <w:rPr>
                <w:bCs/>
                <w:lang w:eastAsia="zh-CN"/>
              </w:rPr>
              <w:t xml:space="preserve">: same comment as </w:t>
            </w:r>
            <w:r w:rsidRPr="000373BB">
              <w:rPr>
                <w:bCs/>
                <w:lang w:eastAsia="zh-CN"/>
              </w:rPr>
              <w:t>Initial proposal 1-4a</w:t>
            </w:r>
            <w:r>
              <w:rPr>
                <w:bCs/>
                <w:lang w:eastAsia="zh-CN"/>
              </w:rPr>
              <w:t>.</w:t>
            </w:r>
          </w:p>
          <w:p w14:paraId="23DA4239" w14:textId="77777777" w:rsidR="00DA7BA8" w:rsidRDefault="00DA7BA8" w:rsidP="00DA7BA8">
            <w:pPr>
              <w:jc w:val="left"/>
              <w:rPr>
                <w:bCs/>
                <w:lang w:eastAsia="zh-CN"/>
              </w:rPr>
            </w:pPr>
            <w:r w:rsidRPr="00F67C95">
              <w:rPr>
                <w:bCs/>
                <w:lang w:eastAsia="zh-CN"/>
              </w:rPr>
              <w:t>Initial Question 1-4c</w:t>
            </w:r>
            <w:r>
              <w:rPr>
                <w:bCs/>
                <w:lang w:eastAsia="zh-CN"/>
              </w:rPr>
              <w:t>: Option 2. We prefer to minimize the impact on legacy PDCCH/PDSCH processing. For PTP retransmission, all should be kept the same as unicast.</w:t>
            </w:r>
          </w:p>
          <w:p w14:paraId="072B4440" w14:textId="77777777" w:rsidR="00DA7BA8" w:rsidRDefault="00DA7BA8" w:rsidP="00DA7BA8">
            <w:pPr>
              <w:jc w:val="left"/>
              <w:rPr>
                <w:bCs/>
                <w:lang w:eastAsia="zh-CN"/>
              </w:rPr>
            </w:pPr>
            <w:r w:rsidRPr="00E82394">
              <w:rPr>
                <w:bCs/>
                <w:lang w:eastAsia="zh-CN"/>
              </w:rPr>
              <w:t>Initial proposal 1-5</w:t>
            </w:r>
            <w:r>
              <w:rPr>
                <w:rFonts w:hint="eastAsia"/>
                <w:bCs/>
                <w:lang w:eastAsia="zh-CN"/>
              </w:rPr>
              <w:t>:</w:t>
            </w:r>
            <w:r>
              <w:rPr>
                <w:bCs/>
                <w:lang w:eastAsia="zh-CN"/>
              </w:rPr>
              <w:t xml:space="preserve"> option 3 is preferred. </w:t>
            </w:r>
          </w:p>
          <w:p w14:paraId="45F7CFF6" w14:textId="4039D73F" w:rsidR="00DA7BA8" w:rsidRDefault="00DA7BA8" w:rsidP="00DA7BA8">
            <w:pPr>
              <w:rPr>
                <w:bCs/>
                <w:lang w:eastAsia="zh-CN"/>
              </w:rPr>
            </w:pPr>
          </w:p>
        </w:tc>
      </w:tr>
      <w:tr w:rsidR="00B24BB4" w14:paraId="7E3584E6" w14:textId="77777777" w:rsidTr="00FB0BDA">
        <w:tc>
          <w:tcPr>
            <w:tcW w:w="2122" w:type="dxa"/>
            <w:tcBorders>
              <w:top w:val="single" w:sz="4" w:space="0" w:color="auto"/>
              <w:left w:val="single" w:sz="4" w:space="0" w:color="auto"/>
              <w:bottom w:val="single" w:sz="4" w:space="0" w:color="auto"/>
              <w:right w:val="single" w:sz="4" w:space="0" w:color="auto"/>
            </w:tcBorders>
          </w:tcPr>
          <w:p w14:paraId="0522F771" w14:textId="23D5BEB7" w:rsidR="00B24BB4" w:rsidRDefault="00B24BB4" w:rsidP="00B24BB4">
            <w:pPr>
              <w:rPr>
                <w:rFonts w:hint="eastAsia"/>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0229DA" w14:textId="77777777" w:rsidR="00B24BB4" w:rsidRDefault="00B24BB4" w:rsidP="00B24BB4">
            <w:pPr>
              <w:jc w:val="left"/>
              <w:rPr>
                <w:bCs/>
                <w:lang w:eastAsia="zh-CN"/>
              </w:rPr>
            </w:pPr>
            <w:r w:rsidRPr="000E31A0">
              <w:rPr>
                <w:bCs/>
                <w:lang w:eastAsia="zh-CN"/>
              </w:rPr>
              <w:t>Initial Proposal 1-1a</w:t>
            </w:r>
            <w:r>
              <w:rPr>
                <w:bCs/>
                <w:lang w:eastAsia="zh-CN"/>
              </w:rPr>
              <w:t xml:space="preserve">: Generally Ok. </w:t>
            </w:r>
            <w:proofErr w:type="spellStart"/>
            <w:r>
              <w:rPr>
                <w:bCs/>
                <w:lang w:eastAsia="zh-CN"/>
              </w:rPr>
              <w:t>N_size_BWP</w:t>
            </w:r>
            <w:proofErr w:type="spellEnd"/>
            <w:r>
              <w:rPr>
                <w:bCs/>
                <w:lang w:eastAsia="zh-CN"/>
              </w:rPr>
              <w:t xml:space="preserve"> = 275 is used in the determination of S and L for BWP. Our understanding is that </w:t>
            </w:r>
            <w:proofErr w:type="spellStart"/>
            <w:r>
              <w:rPr>
                <w:bCs/>
                <w:lang w:eastAsia="zh-CN"/>
              </w:rPr>
              <w:t>N_size_CFR</w:t>
            </w:r>
            <w:proofErr w:type="spellEnd"/>
            <w:r>
              <w:rPr>
                <w:bCs/>
                <w:lang w:eastAsia="zh-CN"/>
              </w:rPr>
              <w:t xml:space="preserve"> = 275 will be used in determination of S and L for CFR. If this is the common understanding, we are ok to keep the proposal as it is.</w:t>
            </w:r>
          </w:p>
          <w:p w14:paraId="200C72F4" w14:textId="77777777" w:rsidR="00B24BB4" w:rsidRDefault="00B24BB4" w:rsidP="00B24BB4">
            <w:pPr>
              <w:jc w:val="left"/>
              <w:rPr>
                <w:bCs/>
                <w:lang w:eastAsia="zh-CN"/>
              </w:rPr>
            </w:pPr>
            <w:r w:rsidRPr="000E31A0">
              <w:rPr>
                <w:bCs/>
                <w:lang w:eastAsia="zh-CN"/>
              </w:rPr>
              <w:t>Initial Proposal 1-1b</w:t>
            </w:r>
            <w:r>
              <w:rPr>
                <w:bCs/>
                <w:lang w:eastAsia="zh-CN"/>
              </w:rPr>
              <w:t>: Fine with it;</w:t>
            </w:r>
          </w:p>
          <w:p w14:paraId="18A2BD8E" w14:textId="77777777" w:rsidR="00B24BB4" w:rsidRDefault="00B24BB4" w:rsidP="00B24BB4">
            <w:pPr>
              <w:jc w:val="left"/>
              <w:rPr>
                <w:bCs/>
                <w:lang w:eastAsia="zh-CN"/>
              </w:rPr>
            </w:pPr>
            <w:r w:rsidRPr="000E31A0">
              <w:rPr>
                <w:bCs/>
                <w:lang w:eastAsia="zh-CN"/>
              </w:rPr>
              <w:t>Initial Proposal 1-1c</w:t>
            </w:r>
            <w:r>
              <w:rPr>
                <w:bCs/>
                <w:lang w:eastAsia="zh-CN"/>
              </w:rPr>
              <w:t>: We don’t think the proposal is correct. For example, if there is no multicast scheduling in the CFR for now, the unicast should be able to use the resource within the CFR. From UE perspective, UE only needs to following the scheduling, no need to do anything special for this issue.</w:t>
            </w:r>
          </w:p>
          <w:p w14:paraId="364EABEE" w14:textId="77777777" w:rsidR="00B24BB4" w:rsidRDefault="00B24BB4" w:rsidP="00B24BB4">
            <w:pPr>
              <w:jc w:val="left"/>
              <w:rPr>
                <w:bCs/>
                <w:lang w:eastAsia="zh-CN"/>
              </w:rPr>
            </w:pPr>
          </w:p>
          <w:p w14:paraId="03269DE9" w14:textId="77777777" w:rsidR="00B24BB4" w:rsidRDefault="00B24BB4" w:rsidP="00B24BB4">
            <w:pPr>
              <w:jc w:val="left"/>
              <w:rPr>
                <w:bCs/>
                <w:lang w:eastAsia="zh-CN"/>
              </w:rPr>
            </w:pPr>
            <w:r w:rsidRPr="000E31A0">
              <w:rPr>
                <w:bCs/>
                <w:lang w:eastAsia="zh-CN"/>
              </w:rPr>
              <w:t>Initial proposal 1-2</w:t>
            </w:r>
            <w:r>
              <w:rPr>
                <w:bCs/>
                <w:lang w:eastAsia="zh-CN"/>
              </w:rPr>
              <w:t xml:space="preserve">: As discussed in our contribution, we see some benefits of supporting more than one CFR, </w:t>
            </w:r>
            <w:proofErr w:type="spellStart"/>
            <w:r>
              <w:rPr>
                <w:bCs/>
                <w:lang w:eastAsia="zh-CN"/>
              </w:rPr>
              <w:t>e.g</w:t>
            </w:r>
            <w:proofErr w:type="spellEnd"/>
            <w:r>
              <w:rPr>
                <w:bCs/>
                <w:lang w:eastAsia="zh-CN"/>
              </w:rPr>
              <w:t>, power saving, flexibility. We would propose to support more than one CFR. If RAN1 didn’t make it in Rel-17, we can also consider it in Rel-18.</w:t>
            </w:r>
          </w:p>
          <w:p w14:paraId="7B849BF4" w14:textId="77777777" w:rsidR="00B24BB4" w:rsidRDefault="00B24BB4" w:rsidP="00B24BB4">
            <w:pPr>
              <w:jc w:val="left"/>
              <w:rPr>
                <w:bCs/>
                <w:lang w:eastAsia="zh-CN"/>
              </w:rPr>
            </w:pPr>
          </w:p>
          <w:p w14:paraId="295FD535" w14:textId="77777777" w:rsidR="00B24BB4" w:rsidRDefault="00B24BB4" w:rsidP="00B24BB4">
            <w:pPr>
              <w:jc w:val="left"/>
              <w:rPr>
                <w:bCs/>
                <w:lang w:eastAsia="zh-CN"/>
              </w:rPr>
            </w:pPr>
            <w:r w:rsidRPr="000E31A0">
              <w:rPr>
                <w:bCs/>
                <w:lang w:eastAsia="zh-CN"/>
              </w:rPr>
              <w:t>Initial Question 1-3</w:t>
            </w:r>
            <w:r>
              <w:rPr>
                <w:bCs/>
                <w:lang w:eastAsia="zh-CN"/>
              </w:rPr>
              <w:t>: For G-RNTI, it seems more appropriate to configure it per BWP. Thus, it can be used to indicate whether UE needs to receive multicast in this BWP or not.</w:t>
            </w:r>
          </w:p>
          <w:p w14:paraId="5C831C82" w14:textId="77777777" w:rsidR="00B24BB4" w:rsidRDefault="00B24BB4" w:rsidP="00B24BB4">
            <w:pPr>
              <w:jc w:val="left"/>
              <w:rPr>
                <w:bCs/>
                <w:lang w:eastAsia="zh-CN"/>
              </w:rPr>
            </w:pPr>
          </w:p>
          <w:p w14:paraId="2CE9814B" w14:textId="77777777" w:rsidR="00B24BB4" w:rsidRDefault="00B24BB4" w:rsidP="00B24BB4">
            <w:pPr>
              <w:jc w:val="left"/>
              <w:rPr>
                <w:bCs/>
                <w:lang w:eastAsia="zh-CN"/>
              </w:rPr>
            </w:pPr>
            <w:r w:rsidRPr="000E31A0">
              <w:rPr>
                <w:bCs/>
                <w:lang w:eastAsia="zh-CN"/>
              </w:rPr>
              <w:t>Initial proposal 1-4a</w:t>
            </w:r>
            <w:r>
              <w:rPr>
                <w:bCs/>
                <w:lang w:eastAsia="zh-CN"/>
              </w:rPr>
              <w:t>: OK with it;</w:t>
            </w:r>
          </w:p>
          <w:p w14:paraId="1511DA76" w14:textId="77777777" w:rsidR="00B24BB4" w:rsidRDefault="00B24BB4" w:rsidP="00B24BB4">
            <w:pPr>
              <w:jc w:val="left"/>
              <w:rPr>
                <w:bCs/>
                <w:lang w:eastAsia="zh-CN"/>
              </w:rPr>
            </w:pPr>
            <w:r w:rsidRPr="000E31A0">
              <w:rPr>
                <w:bCs/>
                <w:lang w:eastAsia="zh-CN"/>
              </w:rPr>
              <w:t>Initial proposal 1-4b</w:t>
            </w:r>
            <w:r>
              <w:rPr>
                <w:bCs/>
                <w:lang w:eastAsia="zh-CN"/>
              </w:rPr>
              <w:t>: OK with it. This is more consistent with other parameters.</w:t>
            </w:r>
          </w:p>
          <w:p w14:paraId="68F6ADE4" w14:textId="77777777" w:rsidR="00B24BB4" w:rsidRDefault="00B24BB4" w:rsidP="00B24BB4">
            <w:pPr>
              <w:jc w:val="left"/>
              <w:rPr>
                <w:bCs/>
                <w:lang w:eastAsia="zh-CN"/>
              </w:rPr>
            </w:pPr>
            <w:r w:rsidRPr="000E31A0">
              <w:rPr>
                <w:bCs/>
                <w:lang w:eastAsia="zh-CN"/>
              </w:rPr>
              <w:t>Initial Question 1-4c</w:t>
            </w:r>
            <w:r>
              <w:rPr>
                <w:bCs/>
                <w:lang w:eastAsia="zh-CN"/>
              </w:rPr>
              <w:t xml:space="preserve">: We support Option 2. From our perspective, it is impossible for UE to determine whether this is </w:t>
            </w:r>
            <w:r w:rsidRPr="000E31A0">
              <w:rPr>
                <w:bCs/>
                <w:lang w:eastAsia="zh-CN"/>
              </w:rPr>
              <w:t>PTP retransmission of multicast</w:t>
            </w:r>
            <w:r>
              <w:rPr>
                <w:bCs/>
                <w:lang w:eastAsia="zh-CN"/>
              </w:rPr>
              <w:t xml:space="preserve"> or unicast PTP transmission especially if the PTM initial transmission is missed by the UE. Thus, Opiton1 is not workable from our perspective. </w:t>
            </w:r>
          </w:p>
          <w:p w14:paraId="5A79F98A" w14:textId="77777777" w:rsidR="00B24BB4" w:rsidRDefault="00B24BB4" w:rsidP="00B24BB4">
            <w:pPr>
              <w:jc w:val="left"/>
              <w:rPr>
                <w:bCs/>
                <w:lang w:eastAsia="zh-CN"/>
              </w:rPr>
            </w:pPr>
          </w:p>
          <w:p w14:paraId="14670AB0" w14:textId="77777777" w:rsidR="00B24BB4" w:rsidRDefault="00B24BB4" w:rsidP="00B24BB4">
            <w:pPr>
              <w:jc w:val="left"/>
              <w:rPr>
                <w:bCs/>
                <w:lang w:eastAsia="zh-CN"/>
              </w:rPr>
            </w:pPr>
            <w:r w:rsidRPr="00FC59D7">
              <w:rPr>
                <w:bCs/>
                <w:lang w:eastAsia="zh-CN"/>
              </w:rPr>
              <w:t>Initial proposal 1-5</w:t>
            </w:r>
            <w:r>
              <w:rPr>
                <w:bCs/>
                <w:lang w:eastAsia="zh-CN"/>
              </w:rPr>
              <w:t xml:space="preserve">: We support this proposal. Option 2 may require more specification work. Option 3 is not efficient, e.g., if there is no unicast traffic but there are multiple multicast traffic, option 3 requires UE unnecessarily to switch to default BWP. Also, per current TS38.321, we propose to also include SPS transmission for multicast into account of this </w:t>
            </w:r>
            <w:proofErr w:type="spellStart"/>
            <w:r>
              <w:rPr>
                <w:bCs/>
                <w:lang w:eastAsia="zh-CN"/>
              </w:rPr>
              <w:t>inactivitytimer</w:t>
            </w:r>
            <w:proofErr w:type="spellEnd"/>
            <w:r>
              <w:rPr>
                <w:bCs/>
                <w:lang w:eastAsia="zh-CN"/>
              </w:rPr>
              <w:t>. The update proposal can be as following.</w:t>
            </w:r>
          </w:p>
          <w:p w14:paraId="5011B676" w14:textId="77777777" w:rsidR="00B24BB4" w:rsidRDefault="00B24BB4" w:rsidP="00B24BB4">
            <w:pPr>
              <w:widowControl w:val="0"/>
              <w:spacing w:after="120"/>
              <w:rPr>
                <w:lang w:eastAsia="zh-CN"/>
              </w:rPr>
            </w:pPr>
            <w:r w:rsidRPr="00737FC0">
              <w:rPr>
                <w:b/>
                <w:bCs/>
                <w:highlight w:val="yellow"/>
                <w:lang w:val="en-GB"/>
              </w:rPr>
              <w:t>Initial proposal 1-5:</w:t>
            </w:r>
            <w:r>
              <w:t xml:space="preserve"> If a UE is configured with a CFR in the active DL BWP, </w:t>
            </w:r>
            <w:r>
              <w:rPr>
                <w:lang w:eastAsia="zh-CN"/>
              </w:rPr>
              <w:t>for timer-based active DL BWP switching to a default BWP, option 1 is supported.</w:t>
            </w:r>
          </w:p>
          <w:p w14:paraId="5291B35E" w14:textId="77777777" w:rsidR="00B24BB4" w:rsidRDefault="00B24BB4" w:rsidP="00B24BB4">
            <w:pPr>
              <w:widowControl w:val="0"/>
              <w:numPr>
                <w:ilvl w:val="0"/>
                <w:numId w:val="50"/>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Pr="00235404">
              <w:t xml:space="preserve"> on/for the active BWP</w:t>
            </w:r>
            <w:r w:rsidRPr="00FC59D7">
              <w:rPr>
                <w:color w:val="FF0000"/>
                <w:u w:val="single"/>
              </w:rPr>
              <w:t xml:space="preserve"> or when a MAC PDU </w:t>
            </w:r>
            <w:r>
              <w:rPr>
                <w:color w:val="FF0000"/>
                <w:u w:val="single"/>
              </w:rPr>
              <w:t xml:space="preserve">for multicast </w:t>
            </w:r>
            <w:r w:rsidRPr="00FC59D7">
              <w:rPr>
                <w:color w:val="FF0000"/>
                <w:u w:val="single"/>
              </w:rPr>
              <w:t>is received in a configured downlink assignment</w:t>
            </w:r>
            <w:r>
              <w:t>.</w:t>
            </w:r>
          </w:p>
          <w:p w14:paraId="3A9B0992" w14:textId="77777777" w:rsidR="00B24BB4" w:rsidRDefault="00B24BB4" w:rsidP="00B24BB4">
            <w:pPr>
              <w:jc w:val="left"/>
              <w:rPr>
                <w:bCs/>
                <w:lang w:eastAsia="zh-CN"/>
              </w:rPr>
            </w:pPr>
          </w:p>
          <w:p w14:paraId="297B6745" w14:textId="68CAF982" w:rsidR="00B24BB4" w:rsidRPr="005F04F5" w:rsidRDefault="00B24BB4" w:rsidP="00B24BB4">
            <w:pPr>
              <w:rPr>
                <w:bCs/>
                <w:lang w:eastAsia="zh-CN"/>
              </w:rPr>
            </w:pPr>
            <w:r w:rsidRPr="00FC59D7">
              <w:rPr>
                <w:bCs/>
                <w:lang w:eastAsia="zh-CN"/>
              </w:rPr>
              <w:t>Initial Question 1-6</w:t>
            </w:r>
            <w:r>
              <w:rPr>
                <w:bCs/>
                <w:lang w:eastAsia="zh-CN"/>
              </w:rPr>
              <w:t xml:space="preserve">: From our perspective, maybe some more background info for this issue is needed. For example, the summary above mentioned different CFR for broadcast and multicast, if that is the motivation, then maybe we should make it clear. For the question 1-6 itself, we view it as </w:t>
            </w:r>
            <w:proofErr w:type="gramStart"/>
            <w:r>
              <w:rPr>
                <w:bCs/>
                <w:lang w:eastAsia="zh-CN"/>
              </w:rPr>
              <w:t>a</w:t>
            </w:r>
            <w:proofErr w:type="gramEnd"/>
            <w:r>
              <w:rPr>
                <w:bCs/>
                <w:lang w:eastAsia="zh-CN"/>
              </w:rPr>
              <w:t xml:space="preserve"> implementation issue.</w:t>
            </w:r>
          </w:p>
        </w:tc>
      </w:tr>
    </w:tbl>
    <w:p w14:paraId="2069E050" w14:textId="2857E83A" w:rsidR="004900DB" w:rsidRDefault="004900DB" w:rsidP="004900DB">
      <w:pPr>
        <w:widowControl w:val="0"/>
        <w:spacing w:after="120"/>
        <w:jc w:val="both"/>
        <w:rPr>
          <w:lang w:eastAsia="zh-CN"/>
        </w:rPr>
      </w:pPr>
    </w:p>
    <w:p w14:paraId="3D50A264" w14:textId="77777777" w:rsidR="00A33501" w:rsidRDefault="00A33501" w:rsidP="00A33501">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5393DE2" w14:textId="2389BDF0" w:rsidR="00372FFC" w:rsidRDefault="00F12715">
      <w:pPr>
        <w:pStyle w:val="1"/>
        <w:rPr>
          <w:rFonts w:ascii="Times New Roman" w:hAnsi="Times New Roman"/>
          <w:lang w:val="en-US"/>
        </w:rPr>
      </w:pPr>
      <w:r>
        <w:rPr>
          <w:rFonts w:ascii="Times New Roman" w:hAnsi="Times New Roman"/>
          <w:lang w:val="en-US"/>
        </w:rPr>
        <w:t>Issue #</w:t>
      </w:r>
      <w:r w:rsidR="0000711C">
        <w:rPr>
          <w:rFonts w:ascii="Times New Roman" w:hAnsi="Times New Roman"/>
          <w:lang w:val="en-US"/>
        </w:rPr>
        <w:t>2</w:t>
      </w:r>
      <w:r>
        <w:rPr>
          <w:rFonts w:ascii="Times New Roman" w:hAnsi="Times New Roman"/>
          <w:lang w:val="en-US"/>
        </w:rPr>
        <w:t xml:space="preserve">: </w:t>
      </w:r>
      <w:r w:rsidR="008A1DC2">
        <w:rPr>
          <w:rFonts w:ascii="Times New Roman" w:hAnsi="Times New Roman"/>
          <w:lang w:val="en-US"/>
        </w:rPr>
        <w:t xml:space="preserve">Configurations for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w:t>
      </w:r>
    </w:p>
    <w:p w14:paraId="34F9F2AC" w14:textId="7E6EFC46" w:rsidR="00B75766" w:rsidRDefault="00F3112C" w:rsidP="00B75766">
      <w:pPr>
        <w:pStyle w:val="2"/>
        <w:rPr>
          <w:rFonts w:ascii="Times New Roman" w:hAnsi="Times New Roman"/>
          <w:lang w:val="en-US"/>
        </w:rPr>
      </w:pPr>
      <w:r>
        <w:rPr>
          <w:rFonts w:ascii="Times New Roman" w:hAnsi="Times New Roman"/>
          <w:lang w:val="en-US"/>
        </w:rPr>
        <w:t>Background and submitted proposals</w:t>
      </w:r>
    </w:p>
    <w:p w14:paraId="0B86E03F" w14:textId="3538E9EC"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1C2767B7" w:rsidR="009E2989" w:rsidRPr="00594111" w:rsidRDefault="009E2989"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286A15ED" w14:textId="77777777" w:rsidR="00E81938" w:rsidRPr="0083146C" w:rsidRDefault="00E81938" w:rsidP="00414DFC">
      <w:pPr>
        <w:pStyle w:val="afc"/>
        <w:widowControl w:val="0"/>
        <w:numPr>
          <w:ilvl w:val="0"/>
          <w:numId w:val="41"/>
        </w:numPr>
        <w:spacing w:after="120"/>
        <w:jc w:val="both"/>
        <w:rPr>
          <w:i/>
          <w:iCs/>
          <w:u w:val="single"/>
        </w:rPr>
      </w:pPr>
      <w:r w:rsidRPr="0083146C">
        <w:rPr>
          <w:i/>
          <w:iCs/>
          <w:u w:val="single"/>
        </w:rPr>
        <w:t xml:space="preserve">Huawei, </w:t>
      </w:r>
      <w:proofErr w:type="spellStart"/>
      <w:r w:rsidRPr="0083146C">
        <w:rPr>
          <w:i/>
          <w:iCs/>
          <w:u w:val="single"/>
        </w:rPr>
        <w:t>HiSilicon</w:t>
      </w:r>
      <w:proofErr w:type="spellEnd"/>
    </w:p>
    <w:p w14:paraId="43067229" w14:textId="77777777" w:rsidR="001664B3" w:rsidRPr="0083146C" w:rsidRDefault="001664B3" w:rsidP="00414DFC">
      <w:pPr>
        <w:pStyle w:val="afc"/>
        <w:widowControl w:val="0"/>
        <w:numPr>
          <w:ilvl w:val="1"/>
          <w:numId w:val="41"/>
        </w:numPr>
        <w:spacing w:after="120"/>
        <w:jc w:val="both"/>
      </w:pPr>
      <w:r w:rsidRPr="0083146C">
        <w:t xml:space="preserve">Proposal 1: For CFR for multicast scheduling confined within a dedicated unicast BWP, </w:t>
      </w:r>
    </w:p>
    <w:p w14:paraId="2727C06F" w14:textId="2C24090F" w:rsidR="001664B3" w:rsidRPr="0083146C" w:rsidRDefault="001664B3" w:rsidP="00414DFC">
      <w:pPr>
        <w:pStyle w:val="afc"/>
        <w:widowControl w:val="0"/>
        <w:numPr>
          <w:ilvl w:val="2"/>
          <w:numId w:val="41"/>
        </w:numPr>
        <w:spacing w:after="120"/>
        <w:jc w:val="both"/>
      </w:pPr>
      <w:r w:rsidRPr="0083146C">
        <w:lastRenderedPageBreak/>
        <w:t xml:space="preserve">It is up to gNB to configure the same or different CORESETs for unicast and multicast scheduling within the CFR. </w:t>
      </w:r>
    </w:p>
    <w:p w14:paraId="5DC1FA9D" w14:textId="77777777" w:rsidR="00491587" w:rsidRPr="0083146C" w:rsidRDefault="00491587"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52E40660" w14:textId="77777777" w:rsidR="00724B0E" w:rsidRPr="0083146C" w:rsidRDefault="00724B0E" w:rsidP="00414DFC">
      <w:pPr>
        <w:pStyle w:val="afc"/>
        <w:widowControl w:val="0"/>
        <w:numPr>
          <w:ilvl w:val="1"/>
          <w:numId w:val="41"/>
        </w:numPr>
        <w:spacing w:after="120"/>
        <w:jc w:val="both"/>
      </w:pPr>
      <w:r w:rsidRPr="0083146C">
        <w:t>Proposal 17: It is up to gNB on the configuration of CFR, e.g. CORESETS, and the dedicated unicast BWP that contains this CFR.</w:t>
      </w:r>
    </w:p>
    <w:p w14:paraId="315648DA" w14:textId="77777777" w:rsidR="00724B0E" w:rsidRPr="0083146C" w:rsidRDefault="00724B0E" w:rsidP="00414DFC">
      <w:pPr>
        <w:pStyle w:val="afc"/>
        <w:widowControl w:val="0"/>
        <w:numPr>
          <w:ilvl w:val="1"/>
          <w:numId w:val="41"/>
        </w:numPr>
        <w:spacing w:after="120"/>
        <w:jc w:val="both"/>
      </w:pPr>
      <w:r w:rsidRPr="0083146C">
        <w:t>Proposal 18: A CORESET can be used by multicast and unicast transmission, when the CORESET is fully contained in frequency domain in a CFR which is configured in a dedicated unicast BWP.</w:t>
      </w:r>
    </w:p>
    <w:p w14:paraId="72BB82F4" w14:textId="77777777" w:rsidR="004A210C" w:rsidRPr="0083146C" w:rsidRDefault="004A210C" w:rsidP="00414DFC">
      <w:pPr>
        <w:pStyle w:val="afc"/>
        <w:widowControl w:val="0"/>
        <w:numPr>
          <w:ilvl w:val="0"/>
          <w:numId w:val="41"/>
        </w:numPr>
        <w:spacing w:after="120"/>
        <w:jc w:val="both"/>
        <w:rPr>
          <w:i/>
          <w:iCs/>
          <w:u w:val="single"/>
        </w:rPr>
      </w:pPr>
      <w:r w:rsidRPr="0083146C">
        <w:rPr>
          <w:i/>
          <w:iCs/>
          <w:u w:val="single"/>
        </w:rPr>
        <w:t>vivo</w:t>
      </w:r>
    </w:p>
    <w:p w14:paraId="5629BB99" w14:textId="60F2C2FF" w:rsidR="004A210C" w:rsidRPr="0083146C" w:rsidRDefault="004A210C" w:rsidP="00414DFC">
      <w:pPr>
        <w:pStyle w:val="afc"/>
        <w:widowControl w:val="0"/>
        <w:numPr>
          <w:ilvl w:val="1"/>
          <w:numId w:val="41"/>
        </w:numPr>
        <w:spacing w:after="120"/>
        <w:jc w:val="both"/>
      </w:pPr>
      <w:r w:rsidRPr="0083146C">
        <w:t>Proposal 1</w:t>
      </w:r>
      <w:r w:rsidR="009B237B" w:rsidRPr="0083146C">
        <w:t>0</w:t>
      </w:r>
      <w:r w:rsidRPr="0083146C">
        <w:t>: If a CFR is configured for multicast in RRC-CONNECTED state and confined within a dedicated unicast BWP, option 1 is supported.</w:t>
      </w:r>
    </w:p>
    <w:p w14:paraId="1A0ECB54" w14:textId="77777777" w:rsidR="004A210C" w:rsidRPr="0083146C" w:rsidRDefault="004A210C" w:rsidP="00414DFC">
      <w:pPr>
        <w:pStyle w:val="afc"/>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3146C" w:rsidRDefault="00274752" w:rsidP="00414DFC">
      <w:pPr>
        <w:pStyle w:val="afc"/>
        <w:widowControl w:val="0"/>
        <w:numPr>
          <w:ilvl w:val="0"/>
          <w:numId w:val="41"/>
        </w:numPr>
        <w:spacing w:after="120"/>
        <w:jc w:val="both"/>
        <w:rPr>
          <w:i/>
          <w:iCs/>
          <w:u w:val="single"/>
        </w:rPr>
      </w:pPr>
      <w:r w:rsidRPr="0083146C">
        <w:rPr>
          <w:i/>
          <w:iCs/>
          <w:u w:val="single"/>
        </w:rPr>
        <w:t>CATT</w:t>
      </w:r>
    </w:p>
    <w:p w14:paraId="563DCF48" w14:textId="77777777" w:rsidR="00EB48DF" w:rsidRPr="0083146C" w:rsidRDefault="00EB48DF" w:rsidP="00414DFC">
      <w:pPr>
        <w:pStyle w:val="afc"/>
        <w:widowControl w:val="0"/>
        <w:numPr>
          <w:ilvl w:val="1"/>
          <w:numId w:val="41"/>
        </w:numPr>
        <w:spacing w:after="120"/>
        <w:jc w:val="both"/>
      </w:pPr>
      <w:r w:rsidRPr="0083146C">
        <w:t xml:space="preserve">Proposal 19: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 </w:t>
      </w:r>
    </w:p>
    <w:p w14:paraId="0E765F8E" w14:textId="77777777" w:rsidR="00170D25" w:rsidRPr="0083146C" w:rsidRDefault="00170D25" w:rsidP="00414DFC">
      <w:pPr>
        <w:pStyle w:val="afc"/>
        <w:widowControl w:val="0"/>
        <w:numPr>
          <w:ilvl w:val="0"/>
          <w:numId w:val="41"/>
        </w:numPr>
        <w:spacing w:after="120"/>
        <w:jc w:val="both"/>
      </w:pPr>
      <w:r w:rsidRPr="0083146C">
        <w:rPr>
          <w:i/>
          <w:iCs/>
          <w:u w:val="single"/>
        </w:rPr>
        <w:t>MediaTek</w:t>
      </w:r>
    </w:p>
    <w:p w14:paraId="69883FC8" w14:textId="77777777" w:rsidR="00965144" w:rsidRPr="0083146C" w:rsidRDefault="00965144" w:rsidP="00414DFC">
      <w:pPr>
        <w:pStyle w:val="afc"/>
        <w:widowControl w:val="0"/>
        <w:numPr>
          <w:ilvl w:val="1"/>
          <w:numId w:val="41"/>
        </w:numPr>
        <w:spacing w:after="120"/>
        <w:jc w:val="both"/>
      </w:pPr>
      <w:r w:rsidRPr="0083146C">
        <w:t>Proposal 9: No need to define an extra explicit rule whether the CORESETs can be shared for unicast and multicast and it is up to network implementation.</w:t>
      </w:r>
    </w:p>
    <w:p w14:paraId="1667F730" w14:textId="77777777" w:rsidR="00170D25" w:rsidRPr="0083146C" w:rsidRDefault="00170D25" w:rsidP="00414DFC">
      <w:pPr>
        <w:pStyle w:val="afc"/>
        <w:widowControl w:val="0"/>
        <w:numPr>
          <w:ilvl w:val="0"/>
          <w:numId w:val="41"/>
        </w:numPr>
        <w:spacing w:after="120"/>
        <w:jc w:val="both"/>
      </w:pPr>
      <w:r w:rsidRPr="0083146C">
        <w:rPr>
          <w:i/>
          <w:iCs/>
          <w:u w:val="single"/>
        </w:rPr>
        <w:t>FUTUREWEI</w:t>
      </w:r>
    </w:p>
    <w:p w14:paraId="6F6FFBA0" w14:textId="31BB5746" w:rsidR="0062477A" w:rsidRPr="0083146C" w:rsidRDefault="0062477A" w:rsidP="00414DFC">
      <w:pPr>
        <w:pStyle w:val="afc"/>
        <w:widowControl w:val="0"/>
        <w:numPr>
          <w:ilvl w:val="1"/>
          <w:numId w:val="41"/>
        </w:numPr>
        <w:spacing w:after="120"/>
        <w:jc w:val="both"/>
      </w:pPr>
      <w:r w:rsidRPr="0083146C">
        <w:t>Proposal 3: Without CFR configured, multicast reception by default is not supported. Option 4 should be supported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E47D4BD" w14:textId="77777777" w:rsidR="00EA09D5" w:rsidRPr="0083146C" w:rsidRDefault="00EA09D5" w:rsidP="00414DFC">
      <w:pPr>
        <w:pStyle w:val="afc"/>
        <w:widowControl w:val="0"/>
        <w:numPr>
          <w:ilvl w:val="0"/>
          <w:numId w:val="41"/>
        </w:numPr>
        <w:spacing w:after="120"/>
        <w:jc w:val="both"/>
      </w:pPr>
      <w:r w:rsidRPr="0083146C">
        <w:rPr>
          <w:i/>
          <w:iCs/>
          <w:u w:val="single"/>
        </w:rPr>
        <w:t>CMCC</w:t>
      </w:r>
    </w:p>
    <w:p w14:paraId="1EE99C70" w14:textId="77777777" w:rsidR="005B793C" w:rsidRPr="0083146C" w:rsidRDefault="005B793C" w:rsidP="00414DFC">
      <w:pPr>
        <w:pStyle w:val="afc"/>
        <w:widowControl w:val="0"/>
        <w:numPr>
          <w:ilvl w:val="1"/>
          <w:numId w:val="41"/>
        </w:numPr>
        <w:spacing w:after="120"/>
        <w:jc w:val="both"/>
      </w:pPr>
      <w:r w:rsidRPr="0083146C">
        <w:t>Proposal 6. If a CFR is configured in a dedicated unicast BWP for multicast in RRC-CONNECTED state,</w:t>
      </w:r>
    </w:p>
    <w:p w14:paraId="03232BD7" w14:textId="27AF903D" w:rsidR="005B793C" w:rsidRPr="0083146C" w:rsidRDefault="005B793C" w:rsidP="00414DFC">
      <w:pPr>
        <w:pStyle w:val="afc"/>
        <w:widowControl w:val="0"/>
        <w:numPr>
          <w:ilvl w:val="2"/>
          <w:numId w:val="41"/>
        </w:numPr>
        <w:spacing w:after="120"/>
        <w:jc w:val="both"/>
      </w:pPr>
      <w:r w:rsidRPr="0083146C">
        <w:t>the CORESET configured in PDCCH-config for unicast in the dedicated unicast BWP can be used for multicast transmission if the CORESET is fully contained in the CFR in frequency domain</w:t>
      </w:r>
    </w:p>
    <w:p w14:paraId="11774570" w14:textId="153D30A1" w:rsidR="005B793C" w:rsidRPr="0083146C" w:rsidRDefault="005B793C" w:rsidP="00414DFC">
      <w:pPr>
        <w:pStyle w:val="afc"/>
        <w:widowControl w:val="0"/>
        <w:numPr>
          <w:ilvl w:val="2"/>
          <w:numId w:val="41"/>
        </w:numPr>
        <w:spacing w:after="120"/>
        <w:jc w:val="both"/>
      </w:pPr>
      <w:r w:rsidRPr="0083146C">
        <w:t>the CORESET configured in PDCCH-config for MBS in the CFR can be used for unicast transmission.</w:t>
      </w:r>
    </w:p>
    <w:p w14:paraId="62E6FCE3" w14:textId="77777777" w:rsidR="000A0F30" w:rsidRPr="0083146C" w:rsidRDefault="000A0F30" w:rsidP="00414DFC">
      <w:pPr>
        <w:pStyle w:val="afc"/>
        <w:widowControl w:val="0"/>
        <w:numPr>
          <w:ilvl w:val="0"/>
          <w:numId w:val="41"/>
        </w:numPr>
        <w:spacing w:after="120"/>
        <w:jc w:val="both"/>
      </w:pPr>
      <w:r w:rsidRPr="0083146C">
        <w:rPr>
          <w:i/>
          <w:iCs/>
          <w:u w:val="single"/>
        </w:rPr>
        <w:t>Intel</w:t>
      </w:r>
    </w:p>
    <w:p w14:paraId="2771B65C" w14:textId="77777777" w:rsidR="000A0F30" w:rsidRPr="0083146C" w:rsidRDefault="000A0F30" w:rsidP="00414DFC">
      <w:pPr>
        <w:pStyle w:val="afc"/>
        <w:widowControl w:val="0"/>
        <w:numPr>
          <w:ilvl w:val="1"/>
          <w:numId w:val="41"/>
        </w:numPr>
        <w:spacing w:after="120"/>
        <w:jc w:val="both"/>
      </w:pPr>
      <w:r w:rsidRPr="0083146C">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3146C" w:rsidRDefault="000A0F30" w:rsidP="00414DFC">
      <w:pPr>
        <w:pStyle w:val="afc"/>
        <w:widowControl w:val="0"/>
        <w:numPr>
          <w:ilvl w:val="1"/>
          <w:numId w:val="41"/>
        </w:numPr>
        <w:spacing w:after="120"/>
        <w:jc w:val="both"/>
      </w:pPr>
      <w:r w:rsidRPr="0083146C">
        <w:t>Proposal 12: For PTP or PTM scheme 2, the CORESET scheduling MBS (re)transmission can be configured outside the MBS frequency region.</w:t>
      </w:r>
    </w:p>
    <w:p w14:paraId="236CF092" w14:textId="77777777" w:rsidR="00A65D97" w:rsidRPr="0083146C" w:rsidRDefault="00A65D97" w:rsidP="00414DFC">
      <w:pPr>
        <w:pStyle w:val="afc"/>
        <w:widowControl w:val="0"/>
        <w:numPr>
          <w:ilvl w:val="0"/>
          <w:numId w:val="41"/>
        </w:numPr>
        <w:spacing w:after="120"/>
        <w:jc w:val="both"/>
      </w:pPr>
      <w:r w:rsidRPr="0083146C">
        <w:rPr>
          <w:i/>
          <w:iCs/>
          <w:u w:val="single"/>
        </w:rPr>
        <w:t>Qualcomm</w:t>
      </w:r>
    </w:p>
    <w:p w14:paraId="311E509F" w14:textId="77777777" w:rsidR="004617B2" w:rsidRPr="0083146C" w:rsidRDefault="004617B2" w:rsidP="00414DFC">
      <w:pPr>
        <w:pStyle w:val="afc"/>
        <w:widowControl w:val="0"/>
        <w:numPr>
          <w:ilvl w:val="1"/>
          <w:numId w:val="41"/>
        </w:numPr>
        <w:spacing w:after="120"/>
        <w:jc w:val="both"/>
      </w:pPr>
      <w:r w:rsidRPr="0083146C">
        <w:t xml:space="preserve">Proposal 5: If a CFR is configured for multicast in RRC-CONNECTED state and confined within a dedicated unicast BWP, </w:t>
      </w:r>
    </w:p>
    <w:p w14:paraId="7307C132" w14:textId="77777777" w:rsidR="004617B2" w:rsidRPr="0083146C" w:rsidRDefault="004617B2" w:rsidP="00414DFC">
      <w:pPr>
        <w:pStyle w:val="afc"/>
        <w:widowControl w:val="0"/>
        <w:numPr>
          <w:ilvl w:val="2"/>
          <w:numId w:val="41"/>
        </w:numPr>
        <w:spacing w:after="120"/>
        <w:jc w:val="both"/>
      </w:pPr>
      <w:r w:rsidRPr="0083146C">
        <w:t xml:space="preserve">Option 4: the CORESET configured in PDCCH-config for unicast in the dedicated unicast BWP cannot be used for </w:t>
      </w:r>
      <w:r w:rsidRPr="0083146C">
        <w:rPr>
          <w:u w:val="single"/>
        </w:rPr>
        <w:t>PTM-1</w:t>
      </w:r>
      <w:r w:rsidRPr="0083146C">
        <w:t xml:space="preserve"> multicast transmission even if the CORESET is fully contained in the CFR in frequency domain, but the CORESET configured in PDCCH-config for MBS in the CFR can be used for unicast transmission </w:t>
      </w:r>
      <w:r w:rsidRPr="0083146C">
        <w:rPr>
          <w:u w:val="single"/>
        </w:rPr>
        <w:t>including PTP transmission for unicast and PTP retransmission for multicast</w:t>
      </w:r>
      <w:r w:rsidRPr="0083146C">
        <w:t>.</w:t>
      </w:r>
    </w:p>
    <w:p w14:paraId="62B27C11" w14:textId="77777777" w:rsidR="002E2B3A" w:rsidRPr="0083146C" w:rsidRDefault="002E2B3A" w:rsidP="00414DFC">
      <w:pPr>
        <w:pStyle w:val="afc"/>
        <w:widowControl w:val="0"/>
        <w:numPr>
          <w:ilvl w:val="0"/>
          <w:numId w:val="41"/>
        </w:numPr>
        <w:spacing w:after="120"/>
        <w:jc w:val="both"/>
      </w:pPr>
      <w:r w:rsidRPr="0083146C">
        <w:rPr>
          <w:i/>
          <w:iCs/>
          <w:u w:val="single"/>
        </w:rPr>
        <w:t>Samsung</w:t>
      </w:r>
    </w:p>
    <w:p w14:paraId="3B68E035" w14:textId="77777777" w:rsidR="00CD758F" w:rsidRPr="0083146C" w:rsidRDefault="00CD758F" w:rsidP="00414DFC">
      <w:pPr>
        <w:pStyle w:val="afc"/>
        <w:widowControl w:val="0"/>
        <w:numPr>
          <w:ilvl w:val="1"/>
          <w:numId w:val="41"/>
        </w:numPr>
        <w:spacing w:after="120"/>
        <w:jc w:val="both"/>
      </w:pPr>
      <w:r w:rsidRPr="0083146C">
        <w:t xml:space="preserve">Observation 5: Whether or not a UE monitors PDCCH for detection of unicast DCIs and multicast DCIs in a same </w:t>
      </w:r>
      <w:r w:rsidRPr="0083146C">
        <w:lastRenderedPageBreak/>
        <w:t xml:space="preserve">CORESET is a gNB implementation issue. </w:t>
      </w:r>
    </w:p>
    <w:p w14:paraId="278E7F40" w14:textId="77777777" w:rsidR="001F5D13" w:rsidRPr="0083146C" w:rsidRDefault="001F5D13" w:rsidP="00414DFC">
      <w:pPr>
        <w:pStyle w:val="afc"/>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8ED1BAF" w14:textId="17E25E99" w:rsidR="001F5D13" w:rsidRPr="0083146C" w:rsidRDefault="001F5D13" w:rsidP="00414DFC">
      <w:pPr>
        <w:pStyle w:val="afc"/>
        <w:widowControl w:val="0"/>
        <w:numPr>
          <w:ilvl w:val="1"/>
          <w:numId w:val="41"/>
        </w:numPr>
        <w:spacing w:after="120"/>
        <w:jc w:val="both"/>
      </w:pPr>
      <w:r w:rsidRPr="0083146C">
        <w:t xml:space="preserve">Proposal </w:t>
      </w:r>
      <w:r w:rsidR="00C37885" w:rsidRPr="0083146C">
        <w:t>1</w:t>
      </w:r>
      <w:r w:rsidRPr="0083146C">
        <w:t>: Support Option 4 for sharing CORESETs between PDCCH-Config for unicast and PDCCH-Config for multicast.</w:t>
      </w:r>
    </w:p>
    <w:p w14:paraId="6B61F2F6" w14:textId="77777777" w:rsidR="009C7C91" w:rsidRPr="0083146C" w:rsidRDefault="009C7C91" w:rsidP="00414DFC">
      <w:pPr>
        <w:pStyle w:val="afc"/>
        <w:widowControl w:val="0"/>
        <w:numPr>
          <w:ilvl w:val="0"/>
          <w:numId w:val="41"/>
        </w:numPr>
        <w:spacing w:after="120"/>
        <w:jc w:val="both"/>
      </w:pPr>
      <w:r w:rsidRPr="0083146C">
        <w:rPr>
          <w:i/>
          <w:iCs/>
          <w:u w:val="single"/>
        </w:rPr>
        <w:t>Chengdu TD Tech</w:t>
      </w:r>
    </w:p>
    <w:p w14:paraId="27B2B716" w14:textId="77777777" w:rsidR="009C7C91" w:rsidRPr="0083146C" w:rsidRDefault="009C7C91" w:rsidP="00414DFC">
      <w:pPr>
        <w:pStyle w:val="afc"/>
        <w:widowControl w:val="0"/>
        <w:numPr>
          <w:ilvl w:val="1"/>
          <w:numId w:val="41"/>
        </w:numPr>
        <w:spacing w:after="120"/>
        <w:jc w:val="both"/>
      </w:pPr>
      <w:r w:rsidRPr="0083146C">
        <w:t>Proposal 1: The CORESETs for MBS can be used for unicast scheduling.</w:t>
      </w:r>
    </w:p>
    <w:p w14:paraId="0E269A3E" w14:textId="77777777" w:rsidR="009C7C91" w:rsidRPr="0083146C" w:rsidRDefault="009C7C91" w:rsidP="00414DFC">
      <w:pPr>
        <w:pStyle w:val="afc"/>
        <w:widowControl w:val="0"/>
        <w:numPr>
          <w:ilvl w:val="1"/>
          <w:numId w:val="41"/>
        </w:numPr>
        <w:spacing w:after="120"/>
        <w:jc w:val="both"/>
      </w:pPr>
      <w:r w:rsidRPr="0083146C">
        <w:t>Proposal 2: For a CORESET for unicast, if it’s within the CFR, it can be used for MBS scheduling.</w:t>
      </w:r>
    </w:p>
    <w:p w14:paraId="2CB9383B" w14:textId="77777777" w:rsidR="005017C0" w:rsidRPr="0083146C" w:rsidRDefault="005017C0" w:rsidP="00414DFC">
      <w:pPr>
        <w:pStyle w:val="afc"/>
        <w:widowControl w:val="0"/>
        <w:numPr>
          <w:ilvl w:val="0"/>
          <w:numId w:val="41"/>
        </w:numPr>
        <w:spacing w:after="120"/>
        <w:jc w:val="both"/>
      </w:pPr>
      <w:r w:rsidRPr="0083146C">
        <w:rPr>
          <w:i/>
          <w:iCs/>
          <w:u w:val="single"/>
        </w:rPr>
        <w:t>Ericsson</w:t>
      </w:r>
    </w:p>
    <w:p w14:paraId="2059BEA8" w14:textId="77777777" w:rsidR="00D876E3" w:rsidRPr="0083146C" w:rsidRDefault="00D876E3" w:rsidP="00414DFC">
      <w:pPr>
        <w:pStyle w:val="afc"/>
        <w:widowControl w:val="0"/>
        <w:numPr>
          <w:ilvl w:val="1"/>
          <w:numId w:val="41"/>
        </w:numPr>
        <w:spacing w:after="120"/>
        <w:jc w:val="both"/>
      </w:pPr>
      <w:r w:rsidRPr="0083146C">
        <w:t>Proposal 31</w:t>
      </w:r>
      <w:r w:rsidRPr="0083146C">
        <w:tab/>
        <w:t>Support option 1 from RAN1#104b regarding using CORESETs from unicast with multicast:</w:t>
      </w:r>
    </w:p>
    <w:p w14:paraId="2DF3F8AE" w14:textId="6A09CF3B" w:rsidR="00D876E3" w:rsidRPr="0083146C" w:rsidRDefault="00D876E3" w:rsidP="00414DFC">
      <w:pPr>
        <w:pStyle w:val="afc"/>
        <w:widowControl w:val="0"/>
        <w:numPr>
          <w:ilvl w:val="2"/>
          <w:numId w:val="41"/>
        </w:numPr>
        <w:spacing w:after="120"/>
        <w:jc w:val="both"/>
      </w:pPr>
      <w:r w:rsidRPr="0083146C">
        <w:t xml:space="preserve">If a CFR is configured in a dedicated unicast BWP for multicast in RRC-CONNECTED state, the CORESET configured in PDCCH-config for unicast in the dedicated unicast BWP can be used for PTM-1 transmission  </w:t>
      </w:r>
    </w:p>
    <w:p w14:paraId="3CF64550" w14:textId="155FFA3B" w:rsidR="00D876E3" w:rsidRPr="0083146C" w:rsidRDefault="00D876E3" w:rsidP="00414DFC">
      <w:pPr>
        <w:pStyle w:val="afc"/>
        <w:widowControl w:val="0"/>
        <w:numPr>
          <w:ilvl w:val="2"/>
          <w:numId w:val="41"/>
        </w:numPr>
        <w:spacing w:after="120"/>
        <w:jc w:val="both"/>
      </w:pPr>
      <w:r w:rsidRPr="0083146C">
        <w:t>the CORESET configured in PDCCH-config for MBS in the CFR can be used for PTP transmission.</w:t>
      </w:r>
    </w:p>
    <w:p w14:paraId="78CD11FD" w14:textId="77777777" w:rsidR="00E161F4" w:rsidRPr="0083146C" w:rsidRDefault="00E161F4" w:rsidP="00414DFC">
      <w:pPr>
        <w:pStyle w:val="afc"/>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01A886E6" w14:textId="77777777" w:rsidR="002B44E0" w:rsidRPr="0083146C" w:rsidRDefault="002B44E0" w:rsidP="00414DFC">
      <w:pPr>
        <w:pStyle w:val="afc"/>
        <w:widowControl w:val="0"/>
        <w:numPr>
          <w:ilvl w:val="1"/>
          <w:numId w:val="41"/>
        </w:numPr>
        <w:spacing w:after="120"/>
        <w:jc w:val="both"/>
      </w:pPr>
      <w:r w:rsidRPr="0083146C">
        <w:t>Proposal 11: If a CFR is configured for multicast in RRC-CONNECTED state and confined within a dedicated unicast BWP, the following option1 should be adopted:</w:t>
      </w:r>
    </w:p>
    <w:p w14:paraId="394BCB52" w14:textId="77777777" w:rsidR="002B44E0" w:rsidRPr="0083146C" w:rsidRDefault="002B44E0" w:rsidP="00414DFC">
      <w:pPr>
        <w:pStyle w:val="afc"/>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3146C" w:rsidRDefault="009E2989" w:rsidP="009E2989">
      <w:pPr>
        <w:widowControl w:val="0"/>
        <w:jc w:val="both"/>
        <w:rPr>
          <w:rFonts w:eastAsiaTheme="minorEastAsia"/>
          <w:lang w:eastAsia="zh-CN"/>
        </w:rPr>
      </w:pPr>
    </w:p>
    <w:p w14:paraId="0286EB58" w14:textId="74D0472A"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Search space set</w:t>
      </w:r>
    </w:p>
    <w:p w14:paraId="0F1B37B8" w14:textId="77777777" w:rsidR="00491587" w:rsidRPr="0083146C" w:rsidRDefault="00491587"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FC45C35" w14:textId="77777777" w:rsidR="00491587" w:rsidRPr="0083146C" w:rsidRDefault="00491587" w:rsidP="00414DFC">
      <w:pPr>
        <w:pStyle w:val="afc"/>
        <w:numPr>
          <w:ilvl w:val="1"/>
          <w:numId w:val="41"/>
        </w:numPr>
      </w:pPr>
      <w:r w:rsidRPr="0083146C">
        <w:t>Proposal 20: For CSS of GC-PDCCH of PTM scheme 1 for multicast in NR MBS, the Type-x CSS is not configured as a Type-3 CSS.</w:t>
      </w:r>
    </w:p>
    <w:p w14:paraId="6C5C7BE7" w14:textId="77777777" w:rsidR="00BB4398" w:rsidRPr="0083146C" w:rsidRDefault="00BB4398" w:rsidP="00414DFC">
      <w:pPr>
        <w:pStyle w:val="afc"/>
        <w:widowControl w:val="0"/>
        <w:numPr>
          <w:ilvl w:val="0"/>
          <w:numId w:val="41"/>
        </w:numPr>
        <w:spacing w:after="120"/>
        <w:jc w:val="both"/>
        <w:rPr>
          <w:i/>
          <w:iCs/>
          <w:u w:val="single"/>
        </w:rPr>
      </w:pPr>
      <w:r w:rsidRPr="0083146C">
        <w:rPr>
          <w:i/>
          <w:iCs/>
          <w:u w:val="single"/>
        </w:rPr>
        <w:t>Spreadtrum</w:t>
      </w:r>
    </w:p>
    <w:p w14:paraId="2BC7C0D3" w14:textId="77777777" w:rsidR="00BB4398" w:rsidRPr="0083146C" w:rsidRDefault="00BB4398" w:rsidP="00414DFC">
      <w:pPr>
        <w:pStyle w:val="afc"/>
        <w:widowControl w:val="0"/>
        <w:numPr>
          <w:ilvl w:val="1"/>
          <w:numId w:val="41"/>
        </w:numPr>
        <w:spacing w:after="120"/>
        <w:jc w:val="both"/>
      </w:pPr>
      <w:r w:rsidRPr="0083146C">
        <w:t>Proposal 3: For search space type for Rel-17 MBS, support to define a new search space type for multicast.</w:t>
      </w:r>
    </w:p>
    <w:p w14:paraId="09AAE39A" w14:textId="77777777" w:rsidR="008A0E1B" w:rsidRPr="0083146C" w:rsidRDefault="008A0E1B" w:rsidP="00414DFC">
      <w:pPr>
        <w:pStyle w:val="afc"/>
        <w:widowControl w:val="0"/>
        <w:numPr>
          <w:ilvl w:val="0"/>
          <w:numId w:val="41"/>
        </w:numPr>
        <w:spacing w:after="120"/>
        <w:jc w:val="both"/>
        <w:rPr>
          <w:i/>
          <w:iCs/>
          <w:u w:val="single"/>
        </w:rPr>
      </w:pPr>
      <w:r w:rsidRPr="0083146C">
        <w:rPr>
          <w:i/>
          <w:iCs/>
          <w:u w:val="single"/>
        </w:rPr>
        <w:t>ZTE</w:t>
      </w:r>
    </w:p>
    <w:p w14:paraId="7DBD020A" w14:textId="30D48B05" w:rsidR="00010A17" w:rsidRPr="0083146C" w:rsidRDefault="00010A17" w:rsidP="00414DFC">
      <w:pPr>
        <w:pStyle w:val="afc"/>
        <w:widowControl w:val="0"/>
        <w:numPr>
          <w:ilvl w:val="1"/>
          <w:numId w:val="41"/>
        </w:numPr>
        <w:spacing w:after="120"/>
        <w:jc w:val="both"/>
      </w:pPr>
      <w:r w:rsidRPr="0083146C">
        <w:t xml:space="preserve">Proposal 5: Monitoring configurations (e.g., CORESETs, Search Spaces, etc.) for GC-PDCCH of PTM retransmission can be configured separately from that for GC-PDCCH of PTM initial transmission. </w:t>
      </w:r>
    </w:p>
    <w:p w14:paraId="64E5FF67" w14:textId="5DF179DB" w:rsidR="00EF0E24" w:rsidRPr="0083146C" w:rsidRDefault="00EF0E24" w:rsidP="00414DFC">
      <w:pPr>
        <w:pStyle w:val="afc"/>
        <w:widowControl w:val="0"/>
        <w:numPr>
          <w:ilvl w:val="1"/>
          <w:numId w:val="41"/>
        </w:numPr>
        <w:spacing w:after="120"/>
        <w:jc w:val="both"/>
      </w:pPr>
      <w:r w:rsidRPr="0083146C">
        <w:t>Proposal 6: For NR multicast, introduce beam sweeping via defining association between MOs of GC-PDCCH and SSBs or CSI-RSs.</w:t>
      </w:r>
    </w:p>
    <w:p w14:paraId="1A47A75E" w14:textId="77777777" w:rsidR="007435CB" w:rsidRPr="0083146C" w:rsidRDefault="007435CB" w:rsidP="00414DFC">
      <w:pPr>
        <w:pStyle w:val="afc"/>
        <w:widowControl w:val="0"/>
        <w:numPr>
          <w:ilvl w:val="1"/>
          <w:numId w:val="41"/>
        </w:numPr>
        <w:spacing w:after="120"/>
        <w:jc w:val="both"/>
      </w:pPr>
      <w:r w:rsidRPr="0083146C">
        <w:t xml:space="preserve">Proposal 11: If the type-x CSS is defined as a type-3 CSS, the following UE behavior on Type-3 CSS monitoring should be defined, </w:t>
      </w:r>
    </w:p>
    <w:p w14:paraId="49EC7F57" w14:textId="77777777" w:rsidR="007435CB" w:rsidRPr="0083146C" w:rsidRDefault="007435CB" w:rsidP="00414DFC">
      <w:pPr>
        <w:pStyle w:val="afc"/>
        <w:widowControl w:val="0"/>
        <w:numPr>
          <w:ilvl w:val="2"/>
          <w:numId w:val="41"/>
        </w:numPr>
        <w:spacing w:after="120"/>
        <w:jc w:val="both"/>
      </w:pPr>
      <w:r w:rsidRPr="0083146C">
        <w:t xml:space="preserve">For the first DCI format with CRC scrambled by G-RNTI within type-3 CSS, it should always be monitored by the UE. </w:t>
      </w:r>
    </w:p>
    <w:p w14:paraId="10DDFD4E" w14:textId="77777777" w:rsidR="007435CB" w:rsidRPr="0083146C" w:rsidRDefault="007435CB" w:rsidP="00414DFC">
      <w:pPr>
        <w:pStyle w:val="afc"/>
        <w:widowControl w:val="0"/>
        <w:numPr>
          <w:ilvl w:val="2"/>
          <w:numId w:val="41"/>
        </w:numPr>
        <w:spacing w:after="120"/>
        <w:jc w:val="both"/>
      </w:pPr>
      <w:r w:rsidRPr="0083146C">
        <w:t>For the second DCI format with CRC scrambled by G-RNTI within type-3 CSS, the UE determines monitoring priority according to search space index and further decides whether to monitor.</w:t>
      </w:r>
    </w:p>
    <w:p w14:paraId="2E8768D2" w14:textId="77777777" w:rsidR="004A210C" w:rsidRPr="0083146C" w:rsidRDefault="004A210C" w:rsidP="00414DFC">
      <w:pPr>
        <w:pStyle w:val="afc"/>
        <w:widowControl w:val="0"/>
        <w:numPr>
          <w:ilvl w:val="0"/>
          <w:numId w:val="41"/>
        </w:numPr>
        <w:spacing w:after="120"/>
        <w:jc w:val="both"/>
        <w:rPr>
          <w:i/>
          <w:iCs/>
          <w:u w:val="single"/>
        </w:rPr>
      </w:pPr>
      <w:r w:rsidRPr="0083146C">
        <w:rPr>
          <w:i/>
          <w:iCs/>
          <w:u w:val="single"/>
        </w:rPr>
        <w:t>vivo</w:t>
      </w:r>
    </w:p>
    <w:p w14:paraId="253403E3" w14:textId="082481CE" w:rsidR="004A210C" w:rsidRPr="0083146C" w:rsidRDefault="004A210C" w:rsidP="00414DFC">
      <w:pPr>
        <w:pStyle w:val="afc"/>
        <w:widowControl w:val="0"/>
        <w:numPr>
          <w:ilvl w:val="1"/>
          <w:numId w:val="41"/>
        </w:numPr>
        <w:spacing w:after="120"/>
        <w:jc w:val="both"/>
      </w:pPr>
      <w:r w:rsidRPr="0083146C">
        <w:t>Proposal 1</w:t>
      </w:r>
      <w:r w:rsidR="00461A7B" w:rsidRPr="0083146C">
        <w:t>1</w:t>
      </w:r>
      <w:r w:rsidRPr="0083146C">
        <w:t xml:space="preserve">: For search space set of group-common PDCCH of PTM scheme 1 for multicast in RRC_CONNECTED state, </w:t>
      </w:r>
      <w:bookmarkStart w:id="24" w:name="_Hlk79497380"/>
      <w:r w:rsidRPr="0083146C">
        <w:t>only DCI formats with CRC scrambled with g-RNTI for multicast scheduling can be monitored in the search space</w:t>
      </w:r>
      <w:bookmarkEnd w:id="24"/>
      <w:r w:rsidRPr="0083146C">
        <w:t>.</w:t>
      </w:r>
    </w:p>
    <w:p w14:paraId="005D4E2B" w14:textId="77777777" w:rsidR="006D4040" w:rsidRPr="0083146C" w:rsidRDefault="006D4040" w:rsidP="00414DFC">
      <w:pPr>
        <w:pStyle w:val="afc"/>
        <w:widowControl w:val="0"/>
        <w:numPr>
          <w:ilvl w:val="0"/>
          <w:numId w:val="41"/>
        </w:numPr>
        <w:spacing w:after="120"/>
        <w:jc w:val="both"/>
        <w:rPr>
          <w:i/>
          <w:iCs/>
          <w:u w:val="single"/>
        </w:rPr>
      </w:pPr>
      <w:r w:rsidRPr="0083146C">
        <w:rPr>
          <w:i/>
          <w:iCs/>
          <w:u w:val="single"/>
        </w:rPr>
        <w:t>CATT</w:t>
      </w:r>
    </w:p>
    <w:p w14:paraId="15BFE511" w14:textId="77777777" w:rsidR="00EB48DF" w:rsidRPr="0083146C" w:rsidRDefault="00EB48DF" w:rsidP="00414DFC">
      <w:pPr>
        <w:pStyle w:val="afc"/>
        <w:widowControl w:val="0"/>
        <w:numPr>
          <w:ilvl w:val="1"/>
          <w:numId w:val="41"/>
        </w:numPr>
        <w:spacing w:after="120"/>
        <w:jc w:val="both"/>
      </w:pPr>
      <w:r w:rsidRPr="0083146C">
        <w:t>Proposal 20: A Type-3A/Type-MBS CSS can be introduced for the CSS of group-common PDCCH of PTM scheme1 for multicast in RRC_CONNECTED state.</w:t>
      </w:r>
    </w:p>
    <w:p w14:paraId="45405DCC" w14:textId="77777777" w:rsidR="00EB48DF" w:rsidRPr="0083146C" w:rsidRDefault="00EB48DF" w:rsidP="00414DFC">
      <w:pPr>
        <w:pStyle w:val="afc"/>
        <w:widowControl w:val="0"/>
        <w:numPr>
          <w:ilvl w:val="1"/>
          <w:numId w:val="41"/>
        </w:numPr>
        <w:spacing w:after="120"/>
        <w:jc w:val="both"/>
      </w:pPr>
      <w:r w:rsidRPr="0083146C">
        <w:lastRenderedPageBreak/>
        <w:t>Proposal 21: If the Type-2 HARQ-ACK codebook is configured, the g-NB is not allowed scheduling the group-common PDCCH when the Type-3A/Type MBS CSS of the group-common PDCCH was dropped by any UE in the multicast group.</w:t>
      </w:r>
    </w:p>
    <w:p w14:paraId="1F43DB2E" w14:textId="77777777" w:rsidR="00125B07" w:rsidRPr="0083146C" w:rsidRDefault="00125B07" w:rsidP="00414DFC">
      <w:pPr>
        <w:pStyle w:val="afc"/>
        <w:widowControl w:val="0"/>
        <w:numPr>
          <w:ilvl w:val="0"/>
          <w:numId w:val="41"/>
        </w:numPr>
        <w:spacing w:after="120"/>
        <w:jc w:val="both"/>
        <w:rPr>
          <w:i/>
          <w:iCs/>
          <w:u w:val="single"/>
        </w:rPr>
      </w:pPr>
      <w:r w:rsidRPr="0083146C">
        <w:rPr>
          <w:i/>
          <w:iCs/>
          <w:u w:val="single"/>
        </w:rPr>
        <w:t>Nokia</w:t>
      </w:r>
    </w:p>
    <w:p w14:paraId="4C7FDBCB" w14:textId="77777777" w:rsidR="007A169D" w:rsidRPr="0083146C" w:rsidRDefault="007A169D" w:rsidP="00414DFC">
      <w:pPr>
        <w:pStyle w:val="afc"/>
        <w:widowControl w:val="0"/>
        <w:numPr>
          <w:ilvl w:val="1"/>
          <w:numId w:val="41"/>
        </w:numPr>
        <w:spacing w:after="120"/>
        <w:jc w:val="both"/>
      </w:pPr>
      <w:r w:rsidRPr="0083146C">
        <w:t xml:space="preserve">Observation-12: Search space defined for multicast has different characteristics in terms of monitoring priority as compared to currently defined common search space. </w:t>
      </w:r>
    </w:p>
    <w:p w14:paraId="553A9751" w14:textId="77B3EC5E" w:rsidR="007A169D" w:rsidRPr="0083146C" w:rsidRDefault="007A169D" w:rsidP="00414DFC">
      <w:pPr>
        <w:pStyle w:val="afc"/>
        <w:widowControl w:val="0"/>
        <w:numPr>
          <w:ilvl w:val="1"/>
          <w:numId w:val="41"/>
        </w:numPr>
        <w:spacing w:after="120"/>
        <w:jc w:val="both"/>
      </w:pPr>
      <w:r w:rsidRPr="0083146C">
        <w:t>Observation-14: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0733E7E0" w14:textId="77777777" w:rsidR="007A169D" w:rsidRPr="0083146C" w:rsidRDefault="007A169D" w:rsidP="00414DFC">
      <w:pPr>
        <w:pStyle w:val="afc"/>
        <w:widowControl w:val="0"/>
        <w:numPr>
          <w:ilvl w:val="1"/>
          <w:numId w:val="41"/>
        </w:numPr>
        <w:spacing w:after="120"/>
        <w:jc w:val="both"/>
      </w:pPr>
      <w:r w:rsidRPr="0083146C">
        <w:t xml:space="preserve">Proposal-20: </w:t>
      </w:r>
      <w:bookmarkStart w:id="25" w:name="_Hlk84488000"/>
      <w:r w:rsidRPr="0083146C">
        <w:t>Clarify whether PTP retransmission of PTM scheme 1 initial transmission would be scheduled using CSS or USS</w:t>
      </w:r>
      <w:bookmarkEnd w:id="25"/>
      <w:r w:rsidRPr="0083146C">
        <w:t>.</w:t>
      </w:r>
    </w:p>
    <w:p w14:paraId="4202F426" w14:textId="0100C17F" w:rsidR="007A169D" w:rsidRPr="0083146C" w:rsidRDefault="007A169D" w:rsidP="00414DFC">
      <w:pPr>
        <w:pStyle w:val="afc"/>
        <w:widowControl w:val="0"/>
        <w:numPr>
          <w:ilvl w:val="1"/>
          <w:numId w:val="41"/>
        </w:numPr>
        <w:spacing w:after="120"/>
        <w:jc w:val="both"/>
      </w:pPr>
      <w:r w:rsidRPr="0083146C">
        <w:t xml:space="preserve">Proposal-21: Define a new type-x CSS or multicast search space with differentiated monitoring priority based on SS index and FDRA field size of the downlink DCIs associated with this search space calculated based on the size of the CFR. </w:t>
      </w:r>
    </w:p>
    <w:p w14:paraId="150BE428" w14:textId="10003260" w:rsidR="003954F8" w:rsidRPr="0083146C" w:rsidRDefault="003954F8" w:rsidP="00414DFC">
      <w:pPr>
        <w:pStyle w:val="afc"/>
        <w:widowControl w:val="0"/>
        <w:numPr>
          <w:ilvl w:val="1"/>
          <w:numId w:val="41"/>
        </w:numPr>
        <w:spacing w:after="120"/>
        <w:jc w:val="both"/>
      </w:pPr>
      <w:r w:rsidRPr="0083146C">
        <w:t>Observation-15: The UE could interpret type-x CSS based monitoring priority based on the DCI formats configured for a SS set, the CORESET resources overlapping with MBS CFR or based on explicit SS set reservation using higher layer signaling.</w:t>
      </w:r>
    </w:p>
    <w:p w14:paraId="1BC4E71D" w14:textId="77777777" w:rsidR="00170D25" w:rsidRPr="0083146C" w:rsidRDefault="00170D25" w:rsidP="00414DFC">
      <w:pPr>
        <w:pStyle w:val="afc"/>
        <w:widowControl w:val="0"/>
        <w:numPr>
          <w:ilvl w:val="0"/>
          <w:numId w:val="41"/>
        </w:numPr>
        <w:spacing w:after="120"/>
        <w:jc w:val="both"/>
      </w:pPr>
      <w:r w:rsidRPr="0083146C">
        <w:rPr>
          <w:i/>
          <w:iCs/>
          <w:u w:val="single"/>
        </w:rPr>
        <w:t>MediaTek</w:t>
      </w:r>
    </w:p>
    <w:p w14:paraId="5DACFC45" w14:textId="77777777" w:rsidR="00965144" w:rsidRPr="0083146C" w:rsidRDefault="00965144" w:rsidP="00414DFC">
      <w:pPr>
        <w:pStyle w:val="afc"/>
        <w:widowControl w:val="0"/>
        <w:numPr>
          <w:ilvl w:val="1"/>
          <w:numId w:val="41"/>
        </w:numPr>
        <w:spacing w:after="120"/>
        <w:jc w:val="both"/>
      </w:pPr>
      <w:r w:rsidRPr="0083146C">
        <w:t>Proposal 10: Define a new Type-x PDCCH CSS type (e.g., Type-4 PDCCH CSS not Type-3 PDCCH CSS) for UE supporting multicast service.</w:t>
      </w:r>
    </w:p>
    <w:p w14:paraId="70B009E7" w14:textId="77777777" w:rsidR="00170D25" w:rsidRPr="0083146C" w:rsidRDefault="00170D25" w:rsidP="00414DFC">
      <w:pPr>
        <w:pStyle w:val="afc"/>
        <w:widowControl w:val="0"/>
        <w:numPr>
          <w:ilvl w:val="0"/>
          <w:numId w:val="41"/>
        </w:numPr>
        <w:spacing w:after="120"/>
        <w:jc w:val="both"/>
      </w:pPr>
      <w:r w:rsidRPr="0083146C">
        <w:rPr>
          <w:i/>
          <w:iCs/>
          <w:u w:val="single"/>
        </w:rPr>
        <w:t>FUTUREWEI</w:t>
      </w:r>
    </w:p>
    <w:p w14:paraId="2A41C0F4" w14:textId="20B2629A" w:rsidR="0022677D" w:rsidRPr="0083146C" w:rsidRDefault="0022677D" w:rsidP="00414DFC">
      <w:pPr>
        <w:pStyle w:val="afc"/>
        <w:widowControl w:val="0"/>
        <w:numPr>
          <w:ilvl w:val="1"/>
          <w:numId w:val="41"/>
        </w:numPr>
        <w:spacing w:after="120"/>
        <w:jc w:val="both"/>
      </w:pPr>
      <w:r w:rsidRPr="0083146C">
        <w:t>Proposal 4: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3146C" w:rsidRDefault="00EA09D5" w:rsidP="00414DFC">
      <w:pPr>
        <w:pStyle w:val="afc"/>
        <w:widowControl w:val="0"/>
        <w:numPr>
          <w:ilvl w:val="0"/>
          <w:numId w:val="41"/>
        </w:numPr>
        <w:spacing w:after="120"/>
        <w:jc w:val="both"/>
      </w:pPr>
      <w:r w:rsidRPr="0083146C">
        <w:rPr>
          <w:i/>
          <w:iCs/>
          <w:u w:val="single"/>
        </w:rPr>
        <w:t>CMCC</w:t>
      </w:r>
    </w:p>
    <w:p w14:paraId="7975F24E" w14:textId="62C6AB2B" w:rsidR="00C02EBD" w:rsidRPr="0083146C" w:rsidRDefault="00C02EBD" w:rsidP="00414DFC">
      <w:pPr>
        <w:pStyle w:val="afc"/>
        <w:widowControl w:val="0"/>
        <w:numPr>
          <w:ilvl w:val="1"/>
          <w:numId w:val="41"/>
        </w:numPr>
        <w:spacing w:after="120"/>
        <w:jc w:val="both"/>
      </w:pPr>
      <w:r w:rsidRPr="0083146C">
        <w:t xml:space="preserve">Proposal 4. The Type-x CSS of group-common PDCCH for multicast can be monitored both on </w:t>
      </w:r>
      <w:proofErr w:type="spellStart"/>
      <w:r w:rsidRPr="0083146C">
        <w:t>PCell</w:t>
      </w:r>
      <w:proofErr w:type="spellEnd"/>
      <w:r w:rsidRPr="0083146C">
        <w:t xml:space="preserve"> and </w:t>
      </w:r>
      <w:proofErr w:type="spellStart"/>
      <w:r w:rsidRPr="0083146C">
        <w:t>SCell</w:t>
      </w:r>
      <w:proofErr w:type="spellEnd"/>
      <w:r w:rsidRPr="0083146C">
        <w:t>.</w:t>
      </w:r>
    </w:p>
    <w:p w14:paraId="7AA1838F" w14:textId="08C35802" w:rsidR="0087421C" w:rsidRPr="0083146C" w:rsidRDefault="0087421C" w:rsidP="00414DFC">
      <w:pPr>
        <w:pStyle w:val="afc"/>
        <w:widowControl w:val="0"/>
        <w:numPr>
          <w:ilvl w:val="1"/>
          <w:numId w:val="41"/>
        </w:numPr>
        <w:spacing w:after="120"/>
        <w:jc w:val="both"/>
      </w:pPr>
      <w:r w:rsidRPr="0083146C">
        <w:t xml:space="preserve">Proposal 5. One Type-x CSS of group-common PDCCH can associate with multiple G-RNTIs, and each G-RNTI can be configured with specific </w:t>
      </w:r>
      <w:proofErr w:type="spellStart"/>
      <w:r w:rsidRPr="0083146C">
        <w:t>monitoringSlotPeriodicityAndOffset</w:t>
      </w:r>
      <w:proofErr w:type="spellEnd"/>
      <w:r w:rsidRPr="0083146C">
        <w:t xml:space="preserve">, duration and </w:t>
      </w:r>
      <w:proofErr w:type="spellStart"/>
      <w:r w:rsidRPr="0083146C">
        <w:t>monitoringSymbolsWithinSlot</w:t>
      </w:r>
      <w:proofErr w:type="spellEnd"/>
      <w:r w:rsidRPr="0083146C">
        <w:t>.</w:t>
      </w:r>
    </w:p>
    <w:p w14:paraId="2ADFC063" w14:textId="77777777" w:rsidR="000A0F30" w:rsidRPr="0083146C" w:rsidRDefault="000A0F30" w:rsidP="00414DFC">
      <w:pPr>
        <w:pStyle w:val="afc"/>
        <w:widowControl w:val="0"/>
        <w:numPr>
          <w:ilvl w:val="0"/>
          <w:numId w:val="41"/>
        </w:numPr>
        <w:spacing w:after="120"/>
        <w:jc w:val="both"/>
      </w:pPr>
      <w:r w:rsidRPr="0083146C">
        <w:rPr>
          <w:i/>
          <w:iCs/>
          <w:u w:val="single"/>
        </w:rPr>
        <w:t>Intel</w:t>
      </w:r>
    </w:p>
    <w:p w14:paraId="29BC0DDB" w14:textId="77777777" w:rsidR="000A0F30" w:rsidRPr="0083146C" w:rsidRDefault="000A0F30" w:rsidP="00414DFC">
      <w:pPr>
        <w:pStyle w:val="afc"/>
        <w:widowControl w:val="0"/>
        <w:numPr>
          <w:ilvl w:val="1"/>
          <w:numId w:val="41"/>
        </w:numPr>
        <w:spacing w:after="120"/>
        <w:jc w:val="both"/>
      </w:pPr>
      <w:r w:rsidRPr="0083146C">
        <w:t>Proposal 13: Type-x CSS is a new CSS type different from Type 3 CSS which can be treated similar to USS in case of PDCCH overbooking.</w:t>
      </w:r>
    </w:p>
    <w:p w14:paraId="4A85A14B" w14:textId="77777777" w:rsidR="00A65D97" w:rsidRPr="0083146C" w:rsidRDefault="00A65D97" w:rsidP="00414DFC">
      <w:pPr>
        <w:pStyle w:val="afc"/>
        <w:widowControl w:val="0"/>
        <w:numPr>
          <w:ilvl w:val="0"/>
          <w:numId w:val="41"/>
        </w:numPr>
        <w:spacing w:after="120"/>
        <w:jc w:val="both"/>
      </w:pPr>
      <w:r w:rsidRPr="0083146C">
        <w:rPr>
          <w:i/>
          <w:iCs/>
          <w:u w:val="single"/>
        </w:rPr>
        <w:t>Qualcomm</w:t>
      </w:r>
    </w:p>
    <w:p w14:paraId="342ED09F" w14:textId="77777777" w:rsidR="00661A21" w:rsidRPr="0083146C" w:rsidRDefault="00661A21" w:rsidP="00414DFC">
      <w:pPr>
        <w:pStyle w:val="afc"/>
        <w:widowControl w:val="0"/>
        <w:numPr>
          <w:ilvl w:val="1"/>
          <w:numId w:val="41"/>
        </w:numPr>
        <w:spacing w:after="120"/>
        <w:jc w:val="both"/>
      </w:pPr>
      <w:r w:rsidRPr="0083146C">
        <w:t>Proposal 6: For RRC_CONNECTED UEs, Type-x CSS can be configured with 1st and/or 2nd DCI format with G-RNTI(s) for multicast.</w:t>
      </w:r>
    </w:p>
    <w:p w14:paraId="3F7434FE" w14:textId="77777777" w:rsidR="003F408A" w:rsidRPr="0083146C" w:rsidRDefault="003F408A" w:rsidP="00414DFC">
      <w:pPr>
        <w:pStyle w:val="afc"/>
        <w:widowControl w:val="0"/>
        <w:numPr>
          <w:ilvl w:val="0"/>
          <w:numId w:val="41"/>
        </w:numPr>
        <w:spacing w:after="120"/>
        <w:jc w:val="both"/>
      </w:pPr>
      <w:r w:rsidRPr="0083146C">
        <w:rPr>
          <w:i/>
          <w:iCs/>
          <w:u w:val="single"/>
        </w:rPr>
        <w:t>Samsung</w:t>
      </w:r>
    </w:p>
    <w:p w14:paraId="0EE3C037" w14:textId="77777777" w:rsidR="00825659" w:rsidRPr="0083146C" w:rsidRDefault="00825659" w:rsidP="00414DFC">
      <w:pPr>
        <w:pStyle w:val="afc"/>
        <w:widowControl w:val="0"/>
        <w:numPr>
          <w:ilvl w:val="1"/>
          <w:numId w:val="41"/>
        </w:numPr>
        <w:spacing w:after="120"/>
        <w:jc w:val="both"/>
      </w:pPr>
      <w:r w:rsidRPr="0083146C">
        <w:t xml:space="preserve">Observation 3: There are </w:t>
      </w:r>
      <w:bookmarkStart w:id="26" w:name="_Hlk84486453"/>
      <w:r w:rsidRPr="0083146C">
        <w:t xml:space="preserve">several aspects on the search space set configuration for multicast DCI formats to be concluded such as </w:t>
      </w:r>
      <w:bookmarkStart w:id="27" w:name="_Hlk84442756"/>
      <w:r w:rsidRPr="0083146C">
        <w:t>whether the first and second DCI formats can be in same and/or different search space sets</w:t>
      </w:r>
      <w:bookmarkEnd w:id="27"/>
      <w:r w:rsidRPr="0083146C">
        <w:t xml:space="preserve">, </w:t>
      </w:r>
      <w:bookmarkStart w:id="28" w:name="_Hlk84442951"/>
      <w:r w:rsidRPr="0083146C">
        <w:t>whether or not DCI format 1_0 (based on CSS) and the first DCI format for multicast can be in a same search space set,</w:t>
      </w:r>
      <w:bookmarkEnd w:id="28"/>
      <w:r w:rsidRPr="0083146C">
        <w:t xml:space="preserve"> whether or not DCI format 2_x and the second DCI format for multicast can be in a same search space set, etc.</w:t>
      </w:r>
      <w:bookmarkEnd w:id="26"/>
      <w:r w:rsidRPr="0083146C">
        <w:t xml:space="preserve"> </w:t>
      </w:r>
    </w:p>
    <w:p w14:paraId="0BA97AEB" w14:textId="77777777" w:rsidR="00FE7C5A" w:rsidRPr="0083146C" w:rsidRDefault="00FE7C5A" w:rsidP="00414DFC">
      <w:pPr>
        <w:pStyle w:val="afc"/>
        <w:widowControl w:val="0"/>
        <w:numPr>
          <w:ilvl w:val="1"/>
          <w:numId w:val="41"/>
        </w:numPr>
        <w:spacing w:after="120"/>
        <w:jc w:val="both"/>
      </w:pPr>
      <w:r w:rsidRPr="0083146C">
        <w:t xml:space="preserve">Proposal 3: When a UE monitors PDCCH only according to USS sets and CSS sets for multicast in CORESETs with </w:t>
      </w:r>
      <w:proofErr w:type="spellStart"/>
      <w:r w:rsidRPr="0083146C">
        <w:t>qcl</w:t>
      </w:r>
      <w:proofErr w:type="spellEnd"/>
      <w:r w:rsidRPr="0083146C">
        <w:t>-Type set to same '</w:t>
      </w:r>
      <w:proofErr w:type="spellStart"/>
      <w:r w:rsidRPr="0083146C">
        <w:t>typeD</w:t>
      </w:r>
      <w:proofErr w:type="spellEnd"/>
      <w:r w:rsidRPr="0083146C">
        <w:t>' properties, the CORESETs are the ones having same '</w:t>
      </w:r>
      <w:proofErr w:type="spellStart"/>
      <w:r w:rsidRPr="0083146C">
        <w:t>typeD</w:t>
      </w:r>
      <w:proofErr w:type="spellEnd"/>
      <w:r w:rsidRPr="0083146C">
        <w:t xml:space="preserve">' properties as the CORESET corresponding to the USS set or CSS set for multicast with the lowest index. </w:t>
      </w:r>
    </w:p>
    <w:p w14:paraId="43343885" w14:textId="77777777" w:rsidR="001F5D13" w:rsidRPr="0083146C" w:rsidRDefault="001F5D13" w:rsidP="00414DFC">
      <w:pPr>
        <w:pStyle w:val="afc"/>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B9453F7" w14:textId="77777777" w:rsidR="00640FED" w:rsidRPr="0083146C" w:rsidRDefault="00640FED" w:rsidP="00414DFC">
      <w:pPr>
        <w:pStyle w:val="afc"/>
        <w:widowControl w:val="0"/>
        <w:numPr>
          <w:ilvl w:val="1"/>
          <w:numId w:val="41"/>
        </w:numPr>
        <w:spacing w:after="120"/>
        <w:jc w:val="both"/>
      </w:pPr>
      <w:r w:rsidRPr="0083146C">
        <w:t>Observation 1: In terms of specification impact, there is no significant difference between reusing type-3 CSS and defining a new type CSS.</w:t>
      </w:r>
    </w:p>
    <w:p w14:paraId="369CAEBC" w14:textId="77777777" w:rsidR="009C7C91" w:rsidRPr="0083146C" w:rsidRDefault="009C7C91" w:rsidP="00414DFC">
      <w:pPr>
        <w:pStyle w:val="afc"/>
        <w:widowControl w:val="0"/>
        <w:numPr>
          <w:ilvl w:val="0"/>
          <w:numId w:val="41"/>
        </w:numPr>
        <w:spacing w:after="120"/>
        <w:jc w:val="both"/>
      </w:pPr>
      <w:r w:rsidRPr="0083146C">
        <w:rPr>
          <w:i/>
          <w:iCs/>
          <w:u w:val="single"/>
        </w:rPr>
        <w:t>Chengdu TD Tech</w:t>
      </w:r>
    </w:p>
    <w:p w14:paraId="28F5DEF1" w14:textId="77777777" w:rsidR="00541D11" w:rsidRPr="0083146C" w:rsidRDefault="00541D11" w:rsidP="00414DFC">
      <w:pPr>
        <w:pStyle w:val="afc"/>
        <w:widowControl w:val="0"/>
        <w:numPr>
          <w:ilvl w:val="1"/>
          <w:numId w:val="41"/>
        </w:numPr>
        <w:spacing w:after="120"/>
        <w:jc w:val="both"/>
      </w:pPr>
      <w:r w:rsidRPr="0083146C">
        <w:lastRenderedPageBreak/>
        <w:t>Proposal 5: GC-PDCCH and SPS GC-PDCCH have the same CSS(s).</w:t>
      </w:r>
    </w:p>
    <w:p w14:paraId="772353CB" w14:textId="77777777" w:rsidR="005017C0" w:rsidRPr="0083146C" w:rsidRDefault="005017C0" w:rsidP="00414DFC">
      <w:pPr>
        <w:pStyle w:val="afc"/>
        <w:widowControl w:val="0"/>
        <w:numPr>
          <w:ilvl w:val="0"/>
          <w:numId w:val="41"/>
        </w:numPr>
        <w:spacing w:after="120"/>
        <w:jc w:val="both"/>
      </w:pPr>
      <w:r w:rsidRPr="0083146C">
        <w:rPr>
          <w:i/>
          <w:iCs/>
          <w:u w:val="single"/>
        </w:rPr>
        <w:t>Convida</w:t>
      </w:r>
    </w:p>
    <w:p w14:paraId="2152835E" w14:textId="77777777" w:rsidR="005017C0" w:rsidRPr="0083146C" w:rsidRDefault="005017C0" w:rsidP="00414DFC">
      <w:pPr>
        <w:pStyle w:val="afc"/>
        <w:widowControl w:val="0"/>
        <w:numPr>
          <w:ilvl w:val="1"/>
          <w:numId w:val="41"/>
        </w:numPr>
        <w:spacing w:after="120"/>
        <w:jc w:val="both"/>
      </w:pPr>
      <w:r w:rsidRPr="0083146C">
        <w:t>Proposal 4: Type-x CSS is a new type of CSS.</w:t>
      </w:r>
    </w:p>
    <w:p w14:paraId="2025BCC8" w14:textId="77777777" w:rsidR="00FB1809" w:rsidRPr="0083146C" w:rsidRDefault="00FB1809" w:rsidP="00414DFC">
      <w:pPr>
        <w:pStyle w:val="afc"/>
        <w:widowControl w:val="0"/>
        <w:numPr>
          <w:ilvl w:val="0"/>
          <w:numId w:val="41"/>
        </w:numPr>
        <w:spacing w:after="120"/>
        <w:jc w:val="both"/>
      </w:pPr>
      <w:r w:rsidRPr="0083146C">
        <w:rPr>
          <w:i/>
          <w:iCs/>
          <w:u w:val="single"/>
        </w:rPr>
        <w:t>Ericsson</w:t>
      </w:r>
    </w:p>
    <w:p w14:paraId="61763D12" w14:textId="77777777" w:rsidR="00D876E3" w:rsidRPr="0083146C" w:rsidRDefault="00D876E3" w:rsidP="00414DFC">
      <w:pPr>
        <w:pStyle w:val="afc"/>
        <w:numPr>
          <w:ilvl w:val="1"/>
          <w:numId w:val="41"/>
        </w:numPr>
      </w:pPr>
      <w:r w:rsidRPr="0083146C">
        <w:t>Proposal 32</w:t>
      </w:r>
      <w:r w:rsidRPr="0083146C">
        <w:tab/>
        <w:t xml:space="preserve">Type-x CSS is a Type3 CSS. Extend the existing type3 CSS from Rel-15/16 to support additional DCIs for scheduling via group common PDCCH  </w:t>
      </w:r>
    </w:p>
    <w:p w14:paraId="53D4DDEA" w14:textId="77777777" w:rsidR="003A1E50" w:rsidRPr="0083146C" w:rsidRDefault="003A1E50" w:rsidP="009E2989">
      <w:pPr>
        <w:widowControl w:val="0"/>
        <w:jc w:val="both"/>
        <w:rPr>
          <w:rFonts w:eastAsiaTheme="minorEastAsia"/>
          <w:lang w:eastAsia="zh-CN"/>
        </w:rPr>
      </w:pPr>
    </w:p>
    <w:p w14:paraId="779FB372" w14:textId="77777777" w:rsidR="00F7122C" w:rsidRPr="0083146C" w:rsidRDefault="00F7122C" w:rsidP="009E2989">
      <w:pPr>
        <w:widowControl w:val="0"/>
        <w:jc w:val="both"/>
        <w:rPr>
          <w:rFonts w:eastAsiaTheme="minorEastAsia"/>
          <w:lang w:eastAsia="zh-CN"/>
        </w:rPr>
      </w:pPr>
    </w:p>
    <w:p w14:paraId="3B718D41" w14:textId="2CA37730" w:rsidR="009E2989" w:rsidRPr="0083146C" w:rsidRDefault="00936B94"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 xml:space="preserve">First </w:t>
      </w:r>
      <w:r w:rsidR="009E2989" w:rsidRPr="0083146C">
        <w:rPr>
          <w:rFonts w:ascii="Times New Roman" w:hAnsi="Times New Roman"/>
          <w:b/>
          <w:bCs/>
          <w:sz w:val="20"/>
          <w:szCs w:val="13"/>
          <w:u w:val="single"/>
        </w:rPr>
        <w:t>DCI format</w:t>
      </w:r>
      <w:r w:rsidR="00786E51" w:rsidRPr="0083146C">
        <w:rPr>
          <w:rFonts w:ascii="Times New Roman" w:hAnsi="Times New Roman"/>
          <w:b/>
          <w:bCs/>
          <w:sz w:val="20"/>
          <w:szCs w:val="13"/>
          <w:u w:val="single"/>
        </w:rPr>
        <w:t xml:space="preserve"> and fields</w:t>
      </w:r>
    </w:p>
    <w:p w14:paraId="70D85E26" w14:textId="77777777" w:rsidR="00CE2CE7" w:rsidRPr="0083146C" w:rsidRDefault="00CE2CE7" w:rsidP="00414DFC">
      <w:pPr>
        <w:pStyle w:val="afc"/>
        <w:widowControl w:val="0"/>
        <w:numPr>
          <w:ilvl w:val="0"/>
          <w:numId w:val="41"/>
        </w:numPr>
        <w:spacing w:after="120"/>
        <w:jc w:val="both"/>
        <w:rPr>
          <w:i/>
          <w:iCs/>
          <w:u w:val="single"/>
        </w:rPr>
      </w:pPr>
      <w:r w:rsidRPr="0083146C">
        <w:rPr>
          <w:i/>
          <w:iCs/>
          <w:u w:val="single"/>
        </w:rPr>
        <w:t>Huawei</w:t>
      </w:r>
    </w:p>
    <w:p w14:paraId="7B160420" w14:textId="77777777" w:rsidR="00CE2CE7" w:rsidRPr="0083146C" w:rsidRDefault="00CE2CE7" w:rsidP="00414DFC">
      <w:pPr>
        <w:pStyle w:val="afc"/>
        <w:numPr>
          <w:ilvl w:val="1"/>
          <w:numId w:val="41"/>
        </w:numPr>
        <w:contextualSpacing/>
        <w:jc w:val="both"/>
        <w:rPr>
          <w:bCs/>
          <w:iCs/>
          <w:szCs w:val="20"/>
        </w:rPr>
      </w:pPr>
      <w:r w:rsidRPr="0083146C">
        <w:rPr>
          <w:bCs/>
          <w:iCs/>
          <w:szCs w:val="20"/>
          <w:u w:val="single"/>
          <w:lang w:eastAsia="zh-CN"/>
        </w:rPr>
        <w:t>Proposal 7:</w:t>
      </w:r>
      <w:r w:rsidRPr="0083146C">
        <w:rPr>
          <w:bCs/>
          <w:iCs/>
          <w:szCs w:val="20"/>
          <w:lang w:eastAsia="zh-CN"/>
        </w:rPr>
        <w:t xml:space="preserve"> For </w:t>
      </w:r>
      <w:r w:rsidRPr="0083146C">
        <w:rPr>
          <w:bCs/>
          <w:iCs/>
          <w:szCs w:val="20"/>
        </w:rPr>
        <w:t>FDRA</w:t>
      </w:r>
      <w:r w:rsidRPr="0083146C">
        <w:rPr>
          <w:bCs/>
          <w:iCs/>
          <w:szCs w:val="20"/>
          <w:lang w:eastAsia="zh-CN"/>
        </w:rPr>
        <w:t xml:space="preserve"> determination of the first DCI format for GC-PDCCH, support Option2, </w:t>
      </w:r>
    </w:p>
    <w:p w14:paraId="16A93AF6" w14:textId="77777777" w:rsidR="00CE2CE7" w:rsidRPr="0083146C" w:rsidRDefault="003C6F89" w:rsidP="00414DFC">
      <w:pPr>
        <w:pStyle w:val="afc"/>
        <w:numPr>
          <w:ilvl w:val="2"/>
          <w:numId w:val="41"/>
        </w:numPr>
        <w:contextualSpacing/>
        <w:jc w:val="both"/>
        <w:rPr>
          <w:bCs/>
          <w:iCs/>
          <w:szCs w:val="20"/>
        </w:rPr>
      </w:pPr>
      <w:r w:rsidRPr="003C6F89">
        <w:rPr>
          <w:rFonts w:eastAsiaTheme="minorEastAsia"/>
          <w:bCs/>
          <w:iCs/>
          <w:noProof/>
          <w:szCs w:val="20"/>
          <w:lang w:eastAsia="zh-CN"/>
        </w:rPr>
        <w:object w:dxaOrig="680" w:dyaOrig="333" w14:anchorId="0686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5pt;height:16.5pt;mso-width-percent:0;mso-height-percent:0;mso-width-percent:0;mso-height-percent:0" o:ole="">
            <v:imagedata r:id="rId15" o:title=""/>
          </v:shape>
          <o:OLEObject Type="Embed" ProgID="Equation.3" ShapeID="_x0000_i1025" DrawAspect="Content" ObjectID="_1695496546" r:id="rId16"/>
        </w:object>
      </w:r>
      <w:r w:rsidR="00CE2CE7" w:rsidRPr="0083146C">
        <w:rPr>
          <w:bCs/>
          <w:iCs/>
          <w:szCs w:val="20"/>
        </w:rPr>
        <w:t xml:space="preserve"> is given by</w:t>
      </w:r>
    </w:p>
    <w:p w14:paraId="7547A23E" w14:textId="77777777" w:rsidR="00CE2CE7" w:rsidRPr="0083146C" w:rsidRDefault="00CE2CE7" w:rsidP="00414DFC">
      <w:pPr>
        <w:pStyle w:val="afc"/>
        <w:numPr>
          <w:ilvl w:val="3"/>
          <w:numId w:val="41"/>
        </w:numPr>
        <w:contextualSpacing/>
        <w:rPr>
          <w:bCs/>
          <w:iCs/>
          <w:szCs w:val="20"/>
        </w:rPr>
      </w:pPr>
      <w:r w:rsidRPr="0083146C">
        <w:rPr>
          <w:bCs/>
          <w:iCs/>
          <w:szCs w:val="20"/>
        </w:rPr>
        <w:t>the size of CORESET 0 if CORESET 0 is configured for the cell; and</w:t>
      </w:r>
    </w:p>
    <w:p w14:paraId="58280B2D" w14:textId="77777777" w:rsidR="00CE2CE7" w:rsidRPr="0083146C" w:rsidRDefault="00CE2CE7" w:rsidP="00414DFC">
      <w:pPr>
        <w:pStyle w:val="afc"/>
        <w:numPr>
          <w:ilvl w:val="3"/>
          <w:numId w:val="41"/>
        </w:numPr>
        <w:contextualSpacing/>
        <w:rPr>
          <w:bCs/>
          <w:iCs/>
          <w:szCs w:val="20"/>
        </w:rPr>
      </w:pPr>
      <w:r w:rsidRPr="0083146C">
        <w:rPr>
          <w:bCs/>
          <w:iCs/>
          <w:szCs w:val="20"/>
        </w:rPr>
        <w:t>the size of initial DL bandwidth part if CORESET 0 is not configured for the cell.</w:t>
      </w:r>
    </w:p>
    <w:p w14:paraId="1341917F" w14:textId="77777777" w:rsidR="00CE2CE7" w:rsidRPr="0083146C" w:rsidRDefault="00CE2CE7" w:rsidP="00414DFC">
      <w:pPr>
        <w:pStyle w:val="afc"/>
        <w:widowControl w:val="0"/>
        <w:numPr>
          <w:ilvl w:val="2"/>
          <w:numId w:val="41"/>
        </w:numPr>
        <w:spacing w:beforeLines="50" w:before="120"/>
        <w:jc w:val="both"/>
        <w:rPr>
          <w:bCs/>
          <w:iCs/>
          <w:szCs w:val="20"/>
        </w:rPr>
      </w:pPr>
      <w:r w:rsidRPr="0083146C">
        <w:rPr>
          <w:bCs/>
          <w:iCs/>
          <w:szCs w:val="20"/>
        </w:rPr>
        <w:t xml:space="preserve">For </w:t>
      </w:r>
      <w:r w:rsidRPr="0083146C">
        <w:rPr>
          <w:bCs/>
          <w:iCs/>
          <w:color w:val="000000"/>
          <w:szCs w:val="20"/>
        </w:rPr>
        <w:t>resource indication value (RIV) of downlink resource allocation type 1, when the CFR of active BWP is larger than CORESET#0 if configured or SIB1 configured initial BWP.</w:t>
      </w:r>
    </w:p>
    <w:p w14:paraId="557767F0" w14:textId="77777777" w:rsidR="00CE2CE7" w:rsidRPr="0083146C" w:rsidRDefault="00CE2CE7" w:rsidP="00414DFC">
      <w:pPr>
        <w:pStyle w:val="afc"/>
        <w:widowControl w:val="0"/>
        <w:numPr>
          <w:ilvl w:val="3"/>
          <w:numId w:val="41"/>
        </w:numPr>
        <w:spacing w:afterLines="50" w:after="120"/>
        <w:jc w:val="both"/>
        <w:rPr>
          <w:bCs/>
          <w:iCs/>
          <w:szCs w:val="20"/>
        </w:rPr>
      </w:pPr>
      <w:r w:rsidRPr="0083146C">
        <w:rPr>
          <w:bCs/>
          <w:iCs/>
          <w:color w:val="000000"/>
          <w:szCs w:val="20"/>
        </w:rPr>
        <w:t xml:space="preserve">the scaling scheme as for the case that the DCI size for DCI format 1_0 in USS is derived from the size of DCI format 1_0 in CSS but applied to an active BWP is applied. </w:t>
      </w:r>
    </w:p>
    <w:p w14:paraId="24E8B126" w14:textId="77777777" w:rsidR="00CF047F" w:rsidRPr="0083146C" w:rsidRDefault="00CF047F" w:rsidP="00414DFC">
      <w:pPr>
        <w:pStyle w:val="afc"/>
        <w:widowControl w:val="0"/>
        <w:numPr>
          <w:ilvl w:val="0"/>
          <w:numId w:val="41"/>
        </w:numPr>
        <w:spacing w:after="120"/>
        <w:jc w:val="both"/>
        <w:rPr>
          <w:i/>
          <w:iCs/>
          <w:u w:val="single"/>
        </w:rPr>
      </w:pPr>
      <w:r w:rsidRPr="0083146C">
        <w:rPr>
          <w:i/>
          <w:iCs/>
          <w:u w:val="single"/>
        </w:rPr>
        <w:t>Samsung</w:t>
      </w:r>
    </w:p>
    <w:p w14:paraId="5C8A08E7" w14:textId="77777777" w:rsidR="00CF047F" w:rsidRPr="0083146C" w:rsidRDefault="00CF047F" w:rsidP="00CF047F">
      <w:pPr>
        <w:pStyle w:val="afc"/>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2A080ED3" w14:textId="0DE0D0C8" w:rsidR="00A81FB6" w:rsidRPr="0083146C" w:rsidRDefault="00A81FB6"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24D08761" w14:textId="47DD0F75" w:rsidR="00932A63" w:rsidRPr="0083146C" w:rsidRDefault="00932A63" w:rsidP="00414DFC">
      <w:pPr>
        <w:pStyle w:val="afc"/>
        <w:numPr>
          <w:ilvl w:val="1"/>
          <w:numId w:val="41"/>
        </w:numPr>
      </w:pPr>
      <w:r w:rsidRPr="0083146C">
        <w:t>Proposal 1</w:t>
      </w:r>
      <w:r w:rsidR="007C4EA4" w:rsidRPr="0083146C">
        <w:t>6</w:t>
      </w:r>
      <w:r w:rsidRPr="0083146C">
        <w:t>: For a UE receiving group-common PDSCH transmitted with PTM scheme 1, a TPC-PUCCH-RNTI different from that for unicast should be configured.</w:t>
      </w:r>
    </w:p>
    <w:p w14:paraId="5C6CF3AD" w14:textId="740F691D" w:rsidR="00C66296" w:rsidRPr="0083146C" w:rsidRDefault="00C66296" w:rsidP="00414DFC">
      <w:pPr>
        <w:pStyle w:val="afc"/>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5113AB56" w14:textId="021AE133" w:rsidR="00C66296" w:rsidRPr="0083146C" w:rsidRDefault="00C66296" w:rsidP="00414DFC">
      <w:pPr>
        <w:pStyle w:val="afc"/>
        <w:widowControl w:val="0"/>
        <w:numPr>
          <w:ilvl w:val="1"/>
          <w:numId w:val="41"/>
        </w:numPr>
        <w:spacing w:after="120"/>
        <w:jc w:val="both"/>
        <w:rPr>
          <w:rFonts w:eastAsia="宋体"/>
          <w:bCs/>
          <w:szCs w:val="20"/>
          <w:lang w:eastAsia="zh-CN"/>
        </w:rPr>
      </w:pPr>
      <w:r w:rsidRPr="0083146C">
        <w:rPr>
          <w:rFonts w:eastAsia="宋体"/>
          <w:bCs/>
          <w:szCs w:val="20"/>
        </w:rPr>
        <w:t>Proposal 1:</w:t>
      </w:r>
      <w:r w:rsidRPr="0083146C">
        <w:rPr>
          <w:bCs/>
        </w:rPr>
        <w:t xml:space="preserve"> </w:t>
      </w:r>
      <w:r w:rsidRPr="0083146C">
        <w:rPr>
          <w:rFonts w:eastAsia="宋体"/>
          <w:bCs/>
          <w:szCs w:val="20"/>
        </w:rPr>
        <w:t xml:space="preserve">For FDRA determination of the first DCI format for GC-PDCCH, Option 3, i.e., </w:t>
      </w:r>
      <w:r w:rsidR="003C6F89" w:rsidRPr="0083146C">
        <w:rPr>
          <w:rFonts w:eastAsia="MS Gothic"/>
          <w:bCs/>
          <w:noProof/>
          <w:position w:val="-10"/>
          <w:szCs w:val="20"/>
          <w:lang w:val="en-GB" w:eastAsia="ja-JP"/>
        </w:rPr>
        <w:object w:dxaOrig="733" w:dyaOrig="320" w14:anchorId="2D56E632">
          <v:shape id="_x0000_i1026" type="#_x0000_t75" alt="" style="width:36pt;height:16.5pt;mso-width-percent:0;mso-height-percent:0;mso-width-percent:0;mso-height-percent:0" o:ole="">
            <v:imagedata r:id="rId15" o:title=""/>
          </v:shape>
          <o:OLEObject Type="Embed" ProgID="Equation.3" ShapeID="_x0000_i1026" DrawAspect="Content" ObjectID="_1695496547" r:id="rId17"/>
        </w:object>
      </w:r>
      <w:r w:rsidRPr="0083146C">
        <w:rPr>
          <w:rFonts w:eastAsia="宋体"/>
          <w:bCs/>
          <w:szCs w:val="20"/>
          <w:lang w:eastAsia="zh-CN"/>
        </w:rPr>
        <w:t xml:space="preserve"> is given by the size of CFR in the active DL BWP, is preferred.</w:t>
      </w:r>
    </w:p>
    <w:p w14:paraId="5C3E0425" w14:textId="23238300" w:rsidR="00436613" w:rsidRPr="0083146C" w:rsidRDefault="00436613" w:rsidP="00414DFC">
      <w:pPr>
        <w:pStyle w:val="afc"/>
        <w:widowControl w:val="0"/>
        <w:numPr>
          <w:ilvl w:val="1"/>
          <w:numId w:val="41"/>
        </w:numPr>
        <w:spacing w:after="120"/>
        <w:jc w:val="both"/>
        <w:rPr>
          <w:rFonts w:eastAsia="宋体"/>
          <w:bCs/>
          <w:szCs w:val="20"/>
          <w:lang w:eastAsia="zh-CN"/>
        </w:rPr>
      </w:pPr>
      <w:r w:rsidRPr="0083146C">
        <w:rPr>
          <w:rFonts w:eastAsia="宋体"/>
          <w:bCs/>
          <w:szCs w:val="20"/>
          <w:lang w:eastAsia="zh-CN"/>
        </w:rPr>
        <w:t>Proposal 2: The ‘TPC command for scheduled PUCCH’ field is not needed for the first DCI format if it reused the same fields of legacy DCI format 1_0. This fields can be reserved for other intentions instead of removing it.</w:t>
      </w:r>
    </w:p>
    <w:p w14:paraId="102D1E31" w14:textId="77777777" w:rsidR="0091319B" w:rsidRPr="0083146C" w:rsidRDefault="0091319B" w:rsidP="00414DFC">
      <w:pPr>
        <w:pStyle w:val="afc"/>
        <w:widowControl w:val="0"/>
        <w:numPr>
          <w:ilvl w:val="0"/>
          <w:numId w:val="41"/>
        </w:numPr>
        <w:spacing w:after="120"/>
        <w:jc w:val="both"/>
        <w:rPr>
          <w:i/>
          <w:iCs/>
          <w:u w:val="single"/>
        </w:rPr>
      </w:pPr>
      <w:r w:rsidRPr="0083146C">
        <w:rPr>
          <w:i/>
          <w:iCs/>
          <w:u w:val="single"/>
        </w:rPr>
        <w:t>ZTE</w:t>
      </w:r>
    </w:p>
    <w:p w14:paraId="7A1F0734" w14:textId="77777777" w:rsidR="00D02ED5" w:rsidRPr="0083146C" w:rsidRDefault="00D02ED5" w:rsidP="00414DFC">
      <w:pPr>
        <w:pStyle w:val="afc"/>
        <w:widowControl w:val="0"/>
        <w:numPr>
          <w:ilvl w:val="1"/>
          <w:numId w:val="41"/>
        </w:numPr>
        <w:spacing w:after="120"/>
        <w:jc w:val="both"/>
      </w:pPr>
      <w:r w:rsidRPr="0083146C">
        <w:t xml:space="preserve">Proposal 7: For the first DCI format for GC-PDCCH, two fields (i.e., Identifier for DCI formats, TPC command for scheduled PUCCH) with 3 bits can be removed from DCI format 1_0 for unicast. </w:t>
      </w:r>
    </w:p>
    <w:p w14:paraId="7DA43E11" w14:textId="77777777" w:rsidR="00993E42" w:rsidRPr="0083146C" w:rsidRDefault="00993E42" w:rsidP="00414DFC">
      <w:pPr>
        <w:pStyle w:val="afc"/>
        <w:widowControl w:val="0"/>
        <w:numPr>
          <w:ilvl w:val="1"/>
          <w:numId w:val="41"/>
        </w:numPr>
        <w:spacing w:after="120"/>
        <w:jc w:val="both"/>
        <w:rPr>
          <w:bCs/>
          <w:iCs/>
          <w:szCs w:val="20"/>
          <w:lang w:eastAsia="zh-CN"/>
        </w:rPr>
      </w:pPr>
      <w:r w:rsidRPr="0083146C">
        <w:rPr>
          <w:bCs/>
          <w:iCs/>
          <w:szCs w:val="20"/>
          <w:lang w:val="en-GB"/>
        </w:rPr>
        <w:t xml:space="preserve">Proposal </w:t>
      </w:r>
      <w:r w:rsidRPr="0083146C">
        <w:rPr>
          <w:bCs/>
          <w:iCs/>
          <w:szCs w:val="20"/>
        </w:rPr>
        <w:t>8</w:t>
      </w:r>
      <w:r w:rsidRPr="0083146C">
        <w:rPr>
          <w:bCs/>
          <w:iCs/>
          <w:szCs w:val="20"/>
          <w:lang w:val="en-GB"/>
        </w:rPr>
        <w:t xml:space="preserve">: </w:t>
      </w:r>
      <w:r w:rsidRPr="0083146C">
        <w:rPr>
          <w:bCs/>
          <w:iCs/>
          <w:szCs w:val="20"/>
        </w:rPr>
        <w:t xml:space="preserve">Option 2 is supported for </w:t>
      </w:r>
      <w:r w:rsidRPr="0083146C">
        <w:rPr>
          <w:rFonts w:eastAsia="Times New Roman"/>
          <w:bCs/>
          <w:iCs/>
          <w:szCs w:val="20"/>
        </w:rPr>
        <w:t>FDRA</w:t>
      </w:r>
      <w:r w:rsidRPr="0083146C">
        <w:rPr>
          <w:bCs/>
          <w:iCs/>
          <w:szCs w:val="20"/>
        </w:rPr>
        <w:t xml:space="preserve"> determination of the first DCI format for GC-PDCCH, i.e., </w:t>
      </w:r>
    </w:p>
    <w:p w14:paraId="20EE0352" w14:textId="77777777" w:rsidR="00993E42" w:rsidRPr="0083146C" w:rsidRDefault="003C6F89" w:rsidP="00414DFC">
      <w:pPr>
        <w:pStyle w:val="afc"/>
        <w:widowControl w:val="0"/>
        <w:numPr>
          <w:ilvl w:val="2"/>
          <w:numId w:val="41"/>
        </w:numPr>
        <w:spacing w:after="120"/>
        <w:jc w:val="both"/>
        <w:rPr>
          <w:bCs/>
          <w:iCs/>
          <w:szCs w:val="20"/>
          <w:lang w:eastAsia="zh-CN"/>
        </w:rPr>
      </w:pPr>
      <w:r w:rsidRPr="0083146C">
        <w:rPr>
          <w:bCs/>
          <w:noProof/>
          <w:lang w:eastAsia="zh-CN"/>
        </w:rPr>
        <w:object w:dxaOrig="673" w:dyaOrig="340" w14:anchorId="22324596">
          <v:shape id="_x0000_i1027" type="#_x0000_t75" alt="" style="width:33.4pt;height:16.5pt;mso-width-percent:0;mso-height-percent:0;mso-width-percent:0;mso-height-percent:0" o:ole="">
            <v:imagedata r:id="rId15" o:title=""/>
          </v:shape>
          <o:OLEObject Type="Embed" ProgID="Equation.3" ShapeID="_x0000_i1027" DrawAspect="Content" ObjectID="_1695496548" r:id="rId18"/>
        </w:object>
      </w:r>
      <w:r w:rsidR="00993E42" w:rsidRPr="0083146C">
        <w:rPr>
          <w:bCs/>
          <w:iCs/>
        </w:rPr>
        <w:t xml:space="preserve"> is given by</w:t>
      </w:r>
    </w:p>
    <w:p w14:paraId="66021F0D" w14:textId="77777777" w:rsidR="00993E42" w:rsidRPr="0083146C" w:rsidRDefault="00993E42" w:rsidP="00414DFC">
      <w:pPr>
        <w:pStyle w:val="afc"/>
        <w:widowControl w:val="0"/>
        <w:numPr>
          <w:ilvl w:val="3"/>
          <w:numId w:val="41"/>
        </w:numPr>
        <w:spacing w:after="120"/>
        <w:jc w:val="both"/>
        <w:rPr>
          <w:bCs/>
          <w:iCs/>
          <w:szCs w:val="20"/>
          <w:lang w:eastAsia="zh-CN"/>
        </w:rPr>
      </w:pPr>
      <w:r w:rsidRPr="0083146C">
        <w:rPr>
          <w:bCs/>
          <w:iCs/>
        </w:rPr>
        <w:t>the size of CORESET 0 if CORESET 0 is configured for the cell; and</w:t>
      </w:r>
    </w:p>
    <w:p w14:paraId="7A6E33C0" w14:textId="77777777" w:rsidR="00993E42" w:rsidRPr="0083146C" w:rsidRDefault="00993E42" w:rsidP="00414DFC">
      <w:pPr>
        <w:pStyle w:val="afc"/>
        <w:widowControl w:val="0"/>
        <w:numPr>
          <w:ilvl w:val="3"/>
          <w:numId w:val="41"/>
        </w:numPr>
        <w:spacing w:after="120"/>
        <w:jc w:val="both"/>
        <w:rPr>
          <w:bCs/>
          <w:iCs/>
          <w:szCs w:val="20"/>
          <w:lang w:eastAsia="zh-CN"/>
        </w:rPr>
      </w:pPr>
      <w:r w:rsidRPr="0083146C">
        <w:rPr>
          <w:bCs/>
          <w:iCs/>
        </w:rPr>
        <w:t>the size of initial DL bandwidth part if CORESET 0 is not configured for the cell.</w:t>
      </w:r>
    </w:p>
    <w:p w14:paraId="70C43A84" w14:textId="77777777" w:rsidR="00993E42" w:rsidRPr="0083146C" w:rsidRDefault="00993E42" w:rsidP="00414DFC">
      <w:pPr>
        <w:pStyle w:val="afc"/>
        <w:widowControl w:val="0"/>
        <w:numPr>
          <w:ilvl w:val="2"/>
          <w:numId w:val="41"/>
        </w:numPr>
        <w:spacing w:after="120"/>
        <w:jc w:val="both"/>
        <w:rPr>
          <w:bCs/>
          <w:iCs/>
          <w:szCs w:val="20"/>
        </w:rPr>
      </w:pPr>
      <w:r w:rsidRPr="0083146C">
        <w:rPr>
          <w:bCs/>
          <w:iCs/>
          <w:szCs w:val="20"/>
        </w:rPr>
        <w:t xml:space="preserve">For resource indication value (RIV) of downlink resource allocation type 1, the similar scheme as for the case that the DCI </w:t>
      </w:r>
      <w:r w:rsidRPr="0083146C">
        <w:rPr>
          <w:bCs/>
          <w:iCs/>
        </w:rPr>
        <w:t>size</w:t>
      </w:r>
      <w:r w:rsidRPr="0083146C">
        <w:rPr>
          <w:bCs/>
          <w:iCs/>
          <w:szCs w:val="20"/>
        </w:rPr>
        <w:t xml:space="preserve"> for DCI format 1_0 in USS is derived from the size of DCI format 1_0 in CSS but applied to an active BWP is used.</w:t>
      </w:r>
    </w:p>
    <w:p w14:paraId="3305DE34" w14:textId="77777777" w:rsidR="00993E42" w:rsidRPr="0083146C" w:rsidRDefault="00993E42" w:rsidP="00414DFC">
      <w:pPr>
        <w:pStyle w:val="afc"/>
        <w:widowControl w:val="0"/>
        <w:numPr>
          <w:ilvl w:val="3"/>
          <w:numId w:val="41"/>
        </w:numPr>
        <w:spacing w:after="120"/>
        <w:jc w:val="both"/>
        <w:rPr>
          <w:bCs/>
          <w:iCs/>
          <w:szCs w:val="20"/>
        </w:rPr>
      </w:pPr>
      <w:r w:rsidRPr="0083146C">
        <w:rPr>
          <w:bCs/>
          <w:iCs/>
        </w:rPr>
        <w:t xml:space="preserve">if the size of CFR (i.e. </w:t>
      </w:r>
      <m:oMath>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oMath>
      <w:r w:rsidRPr="0083146C">
        <w:rPr>
          <w:bCs/>
          <w:iCs/>
        </w:rPr>
        <w:t xml:space="preserve">) is larger than the size of CORESET0/initial DL bandwidth part, the </w:t>
      </w:r>
      <w:r w:rsidRPr="0083146C">
        <w:rPr>
          <w:bCs/>
          <w:iCs/>
          <w:color w:val="000000"/>
        </w:rPr>
        <w:t xml:space="preserve">resource indication value (RIV) is defined as in section 5.1.2.2.2 in TS38.214, where </w:t>
      </w:r>
      <w:r w:rsidRPr="0083146C">
        <w:rPr>
          <w:bCs/>
          <w:iCs/>
        </w:rPr>
        <w:t xml:space="preserve">K is the maximum value from set {1, 2, 4, 8} which satisfies </w:t>
      </w:r>
      <m:oMath>
        <m:r>
          <m:rPr>
            <m:sty m:val="p"/>
          </m:rPr>
          <w:rPr>
            <w:rFonts w:ascii="Cambria Math" w:hAnsi="Cambria Math"/>
          </w:rPr>
          <m:t>K≤</m:t>
        </m:r>
        <m:d>
          <m:dPr>
            <m:begChr m:val="⌊"/>
            <m:endChr m:val="⌋"/>
            <m:ctrlPr>
              <w:rPr>
                <w:rFonts w:ascii="Cambria Math" w:hAnsi="Cambria Math"/>
                <w:bCs/>
                <w:iCs/>
                <w:kern w:val="2"/>
                <w:lang w:val="en-GB"/>
              </w:rPr>
            </m:ctrlPr>
          </m:dPr>
          <m:e>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r>
              <m:rPr>
                <m:sty m:val="p"/>
              </m:rPr>
              <w:rPr>
                <w:rFonts w:ascii="Cambria Math" w:hAnsi="Cambria Math"/>
              </w:rPr>
              <m:t>/</m:t>
            </m:r>
            <m:sSubSup>
              <m:sSubSupPr>
                <m:ctrlPr>
                  <w:rPr>
                    <w:rFonts w:ascii="Cambria Math" w:hAnsi="Cambria Math"/>
                    <w:bCs/>
                    <w:iCs/>
                    <w:kern w:val="2"/>
                    <w:lang w:val="en-GB"/>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initial</m:t>
                </m:r>
              </m:sup>
            </m:sSubSup>
          </m:e>
        </m:d>
      </m:oMath>
      <w:r w:rsidRPr="0083146C">
        <w:rPr>
          <w:bCs/>
          <w:iCs/>
        </w:rPr>
        <w:t xml:space="preserve">;otherwise, </w:t>
      </w:r>
      <m:oMath>
        <m:r>
          <m:rPr>
            <m:sty m:val="p"/>
          </m:rPr>
          <w:rPr>
            <w:rFonts w:ascii="Cambria Math" w:hAnsi="Cambria Math"/>
          </w:rPr>
          <m:t>K=1.</m:t>
        </m:r>
      </m:oMath>
    </w:p>
    <w:p w14:paraId="361816B2" w14:textId="77777777" w:rsidR="004A210C" w:rsidRPr="0083146C" w:rsidRDefault="004A210C" w:rsidP="00414DFC">
      <w:pPr>
        <w:pStyle w:val="afc"/>
        <w:widowControl w:val="0"/>
        <w:numPr>
          <w:ilvl w:val="0"/>
          <w:numId w:val="41"/>
        </w:numPr>
        <w:spacing w:after="120"/>
        <w:jc w:val="both"/>
        <w:rPr>
          <w:i/>
          <w:iCs/>
          <w:u w:val="single"/>
        </w:rPr>
      </w:pPr>
      <w:r w:rsidRPr="0083146C">
        <w:rPr>
          <w:i/>
          <w:iCs/>
          <w:u w:val="single"/>
        </w:rPr>
        <w:t>vivo</w:t>
      </w:r>
    </w:p>
    <w:p w14:paraId="21129C68" w14:textId="77777777" w:rsidR="00FA2332" w:rsidRPr="0083146C" w:rsidRDefault="00FA2332" w:rsidP="00414DFC">
      <w:pPr>
        <w:pStyle w:val="afc"/>
        <w:widowControl w:val="0"/>
        <w:numPr>
          <w:ilvl w:val="1"/>
          <w:numId w:val="41"/>
        </w:numPr>
        <w:spacing w:after="120"/>
        <w:jc w:val="both"/>
      </w:pPr>
      <w:r w:rsidRPr="0083146C">
        <w:lastRenderedPageBreak/>
        <w:t>Proposal 12: For the fields of the first DCI format with CRC scrambled with G-RNTI</w:t>
      </w:r>
    </w:p>
    <w:p w14:paraId="6206F974" w14:textId="328E0087" w:rsidR="00FA2332" w:rsidRPr="0083146C" w:rsidRDefault="00FA2332" w:rsidP="00414DFC">
      <w:pPr>
        <w:pStyle w:val="afc"/>
        <w:widowControl w:val="0"/>
        <w:numPr>
          <w:ilvl w:val="2"/>
          <w:numId w:val="41"/>
        </w:numPr>
        <w:spacing w:after="120"/>
        <w:jc w:val="both"/>
      </w:pPr>
      <w:r w:rsidRPr="0083146C">
        <w:t>FDRA field is determined based on the configuration of CFR.</w:t>
      </w:r>
    </w:p>
    <w:p w14:paraId="409CAF68" w14:textId="0CB70141" w:rsidR="00FA2332" w:rsidRPr="0083146C" w:rsidRDefault="00FA2332" w:rsidP="00414DFC">
      <w:pPr>
        <w:pStyle w:val="afc"/>
        <w:widowControl w:val="0"/>
        <w:numPr>
          <w:ilvl w:val="2"/>
          <w:numId w:val="41"/>
        </w:numPr>
        <w:spacing w:after="120"/>
        <w:jc w:val="both"/>
      </w:pPr>
      <w:r w:rsidRPr="0083146C">
        <w:t>‘Identifier for DCI formats’ is removed.</w:t>
      </w:r>
    </w:p>
    <w:p w14:paraId="56020192" w14:textId="63B7D5A8" w:rsidR="00FA2332" w:rsidRPr="0083146C" w:rsidRDefault="00FA2332" w:rsidP="00414DFC">
      <w:pPr>
        <w:pStyle w:val="afc"/>
        <w:widowControl w:val="0"/>
        <w:numPr>
          <w:ilvl w:val="2"/>
          <w:numId w:val="41"/>
        </w:numPr>
        <w:spacing w:after="120"/>
        <w:jc w:val="both"/>
      </w:pPr>
      <w:r w:rsidRPr="0083146C">
        <w:t>‘TPC command for scheduled PUCCH’ can be included in the DCI format for NACK only feedback.</w:t>
      </w:r>
    </w:p>
    <w:p w14:paraId="274603E3" w14:textId="77777777" w:rsidR="006D4040" w:rsidRPr="0083146C" w:rsidRDefault="006D4040" w:rsidP="00414DFC">
      <w:pPr>
        <w:pStyle w:val="afc"/>
        <w:widowControl w:val="0"/>
        <w:numPr>
          <w:ilvl w:val="0"/>
          <w:numId w:val="41"/>
        </w:numPr>
        <w:spacing w:after="120"/>
        <w:jc w:val="both"/>
        <w:rPr>
          <w:i/>
          <w:iCs/>
          <w:u w:val="single"/>
        </w:rPr>
      </w:pPr>
      <w:r w:rsidRPr="0083146C">
        <w:rPr>
          <w:i/>
          <w:iCs/>
          <w:u w:val="single"/>
        </w:rPr>
        <w:t>CATT</w:t>
      </w:r>
    </w:p>
    <w:p w14:paraId="1D5EFC26" w14:textId="5FFC0968" w:rsidR="00AB3E95" w:rsidRPr="0083146C" w:rsidRDefault="00AB3E95" w:rsidP="00414DFC">
      <w:pPr>
        <w:pStyle w:val="afc"/>
        <w:widowControl w:val="0"/>
        <w:numPr>
          <w:ilvl w:val="1"/>
          <w:numId w:val="41"/>
        </w:numPr>
        <w:spacing w:after="120"/>
        <w:jc w:val="both"/>
      </w:pPr>
      <w:r w:rsidRPr="0083146C">
        <w:t>Proposal 23: The fields of the first DCI format with CRC scrambled with G-RNTI/G-CS-RNTI which may not be needed can be reserved and applied for other indications.</w:t>
      </w:r>
    </w:p>
    <w:p w14:paraId="6301BF2F" w14:textId="30BD196C" w:rsidR="00AB3E95" w:rsidRPr="0083146C" w:rsidRDefault="00AB3E95" w:rsidP="00414DFC">
      <w:pPr>
        <w:pStyle w:val="afc"/>
        <w:widowControl w:val="0"/>
        <w:numPr>
          <w:ilvl w:val="1"/>
          <w:numId w:val="41"/>
        </w:numPr>
        <w:spacing w:after="120"/>
        <w:jc w:val="both"/>
      </w:pPr>
      <w:r w:rsidRPr="0083146C">
        <w:t>Proposal 24: For FDRA determination of the first DCI format for GC-PDCCH, Option 2 is preferred.</w:t>
      </w:r>
    </w:p>
    <w:p w14:paraId="3CE54FC8" w14:textId="77777777" w:rsidR="00C023CE" w:rsidRPr="0083146C" w:rsidRDefault="00C023CE" w:rsidP="00414DFC">
      <w:pPr>
        <w:pStyle w:val="afc"/>
        <w:widowControl w:val="0"/>
        <w:numPr>
          <w:ilvl w:val="0"/>
          <w:numId w:val="41"/>
        </w:numPr>
        <w:spacing w:after="120"/>
        <w:jc w:val="both"/>
        <w:rPr>
          <w:i/>
          <w:iCs/>
          <w:u w:val="single"/>
        </w:rPr>
      </w:pPr>
      <w:r w:rsidRPr="0083146C">
        <w:rPr>
          <w:rFonts w:hint="eastAsia"/>
          <w:i/>
          <w:iCs/>
          <w:u w:val="single"/>
        </w:rPr>
        <w:t>S</w:t>
      </w:r>
      <w:r w:rsidRPr="0083146C">
        <w:rPr>
          <w:i/>
          <w:iCs/>
          <w:u w:val="single"/>
        </w:rPr>
        <w:t>preadtrum</w:t>
      </w:r>
    </w:p>
    <w:p w14:paraId="44328738" w14:textId="77777777" w:rsidR="00C023CE" w:rsidRPr="0083146C" w:rsidRDefault="00C023CE" w:rsidP="00414DFC">
      <w:pPr>
        <w:pStyle w:val="afc"/>
        <w:widowControl w:val="0"/>
        <w:numPr>
          <w:ilvl w:val="1"/>
          <w:numId w:val="41"/>
        </w:numPr>
        <w:spacing w:after="120"/>
        <w:jc w:val="both"/>
      </w:pPr>
      <w:r w:rsidRPr="0083146C">
        <w:t>Proposal 4: For FDRA determination of the first DCI format, support option 3.</w:t>
      </w:r>
    </w:p>
    <w:p w14:paraId="4BA0855B" w14:textId="77777777" w:rsidR="000C2864" w:rsidRPr="0083146C" w:rsidRDefault="000C2864" w:rsidP="00414DFC">
      <w:pPr>
        <w:pStyle w:val="afc"/>
        <w:widowControl w:val="0"/>
        <w:numPr>
          <w:ilvl w:val="0"/>
          <w:numId w:val="41"/>
        </w:numPr>
        <w:spacing w:after="120"/>
        <w:jc w:val="both"/>
        <w:rPr>
          <w:i/>
          <w:iCs/>
          <w:u w:val="single"/>
        </w:rPr>
      </w:pPr>
      <w:r w:rsidRPr="0083146C">
        <w:rPr>
          <w:i/>
          <w:iCs/>
          <w:u w:val="single"/>
        </w:rPr>
        <w:t>Nokia</w:t>
      </w:r>
    </w:p>
    <w:p w14:paraId="3091813C" w14:textId="77777777" w:rsidR="00215CF5" w:rsidRPr="0083146C" w:rsidRDefault="00215CF5" w:rsidP="00414DFC">
      <w:pPr>
        <w:pStyle w:val="afc"/>
        <w:widowControl w:val="0"/>
        <w:numPr>
          <w:ilvl w:val="1"/>
          <w:numId w:val="41"/>
        </w:numPr>
        <w:spacing w:after="120"/>
        <w:jc w:val="both"/>
      </w:pPr>
      <w:r w:rsidRPr="0083146C">
        <w:t>Proposal-16: UE should assume that the FDRA field of the DCI format 1_0 scheduled within a multicast search space is dimensioned based on the size of the CFR located within the active DL BWP.</w:t>
      </w:r>
    </w:p>
    <w:p w14:paraId="22D1561B" w14:textId="77777777" w:rsidR="00215CF5" w:rsidRPr="0083146C" w:rsidRDefault="00215CF5" w:rsidP="00414DFC">
      <w:pPr>
        <w:pStyle w:val="afc"/>
        <w:widowControl w:val="0"/>
        <w:numPr>
          <w:ilvl w:val="1"/>
          <w:numId w:val="41"/>
        </w:numPr>
        <w:spacing w:after="120"/>
        <w:jc w:val="both"/>
      </w:pPr>
      <w:r w:rsidRPr="0083146C">
        <w:t>Proposal-17: Unused or reserved fields that are used for the first DCI format of GC-PDCCH could be repurposed for FDRA field.</w:t>
      </w:r>
    </w:p>
    <w:p w14:paraId="7945590C" w14:textId="138C083A" w:rsidR="00C1310F" w:rsidRPr="0083146C" w:rsidRDefault="00C1310F" w:rsidP="00414DFC">
      <w:pPr>
        <w:pStyle w:val="afc"/>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E246139" w14:textId="31C7733B" w:rsidR="00C1310F" w:rsidRPr="0083146C" w:rsidRDefault="00C1310F" w:rsidP="00414DFC">
      <w:pPr>
        <w:pStyle w:val="afc"/>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4B9C59A0" w14:textId="4AF19A47" w:rsidR="002B44E0" w:rsidRPr="0083146C" w:rsidRDefault="002B44E0" w:rsidP="00414DFC">
      <w:pPr>
        <w:pStyle w:val="afc"/>
        <w:widowControl w:val="0"/>
        <w:numPr>
          <w:ilvl w:val="1"/>
          <w:numId w:val="41"/>
        </w:numPr>
        <w:spacing w:after="120"/>
        <w:jc w:val="both"/>
      </w:pPr>
      <w:r w:rsidRPr="0083146C">
        <w:t>Proposal 9: For the FDRA determination of the first DCI format for GC-PDCCH, option 2 is adopted.</w:t>
      </w:r>
    </w:p>
    <w:p w14:paraId="6F022278" w14:textId="77777777" w:rsidR="002B44E0" w:rsidRPr="0083146C" w:rsidRDefault="002B44E0" w:rsidP="00414DFC">
      <w:pPr>
        <w:pStyle w:val="afc"/>
        <w:widowControl w:val="0"/>
        <w:numPr>
          <w:ilvl w:val="1"/>
          <w:numId w:val="41"/>
        </w:numPr>
        <w:spacing w:after="120"/>
        <w:jc w:val="both"/>
      </w:pPr>
      <w:r w:rsidRPr="0083146C">
        <w:t>Proposal 10: For the first DCI format for GC-PDCCH:</w:t>
      </w:r>
    </w:p>
    <w:p w14:paraId="3FF14B15" w14:textId="77777777" w:rsidR="002B44E0" w:rsidRPr="0083146C" w:rsidRDefault="002B44E0" w:rsidP="00414DFC">
      <w:pPr>
        <w:pStyle w:val="afc"/>
        <w:widowControl w:val="0"/>
        <w:numPr>
          <w:ilvl w:val="2"/>
          <w:numId w:val="41"/>
        </w:numPr>
        <w:spacing w:after="120"/>
        <w:jc w:val="both"/>
      </w:pPr>
      <w:r w:rsidRPr="0083146C">
        <w:t xml:space="preserve">if the size of CFR (i.e.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oMath>
      <w:r w:rsidRPr="0083146C">
        <w:t xml:space="preserve">) is larger than the size of CORESET0/initial DL bandwidth part, the resource indication value (RIV) is defined as in section 5.1.2.2.2 in TS38.214, where K is the maximum value from set {1, 2, 4, 8} which satisfies </w:t>
      </w:r>
      <m:oMath>
        <m:r>
          <m:rPr>
            <m:sty m:val="b"/>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r w:rsidRPr="0083146C">
        <w:t>;</w:t>
      </w:r>
    </w:p>
    <w:p w14:paraId="26DA3747" w14:textId="77777777" w:rsidR="002B44E0" w:rsidRPr="0083146C" w:rsidRDefault="002B44E0" w:rsidP="00414DFC">
      <w:pPr>
        <w:pStyle w:val="afc"/>
        <w:widowControl w:val="0"/>
        <w:numPr>
          <w:ilvl w:val="2"/>
          <w:numId w:val="41"/>
        </w:numPr>
        <w:spacing w:after="120"/>
        <w:jc w:val="both"/>
      </w:pPr>
      <w:r w:rsidRPr="0083146C">
        <w:t xml:space="preserve">otherwise, </w:t>
      </w:r>
      <m:oMath>
        <m:r>
          <m:rPr>
            <m:sty m:val="b"/>
          </m:rPr>
          <w:rPr>
            <w:rFonts w:ascii="Cambria Math" w:hAnsi="Cambria Math"/>
          </w:rPr>
          <m:t>K</m:t>
        </m:r>
        <m:r>
          <m:rPr>
            <m:sty m:val="p"/>
          </m:rPr>
          <w:rPr>
            <w:rFonts w:ascii="Cambria Math" w:hAnsi="Cambria Math"/>
          </w:rPr>
          <m:t>=</m:t>
        </m:r>
        <m:r>
          <m:rPr>
            <m:sty m:val="b"/>
          </m:rPr>
          <w:rPr>
            <w:rFonts w:ascii="Cambria Math" w:hAnsi="Cambria Math"/>
          </w:rPr>
          <m:t>1</m:t>
        </m:r>
        <m:r>
          <m:rPr>
            <m:sty m:val="p"/>
          </m:rPr>
          <w:rPr>
            <w:rFonts w:ascii="Cambria Math" w:hAnsi="Cambria Math"/>
          </w:rPr>
          <m:t>.</m:t>
        </m:r>
      </m:oMath>
    </w:p>
    <w:p w14:paraId="0CA26559" w14:textId="3C7896FE" w:rsidR="00170D25" w:rsidRPr="0083146C" w:rsidRDefault="00170D25" w:rsidP="00414DFC">
      <w:pPr>
        <w:pStyle w:val="afc"/>
        <w:widowControl w:val="0"/>
        <w:numPr>
          <w:ilvl w:val="0"/>
          <w:numId w:val="41"/>
        </w:numPr>
        <w:spacing w:after="120"/>
        <w:jc w:val="both"/>
      </w:pPr>
      <w:r w:rsidRPr="0083146C">
        <w:rPr>
          <w:i/>
          <w:iCs/>
          <w:u w:val="single"/>
        </w:rPr>
        <w:t>MediaTek</w:t>
      </w:r>
    </w:p>
    <w:p w14:paraId="08DAD517" w14:textId="77777777" w:rsidR="009A0FF3" w:rsidRPr="0083146C" w:rsidRDefault="009A0FF3" w:rsidP="00414DFC">
      <w:pPr>
        <w:pStyle w:val="afc"/>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3C1186B8" w14:textId="77777777" w:rsidR="00425BB3" w:rsidRPr="0083146C" w:rsidRDefault="00425BB3" w:rsidP="00414DFC">
      <w:pPr>
        <w:pStyle w:val="afc"/>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66080DD3" w14:textId="77777777" w:rsidR="00425BB3" w:rsidRPr="0083146C" w:rsidRDefault="00425BB3" w:rsidP="00414DFC">
      <w:pPr>
        <w:pStyle w:val="afc"/>
        <w:widowControl w:val="0"/>
        <w:numPr>
          <w:ilvl w:val="1"/>
          <w:numId w:val="41"/>
        </w:numPr>
        <w:spacing w:after="120"/>
        <w:jc w:val="both"/>
      </w:pPr>
      <w:r w:rsidRPr="0083146C">
        <w:t>Proposal 13: The unused fields in existing DCI format shall be removed for adding new MBS specific fields.</w:t>
      </w:r>
    </w:p>
    <w:p w14:paraId="6DBBBD7A" w14:textId="77777777" w:rsidR="00425BB3" w:rsidRPr="0083146C" w:rsidRDefault="00425BB3" w:rsidP="00414DFC">
      <w:pPr>
        <w:pStyle w:val="afc"/>
        <w:widowControl w:val="0"/>
        <w:numPr>
          <w:ilvl w:val="1"/>
          <w:numId w:val="41"/>
        </w:numPr>
        <w:spacing w:after="120"/>
        <w:jc w:val="both"/>
      </w:pPr>
      <w:r w:rsidRPr="0083146C">
        <w:t>Proposal 14: Option 2 is preferred for FDRA determination of the first DCI format for GC-PDCCH.</w:t>
      </w:r>
    </w:p>
    <w:p w14:paraId="101282F3" w14:textId="77777777" w:rsidR="00EA09D5" w:rsidRPr="0083146C" w:rsidRDefault="00EA09D5" w:rsidP="00414DFC">
      <w:pPr>
        <w:pStyle w:val="afc"/>
        <w:widowControl w:val="0"/>
        <w:numPr>
          <w:ilvl w:val="0"/>
          <w:numId w:val="41"/>
        </w:numPr>
        <w:spacing w:after="120"/>
        <w:jc w:val="both"/>
      </w:pPr>
      <w:r w:rsidRPr="0083146C">
        <w:rPr>
          <w:i/>
          <w:iCs/>
          <w:u w:val="single"/>
        </w:rPr>
        <w:t>CMCC</w:t>
      </w:r>
    </w:p>
    <w:p w14:paraId="7EDE7940" w14:textId="77777777" w:rsidR="002D13BA" w:rsidRPr="0083146C" w:rsidRDefault="002D13BA" w:rsidP="00414DFC">
      <w:pPr>
        <w:pStyle w:val="afc"/>
        <w:widowControl w:val="0"/>
        <w:numPr>
          <w:ilvl w:val="1"/>
          <w:numId w:val="41"/>
        </w:numPr>
        <w:spacing w:after="120"/>
        <w:jc w:val="both"/>
      </w:pPr>
      <w:r w:rsidRPr="0083146C">
        <w:t>Proposal 7. Option 2 is adopted for FDRA determination of the first DCI format for GC-PDCCH.</w:t>
      </w:r>
    </w:p>
    <w:p w14:paraId="565893B3" w14:textId="77777777" w:rsidR="00197192" w:rsidRPr="0083146C" w:rsidRDefault="00197192" w:rsidP="00414DFC">
      <w:pPr>
        <w:pStyle w:val="afc"/>
        <w:widowControl w:val="0"/>
        <w:numPr>
          <w:ilvl w:val="1"/>
          <w:numId w:val="41"/>
        </w:numPr>
        <w:spacing w:after="120"/>
        <w:jc w:val="both"/>
      </w:pPr>
      <w:r w:rsidRPr="0083146C">
        <w:t xml:space="preserve">Proposal 8. Regarding the first DCI format for GC-PDCCH, ‘Identifier for DCI formats’ field cannot be removed, but whether should be ignored and reserved, or should be re-purposed can be postponed and up to the HARQ-ACK feedback design in AI 8.12.2. </w:t>
      </w:r>
    </w:p>
    <w:p w14:paraId="4B726518" w14:textId="77777777" w:rsidR="000A0F30" w:rsidRPr="0083146C" w:rsidRDefault="000A0F30" w:rsidP="00414DFC">
      <w:pPr>
        <w:pStyle w:val="afc"/>
        <w:widowControl w:val="0"/>
        <w:numPr>
          <w:ilvl w:val="0"/>
          <w:numId w:val="41"/>
        </w:numPr>
        <w:spacing w:after="120"/>
        <w:jc w:val="both"/>
      </w:pPr>
      <w:r w:rsidRPr="0083146C">
        <w:rPr>
          <w:i/>
          <w:iCs/>
          <w:u w:val="single"/>
        </w:rPr>
        <w:t>Intel</w:t>
      </w:r>
    </w:p>
    <w:p w14:paraId="463FC2F1" w14:textId="77777777" w:rsidR="00413319" w:rsidRPr="0083146C" w:rsidRDefault="00413319" w:rsidP="00414DFC">
      <w:pPr>
        <w:pStyle w:val="afc"/>
        <w:widowControl w:val="0"/>
        <w:numPr>
          <w:ilvl w:val="1"/>
          <w:numId w:val="41"/>
        </w:numPr>
        <w:spacing w:after="120"/>
        <w:jc w:val="both"/>
      </w:pPr>
      <w:r w:rsidRPr="0083146C">
        <w:t>Proposal 15: When HARQ feedback is disabled by RRC, the following fields of DCI format 1_0 can be assumed to be reserved:</w:t>
      </w:r>
    </w:p>
    <w:p w14:paraId="24F8ADDB" w14:textId="77777777" w:rsidR="00413319" w:rsidRPr="0083146C" w:rsidRDefault="00413319" w:rsidP="00414DFC">
      <w:pPr>
        <w:pStyle w:val="afc"/>
        <w:widowControl w:val="0"/>
        <w:numPr>
          <w:ilvl w:val="2"/>
          <w:numId w:val="41"/>
        </w:numPr>
        <w:spacing w:after="120"/>
        <w:jc w:val="both"/>
      </w:pPr>
      <w:r w:rsidRPr="0083146C">
        <w:t>PUCCH resource Indicator</w:t>
      </w:r>
    </w:p>
    <w:p w14:paraId="7332624D" w14:textId="77777777" w:rsidR="00413319" w:rsidRPr="0083146C" w:rsidRDefault="00413319" w:rsidP="00414DFC">
      <w:pPr>
        <w:pStyle w:val="afc"/>
        <w:widowControl w:val="0"/>
        <w:numPr>
          <w:ilvl w:val="2"/>
          <w:numId w:val="41"/>
        </w:numPr>
        <w:spacing w:after="120"/>
        <w:jc w:val="both"/>
      </w:pPr>
      <w:r w:rsidRPr="0083146C">
        <w:t>PDSCH-to-HARQ timing indicator</w:t>
      </w:r>
    </w:p>
    <w:p w14:paraId="6EF22991" w14:textId="77777777" w:rsidR="00413319" w:rsidRPr="0083146C" w:rsidRDefault="00413319" w:rsidP="00414DFC">
      <w:pPr>
        <w:pStyle w:val="afc"/>
        <w:widowControl w:val="0"/>
        <w:numPr>
          <w:ilvl w:val="2"/>
          <w:numId w:val="41"/>
        </w:numPr>
        <w:spacing w:after="120"/>
        <w:jc w:val="both"/>
      </w:pPr>
      <w:r w:rsidRPr="0083146C">
        <w:lastRenderedPageBreak/>
        <w:t>TPC command for scheduled PUCCH</w:t>
      </w:r>
    </w:p>
    <w:p w14:paraId="5B319AC8" w14:textId="77777777" w:rsidR="00413319" w:rsidRPr="0083146C" w:rsidRDefault="00413319" w:rsidP="00414DFC">
      <w:pPr>
        <w:pStyle w:val="afc"/>
        <w:widowControl w:val="0"/>
        <w:numPr>
          <w:ilvl w:val="2"/>
          <w:numId w:val="41"/>
        </w:numPr>
        <w:spacing w:after="120"/>
        <w:jc w:val="both"/>
      </w:pPr>
      <w:r w:rsidRPr="0083146C">
        <w:t>HARQ Process Number</w:t>
      </w:r>
    </w:p>
    <w:p w14:paraId="190BD548" w14:textId="77777777" w:rsidR="00413319" w:rsidRPr="0083146C" w:rsidRDefault="00413319" w:rsidP="00414DFC">
      <w:pPr>
        <w:pStyle w:val="afc"/>
        <w:widowControl w:val="0"/>
        <w:numPr>
          <w:ilvl w:val="2"/>
          <w:numId w:val="41"/>
        </w:numPr>
        <w:spacing w:after="120"/>
        <w:jc w:val="both"/>
      </w:pPr>
      <w:r w:rsidRPr="0083146C">
        <w:t>New Data Indicator</w:t>
      </w:r>
    </w:p>
    <w:p w14:paraId="7601F0D6" w14:textId="77777777" w:rsidR="00413319" w:rsidRPr="0083146C" w:rsidRDefault="00413319" w:rsidP="00414DFC">
      <w:pPr>
        <w:pStyle w:val="afc"/>
        <w:widowControl w:val="0"/>
        <w:numPr>
          <w:ilvl w:val="2"/>
          <w:numId w:val="41"/>
        </w:numPr>
        <w:spacing w:after="120"/>
        <w:jc w:val="both"/>
      </w:pPr>
      <w:r w:rsidRPr="0083146C">
        <w:t>Redundancy Version</w:t>
      </w:r>
    </w:p>
    <w:p w14:paraId="3FAAFB31" w14:textId="77777777" w:rsidR="00EA166C" w:rsidRPr="0083146C" w:rsidRDefault="00EA166C" w:rsidP="00414DFC">
      <w:pPr>
        <w:pStyle w:val="afc"/>
        <w:widowControl w:val="0"/>
        <w:numPr>
          <w:ilvl w:val="1"/>
          <w:numId w:val="41"/>
        </w:numPr>
        <w:spacing w:after="120"/>
        <w:jc w:val="both"/>
      </w:pPr>
      <w:r w:rsidRPr="0083146C">
        <w:t>Proposal 16: For FDRA determination of first DCI format, Option 3 is supported.</w:t>
      </w:r>
    </w:p>
    <w:p w14:paraId="58B1106A" w14:textId="77777777" w:rsidR="009E1E00" w:rsidRPr="0083146C" w:rsidRDefault="009E1E00" w:rsidP="00414DFC">
      <w:pPr>
        <w:pStyle w:val="afc"/>
        <w:widowControl w:val="0"/>
        <w:numPr>
          <w:ilvl w:val="0"/>
          <w:numId w:val="41"/>
        </w:numPr>
        <w:spacing w:after="120"/>
        <w:jc w:val="both"/>
      </w:pPr>
      <w:r w:rsidRPr="0083146C">
        <w:rPr>
          <w:i/>
          <w:iCs/>
          <w:u w:val="single"/>
        </w:rPr>
        <w:t>Apple</w:t>
      </w:r>
    </w:p>
    <w:p w14:paraId="598339BD" w14:textId="77777777" w:rsidR="006D27A4" w:rsidRPr="0083146C" w:rsidRDefault="006D27A4" w:rsidP="00414DFC">
      <w:pPr>
        <w:pStyle w:val="afc"/>
        <w:widowControl w:val="0"/>
        <w:numPr>
          <w:ilvl w:val="1"/>
          <w:numId w:val="41"/>
        </w:numPr>
        <w:spacing w:after="120"/>
        <w:jc w:val="both"/>
      </w:pPr>
      <w:r w:rsidRPr="0083146C">
        <w:t>Proposal 2: Reuse existing FDRA determination scheme for first DCI format for GC-PDCCH.</w:t>
      </w:r>
    </w:p>
    <w:p w14:paraId="7799137E" w14:textId="77777777" w:rsidR="00AF436E" w:rsidRPr="0083146C" w:rsidRDefault="00AF436E" w:rsidP="00414DFC">
      <w:pPr>
        <w:pStyle w:val="afc"/>
        <w:widowControl w:val="0"/>
        <w:numPr>
          <w:ilvl w:val="0"/>
          <w:numId w:val="41"/>
        </w:numPr>
        <w:spacing w:after="120"/>
        <w:jc w:val="both"/>
      </w:pPr>
      <w:r w:rsidRPr="0083146C">
        <w:rPr>
          <w:i/>
          <w:iCs/>
          <w:u w:val="single"/>
        </w:rPr>
        <w:t>Lenovo</w:t>
      </w:r>
    </w:p>
    <w:p w14:paraId="45ACD9C6" w14:textId="77777777" w:rsidR="00EE60C7" w:rsidRPr="0083146C" w:rsidRDefault="00EE60C7" w:rsidP="00414DFC">
      <w:pPr>
        <w:pStyle w:val="afc"/>
        <w:widowControl w:val="0"/>
        <w:numPr>
          <w:ilvl w:val="1"/>
          <w:numId w:val="41"/>
        </w:numPr>
        <w:spacing w:after="120"/>
        <w:jc w:val="both"/>
      </w:pPr>
      <w:r w:rsidRPr="0083146C">
        <w:t>Proposal 4: One-bit identifier in the first DCI format is reserved and can be reused for other purpose.</w:t>
      </w:r>
    </w:p>
    <w:p w14:paraId="2BAE72B8" w14:textId="77777777" w:rsidR="00EE60C7" w:rsidRPr="0083146C" w:rsidRDefault="00EE60C7" w:rsidP="00414DFC">
      <w:pPr>
        <w:pStyle w:val="afc"/>
        <w:widowControl w:val="0"/>
        <w:numPr>
          <w:ilvl w:val="1"/>
          <w:numId w:val="41"/>
        </w:numPr>
        <w:spacing w:after="120"/>
        <w:jc w:val="both"/>
      </w:pPr>
      <w:r w:rsidRPr="0083146C">
        <w:t>Proposal 6: The number of bits for FDRA in the first DCI format is determined based on the bandwidth of the common frequency region (Option 3 is supported).</w:t>
      </w:r>
    </w:p>
    <w:p w14:paraId="031D7408" w14:textId="1D7B63B0" w:rsidR="00EE60C7" w:rsidRPr="0083146C" w:rsidRDefault="00EE60C7" w:rsidP="00414DFC">
      <w:pPr>
        <w:pStyle w:val="afc"/>
        <w:widowControl w:val="0"/>
        <w:numPr>
          <w:ilvl w:val="1"/>
          <w:numId w:val="41"/>
        </w:numPr>
        <w:spacing w:after="120"/>
        <w:jc w:val="both"/>
      </w:pPr>
      <w:r w:rsidRPr="0083146C">
        <w:t>Proposal 7: The reserved fields in the first DCI format can be repurposed for FDRA in case of truncated MSB bits of FDRA.</w:t>
      </w:r>
    </w:p>
    <w:p w14:paraId="21AC1894" w14:textId="637ABD2A" w:rsidR="00EE60C7" w:rsidRPr="0083146C" w:rsidRDefault="00EE60C7" w:rsidP="00414DFC">
      <w:pPr>
        <w:pStyle w:val="afc"/>
        <w:widowControl w:val="0"/>
        <w:numPr>
          <w:ilvl w:val="1"/>
          <w:numId w:val="41"/>
        </w:numPr>
        <w:spacing w:after="120"/>
        <w:jc w:val="both"/>
      </w:pPr>
      <w:r w:rsidRPr="0083146C">
        <w:t>Proposal 8: Zero bits are appended to the first DCI format in case its size prior to padding is smaller than the size of DCI format 1-0 with CRC scrambled by C-RNTI and monitored in CSS.</w:t>
      </w:r>
    </w:p>
    <w:p w14:paraId="76B7EC37" w14:textId="2ABA29A0" w:rsidR="00EE60C7" w:rsidRPr="0083146C" w:rsidRDefault="00EE60C7" w:rsidP="00414DFC">
      <w:pPr>
        <w:pStyle w:val="afc"/>
        <w:widowControl w:val="0"/>
        <w:numPr>
          <w:ilvl w:val="1"/>
          <w:numId w:val="41"/>
        </w:numPr>
        <w:spacing w:after="120"/>
        <w:jc w:val="both"/>
      </w:pPr>
      <w:r w:rsidRPr="0083146C">
        <w:t>Proposal 9: The number of bits in TDRA field in the first DCI format is determined by the number of entries in the time domain resource allocation list configured for MBS.</w:t>
      </w:r>
    </w:p>
    <w:p w14:paraId="42DBA628" w14:textId="0AA050E6" w:rsidR="00EE60C7" w:rsidRPr="0083146C" w:rsidRDefault="00EE60C7" w:rsidP="00414DFC">
      <w:pPr>
        <w:pStyle w:val="afc"/>
        <w:widowControl w:val="0"/>
        <w:numPr>
          <w:ilvl w:val="1"/>
          <w:numId w:val="41"/>
        </w:numPr>
        <w:spacing w:after="120"/>
        <w:jc w:val="both"/>
      </w:pPr>
      <w:r w:rsidRPr="0083146C">
        <w:t>Proposal 10: VRB-to-PRB mapping in the first DCI format is 0 or 1 bit dependent on RRC configuration.</w:t>
      </w:r>
    </w:p>
    <w:p w14:paraId="434C2DEB" w14:textId="6BB58EF5" w:rsidR="00EE60C7" w:rsidRPr="0083146C" w:rsidRDefault="00EE60C7" w:rsidP="00414DFC">
      <w:pPr>
        <w:pStyle w:val="afc"/>
        <w:widowControl w:val="0"/>
        <w:numPr>
          <w:ilvl w:val="1"/>
          <w:numId w:val="41"/>
        </w:numPr>
        <w:spacing w:after="120"/>
        <w:jc w:val="both"/>
      </w:pPr>
      <w:r w:rsidRPr="0083146C">
        <w:t>Proposal 11: 5 bits MCS, 1 bit NDI, 2 bits RV and 4 bits HARQ process number are included in the first DCI format.</w:t>
      </w:r>
    </w:p>
    <w:p w14:paraId="2F3A2DF6" w14:textId="4095A28A" w:rsidR="009F4499" w:rsidRPr="0083146C" w:rsidRDefault="009F4499" w:rsidP="00414DFC">
      <w:pPr>
        <w:pStyle w:val="afc"/>
        <w:widowControl w:val="0"/>
        <w:numPr>
          <w:ilvl w:val="1"/>
          <w:numId w:val="41"/>
        </w:numPr>
        <w:spacing w:after="120"/>
        <w:jc w:val="both"/>
      </w:pPr>
      <w:r w:rsidRPr="0083146C">
        <w:t>Proposal 12: One-bit identifier in the first DCI format is reused for indicating NACK-only based feedback or ACK/NACK-based feedback.</w:t>
      </w:r>
    </w:p>
    <w:p w14:paraId="47895323" w14:textId="0CA2CAFC" w:rsidR="009F4499" w:rsidRPr="0083146C" w:rsidRDefault="009F4499" w:rsidP="00414DFC">
      <w:pPr>
        <w:pStyle w:val="afc"/>
        <w:widowControl w:val="0"/>
        <w:numPr>
          <w:ilvl w:val="1"/>
          <w:numId w:val="41"/>
        </w:numPr>
        <w:spacing w:after="120"/>
        <w:jc w:val="both"/>
      </w:pPr>
      <w:r w:rsidRPr="0083146C">
        <w:t>Proposal 13: PDSCH-to-HARQ_timing indicator in the first DCI format indicates a numerical value or the non-numerical value for enabling or disabling the HARQ-ACK feedback.</w:t>
      </w:r>
    </w:p>
    <w:p w14:paraId="5C51DF04" w14:textId="18897C62" w:rsidR="009F4499" w:rsidRPr="0083146C" w:rsidRDefault="009F4499" w:rsidP="00414DFC">
      <w:pPr>
        <w:pStyle w:val="afc"/>
        <w:widowControl w:val="0"/>
        <w:numPr>
          <w:ilvl w:val="1"/>
          <w:numId w:val="41"/>
        </w:numPr>
        <w:spacing w:after="120"/>
        <w:jc w:val="both"/>
      </w:pPr>
      <w:r w:rsidRPr="0083146C">
        <w:t>Proposal 14: PRI in the first DCI format is reserved and can be reused for other purpose.</w:t>
      </w:r>
    </w:p>
    <w:p w14:paraId="0E9CB94A" w14:textId="77777777" w:rsidR="009F4499" w:rsidRPr="0083146C" w:rsidRDefault="009F4499" w:rsidP="00414DFC">
      <w:pPr>
        <w:pStyle w:val="afc"/>
        <w:widowControl w:val="0"/>
        <w:numPr>
          <w:ilvl w:val="1"/>
          <w:numId w:val="41"/>
        </w:numPr>
        <w:spacing w:after="120"/>
        <w:jc w:val="both"/>
      </w:pPr>
      <w:r w:rsidRPr="0083146C">
        <w:t>Proposal 15: For Type-1 HARQ-ACK codebook determination, DAI in the first DCI format is reserved and can be reused for other purpose.</w:t>
      </w:r>
    </w:p>
    <w:p w14:paraId="6D758C72" w14:textId="49B4BC0D" w:rsidR="009F4499" w:rsidRPr="0083146C" w:rsidRDefault="009F4499" w:rsidP="00414DFC">
      <w:pPr>
        <w:pStyle w:val="afc"/>
        <w:widowControl w:val="0"/>
        <w:numPr>
          <w:ilvl w:val="1"/>
          <w:numId w:val="41"/>
        </w:numPr>
        <w:spacing w:after="120"/>
        <w:jc w:val="both"/>
      </w:pPr>
      <w:r w:rsidRPr="0083146C">
        <w:t>Proposal 16: For Type-2 HARQ-ACK codebook determination, DAI in the first DCI format is used as counter DAI as legacy operation.</w:t>
      </w:r>
    </w:p>
    <w:p w14:paraId="359F0861" w14:textId="0641EBB5" w:rsidR="009F4499" w:rsidRPr="0083146C" w:rsidRDefault="009F4499" w:rsidP="00414DFC">
      <w:pPr>
        <w:pStyle w:val="afc"/>
        <w:widowControl w:val="0"/>
        <w:numPr>
          <w:ilvl w:val="1"/>
          <w:numId w:val="41"/>
        </w:numPr>
        <w:spacing w:after="120"/>
        <w:jc w:val="both"/>
      </w:pPr>
      <w:r w:rsidRPr="0083146C">
        <w:t>Proposal 17: Two-bit TPC in the first DCI format is reserved and can be reused for other purpose.</w:t>
      </w:r>
    </w:p>
    <w:p w14:paraId="29FC2259" w14:textId="3091F104" w:rsidR="00167B68" w:rsidRPr="0083146C" w:rsidRDefault="00167B68" w:rsidP="00414DFC">
      <w:pPr>
        <w:pStyle w:val="afc"/>
        <w:widowControl w:val="0"/>
        <w:numPr>
          <w:ilvl w:val="1"/>
          <w:numId w:val="41"/>
        </w:numPr>
        <w:spacing w:after="120"/>
        <w:jc w:val="both"/>
      </w:pPr>
      <w:r w:rsidRPr="0083146C">
        <w:t>Proposal 18: The priority index is not included in the first DCI format for GC-PDCCH.</w:t>
      </w:r>
    </w:p>
    <w:p w14:paraId="69D7FF77" w14:textId="6BA8EF3A" w:rsidR="00167B68" w:rsidRPr="0083146C" w:rsidRDefault="00167B68" w:rsidP="00414DFC">
      <w:pPr>
        <w:pStyle w:val="afc"/>
        <w:widowControl w:val="0"/>
        <w:numPr>
          <w:ilvl w:val="1"/>
          <w:numId w:val="41"/>
        </w:numPr>
        <w:spacing w:after="120"/>
        <w:jc w:val="both"/>
      </w:pPr>
      <w:r w:rsidRPr="0083146C">
        <w:t>Proposal 19: Support fields and sizes in Table 1 for the first DCI format.</w:t>
      </w:r>
    </w:p>
    <w:tbl>
      <w:tblPr>
        <w:tblStyle w:val="TableGrid7"/>
        <w:tblW w:w="7740" w:type="dxa"/>
        <w:jc w:val="center"/>
        <w:tblLayout w:type="fixed"/>
        <w:tblLook w:val="04A0" w:firstRow="1" w:lastRow="0" w:firstColumn="1" w:lastColumn="0" w:noHBand="0" w:noVBand="1"/>
      </w:tblPr>
      <w:tblGrid>
        <w:gridCol w:w="3595"/>
        <w:gridCol w:w="4145"/>
      </w:tblGrid>
      <w:tr w:rsidR="00051499" w:rsidRPr="0083146C" w14:paraId="012E7A47"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13CEA557" w14:textId="77777777" w:rsidR="00051499" w:rsidRPr="0083146C" w:rsidRDefault="00051499">
            <w:pPr>
              <w:tabs>
                <w:tab w:val="left" w:pos="720"/>
                <w:tab w:val="left" w:pos="2481"/>
              </w:tabs>
              <w:spacing w:after="0"/>
              <w:rPr>
                <w:lang w:eastAsia="zh-CN"/>
              </w:rPr>
            </w:pPr>
            <w:r w:rsidRPr="0083146C">
              <w:rPr>
                <w:color w:val="E7E6E6" w:themeColor="background2"/>
              </w:rPr>
              <w:t xml:space="preserve">DCI fields </w:t>
            </w:r>
          </w:p>
        </w:tc>
        <w:tc>
          <w:tcPr>
            <w:tcW w:w="414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79A9C66F" w14:textId="77777777" w:rsidR="00051499" w:rsidRPr="0083146C" w:rsidRDefault="00051499">
            <w:pPr>
              <w:tabs>
                <w:tab w:val="left" w:pos="720"/>
                <w:tab w:val="left" w:pos="2481"/>
              </w:tabs>
              <w:spacing w:after="0"/>
              <w:jc w:val="center"/>
            </w:pPr>
            <w:r w:rsidRPr="0083146C">
              <w:rPr>
                <w:color w:val="E7E6E6" w:themeColor="background2"/>
              </w:rPr>
              <w:t>Size (bits)</w:t>
            </w:r>
          </w:p>
        </w:tc>
      </w:tr>
      <w:tr w:rsidR="00051499" w:rsidRPr="0083146C" w14:paraId="39485956"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15A346" w14:textId="77777777" w:rsidR="00051499" w:rsidRPr="0083146C" w:rsidRDefault="00051499">
            <w:pPr>
              <w:tabs>
                <w:tab w:val="left" w:pos="720"/>
                <w:tab w:val="left" w:pos="2481"/>
              </w:tabs>
              <w:spacing w:after="0"/>
            </w:pPr>
            <w:r w:rsidRPr="0083146C">
              <w:t xml:space="preserve">Identifier </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259816" w14:textId="77777777" w:rsidR="00051499" w:rsidRPr="0083146C" w:rsidRDefault="00051499">
            <w:pPr>
              <w:tabs>
                <w:tab w:val="left" w:pos="720"/>
                <w:tab w:val="left" w:pos="2481"/>
              </w:tabs>
              <w:spacing w:after="0"/>
              <w:jc w:val="center"/>
            </w:pPr>
            <w:r w:rsidRPr="0083146C">
              <w:t>1, reused for indicating NACK-only feedback or ACK/NACK feedback</w:t>
            </w:r>
          </w:p>
        </w:tc>
      </w:tr>
      <w:tr w:rsidR="00051499" w:rsidRPr="0083146C" w14:paraId="0A91AC99"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980DD0" w14:textId="77777777" w:rsidR="00051499" w:rsidRPr="0083146C" w:rsidRDefault="00051499">
            <w:pPr>
              <w:tabs>
                <w:tab w:val="left" w:pos="720"/>
                <w:tab w:val="left" w:pos="2481"/>
              </w:tabs>
              <w:spacing w:after="0"/>
            </w:pPr>
            <w:r w:rsidRPr="0083146C">
              <w:t>Frequency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56A8AD" w14:textId="77777777" w:rsidR="00051499" w:rsidRPr="0083146C" w:rsidRDefault="00051499">
            <w:pPr>
              <w:tabs>
                <w:tab w:val="left" w:pos="720"/>
                <w:tab w:val="left" w:pos="2481"/>
              </w:tabs>
              <w:spacing w:after="0"/>
              <w:jc w:val="center"/>
              <w:rPr>
                <w:rFonts w:eastAsiaTheme="minorEastAsia"/>
              </w:rPr>
            </w:pPr>
            <w:r w:rsidRPr="0083146C">
              <w:t>Given by CFR size</w:t>
            </w:r>
          </w:p>
        </w:tc>
      </w:tr>
      <w:tr w:rsidR="00051499" w:rsidRPr="0083146C" w14:paraId="51A8139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72275" w14:textId="77777777" w:rsidR="00051499" w:rsidRPr="0083146C" w:rsidRDefault="00051499">
            <w:pPr>
              <w:tabs>
                <w:tab w:val="left" w:pos="720"/>
                <w:tab w:val="left" w:pos="2481"/>
              </w:tabs>
              <w:spacing w:after="0"/>
            </w:pPr>
            <w:r w:rsidRPr="0083146C">
              <w:t>Time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1190CF" w14:textId="77777777" w:rsidR="00051499" w:rsidRPr="0083146C" w:rsidRDefault="00051499">
            <w:pPr>
              <w:tabs>
                <w:tab w:val="left" w:pos="720"/>
                <w:tab w:val="left" w:pos="2481"/>
              </w:tabs>
              <w:spacing w:after="0"/>
              <w:jc w:val="center"/>
              <w:rPr>
                <w:i/>
                <w:iCs/>
              </w:rPr>
            </w:pPr>
            <w:r w:rsidRPr="0083146C">
              <w:t xml:space="preserve">0, 1, 2, 4 determined based on the number of entries in </w:t>
            </w:r>
          </w:p>
          <w:p w14:paraId="32ED38C8" w14:textId="77777777" w:rsidR="00051499" w:rsidRPr="0083146C" w:rsidRDefault="00051499">
            <w:pPr>
              <w:tabs>
                <w:tab w:val="left" w:pos="720"/>
                <w:tab w:val="left" w:pos="2481"/>
              </w:tabs>
              <w:spacing w:after="0"/>
              <w:jc w:val="center"/>
            </w:pPr>
            <w:r w:rsidRPr="0083146C">
              <w:rPr>
                <w:i/>
                <w:iCs/>
              </w:rPr>
              <w:t xml:space="preserve">pdsch-TimeDomainAllocationList </w:t>
            </w:r>
            <w:r w:rsidRPr="0083146C">
              <w:t>for MBS</w:t>
            </w:r>
          </w:p>
        </w:tc>
      </w:tr>
      <w:tr w:rsidR="00051499" w:rsidRPr="0083146C" w14:paraId="591E6A0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038362" w14:textId="77777777" w:rsidR="00051499" w:rsidRPr="0083146C" w:rsidRDefault="00051499">
            <w:pPr>
              <w:tabs>
                <w:tab w:val="left" w:pos="720"/>
                <w:tab w:val="left" w:pos="2481"/>
              </w:tabs>
              <w:spacing w:after="0"/>
            </w:pPr>
            <w:r w:rsidRPr="0083146C">
              <w:t>VRB-to-PRB mapping</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41B0B" w14:textId="77777777" w:rsidR="00051499" w:rsidRPr="0083146C" w:rsidRDefault="00051499">
            <w:pPr>
              <w:tabs>
                <w:tab w:val="left" w:pos="720"/>
                <w:tab w:val="left" w:pos="2481"/>
              </w:tabs>
              <w:spacing w:after="0"/>
              <w:jc w:val="center"/>
            </w:pPr>
            <w:r w:rsidRPr="0083146C">
              <w:t>0 or 1</w:t>
            </w:r>
          </w:p>
        </w:tc>
      </w:tr>
      <w:tr w:rsidR="00051499" w:rsidRPr="0083146C" w14:paraId="4D80835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D6AA9D" w14:textId="77777777" w:rsidR="00051499" w:rsidRPr="0083146C" w:rsidRDefault="00051499">
            <w:pPr>
              <w:tabs>
                <w:tab w:val="left" w:pos="720"/>
                <w:tab w:val="left" w:pos="2481"/>
              </w:tabs>
              <w:spacing w:after="0"/>
            </w:pPr>
            <w:r w:rsidRPr="0083146C">
              <w:t>Modulation and coding scheme</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5C56F4" w14:textId="77777777" w:rsidR="00051499" w:rsidRPr="0083146C" w:rsidRDefault="00051499">
            <w:pPr>
              <w:tabs>
                <w:tab w:val="left" w:pos="720"/>
                <w:tab w:val="left" w:pos="2481"/>
              </w:tabs>
              <w:spacing w:after="0"/>
              <w:jc w:val="center"/>
            </w:pPr>
            <w:r w:rsidRPr="0083146C">
              <w:t>5</w:t>
            </w:r>
          </w:p>
        </w:tc>
      </w:tr>
      <w:tr w:rsidR="00051499" w:rsidRPr="0083146C" w14:paraId="1AD6396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3A8880" w14:textId="77777777" w:rsidR="00051499" w:rsidRPr="0083146C" w:rsidRDefault="00051499">
            <w:pPr>
              <w:tabs>
                <w:tab w:val="left" w:pos="720"/>
                <w:tab w:val="left" w:pos="2481"/>
              </w:tabs>
              <w:spacing w:after="0"/>
            </w:pPr>
            <w:r w:rsidRPr="0083146C">
              <w:t>New data indicator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937AAE" w14:textId="77777777" w:rsidR="00051499" w:rsidRPr="0083146C" w:rsidRDefault="00051499">
            <w:pPr>
              <w:tabs>
                <w:tab w:val="left" w:pos="720"/>
                <w:tab w:val="left" w:pos="2481"/>
              </w:tabs>
              <w:spacing w:after="0"/>
              <w:jc w:val="center"/>
            </w:pPr>
            <w:r w:rsidRPr="0083146C">
              <w:t>1</w:t>
            </w:r>
          </w:p>
        </w:tc>
      </w:tr>
      <w:tr w:rsidR="00051499" w:rsidRPr="0083146C" w14:paraId="59FA1FA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661119" w14:textId="77777777" w:rsidR="00051499" w:rsidRPr="0083146C" w:rsidRDefault="00051499">
            <w:pPr>
              <w:tabs>
                <w:tab w:val="left" w:pos="720"/>
                <w:tab w:val="left" w:pos="2481"/>
              </w:tabs>
              <w:spacing w:after="0"/>
            </w:pPr>
            <w:r w:rsidRPr="0083146C">
              <w:t>Redundancy version</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AAA149" w14:textId="77777777" w:rsidR="00051499" w:rsidRPr="0083146C" w:rsidRDefault="00051499">
            <w:pPr>
              <w:tabs>
                <w:tab w:val="left" w:pos="720"/>
                <w:tab w:val="left" w:pos="2481"/>
              </w:tabs>
              <w:spacing w:after="0"/>
              <w:jc w:val="center"/>
            </w:pPr>
            <w:r w:rsidRPr="0083146C">
              <w:t>2</w:t>
            </w:r>
          </w:p>
        </w:tc>
      </w:tr>
      <w:tr w:rsidR="00051499" w:rsidRPr="0083146C" w14:paraId="6CA6750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9CEAA2" w14:textId="77777777" w:rsidR="00051499" w:rsidRPr="0083146C" w:rsidRDefault="00051499">
            <w:pPr>
              <w:tabs>
                <w:tab w:val="left" w:pos="720"/>
                <w:tab w:val="left" w:pos="2481"/>
              </w:tabs>
              <w:spacing w:after="0"/>
            </w:pPr>
            <w:r w:rsidRPr="0083146C">
              <w:t>HARQ process number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E2460E" w14:textId="77777777" w:rsidR="00051499" w:rsidRPr="0083146C" w:rsidRDefault="00051499">
            <w:pPr>
              <w:tabs>
                <w:tab w:val="left" w:pos="720"/>
                <w:tab w:val="left" w:pos="2481"/>
              </w:tabs>
              <w:spacing w:after="0"/>
              <w:jc w:val="center"/>
            </w:pPr>
            <w:r w:rsidRPr="0083146C">
              <w:t>4</w:t>
            </w:r>
          </w:p>
        </w:tc>
      </w:tr>
      <w:tr w:rsidR="00051499" w:rsidRPr="0083146C" w14:paraId="52AA885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8E3932F" w14:textId="77777777" w:rsidR="00051499" w:rsidRPr="0083146C" w:rsidRDefault="00051499">
            <w:pPr>
              <w:tabs>
                <w:tab w:val="left" w:pos="720"/>
                <w:tab w:val="left" w:pos="2481"/>
              </w:tabs>
              <w:spacing w:after="0"/>
            </w:pPr>
            <w:r w:rsidRPr="0083146C">
              <w:lastRenderedPageBreak/>
              <w:t>Downlink assignment index</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925A99" w14:textId="77777777" w:rsidR="00051499" w:rsidRPr="0083146C" w:rsidRDefault="00051499">
            <w:pPr>
              <w:tabs>
                <w:tab w:val="left" w:pos="720"/>
                <w:tab w:val="left" w:pos="2481"/>
              </w:tabs>
              <w:spacing w:after="0"/>
              <w:jc w:val="center"/>
            </w:pPr>
            <w:r w:rsidRPr="0083146C">
              <w:t xml:space="preserve">2, reserved for Type-1 HARQ-ACK codebook </w:t>
            </w:r>
          </w:p>
        </w:tc>
      </w:tr>
      <w:tr w:rsidR="00051499" w:rsidRPr="0083146C" w14:paraId="56B4530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3CFC2B" w14:textId="77777777" w:rsidR="00051499" w:rsidRPr="0083146C" w:rsidRDefault="00051499">
            <w:pPr>
              <w:tabs>
                <w:tab w:val="left" w:pos="720"/>
                <w:tab w:val="left" w:pos="2481"/>
              </w:tabs>
              <w:spacing w:after="0"/>
            </w:pPr>
            <w:r w:rsidRPr="0083146C">
              <w:t>TPC command for scheduled PUCCH</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A2EEEB" w14:textId="77777777" w:rsidR="00051499" w:rsidRPr="0083146C" w:rsidRDefault="00051499">
            <w:pPr>
              <w:tabs>
                <w:tab w:val="left" w:pos="720"/>
                <w:tab w:val="left" w:pos="2481"/>
              </w:tabs>
              <w:spacing w:after="0"/>
              <w:jc w:val="center"/>
            </w:pPr>
            <w:r w:rsidRPr="0083146C">
              <w:t>2, reserved</w:t>
            </w:r>
          </w:p>
        </w:tc>
      </w:tr>
      <w:tr w:rsidR="00051499" w:rsidRPr="0083146C" w14:paraId="135E028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EE34E4C" w14:textId="77777777" w:rsidR="00051499" w:rsidRPr="0083146C" w:rsidRDefault="00051499">
            <w:pPr>
              <w:tabs>
                <w:tab w:val="left" w:pos="720"/>
                <w:tab w:val="left" w:pos="2481"/>
              </w:tabs>
              <w:spacing w:after="0"/>
            </w:pPr>
            <w:r w:rsidRPr="0083146C">
              <w:t>PUCCH resource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3FB05F" w14:textId="77777777" w:rsidR="00051499" w:rsidRPr="0083146C" w:rsidRDefault="00051499">
            <w:pPr>
              <w:tabs>
                <w:tab w:val="left" w:pos="720"/>
                <w:tab w:val="left" w:pos="2481"/>
              </w:tabs>
              <w:spacing w:after="0"/>
              <w:jc w:val="center"/>
            </w:pPr>
            <w:r w:rsidRPr="0083146C">
              <w:t>3, reserved</w:t>
            </w:r>
          </w:p>
        </w:tc>
      </w:tr>
      <w:tr w:rsidR="00051499" w:rsidRPr="0083146C" w14:paraId="77F3B104"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893E2F7" w14:textId="77777777" w:rsidR="00051499" w:rsidRPr="0083146C" w:rsidRDefault="00051499">
            <w:pPr>
              <w:tabs>
                <w:tab w:val="left" w:pos="720"/>
                <w:tab w:val="left" w:pos="2481"/>
              </w:tabs>
              <w:spacing w:after="0"/>
            </w:pPr>
            <w:r w:rsidRPr="0083146C">
              <w:t>PDSCH-to-HARQ_feedback timing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76E31C" w14:textId="77777777" w:rsidR="00051499" w:rsidRPr="0083146C" w:rsidRDefault="00051499">
            <w:pPr>
              <w:tabs>
                <w:tab w:val="left" w:pos="720"/>
                <w:tab w:val="left" w:pos="2481"/>
              </w:tabs>
              <w:spacing w:after="0"/>
              <w:jc w:val="center"/>
            </w:pPr>
            <w:r w:rsidRPr="0083146C">
              <w:t xml:space="preserve">3 </w:t>
            </w:r>
          </w:p>
        </w:tc>
      </w:tr>
    </w:tbl>
    <w:p w14:paraId="4AEE652D" w14:textId="77777777" w:rsidR="00051499" w:rsidRPr="0083146C" w:rsidRDefault="00051499" w:rsidP="00051499">
      <w:pPr>
        <w:widowControl w:val="0"/>
        <w:spacing w:after="120"/>
        <w:jc w:val="both"/>
      </w:pPr>
    </w:p>
    <w:p w14:paraId="536CB952" w14:textId="77777777" w:rsidR="001F5D13" w:rsidRPr="0083146C" w:rsidRDefault="001F5D13" w:rsidP="00414DFC">
      <w:pPr>
        <w:pStyle w:val="afc"/>
        <w:widowControl w:val="0"/>
        <w:numPr>
          <w:ilvl w:val="0"/>
          <w:numId w:val="41"/>
        </w:numPr>
        <w:spacing w:after="120"/>
        <w:jc w:val="both"/>
      </w:pPr>
      <w:r w:rsidRPr="0083146C">
        <w:rPr>
          <w:i/>
          <w:iCs/>
          <w:u w:val="single"/>
        </w:rPr>
        <w:t>NTT Dococmo</w:t>
      </w:r>
    </w:p>
    <w:p w14:paraId="163A41AB" w14:textId="77777777" w:rsidR="008149A8" w:rsidRPr="0083146C" w:rsidRDefault="008149A8" w:rsidP="00414DFC">
      <w:pPr>
        <w:pStyle w:val="afc"/>
        <w:widowControl w:val="0"/>
        <w:numPr>
          <w:ilvl w:val="1"/>
          <w:numId w:val="41"/>
        </w:numPr>
        <w:spacing w:after="120"/>
        <w:jc w:val="both"/>
      </w:pPr>
      <w:r w:rsidRPr="0083146C">
        <w:t>Proposal 2: Not include ‘TPC command for scheduled PUCCH’ in the first DCI format for multicast.</w:t>
      </w:r>
    </w:p>
    <w:p w14:paraId="18423C88" w14:textId="77777777" w:rsidR="008149A8" w:rsidRPr="0083146C" w:rsidRDefault="008149A8" w:rsidP="00414DFC">
      <w:pPr>
        <w:pStyle w:val="afc"/>
        <w:widowControl w:val="0"/>
        <w:numPr>
          <w:ilvl w:val="1"/>
          <w:numId w:val="41"/>
        </w:numPr>
        <w:spacing w:after="120"/>
        <w:jc w:val="both"/>
      </w:pPr>
      <w:r w:rsidRPr="0083146C">
        <w:t>Proposal 3: For the first DCI format for multicast, include following new DCI fields.</w:t>
      </w:r>
    </w:p>
    <w:p w14:paraId="4018E36E" w14:textId="045767D6" w:rsidR="008149A8" w:rsidRPr="0083146C" w:rsidRDefault="008149A8" w:rsidP="00414DFC">
      <w:pPr>
        <w:pStyle w:val="afc"/>
        <w:widowControl w:val="0"/>
        <w:numPr>
          <w:ilvl w:val="2"/>
          <w:numId w:val="41"/>
        </w:numPr>
        <w:spacing w:after="120"/>
        <w:jc w:val="both"/>
      </w:pPr>
      <w:r w:rsidRPr="0083146C">
        <w:t>Priority indicator (1bit)</w:t>
      </w:r>
    </w:p>
    <w:p w14:paraId="68C2D6E8" w14:textId="28373AEF" w:rsidR="008149A8" w:rsidRPr="0083146C" w:rsidRDefault="008149A8" w:rsidP="00414DFC">
      <w:pPr>
        <w:pStyle w:val="afc"/>
        <w:widowControl w:val="0"/>
        <w:numPr>
          <w:ilvl w:val="2"/>
          <w:numId w:val="41"/>
        </w:numPr>
        <w:spacing w:after="120"/>
        <w:jc w:val="both"/>
      </w:pPr>
      <w:r w:rsidRPr="0083146C">
        <w:t>Number of layers (1bit)</w:t>
      </w:r>
    </w:p>
    <w:p w14:paraId="52BB010D" w14:textId="5A566DA2" w:rsidR="008149A8" w:rsidRPr="0083146C" w:rsidRDefault="008149A8" w:rsidP="00414DFC">
      <w:pPr>
        <w:pStyle w:val="afc"/>
        <w:widowControl w:val="0"/>
        <w:numPr>
          <w:ilvl w:val="1"/>
          <w:numId w:val="41"/>
        </w:numPr>
        <w:spacing w:after="120"/>
        <w:jc w:val="both"/>
      </w:pPr>
      <w:r w:rsidRPr="0083146C">
        <w:t>Proposal 4: For FDRA determination of the first DCI format for multicast, support Option 2.</w:t>
      </w:r>
    </w:p>
    <w:p w14:paraId="3565B0E7" w14:textId="77777777" w:rsidR="008149A8" w:rsidRPr="0083146C" w:rsidRDefault="008149A8" w:rsidP="00414DFC">
      <w:pPr>
        <w:pStyle w:val="afc"/>
        <w:widowControl w:val="0"/>
        <w:numPr>
          <w:ilvl w:val="1"/>
          <w:numId w:val="41"/>
        </w:numPr>
        <w:spacing w:after="120"/>
        <w:jc w:val="both"/>
      </w:pPr>
      <w:r w:rsidRPr="0083146C">
        <w:t xml:space="preserve">Proposal 5: For PDSCH scheduled with the first DCI format for multicast, K is the minimum value from set {1, 2, 4, 8, 16} which satisfies </w:t>
      </w:r>
      <m:oMath>
        <m:r>
          <m:rPr>
            <m:sty m:val="bi"/>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p>
    <w:p w14:paraId="58F2A42D" w14:textId="77777777" w:rsidR="00FF42BF" w:rsidRPr="0083146C" w:rsidRDefault="00FF42BF" w:rsidP="00414DFC">
      <w:pPr>
        <w:pStyle w:val="afc"/>
        <w:widowControl w:val="0"/>
        <w:numPr>
          <w:ilvl w:val="1"/>
          <w:numId w:val="41"/>
        </w:numPr>
        <w:spacing w:after="120"/>
        <w:jc w:val="both"/>
      </w:pPr>
      <w:r w:rsidRPr="0083146C">
        <w:t>Observation 3: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w:t>
      </w:r>
    </w:p>
    <w:p w14:paraId="6F91284A" w14:textId="77777777" w:rsidR="00FF42BF" w:rsidRPr="0083146C" w:rsidRDefault="00FF42BF" w:rsidP="00414DFC">
      <w:pPr>
        <w:pStyle w:val="afc"/>
        <w:widowControl w:val="0"/>
        <w:numPr>
          <w:ilvl w:val="1"/>
          <w:numId w:val="41"/>
        </w:numPr>
        <w:spacing w:after="120"/>
        <w:jc w:val="both"/>
      </w:pPr>
      <w:r w:rsidRPr="0083146C">
        <w:t>Proposal 7: A list of k1 values for the first DCI format for multicast is configurable.</w:t>
      </w:r>
    </w:p>
    <w:p w14:paraId="43DD271A" w14:textId="77777777" w:rsidR="00661A21" w:rsidRPr="0083146C" w:rsidRDefault="00661A21" w:rsidP="00414DFC">
      <w:pPr>
        <w:pStyle w:val="afc"/>
        <w:widowControl w:val="0"/>
        <w:numPr>
          <w:ilvl w:val="0"/>
          <w:numId w:val="41"/>
        </w:numPr>
        <w:spacing w:after="120"/>
        <w:jc w:val="both"/>
      </w:pPr>
      <w:r w:rsidRPr="0083146C">
        <w:rPr>
          <w:i/>
          <w:iCs/>
          <w:u w:val="single"/>
        </w:rPr>
        <w:t>Qualcomm</w:t>
      </w:r>
    </w:p>
    <w:p w14:paraId="384D35AD" w14:textId="77777777" w:rsidR="00661A21" w:rsidRPr="0083146C" w:rsidRDefault="00661A21" w:rsidP="00414DFC">
      <w:pPr>
        <w:pStyle w:val="afc"/>
        <w:widowControl w:val="0"/>
        <w:numPr>
          <w:ilvl w:val="1"/>
          <w:numId w:val="41"/>
        </w:numPr>
        <w:spacing w:after="120"/>
        <w:jc w:val="both"/>
      </w:pPr>
      <w:r w:rsidRPr="0083146C">
        <w:t>Proposal 7: For multicast GC-PDCCH,</w:t>
      </w:r>
    </w:p>
    <w:p w14:paraId="0510F09D" w14:textId="77777777" w:rsidR="00661A21" w:rsidRPr="0083146C" w:rsidRDefault="00661A21" w:rsidP="00414DFC">
      <w:pPr>
        <w:pStyle w:val="afc"/>
        <w:widowControl w:val="0"/>
        <w:numPr>
          <w:ilvl w:val="2"/>
          <w:numId w:val="41"/>
        </w:numPr>
        <w:spacing w:after="120"/>
        <w:jc w:val="both"/>
      </w:pPr>
      <w:r w:rsidRPr="0083146C">
        <w:t xml:space="preserve">For the first DCI format </w:t>
      </w:r>
    </w:p>
    <w:p w14:paraId="75EB6470" w14:textId="77777777" w:rsidR="00661A21" w:rsidRPr="0083146C" w:rsidRDefault="00661A21" w:rsidP="00414DFC">
      <w:pPr>
        <w:pStyle w:val="afc"/>
        <w:widowControl w:val="0"/>
        <w:numPr>
          <w:ilvl w:val="3"/>
          <w:numId w:val="41"/>
        </w:numPr>
        <w:spacing w:after="120"/>
        <w:jc w:val="both"/>
      </w:pPr>
      <w:r w:rsidRPr="0083146C">
        <w:t>Option 2 is used to determine the FDRA.</w:t>
      </w:r>
    </w:p>
    <w:p w14:paraId="62791FBC" w14:textId="77777777" w:rsidR="00661A21" w:rsidRPr="0083146C" w:rsidRDefault="00661A21" w:rsidP="00414DFC">
      <w:pPr>
        <w:pStyle w:val="afc"/>
        <w:widowControl w:val="0"/>
        <w:numPr>
          <w:ilvl w:val="3"/>
          <w:numId w:val="41"/>
        </w:numPr>
        <w:spacing w:after="120"/>
        <w:jc w:val="both"/>
      </w:pPr>
      <w:r w:rsidRPr="0083146C">
        <w:t>‘TPC command for scheduled PUCCH’ is not needed</w:t>
      </w:r>
    </w:p>
    <w:p w14:paraId="516D2AF4" w14:textId="08919972" w:rsidR="003D7C9D" w:rsidRPr="0083146C" w:rsidRDefault="003D7C9D" w:rsidP="00414DFC">
      <w:pPr>
        <w:pStyle w:val="afc"/>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63B1C4AC" w14:textId="77777777" w:rsidR="003D7C9D" w:rsidRPr="0083146C" w:rsidRDefault="003D7C9D" w:rsidP="00414DFC">
      <w:pPr>
        <w:pStyle w:val="afc"/>
        <w:widowControl w:val="0"/>
        <w:numPr>
          <w:ilvl w:val="1"/>
          <w:numId w:val="41"/>
        </w:numPr>
        <w:spacing w:after="120"/>
        <w:jc w:val="both"/>
      </w:pPr>
      <w:r w:rsidRPr="0083146C">
        <w:t>Proposal 3: ‘Identifier for DCI formats’ field and ‘TPC command for scheduled PUCCH’ field are not present in the first DCI format.</w:t>
      </w:r>
    </w:p>
    <w:p w14:paraId="54B870B2" w14:textId="35D2DF1D" w:rsidR="003D7C9D" w:rsidRPr="0083146C" w:rsidRDefault="003D7C9D" w:rsidP="00414DFC">
      <w:pPr>
        <w:pStyle w:val="afc"/>
        <w:widowControl w:val="0"/>
        <w:numPr>
          <w:ilvl w:val="1"/>
          <w:numId w:val="41"/>
        </w:numPr>
        <w:spacing w:after="120"/>
        <w:jc w:val="both"/>
      </w:pPr>
      <w:r w:rsidRPr="0083146C">
        <w:t>Proposal 4: For FDRA determination of the first DCI format for GC-PDCCH, option 3 is supported.</w:t>
      </w:r>
    </w:p>
    <w:p w14:paraId="09A39699" w14:textId="1124F239" w:rsidR="00FB1809" w:rsidRPr="0083146C" w:rsidRDefault="00FB1809" w:rsidP="00414DFC">
      <w:pPr>
        <w:pStyle w:val="afc"/>
        <w:widowControl w:val="0"/>
        <w:numPr>
          <w:ilvl w:val="0"/>
          <w:numId w:val="41"/>
        </w:numPr>
        <w:spacing w:after="120"/>
        <w:jc w:val="both"/>
      </w:pPr>
      <w:r w:rsidRPr="0083146C">
        <w:rPr>
          <w:i/>
          <w:iCs/>
          <w:u w:val="single"/>
        </w:rPr>
        <w:t>Ericsson</w:t>
      </w:r>
    </w:p>
    <w:p w14:paraId="610562E6" w14:textId="7C703D83" w:rsidR="00FB1809" w:rsidRPr="0083146C" w:rsidRDefault="00FB1809" w:rsidP="00414DFC">
      <w:pPr>
        <w:pStyle w:val="afc"/>
        <w:widowControl w:val="0"/>
        <w:numPr>
          <w:ilvl w:val="1"/>
          <w:numId w:val="41"/>
        </w:numPr>
        <w:spacing w:after="120"/>
        <w:jc w:val="both"/>
      </w:pPr>
      <w:r w:rsidRPr="0083146C">
        <w:t>Proposal 3</w:t>
      </w:r>
      <w:r w:rsidR="00D876E3" w:rsidRPr="0083146C">
        <w:t>4</w:t>
      </w:r>
      <w:r w:rsidRPr="0083146C">
        <w:tab/>
        <w:t>The fallback DCI for multicast is using the same fields as DCI 1_0 with the following modification:</w:t>
      </w:r>
    </w:p>
    <w:p w14:paraId="26AFFC7B" w14:textId="77777777" w:rsidR="00FB1809" w:rsidRPr="0083146C" w:rsidRDefault="00FB1809" w:rsidP="00414DFC">
      <w:pPr>
        <w:pStyle w:val="afc"/>
        <w:widowControl w:val="0"/>
        <w:numPr>
          <w:ilvl w:val="2"/>
          <w:numId w:val="41"/>
        </w:numPr>
        <w:spacing w:after="120"/>
        <w:jc w:val="both"/>
      </w:pPr>
      <w:r w:rsidRPr="0083146C">
        <w:t xml:space="preserve">TPC command for PUCCH is removed </w:t>
      </w:r>
    </w:p>
    <w:p w14:paraId="4875B5E0" w14:textId="77777777" w:rsidR="00FB1809" w:rsidRPr="0083146C" w:rsidRDefault="00FB1809" w:rsidP="00414DFC">
      <w:pPr>
        <w:pStyle w:val="afc"/>
        <w:widowControl w:val="0"/>
        <w:numPr>
          <w:ilvl w:val="2"/>
          <w:numId w:val="41"/>
        </w:numPr>
        <w:spacing w:after="120"/>
        <w:jc w:val="both"/>
      </w:pPr>
      <w:r w:rsidRPr="0083146C">
        <w:t xml:space="preserve">UL DL identifier bit  is removed. </w:t>
      </w:r>
    </w:p>
    <w:p w14:paraId="66CF3F3E" w14:textId="77777777" w:rsidR="00FB1809" w:rsidRPr="0083146C" w:rsidRDefault="00FB1809" w:rsidP="00414DFC">
      <w:pPr>
        <w:pStyle w:val="afc"/>
        <w:widowControl w:val="0"/>
        <w:numPr>
          <w:ilvl w:val="2"/>
          <w:numId w:val="41"/>
        </w:numPr>
        <w:spacing w:after="120"/>
        <w:jc w:val="both"/>
      </w:pPr>
      <w:r w:rsidRPr="0083146C">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3146C">
        <w:t xml:space="preserve"> is given by</w:t>
      </w:r>
    </w:p>
    <w:p w14:paraId="37BA2ACE" w14:textId="77777777" w:rsidR="00FB1809" w:rsidRPr="0083146C" w:rsidRDefault="00FB1809" w:rsidP="00414DFC">
      <w:pPr>
        <w:pStyle w:val="afc"/>
        <w:widowControl w:val="0"/>
        <w:numPr>
          <w:ilvl w:val="3"/>
          <w:numId w:val="41"/>
        </w:numPr>
        <w:spacing w:after="120"/>
        <w:jc w:val="both"/>
      </w:pPr>
      <w:r w:rsidRPr="0083146C">
        <w:t>the size of CORESET 0 if CORESET 0 is configured for the cell; and</w:t>
      </w:r>
    </w:p>
    <w:p w14:paraId="7C08EF48" w14:textId="77777777" w:rsidR="00FB1809" w:rsidRPr="0083146C" w:rsidRDefault="00FB1809" w:rsidP="00414DFC">
      <w:pPr>
        <w:pStyle w:val="afc"/>
        <w:widowControl w:val="0"/>
        <w:numPr>
          <w:ilvl w:val="3"/>
          <w:numId w:val="41"/>
        </w:numPr>
        <w:spacing w:after="120"/>
        <w:jc w:val="both"/>
      </w:pPr>
      <w:r w:rsidRPr="0083146C">
        <w:t>the size of CFR if CORESET 0 is not configured for the cell.</w:t>
      </w:r>
    </w:p>
    <w:p w14:paraId="7DD0A42C" w14:textId="4BF94AFE" w:rsidR="00FB1809" w:rsidRPr="0083146C" w:rsidRDefault="00FB1809" w:rsidP="00414DFC">
      <w:pPr>
        <w:pStyle w:val="afc"/>
        <w:widowControl w:val="0"/>
        <w:numPr>
          <w:ilvl w:val="4"/>
          <w:numId w:val="41"/>
        </w:numPr>
        <w:spacing w:after="120"/>
        <w:jc w:val="both"/>
      </w:pPr>
      <w:r w:rsidRPr="0083146C">
        <w:t>The size of the initial BWP if no CFR is configured.</w:t>
      </w:r>
    </w:p>
    <w:p w14:paraId="35BECDB0" w14:textId="2430CA27" w:rsidR="00D876E3" w:rsidRPr="0083146C" w:rsidRDefault="00D876E3" w:rsidP="00414DFC">
      <w:pPr>
        <w:pStyle w:val="afc"/>
        <w:widowControl w:val="0"/>
        <w:numPr>
          <w:ilvl w:val="1"/>
          <w:numId w:val="41"/>
        </w:numPr>
        <w:spacing w:after="120"/>
        <w:jc w:val="both"/>
      </w:pPr>
      <w:r w:rsidRPr="0083146C">
        <w:t>Proposal</w:t>
      </w:r>
      <w:r w:rsidRPr="0083146C">
        <w:tab/>
        <w:t>DCI formats for multicast and broadcast are common, although with partly different configurations.</w:t>
      </w:r>
    </w:p>
    <w:p w14:paraId="57EEFC19" w14:textId="064A3C27" w:rsidR="00EF40A9" w:rsidRPr="0083146C" w:rsidRDefault="00EF40A9" w:rsidP="009E2989">
      <w:pPr>
        <w:widowControl w:val="0"/>
        <w:jc w:val="both"/>
        <w:rPr>
          <w:rFonts w:eastAsiaTheme="minorEastAsia"/>
          <w:lang w:eastAsia="zh-CN"/>
        </w:rPr>
      </w:pPr>
    </w:p>
    <w:p w14:paraId="68F25B50" w14:textId="77777777" w:rsidR="00EF40A9" w:rsidRPr="0083146C" w:rsidRDefault="00EF40A9" w:rsidP="009E2989">
      <w:pPr>
        <w:widowControl w:val="0"/>
        <w:jc w:val="both"/>
        <w:rPr>
          <w:rFonts w:eastAsiaTheme="minorEastAsia"/>
          <w:lang w:eastAsia="zh-CN"/>
        </w:rPr>
      </w:pPr>
    </w:p>
    <w:p w14:paraId="2A206F9C" w14:textId="30DE9341" w:rsidR="00023B8D" w:rsidRPr="0083146C" w:rsidRDefault="00524D58"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Second</w:t>
      </w:r>
      <w:r w:rsidR="00023B8D" w:rsidRPr="0083146C">
        <w:rPr>
          <w:rFonts w:ascii="Times New Roman" w:hAnsi="Times New Roman"/>
          <w:b/>
          <w:bCs/>
          <w:sz w:val="20"/>
          <w:szCs w:val="13"/>
          <w:u w:val="single"/>
        </w:rPr>
        <w:t xml:space="preserve"> DCI format and fields</w:t>
      </w:r>
    </w:p>
    <w:p w14:paraId="2C0CCD89" w14:textId="77777777" w:rsidR="00023B8D" w:rsidRPr="0083146C" w:rsidRDefault="00023B8D"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0235C87B" w14:textId="77777777" w:rsidR="00023B8D" w:rsidRPr="0083146C" w:rsidRDefault="00023B8D" w:rsidP="00414DFC">
      <w:pPr>
        <w:pStyle w:val="afc"/>
        <w:numPr>
          <w:ilvl w:val="1"/>
          <w:numId w:val="41"/>
        </w:numPr>
      </w:pPr>
      <w:r w:rsidRPr="0083146C">
        <w:lastRenderedPageBreak/>
        <w:t>Proposal 12: In the second DCI format for GC-PDCCH, the two fields “Identifier for DCI formats” and “SRS request” can be kept as reserve bits.</w:t>
      </w:r>
    </w:p>
    <w:p w14:paraId="3C5643D2" w14:textId="77777777" w:rsidR="00023B8D" w:rsidRPr="0083146C" w:rsidRDefault="00023B8D" w:rsidP="00414DFC">
      <w:pPr>
        <w:pStyle w:val="afc"/>
        <w:numPr>
          <w:ilvl w:val="1"/>
          <w:numId w:val="41"/>
        </w:numPr>
      </w:pPr>
      <w:r w:rsidRPr="0083146C">
        <w:t>Proposal 16: For a UE receiving group-common PDSCH transmitted with PTM scheme 1, a TPC-PUCCH-RNTI different from that for unicast should be configured.</w:t>
      </w:r>
    </w:p>
    <w:p w14:paraId="5474A694" w14:textId="77777777" w:rsidR="00023B8D" w:rsidRPr="0083146C" w:rsidRDefault="00023B8D" w:rsidP="00414DFC">
      <w:pPr>
        <w:pStyle w:val="afc"/>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22A6AA5A" w14:textId="77777777" w:rsidR="00023B8D" w:rsidRPr="0083146C" w:rsidRDefault="00023B8D" w:rsidP="00414DFC">
      <w:pPr>
        <w:pStyle w:val="afc"/>
        <w:widowControl w:val="0"/>
        <w:numPr>
          <w:ilvl w:val="1"/>
          <w:numId w:val="41"/>
        </w:numPr>
        <w:spacing w:after="120"/>
        <w:jc w:val="both"/>
        <w:rPr>
          <w:rFonts w:eastAsia="宋体"/>
          <w:bCs/>
          <w:szCs w:val="20"/>
          <w:lang w:eastAsia="zh-CN"/>
        </w:rPr>
      </w:pPr>
      <w:r w:rsidRPr="0083146C">
        <w:rPr>
          <w:rFonts w:eastAsia="宋体"/>
          <w:bCs/>
          <w:szCs w:val="20"/>
          <w:lang w:eastAsia="zh-CN"/>
        </w:rPr>
        <w:t>Proposal 3: The second DCI format for GC-PDCCH uses the same fields as DCI format 1_1 except the following fields.</w:t>
      </w:r>
    </w:p>
    <w:p w14:paraId="6EE20F3E" w14:textId="77777777" w:rsidR="00023B8D" w:rsidRPr="0083146C" w:rsidRDefault="00023B8D" w:rsidP="00414DFC">
      <w:pPr>
        <w:pStyle w:val="afc"/>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TPC command for scheduled PUCCH’</w:t>
      </w:r>
    </w:p>
    <w:p w14:paraId="716FA17A" w14:textId="77777777" w:rsidR="00023B8D" w:rsidRPr="0083146C" w:rsidRDefault="00023B8D" w:rsidP="00414DFC">
      <w:pPr>
        <w:pStyle w:val="afc"/>
        <w:widowControl w:val="0"/>
        <w:numPr>
          <w:ilvl w:val="2"/>
          <w:numId w:val="41"/>
        </w:numPr>
        <w:spacing w:after="120"/>
        <w:jc w:val="both"/>
        <w:rPr>
          <w:rFonts w:eastAsia="宋体"/>
          <w:bCs/>
          <w:szCs w:val="20"/>
          <w:lang w:eastAsia="zh-CN"/>
        </w:rPr>
      </w:pPr>
      <w:bookmarkStart w:id="29" w:name="_Hlk84499345"/>
      <w:r w:rsidRPr="0083146C">
        <w:rPr>
          <w:rFonts w:eastAsia="宋体" w:hint="eastAsia"/>
          <w:bCs/>
          <w:szCs w:val="20"/>
          <w:lang w:eastAsia="zh-CN"/>
        </w:rPr>
        <w:t>‘</w:t>
      </w:r>
      <w:r w:rsidRPr="0083146C">
        <w:rPr>
          <w:rFonts w:eastAsia="宋体"/>
          <w:bCs/>
          <w:szCs w:val="20"/>
          <w:lang w:eastAsia="zh-CN"/>
        </w:rPr>
        <w:t>Carrier indicator’</w:t>
      </w:r>
      <w:bookmarkEnd w:id="29"/>
    </w:p>
    <w:p w14:paraId="6292AB25" w14:textId="77777777" w:rsidR="00023B8D" w:rsidRPr="0083146C" w:rsidRDefault="00023B8D" w:rsidP="00414DFC">
      <w:pPr>
        <w:pStyle w:val="afc"/>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Bandwidth part indicator’</w:t>
      </w:r>
    </w:p>
    <w:p w14:paraId="2FBCA4F3" w14:textId="77777777" w:rsidR="00023B8D" w:rsidRPr="0083146C" w:rsidRDefault="00023B8D" w:rsidP="00023B8D">
      <w:pPr>
        <w:widowControl w:val="0"/>
        <w:spacing w:after="120"/>
        <w:ind w:left="840"/>
        <w:jc w:val="both"/>
        <w:rPr>
          <w:bCs/>
          <w:lang w:eastAsia="zh-CN"/>
        </w:rPr>
      </w:pPr>
      <w:r w:rsidRPr="0083146C">
        <w:rPr>
          <w:bCs/>
          <w:lang w:eastAsia="zh-CN"/>
        </w:rPr>
        <w:t>The redundant fields can be partly reserved for other intentions instead of removing them.</w:t>
      </w:r>
    </w:p>
    <w:p w14:paraId="7310D770" w14:textId="77777777" w:rsidR="00023B8D" w:rsidRPr="0083146C" w:rsidRDefault="00023B8D" w:rsidP="00414DFC">
      <w:pPr>
        <w:pStyle w:val="afc"/>
        <w:widowControl w:val="0"/>
        <w:numPr>
          <w:ilvl w:val="0"/>
          <w:numId w:val="41"/>
        </w:numPr>
        <w:spacing w:after="120"/>
        <w:jc w:val="both"/>
        <w:rPr>
          <w:i/>
          <w:iCs/>
          <w:u w:val="single"/>
        </w:rPr>
      </w:pPr>
      <w:r w:rsidRPr="0083146C">
        <w:rPr>
          <w:i/>
          <w:iCs/>
          <w:u w:val="single"/>
        </w:rPr>
        <w:t>ZTE</w:t>
      </w:r>
    </w:p>
    <w:p w14:paraId="42C77F32" w14:textId="77777777" w:rsidR="00023B8D" w:rsidRPr="0083146C" w:rsidRDefault="00023B8D" w:rsidP="00414DFC">
      <w:pPr>
        <w:pStyle w:val="afc"/>
        <w:widowControl w:val="0"/>
        <w:numPr>
          <w:ilvl w:val="1"/>
          <w:numId w:val="41"/>
        </w:numPr>
        <w:spacing w:after="120"/>
        <w:jc w:val="both"/>
      </w:pPr>
      <w:r w:rsidRPr="0083146C">
        <w:t xml:space="preserve">Proposal 9: For the second DCI format for GC-PDCCH, fields (such as, Identifier for DCI formats(1 bit), scheduling information for the second transport block(8 bits), TPC command for scheduled PUCCH(2 bits), SRS request(2 bits), CBG transmission information (CBGTI)(0, 2, 4, 6 or 8 bits) and CBG flushing out information (CBGFI)(0 or 1 bit) ) can be removed from DCI format 1_1 for unicast. </w:t>
      </w:r>
    </w:p>
    <w:p w14:paraId="7A678830" w14:textId="77777777" w:rsidR="00023B8D" w:rsidRPr="0083146C" w:rsidRDefault="00023B8D" w:rsidP="00414DFC">
      <w:pPr>
        <w:pStyle w:val="afc"/>
        <w:widowControl w:val="0"/>
        <w:numPr>
          <w:ilvl w:val="0"/>
          <w:numId w:val="41"/>
        </w:numPr>
        <w:spacing w:after="120"/>
        <w:jc w:val="both"/>
        <w:rPr>
          <w:i/>
          <w:iCs/>
          <w:u w:val="single"/>
        </w:rPr>
      </w:pPr>
      <w:r w:rsidRPr="0083146C">
        <w:rPr>
          <w:i/>
          <w:iCs/>
          <w:u w:val="single"/>
        </w:rPr>
        <w:t>vivo</w:t>
      </w:r>
    </w:p>
    <w:p w14:paraId="445B7AA2" w14:textId="77777777" w:rsidR="00023B8D" w:rsidRPr="0083146C" w:rsidRDefault="00023B8D" w:rsidP="00414DFC">
      <w:pPr>
        <w:pStyle w:val="afc"/>
        <w:widowControl w:val="0"/>
        <w:numPr>
          <w:ilvl w:val="1"/>
          <w:numId w:val="41"/>
        </w:numPr>
        <w:spacing w:after="120"/>
        <w:jc w:val="both"/>
      </w:pPr>
      <w:r w:rsidRPr="0083146C">
        <w:t>Proposal 13: For the fields of the second DCI format with CRC scrambled with G-RNTI,</w:t>
      </w:r>
    </w:p>
    <w:p w14:paraId="047C5F5D" w14:textId="77777777" w:rsidR="00023B8D" w:rsidRPr="0083146C" w:rsidRDefault="00023B8D" w:rsidP="00414DFC">
      <w:pPr>
        <w:pStyle w:val="afc"/>
        <w:widowControl w:val="0"/>
        <w:numPr>
          <w:ilvl w:val="2"/>
          <w:numId w:val="41"/>
        </w:numPr>
        <w:spacing w:after="120"/>
        <w:jc w:val="both"/>
      </w:pPr>
      <w:r w:rsidRPr="0083146C">
        <w:t>‘Identifier for DCI formats’ and ‘SRS request’ are removed.</w:t>
      </w:r>
    </w:p>
    <w:p w14:paraId="32632357" w14:textId="77777777" w:rsidR="00023B8D" w:rsidRPr="0083146C" w:rsidRDefault="00023B8D" w:rsidP="00414DFC">
      <w:pPr>
        <w:pStyle w:val="afc"/>
        <w:widowControl w:val="0"/>
        <w:numPr>
          <w:ilvl w:val="2"/>
          <w:numId w:val="41"/>
        </w:numPr>
        <w:spacing w:after="120"/>
        <w:jc w:val="both"/>
      </w:pPr>
      <w:r w:rsidRPr="0083146C">
        <w:t>‘TPC command for scheduled PUCCH’ can be included in the DCI format for NACK only feedback.</w:t>
      </w:r>
    </w:p>
    <w:p w14:paraId="204F8F0F" w14:textId="77777777" w:rsidR="00023B8D" w:rsidRPr="0083146C" w:rsidRDefault="00023B8D" w:rsidP="00414DFC">
      <w:pPr>
        <w:pStyle w:val="afc"/>
        <w:widowControl w:val="0"/>
        <w:numPr>
          <w:ilvl w:val="2"/>
          <w:numId w:val="41"/>
        </w:numPr>
        <w:spacing w:after="120"/>
        <w:jc w:val="both"/>
      </w:pPr>
      <w:r w:rsidRPr="0083146C">
        <w:t>‘Carrier indicator’ and ‘Bandwidth part indicator’ can leave to gNB to configuration.</w:t>
      </w:r>
    </w:p>
    <w:p w14:paraId="749A1AFF" w14:textId="77777777" w:rsidR="00023B8D" w:rsidRPr="0083146C" w:rsidRDefault="00023B8D" w:rsidP="00414DFC">
      <w:pPr>
        <w:pStyle w:val="afc"/>
        <w:widowControl w:val="0"/>
        <w:numPr>
          <w:ilvl w:val="0"/>
          <w:numId w:val="41"/>
        </w:numPr>
        <w:spacing w:after="120"/>
        <w:jc w:val="both"/>
        <w:rPr>
          <w:i/>
          <w:iCs/>
          <w:u w:val="single"/>
        </w:rPr>
      </w:pPr>
      <w:r w:rsidRPr="0083146C">
        <w:rPr>
          <w:i/>
          <w:iCs/>
          <w:u w:val="single"/>
        </w:rPr>
        <w:t>CATT</w:t>
      </w:r>
    </w:p>
    <w:p w14:paraId="2B3DEEC4" w14:textId="77777777" w:rsidR="00023B8D" w:rsidRPr="0083146C" w:rsidRDefault="00023B8D" w:rsidP="00414DFC">
      <w:pPr>
        <w:pStyle w:val="afc"/>
        <w:widowControl w:val="0"/>
        <w:numPr>
          <w:ilvl w:val="1"/>
          <w:numId w:val="41"/>
        </w:numPr>
        <w:spacing w:after="120"/>
        <w:jc w:val="both"/>
      </w:pPr>
      <w:r w:rsidRPr="0083146C">
        <w:rPr>
          <w:rFonts w:hint="eastAsia"/>
        </w:rPr>
        <w:t>Proposal 25</w:t>
      </w:r>
      <w:r w:rsidRPr="0083146C">
        <w:rPr>
          <w:rFonts w:ascii="宋体" w:eastAsia="宋体" w:hAnsi="宋体" w:cs="宋体" w:hint="eastAsia"/>
        </w:rPr>
        <w:t>：</w:t>
      </w:r>
      <w:r w:rsidRPr="0083146C">
        <w:rPr>
          <w:rFonts w:hint="eastAsia"/>
        </w:rPr>
        <w:t xml:space="preserve">For the second DCI format,  at least </w:t>
      </w:r>
      <w:r w:rsidRPr="0083146C">
        <w:rPr>
          <w:rFonts w:hint="eastAsia"/>
        </w:rPr>
        <w:t>‘</w:t>
      </w:r>
      <w:r w:rsidRPr="0083146C">
        <w:rPr>
          <w:rFonts w:hint="eastAsia"/>
        </w:rPr>
        <w:t>Identifier for DCI formats</w:t>
      </w:r>
      <w:r w:rsidRPr="0083146C">
        <w:rPr>
          <w:rFonts w:hint="eastAsia"/>
        </w:rPr>
        <w:t>’</w:t>
      </w:r>
      <w:r w:rsidRPr="0083146C">
        <w:rPr>
          <w:rFonts w:hint="eastAsia"/>
        </w:rPr>
        <w:t xml:space="preserve">, </w:t>
      </w:r>
      <w:r w:rsidRPr="0083146C">
        <w:rPr>
          <w:rFonts w:hint="eastAsia"/>
        </w:rPr>
        <w:t>‘</w:t>
      </w:r>
      <w:r w:rsidRPr="0083146C">
        <w:rPr>
          <w:rFonts w:hint="eastAsia"/>
        </w:rPr>
        <w:t>TPC command for scheduled PUCCH</w:t>
      </w:r>
      <w:r w:rsidRPr="0083146C">
        <w:rPr>
          <w:rFonts w:hint="eastAsia"/>
        </w:rPr>
        <w:t>’</w:t>
      </w:r>
      <w:r w:rsidRPr="0083146C">
        <w:rPr>
          <w:rFonts w:hint="eastAsia"/>
        </w:rPr>
        <w:t xml:space="preserve">, </w:t>
      </w:r>
      <w:r w:rsidRPr="0083146C">
        <w:rPr>
          <w:rFonts w:hint="eastAsia"/>
        </w:rPr>
        <w:t>‘</w:t>
      </w:r>
      <w:r w:rsidRPr="0083146C">
        <w:rPr>
          <w:rFonts w:hint="eastAsia"/>
        </w:rPr>
        <w:t>Carrier indicator</w:t>
      </w:r>
      <w:r w:rsidRPr="0083146C">
        <w:rPr>
          <w:rFonts w:hint="eastAsia"/>
        </w:rPr>
        <w:t>’</w:t>
      </w:r>
      <w:r w:rsidRPr="0083146C">
        <w:rPr>
          <w:rFonts w:hint="eastAsia"/>
        </w:rPr>
        <w:t xml:space="preserve">,  </w:t>
      </w:r>
      <w:r w:rsidRPr="0083146C">
        <w:rPr>
          <w:rFonts w:hint="eastAsia"/>
        </w:rPr>
        <w:t>‘</w:t>
      </w:r>
      <w:r w:rsidRPr="0083146C">
        <w:rPr>
          <w:rFonts w:hint="eastAsia"/>
        </w:rPr>
        <w:t>Bandwidth part indicator</w:t>
      </w:r>
      <w:r w:rsidRPr="0083146C">
        <w:rPr>
          <w:rFonts w:hint="eastAsia"/>
        </w:rPr>
        <w:t>’</w:t>
      </w:r>
      <w:r w:rsidRPr="0083146C">
        <w:rPr>
          <w:rFonts w:hint="eastAsia"/>
        </w:rPr>
        <w:t xml:space="preserve"> and </w:t>
      </w:r>
      <w:r w:rsidRPr="0083146C">
        <w:rPr>
          <w:rFonts w:hint="eastAsia"/>
        </w:rPr>
        <w:t>‘</w:t>
      </w:r>
      <w:r w:rsidRPr="0083146C">
        <w:rPr>
          <w:rFonts w:hint="eastAsia"/>
        </w:rPr>
        <w:t>Transport block 2</w:t>
      </w:r>
      <w:r w:rsidRPr="0083146C">
        <w:rPr>
          <w:rFonts w:hint="eastAsia"/>
        </w:rPr>
        <w:t>’</w:t>
      </w:r>
      <w:r w:rsidRPr="0083146C">
        <w:rPr>
          <w:rFonts w:hint="eastAsia"/>
        </w:rPr>
        <w:t xml:space="preserve"> are not needed.</w:t>
      </w:r>
    </w:p>
    <w:p w14:paraId="72E4A4D9" w14:textId="77777777" w:rsidR="00023B8D" w:rsidRPr="0083146C" w:rsidRDefault="00023B8D" w:rsidP="00414DFC">
      <w:pPr>
        <w:pStyle w:val="afc"/>
        <w:widowControl w:val="0"/>
        <w:numPr>
          <w:ilvl w:val="0"/>
          <w:numId w:val="41"/>
        </w:numPr>
        <w:spacing w:after="120"/>
        <w:jc w:val="both"/>
        <w:rPr>
          <w:i/>
          <w:iCs/>
          <w:u w:val="single"/>
        </w:rPr>
      </w:pPr>
      <w:r w:rsidRPr="0083146C">
        <w:rPr>
          <w:i/>
          <w:iCs/>
          <w:u w:val="single"/>
        </w:rPr>
        <w:t>Nokia</w:t>
      </w:r>
    </w:p>
    <w:p w14:paraId="6B70159D" w14:textId="77777777" w:rsidR="00023B8D" w:rsidRPr="0083146C" w:rsidRDefault="00023B8D" w:rsidP="00414DFC">
      <w:pPr>
        <w:pStyle w:val="afc"/>
        <w:widowControl w:val="0"/>
        <w:numPr>
          <w:ilvl w:val="1"/>
          <w:numId w:val="41"/>
        </w:numPr>
        <w:spacing w:after="120"/>
        <w:jc w:val="both"/>
      </w:pPr>
      <w:r w:rsidRPr="0083146C">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45FA1C2D" w14:textId="77777777" w:rsidR="00023B8D" w:rsidRPr="0083146C" w:rsidRDefault="00023B8D" w:rsidP="00414DFC">
      <w:pPr>
        <w:pStyle w:val="afc"/>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2717B2CE" w14:textId="77777777" w:rsidR="00023B8D" w:rsidRPr="0083146C" w:rsidRDefault="00023B8D" w:rsidP="00414DFC">
      <w:pPr>
        <w:pStyle w:val="afc"/>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6E633325" w14:textId="77777777" w:rsidR="00023B8D" w:rsidRPr="0083146C" w:rsidRDefault="00023B8D" w:rsidP="00414DFC">
      <w:pPr>
        <w:pStyle w:val="afc"/>
        <w:widowControl w:val="0"/>
        <w:numPr>
          <w:ilvl w:val="0"/>
          <w:numId w:val="41"/>
        </w:numPr>
        <w:spacing w:after="120"/>
        <w:jc w:val="both"/>
      </w:pPr>
      <w:r w:rsidRPr="0083146C">
        <w:rPr>
          <w:i/>
          <w:iCs/>
          <w:u w:val="single"/>
        </w:rPr>
        <w:t>MediaTek</w:t>
      </w:r>
    </w:p>
    <w:p w14:paraId="609EA77D" w14:textId="77777777" w:rsidR="009A0FF3" w:rsidRPr="0083146C" w:rsidRDefault="009A0FF3" w:rsidP="00414DFC">
      <w:pPr>
        <w:pStyle w:val="afc"/>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0DFE6CB2" w14:textId="77777777" w:rsidR="00425BB3" w:rsidRPr="0083146C" w:rsidRDefault="00425BB3" w:rsidP="00414DFC">
      <w:pPr>
        <w:pStyle w:val="afc"/>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30ACB07C" w14:textId="77777777" w:rsidR="00425BB3" w:rsidRPr="0083146C" w:rsidRDefault="00425BB3" w:rsidP="00414DFC">
      <w:pPr>
        <w:pStyle w:val="afc"/>
        <w:widowControl w:val="0"/>
        <w:numPr>
          <w:ilvl w:val="1"/>
          <w:numId w:val="41"/>
        </w:numPr>
        <w:spacing w:after="120"/>
        <w:jc w:val="both"/>
      </w:pPr>
      <w:r w:rsidRPr="0083146C">
        <w:t>Proposal 13: The unused fields in existing DCI format shall be removed for adding new MBS specific fields.</w:t>
      </w:r>
    </w:p>
    <w:p w14:paraId="6CE03155" w14:textId="77777777" w:rsidR="00023B8D" w:rsidRPr="0083146C" w:rsidRDefault="00023B8D" w:rsidP="00414DFC">
      <w:pPr>
        <w:pStyle w:val="afc"/>
        <w:widowControl w:val="0"/>
        <w:numPr>
          <w:ilvl w:val="0"/>
          <w:numId w:val="41"/>
        </w:numPr>
        <w:spacing w:after="120"/>
        <w:jc w:val="both"/>
      </w:pPr>
      <w:r w:rsidRPr="0083146C">
        <w:rPr>
          <w:i/>
          <w:iCs/>
          <w:u w:val="single"/>
        </w:rPr>
        <w:t>Intel</w:t>
      </w:r>
    </w:p>
    <w:p w14:paraId="75631697" w14:textId="77777777" w:rsidR="00D20CFE" w:rsidRPr="0083146C" w:rsidRDefault="00D20CFE" w:rsidP="00414DFC">
      <w:pPr>
        <w:pStyle w:val="afc"/>
        <w:widowControl w:val="0"/>
        <w:numPr>
          <w:ilvl w:val="1"/>
          <w:numId w:val="41"/>
        </w:numPr>
        <w:spacing w:after="120"/>
        <w:jc w:val="both"/>
      </w:pPr>
      <w:r w:rsidRPr="0083146C">
        <w:t>Proposal 17: The unused fields in second DCI format can be reserved</w:t>
      </w:r>
    </w:p>
    <w:p w14:paraId="26BCB173" w14:textId="77777777" w:rsidR="00023B8D" w:rsidRPr="0083146C" w:rsidRDefault="00023B8D" w:rsidP="00414DFC">
      <w:pPr>
        <w:pStyle w:val="afc"/>
        <w:widowControl w:val="0"/>
        <w:numPr>
          <w:ilvl w:val="0"/>
          <w:numId w:val="41"/>
        </w:numPr>
        <w:spacing w:after="120"/>
        <w:jc w:val="both"/>
      </w:pPr>
      <w:r w:rsidRPr="0083146C">
        <w:rPr>
          <w:i/>
          <w:iCs/>
          <w:u w:val="single"/>
        </w:rPr>
        <w:t>Samsung</w:t>
      </w:r>
    </w:p>
    <w:p w14:paraId="2FF04A1E" w14:textId="77777777" w:rsidR="00023B8D" w:rsidRPr="0083146C" w:rsidRDefault="00023B8D" w:rsidP="00414DFC">
      <w:pPr>
        <w:pStyle w:val="afc"/>
        <w:widowControl w:val="0"/>
        <w:numPr>
          <w:ilvl w:val="1"/>
          <w:numId w:val="41"/>
        </w:numPr>
        <w:spacing w:after="120"/>
        <w:jc w:val="both"/>
        <w:rPr>
          <w:szCs w:val="20"/>
        </w:rPr>
      </w:pPr>
      <w:r w:rsidRPr="0083146C">
        <w:rPr>
          <w:szCs w:val="20"/>
        </w:rPr>
        <w:t>Observation 6: The second DCI format for multicast is meaningful only if it has smaller size than the first DCI format.</w:t>
      </w:r>
    </w:p>
    <w:p w14:paraId="3058235C" w14:textId="77777777" w:rsidR="00023B8D" w:rsidRPr="0083146C" w:rsidRDefault="00023B8D" w:rsidP="00414DFC">
      <w:pPr>
        <w:pStyle w:val="afc"/>
        <w:widowControl w:val="0"/>
        <w:numPr>
          <w:ilvl w:val="0"/>
          <w:numId w:val="41"/>
        </w:numPr>
        <w:spacing w:after="120"/>
        <w:jc w:val="both"/>
      </w:pPr>
      <w:r w:rsidRPr="0083146C">
        <w:rPr>
          <w:i/>
          <w:iCs/>
          <w:u w:val="single"/>
        </w:rPr>
        <w:lastRenderedPageBreak/>
        <w:t>Lenovo</w:t>
      </w:r>
    </w:p>
    <w:p w14:paraId="74723937" w14:textId="77777777" w:rsidR="0058482D" w:rsidRPr="0083146C" w:rsidRDefault="0058482D" w:rsidP="00414DFC">
      <w:pPr>
        <w:pStyle w:val="afc"/>
        <w:widowControl w:val="0"/>
        <w:numPr>
          <w:ilvl w:val="1"/>
          <w:numId w:val="41"/>
        </w:numPr>
        <w:spacing w:after="120"/>
        <w:jc w:val="both"/>
      </w:pPr>
      <w:r w:rsidRPr="0083146C">
        <w:t>Proposal 20: The second DCI format does not include carrier indicator.</w:t>
      </w:r>
    </w:p>
    <w:p w14:paraId="5626D675" w14:textId="62755BCD" w:rsidR="00023B8D" w:rsidRPr="0083146C" w:rsidRDefault="0058482D" w:rsidP="00414DFC">
      <w:pPr>
        <w:pStyle w:val="afc"/>
        <w:widowControl w:val="0"/>
        <w:numPr>
          <w:ilvl w:val="1"/>
          <w:numId w:val="41"/>
        </w:numPr>
        <w:spacing w:after="120"/>
        <w:jc w:val="both"/>
      </w:pPr>
      <w:r w:rsidRPr="0083146C">
        <w:t>Proposal 21: The second DCI format does not include BWP indicator.</w:t>
      </w:r>
    </w:p>
    <w:p w14:paraId="4B4FB4DE" w14:textId="2EED8E37" w:rsidR="0058482D" w:rsidRPr="0083146C" w:rsidRDefault="0058482D" w:rsidP="00414DFC">
      <w:pPr>
        <w:pStyle w:val="afc"/>
        <w:widowControl w:val="0"/>
        <w:numPr>
          <w:ilvl w:val="1"/>
          <w:numId w:val="41"/>
        </w:numPr>
        <w:spacing w:after="120"/>
        <w:jc w:val="both"/>
      </w:pPr>
      <w:r w:rsidRPr="0083146C">
        <w:t>Proposal 22: The second DCI format includes MCS/NDI/RV for the 2nd TB if maximum 2 TBs are supported in one PDSCH.</w:t>
      </w:r>
    </w:p>
    <w:p w14:paraId="2D30A3E8" w14:textId="77777777" w:rsidR="00023B8D" w:rsidRPr="0083146C" w:rsidRDefault="00023B8D" w:rsidP="00414DFC">
      <w:pPr>
        <w:pStyle w:val="afc"/>
        <w:widowControl w:val="0"/>
        <w:numPr>
          <w:ilvl w:val="0"/>
          <w:numId w:val="41"/>
        </w:numPr>
        <w:spacing w:after="120"/>
        <w:jc w:val="both"/>
      </w:pPr>
      <w:r w:rsidRPr="0083146C">
        <w:rPr>
          <w:i/>
          <w:iCs/>
          <w:u w:val="single"/>
        </w:rPr>
        <w:t>NTT Dococmo</w:t>
      </w:r>
    </w:p>
    <w:p w14:paraId="46AD0909" w14:textId="77777777" w:rsidR="00C14243" w:rsidRPr="0083146C" w:rsidRDefault="00C14243" w:rsidP="00414DFC">
      <w:pPr>
        <w:pStyle w:val="afc"/>
        <w:widowControl w:val="0"/>
        <w:numPr>
          <w:ilvl w:val="1"/>
          <w:numId w:val="41"/>
        </w:numPr>
        <w:spacing w:after="120"/>
        <w:jc w:val="both"/>
      </w:pPr>
      <w:r w:rsidRPr="0083146C">
        <w:t>Proposal 8: Not include following DCI fields in the second DCI format for multicast.</w:t>
      </w:r>
    </w:p>
    <w:p w14:paraId="77407D47" w14:textId="77777777" w:rsidR="00C14243" w:rsidRPr="0083146C" w:rsidRDefault="00C14243" w:rsidP="00414DFC">
      <w:pPr>
        <w:pStyle w:val="afc"/>
        <w:widowControl w:val="0"/>
        <w:numPr>
          <w:ilvl w:val="2"/>
          <w:numId w:val="41"/>
        </w:numPr>
        <w:spacing w:after="120"/>
        <w:jc w:val="both"/>
      </w:pPr>
      <w:r w:rsidRPr="0083146C">
        <w:t>Carrier indicator</w:t>
      </w:r>
    </w:p>
    <w:p w14:paraId="0012F2ED" w14:textId="77777777" w:rsidR="00C14243" w:rsidRPr="0083146C" w:rsidRDefault="00C14243" w:rsidP="00414DFC">
      <w:pPr>
        <w:pStyle w:val="afc"/>
        <w:widowControl w:val="0"/>
        <w:numPr>
          <w:ilvl w:val="2"/>
          <w:numId w:val="41"/>
        </w:numPr>
        <w:spacing w:after="120"/>
        <w:jc w:val="both"/>
      </w:pPr>
      <w:r w:rsidRPr="0083146C">
        <w:t>Bandwidth part indicator</w:t>
      </w:r>
    </w:p>
    <w:p w14:paraId="71FE1163" w14:textId="77777777" w:rsidR="00C14243" w:rsidRPr="0083146C" w:rsidRDefault="00C14243" w:rsidP="00414DFC">
      <w:pPr>
        <w:pStyle w:val="afc"/>
        <w:widowControl w:val="0"/>
        <w:numPr>
          <w:ilvl w:val="2"/>
          <w:numId w:val="41"/>
        </w:numPr>
        <w:spacing w:after="120"/>
        <w:jc w:val="both"/>
      </w:pPr>
      <w:r w:rsidRPr="0083146C">
        <w:t>TPC command for scheduled PUCCH</w:t>
      </w:r>
    </w:p>
    <w:p w14:paraId="3AEDF203" w14:textId="77777777" w:rsidR="00C14243" w:rsidRPr="0083146C" w:rsidRDefault="00C14243" w:rsidP="00414DFC">
      <w:pPr>
        <w:pStyle w:val="afc"/>
        <w:widowControl w:val="0"/>
        <w:numPr>
          <w:ilvl w:val="2"/>
          <w:numId w:val="41"/>
        </w:numPr>
        <w:spacing w:after="120"/>
        <w:jc w:val="both"/>
      </w:pPr>
      <w:r w:rsidRPr="0083146C">
        <w:t>One-shot HARQ-ACK request</w:t>
      </w:r>
    </w:p>
    <w:p w14:paraId="556A25B2" w14:textId="77777777" w:rsidR="00C14243" w:rsidRPr="0083146C" w:rsidRDefault="00C14243" w:rsidP="00414DFC">
      <w:pPr>
        <w:pStyle w:val="afc"/>
        <w:widowControl w:val="0"/>
        <w:numPr>
          <w:ilvl w:val="2"/>
          <w:numId w:val="41"/>
        </w:numPr>
        <w:spacing w:after="120"/>
        <w:jc w:val="both"/>
      </w:pPr>
      <w:r w:rsidRPr="0083146C">
        <w:t>PDSCH group index</w:t>
      </w:r>
    </w:p>
    <w:p w14:paraId="6434F7E0" w14:textId="77777777" w:rsidR="00C14243" w:rsidRPr="0083146C" w:rsidRDefault="00C14243" w:rsidP="00414DFC">
      <w:pPr>
        <w:pStyle w:val="afc"/>
        <w:widowControl w:val="0"/>
        <w:numPr>
          <w:ilvl w:val="2"/>
          <w:numId w:val="41"/>
        </w:numPr>
        <w:spacing w:after="120"/>
        <w:jc w:val="both"/>
      </w:pPr>
      <w:r w:rsidRPr="0083146C">
        <w:t>New feedback indicator</w:t>
      </w:r>
    </w:p>
    <w:p w14:paraId="5F1640E3" w14:textId="77777777" w:rsidR="00C14243" w:rsidRPr="0083146C" w:rsidRDefault="00C14243" w:rsidP="00414DFC">
      <w:pPr>
        <w:pStyle w:val="afc"/>
        <w:widowControl w:val="0"/>
        <w:numPr>
          <w:ilvl w:val="2"/>
          <w:numId w:val="41"/>
        </w:numPr>
        <w:spacing w:after="120"/>
        <w:jc w:val="both"/>
      </w:pPr>
      <w:r w:rsidRPr="0083146C">
        <w:t>Number of requested PDSCH group(s)</w:t>
      </w:r>
    </w:p>
    <w:p w14:paraId="73C42F9C" w14:textId="77777777" w:rsidR="00C14243" w:rsidRPr="0083146C" w:rsidRDefault="00C14243" w:rsidP="00414DFC">
      <w:pPr>
        <w:pStyle w:val="afc"/>
        <w:widowControl w:val="0"/>
        <w:numPr>
          <w:ilvl w:val="2"/>
          <w:numId w:val="41"/>
        </w:numPr>
        <w:spacing w:after="120"/>
        <w:jc w:val="both"/>
      </w:pPr>
      <w:r w:rsidRPr="0083146C">
        <w:t>CBG transmission information</w:t>
      </w:r>
    </w:p>
    <w:p w14:paraId="48636A22" w14:textId="77777777" w:rsidR="00C14243" w:rsidRPr="0083146C" w:rsidRDefault="00C14243" w:rsidP="00414DFC">
      <w:pPr>
        <w:pStyle w:val="afc"/>
        <w:widowControl w:val="0"/>
        <w:numPr>
          <w:ilvl w:val="2"/>
          <w:numId w:val="41"/>
        </w:numPr>
        <w:spacing w:after="120"/>
        <w:jc w:val="both"/>
      </w:pPr>
      <w:r w:rsidRPr="0083146C">
        <w:t>CBG flushing out information</w:t>
      </w:r>
    </w:p>
    <w:p w14:paraId="7DAF7FD3" w14:textId="77777777" w:rsidR="00C14243" w:rsidRPr="0083146C" w:rsidRDefault="00C14243" w:rsidP="00414DFC">
      <w:pPr>
        <w:pStyle w:val="afc"/>
        <w:widowControl w:val="0"/>
        <w:numPr>
          <w:ilvl w:val="1"/>
          <w:numId w:val="41"/>
        </w:numPr>
        <w:spacing w:after="120"/>
        <w:jc w:val="both"/>
      </w:pPr>
      <w:r w:rsidRPr="0083146C">
        <w:t xml:space="preserve">Proposal 9: </w:t>
      </w:r>
      <w:bookmarkStart w:id="30" w:name="_Hlk84500189"/>
      <w:r w:rsidRPr="0083146C">
        <w:t>The presence or absence of ‘DMRS sequence initizalization’ in the second DCI format for multicast is configurable.</w:t>
      </w:r>
      <w:bookmarkEnd w:id="30"/>
    </w:p>
    <w:p w14:paraId="24DE03F4" w14:textId="77777777" w:rsidR="008210B6" w:rsidRPr="0083146C" w:rsidRDefault="008210B6" w:rsidP="00414DFC">
      <w:pPr>
        <w:pStyle w:val="afc"/>
        <w:widowControl w:val="0"/>
        <w:numPr>
          <w:ilvl w:val="0"/>
          <w:numId w:val="41"/>
        </w:numPr>
        <w:spacing w:after="120"/>
        <w:jc w:val="both"/>
      </w:pPr>
      <w:r w:rsidRPr="0083146C">
        <w:rPr>
          <w:i/>
          <w:iCs/>
          <w:u w:val="single"/>
        </w:rPr>
        <w:t>Qualcomm</w:t>
      </w:r>
    </w:p>
    <w:p w14:paraId="744A6DEC" w14:textId="77777777" w:rsidR="008210B6" w:rsidRPr="0083146C" w:rsidRDefault="008210B6" w:rsidP="00414DFC">
      <w:pPr>
        <w:pStyle w:val="afc"/>
        <w:widowControl w:val="0"/>
        <w:numPr>
          <w:ilvl w:val="1"/>
          <w:numId w:val="41"/>
        </w:numPr>
        <w:spacing w:after="120"/>
        <w:jc w:val="both"/>
      </w:pPr>
      <w:r w:rsidRPr="0083146C">
        <w:t>Proposal 7: For multicast GC-PDCCH,</w:t>
      </w:r>
    </w:p>
    <w:p w14:paraId="25A77EA2" w14:textId="77777777" w:rsidR="008210B6" w:rsidRPr="0083146C" w:rsidRDefault="008210B6" w:rsidP="00414DFC">
      <w:pPr>
        <w:pStyle w:val="afc"/>
        <w:widowControl w:val="0"/>
        <w:numPr>
          <w:ilvl w:val="2"/>
          <w:numId w:val="41"/>
        </w:numPr>
        <w:spacing w:after="120"/>
        <w:jc w:val="both"/>
      </w:pPr>
      <w:r w:rsidRPr="0083146C">
        <w:t xml:space="preserve">For second DCI format </w:t>
      </w:r>
    </w:p>
    <w:p w14:paraId="25B1C859" w14:textId="77777777" w:rsidR="008210B6" w:rsidRPr="0083146C" w:rsidRDefault="008210B6" w:rsidP="00414DFC">
      <w:pPr>
        <w:pStyle w:val="afc"/>
        <w:widowControl w:val="0"/>
        <w:numPr>
          <w:ilvl w:val="3"/>
          <w:numId w:val="41"/>
        </w:numPr>
        <w:spacing w:after="120"/>
        <w:jc w:val="both"/>
      </w:pPr>
      <w:r w:rsidRPr="0083146C">
        <w:t>For DCI size alignment, the DCI size of the second DCI format is indicated via unicast RRC.</w:t>
      </w:r>
    </w:p>
    <w:p w14:paraId="305FBA5A" w14:textId="77777777" w:rsidR="008210B6" w:rsidRPr="0083146C" w:rsidRDefault="008210B6" w:rsidP="00414DFC">
      <w:pPr>
        <w:pStyle w:val="afc"/>
        <w:widowControl w:val="0"/>
        <w:numPr>
          <w:ilvl w:val="3"/>
          <w:numId w:val="41"/>
        </w:numPr>
        <w:spacing w:after="120"/>
        <w:jc w:val="both"/>
      </w:pPr>
      <w:r w:rsidRPr="0083146C">
        <w:t>‘TPC command for scheduled PUCCH’ is not needed</w:t>
      </w:r>
    </w:p>
    <w:p w14:paraId="67D57799" w14:textId="4C150317" w:rsidR="001241FC" w:rsidRPr="0083146C" w:rsidRDefault="001241FC" w:rsidP="00414DFC">
      <w:pPr>
        <w:pStyle w:val="afc"/>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19E8D9EF" w14:textId="77777777" w:rsidR="001241FC" w:rsidRPr="0083146C" w:rsidRDefault="001241FC" w:rsidP="00414DFC">
      <w:pPr>
        <w:pStyle w:val="afc"/>
        <w:widowControl w:val="0"/>
        <w:numPr>
          <w:ilvl w:val="1"/>
          <w:numId w:val="41"/>
        </w:numPr>
        <w:spacing w:after="120"/>
        <w:jc w:val="both"/>
      </w:pPr>
      <w:r w:rsidRPr="0083146C">
        <w:t xml:space="preserve">Proposal 5: For FDRA determination of the second DCI format for GC-PDCCH, </w:t>
      </w:r>
      <w:r w:rsidR="003C6F89" w:rsidRPr="0083146C">
        <w:rPr>
          <w:noProof/>
        </w:rPr>
        <w:object w:dxaOrig="720" w:dyaOrig="293" w14:anchorId="3FEA486A">
          <v:shape id="_x0000_i1028" type="#_x0000_t75" alt="" style="width:37.15pt;height:15pt;mso-width-percent:0;mso-height-percent:0;mso-width-percent:0;mso-height-percent:0" o:ole="">
            <v:imagedata r:id="rId15" o:title=""/>
          </v:shape>
          <o:OLEObject Type="Embed" ProgID="Equation.3" ShapeID="_x0000_i1028" DrawAspect="Content" ObjectID="_1695496549" r:id="rId19"/>
        </w:object>
      </w:r>
      <w:r w:rsidRPr="0083146C">
        <w:t xml:space="preserve">  in the formula is given by the size of CFR in the active DL BWP.</w:t>
      </w:r>
    </w:p>
    <w:p w14:paraId="0D6BFF96" w14:textId="30BD438E" w:rsidR="00023B8D" w:rsidRPr="0083146C" w:rsidRDefault="00023B8D" w:rsidP="00414DFC">
      <w:pPr>
        <w:pStyle w:val="afc"/>
        <w:widowControl w:val="0"/>
        <w:numPr>
          <w:ilvl w:val="0"/>
          <w:numId w:val="41"/>
        </w:numPr>
        <w:spacing w:after="120"/>
        <w:jc w:val="both"/>
      </w:pPr>
      <w:r w:rsidRPr="0083146C">
        <w:rPr>
          <w:i/>
          <w:iCs/>
          <w:u w:val="single"/>
        </w:rPr>
        <w:t>Ericsson</w:t>
      </w:r>
    </w:p>
    <w:p w14:paraId="0338E068" w14:textId="638A4EAE" w:rsidR="00023B8D" w:rsidRPr="0083146C" w:rsidRDefault="00023B8D" w:rsidP="00414DFC">
      <w:pPr>
        <w:pStyle w:val="afc"/>
        <w:widowControl w:val="0"/>
        <w:numPr>
          <w:ilvl w:val="1"/>
          <w:numId w:val="41"/>
        </w:numPr>
        <w:spacing w:after="120"/>
        <w:jc w:val="both"/>
      </w:pPr>
      <w:r w:rsidRPr="0083146C">
        <w:t>Proposal 3</w:t>
      </w:r>
      <w:r w:rsidR="00D876E3" w:rsidRPr="0083146C">
        <w:t>3</w:t>
      </w:r>
      <w:r w:rsidRPr="0083146C">
        <w:tab/>
        <w:t>The non-fallback DCI for multicast is using the same fields as DCI1_1 with the following modification:’</w:t>
      </w:r>
    </w:p>
    <w:p w14:paraId="3805B120" w14:textId="77777777" w:rsidR="00023B8D" w:rsidRPr="0083146C" w:rsidRDefault="00023B8D" w:rsidP="00414DFC">
      <w:pPr>
        <w:pStyle w:val="afc"/>
        <w:widowControl w:val="0"/>
        <w:numPr>
          <w:ilvl w:val="2"/>
          <w:numId w:val="41"/>
        </w:numPr>
        <w:spacing w:after="120"/>
        <w:jc w:val="both"/>
      </w:pPr>
      <w:r w:rsidRPr="0083146C">
        <w:t>a.</w:t>
      </w:r>
      <w:r w:rsidRPr="0083146C">
        <w:tab/>
        <w:t>TPC command for PUCCH is removed</w:t>
      </w:r>
    </w:p>
    <w:p w14:paraId="4D68ED12" w14:textId="77777777" w:rsidR="00023B8D" w:rsidRPr="0083146C" w:rsidRDefault="00023B8D" w:rsidP="00414DFC">
      <w:pPr>
        <w:pStyle w:val="afc"/>
        <w:widowControl w:val="0"/>
        <w:numPr>
          <w:ilvl w:val="2"/>
          <w:numId w:val="41"/>
        </w:numPr>
        <w:spacing w:after="120"/>
        <w:jc w:val="both"/>
      </w:pPr>
      <w:r w:rsidRPr="0083146C">
        <w:t>b.</w:t>
      </w:r>
      <w:r w:rsidRPr="0083146C">
        <w:tab/>
        <w:t xml:space="preserve">UL DL identifier bit  is removed. </w:t>
      </w:r>
    </w:p>
    <w:p w14:paraId="4D5BB137" w14:textId="77777777" w:rsidR="00023B8D" w:rsidRPr="0083146C" w:rsidRDefault="00023B8D" w:rsidP="00414DFC">
      <w:pPr>
        <w:pStyle w:val="afc"/>
        <w:widowControl w:val="0"/>
        <w:numPr>
          <w:ilvl w:val="2"/>
          <w:numId w:val="41"/>
        </w:numPr>
        <w:spacing w:after="120"/>
        <w:jc w:val="both"/>
      </w:pPr>
      <w:r w:rsidRPr="0083146C">
        <w:t>c.</w:t>
      </w:r>
      <w:r w:rsidRPr="0083146C">
        <w:tab/>
        <w:t>SRS request is removed</w:t>
      </w:r>
    </w:p>
    <w:p w14:paraId="51AA777A" w14:textId="77777777" w:rsidR="00023B8D" w:rsidRPr="0083146C" w:rsidRDefault="00023B8D" w:rsidP="00414DFC">
      <w:pPr>
        <w:pStyle w:val="afc"/>
        <w:widowControl w:val="0"/>
        <w:numPr>
          <w:ilvl w:val="2"/>
          <w:numId w:val="41"/>
        </w:numPr>
        <w:spacing w:after="120"/>
        <w:jc w:val="both"/>
      </w:pPr>
      <w:r w:rsidRPr="0083146C">
        <w:t>d.</w:t>
      </w:r>
      <w:r w:rsidRPr="0083146C">
        <w:tab/>
        <w:t>The FDRA field  uses the PRB size and start PRB of the CFR (or the DL BWP if CFR is not configured) in the definition of the FDRA.</w:t>
      </w:r>
    </w:p>
    <w:p w14:paraId="3E5AAC5E" w14:textId="05765F4B" w:rsidR="00023B8D" w:rsidRPr="0083146C" w:rsidRDefault="00023B8D" w:rsidP="00023B8D">
      <w:pPr>
        <w:widowControl w:val="0"/>
        <w:jc w:val="both"/>
        <w:rPr>
          <w:rFonts w:eastAsiaTheme="minorEastAsia"/>
          <w:lang w:eastAsia="zh-CN"/>
        </w:rPr>
      </w:pPr>
    </w:p>
    <w:p w14:paraId="2685ACFF" w14:textId="77777777" w:rsidR="00EA3A15" w:rsidRPr="0083146C" w:rsidRDefault="00EA3A15" w:rsidP="00EA3A15">
      <w:pPr>
        <w:widowControl w:val="0"/>
        <w:spacing w:after="120"/>
        <w:jc w:val="both"/>
      </w:pPr>
    </w:p>
    <w:p w14:paraId="46C8E6DD" w14:textId="5E7CCC85" w:rsidR="007330DB" w:rsidRPr="0083146C" w:rsidRDefault="007330DB"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RB numbering for GC-PDSCH</w:t>
      </w:r>
      <w:r w:rsidR="00C74DFE" w:rsidRPr="0083146C">
        <w:rPr>
          <w:rFonts w:ascii="Times New Roman" w:hAnsi="Times New Roman"/>
          <w:b/>
          <w:bCs/>
          <w:sz w:val="20"/>
          <w:szCs w:val="13"/>
          <w:u w:val="single"/>
        </w:rPr>
        <w:t xml:space="preserve"> scheduled with the first DCI format</w:t>
      </w:r>
    </w:p>
    <w:p w14:paraId="244D8933" w14:textId="77777777" w:rsidR="007330DB" w:rsidRPr="0083146C" w:rsidRDefault="007330DB" w:rsidP="00414DFC">
      <w:pPr>
        <w:pStyle w:val="afc"/>
        <w:widowControl w:val="0"/>
        <w:numPr>
          <w:ilvl w:val="0"/>
          <w:numId w:val="41"/>
        </w:numPr>
        <w:spacing w:after="120"/>
        <w:jc w:val="both"/>
        <w:rPr>
          <w:i/>
          <w:iCs/>
          <w:u w:val="single"/>
        </w:rPr>
      </w:pPr>
      <w:r w:rsidRPr="0083146C">
        <w:rPr>
          <w:rFonts w:hint="eastAsia"/>
          <w:i/>
          <w:iCs/>
          <w:u w:val="single"/>
        </w:rPr>
        <w:t>L</w:t>
      </w:r>
      <w:r w:rsidRPr="0083146C">
        <w:rPr>
          <w:i/>
          <w:iCs/>
          <w:u w:val="single"/>
        </w:rPr>
        <w:t>enovo</w:t>
      </w:r>
    </w:p>
    <w:p w14:paraId="4D9525FE" w14:textId="77777777" w:rsidR="007330DB" w:rsidRPr="0083146C" w:rsidRDefault="007330DB" w:rsidP="00414DFC">
      <w:pPr>
        <w:pStyle w:val="afc"/>
        <w:widowControl w:val="0"/>
        <w:numPr>
          <w:ilvl w:val="1"/>
          <w:numId w:val="41"/>
        </w:numPr>
        <w:spacing w:after="120"/>
        <w:jc w:val="both"/>
      </w:pPr>
      <w:r w:rsidRPr="0083146C">
        <w:t>Proposal 5: RB numbering within the common frequency region is with reference to the lowest RB of the common frequency region.</w:t>
      </w:r>
    </w:p>
    <w:p w14:paraId="6DDF7183" w14:textId="77777777" w:rsidR="007330DB" w:rsidRPr="0083146C" w:rsidRDefault="007330DB" w:rsidP="00414DFC">
      <w:pPr>
        <w:pStyle w:val="afc"/>
        <w:widowControl w:val="0"/>
        <w:numPr>
          <w:ilvl w:val="0"/>
          <w:numId w:val="41"/>
        </w:numPr>
        <w:spacing w:after="120"/>
        <w:jc w:val="both"/>
        <w:rPr>
          <w:i/>
          <w:iCs/>
          <w:u w:val="single"/>
        </w:rPr>
      </w:pPr>
      <w:r w:rsidRPr="0083146C">
        <w:rPr>
          <w:i/>
          <w:iCs/>
          <w:u w:val="single"/>
        </w:rPr>
        <w:lastRenderedPageBreak/>
        <w:t>MediaTek</w:t>
      </w:r>
    </w:p>
    <w:p w14:paraId="3012B28A" w14:textId="77777777" w:rsidR="007330DB" w:rsidRPr="0083146C" w:rsidRDefault="007330DB" w:rsidP="00414DFC">
      <w:pPr>
        <w:pStyle w:val="afc"/>
        <w:widowControl w:val="0"/>
        <w:numPr>
          <w:ilvl w:val="1"/>
          <w:numId w:val="41"/>
        </w:numPr>
        <w:spacing w:after="120"/>
        <w:jc w:val="both"/>
      </w:pPr>
      <w:r w:rsidRPr="0083146C">
        <w:t>Proposal 8: RB numbering shall start from the lowest RB of the CFR for GC-PDSCH reception.</w:t>
      </w:r>
    </w:p>
    <w:p w14:paraId="58582D07" w14:textId="77777777" w:rsidR="007330DB" w:rsidRPr="0083146C" w:rsidRDefault="007330DB" w:rsidP="00414DFC">
      <w:pPr>
        <w:pStyle w:val="afc"/>
        <w:widowControl w:val="0"/>
        <w:numPr>
          <w:ilvl w:val="0"/>
          <w:numId w:val="41"/>
        </w:numPr>
        <w:spacing w:after="120"/>
        <w:jc w:val="both"/>
      </w:pPr>
      <w:r w:rsidRPr="0083146C">
        <w:rPr>
          <w:i/>
          <w:iCs/>
          <w:u w:val="single"/>
        </w:rPr>
        <w:t>NTT Docomo</w:t>
      </w:r>
    </w:p>
    <w:p w14:paraId="49C437AA" w14:textId="77777777" w:rsidR="007330DB" w:rsidRPr="0083146C" w:rsidRDefault="007330DB" w:rsidP="00414DFC">
      <w:pPr>
        <w:pStyle w:val="afc"/>
        <w:widowControl w:val="0"/>
        <w:numPr>
          <w:ilvl w:val="1"/>
          <w:numId w:val="41"/>
        </w:numPr>
        <w:spacing w:after="120"/>
        <w:jc w:val="both"/>
      </w:pPr>
      <w:r w:rsidRPr="0083146C">
        <w:t>Observation 2: If the existing RB numbering rule for PDSCH scheduled with DCI format 1_0 in CSS is reused for PDSCH scheduled with the first DCI format for multicast, there may be RBs that cannot be allocated with the first DCI format for multicast.</w:t>
      </w:r>
    </w:p>
    <w:p w14:paraId="07985199" w14:textId="77777777" w:rsidR="007330DB" w:rsidRPr="0083146C" w:rsidRDefault="007330DB" w:rsidP="00414DFC">
      <w:pPr>
        <w:pStyle w:val="afc"/>
        <w:widowControl w:val="0"/>
        <w:numPr>
          <w:ilvl w:val="1"/>
          <w:numId w:val="41"/>
        </w:numPr>
        <w:spacing w:after="120"/>
        <w:jc w:val="both"/>
      </w:pPr>
      <w:r w:rsidRPr="0083146C">
        <w:t xml:space="preserve">Proposal 6: </w:t>
      </w:r>
      <w:bookmarkStart w:id="31" w:name="_Hlk84400940"/>
      <w:r w:rsidRPr="0083146C">
        <w:t>For PDSCH scheduled with the first DCI format for multicast, RB numbering starts from the lowest RB of the CFR.</w:t>
      </w:r>
      <w:bookmarkEnd w:id="31"/>
    </w:p>
    <w:p w14:paraId="4417BCFD" w14:textId="77777777" w:rsidR="0050547E" w:rsidRPr="0083146C" w:rsidRDefault="0050547E" w:rsidP="009E2989">
      <w:pPr>
        <w:widowControl w:val="0"/>
        <w:jc w:val="both"/>
        <w:rPr>
          <w:rFonts w:eastAsiaTheme="minorEastAsia"/>
          <w:lang w:eastAsia="zh-CN"/>
        </w:rPr>
      </w:pPr>
    </w:p>
    <w:p w14:paraId="3D51BFC6" w14:textId="77777777" w:rsidR="007118BF" w:rsidRPr="0083146C" w:rsidRDefault="007118BF" w:rsidP="009E2989">
      <w:pPr>
        <w:widowControl w:val="0"/>
        <w:jc w:val="both"/>
        <w:rPr>
          <w:rFonts w:eastAsiaTheme="minorEastAsia"/>
          <w:lang w:eastAsia="zh-CN"/>
        </w:rPr>
      </w:pPr>
    </w:p>
    <w:p w14:paraId="0E12B461" w14:textId="7C9D666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Maximum number of BD/CCE</w:t>
      </w:r>
    </w:p>
    <w:p w14:paraId="6D7C8510" w14:textId="77777777" w:rsidR="00932A63" w:rsidRPr="0083146C" w:rsidRDefault="00932A63"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A47F3E1" w14:textId="77777777" w:rsidR="00932A63" w:rsidRPr="0083146C" w:rsidRDefault="00932A63" w:rsidP="00414DFC">
      <w:pPr>
        <w:pStyle w:val="afc"/>
        <w:numPr>
          <w:ilvl w:val="1"/>
          <w:numId w:val="41"/>
        </w:numPr>
      </w:pPr>
      <w:r w:rsidRPr="0083146C">
        <w:t>Proposal 19: The budget of BDs/CCEs of an unused CC can be used for group-common PDCCH to count the number of BDs/CCEs for UEs supporting CA capability based on configuration.</w:t>
      </w:r>
    </w:p>
    <w:p w14:paraId="31F0531E" w14:textId="77777777" w:rsidR="006D4040" w:rsidRPr="0083146C" w:rsidRDefault="006D4040" w:rsidP="00414DFC">
      <w:pPr>
        <w:pStyle w:val="afc"/>
        <w:widowControl w:val="0"/>
        <w:numPr>
          <w:ilvl w:val="0"/>
          <w:numId w:val="41"/>
        </w:numPr>
        <w:spacing w:after="120"/>
        <w:jc w:val="both"/>
        <w:rPr>
          <w:i/>
          <w:iCs/>
          <w:u w:val="single"/>
        </w:rPr>
      </w:pPr>
      <w:r w:rsidRPr="0083146C">
        <w:rPr>
          <w:i/>
          <w:iCs/>
          <w:u w:val="single"/>
        </w:rPr>
        <w:t>CATT</w:t>
      </w:r>
    </w:p>
    <w:p w14:paraId="6A545F69" w14:textId="77777777" w:rsidR="00A90BDB" w:rsidRPr="0083146C" w:rsidRDefault="00A90BDB" w:rsidP="00414DFC">
      <w:pPr>
        <w:pStyle w:val="afc"/>
        <w:widowControl w:val="0"/>
        <w:numPr>
          <w:ilvl w:val="1"/>
          <w:numId w:val="41"/>
        </w:numPr>
        <w:spacing w:after="120"/>
        <w:jc w:val="both"/>
      </w:pPr>
      <w:r w:rsidRPr="0083146C">
        <w:t>Proposal 22: The budget of BDs/CCEs of an unused CC can be used for group-common PDCCH to count the number of BDs/CCEs for UEs supporting CA capability based on configuration.</w:t>
      </w:r>
    </w:p>
    <w:p w14:paraId="7AFD7BA1" w14:textId="77777777" w:rsidR="00170D25" w:rsidRPr="0083146C" w:rsidRDefault="00170D25" w:rsidP="00414DFC">
      <w:pPr>
        <w:pStyle w:val="afc"/>
        <w:widowControl w:val="0"/>
        <w:numPr>
          <w:ilvl w:val="0"/>
          <w:numId w:val="41"/>
        </w:numPr>
        <w:spacing w:after="120"/>
        <w:jc w:val="both"/>
      </w:pPr>
      <w:r w:rsidRPr="0083146C">
        <w:rPr>
          <w:i/>
          <w:iCs/>
          <w:u w:val="single"/>
        </w:rPr>
        <w:t>FUTUREWEI</w:t>
      </w:r>
    </w:p>
    <w:p w14:paraId="02CA61FE" w14:textId="437DDD00" w:rsidR="00C437EE" w:rsidRPr="0083146C" w:rsidRDefault="00C437EE" w:rsidP="00414DFC">
      <w:pPr>
        <w:pStyle w:val="afc"/>
        <w:widowControl w:val="0"/>
        <w:numPr>
          <w:ilvl w:val="1"/>
          <w:numId w:val="41"/>
        </w:numPr>
        <w:spacing w:after="120"/>
        <w:jc w:val="both"/>
      </w:pPr>
      <w:r w:rsidRPr="0083146C">
        <w:t>Observation 1: Both options, Option 1 and 2, are applicable for the limit of BDs/CCEs for Rel-17 MBS.</w:t>
      </w:r>
    </w:p>
    <w:p w14:paraId="3301D634" w14:textId="77777777" w:rsidR="000A0F30" w:rsidRPr="0083146C" w:rsidRDefault="000A0F30" w:rsidP="00414DFC">
      <w:pPr>
        <w:pStyle w:val="afc"/>
        <w:widowControl w:val="0"/>
        <w:numPr>
          <w:ilvl w:val="0"/>
          <w:numId w:val="41"/>
        </w:numPr>
        <w:spacing w:after="120"/>
        <w:jc w:val="both"/>
      </w:pPr>
      <w:r w:rsidRPr="0083146C">
        <w:rPr>
          <w:i/>
          <w:iCs/>
          <w:u w:val="single"/>
        </w:rPr>
        <w:t>Intel</w:t>
      </w:r>
    </w:p>
    <w:p w14:paraId="137278BB" w14:textId="77777777" w:rsidR="00BB0A7C" w:rsidRPr="0083146C" w:rsidRDefault="00BB0A7C" w:rsidP="00414DFC">
      <w:pPr>
        <w:pStyle w:val="afc"/>
        <w:widowControl w:val="0"/>
        <w:numPr>
          <w:ilvl w:val="1"/>
          <w:numId w:val="41"/>
        </w:numPr>
        <w:spacing w:after="120"/>
        <w:jc w:val="both"/>
      </w:pPr>
      <w:r w:rsidRPr="0083146C">
        <w:t>Proposal 14: For determining BD/CEE limits for NR MBS in Rel-17, for CA capable UEs, the budget of BDs/CCEs of an unused CC can be used for group-common PDCCH to count the number of BDs/CCEs.</w:t>
      </w:r>
    </w:p>
    <w:p w14:paraId="1C4C8556" w14:textId="77777777" w:rsidR="00A65D97" w:rsidRPr="0083146C" w:rsidRDefault="00A65D97" w:rsidP="00414DFC">
      <w:pPr>
        <w:pStyle w:val="afc"/>
        <w:widowControl w:val="0"/>
        <w:numPr>
          <w:ilvl w:val="0"/>
          <w:numId w:val="41"/>
        </w:numPr>
        <w:spacing w:after="120"/>
        <w:jc w:val="both"/>
      </w:pPr>
      <w:r w:rsidRPr="0083146C">
        <w:rPr>
          <w:i/>
          <w:iCs/>
          <w:u w:val="single"/>
        </w:rPr>
        <w:t>Qualcomm</w:t>
      </w:r>
    </w:p>
    <w:p w14:paraId="30A153A8" w14:textId="5466F9C5" w:rsidR="00A65D97" w:rsidRPr="0083146C" w:rsidRDefault="00A65D97" w:rsidP="00414DFC">
      <w:pPr>
        <w:pStyle w:val="afc"/>
        <w:widowControl w:val="0"/>
        <w:numPr>
          <w:ilvl w:val="1"/>
          <w:numId w:val="41"/>
        </w:numPr>
        <w:spacing w:after="120"/>
        <w:jc w:val="both"/>
      </w:pPr>
      <w:r w:rsidRPr="0083146C">
        <w:t xml:space="preserve">Proposal </w:t>
      </w:r>
      <w:r w:rsidR="00104C20" w:rsidRPr="0083146C">
        <w:t>8</w:t>
      </w:r>
      <w:r w:rsidRPr="0083146C">
        <w:t xml:space="preserve">: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and the maximum numbers of BD/CCE UE is required to monitor per slot for a serving cell supporting multicast reception:</w:t>
      </w:r>
    </w:p>
    <w:p w14:paraId="381317D8" w14:textId="77777777" w:rsidR="00A65D97" w:rsidRPr="0083146C" w:rsidRDefault="00A65D97" w:rsidP="00414DFC">
      <w:pPr>
        <w:pStyle w:val="afc"/>
        <w:widowControl w:val="0"/>
        <w:numPr>
          <w:ilvl w:val="2"/>
          <w:numId w:val="41"/>
        </w:numPr>
        <w:spacing w:after="120"/>
        <w:jc w:val="both"/>
      </w:pPr>
      <w:r w:rsidRPr="0083146C">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defined in 38.213, the number of DL serving cell(s) supporting multicast reception is increased as R times. </w:t>
      </w:r>
    </w:p>
    <w:p w14:paraId="4F867BB4" w14:textId="77777777" w:rsidR="00A65D97" w:rsidRPr="0083146C" w:rsidRDefault="00A65D97" w:rsidP="00414DFC">
      <w:pPr>
        <w:pStyle w:val="afc"/>
        <w:widowControl w:val="0"/>
        <w:numPr>
          <w:ilvl w:val="2"/>
          <w:numId w:val="41"/>
        </w:numPr>
        <w:spacing w:after="120"/>
        <w:jc w:val="both"/>
      </w:pPr>
      <w:r w:rsidRPr="0083146C">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are defined in Table 10.1-2 and Table 10.1-3 in 38.213 </w:t>
      </w:r>
    </w:p>
    <w:p w14:paraId="7544981B" w14:textId="77777777" w:rsidR="00A65D97" w:rsidRPr="0083146C" w:rsidRDefault="00A65D97" w:rsidP="00414DFC">
      <w:pPr>
        <w:pStyle w:val="afc"/>
        <w:widowControl w:val="0"/>
        <w:numPr>
          <w:ilvl w:val="2"/>
          <w:numId w:val="41"/>
        </w:numPr>
        <w:spacing w:after="120"/>
        <w:jc w:val="both"/>
      </w:pPr>
      <w:r w:rsidRPr="0083146C">
        <w:t>R is a value reported by the UE</w:t>
      </w:r>
    </w:p>
    <w:p w14:paraId="40D73760" w14:textId="77777777" w:rsidR="00170C35" w:rsidRPr="0083146C" w:rsidRDefault="00170C35" w:rsidP="00414DFC">
      <w:pPr>
        <w:pStyle w:val="afc"/>
        <w:widowControl w:val="0"/>
        <w:numPr>
          <w:ilvl w:val="0"/>
          <w:numId w:val="41"/>
        </w:numPr>
        <w:spacing w:after="120"/>
        <w:jc w:val="both"/>
      </w:pPr>
      <w:r w:rsidRPr="0083146C">
        <w:rPr>
          <w:i/>
          <w:iCs/>
          <w:u w:val="single"/>
        </w:rPr>
        <w:t>Samsung</w:t>
      </w:r>
    </w:p>
    <w:p w14:paraId="55564FF8" w14:textId="76469935" w:rsidR="00170C35" w:rsidRPr="0083146C" w:rsidRDefault="00170C35" w:rsidP="00414DFC">
      <w:pPr>
        <w:pStyle w:val="afc"/>
        <w:widowControl w:val="0"/>
        <w:numPr>
          <w:ilvl w:val="1"/>
          <w:numId w:val="41"/>
        </w:numPr>
        <w:spacing w:after="120"/>
        <w:jc w:val="both"/>
        <w:rPr>
          <w:szCs w:val="20"/>
        </w:rPr>
      </w:pPr>
      <w:r w:rsidRPr="0083146C">
        <w:rPr>
          <w:szCs w:val="20"/>
        </w:rPr>
        <w:t xml:space="preserve">Observation </w:t>
      </w:r>
      <w:r w:rsidR="00B065D6" w:rsidRPr="0083146C">
        <w:rPr>
          <w:szCs w:val="20"/>
        </w:rPr>
        <w:t>4</w:t>
      </w:r>
      <w:r w:rsidRPr="0083146C">
        <w:rPr>
          <w:szCs w:val="20"/>
        </w:rPr>
        <w:t xml:space="preserve">: </w:t>
      </w:r>
      <w:r w:rsidR="00CD758F" w:rsidRPr="0083146C">
        <w:rPr>
          <w:szCs w:val="20"/>
        </w:rPr>
        <w:t xml:space="preserve">Increasing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for a UE does not relate to CA capability and any possible benefits for multicast and unicast operation would require that all corresponding UEs support larger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p>
    <w:p w14:paraId="7C2CA170" w14:textId="77777777" w:rsidR="00C33DC1" w:rsidRPr="0083146C" w:rsidRDefault="00C33DC1" w:rsidP="00414DFC">
      <w:pPr>
        <w:pStyle w:val="afc"/>
        <w:widowControl w:val="0"/>
        <w:numPr>
          <w:ilvl w:val="0"/>
          <w:numId w:val="41"/>
        </w:numPr>
        <w:spacing w:after="120"/>
        <w:jc w:val="both"/>
      </w:pPr>
      <w:r w:rsidRPr="0083146C">
        <w:rPr>
          <w:i/>
          <w:iCs/>
          <w:u w:val="single"/>
        </w:rPr>
        <w:t>LGE</w:t>
      </w:r>
    </w:p>
    <w:p w14:paraId="701C9EA5" w14:textId="77777777" w:rsidR="00C33DC1" w:rsidRPr="0083146C" w:rsidRDefault="00C33DC1" w:rsidP="00414DFC">
      <w:pPr>
        <w:pStyle w:val="afc"/>
        <w:widowControl w:val="0"/>
        <w:numPr>
          <w:ilvl w:val="1"/>
          <w:numId w:val="41"/>
        </w:numPr>
        <w:spacing w:after="120"/>
        <w:jc w:val="both"/>
        <w:rPr>
          <w:szCs w:val="20"/>
        </w:rPr>
      </w:pPr>
      <w:r w:rsidRPr="0083146C">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are defined in Table 10.1-2 and Table 10.1-3 in 38.213 </w:t>
      </w:r>
    </w:p>
    <w:p w14:paraId="14FF0732" w14:textId="77777777" w:rsidR="00C33DC1" w:rsidRPr="0083146C" w:rsidRDefault="00C33DC1" w:rsidP="00414DFC">
      <w:pPr>
        <w:pStyle w:val="afc"/>
        <w:widowControl w:val="0"/>
        <w:numPr>
          <w:ilvl w:val="2"/>
          <w:numId w:val="41"/>
        </w:numPr>
        <w:spacing w:after="120"/>
        <w:jc w:val="both"/>
        <w:rPr>
          <w:szCs w:val="20"/>
        </w:rPr>
      </w:pPr>
      <w:r w:rsidRPr="0083146C">
        <w:rPr>
          <w:szCs w:val="20"/>
        </w:rPr>
        <w:t>R is a value reported by the UE as part of MBS related UE capability, regardless of whether UE supports CA capability.</w:t>
      </w:r>
    </w:p>
    <w:p w14:paraId="72D5C5D0" w14:textId="2B12BDFA" w:rsidR="009E2989" w:rsidRPr="0083146C" w:rsidRDefault="009E2989" w:rsidP="009E2989">
      <w:pPr>
        <w:widowControl w:val="0"/>
        <w:jc w:val="both"/>
        <w:rPr>
          <w:rFonts w:eastAsiaTheme="minorEastAsia"/>
          <w:lang w:eastAsia="zh-CN"/>
        </w:rPr>
      </w:pPr>
    </w:p>
    <w:p w14:paraId="090EFB50" w14:textId="77777777" w:rsidR="009E2989" w:rsidRPr="0083146C" w:rsidRDefault="009E2989" w:rsidP="009E2989">
      <w:pPr>
        <w:widowControl w:val="0"/>
        <w:jc w:val="both"/>
        <w:rPr>
          <w:rFonts w:eastAsiaTheme="minorEastAsia"/>
          <w:lang w:eastAsia="zh-CN"/>
        </w:rPr>
      </w:pPr>
    </w:p>
    <w:p w14:paraId="0068E25E" w14:textId="6547070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DCI size alignment</w:t>
      </w:r>
    </w:p>
    <w:p w14:paraId="013C62E5" w14:textId="445B6BFE" w:rsidR="003A66EF" w:rsidRPr="0083146C" w:rsidRDefault="003A66EF" w:rsidP="00414DFC">
      <w:pPr>
        <w:pStyle w:val="afc"/>
        <w:widowControl w:val="0"/>
        <w:numPr>
          <w:ilvl w:val="0"/>
          <w:numId w:val="41"/>
        </w:numPr>
        <w:spacing w:after="120"/>
        <w:jc w:val="both"/>
        <w:rPr>
          <w:i/>
          <w:iCs/>
          <w:u w:val="single"/>
        </w:rPr>
      </w:pPr>
      <w:r w:rsidRPr="0083146C">
        <w:rPr>
          <w:i/>
          <w:iCs/>
          <w:u w:val="single"/>
        </w:rPr>
        <w:t>Huawei</w:t>
      </w:r>
    </w:p>
    <w:p w14:paraId="07167800" w14:textId="77777777" w:rsidR="004527C6" w:rsidRPr="0083146C" w:rsidRDefault="004527C6" w:rsidP="00414DFC">
      <w:pPr>
        <w:pStyle w:val="afc"/>
        <w:widowControl w:val="0"/>
        <w:numPr>
          <w:ilvl w:val="1"/>
          <w:numId w:val="41"/>
        </w:numPr>
        <w:spacing w:afterLines="50" w:after="120"/>
        <w:jc w:val="both"/>
        <w:rPr>
          <w:bCs/>
          <w:iCs/>
          <w:szCs w:val="20"/>
        </w:rPr>
      </w:pPr>
      <w:r w:rsidRPr="0083146C">
        <w:rPr>
          <w:bCs/>
          <w:iCs/>
          <w:szCs w:val="20"/>
        </w:rPr>
        <w:t xml:space="preserve">Proposal 8: For the second DCI format for GC-PDCCH, </w:t>
      </w:r>
    </w:p>
    <w:p w14:paraId="040656DE" w14:textId="77777777" w:rsidR="004527C6" w:rsidRPr="0083146C" w:rsidRDefault="004527C6" w:rsidP="00414DFC">
      <w:pPr>
        <w:pStyle w:val="afc"/>
        <w:widowControl w:val="0"/>
        <w:numPr>
          <w:ilvl w:val="2"/>
          <w:numId w:val="41"/>
        </w:numPr>
        <w:spacing w:afterLines="50" w:after="120"/>
        <w:jc w:val="both"/>
        <w:rPr>
          <w:bCs/>
          <w:iCs/>
          <w:szCs w:val="20"/>
        </w:rPr>
      </w:pPr>
      <w:r w:rsidRPr="0083146C">
        <w:rPr>
          <w:bCs/>
          <w:iCs/>
          <w:szCs w:val="20"/>
        </w:rPr>
        <w:t>it is size aligned with DCI format 1_1 scrambled with C-RNTI in USS.</w:t>
      </w:r>
    </w:p>
    <w:p w14:paraId="24DFEC52" w14:textId="72225CEC" w:rsidR="004527C6" w:rsidRPr="0083146C" w:rsidRDefault="004527C6" w:rsidP="00414DFC">
      <w:pPr>
        <w:pStyle w:val="afc"/>
        <w:widowControl w:val="0"/>
        <w:numPr>
          <w:ilvl w:val="2"/>
          <w:numId w:val="41"/>
        </w:numPr>
        <w:spacing w:afterLines="50" w:after="120"/>
        <w:jc w:val="both"/>
        <w:rPr>
          <w:bCs/>
          <w:iCs/>
          <w:szCs w:val="20"/>
        </w:rPr>
      </w:pPr>
      <w:r w:rsidRPr="0083146C">
        <w:rPr>
          <w:bCs/>
          <w:iCs/>
          <w:szCs w:val="20"/>
        </w:rPr>
        <w:t xml:space="preserve">configuring a total payload size of the second DCI format is not necessary. </w:t>
      </w:r>
    </w:p>
    <w:p w14:paraId="4951441B" w14:textId="3856DC74" w:rsidR="00C34044" w:rsidRPr="0083146C" w:rsidRDefault="00C34044" w:rsidP="00414DFC">
      <w:pPr>
        <w:pStyle w:val="afc"/>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B657C8D" w14:textId="23EE94A3" w:rsidR="00227E77" w:rsidRPr="0083146C" w:rsidRDefault="00227E77" w:rsidP="00414DFC">
      <w:pPr>
        <w:pStyle w:val="afc"/>
        <w:widowControl w:val="0"/>
        <w:numPr>
          <w:ilvl w:val="1"/>
          <w:numId w:val="41"/>
        </w:numPr>
        <w:spacing w:after="120"/>
        <w:jc w:val="both"/>
        <w:rPr>
          <w:bCs/>
          <w:iCs/>
          <w:szCs w:val="20"/>
        </w:rPr>
      </w:pPr>
      <w:r w:rsidRPr="0083146C">
        <w:rPr>
          <w:bCs/>
          <w:iCs/>
          <w:szCs w:val="20"/>
        </w:rPr>
        <w:t>Proposal 10: Regarding DCI size alignment for the second DCI format of GC-PDCCH, it is counted as “other RNTI”, and gNB will ensure that the number of DCI sizes does not exceed budget.</w:t>
      </w:r>
    </w:p>
    <w:p w14:paraId="387B6B38" w14:textId="0B936603" w:rsidR="00A81FB6" w:rsidRPr="0083146C" w:rsidRDefault="00A81FB6"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0FD12C0" w14:textId="4EC173DD" w:rsidR="00A81FB6" w:rsidRPr="0083146C" w:rsidRDefault="00A81FB6" w:rsidP="00414DFC">
      <w:pPr>
        <w:pStyle w:val="afc"/>
        <w:numPr>
          <w:ilvl w:val="1"/>
          <w:numId w:val="41"/>
        </w:numPr>
      </w:pPr>
      <w:r w:rsidRPr="0083146C">
        <w:t>Proposal 1</w:t>
      </w:r>
      <w:r w:rsidR="009C3969" w:rsidRPr="0083146C">
        <w:t>4</w:t>
      </w:r>
      <w:r w:rsidRPr="0083146C">
        <w:t>: The G-RNTI is counted as “other RNTI” when considering the “3+1” DCI size budget rule for group-common PDCCH.</w:t>
      </w:r>
    </w:p>
    <w:p w14:paraId="67C537F9" w14:textId="4489C756" w:rsidR="00A81FB6" w:rsidRPr="0083146C" w:rsidRDefault="00A81FB6" w:rsidP="00414DFC">
      <w:pPr>
        <w:pStyle w:val="afc"/>
        <w:numPr>
          <w:ilvl w:val="1"/>
          <w:numId w:val="41"/>
        </w:numPr>
      </w:pPr>
      <w:r w:rsidRPr="0083146C">
        <w:t>Proposal 1</w:t>
      </w:r>
      <w:r w:rsidR="009C3969" w:rsidRPr="0083146C">
        <w:t>5</w:t>
      </w:r>
      <w:r w:rsidRPr="0083146C">
        <w:t>: The size of the group common DCI is configurable up to 126 bits.</w:t>
      </w:r>
    </w:p>
    <w:p w14:paraId="634D583C" w14:textId="77777777" w:rsidR="00D24BA0" w:rsidRPr="0083146C" w:rsidRDefault="00D24BA0" w:rsidP="00414DFC">
      <w:pPr>
        <w:pStyle w:val="afc"/>
        <w:widowControl w:val="0"/>
        <w:numPr>
          <w:ilvl w:val="0"/>
          <w:numId w:val="41"/>
        </w:numPr>
        <w:spacing w:after="120"/>
        <w:jc w:val="both"/>
        <w:rPr>
          <w:i/>
          <w:iCs/>
          <w:u w:val="single"/>
        </w:rPr>
      </w:pPr>
      <w:r w:rsidRPr="0083146C">
        <w:rPr>
          <w:i/>
          <w:iCs/>
          <w:u w:val="single"/>
        </w:rPr>
        <w:t>vivo</w:t>
      </w:r>
    </w:p>
    <w:p w14:paraId="3F59F693" w14:textId="77777777" w:rsidR="00C46EFB" w:rsidRPr="0083146C" w:rsidRDefault="00C46EFB" w:rsidP="00414DFC">
      <w:pPr>
        <w:pStyle w:val="afc"/>
        <w:widowControl w:val="0"/>
        <w:numPr>
          <w:ilvl w:val="1"/>
          <w:numId w:val="41"/>
        </w:numPr>
        <w:spacing w:after="120"/>
        <w:jc w:val="both"/>
      </w:pPr>
      <w:r w:rsidRPr="0083146C">
        <w:t>Proposal 15: For the DCI size alignment, g-RNTI is counted as “C-RNTI”.</w:t>
      </w:r>
    </w:p>
    <w:p w14:paraId="610866DC" w14:textId="1A5EEC20" w:rsidR="00C46EFB" w:rsidRPr="0083146C" w:rsidRDefault="00C46EFB" w:rsidP="00414DFC">
      <w:pPr>
        <w:pStyle w:val="afc"/>
        <w:widowControl w:val="0"/>
        <w:numPr>
          <w:ilvl w:val="2"/>
          <w:numId w:val="41"/>
        </w:numPr>
        <w:spacing w:after="120"/>
        <w:jc w:val="both"/>
      </w:pPr>
      <w:r w:rsidRPr="0083146C">
        <w:t>For the second DCI format, the size of DCI format 1_1 or 1_2 in USS is aligned with the second DCI format by zero padding.</w:t>
      </w:r>
    </w:p>
    <w:p w14:paraId="56BC015A" w14:textId="77777777" w:rsidR="006D4040" w:rsidRPr="0083146C" w:rsidRDefault="006D4040" w:rsidP="00414DFC">
      <w:pPr>
        <w:pStyle w:val="afc"/>
        <w:widowControl w:val="0"/>
        <w:numPr>
          <w:ilvl w:val="0"/>
          <w:numId w:val="41"/>
        </w:numPr>
        <w:spacing w:after="120"/>
        <w:jc w:val="both"/>
        <w:rPr>
          <w:i/>
          <w:iCs/>
          <w:u w:val="single"/>
        </w:rPr>
      </w:pPr>
      <w:r w:rsidRPr="0083146C">
        <w:rPr>
          <w:i/>
          <w:iCs/>
          <w:u w:val="single"/>
        </w:rPr>
        <w:t>CATT</w:t>
      </w:r>
    </w:p>
    <w:p w14:paraId="5C1BA396" w14:textId="77777777" w:rsidR="0020321A" w:rsidRPr="0083146C" w:rsidRDefault="0020321A" w:rsidP="00414DFC">
      <w:pPr>
        <w:pStyle w:val="afc"/>
        <w:widowControl w:val="0"/>
        <w:numPr>
          <w:ilvl w:val="1"/>
          <w:numId w:val="41"/>
        </w:numPr>
        <w:spacing w:after="120"/>
        <w:jc w:val="both"/>
      </w:pPr>
      <w:r w:rsidRPr="0083146C">
        <w:t>Proposal 26: For first DCI format, G-RNTI is counted as “C-RNTI”; DCI size is aligned to DCI 1_0 on CSS</w:t>
      </w:r>
    </w:p>
    <w:p w14:paraId="2B5F967F" w14:textId="77777777" w:rsidR="0020321A" w:rsidRPr="0083146C" w:rsidRDefault="0020321A" w:rsidP="00414DFC">
      <w:pPr>
        <w:pStyle w:val="afc"/>
        <w:widowControl w:val="0"/>
        <w:numPr>
          <w:ilvl w:val="1"/>
          <w:numId w:val="41"/>
        </w:numPr>
        <w:spacing w:after="120"/>
        <w:jc w:val="both"/>
      </w:pPr>
      <w:r w:rsidRPr="0083146C">
        <w:t>Proposal 27: UE expect that at least one of the sizes of DCI with “C-RNTI” and “other RNTI” is smaller than the size of the second DCI.</w:t>
      </w:r>
    </w:p>
    <w:p w14:paraId="125F0A7A" w14:textId="77777777" w:rsidR="0020321A" w:rsidRPr="0083146C" w:rsidRDefault="0020321A" w:rsidP="00414DFC">
      <w:pPr>
        <w:pStyle w:val="afc"/>
        <w:widowControl w:val="0"/>
        <w:numPr>
          <w:ilvl w:val="1"/>
          <w:numId w:val="41"/>
        </w:numPr>
        <w:spacing w:after="120"/>
        <w:jc w:val="both"/>
      </w:pPr>
      <w:r w:rsidRPr="0083146C">
        <w:t>Proposal 28: For second DCI format, G-RNTI can be counted as “C-RNTI” or “other RNTI” depending on RRC configuration.</w:t>
      </w:r>
    </w:p>
    <w:p w14:paraId="1A49A21D" w14:textId="77777777" w:rsidR="00125B07" w:rsidRPr="0083146C" w:rsidRDefault="00125B07" w:rsidP="00414DFC">
      <w:pPr>
        <w:pStyle w:val="afc"/>
        <w:widowControl w:val="0"/>
        <w:numPr>
          <w:ilvl w:val="0"/>
          <w:numId w:val="41"/>
        </w:numPr>
        <w:spacing w:after="120"/>
        <w:jc w:val="both"/>
        <w:rPr>
          <w:i/>
          <w:iCs/>
          <w:u w:val="single"/>
        </w:rPr>
      </w:pPr>
      <w:r w:rsidRPr="0083146C">
        <w:rPr>
          <w:i/>
          <w:iCs/>
          <w:u w:val="single"/>
        </w:rPr>
        <w:t>Nokia</w:t>
      </w:r>
    </w:p>
    <w:p w14:paraId="08A500DF" w14:textId="77777777" w:rsidR="00A73C95" w:rsidRPr="0083146C" w:rsidRDefault="00A73C95" w:rsidP="00414DFC">
      <w:pPr>
        <w:pStyle w:val="afc"/>
        <w:widowControl w:val="0"/>
        <w:numPr>
          <w:ilvl w:val="1"/>
          <w:numId w:val="41"/>
        </w:numPr>
        <w:spacing w:after="120"/>
        <w:jc w:val="both"/>
      </w:pPr>
      <w:r w:rsidRPr="0083146C">
        <w:t xml:space="preserve">Proposal-15: The size of the second DCI format for multicast can be configured by RRC signaling for RRC_CONNECTED UEs, with </w:t>
      </w:r>
      <w:bookmarkStart w:id="32" w:name="_Hlk84503687"/>
      <w:r w:rsidRPr="0083146C">
        <w:t>the size of configurable fields within the DCI format configured separately for multicast.</w:t>
      </w:r>
      <w:bookmarkEnd w:id="32"/>
    </w:p>
    <w:p w14:paraId="4A3BC160" w14:textId="77777777" w:rsidR="00170D25" w:rsidRPr="0083146C" w:rsidRDefault="00170D25" w:rsidP="00414DFC">
      <w:pPr>
        <w:pStyle w:val="afc"/>
        <w:widowControl w:val="0"/>
        <w:numPr>
          <w:ilvl w:val="0"/>
          <w:numId w:val="41"/>
        </w:numPr>
        <w:spacing w:after="120"/>
        <w:jc w:val="both"/>
      </w:pPr>
      <w:r w:rsidRPr="0083146C">
        <w:rPr>
          <w:i/>
          <w:iCs/>
          <w:u w:val="single"/>
        </w:rPr>
        <w:t>MediaTek</w:t>
      </w:r>
    </w:p>
    <w:p w14:paraId="5857C50C" w14:textId="77777777" w:rsidR="00C26EF6" w:rsidRPr="0083146C" w:rsidRDefault="00C26EF6" w:rsidP="00414DFC">
      <w:pPr>
        <w:pStyle w:val="afc"/>
        <w:widowControl w:val="0"/>
        <w:numPr>
          <w:ilvl w:val="1"/>
          <w:numId w:val="41"/>
        </w:numPr>
        <w:spacing w:after="120"/>
        <w:jc w:val="both"/>
      </w:pPr>
      <w:r w:rsidRPr="0083146C">
        <w:t>Proposal 15: “G-RNTI” is counted as “other RNTI” for second MBS DCI format.</w:t>
      </w:r>
    </w:p>
    <w:p w14:paraId="19D2790F" w14:textId="77777777" w:rsidR="00EA09D5" w:rsidRPr="0083146C" w:rsidRDefault="00EA09D5" w:rsidP="00414DFC">
      <w:pPr>
        <w:pStyle w:val="afc"/>
        <w:widowControl w:val="0"/>
        <w:numPr>
          <w:ilvl w:val="0"/>
          <w:numId w:val="41"/>
        </w:numPr>
        <w:spacing w:after="120"/>
        <w:jc w:val="both"/>
      </w:pPr>
      <w:r w:rsidRPr="0083146C">
        <w:rPr>
          <w:i/>
          <w:iCs/>
          <w:u w:val="single"/>
        </w:rPr>
        <w:t>CMCC</w:t>
      </w:r>
    </w:p>
    <w:p w14:paraId="15AF6E26" w14:textId="77777777" w:rsidR="003F119D" w:rsidRPr="0083146C" w:rsidRDefault="003F119D" w:rsidP="00414DFC">
      <w:pPr>
        <w:pStyle w:val="afc"/>
        <w:widowControl w:val="0"/>
        <w:numPr>
          <w:ilvl w:val="1"/>
          <w:numId w:val="41"/>
        </w:numPr>
        <w:spacing w:after="120"/>
        <w:jc w:val="both"/>
      </w:pPr>
      <w:r w:rsidRPr="0083146C">
        <w:t xml:space="preserve">Proposal 9. Regarding the second DCI format for GC-PDCCH, </w:t>
      </w:r>
    </w:p>
    <w:p w14:paraId="06216BC5" w14:textId="1417D628" w:rsidR="003F119D" w:rsidRPr="0083146C" w:rsidRDefault="003F119D" w:rsidP="00414DFC">
      <w:pPr>
        <w:pStyle w:val="afc"/>
        <w:widowControl w:val="0"/>
        <w:numPr>
          <w:ilvl w:val="2"/>
          <w:numId w:val="41"/>
        </w:numPr>
        <w:spacing w:after="120"/>
        <w:jc w:val="both"/>
      </w:pPr>
      <w:r w:rsidRPr="0083146C">
        <w:t>The size of the second DCI format for multicast can be configured by RRC signalling for RRC_CONNECTED UEs.</w:t>
      </w:r>
    </w:p>
    <w:p w14:paraId="4B300E60" w14:textId="717F7420" w:rsidR="003F119D" w:rsidRPr="0083146C" w:rsidRDefault="003F119D" w:rsidP="00414DFC">
      <w:pPr>
        <w:pStyle w:val="afc"/>
        <w:widowControl w:val="0"/>
        <w:numPr>
          <w:ilvl w:val="2"/>
          <w:numId w:val="41"/>
        </w:numPr>
        <w:spacing w:after="120"/>
        <w:jc w:val="both"/>
      </w:pPr>
      <w:r w:rsidRPr="0083146C">
        <w:t>For each DCI field, the bitlength is depend on RRC configuration if related parameter is configured in CFR, otherwise the upper bound of bitlength is assumed.</w:t>
      </w:r>
    </w:p>
    <w:p w14:paraId="0C82E1A9" w14:textId="4196E749" w:rsidR="003F119D" w:rsidRPr="0083146C" w:rsidRDefault="003F119D" w:rsidP="00414DFC">
      <w:pPr>
        <w:pStyle w:val="afc"/>
        <w:widowControl w:val="0"/>
        <w:numPr>
          <w:ilvl w:val="2"/>
          <w:numId w:val="41"/>
        </w:numPr>
        <w:spacing w:after="120"/>
        <w:jc w:val="both"/>
      </w:pPr>
      <w:r w:rsidRPr="0083146C">
        <w:t>Zero bits are appended to DCI format 1_1 with C-RNTI until the payload size equals to the size of the second DCI format.</w:t>
      </w:r>
    </w:p>
    <w:p w14:paraId="0CD0C1D7" w14:textId="77777777" w:rsidR="000A0F30" w:rsidRPr="0083146C" w:rsidRDefault="000A0F30" w:rsidP="00414DFC">
      <w:pPr>
        <w:pStyle w:val="afc"/>
        <w:widowControl w:val="0"/>
        <w:numPr>
          <w:ilvl w:val="0"/>
          <w:numId w:val="41"/>
        </w:numPr>
        <w:spacing w:after="120"/>
        <w:jc w:val="both"/>
      </w:pPr>
      <w:r w:rsidRPr="0083146C">
        <w:rPr>
          <w:i/>
          <w:iCs/>
          <w:u w:val="single"/>
        </w:rPr>
        <w:t>Intel</w:t>
      </w:r>
    </w:p>
    <w:p w14:paraId="5378C544" w14:textId="70BF46C0" w:rsidR="000A0F30" w:rsidRPr="0083146C" w:rsidRDefault="000A0F30" w:rsidP="00414DFC">
      <w:pPr>
        <w:pStyle w:val="afc"/>
        <w:widowControl w:val="0"/>
        <w:numPr>
          <w:ilvl w:val="1"/>
          <w:numId w:val="41"/>
        </w:numPr>
        <w:spacing w:after="120"/>
        <w:jc w:val="both"/>
      </w:pPr>
      <w:r w:rsidRPr="0083146C">
        <w:t>Proposal 1</w:t>
      </w:r>
      <w:r w:rsidR="00AC1399" w:rsidRPr="0083146C">
        <w:t>8</w:t>
      </w:r>
      <w:r w:rsidRPr="0083146C">
        <w:t xml:space="preserve">: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1FDD32FA" w:rsidR="000A0F30" w:rsidRPr="0083146C" w:rsidRDefault="000A0F30" w:rsidP="00414DFC">
      <w:pPr>
        <w:pStyle w:val="afc"/>
        <w:widowControl w:val="0"/>
        <w:numPr>
          <w:ilvl w:val="1"/>
          <w:numId w:val="41"/>
        </w:numPr>
        <w:spacing w:after="120"/>
        <w:jc w:val="both"/>
      </w:pPr>
      <w:r w:rsidRPr="0083146C">
        <w:t>Proposal 1</w:t>
      </w:r>
      <w:r w:rsidR="00AC1399" w:rsidRPr="0083146C">
        <w:t>9</w:t>
      </w:r>
      <w:r w:rsidRPr="0083146C">
        <w:t xml:space="preserve">: For DCI format 1_0 and 1_1, the DCI size can be aligned to a size which is configured by the network </w:t>
      </w:r>
      <w:r w:rsidRPr="0083146C">
        <w:lastRenderedPageBreak/>
        <w:t>to the UE.</w:t>
      </w:r>
    </w:p>
    <w:p w14:paraId="0BAA7BE5" w14:textId="18C25AF1" w:rsidR="000A0F30" w:rsidRPr="0083146C" w:rsidRDefault="000A0F30" w:rsidP="00414DFC">
      <w:pPr>
        <w:pStyle w:val="afc"/>
        <w:widowControl w:val="0"/>
        <w:numPr>
          <w:ilvl w:val="1"/>
          <w:numId w:val="41"/>
        </w:numPr>
        <w:spacing w:after="120"/>
        <w:jc w:val="both"/>
      </w:pPr>
      <w:r w:rsidRPr="0083146C">
        <w:t xml:space="preserve">Proposal </w:t>
      </w:r>
      <w:r w:rsidR="00DA6B3F" w:rsidRPr="0083146C">
        <w:t>20</w:t>
      </w:r>
      <w:r w:rsidRPr="0083146C">
        <w:t>: For DCI size budget of “3+1”, the UE may be configured to align DCI size with either “3” scheduling DCIs or “1” other group-common DCI depending on network implementation.</w:t>
      </w:r>
    </w:p>
    <w:p w14:paraId="4CF6EFF1" w14:textId="77777777" w:rsidR="009356B5" w:rsidRPr="0083146C" w:rsidRDefault="009356B5" w:rsidP="00414DFC">
      <w:pPr>
        <w:pStyle w:val="afc"/>
        <w:widowControl w:val="0"/>
        <w:numPr>
          <w:ilvl w:val="0"/>
          <w:numId w:val="41"/>
        </w:numPr>
        <w:spacing w:after="120"/>
        <w:jc w:val="both"/>
      </w:pPr>
      <w:r w:rsidRPr="0083146C">
        <w:rPr>
          <w:i/>
          <w:iCs/>
          <w:u w:val="single"/>
        </w:rPr>
        <w:t>Samsung</w:t>
      </w:r>
    </w:p>
    <w:p w14:paraId="05099DDD" w14:textId="6A5D6067" w:rsidR="00927064" w:rsidRPr="0083146C" w:rsidRDefault="00927064" w:rsidP="00414DFC">
      <w:pPr>
        <w:pStyle w:val="afc"/>
        <w:widowControl w:val="0"/>
        <w:numPr>
          <w:ilvl w:val="1"/>
          <w:numId w:val="41"/>
        </w:numPr>
        <w:spacing w:after="120"/>
        <w:jc w:val="both"/>
        <w:rPr>
          <w:szCs w:val="20"/>
        </w:rPr>
      </w:pPr>
      <w:r w:rsidRPr="0083146C">
        <w:rPr>
          <w:szCs w:val="20"/>
        </w:rPr>
        <w:t xml:space="preserve">Observation 7: There is </w:t>
      </w:r>
      <w:bookmarkStart w:id="33" w:name="_Hlk84505564"/>
      <w:r w:rsidRPr="0083146C">
        <w:rPr>
          <w:szCs w:val="20"/>
        </w:rPr>
        <w:t>no need to specify how to count the size of the second DCI format for multicast – the agreement that the UE expects to decode the Rel-16 limit of “3+1” DCI format sizes suffices.</w:t>
      </w:r>
      <w:bookmarkEnd w:id="33"/>
    </w:p>
    <w:p w14:paraId="1B483C4B" w14:textId="3E98E8CA" w:rsidR="006E3D43" w:rsidRPr="0083146C" w:rsidRDefault="006E3D43" w:rsidP="00414DFC">
      <w:pPr>
        <w:pStyle w:val="afc"/>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03134079" w14:textId="77777777" w:rsidR="00FC5E5E" w:rsidRPr="0083146C" w:rsidRDefault="00FC5E5E" w:rsidP="00414DFC">
      <w:pPr>
        <w:pStyle w:val="afc"/>
        <w:widowControl w:val="0"/>
        <w:numPr>
          <w:ilvl w:val="0"/>
          <w:numId w:val="41"/>
        </w:numPr>
        <w:spacing w:after="120"/>
        <w:jc w:val="both"/>
      </w:pPr>
      <w:r w:rsidRPr="0083146C">
        <w:rPr>
          <w:i/>
          <w:iCs/>
          <w:u w:val="single"/>
        </w:rPr>
        <w:t>Lenovo</w:t>
      </w:r>
    </w:p>
    <w:p w14:paraId="4BA942EA" w14:textId="77777777" w:rsidR="00F71E4C" w:rsidRPr="0083146C" w:rsidRDefault="00F71E4C" w:rsidP="00414DFC">
      <w:pPr>
        <w:pStyle w:val="afc"/>
        <w:widowControl w:val="0"/>
        <w:numPr>
          <w:ilvl w:val="1"/>
          <w:numId w:val="41"/>
        </w:numPr>
        <w:spacing w:after="120"/>
        <w:jc w:val="both"/>
      </w:pPr>
      <w:r w:rsidRPr="0083146C">
        <w:t>Proposal 23: For DCI size alignment, G-RNTI for the first DCI format is counted as C-RNTI.</w:t>
      </w:r>
    </w:p>
    <w:p w14:paraId="60741EB6" w14:textId="77777777" w:rsidR="00F71E4C" w:rsidRPr="0083146C" w:rsidRDefault="00F71E4C" w:rsidP="00414DFC">
      <w:pPr>
        <w:pStyle w:val="afc"/>
        <w:widowControl w:val="0"/>
        <w:numPr>
          <w:ilvl w:val="1"/>
          <w:numId w:val="41"/>
        </w:numPr>
        <w:spacing w:after="120"/>
        <w:jc w:val="both"/>
      </w:pPr>
      <w:r w:rsidRPr="0083146C">
        <w:t xml:space="preserve">Proposal 24: For DCI size alignment, G-RNTI for the second DCI format is counted as other RNTI. </w:t>
      </w:r>
    </w:p>
    <w:p w14:paraId="4D686983" w14:textId="77777777" w:rsidR="001F5D13" w:rsidRPr="0083146C" w:rsidRDefault="001F5D13" w:rsidP="00414DFC">
      <w:pPr>
        <w:pStyle w:val="afc"/>
        <w:widowControl w:val="0"/>
        <w:numPr>
          <w:ilvl w:val="0"/>
          <w:numId w:val="41"/>
        </w:numPr>
        <w:spacing w:after="120"/>
        <w:jc w:val="both"/>
      </w:pPr>
      <w:r w:rsidRPr="0083146C">
        <w:rPr>
          <w:i/>
          <w:iCs/>
          <w:u w:val="single"/>
        </w:rPr>
        <w:t>NTT Dococmo</w:t>
      </w:r>
    </w:p>
    <w:p w14:paraId="37EEC90F" w14:textId="77777777" w:rsidR="009A18A3" w:rsidRPr="0083146C" w:rsidRDefault="009A18A3" w:rsidP="00414DFC">
      <w:pPr>
        <w:pStyle w:val="afc"/>
        <w:widowControl w:val="0"/>
        <w:numPr>
          <w:ilvl w:val="1"/>
          <w:numId w:val="41"/>
        </w:numPr>
        <w:spacing w:after="120"/>
        <w:jc w:val="both"/>
      </w:pPr>
      <w:r w:rsidRPr="0083146C">
        <w:t>Proposal 10: Align the size of the second DCI format for multicast with the size of DCI format 2_0/2_1/2_4/2_5/2_6.</w:t>
      </w:r>
    </w:p>
    <w:p w14:paraId="29189FD2" w14:textId="77777777" w:rsidR="001241FC" w:rsidRPr="0083146C" w:rsidRDefault="001241FC" w:rsidP="00414DFC">
      <w:pPr>
        <w:pStyle w:val="afc"/>
        <w:widowControl w:val="0"/>
        <w:numPr>
          <w:ilvl w:val="0"/>
          <w:numId w:val="41"/>
        </w:numPr>
        <w:spacing w:after="120"/>
        <w:jc w:val="both"/>
      </w:pPr>
      <w:r w:rsidRPr="0083146C">
        <w:rPr>
          <w:i/>
          <w:iCs/>
          <w:u w:val="single"/>
        </w:rPr>
        <w:t>FGI,APT</w:t>
      </w:r>
    </w:p>
    <w:p w14:paraId="478A73FC" w14:textId="77777777" w:rsidR="001241FC" w:rsidRPr="0083146C" w:rsidRDefault="001241FC" w:rsidP="00414DFC">
      <w:pPr>
        <w:pStyle w:val="afc"/>
        <w:widowControl w:val="0"/>
        <w:numPr>
          <w:ilvl w:val="1"/>
          <w:numId w:val="41"/>
        </w:numPr>
        <w:spacing w:after="120"/>
        <w:jc w:val="both"/>
      </w:pPr>
      <w:r w:rsidRPr="0083146C">
        <w:t>Proposal 6: When DCI size budget is not met, the sizes of unicast DCI formats is aligned with the second DCI format for GC-PDCCH.</w:t>
      </w:r>
    </w:p>
    <w:p w14:paraId="1CD6954A" w14:textId="25905600" w:rsidR="001241FC" w:rsidRPr="0083146C" w:rsidRDefault="001241FC" w:rsidP="00414DFC">
      <w:pPr>
        <w:pStyle w:val="afc"/>
        <w:widowControl w:val="0"/>
        <w:numPr>
          <w:ilvl w:val="1"/>
          <w:numId w:val="41"/>
        </w:numPr>
        <w:spacing w:after="120"/>
        <w:jc w:val="both"/>
      </w:pPr>
      <w:r w:rsidRPr="0083146C">
        <w:t>Proposal 7: After step 4A in DCI size alignment procedure, the unicast DCI format with the closest size to the size of the second DCI format for GC-PDCCH is chosed first to perform DCI size alignment.</w:t>
      </w:r>
    </w:p>
    <w:p w14:paraId="2F932A1B" w14:textId="218D3619" w:rsidR="00750326" w:rsidRPr="0083146C" w:rsidRDefault="00750326" w:rsidP="00414DFC">
      <w:pPr>
        <w:pStyle w:val="afc"/>
        <w:widowControl w:val="0"/>
        <w:numPr>
          <w:ilvl w:val="0"/>
          <w:numId w:val="41"/>
        </w:numPr>
        <w:spacing w:after="120"/>
        <w:jc w:val="both"/>
        <w:rPr>
          <w:i/>
          <w:iCs/>
          <w:u w:val="single"/>
        </w:rPr>
      </w:pPr>
      <w:r w:rsidRPr="0083146C">
        <w:rPr>
          <w:i/>
          <w:iCs/>
          <w:u w:val="single"/>
        </w:rPr>
        <w:t>TD Tech</w:t>
      </w:r>
    </w:p>
    <w:p w14:paraId="41610EC2" w14:textId="1711FCB1" w:rsidR="00750326" w:rsidRPr="0083146C" w:rsidRDefault="00750326" w:rsidP="00414DFC">
      <w:pPr>
        <w:pStyle w:val="afc"/>
        <w:widowControl w:val="0"/>
        <w:numPr>
          <w:ilvl w:val="1"/>
          <w:numId w:val="41"/>
        </w:numPr>
        <w:spacing w:after="120"/>
        <w:jc w:val="both"/>
      </w:pPr>
      <w:r w:rsidRPr="0083146C">
        <w:t>Proposal 8: The size of the first/second DCI format for GC-PDCCH scrambled with G-RNTI is aligned with the size of DCI format 1-0/1-1 for PDCCH scrambled with C-RNTI in a CSS for NR MBS</w:t>
      </w:r>
    </w:p>
    <w:p w14:paraId="5DA6D177" w14:textId="26052CC4" w:rsidR="00FB1809" w:rsidRPr="0083146C" w:rsidRDefault="00FB1809" w:rsidP="00414DFC">
      <w:pPr>
        <w:pStyle w:val="afc"/>
        <w:widowControl w:val="0"/>
        <w:numPr>
          <w:ilvl w:val="0"/>
          <w:numId w:val="41"/>
        </w:numPr>
        <w:spacing w:after="120"/>
        <w:jc w:val="both"/>
      </w:pPr>
      <w:r w:rsidRPr="0083146C">
        <w:rPr>
          <w:i/>
          <w:iCs/>
          <w:u w:val="single"/>
        </w:rPr>
        <w:t>Ericsson</w:t>
      </w:r>
    </w:p>
    <w:p w14:paraId="263924E3" w14:textId="3E38A71C" w:rsidR="00FB1809" w:rsidRPr="0083146C" w:rsidRDefault="00FB1809" w:rsidP="00414DFC">
      <w:pPr>
        <w:pStyle w:val="afc"/>
        <w:widowControl w:val="0"/>
        <w:numPr>
          <w:ilvl w:val="1"/>
          <w:numId w:val="41"/>
        </w:numPr>
        <w:spacing w:after="120"/>
        <w:jc w:val="both"/>
      </w:pPr>
      <w:r w:rsidRPr="0083146C">
        <w:t>Proposal 3</w:t>
      </w:r>
      <w:r w:rsidR="00C323EC" w:rsidRPr="0083146C">
        <w:t>5</w:t>
      </w:r>
      <w:r w:rsidRPr="0083146C">
        <w:tab/>
        <w:t>The  G-RNTI is counted as   “C-RNTI”  when considering the “3+1” DCI size budget rule for group-common PDCCH.</w:t>
      </w:r>
    </w:p>
    <w:p w14:paraId="7948F260" w14:textId="57EDE9D9" w:rsidR="00FB1809" w:rsidRPr="0083146C" w:rsidRDefault="00FB1809" w:rsidP="00414DFC">
      <w:pPr>
        <w:pStyle w:val="afc"/>
        <w:widowControl w:val="0"/>
        <w:numPr>
          <w:ilvl w:val="1"/>
          <w:numId w:val="41"/>
        </w:numPr>
        <w:spacing w:after="120"/>
        <w:jc w:val="both"/>
      </w:pPr>
      <w:r w:rsidRPr="0083146C">
        <w:t>Proposal 3</w:t>
      </w:r>
      <w:r w:rsidR="00C323EC" w:rsidRPr="0083146C">
        <w:t>6</w:t>
      </w:r>
      <w:r w:rsidRPr="0083146C">
        <w:tab/>
        <w:t xml:space="preserve">The determination of non-fallback multicast DCI size, monitored in the common search space  is inserted as step ”2B” in the DCI alignment procedure </w:t>
      </w:r>
    </w:p>
    <w:p w14:paraId="7E874BE0" w14:textId="4221E3DD" w:rsidR="00FB1809" w:rsidRPr="0083146C" w:rsidRDefault="00FB1809" w:rsidP="00414DFC">
      <w:pPr>
        <w:pStyle w:val="afc"/>
        <w:widowControl w:val="0"/>
        <w:numPr>
          <w:ilvl w:val="1"/>
          <w:numId w:val="41"/>
        </w:numPr>
        <w:spacing w:after="120"/>
        <w:jc w:val="both"/>
      </w:pPr>
      <w:r w:rsidRPr="0083146C">
        <w:t>Proposal 3</w:t>
      </w:r>
      <w:r w:rsidR="004B7455" w:rsidRPr="0083146C">
        <w:t>7</w:t>
      </w:r>
      <w:r w:rsidRPr="0083146C">
        <w:tab/>
        <w:t>The fallback DCI for multicast is aligned in size with DCI 1_0 and differentiated via the G-RNTI-based CRC check.</w:t>
      </w:r>
    </w:p>
    <w:p w14:paraId="74F3B4DA" w14:textId="77777777" w:rsidR="00E161F4" w:rsidRPr="0083146C" w:rsidRDefault="00E161F4" w:rsidP="00414DFC">
      <w:pPr>
        <w:pStyle w:val="afc"/>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693D75F" w14:textId="77777777" w:rsidR="002B44E0" w:rsidRPr="0083146C" w:rsidRDefault="002B44E0" w:rsidP="00414DFC">
      <w:pPr>
        <w:pStyle w:val="afc"/>
        <w:widowControl w:val="0"/>
        <w:numPr>
          <w:ilvl w:val="1"/>
          <w:numId w:val="41"/>
        </w:numPr>
        <w:spacing w:after="120"/>
        <w:jc w:val="both"/>
      </w:pPr>
      <w:r w:rsidRPr="0083146C">
        <w:t>Proposal 12:  G-RNTI is counted as C-RNTI despite of DCI formats.</w:t>
      </w:r>
    </w:p>
    <w:p w14:paraId="48935677" w14:textId="77777777" w:rsidR="00F64487" w:rsidRPr="0083146C" w:rsidRDefault="00F64487" w:rsidP="009E2989">
      <w:pPr>
        <w:widowControl w:val="0"/>
        <w:jc w:val="both"/>
        <w:rPr>
          <w:rFonts w:eastAsiaTheme="minorEastAsia"/>
          <w:lang w:eastAsia="zh-CN"/>
        </w:rPr>
      </w:pPr>
    </w:p>
    <w:p w14:paraId="4E40EAF8" w14:textId="5A4CF775" w:rsidR="00BB69F7" w:rsidRPr="0083146C" w:rsidRDefault="00043422"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Initializing s</w:t>
      </w:r>
      <w:r w:rsidR="00BB69F7" w:rsidRPr="0083146C">
        <w:rPr>
          <w:rFonts w:ascii="Times New Roman" w:hAnsi="Times New Roman"/>
          <w:b/>
          <w:bCs/>
          <w:sz w:val="20"/>
          <w:szCs w:val="13"/>
          <w:u w:val="single"/>
        </w:rPr>
        <w:t>crambling of PDCCH</w:t>
      </w:r>
    </w:p>
    <w:p w14:paraId="66320053" w14:textId="31068745" w:rsidR="008444E3" w:rsidRPr="0083146C" w:rsidRDefault="008444E3" w:rsidP="00414DFC">
      <w:pPr>
        <w:pStyle w:val="afc"/>
        <w:widowControl w:val="0"/>
        <w:numPr>
          <w:ilvl w:val="0"/>
          <w:numId w:val="41"/>
        </w:numPr>
        <w:spacing w:after="120"/>
        <w:jc w:val="both"/>
        <w:rPr>
          <w:i/>
          <w:iCs/>
          <w:u w:val="single"/>
        </w:rPr>
      </w:pPr>
      <w:r w:rsidRPr="0083146C">
        <w:rPr>
          <w:i/>
          <w:iCs/>
          <w:u w:val="single"/>
        </w:rPr>
        <w:t>Huawei, HiSilicon</w:t>
      </w:r>
    </w:p>
    <w:p w14:paraId="405C02A5" w14:textId="77777777" w:rsidR="007647B2" w:rsidRPr="0083146C" w:rsidRDefault="007647B2" w:rsidP="00414DFC">
      <w:pPr>
        <w:pStyle w:val="afc"/>
        <w:numPr>
          <w:ilvl w:val="1"/>
          <w:numId w:val="41"/>
        </w:numPr>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3: For initializing scrambling sequence generator for GC-PDCCH with the first DCI format</w:t>
      </w:r>
      <w:bookmarkStart w:id="34" w:name="_Hlk84506808"/>
      <w:r w:rsidRPr="0083146C">
        <w:rPr>
          <w:bCs/>
          <w:iCs/>
          <w:szCs w:val="20"/>
          <w:lang w:eastAsia="zh-CN"/>
        </w:rPr>
        <w:t xml:space="preserve"> for RRC_CONNECTED UEs</w:t>
      </w:r>
      <w:bookmarkEnd w:id="34"/>
      <w:r w:rsidRPr="0083146C">
        <w:rPr>
          <w:bCs/>
          <w:iCs/>
          <w:szCs w:val="20"/>
          <w:lang w:eastAsia="zh-CN"/>
        </w:rPr>
        <w:t xml:space="preserve">, </w:t>
      </w:r>
    </w:p>
    <w:p w14:paraId="24DE4863" w14:textId="6F410E25" w:rsidR="007647B2" w:rsidRPr="0083146C" w:rsidRDefault="00803C97" w:rsidP="00414DFC">
      <w:pPr>
        <w:pStyle w:val="afc"/>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w:t>
      </w:r>
    </w:p>
    <w:p w14:paraId="7E8BCCA3" w14:textId="0524A64F" w:rsidR="007647B2" w:rsidRPr="0083146C" w:rsidRDefault="007647B2" w:rsidP="00414DFC">
      <w:pPr>
        <w:pStyle w:val="afc"/>
        <w:numPr>
          <w:ilvl w:val="2"/>
          <w:numId w:val="41"/>
        </w:numPr>
        <w:contextualSpacing/>
        <w:jc w:val="both"/>
        <w:rPr>
          <w:bCs/>
          <w:iCs/>
          <w:szCs w:val="20"/>
        </w:rPr>
      </w:pPr>
      <w:r w:rsidRPr="0083146C">
        <w:rPr>
          <w:bCs/>
          <w:iCs/>
          <w:szCs w:val="20"/>
        </w:rPr>
        <w:t xml:space="preserve">Values for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Pr="0083146C">
        <w:rPr>
          <w:bCs/>
          <w:iCs/>
          <w:szCs w:val="20"/>
        </w:rPr>
        <w:t xml:space="preserve"> equals to the value of G-RNTI used for the GC-PDCCH.</w:t>
      </w:r>
    </w:p>
    <w:p w14:paraId="54367EC7" w14:textId="77777777" w:rsidR="007647B2" w:rsidRPr="0083146C" w:rsidRDefault="007647B2" w:rsidP="00414DFC">
      <w:pPr>
        <w:pStyle w:val="afc"/>
        <w:numPr>
          <w:ilvl w:val="1"/>
          <w:numId w:val="41"/>
        </w:numPr>
        <w:spacing w:afterLines="100" w:after="240"/>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4: For initializing sequence generator for DMRS of GC-PDCCH with the first DCI format received in Type-x CSS for RRC_CONNECTED UEs, </w:t>
      </w:r>
    </w:p>
    <w:p w14:paraId="49AA71FB" w14:textId="6DF032DE" w:rsidR="007647B2" w:rsidRPr="0083146C" w:rsidRDefault="00803C97" w:rsidP="00414DFC">
      <w:pPr>
        <w:pStyle w:val="afc"/>
        <w:numPr>
          <w:ilvl w:val="2"/>
          <w:numId w:val="41"/>
        </w:numPr>
        <w:spacing w:afterLines="100" w:after="240"/>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 </w:t>
      </w:r>
    </w:p>
    <w:p w14:paraId="752F4CA9" w14:textId="758CCE3C" w:rsidR="00854F11" w:rsidRPr="0083146C" w:rsidRDefault="00854F11" w:rsidP="00414DFC">
      <w:pPr>
        <w:pStyle w:val="afc"/>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5D0BBCC" w14:textId="3C38004B" w:rsidR="00854F11" w:rsidRPr="0083146C" w:rsidRDefault="00854F11" w:rsidP="00414DFC">
      <w:pPr>
        <w:pStyle w:val="afc"/>
        <w:widowControl w:val="0"/>
        <w:numPr>
          <w:ilvl w:val="1"/>
          <w:numId w:val="41"/>
        </w:numPr>
        <w:spacing w:after="120"/>
        <w:jc w:val="both"/>
      </w:pPr>
      <w:r w:rsidRPr="0083146C">
        <w:t xml:space="preserve">Proposal 14: Use ‘0’ as the value of n_"RNTI"  for initializing scrambling sequence generator for GC-PDCCH with </w:t>
      </w:r>
      <w:r w:rsidRPr="0083146C">
        <w:lastRenderedPageBreak/>
        <w:t>the second DCI format.</w:t>
      </w:r>
    </w:p>
    <w:p w14:paraId="56BED955" w14:textId="77777777" w:rsidR="0046311C" w:rsidRPr="0083146C" w:rsidRDefault="0046311C" w:rsidP="00414DFC">
      <w:pPr>
        <w:pStyle w:val="afc"/>
        <w:widowControl w:val="0"/>
        <w:numPr>
          <w:ilvl w:val="1"/>
          <w:numId w:val="41"/>
        </w:numPr>
        <w:spacing w:after="120"/>
        <w:jc w:val="both"/>
        <w:rPr>
          <w:iCs/>
          <w:szCs w:val="20"/>
          <w:lang w:val="en-GB"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Pr="0083146C">
        <w:rPr>
          <w:iCs/>
        </w:rPr>
        <w:t xml:space="preserve">For initializing scrambling sequence generator for GC-PDCCH with the first DCI format, </w:t>
      </w:r>
    </w:p>
    <w:p w14:paraId="1DF5AA2D" w14:textId="410DC208" w:rsidR="0046311C" w:rsidRPr="0083146C" w:rsidRDefault="00803C97" w:rsidP="00414DFC">
      <w:pPr>
        <w:pStyle w:val="afc"/>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oMath>
      <w:r w:rsidR="0046311C" w:rsidRPr="0083146C">
        <w:rPr>
          <w:iCs/>
        </w:rPr>
        <w:t xml:space="preserve"> equals the higher layer parameter pdcch-DMRS-ScramblingID if it is configured in SIB used for the GC-PDCCH; </w:t>
      </w: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r>
          <m:rPr>
            <m:sty m:val="p"/>
          </m:rPr>
          <w:rPr>
            <w:rFonts w:ascii="Cambria Math" w:hAnsi="Cambria Math"/>
          </w:rPr>
          <m:t>=</m:t>
        </m:r>
        <m:sSubSup>
          <m:sSubSupPr>
            <m:ctrlPr>
              <w:rPr>
                <w:rFonts w:ascii="Cambria Math" w:hAnsi="Cambria Math"/>
                <w:iCs/>
                <w:kern w:val="2"/>
                <w:lang w:val="en-GB"/>
              </w:rPr>
            </m:ctrlPr>
          </m:sSubSupPr>
          <m:e>
            <m:r>
              <m:rPr>
                <m:sty m:val="p"/>
              </m:rPr>
              <w:rPr>
                <w:rFonts w:ascii="Cambria Math" w:hAnsi="Cambria Math"/>
              </w:rPr>
              <m:t>N</m:t>
            </m:r>
          </m:e>
          <m:sub>
            <m:r>
              <m:rPr>
                <m:nor/>
              </m:rPr>
              <w:rPr>
                <w:iCs/>
              </w:rPr>
              <m:t>ID</m:t>
            </m:r>
          </m:sub>
          <m:sup>
            <m:r>
              <m:rPr>
                <m:nor/>
              </m:rPr>
              <w:rPr>
                <w:iCs/>
              </w:rPr>
              <m:t>cell</m:t>
            </m:r>
          </m:sup>
        </m:sSubSup>
      </m:oMath>
      <w:r w:rsidR="0046311C" w:rsidRPr="0083146C">
        <w:rPr>
          <w:iCs/>
        </w:rPr>
        <w:t xml:space="preserve"> otherwise.</w:t>
      </w:r>
    </w:p>
    <w:p w14:paraId="6552423E" w14:textId="7CD438EC" w:rsidR="0046311C" w:rsidRPr="0083146C" w:rsidRDefault="00803C97" w:rsidP="00414DFC">
      <w:pPr>
        <w:pStyle w:val="afc"/>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RNTI</m:t>
            </m:r>
          </m:sub>
        </m:sSub>
      </m:oMath>
      <w:r w:rsidR="0046311C" w:rsidRPr="0083146C">
        <w:rPr>
          <w:rFonts w:eastAsia="宋体"/>
          <w:iCs/>
        </w:rPr>
        <w:t xml:space="preserve"> equals 0</w:t>
      </w:r>
      <w:r w:rsidR="0046311C" w:rsidRPr="0083146C">
        <w:rPr>
          <w:iCs/>
        </w:rPr>
        <w:t xml:space="preserve">. </w:t>
      </w:r>
    </w:p>
    <w:p w14:paraId="4E83E1DD" w14:textId="1A7A597F" w:rsidR="00596D26" w:rsidRPr="0083146C" w:rsidRDefault="00AF21BB" w:rsidP="00414DFC">
      <w:pPr>
        <w:pStyle w:val="afc"/>
        <w:widowControl w:val="0"/>
        <w:numPr>
          <w:ilvl w:val="1"/>
          <w:numId w:val="41"/>
        </w:numPr>
        <w:spacing w:after="120"/>
        <w:jc w:val="both"/>
        <w:rPr>
          <w:szCs w:val="20"/>
          <w:lang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00596D26" w:rsidRPr="0083146C">
        <w:rPr>
          <w:szCs w:val="20"/>
        </w:rPr>
        <w:t xml:space="preserve">For </w:t>
      </w:r>
      <w:r w:rsidR="00596D26" w:rsidRPr="0083146C">
        <w:rPr>
          <w:iCs/>
        </w:rPr>
        <w:t>initializing</w:t>
      </w:r>
      <w:r w:rsidR="00596D26" w:rsidRPr="0083146C">
        <w:rPr>
          <w:szCs w:val="20"/>
        </w:rPr>
        <w:t xml:space="preserve"> sequence generator for DMRS of GC-PDCCH with the first DCI format received in Type-x CSS, </w:t>
      </w:r>
    </w:p>
    <w:p w14:paraId="2D4BF0A7" w14:textId="0B948BA9" w:rsidR="00596D26" w:rsidRPr="0083146C" w:rsidRDefault="00803C97" w:rsidP="00414DFC">
      <w:pPr>
        <w:pStyle w:val="afc"/>
        <w:widowControl w:val="0"/>
        <w:numPr>
          <w:ilvl w:val="2"/>
          <w:numId w:val="41"/>
        </w:numPr>
        <w:spacing w:after="120"/>
        <w:jc w:val="both"/>
        <w:rPr>
          <w:szCs w:val="20"/>
          <w:lang w:eastAsia="zh-CN"/>
        </w:rPr>
      </w:pP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oMath>
      <w:r w:rsidR="00596D26" w:rsidRPr="0083146C">
        <w:t xml:space="preserve"> equals the higher layer parameter </w:t>
      </w:r>
      <w:r w:rsidR="00596D26" w:rsidRPr="0083146C">
        <w:rPr>
          <w:color w:val="000000"/>
        </w:rPr>
        <w:t>pdcch-DMRS-ScramblingID</w:t>
      </w:r>
      <w:r w:rsidR="00596D26" w:rsidRPr="0083146C">
        <w:t xml:space="preserve"> if it is configured in SIB used for the GC-PDCCH; </w:t>
      </w: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eastAsiaTheme="minorEastAsia" w:hAnsi="Cambria Math"/>
                <w:kern w:val="2"/>
              </w:rPr>
            </m:ctrlPr>
          </m:sSubSupPr>
          <m:e>
            <m:r>
              <m:rPr>
                <m:sty m:val="p"/>
              </m:rPr>
              <w:rPr>
                <w:rFonts w:ascii="Cambria Math" w:hAnsi="Cambria Math"/>
              </w:rPr>
              <m:t>N</m:t>
            </m:r>
          </m:e>
          <m:sub>
            <m:r>
              <m:rPr>
                <m:nor/>
              </m:rPr>
              <m:t>ID</m:t>
            </m:r>
          </m:sub>
          <m:sup>
            <m:r>
              <m:rPr>
                <m:nor/>
              </m:rPr>
              <m:t>cell</m:t>
            </m:r>
          </m:sup>
        </m:sSubSup>
      </m:oMath>
      <w:r w:rsidR="00596D26" w:rsidRPr="0083146C">
        <w:t xml:space="preserve"> otherwise. </w:t>
      </w:r>
    </w:p>
    <w:p w14:paraId="38B9653F" w14:textId="77777777" w:rsidR="003F119D" w:rsidRPr="0083146C" w:rsidRDefault="003F119D" w:rsidP="00414DFC">
      <w:pPr>
        <w:pStyle w:val="afc"/>
        <w:widowControl w:val="0"/>
        <w:numPr>
          <w:ilvl w:val="0"/>
          <w:numId w:val="41"/>
        </w:numPr>
        <w:spacing w:after="120"/>
        <w:jc w:val="both"/>
      </w:pPr>
      <w:r w:rsidRPr="0083146C">
        <w:rPr>
          <w:i/>
          <w:iCs/>
          <w:u w:val="single"/>
        </w:rPr>
        <w:t>CMCC</w:t>
      </w:r>
    </w:p>
    <w:p w14:paraId="5E1C5D97" w14:textId="04E788F4" w:rsidR="003F119D" w:rsidRPr="0083146C" w:rsidRDefault="003F119D" w:rsidP="00414DFC">
      <w:pPr>
        <w:pStyle w:val="afc"/>
        <w:widowControl w:val="0"/>
        <w:numPr>
          <w:ilvl w:val="1"/>
          <w:numId w:val="41"/>
        </w:numPr>
        <w:spacing w:after="120"/>
        <w:jc w:val="both"/>
        <w:rPr>
          <w:lang w:eastAsia="zh-CN"/>
        </w:rPr>
      </w:pPr>
      <w:r w:rsidRPr="0083146C">
        <w:rPr>
          <w:lang w:eastAsia="zh-CN"/>
        </w:rPr>
        <w:t xml:space="preserve">Proposal 11. </w:t>
      </w:r>
      <w:bookmarkStart w:id="35" w:name="_Hlk84507066"/>
      <w:r w:rsidRPr="0083146C">
        <w:rPr>
          <w:lang w:eastAsia="zh-CN"/>
        </w:rPr>
        <w:t xml:space="preserve">For initializing scrambling sequence generator for GC-PDCCH with the second DCI format, </w:t>
      </w:r>
      <m:oMath>
        <m:sSub>
          <m:sSubPr>
            <m:ctrlPr>
              <w:rPr>
                <w:rFonts w:ascii="Cambria Math" w:hAnsi="Cambria Math"/>
                <w:i/>
                <w:lang w:val="en-GB" w:eastAsia="ja-JP"/>
              </w:rPr>
            </m:ctrlPr>
          </m:sSubPr>
          <m:e>
            <m:r>
              <w:rPr>
                <w:rFonts w:ascii="Cambria Math" w:hAnsi="Cambria Math"/>
              </w:rPr>
              <m:t>n</m:t>
            </m:r>
          </m:e>
          <m:sub>
            <m:r>
              <m:rPr>
                <m:nor/>
              </m:rPr>
              <m:t>RNTI</m:t>
            </m:r>
          </m:sub>
        </m:sSub>
      </m:oMath>
      <w:r w:rsidRPr="0083146C">
        <w:rPr>
          <w:lang w:eastAsia="zh-CN"/>
        </w:rPr>
        <w:t xml:space="preserve"> is given by </w:t>
      </w:r>
      <w:r w:rsidRPr="0083146C">
        <w:rPr>
          <w:szCs w:val="20"/>
          <w:lang w:eastAsia="zh-CN"/>
        </w:rPr>
        <w:t>the</w:t>
      </w:r>
      <w:r w:rsidRPr="0083146C">
        <w:rPr>
          <w:lang w:eastAsia="zh-CN"/>
        </w:rPr>
        <w:t xml:space="preserve"> G-RNTI used for the GC-PDCCH</w:t>
      </w:r>
      <w:r w:rsidRPr="0083146C">
        <w:t>.</w:t>
      </w:r>
      <w:bookmarkEnd w:id="35"/>
    </w:p>
    <w:p w14:paraId="1E05DD18" w14:textId="77777777" w:rsidR="00AE042A" w:rsidRPr="0083146C" w:rsidRDefault="00AE042A" w:rsidP="00414DFC">
      <w:pPr>
        <w:pStyle w:val="afc"/>
        <w:widowControl w:val="0"/>
        <w:numPr>
          <w:ilvl w:val="0"/>
          <w:numId w:val="41"/>
        </w:numPr>
        <w:spacing w:after="120"/>
        <w:jc w:val="both"/>
      </w:pPr>
      <w:r w:rsidRPr="0083146C">
        <w:rPr>
          <w:i/>
          <w:iCs/>
          <w:u w:val="single"/>
        </w:rPr>
        <w:t>Xiaomi</w:t>
      </w:r>
    </w:p>
    <w:p w14:paraId="178A6695" w14:textId="77777777" w:rsidR="00AE042A" w:rsidRPr="0083146C" w:rsidRDefault="00AE042A" w:rsidP="00414DFC">
      <w:pPr>
        <w:pStyle w:val="afc"/>
        <w:widowControl w:val="0"/>
        <w:numPr>
          <w:ilvl w:val="1"/>
          <w:numId w:val="41"/>
        </w:numPr>
        <w:spacing w:after="120"/>
        <w:jc w:val="both"/>
      </w:pPr>
      <w:r w:rsidRPr="0083146C">
        <w:t xml:space="preserve">Proposal 6: For initializing scrambling sequence generator for GC-PDCCH with the second DCI format,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equals zero.</w:t>
      </w:r>
    </w:p>
    <w:p w14:paraId="7744D60D" w14:textId="327457AE" w:rsidR="00AE042A" w:rsidRPr="0083146C" w:rsidRDefault="00C1310F" w:rsidP="00414DFC">
      <w:pPr>
        <w:pStyle w:val="afc"/>
        <w:widowControl w:val="0"/>
        <w:numPr>
          <w:ilvl w:val="1"/>
          <w:numId w:val="41"/>
        </w:numPr>
        <w:spacing w:after="120"/>
        <w:jc w:val="both"/>
      </w:pPr>
      <w:r w:rsidRPr="0083146C">
        <w:t>Proposal 7: For initializing scrambling sequence generator for GC-PDCCH with the first DCI format, the same mechanism for the second DCI format should be reused.</w:t>
      </w:r>
    </w:p>
    <w:p w14:paraId="5CCD882F" w14:textId="77777777" w:rsidR="00BC3291" w:rsidRPr="0083146C" w:rsidRDefault="00BC3291" w:rsidP="00414DFC">
      <w:pPr>
        <w:pStyle w:val="afc"/>
        <w:widowControl w:val="0"/>
        <w:numPr>
          <w:ilvl w:val="0"/>
          <w:numId w:val="41"/>
        </w:numPr>
        <w:spacing w:after="120"/>
        <w:jc w:val="both"/>
      </w:pPr>
      <w:r w:rsidRPr="0083146C">
        <w:rPr>
          <w:i/>
          <w:iCs/>
          <w:u w:val="single"/>
        </w:rPr>
        <w:t>MediaTek</w:t>
      </w:r>
    </w:p>
    <w:p w14:paraId="7B7BF6F9" w14:textId="79C0F231" w:rsidR="00BC3291" w:rsidRPr="0083146C" w:rsidRDefault="00BC3291" w:rsidP="00414DFC">
      <w:pPr>
        <w:pStyle w:val="afc"/>
        <w:widowControl w:val="0"/>
        <w:numPr>
          <w:ilvl w:val="1"/>
          <w:numId w:val="41"/>
        </w:numPr>
        <w:spacing w:after="120"/>
        <w:jc w:val="both"/>
      </w:pPr>
      <w:r w:rsidRPr="0083146C">
        <w:t>Proposal 16: G-RNTI is used for the initialization value of n_RNTI for GC-PDCCH with the second DCI format.</w:t>
      </w:r>
    </w:p>
    <w:p w14:paraId="152EA76F" w14:textId="77777777" w:rsidR="00BC3291" w:rsidRPr="0083146C" w:rsidRDefault="00BC3291" w:rsidP="00414DFC">
      <w:pPr>
        <w:pStyle w:val="afc"/>
        <w:widowControl w:val="0"/>
        <w:numPr>
          <w:ilvl w:val="1"/>
          <w:numId w:val="41"/>
        </w:numPr>
        <w:spacing w:after="120"/>
        <w:jc w:val="both"/>
      </w:pPr>
      <w:bookmarkStart w:id="36" w:name="_Ref83926370"/>
      <w:bookmarkStart w:id="37" w:name="_Ref83926485"/>
      <w:r w:rsidRPr="0083146C">
        <w:t xml:space="preserve">Proposal </w:t>
      </w:r>
      <w:fldSimple w:instr=" SEQ Proposal \* ARABIC ">
        <w:r w:rsidRPr="0083146C">
          <w:t>17</w:t>
        </w:r>
      </w:fldSimple>
      <w:r w:rsidRPr="0083146C">
        <w:t>: For initializing scrambling sequence generator for GC-PDCCH with the first DCI format for multicast reception</w:t>
      </w:r>
      <w:bookmarkEnd w:id="36"/>
      <w:r w:rsidRPr="0083146C">
        <w:t>,</w:t>
      </w:r>
    </w:p>
    <w:p w14:paraId="39D9FC01" w14:textId="77777777" w:rsidR="00BC3291" w:rsidRPr="0083146C" w:rsidRDefault="00803C97" w:rsidP="00414DFC">
      <w:pPr>
        <w:pStyle w:val="afc"/>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BC3291"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BC3291" w:rsidRPr="0083146C">
        <w:t xml:space="preserve"> otherwise.</w:t>
      </w:r>
    </w:p>
    <w:p w14:paraId="7AA5926B" w14:textId="77777777" w:rsidR="00BC3291" w:rsidRPr="0083146C" w:rsidRDefault="00803C97" w:rsidP="00414DFC">
      <w:pPr>
        <w:pStyle w:val="afc"/>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 xml:space="preserve">: </m:t>
        </m:r>
      </m:oMath>
      <w:r w:rsidR="00BC3291" w:rsidRPr="0083146C">
        <w:t>G-RNTI used for the GC-PDCCH</w:t>
      </w:r>
      <w:bookmarkEnd w:id="37"/>
    </w:p>
    <w:p w14:paraId="0B9044DF" w14:textId="77777777" w:rsidR="0031065F" w:rsidRPr="0083146C" w:rsidRDefault="0031065F" w:rsidP="00414DFC">
      <w:pPr>
        <w:pStyle w:val="afc"/>
        <w:widowControl w:val="0"/>
        <w:numPr>
          <w:ilvl w:val="0"/>
          <w:numId w:val="41"/>
        </w:numPr>
        <w:spacing w:after="120"/>
        <w:jc w:val="both"/>
      </w:pPr>
      <w:r w:rsidRPr="0083146C">
        <w:rPr>
          <w:i/>
          <w:iCs/>
          <w:u w:val="single"/>
        </w:rPr>
        <w:t>NTT Docomo</w:t>
      </w:r>
    </w:p>
    <w:p w14:paraId="285DE1B8" w14:textId="77777777" w:rsidR="0031065F" w:rsidRPr="0083146C" w:rsidRDefault="0031065F" w:rsidP="00414DFC">
      <w:pPr>
        <w:pStyle w:val="afc"/>
        <w:widowControl w:val="0"/>
        <w:numPr>
          <w:ilvl w:val="1"/>
          <w:numId w:val="41"/>
        </w:numPr>
        <w:spacing w:after="120"/>
        <w:jc w:val="both"/>
      </w:pPr>
      <w:r w:rsidRPr="0083146C">
        <w:t xml:space="preserve">Proposal 12: For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for calculating the initialization value for scrambling sequence for GC-PDCCH with the second DCI format, support Alt 2 or Alt 3.</w:t>
      </w:r>
    </w:p>
    <w:p w14:paraId="34A90C50" w14:textId="77777777" w:rsidR="0031065F" w:rsidRPr="0083146C" w:rsidRDefault="0031065F" w:rsidP="00414DFC">
      <w:pPr>
        <w:pStyle w:val="afc"/>
        <w:widowControl w:val="0"/>
        <w:numPr>
          <w:ilvl w:val="1"/>
          <w:numId w:val="41"/>
        </w:numPr>
        <w:spacing w:after="120"/>
        <w:jc w:val="both"/>
      </w:pPr>
      <w:r w:rsidRPr="0083146C">
        <w:t>Proposal 13: For initializing scrambling sequence generator for GC-PDCCH with the first DCI format for multicast, use the same initialization value as for the second DCI format.</w:t>
      </w:r>
    </w:p>
    <w:p w14:paraId="25574551" w14:textId="77777777" w:rsidR="0031065F" w:rsidRPr="0083146C" w:rsidRDefault="0031065F" w:rsidP="00414DFC">
      <w:pPr>
        <w:pStyle w:val="afc"/>
        <w:widowControl w:val="0"/>
        <w:numPr>
          <w:ilvl w:val="1"/>
          <w:numId w:val="41"/>
        </w:numPr>
        <w:spacing w:after="120"/>
        <w:jc w:val="both"/>
      </w:pPr>
      <w:r w:rsidRPr="0083146C">
        <w:t xml:space="preserve">Proposal 15: For initializing sequence generator for DMRS of GC-PDCCH with the first DCI format </w:t>
      </w:r>
      <w:bookmarkStart w:id="38" w:name="_Hlk84508430"/>
      <w:r w:rsidRPr="0083146C">
        <w:t>received in Type-x CSS</w:t>
      </w:r>
      <w:bookmarkEnd w:id="38"/>
      <w:r w:rsidRPr="0083146C">
        <w:t xml:space="preserve">, </w:t>
      </w:r>
    </w:p>
    <w:p w14:paraId="200AFD1C" w14:textId="77777777" w:rsidR="0031065F" w:rsidRPr="0083146C" w:rsidRDefault="00803C97" w:rsidP="00414DFC">
      <w:pPr>
        <w:pStyle w:val="afc"/>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31065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31065F" w:rsidRPr="0083146C">
        <w:t xml:space="preserve"> otherwise. </w:t>
      </w:r>
    </w:p>
    <w:p w14:paraId="22AC7149" w14:textId="77777777" w:rsidR="006D27A4" w:rsidRPr="0083146C" w:rsidRDefault="006D27A4" w:rsidP="00414DFC">
      <w:pPr>
        <w:pStyle w:val="afc"/>
        <w:widowControl w:val="0"/>
        <w:numPr>
          <w:ilvl w:val="0"/>
          <w:numId w:val="41"/>
        </w:numPr>
        <w:spacing w:after="120"/>
        <w:jc w:val="both"/>
      </w:pPr>
      <w:r w:rsidRPr="0083146C">
        <w:rPr>
          <w:i/>
          <w:iCs/>
          <w:u w:val="single"/>
        </w:rPr>
        <w:t>Apple</w:t>
      </w:r>
    </w:p>
    <w:p w14:paraId="6A9D75F5" w14:textId="77777777" w:rsidR="006D27A4" w:rsidRPr="0083146C" w:rsidRDefault="006D27A4" w:rsidP="00414DFC">
      <w:pPr>
        <w:pStyle w:val="afc"/>
        <w:widowControl w:val="0"/>
        <w:numPr>
          <w:ilvl w:val="1"/>
          <w:numId w:val="41"/>
        </w:numPr>
        <w:spacing w:after="120"/>
        <w:jc w:val="both"/>
      </w:pPr>
      <w:r w:rsidRPr="0083146C">
        <w:t>Proposal 3: G-RNTI is applied to scramble both first DCI and second DCI format for GC-DPCCH.</w:t>
      </w:r>
    </w:p>
    <w:p w14:paraId="4D2BD40A" w14:textId="35C33AC1" w:rsidR="006D27A4" w:rsidRPr="0083146C" w:rsidRDefault="006D27A4" w:rsidP="00414DFC">
      <w:pPr>
        <w:pStyle w:val="afc"/>
        <w:widowControl w:val="0"/>
        <w:numPr>
          <w:ilvl w:val="1"/>
          <w:numId w:val="41"/>
        </w:numPr>
        <w:spacing w:after="120"/>
        <w:jc w:val="both"/>
      </w:pPr>
      <w:r w:rsidRPr="0083146C">
        <w:t>Proposal 4: For scrambling of first DCI format for GC-PDCCH, n_ID is equal to parameter pdcch-DMRS-ScramblingID, if it is configured; otherwise, cell ID is applied for scrambling.</w:t>
      </w:r>
    </w:p>
    <w:p w14:paraId="5773F7FA" w14:textId="77777777" w:rsidR="004C06CF" w:rsidRPr="0083146C" w:rsidRDefault="004C06CF" w:rsidP="00414DFC">
      <w:pPr>
        <w:pStyle w:val="afc"/>
        <w:widowControl w:val="0"/>
        <w:numPr>
          <w:ilvl w:val="0"/>
          <w:numId w:val="41"/>
        </w:numPr>
        <w:spacing w:after="120"/>
        <w:jc w:val="both"/>
      </w:pPr>
      <w:r w:rsidRPr="0083146C">
        <w:rPr>
          <w:i/>
          <w:iCs/>
          <w:u w:val="single"/>
        </w:rPr>
        <w:t>Qualcomm</w:t>
      </w:r>
    </w:p>
    <w:p w14:paraId="2FF3B7C6" w14:textId="77777777" w:rsidR="004C06CF" w:rsidRPr="0083146C" w:rsidRDefault="004C06CF" w:rsidP="00414DFC">
      <w:pPr>
        <w:pStyle w:val="afc"/>
        <w:widowControl w:val="0"/>
        <w:numPr>
          <w:ilvl w:val="1"/>
          <w:numId w:val="41"/>
        </w:numPr>
        <w:spacing w:after="120"/>
        <w:jc w:val="both"/>
      </w:pPr>
      <w:r w:rsidRPr="0083146C">
        <w:t>Proposal 9:</w:t>
      </w:r>
    </w:p>
    <w:p w14:paraId="33DDEC2A" w14:textId="77777777" w:rsidR="004C06CF" w:rsidRPr="0083146C" w:rsidRDefault="004C06CF" w:rsidP="00414DFC">
      <w:pPr>
        <w:pStyle w:val="afc"/>
        <w:widowControl w:val="0"/>
        <w:numPr>
          <w:ilvl w:val="2"/>
          <w:numId w:val="41"/>
        </w:numPr>
        <w:spacing w:after="120"/>
        <w:jc w:val="both"/>
      </w:pPr>
      <w:r w:rsidRPr="0083146C">
        <w:t xml:space="preserve">For initializing scrambling sequence generator for GC-PDCCH with the first DCI format, </w:t>
      </w:r>
    </w:p>
    <w:p w14:paraId="63B9DACD" w14:textId="77777777" w:rsidR="004C06CF" w:rsidRPr="0083146C" w:rsidRDefault="00803C97" w:rsidP="00414DFC">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w:t>
      </w:r>
    </w:p>
    <w:p w14:paraId="6C0BD89D" w14:textId="77777777" w:rsidR="004C06CF" w:rsidRPr="0083146C" w:rsidRDefault="00803C97" w:rsidP="00414DFC">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4C06CF" w:rsidRPr="0083146C">
        <w:t>, similar as that of legacy CSS.</w:t>
      </w:r>
    </w:p>
    <w:p w14:paraId="36762AE6" w14:textId="77777777" w:rsidR="004C06CF" w:rsidRPr="0083146C" w:rsidRDefault="004C06CF" w:rsidP="00414DFC">
      <w:pPr>
        <w:pStyle w:val="afc"/>
        <w:widowControl w:val="0"/>
        <w:numPr>
          <w:ilvl w:val="2"/>
          <w:numId w:val="41"/>
        </w:numPr>
        <w:spacing w:after="120"/>
        <w:jc w:val="both"/>
      </w:pPr>
      <w:r w:rsidRPr="0083146C">
        <w:t xml:space="preserve">For initializing sequence generator for DMRS of GC-PDCCH with the first DCI format received in Type-x CSS, </w:t>
      </w:r>
    </w:p>
    <w:p w14:paraId="6E5896EA" w14:textId="1AE8F802" w:rsidR="004C06CF" w:rsidRPr="0083146C" w:rsidRDefault="00803C97" w:rsidP="00414DFC">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 </w:t>
      </w:r>
    </w:p>
    <w:p w14:paraId="073E4D18" w14:textId="77777777" w:rsidR="00A66F75" w:rsidRPr="0083146C" w:rsidRDefault="00A66F75" w:rsidP="00414DFC">
      <w:pPr>
        <w:pStyle w:val="afc"/>
        <w:widowControl w:val="0"/>
        <w:numPr>
          <w:ilvl w:val="1"/>
          <w:numId w:val="41"/>
        </w:numPr>
        <w:spacing w:after="120"/>
        <w:jc w:val="both"/>
      </w:pPr>
      <w:r w:rsidRPr="0083146C">
        <w:t>Proposal 10:</w:t>
      </w:r>
    </w:p>
    <w:p w14:paraId="7C203754" w14:textId="77777777" w:rsidR="00A66F75" w:rsidRPr="0083146C" w:rsidRDefault="00A66F75" w:rsidP="00414DFC">
      <w:pPr>
        <w:pStyle w:val="afc"/>
        <w:widowControl w:val="0"/>
        <w:numPr>
          <w:ilvl w:val="2"/>
          <w:numId w:val="41"/>
        </w:numPr>
        <w:spacing w:after="120"/>
        <w:jc w:val="both"/>
      </w:pPr>
      <w:r w:rsidRPr="0083146C">
        <w:t xml:space="preserve">For initializing scrambling sequence generator for GC-PDCCH with the second DCI format, </w:t>
      </w:r>
    </w:p>
    <w:p w14:paraId="7AF798C2" w14:textId="77777777" w:rsidR="00A66F75" w:rsidRPr="0083146C" w:rsidRDefault="00803C97" w:rsidP="00414DFC">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A66F75" w:rsidRPr="0083146C">
        <w:t>, similar as that of legacy CSS.</w:t>
      </w:r>
    </w:p>
    <w:p w14:paraId="019B47A9" w14:textId="41187406" w:rsidR="003D7C9D" w:rsidRPr="0083146C" w:rsidRDefault="003D7C9D" w:rsidP="00414DFC">
      <w:pPr>
        <w:pStyle w:val="afc"/>
        <w:widowControl w:val="0"/>
        <w:numPr>
          <w:ilvl w:val="0"/>
          <w:numId w:val="41"/>
        </w:numPr>
        <w:spacing w:after="120"/>
        <w:jc w:val="both"/>
        <w:rPr>
          <w:i/>
          <w:iCs/>
          <w:u w:val="single"/>
        </w:rPr>
      </w:pPr>
      <w:r w:rsidRPr="0083146C">
        <w:rPr>
          <w:i/>
          <w:iCs/>
          <w:u w:val="single"/>
        </w:rPr>
        <w:t xml:space="preserve">FGI, </w:t>
      </w:r>
      <w:r w:rsidRPr="0083146C">
        <w:rPr>
          <w:rFonts w:hint="eastAsia"/>
          <w:i/>
          <w:iCs/>
          <w:u w:val="single"/>
        </w:rPr>
        <w:t>A</w:t>
      </w:r>
      <w:r w:rsidRPr="0083146C">
        <w:rPr>
          <w:i/>
          <w:iCs/>
          <w:u w:val="single"/>
        </w:rPr>
        <w:t>PT</w:t>
      </w:r>
    </w:p>
    <w:p w14:paraId="01969AF5" w14:textId="77777777" w:rsidR="003D7C9D" w:rsidRPr="0083146C" w:rsidRDefault="003D7C9D" w:rsidP="00414DFC">
      <w:pPr>
        <w:pStyle w:val="afc"/>
        <w:widowControl w:val="0"/>
        <w:numPr>
          <w:ilvl w:val="1"/>
          <w:numId w:val="41"/>
        </w:numPr>
        <w:spacing w:after="120"/>
        <w:jc w:val="both"/>
      </w:pPr>
      <w:r w:rsidRPr="0083146C">
        <w:t xml:space="preserve">Proposal 1: For initializing sequence generator for DMRS of GC-PDCCH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 for the second DCI format. For initialization scrambling sequence for GC-PDCCH and GC-PDSCH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w:t>
      </w:r>
    </w:p>
    <w:p w14:paraId="09C36C4B" w14:textId="77777777" w:rsidR="003D7C9D" w:rsidRPr="0083146C" w:rsidRDefault="003D7C9D" w:rsidP="00414DFC">
      <w:pPr>
        <w:pStyle w:val="afc"/>
        <w:widowControl w:val="0"/>
        <w:numPr>
          <w:ilvl w:val="1"/>
          <w:numId w:val="41"/>
        </w:numPr>
        <w:spacing w:after="120"/>
        <w:jc w:val="both"/>
      </w:pPr>
      <w:r w:rsidRPr="0083146C">
        <w:t xml:space="preserve">Proposal 2: The value of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is 0 or a fixed value for initializing scrambling sequence for GC-PDCCH.</w:t>
      </w:r>
    </w:p>
    <w:p w14:paraId="131F02AB" w14:textId="77777777" w:rsidR="00750326" w:rsidRPr="0083146C" w:rsidRDefault="00750326" w:rsidP="00414DFC">
      <w:pPr>
        <w:pStyle w:val="afc"/>
        <w:widowControl w:val="0"/>
        <w:numPr>
          <w:ilvl w:val="0"/>
          <w:numId w:val="41"/>
        </w:numPr>
        <w:spacing w:after="120"/>
        <w:jc w:val="both"/>
      </w:pPr>
      <w:r w:rsidRPr="0083146C">
        <w:rPr>
          <w:i/>
          <w:iCs/>
          <w:u w:val="single"/>
        </w:rPr>
        <w:t>TD Tech</w:t>
      </w:r>
    </w:p>
    <w:p w14:paraId="40E211B0" w14:textId="53DE0092" w:rsidR="00750326" w:rsidRPr="0083146C" w:rsidRDefault="00750326" w:rsidP="00414DFC">
      <w:pPr>
        <w:pStyle w:val="afc"/>
        <w:widowControl w:val="0"/>
        <w:numPr>
          <w:ilvl w:val="1"/>
          <w:numId w:val="41"/>
        </w:numPr>
        <w:spacing w:after="120"/>
        <w:jc w:val="both"/>
      </w:pPr>
      <w:r w:rsidRPr="0083146C">
        <w:t xml:space="preserve">Proposal 9: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Pr="0083146C">
        <w:t xml:space="preserve"> and </w:t>
      </w:r>
      <w:r w:rsidRPr="0083146C">
        <w:rPr>
          <w:noProof/>
          <w:lang w:eastAsia="zh-CN"/>
        </w:rPr>
        <w:drawing>
          <wp:inline distT="0" distB="0" distL="0" distR="0" wp14:anchorId="0B820098" wp14:editId="483C7EEC">
            <wp:extent cx="549910" cy="1917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910" cy="191770"/>
                    </a:xfrm>
                    <a:prstGeom prst="rect">
                      <a:avLst/>
                    </a:prstGeom>
                    <a:noFill/>
                    <a:ln>
                      <a:noFill/>
                    </a:ln>
                  </pic:spPr>
                </pic:pic>
              </a:graphicData>
            </a:graphic>
          </wp:inline>
        </w:drawing>
      </w:r>
      <w:r w:rsidRPr="0083146C">
        <w:t xml:space="preserve"> are used for GC-PDCCH scrambled with G-RNTI to derive a scrambling sequence in a CSS for NR MBS if the CSS is shared by unicast sessions.</w:t>
      </w:r>
    </w:p>
    <w:p w14:paraId="3BCD54B8" w14:textId="3D3F3A43" w:rsidR="00750326" w:rsidRPr="0083146C" w:rsidRDefault="00750326" w:rsidP="00414DFC">
      <w:pPr>
        <w:pStyle w:val="afc"/>
        <w:widowControl w:val="0"/>
        <w:numPr>
          <w:ilvl w:val="1"/>
          <w:numId w:val="41"/>
        </w:numPr>
        <w:spacing w:after="120"/>
        <w:jc w:val="both"/>
      </w:pPr>
      <w:r w:rsidRPr="0083146C">
        <w:t xml:space="preserve">Proposal 10: If a CSS for NR MBS is shared by unicast sessions, </w:t>
      </w:r>
      <w:r w:rsidRPr="0083146C">
        <w:rPr>
          <w:noProof/>
          <w:lang w:eastAsia="zh-CN"/>
        </w:rPr>
        <w:drawing>
          <wp:inline distT="0" distB="0" distL="0" distR="0" wp14:anchorId="155D8C75" wp14:editId="013DDC76">
            <wp:extent cx="579120" cy="208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120" cy="208280"/>
                    </a:xfrm>
                    <a:prstGeom prst="rect">
                      <a:avLst/>
                    </a:prstGeom>
                    <a:noFill/>
                    <a:ln>
                      <a:noFill/>
                    </a:ln>
                  </pic:spPr>
                </pic:pic>
              </a:graphicData>
            </a:graphic>
          </wp:inline>
        </w:drawing>
      </w:r>
      <w:r w:rsidRPr="0083146C">
        <w:t xml:space="preserve"> is suggested for GC-PDCCH DMRS to make GC-PDCCH scrambled with G-RNTI and PDCCH scrambled with C-RNTI have a same DMRS sequence.</w:t>
      </w:r>
    </w:p>
    <w:p w14:paraId="426D0D44" w14:textId="77777777" w:rsidR="008B3526" w:rsidRPr="0083146C" w:rsidRDefault="008B3526"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Other DCI formats related proposals</w:t>
      </w:r>
    </w:p>
    <w:p w14:paraId="6CA2B381" w14:textId="77777777" w:rsidR="008B3526" w:rsidRPr="0083146C" w:rsidRDefault="008B3526" w:rsidP="008B3526">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8CD58D8" w14:textId="77777777" w:rsidR="008B3526" w:rsidRPr="0083146C" w:rsidRDefault="008B3526" w:rsidP="008B3526">
      <w:pPr>
        <w:pStyle w:val="afc"/>
        <w:numPr>
          <w:ilvl w:val="1"/>
          <w:numId w:val="41"/>
        </w:numPr>
      </w:pPr>
      <w:r w:rsidRPr="0083146C">
        <w:t>Proposal 13: A new DL DCI format should be defined for the scheduling of group-common PDSCH.</w:t>
      </w:r>
    </w:p>
    <w:p w14:paraId="38D62F69" w14:textId="77777777" w:rsidR="008B3526" w:rsidRPr="0083146C" w:rsidRDefault="008B3526" w:rsidP="008B3526">
      <w:pPr>
        <w:pStyle w:val="afc"/>
        <w:widowControl w:val="0"/>
        <w:numPr>
          <w:ilvl w:val="0"/>
          <w:numId w:val="41"/>
        </w:numPr>
        <w:spacing w:after="120"/>
        <w:jc w:val="both"/>
        <w:rPr>
          <w:i/>
          <w:iCs/>
          <w:u w:val="single"/>
        </w:rPr>
      </w:pPr>
      <w:r w:rsidRPr="0083146C">
        <w:rPr>
          <w:i/>
          <w:iCs/>
          <w:u w:val="single"/>
        </w:rPr>
        <w:t>vivo</w:t>
      </w:r>
    </w:p>
    <w:p w14:paraId="0BE599ED" w14:textId="77777777" w:rsidR="008B3526" w:rsidRPr="0083146C" w:rsidRDefault="008B3526" w:rsidP="008B3526">
      <w:pPr>
        <w:pStyle w:val="afc"/>
        <w:widowControl w:val="0"/>
        <w:numPr>
          <w:ilvl w:val="1"/>
          <w:numId w:val="41"/>
        </w:numPr>
        <w:spacing w:after="120"/>
        <w:jc w:val="both"/>
      </w:pPr>
      <w:r w:rsidRPr="0083146C">
        <w:t>Proposal 14: When UE is configured with multiple g-RNTIs, it is supported to configured two DCI formats with CRC scrambled different g-RNTIs. Otherwise, there is no need to configure two DCI formats for a UE simultaneously.</w:t>
      </w:r>
    </w:p>
    <w:p w14:paraId="6003C5E6" w14:textId="77777777" w:rsidR="00FB0DF3" w:rsidRDefault="00FB0DF3" w:rsidP="00EB1558">
      <w:pPr>
        <w:widowControl w:val="0"/>
        <w:spacing w:after="120"/>
        <w:jc w:val="both"/>
      </w:pPr>
    </w:p>
    <w:p w14:paraId="1DF605CA" w14:textId="7890E39D" w:rsidR="00F3414A" w:rsidRDefault="00F3414A" w:rsidP="00F3414A">
      <w:pPr>
        <w:pStyle w:val="2"/>
        <w:rPr>
          <w:rFonts w:ascii="Times New Roman" w:hAnsi="Times New Roman"/>
          <w:lang w:val="en-US"/>
        </w:rPr>
      </w:pPr>
      <w:r>
        <w:rPr>
          <w:rFonts w:ascii="Times New Roman" w:hAnsi="Times New Roman"/>
          <w:lang w:val="en-US"/>
        </w:rPr>
        <w:t>Initial Proposals based on contributions</w:t>
      </w:r>
    </w:p>
    <w:p w14:paraId="67BCEA10" w14:textId="77777777" w:rsidR="00E40EDA" w:rsidRPr="00594111" w:rsidRDefault="00E40EDA"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69EEFF95" w14:textId="77777777" w:rsidR="00623F49" w:rsidRPr="008A12E8" w:rsidRDefault="00623F49" w:rsidP="00623F49">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561B00BC" w14:textId="7059EA4C" w:rsidR="006D1CD5" w:rsidRPr="00637EF5" w:rsidRDefault="006D1CD5" w:rsidP="006D1CD5">
      <w:pPr>
        <w:widowControl w:val="0"/>
        <w:spacing w:after="120"/>
        <w:jc w:val="both"/>
        <w:rPr>
          <w:rFonts w:eastAsiaTheme="minorEastAsia"/>
          <w:lang w:eastAsia="zh-CN"/>
        </w:rPr>
      </w:pPr>
      <w:r w:rsidRPr="006D1CD5">
        <w:rPr>
          <w:rFonts w:hint="eastAsia"/>
          <w:lang w:eastAsia="zh-CN"/>
        </w:rPr>
        <w:t>R</w:t>
      </w:r>
      <w:r w:rsidRPr="006D1CD5">
        <w:rPr>
          <w:lang w:eastAsia="zh-CN"/>
        </w:rPr>
        <w:t xml:space="preserve">egarding whether the CORESETs can be shared for unicast and multicast, 4 options were listed for further study in RAN1#104bis-e. In RAN1#105-e and RAN1#106-e it was further discussed but with no conclusion. </w:t>
      </w:r>
      <w:r w:rsidRPr="006D1CD5">
        <w:rPr>
          <w:rFonts w:hint="eastAsia"/>
        </w:rPr>
        <w:t>B</w:t>
      </w:r>
      <w:r w:rsidRPr="006D1CD5">
        <w:t xml:space="preserve">ased on contributions in this meeting, </w:t>
      </w:r>
      <w:r w:rsidRPr="006D1CD5">
        <w:rPr>
          <w:lang w:eastAsia="zh-CN"/>
        </w:rPr>
        <w:t>8 companies (OPPO, vivo, CATT, CMCC, Intel, TD Tech, Ericsson, Xiaomi) support option 1, 3 companies (Huawei, MTK, Samsung) think it is up to gNB implementation to use the same or different CORESETs for unicast DCIs and multicast DCIs. 3 companies [Futurewei, QC, NTT Docomo] support option 4. The situation does not change compared with previous meeting, and considering the discussion and comments in last meeting, moderator suggests to deprioritize this issue</w:t>
      </w:r>
      <w:r w:rsidR="00EB7799">
        <w:rPr>
          <w:lang w:eastAsia="zh-CN"/>
        </w:rPr>
        <w:t xml:space="preserve"> for now.</w:t>
      </w:r>
      <w:r w:rsidRPr="006D1CD5">
        <w:rPr>
          <w:lang w:eastAsia="zh-CN"/>
        </w:rPr>
        <w:t xml:space="preserve"> </w:t>
      </w:r>
      <w:r w:rsidR="00EB7799">
        <w:rPr>
          <w:lang w:eastAsia="zh-CN"/>
        </w:rPr>
        <w:t>After</w:t>
      </w:r>
      <w:r w:rsidR="00EB7799" w:rsidRPr="00EB7799">
        <w:rPr>
          <w:lang w:eastAsia="zh-CN"/>
        </w:rPr>
        <w:t xml:space="preserve"> the signalling design is clear</w:t>
      </w:r>
      <w:r w:rsidR="00EB7799">
        <w:rPr>
          <w:lang w:eastAsia="zh-CN"/>
        </w:rPr>
        <w:t>,</w:t>
      </w:r>
      <w:r w:rsidRPr="006D1CD5">
        <w:rPr>
          <w:lang w:eastAsia="zh-CN"/>
        </w:rPr>
        <w:t xml:space="preserve"> it </w:t>
      </w:r>
      <w:r w:rsidR="00EB7799">
        <w:rPr>
          <w:lang w:eastAsia="zh-CN"/>
        </w:rPr>
        <w:t>may be</w:t>
      </w:r>
      <w:r w:rsidRPr="006D1CD5">
        <w:rPr>
          <w:lang w:eastAsia="zh-CN"/>
        </w:rPr>
        <w:t xml:space="preserve"> easier for us to converge or have a conclusion. If </w:t>
      </w:r>
      <w:r w:rsidR="00EB7799">
        <w:rPr>
          <w:lang w:eastAsia="zh-CN"/>
        </w:rPr>
        <w:t xml:space="preserve">more </w:t>
      </w:r>
      <w:r w:rsidRPr="006D1CD5">
        <w:rPr>
          <w:lang w:eastAsia="zh-CN"/>
        </w:rPr>
        <w:t xml:space="preserve">companies think it is necessary to discuss </w:t>
      </w:r>
      <w:r w:rsidR="00EB7799">
        <w:rPr>
          <w:lang w:eastAsia="zh-CN"/>
        </w:rPr>
        <w:t>it</w:t>
      </w:r>
      <w:r w:rsidRPr="006D1CD5">
        <w:rPr>
          <w:lang w:eastAsia="zh-CN"/>
        </w:rPr>
        <w:t xml:space="preserve"> in this meeting, please raise it</w:t>
      </w:r>
      <w:r w:rsidR="00C41D81">
        <w:rPr>
          <w:lang w:eastAsia="zh-CN"/>
        </w:rPr>
        <w:t xml:space="preserve"> and we can discuss </w:t>
      </w:r>
      <w:r w:rsidR="00955545">
        <w:rPr>
          <w:lang w:eastAsia="zh-CN"/>
        </w:rPr>
        <w:t xml:space="preserve">it </w:t>
      </w:r>
      <w:r w:rsidR="00C41D81">
        <w:rPr>
          <w:lang w:eastAsia="zh-CN"/>
        </w:rPr>
        <w:t>in next round</w:t>
      </w:r>
      <w:r w:rsidR="00955545">
        <w:rPr>
          <w:lang w:eastAsia="zh-CN"/>
        </w:rPr>
        <w:t>s</w:t>
      </w:r>
      <w:r w:rsidRPr="006D1CD5">
        <w:rPr>
          <w:lang w:eastAsia="zh-CN"/>
        </w:rPr>
        <w:t>.</w:t>
      </w:r>
    </w:p>
    <w:p w14:paraId="69FEE2CA" w14:textId="370DDF19" w:rsidR="00E40EDA" w:rsidRDefault="00E40EDA" w:rsidP="00E40EDA"/>
    <w:p w14:paraId="31E0E80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Search space set</w:t>
      </w:r>
    </w:p>
    <w:p w14:paraId="7455E719"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DD8ACF4" w14:textId="77777777" w:rsidR="00C0089F" w:rsidRDefault="00E56310" w:rsidP="00E56310">
      <w:pPr>
        <w:widowControl w:val="0"/>
        <w:jc w:val="both"/>
        <w:rPr>
          <w:lang w:eastAsia="zh-CN"/>
        </w:rPr>
      </w:pPr>
      <w:r w:rsidRPr="00E56310">
        <w:rPr>
          <w:rFonts w:hint="eastAsia"/>
          <w:lang w:eastAsia="zh-CN"/>
        </w:rPr>
        <w:t>R</w:t>
      </w:r>
      <w:r w:rsidRPr="00E56310">
        <w:rPr>
          <w:lang w:eastAsia="zh-CN"/>
        </w:rPr>
        <w:t xml:space="preserve">egarding the FFS whether the Type-x CSS is a Type-3 CSS, </w:t>
      </w:r>
      <w:r w:rsidR="00C0089F">
        <w:rPr>
          <w:lang w:eastAsia="zh-CN"/>
        </w:rPr>
        <w:t>e</w:t>
      </w:r>
      <w:r w:rsidRPr="00E56310">
        <w:rPr>
          <w:lang w:eastAsia="zh-CN"/>
        </w:rPr>
        <w:t xml:space="preserve">ditor of TS38.213 </w:t>
      </w:r>
      <w:r w:rsidR="00C0089F">
        <w:rPr>
          <w:lang w:eastAsia="zh-CN"/>
        </w:rPr>
        <w:t>provides</w:t>
      </w:r>
      <w:r w:rsidRPr="00E56310">
        <w:rPr>
          <w:lang w:eastAsia="zh-CN"/>
        </w:rPr>
        <w:t xml:space="preserve"> an example of the specification </w:t>
      </w:r>
      <w:r w:rsidRPr="00E56310">
        <w:rPr>
          <w:lang w:eastAsia="zh-CN"/>
        </w:rPr>
        <w:lastRenderedPageBreak/>
        <w:t xml:space="preserve">text in [14] using type-3A CSS (a new type CSS) </w:t>
      </w:r>
      <w:r w:rsidR="00C0089F">
        <w:rPr>
          <w:lang w:eastAsia="zh-CN"/>
        </w:rPr>
        <w:t>and</w:t>
      </w:r>
      <w:r w:rsidRPr="00E56310">
        <w:rPr>
          <w:lang w:eastAsia="zh-CN"/>
        </w:rPr>
        <w:t xml:space="preserve"> the existing type-3 CSS</w:t>
      </w:r>
      <w:r w:rsidR="00C0089F">
        <w:rPr>
          <w:lang w:eastAsia="zh-CN"/>
        </w:rPr>
        <w:t>, respectively</w:t>
      </w:r>
      <w:r w:rsidRPr="00E56310">
        <w:rPr>
          <w:lang w:eastAsia="zh-CN"/>
        </w:rPr>
        <w:t xml:space="preserve">. Companies can check if it is OK to leave the decision to editor </w:t>
      </w:r>
      <w:r w:rsidRPr="00E56310">
        <w:rPr>
          <w:b/>
          <w:bCs/>
          <w:lang w:eastAsia="zh-CN"/>
        </w:rPr>
        <w:t>(</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a</w:t>
      </w:r>
      <w:r w:rsidRPr="00E56310">
        <w:rPr>
          <w:lang w:eastAsia="zh-CN"/>
        </w:rPr>
        <w:t xml:space="preserve">). </w:t>
      </w:r>
    </w:p>
    <w:p w14:paraId="478C72CD" w14:textId="77777777" w:rsidR="00B246E4" w:rsidRDefault="00B246E4" w:rsidP="00E56310">
      <w:pPr>
        <w:widowControl w:val="0"/>
        <w:jc w:val="both"/>
        <w:rPr>
          <w:lang w:eastAsia="zh-CN"/>
        </w:rPr>
      </w:pPr>
    </w:p>
    <w:p w14:paraId="220997FD" w14:textId="3AC46FB3" w:rsidR="00C0089F" w:rsidRDefault="00B246E4" w:rsidP="00E56310">
      <w:pPr>
        <w:widowControl w:val="0"/>
        <w:jc w:val="both"/>
        <w:rPr>
          <w:lang w:eastAsia="zh-CN"/>
        </w:rPr>
      </w:pPr>
      <w:r>
        <w:rPr>
          <w:lang w:eastAsia="zh-CN"/>
        </w:rPr>
        <w:t>In</w:t>
      </w:r>
      <w:r w:rsidR="00E56310" w:rsidRPr="00E56310">
        <w:rPr>
          <w:lang w:eastAsia="zh-CN"/>
        </w:rPr>
        <w:t xml:space="preserve"> [14]</w:t>
      </w:r>
      <w:r>
        <w:rPr>
          <w:lang w:eastAsia="zh-CN"/>
        </w:rPr>
        <w:t xml:space="preserve">, it is </w:t>
      </w:r>
      <w:r w:rsidR="00E56310" w:rsidRPr="00E56310">
        <w:rPr>
          <w:lang w:eastAsia="zh-CN"/>
        </w:rPr>
        <w:t>point</w:t>
      </w:r>
      <w:r>
        <w:rPr>
          <w:lang w:eastAsia="zh-CN"/>
        </w:rPr>
        <w:t>ed</w:t>
      </w:r>
      <w:r w:rsidR="00E56310" w:rsidRPr="00E56310">
        <w:rPr>
          <w:lang w:eastAsia="zh-CN"/>
        </w:rPr>
        <w:t xml:space="preserve"> out that there are several aspects on the search space set configuration for multicast DCI formats to be concluded such as whether the first and second DCI formats can be in same and/or different search space sets, whether or not DCI format 1_0 (based on CSS) and the first DCI format for multicast can be in a same search space set, whether or not DCI format 2_x and the second DCI format for multicast can be in a same search space set, etc. Based on these, moderator first provide</w:t>
      </w:r>
      <w:r w:rsidR="00C0089F">
        <w:rPr>
          <w:lang w:eastAsia="zh-CN"/>
        </w:rPr>
        <w:t>s</w:t>
      </w:r>
      <w:r w:rsidR="00E56310" w:rsidRPr="00E56310">
        <w:rPr>
          <w:lang w:eastAsia="zh-CN"/>
        </w:rPr>
        <w:t xml:space="preserve"> two questions (</w:t>
      </w:r>
      <w:r w:rsidR="00E56310" w:rsidRPr="00E56310">
        <w:rPr>
          <w:b/>
          <w:bCs/>
          <w:lang w:eastAsia="ja-JP"/>
        </w:rPr>
        <w:t xml:space="preserve">Initial question </w:t>
      </w:r>
      <w:r w:rsidR="00B53865">
        <w:rPr>
          <w:b/>
          <w:bCs/>
          <w:lang w:eastAsia="ja-JP"/>
        </w:rPr>
        <w:t>2</w:t>
      </w:r>
      <w:r w:rsidR="00E56310" w:rsidRPr="00E56310">
        <w:rPr>
          <w:b/>
          <w:bCs/>
          <w:lang w:eastAsia="ja-JP"/>
        </w:rPr>
        <w:t>-</w:t>
      </w:r>
      <w:r w:rsidR="00DB02B8">
        <w:rPr>
          <w:b/>
          <w:bCs/>
          <w:lang w:eastAsia="ja-JP"/>
        </w:rPr>
        <w:t>1</w:t>
      </w:r>
      <w:r w:rsidR="00E56310" w:rsidRPr="00E56310">
        <w:rPr>
          <w:b/>
          <w:bCs/>
          <w:lang w:eastAsia="ja-JP"/>
        </w:rPr>
        <w:t>b/c</w:t>
      </w:r>
      <w:r w:rsidR="00E56310" w:rsidRPr="00E56310">
        <w:rPr>
          <w:lang w:eastAsia="zh-CN"/>
        </w:rPr>
        <w:t xml:space="preserve">) to collect views from companies, and other aspects can be further discussed when we have </w:t>
      </w:r>
      <w:r w:rsidR="00C0089F">
        <w:rPr>
          <w:lang w:eastAsia="zh-CN"/>
        </w:rPr>
        <w:t>conclusions</w:t>
      </w:r>
      <w:r w:rsidR="00E56310" w:rsidRPr="00E56310">
        <w:rPr>
          <w:lang w:eastAsia="zh-CN"/>
        </w:rPr>
        <w:t xml:space="preserve"> for these two questions. </w:t>
      </w:r>
    </w:p>
    <w:p w14:paraId="53FDBF78" w14:textId="77777777" w:rsidR="00B246E4" w:rsidRDefault="00B246E4" w:rsidP="00E56310">
      <w:pPr>
        <w:widowControl w:val="0"/>
        <w:jc w:val="both"/>
        <w:rPr>
          <w:lang w:eastAsia="zh-CN"/>
        </w:rPr>
      </w:pPr>
    </w:p>
    <w:p w14:paraId="16BF4F04" w14:textId="1CFDE9C4" w:rsidR="00E56310" w:rsidRPr="00E56310" w:rsidRDefault="00E56310" w:rsidP="00E56310">
      <w:pPr>
        <w:widowControl w:val="0"/>
        <w:jc w:val="both"/>
        <w:rPr>
          <w:lang w:eastAsia="zh-CN"/>
        </w:rPr>
      </w:pPr>
      <w:r w:rsidRPr="00E56310">
        <w:rPr>
          <w:lang w:eastAsia="zh-CN"/>
        </w:rPr>
        <w:t xml:space="preserve">In [12], it is proposed to clarify whether PTP retransmission of PTM scheme 1 initial transmission would be scheduled using the type-x CSS or USS, since in current specification DCI format 1_1 is always scheduled using USS while, for PTM scheme 1, both the first and second DCI format would be scheduled using the type-x CSS. Moderator provides an </w:t>
      </w:r>
      <w:r w:rsidRPr="00E56310">
        <w:rPr>
          <w:b/>
          <w:bCs/>
          <w:lang w:eastAsia="zh-CN"/>
        </w:rPr>
        <w:t xml:space="preserve">initial question </w:t>
      </w:r>
      <w:r w:rsidR="00B53865">
        <w:rPr>
          <w:b/>
          <w:bCs/>
          <w:lang w:eastAsia="zh-CN"/>
        </w:rPr>
        <w:t>2</w:t>
      </w:r>
      <w:r w:rsidRPr="00E56310">
        <w:rPr>
          <w:b/>
          <w:bCs/>
          <w:lang w:eastAsia="zh-CN"/>
        </w:rPr>
        <w:t>-</w:t>
      </w:r>
      <w:r w:rsidR="00DB02B8">
        <w:rPr>
          <w:b/>
          <w:bCs/>
          <w:lang w:eastAsia="zh-CN"/>
        </w:rPr>
        <w:t>1</w:t>
      </w:r>
      <w:r w:rsidRPr="00E56310">
        <w:rPr>
          <w:b/>
          <w:bCs/>
          <w:lang w:eastAsia="zh-CN"/>
        </w:rPr>
        <w:t>d</w:t>
      </w:r>
      <w:r w:rsidRPr="00E56310">
        <w:rPr>
          <w:lang w:eastAsia="zh-CN"/>
        </w:rPr>
        <w:t xml:space="preserve"> to collect views from companies regarding this issue.</w:t>
      </w:r>
    </w:p>
    <w:p w14:paraId="56123F1E" w14:textId="77777777" w:rsidR="00B246E4" w:rsidRDefault="00B246E4" w:rsidP="00E56310">
      <w:pPr>
        <w:widowControl w:val="0"/>
        <w:spacing w:after="120"/>
        <w:jc w:val="both"/>
        <w:rPr>
          <w:rFonts w:eastAsia="Times New Roman"/>
          <w:lang w:eastAsia="x-none"/>
        </w:rPr>
      </w:pPr>
    </w:p>
    <w:p w14:paraId="444719B4" w14:textId="48A7526F" w:rsidR="00E56310" w:rsidRPr="00E56310" w:rsidRDefault="00E56310" w:rsidP="00E56310">
      <w:pPr>
        <w:widowControl w:val="0"/>
        <w:spacing w:after="120"/>
        <w:jc w:val="both"/>
        <w:rPr>
          <w:lang w:eastAsia="zh-CN"/>
        </w:rPr>
      </w:pPr>
      <w:r w:rsidRPr="00E56310">
        <w:rPr>
          <w:rFonts w:eastAsia="Times New Roman"/>
          <w:lang w:eastAsia="x-none"/>
        </w:rPr>
        <w:t xml:space="preserve">In addition, [14] raises an issue that the </w:t>
      </w:r>
      <w:r w:rsidRPr="00E56310">
        <w:t xml:space="preserve">prioritization is also needed for the determination of CORESETs where the UE monitors PDCCH in case the TCI state is </w:t>
      </w:r>
      <w:r w:rsidRPr="00E56310">
        <w:rPr>
          <w:lang w:eastAsia="ja-JP"/>
        </w:rPr>
        <w:t>'typeD'</w:t>
      </w:r>
      <w:r w:rsidRPr="00E56310">
        <w:t>. In Rel-16, i</w:t>
      </w:r>
      <w:r w:rsidRPr="00E56310">
        <w:rPr>
          <w:rFonts w:eastAsiaTheme="minorEastAsia"/>
        </w:rPr>
        <w:t>f a UE</w:t>
      </w:r>
      <w:r w:rsidRPr="00E56310">
        <w:t xml:space="preserve"> </w:t>
      </w:r>
      <w:r w:rsidRPr="00E56310">
        <w:rPr>
          <w:rFonts w:eastAsiaTheme="minorEastAsia"/>
        </w:rPr>
        <w:t>is configured f</w:t>
      </w:r>
      <w:r w:rsidRPr="00E56310">
        <w:rPr>
          <w:lang w:eastAsia="ja-JP"/>
        </w:rPr>
        <w:t xml:space="preserve">or single cell or intra-band CA and </w:t>
      </w:r>
      <w:r w:rsidRPr="00E56310">
        <w:rPr>
          <w:rFonts w:eastAsiaTheme="minorEastAsia"/>
        </w:rPr>
        <w:t>monitors PDCCH in overlapping occasions in multiple CORESETs with</w:t>
      </w:r>
      <w:r w:rsidRPr="00E56310">
        <w:t xml:space="preserve"> </w:t>
      </w:r>
      <w:r w:rsidRPr="00E56310">
        <w:rPr>
          <w:i/>
          <w:iCs/>
        </w:rPr>
        <w:t>qcl-Type</w:t>
      </w:r>
      <w:r w:rsidRPr="00E56310">
        <w:t xml:space="preserve"> set to </w:t>
      </w:r>
      <w:r w:rsidRPr="00E56310">
        <w:rPr>
          <w:lang w:eastAsia="ja-JP"/>
        </w:rPr>
        <w:t xml:space="preserve">'typeD', the UE </w:t>
      </w:r>
      <w:r w:rsidRPr="00E56310">
        <w:rPr>
          <w:rFonts w:eastAsiaTheme="minorEastAsia"/>
        </w:rPr>
        <w:t xml:space="preserve">monitors PDCCHs only in a CORESET, and in any other CORESET from the multiple CORESETs with </w:t>
      </w:r>
      <w:r w:rsidRPr="00E56310">
        <w:rPr>
          <w:i/>
          <w:iCs/>
        </w:rPr>
        <w:t>qcl-Type</w:t>
      </w:r>
      <w:r w:rsidRPr="00E56310">
        <w:t xml:space="preserve"> set to</w:t>
      </w:r>
      <w:r w:rsidRPr="00E56310">
        <w:rPr>
          <w:rFonts w:eastAsiaTheme="minorEastAsia"/>
        </w:rPr>
        <w:t xml:space="preserve"> same 'typeD' properties as the CORESET, where </w:t>
      </w:r>
      <w:r w:rsidRPr="00E56310">
        <w:t xml:space="preserve">the CORESET </w:t>
      </w:r>
      <w:r w:rsidRPr="00E56310">
        <w:rPr>
          <w:rFonts w:eastAsiaTheme="minorEastAsia"/>
        </w:rPr>
        <w:t>corresponds</w:t>
      </w:r>
      <w:r w:rsidRPr="00E56310">
        <w:rPr>
          <w:lang w:eastAsia="ja-JP"/>
        </w:rPr>
        <w:t xml:space="preserve"> to the CSS set with the lowest index in the cell with the lowest index containing CSS, if any; otherwise, to the USS set with the lowest index in the cell with lowest index. Then, as for overbooking, the issue is whether the CSS set for multicast is treated always with priority to USS sets or whether the same approach as for overbooking applies – the latter is preferable (otherwise there can even be situations where the UE prioritizes unicast for overbooking and prioritizes multicast for CORESETs and ends up not monitoring any such PDCCH). Moderator recommends the </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e</w:t>
      </w:r>
      <w:r w:rsidRPr="00E56310">
        <w:rPr>
          <w:lang w:eastAsia="ja-JP"/>
        </w:rPr>
        <w:t xml:space="preserve"> regarding this issue.</w:t>
      </w:r>
    </w:p>
    <w:p w14:paraId="075991B8" w14:textId="77777777" w:rsidR="0060507A" w:rsidRPr="00E56310" w:rsidRDefault="0060507A" w:rsidP="0060507A"/>
    <w:p w14:paraId="1238006F" w14:textId="77777777" w:rsidR="0060507A" w:rsidRPr="00E56310" w:rsidRDefault="0060507A" w:rsidP="0060507A">
      <w:pPr>
        <w:widowControl w:val="0"/>
        <w:spacing w:after="120"/>
        <w:jc w:val="both"/>
        <w:rPr>
          <w:b/>
          <w:bCs/>
          <w:i/>
          <w:iCs/>
          <w:color w:val="4472C4" w:themeColor="accent5"/>
          <w:sz w:val="24"/>
          <w:szCs w:val="24"/>
          <w:lang w:eastAsia="zh-CN"/>
        </w:rPr>
      </w:pPr>
      <w:r w:rsidRPr="00E56310">
        <w:rPr>
          <w:b/>
          <w:bCs/>
          <w:i/>
          <w:iCs/>
          <w:color w:val="4472C4" w:themeColor="accent5"/>
          <w:sz w:val="24"/>
          <w:szCs w:val="24"/>
          <w:lang w:eastAsia="zh-CN"/>
        </w:rPr>
        <w:t>Initial Proposals</w:t>
      </w:r>
    </w:p>
    <w:p w14:paraId="4FBBDB82" w14:textId="148DC2FB" w:rsidR="00E56310" w:rsidRPr="00E56310" w:rsidRDefault="00E56310" w:rsidP="00E56310">
      <w:pPr>
        <w:widowControl w:val="0"/>
        <w:jc w:val="both"/>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sidR="00175160">
        <w:rPr>
          <w:b/>
          <w:bCs/>
          <w:highlight w:val="yellow"/>
          <w:lang w:eastAsia="zh-CN"/>
        </w:rPr>
        <w:t>2</w:t>
      </w:r>
      <w:r w:rsidRPr="00436868">
        <w:rPr>
          <w:b/>
          <w:bCs/>
          <w:highlight w:val="yellow"/>
          <w:lang w:eastAsia="zh-CN"/>
        </w:rPr>
        <w:t>-</w:t>
      </w:r>
      <w:r w:rsidR="00DB02B8">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The decision on whether the Type-x CSS is a Type-3 CSS is </w:t>
      </w:r>
      <w:r w:rsidR="00E075B5">
        <w:rPr>
          <w:lang w:eastAsia="zh-CN"/>
        </w:rPr>
        <w:t>up</w:t>
      </w:r>
      <w:r w:rsidRPr="00E56310">
        <w:rPr>
          <w:lang w:eastAsia="zh-CN"/>
        </w:rPr>
        <w:t xml:space="preserve"> to editor.</w:t>
      </w:r>
    </w:p>
    <w:p w14:paraId="74E0F333" w14:textId="65188B1E"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Whether or not the first and second DCI formats for multicast can be configured in the same type-x CSS?</w:t>
      </w:r>
    </w:p>
    <w:p w14:paraId="74DED7B9" w14:textId="49C9195A"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Whether or not DCI format 1_0 with CRC scrambled by C-RNTI and the first DCI format for multicast can be configured in the same type-x CSS?</w:t>
      </w:r>
    </w:p>
    <w:p w14:paraId="2406B923" w14:textId="1444BD37"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sidRPr="00E56310">
        <w:rPr>
          <w:lang w:eastAsia="zh-CN"/>
        </w:rPr>
        <w:t>Whether PTP retransmission of PTM</w:t>
      </w:r>
      <w:r w:rsidR="00C0089F">
        <w:rPr>
          <w:lang w:eastAsia="zh-CN"/>
        </w:rPr>
        <w:t>-</w:t>
      </w:r>
      <w:r w:rsidRPr="00E56310">
        <w:rPr>
          <w:lang w:eastAsia="zh-CN"/>
        </w:rPr>
        <w:t xml:space="preserve">1 initial transmission would be scheduled using the type-x CSS or </w:t>
      </w:r>
      <w:r w:rsidR="00C0089F">
        <w:rPr>
          <w:lang w:eastAsia="zh-CN"/>
        </w:rPr>
        <w:t>not?</w:t>
      </w:r>
    </w:p>
    <w:p w14:paraId="30F940F8" w14:textId="6916E3E0" w:rsid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When a UE monitors PDCCH only according to USS sets and CSS sets for multicast in CORESETs with qcl-Type set to same 'typeD' properties, the CORESETs are the ones having same 'typeD' properties as the CORESET corresponding to the USS set or CSS set for multicast with the lowest index.</w:t>
      </w:r>
    </w:p>
    <w:p w14:paraId="1090CC82" w14:textId="09756BD5" w:rsidR="00E40EDA" w:rsidRDefault="00E40EDA" w:rsidP="00E40EDA"/>
    <w:p w14:paraId="78B6851F" w14:textId="77777777" w:rsidR="0060507A" w:rsidRDefault="0060507A" w:rsidP="00E40EDA"/>
    <w:p w14:paraId="7A59035A"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First DCI format and fields</w:t>
      </w:r>
    </w:p>
    <w:p w14:paraId="4B95DDD1"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Summary</w:t>
      </w:r>
    </w:p>
    <w:p w14:paraId="6A66AA09" w14:textId="1575C422" w:rsidR="00E05DD8" w:rsidRP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 xml:space="preserve">egarding the FDRA field of the first DCI format for multicast, about 9 companies (Huawei, CATT, Xiaomi, MTK, CMCC, NTT Docomo, Samsung, [Apple?]) prefer option 2, while about 6 companies (NEC, Spreadtrum, Nokia, Intel, Lenovo, APT) prefer option 3. Moderator recommend </w:t>
      </w:r>
      <w:r w:rsidRPr="00E05DD8">
        <w:rPr>
          <w:rFonts w:eastAsiaTheme="minorEastAsia"/>
          <w:b/>
          <w:bCs/>
          <w:lang w:eastAsia="zh-CN"/>
        </w:rPr>
        <w:t xml:space="preserve">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a</w:t>
      </w:r>
      <w:r w:rsidRPr="00E05DD8">
        <w:rPr>
          <w:rFonts w:eastAsiaTheme="minorEastAsia"/>
          <w:lang w:eastAsia="zh-CN"/>
        </w:rPr>
        <w:t xml:space="preserve"> regarding this issue.</w:t>
      </w:r>
    </w:p>
    <w:p w14:paraId="4244E207" w14:textId="77777777" w:rsidR="006F5529" w:rsidRDefault="006F5529" w:rsidP="00E05DD8">
      <w:pPr>
        <w:widowControl w:val="0"/>
        <w:jc w:val="both"/>
        <w:rPr>
          <w:rFonts w:eastAsiaTheme="minorEastAsia"/>
          <w:lang w:eastAsia="zh-CN"/>
        </w:rPr>
      </w:pPr>
    </w:p>
    <w:p w14:paraId="7F95FD0C" w14:textId="67A00B9E" w:rsid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egarding whether the field “TPC command for scheduled PUCCH” is needed for the first DCI format, at least 7 companies [NEC, ZTE, NTT Docomo, QC, APT, Lenovo, Ericsson] explicitly propose it is not needed, while 1 company [vivo] thinks it can be used for NACK-only feedback. Moderator recommends</w:t>
      </w:r>
      <w:r w:rsidRPr="00E05DD8">
        <w:rPr>
          <w:rFonts w:eastAsiaTheme="minorEastAsia"/>
          <w:b/>
          <w:bCs/>
          <w:lang w:eastAsia="zh-CN"/>
        </w:rPr>
        <w:t xml:space="preserve"> 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b</w:t>
      </w:r>
      <w:r w:rsidRPr="00E05DD8">
        <w:rPr>
          <w:rFonts w:eastAsiaTheme="minorEastAsia"/>
          <w:lang w:eastAsia="zh-CN"/>
        </w:rPr>
        <w:t xml:space="preserve"> regarding this issue.</w:t>
      </w:r>
    </w:p>
    <w:p w14:paraId="01EAADE1" w14:textId="77777777" w:rsidR="006F5529" w:rsidRPr="00E05DD8" w:rsidRDefault="006F5529" w:rsidP="00E05DD8">
      <w:pPr>
        <w:widowControl w:val="0"/>
        <w:jc w:val="both"/>
        <w:rPr>
          <w:rFonts w:eastAsiaTheme="minorEastAsia"/>
          <w:lang w:eastAsia="zh-CN"/>
        </w:rPr>
      </w:pPr>
    </w:p>
    <w:p w14:paraId="3819B723" w14:textId="2FD26B89" w:rsidR="00E05DD8" w:rsidRDefault="00E05DD8" w:rsidP="00E05DD8">
      <w:pPr>
        <w:widowControl w:val="0"/>
        <w:jc w:val="both"/>
        <w:rPr>
          <w:lang w:eastAsia="zh-CN"/>
        </w:rPr>
      </w:pPr>
      <w:r w:rsidRPr="00E05DD8">
        <w:rPr>
          <w:rFonts w:eastAsiaTheme="minorEastAsia" w:hint="eastAsia"/>
          <w:lang w:eastAsia="zh-CN"/>
        </w:rPr>
        <w:t>R</w:t>
      </w:r>
      <w:r w:rsidRPr="00E05DD8">
        <w:rPr>
          <w:rFonts w:eastAsiaTheme="minorEastAsia"/>
          <w:lang w:eastAsia="zh-CN"/>
        </w:rPr>
        <w:t xml:space="preserve">egarding whether the unused field </w:t>
      </w:r>
      <w:r w:rsidRPr="00E05DD8">
        <w:rPr>
          <w:lang w:eastAsia="zh-CN"/>
        </w:rPr>
        <w:t xml:space="preserve">‘Identifier for </w:t>
      </w:r>
      <w:r w:rsidRPr="00E05DD8">
        <w:t>DCI formats</w:t>
      </w:r>
      <w:r w:rsidRPr="00E05DD8">
        <w:rPr>
          <w:lang w:eastAsia="zh-CN"/>
        </w:rPr>
        <w:t xml:space="preserve">’ should be reserved and repurposed for other fields, or should be removed for the first DCI format, 5 companies [Nokia, CATT, Xiaomi, CMCC, Lenovo] prefer it should be reserved and repurposed, while 4 companies [vivo, ZTE, MTK, Ericsson] prefer to remove it. Considering there is no majority view, companies may need more time to think about it, so moderator suggests to postpone the discussion for now, and we can take this into account when we discuss what new </w:t>
      </w:r>
      <w:r w:rsidRPr="00E05DD8">
        <w:rPr>
          <w:rFonts w:hint="eastAsia"/>
          <w:lang w:eastAsia="zh-CN"/>
        </w:rPr>
        <w:t>D</w:t>
      </w:r>
      <w:r w:rsidRPr="00E05DD8">
        <w:rPr>
          <w:lang w:eastAsia="zh-CN"/>
        </w:rPr>
        <w:t>CI fields are needed.</w:t>
      </w:r>
    </w:p>
    <w:p w14:paraId="36742EDA" w14:textId="77777777" w:rsidR="00CE064D" w:rsidRPr="00E05DD8" w:rsidRDefault="00CE064D" w:rsidP="00E05DD8">
      <w:pPr>
        <w:widowControl w:val="0"/>
        <w:jc w:val="both"/>
        <w:rPr>
          <w:lang w:eastAsia="zh-CN"/>
        </w:rPr>
      </w:pPr>
    </w:p>
    <w:p w14:paraId="4D938445" w14:textId="223630FF" w:rsidR="00E05DD8" w:rsidRDefault="00E05DD8" w:rsidP="00E05DD8">
      <w:pPr>
        <w:widowControl w:val="0"/>
        <w:jc w:val="both"/>
        <w:rPr>
          <w:lang w:eastAsia="zh-CN"/>
        </w:rPr>
      </w:pPr>
      <w:r w:rsidRPr="00E05DD8">
        <w:rPr>
          <w:rFonts w:hint="eastAsia"/>
          <w:lang w:eastAsia="zh-CN"/>
        </w:rPr>
        <w:t>1</w:t>
      </w:r>
      <w:r w:rsidRPr="00E05DD8">
        <w:rPr>
          <w:lang w:eastAsia="zh-CN"/>
        </w:rPr>
        <w:t xml:space="preserve"> company (NTT Docomo) raises an issue that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 It is proposed that a list of k1 values for the first DCI format for multicast is configurable. Moderator suggests </w:t>
      </w:r>
      <w:r w:rsidRPr="00E05DD8">
        <w:rPr>
          <w:b/>
          <w:bCs/>
          <w:lang w:eastAsia="zh-CN"/>
        </w:rPr>
        <w:t xml:space="preserve">initial propose </w:t>
      </w:r>
      <w:r w:rsidR="00B53865">
        <w:rPr>
          <w:b/>
          <w:bCs/>
          <w:lang w:eastAsia="zh-CN"/>
        </w:rPr>
        <w:t>2</w:t>
      </w:r>
      <w:r w:rsidRPr="00E05DD8">
        <w:rPr>
          <w:b/>
          <w:bCs/>
          <w:lang w:eastAsia="zh-CN"/>
        </w:rPr>
        <w:t>-</w:t>
      </w:r>
      <w:r w:rsidR="006064EF">
        <w:rPr>
          <w:b/>
          <w:bCs/>
          <w:lang w:eastAsia="zh-CN"/>
        </w:rPr>
        <w:t>2</w:t>
      </w:r>
      <w:r w:rsidRPr="00E05DD8">
        <w:rPr>
          <w:b/>
          <w:bCs/>
          <w:lang w:eastAsia="zh-CN"/>
        </w:rPr>
        <w:t>c</w:t>
      </w:r>
      <w:r w:rsidRPr="00E05DD8">
        <w:rPr>
          <w:lang w:eastAsia="zh-CN"/>
        </w:rPr>
        <w:t xml:space="preserve"> regarding this issue.</w:t>
      </w:r>
    </w:p>
    <w:p w14:paraId="14026B46" w14:textId="77777777" w:rsidR="00CE064D" w:rsidRPr="00E05DD8" w:rsidRDefault="00CE064D" w:rsidP="00E05DD8">
      <w:pPr>
        <w:widowControl w:val="0"/>
        <w:jc w:val="both"/>
        <w:rPr>
          <w:lang w:eastAsia="zh-CN"/>
        </w:rPr>
      </w:pPr>
    </w:p>
    <w:p w14:paraId="2F461AA4" w14:textId="4E01EEBA" w:rsidR="00E05DD8" w:rsidRPr="00E05DD8" w:rsidRDefault="00E05DD8" w:rsidP="00E05DD8">
      <w:pPr>
        <w:widowControl w:val="0"/>
        <w:jc w:val="both"/>
        <w:rPr>
          <w:lang w:eastAsia="zh-CN"/>
        </w:rPr>
      </w:pPr>
      <w:r w:rsidRPr="00E05DD8">
        <w:rPr>
          <w:rFonts w:hint="eastAsia"/>
          <w:lang w:eastAsia="zh-CN"/>
        </w:rPr>
        <w:t>R</w:t>
      </w:r>
      <w:r w:rsidRPr="00E05DD8">
        <w:rPr>
          <w:lang w:eastAsia="zh-CN"/>
        </w:rPr>
        <w:t>egarding the new DCI fields needed for the first DCI format, 2 companies [MTK, Lenovo] think that ‘HARQ feedback option’ and ‘HARQ feedback enable/disable’ should be introduced, 1 company [NTT Docomo] propose</w:t>
      </w:r>
      <w:r w:rsidR="00D9761F">
        <w:rPr>
          <w:lang w:eastAsia="zh-CN"/>
        </w:rPr>
        <w:t>s</w:t>
      </w:r>
      <w:r w:rsidRPr="00E05DD8">
        <w:rPr>
          <w:lang w:eastAsia="zh-CN"/>
        </w:rPr>
        <w:t xml:space="preserve"> to introduce ‘Priority indicator (1bit)’ and ‘Number of layers (1bit)’. Moderator recommends other companies to think about this and more inputs and views are welcome.</w:t>
      </w:r>
    </w:p>
    <w:p w14:paraId="2F78DBAC" w14:textId="77777777" w:rsidR="00E05DD8" w:rsidRPr="00E05DD8" w:rsidRDefault="00E05DD8" w:rsidP="00E05DD8">
      <w:pPr>
        <w:widowControl w:val="0"/>
        <w:jc w:val="both"/>
        <w:rPr>
          <w:lang w:eastAsia="zh-CN"/>
        </w:rPr>
      </w:pPr>
    </w:p>
    <w:p w14:paraId="52CD6A0E"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Initial Proposals</w:t>
      </w:r>
    </w:p>
    <w:p w14:paraId="72B4A59C" w14:textId="4D203BF3" w:rsidR="00E05DD8" w:rsidRPr="00E05DD8" w:rsidRDefault="00E05DD8" w:rsidP="00E05DD8">
      <w:pPr>
        <w:widowControl w:val="0"/>
        <w:jc w:val="both"/>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174248F6" w14:textId="77777777" w:rsidR="00E05DD8" w:rsidRPr="00E05DD8" w:rsidRDefault="00E05DD8" w:rsidP="00E05DD8">
      <w:pPr>
        <w:pStyle w:val="afc"/>
        <w:widowControl w:val="0"/>
        <w:numPr>
          <w:ilvl w:val="1"/>
          <w:numId w:val="31"/>
        </w:numPr>
        <w:jc w:val="both"/>
        <w:rPr>
          <w:szCs w:val="20"/>
        </w:rPr>
      </w:pPr>
      <w:r w:rsidRPr="00E05DD8">
        <w:rPr>
          <w:szCs w:val="20"/>
        </w:rPr>
        <w:t>Option 2:</w:t>
      </w:r>
    </w:p>
    <w:p w14:paraId="64F5BF6F" w14:textId="77777777" w:rsidR="00E05DD8" w:rsidRPr="00E05DD8" w:rsidRDefault="003C6F89" w:rsidP="00E05DD8">
      <w:pPr>
        <w:pStyle w:val="afc"/>
        <w:widowControl w:val="0"/>
        <w:numPr>
          <w:ilvl w:val="2"/>
          <w:numId w:val="31"/>
        </w:numPr>
        <w:jc w:val="both"/>
        <w:rPr>
          <w:szCs w:val="20"/>
        </w:rPr>
      </w:pPr>
      <w:r w:rsidRPr="00E05DD8">
        <w:rPr>
          <w:noProof/>
          <w:position w:val="-10"/>
          <w:szCs w:val="20"/>
        </w:rPr>
        <w:object w:dxaOrig="675" w:dyaOrig="330" w14:anchorId="75C1E106">
          <v:shape id="_x0000_i1029" type="#_x0000_t75" alt="" style="width:34.15pt;height:16.9pt;mso-width-percent:0;mso-height-percent:0;mso-width-percent:0;mso-height-percent:0" o:ole="">
            <v:imagedata r:id="rId15" o:title=""/>
          </v:shape>
          <o:OLEObject Type="Embed" ProgID="Equation.3" ShapeID="_x0000_i1029" DrawAspect="Content" ObjectID="_1695496550" r:id="rId22"/>
        </w:object>
      </w:r>
      <w:r w:rsidR="00E05DD8" w:rsidRPr="00E05DD8">
        <w:rPr>
          <w:szCs w:val="20"/>
        </w:rPr>
        <w:t xml:space="preserve"> is given by</w:t>
      </w:r>
    </w:p>
    <w:p w14:paraId="42BDFCC3" w14:textId="77777777" w:rsidR="00E05DD8" w:rsidRPr="00E05DD8" w:rsidRDefault="00E05DD8" w:rsidP="00E05DD8">
      <w:pPr>
        <w:pStyle w:val="afc"/>
        <w:widowControl w:val="0"/>
        <w:numPr>
          <w:ilvl w:val="3"/>
          <w:numId w:val="31"/>
        </w:numPr>
        <w:jc w:val="both"/>
        <w:rPr>
          <w:szCs w:val="20"/>
        </w:rPr>
      </w:pPr>
      <w:r w:rsidRPr="00E05DD8">
        <w:rPr>
          <w:szCs w:val="20"/>
        </w:rPr>
        <w:t>the size of CORESET 0 if CORESET 0 is configured for the cell; and</w:t>
      </w:r>
    </w:p>
    <w:p w14:paraId="0D968CD9" w14:textId="77777777" w:rsidR="00E05DD8" w:rsidRPr="00E05DD8" w:rsidRDefault="00E05DD8" w:rsidP="00E05DD8">
      <w:pPr>
        <w:pStyle w:val="afc"/>
        <w:widowControl w:val="0"/>
        <w:numPr>
          <w:ilvl w:val="3"/>
          <w:numId w:val="31"/>
        </w:numPr>
        <w:jc w:val="both"/>
        <w:rPr>
          <w:szCs w:val="20"/>
        </w:rPr>
      </w:pPr>
      <w:r w:rsidRPr="00E05DD8">
        <w:rPr>
          <w:szCs w:val="20"/>
          <w:lang w:eastAsia="zh-CN"/>
        </w:rPr>
        <w:t>the size of initial DL bandwidth part if CORESET 0 is not configured for the cell.</w:t>
      </w:r>
    </w:p>
    <w:p w14:paraId="63A629A9" w14:textId="77777777" w:rsidR="00E05DD8" w:rsidRPr="00E05DD8" w:rsidRDefault="00E05DD8" w:rsidP="00E05DD8">
      <w:pPr>
        <w:pStyle w:val="afc"/>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78992783" w14:textId="77777777" w:rsidR="00E05DD8" w:rsidRPr="00E05DD8" w:rsidRDefault="00E05DD8" w:rsidP="00E05DD8">
      <w:pPr>
        <w:pStyle w:val="afc"/>
        <w:widowControl w:val="0"/>
        <w:numPr>
          <w:ilvl w:val="3"/>
          <w:numId w:val="31"/>
        </w:numPr>
        <w:jc w:val="both"/>
        <w:rPr>
          <w:szCs w:val="20"/>
        </w:rPr>
      </w:pPr>
      <w:r w:rsidRPr="00E05DD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r w:rsidRPr="00E05DD8">
        <w:rPr>
          <w:color w:val="FF0000"/>
          <w:szCs w:val="20"/>
          <w:u w:val="single"/>
        </w:rPr>
        <w:t>[16]</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268DB4BE" w14:textId="4F49A998" w:rsidR="00E05DD8" w:rsidRPr="00E05DD8" w:rsidRDefault="00E05DD8" w:rsidP="00E05DD8">
      <w:pPr>
        <w:widowControl w:val="0"/>
        <w:jc w:val="both"/>
        <w:rPr>
          <w:rFonts w:eastAsiaTheme="minorEastAsia"/>
          <w:b/>
          <w:bCs/>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sidR="006F5529">
        <w:rPr>
          <w:rFonts w:eastAsiaTheme="minorEastAsia"/>
          <w:lang w:eastAsia="zh-CN"/>
        </w:rPr>
        <w:t xml:space="preserve"> for multicast</w:t>
      </w:r>
      <w:r w:rsidRPr="00E05DD8">
        <w:rPr>
          <w:rFonts w:eastAsiaTheme="minorEastAsia"/>
          <w:lang w:eastAsia="zh-CN"/>
        </w:rPr>
        <w:t>.</w:t>
      </w:r>
    </w:p>
    <w:p w14:paraId="255BA315" w14:textId="1E54A1DD" w:rsidR="00E05DD8" w:rsidRPr="00E05DD8" w:rsidRDefault="00E05DD8" w:rsidP="00E05DD8">
      <w:pPr>
        <w:pStyle w:val="afc"/>
        <w:numPr>
          <w:ilvl w:val="0"/>
          <w:numId w:val="31"/>
        </w:numPr>
        <w:rPr>
          <w:rFonts w:eastAsiaTheme="minorEastAsia"/>
          <w:lang w:eastAsia="zh-CN"/>
        </w:rPr>
      </w:pPr>
      <w:r w:rsidRPr="00E05DD8">
        <w:rPr>
          <w:rFonts w:eastAsiaTheme="minorEastAsia"/>
          <w:lang w:eastAsia="zh-CN"/>
        </w:rPr>
        <w:t>FFS: Whether the field should be reserved or should be removed.</w:t>
      </w:r>
    </w:p>
    <w:p w14:paraId="478C3019" w14:textId="0EF3E71A" w:rsidR="00E05DD8" w:rsidRPr="00637CE8" w:rsidRDefault="00E05DD8" w:rsidP="00E05DD8">
      <w:pPr>
        <w:widowControl w:val="0"/>
        <w:jc w:val="both"/>
        <w:rPr>
          <w:rFonts w:eastAsiaTheme="minorEastAsia"/>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sidRPr="00E05DD8">
        <w:rPr>
          <w:rFonts w:eastAsiaTheme="minorEastAsia"/>
          <w:lang w:eastAsia="zh-CN"/>
        </w:rPr>
        <w:t xml:space="preserve">A list of k1 values for the first DCI format for multicast </w:t>
      </w:r>
      <w:r w:rsidR="00D2671C">
        <w:rPr>
          <w:rFonts w:eastAsiaTheme="minorEastAsia"/>
          <w:lang w:eastAsia="zh-CN"/>
        </w:rPr>
        <w:t>is</w:t>
      </w:r>
      <w:r w:rsidRPr="00E05DD8">
        <w:rPr>
          <w:rFonts w:eastAsiaTheme="minorEastAsia"/>
          <w:lang w:eastAsia="zh-CN"/>
        </w:rPr>
        <w:t xml:space="preserve"> configurable</w:t>
      </w:r>
      <w:r w:rsidR="00CE064D">
        <w:rPr>
          <w:rFonts w:eastAsiaTheme="minorEastAsia"/>
          <w:lang w:eastAsia="zh-CN"/>
        </w:rPr>
        <w:t xml:space="preserve"> </w:t>
      </w:r>
      <w:r w:rsidR="008372D4">
        <w:rPr>
          <w:rFonts w:eastAsiaTheme="minorEastAsia"/>
          <w:lang w:eastAsia="zh-CN"/>
        </w:rPr>
        <w:t xml:space="preserve">via dedicated RRC signaling </w:t>
      </w:r>
      <w:r w:rsidR="00CE064D">
        <w:rPr>
          <w:rFonts w:eastAsiaTheme="minorEastAsia"/>
          <w:lang w:eastAsia="zh-CN"/>
        </w:rPr>
        <w:t>for RRC_CONNECTED UEs</w:t>
      </w:r>
      <w:r w:rsidRPr="00E05DD8">
        <w:rPr>
          <w:rFonts w:eastAsiaTheme="minorEastAsia"/>
          <w:lang w:eastAsia="zh-CN"/>
        </w:rPr>
        <w:t>.</w:t>
      </w:r>
    </w:p>
    <w:p w14:paraId="2D6A7154" w14:textId="77777777" w:rsidR="0060507A" w:rsidRDefault="0060507A" w:rsidP="0060507A"/>
    <w:p w14:paraId="673F45A4" w14:textId="015F8F21" w:rsidR="00E40EDA" w:rsidRDefault="00E40EDA" w:rsidP="00E40EDA"/>
    <w:p w14:paraId="2016AA3C"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Second DCI format and fields</w:t>
      </w:r>
    </w:p>
    <w:p w14:paraId="475C7934"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F83D64C" w14:textId="5892AD11" w:rsidR="0029699F" w:rsidRDefault="0029699F" w:rsidP="0029699F">
      <w:pPr>
        <w:widowControl w:val="0"/>
        <w:jc w:val="both"/>
        <w:rPr>
          <w:lang w:eastAsia="zh-CN"/>
        </w:rPr>
      </w:pPr>
      <w:r w:rsidRPr="0029699F">
        <w:rPr>
          <w:rFonts w:eastAsiaTheme="minorEastAsia" w:hint="eastAsia"/>
          <w:lang w:eastAsia="zh-CN"/>
        </w:rPr>
        <w:t>R</w:t>
      </w:r>
      <w:r w:rsidRPr="0029699F">
        <w:rPr>
          <w:rFonts w:eastAsiaTheme="minorEastAsia"/>
          <w:lang w:eastAsia="zh-CN"/>
        </w:rPr>
        <w:t xml:space="preserve">egarding whether the unused field </w:t>
      </w:r>
      <w:r w:rsidRPr="0029699F">
        <w:rPr>
          <w:lang w:eastAsia="zh-CN"/>
        </w:rPr>
        <w:t xml:space="preserve">‘Identifier for </w:t>
      </w:r>
      <w:r w:rsidRPr="0029699F">
        <w:t>DCI formats</w:t>
      </w:r>
      <w:r w:rsidRPr="0029699F">
        <w:rPr>
          <w:lang w:eastAsia="zh-CN"/>
        </w:rPr>
        <w:t xml:space="preserve">’ and ‘SRS request’ should be reserved or should be removed for the second DCI format, no majority view can be identified for now. Moderator thinks we can postpone the discussion and take this into account when we discuss what new </w:t>
      </w:r>
      <w:r w:rsidRPr="0029699F">
        <w:rPr>
          <w:rFonts w:hint="eastAsia"/>
          <w:lang w:eastAsia="zh-CN"/>
        </w:rPr>
        <w:t>D</w:t>
      </w:r>
      <w:r w:rsidRPr="0029699F">
        <w:rPr>
          <w:lang w:eastAsia="zh-CN"/>
        </w:rPr>
        <w:t>CI fields are needed.</w:t>
      </w:r>
    </w:p>
    <w:p w14:paraId="0E064709" w14:textId="77777777" w:rsidR="006607C9" w:rsidRPr="0029699F" w:rsidRDefault="006607C9" w:rsidP="0029699F">
      <w:pPr>
        <w:widowControl w:val="0"/>
        <w:jc w:val="both"/>
        <w:rPr>
          <w:rFonts w:eastAsiaTheme="minorEastAsia"/>
          <w:lang w:eastAsia="zh-CN"/>
        </w:rPr>
      </w:pPr>
    </w:p>
    <w:p w14:paraId="4FC0E5DE" w14:textId="21DFE04A"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whether the field ‘TPC command for scheduled PUCCH’ is needed for the second DCI format, at least 6 companies [NEC, CATT, Nokia, NTT Docomo, QC, Ericsson] explicitly propose it is not needed, while 1 company [vivo] thinks it can be used for NACK-only feedback. Moderator recommends</w:t>
      </w:r>
      <w:r w:rsidRPr="0029699F">
        <w:rPr>
          <w:rFonts w:eastAsiaTheme="minorEastAsia"/>
          <w:b/>
          <w:bCs/>
          <w:lang w:eastAsia="zh-CN"/>
        </w:rPr>
        <w:t xml:space="preserve"> initial proposal </w:t>
      </w:r>
      <w:r w:rsidR="00B53865">
        <w:rPr>
          <w:rFonts w:eastAsiaTheme="minorEastAsia"/>
          <w:b/>
          <w:bCs/>
          <w:lang w:eastAsia="zh-CN"/>
        </w:rPr>
        <w:t>2</w:t>
      </w:r>
      <w:r w:rsidRPr="0029699F">
        <w:rPr>
          <w:rFonts w:eastAsiaTheme="minorEastAsia"/>
          <w:b/>
          <w:bCs/>
          <w:lang w:eastAsia="zh-CN"/>
        </w:rPr>
        <w:t>-</w:t>
      </w:r>
      <w:r w:rsidR="006064EF">
        <w:rPr>
          <w:rFonts w:eastAsiaTheme="minorEastAsia"/>
          <w:b/>
          <w:bCs/>
          <w:lang w:eastAsia="zh-CN"/>
        </w:rPr>
        <w:t>3</w:t>
      </w:r>
      <w:r w:rsidRPr="0029699F">
        <w:rPr>
          <w:rFonts w:eastAsiaTheme="minorEastAsia"/>
          <w:b/>
          <w:bCs/>
          <w:lang w:eastAsia="zh-CN"/>
        </w:rPr>
        <w:t>a</w:t>
      </w:r>
      <w:r w:rsidRPr="0029699F">
        <w:rPr>
          <w:rFonts w:eastAsiaTheme="minorEastAsia"/>
          <w:lang w:eastAsia="zh-CN"/>
        </w:rPr>
        <w:t xml:space="preserve"> regarding this issue</w:t>
      </w:r>
    </w:p>
    <w:p w14:paraId="24AC3D51" w14:textId="77777777" w:rsidR="006607C9" w:rsidRPr="0029699F" w:rsidRDefault="006607C9" w:rsidP="0029699F">
      <w:pPr>
        <w:widowControl w:val="0"/>
        <w:jc w:val="both"/>
        <w:rPr>
          <w:rFonts w:eastAsiaTheme="minorEastAsia"/>
          <w:lang w:eastAsia="zh-CN"/>
        </w:rPr>
      </w:pPr>
    </w:p>
    <w:p w14:paraId="363F61B2" w14:textId="08345A54"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other unused fields, several companies propose that ‘Carrier indicator’, ‘Bandwidth part indicator’, scheduling information for the 2</w:t>
      </w:r>
      <w:r w:rsidRPr="0029699F">
        <w:rPr>
          <w:rFonts w:eastAsiaTheme="minorEastAsia"/>
          <w:vertAlign w:val="superscript"/>
          <w:lang w:eastAsia="zh-CN"/>
        </w:rPr>
        <w:t>nd</w:t>
      </w:r>
      <w:r w:rsidRPr="0029699F">
        <w:rPr>
          <w:rFonts w:eastAsiaTheme="minorEastAsia"/>
          <w:lang w:eastAsia="zh-CN"/>
        </w:rPr>
        <w:t xml:space="preserve"> TB, CBGTI and CBGFI are not needed for multicast, some companies think they can be left for gNB configuration. Moderator suggests</w:t>
      </w:r>
      <w:r w:rsidRPr="00B53865">
        <w:rPr>
          <w:rFonts w:eastAsiaTheme="minorEastAsia"/>
          <w:b/>
          <w:bCs/>
          <w:lang w:eastAsia="zh-CN"/>
        </w:rPr>
        <w:t xml:space="preserve"> initial proposal </w:t>
      </w:r>
      <w:r w:rsidR="00B53865">
        <w:rPr>
          <w:rFonts w:eastAsiaTheme="minorEastAsia"/>
          <w:b/>
          <w:bCs/>
          <w:lang w:eastAsia="zh-CN"/>
        </w:rPr>
        <w:t>2</w:t>
      </w:r>
      <w:r w:rsidRPr="00B53865">
        <w:rPr>
          <w:rFonts w:eastAsiaTheme="minorEastAsia"/>
          <w:b/>
          <w:bCs/>
          <w:lang w:eastAsia="zh-CN"/>
        </w:rPr>
        <w:t>-</w:t>
      </w:r>
      <w:r w:rsidR="006064EF">
        <w:rPr>
          <w:rFonts w:eastAsiaTheme="minorEastAsia"/>
          <w:b/>
          <w:bCs/>
          <w:lang w:eastAsia="zh-CN"/>
        </w:rPr>
        <w:t>3</w:t>
      </w:r>
      <w:r w:rsidRPr="00B53865">
        <w:rPr>
          <w:rFonts w:eastAsiaTheme="minorEastAsia"/>
          <w:b/>
          <w:bCs/>
          <w:lang w:eastAsia="zh-CN"/>
        </w:rPr>
        <w:t>b</w:t>
      </w:r>
      <w:r w:rsidRPr="0029699F">
        <w:rPr>
          <w:rFonts w:eastAsiaTheme="minorEastAsia"/>
          <w:lang w:eastAsia="zh-CN"/>
        </w:rPr>
        <w:t xml:space="preserve"> regarding this.</w:t>
      </w:r>
    </w:p>
    <w:p w14:paraId="5B79EDE7" w14:textId="77777777" w:rsidR="008657C2" w:rsidRPr="0029699F" w:rsidRDefault="008657C2" w:rsidP="0029699F">
      <w:pPr>
        <w:widowControl w:val="0"/>
        <w:jc w:val="both"/>
        <w:rPr>
          <w:rFonts w:eastAsiaTheme="minorEastAsia"/>
          <w:lang w:eastAsia="zh-CN"/>
        </w:rPr>
      </w:pPr>
    </w:p>
    <w:p w14:paraId="3893C0A8" w14:textId="61FB4156" w:rsidR="0029699F" w:rsidRDefault="0029699F" w:rsidP="0029699F">
      <w:pPr>
        <w:widowControl w:val="0"/>
        <w:jc w:val="both"/>
        <w:rPr>
          <w:rFonts w:eastAsiaTheme="minorEastAsia"/>
          <w:lang w:eastAsia="zh-CN"/>
        </w:rPr>
      </w:pPr>
      <w:r w:rsidRPr="0029699F">
        <w:rPr>
          <w:rFonts w:eastAsiaTheme="minorEastAsia" w:hint="eastAsia"/>
          <w:lang w:eastAsia="zh-CN"/>
        </w:rPr>
        <w:t>1</w:t>
      </w:r>
      <w:r w:rsidRPr="0029699F">
        <w:rPr>
          <w:rFonts w:eastAsiaTheme="minorEastAsia"/>
          <w:lang w:eastAsia="zh-CN"/>
        </w:rPr>
        <w:t xml:space="preserve"> company [NTT Docomo] propose</w:t>
      </w:r>
      <w:r w:rsidR="00AF57D5">
        <w:rPr>
          <w:rFonts w:eastAsiaTheme="minorEastAsia"/>
          <w:lang w:eastAsia="zh-CN"/>
        </w:rPr>
        <w:t>s</w:t>
      </w:r>
      <w:r w:rsidRPr="0029699F">
        <w:rPr>
          <w:rFonts w:eastAsiaTheme="minorEastAsia"/>
          <w:lang w:eastAsia="zh-CN"/>
        </w:rPr>
        <w:t xml:space="preserve"> that the presence or absence of ‘DMRS sequence initialization’ in the second DCI format for multicast is configurable. Moderator recommend other companies to think about this proposal and </w:t>
      </w:r>
      <w:r w:rsidR="00074DF7" w:rsidRPr="0029699F">
        <w:rPr>
          <w:lang w:eastAsia="zh-CN"/>
        </w:rPr>
        <w:t>more inputs and views are welcome.</w:t>
      </w:r>
    </w:p>
    <w:p w14:paraId="50734AE7" w14:textId="77777777" w:rsidR="00AF57D5" w:rsidRPr="0029699F" w:rsidRDefault="00AF57D5" w:rsidP="0029699F">
      <w:pPr>
        <w:widowControl w:val="0"/>
        <w:jc w:val="both"/>
        <w:rPr>
          <w:rFonts w:eastAsiaTheme="minorEastAsia"/>
          <w:lang w:eastAsia="zh-CN"/>
        </w:rPr>
      </w:pPr>
    </w:p>
    <w:p w14:paraId="1752C274" w14:textId="720D6E96" w:rsidR="0029699F" w:rsidRPr="0029699F" w:rsidRDefault="0029699F" w:rsidP="0029699F">
      <w:pPr>
        <w:widowControl w:val="0"/>
        <w:jc w:val="both"/>
        <w:rPr>
          <w:rFonts w:eastAsiaTheme="minorEastAsia"/>
          <w:lang w:eastAsia="zh-CN"/>
        </w:rPr>
      </w:pPr>
      <w:r w:rsidRPr="0029699F">
        <w:rPr>
          <w:rFonts w:hint="eastAsia"/>
          <w:lang w:eastAsia="zh-CN"/>
        </w:rPr>
        <w:t>R</w:t>
      </w:r>
      <w:r w:rsidRPr="0029699F">
        <w:rPr>
          <w:lang w:eastAsia="zh-CN"/>
        </w:rPr>
        <w:t xml:space="preserve">egarding the new DCI fields needed for the second DCI format, </w:t>
      </w:r>
      <w:r w:rsidRPr="0029699F">
        <w:rPr>
          <w:rFonts w:eastAsiaTheme="minorEastAsia" w:hint="eastAsia"/>
          <w:lang w:eastAsia="zh-CN"/>
        </w:rPr>
        <w:t>1</w:t>
      </w:r>
      <w:r w:rsidRPr="0029699F">
        <w:rPr>
          <w:rFonts w:eastAsiaTheme="minorEastAsia"/>
          <w:lang w:eastAsia="zh-CN"/>
        </w:rPr>
        <w:t xml:space="preserve"> company [MTK] propose</w:t>
      </w:r>
      <w:r w:rsidR="00AF57D5">
        <w:rPr>
          <w:rFonts w:eastAsiaTheme="minorEastAsia"/>
          <w:lang w:eastAsia="zh-CN"/>
        </w:rPr>
        <w:t>s</w:t>
      </w:r>
      <w:r w:rsidRPr="0029699F">
        <w:rPr>
          <w:rFonts w:eastAsiaTheme="minorEastAsia"/>
          <w:lang w:eastAsia="zh-CN"/>
        </w:rPr>
        <w:t xml:space="preserve"> </w:t>
      </w:r>
      <w:r w:rsidRPr="0029699F">
        <w:rPr>
          <w:lang w:eastAsia="zh-CN"/>
        </w:rPr>
        <w:t>that ‘HARQ feedback option’ and ‘HARQ feedback enable/disable’ should be introduced. Moderator recommends other companies to think about this and more inputs and views are welcome.</w:t>
      </w:r>
    </w:p>
    <w:p w14:paraId="5CFA9250" w14:textId="77777777" w:rsidR="0029699F" w:rsidRPr="0029699F" w:rsidRDefault="0029699F" w:rsidP="0029699F">
      <w:pPr>
        <w:widowControl w:val="0"/>
        <w:jc w:val="both"/>
        <w:rPr>
          <w:rFonts w:eastAsiaTheme="minorEastAsia"/>
          <w:lang w:eastAsia="zh-CN"/>
        </w:rPr>
      </w:pPr>
    </w:p>
    <w:p w14:paraId="41A2A27F" w14:textId="77777777" w:rsidR="0060507A" w:rsidRPr="0029699F" w:rsidRDefault="0060507A" w:rsidP="0060507A"/>
    <w:p w14:paraId="29B1B4E8" w14:textId="77777777" w:rsidR="0060507A" w:rsidRPr="0029699F" w:rsidRDefault="0060507A" w:rsidP="0060507A">
      <w:pPr>
        <w:widowControl w:val="0"/>
        <w:spacing w:after="120"/>
        <w:jc w:val="both"/>
        <w:rPr>
          <w:b/>
          <w:bCs/>
          <w:i/>
          <w:iCs/>
          <w:color w:val="4472C4" w:themeColor="accent5"/>
          <w:sz w:val="24"/>
          <w:szCs w:val="24"/>
          <w:lang w:eastAsia="zh-CN"/>
        </w:rPr>
      </w:pPr>
      <w:r w:rsidRPr="0029699F">
        <w:rPr>
          <w:b/>
          <w:bCs/>
          <w:i/>
          <w:iCs/>
          <w:color w:val="4472C4" w:themeColor="accent5"/>
          <w:sz w:val="24"/>
          <w:szCs w:val="24"/>
          <w:lang w:eastAsia="zh-CN"/>
        </w:rPr>
        <w:lastRenderedPageBreak/>
        <w:t>Initial Proposals</w:t>
      </w:r>
    </w:p>
    <w:p w14:paraId="24893FB8" w14:textId="6543D576" w:rsidR="0029699F" w:rsidRPr="0029699F" w:rsidRDefault="0029699F" w:rsidP="0029699F">
      <w:pPr>
        <w:widowControl w:val="0"/>
        <w:jc w:val="both"/>
        <w:rPr>
          <w:rFonts w:eastAsiaTheme="minorEastAsia"/>
          <w:b/>
          <w:bCs/>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sidR="006607C9">
        <w:rPr>
          <w:rFonts w:eastAsiaTheme="minorEastAsia"/>
          <w:lang w:eastAsia="zh-CN"/>
        </w:rPr>
        <w:t xml:space="preserve"> for multicast</w:t>
      </w:r>
      <w:r w:rsidRPr="0029699F">
        <w:rPr>
          <w:rFonts w:eastAsiaTheme="minorEastAsia"/>
          <w:lang w:eastAsia="zh-CN"/>
        </w:rPr>
        <w:t>.</w:t>
      </w:r>
    </w:p>
    <w:p w14:paraId="405E4E69" w14:textId="5D63AF49" w:rsidR="0029699F" w:rsidRPr="0029699F" w:rsidRDefault="0029699F" w:rsidP="00D34708">
      <w:pPr>
        <w:pStyle w:val="afc"/>
        <w:numPr>
          <w:ilvl w:val="0"/>
          <w:numId w:val="88"/>
        </w:numPr>
        <w:rPr>
          <w:rFonts w:eastAsiaTheme="minorEastAsia"/>
          <w:lang w:eastAsia="zh-CN"/>
        </w:rPr>
      </w:pPr>
      <w:r w:rsidRPr="0029699F">
        <w:rPr>
          <w:rFonts w:eastAsiaTheme="minorEastAsia"/>
          <w:lang w:eastAsia="zh-CN"/>
        </w:rPr>
        <w:t>FFS: Whether the field should be reserved or should be removed.</w:t>
      </w:r>
    </w:p>
    <w:p w14:paraId="7CF2E071" w14:textId="77777777" w:rsidR="0029699F" w:rsidRPr="0029699F" w:rsidRDefault="0029699F" w:rsidP="0029699F">
      <w:pPr>
        <w:widowControl w:val="0"/>
        <w:jc w:val="both"/>
        <w:rPr>
          <w:rFonts w:eastAsiaTheme="minorEastAsia"/>
          <w:lang w:eastAsia="zh-CN"/>
        </w:rPr>
      </w:pPr>
    </w:p>
    <w:p w14:paraId="0C994823" w14:textId="4B6F243D" w:rsidR="0029699F" w:rsidRPr="0029699F" w:rsidRDefault="0029699F" w:rsidP="0029699F">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For the second DCI format for multicast, the following fields are not needed and </w:t>
      </w:r>
      <w:r w:rsidR="008657C2">
        <w:rPr>
          <w:rFonts w:eastAsiaTheme="minorEastAsia"/>
          <w:lang w:eastAsia="zh-CN"/>
        </w:rPr>
        <w:t xml:space="preserve">it can be </w:t>
      </w:r>
      <w:r w:rsidR="008657C2" w:rsidRPr="0029699F">
        <w:rPr>
          <w:rFonts w:eastAsiaTheme="minorEastAsia"/>
          <w:lang w:eastAsia="zh-CN"/>
        </w:rPr>
        <w:t xml:space="preserve">based on </w:t>
      </w:r>
      <w:r w:rsidR="008024A9">
        <w:rPr>
          <w:rFonts w:eastAsiaTheme="minorEastAsia"/>
          <w:lang w:eastAsia="zh-CN"/>
        </w:rPr>
        <w:t>network</w:t>
      </w:r>
      <w:r w:rsidR="008657C2" w:rsidRPr="0029699F">
        <w:rPr>
          <w:rFonts w:eastAsiaTheme="minorEastAsia"/>
          <w:lang w:eastAsia="zh-CN"/>
        </w:rPr>
        <w:t xml:space="preserve"> configuration </w:t>
      </w:r>
      <w:r w:rsidR="008657C2">
        <w:rPr>
          <w:rFonts w:eastAsiaTheme="minorEastAsia"/>
          <w:lang w:eastAsia="zh-CN"/>
        </w:rPr>
        <w:t xml:space="preserve">such that </w:t>
      </w:r>
      <w:r w:rsidRPr="0029699F">
        <w:rPr>
          <w:rFonts w:eastAsiaTheme="minorEastAsia"/>
          <w:lang w:eastAsia="zh-CN"/>
        </w:rPr>
        <w:t xml:space="preserve">0 bit is </w:t>
      </w:r>
      <w:r w:rsidR="008657C2">
        <w:rPr>
          <w:rFonts w:eastAsiaTheme="minorEastAsia"/>
          <w:lang w:eastAsia="zh-CN"/>
        </w:rPr>
        <w:t>required</w:t>
      </w:r>
      <w:r w:rsidRPr="0029699F">
        <w:rPr>
          <w:rFonts w:eastAsiaTheme="minorEastAsia"/>
          <w:lang w:eastAsia="zh-CN"/>
        </w:rPr>
        <w:t xml:space="preserve"> for them.</w:t>
      </w:r>
    </w:p>
    <w:p w14:paraId="6F712E92" w14:textId="77777777" w:rsidR="0029699F" w:rsidRPr="0029699F" w:rsidRDefault="0029699F" w:rsidP="00D34708">
      <w:pPr>
        <w:pStyle w:val="afc"/>
        <w:widowControl w:val="0"/>
        <w:numPr>
          <w:ilvl w:val="0"/>
          <w:numId w:val="88"/>
        </w:numPr>
        <w:jc w:val="both"/>
        <w:rPr>
          <w:rFonts w:eastAsiaTheme="minorEastAsia"/>
          <w:lang w:eastAsia="zh-CN"/>
        </w:rPr>
      </w:pPr>
      <w:r w:rsidRPr="0029699F">
        <w:rPr>
          <w:rFonts w:eastAsiaTheme="minorEastAsia"/>
          <w:lang w:eastAsia="zh-CN"/>
        </w:rPr>
        <w:t>‘Carrier indicator’</w:t>
      </w:r>
    </w:p>
    <w:p w14:paraId="6414784B" w14:textId="77777777" w:rsidR="0029699F" w:rsidRPr="0029699F" w:rsidRDefault="0029699F" w:rsidP="00D34708">
      <w:pPr>
        <w:pStyle w:val="afc"/>
        <w:widowControl w:val="0"/>
        <w:numPr>
          <w:ilvl w:val="0"/>
          <w:numId w:val="88"/>
        </w:numPr>
        <w:jc w:val="both"/>
        <w:rPr>
          <w:rFonts w:eastAsiaTheme="minorEastAsia"/>
          <w:lang w:eastAsia="zh-CN"/>
        </w:rPr>
      </w:pPr>
      <w:r w:rsidRPr="0029699F">
        <w:rPr>
          <w:rFonts w:eastAsiaTheme="minorEastAsia"/>
          <w:lang w:eastAsia="zh-CN"/>
        </w:rPr>
        <w:t>‘Bandwidth part indicator’</w:t>
      </w:r>
    </w:p>
    <w:p w14:paraId="0057CCC3" w14:textId="77777777" w:rsidR="0029699F" w:rsidRPr="0029699F" w:rsidRDefault="0029699F" w:rsidP="00D34708">
      <w:pPr>
        <w:pStyle w:val="afc"/>
        <w:widowControl w:val="0"/>
        <w:numPr>
          <w:ilvl w:val="0"/>
          <w:numId w:val="88"/>
        </w:numPr>
        <w:jc w:val="both"/>
        <w:rPr>
          <w:rFonts w:eastAsiaTheme="minorEastAsia"/>
          <w:lang w:eastAsia="zh-CN"/>
        </w:rPr>
      </w:pPr>
      <w:r w:rsidRPr="0029699F">
        <w:rPr>
          <w:rFonts w:eastAsiaTheme="minorEastAsia"/>
          <w:lang w:eastAsia="zh-CN"/>
        </w:rPr>
        <w:t>‘Modulation and coding scheme’, ‘</w:t>
      </w:r>
      <w:r w:rsidRPr="0029699F">
        <w:t>New data indicator</w:t>
      </w:r>
      <w:r w:rsidRPr="0029699F">
        <w:rPr>
          <w:rFonts w:eastAsiaTheme="minorEastAsia"/>
          <w:lang w:eastAsia="zh-CN"/>
        </w:rPr>
        <w:t>’ and ‘</w:t>
      </w:r>
      <w:r w:rsidRPr="0029699F">
        <w:t>Redundancy version</w:t>
      </w:r>
      <w:r w:rsidRPr="0029699F">
        <w:rPr>
          <w:rFonts w:eastAsiaTheme="minorEastAsia"/>
          <w:lang w:eastAsia="zh-CN"/>
        </w:rPr>
        <w:t>’ for the second TB</w:t>
      </w:r>
    </w:p>
    <w:p w14:paraId="4356FD73" w14:textId="77777777" w:rsidR="0029699F" w:rsidRPr="0029699F" w:rsidRDefault="0029699F" w:rsidP="00D34708">
      <w:pPr>
        <w:pStyle w:val="afc"/>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CBG transmission information (CBGTI)</w:t>
      </w:r>
      <w:r w:rsidRPr="0029699F">
        <w:rPr>
          <w:rFonts w:eastAsiaTheme="minorEastAsia"/>
          <w:lang w:eastAsia="zh-CN"/>
        </w:rPr>
        <w:t>’</w:t>
      </w:r>
    </w:p>
    <w:p w14:paraId="7B460FD9" w14:textId="77777777" w:rsidR="0029699F" w:rsidRPr="0029699F" w:rsidRDefault="0029699F" w:rsidP="00D34708">
      <w:pPr>
        <w:pStyle w:val="afc"/>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 xml:space="preserve">CBG </w:t>
      </w:r>
      <w:r w:rsidRPr="0029699F">
        <w:rPr>
          <w:rFonts w:eastAsia="MS Mincho" w:hint="eastAsia"/>
          <w:lang w:eastAsia="ja-JP"/>
        </w:rPr>
        <w:t>flushing out information</w:t>
      </w:r>
      <w:r w:rsidRPr="0029699F">
        <w:rPr>
          <w:rFonts w:hint="eastAsia"/>
          <w:lang w:eastAsia="zh-CN"/>
        </w:rPr>
        <w:t xml:space="preserve"> (CBGFI)</w:t>
      </w:r>
      <w:r w:rsidRPr="0029699F">
        <w:rPr>
          <w:rFonts w:eastAsiaTheme="minorEastAsia"/>
          <w:lang w:eastAsia="zh-CN"/>
        </w:rPr>
        <w:t>’</w:t>
      </w:r>
    </w:p>
    <w:p w14:paraId="0D793460" w14:textId="7DDAF88D" w:rsidR="00E40EDA" w:rsidRDefault="00E40EDA" w:rsidP="00E40EDA"/>
    <w:p w14:paraId="68FE5BAD" w14:textId="010FECFE" w:rsidR="00E40EDA" w:rsidRDefault="00E40EDA" w:rsidP="00E40EDA"/>
    <w:p w14:paraId="39CF07F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Pr>
          <w:rFonts w:ascii="Times New Roman" w:hAnsi="Times New Roman"/>
          <w:b/>
          <w:bCs/>
          <w:sz w:val="20"/>
          <w:szCs w:val="13"/>
          <w:u w:val="single"/>
        </w:rPr>
        <w:t>RB numbering</w:t>
      </w:r>
      <w:r w:rsidRPr="00165F66">
        <w:rPr>
          <w:rFonts w:ascii="Times New Roman" w:hAnsi="Times New Roman"/>
          <w:b/>
          <w:bCs/>
          <w:sz w:val="20"/>
          <w:szCs w:val="13"/>
          <w:u w:val="single"/>
        </w:rPr>
        <w:t xml:space="preserve"> </w:t>
      </w:r>
      <w:r>
        <w:rPr>
          <w:rFonts w:ascii="Times New Roman" w:hAnsi="Times New Roman"/>
          <w:b/>
          <w:bCs/>
          <w:sz w:val="20"/>
          <w:szCs w:val="13"/>
          <w:u w:val="single"/>
        </w:rPr>
        <w:t xml:space="preserve">for GC-PDSCH </w:t>
      </w:r>
      <w:r w:rsidRPr="00A9209E">
        <w:rPr>
          <w:rFonts w:ascii="Times New Roman" w:hAnsi="Times New Roman"/>
          <w:b/>
          <w:bCs/>
          <w:sz w:val="20"/>
          <w:szCs w:val="13"/>
          <w:u w:val="single"/>
        </w:rPr>
        <w:t>scheduled with the first DCI format</w:t>
      </w:r>
      <w:r w:rsidRPr="00165F66">
        <w:rPr>
          <w:rFonts w:ascii="Times New Roman" w:hAnsi="Times New Roman"/>
          <w:b/>
          <w:bCs/>
          <w:sz w:val="20"/>
          <w:szCs w:val="13"/>
          <w:u w:val="single"/>
        </w:rPr>
        <w:t>:</w:t>
      </w:r>
    </w:p>
    <w:p w14:paraId="3B11A680"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4D19AD0" w14:textId="3B14A2A4" w:rsidR="001C27B1" w:rsidRPr="001C27B1" w:rsidRDefault="001C27B1" w:rsidP="001C27B1">
      <w:pPr>
        <w:widowControl w:val="0"/>
        <w:jc w:val="both"/>
        <w:rPr>
          <w:rFonts w:eastAsiaTheme="minorEastAsia"/>
          <w:lang w:eastAsia="zh-CN"/>
        </w:rPr>
      </w:pPr>
      <w:r w:rsidRPr="001C27B1">
        <w:rPr>
          <w:rFonts w:eastAsiaTheme="minorEastAsia"/>
          <w:lang w:eastAsia="zh-CN"/>
        </w:rPr>
        <w:t>3 companies [Lenovo, MTK, NTT Docomo] propose that</w:t>
      </w:r>
      <w:r w:rsidR="00B90118">
        <w:rPr>
          <w:rFonts w:eastAsiaTheme="minorEastAsia"/>
          <w:lang w:eastAsia="zh-CN"/>
        </w:rPr>
        <w:t>,</w:t>
      </w:r>
      <w:r w:rsidRPr="001C27B1">
        <w:rPr>
          <w:rFonts w:eastAsiaTheme="minorEastAsia"/>
          <w:lang w:eastAsia="zh-CN"/>
        </w:rPr>
        <w:t xml:space="preserve"> for GC-PDSCH scheduled with the first DCI format for multicast</w:t>
      </w:r>
      <w:r w:rsidR="00B90118">
        <w:rPr>
          <w:rFonts w:eastAsiaTheme="minorEastAsia"/>
          <w:lang w:eastAsia="zh-CN"/>
        </w:rPr>
        <w:t>,</w:t>
      </w:r>
      <w:r w:rsidRPr="001C27B1">
        <w:rPr>
          <w:rFonts w:eastAsiaTheme="minorEastAsia"/>
          <w:lang w:eastAsia="zh-CN"/>
        </w:rPr>
        <w:t xml:space="preserve"> RB numbering starts from the lowest RB of the CFR. Moderator suggests the </w:t>
      </w:r>
      <w:r w:rsidRPr="001C27B1">
        <w:rPr>
          <w:rFonts w:eastAsiaTheme="minorEastAsia"/>
          <w:b/>
          <w:bCs/>
          <w:lang w:eastAsia="zh-CN"/>
        </w:rPr>
        <w:t xml:space="preserve">initial proposal </w:t>
      </w:r>
      <w:r w:rsidR="00B53865">
        <w:rPr>
          <w:rFonts w:eastAsiaTheme="minorEastAsia"/>
          <w:b/>
          <w:bCs/>
          <w:lang w:eastAsia="zh-CN"/>
        </w:rPr>
        <w:t>2</w:t>
      </w:r>
      <w:r w:rsidRPr="001C27B1">
        <w:rPr>
          <w:rFonts w:eastAsiaTheme="minorEastAsia"/>
          <w:b/>
          <w:bCs/>
          <w:lang w:eastAsia="zh-CN"/>
        </w:rPr>
        <w:t>-</w:t>
      </w:r>
      <w:r w:rsidR="006064EF">
        <w:rPr>
          <w:rFonts w:eastAsiaTheme="minorEastAsia"/>
          <w:b/>
          <w:bCs/>
          <w:lang w:eastAsia="zh-CN"/>
        </w:rPr>
        <w:t>4</w:t>
      </w:r>
      <w:r w:rsidRPr="001C27B1">
        <w:rPr>
          <w:rFonts w:eastAsiaTheme="minorEastAsia"/>
          <w:lang w:eastAsia="zh-CN"/>
        </w:rPr>
        <w:t xml:space="preserve"> regarding this.</w:t>
      </w:r>
    </w:p>
    <w:p w14:paraId="2F2D46E8" w14:textId="77777777" w:rsidR="0060507A" w:rsidRPr="001C27B1" w:rsidRDefault="0060507A" w:rsidP="0060507A"/>
    <w:p w14:paraId="3A6B5CB5" w14:textId="77777777" w:rsidR="0060507A" w:rsidRPr="001C27B1" w:rsidRDefault="0060507A" w:rsidP="0060507A">
      <w:pPr>
        <w:widowControl w:val="0"/>
        <w:spacing w:after="120"/>
        <w:jc w:val="both"/>
        <w:rPr>
          <w:b/>
          <w:bCs/>
          <w:i/>
          <w:iCs/>
          <w:color w:val="4472C4" w:themeColor="accent5"/>
          <w:sz w:val="24"/>
          <w:szCs w:val="24"/>
          <w:lang w:eastAsia="zh-CN"/>
        </w:rPr>
      </w:pPr>
      <w:r w:rsidRPr="001C27B1">
        <w:rPr>
          <w:b/>
          <w:bCs/>
          <w:i/>
          <w:iCs/>
          <w:color w:val="4472C4" w:themeColor="accent5"/>
          <w:sz w:val="24"/>
          <w:szCs w:val="24"/>
          <w:lang w:eastAsia="zh-CN"/>
        </w:rPr>
        <w:t>Initial Proposals</w:t>
      </w:r>
    </w:p>
    <w:p w14:paraId="46A1C07E" w14:textId="00DDAAF7" w:rsidR="001C27B1" w:rsidRDefault="001C27B1" w:rsidP="001C27B1">
      <w:pPr>
        <w:widowControl w:val="0"/>
        <w:jc w:val="both"/>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sidR="00B53865">
        <w:rPr>
          <w:rFonts w:eastAsiaTheme="minorEastAsia"/>
          <w:b/>
          <w:bCs/>
          <w:highlight w:val="yellow"/>
          <w:lang w:eastAsia="zh-CN"/>
        </w:rPr>
        <w:t>2</w:t>
      </w:r>
      <w:r w:rsidRPr="00F61FA9">
        <w:rPr>
          <w:rFonts w:eastAsiaTheme="minorEastAsia"/>
          <w:b/>
          <w:bCs/>
          <w:highlight w:val="yellow"/>
          <w:lang w:eastAsia="zh-CN"/>
        </w:rPr>
        <w:t>-</w:t>
      </w:r>
      <w:r w:rsidR="006064EF">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bookmarkStart w:id="39" w:name="_Hlk84500505"/>
      <w:r w:rsidRPr="001C27B1">
        <w:rPr>
          <w:rFonts w:eastAsiaTheme="minorEastAsia"/>
          <w:lang w:eastAsia="zh-CN"/>
        </w:rPr>
        <w:t>For GC-PDSCH scheduled with the first DCI format for multicast, RB numbering starts from the lowest RB of the CFR</w:t>
      </w:r>
      <w:bookmarkEnd w:id="39"/>
      <w:r w:rsidRPr="001C27B1">
        <w:rPr>
          <w:rFonts w:eastAsiaTheme="minorEastAsia"/>
          <w:lang w:eastAsia="zh-CN"/>
        </w:rPr>
        <w:t>.</w:t>
      </w:r>
    </w:p>
    <w:p w14:paraId="5DD89AF2" w14:textId="59BD2B7A" w:rsidR="00E40EDA" w:rsidRDefault="00E40EDA" w:rsidP="00E40EDA"/>
    <w:p w14:paraId="026DAF68"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Maximum number of BD/CCE</w:t>
      </w:r>
    </w:p>
    <w:p w14:paraId="47DB5AB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F2A23F9" w14:textId="77777777" w:rsidR="00970FC9" w:rsidRDefault="00970FC9" w:rsidP="00970FC9">
      <w:pPr>
        <w:widowControl w:val="0"/>
        <w:spacing w:after="120"/>
        <w:jc w:val="both"/>
      </w:pPr>
      <w:r w:rsidRPr="00970FC9">
        <w:rPr>
          <w:rFonts w:hint="eastAsia"/>
          <w:lang w:eastAsia="zh-CN"/>
        </w:rPr>
        <w:t>R</w:t>
      </w:r>
      <w:r w:rsidRPr="00970FC9">
        <w:rPr>
          <w:lang w:eastAsia="zh-CN"/>
        </w:rPr>
        <w:t xml:space="preserve">egarding the FFS of maximum number of monitored PDCCH candidates and non-overlapped CCEs per slot per serving cell, it has been discussed in RAN1#104b and RAN1#105 but with no conclusion. Based on contributions in this meeting, 6 companies [OPPO, CATT, Intel, QC, LGE, Futurewei] propose to support this, but 1 company [Samsung] still thinks </w:t>
      </w:r>
      <w:r w:rsidRPr="00970FC9">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970FC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970FC9">
        <w:t xml:space="preserve"> for multicast scheduling in Rel-17. The situation does not change much. Moderator suggests to defer this discussion.</w:t>
      </w:r>
    </w:p>
    <w:p w14:paraId="4533D720" w14:textId="77777777" w:rsidR="0060507A" w:rsidRDefault="0060507A" w:rsidP="0060507A"/>
    <w:p w14:paraId="19E688C4"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DCI size alignment</w:t>
      </w:r>
    </w:p>
    <w:p w14:paraId="46281D2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130FEE3" w14:textId="77777777" w:rsidR="00100A68" w:rsidRPr="00100A68" w:rsidRDefault="00100A68" w:rsidP="00100A68">
      <w:pPr>
        <w:widowControl w:val="0"/>
        <w:spacing w:after="120"/>
        <w:jc w:val="both"/>
      </w:pPr>
      <w:r w:rsidRPr="00100A68">
        <w:rPr>
          <w:rFonts w:hint="eastAsia"/>
        </w:rPr>
        <w:t>R</w:t>
      </w:r>
      <w:r w:rsidRPr="00100A68">
        <w:t>egarding the DCI size alignment for the second DCI format, 4 alternatives are proposed as follows based on the contributions:</w:t>
      </w:r>
    </w:p>
    <w:p w14:paraId="6FAF0D99" w14:textId="77777777" w:rsidR="00100A68" w:rsidRPr="00100A68" w:rsidRDefault="00100A68" w:rsidP="00100A68">
      <w:pPr>
        <w:pStyle w:val="afc"/>
        <w:widowControl w:val="0"/>
        <w:numPr>
          <w:ilvl w:val="0"/>
          <w:numId w:val="68"/>
        </w:numPr>
        <w:spacing w:after="120"/>
        <w:jc w:val="both"/>
      </w:pPr>
      <w:r w:rsidRPr="00100A68">
        <w:rPr>
          <w:rFonts w:hint="eastAsia"/>
        </w:rPr>
        <w:t>A</w:t>
      </w:r>
      <w:r w:rsidRPr="00100A68">
        <w:t>lt 1: G-RNTI is counted as “C-RNTI”</w:t>
      </w:r>
    </w:p>
    <w:p w14:paraId="29A99D32" w14:textId="77777777" w:rsidR="00100A68" w:rsidRPr="00100A68" w:rsidRDefault="00100A68" w:rsidP="00100A68">
      <w:pPr>
        <w:pStyle w:val="afc"/>
        <w:widowControl w:val="0"/>
        <w:numPr>
          <w:ilvl w:val="1"/>
          <w:numId w:val="68"/>
        </w:numPr>
        <w:spacing w:after="120"/>
        <w:jc w:val="both"/>
        <w:rPr>
          <w:lang w:eastAsia="zh-CN"/>
        </w:rPr>
      </w:pPr>
      <w:r w:rsidRPr="00100A68">
        <w:rPr>
          <w:rFonts w:hint="eastAsia"/>
        </w:rPr>
        <w:t>A</w:t>
      </w:r>
      <w:r w:rsidRPr="00100A68">
        <w:t>lt 1-1:</w:t>
      </w:r>
      <w:r w:rsidRPr="00100A68">
        <w:rPr>
          <w:lang w:eastAsia="zh-CN"/>
        </w:rPr>
        <w:t xml:space="preserve"> The size of the second DCI format for multicast can be configured by RRC signalling for RRC_CONNECTED UEs (similar as the </w:t>
      </w:r>
      <w:r w:rsidRPr="00100A68">
        <w:t>configuration</w:t>
      </w:r>
      <w:r w:rsidRPr="00100A68">
        <w:rPr>
          <w:lang w:eastAsia="zh-CN"/>
        </w:rPr>
        <w:t xml:space="preserve"> for the size alignment among DCI format 2_0/2_1/2_4/2_5/2_6).</w:t>
      </w:r>
    </w:p>
    <w:p w14:paraId="6B004F51" w14:textId="77777777" w:rsidR="00100A68" w:rsidRPr="00100A68" w:rsidRDefault="00100A68" w:rsidP="00100A68">
      <w:pPr>
        <w:pStyle w:val="afc"/>
        <w:widowControl w:val="0"/>
        <w:numPr>
          <w:ilvl w:val="2"/>
          <w:numId w:val="68"/>
        </w:numPr>
        <w:spacing w:after="120"/>
        <w:jc w:val="both"/>
      </w:pPr>
      <w:r w:rsidRPr="00100A68">
        <w:rPr>
          <w:lang w:eastAsia="zh-CN"/>
        </w:rPr>
        <w:t xml:space="preserve">FFS: How to ensure different UEs in the same MBS group have the same understanding on the </w:t>
      </w:r>
      <w:r w:rsidRPr="00100A68">
        <w:t>configurable</w:t>
      </w:r>
      <w:r w:rsidRPr="00100A68">
        <w:rPr>
          <w:lang w:eastAsia="zh-CN"/>
        </w:rPr>
        <w:t xml:space="preserve"> DCI fields of the second DCI format for multicast.</w:t>
      </w:r>
    </w:p>
    <w:p w14:paraId="05EFD38F" w14:textId="29D764CC" w:rsidR="00100A68" w:rsidRPr="00100A68" w:rsidRDefault="00100A68" w:rsidP="00100A68">
      <w:pPr>
        <w:pStyle w:val="afc"/>
        <w:widowControl w:val="0"/>
        <w:numPr>
          <w:ilvl w:val="3"/>
          <w:numId w:val="68"/>
        </w:numPr>
        <w:spacing w:after="120"/>
        <w:jc w:val="both"/>
      </w:pPr>
      <w:r w:rsidRPr="00100A68">
        <w:rPr>
          <w:lang w:eastAsia="zh-CN"/>
        </w:rPr>
        <w:t xml:space="preserve">E.g., it can be up to network implementation, or the size of some configurable fields of the second DCI format can be </w:t>
      </w:r>
      <w:r w:rsidR="001301A2" w:rsidRPr="00100A68">
        <w:rPr>
          <w:lang w:eastAsia="zh-CN"/>
        </w:rPr>
        <w:t xml:space="preserve">explicitly </w:t>
      </w:r>
      <w:r w:rsidRPr="00100A68">
        <w:rPr>
          <w:lang w:eastAsia="zh-CN"/>
        </w:rPr>
        <w:t>configured by gNB rather than derived based on RRC configuration</w:t>
      </w:r>
      <w:r w:rsidR="001301A2">
        <w:rPr>
          <w:lang w:eastAsia="zh-CN"/>
        </w:rPr>
        <w:t>s</w:t>
      </w:r>
      <w:r w:rsidRPr="00100A68">
        <w:rPr>
          <w:lang w:eastAsia="zh-CN"/>
        </w:rPr>
        <w:t>.</w:t>
      </w:r>
    </w:p>
    <w:p w14:paraId="5C93D59C" w14:textId="77777777" w:rsidR="00100A68" w:rsidRPr="00100A68" w:rsidRDefault="00100A68" w:rsidP="00100A68">
      <w:pPr>
        <w:pStyle w:val="afc"/>
        <w:widowControl w:val="0"/>
        <w:numPr>
          <w:ilvl w:val="1"/>
          <w:numId w:val="68"/>
        </w:numPr>
        <w:spacing w:after="120"/>
        <w:jc w:val="both"/>
      </w:pPr>
      <w:r w:rsidRPr="00100A68">
        <w:t>FFS: other alternatives.</w:t>
      </w:r>
    </w:p>
    <w:p w14:paraId="2E76B882" w14:textId="77777777" w:rsidR="00100A68" w:rsidRPr="00100A68" w:rsidRDefault="00100A68" w:rsidP="00100A68">
      <w:pPr>
        <w:pStyle w:val="afc"/>
        <w:widowControl w:val="0"/>
        <w:numPr>
          <w:ilvl w:val="1"/>
          <w:numId w:val="68"/>
        </w:numPr>
        <w:spacing w:after="120"/>
        <w:jc w:val="both"/>
      </w:pPr>
      <w:r w:rsidRPr="00100A68">
        <w:t>Supporting companies: Huawei, Nokia, CMCC, Ericsson, vivo, Xiaomi, TD Tech, APT</w:t>
      </w:r>
    </w:p>
    <w:p w14:paraId="1B913037" w14:textId="77777777" w:rsidR="00100A68" w:rsidRPr="00100A68" w:rsidRDefault="00100A68" w:rsidP="00100A68">
      <w:pPr>
        <w:pStyle w:val="afc"/>
        <w:widowControl w:val="0"/>
        <w:numPr>
          <w:ilvl w:val="0"/>
          <w:numId w:val="68"/>
        </w:numPr>
        <w:spacing w:after="120"/>
        <w:jc w:val="both"/>
      </w:pPr>
      <w:r w:rsidRPr="00100A68">
        <w:rPr>
          <w:rFonts w:hint="eastAsia"/>
        </w:rPr>
        <w:t>A</w:t>
      </w:r>
      <w:r w:rsidRPr="00100A68">
        <w:t xml:space="preserve">lt 2: </w:t>
      </w:r>
      <w:bookmarkStart w:id="40" w:name="_Hlk84505688"/>
      <w:r w:rsidRPr="00100A68">
        <w:t>G-RNTI is counted as “other RNTI”</w:t>
      </w:r>
      <w:bookmarkEnd w:id="40"/>
    </w:p>
    <w:p w14:paraId="2BF3716B" w14:textId="77777777" w:rsidR="00100A68" w:rsidRPr="00100A68" w:rsidRDefault="00100A68" w:rsidP="00100A68">
      <w:pPr>
        <w:pStyle w:val="afc"/>
        <w:widowControl w:val="0"/>
        <w:numPr>
          <w:ilvl w:val="1"/>
          <w:numId w:val="68"/>
        </w:numPr>
        <w:spacing w:after="120"/>
        <w:jc w:val="both"/>
      </w:pPr>
      <w:r w:rsidRPr="00100A68">
        <w:lastRenderedPageBreak/>
        <w:t>Supporting companies: ZTE, Lenovo, NTT Docomo, OPPO, MediaTek</w:t>
      </w:r>
    </w:p>
    <w:p w14:paraId="3552DBA1" w14:textId="77777777" w:rsidR="00100A68" w:rsidRPr="00100A68" w:rsidRDefault="00100A68" w:rsidP="00100A68">
      <w:pPr>
        <w:pStyle w:val="afc"/>
        <w:widowControl w:val="0"/>
        <w:numPr>
          <w:ilvl w:val="0"/>
          <w:numId w:val="68"/>
        </w:numPr>
        <w:spacing w:after="120"/>
        <w:jc w:val="both"/>
      </w:pPr>
      <w:r w:rsidRPr="00100A68">
        <w:rPr>
          <w:rFonts w:hint="eastAsia"/>
        </w:rPr>
        <w:t>A</w:t>
      </w:r>
      <w:r w:rsidRPr="00100A68">
        <w:t>lt 3: G-RNTI is counted as “C-RNTI” or “other RNTI” depending on RRC configurations</w:t>
      </w:r>
    </w:p>
    <w:p w14:paraId="46C08D73" w14:textId="77777777" w:rsidR="00100A68" w:rsidRPr="00100A68" w:rsidRDefault="00100A68" w:rsidP="00100A68">
      <w:pPr>
        <w:pStyle w:val="afc"/>
        <w:widowControl w:val="0"/>
        <w:numPr>
          <w:ilvl w:val="1"/>
          <w:numId w:val="68"/>
        </w:numPr>
        <w:spacing w:after="120"/>
        <w:jc w:val="both"/>
      </w:pPr>
      <w:r w:rsidRPr="00100A68">
        <w:t>Supporting companies: CATT, Intel</w:t>
      </w:r>
    </w:p>
    <w:p w14:paraId="63FF4613" w14:textId="77777777" w:rsidR="00100A68" w:rsidRPr="00100A68" w:rsidRDefault="00100A68" w:rsidP="00100A68">
      <w:pPr>
        <w:pStyle w:val="afc"/>
        <w:widowControl w:val="0"/>
        <w:numPr>
          <w:ilvl w:val="0"/>
          <w:numId w:val="68"/>
        </w:numPr>
        <w:spacing w:after="120"/>
        <w:jc w:val="both"/>
      </w:pPr>
      <w:r w:rsidRPr="00100A68">
        <w:rPr>
          <w:rFonts w:hint="eastAsia"/>
        </w:rPr>
        <w:t>A</w:t>
      </w:r>
      <w:r w:rsidRPr="00100A68">
        <w:t>lt 4: No need to specify how to count the size of the second DCI format for multicast – the agreement that the UE expects to decode the Rel-16 limit of “3+1” DCI format sizes suffices.</w:t>
      </w:r>
    </w:p>
    <w:p w14:paraId="533023D0" w14:textId="77777777" w:rsidR="00100A68" w:rsidRPr="00100A68" w:rsidRDefault="00100A68" w:rsidP="00100A68">
      <w:pPr>
        <w:pStyle w:val="afc"/>
        <w:widowControl w:val="0"/>
        <w:numPr>
          <w:ilvl w:val="1"/>
          <w:numId w:val="68"/>
        </w:numPr>
        <w:spacing w:after="120"/>
        <w:jc w:val="both"/>
      </w:pPr>
      <w:r w:rsidRPr="00100A68">
        <w:t>Supporting companies: Samsung</w:t>
      </w:r>
    </w:p>
    <w:p w14:paraId="78DAC564" w14:textId="41C917E0" w:rsidR="00100A68" w:rsidRPr="00100A68" w:rsidRDefault="00100A68" w:rsidP="00E206AE">
      <w:pPr>
        <w:jc w:val="both"/>
        <w:rPr>
          <w:rFonts w:eastAsia="Malgun Gothic"/>
          <w:bCs/>
          <w:lang w:eastAsia="ko-KR"/>
        </w:rPr>
      </w:pPr>
      <w:r w:rsidRPr="00100A68">
        <w:t xml:space="preserve">This issue was also discussed in RAN1#106-e with no conclusion, but based on the discussion in last meeting </w:t>
      </w:r>
      <w:r w:rsidRPr="00100A68">
        <w:rPr>
          <w:rFonts w:eastAsia="Malgun Gothic"/>
          <w:bCs/>
          <w:lang w:eastAsia="ko-KR"/>
        </w:rPr>
        <w:t>many companies preferred to down select from “C-RNTI” and “Other RNTI” rather than Alt 3. For Alt 1 (</w:t>
      </w:r>
      <w:r w:rsidRPr="00100A68">
        <w:t>G-RNTI is counted as “C-RNTI”</w:t>
      </w:r>
      <w:r w:rsidRPr="00100A68">
        <w:rPr>
          <w:rFonts w:eastAsia="Malgun Gothic"/>
          <w:bCs/>
          <w:lang w:eastAsia="ko-KR"/>
        </w:rPr>
        <w:t>), based on the discussion in last meeting and contributions in this meeting, companies may have different understanding</w:t>
      </w:r>
      <w:r w:rsidR="00412EE3">
        <w:rPr>
          <w:rFonts w:eastAsia="Malgun Gothic"/>
          <w:bCs/>
          <w:lang w:eastAsia="ko-KR"/>
        </w:rPr>
        <w:t>s</w:t>
      </w:r>
      <w:r w:rsidRPr="00100A68">
        <w:rPr>
          <w:rFonts w:eastAsia="Malgun Gothic"/>
          <w:bCs/>
          <w:lang w:eastAsia="ko-KR"/>
        </w:rPr>
        <w:t xml:space="preserve"> on this scheme, e.g., some companies (e.g., Nokia, CMCC) think that the size of the second DCI format for multicast can be configured by RRC signalling for RRC_CONNECTED UEs (i.e., Alt 1-1, the reason was also explained in last meeting by moderator, and for the FFS in Alt 1-1, companies can refer to [12])</w:t>
      </w:r>
      <w:r w:rsidR="00412EE3">
        <w:rPr>
          <w:rFonts w:eastAsia="Malgun Gothic"/>
          <w:bCs/>
          <w:lang w:eastAsia="ko-KR"/>
        </w:rPr>
        <w:t>,</w:t>
      </w:r>
      <w:r w:rsidRPr="00100A68">
        <w:rPr>
          <w:rFonts w:eastAsia="Malgun Gothic"/>
          <w:bCs/>
          <w:lang w:eastAsia="ko-KR"/>
        </w:rPr>
        <w:t xml:space="preserve"> while it seems some other companies (e.g., Huawei) do not think so (i.e., may be some other variants in Alt 1 but moderator cannot figure out them). For simplicity and less specification efforts, moderator suggests Alt 2 in </w:t>
      </w:r>
      <w:r w:rsidRPr="00100A68">
        <w:rPr>
          <w:rFonts w:eastAsia="Malgun Gothic"/>
          <w:b/>
          <w:lang w:eastAsia="ko-KR"/>
        </w:rPr>
        <w:t xml:space="preserve">initial proposal </w:t>
      </w:r>
      <w:r w:rsidR="00B53865">
        <w:rPr>
          <w:rFonts w:eastAsia="Malgun Gothic"/>
          <w:b/>
          <w:lang w:eastAsia="ko-KR"/>
        </w:rPr>
        <w:t>2</w:t>
      </w:r>
      <w:r w:rsidRPr="00100A68">
        <w:rPr>
          <w:rFonts w:eastAsia="Malgun Gothic"/>
          <w:b/>
          <w:lang w:eastAsia="ko-KR"/>
        </w:rPr>
        <w:t>-</w:t>
      </w:r>
      <w:r w:rsidR="006064EF">
        <w:rPr>
          <w:rFonts w:eastAsia="Malgun Gothic"/>
          <w:b/>
          <w:lang w:eastAsia="ko-KR"/>
        </w:rPr>
        <w:t>5</w:t>
      </w:r>
      <w:r w:rsidRPr="00100A68">
        <w:rPr>
          <w:rFonts w:eastAsia="Malgun Gothic"/>
          <w:bCs/>
          <w:lang w:eastAsia="ko-KR"/>
        </w:rPr>
        <w:t xml:space="preserve">. </w:t>
      </w:r>
      <w:r w:rsidR="00412EE3">
        <w:rPr>
          <w:rFonts w:eastAsia="Malgun Gothic"/>
          <w:bCs/>
          <w:lang w:eastAsia="ko-KR"/>
        </w:rPr>
        <w:t>S</w:t>
      </w:r>
      <w:r w:rsidRPr="00100A68">
        <w:rPr>
          <w:rFonts w:eastAsia="Malgun Gothic"/>
          <w:bCs/>
          <w:lang w:eastAsia="ko-KR"/>
        </w:rPr>
        <w:t xml:space="preserve">upporting companies for Alt 1 can explain their understanding on Alt 1, e.g., if it is Alt 1-1 or some other variants. </w:t>
      </w:r>
    </w:p>
    <w:p w14:paraId="0BF30450" w14:textId="77777777" w:rsidR="0060507A" w:rsidRPr="00100A68" w:rsidRDefault="0060507A" w:rsidP="0060507A"/>
    <w:p w14:paraId="04F92BCF" w14:textId="77777777" w:rsidR="0060507A" w:rsidRPr="00100A68" w:rsidRDefault="0060507A" w:rsidP="0060507A"/>
    <w:p w14:paraId="66126742" w14:textId="77777777" w:rsidR="0060507A" w:rsidRPr="00100A68" w:rsidRDefault="0060507A" w:rsidP="0060507A">
      <w:pPr>
        <w:widowControl w:val="0"/>
        <w:spacing w:after="120"/>
        <w:jc w:val="both"/>
        <w:rPr>
          <w:b/>
          <w:bCs/>
          <w:i/>
          <w:iCs/>
          <w:color w:val="4472C4" w:themeColor="accent5"/>
          <w:sz w:val="24"/>
          <w:szCs w:val="24"/>
          <w:lang w:eastAsia="zh-CN"/>
        </w:rPr>
      </w:pPr>
      <w:r w:rsidRPr="00100A68">
        <w:rPr>
          <w:b/>
          <w:bCs/>
          <w:i/>
          <w:iCs/>
          <w:color w:val="4472C4" w:themeColor="accent5"/>
          <w:sz w:val="24"/>
          <w:szCs w:val="24"/>
          <w:lang w:eastAsia="zh-CN"/>
        </w:rPr>
        <w:t>Initial Proposals</w:t>
      </w:r>
    </w:p>
    <w:p w14:paraId="33BC303C" w14:textId="77777777" w:rsidR="00100A68" w:rsidRPr="00100A68" w:rsidRDefault="00100A68" w:rsidP="00100A68">
      <w:pPr>
        <w:jc w:val="both"/>
      </w:pPr>
    </w:p>
    <w:p w14:paraId="55934A2F" w14:textId="432CB57B" w:rsidR="00100A68" w:rsidRDefault="00100A68" w:rsidP="00100A68">
      <w:pPr>
        <w:widowControl w:val="0"/>
        <w:jc w:val="both"/>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sidR="00B53865">
        <w:rPr>
          <w:rFonts w:eastAsiaTheme="minorEastAsia"/>
          <w:b/>
          <w:bCs/>
          <w:highlight w:val="yellow"/>
          <w:lang w:eastAsia="zh-CN"/>
        </w:rPr>
        <w:t>2</w:t>
      </w:r>
      <w:r w:rsidRPr="00E734E7">
        <w:rPr>
          <w:rFonts w:eastAsiaTheme="minorEastAsia"/>
          <w:b/>
          <w:bCs/>
          <w:highlight w:val="yellow"/>
          <w:lang w:eastAsia="zh-CN"/>
        </w:rPr>
        <w:t>-</w:t>
      </w:r>
      <w:r w:rsidR="006064EF">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DCI size alignment of the second DCI format for multicast, G-RNTI is counted as “other RNTI”.</w:t>
      </w:r>
    </w:p>
    <w:p w14:paraId="0E91C57E" w14:textId="77777777" w:rsidR="00100A68" w:rsidRPr="00F64487" w:rsidRDefault="00100A68" w:rsidP="00100A68">
      <w:pPr>
        <w:widowControl w:val="0"/>
        <w:jc w:val="both"/>
        <w:rPr>
          <w:rFonts w:eastAsiaTheme="minorEastAsia"/>
          <w:lang w:eastAsia="zh-CN"/>
        </w:rPr>
      </w:pPr>
    </w:p>
    <w:p w14:paraId="3B5E5609"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Initializing scrambling of PDCCH</w:t>
      </w:r>
    </w:p>
    <w:p w14:paraId="36A0443B"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509207E" w14:textId="63485E1A" w:rsidR="00EF347F" w:rsidRPr="00544B86" w:rsidRDefault="00EF347F" w:rsidP="00EF347F">
      <w:pPr>
        <w:widowControl w:val="0"/>
        <w:spacing w:after="120"/>
        <w:jc w:val="both"/>
      </w:pPr>
      <w:r w:rsidRPr="00544B86">
        <w:rPr>
          <w:rFonts w:hint="eastAsia"/>
        </w:rPr>
        <w:t>R</w:t>
      </w:r>
      <w:r w:rsidRPr="00544B86">
        <w:t xml:space="preserve">egarding the down-selection for the value of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for initializing scrambling sequence generator for GC-PDCCH with the second DCI format</w:t>
      </w:r>
      <w:r w:rsidRPr="00544B86">
        <w:t>, 5 companies [ZTE, Xiaomi, NTT Docomo, Qualcomm, APT] propose Alt2 (</w:t>
      </w:r>
      <m:oMath>
        <m:sSub>
          <m:sSubPr>
            <m:ctrlPr>
              <w:rPr>
                <w:rFonts w:ascii="Cambria Math" w:hAnsi="Cambria Math"/>
                <w:i/>
              </w:rPr>
            </m:ctrlPr>
          </m:sSubPr>
          <m:e>
            <m:r>
              <w:rPr>
                <w:rFonts w:ascii="Cambria Math" w:hAnsi="Cambria Math"/>
              </w:rPr>
              <m:t>n</m:t>
            </m:r>
          </m:e>
          <m:sub>
            <m:r>
              <m:rPr>
                <m:nor/>
              </m:rPr>
              <m:t>RNTI</m:t>
            </m:r>
          </m:sub>
        </m:sSub>
        <m:r>
          <w:rPr>
            <w:rFonts w:ascii="Cambria Math" w:hAnsi="Cambria Math"/>
          </w:rPr>
          <m:t>=0</m:t>
        </m:r>
      </m:oMath>
      <w:r w:rsidRPr="00544B86">
        <w:t>), 3 companies propose Alt1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is given by G-RNTI used for the GC-PDCCH</w:t>
      </w:r>
      <w:r w:rsidRPr="00544B86">
        <w:t xml:space="preserve">). Moderator suggests </w:t>
      </w:r>
      <w:r w:rsidRPr="00544B86">
        <w:rPr>
          <w:b/>
          <w:bCs/>
        </w:rPr>
        <w:t xml:space="preserve">initial proposal </w:t>
      </w:r>
      <w:r w:rsidR="00B53865">
        <w:rPr>
          <w:b/>
          <w:bCs/>
        </w:rPr>
        <w:t>2</w:t>
      </w:r>
      <w:r w:rsidRPr="00544B86">
        <w:rPr>
          <w:b/>
          <w:bCs/>
        </w:rPr>
        <w:t>-</w:t>
      </w:r>
      <w:r w:rsidR="006064EF">
        <w:rPr>
          <w:b/>
          <w:bCs/>
        </w:rPr>
        <w:t>6</w:t>
      </w:r>
      <w:r w:rsidRPr="00544B86">
        <w:rPr>
          <w:b/>
          <w:bCs/>
        </w:rPr>
        <w:t xml:space="preserve">a </w:t>
      </w:r>
      <w:r w:rsidRPr="00544B86">
        <w:t>regarding this.</w:t>
      </w:r>
    </w:p>
    <w:p w14:paraId="492BC72C" w14:textId="77777777" w:rsidR="00EF347F" w:rsidRPr="00544B86" w:rsidRDefault="00EF347F" w:rsidP="00EF347F">
      <w:pPr>
        <w:widowControl w:val="0"/>
        <w:spacing w:after="120"/>
        <w:jc w:val="both"/>
      </w:pPr>
    </w:p>
    <w:p w14:paraId="2F84BB53" w14:textId="72FDADD0" w:rsidR="00EF347F" w:rsidRPr="00544B86" w:rsidRDefault="00EF347F" w:rsidP="00EF347F">
      <w:pPr>
        <w:widowControl w:val="0"/>
        <w:spacing w:after="120"/>
        <w:jc w:val="both"/>
      </w:pPr>
      <w:r w:rsidRPr="00544B86">
        <w:rPr>
          <w:rFonts w:hint="eastAsia"/>
        </w:rPr>
        <w:t>R</w:t>
      </w:r>
      <w:r w:rsidRPr="00544B86">
        <w:t>egarding initializing scrambling sequence generator for GC-PDCCH with the first DCI format. 8 companies (Huawei, ZTE, Xiaomi, MTK, NTT Docomo, Apple, Qualcomm, APT) suggest the similar scheme as for the second DCI format can be used. Moderator suggests the</w:t>
      </w:r>
      <w:bookmarkStart w:id="41" w:name="_Hlk84508282"/>
      <w:r w:rsidRPr="00544B86">
        <w:rPr>
          <w:b/>
          <w:bCs/>
        </w:rPr>
        <w:t xml:space="preserve"> initial proposal </w:t>
      </w:r>
      <w:r w:rsidR="00B53865">
        <w:rPr>
          <w:b/>
          <w:bCs/>
        </w:rPr>
        <w:t>2</w:t>
      </w:r>
      <w:r w:rsidRPr="00544B86">
        <w:rPr>
          <w:b/>
          <w:bCs/>
        </w:rPr>
        <w:t>-</w:t>
      </w:r>
      <w:r w:rsidR="006064EF">
        <w:rPr>
          <w:b/>
          <w:bCs/>
        </w:rPr>
        <w:t>6</w:t>
      </w:r>
      <w:r w:rsidRPr="00544B86">
        <w:rPr>
          <w:b/>
          <w:bCs/>
        </w:rPr>
        <w:t>b</w:t>
      </w:r>
      <w:bookmarkEnd w:id="41"/>
      <w:r w:rsidRPr="00544B86">
        <w:t>.</w:t>
      </w:r>
    </w:p>
    <w:p w14:paraId="1AF0992B" w14:textId="77777777" w:rsidR="00EF347F" w:rsidRPr="00544B86" w:rsidRDefault="00EF347F" w:rsidP="00EF347F">
      <w:pPr>
        <w:widowControl w:val="0"/>
        <w:spacing w:after="120"/>
        <w:jc w:val="both"/>
      </w:pPr>
    </w:p>
    <w:p w14:paraId="1B30D633" w14:textId="2D2A48C7" w:rsidR="00EF347F" w:rsidRPr="00544B86" w:rsidRDefault="00EF347F" w:rsidP="00EF347F">
      <w:pPr>
        <w:widowControl w:val="0"/>
        <w:spacing w:after="120"/>
        <w:jc w:val="both"/>
      </w:pPr>
      <w:r w:rsidRPr="00544B86">
        <w:rPr>
          <w:bCs/>
          <w:iCs/>
          <w:lang w:eastAsia="zh-CN"/>
        </w:rPr>
        <w:t xml:space="preserve">Regarding the initializing sequence generator for DMRS of GC-PDCCH with the first DCI format, </w:t>
      </w:r>
      <w:r w:rsidRPr="00544B86">
        <w:t>5 companies (Huawei, ZTE, NTT Docomo, Qualcomm, APT) suggest the similar scheme as for the second DCI format can be used. Moderator suggests the</w:t>
      </w:r>
      <w:r w:rsidRPr="00544B86">
        <w:rPr>
          <w:b/>
          <w:bCs/>
        </w:rPr>
        <w:t xml:space="preserve"> initial proposal </w:t>
      </w:r>
      <w:r w:rsidR="00B53865">
        <w:rPr>
          <w:b/>
          <w:bCs/>
        </w:rPr>
        <w:t>2</w:t>
      </w:r>
      <w:r w:rsidRPr="00544B86">
        <w:rPr>
          <w:b/>
          <w:bCs/>
        </w:rPr>
        <w:t>-</w:t>
      </w:r>
      <w:r w:rsidR="006064EF">
        <w:rPr>
          <w:b/>
          <w:bCs/>
        </w:rPr>
        <w:t>6</w:t>
      </w:r>
      <w:r w:rsidRPr="00544B86">
        <w:rPr>
          <w:b/>
          <w:bCs/>
        </w:rPr>
        <w:t>c</w:t>
      </w:r>
      <w:r w:rsidRPr="00544B86">
        <w:t>.</w:t>
      </w:r>
    </w:p>
    <w:p w14:paraId="3D665A8F" w14:textId="77777777" w:rsidR="0060507A" w:rsidRPr="00544B86" w:rsidRDefault="0060507A" w:rsidP="0060507A"/>
    <w:p w14:paraId="1AACF299" w14:textId="77777777" w:rsidR="0060507A" w:rsidRPr="00544B86" w:rsidRDefault="0060507A" w:rsidP="0060507A"/>
    <w:p w14:paraId="77E39878" w14:textId="77777777" w:rsidR="0060507A" w:rsidRPr="00544B86" w:rsidRDefault="0060507A" w:rsidP="0060507A">
      <w:pPr>
        <w:widowControl w:val="0"/>
        <w:spacing w:after="120"/>
        <w:jc w:val="both"/>
        <w:rPr>
          <w:b/>
          <w:bCs/>
          <w:i/>
          <w:iCs/>
          <w:color w:val="4472C4" w:themeColor="accent5"/>
          <w:sz w:val="24"/>
          <w:szCs w:val="24"/>
          <w:lang w:eastAsia="zh-CN"/>
        </w:rPr>
      </w:pPr>
      <w:r w:rsidRPr="00544B86">
        <w:rPr>
          <w:b/>
          <w:bCs/>
          <w:i/>
          <w:iCs/>
          <w:color w:val="4472C4" w:themeColor="accent5"/>
          <w:sz w:val="24"/>
          <w:szCs w:val="24"/>
          <w:lang w:eastAsia="zh-CN"/>
        </w:rPr>
        <w:t>Initial Proposals</w:t>
      </w:r>
    </w:p>
    <w:p w14:paraId="0CD00433" w14:textId="31643155"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a</w:t>
      </w:r>
      <w:r w:rsidRPr="00E206AE">
        <w:rPr>
          <w:highlight w:val="yellow"/>
          <w:lang w:eastAsia="zh-CN"/>
        </w:rPr>
        <w:t>:</w:t>
      </w:r>
      <w:r w:rsidRPr="00544B86">
        <w:t xml:space="preserve"> </w:t>
      </w:r>
    </w:p>
    <w:p w14:paraId="233DDE96" w14:textId="46E263E1" w:rsidR="00EF347F" w:rsidRPr="00544B86" w:rsidRDefault="00EF347F" w:rsidP="00EF347F">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1FD0155B" w14:textId="77777777" w:rsidR="00EF347F" w:rsidRPr="00544B86" w:rsidRDefault="00EF347F" w:rsidP="00EF347F">
      <w:pPr>
        <w:rPr>
          <w:b/>
          <w:lang w:eastAsia="zh-CN"/>
        </w:rPr>
      </w:pPr>
    </w:p>
    <w:p w14:paraId="2C4AF9D4" w14:textId="0A9E68EA"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b</w:t>
      </w:r>
      <w:r w:rsidRPr="00E206AE">
        <w:rPr>
          <w:highlight w:val="yellow"/>
          <w:lang w:eastAsia="zh-CN"/>
        </w:rPr>
        <w:t>:</w:t>
      </w:r>
      <w:r w:rsidRPr="00544B86">
        <w:t xml:space="preserve"> </w:t>
      </w:r>
    </w:p>
    <w:p w14:paraId="535F16A0" w14:textId="77777777" w:rsidR="00EF347F" w:rsidRPr="00544B86" w:rsidRDefault="00EF347F" w:rsidP="00EF347F">
      <w:pPr>
        <w:widowControl w:val="0"/>
        <w:jc w:val="both"/>
        <w:rPr>
          <w:lang w:eastAsia="zh-CN"/>
        </w:rPr>
      </w:pPr>
      <w:r w:rsidRPr="00544B86">
        <w:rPr>
          <w:lang w:eastAsia="zh-CN"/>
        </w:rPr>
        <w:t xml:space="preserve">For </w:t>
      </w:r>
      <w:bookmarkStart w:id="42" w:name="_Hlk84508216"/>
      <w:r w:rsidRPr="00544B86">
        <w:rPr>
          <w:lang w:eastAsia="zh-CN"/>
        </w:rPr>
        <w:t>initializing scrambling sequence generator for GC-PDCCH with the first DCI format for RRC_CONNECTED UEs</w:t>
      </w:r>
      <w:bookmarkEnd w:id="42"/>
      <w:r w:rsidRPr="00544B86">
        <w:rPr>
          <w:lang w:eastAsia="zh-CN"/>
        </w:rPr>
        <w:t xml:space="preserve">, </w:t>
      </w:r>
    </w:p>
    <w:p w14:paraId="01F3E573" w14:textId="77777777" w:rsidR="00EF347F" w:rsidRPr="00544B86" w:rsidRDefault="00803C97" w:rsidP="00EF347F">
      <w:pPr>
        <w:pStyle w:val="afc"/>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EF347F" w:rsidRPr="00544B86">
        <w:rPr>
          <w:lang w:eastAsia="zh-CN"/>
        </w:rPr>
        <w:t xml:space="preserve"> equals the higher layer parameter</w:t>
      </w:r>
      <w:r w:rsidR="00EF347F" w:rsidRPr="00544B86">
        <w:rPr>
          <w:i/>
          <w:iCs/>
          <w:lang w:eastAsia="zh-CN"/>
        </w:rPr>
        <w:t xml:space="preserve"> pdcch-DMRS-ScramblingID</w:t>
      </w:r>
      <w:r w:rsidR="00EF347F" w:rsidRPr="00544B86">
        <w:rPr>
          <w:lang w:eastAsia="zh-CN"/>
        </w:rPr>
        <w:t xml:space="preserve"> if it is configured in </w:t>
      </w:r>
      <w:r w:rsidR="00EF347F" w:rsidRPr="00544B86">
        <w:rPr>
          <w:color w:val="FF0000"/>
          <w:lang w:eastAsia="zh-CN"/>
        </w:rPr>
        <w:t>SIB</w:t>
      </w:r>
      <w:r w:rsidR="00EF347F" w:rsidRPr="00544B86">
        <w:rPr>
          <w:lang w:eastAsia="zh-CN"/>
        </w:rPr>
        <w:t xml:space="preserve"> used for the GC-PDCCH;</w:t>
      </w:r>
      <w:r w:rsidR="00EF347F"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EF347F" w:rsidRPr="00544B86">
        <w:t xml:space="preserve"> otherwise.</w:t>
      </w:r>
    </w:p>
    <w:p w14:paraId="04B620C8" w14:textId="77777777" w:rsidR="00EF347F" w:rsidRPr="00544B86" w:rsidRDefault="00EF347F" w:rsidP="00EF347F">
      <w:pPr>
        <w:pStyle w:val="afc"/>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5A144E62" w14:textId="77777777" w:rsidR="00EF347F" w:rsidRPr="00544B86" w:rsidRDefault="00EF347F" w:rsidP="00EF347F">
      <w:pPr>
        <w:pStyle w:val="afc"/>
        <w:widowControl w:val="0"/>
        <w:numPr>
          <w:ilvl w:val="1"/>
          <w:numId w:val="31"/>
        </w:numPr>
        <w:jc w:val="both"/>
        <w:rPr>
          <w:lang w:eastAsia="zh-CN"/>
        </w:rPr>
      </w:pPr>
      <w:r w:rsidRPr="00544B86">
        <w:t xml:space="preserve">Alt1: </w:t>
      </w:r>
      <w:r w:rsidRPr="00544B86">
        <w:rPr>
          <w:lang w:eastAsia="zh-CN"/>
        </w:rPr>
        <w:t>G-RNTI used for the GC-PDCCH.</w:t>
      </w:r>
    </w:p>
    <w:p w14:paraId="580FD923" w14:textId="77777777" w:rsidR="00EF347F" w:rsidRPr="00544B86" w:rsidRDefault="00EF347F" w:rsidP="00EF347F">
      <w:pPr>
        <w:pStyle w:val="afc"/>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7309F292" w14:textId="77777777" w:rsidR="00EF347F" w:rsidRPr="00544B86" w:rsidRDefault="00EF347F" w:rsidP="00EF347F">
      <w:pPr>
        <w:pStyle w:val="afc"/>
        <w:widowControl w:val="0"/>
        <w:numPr>
          <w:ilvl w:val="1"/>
          <w:numId w:val="31"/>
        </w:numPr>
        <w:jc w:val="both"/>
        <w:rPr>
          <w:lang w:eastAsia="zh-CN"/>
        </w:rPr>
      </w:pPr>
      <w:r w:rsidRPr="00544B86">
        <w:rPr>
          <w:rFonts w:eastAsia="Times New Roman"/>
          <w:lang w:eastAsia="zh-CN"/>
        </w:rPr>
        <w:lastRenderedPageBreak/>
        <w:t>Alt3: Other fixed values</w:t>
      </w:r>
    </w:p>
    <w:p w14:paraId="715D18F8" w14:textId="77777777" w:rsidR="0060507A" w:rsidRPr="00544B86" w:rsidRDefault="0060507A" w:rsidP="0060507A"/>
    <w:p w14:paraId="2C1B5C04" w14:textId="71F8D6E4" w:rsidR="00EF347F" w:rsidRPr="00544B86" w:rsidRDefault="00EF347F" w:rsidP="00EF347F">
      <w:pPr>
        <w:rPr>
          <w:b/>
          <w:lang w:eastAsia="zh-CN"/>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c:</w:t>
      </w:r>
    </w:p>
    <w:p w14:paraId="30A5C67E" w14:textId="77777777" w:rsidR="00EF347F" w:rsidRPr="00544B86" w:rsidRDefault="00EF347F" w:rsidP="00EF347F">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62BC9CB9" w14:textId="77777777" w:rsidR="00EF347F" w:rsidRPr="00544B86" w:rsidRDefault="00803C97" w:rsidP="00EF347F">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EF347F" w:rsidRPr="00544B86">
        <w:t xml:space="preserve"> equals the higher layer parameter </w:t>
      </w:r>
      <w:r w:rsidR="00EF347F" w:rsidRPr="00544B86">
        <w:rPr>
          <w:i/>
          <w:iCs/>
          <w:color w:val="000000"/>
        </w:rPr>
        <w:t>pdcch-DMRS-ScramblingID</w:t>
      </w:r>
      <w:r w:rsidR="00EF347F" w:rsidRPr="00544B86">
        <w:t xml:space="preserve"> if it is configured in </w:t>
      </w:r>
      <w:r w:rsidR="00EF347F" w:rsidRPr="00544B86">
        <w:rPr>
          <w:color w:val="FF0000"/>
        </w:rPr>
        <w:t>SIB</w:t>
      </w:r>
      <w:r w:rsidR="00EF347F" w:rsidRPr="00544B86">
        <w:t xml:space="preserve">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EF347F" w:rsidRPr="00544B86">
        <w:t xml:space="preserve"> otherwise. </w:t>
      </w:r>
    </w:p>
    <w:p w14:paraId="0B87E590" w14:textId="2D1765B9" w:rsidR="00E40EDA" w:rsidRDefault="00E40EDA" w:rsidP="00E40EDA"/>
    <w:p w14:paraId="2BAC444B" w14:textId="77777777" w:rsidR="0071305B" w:rsidRDefault="0071305B" w:rsidP="0071305B">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FB0BDA">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FB0BDA">
            <w:pPr>
              <w:jc w:val="center"/>
              <w:rPr>
                <w:b/>
                <w:lang w:eastAsia="zh-CN"/>
              </w:rPr>
            </w:pPr>
            <w:r>
              <w:rPr>
                <w:b/>
                <w:lang w:eastAsia="zh-CN"/>
              </w:rPr>
              <w:t>Comment</w:t>
            </w:r>
          </w:p>
        </w:tc>
      </w:tr>
      <w:tr w:rsidR="0071305B" w14:paraId="406DE49A" w14:textId="77777777" w:rsidTr="00FB0BDA">
        <w:tc>
          <w:tcPr>
            <w:tcW w:w="2122" w:type="dxa"/>
            <w:tcBorders>
              <w:top w:val="single" w:sz="4" w:space="0" w:color="auto"/>
              <w:left w:val="single" w:sz="4" w:space="0" w:color="auto"/>
              <w:bottom w:val="single" w:sz="4" w:space="0" w:color="auto"/>
              <w:right w:val="single" w:sz="4" w:space="0" w:color="auto"/>
            </w:tcBorders>
          </w:tcPr>
          <w:p w14:paraId="6B4C8340" w14:textId="0B9C0E2D" w:rsidR="0071305B" w:rsidRPr="00BA3EA3" w:rsidRDefault="00226A22"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51D817" w14:textId="77777777" w:rsidR="0071305B" w:rsidRDefault="00226A22" w:rsidP="00FB0BDA">
            <w:pPr>
              <w:jc w:val="left"/>
              <w:rPr>
                <w:bCs/>
                <w:lang w:eastAsia="zh-CN"/>
              </w:rPr>
            </w:pPr>
            <w:bookmarkStart w:id="43" w:name="_Hlk84855103"/>
            <w:r w:rsidRPr="00226A22">
              <w:rPr>
                <w:bCs/>
                <w:lang w:eastAsia="zh-CN"/>
              </w:rPr>
              <w:t>Proposal 2-1a</w:t>
            </w:r>
            <w:r>
              <w:rPr>
                <w:bCs/>
                <w:lang w:eastAsia="zh-CN"/>
              </w:rPr>
              <w:t xml:space="preserve">: </w:t>
            </w:r>
            <w:bookmarkEnd w:id="43"/>
            <w:r>
              <w:rPr>
                <w:bCs/>
                <w:lang w:eastAsia="zh-CN"/>
              </w:rPr>
              <w:t>OK</w:t>
            </w:r>
          </w:p>
          <w:p w14:paraId="72664393" w14:textId="77777777" w:rsidR="00226A22" w:rsidRDefault="00226A22" w:rsidP="00FB0BDA">
            <w:pPr>
              <w:jc w:val="left"/>
              <w:rPr>
                <w:bCs/>
                <w:lang w:eastAsia="zh-CN"/>
              </w:rPr>
            </w:pPr>
            <w:r w:rsidRPr="00226A22">
              <w:rPr>
                <w:bCs/>
                <w:lang w:eastAsia="zh-CN"/>
              </w:rPr>
              <w:t>Proposal 2-1</w:t>
            </w:r>
            <w:r>
              <w:rPr>
                <w:bCs/>
                <w:lang w:eastAsia="zh-CN"/>
              </w:rPr>
              <w:t>b: is the intention to configure both formats simultaneously in same CSS?</w:t>
            </w:r>
          </w:p>
          <w:p w14:paraId="2DD36A7C" w14:textId="77777777" w:rsidR="00226A22" w:rsidRDefault="00226A22" w:rsidP="00FB0BDA">
            <w:pPr>
              <w:jc w:val="left"/>
              <w:rPr>
                <w:bCs/>
                <w:lang w:eastAsia="zh-CN"/>
              </w:rPr>
            </w:pPr>
            <w:r w:rsidRPr="00226A22">
              <w:rPr>
                <w:bCs/>
                <w:lang w:eastAsia="zh-CN"/>
              </w:rPr>
              <w:t>Proposal 2-1</w:t>
            </w:r>
            <w:r>
              <w:rPr>
                <w:bCs/>
                <w:lang w:eastAsia="zh-CN"/>
              </w:rPr>
              <w:t>c: not necessary</w:t>
            </w:r>
          </w:p>
          <w:p w14:paraId="469C6BE8" w14:textId="0098A996" w:rsidR="00226A22" w:rsidRDefault="00226A22" w:rsidP="00FB0BDA">
            <w:pPr>
              <w:jc w:val="left"/>
              <w:rPr>
                <w:bCs/>
                <w:lang w:eastAsia="zh-CN"/>
              </w:rPr>
            </w:pPr>
            <w:r w:rsidRPr="00226A22">
              <w:rPr>
                <w:bCs/>
                <w:lang w:eastAsia="zh-CN"/>
              </w:rPr>
              <w:t>Proposal 2-1</w:t>
            </w:r>
            <w:r>
              <w:rPr>
                <w:bCs/>
                <w:lang w:eastAsia="zh-CN"/>
              </w:rPr>
              <w:t>d: not necessary. Seems it excludes the possibility of transmitting the DCI for PTP retransmission in USS.</w:t>
            </w:r>
          </w:p>
          <w:p w14:paraId="7BAE931D" w14:textId="77777777" w:rsidR="00D14F1F" w:rsidRDefault="00D14F1F" w:rsidP="00FB0BDA">
            <w:pPr>
              <w:jc w:val="left"/>
              <w:rPr>
                <w:bCs/>
                <w:lang w:eastAsia="zh-CN"/>
              </w:rPr>
            </w:pPr>
          </w:p>
          <w:p w14:paraId="460017FE" w14:textId="4B4CE941" w:rsidR="00226A22" w:rsidRDefault="00D14F1F" w:rsidP="00FB0BDA">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 Not support. Option 2 leads to too rough resource granularity in frequency domain.</w:t>
            </w:r>
          </w:p>
          <w:p w14:paraId="609D52B4" w14:textId="773BDF20" w:rsidR="00D14F1F" w:rsidRDefault="00D14F1F" w:rsidP="00FB0BDA">
            <w:pPr>
              <w:jc w:val="left"/>
              <w:rPr>
                <w:bCs/>
                <w:lang w:eastAsia="zh-CN"/>
              </w:rPr>
            </w:pPr>
            <w:r w:rsidRPr="00226A22">
              <w:rPr>
                <w:bCs/>
                <w:lang w:eastAsia="zh-CN"/>
              </w:rPr>
              <w:t>Proposal 2-</w:t>
            </w:r>
            <w:r>
              <w:rPr>
                <w:bCs/>
                <w:lang w:eastAsia="zh-CN"/>
              </w:rPr>
              <w:t>2b: OK.</w:t>
            </w:r>
          </w:p>
          <w:p w14:paraId="4EEBD38C" w14:textId="734EC581" w:rsidR="00D14F1F" w:rsidRDefault="00D14F1F" w:rsidP="00FB0BDA">
            <w:pPr>
              <w:jc w:val="left"/>
              <w:rPr>
                <w:bCs/>
                <w:lang w:eastAsia="zh-CN"/>
              </w:rPr>
            </w:pPr>
            <w:r w:rsidRPr="00226A22">
              <w:rPr>
                <w:bCs/>
                <w:lang w:eastAsia="zh-CN"/>
              </w:rPr>
              <w:t>Proposal 2-</w:t>
            </w:r>
            <w:r>
              <w:rPr>
                <w:bCs/>
                <w:lang w:eastAsia="zh-CN"/>
              </w:rPr>
              <w:t>2c: Generally fine with us. We think the default list as DCI 1-0 in legacy behavior is needed, i.e., when such list for multicast is not configured, {1-8} is assumed.</w:t>
            </w:r>
          </w:p>
          <w:p w14:paraId="2FFBE8EA" w14:textId="77777777" w:rsidR="00D14F1F" w:rsidRDefault="00D14F1F" w:rsidP="00FB0BDA">
            <w:pPr>
              <w:jc w:val="left"/>
              <w:rPr>
                <w:bCs/>
                <w:lang w:eastAsia="zh-CN"/>
              </w:rPr>
            </w:pPr>
          </w:p>
          <w:p w14:paraId="425B9D69" w14:textId="3CE1348F" w:rsidR="00D14F1F" w:rsidRDefault="00D14F1F" w:rsidP="00FB0BDA">
            <w:pPr>
              <w:jc w:val="left"/>
              <w:rPr>
                <w:bCs/>
                <w:lang w:eastAsia="zh-CN"/>
              </w:rPr>
            </w:pPr>
            <w:r w:rsidRPr="00226A22">
              <w:rPr>
                <w:bCs/>
                <w:lang w:eastAsia="zh-CN"/>
              </w:rPr>
              <w:t>Proposal 2-</w:t>
            </w:r>
            <w:r>
              <w:rPr>
                <w:bCs/>
                <w:lang w:eastAsia="zh-CN"/>
              </w:rPr>
              <w:t>3</w:t>
            </w:r>
            <w:r w:rsidRPr="00226A22">
              <w:rPr>
                <w:bCs/>
                <w:lang w:eastAsia="zh-CN"/>
              </w:rPr>
              <w:t>a</w:t>
            </w:r>
            <w:r>
              <w:rPr>
                <w:bCs/>
                <w:lang w:eastAsia="zh-CN"/>
              </w:rPr>
              <w:t>: OK.</w:t>
            </w:r>
          </w:p>
          <w:p w14:paraId="26AA18AF" w14:textId="487482B7" w:rsidR="00D14F1F" w:rsidRDefault="00D14F1F" w:rsidP="00FB0BDA">
            <w:pPr>
              <w:jc w:val="left"/>
              <w:rPr>
                <w:bCs/>
                <w:lang w:eastAsia="zh-CN"/>
              </w:rPr>
            </w:pPr>
            <w:r w:rsidRPr="00226A22">
              <w:rPr>
                <w:bCs/>
                <w:lang w:eastAsia="zh-CN"/>
              </w:rPr>
              <w:t>Proposal 2-</w:t>
            </w:r>
            <w:r>
              <w:rPr>
                <w:bCs/>
                <w:lang w:eastAsia="zh-CN"/>
              </w:rPr>
              <w:t>3b: Don’t support. If I remember correctly, the intention of supporting 2</w:t>
            </w:r>
            <w:r w:rsidRPr="00D14F1F">
              <w:rPr>
                <w:bCs/>
                <w:vertAlign w:val="superscript"/>
                <w:lang w:eastAsia="zh-CN"/>
              </w:rPr>
              <w:t>nd</w:t>
            </w:r>
            <w:r>
              <w:rPr>
                <w:bCs/>
                <w:lang w:eastAsia="zh-CN"/>
              </w:rPr>
              <w:t xml:space="preserve"> DCI format is to support MIMO. In that sense, I don’t know why MCS/NDI/RV for 2</w:t>
            </w:r>
            <w:r w:rsidRPr="00D14F1F">
              <w:rPr>
                <w:bCs/>
                <w:vertAlign w:val="superscript"/>
                <w:lang w:eastAsia="zh-CN"/>
              </w:rPr>
              <w:t>nd</w:t>
            </w:r>
            <w:r>
              <w:rPr>
                <w:bCs/>
                <w:lang w:eastAsia="zh-CN"/>
              </w:rPr>
              <w:t xml:space="preserve"> TB are not needed. </w:t>
            </w:r>
          </w:p>
          <w:p w14:paraId="38C76FC3" w14:textId="5617580A" w:rsidR="00D14F1F" w:rsidRDefault="00D14F1F" w:rsidP="00FB0BDA">
            <w:pPr>
              <w:jc w:val="left"/>
              <w:rPr>
                <w:bCs/>
                <w:lang w:eastAsia="zh-CN"/>
              </w:rPr>
            </w:pPr>
          </w:p>
          <w:p w14:paraId="58996D6B" w14:textId="4491C1F5" w:rsidR="00D14F1F" w:rsidRDefault="00D14F1F" w:rsidP="00FB0BDA">
            <w:pPr>
              <w:jc w:val="left"/>
              <w:rPr>
                <w:bCs/>
                <w:lang w:eastAsia="zh-CN"/>
              </w:rPr>
            </w:pPr>
            <w:r w:rsidRPr="00226A22">
              <w:rPr>
                <w:bCs/>
                <w:lang w:eastAsia="zh-CN"/>
              </w:rPr>
              <w:t>Proposal 2-</w:t>
            </w:r>
            <w:r>
              <w:rPr>
                <w:bCs/>
                <w:lang w:eastAsia="zh-CN"/>
              </w:rPr>
              <w:t>4: OK.</w:t>
            </w:r>
          </w:p>
          <w:p w14:paraId="26CAA9A6" w14:textId="2CC8446F" w:rsidR="00D14F1F" w:rsidRDefault="00D14F1F" w:rsidP="00FB0BDA">
            <w:pPr>
              <w:jc w:val="left"/>
              <w:rPr>
                <w:bCs/>
                <w:lang w:eastAsia="zh-CN"/>
              </w:rPr>
            </w:pPr>
          </w:p>
          <w:p w14:paraId="19F61498" w14:textId="0744DA3D" w:rsidR="00D14F1F" w:rsidRDefault="00D14F1F" w:rsidP="00FB0BDA">
            <w:pPr>
              <w:jc w:val="left"/>
              <w:rPr>
                <w:bCs/>
                <w:lang w:eastAsia="zh-CN"/>
              </w:rPr>
            </w:pPr>
            <w:r w:rsidRPr="00226A22">
              <w:rPr>
                <w:bCs/>
                <w:lang w:eastAsia="zh-CN"/>
              </w:rPr>
              <w:t>Proposal 2-</w:t>
            </w:r>
            <w:r>
              <w:rPr>
                <w:bCs/>
                <w:lang w:eastAsia="zh-CN"/>
              </w:rPr>
              <w:t>5: OK.</w:t>
            </w:r>
          </w:p>
          <w:p w14:paraId="7774F7CD" w14:textId="5D5362AA" w:rsidR="00D14F1F" w:rsidRDefault="00D14F1F" w:rsidP="00FB0BDA">
            <w:pPr>
              <w:jc w:val="left"/>
              <w:rPr>
                <w:bCs/>
                <w:lang w:eastAsia="zh-CN"/>
              </w:rPr>
            </w:pPr>
          </w:p>
          <w:p w14:paraId="62FD02E0" w14:textId="18E5B81F" w:rsidR="00D14F1F" w:rsidRDefault="00D14F1F" w:rsidP="00FB0BDA">
            <w:pPr>
              <w:jc w:val="left"/>
              <w:rPr>
                <w:bCs/>
                <w:lang w:eastAsia="zh-CN"/>
              </w:rPr>
            </w:pPr>
            <w:r w:rsidRPr="00226A22">
              <w:rPr>
                <w:bCs/>
                <w:lang w:eastAsia="zh-CN"/>
              </w:rPr>
              <w:t>Proposal 2-</w:t>
            </w:r>
            <w:r>
              <w:rPr>
                <w:bCs/>
                <w:lang w:eastAsia="zh-CN"/>
              </w:rPr>
              <w:t>6</w:t>
            </w:r>
            <w:r w:rsidRPr="00226A22">
              <w:rPr>
                <w:bCs/>
                <w:lang w:eastAsia="zh-CN"/>
              </w:rPr>
              <w:t>a</w:t>
            </w:r>
            <w:r>
              <w:rPr>
                <w:bCs/>
                <w:lang w:eastAsia="zh-CN"/>
              </w:rPr>
              <w:t>: OK.</w:t>
            </w:r>
          </w:p>
          <w:p w14:paraId="7AB7B755" w14:textId="59364C75" w:rsidR="00D14F1F" w:rsidRDefault="00D14F1F" w:rsidP="00D14F1F">
            <w:pPr>
              <w:jc w:val="left"/>
              <w:rPr>
                <w:bCs/>
                <w:lang w:eastAsia="zh-CN"/>
              </w:rPr>
            </w:pPr>
            <w:r w:rsidRPr="00226A22">
              <w:rPr>
                <w:bCs/>
                <w:lang w:eastAsia="zh-CN"/>
              </w:rPr>
              <w:t>Proposal 2-</w:t>
            </w:r>
            <w:r>
              <w:rPr>
                <w:bCs/>
                <w:lang w:eastAsia="zh-CN"/>
              </w:rPr>
              <w:t>6b: OK.</w:t>
            </w:r>
          </w:p>
          <w:p w14:paraId="5C4D1833" w14:textId="77777777" w:rsidR="00D14F1F" w:rsidRDefault="00D14F1F" w:rsidP="00D14F1F">
            <w:pPr>
              <w:jc w:val="left"/>
              <w:rPr>
                <w:bCs/>
                <w:lang w:eastAsia="zh-CN"/>
              </w:rPr>
            </w:pPr>
            <w:r w:rsidRPr="00226A22">
              <w:rPr>
                <w:bCs/>
                <w:lang w:eastAsia="zh-CN"/>
              </w:rPr>
              <w:t>Proposal 2-</w:t>
            </w:r>
            <w:r>
              <w:rPr>
                <w:bCs/>
                <w:lang w:eastAsia="zh-CN"/>
              </w:rPr>
              <w:t>6c: OK.</w:t>
            </w:r>
          </w:p>
          <w:p w14:paraId="71540C6F" w14:textId="22C435B5" w:rsidR="00D14F1F" w:rsidRPr="00BA3EA3" w:rsidRDefault="00D14F1F" w:rsidP="00D14F1F">
            <w:pPr>
              <w:jc w:val="left"/>
              <w:rPr>
                <w:bCs/>
                <w:lang w:eastAsia="zh-CN"/>
              </w:rPr>
            </w:pPr>
          </w:p>
        </w:tc>
      </w:tr>
      <w:tr w:rsidR="0071305B" w14:paraId="1D93AFF9" w14:textId="77777777" w:rsidTr="00FB0BDA">
        <w:tc>
          <w:tcPr>
            <w:tcW w:w="2122" w:type="dxa"/>
            <w:tcBorders>
              <w:top w:val="single" w:sz="4" w:space="0" w:color="auto"/>
              <w:left w:val="single" w:sz="4" w:space="0" w:color="auto"/>
              <w:bottom w:val="single" w:sz="4" w:space="0" w:color="auto"/>
              <w:right w:val="single" w:sz="4" w:space="0" w:color="auto"/>
            </w:tcBorders>
          </w:tcPr>
          <w:p w14:paraId="52E7BF89" w14:textId="2740D848" w:rsidR="0071305B" w:rsidRPr="00F22D2F" w:rsidRDefault="00F22D2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DB6001E" w14:textId="48C580F7" w:rsidR="00F22D2F" w:rsidRPr="006511AE" w:rsidRDefault="00F22D2F" w:rsidP="00F22D2F">
            <w:pPr>
              <w:widowControl w:val="0"/>
              <w:rPr>
                <w:lang w:eastAsia="zh-CN"/>
              </w:rPr>
            </w:pPr>
            <w:r w:rsidRPr="006511AE">
              <w:rPr>
                <w:rFonts w:eastAsiaTheme="minorEastAsia" w:hint="eastAsia"/>
                <w:b/>
                <w:bCs/>
                <w:lang w:eastAsia="zh-CN"/>
              </w:rPr>
              <w:t>I</w:t>
            </w:r>
            <w:r w:rsidRPr="006511AE">
              <w:rPr>
                <w:rFonts w:eastAsiaTheme="minorEastAsia"/>
                <w:b/>
                <w:bCs/>
                <w:lang w:eastAsia="zh-CN"/>
              </w:rPr>
              <w:t xml:space="preserve">nitial </w:t>
            </w:r>
            <w:r w:rsidRPr="006511AE">
              <w:rPr>
                <w:rFonts w:hint="eastAsia"/>
                <w:b/>
                <w:bCs/>
                <w:lang w:eastAsia="zh-CN"/>
              </w:rPr>
              <w:t>P</w:t>
            </w:r>
            <w:r w:rsidRPr="006511AE">
              <w:rPr>
                <w:b/>
                <w:bCs/>
                <w:lang w:eastAsia="zh-CN"/>
              </w:rPr>
              <w:t>roposal 2-1a</w:t>
            </w:r>
            <w:r w:rsidRPr="006511AE">
              <w:rPr>
                <w:lang w:eastAsia="zh-CN"/>
              </w:rPr>
              <w:t>: We prefer a new Type CSS.</w:t>
            </w:r>
          </w:p>
          <w:p w14:paraId="4CE933E4" w14:textId="749D3E2F" w:rsidR="00F22D2F" w:rsidRPr="006511AE" w:rsidRDefault="00F22D2F" w:rsidP="00F22D2F">
            <w:pPr>
              <w:widowControl w:val="0"/>
              <w:rPr>
                <w:rFonts w:eastAsiaTheme="minorEastAsia"/>
                <w:lang w:eastAsia="zh-CN"/>
              </w:rPr>
            </w:pPr>
            <w:r w:rsidRPr="006511AE">
              <w:rPr>
                <w:rFonts w:eastAsiaTheme="minorEastAsia" w:hint="eastAsia"/>
                <w:b/>
                <w:bCs/>
                <w:lang w:eastAsia="zh-CN"/>
              </w:rPr>
              <w:lastRenderedPageBreak/>
              <w:t>I</w:t>
            </w:r>
            <w:r w:rsidRPr="006511AE">
              <w:rPr>
                <w:rFonts w:eastAsiaTheme="minorEastAsia"/>
                <w:b/>
                <w:bCs/>
                <w:lang w:eastAsia="zh-CN"/>
              </w:rPr>
              <w:t>nitial Question 2-1d</w:t>
            </w:r>
            <w:r w:rsidRPr="006511AE">
              <w:rPr>
                <w:rFonts w:eastAsiaTheme="minorEastAsia"/>
                <w:lang w:eastAsia="zh-CN"/>
              </w:rPr>
              <w:t xml:space="preserve">: PTP retransmission </w:t>
            </w:r>
            <w:r w:rsidR="00825CE9">
              <w:rPr>
                <w:rFonts w:eastAsiaTheme="minorEastAsia"/>
                <w:lang w:eastAsia="zh-CN"/>
              </w:rPr>
              <w:t>could be basically handled as unicast</w:t>
            </w:r>
            <w:r w:rsidR="00075062">
              <w:rPr>
                <w:rFonts w:eastAsiaTheme="minorEastAsia"/>
                <w:lang w:eastAsia="zh-CN"/>
              </w:rPr>
              <w:t xml:space="preserve">, unless </w:t>
            </w:r>
            <w:r w:rsidR="00633ED3">
              <w:rPr>
                <w:rFonts w:eastAsiaTheme="minorEastAsia"/>
                <w:lang w:eastAsia="zh-CN"/>
              </w:rPr>
              <w:t>there is any need for differentiation</w:t>
            </w:r>
            <w:r w:rsidR="00825CE9">
              <w:rPr>
                <w:rFonts w:eastAsiaTheme="minorEastAsia"/>
                <w:lang w:eastAsia="zh-CN"/>
              </w:rPr>
              <w:t xml:space="preserve">. That is, PTP retransmission </w:t>
            </w:r>
            <w:r w:rsidRPr="006511AE">
              <w:rPr>
                <w:rFonts w:eastAsiaTheme="minorEastAsia"/>
                <w:lang w:eastAsia="zh-CN"/>
              </w:rPr>
              <w:t>could use USS and CSS.</w:t>
            </w:r>
          </w:p>
          <w:p w14:paraId="4FB3FD07" w14:textId="0ED1B9EB" w:rsidR="00F22D2F" w:rsidRPr="006511AE" w:rsidRDefault="00F22D2F" w:rsidP="00F22D2F">
            <w:pPr>
              <w:widowControl w:val="0"/>
            </w:pPr>
            <w:r w:rsidRPr="006511AE">
              <w:rPr>
                <w:rFonts w:eastAsiaTheme="minorEastAsia"/>
                <w:b/>
                <w:bCs/>
                <w:lang w:eastAsia="zh-CN"/>
              </w:rPr>
              <w:t>Initial proposal 2-2a:</w:t>
            </w:r>
            <w:r w:rsidRPr="006511AE">
              <w:t xml:space="preserve"> OK</w:t>
            </w:r>
          </w:p>
          <w:p w14:paraId="1249785C" w14:textId="1B5E6B6A" w:rsidR="00F22D2F" w:rsidRPr="006511AE" w:rsidRDefault="00F22D2F" w:rsidP="00F22D2F">
            <w:pPr>
              <w:widowControl w:val="0"/>
              <w:rPr>
                <w:rFonts w:eastAsiaTheme="minorEastAsia"/>
                <w:lang w:eastAsia="zh-CN"/>
              </w:rPr>
            </w:pPr>
            <w:r w:rsidRPr="006511AE">
              <w:rPr>
                <w:rFonts w:eastAsiaTheme="minorEastAsia"/>
                <w:b/>
                <w:bCs/>
                <w:lang w:eastAsia="zh-CN"/>
              </w:rPr>
              <w:t>Initial proposal 2-2c:</w:t>
            </w:r>
            <w:r w:rsidRPr="006511AE">
              <w:t xml:space="preserve"> </w:t>
            </w:r>
            <w:r w:rsidR="006511AE" w:rsidRPr="006511AE">
              <w:rPr>
                <w:rFonts w:eastAsiaTheme="minorEastAsia"/>
                <w:lang w:eastAsia="zh-CN"/>
              </w:rPr>
              <w:t>OK</w:t>
            </w:r>
          </w:p>
          <w:p w14:paraId="2E6F7288" w14:textId="4368445C" w:rsidR="00F22D2F" w:rsidRPr="006511AE" w:rsidRDefault="00F22D2F" w:rsidP="00F22D2F">
            <w:pPr>
              <w:rPr>
                <w:b/>
                <w:lang w:eastAsia="zh-CN"/>
              </w:rPr>
            </w:pPr>
            <w:r w:rsidRPr="006511AE">
              <w:rPr>
                <w:b/>
                <w:lang w:eastAsia="zh-CN"/>
              </w:rPr>
              <w:t>Initial proposal 2-6a</w:t>
            </w:r>
            <w:r w:rsidRPr="006511AE">
              <w:rPr>
                <w:lang w:eastAsia="zh-CN"/>
              </w:rPr>
              <w:t>:</w:t>
            </w:r>
            <w:r w:rsidRPr="006511AE">
              <w:t xml:space="preserve"> </w:t>
            </w:r>
            <w:r w:rsidR="006511AE" w:rsidRPr="006511AE">
              <w:t>We prefer Alt 1.</w:t>
            </w:r>
          </w:p>
          <w:p w14:paraId="00423069" w14:textId="5C12012C" w:rsidR="00F22D2F" w:rsidRPr="006511AE" w:rsidRDefault="00F22D2F" w:rsidP="006511AE">
            <w:r w:rsidRPr="006511AE">
              <w:rPr>
                <w:b/>
                <w:lang w:eastAsia="zh-CN"/>
              </w:rPr>
              <w:t>Initial proposal 2-6b</w:t>
            </w:r>
            <w:r w:rsidRPr="006511AE">
              <w:rPr>
                <w:lang w:eastAsia="zh-CN"/>
              </w:rPr>
              <w:t>:</w:t>
            </w:r>
            <w:r w:rsidRPr="006511AE">
              <w:t xml:space="preserve"> </w:t>
            </w:r>
            <w:r w:rsidR="006511AE" w:rsidRPr="006511AE">
              <w:t xml:space="preserve">We think that the intention of this proposal is that the parameter is cell specific in RRC. Whether this cell specific parameter is configured by SIB or dedicated signaling should be left for RAN2 decision. </w:t>
            </w:r>
          </w:p>
          <w:p w14:paraId="1FABD193" w14:textId="39C3DB90" w:rsidR="0071305B" w:rsidRPr="00F22D2F" w:rsidRDefault="00F22D2F" w:rsidP="006511AE">
            <w:pPr>
              <w:rPr>
                <w:bCs/>
                <w:lang w:eastAsia="zh-CN"/>
              </w:rPr>
            </w:pPr>
            <w:r w:rsidRPr="006511AE">
              <w:rPr>
                <w:b/>
                <w:lang w:eastAsia="zh-CN"/>
              </w:rPr>
              <w:t>Initial proposal 2-6c:</w:t>
            </w:r>
            <w:r w:rsidR="006511AE" w:rsidRPr="006511AE">
              <w:t xml:space="preserve"> We think that the intention of this proposal is that the parameter is cell specific in RRC. Whether this cell specific parameter is configured by SIB or dedicated signaling should be left for RAN2 decision.</w:t>
            </w:r>
          </w:p>
        </w:tc>
      </w:tr>
      <w:tr w:rsidR="00A25C21" w14:paraId="00384DAF" w14:textId="77777777" w:rsidTr="00FB0BDA">
        <w:tc>
          <w:tcPr>
            <w:tcW w:w="2122" w:type="dxa"/>
            <w:tcBorders>
              <w:top w:val="single" w:sz="4" w:space="0" w:color="auto"/>
              <w:left w:val="single" w:sz="4" w:space="0" w:color="auto"/>
              <w:bottom w:val="single" w:sz="4" w:space="0" w:color="auto"/>
              <w:right w:val="single" w:sz="4" w:space="0" w:color="auto"/>
            </w:tcBorders>
          </w:tcPr>
          <w:p w14:paraId="30C16CDF" w14:textId="492958DB" w:rsidR="00A25C21" w:rsidRDefault="00A25C21" w:rsidP="00A25C21">
            <w:pPr>
              <w:rPr>
                <w:rFonts w:eastAsia="Malgun Gothic"/>
                <w:bCs/>
                <w:lang w:eastAsia="ko-KR"/>
              </w:rPr>
            </w:pPr>
            <w:r w:rsidRPr="00AF37F7">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242AD4A" w14:textId="77777777" w:rsidR="00A25C21" w:rsidRPr="00AF37F7" w:rsidRDefault="00A25C21" w:rsidP="00A25C21">
            <w:pPr>
              <w:jc w:val="left"/>
              <w:rPr>
                <w:lang w:eastAsia="zh-CN"/>
              </w:rPr>
            </w:pPr>
            <w:r w:rsidRPr="00AF37F7">
              <w:rPr>
                <w:b/>
                <w:bCs/>
                <w:lang w:eastAsia="zh-CN"/>
              </w:rPr>
              <w:t>Proposal 2-1a</w:t>
            </w:r>
            <w:r w:rsidRPr="00AF37F7">
              <w:rPr>
                <w:lang w:eastAsia="zh-CN"/>
              </w:rPr>
              <w:t>:</w:t>
            </w:r>
            <w:r w:rsidRPr="00AF37F7">
              <w:rPr>
                <w:rFonts w:eastAsia="MS Mincho"/>
                <w:lang w:eastAsia="ja-JP"/>
              </w:rPr>
              <w:t xml:space="preserve"> Support. </w:t>
            </w:r>
            <w:r w:rsidRPr="00AF37F7">
              <w:rPr>
                <w:lang w:eastAsia="ja-JP"/>
              </w:rPr>
              <w:t>In terms of specification description, there seems to be no significant difference between reusing type-3 CSS and defining a new type CSS</w:t>
            </w:r>
            <w:r w:rsidRPr="00AF37F7">
              <w:rPr>
                <w:rFonts w:eastAsia="MS Mincho"/>
                <w:lang w:eastAsia="ja-JP"/>
              </w:rPr>
              <w:t>.</w:t>
            </w:r>
          </w:p>
          <w:p w14:paraId="62FEC0A7" w14:textId="77777777" w:rsidR="00A25C21" w:rsidRPr="00AF37F7" w:rsidRDefault="00A25C21" w:rsidP="00A25C21">
            <w:pPr>
              <w:jc w:val="left"/>
              <w:rPr>
                <w:rFonts w:eastAsia="MS Mincho"/>
                <w:lang w:eastAsia="ja-JP"/>
              </w:rPr>
            </w:pPr>
            <w:r w:rsidRPr="00AF37F7">
              <w:rPr>
                <w:rFonts w:eastAsiaTheme="minorEastAsia"/>
                <w:b/>
                <w:bCs/>
                <w:lang w:eastAsia="zh-CN"/>
              </w:rPr>
              <w:t>Question 2-1b</w:t>
            </w:r>
            <w:r w:rsidRPr="00AF37F7">
              <w:rPr>
                <w:rFonts w:eastAsiaTheme="minorEastAsia"/>
                <w:lang w:eastAsia="zh-CN"/>
              </w:rPr>
              <w:t>:</w:t>
            </w:r>
            <w:r w:rsidRPr="00AF37F7">
              <w:rPr>
                <w:rFonts w:eastAsia="MS Mincho"/>
                <w:lang w:eastAsia="ja-JP"/>
              </w:rPr>
              <w:t xml:space="preserve"> Whether one or both DCI formats are used in a type-x CSS can be up to configuration.</w:t>
            </w:r>
          </w:p>
          <w:p w14:paraId="6231BF87" w14:textId="77777777" w:rsidR="00A25C21" w:rsidRPr="00AF37F7" w:rsidRDefault="00A25C21" w:rsidP="00A25C21">
            <w:pPr>
              <w:jc w:val="left"/>
              <w:rPr>
                <w:rFonts w:eastAsia="MS Mincho"/>
                <w:lang w:eastAsia="ja-JP"/>
              </w:rPr>
            </w:pPr>
            <w:r w:rsidRPr="00AF37F7">
              <w:rPr>
                <w:rFonts w:eastAsiaTheme="minorEastAsia"/>
                <w:b/>
                <w:bCs/>
                <w:lang w:eastAsia="zh-CN"/>
              </w:rPr>
              <w:t>Question 2-1c</w:t>
            </w:r>
            <w:r w:rsidRPr="00AF37F7">
              <w:rPr>
                <w:rFonts w:eastAsiaTheme="minorEastAsia"/>
                <w:lang w:eastAsia="zh-CN"/>
              </w:rPr>
              <w:t xml:space="preserve">: </w:t>
            </w:r>
            <w:r w:rsidRPr="00AF37F7">
              <w:rPr>
                <w:rFonts w:eastAsiaTheme="minorEastAsia"/>
                <w:b/>
                <w:bCs/>
                <w:lang w:eastAsia="zh-CN"/>
              </w:rPr>
              <w:t>Question 2-1d</w:t>
            </w:r>
            <w:r w:rsidRPr="00AF37F7">
              <w:rPr>
                <w:rFonts w:eastAsiaTheme="minorEastAsia"/>
                <w:lang w:eastAsia="zh-CN"/>
              </w:rPr>
              <w:t xml:space="preserve">:  </w:t>
            </w:r>
            <w:r w:rsidRPr="00AF37F7">
              <w:rPr>
                <w:rFonts w:eastAsia="MS Mincho"/>
                <w:lang w:eastAsia="ja-JP"/>
              </w:rPr>
              <w:t xml:space="preserve">It would be better to be able to transmit DCI format 1_0 </w:t>
            </w:r>
            <w:r>
              <w:rPr>
                <w:rFonts w:eastAsia="MS Mincho" w:hint="eastAsia"/>
                <w:lang w:eastAsia="ja-JP"/>
              </w:rPr>
              <w:t xml:space="preserve">with CRC scrambled by C-RNTI </w:t>
            </w:r>
            <w:r w:rsidRPr="00AF37F7">
              <w:rPr>
                <w:rFonts w:eastAsia="MS Mincho"/>
                <w:lang w:eastAsia="ja-JP"/>
              </w:rPr>
              <w:t>in type-x CSS for PTP retransmission.</w:t>
            </w:r>
          </w:p>
          <w:p w14:paraId="298D775C" w14:textId="77777777" w:rsidR="00A25C21" w:rsidRPr="00AF37F7" w:rsidRDefault="00A25C21" w:rsidP="00A25C21">
            <w:pPr>
              <w:jc w:val="left"/>
              <w:rPr>
                <w:rFonts w:eastAsia="MS Mincho"/>
                <w:lang w:eastAsia="ja-JP"/>
              </w:rPr>
            </w:pPr>
            <w:r w:rsidRPr="00AF37F7">
              <w:rPr>
                <w:rFonts w:eastAsiaTheme="minorEastAsia"/>
                <w:b/>
                <w:bCs/>
                <w:lang w:eastAsia="zh-CN"/>
              </w:rPr>
              <w:t>Proposal 2-1e</w:t>
            </w:r>
            <w:r w:rsidRPr="00AF37F7">
              <w:rPr>
                <w:rFonts w:eastAsiaTheme="minorEastAsia"/>
                <w:lang w:eastAsia="zh-CN"/>
              </w:rPr>
              <w:t>:</w:t>
            </w:r>
            <w:r w:rsidRPr="00AF37F7">
              <w:rPr>
                <w:rFonts w:eastAsia="MS Mincho"/>
                <w:lang w:eastAsia="ja-JP"/>
              </w:rPr>
              <w:t xml:space="preserve"> Support</w:t>
            </w:r>
          </w:p>
          <w:p w14:paraId="3328CBAE" w14:textId="16D53384" w:rsidR="00A25C21" w:rsidRPr="00AF37F7" w:rsidRDefault="00A25C21" w:rsidP="00A25C21">
            <w:pPr>
              <w:jc w:val="left"/>
              <w:rPr>
                <w:rFonts w:eastAsia="MS Mincho"/>
                <w:b/>
                <w:bCs/>
                <w:lang w:eastAsia="ja-JP"/>
              </w:rPr>
            </w:pPr>
            <w:r w:rsidRPr="00AF37F7">
              <w:rPr>
                <w:rFonts w:eastAsiaTheme="minorEastAsia"/>
                <w:b/>
                <w:bCs/>
                <w:lang w:eastAsia="zh-CN"/>
              </w:rPr>
              <w:t>proposal 2-2a:</w:t>
            </w:r>
            <w:r w:rsidRPr="00AF37F7">
              <w:rPr>
                <w:rFonts w:eastAsia="MS Mincho"/>
                <w:bCs/>
                <w:lang w:eastAsia="ja-JP"/>
              </w:rPr>
              <w:t xml:space="preserve"> Support. In Option 3, the FDRA field for multicast will be up to 7 bits larger than tha</w:t>
            </w:r>
            <w:r w:rsidR="00845F9F">
              <w:rPr>
                <w:rFonts w:eastAsia="MS Mincho"/>
                <w:bCs/>
                <w:lang w:eastAsia="ja-JP"/>
              </w:rPr>
              <w:t xml:space="preserve">t </w:t>
            </w:r>
            <w:r w:rsidR="00845F9F">
              <w:rPr>
                <w:rFonts w:eastAsia="MS Mincho" w:hint="eastAsia"/>
                <w:bCs/>
                <w:lang w:eastAsia="ja-JP"/>
              </w:rPr>
              <w:t>in</w:t>
            </w:r>
            <w:r w:rsidRPr="00AF37F7">
              <w:rPr>
                <w:rFonts w:eastAsia="MS Mincho"/>
                <w:bCs/>
                <w:lang w:eastAsia="ja-JP"/>
              </w:rPr>
              <w:t xml:space="preserve"> DCI format 1_0 in CSS (</w:t>
            </w:r>
            <w:r w:rsidR="000620A3">
              <w:rPr>
                <w:rFonts w:eastAsia="MS Mincho" w:hint="eastAsia"/>
                <w:bCs/>
                <w:lang w:eastAsia="ja-JP"/>
              </w:rPr>
              <w:t xml:space="preserve">24RBs </w:t>
            </w:r>
            <w:r w:rsidRPr="00AF37F7">
              <w:rPr>
                <w:rFonts w:eastAsia="MS Mincho"/>
                <w:bCs/>
                <w:lang w:eastAsia="ja-JP"/>
              </w:rPr>
              <w:t xml:space="preserve">CORESET0 : 9 bits, </w:t>
            </w:r>
            <w:r w:rsidR="000620A3">
              <w:rPr>
                <w:rFonts w:eastAsia="MS Mincho" w:hint="eastAsia"/>
                <w:bCs/>
                <w:lang w:eastAsia="ja-JP"/>
              </w:rPr>
              <w:t xml:space="preserve">275RBs </w:t>
            </w:r>
            <w:r w:rsidRPr="00AF37F7">
              <w:rPr>
                <w:rFonts w:eastAsia="MS Mincho"/>
                <w:bCs/>
                <w:lang w:eastAsia="ja-JP"/>
              </w:rPr>
              <w:t>CFR : 16 bits). Even if unused DCI fields are reused for the FDRA field, Option 3 will not completely prevent the FDRA field from being truncated.</w:t>
            </w:r>
            <w:r>
              <w:rPr>
                <w:rFonts w:eastAsia="MS Mincho" w:hint="eastAsia"/>
                <w:bCs/>
                <w:lang w:eastAsia="ja-JP"/>
              </w:rPr>
              <w:t xml:space="preserve"> If the </w:t>
            </w:r>
            <w:r w:rsidR="00BA18AB">
              <w:rPr>
                <w:rFonts w:eastAsia="MS Mincho" w:hint="eastAsia"/>
                <w:bCs/>
                <w:lang w:eastAsia="ja-JP"/>
              </w:rPr>
              <w:t>MSB(s) of FDRA field is</w:t>
            </w:r>
            <w:r>
              <w:rPr>
                <w:rFonts w:eastAsia="MS Mincho" w:hint="eastAsia"/>
                <w:bCs/>
                <w:lang w:eastAsia="ja-JP"/>
              </w:rPr>
              <w:t xml:space="preserve"> truncated, the scheduling flexibility of PDSCH is greatly reduced.</w:t>
            </w:r>
          </w:p>
          <w:p w14:paraId="3F1AA216"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2-2b:</w:t>
            </w:r>
            <w:r w:rsidRPr="00AF37F7">
              <w:rPr>
                <w:rFonts w:eastAsia="MS Mincho"/>
                <w:bCs/>
                <w:lang w:eastAsia="ja-JP"/>
              </w:rPr>
              <w:t xml:space="preserve"> Support</w:t>
            </w:r>
          </w:p>
          <w:p w14:paraId="7BC8F197"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2-2c:</w:t>
            </w:r>
            <w:r w:rsidRPr="00AF37F7">
              <w:rPr>
                <w:rFonts w:eastAsia="MS Mincho"/>
                <w:bCs/>
                <w:lang w:eastAsia="ja-JP"/>
              </w:rPr>
              <w:t xml:space="preserve"> Support</w:t>
            </w:r>
          </w:p>
          <w:p w14:paraId="66E9389F" w14:textId="77777777" w:rsidR="00A25C21" w:rsidRPr="00AF37F7" w:rsidRDefault="00A25C21" w:rsidP="00A25C21">
            <w:pPr>
              <w:jc w:val="left"/>
              <w:rPr>
                <w:rFonts w:eastAsiaTheme="minorEastAsia"/>
                <w:b/>
                <w:bCs/>
                <w:lang w:eastAsia="zh-CN"/>
              </w:rPr>
            </w:pPr>
            <w:r w:rsidRPr="00AF37F7">
              <w:rPr>
                <w:rFonts w:eastAsiaTheme="minorEastAsia"/>
                <w:b/>
                <w:bCs/>
                <w:lang w:eastAsia="zh-CN"/>
              </w:rPr>
              <w:t>proposal 2-3a:</w:t>
            </w:r>
            <w:r w:rsidRPr="00AF37F7">
              <w:rPr>
                <w:rFonts w:eastAsia="MS Mincho"/>
                <w:bCs/>
                <w:lang w:eastAsia="ja-JP"/>
              </w:rPr>
              <w:t xml:space="preserve"> Support</w:t>
            </w:r>
          </w:p>
          <w:p w14:paraId="1C2E14E3" w14:textId="08BE6C75" w:rsidR="00A25C21" w:rsidRPr="006108C3" w:rsidRDefault="00A25C21" w:rsidP="00A25C21">
            <w:pPr>
              <w:jc w:val="left"/>
              <w:rPr>
                <w:rFonts w:eastAsia="MS Mincho"/>
                <w:lang w:eastAsia="ja-JP"/>
              </w:rPr>
            </w:pPr>
            <w:r w:rsidRPr="00AF37F7">
              <w:rPr>
                <w:rFonts w:eastAsiaTheme="minorEastAsia"/>
                <w:b/>
                <w:bCs/>
                <w:lang w:eastAsia="zh-CN"/>
              </w:rPr>
              <w:t>proposal 2-3b</w:t>
            </w:r>
            <w:r w:rsidRPr="00AF37F7">
              <w:rPr>
                <w:rFonts w:eastAsiaTheme="minorEastAsia"/>
                <w:lang w:eastAsia="zh-CN"/>
              </w:rPr>
              <w:t>:</w:t>
            </w:r>
            <w:r w:rsidRPr="00AF37F7">
              <w:rPr>
                <w:rFonts w:eastAsia="MS Mincho"/>
                <w:lang w:eastAsia="ja-JP"/>
              </w:rPr>
              <w:t xml:space="preserve"> </w:t>
            </w:r>
            <w:r>
              <w:rPr>
                <w:rFonts w:eastAsia="MS Mincho" w:hint="eastAsia"/>
                <w:lang w:eastAsia="ja-JP"/>
              </w:rPr>
              <w:t xml:space="preserve">In the current spec, the number of bits in the BWP indicator depends on the number of configured BWPs. </w:t>
            </w:r>
            <w:r w:rsidRPr="00AF37F7">
              <w:rPr>
                <w:rFonts w:eastAsia="MS Mincho"/>
                <w:lang w:eastAsia="ja-JP"/>
              </w:rPr>
              <w:t xml:space="preserve">Does this proposal mean that gNB should configure only one BWP </w:t>
            </w:r>
            <w:r w:rsidR="00C75BD0">
              <w:rPr>
                <w:rFonts w:eastAsia="MS Mincho" w:hint="eastAsia"/>
                <w:lang w:eastAsia="ja-JP"/>
              </w:rPr>
              <w:t xml:space="preserve">per UE </w:t>
            </w:r>
            <w:r w:rsidRPr="00AF37F7">
              <w:rPr>
                <w:rFonts w:eastAsia="MS Mincho"/>
                <w:lang w:eastAsia="ja-JP"/>
              </w:rPr>
              <w:t>for UEs in a group? Such a restriction should not be introduced.</w:t>
            </w:r>
            <w:r>
              <w:rPr>
                <w:rFonts w:eastAsia="MS Mincho" w:hint="eastAsia"/>
                <w:lang w:eastAsia="ja-JP"/>
              </w:rPr>
              <w:t xml:space="preserve"> The BWP indicator should not be included in the second DCI format.</w:t>
            </w:r>
          </w:p>
          <w:p w14:paraId="2EE41C3C"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2-4</w:t>
            </w:r>
            <w:r w:rsidRPr="00AF37F7">
              <w:rPr>
                <w:rFonts w:eastAsiaTheme="minorEastAsia"/>
                <w:lang w:eastAsia="zh-CN"/>
              </w:rPr>
              <w:t>:</w:t>
            </w:r>
            <w:r w:rsidRPr="00AF37F7">
              <w:rPr>
                <w:rFonts w:eastAsia="MS Mincho"/>
                <w:lang w:eastAsia="ja-JP"/>
              </w:rPr>
              <w:t xml:space="preserve"> Support</w:t>
            </w:r>
          </w:p>
          <w:p w14:paraId="001C067D"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2-5</w:t>
            </w:r>
            <w:r w:rsidRPr="00AF37F7">
              <w:rPr>
                <w:rFonts w:eastAsiaTheme="minorEastAsia"/>
                <w:lang w:eastAsia="zh-CN"/>
              </w:rPr>
              <w:t>:</w:t>
            </w:r>
            <w:r w:rsidRPr="00AF37F7">
              <w:rPr>
                <w:rFonts w:eastAsia="MS Mincho"/>
                <w:lang w:eastAsia="ja-JP"/>
              </w:rPr>
              <w:t xml:space="preserve"> Support. In Alt 1, </w:t>
            </w:r>
            <w:r>
              <w:rPr>
                <w:rFonts w:eastAsia="MS Mincho" w:hint="eastAsia"/>
                <w:lang w:eastAsia="ja-JP"/>
              </w:rPr>
              <w:t xml:space="preserve">since the size of unicast DCI format 1_1 is UE-specific, </w:t>
            </w:r>
            <w:r w:rsidRPr="00AF37F7">
              <w:rPr>
                <w:rFonts w:eastAsia="MS Mincho"/>
                <w:lang w:eastAsia="ja-JP"/>
              </w:rPr>
              <w:t>some UEs may have to add many padding bits to unicast DCI format 1_1 to align with the second DCI format for multicast. It will have a negative impact of the performance of unicast PDCCH.</w:t>
            </w:r>
          </w:p>
          <w:p w14:paraId="4E3190F9" w14:textId="77777777" w:rsidR="00A25C21" w:rsidRPr="00AF37F7" w:rsidRDefault="00A25C21" w:rsidP="00A25C21">
            <w:pPr>
              <w:jc w:val="left"/>
              <w:rPr>
                <w:rFonts w:eastAsia="MS Mincho"/>
                <w:lang w:eastAsia="ja-JP"/>
              </w:rPr>
            </w:pPr>
            <w:r w:rsidRPr="00AF37F7">
              <w:rPr>
                <w:b/>
                <w:lang w:eastAsia="zh-CN"/>
              </w:rPr>
              <w:t>proposal 2-6a</w:t>
            </w:r>
            <w:r w:rsidRPr="00AF37F7">
              <w:rPr>
                <w:lang w:eastAsia="zh-CN"/>
              </w:rPr>
              <w:t>:</w:t>
            </w:r>
            <w:r w:rsidRPr="00AF37F7">
              <w:rPr>
                <w:rFonts w:eastAsia="MS Mincho"/>
                <w:lang w:eastAsia="ja-JP"/>
              </w:rPr>
              <w:t xml:space="preserve"> Support</w:t>
            </w:r>
          </w:p>
          <w:p w14:paraId="077A771D" w14:textId="5E9376B3" w:rsidR="00A25C21" w:rsidRPr="006511AE" w:rsidRDefault="00A25C21" w:rsidP="00A25C21">
            <w:pPr>
              <w:widowControl w:val="0"/>
              <w:rPr>
                <w:rFonts w:eastAsiaTheme="minorEastAsia"/>
                <w:b/>
                <w:bCs/>
                <w:lang w:eastAsia="zh-CN"/>
              </w:rPr>
            </w:pPr>
            <w:r w:rsidRPr="00AF37F7">
              <w:rPr>
                <w:b/>
                <w:lang w:eastAsia="zh-CN"/>
              </w:rPr>
              <w:t>proposal 2-6b</w:t>
            </w:r>
            <w:r w:rsidRPr="00AF37F7">
              <w:rPr>
                <w:lang w:eastAsia="zh-CN"/>
              </w:rPr>
              <w:t>:</w:t>
            </w:r>
            <w:r w:rsidRPr="00AF37F7">
              <w:rPr>
                <w:b/>
                <w:lang w:eastAsia="zh-CN"/>
              </w:rPr>
              <w:t xml:space="preserve"> proposal 2-6c:</w:t>
            </w:r>
            <w:r w:rsidRPr="00AF37F7">
              <w:rPr>
                <w:rFonts w:eastAsia="MS Mincho"/>
                <w:lang w:eastAsia="ja-JP"/>
              </w:rPr>
              <w:t xml:space="preserve"> We don’t see the need to limit </w:t>
            </w:r>
            <w:r w:rsidRPr="00AF37F7">
              <w:rPr>
                <w:i/>
                <w:iCs/>
                <w:lang w:eastAsia="zh-CN"/>
              </w:rPr>
              <w:t>pdcch-DMRS-ScramblingID</w:t>
            </w:r>
            <w:r w:rsidRPr="00AF37F7">
              <w:rPr>
                <w:rFonts w:eastAsia="MS Mincho"/>
                <w:iCs/>
                <w:lang w:eastAsia="ja-JP"/>
              </w:rPr>
              <w:t xml:space="preserve"> </w:t>
            </w:r>
            <w:r>
              <w:rPr>
                <w:rFonts w:eastAsia="MS Mincho" w:hint="eastAsia"/>
                <w:iCs/>
                <w:lang w:eastAsia="ja-JP"/>
              </w:rPr>
              <w:t xml:space="preserve">for the first DCI format </w:t>
            </w:r>
            <w:r w:rsidRPr="00AF37F7">
              <w:rPr>
                <w:rFonts w:eastAsia="MS Mincho"/>
                <w:iCs/>
                <w:lang w:eastAsia="ja-JP"/>
              </w:rPr>
              <w:t xml:space="preserve">to be configured only in SIB. </w:t>
            </w:r>
          </w:p>
        </w:tc>
      </w:tr>
      <w:tr w:rsidR="003905C3" w14:paraId="5B03DEAB" w14:textId="77777777" w:rsidTr="00194603">
        <w:tc>
          <w:tcPr>
            <w:tcW w:w="2122" w:type="dxa"/>
            <w:tcBorders>
              <w:top w:val="single" w:sz="4" w:space="0" w:color="auto"/>
              <w:left w:val="single" w:sz="4" w:space="0" w:color="auto"/>
              <w:bottom w:val="single" w:sz="4" w:space="0" w:color="auto"/>
              <w:right w:val="single" w:sz="4" w:space="0" w:color="auto"/>
            </w:tcBorders>
          </w:tcPr>
          <w:p w14:paraId="5D68C269" w14:textId="77777777" w:rsidR="003905C3" w:rsidRPr="00AF37F7" w:rsidRDefault="003905C3" w:rsidP="00194603">
            <w:pPr>
              <w:rPr>
                <w:rFonts w:eastAsia="MS Mincho"/>
                <w:bCs/>
                <w:lang w:eastAsia="ja-JP"/>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6F70BF1" w14:textId="77777777" w:rsidR="003905C3" w:rsidRPr="00E56310" w:rsidRDefault="003905C3" w:rsidP="00194603">
            <w:pPr>
              <w:widowControl w:val="0"/>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Pr>
                <w:b/>
                <w:bCs/>
                <w:highlight w:val="yellow"/>
                <w:lang w:eastAsia="zh-CN"/>
              </w:rPr>
              <w:t>2</w:t>
            </w:r>
            <w:r w:rsidRPr="00436868">
              <w:rPr>
                <w:b/>
                <w:bCs/>
                <w:highlight w:val="yellow"/>
                <w:lang w:eastAsia="zh-CN"/>
              </w:rPr>
              <w:t>-</w:t>
            </w:r>
            <w:r>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w:t>
            </w:r>
            <w:r>
              <w:rPr>
                <w:lang w:eastAsia="zh-CN"/>
              </w:rPr>
              <w:t>OK</w:t>
            </w:r>
            <w:r w:rsidRPr="00E56310">
              <w:rPr>
                <w:lang w:eastAsia="zh-CN"/>
              </w:rPr>
              <w:t>.</w:t>
            </w:r>
          </w:p>
          <w:p w14:paraId="1E91CF34"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better not. The same principle on configuring DCI formats within a search space should be respected.</w:t>
            </w:r>
          </w:p>
          <w:p w14:paraId="5AC6CFA3"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Yes.</w:t>
            </w:r>
          </w:p>
          <w:p w14:paraId="18188093"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Pr>
                <w:lang w:eastAsia="zh-CN"/>
              </w:rPr>
              <w:t>It depends on the DCI alignment procedure, e.g. the first DCI has the same DCI payload as that of a DCI format 1_0 with CRC scrambled by C-RNTI. With this assumption, our answer is yes.</w:t>
            </w:r>
          </w:p>
          <w:p w14:paraId="7F095181" w14:textId="77777777" w:rsidR="003905C3"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OK</w:t>
            </w:r>
          </w:p>
          <w:p w14:paraId="2388B45B" w14:textId="77777777" w:rsidR="003905C3" w:rsidRPr="00B7586B" w:rsidRDefault="003905C3" w:rsidP="00194603">
            <w:pPr>
              <w:widowControl w:val="0"/>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a:</w:t>
            </w:r>
            <w:r w:rsidRPr="00E05DD8">
              <w:t xml:space="preserve"> </w:t>
            </w:r>
            <w:r>
              <w:rPr>
                <w:rFonts w:hint="eastAsia"/>
                <w:lang w:eastAsia="zh-CN"/>
              </w:rPr>
              <w:t>W</w:t>
            </w:r>
            <w:r>
              <w:rPr>
                <w:lang w:eastAsia="zh-CN"/>
              </w:rPr>
              <w:t>e are supportive for the proposal. But we are not OK with the newly added scaling factor ‘16’. Clarification from proponents is helpful.</w:t>
            </w:r>
          </w:p>
          <w:p w14:paraId="4E7BCF84" w14:textId="77777777" w:rsidR="003905C3" w:rsidRPr="00E05DD8" w:rsidRDefault="003905C3" w:rsidP="00194603">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Pr>
                <w:rFonts w:eastAsiaTheme="minorEastAsia"/>
                <w:lang w:eastAsia="zh-CN"/>
              </w:rPr>
              <w:t>OK</w:t>
            </w:r>
            <w:r w:rsidRPr="00E05DD8">
              <w:rPr>
                <w:rFonts w:eastAsiaTheme="minorEastAsia"/>
                <w:lang w:eastAsia="zh-CN"/>
              </w:rPr>
              <w:t>.</w:t>
            </w:r>
          </w:p>
          <w:p w14:paraId="7ED4C73A" w14:textId="77777777" w:rsidR="003905C3" w:rsidRPr="00637CE8" w:rsidRDefault="003905C3" w:rsidP="00194603">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Pr>
                <w:rFonts w:eastAsiaTheme="minorEastAsia"/>
                <w:lang w:eastAsia="zh-CN"/>
              </w:rPr>
              <w:t>Don’t support</w:t>
            </w:r>
            <w:r w:rsidRPr="00E05DD8">
              <w:rPr>
                <w:rFonts w:eastAsiaTheme="minorEastAsia"/>
                <w:lang w:eastAsia="zh-CN"/>
              </w:rPr>
              <w:t>.</w:t>
            </w:r>
            <w:r>
              <w:rPr>
                <w:rFonts w:eastAsiaTheme="minorEastAsia"/>
                <w:lang w:eastAsia="zh-CN"/>
              </w:rPr>
              <w:t xml:space="preserve"> We don’t see the motivation of the configurability of K1 values sets for the first DCI format. Furthermore, it would complicate the DCI alignment procedure.</w:t>
            </w:r>
          </w:p>
          <w:p w14:paraId="43EBF8D3" w14:textId="77777777" w:rsidR="003905C3" w:rsidRPr="0029699F"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w:t>
            </w:r>
            <w:r>
              <w:rPr>
                <w:rFonts w:eastAsiaTheme="minorEastAsia"/>
                <w:lang w:eastAsia="zh-CN"/>
              </w:rPr>
              <w:t>OK</w:t>
            </w:r>
            <w:r w:rsidRPr="0029699F">
              <w:rPr>
                <w:rFonts w:eastAsiaTheme="minorEastAsia"/>
                <w:lang w:eastAsia="zh-CN"/>
              </w:rPr>
              <w:t>.</w:t>
            </w:r>
          </w:p>
          <w:p w14:paraId="4EB5A120" w14:textId="77777777" w:rsidR="003905C3" w:rsidRPr="00E3089B"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w:t>
            </w:r>
            <w:r>
              <w:rPr>
                <w:rFonts w:eastAsiaTheme="minorEastAsia"/>
                <w:lang w:eastAsia="zh-CN"/>
              </w:rPr>
              <w:t xml:space="preserve">More discussion is necessary. At least we think BWP indicator is helpful. For carrier indicator, the proposal seems assuming CA is not supported, I am not sure whether this is the correct understanding. Even for GBGTI and CBGFI, it is configurable. It would be </w:t>
            </w:r>
            <w:proofErr w:type="spellStart"/>
            <w:r>
              <w:rPr>
                <w:rFonts w:eastAsiaTheme="minorEastAsia"/>
                <w:lang w:eastAsia="zh-CN"/>
              </w:rPr>
              <w:t>gNB’s</w:t>
            </w:r>
            <w:proofErr w:type="spellEnd"/>
            <w:r>
              <w:rPr>
                <w:rFonts w:eastAsiaTheme="minorEastAsia"/>
                <w:lang w:eastAsia="zh-CN"/>
              </w:rPr>
              <w:t xml:space="preserve"> interests to enable it or disable it. It is a bit rushed to say these bit fields are useless.</w:t>
            </w:r>
          </w:p>
          <w:p w14:paraId="28F326BD" w14:textId="77777777" w:rsidR="003905C3" w:rsidRDefault="003905C3" w:rsidP="00194603">
            <w:pPr>
              <w:widowControl w:val="0"/>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Pr>
                <w:rFonts w:eastAsiaTheme="minorEastAsia"/>
                <w:b/>
                <w:bCs/>
                <w:highlight w:val="yellow"/>
                <w:lang w:eastAsia="zh-CN"/>
              </w:rPr>
              <w:t>2</w:t>
            </w:r>
            <w:r w:rsidRPr="00F61FA9">
              <w:rPr>
                <w:rFonts w:eastAsiaTheme="minorEastAsia"/>
                <w:b/>
                <w:bCs/>
                <w:highlight w:val="yellow"/>
                <w:lang w:eastAsia="zh-CN"/>
              </w:rPr>
              <w:t>-</w:t>
            </w:r>
            <w:r>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r>
              <w:rPr>
                <w:rFonts w:eastAsiaTheme="minorEastAsia"/>
                <w:lang w:eastAsia="zh-CN"/>
              </w:rPr>
              <w:t>OK</w:t>
            </w:r>
            <w:r w:rsidRPr="001C27B1">
              <w:rPr>
                <w:rFonts w:eastAsiaTheme="minorEastAsia"/>
                <w:lang w:eastAsia="zh-CN"/>
              </w:rPr>
              <w:t>.</w:t>
            </w:r>
          </w:p>
          <w:p w14:paraId="1321D989" w14:textId="77777777" w:rsidR="003905C3" w:rsidRDefault="003905C3" w:rsidP="00194603">
            <w:pPr>
              <w:widowControl w:val="0"/>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w:t>
            </w:r>
            <w:r>
              <w:rPr>
                <w:rFonts w:eastAsiaTheme="minorEastAsia"/>
                <w:lang w:eastAsia="zh-CN"/>
              </w:rPr>
              <w:t>Do not support</w:t>
            </w:r>
            <w:r w:rsidRPr="00100A68">
              <w:t>.</w:t>
            </w:r>
            <w:r>
              <w:t xml:space="preserve"> It is clear that alt 1 is the majority view. Regarding the mechanism to configure the payload size of second DCI format, it is a general issue for both alt 1 and alt 2. </w:t>
            </w:r>
          </w:p>
          <w:p w14:paraId="14A30B14" w14:textId="77777777" w:rsidR="003905C3" w:rsidRPr="00544B86" w:rsidRDefault="003905C3" w:rsidP="00194603">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a</w:t>
            </w:r>
            <w:r w:rsidRPr="00E206AE">
              <w:rPr>
                <w:highlight w:val="yellow"/>
                <w:lang w:eastAsia="zh-CN"/>
              </w:rPr>
              <w:t>:</w:t>
            </w:r>
            <w:r w:rsidRPr="00544B86">
              <w:t xml:space="preserve"> </w:t>
            </w:r>
            <w:r>
              <w:t>OK</w:t>
            </w:r>
            <w:r w:rsidRPr="00544B86">
              <w:t>.</w:t>
            </w:r>
          </w:p>
          <w:p w14:paraId="4DECBB7B" w14:textId="77777777" w:rsidR="003905C3" w:rsidRPr="00544B86" w:rsidRDefault="003905C3" w:rsidP="00194603">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b</w:t>
            </w:r>
            <w:r w:rsidRPr="00E206AE">
              <w:rPr>
                <w:highlight w:val="yellow"/>
                <w:lang w:eastAsia="zh-CN"/>
              </w:rPr>
              <w:t>:</w:t>
            </w:r>
            <w:r>
              <w:t xml:space="preserve"> support.</w:t>
            </w:r>
          </w:p>
          <w:p w14:paraId="0DE146E3" w14:textId="77777777" w:rsidR="003905C3" w:rsidRPr="00E3089B" w:rsidRDefault="003905C3" w:rsidP="00194603">
            <w:pPr>
              <w:rPr>
                <w:b/>
                <w:lang w:eastAsia="zh-CN"/>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c:</w:t>
            </w:r>
            <w:r>
              <w:rPr>
                <w:rFonts w:hint="eastAsia"/>
                <w:b/>
                <w:lang w:eastAsia="zh-CN"/>
              </w:rPr>
              <w:t xml:space="preserve"> </w:t>
            </w:r>
            <w:r>
              <w:rPr>
                <w:b/>
                <w:lang w:eastAsia="zh-CN"/>
              </w:rPr>
              <w:t>support.</w:t>
            </w:r>
            <w:r w:rsidRPr="00544B86">
              <w:t xml:space="preserve"> </w:t>
            </w:r>
          </w:p>
          <w:p w14:paraId="166926D8" w14:textId="77777777" w:rsidR="003905C3" w:rsidRPr="00AF37F7" w:rsidRDefault="003905C3" w:rsidP="00194603">
            <w:pPr>
              <w:rPr>
                <w:b/>
                <w:bCs/>
                <w:lang w:eastAsia="zh-CN"/>
              </w:rPr>
            </w:pPr>
          </w:p>
        </w:tc>
      </w:tr>
      <w:tr w:rsidR="003905C3" w14:paraId="56CF0B31" w14:textId="77777777" w:rsidTr="00FB0BDA">
        <w:tc>
          <w:tcPr>
            <w:tcW w:w="2122" w:type="dxa"/>
            <w:tcBorders>
              <w:top w:val="single" w:sz="4" w:space="0" w:color="auto"/>
              <w:left w:val="single" w:sz="4" w:space="0" w:color="auto"/>
              <w:bottom w:val="single" w:sz="4" w:space="0" w:color="auto"/>
              <w:right w:val="single" w:sz="4" w:space="0" w:color="auto"/>
            </w:tcBorders>
          </w:tcPr>
          <w:p w14:paraId="121FA69F" w14:textId="52198EA2" w:rsidR="003905C3" w:rsidRPr="003905C3" w:rsidRDefault="003905C3" w:rsidP="003905C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8529738" w14:textId="77777777" w:rsidR="003905C3" w:rsidRDefault="003905C3" w:rsidP="003905C3">
            <w:pPr>
              <w:jc w:val="left"/>
              <w:rPr>
                <w:bCs/>
                <w:lang w:eastAsia="zh-CN"/>
              </w:rPr>
            </w:pPr>
            <w:r>
              <w:rPr>
                <w:rFonts w:hint="eastAsia"/>
                <w:bCs/>
                <w:lang w:eastAsia="zh-CN"/>
              </w:rPr>
              <w:t>P</w:t>
            </w:r>
            <w:r>
              <w:rPr>
                <w:bCs/>
                <w:lang w:eastAsia="zh-CN"/>
              </w:rPr>
              <w:t xml:space="preserve"> 2-1a: OK.</w:t>
            </w:r>
          </w:p>
          <w:p w14:paraId="637FF943" w14:textId="77777777" w:rsidR="003905C3" w:rsidRDefault="003905C3" w:rsidP="003905C3">
            <w:pPr>
              <w:jc w:val="left"/>
              <w:rPr>
                <w:bCs/>
                <w:lang w:eastAsia="zh-CN"/>
              </w:rPr>
            </w:pPr>
            <w:r>
              <w:rPr>
                <w:bCs/>
                <w:lang w:eastAsia="zh-CN"/>
              </w:rPr>
              <w:t>Q 2-1b/c/d: Not necessary.</w:t>
            </w:r>
          </w:p>
          <w:p w14:paraId="3F8A68D7" w14:textId="77777777" w:rsidR="003905C3" w:rsidRDefault="003905C3" w:rsidP="003905C3">
            <w:pPr>
              <w:jc w:val="left"/>
              <w:rPr>
                <w:bCs/>
                <w:lang w:eastAsia="zh-CN"/>
              </w:rPr>
            </w:pPr>
            <w:r>
              <w:rPr>
                <w:rFonts w:hint="eastAsia"/>
                <w:bCs/>
                <w:lang w:eastAsia="zh-CN"/>
              </w:rPr>
              <w:t>P</w:t>
            </w:r>
            <w:r>
              <w:rPr>
                <w:bCs/>
                <w:lang w:eastAsia="zh-CN"/>
              </w:rPr>
              <w:t xml:space="preserve"> 2-2a: Not support.</w:t>
            </w:r>
          </w:p>
          <w:p w14:paraId="3BE4D05B" w14:textId="77777777" w:rsidR="003905C3" w:rsidRDefault="003905C3" w:rsidP="003905C3">
            <w:pPr>
              <w:jc w:val="left"/>
              <w:rPr>
                <w:bCs/>
                <w:lang w:eastAsia="zh-CN"/>
              </w:rPr>
            </w:pPr>
            <w:r>
              <w:rPr>
                <w:rFonts w:hint="eastAsia"/>
                <w:bCs/>
                <w:lang w:eastAsia="zh-CN"/>
              </w:rPr>
              <w:t>P</w:t>
            </w:r>
            <w:r>
              <w:rPr>
                <w:bCs/>
                <w:lang w:eastAsia="zh-CN"/>
              </w:rPr>
              <w:t xml:space="preserve"> 2-2b/c: OK.</w:t>
            </w:r>
          </w:p>
          <w:p w14:paraId="5419FB24" w14:textId="77777777" w:rsidR="003905C3" w:rsidRDefault="003905C3" w:rsidP="003905C3">
            <w:pPr>
              <w:jc w:val="left"/>
              <w:rPr>
                <w:bCs/>
                <w:lang w:eastAsia="zh-CN"/>
              </w:rPr>
            </w:pPr>
            <w:r>
              <w:rPr>
                <w:rFonts w:hint="eastAsia"/>
                <w:bCs/>
                <w:lang w:eastAsia="zh-CN"/>
              </w:rPr>
              <w:t>P</w:t>
            </w:r>
            <w:r>
              <w:rPr>
                <w:bCs/>
                <w:lang w:eastAsia="zh-CN"/>
              </w:rPr>
              <w:t xml:space="preserve"> 2-3a: OK.</w:t>
            </w:r>
          </w:p>
          <w:p w14:paraId="03C463E1" w14:textId="5085F75E" w:rsidR="003905C3" w:rsidRPr="00F56376" w:rsidRDefault="003905C3" w:rsidP="003905C3">
            <w:pPr>
              <w:jc w:val="left"/>
              <w:rPr>
                <w:bCs/>
                <w:lang w:eastAsia="zh-CN"/>
              </w:rPr>
            </w:pPr>
            <w:r>
              <w:rPr>
                <w:rFonts w:hint="eastAsia"/>
                <w:bCs/>
                <w:lang w:eastAsia="zh-CN"/>
              </w:rPr>
              <w:t>P</w:t>
            </w:r>
            <w:r>
              <w:rPr>
                <w:bCs/>
                <w:lang w:eastAsia="zh-CN"/>
              </w:rPr>
              <w:t xml:space="preserve"> 2-3b: More discussion is needed.</w:t>
            </w:r>
          </w:p>
          <w:p w14:paraId="6347DBFB" w14:textId="20387360" w:rsidR="003905C3" w:rsidRPr="00AF37F7" w:rsidRDefault="003905C3" w:rsidP="003905C3">
            <w:pPr>
              <w:rPr>
                <w:b/>
                <w:bCs/>
                <w:lang w:eastAsia="zh-CN"/>
              </w:rPr>
            </w:pPr>
            <w:r>
              <w:rPr>
                <w:rFonts w:hint="eastAsia"/>
                <w:bCs/>
                <w:lang w:eastAsia="zh-CN"/>
              </w:rPr>
              <w:t>P</w:t>
            </w:r>
            <w:r>
              <w:rPr>
                <w:bCs/>
                <w:lang w:eastAsia="zh-CN"/>
              </w:rPr>
              <w:t xml:space="preserve"> 2-5 / P 2-6: OK.</w:t>
            </w:r>
          </w:p>
        </w:tc>
      </w:tr>
      <w:tr w:rsidR="006D0C67" w14:paraId="5E2D1773" w14:textId="77777777" w:rsidTr="00FB0BDA">
        <w:tc>
          <w:tcPr>
            <w:tcW w:w="2122" w:type="dxa"/>
            <w:tcBorders>
              <w:top w:val="single" w:sz="4" w:space="0" w:color="auto"/>
              <w:left w:val="single" w:sz="4" w:space="0" w:color="auto"/>
              <w:bottom w:val="single" w:sz="4" w:space="0" w:color="auto"/>
              <w:right w:val="single" w:sz="4" w:space="0" w:color="auto"/>
            </w:tcBorders>
          </w:tcPr>
          <w:p w14:paraId="34B0EC41" w14:textId="3720DFBD" w:rsidR="006D0C67" w:rsidRDefault="006D0C67" w:rsidP="003905C3">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2645568" w14:textId="627675D4" w:rsidR="006D0C67" w:rsidRDefault="006D0C67" w:rsidP="003905C3">
            <w:pPr>
              <w:rPr>
                <w:bCs/>
                <w:lang w:eastAsia="zh-CN"/>
              </w:rPr>
            </w:pPr>
            <w:r>
              <w:rPr>
                <w:rFonts w:hint="eastAsia"/>
                <w:bCs/>
                <w:lang w:eastAsia="zh-CN"/>
              </w:rPr>
              <w:t>F</w:t>
            </w:r>
            <w:r>
              <w:rPr>
                <w:bCs/>
                <w:lang w:eastAsia="zh-CN"/>
              </w:rPr>
              <w:t xml:space="preserve">or proposal 2-2c, no need to configure the K1 set in the first DCI format. </w:t>
            </w:r>
            <w:r>
              <w:rPr>
                <w:rFonts w:hint="eastAsia"/>
                <w:bCs/>
                <w:lang w:eastAsia="zh-CN"/>
              </w:rPr>
              <w:t>gNB</w:t>
            </w:r>
            <w:r>
              <w:rPr>
                <w:bCs/>
                <w:lang w:eastAsia="zh-CN"/>
              </w:rPr>
              <w:t xml:space="preserve"> </w:t>
            </w:r>
            <w:r>
              <w:rPr>
                <w:rFonts w:hint="eastAsia"/>
                <w:bCs/>
                <w:lang w:eastAsia="zh-CN"/>
              </w:rPr>
              <w:t>can</w:t>
            </w:r>
            <w:r>
              <w:rPr>
                <w:bCs/>
                <w:lang w:eastAsia="zh-CN"/>
              </w:rPr>
              <w:t xml:space="preserve">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issue</w:t>
            </w:r>
            <w:r>
              <w:rPr>
                <w:bCs/>
                <w:lang w:eastAsia="zh-CN"/>
              </w:rPr>
              <w:t xml:space="preserve"> </w:t>
            </w:r>
            <w:r>
              <w:rPr>
                <w:rFonts w:hint="eastAsia"/>
                <w:bCs/>
                <w:lang w:eastAsia="zh-CN"/>
              </w:rPr>
              <w:t>of</w:t>
            </w:r>
            <w:r>
              <w:rPr>
                <w:bCs/>
                <w:lang w:eastAsia="zh-CN"/>
              </w:rPr>
              <w:t xml:space="preserve"> </w:t>
            </w:r>
            <w:r>
              <w:rPr>
                <w:rFonts w:hint="eastAsia"/>
                <w:bCs/>
                <w:lang w:eastAsia="zh-CN"/>
              </w:rPr>
              <w:t>overlapping</w:t>
            </w:r>
            <w:r>
              <w:rPr>
                <w:bCs/>
                <w:lang w:eastAsia="zh-CN"/>
              </w:rPr>
              <w:t xml:space="preserve"> PUCCHs </w:t>
            </w:r>
            <w:r>
              <w:rPr>
                <w:rFonts w:hint="eastAsia"/>
                <w:bCs/>
                <w:lang w:eastAsia="zh-CN"/>
              </w:rPr>
              <w:t>by</w:t>
            </w:r>
            <w:r>
              <w:rPr>
                <w:bCs/>
                <w:lang w:eastAsia="zh-CN"/>
              </w:rPr>
              <w:t xml:space="preserve"> </w:t>
            </w:r>
            <w:r>
              <w:rPr>
                <w:rFonts w:hint="eastAsia"/>
                <w:bCs/>
                <w:lang w:eastAsia="zh-CN"/>
              </w:rPr>
              <w:t>PRI</w:t>
            </w:r>
            <w:r>
              <w:rPr>
                <w:bCs/>
                <w:lang w:eastAsia="zh-CN"/>
              </w:rPr>
              <w:t xml:space="preserve"> </w:t>
            </w:r>
            <w:r>
              <w:rPr>
                <w:rFonts w:hint="eastAsia"/>
                <w:bCs/>
                <w:lang w:eastAsia="zh-CN"/>
              </w:rPr>
              <w:t>fields</w:t>
            </w:r>
            <w:r>
              <w:rPr>
                <w:bCs/>
                <w:lang w:eastAsia="zh-CN"/>
              </w:rPr>
              <w:t xml:space="preserve"> </w:t>
            </w:r>
            <w:r>
              <w:rPr>
                <w:rFonts w:hint="eastAsia"/>
                <w:bCs/>
                <w:lang w:eastAsia="zh-CN"/>
              </w:rPr>
              <w:t>or</w:t>
            </w:r>
            <w:r>
              <w:rPr>
                <w:bCs/>
                <w:lang w:eastAsia="zh-CN"/>
              </w:rPr>
              <w:t xml:space="preserve"> </w:t>
            </w:r>
            <w:r>
              <w:rPr>
                <w:rFonts w:hint="eastAsia"/>
                <w:bCs/>
                <w:lang w:eastAsia="zh-CN"/>
              </w:rPr>
              <w:t>schedule</w:t>
            </w:r>
            <w:r>
              <w:rPr>
                <w:bCs/>
                <w:lang w:eastAsia="zh-CN"/>
              </w:rPr>
              <w:t xml:space="preserve"> </w:t>
            </w:r>
            <w:r>
              <w:rPr>
                <w:rFonts w:hint="eastAsia"/>
                <w:bCs/>
                <w:lang w:eastAsia="zh-CN"/>
              </w:rPr>
              <w:t>by</w:t>
            </w:r>
            <w:r>
              <w:rPr>
                <w:bCs/>
                <w:lang w:eastAsia="zh-CN"/>
              </w:rPr>
              <w:t xml:space="preserve"> </w:t>
            </w:r>
            <w:r>
              <w:rPr>
                <w:rFonts w:hint="eastAsia"/>
                <w:bCs/>
                <w:lang w:eastAsia="zh-CN"/>
              </w:rPr>
              <w:t>other</w:t>
            </w:r>
            <w:r>
              <w:rPr>
                <w:bCs/>
                <w:lang w:eastAsia="zh-CN"/>
              </w:rPr>
              <w:t xml:space="preserve"> </w:t>
            </w:r>
            <w:r>
              <w:rPr>
                <w:rFonts w:hint="eastAsia"/>
                <w:bCs/>
                <w:lang w:eastAsia="zh-CN"/>
              </w:rPr>
              <w:t>GC</w:t>
            </w:r>
            <w:r>
              <w:rPr>
                <w:bCs/>
                <w:lang w:eastAsia="zh-CN"/>
              </w:rPr>
              <w:t>-</w:t>
            </w:r>
            <w:r>
              <w:rPr>
                <w:rFonts w:hint="eastAsia"/>
                <w:bCs/>
                <w:lang w:eastAsia="zh-CN"/>
              </w:rPr>
              <w:t>DCI</w:t>
            </w:r>
            <w:r>
              <w:rPr>
                <w:bCs/>
                <w:lang w:eastAsia="zh-CN"/>
              </w:rPr>
              <w:t>.</w:t>
            </w:r>
          </w:p>
        </w:tc>
      </w:tr>
      <w:tr w:rsidR="00935323" w14:paraId="378260B9" w14:textId="77777777" w:rsidTr="00FB0BDA">
        <w:tc>
          <w:tcPr>
            <w:tcW w:w="2122" w:type="dxa"/>
            <w:tcBorders>
              <w:top w:val="single" w:sz="4" w:space="0" w:color="auto"/>
              <w:left w:val="single" w:sz="4" w:space="0" w:color="auto"/>
              <w:bottom w:val="single" w:sz="4" w:space="0" w:color="auto"/>
              <w:right w:val="single" w:sz="4" w:space="0" w:color="auto"/>
            </w:tcBorders>
          </w:tcPr>
          <w:p w14:paraId="62C57459" w14:textId="59D98338" w:rsidR="00935323" w:rsidRDefault="00935323" w:rsidP="00935323">
            <w:pPr>
              <w:rPr>
                <w:rFonts w:eastAsiaTheme="minorEastAsia"/>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4F2EFEE2" w14:textId="77777777" w:rsidR="00935323" w:rsidRDefault="00935323" w:rsidP="00935323">
            <w:pPr>
              <w:jc w:val="left"/>
              <w:rPr>
                <w:bCs/>
                <w:lang w:eastAsia="zh-CN"/>
              </w:rPr>
            </w:pPr>
            <w:r>
              <w:rPr>
                <w:bCs/>
                <w:lang w:eastAsia="zh-CN"/>
              </w:rPr>
              <w:t>Proposal 2-2a, 2-2b, 2-2c: ok</w:t>
            </w:r>
          </w:p>
          <w:p w14:paraId="58F507D4" w14:textId="77777777" w:rsidR="00935323" w:rsidRDefault="00935323" w:rsidP="00935323">
            <w:pPr>
              <w:jc w:val="left"/>
              <w:rPr>
                <w:bCs/>
                <w:lang w:eastAsia="zh-CN"/>
              </w:rPr>
            </w:pPr>
            <w:r>
              <w:rPr>
                <w:bCs/>
                <w:lang w:eastAsia="zh-CN"/>
              </w:rPr>
              <w:t>Proposal 2-3a, 2-3b: ok</w:t>
            </w:r>
          </w:p>
          <w:p w14:paraId="4B3A4727" w14:textId="77777777" w:rsidR="00935323" w:rsidRDefault="00935323" w:rsidP="00935323">
            <w:pPr>
              <w:jc w:val="left"/>
              <w:rPr>
                <w:bCs/>
                <w:lang w:eastAsia="zh-CN"/>
              </w:rPr>
            </w:pPr>
            <w:r>
              <w:rPr>
                <w:bCs/>
                <w:lang w:eastAsia="zh-CN"/>
              </w:rPr>
              <w:t>Proposal 2-4: ok</w:t>
            </w:r>
          </w:p>
          <w:p w14:paraId="15C875AB" w14:textId="77777777" w:rsidR="00935323" w:rsidRDefault="00935323" w:rsidP="00935323">
            <w:pPr>
              <w:jc w:val="left"/>
              <w:rPr>
                <w:bCs/>
                <w:lang w:eastAsia="zh-CN"/>
              </w:rPr>
            </w:pPr>
            <w:r>
              <w:rPr>
                <w:bCs/>
                <w:lang w:eastAsia="zh-CN"/>
              </w:rPr>
              <w:t xml:space="preserve">Proposal 2-6a: G-RNTI is preferred to scramble first DCI. If </w:t>
            </w:r>
            <w:proofErr w:type="spellStart"/>
            <w:r>
              <w:rPr>
                <w:bCs/>
                <w:lang w:eastAsia="zh-CN"/>
              </w:rPr>
              <w:t>n_RNTI</w:t>
            </w:r>
            <w:proofErr w:type="spellEnd"/>
            <w:r>
              <w:rPr>
                <w:bCs/>
                <w:lang w:eastAsia="zh-CN"/>
              </w:rPr>
              <w:t>=0 is applied, and UE has assigned with serval G-RNTIs, how UE would know the de-scrambled DCI is for which MBS service.</w:t>
            </w:r>
          </w:p>
          <w:p w14:paraId="4C0D5BAA" w14:textId="4656D413" w:rsidR="00935323" w:rsidRDefault="00935323" w:rsidP="00935323">
            <w:pPr>
              <w:rPr>
                <w:bCs/>
                <w:lang w:eastAsia="zh-CN"/>
              </w:rPr>
            </w:pPr>
            <w:r>
              <w:rPr>
                <w:bCs/>
                <w:lang w:eastAsia="zh-CN"/>
              </w:rPr>
              <w:t xml:space="preserve">Proposal 2-6b, 2-6c: we understand the intention replace the CFR with SIB for first DCI. Basically, the whole CFR configuration for first DCI should be delivered by SIB, not just the parameter </w:t>
            </w:r>
            <w:proofErr w:type="spellStart"/>
            <w:r w:rsidRPr="00544B86">
              <w:rPr>
                <w:i/>
                <w:iCs/>
                <w:color w:val="000000"/>
              </w:rPr>
              <w:t>pdcch</w:t>
            </w:r>
            <w:proofErr w:type="spellEnd"/>
            <w:r w:rsidRPr="00544B86">
              <w:rPr>
                <w:i/>
                <w:iCs/>
                <w:color w:val="000000"/>
              </w:rPr>
              <w:t>-DMRS-</w:t>
            </w:r>
            <w:proofErr w:type="spellStart"/>
            <w:r w:rsidRPr="00544B86">
              <w:rPr>
                <w:i/>
                <w:iCs/>
                <w:color w:val="000000"/>
              </w:rPr>
              <w:t>ScramblingID</w:t>
            </w:r>
            <w:proofErr w:type="spellEnd"/>
            <w:r>
              <w:rPr>
                <w:bCs/>
                <w:lang w:eastAsia="zh-CN"/>
              </w:rPr>
              <w:t>.</w:t>
            </w:r>
          </w:p>
        </w:tc>
      </w:tr>
      <w:tr w:rsidR="00DA7BA8" w14:paraId="04C67678" w14:textId="77777777" w:rsidTr="00FB0BDA">
        <w:tc>
          <w:tcPr>
            <w:tcW w:w="2122" w:type="dxa"/>
            <w:tcBorders>
              <w:top w:val="single" w:sz="4" w:space="0" w:color="auto"/>
              <w:left w:val="single" w:sz="4" w:space="0" w:color="auto"/>
              <w:bottom w:val="single" w:sz="4" w:space="0" w:color="auto"/>
              <w:right w:val="single" w:sz="4" w:space="0" w:color="auto"/>
            </w:tcBorders>
          </w:tcPr>
          <w:p w14:paraId="683CCF85" w14:textId="1B76572D" w:rsidR="00DA7BA8" w:rsidRDefault="00DA7BA8" w:rsidP="00DA7BA8">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5FB2973" w14:textId="77777777" w:rsidR="00DA7BA8" w:rsidRDefault="00DA7BA8" w:rsidP="00DA7BA8">
            <w:pPr>
              <w:jc w:val="left"/>
              <w:rPr>
                <w:bCs/>
                <w:lang w:eastAsia="zh-CN"/>
              </w:rPr>
            </w:pPr>
            <w:r w:rsidRPr="00912B04">
              <w:rPr>
                <w:bCs/>
                <w:lang w:eastAsia="zh-CN"/>
              </w:rPr>
              <w:t>Initial Proposal 2-1a</w:t>
            </w:r>
            <w:r>
              <w:rPr>
                <w:bCs/>
                <w:lang w:eastAsia="zh-CN"/>
              </w:rPr>
              <w:t>: ok</w:t>
            </w:r>
          </w:p>
          <w:p w14:paraId="2F71DAEC" w14:textId="77777777" w:rsidR="00DA7BA8" w:rsidRDefault="00DA7BA8" w:rsidP="00DA7BA8">
            <w:pPr>
              <w:jc w:val="left"/>
              <w:rPr>
                <w:bCs/>
                <w:lang w:eastAsia="zh-CN"/>
              </w:rPr>
            </w:pPr>
            <w:r w:rsidRPr="002B1B64">
              <w:rPr>
                <w:bCs/>
                <w:lang w:eastAsia="zh-CN"/>
              </w:rPr>
              <w:t>Initial Question 2-1b</w:t>
            </w:r>
            <w:r>
              <w:rPr>
                <w:bCs/>
                <w:lang w:eastAsia="zh-CN"/>
              </w:rPr>
              <w:t>: We think t</w:t>
            </w:r>
            <w:r w:rsidRPr="002B1B64">
              <w:rPr>
                <w:bCs/>
                <w:lang w:eastAsia="zh-CN"/>
              </w:rPr>
              <w:t>he first and second DCI formats for multicast can be configured in the same type-x CSS</w:t>
            </w:r>
            <w:r>
              <w:rPr>
                <w:bCs/>
                <w:lang w:eastAsia="zh-CN"/>
              </w:rPr>
              <w:t>.</w:t>
            </w:r>
          </w:p>
          <w:p w14:paraId="3DE867C7" w14:textId="77777777" w:rsidR="00DA7BA8" w:rsidRDefault="00DA7BA8" w:rsidP="00DA7BA8">
            <w:pPr>
              <w:jc w:val="left"/>
              <w:rPr>
                <w:bCs/>
                <w:lang w:eastAsia="zh-CN"/>
              </w:rPr>
            </w:pPr>
            <w:r>
              <w:rPr>
                <w:bCs/>
                <w:lang w:eastAsia="zh-CN"/>
              </w:rPr>
              <w:t xml:space="preserve">In addition, we think before the question, we should discuss whether it is needed to configure the first DCI format and the second DCI format for a UE simultaneously first. We think for a UE with one G-RNTI, there is no need to configure two different DCI formats for multicast scheduling. For a UE with multiple G-RNTI, different DCI formats can be used for different G-RNTIs. </w:t>
            </w:r>
          </w:p>
          <w:p w14:paraId="17E2012E" w14:textId="77777777" w:rsidR="00DA7BA8" w:rsidRDefault="00DA7BA8" w:rsidP="00DA7BA8">
            <w:pPr>
              <w:jc w:val="left"/>
              <w:rPr>
                <w:bCs/>
                <w:lang w:eastAsia="zh-CN"/>
              </w:rPr>
            </w:pPr>
            <w:r w:rsidRPr="002B1B64">
              <w:rPr>
                <w:bCs/>
                <w:lang w:eastAsia="zh-CN"/>
              </w:rPr>
              <w:t>Initial Question 2-1c</w:t>
            </w:r>
            <w:r>
              <w:rPr>
                <w:bCs/>
                <w:lang w:eastAsia="zh-CN"/>
              </w:rPr>
              <w:t>: No. we think the first DCI format and the second DCI format should be configured in type-x CSS. And other legacy DCI formats for unicast scheduling or group-common signaling should be not configured in the type-x CSS. Because the monitoring priority for type-x CSS is different from legacy CSS. UE behavior for legacy DCI format monitoring should not be changed.</w:t>
            </w:r>
          </w:p>
          <w:p w14:paraId="54540AEA" w14:textId="77777777" w:rsidR="00DA7BA8" w:rsidRDefault="00DA7BA8" w:rsidP="00DA7BA8">
            <w:pPr>
              <w:jc w:val="left"/>
              <w:rPr>
                <w:bCs/>
                <w:lang w:eastAsia="zh-CN"/>
              </w:rPr>
            </w:pPr>
            <w:r w:rsidRPr="00502D82">
              <w:rPr>
                <w:bCs/>
                <w:lang w:eastAsia="zh-CN"/>
              </w:rPr>
              <w:t>Initial Question 2-1d</w:t>
            </w:r>
            <w:r>
              <w:rPr>
                <w:bCs/>
                <w:lang w:eastAsia="zh-CN"/>
              </w:rPr>
              <w:t xml:space="preserve">: No. for PTP retransmission of PTM1, it is the same as unicast transmission. </w:t>
            </w:r>
          </w:p>
          <w:p w14:paraId="37339E9B" w14:textId="77777777" w:rsidR="00DA7BA8" w:rsidRDefault="00DA7BA8" w:rsidP="00DA7BA8">
            <w:pPr>
              <w:jc w:val="left"/>
              <w:rPr>
                <w:bCs/>
                <w:lang w:eastAsia="zh-CN"/>
              </w:rPr>
            </w:pPr>
            <w:r w:rsidRPr="00502D82">
              <w:rPr>
                <w:bCs/>
                <w:lang w:eastAsia="zh-CN"/>
              </w:rPr>
              <w:t>Initial proposal 2-2a</w:t>
            </w:r>
            <w:r>
              <w:rPr>
                <w:bCs/>
                <w:lang w:eastAsia="zh-CN"/>
              </w:rPr>
              <w:t>:  We prefer option 3. If some fields in DCI 1_0 is removed, FDRA for the first DCI format can have more bits comparing with option 2.</w:t>
            </w:r>
          </w:p>
          <w:p w14:paraId="525873DA" w14:textId="42F3004E" w:rsidR="00DA7BA8" w:rsidRDefault="00DA7BA8" w:rsidP="00DA7BA8">
            <w:pPr>
              <w:jc w:val="left"/>
              <w:rPr>
                <w:bCs/>
                <w:lang w:eastAsia="zh-CN"/>
              </w:rPr>
            </w:pPr>
            <w:r w:rsidRPr="00502D82">
              <w:rPr>
                <w:bCs/>
                <w:lang w:eastAsia="zh-CN"/>
              </w:rPr>
              <w:t>Initial proposal 2-2b</w:t>
            </w:r>
            <w:r>
              <w:rPr>
                <w:bCs/>
                <w:lang w:eastAsia="zh-CN"/>
              </w:rPr>
              <w:t>: we think TPC is still useful for NACK-only feedback. It can be included in the DCI format. So, TPC field can be configurable for the first DCI format. If TPC field is fixed, if UE is configured with ACK/NACK feedback, this field can be ignored.</w:t>
            </w:r>
          </w:p>
          <w:p w14:paraId="26616057" w14:textId="77777777" w:rsidR="00DA7BA8" w:rsidRDefault="00DA7BA8" w:rsidP="00DA7BA8">
            <w:pPr>
              <w:jc w:val="left"/>
              <w:rPr>
                <w:bCs/>
                <w:lang w:eastAsia="zh-CN"/>
              </w:rPr>
            </w:pPr>
            <w:r w:rsidRPr="00D52F1F">
              <w:rPr>
                <w:bCs/>
                <w:lang w:eastAsia="zh-CN"/>
              </w:rPr>
              <w:t>Initial proposal 2-3a</w:t>
            </w:r>
            <w:r>
              <w:rPr>
                <w:bCs/>
                <w:lang w:eastAsia="zh-CN"/>
              </w:rPr>
              <w:t>: same comment as</w:t>
            </w:r>
            <w:r w:rsidRPr="00502D82">
              <w:rPr>
                <w:bCs/>
                <w:lang w:eastAsia="zh-CN"/>
              </w:rPr>
              <w:t xml:space="preserve"> Initial proposal 2-2b</w:t>
            </w:r>
          </w:p>
          <w:p w14:paraId="776AFD98" w14:textId="77777777" w:rsidR="00DA7BA8" w:rsidRDefault="00DA7BA8" w:rsidP="00DA7BA8">
            <w:pPr>
              <w:rPr>
                <w:bCs/>
                <w:lang w:eastAsia="zh-CN"/>
              </w:rPr>
            </w:pPr>
            <w:r w:rsidRPr="00D56A1A">
              <w:rPr>
                <w:bCs/>
                <w:lang w:eastAsia="zh-CN"/>
              </w:rPr>
              <w:t>Initial Proposal 2-4</w:t>
            </w:r>
            <w:r>
              <w:rPr>
                <w:bCs/>
                <w:lang w:eastAsia="zh-CN"/>
              </w:rPr>
              <w:t>: support</w:t>
            </w:r>
          </w:p>
          <w:p w14:paraId="7FF212C1" w14:textId="3C142508" w:rsidR="00DA7BA8" w:rsidRDefault="00DA7BA8" w:rsidP="00DA7BA8">
            <w:pPr>
              <w:rPr>
                <w:bCs/>
                <w:lang w:eastAsia="zh-CN"/>
              </w:rPr>
            </w:pPr>
            <w:r w:rsidRPr="00DA7BA8">
              <w:rPr>
                <w:bCs/>
                <w:lang w:eastAsia="zh-CN"/>
              </w:rPr>
              <w:t>Initial proposal 2-6a</w:t>
            </w:r>
            <w:r>
              <w:rPr>
                <w:bCs/>
                <w:lang w:eastAsia="zh-CN"/>
              </w:rPr>
              <w:t>: support</w:t>
            </w:r>
          </w:p>
        </w:tc>
      </w:tr>
      <w:tr w:rsidR="00B24BB4" w14:paraId="4ECE4904" w14:textId="77777777" w:rsidTr="00FB0BDA">
        <w:tc>
          <w:tcPr>
            <w:tcW w:w="2122" w:type="dxa"/>
            <w:tcBorders>
              <w:top w:val="single" w:sz="4" w:space="0" w:color="auto"/>
              <w:left w:val="single" w:sz="4" w:space="0" w:color="auto"/>
              <w:bottom w:val="single" w:sz="4" w:space="0" w:color="auto"/>
              <w:right w:val="single" w:sz="4" w:space="0" w:color="auto"/>
            </w:tcBorders>
          </w:tcPr>
          <w:p w14:paraId="0BBF667F" w14:textId="23126171" w:rsidR="00B24BB4" w:rsidRDefault="00B24BB4" w:rsidP="00B24BB4">
            <w:pPr>
              <w:rPr>
                <w:rFonts w:hint="eastAsia"/>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30FDBA" w14:textId="77777777" w:rsidR="00B24BB4" w:rsidRDefault="00B24BB4" w:rsidP="00B24BB4">
            <w:pPr>
              <w:jc w:val="left"/>
              <w:rPr>
                <w:bCs/>
                <w:lang w:eastAsia="zh-CN"/>
              </w:rPr>
            </w:pPr>
            <w:r w:rsidRPr="00FC59D7">
              <w:rPr>
                <w:bCs/>
                <w:lang w:eastAsia="zh-CN"/>
              </w:rPr>
              <w:t>Initial Proposal 2-1a:</w:t>
            </w:r>
            <w:r>
              <w:rPr>
                <w:bCs/>
                <w:lang w:eastAsia="zh-CN"/>
              </w:rPr>
              <w:t xml:space="preserve"> First of all, we prefer to make the issue clear instead of just leaving it to editor. Otherwise, it may cause confusion in the future. </w:t>
            </w:r>
          </w:p>
          <w:p w14:paraId="59827B98" w14:textId="77777777" w:rsidR="00B24BB4" w:rsidRDefault="00B24BB4" w:rsidP="00B24BB4">
            <w:pPr>
              <w:jc w:val="left"/>
              <w:rPr>
                <w:bCs/>
                <w:lang w:eastAsia="zh-CN"/>
              </w:rPr>
            </w:pPr>
            <w:r>
              <w:rPr>
                <w:bCs/>
                <w:lang w:eastAsia="zh-CN"/>
              </w:rPr>
              <w:t>Regarding whether to define a new type of CSS or reuse the type-3 CSS, our preference is to define a new type of CSS especially considering the subsequent questions, which will make the UE behavior of this CSS greatly different from legacy type-3 CSS.</w:t>
            </w:r>
          </w:p>
          <w:p w14:paraId="7DCC6ACE" w14:textId="77777777" w:rsidR="00B24BB4" w:rsidRDefault="00B24BB4" w:rsidP="00B24BB4">
            <w:pPr>
              <w:jc w:val="left"/>
              <w:rPr>
                <w:bCs/>
                <w:lang w:eastAsia="zh-CN"/>
              </w:rPr>
            </w:pPr>
            <w:r w:rsidRPr="00FC59D7">
              <w:rPr>
                <w:bCs/>
                <w:lang w:eastAsia="zh-CN"/>
              </w:rPr>
              <w:t>Initial Question 2-1b</w:t>
            </w:r>
            <w:r>
              <w:rPr>
                <w:bCs/>
                <w:lang w:eastAsia="zh-CN"/>
              </w:rPr>
              <w:t>: Yes</w:t>
            </w:r>
          </w:p>
          <w:p w14:paraId="262A52F4" w14:textId="77777777" w:rsidR="00B24BB4" w:rsidRDefault="00B24BB4" w:rsidP="00B24BB4">
            <w:pPr>
              <w:jc w:val="left"/>
              <w:rPr>
                <w:bCs/>
                <w:lang w:eastAsia="zh-CN"/>
              </w:rPr>
            </w:pPr>
            <w:r w:rsidRPr="00FC59D7">
              <w:rPr>
                <w:bCs/>
                <w:lang w:eastAsia="zh-CN"/>
              </w:rPr>
              <w:t>Initial Question 2-1c</w:t>
            </w:r>
            <w:r>
              <w:rPr>
                <w:bCs/>
                <w:lang w:eastAsia="zh-CN"/>
              </w:rPr>
              <w:t>: Our preference is no. This search space can be a specific SS for PTM.</w:t>
            </w:r>
          </w:p>
          <w:p w14:paraId="40BD26B1" w14:textId="77777777" w:rsidR="00B24BB4" w:rsidRDefault="00B24BB4" w:rsidP="00B24BB4">
            <w:pPr>
              <w:jc w:val="left"/>
              <w:rPr>
                <w:bCs/>
                <w:lang w:eastAsia="zh-CN"/>
              </w:rPr>
            </w:pPr>
            <w:r w:rsidRPr="00FC59D7">
              <w:rPr>
                <w:bCs/>
                <w:lang w:eastAsia="zh-CN"/>
              </w:rPr>
              <w:lastRenderedPageBreak/>
              <w:t>Initial Question 2-1d</w:t>
            </w:r>
            <w:r>
              <w:rPr>
                <w:bCs/>
                <w:lang w:eastAsia="zh-CN"/>
              </w:rPr>
              <w:t>: No. PTP is not able to be scheduled by type-x CSS.</w:t>
            </w:r>
          </w:p>
          <w:p w14:paraId="33823C27" w14:textId="77777777" w:rsidR="00B24BB4" w:rsidRDefault="00B24BB4" w:rsidP="00B24BB4">
            <w:pPr>
              <w:jc w:val="left"/>
              <w:rPr>
                <w:bCs/>
                <w:lang w:eastAsia="zh-CN"/>
              </w:rPr>
            </w:pPr>
            <w:r w:rsidRPr="006D28BD">
              <w:rPr>
                <w:bCs/>
                <w:lang w:eastAsia="zh-CN"/>
              </w:rPr>
              <w:t>Initial Proposal 2-1e</w:t>
            </w:r>
            <w:r>
              <w:rPr>
                <w:bCs/>
                <w:lang w:eastAsia="zh-CN"/>
              </w:rPr>
              <w:t>: We understand that the issue may arise under some cases. However, we think it can be left to network implementation. For example, network can control this issue by appropriately setting the SS index.</w:t>
            </w:r>
          </w:p>
          <w:p w14:paraId="264A7491" w14:textId="77777777" w:rsidR="00B24BB4" w:rsidRDefault="00B24BB4" w:rsidP="00B24BB4">
            <w:pPr>
              <w:jc w:val="left"/>
              <w:rPr>
                <w:bCs/>
                <w:lang w:eastAsia="zh-CN"/>
              </w:rPr>
            </w:pPr>
          </w:p>
          <w:p w14:paraId="1166B4B2" w14:textId="77777777" w:rsidR="00B24BB4" w:rsidRDefault="00B24BB4" w:rsidP="00B24BB4">
            <w:pPr>
              <w:jc w:val="left"/>
              <w:rPr>
                <w:bCs/>
                <w:lang w:eastAsia="zh-CN"/>
              </w:rPr>
            </w:pPr>
            <w:r w:rsidRPr="006D28BD">
              <w:rPr>
                <w:bCs/>
                <w:lang w:eastAsia="zh-CN"/>
              </w:rPr>
              <w:t>Initial proposal 2-2a</w:t>
            </w:r>
            <w:r>
              <w:rPr>
                <w:bCs/>
                <w:lang w:eastAsia="zh-CN"/>
              </w:rPr>
              <w:t xml:space="preserve">: Support. From our understanding, Option3 cannot solve the issue well and Option 2 is the same rule from Rel-15 to solve this kind of issue. </w:t>
            </w:r>
          </w:p>
          <w:p w14:paraId="2C2ED839" w14:textId="77777777" w:rsidR="00B24BB4" w:rsidRDefault="00B24BB4" w:rsidP="00B24BB4">
            <w:pPr>
              <w:jc w:val="left"/>
              <w:rPr>
                <w:bCs/>
                <w:lang w:eastAsia="zh-CN"/>
              </w:rPr>
            </w:pPr>
            <w:r w:rsidRPr="006D28BD">
              <w:rPr>
                <w:bCs/>
                <w:lang w:eastAsia="zh-CN"/>
              </w:rPr>
              <w:t>Initial proposal 2-2b</w:t>
            </w:r>
            <w:r>
              <w:rPr>
                <w:bCs/>
                <w:lang w:eastAsia="zh-CN"/>
              </w:rPr>
              <w:t>: Support.</w:t>
            </w:r>
          </w:p>
          <w:p w14:paraId="1C29C818" w14:textId="77777777" w:rsidR="00B24BB4" w:rsidRDefault="00B24BB4" w:rsidP="00B24BB4">
            <w:pPr>
              <w:jc w:val="left"/>
              <w:rPr>
                <w:bCs/>
                <w:lang w:eastAsia="zh-CN"/>
              </w:rPr>
            </w:pPr>
            <w:r w:rsidRPr="006D28BD">
              <w:rPr>
                <w:bCs/>
                <w:lang w:eastAsia="zh-CN"/>
              </w:rPr>
              <w:t>Initial proposal 2-2c</w:t>
            </w:r>
            <w:r>
              <w:rPr>
                <w:bCs/>
                <w:lang w:eastAsia="zh-CN"/>
              </w:rPr>
              <w:t>: Support.</w:t>
            </w:r>
          </w:p>
          <w:p w14:paraId="09EDFBD7" w14:textId="77777777" w:rsidR="00B24BB4" w:rsidRDefault="00B24BB4" w:rsidP="00B24BB4">
            <w:pPr>
              <w:jc w:val="left"/>
              <w:rPr>
                <w:bCs/>
                <w:lang w:eastAsia="zh-CN"/>
              </w:rPr>
            </w:pPr>
          </w:p>
          <w:p w14:paraId="09E326A6" w14:textId="77777777" w:rsidR="00B24BB4" w:rsidRDefault="00B24BB4" w:rsidP="00B24BB4">
            <w:pPr>
              <w:jc w:val="left"/>
              <w:rPr>
                <w:bCs/>
                <w:lang w:eastAsia="zh-CN"/>
              </w:rPr>
            </w:pPr>
            <w:r w:rsidRPr="006D28BD">
              <w:rPr>
                <w:bCs/>
                <w:lang w:eastAsia="zh-CN"/>
              </w:rPr>
              <w:t>Initial proposal 2-3a:</w:t>
            </w:r>
            <w:r>
              <w:rPr>
                <w:bCs/>
                <w:lang w:eastAsia="zh-CN"/>
              </w:rPr>
              <w:t xml:space="preserve"> OK</w:t>
            </w:r>
          </w:p>
          <w:p w14:paraId="6A4E62FA" w14:textId="77777777" w:rsidR="00B24BB4" w:rsidRDefault="00B24BB4" w:rsidP="00B24BB4">
            <w:pPr>
              <w:jc w:val="left"/>
              <w:rPr>
                <w:bCs/>
                <w:lang w:eastAsia="zh-CN"/>
              </w:rPr>
            </w:pPr>
            <w:r w:rsidRPr="006D28BD">
              <w:rPr>
                <w:bCs/>
                <w:lang w:eastAsia="zh-CN"/>
              </w:rPr>
              <w:t>Initial proposal 2-3b</w:t>
            </w:r>
            <w:r>
              <w:rPr>
                <w:bCs/>
                <w:lang w:eastAsia="zh-CN"/>
              </w:rPr>
              <w:t>: The main bullet is not clear. “</w:t>
            </w:r>
            <w:proofErr w:type="gramStart"/>
            <w:r>
              <w:rPr>
                <w:bCs/>
                <w:lang w:eastAsia="zh-CN"/>
              </w:rPr>
              <w:t>fields</w:t>
            </w:r>
            <w:proofErr w:type="gramEnd"/>
            <w:r>
              <w:rPr>
                <w:bCs/>
                <w:lang w:eastAsia="zh-CN"/>
              </w:rPr>
              <w:t xml:space="preserve"> are not needed and it can be based on network configuration…”, does it mean that network has to always configure them as 0 bit? </w:t>
            </w:r>
          </w:p>
          <w:p w14:paraId="5C380542" w14:textId="77777777" w:rsidR="00B24BB4" w:rsidRDefault="00B24BB4" w:rsidP="00B24BB4">
            <w:pPr>
              <w:jc w:val="left"/>
              <w:rPr>
                <w:bCs/>
                <w:lang w:eastAsia="zh-CN"/>
              </w:rPr>
            </w:pPr>
            <w:r>
              <w:rPr>
                <w:bCs/>
                <w:lang w:eastAsia="zh-CN"/>
              </w:rPr>
              <w:t>From our perspective, at least “</w:t>
            </w:r>
            <w:r w:rsidRPr="0029699F">
              <w:rPr>
                <w:rFonts w:eastAsiaTheme="minorEastAsia"/>
                <w:lang w:eastAsia="zh-CN"/>
              </w:rPr>
              <w:t>Carrier indicator</w:t>
            </w:r>
            <w:r>
              <w:rPr>
                <w:bCs/>
                <w:lang w:eastAsia="zh-CN"/>
              </w:rPr>
              <w:t>” and “</w:t>
            </w:r>
            <w:r w:rsidRPr="006D28BD">
              <w:rPr>
                <w:bCs/>
                <w:lang w:eastAsia="zh-CN"/>
              </w:rPr>
              <w:t>Bandwidth part indicator</w:t>
            </w:r>
            <w:r>
              <w:rPr>
                <w:bCs/>
                <w:lang w:eastAsia="zh-CN"/>
              </w:rPr>
              <w:t>” are needed. For “</w:t>
            </w:r>
            <w:r w:rsidRPr="0029699F">
              <w:rPr>
                <w:rFonts w:eastAsiaTheme="minorEastAsia"/>
                <w:lang w:eastAsia="zh-CN"/>
              </w:rPr>
              <w:t>Carrier indicator</w:t>
            </w:r>
            <w:r>
              <w:rPr>
                <w:bCs/>
                <w:lang w:eastAsia="zh-CN"/>
              </w:rPr>
              <w:t xml:space="preserve">”, if </w:t>
            </w:r>
            <w:proofErr w:type="spellStart"/>
            <w:r>
              <w:rPr>
                <w:bCs/>
                <w:lang w:eastAsia="zh-CN"/>
              </w:rPr>
              <w:t>SCell</w:t>
            </w:r>
            <w:proofErr w:type="spellEnd"/>
            <w:r>
              <w:rPr>
                <w:bCs/>
                <w:lang w:eastAsia="zh-CN"/>
              </w:rPr>
              <w:t xml:space="preserve"> scheduling </w:t>
            </w:r>
            <w:proofErr w:type="spellStart"/>
            <w:r>
              <w:rPr>
                <w:bCs/>
                <w:lang w:eastAsia="zh-CN"/>
              </w:rPr>
              <w:t>PCell</w:t>
            </w:r>
            <w:proofErr w:type="spellEnd"/>
            <w:r>
              <w:rPr>
                <w:bCs/>
                <w:lang w:eastAsia="zh-CN"/>
              </w:rPr>
              <w:t xml:space="preserve"> is configured, without “</w:t>
            </w:r>
            <w:r w:rsidRPr="0029699F">
              <w:rPr>
                <w:rFonts w:eastAsiaTheme="minorEastAsia"/>
                <w:lang w:eastAsia="zh-CN"/>
              </w:rPr>
              <w:t>Carrier indicator</w:t>
            </w:r>
            <w:r>
              <w:rPr>
                <w:bCs/>
                <w:lang w:eastAsia="zh-CN"/>
              </w:rPr>
              <w:t>”, it would be impossible to support such function for MBS scheduling.</w:t>
            </w:r>
          </w:p>
          <w:p w14:paraId="6C2E9927" w14:textId="77777777" w:rsidR="00B24BB4" w:rsidRDefault="00B24BB4" w:rsidP="00B24BB4">
            <w:pPr>
              <w:jc w:val="left"/>
              <w:rPr>
                <w:bCs/>
                <w:lang w:eastAsia="zh-CN"/>
              </w:rPr>
            </w:pPr>
          </w:p>
          <w:p w14:paraId="52B667C0" w14:textId="77777777" w:rsidR="00B24BB4" w:rsidRDefault="00B24BB4" w:rsidP="00B24BB4">
            <w:pPr>
              <w:jc w:val="left"/>
              <w:rPr>
                <w:bCs/>
                <w:lang w:eastAsia="zh-CN"/>
              </w:rPr>
            </w:pPr>
            <w:r w:rsidRPr="006D28BD">
              <w:rPr>
                <w:bCs/>
                <w:lang w:eastAsia="zh-CN"/>
              </w:rPr>
              <w:t>Initial Proposal 2-4</w:t>
            </w:r>
            <w:r>
              <w:rPr>
                <w:bCs/>
                <w:lang w:eastAsia="zh-CN"/>
              </w:rPr>
              <w:t>: Support</w:t>
            </w:r>
          </w:p>
          <w:p w14:paraId="3AB710E2" w14:textId="77777777" w:rsidR="00B24BB4" w:rsidRDefault="00B24BB4" w:rsidP="00B24BB4">
            <w:pPr>
              <w:jc w:val="left"/>
              <w:rPr>
                <w:bCs/>
                <w:lang w:eastAsia="zh-CN"/>
              </w:rPr>
            </w:pPr>
            <w:r w:rsidRPr="006D28BD">
              <w:rPr>
                <w:bCs/>
                <w:lang w:eastAsia="zh-CN"/>
              </w:rPr>
              <w:t>Initial Proposal 2-5</w:t>
            </w:r>
            <w:r>
              <w:rPr>
                <w:bCs/>
                <w:lang w:eastAsia="zh-CN"/>
              </w:rPr>
              <w:t>: Support. This option can minimize the specification impact.</w:t>
            </w:r>
          </w:p>
          <w:p w14:paraId="1C0F89AB" w14:textId="77777777" w:rsidR="00B24BB4" w:rsidRDefault="00B24BB4" w:rsidP="00B24BB4">
            <w:pPr>
              <w:jc w:val="left"/>
              <w:rPr>
                <w:bCs/>
                <w:lang w:eastAsia="zh-CN"/>
              </w:rPr>
            </w:pPr>
          </w:p>
          <w:p w14:paraId="1B211740" w14:textId="77777777" w:rsidR="00B24BB4" w:rsidRDefault="00B24BB4" w:rsidP="00B24BB4">
            <w:pPr>
              <w:jc w:val="left"/>
              <w:rPr>
                <w:bCs/>
                <w:lang w:eastAsia="zh-CN"/>
              </w:rPr>
            </w:pPr>
            <w:r w:rsidRPr="006D28BD">
              <w:rPr>
                <w:bCs/>
                <w:lang w:eastAsia="zh-CN"/>
              </w:rPr>
              <w:t>Initial proposal 2-6a</w:t>
            </w:r>
            <w:r>
              <w:rPr>
                <w:bCs/>
                <w:lang w:eastAsia="zh-CN"/>
              </w:rPr>
              <w:t>: Support</w:t>
            </w:r>
          </w:p>
          <w:p w14:paraId="5F85B995" w14:textId="77777777" w:rsidR="00B24BB4" w:rsidRDefault="00B24BB4" w:rsidP="00B24BB4">
            <w:pPr>
              <w:jc w:val="left"/>
              <w:rPr>
                <w:bCs/>
                <w:lang w:eastAsia="zh-CN"/>
              </w:rPr>
            </w:pPr>
            <w:r w:rsidRPr="006D28BD">
              <w:rPr>
                <w:bCs/>
                <w:lang w:eastAsia="zh-CN"/>
              </w:rPr>
              <w:t>Initial proposal 2-6b</w:t>
            </w:r>
            <w:r>
              <w:rPr>
                <w:bCs/>
                <w:lang w:eastAsia="zh-CN"/>
              </w:rPr>
              <w:t>: Support</w:t>
            </w:r>
          </w:p>
          <w:p w14:paraId="48CBD59A" w14:textId="282D5FF9" w:rsidR="00B24BB4" w:rsidRPr="00912B04" w:rsidRDefault="00B24BB4" w:rsidP="00B24BB4">
            <w:pPr>
              <w:rPr>
                <w:bCs/>
                <w:lang w:eastAsia="zh-CN"/>
              </w:rPr>
            </w:pPr>
            <w:r w:rsidRPr="006D28BD">
              <w:rPr>
                <w:bCs/>
                <w:lang w:eastAsia="zh-CN"/>
              </w:rPr>
              <w:t>Initial proposal 2-6c</w:t>
            </w:r>
            <w:r>
              <w:rPr>
                <w:bCs/>
                <w:lang w:eastAsia="zh-CN"/>
              </w:rPr>
              <w:t>: Support</w:t>
            </w:r>
          </w:p>
        </w:tc>
      </w:tr>
    </w:tbl>
    <w:p w14:paraId="45D2A671" w14:textId="4AB45DA8" w:rsidR="0071305B" w:rsidRDefault="0071305B" w:rsidP="0071305B">
      <w:pPr>
        <w:widowControl w:val="0"/>
        <w:spacing w:after="120"/>
        <w:jc w:val="both"/>
        <w:rPr>
          <w:lang w:eastAsia="zh-CN"/>
        </w:rPr>
      </w:pPr>
    </w:p>
    <w:p w14:paraId="3D4825BA" w14:textId="77777777" w:rsidR="0071305B" w:rsidRDefault="0071305B" w:rsidP="0071305B">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23B8A29A" w14:textId="4FBB928F" w:rsidR="001E451D" w:rsidRDefault="001E451D" w:rsidP="001E451D">
      <w:pPr>
        <w:pStyle w:val="1"/>
        <w:rPr>
          <w:rFonts w:ascii="Times New Roman" w:hAnsi="Times New Roman"/>
          <w:lang w:val="en-US"/>
        </w:rPr>
      </w:pPr>
      <w:r>
        <w:rPr>
          <w:rFonts w:ascii="Times New Roman" w:hAnsi="Times New Roman"/>
          <w:lang w:val="en-US"/>
        </w:rPr>
        <w:t>Issue #</w:t>
      </w:r>
      <w:r w:rsidR="0000711C">
        <w:rPr>
          <w:rFonts w:ascii="Times New Roman" w:hAnsi="Times New Roman"/>
          <w:lang w:val="en-US" w:eastAsia="zh-CN"/>
        </w:rPr>
        <w:t>3</w:t>
      </w:r>
      <w:r>
        <w:rPr>
          <w:rFonts w:ascii="Times New Roman" w:hAnsi="Times New Roman"/>
          <w:lang w:val="en-US"/>
        </w:rPr>
        <w:t xml:space="preserve">: </w:t>
      </w:r>
      <w:r>
        <w:rPr>
          <w:rFonts w:ascii="Times New Roman" w:hAnsi="Times New Roman" w:hint="eastAsia"/>
          <w:lang w:val="en-US" w:eastAsia="zh-CN"/>
        </w:rPr>
        <w:t>C</w:t>
      </w:r>
      <w:r>
        <w:rPr>
          <w:rFonts w:ascii="Times New Roman" w:hAnsi="Times New Roman"/>
          <w:lang w:val="en-US"/>
        </w:rPr>
        <w:t>onfigurations for GC-PDSCH</w:t>
      </w:r>
    </w:p>
    <w:p w14:paraId="7D42AD1B" w14:textId="77777777" w:rsidR="001E451D" w:rsidRDefault="001E451D" w:rsidP="001E451D">
      <w:pPr>
        <w:pStyle w:val="2"/>
        <w:rPr>
          <w:rFonts w:ascii="Times New Roman" w:hAnsi="Times New Roman"/>
          <w:lang w:val="en-US"/>
        </w:rPr>
      </w:pPr>
      <w:r>
        <w:rPr>
          <w:rFonts w:ascii="Times New Roman" w:hAnsi="Times New Roman"/>
          <w:lang w:val="en-US"/>
        </w:rPr>
        <w:t>Background and submitted proposals</w:t>
      </w:r>
    </w:p>
    <w:p w14:paraId="01F7E9BC" w14:textId="77777777" w:rsidR="001E451D" w:rsidRDefault="001E451D" w:rsidP="001E451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CE8DC4" w14:textId="3AC6B508" w:rsidR="001E451D" w:rsidRPr="00853301" w:rsidRDefault="001E451D" w:rsidP="00A9209E">
      <w:pPr>
        <w:pStyle w:val="3"/>
        <w:numPr>
          <w:ilvl w:val="0"/>
          <w:numId w:val="0"/>
        </w:numPr>
        <w:ind w:left="720" w:hanging="720"/>
        <w:rPr>
          <w:rFonts w:ascii="Times New Roman" w:hAnsi="Times New Roman"/>
          <w:b/>
          <w:bCs/>
          <w:sz w:val="20"/>
          <w:szCs w:val="13"/>
          <w:u w:val="single"/>
        </w:rPr>
      </w:pPr>
      <w:r w:rsidRPr="00853301">
        <w:rPr>
          <w:rFonts w:ascii="Times New Roman" w:hAnsi="Times New Roman"/>
          <w:b/>
          <w:bCs/>
          <w:sz w:val="20"/>
          <w:szCs w:val="13"/>
          <w:u w:val="single"/>
        </w:rPr>
        <w:t>Initializing scrambling of PDSCH</w:t>
      </w:r>
    </w:p>
    <w:p w14:paraId="75216215" w14:textId="77777777" w:rsidR="001E451D" w:rsidRPr="00853301" w:rsidRDefault="001E451D" w:rsidP="001E451D">
      <w:pPr>
        <w:pStyle w:val="afc"/>
        <w:widowControl w:val="0"/>
        <w:numPr>
          <w:ilvl w:val="0"/>
          <w:numId w:val="41"/>
        </w:numPr>
        <w:spacing w:after="120"/>
        <w:jc w:val="both"/>
        <w:rPr>
          <w:i/>
          <w:iCs/>
          <w:u w:val="single"/>
        </w:rPr>
      </w:pPr>
      <w:r w:rsidRPr="00853301">
        <w:rPr>
          <w:i/>
          <w:iCs/>
          <w:u w:val="single"/>
        </w:rPr>
        <w:t>Huawei</w:t>
      </w:r>
    </w:p>
    <w:p w14:paraId="1CBCB438" w14:textId="77777777" w:rsidR="001E451D" w:rsidRPr="00853301" w:rsidRDefault="001E451D" w:rsidP="001E451D">
      <w:pPr>
        <w:pStyle w:val="afc"/>
        <w:widowControl w:val="0"/>
        <w:numPr>
          <w:ilvl w:val="1"/>
          <w:numId w:val="41"/>
        </w:numPr>
        <w:spacing w:after="120"/>
        <w:jc w:val="both"/>
        <w:rPr>
          <w:bCs/>
          <w:iCs/>
          <w:szCs w:val="20"/>
          <w:lang w:eastAsia="zh-CN"/>
        </w:rPr>
      </w:pPr>
      <w:r w:rsidRPr="00853301">
        <w:rPr>
          <w:bCs/>
          <w:iCs/>
          <w:szCs w:val="20"/>
          <w:lang w:eastAsia="zh-CN"/>
        </w:rPr>
        <w:t xml:space="preserve">Proposal 5: </w:t>
      </w:r>
      <w:r w:rsidRPr="00853301">
        <w:rPr>
          <w:bCs/>
          <w:iCs/>
        </w:rPr>
        <w:t>For</w:t>
      </w:r>
      <w:r w:rsidRPr="00853301">
        <w:rPr>
          <w:bCs/>
          <w:iCs/>
          <w:szCs w:val="20"/>
          <w:lang w:eastAsia="zh-CN"/>
        </w:rPr>
        <w:t xml:space="preserve"> initializing scrambling sequence generator for GC-PDSCH scheduled by the first DCI format for multicast received in Type-x CSS </w:t>
      </w:r>
      <w:bookmarkStart w:id="44" w:name="_Hlk84509072"/>
      <w:r w:rsidRPr="00853301">
        <w:rPr>
          <w:bCs/>
          <w:iCs/>
          <w:szCs w:val="20"/>
          <w:lang w:eastAsia="zh-CN"/>
        </w:rPr>
        <w:t>for RRC_CONNECTED UEs</w:t>
      </w:r>
      <w:bookmarkEnd w:id="44"/>
      <w:r w:rsidRPr="00853301">
        <w:rPr>
          <w:bCs/>
          <w:iCs/>
          <w:szCs w:val="20"/>
          <w:lang w:eastAsia="zh-CN"/>
        </w:rPr>
        <w:t xml:space="preserve">, </w:t>
      </w:r>
    </w:p>
    <w:p w14:paraId="0E5A941A" w14:textId="77777777" w:rsidR="001E451D" w:rsidRPr="00853301" w:rsidRDefault="00803C97" w:rsidP="001E451D">
      <w:pPr>
        <w:pStyle w:val="afc"/>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1E451D" w:rsidRPr="00853301">
        <w:rPr>
          <w:bCs/>
          <w:iCs/>
          <w:szCs w:val="20"/>
        </w:rPr>
        <w:t xml:space="preserve"> equals the higher layer parameter dataScramblingIdentityPDSCH if it is configured in a RRC common IE e.g., PDSCH-ConfigCommon and the RNTI equals the G-RNTI or G-CS-RNTI;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1E451D" w:rsidRPr="00853301">
        <w:rPr>
          <w:bCs/>
          <w:iCs/>
          <w:szCs w:val="20"/>
        </w:rPr>
        <w:t xml:space="preserve"> otherwise.</w:t>
      </w:r>
    </w:p>
    <w:p w14:paraId="43F04F0F" w14:textId="77777777" w:rsidR="001E451D" w:rsidRPr="00853301" w:rsidRDefault="00803C97" w:rsidP="001E451D">
      <w:pPr>
        <w:pStyle w:val="afc"/>
        <w:numPr>
          <w:ilvl w:val="2"/>
          <w:numId w:val="41"/>
        </w:numPr>
        <w:contextualSpacing/>
        <w:jc w:val="both"/>
        <w:rPr>
          <w:bCs/>
          <w:iCs/>
          <w:szCs w:val="20"/>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001E451D" w:rsidRPr="00853301">
        <w:rPr>
          <w:bCs/>
          <w:iCs/>
          <w:szCs w:val="20"/>
        </w:rPr>
        <w:t xml:space="preserve"> corresponds to the RNTI associated with the GC-PDSCH transmission (i.e., the G-RNTI used by the scheduling GC-PDCCH, or the G-CS-RNTI used by the SPS GC-PDSCH activation PDCCH)</w:t>
      </w:r>
    </w:p>
    <w:p w14:paraId="7515D354" w14:textId="77777777" w:rsidR="001E451D" w:rsidRPr="00853301" w:rsidRDefault="001E451D" w:rsidP="001E451D">
      <w:pPr>
        <w:pStyle w:val="afc"/>
        <w:widowControl w:val="0"/>
        <w:numPr>
          <w:ilvl w:val="1"/>
          <w:numId w:val="41"/>
        </w:numPr>
        <w:spacing w:after="120"/>
        <w:jc w:val="both"/>
        <w:rPr>
          <w:bCs/>
          <w:iCs/>
          <w:szCs w:val="20"/>
        </w:rPr>
      </w:pPr>
      <w:r w:rsidRPr="00853301">
        <w:rPr>
          <w:bCs/>
          <w:iCs/>
          <w:szCs w:val="20"/>
          <w:lang w:eastAsia="zh-CN"/>
        </w:rPr>
        <w:t xml:space="preserve">Proposal 6: For initializing sequence generator for DMRS of GC-PDSCH scheduled by first/second DCI format, </w:t>
      </w:r>
    </w:p>
    <w:p w14:paraId="61593865" w14:textId="77777777" w:rsidR="001E451D" w:rsidRPr="00853301" w:rsidRDefault="00803C97" w:rsidP="001E451D">
      <w:pPr>
        <w:pStyle w:val="afc"/>
        <w:numPr>
          <w:ilvl w:val="2"/>
          <w:numId w:val="41"/>
        </w:numPr>
        <w:spacing w:afterLines="50" w:after="120"/>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bCs/>
          <w:iCs/>
          <w:szCs w:val="20"/>
        </w:rPr>
        <w:t xml:space="preserve">and </w:t>
      </w: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bCs/>
          <w:iCs/>
          <w:szCs w:val="20"/>
        </w:rPr>
        <w:t>are given by the higher-layer parameters scramblingID0 and scramblingID1, respectively, in the DMRS-DownlinkConfig IE if provided in PDSCH-Config in a CFR used for GC-PDSCH and the GC-PDSCH is scheduled by GC-PDCCH using the second DCI format</w:t>
      </w:r>
    </w:p>
    <w:p w14:paraId="36D576B3" w14:textId="77777777" w:rsidR="001E451D" w:rsidRPr="00853301" w:rsidRDefault="00803C97" w:rsidP="001E451D">
      <w:pPr>
        <w:pStyle w:val="afc"/>
        <w:numPr>
          <w:ilvl w:val="2"/>
          <w:numId w:val="41"/>
        </w:numPr>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oMath>
      <w:r w:rsidR="001E451D" w:rsidRPr="00853301">
        <w:rPr>
          <w:bCs/>
          <w:iCs/>
          <w:szCs w:val="20"/>
        </w:rPr>
        <w:t> is given by the higher-layer parameter scramblingID0 in the DMRS-DownlinkConfig IE if provided in PDSCH-Config in a CFR used for GC-PDSCH and the GC-PDSCH is scheduled by GC-PDCCH using the first DCI format;</w:t>
      </w:r>
    </w:p>
    <w:p w14:paraId="36377C1B" w14:textId="77777777" w:rsidR="001E451D" w:rsidRPr="00853301" w:rsidRDefault="00803C97" w:rsidP="001E451D">
      <w:pPr>
        <w:pStyle w:val="afc"/>
        <w:widowControl w:val="0"/>
        <w:numPr>
          <w:ilvl w:val="2"/>
          <w:numId w:val="41"/>
        </w:numPr>
        <w:spacing w:after="120"/>
        <w:jc w:val="both"/>
        <w:rPr>
          <w:bCs/>
          <w:iCs/>
          <w:szCs w:val="20"/>
        </w:rPr>
      </w:pPr>
      <m:oMath>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宋体" w:hAnsi="Cambria Math"/>
                    <w:bCs/>
                    <w:iCs/>
                    <w:szCs w:val="20"/>
                  </w:rPr>
                </m:ctrlPr>
              </m:sSubSupPr>
              <m:e>
                <m:acc>
                  <m:accPr>
                    <m:chr m:val="̅"/>
                    <m:ctrlPr>
                      <w:rPr>
                        <w:rFonts w:ascii="Cambria Math" w:eastAsia="宋体" w:hAnsi="Cambria Math"/>
                        <w:bCs/>
                        <w:iCs/>
                        <w:szCs w:val="20"/>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宋体" w:hAnsi="Cambria Math"/>
                        <w:bCs/>
                        <w:iCs/>
                        <w:szCs w:val="20"/>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iCs/>
          <w:szCs w:val="20"/>
        </w:rPr>
        <w:t xml:space="preserve"> otherwise;</w:t>
      </w:r>
    </w:p>
    <w:p w14:paraId="09A0F1CD" w14:textId="77777777" w:rsidR="001E451D" w:rsidRPr="00853301" w:rsidRDefault="001E451D" w:rsidP="001E451D">
      <w:pPr>
        <w:pStyle w:val="afc"/>
        <w:widowControl w:val="0"/>
        <w:numPr>
          <w:ilvl w:val="0"/>
          <w:numId w:val="41"/>
        </w:numPr>
        <w:spacing w:after="120"/>
        <w:jc w:val="both"/>
        <w:rPr>
          <w:i/>
          <w:iCs/>
          <w:u w:val="single"/>
        </w:rPr>
      </w:pPr>
      <w:r w:rsidRPr="00853301">
        <w:rPr>
          <w:rFonts w:hint="eastAsia"/>
          <w:i/>
          <w:iCs/>
          <w:u w:val="single"/>
        </w:rPr>
        <w:t>N</w:t>
      </w:r>
      <w:r w:rsidRPr="00853301">
        <w:rPr>
          <w:i/>
          <w:iCs/>
          <w:u w:val="single"/>
        </w:rPr>
        <w:t>TT Docomo</w:t>
      </w:r>
    </w:p>
    <w:p w14:paraId="7E68FEB7" w14:textId="77777777" w:rsidR="001E451D" w:rsidRPr="00853301" w:rsidRDefault="001E451D" w:rsidP="001E451D">
      <w:pPr>
        <w:pStyle w:val="afc"/>
        <w:widowControl w:val="0"/>
        <w:numPr>
          <w:ilvl w:val="1"/>
          <w:numId w:val="41"/>
        </w:numPr>
        <w:spacing w:after="120"/>
        <w:jc w:val="both"/>
        <w:rPr>
          <w:bCs/>
          <w:iCs/>
          <w:szCs w:val="20"/>
          <w:lang w:eastAsia="zh-CN"/>
        </w:rPr>
      </w:pPr>
      <w:r w:rsidRPr="00853301">
        <w:rPr>
          <w:bCs/>
          <w:iCs/>
          <w:szCs w:val="20"/>
          <w:lang w:eastAsia="zh-CN"/>
        </w:rPr>
        <w:t xml:space="preserve">Proposal 14: For initializing scrambling sequence generator for GC-PDSCH scheduled by the first DCI format for multicast received in Type-x CSS, </w:t>
      </w:r>
    </w:p>
    <w:p w14:paraId="1D00A9FE" w14:textId="77777777" w:rsidR="001E451D" w:rsidRPr="00853301" w:rsidRDefault="00803C97" w:rsidP="001E451D">
      <w:pPr>
        <w:pStyle w:val="afc"/>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oMath>
      <w:r w:rsidR="001E451D" w:rsidRPr="00853301">
        <w:rPr>
          <w:bCs/>
          <w:iCs/>
          <w:szCs w:val="20"/>
          <w:lang w:eastAsia="zh-CN"/>
        </w:rPr>
        <w:t xml:space="preserve"> equals the higher layer parameter dataScramblingIdentityPDSCH if it is configured in PDSCH-Config in a CFR used for GC-PDSCH and the RNTI equals the G-RNTI or G-CS-RNTI; </w:t>
      </w: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r>
          <m:rPr>
            <m:sty m:val="p"/>
          </m:rPr>
          <w:rPr>
            <w:rFonts w:ascii="Cambria Math" w:hAnsi="Cambria Math"/>
            <w:szCs w:val="20"/>
            <w:lang w:eastAsia="zh-CN"/>
          </w:rPr>
          <m:t>=</m:t>
        </m:r>
        <m:sSubSup>
          <m:sSubSupPr>
            <m:ctrlPr>
              <w:rPr>
                <w:rFonts w:ascii="Cambria Math" w:hAnsi="Cambria Math"/>
                <w:bCs/>
                <w:iCs/>
                <w:szCs w:val="20"/>
                <w:lang w:eastAsia="zh-CN"/>
              </w:rPr>
            </m:ctrlPr>
          </m:sSubSupPr>
          <m:e>
            <m:r>
              <m:rPr>
                <m:sty m:val="bi"/>
              </m:rPr>
              <w:rPr>
                <w:rFonts w:ascii="Cambria Math" w:hAnsi="Cambria Math"/>
                <w:szCs w:val="20"/>
                <w:lang w:eastAsia="zh-CN"/>
              </w:rPr>
              <m:t>N</m:t>
            </m:r>
          </m:e>
          <m:sub>
            <m:r>
              <m:rPr>
                <m:nor/>
              </m:rPr>
              <w:rPr>
                <w:bCs/>
                <w:iCs/>
                <w:szCs w:val="20"/>
                <w:lang w:eastAsia="zh-CN"/>
              </w:rPr>
              <m:t>ID</m:t>
            </m:r>
          </m:sub>
          <m:sup>
            <m:r>
              <m:rPr>
                <m:nor/>
              </m:rPr>
              <w:rPr>
                <w:bCs/>
                <w:iCs/>
                <w:szCs w:val="20"/>
                <w:lang w:eastAsia="zh-CN"/>
              </w:rPr>
              <m:t>cell</m:t>
            </m:r>
          </m:sup>
        </m:sSubSup>
      </m:oMath>
      <w:r w:rsidR="001E451D" w:rsidRPr="00853301">
        <w:rPr>
          <w:bCs/>
          <w:iCs/>
          <w:szCs w:val="20"/>
          <w:lang w:eastAsia="zh-CN"/>
        </w:rPr>
        <w:t xml:space="preserve"> otherwise.</w:t>
      </w:r>
    </w:p>
    <w:p w14:paraId="3D864453" w14:textId="77777777" w:rsidR="001E451D" w:rsidRPr="00853301" w:rsidRDefault="00803C97" w:rsidP="001E451D">
      <w:pPr>
        <w:pStyle w:val="afc"/>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RNTI</m:t>
            </m:r>
          </m:sub>
        </m:sSub>
      </m:oMath>
      <w:r w:rsidR="001E451D" w:rsidRPr="00853301">
        <w:rPr>
          <w:bCs/>
          <w:iCs/>
          <w:szCs w:val="20"/>
          <w:lang w:eastAsia="zh-CN"/>
        </w:rPr>
        <w:t xml:space="preserve"> corresponds to the RNTI associated with the GC-PDSCH transmission.</w:t>
      </w:r>
    </w:p>
    <w:p w14:paraId="62F7EFD4" w14:textId="77777777" w:rsidR="001E451D" w:rsidRPr="00853301" w:rsidRDefault="001E451D" w:rsidP="001E451D">
      <w:pPr>
        <w:pStyle w:val="afc"/>
        <w:widowControl w:val="0"/>
        <w:numPr>
          <w:ilvl w:val="0"/>
          <w:numId w:val="41"/>
        </w:numPr>
        <w:spacing w:after="120"/>
        <w:jc w:val="both"/>
      </w:pPr>
      <w:r w:rsidRPr="00853301">
        <w:rPr>
          <w:i/>
          <w:iCs/>
          <w:u w:val="single"/>
        </w:rPr>
        <w:t>Qualcomm</w:t>
      </w:r>
    </w:p>
    <w:p w14:paraId="5CB88363" w14:textId="77777777" w:rsidR="001E451D" w:rsidRPr="00853301" w:rsidRDefault="001E451D" w:rsidP="001E451D">
      <w:pPr>
        <w:pStyle w:val="afc"/>
        <w:widowControl w:val="0"/>
        <w:numPr>
          <w:ilvl w:val="1"/>
          <w:numId w:val="41"/>
        </w:numPr>
        <w:spacing w:after="120"/>
        <w:jc w:val="both"/>
      </w:pPr>
      <w:r w:rsidRPr="00853301">
        <w:t>Proposal 9:</w:t>
      </w:r>
    </w:p>
    <w:p w14:paraId="2D9551F8" w14:textId="77777777" w:rsidR="001E451D" w:rsidRPr="00853301" w:rsidRDefault="001E451D" w:rsidP="001E451D">
      <w:pPr>
        <w:pStyle w:val="afc"/>
        <w:widowControl w:val="0"/>
        <w:numPr>
          <w:ilvl w:val="2"/>
          <w:numId w:val="41"/>
        </w:numPr>
        <w:spacing w:after="120"/>
        <w:jc w:val="both"/>
      </w:pPr>
      <w:r w:rsidRPr="00853301">
        <w:t xml:space="preserve">For initializing scrambling sequence generator for GC-PDSCH scheduled by the first DCI format for multicast received in Type-x CSS, </w:t>
      </w:r>
    </w:p>
    <w:p w14:paraId="54766B3D" w14:textId="77777777" w:rsidR="001E451D" w:rsidRPr="00853301" w:rsidRDefault="00803C97" w:rsidP="001E451D">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1E451D" w:rsidRPr="00853301">
        <w:t xml:space="preserve"> equals the higher layer parameter dataScramblingIdentityPDSCH if it is configured in PDSCH-Config in a CFR used for GC-PDSCH and the RNTI equals the G-RNTI or G-CS-RNTI;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1E451D" w:rsidRPr="00853301">
        <w:t xml:space="preserve"> otherwise.</w:t>
      </w:r>
    </w:p>
    <w:p w14:paraId="5DFCDC53" w14:textId="77777777" w:rsidR="001E451D" w:rsidRPr="00853301" w:rsidRDefault="00803C97" w:rsidP="001E451D">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89D3BD6" w14:textId="77777777" w:rsidR="001E451D" w:rsidRPr="00853301" w:rsidRDefault="001E451D" w:rsidP="001E451D">
      <w:pPr>
        <w:pStyle w:val="afc"/>
        <w:widowControl w:val="0"/>
        <w:numPr>
          <w:ilvl w:val="0"/>
          <w:numId w:val="41"/>
        </w:numPr>
        <w:spacing w:after="120"/>
        <w:jc w:val="both"/>
        <w:rPr>
          <w:i/>
          <w:iCs/>
          <w:u w:val="single"/>
        </w:rPr>
      </w:pPr>
      <w:r w:rsidRPr="00853301">
        <w:rPr>
          <w:rFonts w:hint="eastAsia"/>
          <w:i/>
          <w:iCs/>
          <w:u w:val="single"/>
        </w:rPr>
        <w:t>T</w:t>
      </w:r>
      <w:r w:rsidRPr="00853301">
        <w:rPr>
          <w:i/>
          <w:iCs/>
          <w:u w:val="single"/>
        </w:rPr>
        <w:t>D Tech</w:t>
      </w:r>
    </w:p>
    <w:p w14:paraId="530D58DB" w14:textId="77777777" w:rsidR="001E451D" w:rsidRPr="00853301" w:rsidRDefault="001E451D" w:rsidP="001E451D">
      <w:pPr>
        <w:pStyle w:val="afc"/>
        <w:widowControl w:val="0"/>
        <w:numPr>
          <w:ilvl w:val="1"/>
          <w:numId w:val="41"/>
        </w:numPr>
        <w:spacing w:after="120"/>
        <w:jc w:val="both"/>
        <w:rPr>
          <w:szCs w:val="20"/>
        </w:rPr>
      </w:pPr>
      <w:r w:rsidRPr="00853301">
        <w:rPr>
          <w:szCs w:val="20"/>
        </w:rPr>
        <w:t xml:space="preserve">Proposal 11: The same formula for initializing the scrambling sequence generator for PDSCH DMRS is reused for GC-PDSCH DMRS with </w:t>
      </w:r>
      <m:oMath>
        <m:acc>
          <m:accPr>
            <m:chr m:val="̅"/>
            <m:ctrlPr>
              <w:rPr>
                <w:rFonts w:ascii="Cambria Math" w:hAnsi="Cambria Math"/>
                <w:szCs w:val="20"/>
              </w:rPr>
            </m:ctrlPr>
          </m:accPr>
          <m:e>
            <m:r>
              <m:rPr>
                <m:sty m:val="bi"/>
              </m:rPr>
              <w:rPr>
                <w:rFonts w:ascii="Cambria Math" w:hAnsi="Cambria Math"/>
                <w:szCs w:val="20"/>
              </w:rPr>
              <m:t>λ</m:t>
            </m:r>
          </m:e>
        </m:acc>
        <m:r>
          <m:rPr>
            <m:sty m:val="p"/>
          </m:rPr>
          <w:rPr>
            <w:rFonts w:ascii="Cambria Math" w:hAnsi="Cambria Math"/>
            <w:szCs w:val="20"/>
          </w:rPr>
          <m:t>=</m:t>
        </m:r>
        <m:r>
          <m:rPr>
            <m:sty m:val="b"/>
          </m:rPr>
          <w:rPr>
            <w:rFonts w:ascii="Cambria Math" w:hAnsi="Cambria Math"/>
            <w:szCs w:val="20"/>
          </w:rPr>
          <m:t>0</m:t>
        </m:r>
      </m:oMath>
      <w:r w:rsidRPr="00853301">
        <w:rPr>
          <w:szCs w:val="20"/>
        </w:rPr>
        <w:t xml:space="preserve"> and </w:t>
      </w:r>
      <m:oMath>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m:rPr>
                        <m:sty m:val="bi"/>
                      </m:rPr>
                      <w:rPr>
                        <w:rFonts w:ascii="Cambria Math" w:hAnsi="Cambria Math"/>
                        <w:szCs w:val="20"/>
                      </w:rPr>
                      <m:t>n</m:t>
                    </m:r>
                  </m:e>
                </m:acc>
              </m:e>
              <m:sub>
                <m:r>
                  <m:rPr>
                    <m:sty m:val="b"/>
                  </m:rPr>
                  <w:rPr>
                    <w:rFonts w:ascii="Cambria Math" w:hAnsi="Cambria Math"/>
                    <w:szCs w:val="20"/>
                  </w:rPr>
                  <m:t>SCID</m:t>
                </m:r>
              </m:sub>
              <m:sup>
                <m:acc>
                  <m:accPr>
                    <m:chr m:val="̅"/>
                    <m:ctrlPr>
                      <w:rPr>
                        <w:rFonts w:ascii="Cambria Math" w:hAnsi="Cambria Math"/>
                        <w:szCs w:val="20"/>
                      </w:rPr>
                    </m:ctrlPr>
                  </m:accPr>
                  <m:e>
                    <m:r>
                      <m:rPr>
                        <m:sty m:val="bi"/>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r>
              <m:rPr>
                <m:sty m:val="b"/>
              </m:rPr>
              <w:rPr>
                <w:rFonts w:ascii="Cambria Math" w:hAnsi="Cambria Math"/>
                <w:szCs w:val="20"/>
              </w:rPr>
              <m:t>cell</m:t>
            </m:r>
          </m:sup>
        </m:sSubSup>
      </m:oMath>
      <w:r w:rsidRPr="00853301">
        <w:rPr>
          <w:szCs w:val="20"/>
        </w:rPr>
        <w:t>.</w:t>
      </w:r>
    </w:p>
    <w:p w14:paraId="4216BAC7" w14:textId="77777777" w:rsidR="001E451D" w:rsidRPr="00853301" w:rsidRDefault="001E451D" w:rsidP="001E451D">
      <w:pPr>
        <w:pStyle w:val="afc"/>
        <w:widowControl w:val="0"/>
        <w:numPr>
          <w:ilvl w:val="0"/>
          <w:numId w:val="41"/>
        </w:numPr>
        <w:spacing w:after="120"/>
        <w:jc w:val="both"/>
      </w:pPr>
      <w:r w:rsidRPr="00853301">
        <w:rPr>
          <w:i/>
          <w:iCs/>
          <w:u w:val="single"/>
        </w:rPr>
        <w:t>CMCC</w:t>
      </w:r>
    </w:p>
    <w:p w14:paraId="7D082960" w14:textId="77777777" w:rsidR="001E451D" w:rsidRPr="00853301" w:rsidRDefault="001E451D" w:rsidP="001E451D">
      <w:pPr>
        <w:pStyle w:val="afc"/>
        <w:widowControl w:val="0"/>
        <w:numPr>
          <w:ilvl w:val="1"/>
          <w:numId w:val="41"/>
        </w:numPr>
        <w:spacing w:after="120"/>
        <w:jc w:val="both"/>
        <w:rPr>
          <w:bCs/>
          <w:szCs w:val="20"/>
          <w:lang w:eastAsia="x-none"/>
        </w:rPr>
      </w:pPr>
      <w:r w:rsidRPr="00853301">
        <w:rPr>
          <w:bCs/>
          <w:szCs w:val="20"/>
          <w:lang w:eastAsia="zh-CN"/>
        </w:rPr>
        <w:t xml:space="preserve">Proposal 10. </w:t>
      </w:r>
      <w:r w:rsidRPr="00853301">
        <w:rPr>
          <w:bCs/>
          <w:szCs w:val="20"/>
        </w:rPr>
        <w:t xml:space="preserve">For initializing sequence generator for DMRS of GC-PDSCH scheduled by the second DCI format for multicast received in </w:t>
      </w:r>
      <w:r w:rsidRPr="00853301">
        <w:t>Type</w:t>
      </w:r>
      <w:r w:rsidRPr="00853301">
        <w:rPr>
          <w:bCs/>
          <w:szCs w:val="20"/>
        </w:rPr>
        <w:t xml:space="preserve">-x CSS, </w:t>
      </w:r>
    </w:p>
    <w:p w14:paraId="3D2833D9" w14:textId="77777777" w:rsidR="001E451D" w:rsidRPr="00853301" w:rsidRDefault="00803C97" w:rsidP="001E451D">
      <w:pPr>
        <w:pStyle w:val="afc"/>
        <w:widowControl w:val="0"/>
        <w:numPr>
          <w:ilvl w:val="2"/>
          <w:numId w:val="41"/>
        </w:numPr>
        <w:spacing w:after="120"/>
        <w:jc w:val="both"/>
        <w:rPr>
          <w:bCs/>
          <w:szCs w:val="20"/>
          <w:lang w:eastAsia="x-none"/>
        </w:rPr>
      </w:pP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0</m:t>
            </m:r>
          </m:sup>
        </m:sSubSup>
        <m:r>
          <w:rPr>
            <w:rFonts w:ascii="Cambria Math" w:hAnsi="Cambria Math"/>
            <w:szCs w:val="20"/>
          </w:rPr>
          <m:t xml:space="preserve"> </m:t>
        </m:r>
      </m:oMath>
      <w:r w:rsidR="001E451D" w:rsidRPr="00853301">
        <w:rPr>
          <w:bCs/>
          <w:color w:val="000000"/>
          <w:szCs w:val="20"/>
          <w:lang w:val="en-GB"/>
        </w:rPr>
        <w:t xml:space="preserve">and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1</m:t>
            </m:r>
          </m:sup>
        </m:sSubSup>
        <m:r>
          <w:rPr>
            <w:rFonts w:ascii="Cambria Math" w:hAnsi="Cambria Math"/>
            <w:szCs w:val="20"/>
          </w:rPr>
          <m:t xml:space="preserve"> </m:t>
        </m:r>
      </m:oMath>
      <w:r w:rsidR="001E451D" w:rsidRPr="00853301">
        <w:rPr>
          <w:bCs/>
          <w:color w:val="000000"/>
          <w:szCs w:val="20"/>
          <w:lang w:val="en-GB"/>
        </w:rPr>
        <w:t>equals the higher-layer parameters </w:t>
      </w:r>
      <w:r w:rsidR="001E451D" w:rsidRPr="00853301">
        <w:rPr>
          <w:bCs/>
          <w:i/>
          <w:iCs/>
          <w:color w:val="000000"/>
          <w:szCs w:val="20"/>
          <w:lang w:val="en-GB"/>
        </w:rPr>
        <w:t>scramblingID0</w:t>
      </w:r>
      <w:r w:rsidR="001E451D" w:rsidRPr="00853301">
        <w:rPr>
          <w:bCs/>
          <w:color w:val="000000"/>
          <w:szCs w:val="20"/>
          <w:lang w:val="en-GB"/>
        </w:rPr>
        <w:t> and </w:t>
      </w:r>
      <w:r w:rsidR="001E451D" w:rsidRPr="00853301">
        <w:rPr>
          <w:bCs/>
          <w:i/>
          <w:iCs/>
          <w:color w:val="000000"/>
          <w:szCs w:val="20"/>
          <w:lang w:val="en-GB"/>
        </w:rPr>
        <w:t>scramblingID1</w:t>
      </w:r>
      <w:r w:rsidR="001E451D" w:rsidRPr="00853301">
        <w:rPr>
          <w:bCs/>
          <w:color w:val="000000"/>
          <w:szCs w:val="20"/>
          <w:lang w:val="en-GB"/>
        </w:rPr>
        <w:t>, respectively, if it is configured in the </w:t>
      </w:r>
      <w:r w:rsidR="001E451D" w:rsidRPr="00853301">
        <w:rPr>
          <w:bCs/>
          <w:i/>
          <w:iCs/>
          <w:color w:val="000000"/>
          <w:szCs w:val="20"/>
          <w:lang w:val="en-GB"/>
        </w:rPr>
        <w:t>DMRS-DownlinkConfig </w:t>
      </w:r>
      <w:r w:rsidR="001E451D" w:rsidRPr="00853301">
        <w:rPr>
          <w:bCs/>
          <w:color w:val="000000"/>
          <w:szCs w:val="20"/>
          <w:lang w:val="en-GB"/>
        </w:rPr>
        <w:t xml:space="preserve">IE in a CFR used for GC-PDSCH;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bCs/>
                    <w:szCs w:val="20"/>
                    <w:lang w:eastAsia="ja-JP"/>
                  </w:rPr>
                </m:ctrlPr>
              </m:sSubSupPr>
              <m:e>
                <m:acc>
                  <m:accPr>
                    <m:chr m:val="̅"/>
                    <m:ctrlPr>
                      <w:rPr>
                        <w:rFonts w:ascii="Cambria Math" w:eastAsia="Times New Roman" w:hAnsi="Cambria Math"/>
                        <w:bCs/>
                        <w:szCs w:val="20"/>
                        <w:lang w:eastAsia="ja-JP"/>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bCs/>
                        <w:szCs w:val="20"/>
                        <w:lang w:eastAsia="ja-JP"/>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szCs w:val="20"/>
        </w:rPr>
        <w:t xml:space="preserve"> otherwise</w:t>
      </w:r>
      <w:r w:rsidR="001E451D" w:rsidRPr="00853301">
        <w:rPr>
          <w:bCs/>
          <w:color w:val="000000"/>
          <w:szCs w:val="20"/>
          <w:lang w:val="en-GB"/>
        </w:rPr>
        <w:t>.</w:t>
      </w:r>
    </w:p>
    <w:p w14:paraId="4A59DBEE" w14:textId="77777777" w:rsidR="001E451D" w:rsidRPr="00853301" w:rsidRDefault="001E451D" w:rsidP="001E451D">
      <w:pPr>
        <w:pStyle w:val="afc"/>
        <w:widowControl w:val="0"/>
        <w:numPr>
          <w:ilvl w:val="0"/>
          <w:numId w:val="41"/>
        </w:numPr>
        <w:spacing w:after="120"/>
        <w:jc w:val="both"/>
        <w:rPr>
          <w:i/>
          <w:iCs/>
          <w:u w:val="single"/>
        </w:rPr>
      </w:pPr>
      <w:r w:rsidRPr="00853301">
        <w:rPr>
          <w:i/>
          <w:iCs/>
          <w:u w:val="single"/>
        </w:rPr>
        <w:t>ZTE</w:t>
      </w:r>
    </w:p>
    <w:p w14:paraId="745719F7" w14:textId="77777777" w:rsidR="001E451D" w:rsidRPr="00853301" w:rsidRDefault="001E451D" w:rsidP="001E451D">
      <w:pPr>
        <w:pStyle w:val="afc"/>
        <w:widowControl w:val="0"/>
        <w:numPr>
          <w:ilvl w:val="1"/>
          <w:numId w:val="41"/>
        </w:numPr>
        <w:spacing w:after="120"/>
        <w:jc w:val="both"/>
        <w:rPr>
          <w:szCs w:val="20"/>
          <w:lang w:eastAsia="zh-CN"/>
        </w:rPr>
      </w:pPr>
      <w:r w:rsidRPr="00853301">
        <w:rPr>
          <w:bCs/>
          <w:iCs/>
          <w:szCs w:val="20"/>
          <w:lang w:eastAsia="zh-CN"/>
        </w:rPr>
        <w:t xml:space="preserve">Proposal 15: </w:t>
      </w:r>
      <w:r w:rsidRPr="00853301">
        <w:rPr>
          <w:szCs w:val="20"/>
        </w:rPr>
        <w:t xml:space="preserve">For initializing scrambling sequence generator for GC-PDSCH scheduled by the first DCI format for multicast received in Type-x CSS, </w:t>
      </w:r>
    </w:p>
    <w:p w14:paraId="4C8C1722" w14:textId="77777777" w:rsidR="001E451D" w:rsidRPr="00853301" w:rsidRDefault="00803C97" w:rsidP="001E451D">
      <w:pPr>
        <w:pStyle w:val="afc"/>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ID</m:t>
            </m:r>
          </m:sub>
        </m:sSub>
      </m:oMath>
      <w:r w:rsidR="001E451D" w:rsidRPr="00853301">
        <w:t xml:space="preserve"> equals the higher layer parameter dataScramblingIdentityPDSCH if it is configured in SIB used for GC-PDSCH and the RNTI equals the G-RNTI or G-CS-RNTI; </w:t>
      </w:r>
      <m:oMath>
        <m:sSub>
          <m:sSubPr>
            <m:ctrlPr>
              <w:rPr>
                <w:rFonts w:ascii="Cambria Math" w:hAnsi="Cambria Math"/>
                <w:kern w:val="2"/>
                <w:lang w:val="en-GB"/>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kern w:val="2"/>
                <w:lang w:val="en-GB"/>
              </w:rPr>
            </m:ctrlPr>
          </m:sSubSupPr>
          <m:e>
            <m:r>
              <m:rPr>
                <m:sty m:val="p"/>
              </m:rPr>
              <w:rPr>
                <w:rFonts w:ascii="Cambria Math" w:hAnsi="Cambria Math"/>
              </w:rPr>
              <m:t>N</m:t>
            </m:r>
          </m:e>
          <m:sub>
            <m:r>
              <m:rPr>
                <m:nor/>
              </m:rPr>
              <m:t>ID</m:t>
            </m:r>
          </m:sub>
          <m:sup>
            <m:r>
              <m:rPr>
                <m:nor/>
              </m:rPr>
              <m:t>cell</m:t>
            </m:r>
          </m:sup>
        </m:sSubSup>
      </m:oMath>
      <w:r w:rsidR="001E451D" w:rsidRPr="00853301">
        <w:t xml:space="preserve"> otherwise.</w:t>
      </w:r>
    </w:p>
    <w:p w14:paraId="35605DAD" w14:textId="77777777" w:rsidR="001E451D" w:rsidRPr="00853301" w:rsidRDefault="00803C97" w:rsidP="001E451D">
      <w:pPr>
        <w:pStyle w:val="afc"/>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CF68605" w14:textId="77777777" w:rsidR="001E451D" w:rsidRPr="00853301" w:rsidRDefault="001E451D" w:rsidP="001E451D">
      <w:pPr>
        <w:pStyle w:val="afc"/>
        <w:widowControl w:val="0"/>
        <w:numPr>
          <w:ilvl w:val="1"/>
          <w:numId w:val="41"/>
        </w:numPr>
        <w:spacing w:after="120"/>
        <w:jc w:val="both"/>
        <w:rPr>
          <w:szCs w:val="20"/>
          <w:lang w:val="en-GB" w:eastAsia="zh-CN"/>
        </w:rPr>
      </w:pPr>
      <w:r w:rsidRPr="00853301">
        <w:rPr>
          <w:bCs/>
          <w:iCs/>
          <w:szCs w:val="20"/>
          <w:lang w:eastAsia="zh-CN"/>
        </w:rPr>
        <w:t xml:space="preserve">Proposal 15: </w:t>
      </w:r>
      <w:r w:rsidRPr="00853301">
        <w:rPr>
          <w:szCs w:val="20"/>
          <w:lang w:val="en-GB"/>
        </w:rPr>
        <w:t xml:space="preserve">For initializing </w:t>
      </w:r>
      <w:r w:rsidRPr="00853301">
        <w:rPr>
          <w:bCs/>
          <w:iCs/>
          <w:szCs w:val="20"/>
          <w:lang w:eastAsia="zh-CN"/>
        </w:rPr>
        <w:t>sequence</w:t>
      </w:r>
      <w:r w:rsidRPr="00853301">
        <w:rPr>
          <w:szCs w:val="20"/>
          <w:lang w:val="en-GB"/>
        </w:rPr>
        <w:t xml:space="preserve"> generator for DMRS of GC-PDSCH, </w:t>
      </w:r>
    </w:p>
    <w:p w14:paraId="2880554B" w14:textId="77777777" w:rsidR="001E451D" w:rsidRPr="00853301" w:rsidRDefault="00803C97" w:rsidP="001E451D">
      <w:pPr>
        <w:pStyle w:val="afc"/>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color w:val="000000"/>
          <w:szCs w:val="20"/>
          <w:lang w:val="en-GB"/>
        </w:rPr>
        <w:t xml:space="preserve">and </w:t>
      </w: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color w:val="000000"/>
          <w:szCs w:val="20"/>
          <w:lang w:val="en-GB"/>
        </w:rPr>
        <w:t>are given by the higher-layer parameters</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and</w:t>
      </w:r>
      <w:r w:rsidR="001E451D" w:rsidRPr="00853301">
        <w:rPr>
          <w:rFonts w:eastAsia="宋体"/>
          <w:color w:val="000000"/>
          <w:szCs w:val="20"/>
          <w:lang w:val="en-GB" w:eastAsia="zh-CN"/>
        </w:rPr>
        <w:t xml:space="preserve"> </w:t>
      </w:r>
      <w:r w:rsidR="001E451D" w:rsidRPr="00853301">
        <w:rPr>
          <w:color w:val="000000"/>
          <w:szCs w:val="20"/>
          <w:lang w:val="en-GB"/>
        </w:rPr>
        <w:t>scramblingID1, respectively, in the</w:t>
      </w:r>
      <w:r w:rsidR="001E451D" w:rsidRPr="00853301">
        <w:rPr>
          <w:rFonts w:eastAsia="宋体"/>
          <w:color w:val="000000"/>
          <w:szCs w:val="20"/>
          <w:lang w:val="en-GB" w:eastAsia="zh-CN"/>
        </w:rPr>
        <w:t xml:space="preserve"> </w:t>
      </w:r>
      <w:r w:rsidR="001E451D" w:rsidRPr="00853301">
        <w:rPr>
          <w:color w:val="000000"/>
          <w:szCs w:val="20"/>
          <w:lang w:val="en-GB"/>
        </w:rPr>
        <w:lastRenderedPageBreak/>
        <w:t>DMRS-DownlinkConfig</w:t>
      </w:r>
      <w:r w:rsidR="001E451D" w:rsidRPr="00853301">
        <w:rPr>
          <w:rFonts w:eastAsia="宋体"/>
          <w:color w:val="000000"/>
          <w:szCs w:val="20"/>
          <w:lang w:val="en-GB" w:eastAsia="zh-CN"/>
        </w:rPr>
        <w:t xml:space="preserve"> </w:t>
      </w:r>
      <w:r w:rsidR="001E451D" w:rsidRPr="00853301">
        <w:rPr>
          <w:color w:val="000000"/>
          <w:szCs w:val="20"/>
          <w:lang w:val="en-GB"/>
        </w:rPr>
        <w:t>IE if provided in PDSCH-Config in a CFR used for GC-PDSCH and the GC-PDSCH is scheduled by GC-PDCCH using the second DCI format</w:t>
      </w:r>
    </w:p>
    <w:p w14:paraId="5E54F22A" w14:textId="77777777" w:rsidR="001E451D" w:rsidRPr="00853301" w:rsidRDefault="00803C97" w:rsidP="001E451D">
      <w:pPr>
        <w:pStyle w:val="afc"/>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oMath>
      <w:r w:rsidR="001E451D" w:rsidRPr="00853301">
        <w:rPr>
          <w:rFonts w:eastAsia="宋体"/>
          <w:szCs w:val="20"/>
          <w:lang w:eastAsia="zh-CN"/>
        </w:rPr>
        <w:t xml:space="preserve"> </w:t>
      </w:r>
      <w:r w:rsidR="001E451D" w:rsidRPr="00853301">
        <w:rPr>
          <w:color w:val="000000"/>
          <w:szCs w:val="20"/>
          <w:lang w:val="en-GB"/>
        </w:rPr>
        <w:t>is given by the higher-layer parameter</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 xml:space="preserve">if provided in </w:t>
      </w:r>
      <w:r w:rsidR="001E451D" w:rsidRPr="00853301">
        <w:rPr>
          <w:rFonts w:eastAsia="宋体"/>
          <w:color w:val="000000"/>
          <w:szCs w:val="20"/>
          <w:lang w:eastAsia="zh-CN"/>
        </w:rPr>
        <w:t>SIB</w:t>
      </w:r>
      <w:r w:rsidR="001E451D" w:rsidRPr="00853301">
        <w:rPr>
          <w:color w:val="000000"/>
          <w:szCs w:val="20"/>
          <w:lang w:val="en-GB"/>
        </w:rPr>
        <w:t xml:space="preserve"> used for GC-PDSCH and the GC-PDSCH is scheduled by GC-PDCCH using the first DCI format;</w:t>
      </w:r>
    </w:p>
    <w:p w14:paraId="7BDB1FE1" w14:textId="77777777" w:rsidR="001E451D" w:rsidRPr="00853301" w:rsidRDefault="00803C97" w:rsidP="001E451D">
      <w:pPr>
        <w:pStyle w:val="afc"/>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kern w:val="2"/>
                    <w:szCs w:val="20"/>
                    <w:lang w:eastAsia="ja-JP"/>
                  </w:rPr>
                </m:ctrlPr>
              </m:sSubSupPr>
              <m:e>
                <m:acc>
                  <m:accPr>
                    <m:chr m:val="̅"/>
                    <m:ctrlPr>
                      <w:rPr>
                        <w:rFonts w:ascii="Cambria Math" w:eastAsia="Times New Roman" w:hAnsi="Cambria Math"/>
                        <w:kern w:val="2"/>
                        <w:szCs w:val="20"/>
                        <w:lang w:eastAsia="ja-JP"/>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kern w:val="2"/>
                        <w:szCs w:val="20"/>
                        <w:lang w:eastAsia="ja-JP"/>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szCs w:val="20"/>
        </w:rPr>
        <w:t xml:space="preserve"> otherwise</w:t>
      </w:r>
      <w:r w:rsidR="001E451D" w:rsidRPr="00853301">
        <w:rPr>
          <w:color w:val="000000"/>
          <w:szCs w:val="20"/>
          <w:lang w:val="en-GB"/>
        </w:rPr>
        <w:t>;</w:t>
      </w:r>
    </w:p>
    <w:p w14:paraId="2062E6CA" w14:textId="77777777" w:rsidR="001E451D" w:rsidRPr="00853301" w:rsidRDefault="001E451D" w:rsidP="001E451D">
      <w:pPr>
        <w:pStyle w:val="afc"/>
        <w:widowControl w:val="0"/>
        <w:numPr>
          <w:ilvl w:val="2"/>
          <w:numId w:val="41"/>
        </w:numPr>
        <w:spacing w:after="120"/>
        <w:jc w:val="both"/>
        <w:rPr>
          <w:color w:val="000000"/>
          <w:szCs w:val="20"/>
        </w:rPr>
      </w:pPr>
      <w:r w:rsidRPr="00853301">
        <w:rPr>
          <w:szCs w:val="20"/>
        </w:rPr>
        <w:t xml:space="preserve">FFS: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m:t>
        </m:r>
        <m:d>
          <m:dPr>
            <m:begChr m:val="{"/>
            <m:endChr m:val="}"/>
            <m:ctrlPr>
              <w:rPr>
                <w:rFonts w:ascii="Cambria Math" w:eastAsia="Times New Roman" w:hAnsi="Cambria Math"/>
                <w:kern w:val="2"/>
                <w:szCs w:val="20"/>
                <w:lang w:eastAsia="ja-JP"/>
              </w:rPr>
            </m:ctrlPr>
          </m:dPr>
          <m:e>
            <m:r>
              <m:rPr>
                <m:sty m:val="p"/>
              </m:rPr>
              <w:rPr>
                <w:rFonts w:ascii="Cambria Math" w:hAnsi="Cambria Math"/>
                <w:szCs w:val="20"/>
              </w:rPr>
              <m:t>0, 1</m:t>
            </m:r>
          </m:e>
        </m:d>
      </m:oMath>
      <w:r w:rsidRPr="00853301">
        <w:rPr>
          <w:szCs w:val="20"/>
        </w:rPr>
        <w:t xml:space="preserve"> is given by the DM-RS sequence initialization field, if present, in the DCI associated with the GC-PDSCH transmission if </w:t>
      </w:r>
      <w:r w:rsidRPr="00853301">
        <w:rPr>
          <w:color w:val="000000"/>
          <w:szCs w:val="20"/>
          <w:lang w:val="en-GB"/>
        </w:rPr>
        <w:t>second DCI format</w:t>
      </w:r>
      <w:r w:rsidRPr="00853301">
        <w:rPr>
          <w:szCs w:val="20"/>
        </w:rPr>
        <w:t xml:space="preserve"> is used, otherwise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=0</m:t>
        </m:r>
      </m:oMath>
      <w:r w:rsidRPr="00853301">
        <w:rPr>
          <w:szCs w:val="20"/>
        </w:rPr>
        <w:t>.</w:t>
      </w:r>
    </w:p>
    <w:p w14:paraId="0D3C842A" w14:textId="77777777" w:rsidR="001E451D" w:rsidRDefault="001E451D" w:rsidP="001E451D">
      <w:pPr>
        <w:widowControl w:val="0"/>
        <w:spacing w:after="120"/>
        <w:jc w:val="both"/>
        <w:rPr>
          <w:b/>
          <w:bCs/>
          <w:i/>
          <w:iCs/>
          <w:color w:val="4472C4" w:themeColor="accent5"/>
          <w:sz w:val="24"/>
          <w:szCs w:val="24"/>
          <w:lang w:eastAsia="zh-CN"/>
        </w:rPr>
      </w:pPr>
    </w:p>
    <w:p w14:paraId="0771CD0F" w14:textId="77777777" w:rsidR="001E451D" w:rsidRDefault="001E451D" w:rsidP="001E451D">
      <w:pPr>
        <w:pStyle w:val="2"/>
        <w:rPr>
          <w:rFonts w:ascii="Times New Roman" w:hAnsi="Times New Roman"/>
          <w:lang w:val="en-US"/>
        </w:rPr>
      </w:pPr>
      <w:r>
        <w:rPr>
          <w:rFonts w:ascii="Times New Roman" w:hAnsi="Times New Roman"/>
          <w:lang w:val="en-US"/>
        </w:rPr>
        <w:t>Initial Proposals based on contributions</w:t>
      </w:r>
    </w:p>
    <w:p w14:paraId="23B5C282" w14:textId="6ED9F631" w:rsidR="004D4B14" w:rsidRPr="005A243D" w:rsidRDefault="004D4B14" w:rsidP="00A9209E">
      <w:pPr>
        <w:pStyle w:val="3"/>
        <w:numPr>
          <w:ilvl w:val="0"/>
          <w:numId w:val="0"/>
        </w:numPr>
        <w:ind w:left="720" w:hanging="720"/>
        <w:rPr>
          <w:rFonts w:ascii="Times New Roman" w:hAnsi="Times New Roman"/>
          <w:b/>
          <w:bCs/>
          <w:sz w:val="20"/>
          <w:szCs w:val="13"/>
          <w:u w:val="single"/>
        </w:rPr>
      </w:pPr>
      <w:r w:rsidRPr="005A243D">
        <w:rPr>
          <w:rFonts w:ascii="Times New Roman" w:hAnsi="Times New Roman"/>
          <w:b/>
          <w:bCs/>
          <w:sz w:val="20"/>
          <w:szCs w:val="13"/>
          <w:u w:val="single"/>
        </w:rPr>
        <w:t>Initializing scrambling of PDSCH</w:t>
      </w:r>
    </w:p>
    <w:p w14:paraId="33D46721" w14:textId="46FBFE7E"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67502C6" w14:textId="4EB3F7DE" w:rsidR="00D804D6" w:rsidRPr="008E173A" w:rsidRDefault="00D804D6" w:rsidP="00D804D6">
      <w:pPr>
        <w:widowControl w:val="0"/>
        <w:spacing w:after="120"/>
        <w:jc w:val="both"/>
      </w:pPr>
      <w:r w:rsidRPr="008E173A">
        <w:rPr>
          <w:rFonts w:hint="eastAsia"/>
        </w:rPr>
        <w:t>R</w:t>
      </w:r>
      <w:r w:rsidRPr="008E173A">
        <w:t>egarding initializing scrambling sequence generator for GC-PDSCH scheduled by the first DCI format. 5 companies (Huawei, ZTE, NTT Docomo, Qualcomm, APT) suggest the similar scheme as for GC-PDSCH scheduled by the second DCI format can be used. Moderator suggests the</w:t>
      </w:r>
      <w:r w:rsidRPr="008E173A">
        <w:rPr>
          <w:b/>
          <w:bCs/>
        </w:rPr>
        <w:t xml:space="preserve"> initial proposal </w:t>
      </w:r>
      <w:r w:rsidR="0038751A">
        <w:rPr>
          <w:b/>
          <w:bCs/>
        </w:rPr>
        <w:t>3</w:t>
      </w:r>
      <w:r w:rsidRPr="008E173A">
        <w:rPr>
          <w:b/>
          <w:bCs/>
        </w:rPr>
        <w:t xml:space="preserve">-1a </w:t>
      </w:r>
      <w:r w:rsidRPr="008E173A">
        <w:t>regarding this.</w:t>
      </w:r>
    </w:p>
    <w:p w14:paraId="3C2DB3E7" w14:textId="17B27307" w:rsidR="00D804D6" w:rsidRPr="008E173A" w:rsidRDefault="00D804D6" w:rsidP="00D804D6">
      <w:pPr>
        <w:widowControl w:val="0"/>
        <w:spacing w:after="120"/>
        <w:jc w:val="both"/>
      </w:pPr>
      <w:r w:rsidRPr="008E173A">
        <w:rPr>
          <w:rFonts w:hint="eastAsia"/>
        </w:rPr>
        <w:t>R</w:t>
      </w:r>
      <w:r w:rsidRPr="008E173A">
        <w:t xml:space="preserve">egarding initializing </w:t>
      </w:r>
      <w:r w:rsidRPr="008E173A">
        <w:rPr>
          <w:rFonts w:ascii="Times" w:hAnsi="Times" w:cs="Times"/>
          <w:lang w:val="en-GB"/>
        </w:rPr>
        <w:t xml:space="preserve">sequence generator for DMRS of GC-PDSCH, 3 companies give corresponding proposals. </w:t>
      </w:r>
      <w:r w:rsidRPr="008E173A">
        <w:t>Moderator suggests the</w:t>
      </w:r>
      <w:r w:rsidRPr="008E173A">
        <w:rPr>
          <w:b/>
          <w:bCs/>
        </w:rPr>
        <w:t xml:space="preserve"> initial proposal </w:t>
      </w:r>
      <w:r w:rsidR="0038751A">
        <w:rPr>
          <w:b/>
          <w:bCs/>
        </w:rPr>
        <w:t>3</w:t>
      </w:r>
      <w:r w:rsidRPr="008E173A">
        <w:rPr>
          <w:b/>
          <w:bCs/>
        </w:rPr>
        <w:t xml:space="preserve">-1b </w:t>
      </w:r>
      <w:r w:rsidRPr="008E173A">
        <w:t>regarding this.</w:t>
      </w:r>
    </w:p>
    <w:p w14:paraId="7BE1E0E8" w14:textId="77777777" w:rsidR="0038751A" w:rsidRDefault="0038751A" w:rsidP="001E451D">
      <w:pPr>
        <w:widowControl w:val="0"/>
        <w:spacing w:after="120"/>
        <w:jc w:val="both"/>
        <w:rPr>
          <w:b/>
          <w:bCs/>
          <w:i/>
          <w:iCs/>
          <w:color w:val="4472C4" w:themeColor="accent5"/>
          <w:sz w:val="24"/>
          <w:szCs w:val="24"/>
          <w:lang w:eastAsia="zh-CN"/>
        </w:rPr>
      </w:pPr>
    </w:p>
    <w:p w14:paraId="16C88683" w14:textId="5DCF7C56"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37E132D" w14:textId="77777777" w:rsidR="0038751A" w:rsidRPr="008E173A" w:rsidRDefault="0038751A" w:rsidP="0038751A">
      <w:pPr>
        <w:rPr>
          <w:lang w:eastAsia="x-none"/>
        </w:rPr>
      </w:pPr>
      <w:r w:rsidRPr="0038751A">
        <w:rPr>
          <w:b/>
          <w:bCs/>
          <w:highlight w:val="yellow"/>
        </w:rPr>
        <w:t>Initial proposal 3-1a</w:t>
      </w:r>
    </w:p>
    <w:p w14:paraId="36B27898" w14:textId="77777777" w:rsidR="0038751A" w:rsidRPr="008E173A" w:rsidRDefault="0038751A" w:rsidP="0038751A">
      <w:pPr>
        <w:widowControl w:val="0"/>
        <w:spacing w:after="120"/>
        <w:jc w:val="both"/>
      </w:pPr>
      <w:r w:rsidRPr="008E173A">
        <w:t xml:space="preserve">For initializing scrambling sequence generator for GC-PDSCH scheduled by the first DCI format for multicast received in Type-x CSS for RRC_CONNECTED UEs, </w:t>
      </w:r>
    </w:p>
    <w:p w14:paraId="77C9317D" w14:textId="77777777" w:rsidR="0038751A" w:rsidRPr="008E173A" w:rsidRDefault="00803C97" w:rsidP="0038751A">
      <w:pPr>
        <w:pStyle w:val="afc"/>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38751A" w:rsidRPr="008E173A">
        <w:rPr>
          <w:iCs/>
          <w:szCs w:val="20"/>
        </w:rPr>
        <w:t xml:space="preserve"> equals the higher layer parameter </w:t>
      </w:r>
      <w:r w:rsidR="0038751A" w:rsidRPr="008E173A">
        <w:rPr>
          <w:i/>
          <w:szCs w:val="20"/>
        </w:rPr>
        <w:t>dataScramblingIdentityPDSCH</w:t>
      </w:r>
      <w:r w:rsidR="0038751A" w:rsidRPr="008E173A">
        <w:rPr>
          <w:iCs/>
          <w:szCs w:val="20"/>
        </w:rPr>
        <w:t xml:space="preserve"> if it is configured in</w:t>
      </w:r>
      <w:r w:rsidR="0038751A" w:rsidRPr="008E173A">
        <w:rPr>
          <w:iCs/>
          <w:color w:val="FF0000"/>
          <w:szCs w:val="20"/>
        </w:rPr>
        <w:t xml:space="preserve"> SIB </w:t>
      </w:r>
      <w:r w:rsidR="0038751A"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38751A" w:rsidRPr="008E173A">
        <w:rPr>
          <w:iCs/>
          <w:szCs w:val="20"/>
        </w:rPr>
        <w:t xml:space="preserve"> otherwise.</w:t>
      </w:r>
    </w:p>
    <w:p w14:paraId="7C7C732E" w14:textId="77777777" w:rsidR="0038751A" w:rsidRPr="008E173A" w:rsidRDefault="00803C97" w:rsidP="0038751A">
      <w:pPr>
        <w:pStyle w:val="afc"/>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38751A" w:rsidRPr="008E173A">
        <w:rPr>
          <w:iCs/>
          <w:szCs w:val="20"/>
        </w:rPr>
        <w:t xml:space="preserve"> corresponds to the RNTI associated with the GC-PDSCH transmission (i.e., the G-RNTI used by the scheduling GC-PDCCH, or the G-CS-RNTI used by the SPS GC-PDSCH activation PDCCH)</w:t>
      </w:r>
    </w:p>
    <w:p w14:paraId="4D5BA5C5" w14:textId="77777777" w:rsidR="0038751A" w:rsidRPr="008E173A" w:rsidRDefault="0038751A" w:rsidP="0038751A">
      <w:pPr>
        <w:rPr>
          <w:lang w:eastAsia="x-none"/>
        </w:rPr>
      </w:pPr>
    </w:p>
    <w:p w14:paraId="43C53E70" w14:textId="77777777" w:rsidR="0038751A" w:rsidRPr="008E173A" w:rsidRDefault="0038751A" w:rsidP="0038751A">
      <w:pPr>
        <w:widowControl w:val="0"/>
        <w:spacing w:after="120"/>
        <w:jc w:val="both"/>
        <w:rPr>
          <w:lang w:eastAsia="x-none"/>
        </w:rPr>
      </w:pPr>
      <w:r w:rsidRPr="0038751A">
        <w:rPr>
          <w:b/>
          <w:bCs/>
          <w:highlight w:val="yellow"/>
        </w:rPr>
        <w:t>Initial proposal 3-1b:</w:t>
      </w:r>
    </w:p>
    <w:p w14:paraId="00F92070" w14:textId="77777777" w:rsidR="0038751A" w:rsidRPr="008E173A" w:rsidRDefault="0038751A" w:rsidP="0038751A">
      <w:pPr>
        <w:rPr>
          <w:rFonts w:ascii="Times" w:hAnsi="Times" w:cs="Times"/>
          <w:lang w:val="en-GB" w:eastAsia="zh-CN"/>
        </w:rPr>
      </w:pPr>
      <w:r w:rsidRPr="008E173A">
        <w:rPr>
          <w:rFonts w:ascii="Times" w:hAnsi="Times" w:cs="Times"/>
          <w:lang w:val="en-GB"/>
        </w:rPr>
        <w:t xml:space="preserve">For initializing sequence generator for DMRS of GC-PDSCH, </w:t>
      </w:r>
    </w:p>
    <w:p w14:paraId="705E22AE" w14:textId="77777777" w:rsidR="0038751A" w:rsidRPr="008E173A" w:rsidRDefault="00803C97"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38751A"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38751A" w:rsidRPr="008E173A">
        <w:rPr>
          <w:color w:val="000000"/>
          <w:sz w:val="20"/>
          <w:szCs w:val="20"/>
          <w:lang w:val="en-GB"/>
        </w:rPr>
        <w:t>are given by the higher-layer parameters </w:t>
      </w:r>
      <w:r w:rsidR="0038751A" w:rsidRPr="008E173A">
        <w:rPr>
          <w:i/>
          <w:iCs/>
          <w:color w:val="000000"/>
          <w:sz w:val="20"/>
          <w:szCs w:val="20"/>
          <w:lang w:val="en-GB"/>
        </w:rPr>
        <w:t>scramblingID0</w:t>
      </w:r>
      <w:r w:rsidR="0038751A" w:rsidRPr="008E173A">
        <w:rPr>
          <w:color w:val="000000"/>
          <w:sz w:val="20"/>
          <w:szCs w:val="20"/>
          <w:lang w:val="en-GB"/>
        </w:rPr>
        <w:t> and </w:t>
      </w:r>
      <w:r w:rsidR="0038751A" w:rsidRPr="008E173A">
        <w:rPr>
          <w:i/>
          <w:iCs/>
          <w:color w:val="000000"/>
          <w:sz w:val="20"/>
          <w:szCs w:val="20"/>
          <w:lang w:val="en-GB"/>
        </w:rPr>
        <w:t>scramblingID1</w:t>
      </w:r>
      <w:r w:rsidR="0038751A" w:rsidRPr="008E173A">
        <w:rPr>
          <w:color w:val="000000"/>
          <w:sz w:val="20"/>
          <w:szCs w:val="20"/>
          <w:lang w:val="en-GB"/>
        </w:rPr>
        <w:t>, respectively, in the </w:t>
      </w:r>
      <w:r w:rsidR="0038751A" w:rsidRPr="008E173A">
        <w:rPr>
          <w:i/>
          <w:iCs/>
          <w:color w:val="000000"/>
          <w:sz w:val="20"/>
          <w:szCs w:val="20"/>
          <w:lang w:val="en-GB"/>
        </w:rPr>
        <w:t>DMRS-DownlinkConfig </w:t>
      </w:r>
      <w:r w:rsidR="0038751A" w:rsidRPr="008E173A">
        <w:rPr>
          <w:color w:val="000000"/>
          <w:sz w:val="20"/>
          <w:szCs w:val="20"/>
          <w:lang w:val="en-GB"/>
        </w:rPr>
        <w:t xml:space="preserve">IE if provided in </w:t>
      </w:r>
      <w:r w:rsidR="0038751A" w:rsidRPr="008E173A">
        <w:rPr>
          <w:i/>
          <w:iCs/>
          <w:color w:val="000000"/>
          <w:sz w:val="20"/>
          <w:szCs w:val="20"/>
          <w:lang w:val="en-GB"/>
        </w:rPr>
        <w:t>PDSCH-Config</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in a CFR used for GC-PDSCH </w:t>
      </w:r>
      <w:r w:rsidR="0038751A" w:rsidRPr="008E173A">
        <w:rPr>
          <w:color w:val="000000"/>
          <w:sz w:val="20"/>
          <w:szCs w:val="20"/>
          <w:lang w:val="en-GB"/>
        </w:rPr>
        <w:t>and the GC-PDSCH is scheduled by GC-PDCCH using the second DCI format</w:t>
      </w:r>
    </w:p>
    <w:p w14:paraId="66655DAD" w14:textId="77777777" w:rsidR="0038751A" w:rsidRPr="008E173A" w:rsidRDefault="00803C97"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38751A" w:rsidRPr="008E173A">
        <w:rPr>
          <w:color w:val="000000"/>
          <w:sz w:val="20"/>
          <w:szCs w:val="20"/>
          <w:lang w:val="en-GB"/>
        </w:rPr>
        <w:t> is given by the higher-layer parameter </w:t>
      </w:r>
      <w:r w:rsidR="0038751A" w:rsidRPr="008E173A">
        <w:rPr>
          <w:i/>
          <w:iCs/>
          <w:color w:val="000000"/>
          <w:sz w:val="20"/>
          <w:szCs w:val="20"/>
          <w:lang w:val="en-GB"/>
        </w:rPr>
        <w:t>scramblingID0</w:t>
      </w:r>
      <w:r w:rsidR="0038751A" w:rsidRPr="008E173A">
        <w:rPr>
          <w:color w:val="000000"/>
          <w:sz w:val="20"/>
          <w:szCs w:val="20"/>
          <w:lang w:val="en-GB"/>
        </w:rPr>
        <w:t> </w:t>
      </w:r>
      <w:r w:rsidR="0038751A" w:rsidRPr="008E173A">
        <w:rPr>
          <w:color w:val="FF0000"/>
          <w:sz w:val="20"/>
          <w:szCs w:val="20"/>
          <w:lang w:val="en-GB"/>
        </w:rPr>
        <w:t>if provided in SIB</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used for GC-PDSCH </w:t>
      </w:r>
      <w:r w:rsidR="0038751A" w:rsidRPr="008E173A">
        <w:rPr>
          <w:color w:val="000000"/>
          <w:sz w:val="20"/>
          <w:szCs w:val="20"/>
          <w:lang w:val="en-GB"/>
        </w:rPr>
        <w:t>and the GC-PDSCH is scheduled by GC-PDCCH using the first DCI format;</w:t>
      </w:r>
    </w:p>
    <w:p w14:paraId="59C7B3F3" w14:textId="77777777" w:rsidR="0038751A" w:rsidRPr="008E173A" w:rsidRDefault="00803C97"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8751A" w:rsidRPr="008E173A">
        <w:rPr>
          <w:sz w:val="20"/>
          <w:szCs w:val="20"/>
        </w:rPr>
        <w:t xml:space="preserve"> otherwise</w:t>
      </w:r>
      <w:r w:rsidR="0038751A" w:rsidRPr="008E173A">
        <w:rPr>
          <w:color w:val="000000"/>
          <w:sz w:val="20"/>
          <w:szCs w:val="20"/>
          <w:lang w:val="en-GB"/>
        </w:rPr>
        <w:t>;</w:t>
      </w:r>
    </w:p>
    <w:p w14:paraId="5D4F6604" w14:textId="77777777" w:rsidR="0038751A" w:rsidRPr="008E173A" w:rsidRDefault="003875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4A098124" w14:textId="77777777" w:rsidR="0038751A" w:rsidRPr="000F043A" w:rsidRDefault="0038751A" w:rsidP="0038751A">
      <w:pPr>
        <w:widowControl w:val="0"/>
        <w:spacing w:after="120"/>
        <w:jc w:val="both"/>
        <w:rPr>
          <w:b/>
          <w:bCs/>
          <w:i/>
          <w:iCs/>
          <w:u w:val="single"/>
        </w:rPr>
      </w:pPr>
    </w:p>
    <w:p w14:paraId="56A54FD5" w14:textId="77777777" w:rsidR="001E451D" w:rsidRDefault="001E451D" w:rsidP="001E451D">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EF49225" w14:textId="77777777" w:rsidR="001E451D" w:rsidRDefault="001E451D" w:rsidP="001E451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E451D" w14:paraId="1A2BBADB" w14:textId="77777777" w:rsidTr="00FB0BDA">
        <w:tc>
          <w:tcPr>
            <w:tcW w:w="2122" w:type="dxa"/>
            <w:tcBorders>
              <w:top w:val="single" w:sz="4" w:space="0" w:color="auto"/>
              <w:left w:val="single" w:sz="4" w:space="0" w:color="auto"/>
              <w:bottom w:val="single" w:sz="4" w:space="0" w:color="auto"/>
              <w:right w:val="single" w:sz="4" w:space="0" w:color="auto"/>
            </w:tcBorders>
          </w:tcPr>
          <w:p w14:paraId="27976145" w14:textId="77777777" w:rsidR="001E451D" w:rsidRDefault="001E451D"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7B6702" w14:textId="77777777" w:rsidR="001E451D" w:rsidRDefault="001E451D" w:rsidP="00FB0BDA">
            <w:pPr>
              <w:jc w:val="center"/>
              <w:rPr>
                <w:b/>
                <w:lang w:eastAsia="zh-CN"/>
              </w:rPr>
            </w:pPr>
            <w:r>
              <w:rPr>
                <w:b/>
                <w:lang w:eastAsia="zh-CN"/>
              </w:rPr>
              <w:t>Comment</w:t>
            </w:r>
          </w:p>
        </w:tc>
      </w:tr>
      <w:tr w:rsidR="001E451D" w14:paraId="1F10CEF1" w14:textId="77777777" w:rsidTr="00FB0BDA">
        <w:tc>
          <w:tcPr>
            <w:tcW w:w="2122" w:type="dxa"/>
            <w:tcBorders>
              <w:top w:val="single" w:sz="4" w:space="0" w:color="auto"/>
              <w:left w:val="single" w:sz="4" w:space="0" w:color="auto"/>
              <w:bottom w:val="single" w:sz="4" w:space="0" w:color="auto"/>
              <w:right w:val="single" w:sz="4" w:space="0" w:color="auto"/>
            </w:tcBorders>
          </w:tcPr>
          <w:p w14:paraId="1AAC123E" w14:textId="7D2B6030" w:rsidR="001E451D" w:rsidRPr="006511AE" w:rsidRDefault="006511AE" w:rsidP="00FB0BDA">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028087" w14:textId="1E09C8F6" w:rsidR="006511AE" w:rsidRPr="006511AE" w:rsidRDefault="006511AE" w:rsidP="006511AE">
            <w:pPr>
              <w:rPr>
                <w:lang w:eastAsia="x-none"/>
              </w:rPr>
            </w:pPr>
            <w:r w:rsidRPr="006511AE">
              <w:rPr>
                <w:b/>
                <w:bCs/>
              </w:rPr>
              <w:t>Initial proposal 3-1a/b:</w:t>
            </w:r>
          </w:p>
          <w:p w14:paraId="56448E38" w14:textId="041612B1" w:rsidR="001E451D" w:rsidRPr="00BA3EA3" w:rsidRDefault="006511AE" w:rsidP="00FB0BDA">
            <w:pPr>
              <w:jc w:val="left"/>
              <w:rPr>
                <w:bCs/>
                <w:lang w:eastAsia="zh-CN"/>
              </w:rPr>
            </w:pPr>
            <w:r w:rsidRPr="006511AE">
              <w:t>We think that the intention of this proposal is that the parameter is cell specific in RRC. Whether this cell</w:t>
            </w:r>
            <w:r>
              <w:t xml:space="preserve"> specific parameter is configured by SIB or dedicated signaling should be left for RAN2 decision.</w:t>
            </w:r>
          </w:p>
        </w:tc>
      </w:tr>
      <w:tr w:rsidR="002014CE" w14:paraId="47252A53" w14:textId="77777777" w:rsidTr="00FB0BDA">
        <w:tc>
          <w:tcPr>
            <w:tcW w:w="2122" w:type="dxa"/>
            <w:tcBorders>
              <w:top w:val="single" w:sz="4" w:space="0" w:color="auto"/>
              <w:left w:val="single" w:sz="4" w:space="0" w:color="auto"/>
              <w:bottom w:val="single" w:sz="4" w:space="0" w:color="auto"/>
              <w:right w:val="single" w:sz="4" w:space="0" w:color="auto"/>
            </w:tcBorders>
          </w:tcPr>
          <w:p w14:paraId="62DFA9CC" w14:textId="035C94AD" w:rsidR="002014CE" w:rsidRPr="00BA3EA3" w:rsidRDefault="002014CE" w:rsidP="002014CE">
            <w:pPr>
              <w:jc w:val="left"/>
              <w:rPr>
                <w:bCs/>
                <w:lang w:eastAsia="zh-CN"/>
              </w:rPr>
            </w:pPr>
            <w:r w:rsidRPr="00F00D9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981E46E" w14:textId="731AFA96" w:rsidR="002014CE" w:rsidRPr="00BC59C4" w:rsidRDefault="002014CE" w:rsidP="002014CE">
            <w:pPr>
              <w:jc w:val="left"/>
              <w:rPr>
                <w:rFonts w:eastAsia="MS Mincho"/>
                <w:b/>
                <w:bCs/>
                <w:lang w:eastAsia="ja-JP"/>
              </w:rPr>
            </w:pPr>
            <w:r w:rsidRPr="00F00D9D">
              <w:rPr>
                <w:b/>
                <w:bCs/>
              </w:rPr>
              <w:t>proposal 3-1a</w:t>
            </w:r>
            <w:r w:rsidRPr="00F00D9D">
              <w:rPr>
                <w:rFonts w:eastAsia="MS Mincho"/>
                <w:b/>
                <w:bCs/>
                <w:lang w:eastAsia="ja-JP"/>
              </w:rPr>
              <w:t>:</w:t>
            </w:r>
            <w:r w:rsidRPr="00F00D9D">
              <w:rPr>
                <w:b/>
                <w:bCs/>
              </w:rPr>
              <w:t xml:space="preserve"> proposal 3-1b:</w:t>
            </w:r>
            <w:r w:rsidRPr="00F00D9D">
              <w:rPr>
                <w:rFonts w:eastAsia="MS Mincho"/>
                <w:b/>
                <w:bCs/>
                <w:lang w:eastAsia="ja-JP"/>
              </w:rPr>
              <w:t xml:space="preserve"> </w:t>
            </w:r>
            <w:r w:rsidRPr="00F00D9D">
              <w:rPr>
                <w:rFonts w:eastAsia="MS Mincho"/>
                <w:lang w:eastAsia="ja-JP"/>
              </w:rPr>
              <w:t xml:space="preserve">We don’t see the need to limit </w:t>
            </w:r>
            <w:r w:rsidRPr="00F00D9D">
              <w:rPr>
                <w:i/>
              </w:rPr>
              <w:t>dataScramblingIdentityPDSCH</w:t>
            </w:r>
            <w:r w:rsidRPr="00F00D9D">
              <w:rPr>
                <w:iCs/>
              </w:rPr>
              <w:t xml:space="preserve"> </w:t>
            </w:r>
            <w:r w:rsidRPr="00F00D9D">
              <w:rPr>
                <w:rFonts w:eastAsia="MS Mincho"/>
                <w:iCs/>
                <w:lang w:eastAsia="ja-JP"/>
              </w:rPr>
              <w:t xml:space="preserve">and </w:t>
            </w:r>
            <w:r w:rsidRPr="00F00D9D">
              <w:rPr>
                <w:i/>
                <w:iCs/>
                <w:color w:val="000000"/>
                <w:lang w:val="en-GB"/>
              </w:rPr>
              <w:t>scramblingID0</w:t>
            </w:r>
            <w:r w:rsidRPr="00F00D9D">
              <w:rPr>
                <w:color w:val="000000"/>
                <w:lang w:val="en-GB"/>
              </w:rPr>
              <w:t> </w:t>
            </w:r>
            <w:r w:rsidRPr="00F00D9D">
              <w:rPr>
                <w:rFonts w:eastAsia="MS Mincho"/>
                <w:iCs/>
                <w:lang w:eastAsia="ja-JP"/>
              </w:rPr>
              <w:t xml:space="preserve"> for the first DCI format to be configured only in SIB.</w:t>
            </w:r>
          </w:p>
        </w:tc>
      </w:tr>
      <w:tr w:rsidR="006C0B36" w14:paraId="791CD960" w14:textId="77777777" w:rsidTr="00194603">
        <w:tc>
          <w:tcPr>
            <w:tcW w:w="2122" w:type="dxa"/>
            <w:tcBorders>
              <w:top w:val="single" w:sz="4" w:space="0" w:color="auto"/>
              <w:left w:val="single" w:sz="4" w:space="0" w:color="auto"/>
              <w:bottom w:val="single" w:sz="4" w:space="0" w:color="auto"/>
              <w:right w:val="single" w:sz="4" w:space="0" w:color="auto"/>
            </w:tcBorders>
          </w:tcPr>
          <w:p w14:paraId="3CCC7E6C" w14:textId="77777777" w:rsidR="006C0B36" w:rsidRPr="00F00D9D" w:rsidRDefault="006C0B36"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C1ABEF8" w14:textId="77777777" w:rsidR="006C0B36" w:rsidRPr="00F00D9D" w:rsidRDefault="006C0B36" w:rsidP="00194603">
            <w:pPr>
              <w:rPr>
                <w:b/>
                <w:bCs/>
              </w:rPr>
            </w:pPr>
            <w:r>
              <w:rPr>
                <w:rFonts w:hint="eastAsia"/>
                <w:bCs/>
                <w:lang w:eastAsia="zh-CN"/>
              </w:rPr>
              <w:t>O</w:t>
            </w:r>
            <w:r>
              <w:rPr>
                <w:bCs/>
                <w:lang w:eastAsia="zh-CN"/>
              </w:rPr>
              <w:t>K with the above two proposals.</w:t>
            </w:r>
          </w:p>
        </w:tc>
      </w:tr>
      <w:tr w:rsidR="00496B13" w14:paraId="0436773D" w14:textId="77777777" w:rsidTr="00FB0BDA">
        <w:tc>
          <w:tcPr>
            <w:tcW w:w="2122" w:type="dxa"/>
            <w:tcBorders>
              <w:top w:val="single" w:sz="4" w:space="0" w:color="auto"/>
              <w:left w:val="single" w:sz="4" w:space="0" w:color="auto"/>
              <w:bottom w:val="single" w:sz="4" w:space="0" w:color="auto"/>
              <w:right w:val="single" w:sz="4" w:space="0" w:color="auto"/>
            </w:tcBorders>
          </w:tcPr>
          <w:p w14:paraId="459E06AC" w14:textId="369CED19" w:rsidR="00496B13" w:rsidRPr="006C0B36" w:rsidRDefault="009F6D34" w:rsidP="00496B13">
            <w:pPr>
              <w:rPr>
                <w:rFonts w:eastAsiaTheme="minorEastAsia"/>
                <w:bCs/>
                <w:lang w:eastAsia="zh-CN"/>
              </w:rPr>
            </w:pPr>
            <w:ins w:id="45" w:author="Haipeng HP1 Lei" w:date="2021-10-11T21:00:00Z">
              <w:r>
                <w:rPr>
                  <w:rFonts w:eastAsiaTheme="minorEastAsia" w:hint="eastAsia"/>
                  <w:bCs/>
                  <w:lang w:eastAsia="zh-CN"/>
                </w:rPr>
                <w:t>L</w:t>
              </w:r>
              <w:r>
                <w:rPr>
                  <w:rFonts w:eastAsiaTheme="minorEastAsia"/>
                  <w:bCs/>
                  <w:lang w:eastAsia="zh-CN"/>
                </w:rPr>
                <w:t>enovo, Motorola Mobility</w:t>
              </w:r>
            </w:ins>
          </w:p>
        </w:tc>
        <w:tc>
          <w:tcPr>
            <w:tcW w:w="7840" w:type="dxa"/>
            <w:tcBorders>
              <w:top w:val="single" w:sz="4" w:space="0" w:color="auto"/>
              <w:left w:val="single" w:sz="4" w:space="0" w:color="auto"/>
              <w:bottom w:val="single" w:sz="4" w:space="0" w:color="auto"/>
              <w:right w:val="single" w:sz="4" w:space="0" w:color="auto"/>
            </w:tcBorders>
          </w:tcPr>
          <w:p w14:paraId="5A72E134" w14:textId="3E3E85F2" w:rsidR="00496B13" w:rsidRPr="009F6D34" w:rsidRDefault="009F6D34" w:rsidP="00496B13">
            <w:ins w:id="46" w:author="Haipeng HP1 Lei" w:date="2021-10-11T21:01:00Z">
              <w:r w:rsidRPr="009F6D34">
                <w:t>Both proposals are OK with us.</w:t>
              </w:r>
            </w:ins>
          </w:p>
        </w:tc>
      </w:tr>
      <w:tr w:rsidR="00214070" w14:paraId="159A43E5" w14:textId="77777777" w:rsidTr="00FB0BDA">
        <w:tc>
          <w:tcPr>
            <w:tcW w:w="2122" w:type="dxa"/>
            <w:tcBorders>
              <w:top w:val="single" w:sz="4" w:space="0" w:color="auto"/>
              <w:left w:val="single" w:sz="4" w:space="0" w:color="auto"/>
              <w:bottom w:val="single" w:sz="4" w:space="0" w:color="auto"/>
              <w:right w:val="single" w:sz="4" w:space="0" w:color="auto"/>
            </w:tcBorders>
          </w:tcPr>
          <w:p w14:paraId="54926397" w14:textId="2380130B" w:rsidR="00214070" w:rsidRDefault="00214070" w:rsidP="00214070">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F03888D" w14:textId="2C2F9165" w:rsidR="00214070" w:rsidRPr="009F6D34" w:rsidRDefault="00214070" w:rsidP="00214070">
            <w:r>
              <w:rPr>
                <w:bCs/>
                <w:lang w:eastAsia="zh-CN"/>
              </w:rPr>
              <w:t xml:space="preserve">Proposal 3-1a, 3-1b:  we understand the intention replace the CFR with SIB for first DCI. Basically, the whole CFR configuration for first DCI should be </w:t>
            </w:r>
            <w:proofErr w:type="spellStart"/>
            <w:r>
              <w:rPr>
                <w:bCs/>
                <w:lang w:eastAsia="zh-CN"/>
              </w:rPr>
              <w:t>proivded</w:t>
            </w:r>
            <w:proofErr w:type="spellEnd"/>
            <w:r>
              <w:rPr>
                <w:bCs/>
                <w:lang w:eastAsia="zh-CN"/>
              </w:rPr>
              <w:t xml:space="preserve"> by SIB, including the </w:t>
            </w:r>
            <w:r w:rsidRPr="008E173A">
              <w:rPr>
                <w:i/>
                <w:iCs/>
                <w:color w:val="000000"/>
                <w:lang w:val="en-GB"/>
              </w:rPr>
              <w:t>PDSCH-</w:t>
            </w:r>
            <w:proofErr w:type="gramStart"/>
            <w:r w:rsidRPr="008E173A">
              <w:rPr>
                <w:i/>
                <w:iCs/>
                <w:color w:val="000000"/>
                <w:lang w:val="en-GB"/>
              </w:rPr>
              <w:t>Config</w:t>
            </w:r>
            <w:r w:rsidRPr="008E173A">
              <w:rPr>
                <w:color w:val="000000"/>
                <w:lang w:val="en-GB"/>
              </w:rPr>
              <w:t xml:space="preserve"> </w:t>
            </w:r>
            <w:r>
              <w:rPr>
                <w:color w:val="000000"/>
                <w:lang w:val="en-GB"/>
              </w:rPr>
              <w:t>,</w:t>
            </w:r>
            <w:proofErr w:type="gramEnd"/>
            <w:r>
              <w:rPr>
                <w:color w:val="000000"/>
                <w:lang w:val="en-GB"/>
              </w:rPr>
              <w:t xml:space="preserve"> </w:t>
            </w:r>
            <w:r>
              <w:rPr>
                <w:bCs/>
                <w:lang w:eastAsia="zh-CN"/>
              </w:rPr>
              <w:t xml:space="preserve">not just the parameter </w:t>
            </w:r>
            <w:r w:rsidRPr="008E173A">
              <w:rPr>
                <w:i/>
                <w:iCs/>
                <w:color w:val="000000"/>
                <w:lang w:val="en-GB"/>
              </w:rPr>
              <w:t>scramblingID0</w:t>
            </w:r>
            <w:r w:rsidRPr="008E173A">
              <w:rPr>
                <w:color w:val="000000"/>
                <w:lang w:val="en-GB"/>
              </w:rPr>
              <w:t> </w:t>
            </w:r>
            <w:r>
              <w:rPr>
                <w:color w:val="000000"/>
                <w:lang w:val="en-GB"/>
              </w:rPr>
              <w:t xml:space="preserve"> provided in SIB</w:t>
            </w:r>
            <w:r>
              <w:rPr>
                <w:bCs/>
                <w:lang w:eastAsia="zh-CN"/>
              </w:rPr>
              <w:t>.</w:t>
            </w:r>
          </w:p>
        </w:tc>
      </w:tr>
      <w:tr w:rsidR="00B24BB4" w14:paraId="227C0F3C" w14:textId="77777777" w:rsidTr="00FB0BDA">
        <w:tc>
          <w:tcPr>
            <w:tcW w:w="2122" w:type="dxa"/>
            <w:tcBorders>
              <w:top w:val="single" w:sz="4" w:space="0" w:color="auto"/>
              <w:left w:val="single" w:sz="4" w:space="0" w:color="auto"/>
              <w:bottom w:val="single" w:sz="4" w:space="0" w:color="auto"/>
              <w:right w:val="single" w:sz="4" w:space="0" w:color="auto"/>
            </w:tcBorders>
          </w:tcPr>
          <w:p w14:paraId="68319D62" w14:textId="29B26C55" w:rsidR="00B24BB4" w:rsidRDefault="00B24BB4" w:rsidP="00B24B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CF2C861" w14:textId="77777777" w:rsidR="00B24BB4" w:rsidRDefault="00B24BB4" w:rsidP="00B24BB4">
            <w:pPr>
              <w:jc w:val="left"/>
              <w:rPr>
                <w:bCs/>
                <w:lang w:eastAsia="zh-CN"/>
              </w:rPr>
            </w:pPr>
            <w:r w:rsidRPr="000C2241">
              <w:rPr>
                <w:bCs/>
                <w:lang w:eastAsia="zh-CN"/>
              </w:rPr>
              <w:t>Initial proposal 3-1a</w:t>
            </w:r>
            <w:r>
              <w:rPr>
                <w:bCs/>
                <w:lang w:eastAsia="zh-CN"/>
              </w:rPr>
              <w:t>: Support</w:t>
            </w:r>
          </w:p>
          <w:p w14:paraId="526FB4E8" w14:textId="48FE005D" w:rsidR="00B24BB4" w:rsidRDefault="00B24BB4" w:rsidP="00B24BB4">
            <w:pPr>
              <w:rPr>
                <w:bCs/>
                <w:lang w:eastAsia="zh-CN"/>
              </w:rPr>
            </w:pPr>
            <w:r w:rsidRPr="000C2241">
              <w:rPr>
                <w:bCs/>
                <w:lang w:eastAsia="zh-CN"/>
              </w:rPr>
              <w:t>Initial proposal 3-1</w:t>
            </w:r>
            <w:r>
              <w:rPr>
                <w:bCs/>
                <w:lang w:eastAsia="zh-CN"/>
              </w:rPr>
              <w:t>b: Support</w:t>
            </w:r>
          </w:p>
        </w:tc>
      </w:tr>
    </w:tbl>
    <w:p w14:paraId="77D58E3C" w14:textId="77777777" w:rsidR="001E451D" w:rsidRDefault="001E451D" w:rsidP="001E451D">
      <w:pPr>
        <w:widowControl w:val="0"/>
        <w:spacing w:after="120"/>
        <w:jc w:val="both"/>
        <w:rPr>
          <w:lang w:eastAsia="zh-CN"/>
        </w:rPr>
      </w:pPr>
    </w:p>
    <w:p w14:paraId="56BE9D10" w14:textId="77777777" w:rsidR="001E451D" w:rsidRDefault="001E451D" w:rsidP="001E451D">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699C6605" w14:textId="77777777" w:rsidR="001E451D" w:rsidRPr="00281D6C" w:rsidRDefault="001E451D" w:rsidP="001E451D">
      <w:pPr>
        <w:widowControl w:val="0"/>
        <w:spacing w:after="120"/>
        <w:jc w:val="both"/>
        <w:rPr>
          <w:lang w:eastAsia="zh-CN"/>
        </w:rPr>
      </w:pPr>
    </w:p>
    <w:p w14:paraId="685C4F34" w14:textId="77777777" w:rsidR="003511D2" w:rsidRPr="001E451D" w:rsidRDefault="003511D2" w:rsidP="003511D2">
      <w:pPr>
        <w:widowControl w:val="0"/>
        <w:spacing w:after="120"/>
        <w:jc w:val="both"/>
        <w:rPr>
          <w:lang w:eastAsia="zh-CN"/>
        </w:rPr>
      </w:pPr>
    </w:p>
    <w:p w14:paraId="648E201E" w14:textId="668BEC36" w:rsidR="00411028" w:rsidRDefault="00411028" w:rsidP="00411028">
      <w:pPr>
        <w:pStyle w:val="1"/>
        <w:rPr>
          <w:rFonts w:ascii="Times New Roman" w:hAnsi="Times New Roman"/>
          <w:lang w:val="en-US"/>
        </w:rPr>
      </w:pPr>
      <w:r>
        <w:rPr>
          <w:rFonts w:ascii="Times New Roman" w:hAnsi="Times New Roman"/>
          <w:lang w:val="en-US"/>
        </w:rPr>
        <w:t>Issue #</w:t>
      </w:r>
      <w:r w:rsidR="00DF5E58">
        <w:rPr>
          <w:rFonts w:ascii="Times New Roman" w:hAnsi="Times New Roman"/>
          <w:lang w:val="en-US"/>
        </w:rPr>
        <w:t>4</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7" w:name="_Hlk78714608"/>
      <w:r>
        <w:rPr>
          <w:rFonts w:ascii="Times New Roman" w:hAnsi="Times New Roman"/>
          <w:lang w:val="en-US"/>
        </w:rPr>
        <w:t>HARQ process management</w:t>
      </w:r>
      <w:bookmarkEnd w:id="47"/>
    </w:p>
    <w:p w14:paraId="3B730B52" w14:textId="77777777" w:rsidR="00411028" w:rsidRPr="009B6277" w:rsidRDefault="00411028" w:rsidP="00411028">
      <w:pPr>
        <w:pStyle w:val="2"/>
        <w:rPr>
          <w:rFonts w:ascii="Times New Roman" w:hAnsi="Times New Roman"/>
          <w:lang w:val="en-US"/>
        </w:rPr>
      </w:pPr>
      <w:r w:rsidRPr="009B6277">
        <w:rPr>
          <w:rFonts w:ascii="Times New Roman" w:hAnsi="Times New Roman"/>
          <w:lang w:val="en-US"/>
        </w:rPr>
        <w:t>Background and submitted proposals</w:t>
      </w:r>
    </w:p>
    <w:p w14:paraId="05360F83" w14:textId="13FF0774" w:rsidR="00411028"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4C6134DB" w:rsidR="00CC1691" w:rsidRPr="00165F66" w:rsidRDefault="00CC1691"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 xml:space="preserve">NDI </w:t>
      </w:r>
      <w:r w:rsidR="009A3409" w:rsidRPr="00165F66">
        <w:rPr>
          <w:rFonts w:ascii="Times New Roman" w:hAnsi="Times New Roman"/>
          <w:b/>
          <w:bCs/>
          <w:sz w:val="20"/>
          <w:szCs w:val="13"/>
          <w:u w:val="single"/>
        </w:rPr>
        <w:t>conflicts issue</w:t>
      </w:r>
      <w:r w:rsidR="007D1A90" w:rsidRPr="00165F66">
        <w:rPr>
          <w:rFonts w:ascii="Times New Roman" w:hAnsi="Times New Roman"/>
          <w:b/>
          <w:bCs/>
          <w:sz w:val="20"/>
          <w:szCs w:val="13"/>
          <w:u w:val="single"/>
        </w:rPr>
        <w:t xml:space="preserve"> </w:t>
      </w:r>
      <w:bookmarkStart w:id="48" w:name="_Hlk79563465"/>
      <w:r w:rsidR="007D1A90" w:rsidRPr="00165F66">
        <w:rPr>
          <w:rFonts w:ascii="Times New Roman" w:hAnsi="Times New Roman"/>
          <w:b/>
          <w:bCs/>
          <w:sz w:val="20"/>
          <w:szCs w:val="13"/>
          <w:u w:val="single"/>
        </w:rPr>
        <w:t>for PTM reception</w:t>
      </w:r>
      <w:bookmarkEnd w:id="48"/>
      <w:r w:rsidR="007D1A90" w:rsidRPr="00165F66">
        <w:rPr>
          <w:rFonts w:ascii="Times New Roman" w:hAnsi="Times New Roman"/>
          <w:b/>
          <w:bCs/>
          <w:sz w:val="20"/>
          <w:szCs w:val="13"/>
          <w:u w:val="single"/>
        </w:rPr>
        <w:t xml:space="preserve"> when different UEs have different “latest” NDI bit status for the </w:t>
      </w:r>
      <w:r w:rsidR="009A3409" w:rsidRPr="00165F66">
        <w:rPr>
          <w:rFonts w:ascii="Times New Roman" w:hAnsi="Times New Roman"/>
          <w:b/>
          <w:bCs/>
          <w:sz w:val="20"/>
          <w:szCs w:val="13"/>
          <w:u w:val="single"/>
        </w:rPr>
        <w:t xml:space="preserve">same </w:t>
      </w:r>
      <w:r w:rsidR="007D1A90" w:rsidRPr="00165F66">
        <w:rPr>
          <w:rFonts w:ascii="Times New Roman" w:hAnsi="Times New Roman"/>
          <w:b/>
          <w:bCs/>
          <w:sz w:val="20"/>
          <w:szCs w:val="13"/>
          <w:u w:val="single"/>
        </w:rPr>
        <w:t>HPID</w:t>
      </w:r>
    </w:p>
    <w:p w14:paraId="76234EE4" w14:textId="77777777" w:rsidR="002D7E98" w:rsidRPr="00FF0961" w:rsidRDefault="002D7E98" w:rsidP="00414DFC">
      <w:pPr>
        <w:pStyle w:val="afc"/>
        <w:widowControl w:val="0"/>
        <w:numPr>
          <w:ilvl w:val="0"/>
          <w:numId w:val="41"/>
        </w:numPr>
        <w:spacing w:after="120"/>
        <w:jc w:val="both"/>
      </w:pPr>
      <w:r w:rsidRPr="00FF0961">
        <w:rPr>
          <w:i/>
          <w:iCs/>
          <w:u w:val="single"/>
        </w:rPr>
        <w:t>Ericsson</w:t>
      </w:r>
    </w:p>
    <w:p w14:paraId="4396709F" w14:textId="59AC7B90" w:rsidR="002D7E98" w:rsidRPr="00FF0961" w:rsidRDefault="002D7E98" w:rsidP="00414DFC">
      <w:pPr>
        <w:pStyle w:val="afc"/>
        <w:numPr>
          <w:ilvl w:val="1"/>
          <w:numId w:val="41"/>
        </w:numPr>
      </w:pPr>
      <w:r w:rsidRPr="00FF0961">
        <w:t xml:space="preserve">Observation 1: </w:t>
      </w:r>
      <w:bookmarkStart w:id="49" w:name="_Hlk84520807"/>
      <w:r w:rsidR="00DB7241" w:rsidRPr="00FF0961">
        <w:t>Flexibility and performance of multicast and unicast may be severely compromised unless special support for handling of HARQ processes and NDIs is introduced in Rel-17. It will be impossible to add such enhancements in later releases in a backwards-compatible way.</w:t>
      </w:r>
      <w:bookmarkEnd w:id="49"/>
    </w:p>
    <w:p w14:paraId="490D264B" w14:textId="2CEE1623" w:rsidR="00C45DAF" w:rsidRPr="00FF0961" w:rsidRDefault="00C45DAF" w:rsidP="00414DFC">
      <w:pPr>
        <w:pStyle w:val="afc"/>
        <w:numPr>
          <w:ilvl w:val="1"/>
          <w:numId w:val="41"/>
        </w:numPr>
      </w:pPr>
      <w:r w:rsidRPr="00FF0961">
        <w:t>Observation 2: NDI conflicts may occur for PTM reception, when different UEs have different “latest” NDI bit status for the HPID. A new rule, based on NDI toggling for an NDI done independently per G-RNTI and a new received RNTI overriding the NDI bit toggling for the HPID, can solve the identified issue.</w:t>
      </w:r>
    </w:p>
    <w:p w14:paraId="1470191E" w14:textId="77777777" w:rsidR="00037B87" w:rsidRPr="00FF0961" w:rsidRDefault="00037B87" w:rsidP="00414DFC">
      <w:pPr>
        <w:pStyle w:val="afc"/>
        <w:widowControl w:val="0"/>
        <w:numPr>
          <w:ilvl w:val="1"/>
          <w:numId w:val="41"/>
        </w:numPr>
        <w:spacing w:after="120"/>
        <w:jc w:val="both"/>
      </w:pPr>
      <w:r w:rsidRPr="00FF0961">
        <w:t>Proposal 1</w:t>
      </w:r>
      <w:r w:rsidRPr="00FF0961">
        <w:tab/>
        <w:t>For a transmitted G-RNTI, the NDI of a HARQ process is toggled when it carries new data relative to the latest earlier transmission using the same G-RNTI. The NDI toggling is therefore done independently for each G-RNTI.</w:t>
      </w:r>
    </w:p>
    <w:p w14:paraId="2B804CC5" w14:textId="77777777" w:rsidR="00037B87" w:rsidRPr="00FF0961" w:rsidRDefault="00037B87" w:rsidP="00414DFC">
      <w:pPr>
        <w:pStyle w:val="afc"/>
        <w:widowControl w:val="0"/>
        <w:numPr>
          <w:ilvl w:val="1"/>
          <w:numId w:val="41"/>
        </w:numPr>
        <w:spacing w:after="120"/>
        <w:jc w:val="both"/>
      </w:pPr>
      <w:r w:rsidRPr="00FF0961">
        <w:t>Proposal 2</w:t>
      </w:r>
      <w:r w:rsidRPr="00FF0961">
        <w:tab/>
        <w:t>For a received G-RNTI, the UE is expected to compare the received G-RNTI/NDI pair with the latest earlier received G-RNTI/NDI pair of the same HARQ process. If the RNTI/NDI combinations are identical this is a retransmission, else this is new data.</w:t>
      </w:r>
    </w:p>
    <w:p w14:paraId="740DF63C" w14:textId="77777777" w:rsidR="00037B87" w:rsidRPr="00FF0961" w:rsidRDefault="00037B87" w:rsidP="00414DFC">
      <w:pPr>
        <w:pStyle w:val="afc"/>
        <w:widowControl w:val="0"/>
        <w:numPr>
          <w:ilvl w:val="1"/>
          <w:numId w:val="41"/>
        </w:numPr>
        <w:spacing w:after="120"/>
        <w:jc w:val="both"/>
      </w:pPr>
      <w:r w:rsidRPr="00FF0961">
        <w:t>Proposal 3</w:t>
      </w:r>
      <w:r w:rsidRPr="00FF0961">
        <w:tab/>
        <w:t xml:space="preserve">For a transmitted C-RNTI, the NDI of a HARQ process is toggled when there is new data, irrespective of the RNTI (C-RNTI or G-RNTI) of the latest earlier transmission of the HARQ process. </w:t>
      </w:r>
    </w:p>
    <w:p w14:paraId="56AC3F60" w14:textId="77777777" w:rsidR="00037B87" w:rsidRPr="00FF0961" w:rsidRDefault="00037B87" w:rsidP="00414DFC">
      <w:pPr>
        <w:pStyle w:val="afc"/>
        <w:widowControl w:val="0"/>
        <w:numPr>
          <w:ilvl w:val="2"/>
          <w:numId w:val="41"/>
        </w:numPr>
        <w:spacing w:after="120"/>
        <w:jc w:val="both"/>
      </w:pPr>
      <w:r w:rsidRPr="00FF0961">
        <w:t>Note: Since this behavior is independent of RNTI and only dependent on new data on the HARQ process, it implies no change to existing rules for C-RNTI, but may nevertheless need to be specified.</w:t>
      </w:r>
    </w:p>
    <w:p w14:paraId="3A05A683" w14:textId="77777777" w:rsidR="00037B87" w:rsidRPr="00FF0961" w:rsidRDefault="00037B87" w:rsidP="00414DFC">
      <w:pPr>
        <w:pStyle w:val="afc"/>
        <w:widowControl w:val="0"/>
        <w:numPr>
          <w:ilvl w:val="1"/>
          <w:numId w:val="41"/>
        </w:numPr>
        <w:spacing w:after="120"/>
        <w:jc w:val="both"/>
      </w:pPr>
      <w:r w:rsidRPr="00FF0961">
        <w:lastRenderedPageBreak/>
        <w:t>Proposal 4</w:t>
      </w:r>
      <w:r w:rsidRPr="00FF0961">
        <w:tab/>
        <w:t>For a received C-RNTI, the UE would detect new data as in legacy NR, i.e. by comparing the received NDI of the HARQ process with the latest earlier received transmission, irrespective of RNTI.</w:t>
      </w:r>
    </w:p>
    <w:p w14:paraId="3486221D" w14:textId="77777777" w:rsidR="00037B87" w:rsidRPr="00FF0961" w:rsidRDefault="00037B87" w:rsidP="00414DFC">
      <w:pPr>
        <w:pStyle w:val="afc"/>
        <w:widowControl w:val="0"/>
        <w:numPr>
          <w:ilvl w:val="2"/>
          <w:numId w:val="41"/>
        </w:numPr>
        <w:spacing w:after="120"/>
        <w:jc w:val="both"/>
      </w:pPr>
      <w:r w:rsidRPr="00FF0961">
        <w:t xml:space="preserve">Note: Since this behavior is independent of RNTI and only dependent on new data on the HARQ process, it implies no change to existing rules for C-RNTI, but may nevertheless need to be specified. </w:t>
      </w:r>
    </w:p>
    <w:p w14:paraId="2692446A" w14:textId="77777777" w:rsidR="00A84A50" w:rsidRPr="00FF0961" w:rsidRDefault="00A84A50" w:rsidP="00414DFC">
      <w:pPr>
        <w:pStyle w:val="afc"/>
        <w:widowControl w:val="0"/>
        <w:numPr>
          <w:ilvl w:val="0"/>
          <w:numId w:val="41"/>
        </w:numPr>
        <w:spacing w:after="120"/>
        <w:jc w:val="both"/>
        <w:rPr>
          <w:i/>
          <w:iCs/>
          <w:u w:val="single"/>
        </w:rPr>
      </w:pPr>
      <w:r w:rsidRPr="00FF0961">
        <w:rPr>
          <w:i/>
          <w:iCs/>
          <w:u w:val="single"/>
        </w:rPr>
        <w:t>CATT</w:t>
      </w:r>
    </w:p>
    <w:p w14:paraId="3686FA26" w14:textId="04F9AC31" w:rsidR="00A84A50" w:rsidRPr="00FF0961" w:rsidRDefault="00A84A50" w:rsidP="00414DFC">
      <w:pPr>
        <w:pStyle w:val="afc"/>
        <w:widowControl w:val="0"/>
        <w:numPr>
          <w:ilvl w:val="1"/>
          <w:numId w:val="41"/>
        </w:numPr>
        <w:spacing w:after="120"/>
        <w:jc w:val="both"/>
      </w:pPr>
      <w:r w:rsidRPr="00FF0961">
        <w:t>Proposal 11: The NDI conflict issue needs to be solved though potential specification enhancement.</w:t>
      </w:r>
    </w:p>
    <w:p w14:paraId="794F7870" w14:textId="11ED138F" w:rsidR="00D052DF" w:rsidRPr="00FF0961" w:rsidRDefault="00D052DF" w:rsidP="00414DFC">
      <w:pPr>
        <w:pStyle w:val="afc"/>
        <w:widowControl w:val="0"/>
        <w:numPr>
          <w:ilvl w:val="1"/>
          <w:numId w:val="41"/>
        </w:numPr>
        <w:spacing w:after="120"/>
        <w:jc w:val="both"/>
      </w:pPr>
      <w:r w:rsidRPr="00FF0961">
        <w:t>Proposal 12: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w:t>
      </w:r>
    </w:p>
    <w:p w14:paraId="6867CB8A" w14:textId="77777777" w:rsidR="003137DF" w:rsidRPr="00FF0961" w:rsidRDefault="003137DF" w:rsidP="00414DFC">
      <w:pPr>
        <w:pStyle w:val="afc"/>
        <w:widowControl w:val="0"/>
        <w:numPr>
          <w:ilvl w:val="1"/>
          <w:numId w:val="41"/>
        </w:numPr>
        <w:spacing w:after="120"/>
        <w:jc w:val="both"/>
      </w:pPr>
      <w:r w:rsidRPr="00FF0961">
        <w:t>Proposal 13: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0F84A57" w14:textId="0851B889" w:rsidR="003137DF" w:rsidRPr="00FF0961" w:rsidRDefault="003137DF" w:rsidP="00414DFC">
      <w:pPr>
        <w:pStyle w:val="afc"/>
        <w:widowControl w:val="0"/>
        <w:numPr>
          <w:ilvl w:val="2"/>
          <w:numId w:val="41"/>
        </w:numPr>
        <w:spacing w:after="120"/>
        <w:jc w:val="both"/>
      </w:pPr>
      <w:r w:rsidRPr="00FF0961">
        <w:t>Option 1: introduce a field in DCI 1_1/1_2 of PTP transmission to differentiate the HARQ process ID used for PTP (re)transmission for unicast and PTP retransmission for multicast.</w:t>
      </w:r>
    </w:p>
    <w:p w14:paraId="4F141BFB" w14:textId="42211F76" w:rsidR="003137DF" w:rsidRPr="00FF0961" w:rsidRDefault="003137DF" w:rsidP="00414DFC">
      <w:pPr>
        <w:pStyle w:val="afc"/>
        <w:widowControl w:val="0"/>
        <w:numPr>
          <w:ilvl w:val="2"/>
          <w:numId w:val="41"/>
        </w:numPr>
        <w:spacing w:after="120"/>
        <w:jc w:val="both"/>
      </w:pPr>
      <w:r w:rsidRPr="00FF0961">
        <w:t>Option 2: use the different TB size of unicast and multicast to differentiate the HARQ process ID used for PTP (re)transmission for unicast and PTP retransmission for multicast.</w:t>
      </w:r>
    </w:p>
    <w:p w14:paraId="38B69BA4" w14:textId="77777777" w:rsidR="00826962" w:rsidRPr="00FF0961" w:rsidRDefault="00826962" w:rsidP="00414DFC">
      <w:pPr>
        <w:pStyle w:val="afc"/>
        <w:widowControl w:val="0"/>
        <w:numPr>
          <w:ilvl w:val="0"/>
          <w:numId w:val="41"/>
        </w:numPr>
        <w:spacing w:after="120"/>
        <w:jc w:val="both"/>
        <w:rPr>
          <w:i/>
          <w:iCs/>
          <w:u w:val="single"/>
        </w:rPr>
      </w:pPr>
      <w:r w:rsidRPr="00FF0961">
        <w:rPr>
          <w:i/>
          <w:iCs/>
          <w:u w:val="single"/>
        </w:rPr>
        <w:t>Nokia</w:t>
      </w:r>
    </w:p>
    <w:p w14:paraId="2F5CB6CC" w14:textId="77777777" w:rsidR="006C7709" w:rsidRPr="00FF0961" w:rsidRDefault="006C7709" w:rsidP="00414DFC">
      <w:pPr>
        <w:pStyle w:val="afc"/>
        <w:widowControl w:val="0"/>
        <w:numPr>
          <w:ilvl w:val="1"/>
          <w:numId w:val="41"/>
        </w:numPr>
        <w:spacing w:after="120"/>
        <w:jc w:val="both"/>
      </w:pPr>
      <w:r w:rsidRPr="00FF0961">
        <w:t>Observation-13: NDI toggling between transmissions and retransmissions within the group-common DCI having the same HARQ process ID cannot be applied for multicast.</w:t>
      </w:r>
    </w:p>
    <w:p w14:paraId="7797C02E" w14:textId="77777777" w:rsidR="006C7709" w:rsidRPr="00FF0961" w:rsidRDefault="006C7709" w:rsidP="00414DFC">
      <w:pPr>
        <w:pStyle w:val="afc"/>
        <w:widowControl w:val="0"/>
        <w:numPr>
          <w:ilvl w:val="1"/>
          <w:numId w:val="41"/>
        </w:numPr>
        <w:spacing w:after="120"/>
        <w:jc w:val="both"/>
      </w:pPr>
      <w:r w:rsidRPr="00FF0961">
        <w:t>Proposal-19: For multicast, mechanism similar to SPS needs to be utilized where NDI=1 in the group-common DCI indicates new transmission and NDI=0 indicating retransmission.</w:t>
      </w:r>
    </w:p>
    <w:p w14:paraId="21ED0A24" w14:textId="77777777" w:rsidR="002830AE" w:rsidRPr="00FF0961" w:rsidRDefault="002830AE" w:rsidP="00414DFC">
      <w:pPr>
        <w:pStyle w:val="afc"/>
        <w:widowControl w:val="0"/>
        <w:numPr>
          <w:ilvl w:val="0"/>
          <w:numId w:val="41"/>
        </w:numPr>
        <w:spacing w:after="120"/>
        <w:jc w:val="both"/>
      </w:pPr>
      <w:r w:rsidRPr="00FF0961">
        <w:rPr>
          <w:i/>
          <w:iCs/>
          <w:u w:val="single"/>
        </w:rPr>
        <w:t>CMCC</w:t>
      </w:r>
    </w:p>
    <w:p w14:paraId="23B53334" w14:textId="04471CD4" w:rsidR="00FE1969" w:rsidRPr="00FF0961" w:rsidRDefault="00FE1969" w:rsidP="00414DFC">
      <w:pPr>
        <w:pStyle w:val="afc"/>
        <w:widowControl w:val="0"/>
        <w:numPr>
          <w:ilvl w:val="1"/>
          <w:numId w:val="41"/>
        </w:numPr>
        <w:spacing w:after="120"/>
        <w:jc w:val="both"/>
      </w:pPr>
      <w:r w:rsidRPr="00FF0961">
        <w:t>Proposal 14. If a same HPN is used for different DL grants corresponding to new transmissions of different G-RNTIs, UE will consider the NDI in DCI format with G-RNTI to have been toggled regardless of the value of the NDI.</w:t>
      </w:r>
    </w:p>
    <w:p w14:paraId="3729AE9C" w14:textId="6D5789DC" w:rsidR="00FE1969" w:rsidRPr="00FF0961" w:rsidRDefault="00FE1969" w:rsidP="00414DFC">
      <w:pPr>
        <w:pStyle w:val="afc"/>
        <w:widowControl w:val="0"/>
        <w:numPr>
          <w:ilvl w:val="1"/>
          <w:numId w:val="41"/>
        </w:numPr>
        <w:spacing w:after="120"/>
        <w:jc w:val="both"/>
      </w:pPr>
      <w:r w:rsidRPr="00FF0961">
        <w:t>Proposal 15. If a same HPN is used for different DL grants corresponding to unicast new transmission and multicast new transmission, UE will consider the NDI in DCI format with G-RNTI or C-RNTI to have been toggled regardless of the value of the NDI.</w:t>
      </w:r>
    </w:p>
    <w:p w14:paraId="23013894" w14:textId="77777777" w:rsidR="00E10EB7" w:rsidRPr="00FF0961" w:rsidRDefault="00E10EB7" w:rsidP="00414DFC">
      <w:pPr>
        <w:pStyle w:val="afc"/>
        <w:widowControl w:val="0"/>
        <w:numPr>
          <w:ilvl w:val="0"/>
          <w:numId w:val="41"/>
        </w:numPr>
        <w:spacing w:after="120"/>
        <w:jc w:val="both"/>
      </w:pPr>
      <w:r w:rsidRPr="00FF0961">
        <w:rPr>
          <w:i/>
          <w:iCs/>
          <w:u w:val="single"/>
        </w:rPr>
        <w:t>Samsung</w:t>
      </w:r>
    </w:p>
    <w:p w14:paraId="51A52C77" w14:textId="4E9A74A9" w:rsidR="00E10EB7" w:rsidRPr="00FF0961" w:rsidRDefault="00E10EB7" w:rsidP="00414DFC">
      <w:pPr>
        <w:pStyle w:val="afc"/>
        <w:widowControl w:val="0"/>
        <w:numPr>
          <w:ilvl w:val="1"/>
          <w:numId w:val="41"/>
        </w:numPr>
        <w:spacing w:after="120"/>
        <w:jc w:val="both"/>
      </w:pPr>
      <w:r w:rsidRPr="00FF0961">
        <w:t xml:space="preserve">Observation 8: </w:t>
      </w:r>
      <w:bookmarkStart w:id="50" w:name="_Hlk84520647"/>
      <w:r w:rsidRPr="00FF0961">
        <w:t>HPN process sharing between unicast PDSCHs and multicast PDSCHs can be handled by gNB implementation without actual scheduling constraints for the Rel-17 framework.</w:t>
      </w:r>
      <w:bookmarkEnd w:id="50"/>
    </w:p>
    <w:p w14:paraId="292ED390" w14:textId="18DCB425" w:rsidR="009A0E44" w:rsidRPr="00FF0961" w:rsidRDefault="009A0E44" w:rsidP="00414DFC">
      <w:pPr>
        <w:pStyle w:val="afc"/>
        <w:widowControl w:val="0"/>
        <w:numPr>
          <w:ilvl w:val="0"/>
          <w:numId w:val="41"/>
        </w:numPr>
        <w:spacing w:after="120"/>
        <w:jc w:val="both"/>
        <w:rPr>
          <w:i/>
          <w:iCs/>
          <w:u w:val="single"/>
        </w:rPr>
      </w:pPr>
      <w:r w:rsidRPr="00FF0961">
        <w:rPr>
          <w:i/>
          <w:iCs/>
          <w:u w:val="single"/>
        </w:rPr>
        <w:t xml:space="preserve">FGI, </w:t>
      </w:r>
      <w:r w:rsidRPr="00FF0961">
        <w:rPr>
          <w:rFonts w:hint="eastAsia"/>
          <w:i/>
          <w:iCs/>
          <w:u w:val="single"/>
        </w:rPr>
        <w:t>A</w:t>
      </w:r>
      <w:r w:rsidRPr="00FF0961">
        <w:rPr>
          <w:i/>
          <w:iCs/>
          <w:u w:val="single"/>
        </w:rPr>
        <w:t>PT</w:t>
      </w:r>
    </w:p>
    <w:p w14:paraId="65F7B606" w14:textId="0DADE465" w:rsidR="009A0E44" w:rsidRPr="00FF0961" w:rsidRDefault="009A0E44" w:rsidP="00414DFC">
      <w:pPr>
        <w:pStyle w:val="afc"/>
        <w:widowControl w:val="0"/>
        <w:numPr>
          <w:ilvl w:val="1"/>
          <w:numId w:val="41"/>
        </w:numPr>
        <w:spacing w:after="120"/>
        <w:jc w:val="both"/>
      </w:pPr>
      <w:r w:rsidRPr="00FF0961">
        <w:t>Proposal 9: When a DCI with CRC scrambled by G-RNTI is received with a given HARQ process ID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23F772E" w14:textId="7DA11EFD" w:rsidR="000B53EA" w:rsidRPr="00FF0961" w:rsidRDefault="000B53EA" w:rsidP="00414DFC">
      <w:pPr>
        <w:pStyle w:val="afc"/>
        <w:widowControl w:val="0"/>
        <w:numPr>
          <w:ilvl w:val="0"/>
          <w:numId w:val="41"/>
        </w:numPr>
        <w:spacing w:after="120"/>
        <w:jc w:val="both"/>
      </w:pPr>
      <w:r w:rsidRPr="00FF0961">
        <w:rPr>
          <w:i/>
          <w:iCs/>
          <w:u w:val="single"/>
        </w:rPr>
        <w:t>NTT Dococmo</w:t>
      </w:r>
    </w:p>
    <w:p w14:paraId="58C7A157" w14:textId="77777777" w:rsidR="00E47615" w:rsidRPr="00FF0961" w:rsidRDefault="00E47615" w:rsidP="00414DFC">
      <w:pPr>
        <w:pStyle w:val="afc"/>
        <w:widowControl w:val="0"/>
        <w:numPr>
          <w:ilvl w:val="1"/>
          <w:numId w:val="41"/>
        </w:numPr>
        <w:spacing w:after="120"/>
        <w:jc w:val="both"/>
      </w:pPr>
      <w:r w:rsidRPr="00FF0961">
        <w:t>Proposal 11: RAN1 should discuss whether to consider different NDI values in the UE group for a certain HARQ PID before performing an initial PTM transmission.</w:t>
      </w:r>
    </w:p>
    <w:p w14:paraId="632F4D11" w14:textId="073F297B" w:rsidR="000B53EA" w:rsidRPr="00FF0961" w:rsidRDefault="003E7AFD" w:rsidP="00414DFC">
      <w:pPr>
        <w:pStyle w:val="afc"/>
        <w:widowControl w:val="0"/>
        <w:numPr>
          <w:ilvl w:val="1"/>
          <w:numId w:val="41"/>
        </w:numPr>
        <w:spacing w:after="120"/>
        <w:jc w:val="both"/>
      </w:pPr>
      <w:r w:rsidRPr="00FF0961">
        <w:t>Observation 4: Regarding the interpretation method of NDI, both options may cause the problem of incorrectly soft-combining a unicast TB and a multicast TB due to PDCCH miss detection.</w:t>
      </w:r>
    </w:p>
    <w:p w14:paraId="57E0B3F3" w14:textId="77777777" w:rsidR="00CC1691" w:rsidRPr="00FF0961" w:rsidRDefault="00CC1691" w:rsidP="00CC1691">
      <w:pPr>
        <w:widowControl w:val="0"/>
        <w:spacing w:after="120"/>
        <w:jc w:val="both"/>
        <w:rPr>
          <w:b/>
          <w:bCs/>
          <w:u w:val="single"/>
        </w:rPr>
      </w:pPr>
    </w:p>
    <w:p w14:paraId="35425E58" w14:textId="77777777" w:rsidR="00CC1691" w:rsidRPr="00FF0961" w:rsidRDefault="00CC1691" w:rsidP="00DF7B42">
      <w:pPr>
        <w:widowControl w:val="0"/>
        <w:spacing w:after="120"/>
        <w:jc w:val="both"/>
        <w:rPr>
          <w:b/>
          <w:bCs/>
          <w:u w:val="single"/>
          <w:lang w:eastAsia="zh-CN"/>
        </w:rPr>
      </w:pPr>
    </w:p>
    <w:p w14:paraId="301FFC7F" w14:textId="76DF0309" w:rsidR="00DF7B42" w:rsidRPr="00FF0961" w:rsidRDefault="008753B6"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Whether/how to d</w:t>
      </w:r>
      <w:r w:rsidR="00DF7B42" w:rsidRPr="00FF0961">
        <w:rPr>
          <w:rFonts w:ascii="Times New Roman" w:hAnsi="Times New Roman"/>
          <w:b/>
          <w:bCs/>
          <w:sz w:val="20"/>
          <w:szCs w:val="13"/>
          <w:u w:val="single"/>
        </w:rPr>
        <w:t>ifferentiat</w:t>
      </w:r>
      <w:r w:rsidRPr="00FF0961">
        <w:rPr>
          <w:rFonts w:ascii="Times New Roman" w:hAnsi="Times New Roman"/>
          <w:b/>
          <w:bCs/>
          <w:sz w:val="20"/>
          <w:szCs w:val="13"/>
          <w:u w:val="single"/>
        </w:rPr>
        <w:t>e</w:t>
      </w:r>
      <w:r w:rsidR="00DF7B42" w:rsidRPr="00FF0961">
        <w:rPr>
          <w:rFonts w:ascii="Times New Roman" w:hAnsi="Times New Roman"/>
          <w:b/>
          <w:bCs/>
          <w:sz w:val="20"/>
          <w:szCs w:val="13"/>
          <w:u w:val="single"/>
        </w:rPr>
        <w:t xml:space="preserve"> </w:t>
      </w:r>
      <w:r w:rsidRPr="00FF0961">
        <w:rPr>
          <w:rFonts w:ascii="Times New Roman" w:hAnsi="Times New Roman"/>
          <w:b/>
          <w:bCs/>
          <w:sz w:val="20"/>
          <w:szCs w:val="13"/>
          <w:u w:val="single"/>
        </w:rPr>
        <w:t xml:space="preserve">the </w:t>
      </w:r>
      <w:r w:rsidR="00DF7B42" w:rsidRPr="00FF0961">
        <w:rPr>
          <w:rFonts w:ascii="Times New Roman" w:hAnsi="Times New Roman"/>
          <w:b/>
          <w:bCs/>
          <w:sz w:val="20"/>
          <w:szCs w:val="13"/>
          <w:u w:val="single"/>
        </w:rPr>
        <w:t>HARQ process ID used for PTP (Re)Tx for unicast and PTP ReTx for multicast</w:t>
      </w:r>
    </w:p>
    <w:p w14:paraId="6286D5B1" w14:textId="77777777" w:rsidR="002D7E98" w:rsidRPr="00FF0961" w:rsidRDefault="002D7E98" w:rsidP="00414DFC">
      <w:pPr>
        <w:pStyle w:val="afc"/>
        <w:widowControl w:val="0"/>
        <w:numPr>
          <w:ilvl w:val="0"/>
          <w:numId w:val="41"/>
        </w:numPr>
        <w:spacing w:after="120"/>
        <w:jc w:val="both"/>
      </w:pPr>
      <w:r w:rsidRPr="00FF0961">
        <w:rPr>
          <w:i/>
          <w:iCs/>
          <w:u w:val="single"/>
        </w:rPr>
        <w:t>Ericsson</w:t>
      </w:r>
    </w:p>
    <w:p w14:paraId="5BF898DC" w14:textId="77777777" w:rsidR="00091D5F" w:rsidRPr="00FF0961" w:rsidRDefault="00091D5F" w:rsidP="00414DFC">
      <w:pPr>
        <w:pStyle w:val="afc"/>
        <w:numPr>
          <w:ilvl w:val="1"/>
          <w:numId w:val="41"/>
        </w:numPr>
      </w:pPr>
      <w:r w:rsidRPr="00FF0961">
        <w:t>Observation 3</w:t>
      </w:r>
      <w:r w:rsidRPr="00FF0961">
        <w:tab/>
        <w:t>When the PDCCH of the PTM initial transmission is missed, a PTP retransmission of PTM may result in data corruption in the HARQ buffer depending on the NDI of the last PTP transmission prior to the PTM initial transmission</w:t>
      </w:r>
    </w:p>
    <w:p w14:paraId="4C030B12" w14:textId="77777777" w:rsidR="00091D5F" w:rsidRPr="00FF0961" w:rsidRDefault="00091D5F" w:rsidP="00414DFC">
      <w:pPr>
        <w:pStyle w:val="afc"/>
        <w:numPr>
          <w:ilvl w:val="1"/>
          <w:numId w:val="41"/>
        </w:numPr>
      </w:pPr>
      <w:r w:rsidRPr="00FF0961">
        <w:t>Observation 4</w:t>
      </w:r>
      <w:r w:rsidRPr="00FF0961">
        <w:tab/>
        <w:t>The proposed new UE rule allows for all three cases (1), (2) and (3) to be solved with no loss of performance for the UE and with a minimum of specification and UE impact. The additional overhead for the network is very small (negligible).</w:t>
      </w:r>
    </w:p>
    <w:p w14:paraId="7D6806CD" w14:textId="77777777" w:rsidR="00091D5F" w:rsidRPr="00FF0961" w:rsidRDefault="00091D5F" w:rsidP="00414DFC">
      <w:pPr>
        <w:pStyle w:val="afc"/>
        <w:numPr>
          <w:ilvl w:val="1"/>
          <w:numId w:val="41"/>
        </w:numPr>
      </w:pPr>
      <w:r w:rsidRPr="00FF0961">
        <w:t>Observation 5</w:t>
      </w:r>
      <w:r w:rsidRPr="00FF0961">
        <w:tab/>
        <w:t>Adding one DCI bit in the C-RNTI DCI to signal a PTP retransmission of an earlier PTM initial transmission would solve case (1) but not case (3) and would have significant specification impact.</w:t>
      </w:r>
    </w:p>
    <w:p w14:paraId="1AD9ED6C" w14:textId="77777777" w:rsidR="00091D5F" w:rsidRPr="00FF0961" w:rsidRDefault="00091D5F" w:rsidP="00414DFC">
      <w:pPr>
        <w:pStyle w:val="afc"/>
        <w:numPr>
          <w:ilvl w:val="1"/>
          <w:numId w:val="41"/>
        </w:numPr>
      </w:pPr>
      <w:r w:rsidRPr="00FF0961">
        <w:t>Proposal 5</w:t>
      </w:r>
      <w:r w:rsidRPr="00FF0961">
        <w:tab/>
        <w:t>No DL Uu interface specification impact to solve the identified issues related to a missed initial PTM PDCCH followed by a PTP retransmission.</w:t>
      </w:r>
    </w:p>
    <w:p w14:paraId="357600F5" w14:textId="77777777" w:rsidR="00091D5F" w:rsidRPr="00FF0961" w:rsidRDefault="00091D5F" w:rsidP="00414DFC">
      <w:pPr>
        <w:pStyle w:val="afc"/>
        <w:numPr>
          <w:ilvl w:val="1"/>
          <w:numId w:val="41"/>
        </w:numPr>
      </w:pPr>
      <w:r w:rsidRPr="00FF0961">
        <w:t>Proposal 6</w:t>
      </w:r>
      <w:r w:rsidRPr="00FF0961">
        <w:tab/>
        <w:t>The UE may be configured to use the following new Uu interface UE rule and procedure:</w:t>
      </w:r>
    </w:p>
    <w:p w14:paraId="0B0F7DBD" w14:textId="77777777" w:rsidR="00091D5F" w:rsidRPr="00FF0961" w:rsidRDefault="00091D5F" w:rsidP="00414DFC">
      <w:pPr>
        <w:pStyle w:val="afc"/>
        <w:numPr>
          <w:ilvl w:val="2"/>
          <w:numId w:val="41"/>
        </w:numPr>
      </w:pPr>
      <w:r w:rsidRPr="00FF0961">
        <w:t>For a given HARQ process (HPID),</w:t>
      </w:r>
    </w:p>
    <w:p w14:paraId="6C57811E" w14:textId="77777777" w:rsidR="00091D5F" w:rsidRPr="00FF0961" w:rsidRDefault="00091D5F" w:rsidP="00414DFC">
      <w:pPr>
        <w:pStyle w:val="afc"/>
        <w:numPr>
          <w:ilvl w:val="3"/>
          <w:numId w:val="41"/>
        </w:numPr>
      </w:pPr>
      <w:r w:rsidRPr="00FF0961">
        <w:t>when a UE, configured with G-RNTI, receives a C-RNTI with a HPID, and the latest earlier received transmission of the same HPID (C-RNTI or G-RNTI)</w:t>
      </w:r>
    </w:p>
    <w:p w14:paraId="74014458" w14:textId="4E20E090" w:rsidR="00091D5F" w:rsidRPr="00FF0961" w:rsidRDefault="00091D5F" w:rsidP="00414DFC">
      <w:pPr>
        <w:pStyle w:val="afc"/>
        <w:numPr>
          <w:ilvl w:val="4"/>
          <w:numId w:val="41"/>
        </w:numPr>
      </w:pPr>
      <w:r w:rsidRPr="00FF0961">
        <w:t>had the same NDI as the current C-RNTI</w:t>
      </w:r>
    </w:p>
    <w:p w14:paraId="6FA7EC43" w14:textId="5E53E334" w:rsidR="00091D5F" w:rsidRPr="00FF0961" w:rsidRDefault="00091D5F" w:rsidP="00414DFC">
      <w:pPr>
        <w:pStyle w:val="afc"/>
        <w:numPr>
          <w:ilvl w:val="4"/>
          <w:numId w:val="41"/>
        </w:numPr>
      </w:pPr>
      <w:r w:rsidRPr="00FF0961">
        <w:t>was ACK’ed by the UE</w:t>
      </w:r>
    </w:p>
    <w:p w14:paraId="12A6BB90" w14:textId="77777777" w:rsidR="00091D5F" w:rsidRPr="00FF0961" w:rsidRDefault="00091D5F" w:rsidP="00414DFC">
      <w:pPr>
        <w:pStyle w:val="afc"/>
        <w:numPr>
          <w:ilvl w:val="3"/>
          <w:numId w:val="41"/>
        </w:numPr>
      </w:pPr>
      <w:r w:rsidRPr="00FF0961">
        <w:t xml:space="preserve">THEN </w:t>
      </w:r>
    </w:p>
    <w:p w14:paraId="64813213" w14:textId="2176301F" w:rsidR="00091D5F" w:rsidRPr="00FF0961" w:rsidRDefault="00091D5F" w:rsidP="00414DFC">
      <w:pPr>
        <w:pStyle w:val="afc"/>
        <w:numPr>
          <w:ilvl w:val="4"/>
          <w:numId w:val="41"/>
        </w:numPr>
      </w:pPr>
      <w:r w:rsidRPr="00FF0961">
        <w:t>The UE flushes the HARQ buffer, introduces the new data in the HARQ buffer, attempts to decode and sends ACK/NACK based on the result.</w:t>
      </w:r>
    </w:p>
    <w:p w14:paraId="157070B9" w14:textId="77777777" w:rsidR="00E24711" w:rsidRPr="00FF0961" w:rsidRDefault="00E24711" w:rsidP="00414DFC">
      <w:pPr>
        <w:pStyle w:val="afc"/>
        <w:widowControl w:val="0"/>
        <w:numPr>
          <w:ilvl w:val="0"/>
          <w:numId w:val="41"/>
        </w:numPr>
        <w:spacing w:after="120"/>
        <w:jc w:val="both"/>
        <w:rPr>
          <w:i/>
          <w:iCs/>
          <w:u w:val="single"/>
        </w:rPr>
      </w:pPr>
      <w:r w:rsidRPr="00FF0961">
        <w:rPr>
          <w:i/>
          <w:iCs/>
          <w:u w:val="single"/>
        </w:rPr>
        <w:t>Huawei, HiSilicon</w:t>
      </w:r>
    </w:p>
    <w:p w14:paraId="3DEF9FC1" w14:textId="77777777" w:rsidR="002611F4" w:rsidRPr="00FF0961" w:rsidRDefault="002611F4" w:rsidP="00414DFC">
      <w:pPr>
        <w:pStyle w:val="afc"/>
        <w:widowControl w:val="0"/>
        <w:numPr>
          <w:ilvl w:val="1"/>
          <w:numId w:val="41"/>
        </w:numPr>
        <w:spacing w:after="120"/>
        <w:jc w:val="both"/>
      </w:pPr>
      <w:r w:rsidRPr="00FF0961">
        <w:t>Proposal 9: Support DCI scheduling PTP transmission indicates whether the transmission is for unicast (re)transmission or for multicast retransmission.</w:t>
      </w:r>
    </w:p>
    <w:p w14:paraId="201D33D3" w14:textId="64D6CB86" w:rsidR="002611F4" w:rsidRPr="00FF0961" w:rsidRDefault="002611F4" w:rsidP="00414DFC">
      <w:pPr>
        <w:pStyle w:val="afc"/>
        <w:widowControl w:val="0"/>
        <w:numPr>
          <w:ilvl w:val="2"/>
          <w:numId w:val="41"/>
        </w:numPr>
        <w:spacing w:after="120"/>
        <w:jc w:val="both"/>
      </w:pPr>
      <w:r w:rsidRPr="00FF0961">
        <w:t>For UE configured with multiple G-RNTIs, the DCI should further differentiate the PTP transmission is for which G-RNTI retransmission.</w:t>
      </w:r>
    </w:p>
    <w:p w14:paraId="1B8AFA1A" w14:textId="77777777" w:rsidR="002B35D3" w:rsidRPr="00FF0961" w:rsidRDefault="002B35D3" w:rsidP="00414DFC">
      <w:pPr>
        <w:pStyle w:val="afc"/>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614D6B41" w14:textId="77777777" w:rsidR="00B04BD4" w:rsidRPr="00FF0961" w:rsidRDefault="00B04BD4" w:rsidP="00414DFC">
      <w:pPr>
        <w:pStyle w:val="afc"/>
        <w:numPr>
          <w:ilvl w:val="1"/>
          <w:numId w:val="41"/>
        </w:numPr>
      </w:pPr>
      <w:r w:rsidRPr="00FF0961">
        <w:t>Proposal 6: It is up to gNB to avoid NDI collision between multicast and unicast crossed scheduling with the same HPID.</w:t>
      </w:r>
    </w:p>
    <w:p w14:paraId="26F3775B" w14:textId="1CCF8C7D" w:rsidR="002B35D3" w:rsidRPr="00FF0961" w:rsidRDefault="002B35D3" w:rsidP="00414DFC">
      <w:pPr>
        <w:pStyle w:val="afc"/>
        <w:numPr>
          <w:ilvl w:val="1"/>
          <w:numId w:val="41"/>
        </w:numPr>
      </w:pPr>
      <w:r w:rsidRPr="00FF0961">
        <w:t xml:space="preserve">Proposal </w:t>
      </w:r>
      <w:r w:rsidR="00220AFD" w:rsidRPr="00FF0961">
        <w:t>7</w:t>
      </w:r>
      <w:r w:rsidRPr="00FF0961">
        <w:t>: There is no necessary to introduce any mechanism to differentiate the HPID used for PTP (re)transmission for unicast and PTP retransmission for multicast.</w:t>
      </w:r>
    </w:p>
    <w:p w14:paraId="3271DEF5" w14:textId="77777777" w:rsidR="00A756F4" w:rsidRPr="00FF0961" w:rsidRDefault="00A756F4" w:rsidP="00414DFC">
      <w:pPr>
        <w:pStyle w:val="afc"/>
        <w:widowControl w:val="0"/>
        <w:numPr>
          <w:ilvl w:val="0"/>
          <w:numId w:val="41"/>
        </w:numPr>
        <w:spacing w:after="120"/>
        <w:jc w:val="both"/>
        <w:rPr>
          <w:i/>
          <w:iCs/>
          <w:u w:val="single"/>
        </w:rPr>
      </w:pPr>
      <w:r w:rsidRPr="00FF0961">
        <w:rPr>
          <w:i/>
          <w:iCs/>
          <w:u w:val="single"/>
        </w:rPr>
        <w:t>ZTE</w:t>
      </w:r>
    </w:p>
    <w:p w14:paraId="2017100E" w14:textId="77777777" w:rsidR="002F3557" w:rsidRPr="00FF0961" w:rsidRDefault="002F3557" w:rsidP="00414DFC">
      <w:pPr>
        <w:pStyle w:val="afc"/>
        <w:widowControl w:val="0"/>
        <w:numPr>
          <w:ilvl w:val="1"/>
          <w:numId w:val="41"/>
        </w:numPr>
        <w:spacing w:after="120"/>
        <w:jc w:val="both"/>
      </w:pPr>
      <w:bookmarkStart w:id="51" w:name="_Hlk68988366"/>
      <w:r w:rsidRPr="00FF0961">
        <w:t xml:space="preserve">Proposal 13: Regarding how to differentiate the HARQ process ID used for PTP (re)transmission for unicast and PTP retransmission for multicast, </w:t>
      </w:r>
    </w:p>
    <w:p w14:paraId="121A773F" w14:textId="48AC9B97" w:rsidR="002F3557" w:rsidRPr="00FF0961" w:rsidRDefault="002F3557" w:rsidP="00414DFC">
      <w:pPr>
        <w:pStyle w:val="afc"/>
        <w:widowControl w:val="0"/>
        <w:numPr>
          <w:ilvl w:val="2"/>
          <w:numId w:val="41"/>
        </w:numPr>
        <w:spacing w:after="120"/>
        <w:jc w:val="both"/>
      </w:pPr>
      <w:r w:rsidRPr="00FF0961">
        <w:t>The value of the NDI in the PTP PDCCH for scheduling the retransmission of multicast TB is toggled relative to the NDI in the UE’s latest PTP PDCCH for scheduling a unicast TB with the same HPID.</w:t>
      </w:r>
    </w:p>
    <w:bookmarkEnd w:id="51"/>
    <w:p w14:paraId="439A0F64" w14:textId="77777777" w:rsidR="001527C7" w:rsidRPr="00FF0961" w:rsidRDefault="001527C7" w:rsidP="00414DFC">
      <w:pPr>
        <w:pStyle w:val="afc"/>
        <w:widowControl w:val="0"/>
        <w:numPr>
          <w:ilvl w:val="0"/>
          <w:numId w:val="41"/>
        </w:numPr>
        <w:spacing w:after="120"/>
        <w:jc w:val="both"/>
        <w:rPr>
          <w:i/>
          <w:iCs/>
          <w:u w:val="single"/>
        </w:rPr>
      </w:pPr>
      <w:r w:rsidRPr="00FF0961">
        <w:rPr>
          <w:i/>
          <w:iCs/>
          <w:u w:val="single"/>
        </w:rPr>
        <w:t>vivo</w:t>
      </w:r>
    </w:p>
    <w:p w14:paraId="1A1EEFB9" w14:textId="2DFB37DD" w:rsidR="001527C7" w:rsidRPr="00FF0961" w:rsidRDefault="001527C7" w:rsidP="00414DFC">
      <w:pPr>
        <w:pStyle w:val="afc"/>
        <w:widowControl w:val="0"/>
        <w:numPr>
          <w:ilvl w:val="1"/>
          <w:numId w:val="41"/>
        </w:numPr>
        <w:spacing w:after="120"/>
        <w:jc w:val="both"/>
      </w:pPr>
      <w:bookmarkStart w:id="52" w:name="_Hlk69054629"/>
      <w:r w:rsidRPr="00FF0961">
        <w:t xml:space="preserve">Proposal </w:t>
      </w:r>
      <w:r w:rsidR="00632343" w:rsidRPr="00FF0961">
        <w:t>5</w:t>
      </w:r>
      <w:r w:rsidRPr="00FF0961">
        <w:t>: For HARQ process management, there is no need differentiate the HARQ process ID used for PTP (re)transmission for unicast and PTP retransmission for multicast.</w:t>
      </w:r>
    </w:p>
    <w:bookmarkEnd w:id="52"/>
    <w:p w14:paraId="2B57813E" w14:textId="0A829FE0" w:rsidR="005057C5" w:rsidRPr="00FF0961" w:rsidRDefault="005057C5" w:rsidP="00414DFC">
      <w:pPr>
        <w:pStyle w:val="afc"/>
        <w:widowControl w:val="0"/>
        <w:numPr>
          <w:ilvl w:val="0"/>
          <w:numId w:val="41"/>
        </w:numPr>
        <w:spacing w:after="120"/>
        <w:jc w:val="both"/>
        <w:rPr>
          <w:i/>
          <w:iCs/>
          <w:u w:val="single"/>
        </w:rPr>
      </w:pPr>
      <w:r w:rsidRPr="00FF0961">
        <w:rPr>
          <w:rFonts w:hint="eastAsia"/>
          <w:i/>
          <w:iCs/>
          <w:u w:val="single"/>
        </w:rPr>
        <w:t>N</w:t>
      </w:r>
      <w:r w:rsidRPr="00FF0961">
        <w:rPr>
          <w:i/>
          <w:iCs/>
          <w:u w:val="single"/>
        </w:rPr>
        <w:t>EC</w:t>
      </w:r>
    </w:p>
    <w:p w14:paraId="72CFFD70" w14:textId="7C5642BA" w:rsidR="005057C5" w:rsidRPr="00FF0961" w:rsidRDefault="005057C5" w:rsidP="00414DFC">
      <w:pPr>
        <w:pStyle w:val="afc"/>
        <w:widowControl w:val="0"/>
        <w:numPr>
          <w:ilvl w:val="1"/>
          <w:numId w:val="41"/>
        </w:numPr>
        <w:spacing w:after="120"/>
        <w:jc w:val="both"/>
      </w:pPr>
      <w:r w:rsidRPr="00FF0961">
        <w:t>Proposal 4: Reuse the redundant field in the first DCI format and the second DCI format, if they are same as current DCI format 1_0 and DCI format 1_1, to indicate the transmission corresponding to unicast service or multicast service.</w:t>
      </w:r>
    </w:p>
    <w:p w14:paraId="1EE4C9FF" w14:textId="77777777" w:rsidR="00F16F86" w:rsidRPr="00FF0961" w:rsidRDefault="00F16F86" w:rsidP="00414DFC">
      <w:pPr>
        <w:pStyle w:val="afc"/>
        <w:widowControl w:val="0"/>
        <w:numPr>
          <w:ilvl w:val="0"/>
          <w:numId w:val="41"/>
        </w:numPr>
        <w:spacing w:after="120"/>
        <w:jc w:val="both"/>
        <w:rPr>
          <w:i/>
          <w:iCs/>
          <w:u w:val="single"/>
        </w:rPr>
      </w:pPr>
      <w:r w:rsidRPr="00FF0961">
        <w:rPr>
          <w:i/>
          <w:iCs/>
          <w:u w:val="single"/>
        </w:rPr>
        <w:t>Nokia</w:t>
      </w:r>
    </w:p>
    <w:p w14:paraId="3A20CDC2" w14:textId="77777777" w:rsidR="000418CB" w:rsidRPr="00FF0961" w:rsidRDefault="000418CB" w:rsidP="00414DFC">
      <w:pPr>
        <w:pStyle w:val="afc"/>
        <w:widowControl w:val="0"/>
        <w:numPr>
          <w:ilvl w:val="1"/>
          <w:numId w:val="41"/>
        </w:numPr>
        <w:spacing w:after="120"/>
        <w:jc w:val="both"/>
      </w:pPr>
      <w:r w:rsidRPr="00FF0961">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FF0961" w:rsidRDefault="002830AE" w:rsidP="00414DFC">
      <w:pPr>
        <w:pStyle w:val="afc"/>
        <w:widowControl w:val="0"/>
        <w:numPr>
          <w:ilvl w:val="0"/>
          <w:numId w:val="41"/>
        </w:numPr>
        <w:spacing w:after="120"/>
        <w:jc w:val="both"/>
      </w:pPr>
      <w:r w:rsidRPr="00FF0961">
        <w:rPr>
          <w:i/>
          <w:iCs/>
          <w:u w:val="single"/>
        </w:rPr>
        <w:t>CMCC</w:t>
      </w:r>
    </w:p>
    <w:p w14:paraId="387D813C" w14:textId="77777777" w:rsidR="00E931DD" w:rsidRPr="00FF0961" w:rsidRDefault="00E931DD" w:rsidP="00414DFC">
      <w:pPr>
        <w:pStyle w:val="afc"/>
        <w:widowControl w:val="0"/>
        <w:numPr>
          <w:ilvl w:val="1"/>
          <w:numId w:val="41"/>
        </w:numPr>
        <w:spacing w:after="120"/>
        <w:jc w:val="both"/>
      </w:pPr>
      <w:r w:rsidRPr="00FF0961">
        <w:lastRenderedPageBreak/>
        <w:t>Proposal 16. Support using a DCI field in DCI format 1_0/1_1 with C-RNTI to differentiate the HPN is used for unicast transmission or for multicast PTP retransmission.</w:t>
      </w:r>
    </w:p>
    <w:p w14:paraId="205F9AA1" w14:textId="77777777" w:rsidR="002830AE" w:rsidRPr="00FF0961" w:rsidRDefault="002830AE" w:rsidP="00414DFC">
      <w:pPr>
        <w:pStyle w:val="afc"/>
        <w:widowControl w:val="0"/>
        <w:numPr>
          <w:ilvl w:val="0"/>
          <w:numId w:val="41"/>
        </w:numPr>
        <w:spacing w:after="120"/>
        <w:jc w:val="both"/>
      </w:pPr>
      <w:r w:rsidRPr="00FF0961">
        <w:rPr>
          <w:i/>
          <w:iCs/>
          <w:u w:val="single"/>
        </w:rPr>
        <w:t>Intel</w:t>
      </w:r>
    </w:p>
    <w:p w14:paraId="577AC5D0" w14:textId="77777777" w:rsidR="002830AE" w:rsidRPr="00FF0961" w:rsidRDefault="002830AE" w:rsidP="00414DFC">
      <w:pPr>
        <w:pStyle w:val="afc"/>
        <w:widowControl w:val="0"/>
        <w:numPr>
          <w:ilvl w:val="1"/>
          <w:numId w:val="41"/>
        </w:numPr>
        <w:spacing w:after="120"/>
        <w:jc w:val="both"/>
      </w:pPr>
      <w:r w:rsidRPr="00FF0961">
        <w:t>Proposal 10: A UE does not expect PTM Scheme 1 based initial transmission or a PTP based retransmission of a MBS TB using a HARQ process number which is in use for an ongoing unicast transmission.</w:t>
      </w:r>
    </w:p>
    <w:p w14:paraId="0327505A" w14:textId="77777777" w:rsidR="00E3496B" w:rsidRPr="00FF0961" w:rsidRDefault="00E3496B" w:rsidP="00414DFC">
      <w:pPr>
        <w:pStyle w:val="afc"/>
        <w:widowControl w:val="0"/>
        <w:numPr>
          <w:ilvl w:val="0"/>
          <w:numId w:val="41"/>
        </w:numPr>
        <w:spacing w:after="120"/>
        <w:jc w:val="both"/>
      </w:pPr>
      <w:r w:rsidRPr="00FF0961">
        <w:rPr>
          <w:i/>
          <w:iCs/>
          <w:u w:val="single"/>
        </w:rPr>
        <w:t>Qualcomm</w:t>
      </w:r>
    </w:p>
    <w:p w14:paraId="494FB048" w14:textId="77777777" w:rsidR="00094661" w:rsidRPr="00FF0961" w:rsidRDefault="00094661" w:rsidP="00414DFC">
      <w:pPr>
        <w:pStyle w:val="afc"/>
        <w:widowControl w:val="0"/>
        <w:numPr>
          <w:ilvl w:val="1"/>
          <w:numId w:val="41"/>
        </w:numPr>
        <w:spacing w:after="120"/>
        <w:jc w:val="both"/>
      </w:pPr>
      <w:r w:rsidRPr="00FF0961">
        <w:t xml:space="preserve">Proposal 13: For HARQ process management, </w:t>
      </w:r>
    </w:p>
    <w:p w14:paraId="285A1C5F" w14:textId="77777777" w:rsidR="00094661" w:rsidRPr="00FF0961" w:rsidRDefault="00094661" w:rsidP="00414DFC">
      <w:pPr>
        <w:pStyle w:val="afc"/>
        <w:widowControl w:val="0"/>
        <w:numPr>
          <w:ilvl w:val="2"/>
          <w:numId w:val="41"/>
        </w:numPr>
        <w:spacing w:after="120"/>
        <w:jc w:val="both"/>
      </w:pPr>
      <w:r w:rsidRPr="00FF0961">
        <w:t>Support dynamic HPID management for unicast and multicast can be supported without increasing soft buffer size.</w:t>
      </w:r>
    </w:p>
    <w:p w14:paraId="23FF3C22" w14:textId="77777777" w:rsidR="00094661" w:rsidRPr="00FF0961" w:rsidRDefault="00094661" w:rsidP="00414DFC">
      <w:pPr>
        <w:pStyle w:val="afc"/>
        <w:widowControl w:val="0"/>
        <w:numPr>
          <w:ilvl w:val="3"/>
          <w:numId w:val="41"/>
        </w:numPr>
        <w:spacing w:after="120"/>
        <w:jc w:val="both"/>
      </w:pPr>
      <w:r w:rsidRPr="00FF0961">
        <w:t>If the HPID for multicast is configured with NACK-only or no HARQ-ACK feedback, PTP cannot be used for PTM retx. So, PTP with the same HPDI can be used for unicast data transmission only.</w:t>
      </w:r>
    </w:p>
    <w:p w14:paraId="11B2B31B" w14:textId="77777777" w:rsidR="00094661" w:rsidRPr="00FF0961" w:rsidRDefault="00094661" w:rsidP="00414DFC">
      <w:pPr>
        <w:pStyle w:val="afc"/>
        <w:widowControl w:val="0"/>
        <w:numPr>
          <w:ilvl w:val="3"/>
          <w:numId w:val="41"/>
        </w:numPr>
        <w:spacing w:after="120"/>
        <w:jc w:val="both"/>
      </w:pPr>
      <w:r w:rsidRPr="00FF0961">
        <w:t>If the HPID for multicast is configured with ACK/NACK-based feedback, the PTP with the same HPID can be used for PTM retransmission and select Alt1 or Alt2 subject to UE capability.</w:t>
      </w:r>
    </w:p>
    <w:p w14:paraId="0F8DC29E" w14:textId="77777777" w:rsidR="00094661" w:rsidRPr="00FF0961" w:rsidRDefault="00094661" w:rsidP="00414DFC">
      <w:pPr>
        <w:pStyle w:val="afc"/>
        <w:widowControl w:val="0"/>
        <w:numPr>
          <w:ilvl w:val="4"/>
          <w:numId w:val="41"/>
        </w:numPr>
        <w:spacing w:after="120"/>
        <w:jc w:val="both"/>
      </w:pPr>
      <w:r w:rsidRPr="00FF0961">
        <w:t>Alt1: PTP with the same HPID cannot be used for unicast data</w:t>
      </w:r>
    </w:p>
    <w:p w14:paraId="4C6FD687" w14:textId="77777777" w:rsidR="00094661" w:rsidRPr="00FF0961" w:rsidRDefault="00094661" w:rsidP="00414DFC">
      <w:pPr>
        <w:pStyle w:val="afc"/>
        <w:widowControl w:val="0"/>
        <w:numPr>
          <w:ilvl w:val="4"/>
          <w:numId w:val="41"/>
        </w:numPr>
        <w:spacing w:after="120"/>
        <w:jc w:val="both"/>
      </w:pPr>
      <w:r w:rsidRPr="00FF0961">
        <w:t>Alt2: PTP with the same HPID can be used for unicast data, one DCI bit is used to differentiate PTP for multicast retransmission and PTP for unicast</w:t>
      </w:r>
    </w:p>
    <w:p w14:paraId="5D15FBF6" w14:textId="77777777" w:rsidR="00881A82" w:rsidRPr="00FF0961" w:rsidRDefault="00881A82" w:rsidP="00414DFC">
      <w:pPr>
        <w:pStyle w:val="afc"/>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DB42140" w14:textId="77777777" w:rsidR="00A6635C" w:rsidRPr="00FF0961" w:rsidRDefault="00A6635C" w:rsidP="00414DFC">
      <w:pPr>
        <w:pStyle w:val="afc"/>
        <w:widowControl w:val="0"/>
        <w:numPr>
          <w:ilvl w:val="1"/>
          <w:numId w:val="41"/>
        </w:numPr>
        <w:spacing w:after="120"/>
        <w:jc w:val="both"/>
      </w:pPr>
      <w:r w:rsidRPr="00FF0961">
        <w:t>Observation 1: There is no issue on differentiating the HARQ process ID used for PTP (re)transmission for unicast and PTP retransmission for multicast.</w:t>
      </w:r>
    </w:p>
    <w:p w14:paraId="03305D57" w14:textId="77777777" w:rsidR="00640A98" w:rsidRPr="00FF0961" w:rsidRDefault="00640A98" w:rsidP="00414DFC">
      <w:pPr>
        <w:pStyle w:val="afc"/>
        <w:widowControl w:val="0"/>
        <w:numPr>
          <w:ilvl w:val="0"/>
          <w:numId w:val="41"/>
        </w:numPr>
        <w:spacing w:after="120"/>
        <w:jc w:val="both"/>
        <w:rPr>
          <w:i/>
          <w:iCs/>
          <w:u w:val="single"/>
        </w:rPr>
      </w:pPr>
      <w:r w:rsidRPr="00FF0961">
        <w:rPr>
          <w:rFonts w:hint="eastAsia"/>
          <w:i/>
          <w:iCs/>
          <w:u w:val="single"/>
        </w:rPr>
        <w:t>G</w:t>
      </w:r>
      <w:r w:rsidRPr="00FF0961">
        <w:rPr>
          <w:i/>
          <w:iCs/>
          <w:u w:val="single"/>
        </w:rPr>
        <w:t>oogle</w:t>
      </w:r>
    </w:p>
    <w:p w14:paraId="5FA13364" w14:textId="77777777" w:rsidR="00723307" w:rsidRPr="00FF0961" w:rsidRDefault="00723307" w:rsidP="00414DFC">
      <w:pPr>
        <w:pStyle w:val="afc"/>
        <w:widowControl w:val="0"/>
        <w:numPr>
          <w:ilvl w:val="1"/>
          <w:numId w:val="41"/>
        </w:numPr>
        <w:spacing w:after="120"/>
        <w:jc w:val="both"/>
      </w:pPr>
      <w:r w:rsidRPr="00FF0961">
        <w:t>Observation 1: For PTP retransmission, the transmission received by UE-b in Phase-3 is a mistake gNB behavior. The soft-combining mistake can be avoid if the gNB is properly configured.</w:t>
      </w:r>
    </w:p>
    <w:p w14:paraId="463D5AB2" w14:textId="77777777" w:rsidR="00723307" w:rsidRPr="00FF0961" w:rsidRDefault="00723307" w:rsidP="00414DFC">
      <w:pPr>
        <w:pStyle w:val="afc"/>
        <w:widowControl w:val="0"/>
        <w:numPr>
          <w:ilvl w:val="1"/>
          <w:numId w:val="41"/>
        </w:numPr>
        <w:spacing w:after="120"/>
        <w:jc w:val="both"/>
      </w:pPr>
      <w:r w:rsidRPr="00FF0961">
        <w:t>Observation 2: Error case may happen due to insufficient number of HARQ processes (i.e. HARQ process starvation) and mistake gNB behavior. Since companies have no problem on the maximum number of HARQ process, there is no need to introduce features to differentiate MBS and unicast transmission in physical layer.</w:t>
      </w:r>
    </w:p>
    <w:p w14:paraId="3ACD3090" w14:textId="77777777" w:rsidR="00723307" w:rsidRPr="00FF0961" w:rsidRDefault="00723307" w:rsidP="00414DFC">
      <w:pPr>
        <w:pStyle w:val="afc"/>
        <w:widowControl w:val="0"/>
        <w:numPr>
          <w:ilvl w:val="1"/>
          <w:numId w:val="41"/>
        </w:numPr>
        <w:spacing w:after="120"/>
        <w:jc w:val="both"/>
      </w:pPr>
      <w:r w:rsidRPr="00FF0961">
        <w:t>Observation 3: For HARQ process and NDI differentiation for MBS and unicast</w:t>
      </w:r>
    </w:p>
    <w:p w14:paraId="6CCCCC3E" w14:textId="1F74B63E" w:rsidR="00723307" w:rsidRPr="00FF0961" w:rsidRDefault="00723307" w:rsidP="00414DFC">
      <w:pPr>
        <w:pStyle w:val="afc"/>
        <w:widowControl w:val="0"/>
        <w:numPr>
          <w:ilvl w:val="2"/>
          <w:numId w:val="41"/>
        </w:numPr>
        <w:spacing w:after="120"/>
        <w:jc w:val="both"/>
      </w:pPr>
      <w:r w:rsidRPr="00FF0961">
        <w:t xml:space="preserve">If the differentiation is configured by RRC, it restricts the gNB on controlling UE soft buffer utilization. </w:t>
      </w:r>
    </w:p>
    <w:p w14:paraId="07C44EC1" w14:textId="5B801CAC" w:rsidR="00723307" w:rsidRPr="00FF0961" w:rsidRDefault="00723307" w:rsidP="00414DFC">
      <w:pPr>
        <w:pStyle w:val="afc"/>
        <w:widowControl w:val="0"/>
        <w:numPr>
          <w:ilvl w:val="2"/>
          <w:numId w:val="41"/>
        </w:numPr>
        <w:spacing w:after="120"/>
        <w:jc w:val="both"/>
      </w:pPr>
      <w:r w:rsidRPr="00FF0961">
        <w:t>If the differentiation is scheduled by DCI, the result is identical to increasing the maximum number of HARQ processes.</w:t>
      </w:r>
    </w:p>
    <w:p w14:paraId="110DE8B4" w14:textId="77777777" w:rsidR="00723307" w:rsidRPr="00FF0961" w:rsidRDefault="00723307" w:rsidP="00414DFC">
      <w:pPr>
        <w:pStyle w:val="afc"/>
        <w:widowControl w:val="0"/>
        <w:numPr>
          <w:ilvl w:val="1"/>
          <w:numId w:val="41"/>
        </w:numPr>
        <w:spacing w:after="120"/>
        <w:jc w:val="both"/>
      </w:pPr>
      <w:r w:rsidRPr="00FF0961">
        <w:t>Proposal 1: HARQ ID starvation on supporting MBS and unicast can be resolved based on networks implementation, e.g. configuring PTP only or using HARQ enabling/disabling.</w:t>
      </w:r>
    </w:p>
    <w:p w14:paraId="4D47E2EE" w14:textId="5DA509C5" w:rsidR="00723307" w:rsidRPr="00FF0961" w:rsidRDefault="00723307" w:rsidP="00414DFC">
      <w:pPr>
        <w:pStyle w:val="afc"/>
        <w:widowControl w:val="0"/>
        <w:numPr>
          <w:ilvl w:val="1"/>
          <w:numId w:val="41"/>
        </w:numPr>
        <w:spacing w:after="120"/>
        <w:jc w:val="both"/>
      </w:pPr>
      <w:r w:rsidRPr="00FF0961">
        <w:t>Proposal 2: If further enhancement on handling HARQ ID starvation issue is needed, increase the maximum number of HARQ processes.</w:t>
      </w:r>
    </w:p>
    <w:p w14:paraId="6FBF6E40" w14:textId="348BEF58" w:rsidR="00DF7B42" w:rsidRPr="00FF0961" w:rsidRDefault="00DF7B42" w:rsidP="00DF7B42">
      <w:pPr>
        <w:widowControl w:val="0"/>
        <w:spacing w:after="120"/>
        <w:jc w:val="both"/>
      </w:pPr>
    </w:p>
    <w:p w14:paraId="7769BFE2" w14:textId="77777777" w:rsidR="00FE5FBE" w:rsidRPr="00FF0961" w:rsidRDefault="00FE5FBE" w:rsidP="00DF7B42">
      <w:pPr>
        <w:widowControl w:val="0"/>
        <w:spacing w:after="120"/>
        <w:jc w:val="both"/>
      </w:pPr>
    </w:p>
    <w:p w14:paraId="66BA5083" w14:textId="64845F63" w:rsidR="00F914BA" w:rsidRPr="00FF0961" w:rsidRDefault="003360A7"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 xml:space="preserve">Whether to </w:t>
      </w:r>
      <w:r w:rsidR="00814DC7" w:rsidRPr="00FF0961">
        <w:rPr>
          <w:rFonts w:ascii="Times New Roman" w:hAnsi="Times New Roman"/>
          <w:b/>
          <w:bCs/>
          <w:sz w:val="20"/>
          <w:szCs w:val="13"/>
          <w:u w:val="single"/>
        </w:rPr>
        <w:t xml:space="preserve">simultaneously </w:t>
      </w:r>
      <w:r w:rsidRPr="00FF0961">
        <w:rPr>
          <w:rFonts w:ascii="Times New Roman" w:hAnsi="Times New Roman"/>
          <w:b/>
          <w:bCs/>
          <w:sz w:val="20"/>
          <w:szCs w:val="13"/>
          <w:u w:val="single"/>
        </w:rPr>
        <w:t xml:space="preserve">support </w:t>
      </w:r>
      <w:r w:rsidR="00F914BA" w:rsidRPr="00FF0961">
        <w:rPr>
          <w:rFonts w:ascii="Times New Roman" w:hAnsi="Times New Roman"/>
          <w:b/>
          <w:bCs/>
          <w:sz w:val="20"/>
          <w:szCs w:val="13"/>
          <w:u w:val="single"/>
        </w:rPr>
        <w:t>PTP ReTx</w:t>
      </w:r>
      <w:r w:rsidR="004753E7" w:rsidRPr="00FF0961">
        <w:rPr>
          <w:rFonts w:ascii="Times New Roman" w:hAnsi="Times New Roman"/>
          <w:b/>
          <w:bCs/>
          <w:sz w:val="20"/>
          <w:szCs w:val="13"/>
          <w:u w:val="single"/>
        </w:rPr>
        <w:t xml:space="preserve"> and PTM-1 ReTx</w:t>
      </w:r>
      <w:r w:rsidR="00F914BA" w:rsidRPr="00FF0961">
        <w:rPr>
          <w:rFonts w:ascii="Times New Roman" w:hAnsi="Times New Roman"/>
          <w:b/>
          <w:bCs/>
          <w:sz w:val="20"/>
          <w:szCs w:val="13"/>
          <w:u w:val="single"/>
        </w:rPr>
        <w:t xml:space="preserve"> </w:t>
      </w:r>
      <w:r w:rsidR="00537E56" w:rsidRPr="00FF0961">
        <w:rPr>
          <w:rFonts w:ascii="Times New Roman" w:hAnsi="Times New Roman"/>
          <w:b/>
          <w:bCs/>
          <w:sz w:val="20"/>
          <w:szCs w:val="13"/>
          <w:u w:val="single"/>
        </w:rPr>
        <w:t>for different UEs in the same group for the same TB</w:t>
      </w:r>
    </w:p>
    <w:p w14:paraId="06FB36CD" w14:textId="77777777" w:rsidR="00D41CE6" w:rsidRPr="00FF0961" w:rsidRDefault="00D41CE6" w:rsidP="00414DFC">
      <w:pPr>
        <w:pStyle w:val="afc"/>
        <w:widowControl w:val="0"/>
        <w:numPr>
          <w:ilvl w:val="0"/>
          <w:numId w:val="41"/>
        </w:numPr>
        <w:spacing w:after="120"/>
        <w:jc w:val="both"/>
        <w:rPr>
          <w:i/>
          <w:iCs/>
          <w:u w:val="single"/>
        </w:rPr>
      </w:pPr>
      <w:r w:rsidRPr="00FF0961">
        <w:rPr>
          <w:i/>
          <w:iCs/>
          <w:u w:val="single"/>
        </w:rPr>
        <w:t>Huawei, HiSilicon</w:t>
      </w:r>
    </w:p>
    <w:p w14:paraId="5760C4D3" w14:textId="77777777" w:rsidR="0073098A" w:rsidRPr="00FF0961" w:rsidRDefault="0073098A" w:rsidP="00414DFC">
      <w:pPr>
        <w:pStyle w:val="afc"/>
        <w:widowControl w:val="0"/>
        <w:numPr>
          <w:ilvl w:val="1"/>
          <w:numId w:val="41"/>
        </w:numPr>
        <w:spacing w:after="120"/>
        <w:jc w:val="both"/>
      </w:pPr>
      <w:bookmarkStart w:id="53" w:name="_Hlk71981145"/>
      <w:r w:rsidRPr="00FF0961">
        <w:t>Proposal 11: It is up to gNB to retransmit the failed TB via PTM scheme 1 or PTP.</w:t>
      </w:r>
    </w:p>
    <w:p w14:paraId="1346D597" w14:textId="1F7CAA78" w:rsidR="0073098A" w:rsidRPr="00FF0961" w:rsidRDefault="0073098A" w:rsidP="00414DFC">
      <w:pPr>
        <w:pStyle w:val="afc"/>
        <w:widowControl w:val="0"/>
        <w:numPr>
          <w:ilvl w:val="2"/>
          <w:numId w:val="41"/>
        </w:numPr>
        <w:spacing w:after="120"/>
        <w:jc w:val="both"/>
      </w:pPr>
      <w:r w:rsidRPr="00FF0961">
        <w:t xml:space="preserve">UE does not need to be configured with PTM scheme 1 or PTP or both for retransmission. </w:t>
      </w:r>
    </w:p>
    <w:bookmarkEnd w:id="53"/>
    <w:p w14:paraId="024FC410" w14:textId="77777777" w:rsidR="002B35D3" w:rsidRPr="00FF0961" w:rsidRDefault="002B35D3" w:rsidP="00414DFC">
      <w:pPr>
        <w:pStyle w:val="afc"/>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492157B4" w14:textId="7C9F1199" w:rsidR="002B35D3" w:rsidRPr="00FF0961" w:rsidRDefault="002B35D3" w:rsidP="00414DFC">
      <w:pPr>
        <w:pStyle w:val="afc"/>
        <w:widowControl w:val="0"/>
        <w:numPr>
          <w:ilvl w:val="1"/>
          <w:numId w:val="41"/>
        </w:numPr>
        <w:spacing w:after="120"/>
        <w:jc w:val="both"/>
      </w:pPr>
      <w:r w:rsidRPr="00FF0961">
        <w:t xml:space="preserve">Proposal </w:t>
      </w:r>
      <w:r w:rsidR="00220AFD" w:rsidRPr="00FF0961">
        <w:t>5</w:t>
      </w:r>
      <w:r w:rsidRPr="00FF0961">
        <w:t>: When PTM scheme 1 is used as initial transmission, PTM scheme 1 and PTP are not supported to be used simultaneously for the same TB for different UEs in the same multicast group.</w:t>
      </w:r>
    </w:p>
    <w:p w14:paraId="366F4BA1" w14:textId="77777777" w:rsidR="00E123C5" w:rsidRPr="00FF0961" w:rsidRDefault="00E123C5" w:rsidP="00414DFC">
      <w:pPr>
        <w:pStyle w:val="afc"/>
        <w:widowControl w:val="0"/>
        <w:numPr>
          <w:ilvl w:val="0"/>
          <w:numId w:val="41"/>
        </w:numPr>
        <w:spacing w:after="120"/>
        <w:jc w:val="both"/>
        <w:rPr>
          <w:i/>
          <w:iCs/>
          <w:u w:val="single"/>
        </w:rPr>
      </w:pPr>
      <w:r w:rsidRPr="00FF0961">
        <w:rPr>
          <w:i/>
          <w:iCs/>
          <w:u w:val="single"/>
        </w:rPr>
        <w:lastRenderedPageBreak/>
        <w:t>Spreadtrum</w:t>
      </w:r>
    </w:p>
    <w:p w14:paraId="521FF4C8" w14:textId="77777777" w:rsidR="00E123C5" w:rsidRPr="00FF0961" w:rsidRDefault="00E123C5" w:rsidP="00414DFC">
      <w:pPr>
        <w:pStyle w:val="afc"/>
        <w:widowControl w:val="0"/>
        <w:numPr>
          <w:ilvl w:val="1"/>
          <w:numId w:val="41"/>
        </w:numPr>
        <w:spacing w:after="120"/>
        <w:jc w:val="both"/>
      </w:pPr>
      <w:r w:rsidRPr="00FF0961">
        <w:t>Proposal 2: If initial transmission for multicast is based on PTM transmission scheme 1, not simultaneously support PTM1 and PTP together as the retransmission scheme.</w:t>
      </w:r>
    </w:p>
    <w:p w14:paraId="7EA9914C" w14:textId="77777777" w:rsidR="001527C7" w:rsidRPr="00FF0961" w:rsidRDefault="001527C7" w:rsidP="00414DFC">
      <w:pPr>
        <w:pStyle w:val="afc"/>
        <w:widowControl w:val="0"/>
        <w:numPr>
          <w:ilvl w:val="0"/>
          <w:numId w:val="41"/>
        </w:numPr>
        <w:spacing w:after="120"/>
        <w:jc w:val="both"/>
        <w:rPr>
          <w:i/>
          <w:iCs/>
          <w:u w:val="single"/>
        </w:rPr>
      </w:pPr>
      <w:r w:rsidRPr="00FF0961">
        <w:rPr>
          <w:i/>
          <w:iCs/>
          <w:u w:val="single"/>
        </w:rPr>
        <w:t>vivo</w:t>
      </w:r>
    </w:p>
    <w:p w14:paraId="4A380F3D" w14:textId="6D183E8D" w:rsidR="001527C7" w:rsidRPr="00FF0961" w:rsidRDefault="001527C7" w:rsidP="00414DFC">
      <w:pPr>
        <w:pStyle w:val="afc"/>
        <w:widowControl w:val="0"/>
        <w:numPr>
          <w:ilvl w:val="1"/>
          <w:numId w:val="41"/>
        </w:numPr>
        <w:spacing w:after="120"/>
        <w:jc w:val="both"/>
      </w:pPr>
      <w:r w:rsidRPr="00FF0961">
        <w:t xml:space="preserve">Proposal </w:t>
      </w:r>
      <w:r w:rsidR="00517913" w:rsidRPr="00FF0961">
        <w:t>4</w:t>
      </w:r>
      <w:r w:rsidRPr="00FF0961">
        <w:t>: For the retransmission of group-common PDSCH for MBS service, the retransmission scheme(s) is configured:</w:t>
      </w:r>
    </w:p>
    <w:p w14:paraId="63AD7019" w14:textId="77777777" w:rsidR="001527C7" w:rsidRPr="00FF0961" w:rsidRDefault="001527C7" w:rsidP="00414DFC">
      <w:pPr>
        <w:pStyle w:val="afc"/>
        <w:widowControl w:val="0"/>
        <w:numPr>
          <w:ilvl w:val="2"/>
          <w:numId w:val="41"/>
        </w:numPr>
        <w:spacing w:after="120"/>
        <w:jc w:val="both"/>
      </w:pPr>
      <w:r w:rsidRPr="00FF0961">
        <w:t>Only PTM scheme 1 is supported, or</w:t>
      </w:r>
    </w:p>
    <w:p w14:paraId="0FB2603A" w14:textId="77777777" w:rsidR="001527C7" w:rsidRPr="00FF0961" w:rsidRDefault="001527C7" w:rsidP="00414DFC">
      <w:pPr>
        <w:pStyle w:val="afc"/>
        <w:widowControl w:val="0"/>
        <w:numPr>
          <w:ilvl w:val="2"/>
          <w:numId w:val="41"/>
        </w:numPr>
        <w:spacing w:after="120"/>
        <w:jc w:val="both"/>
      </w:pPr>
      <w:r w:rsidRPr="00FF0961">
        <w:t>Only PTP is supported, or</w:t>
      </w:r>
    </w:p>
    <w:p w14:paraId="49224F30" w14:textId="77777777" w:rsidR="001527C7" w:rsidRPr="00FF0961" w:rsidRDefault="001527C7" w:rsidP="00414DFC">
      <w:pPr>
        <w:pStyle w:val="afc"/>
        <w:widowControl w:val="0"/>
        <w:numPr>
          <w:ilvl w:val="2"/>
          <w:numId w:val="41"/>
        </w:numPr>
        <w:spacing w:after="120"/>
        <w:jc w:val="both"/>
      </w:pPr>
      <w:r w:rsidRPr="00FF0961">
        <w:t>Both PTM scheme 1 and PTP are supported</w:t>
      </w:r>
    </w:p>
    <w:p w14:paraId="7009561F" w14:textId="77777777" w:rsidR="0080440A" w:rsidRPr="00FF0961" w:rsidRDefault="0080440A" w:rsidP="00414DFC">
      <w:pPr>
        <w:pStyle w:val="afc"/>
        <w:widowControl w:val="0"/>
        <w:numPr>
          <w:ilvl w:val="0"/>
          <w:numId w:val="41"/>
        </w:numPr>
        <w:spacing w:after="120"/>
        <w:jc w:val="both"/>
        <w:rPr>
          <w:i/>
          <w:iCs/>
          <w:u w:val="single"/>
        </w:rPr>
      </w:pPr>
      <w:r w:rsidRPr="00FF0961">
        <w:rPr>
          <w:i/>
          <w:iCs/>
          <w:u w:val="single"/>
        </w:rPr>
        <w:t>CATT</w:t>
      </w:r>
    </w:p>
    <w:p w14:paraId="14486472" w14:textId="03348AAA" w:rsidR="0080440A" w:rsidRPr="00FF0961" w:rsidRDefault="0080440A" w:rsidP="00414DFC">
      <w:pPr>
        <w:pStyle w:val="afc"/>
        <w:widowControl w:val="0"/>
        <w:numPr>
          <w:ilvl w:val="1"/>
          <w:numId w:val="41"/>
        </w:numPr>
        <w:spacing w:after="120"/>
        <w:jc w:val="both"/>
      </w:pPr>
      <w:r w:rsidRPr="00FF0961">
        <w:t xml:space="preserve">Proposal </w:t>
      </w:r>
      <w:r w:rsidR="003753E7" w:rsidRPr="00FF0961">
        <w:t>9</w:t>
      </w:r>
      <w:r w:rsidRPr="00FF0961">
        <w:t>: PTM scheme 1 retransmission and PTP retransmission cannot be used simultaneously for different UEs in the same MBS group.</w:t>
      </w:r>
    </w:p>
    <w:p w14:paraId="70C14E91" w14:textId="77777777" w:rsidR="00826962" w:rsidRPr="00FF0961" w:rsidRDefault="00826962" w:rsidP="00414DFC">
      <w:pPr>
        <w:pStyle w:val="afc"/>
        <w:widowControl w:val="0"/>
        <w:numPr>
          <w:ilvl w:val="0"/>
          <w:numId w:val="41"/>
        </w:numPr>
        <w:spacing w:after="120"/>
        <w:jc w:val="both"/>
      </w:pPr>
      <w:r w:rsidRPr="00FF0961">
        <w:rPr>
          <w:i/>
          <w:iCs/>
          <w:u w:val="single"/>
        </w:rPr>
        <w:t>FUTUREWEI</w:t>
      </w:r>
    </w:p>
    <w:p w14:paraId="0FED1E69" w14:textId="77777777" w:rsidR="00422AEE" w:rsidRPr="00FF0961" w:rsidRDefault="00422AEE" w:rsidP="00414DFC">
      <w:pPr>
        <w:pStyle w:val="afc"/>
        <w:widowControl w:val="0"/>
        <w:numPr>
          <w:ilvl w:val="1"/>
          <w:numId w:val="41"/>
        </w:numPr>
        <w:spacing w:after="120"/>
        <w:jc w:val="both"/>
      </w:pPr>
      <w:r w:rsidRPr="00FF0961">
        <w:t>Proposal 5: Different retransmission schemes (e.g., PTM scheme 1 and PTP) can be used simultaneously for different UEs in the same group.</w:t>
      </w:r>
    </w:p>
    <w:p w14:paraId="16B4528D" w14:textId="1FFC3433" w:rsidR="00422AEE" w:rsidRPr="00FF0961" w:rsidRDefault="00422AEE" w:rsidP="00414DFC">
      <w:pPr>
        <w:pStyle w:val="afc"/>
        <w:widowControl w:val="0"/>
        <w:numPr>
          <w:ilvl w:val="2"/>
          <w:numId w:val="41"/>
        </w:numPr>
        <w:spacing w:after="120"/>
        <w:jc w:val="both"/>
      </w:pPr>
      <w:r w:rsidRPr="00FF0961">
        <w:t>The same HARQ process ID and NDI bit (not toggled) are used to signal transmission of the same TB.</w:t>
      </w:r>
    </w:p>
    <w:p w14:paraId="66217DD5" w14:textId="296B4765" w:rsidR="00422AEE" w:rsidRPr="00FF0961" w:rsidRDefault="00422AEE" w:rsidP="00414DFC">
      <w:pPr>
        <w:pStyle w:val="afc"/>
        <w:widowControl w:val="0"/>
        <w:numPr>
          <w:ilvl w:val="2"/>
          <w:numId w:val="41"/>
        </w:numPr>
        <w:spacing w:after="120"/>
        <w:jc w:val="both"/>
      </w:pPr>
      <w:r w:rsidRPr="00FF0961">
        <w:t>The soft combining of the same TB from the PTM scheme 1 and PTP retransmissions is left up to UE implementation.</w:t>
      </w:r>
    </w:p>
    <w:p w14:paraId="33322AF6" w14:textId="77777777" w:rsidR="002830AE" w:rsidRPr="00FF0961" w:rsidRDefault="002830AE" w:rsidP="00414DFC">
      <w:pPr>
        <w:pStyle w:val="afc"/>
        <w:widowControl w:val="0"/>
        <w:numPr>
          <w:ilvl w:val="0"/>
          <w:numId w:val="41"/>
        </w:numPr>
        <w:spacing w:after="120"/>
        <w:jc w:val="both"/>
      </w:pPr>
      <w:r w:rsidRPr="00FF0961">
        <w:rPr>
          <w:i/>
          <w:iCs/>
          <w:u w:val="single"/>
        </w:rPr>
        <w:t>CMCC</w:t>
      </w:r>
    </w:p>
    <w:p w14:paraId="4115CA3E" w14:textId="77777777" w:rsidR="00B04C20" w:rsidRPr="00FF0961" w:rsidRDefault="00B04C20" w:rsidP="00414DFC">
      <w:pPr>
        <w:pStyle w:val="afc"/>
        <w:widowControl w:val="0"/>
        <w:numPr>
          <w:ilvl w:val="1"/>
          <w:numId w:val="41"/>
        </w:numPr>
        <w:spacing w:after="120"/>
        <w:jc w:val="both"/>
      </w:pPr>
      <w:r w:rsidRPr="00FF0961">
        <w:t>Proposal 12. PTM scheme 1 retransmission and PTP retransmission can be used simultaneously for different UEs in the same MBS group.</w:t>
      </w:r>
    </w:p>
    <w:p w14:paraId="332EB53E" w14:textId="77777777" w:rsidR="00B04C20" w:rsidRPr="00FF0961" w:rsidRDefault="00B04C20" w:rsidP="00414DFC">
      <w:pPr>
        <w:pStyle w:val="afc"/>
        <w:widowControl w:val="0"/>
        <w:numPr>
          <w:ilvl w:val="1"/>
          <w:numId w:val="41"/>
        </w:numPr>
        <w:spacing w:after="120"/>
        <w:jc w:val="both"/>
      </w:pPr>
      <w:r w:rsidRPr="00FF0961">
        <w:t>Proposal 13. PTM scheme 1 retransmission and PTP retransmission are simultaneously for different UEs in the same MBS group, the PUCCH used for retransmission HARQ-ACK is determined by UE-specific PDCCH which for PTP retransmission.</w:t>
      </w:r>
    </w:p>
    <w:p w14:paraId="58037B4B" w14:textId="77777777" w:rsidR="00252CBE" w:rsidRPr="00FF0961" w:rsidRDefault="00252CBE" w:rsidP="00414DFC">
      <w:pPr>
        <w:pStyle w:val="afc"/>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189DC317" w14:textId="77777777" w:rsidR="00252CBE" w:rsidRPr="00FF0961" w:rsidRDefault="00252CBE" w:rsidP="00414DFC">
      <w:pPr>
        <w:pStyle w:val="afc"/>
        <w:widowControl w:val="0"/>
        <w:numPr>
          <w:ilvl w:val="1"/>
          <w:numId w:val="41"/>
        </w:numPr>
        <w:spacing w:after="120"/>
        <w:jc w:val="both"/>
      </w:pPr>
      <w:bookmarkStart w:id="54" w:name="_Hlk79573805"/>
      <w:r w:rsidRPr="00FF0961">
        <w:t>Proposal 10: Upon receiving PTP retransmission of a TB with a HPN, UE expects PTP retransmission of the TB after sending NACK to the TB.</w:t>
      </w:r>
    </w:p>
    <w:p w14:paraId="775210D6" w14:textId="77777777" w:rsidR="00252CBE" w:rsidRPr="00FF0961" w:rsidRDefault="00252CBE" w:rsidP="00414DFC">
      <w:pPr>
        <w:pStyle w:val="afc"/>
        <w:widowControl w:val="0"/>
        <w:numPr>
          <w:ilvl w:val="2"/>
          <w:numId w:val="41"/>
        </w:numPr>
        <w:spacing w:after="120"/>
        <w:jc w:val="both"/>
      </w:pPr>
      <w:r w:rsidRPr="00FF0961">
        <w:t>It is up to UE whether to additionally receive retransmission of the same TB on group common PDSCH with the same HPN and non-toggled NDI.</w:t>
      </w:r>
    </w:p>
    <w:bookmarkEnd w:id="54"/>
    <w:p w14:paraId="6509A3E1" w14:textId="77777777" w:rsidR="00120728" w:rsidRPr="00FF0961" w:rsidRDefault="00120728" w:rsidP="00414DFC">
      <w:pPr>
        <w:pStyle w:val="afc"/>
        <w:widowControl w:val="0"/>
        <w:numPr>
          <w:ilvl w:val="0"/>
          <w:numId w:val="41"/>
        </w:numPr>
        <w:spacing w:after="120"/>
        <w:jc w:val="both"/>
      </w:pPr>
      <w:r w:rsidRPr="00FF0961">
        <w:rPr>
          <w:i/>
          <w:iCs/>
          <w:u w:val="single"/>
        </w:rPr>
        <w:t>Lenovo</w:t>
      </w:r>
    </w:p>
    <w:p w14:paraId="706F8454" w14:textId="77777777" w:rsidR="00E47F2B" w:rsidRPr="00FF0961" w:rsidRDefault="00E47F2B" w:rsidP="00414DFC">
      <w:pPr>
        <w:pStyle w:val="afc"/>
        <w:widowControl w:val="0"/>
        <w:numPr>
          <w:ilvl w:val="1"/>
          <w:numId w:val="41"/>
        </w:numPr>
        <w:spacing w:after="120"/>
        <w:jc w:val="both"/>
      </w:pPr>
      <w:r w:rsidRPr="00FF0961">
        <w:t>Proposal 2: A UE receiving multicast does not expect to receive both PTM scheme 1 based retransmission and PTP based retransmission at a same time for a same TB.</w:t>
      </w:r>
    </w:p>
    <w:p w14:paraId="08ED325B" w14:textId="77777777" w:rsidR="000B53EA" w:rsidRPr="00FF0961" w:rsidRDefault="000B53EA" w:rsidP="00414DFC">
      <w:pPr>
        <w:pStyle w:val="afc"/>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AD424DE" w14:textId="77777777" w:rsidR="00A6635C" w:rsidRPr="00FF0961" w:rsidRDefault="00A6635C" w:rsidP="00414DFC">
      <w:pPr>
        <w:pStyle w:val="afc"/>
        <w:widowControl w:val="0"/>
        <w:numPr>
          <w:ilvl w:val="1"/>
          <w:numId w:val="41"/>
        </w:numPr>
        <w:spacing w:after="120"/>
        <w:jc w:val="both"/>
      </w:pPr>
      <w:r w:rsidRPr="00FF0961">
        <w:t>Proposal 14:  Do not support PTM scheme 1 based retransmission and PTP scheme based retransmission simultaneously for dynamic MBS transmission in the same MBS group.</w:t>
      </w:r>
    </w:p>
    <w:p w14:paraId="71F2C03A" w14:textId="77777777" w:rsidR="002D7E98" w:rsidRPr="00FF0961" w:rsidRDefault="002D7E98" w:rsidP="00414DFC">
      <w:pPr>
        <w:pStyle w:val="afc"/>
        <w:widowControl w:val="0"/>
        <w:numPr>
          <w:ilvl w:val="0"/>
          <w:numId w:val="41"/>
        </w:numPr>
        <w:spacing w:after="120"/>
        <w:jc w:val="both"/>
      </w:pPr>
      <w:r w:rsidRPr="00FF0961">
        <w:rPr>
          <w:i/>
          <w:iCs/>
          <w:u w:val="single"/>
        </w:rPr>
        <w:t>Ericsson</w:t>
      </w:r>
    </w:p>
    <w:p w14:paraId="08C57339" w14:textId="3560D93F" w:rsidR="002D7E98" w:rsidRPr="00FF0961" w:rsidRDefault="002D7E98" w:rsidP="00414DFC">
      <w:pPr>
        <w:pStyle w:val="afc"/>
        <w:numPr>
          <w:ilvl w:val="1"/>
          <w:numId w:val="41"/>
        </w:numPr>
      </w:pPr>
      <w:r w:rsidRPr="00FF0961">
        <w:t xml:space="preserve">Observation </w:t>
      </w:r>
      <w:r w:rsidR="00AF4BB9" w:rsidRPr="00FF0961">
        <w:t>6</w:t>
      </w:r>
      <w:r w:rsidRPr="00FF0961">
        <w:t>: In the current specification, the UE is not expected to receive another PDSCH associated with the same HARQ process before it has decoded that process and responded with HARQ-ACK if configured to do so.</w:t>
      </w:r>
    </w:p>
    <w:p w14:paraId="160B0936" w14:textId="77777777" w:rsidR="00AF4BB9" w:rsidRPr="00FF0961" w:rsidRDefault="00AF4BB9" w:rsidP="00414DFC">
      <w:pPr>
        <w:pStyle w:val="afc"/>
        <w:numPr>
          <w:ilvl w:val="1"/>
          <w:numId w:val="41"/>
        </w:numPr>
      </w:pPr>
      <w:r w:rsidRPr="00FF0961">
        <w:t>Observation 7</w:t>
      </w:r>
      <w:r w:rsidRPr="00FF0961">
        <w:tab/>
      </w:r>
      <w:r w:rsidRPr="00FF0961">
        <w:tab/>
        <w:t>Soft-combining PTM and PTP can be much more efficient than independent PTM and PTP transmissions.</w:t>
      </w:r>
    </w:p>
    <w:p w14:paraId="2AF51F8A" w14:textId="7D942960" w:rsidR="00AF4BB9" w:rsidRPr="00FF0961" w:rsidRDefault="00AF4BB9" w:rsidP="00414DFC">
      <w:pPr>
        <w:pStyle w:val="afc"/>
        <w:numPr>
          <w:ilvl w:val="1"/>
          <w:numId w:val="41"/>
        </w:numPr>
      </w:pPr>
      <w:r w:rsidRPr="00FF0961">
        <w:t>Proposal 7</w:t>
      </w:r>
      <w:r w:rsidRPr="00FF0961">
        <w:tab/>
        <w:t>Based on UE capability, a UE in a G-RNTI-based scheduling group may receive both PTM and PTP with same HARQ process, within the same HARQ-ACK feedback bundling window determined via dlDataToUL-ACK.</w:t>
      </w:r>
    </w:p>
    <w:p w14:paraId="30732F4A" w14:textId="77777777" w:rsidR="00AF4BB9" w:rsidRPr="00FF0961" w:rsidRDefault="00AF4BB9" w:rsidP="00414DFC">
      <w:pPr>
        <w:pStyle w:val="afc"/>
        <w:numPr>
          <w:ilvl w:val="1"/>
          <w:numId w:val="41"/>
        </w:numPr>
      </w:pPr>
      <w:r w:rsidRPr="00FF0961">
        <w:lastRenderedPageBreak/>
        <w:t>Observation 8</w:t>
      </w:r>
      <w:r w:rsidRPr="00FF0961">
        <w:tab/>
        <w:t>The existing type-1 or semi-static HARQ codebook construction supports HARQ feedback for different PDSCHs, so no additional specification work is required for the HARQ reporting in the case of combined PTM/PTP reception of the same TB.</w:t>
      </w:r>
    </w:p>
    <w:p w14:paraId="38043173" w14:textId="232DDDF2" w:rsidR="00AF4BB9" w:rsidRPr="00FF0961" w:rsidRDefault="00AF4BB9" w:rsidP="00414DFC">
      <w:pPr>
        <w:pStyle w:val="afc"/>
        <w:numPr>
          <w:ilvl w:val="1"/>
          <w:numId w:val="41"/>
        </w:numPr>
      </w:pPr>
      <w:r w:rsidRPr="00FF0961">
        <w:t>Proposal 8</w:t>
      </w:r>
      <w:r w:rsidRPr="00FF0961">
        <w:tab/>
        <w:t>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FF0961" w:rsidRDefault="00F914BA" w:rsidP="00DF7B42">
      <w:pPr>
        <w:widowControl w:val="0"/>
        <w:spacing w:after="120"/>
        <w:jc w:val="both"/>
      </w:pPr>
    </w:p>
    <w:p w14:paraId="2B7CDE56" w14:textId="77777777" w:rsidR="00B43923" w:rsidRPr="00FF0961" w:rsidRDefault="00B43923" w:rsidP="00DF7B42">
      <w:pPr>
        <w:widowControl w:val="0"/>
        <w:spacing w:after="120"/>
        <w:jc w:val="both"/>
      </w:pPr>
    </w:p>
    <w:p w14:paraId="734B9E68" w14:textId="454C4131" w:rsidR="00FE5FBE" w:rsidRPr="00FF0961" w:rsidRDefault="00184462" w:rsidP="00A9209E">
      <w:pPr>
        <w:pStyle w:val="3"/>
        <w:numPr>
          <w:ilvl w:val="0"/>
          <w:numId w:val="0"/>
        </w:numPr>
        <w:ind w:left="720" w:hanging="720"/>
        <w:rPr>
          <w:rFonts w:ascii="Times New Roman" w:hAnsi="Times New Roman"/>
          <w:b/>
          <w:bCs/>
          <w:sz w:val="20"/>
          <w:szCs w:val="13"/>
          <w:u w:val="single"/>
        </w:rPr>
      </w:pPr>
      <w:bookmarkStart w:id="55" w:name="_Hlk79574604"/>
      <w:r w:rsidRPr="00FF0961">
        <w:rPr>
          <w:rFonts w:ascii="Times New Roman" w:hAnsi="Times New Roman"/>
          <w:b/>
          <w:bCs/>
          <w:sz w:val="20"/>
          <w:szCs w:val="13"/>
          <w:u w:val="single"/>
        </w:rPr>
        <w:t>Whether UE is expected to receive a new TB#2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a given HPN before the end of the expected transmission of HARQ-ACK of the previous TB#1, which is initially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that HPN</w:t>
      </w:r>
    </w:p>
    <w:bookmarkEnd w:id="55"/>
    <w:p w14:paraId="566B8AA6" w14:textId="77777777" w:rsidR="00D41CE6" w:rsidRPr="00FF0961" w:rsidRDefault="00D41CE6" w:rsidP="00414DFC">
      <w:pPr>
        <w:pStyle w:val="afc"/>
        <w:widowControl w:val="0"/>
        <w:numPr>
          <w:ilvl w:val="0"/>
          <w:numId w:val="41"/>
        </w:numPr>
        <w:spacing w:after="120"/>
        <w:jc w:val="both"/>
        <w:rPr>
          <w:i/>
          <w:iCs/>
          <w:u w:val="single"/>
        </w:rPr>
      </w:pPr>
      <w:r w:rsidRPr="00FF0961">
        <w:rPr>
          <w:i/>
          <w:iCs/>
          <w:u w:val="single"/>
        </w:rPr>
        <w:t>Huawei, HiSilicon</w:t>
      </w:r>
    </w:p>
    <w:p w14:paraId="53F83687" w14:textId="77777777" w:rsidR="00410D5F" w:rsidRPr="00FF0961" w:rsidRDefault="00410D5F" w:rsidP="00414DFC">
      <w:pPr>
        <w:pStyle w:val="afc"/>
        <w:widowControl w:val="0"/>
        <w:numPr>
          <w:ilvl w:val="1"/>
          <w:numId w:val="41"/>
        </w:numPr>
        <w:spacing w:after="120"/>
        <w:jc w:val="both"/>
      </w:pPr>
      <w:r w:rsidRPr="00FF0961">
        <w:t xml:space="preserve">Proposal 10: For multicast services, when UE is scheduled to receive a PTM1 initial transmission and a PTP retransmission with the same HPN at the same time, UE should receive the PTP retransmission. </w:t>
      </w:r>
    </w:p>
    <w:p w14:paraId="255E239B" w14:textId="77777777" w:rsidR="0080440A" w:rsidRPr="00FF0961" w:rsidRDefault="0080440A" w:rsidP="00414DFC">
      <w:pPr>
        <w:pStyle w:val="afc"/>
        <w:widowControl w:val="0"/>
        <w:numPr>
          <w:ilvl w:val="0"/>
          <w:numId w:val="41"/>
        </w:numPr>
        <w:spacing w:after="120"/>
        <w:jc w:val="both"/>
        <w:rPr>
          <w:i/>
          <w:iCs/>
          <w:u w:val="single"/>
        </w:rPr>
      </w:pPr>
      <w:r w:rsidRPr="00FF0961">
        <w:rPr>
          <w:i/>
          <w:iCs/>
          <w:u w:val="single"/>
        </w:rPr>
        <w:t>CATT</w:t>
      </w:r>
    </w:p>
    <w:p w14:paraId="2788B439" w14:textId="09BF5B82" w:rsidR="0080440A" w:rsidRPr="00FF0961" w:rsidRDefault="0080440A" w:rsidP="00414DFC">
      <w:pPr>
        <w:pStyle w:val="afc"/>
        <w:widowControl w:val="0"/>
        <w:numPr>
          <w:ilvl w:val="1"/>
          <w:numId w:val="41"/>
        </w:numPr>
        <w:spacing w:after="120"/>
        <w:jc w:val="both"/>
      </w:pPr>
      <w:r w:rsidRPr="00FF0961">
        <w:t>Proposal 1</w:t>
      </w:r>
      <w:r w:rsidR="00A84A50" w:rsidRPr="00FF0961">
        <w:t>0</w:t>
      </w:r>
      <w:r w:rsidRPr="00FF0961">
        <w:t>: For a given HARQ process number, a UE is not expected to receive a new TB with the same HARQ process number before the completion of the transmission of a previous TB.</w:t>
      </w:r>
    </w:p>
    <w:p w14:paraId="2B905B23" w14:textId="77777777" w:rsidR="00E3496B" w:rsidRPr="00FF0961" w:rsidRDefault="00E3496B" w:rsidP="00414DFC">
      <w:pPr>
        <w:pStyle w:val="afc"/>
        <w:widowControl w:val="0"/>
        <w:numPr>
          <w:ilvl w:val="0"/>
          <w:numId w:val="41"/>
        </w:numPr>
        <w:spacing w:after="120"/>
        <w:jc w:val="both"/>
      </w:pPr>
      <w:r w:rsidRPr="00FF0961">
        <w:rPr>
          <w:i/>
          <w:iCs/>
          <w:u w:val="single"/>
        </w:rPr>
        <w:t>Qualcomm</w:t>
      </w:r>
    </w:p>
    <w:p w14:paraId="5C052036" w14:textId="71DF29B0" w:rsidR="00E3496B" w:rsidRPr="00FF0961" w:rsidRDefault="00E3496B" w:rsidP="00414DFC">
      <w:pPr>
        <w:pStyle w:val="afc"/>
        <w:widowControl w:val="0"/>
        <w:numPr>
          <w:ilvl w:val="1"/>
          <w:numId w:val="41"/>
        </w:numPr>
        <w:spacing w:after="120"/>
        <w:jc w:val="both"/>
      </w:pPr>
      <w:r w:rsidRPr="00FF0961">
        <w:t>Proposal 1</w:t>
      </w:r>
      <w:r w:rsidR="00251807" w:rsidRPr="00FF0961">
        <w:t>3</w:t>
      </w:r>
      <w:r w:rsidRPr="00FF0961">
        <w:t xml:space="preserve">: For HARQ process management, </w:t>
      </w:r>
    </w:p>
    <w:p w14:paraId="4BB190EE" w14:textId="77777777" w:rsidR="00E3496B" w:rsidRPr="00FF0961" w:rsidRDefault="00E3496B" w:rsidP="00414DFC">
      <w:pPr>
        <w:pStyle w:val="afc"/>
        <w:widowControl w:val="0"/>
        <w:numPr>
          <w:ilvl w:val="2"/>
          <w:numId w:val="41"/>
        </w:numPr>
        <w:spacing w:after="120"/>
        <w:jc w:val="both"/>
      </w:pPr>
      <w:r w:rsidRPr="00FF0961">
        <w:t>Not support OOO between PTM-1 and PTP for a given HPID</w:t>
      </w:r>
    </w:p>
    <w:p w14:paraId="042F5D50" w14:textId="77777777" w:rsidR="00216F5D" w:rsidRPr="00FF0961" w:rsidRDefault="00216F5D" w:rsidP="00414DFC">
      <w:pPr>
        <w:pStyle w:val="afc"/>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281B7964" w14:textId="77777777" w:rsidR="00216F5D" w:rsidRPr="00FF0961" w:rsidRDefault="00216F5D" w:rsidP="00414DFC">
      <w:pPr>
        <w:pStyle w:val="afc"/>
        <w:widowControl w:val="0"/>
        <w:numPr>
          <w:ilvl w:val="1"/>
          <w:numId w:val="41"/>
        </w:numPr>
        <w:spacing w:after="120"/>
        <w:jc w:val="both"/>
      </w:pPr>
      <w:r w:rsidRPr="00FF0961">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FF0961" w:rsidRDefault="00216F5D" w:rsidP="00414DFC">
      <w:pPr>
        <w:pStyle w:val="afc"/>
        <w:widowControl w:val="0"/>
        <w:numPr>
          <w:ilvl w:val="2"/>
          <w:numId w:val="41"/>
        </w:numPr>
        <w:spacing w:after="120"/>
        <w:jc w:val="both"/>
      </w:pPr>
      <w:r w:rsidRPr="00FF0961">
        <w:t xml:space="preserve">If new TX has a lower priority than the PTP retransmission, a UE does not receive new TX of group common PDSCH before successfully sending ACK to PTP retransmission. </w:t>
      </w:r>
    </w:p>
    <w:p w14:paraId="1F8B0872" w14:textId="77777777" w:rsidR="00216F5D" w:rsidRPr="00FF0961" w:rsidRDefault="00216F5D" w:rsidP="00414DFC">
      <w:pPr>
        <w:pStyle w:val="afc"/>
        <w:widowControl w:val="0"/>
        <w:numPr>
          <w:ilvl w:val="2"/>
          <w:numId w:val="41"/>
        </w:numPr>
        <w:spacing w:after="120"/>
        <w:jc w:val="both"/>
      </w:pPr>
      <w:r w:rsidRPr="00FF0961">
        <w:t>If new TX has a higher priority than the PTP retransmission, a UE receives new TX of group common PDSCH even before successfully sending ACK to PTP retransmission.</w:t>
      </w:r>
    </w:p>
    <w:p w14:paraId="33CFCAE4" w14:textId="77777777" w:rsidR="00216F5D" w:rsidRPr="00FF0961" w:rsidRDefault="00216F5D" w:rsidP="00414DFC">
      <w:pPr>
        <w:pStyle w:val="afc"/>
        <w:widowControl w:val="0"/>
        <w:numPr>
          <w:ilvl w:val="2"/>
          <w:numId w:val="41"/>
        </w:numPr>
        <w:spacing w:after="120"/>
        <w:jc w:val="both"/>
      </w:pPr>
      <w:r w:rsidRPr="00FF0961">
        <w:t>Otherwise (e.g. if new TX has an equal priority with the PTP retransmission), a UE does not receive new TX of group common PDSCH before successfully sending ACK to PTP retransmission.</w:t>
      </w:r>
    </w:p>
    <w:p w14:paraId="45A75FA0" w14:textId="77777777" w:rsidR="00216F5D" w:rsidRPr="00FF0961" w:rsidRDefault="00216F5D" w:rsidP="00414DFC">
      <w:pPr>
        <w:pStyle w:val="afc"/>
        <w:widowControl w:val="0"/>
        <w:numPr>
          <w:ilvl w:val="1"/>
          <w:numId w:val="41"/>
        </w:numPr>
        <w:spacing w:after="120"/>
        <w:jc w:val="both"/>
      </w:pPr>
      <w:r w:rsidRPr="00FF0961">
        <w:t>Proposal 12: After transmitting unicast transmission with a HPN, it is up to gNB whether group common DCI with the same HPN and a toggled NDI can be transmitted to schedule new TX of group common PDSCH.</w:t>
      </w:r>
    </w:p>
    <w:p w14:paraId="410C4BF3" w14:textId="77777777" w:rsidR="00216F5D" w:rsidRPr="00FF0961" w:rsidRDefault="00216F5D" w:rsidP="00414DFC">
      <w:pPr>
        <w:pStyle w:val="afc"/>
        <w:widowControl w:val="0"/>
        <w:numPr>
          <w:ilvl w:val="2"/>
          <w:numId w:val="41"/>
        </w:numPr>
        <w:spacing w:after="120"/>
        <w:jc w:val="both"/>
      </w:pPr>
      <w:r w:rsidRPr="00FF0961">
        <w:t xml:space="preserve">If new TX has a lower priority than the unicast transmission, a UE does not receive new TX of group common PDSCH before successfully sending ACK to unicast transmission. </w:t>
      </w:r>
    </w:p>
    <w:p w14:paraId="0FCA866B" w14:textId="77777777" w:rsidR="00216F5D" w:rsidRPr="00FF0961" w:rsidRDefault="00216F5D" w:rsidP="00414DFC">
      <w:pPr>
        <w:pStyle w:val="afc"/>
        <w:widowControl w:val="0"/>
        <w:numPr>
          <w:ilvl w:val="2"/>
          <w:numId w:val="41"/>
        </w:numPr>
        <w:spacing w:after="120"/>
        <w:jc w:val="both"/>
      </w:pPr>
      <w:r w:rsidRPr="00FF0961">
        <w:t>If new TX has a higher priority than the unicast transmission, a UE receives new TX of group common PDSCH even before successfully sending ACK to unicast transmission.</w:t>
      </w:r>
    </w:p>
    <w:p w14:paraId="679361E1" w14:textId="77777777" w:rsidR="00216F5D" w:rsidRPr="00FF0961" w:rsidRDefault="00216F5D" w:rsidP="00414DFC">
      <w:pPr>
        <w:pStyle w:val="afc"/>
        <w:widowControl w:val="0"/>
        <w:numPr>
          <w:ilvl w:val="2"/>
          <w:numId w:val="41"/>
        </w:numPr>
        <w:spacing w:after="120"/>
        <w:jc w:val="both"/>
      </w:pPr>
      <w:r w:rsidRPr="00FF0961">
        <w:t>Otherwise, a UE does not receive new TX of group common PDSCH before successfully sending ACK to unicast transmission.</w:t>
      </w:r>
    </w:p>
    <w:p w14:paraId="1C1ED89F" w14:textId="77777777" w:rsidR="00216F5D" w:rsidRPr="00FF0961" w:rsidRDefault="00216F5D" w:rsidP="00414DFC">
      <w:pPr>
        <w:pStyle w:val="afc"/>
        <w:widowControl w:val="0"/>
        <w:numPr>
          <w:ilvl w:val="1"/>
          <w:numId w:val="41"/>
        </w:numPr>
        <w:spacing w:after="120"/>
        <w:jc w:val="both"/>
      </w:pPr>
      <w:r w:rsidRPr="00FF0961">
        <w:t>Proposal 13: After transmitting group common PDCCH/PDSCH with a HPN, it is up to gNB whether UE specific DCI with the same HPN and a toggled NDI can be transmitted to schedule new TX of unicast PDSCH.</w:t>
      </w:r>
    </w:p>
    <w:p w14:paraId="6669041B" w14:textId="77777777" w:rsidR="00216F5D" w:rsidRPr="00FF0961" w:rsidRDefault="00216F5D" w:rsidP="00414DFC">
      <w:pPr>
        <w:pStyle w:val="afc"/>
        <w:widowControl w:val="0"/>
        <w:numPr>
          <w:ilvl w:val="2"/>
          <w:numId w:val="41"/>
        </w:numPr>
        <w:spacing w:after="120"/>
        <w:jc w:val="both"/>
      </w:pPr>
      <w:r w:rsidRPr="00FF0961">
        <w:t xml:space="preserve">If new TX has a lower priority than the group common transmission, a UE does not receive new TX of unicast PDSCH before successfully sending ACK to the group common PDSCH. </w:t>
      </w:r>
    </w:p>
    <w:p w14:paraId="65CF706D" w14:textId="77777777" w:rsidR="00216F5D" w:rsidRPr="00FF0961" w:rsidRDefault="00216F5D" w:rsidP="00414DFC">
      <w:pPr>
        <w:pStyle w:val="afc"/>
        <w:widowControl w:val="0"/>
        <w:numPr>
          <w:ilvl w:val="2"/>
          <w:numId w:val="41"/>
        </w:numPr>
        <w:spacing w:after="120"/>
        <w:jc w:val="both"/>
      </w:pPr>
      <w:r w:rsidRPr="00FF0961">
        <w:t>If new TX has a higher priority than the group common transmission, a UE receives new TX of unicast PDSCH even before successfully sending ACK to the group common PDSCH.</w:t>
      </w:r>
    </w:p>
    <w:p w14:paraId="6218DFA9" w14:textId="77777777" w:rsidR="00216F5D" w:rsidRPr="00FF0961" w:rsidRDefault="00216F5D" w:rsidP="00414DFC">
      <w:pPr>
        <w:pStyle w:val="afc"/>
        <w:widowControl w:val="0"/>
        <w:numPr>
          <w:ilvl w:val="2"/>
          <w:numId w:val="41"/>
        </w:numPr>
        <w:spacing w:after="120"/>
        <w:jc w:val="both"/>
      </w:pPr>
      <w:r w:rsidRPr="00FF0961">
        <w:t>Otherwise, a UE receives new TX of unicast PDSCH even before successfully sending ACK to the group common PDSCH.</w:t>
      </w:r>
    </w:p>
    <w:p w14:paraId="3C83EABF" w14:textId="77777777" w:rsidR="00F12B2C" w:rsidRPr="00FF0961" w:rsidRDefault="00F12B2C" w:rsidP="00414DFC">
      <w:pPr>
        <w:pStyle w:val="afc"/>
        <w:widowControl w:val="0"/>
        <w:numPr>
          <w:ilvl w:val="0"/>
          <w:numId w:val="41"/>
        </w:numPr>
        <w:spacing w:after="120"/>
        <w:jc w:val="both"/>
      </w:pPr>
      <w:r w:rsidRPr="00FF0961">
        <w:rPr>
          <w:i/>
          <w:iCs/>
          <w:u w:val="single"/>
        </w:rPr>
        <w:lastRenderedPageBreak/>
        <w:t>Lenovo</w:t>
      </w:r>
    </w:p>
    <w:p w14:paraId="15800783" w14:textId="77777777" w:rsidR="00643908" w:rsidRPr="00FF0961" w:rsidRDefault="00643908" w:rsidP="00414DFC">
      <w:pPr>
        <w:pStyle w:val="afc"/>
        <w:widowControl w:val="0"/>
        <w:numPr>
          <w:ilvl w:val="1"/>
          <w:numId w:val="41"/>
        </w:numPr>
        <w:spacing w:after="120"/>
        <w:jc w:val="both"/>
      </w:pPr>
      <w:r w:rsidRPr="00FF0961">
        <w:t>Proposal 3: For a given HARQ process number, a UE is not expected to receive a new TB with the same HARQ process number before the completion of the transmission of a previous TB.</w:t>
      </w:r>
    </w:p>
    <w:p w14:paraId="29C33BCF" w14:textId="41DA317E" w:rsidR="006D7423" w:rsidRPr="00FF0961" w:rsidRDefault="006D7423" w:rsidP="00DF7B42">
      <w:pPr>
        <w:widowControl w:val="0"/>
        <w:spacing w:after="120"/>
        <w:jc w:val="both"/>
      </w:pPr>
    </w:p>
    <w:p w14:paraId="6AA97893" w14:textId="77777777" w:rsidR="006D7423" w:rsidRPr="00FF0961" w:rsidRDefault="006D7423" w:rsidP="00DF7B42">
      <w:pPr>
        <w:widowControl w:val="0"/>
        <w:spacing w:after="120"/>
        <w:jc w:val="both"/>
      </w:pPr>
    </w:p>
    <w:p w14:paraId="6FCBB7E0" w14:textId="528B7DAD" w:rsidR="00FE5FBE" w:rsidRPr="00FF0961" w:rsidRDefault="00FE5FBE"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PTM scheme 2</w:t>
      </w:r>
    </w:p>
    <w:p w14:paraId="641F6A38" w14:textId="77777777" w:rsidR="002B35D3" w:rsidRPr="00FF0961" w:rsidRDefault="002B35D3" w:rsidP="00414DFC">
      <w:pPr>
        <w:pStyle w:val="afc"/>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243ABFF6" w14:textId="63D20F08" w:rsidR="002B35D3" w:rsidRPr="00FF0961" w:rsidRDefault="002B35D3" w:rsidP="00414DFC">
      <w:pPr>
        <w:pStyle w:val="afc"/>
        <w:widowControl w:val="0"/>
        <w:numPr>
          <w:ilvl w:val="1"/>
          <w:numId w:val="41"/>
        </w:numPr>
        <w:spacing w:after="120"/>
        <w:jc w:val="both"/>
      </w:pPr>
      <w:r w:rsidRPr="00FF0961">
        <w:t xml:space="preserve">Proposal </w:t>
      </w:r>
      <w:r w:rsidR="0054037E" w:rsidRPr="00FF0961">
        <w:t>4</w:t>
      </w:r>
      <w:r w:rsidRPr="00FF0961">
        <w:t>: PTM scheme 2 is NOT supported as a (re)transmission scheme for NR MBS.</w:t>
      </w:r>
    </w:p>
    <w:p w14:paraId="492D6994" w14:textId="77777777" w:rsidR="00E123C5" w:rsidRPr="00FF0961" w:rsidRDefault="00E123C5" w:rsidP="00414DFC">
      <w:pPr>
        <w:pStyle w:val="afc"/>
        <w:widowControl w:val="0"/>
        <w:numPr>
          <w:ilvl w:val="0"/>
          <w:numId w:val="41"/>
        </w:numPr>
        <w:spacing w:after="120"/>
        <w:jc w:val="both"/>
        <w:rPr>
          <w:i/>
          <w:iCs/>
          <w:u w:val="single"/>
        </w:rPr>
      </w:pPr>
      <w:r w:rsidRPr="00FF0961">
        <w:rPr>
          <w:i/>
          <w:iCs/>
          <w:u w:val="single"/>
        </w:rPr>
        <w:t>Spreadtrum</w:t>
      </w:r>
    </w:p>
    <w:p w14:paraId="7C506543" w14:textId="77777777" w:rsidR="00E123C5" w:rsidRPr="00FF0961" w:rsidRDefault="00E123C5" w:rsidP="00414DFC">
      <w:pPr>
        <w:pStyle w:val="afc"/>
        <w:widowControl w:val="0"/>
        <w:numPr>
          <w:ilvl w:val="1"/>
          <w:numId w:val="41"/>
        </w:numPr>
        <w:spacing w:after="120"/>
        <w:jc w:val="both"/>
      </w:pPr>
      <w:r w:rsidRPr="00FF0961">
        <w:t>Proposal 1: For RRC_CONNECTED UEs for NR MBS, not support PTM2 transmission scheme.</w:t>
      </w:r>
    </w:p>
    <w:p w14:paraId="22CE4BA8" w14:textId="77777777" w:rsidR="001527C7" w:rsidRPr="00FF0961" w:rsidRDefault="001527C7" w:rsidP="00414DFC">
      <w:pPr>
        <w:pStyle w:val="afc"/>
        <w:widowControl w:val="0"/>
        <w:numPr>
          <w:ilvl w:val="0"/>
          <w:numId w:val="41"/>
        </w:numPr>
        <w:spacing w:after="120"/>
        <w:jc w:val="both"/>
        <w:rPr>
          <w:i/>
          <w:iCs/>
          <w:u w:val="single"/>
        </w:rPr>
      </w:pPr>
      <w:r w:rsidRPr="00FF0961">
        <w:rPr>
          <w:i/>
          <w:iCs/>
          <w:u w:val="single"/>
        </w:rPr>
        <w:t>vivo</w:t>
      </w:r>
    </w:p>
    <w:p w14:paraId="31462430" w14:textId="6FC12DB7" w:rsidR="001527C7" w:rsidRPr="00FF0961" w:rsidRDefault="001527C7" w:rsidP="00414DFC">
      <w:pPr>
        <w:pStyle w:val="afc"/>
        <w:widowControl w:val="0"/>
        <w:numPr>
          <w:ilvl w:val="1"/>
          <w:numId w:val="41"/>
        </w:numPr>
        <w:spacing w:after="120"/>
        <w:jc w:val="both"/>
      </w:pPr>
      <w:r w:rsidRPr="00FF0961">
        <w:t xml:space="preserve">Proposal </w:t>
      </w:r>
      <w:r w:rsidR="00292773" w:rsidRPr="00FF0961">
        <w:t>3</w:t>
      </w:r>
      <w:r w:rsidRPr="00FF0961">
        <w:t>: For RRC_CONNECTED UEs, support PTM transmission scheme 2 for multicast.</w:t>
      </w:r>
    </w:p>
    <w:p w14:paraId="1F60DF3D" w14:textId="77777777" w:rsidR="00A67196" w:rsidRPr="00FF0961" w:rsidRDefault="00A67196" w:rsidP="00414DFC">
      <w:pPr>
        <w:pStyle w:val="afc"/>
        <w:widowControl w:val="0"/>
        <w:numPr>
          <w:ilvl w:val="0"/>
          <w:numId w:val="41"/>
        </w:numPr>
        <w:spacing w:after="120"/>
        <w:jc w:val="both"/>
        <w:rPr>
          <w:i/>
          <w:iCs/>
          <w:u w:val="single"/>
        </w:rPr>
      </w:pPr>
      <w:r w:rsidRPr="00FF0961">
        <w:rPr>
          <w:i/>
          <w:iCs/>
          <w:u w:val="single"/>
        </w:rPr>
        <w:t>Nokia</w:t>
      </w:r>
    </w:p>
    <w:p w14:paraId="3AF516C3" w14:textId="048AFCC3" w:rsidR="00A67196" w:rsidRPr="00FF0961" w:rsidRDefault="00A67196" w:rsidP="00414DFC">
      <w:pPr>
        <w:pStyle w:val="afc"/>
        <w:widowControl w:val="0"/>
        <w:numPr>
          <w:ilvl w:val="1"/>
          <w:numId w:val="41"/>
        </w:numPr>
        <w:spacing w:after="120"/>
        <w:jc w:val="both"/>
      </w:pPr>
      <w:r w:rsidRPr="00FF0961">
        <w:t>Observation-</w:t>
      </w:r>
      <w:r w:rsidR="00AB5D07" w:rsidRPr="00FF0961">
        <w:t>7</w:t>
      </w:r>
      <w:r w:rsidRPr="00FF0961">
        <w:t>: Having a UE-specific PDCCH that can schedule UEs to use a group-common PDSCH is desirable for the following reasons:</w:t>
      </w:r>
    </w:p>
    <w:p w14:paraId="67771BC4" w14:textId="77777777" w:rsidR="00A67196" w:rsidRPr="00FF0961" w:rsidRDefault="00A67196" w:rsidP="00414DFC">
      <w:pPr>
        <w:pStyle w:val="afc"/>
        <w:widowControl w:val="0"/>
        <w:numPr>
          <w:ilvl w:val="2"/>
          <w:numId w:val="41"/>
        </w:numPr>
        <w:spacing w:after="120"/>
        <w:jc w:val="both"/>
      </w:pPr>
      <w:r w:rsidRPr="00FF0961">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FF0961" w:rsidRDefault="00A67196" w:rsidP="00414DFC">
      <w:pPr>
        <w:pStyle w:val="afc"/>
        <w:widowControl w:val="0"/>
        <w:numPr>
          <w:ilvl w:val="2"/>
          <w:numId w:val="41"/>
        </w:numPr>
        <w:spacing w:after="120"/>
        <w:jc w:val="both"/>
      </w:pPr>
      <w:r w:rsidRPr="00FF0961">
        <w:t xml:space="preserve">Enables the support of seamless mobility and switching from multicast to unicast </w:t>
      </w:r>
    </w:p>
    <w:p w14:paraId="12285350" w14:textId="77777777" w:rsidR="00A67196" w:rsidRPr="00FF0961" w:rsidRDefault="00A67196" w:rsidP="00414DFC">
      <w:pPr>
        <w:pStyle w:val="afc"/>
        <w:widowControl w:val="0"/>
        <w:numPr>
          <w:ilvl w:val="2"/>
          <w:numId w:val="41"/>
        </w:numPr>
        <w:spacing w:after="120"/>
        <w:jc w:val="both"/>
      </w:pPr>
      <w:r w:rsidRPr="00FF0961">
        <w:t>Enables simultaneous BWP switching and scheduling of MBS PDSCH resources using the same DCI</w:t>
      </w:r>
    </w:p>
    <w:p w14:paraId="3010DD02" w14:textId="77777777" w:rsidR="00A67196" w:rsidRPr="00FF0961" w:rsidRDefault="00A67196" w:rsidP="00414DFC">
      <w:pPr>
        <w:pStyle w:val="afc"/>
        <w:widowControl w:val="0"/>
        <w:numPr>
          <w:ilvl w:val="2"/>
          <w:numId w:val="41"/>
        </w:numPr>
        <w:spacing w:after="120"/>
        <w:jc w:val="both"/>
      </w:pPr>
      <w:r w:rsidRPr="00FF0961">
        <w:t>For SPS, it ensures the reliable reception of the SPS activation, deactivation and modification messages.</w:t>
      </w:r>
    </w:p>
    <w:p w14:paraId="11FB715E" w14:textId="5A451880" w:rsidR="00A67196" w:rsidRPr="00FF0961" w:rsidRDefault="00A67196" w:rsidP="00414DFC">
      <w:pPr>
        <w:pStyle w:val="afc"/>
        <w:widowControl w:val="0"/>
        <w:numPr>
          <w:ilvl w:val="1"/>
          <w:numId w:val="41"/>
        </w:numPr>
        <w:spacing w:after="120"/>
        <w:jc w:val="both"/>
      </w:pPr>
      <w:r w:rsidRPr="00FF0961">
        <w:t>Observation-</w:t>
      </w:r>
      <w:r w:rsidR="00AB5D07" w:rsidRPr="00FF0961">
        <w:t>8</w:t>
      </w:r>
      <w:r w:rsidRPr="00FF0961">
        <w:t>: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FF0961" w:rsidRDefault="00A67196" w:rsidP="00414DFC">
      <w:pPr>
        <w:pStyle w:val="afc"/>
        <w:widowControl w:val="0"/>
        <w:numPr>
          <w:ilvl w:val="1"/>
          <w:numId w:val="41"/>
        </w:numPr>
        <w:spacing w:after="120"/>
        <w:jc w:val="both"/>
      </w:pPr>
      <w:r w:rsidRPr="00FF0961">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FF0961" w:rsidRDefault="00A67196" w:rsidP="00414DFC">
      <w:pPr>
        <w:pStyle w:val="afc"/>
        <w:widowControl w:val="0"/>
        <w:numPr>
          <w:ilvl w:val="1"/>
          <w:numId w:val="41"/>
        </w:numPr>
        <w:spacing w:after="120"/>
        <w:jc w:val="both"/>
      </w:pPr>
      <w:r w:rsidRPr="00FF0961">
        <w:t>Proposal-10: The same group-common PDSCH for PTM transmission can be simultaneously accessed by:</w:t>
      </w:r>
    </w:p>
    <w:p w14:paraId="2EEA3660" w14:textId="77777777" w:rsidR="00A67196" w:rsidRPr="00FF0961" w:rsidRDefault="00A67196" w:rsidP="00414DFC">
      <w:pPr>
        <w:pStyle w:val="afc"/>
        <w:widowControl w:val="0"/>
        <w:numPr>
          <w:ilvl w:val="2"/>
          <w:numId w:val="41"/>
        </w:numPr>
        <w:spacing w:after="120"/>
        <w:jc w:val="both"/>
      </w:pPr>
      <w:r w:rsidRPr="00FF0961">
        <w:t>A set of UEs using the same group-common PDCCH with CRC scrambled by a common RNTI, or</w:t>
      </w:r>
    </w:p>
    <w:p w14:paraId="6A34CBE0" w14:textId="77777777" w:rsidR="00A67196" w:rsidRPr="00FF0961" w:rsidRDefault="00A67196" w:rsidP="00414DFC">
      <w:pPr>
        <w:pStyle w:val="afc"/>
        <w:widowControl w:val="0"/>
        <w:numPr>
          <w:ilvl w:val="2"/>
          <w:numId w:val="41"/>
        </w:numPr>
        <w:spacing w:after="120"/>
        <w:jc w:val="both"/>
      </w:pPr>
      <w:r w:rsidRPr="00FF0961">
        <w:t>A set of UEs, where each UE uses a UE-specific PDCCH with CRC scrambled by a C-RNTI or CS-RNTI</w:t>
      </w:r>
    </w:p>
    <w:p w14:paraId="067E49C3" w14:textId="77777777" w:rsidR="00A67196" w:rsidRPr="00FF0961" w:rsidRDefault="00A67196" w:rsidP="00414DFC">
      <w:pPr>
        <w:pStyle w:val="afc"/>
        <w:widowControl w:val="0"/>
        <w:numPr>
          <w:ilvl w:val="1"/>
          <w:numId w:val="41"/>
        </w:numPr>
        <w:spacing w:after="120"/>
        <w:jc w:val="both"/>
      </w:pPr>
      <w:r w:rsidRPr="00FF0961">
        <w:t>Proposal-11: The network can dynamically modify the signaling using Alt 1 / group-common or Alt 2 / UE-specific PDCCH to configure a UE to access a group-common PDSCH.</w:t>
      </w:r>
    </w:p>
    <w:p w14:paraId="038589C5" w14:textId="77777777" w:rsidR="002830AE" w:rsidRPr="00FF0961" w:rsidRDefault="002830AE" w:rsidP="00414DFC">
      <w:pPr>
        <w:pStyle w:val="afc"/>
        <w:widowControl w:val="0"/>
        <w:numPr>
          <w:ilvl w:val="0"/>
          <w:numId w:val="41"/>
        </w:numPr>
        <w:spacing w:after="120"/>
        <w:jc w:val="both"/>
      </w:pPr>
      <w:r w:rsidRPr="00FF0961">
        <w:rPr>
          <w:i/>
          <w:iCs/>
          <w:u w:val="single"/>
        </w:rPr>
        <w:t>Intel</w:t>
      </w:r>
    </w:p>
    <w:p w14:paraId="35030769" w14:textId="77777777" w:rsidR="002830AE" w:rsidRPr="00FF0961" w:rsidRDefault="002830AE" w:rsidP="00414DFC">
      <w:pPr>
        <w:pStyle w:val="afc"/>
        <w:widowControl w:val="0"/>
        <w:numPr>
          <w:ilvl w:val="1"/>
          <w:numId w:val="41"/>
        </w:numPr>
        <w:spacing w:after="120"/>
        <w:jc w:val="both"/>
      </w:pPr>
      <w:r w:rsidRPr="00FF0961">
        <w:t>Proposal 7: PTM Scheme 2 should be supported when ACK/NACK based HARQ feedback is configured or enabled for the UEs within a group.</w:t>
      </w:r>
    </w:p>
    <w:p w14:paraId="50400D80" w14:textId="77777777" w:rsidR="002830AE" w:rsidRPr="00FF0961" w:rsidRDefault="002830AE" w:rsidP="00414DFC">
      <w:pPr>
        <w:pStyle w:val="afc"/>
        <w:widowControl w:val="0"/>
        <w:numPr>
          <w:ilvl w:val="1"/>
          <w:numId w:val="41"/>
        </w:numPr>
        <w:spacing w:after="120"/>
        <w:jc w:val="both"/>
      </w:pPr>
      <w:r w:rsidRPr="00FF0961">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FF0961" w:rsidRDefault="002830AE" w:rsidP="00414DFC">
      <w:pPr>
        <w:pStyle w:val="afc"/>
        <w:widowControl w:val="0"/>
        <w:numPr>
          <w:ilvl w:val="1"/>
          <w:numId w:val="41"/>
        </w:numPr>
        <w:spacing w:after="120"/>
        <w:jc w:val="both"/>
      </w:pPr>
      <w:r w:rsidRPr="00FF0961">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FF0961" w:rsidRDefault="008F3289" w:rsidP="00414DFC">
      <w:pPr>
        <w:pStyle w:val="afc"/>
        <w:widowControl w:val="0"/>
        <w:numPr>
          <w:ilvl w:val="0"/>
          <w:numId w:val="41"/>
        </w:numPr>
        <w:spacing w:after="120"/>
        <w:jc w:val="both"/>
      </w:pPr>
      <w:r w:rsidRPr="00FF0961">
        <w:rPr>
          <w:i/>
          <w:iCs/>
          <w:u w:val="single"/>
        </w:rPr>
        <w:t>Convida</w:t>
      </w:r>
    </w:p>
    <w:p w14:paraId="7BAC186C" w14:textId="77777777" w:rsidR="00713D66" w:rsidRPr="00FF0961" w:rsidRDefault="00713D66" w:rsidP="00414DFC">
      <w:pPr>
        <w:pStyle w:val="afc"/>
        <w:widowControl w:val="0"/>
        <w:numPr>
          <w:ilvl w:val="1"/>
          <w:numId w:val="41"/>
        </w:numPr>
        <w:spacing w:after="120"/>
        <w:jc w:val="both"/>
      </w:pPr>
      <w:r w:rsidRPr="00FF0961">
        <w:t xml:space="preserve">Proposal 1: PTP transmission and PTM transmission scheme 2 should be supported for initial transmission for </w:t>
      </w:r>
      <w:r w:rsidRPr="00FF0961">
        <w:lastRenderedPageBreak/>
        <w:t>MBS.</w:t>
      </w:r>
    </w:p>
    <w:p w14:paraId="61A60B8D" w14:textId="77777777" w:rsidR="00713D66" w:rsidRPr="00FF0961" w:rsidRDefault="00713D66" w:rsidP="00414DFC">
      <w:pPr>
        <w:pStyle w:val="afc"/>
        <w:widowControl w:val="0"/>
        <w:numPr>
          <w:ilvl w:val="1"/>
          <w:numId w:val="41"/>
        </w:numPr>
        <w:spacing w:after="120"/>
        <w:jc w:val="both"/>
      </w:pPr>
      <w:r w:rsidRPr="00FF0961">
        <w:t>Proposal 2: PTM transmission scheme 2 should be supported for retransmission for MBS.</w:t>
      </w:r>
    </w:p>
    <w:p w14:paraId="735D9CEB" w14:textId="77777777" w:rsidR="00713D66" w:rsidRPr="00FF0961" w:rsidRDefault="00713D66" w:rsidP="00414DFC">
      <w:pPr>
        <w:pStyle w:val="afc"/>
        <w:widowControl w:val="0"/>
        <w:numPr>
          <w:ilvl w:val="1"/>
          <w:numId w:val="41"/>
        </w:numPr>
        <w:spacing w:after="120"/>
        <w:jc w:val="both"/>
      </w:pPr>
      <w:r w:rsidRPr="00FF0961">
        <w:t>Proposal 3: 1-bit field is introduced in the DCI format for the UE to distinguish between the UE-specific PDCCH scheduling the MBS PDSCH and scheduling the unicast PDSCH.</w:t>
      </w:r>
    </w:p>
    <w:p w14:paraId="5FDD4880" w14:textId="77777777" w:rsidR="000B53EA" w:rsidRPr="00FF0961" w:rsidRDefault="000B53EA" w:rsidP="00414DFC">
      <w:pPr>
        <w:pStyle w:val="afc"/>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48821A2F" w14:textId="77777777" w:rsidR="00A6635C" w:rsidRPr="00FF0961" w:rsidRDefault="00A6635C" w:rsidP="00414DFC">
      <w:pPr>
        <w:pStyle w:val="afc"/>
        <w:widowControl w:val="0"/>
        <w:numPr>
          <w:ilvl w:val="1"/>
          <w:numId w:val="41"/>
        </w:numPr>
        <w:spacing w:after="120"/>
        <w:jc w:val="both"/>
      </w:pPr>
      <w:r w:rsidRPr="00FF0961">
        <w:t>Proposal 13:  Do not support PTM transmission scheme 2.</w:t>
      </w:r>
    </w:p>
    <w:p w14:paraId="4D0E1AF9" w14:textId="77777777" w:rsidR="00960BE1" w:rsidRPr="00FF0961" w:rsidRDefault="00960BE1" w:rsidP="00414DFC">
      <w:pPr>
        <w:pStyle w:val="afc"/>
        <w:widowControl w:val="0"/>
        <w:numPr>
          <w:ilvl w:val="0"/>
          <w:numId w:val="41"/>
        </w:numPr>
        <w:spacing w:after="120"/>
        <w:jc w:val="both"/>
      </w:pPr>
      <w:r w:rsidRPr="00FF0961">
        <w:rPr>
          <w:i/>
          <w:iCs/>
          <w:u w:val="single"/>
        </w:rPr>
        <w:t>ASUSTeK</w:t>
      </w:r>
    </w:p>
    <w:p w14:paraId="312DA178" w14:textId="35447E4D" w:rsidR="00960BE1" w:rsidRPr="00FF0961" w:rsidRDefault="00960BE1" w:rsidP="00414DFC">
      <w:pPr>
        <w:pStyle w:val="afc"/>
        <w:widowControl w:val="0"/>
        <w:numPr>
          <w:ilvl w:val="1"/>
          <w:numId w:val="41"/>
        </w:numPr>
        <w:spacing w:after="120"/>
        <w:jc w:val="both"/>
      </w:pPr>
      <w:r w:rsidRPr="00FF0961">
        <w:t xml:space="preserve">Proposal </w:t>
      </w:r>
      <w:r w:rsidR="00973913" w:rsidRPr="00FF0961">
        <w:t>6</w:t>
      </w:r>
      <w:r w:rsidRPr="00FF0961">
        <w:t xml:space="preserve">: PTM transmission scheme 2 for initial transmissions and retransmissions is supported for multicast.  </w:t>
      </w:r>
    </w:p>
    <w:p w14:paraId="0A0051A3" w14:textId="77777777" w:rsidR="00AF2AF6" w:rsidRPr="00FF0961" w:rsidRDefault="00AF2AF6" w:rsidP="00414DFC">
      <w:pPr>
        <w:pStyle w:val="afc"/>
        <w:widowControl w:val="0"/>
        <w:numPr>
          <w:ilvl w:val="0"/>
          <w:numId w:val="41"/>
        </w:numPr>
        <w:spacing w:after="120"/>
        <w:jc w:val="both"/>
      </w:pPr>
      <w:r w:rsidRPr="00FF0961">
        <w:rPr>
          <w:i/>
          <w:iCs/>
          <w:u w:val="single"/>
        </w:rPr>
        <w:t>Ericsson</w:t>
      </w:r>
    </w:p>
    <w:p w14:paraId="4948939C" w14:textId="79B2025D" w:rsidR="00AF2AF6" w:rsidRPr="00FF0961" w:rsidRDefault="00AF2AF6" w:rsidP="00414DFC">
      <w:pPr>
        <w:pStyle w:val="afc"/>
        <w:widowControl w:val="0"/>
        <w:numPr>
          <w:ilvl w:val="1"/>
          <w:numId w:val="41"/>
        </w:numPr>
        <w:spacing w:after="120"/>
        <w:jc w:val="both"/>
      </w:pPr>
      <w:r w:rsidRPr="00FF0961">
        <w:t xml:space="preserve">Observation </w:t>
      </w:r>
      <w:r w:rsidR="0054293C" w:rsidRPr="00FF0961">
        <w:t>9</w:t>
      </w:r>
      <w:r w:rsidRPr="00FF0961">
        <w:t xml:space="preserve">: PTM-1 is more efficient than PTM-2 for initial transmission and retransmissions of group-common PDSCH </w:t>
      </w:r>
    </w:p>
    <w:p w14:paraId="0053A6C3" w14:textId="0C12E095" w:rsidR="00AF2AF6" w:rsidRPr="00FF0961" w:rsidRDefault="00AF2AF6" w:rsidP="00414DFC">
      <w:pPr>
        <w:pStyle w:val="afc"/>
        <w:widowControl w:val="0"/>
        <w:numPr>
          <w:ilvl w:val="1"/>
          <w:numId w:val="41"/>
        </w:numPr>
        <w:spacing w:after="120"/>
        <w:jc w:val="both"/>
      </w:pPr>
      <w:r w:rsidRPr="00FF0961">
        <w:t xml:space="preserve">Observation </w:t>
      </w:r>
      <w:r w:rsidR="0054293C" w:rsidRPr="00FF0961">
        <w:t>10</w:t>
      </w:r>
      <w:r w:rsidRPr="00FF0961">
        <w:t>: PTP is more efficient than PTM-2 for retransmission to individual UEs</w:t>
      </w:r>
    </w:p>
    <w:p w14:paraId="24312736" w14:textId="343635B0" w:rsidR="00AF2AF6" w:rsidRPr="00FF0961" w:rsidRDefault="00AF2AF6" w:rsidP="00414DFC">
      <w:pPr>
        <w:pStyle w:val="afc"/>
        <w:widowControl w:val="0"/>
        <w:numPr>
          <w:ilvl w:val="1"/>
          <w:numId w:val="41"/>
        </w:numPr>
        <w:spacing w:after="120"/>
        <w:jc w:val="both"/>
      </w:pPr>
      <w:r w:rsidRPr="00FF0961">
        <w:t xml:space="preserve">Proposal </w:t>
      </w:r>
      <w:r w:rsidR="0054293C" w:rsidRPr="00FF0961">
        <w:t>9</w:t>
      </w:r>
      <w:r w:rsidRPr="00FF0961">
        <w:t xml:space="preserve">: PTM-2 based initial transmission is not supported. </w:t>
      </w:r>
    </w:p>
    <w:p w14:paraId="0CBA0815" w14:textId="351EAAEF" w:rsidR="00AF2AF6" w:rsidRPr="00FF0961" w:rsidRDefault="00AF2AF6" w:rsidP="00414DFC">
      <w:pPr>
        <w:pStyle w:val="afc"/>
        <w:widowControl w:val="0"/>
        <w:numPr>
          <w:ilvl w:val="1"/>
          <w:numId w:val="41"/>
        </w:numPr>
        <w:spacing w:after="120"/>
        <w:jc w:val="both"/>
      </w:pPr>
      <w:r w:rsidRPr="00FF0961">
        <w:t xml:space="preserve">Proposal </w:t>
      </w:r>
      <w:r w:rsidR="0054293C" w:rsidRPr="00FF0961">
        <w:t>10</w:t>
      </w:r>
      <w:r w:rsidRPr="00FF0961">
        <w:t xml:space="preserve">: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rPr>
          <w:rFonts w:ascii="Times New Roman" w:hAnsi="Times New Roman"/>
          <w:lang w:val="en-US"/>
        </w:rPr>
      </w:pPr>
      <w:r>
        <w:rPr>
          <w:rFonts w:ascii="Times New Roman" w:hAnsi="Times New Roman"/>
          <w:lang w:val="en-US"/>
        </w:rPr>
        <w:t>Initial Proposals based on contributions</w:t>
      </w:r>
    </w:p>
    <w:p w14:paraId="1D5BE934" w14:textId="6A0E2503" w:rsidR="00DA0B15"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NDI conflicts issue for PTM reception when different UEs have different “latest” NDI bit status for the same HPID</w:t>
      </w:r>
    </w:p>
    <w:p w14:paraId="25123787"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DFC3D63" w14:textId="77777777" w:rsidR="00990DD7" w:rsidRDefault="00247CA5" w:rsidP="00247CA5">
      <w:pPr>
        <w:jc w:val="both"/>
      </w:pPr>
      <w:r>
        <w:rPr>
          <w:lang w:eastAsia="zh-CN"/>
        </w:rPr>
        <w:t>In RAN1#106-e, s</w:t>
      </w:r>
      <w:r w:rsidRPr="00F26D3C">
        <w:rPr>
          <w:lang w:eastAsia="zh-CN"/>
        </w:rPr>
        <w:t>everal companies raise a similar issue that NDI conflict may occur for PTM reception, when different UEs have different “latest” NDI bit status for the HPID.</w:t>
      </w:r>
      <w:r w:rsidRPr="00F26D3C">
        <w:t xml:space="preserve"> </w:t>
      </w:r>
      <w:r>
        <w:t>As explained in [</w:t>
      </w:r>
      <w:r>
        <w:rPr>
          <w:rFonts w:hint="eastAsia"/>
          <w:lang w:eastAsia="zh-CN"/>
        </w:rPr>
        <w:t>28</w:t>
      </w:r>
      <w:r>
        <w:t xml:space="preserve">], </w:t>
      </w:r>
      <w:r w:rsidRPr="00F26D3C">
        <w:t xml:space="preserve">before receiving the G-RNTI DCI, two different UEs </w:t>
      </w:r>
      <w:r>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990DD7">
        <w:t>In my understanding, t</w:t>
      </w:r>
      <w:r w:rsidR="00990DD7" w:rsidRPr="00F26D3C">
        <w:t>his issue may happen unless the HARQ processes are semi-statically split among unicast and different multicast services, which means a HPID can only be exclusively used by C-RNTI or one of the multiple G-RNTIs.</w:t>
      </w:r>
      <w:r w:rsidR="00990DD7">
        <w:t xml:space="preserve"> It has been agreed in RAN1#104 meeting that h</w:t>
      </w:r>
      <w:r w:rsidR="00990DD7" w:rsidRPr="000026CD">
        <w:t>ow to allocate HARQ processes between unicast and multicast is up to gNB</w:t>
      </w:r>
      <w:r w:rsidR="00990DD7">
        <w:t xml:space="preserve">. If gNB dynamically </w:t>
      </w:r>
      <w:r w:rsidR="00990DD7" w:rsidRPr="000026CD">
        <w:t>allocate</w:t>
      </w:r>
      <w:r w:rsidR="00990DD7">
        <w:t>s</w:t>
      </w:r>
      <w:r w:rsidR="00990DD7" w:rsidRPr="000026CD">
        <w:t xml:space="preserve"> HARQ processes </w:t>
      </w:r>
      <w:r w:rsidR="00990DD7">
        <w:t>among</w:t>
      </w:r>
      <w:r w:rsidR="00990DD7" w:rsidRPr="000026CD">
        <w:t xml:space="preserve"> unicast and </w:t>
      </w:r>
      <w:r w:rsidR="00990DD7">
        <w:t xml:space="preserve">different </w:t>
      </w:r>
      <w:r w:rsidR="00990DD7" w:rsidRPr="000026CD">
        <w:t>multicast</w:t>
      </w:r>
      <w:r w:rsidR="00990DD7">
        <w:t xml:space="preserve"> services, this issue may happen. </w:t>
      </w:r>
    </w:p>
    <w:p w14:paraId="4E03E4DA" w14:textId="19DCC253" w:rsidR="00247CA5" w:rsidRDefault="00990DD7" w:rsidP="00247CA5">
      <w:pPr>
        <w:jc w:val="both"/>
        <w:rPr>
          <w:bCs/>
          <w:lang w:eastAsia="zh-CN"/>
        </w:rPr>
      </w:pPr>
      <w:r>
        <w:t>In RAN1#106-e, o</w:t>
      </w:r>
      <w:r w:rsidR="00247CA5">
        <w:t xml:space="preserve">ne question was asked to collect companies’ views on this issue, i.e., to rely on gNB implementation to avoid such issue (option 1) or to resolve this issue with potential specification enhancement (option 2), </w:t>
      </w:r>
      <w:r w:rsidR="00247CA5" w:rsidRPr="00635A9E">
        <w:rPr>
          <w:bCs/>
          <w:lang w:eastAsia="zh-CN"/>
        </w:rPr>
        <w:t>10 companies prefer</w:t>
      </w:r>
      <w:r w:rsidR="00247CA5">
        <w:rPr>
          <w:bCs/>
          <w:lang w:eastAsia="zh-CN"/>
        </w:rPr>
        <w:t>red</w:t>
      </w:r>
      <w:r w:rsidR="00247CA5" w:rsidRPr="00635A9E">
        <w:rPr>
          <w:bCs/>
          <w:lang w:eastAsia="zh-CN"/>
        </w:rPr>
        <w:t xml:space="preserve"> option 1 and 10 companies prefer</w:t>
      </w:r>
      <w:r w:rsidR="00247CA5">
        <w:rPr>
          <w:bCs/>
          <w:lang w:eastAsia="zh-CN"/>
        </w:rPr>
        <w:t>red</w:t>
      </w:r>
      <w:r w:rsidR="00247CA5" w:rsidRPr="00635A9E">
        <w:rPr>
          <w:bCs/>
          <w:lang w:eastAsia="zh-CN"/>
        </w:rPr>
        <w:t xml:space="preserve"> option 2</w:t>
      </w:r>
      <w:r w:rsidR="00247CA5">
        <w:rPr>
          <w:bCs/>
          <w:lang w:eastAsia="zh-CN"/>
        </w:rPr>
        <w:t xml:space="preserve"> during the discussion. Based on contributions submitted in this meeting,</w:t>
      </w:r>
      <w:r w:rsidR="005356D4">
        <w:rPr>
          <w:bCs/>
          <w:lang w:eastAsia="zh-CN"/>
        </w:rPr>
        <w:t xml:space="preserve"> 5 companies (Ericsson, CATT, Nokia, CMCC, APT) propose to </w:t>
      </w:r>
      <w:r w:rsidR="005356D4">
        <w:t>resolve this issue with potential specification enhancement, while 1 company (Samsung) think</w:t>
      </w:r>
      <w:r w:rsidR="001D1485">
        <w:t>s</w:t>
      </w:r>
      <w:r w:rsidR="005356D4">
        <w:t xml:space="preserve"> that </w:t>
      </w:r>
      <w:r w:rsidR="005356D4" w:rsidRPr="005356D4">
        <w:t>HPN process sharing between unicast PDSCHs and multicast PDSCHs can be handled by gNB implementation without actual scheduling constraints for the Rel-17 framework.</w:t>
      </w:r>
      <w:r w:rsidR="0083302C">
        <w:t xml:space="preserve"> </w:t>
      </w:r>
      <w:r w:rsidR="000A61D0">
        <w:t>Some companies pointed out that f</w:t>
      </w:r>
      <w:r w:rsidR="000A61D0" w:rsidRPr="00864134">
        <w:t>lexibility and performance of multicast and unicast may be severely compromised unless special support for handling of HARQ processes and NDIs is introduced in Rel-17. It will be impossible to add such enhancements in later releases in a backwards-compatible way.</w:t>
      </w:r>
      <w:r w:rsidR="000A61D0">
        <w:t xml:space="preserve"> </w:t>
      </w:r>
      <w:r w:rsidR="00303DA3">
        <w:t>T</w:t>
      </w:r>
      <w:r w:rsidR="0083302C">
        <w:t xml:space="preserve">he same question </w:t>
      </w:r>
      <w:r w:rsidR="001C0095">
        <w:t>(i</w:t>
      </w:r>
      <w:r w:rsidR="001C0095" w:rsidRPr="001C0095">
        <w:t>nitial Question 4-1a</w:t>
      </w:r>
      <w:r w:rsidR="001C0095">
        <w:t>)</w:t>
      </w:r>
      <w:r w:rsidR="001C0095" w:rsidRPr="001C0095">
        <w:t xml:space="preserve"> </w:t>
      </w:r>
      <w:r w:rsidR="001C0095">
        <w:t xml:space="preserve">as </w:t>
      </w:r>
      <w:r w:rsidR="0083302C">
        <w:t xml:space="preserve">discussed in last meeting will be asked again in this meeting to check whether the situation changes compared </w:t>
      </w:r>
      <w:r w:rsidR="001C0095">
        <w:t>to</w:t>
      </w:r>
      <w:r w:rsidR="0083302C">
        <w:t xml:space="preserve"> last meeting.</w:t>
      </w:r>
      <w:r w:rsidR="00864134">
        <w:t xml:space="preserve"> </w:t>
      </w:r>
    </w:p>
    <w:p w14:paraId="0D39FFC9" w14:textId="05167BCB" w:rsidR="00247CA5" w:rsidRDefault="00247CA5" w:rsidP="00247CA5">
      <w:pPr>
        <w:jc w:val="both"/>
        <w:rPr>
          <w:bCs/>
          <w:lang w:eastAsia="zh-CN"/>
        </w:rPr>
      </w:pPr>
    </w:p>
    <w:p w14:paraId="15E19E3A" w14:textId="0B7FC514" w:rsidR="007667A7" w:rsidRDefault="007667A7" w:rsidP="00DA0B15">
      <w:pPr>
        <w:rPr>
          <w:lang w:val="en-GB"/>
        </w:rPr>
      </w:pPr>
    </w:p>
    <w:p w14:paraId="768AB188"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00E679EC" w14:textId="77777777" w:rsidR="005D5CC1" w:rsidRDefault="005D5CC1" w:rsidP="005D5CC1">
      <w:pPr>
        <w:widowControl w:val="0"/>
        <w:spacing w:after="120"/>
        <w:jc w:val="both"/>
      </w:pPr>
      <w:r>
        <w:rPr>
          <w:b/>
          <w:highlight w:val="yellow"/>
          <w:lang w:eastAsia="zh-CN"/>
        </w:rPr>
        <w:t>Initial Question 4-</w:t>
      </w:r>
      <w:r w:rsidRPr="007D4B00">
        <w:rPr>
          <w:b/>
          <w:highlight w:val="yellow"/>
          <w:lang w:eastAsia="zh-CN"/>
        </w:rPr>
        <w:t>1</w:t>
      </w:r>
      <w:r w:rsidRPr="00E37346">
        <w:rPr>
          <w:b/>
          <w:highlight w:val="yellow"/>
          <w:lang w:eastAsia="zh-CN"/>
        </w:rPr>
        <w:t>a</w:t>
      </w:r>
      <w:r>
        <w:rPr>
          <w:lang w:eastAsia="zh-CN"/>
        </w:rPr>
        <w:t>: Regarding</w:t>
      </w:r>
      <w:r>
        <w:t xml:space="preserve"> the NDI conflict issue that different UEs in a group may have different NDI values for a certain HPID before performing an initial PTM transmission, which option should be adopted?</w:t>
      </w:r>
    </w:p>
    <w:p w14:paraId="24DFF67A" w14:textId="77777777" w:rsidR="005D5CC1" w:rsidRPr="007B7410" w:rsidRDefault="005D5CC1" w:rsidP="005D5CC1">
      <w:pPr>
        <w:pStyle w:val="afc"/>
        <w:widowControl w:val="0"/>
        <w:numPr>
          <w:ilvl w:val="0"/>
          <w:numId w:val="31"/>
        </w:numPr>
        <w:jc w:val="both"/>
        <w:rPr>
          <w:lang w:eastAsia="zh-CN"/>
        </w:rPr>
      </w:pPr>
      <w:r>
        <w:rPr>
          <w:rFonts w:eastAsiaTheme="minorEastAsia" w:hint="eastAsia"/>
          <w:lang w:eastAsia="zh-CN"/>
        </w:rPr>
        <w:t>O</w:t>
      </w:r>
      <w:r>
        <w:rPr>
          <w:rFonts w:eastAsiaTheme="minorEastAsia"/>
          <w:lang w:eastAsia="zh-CN"/>
        </w:rPr>
        <w:t>ption 1: Rely on gNB implementation to avoid such issue.</w:t>
      </w:r>
    </w:p>
    <w:p w14:paraId="3EFF7273" w14:textId="77777777" w:rsidR="005D5CC1" w:rsidRPr="007B7410" w:rsidRDefault="005D5CC1" w:rsidP="005D5CC1">
      <w:pPr>
        <w:pStyle w:val="afc"/>
        <w:widowControl w:val="0"/>
        <w:numPr>
          <w:ilvl w:val="0"/>
          <w:numId w:val="31"/>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3FB857F9" w14:textId="77777777" w:rsidR="007667A7" w:rsidRDefault="007667A7" w:rsidP="00DA0B15">
      <w:pPr>
        <w:rPr>
          <w:lang w:val="en-GB"/>
        </w:rPr>
      </w:pPr>
    </w:p>
    <w:p w14:paraId="4B1E40E6" w14:textId="62AC828E" w:rsidR="00DA0B15" w:rsidRDefault="00DA0B15" w:rsidP="00DA0B15">
      <w:pPr>
        <w:rPr>
          <w:lang w:val="en-GB"/>
        </w:rPr>
      </w:pPr>
    </w:p>
    <w:p w14:paraId="045686EC"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bookmarkStart w:id="56" w:name="_Hlk84521607"/>
      <w:r w:rsidRPr="00165F66">
        <w:rPr>
          <w:rFonts w:ascii="Times New Roman" w:hAnsi="Times New Roman"/>
          <w:b/>
          <w:bCs/>
          <w:sz w:val="20"/>
          <w:szCs w:val="13"/>
          <w:u w:val="single"/>
        </w:rPr>
        <w:t>Whether/how to differentiate the HARQ process ID used for PTP (Re)Tx for unicast and PTP ReTx for multicast</w:t>
      </w:r>
      <w:bookmarkEnd w:id="56"/>
    </w:p>
    <w:p w14:paraId="5C653793"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211EFE0" w14:textId="434F9E81" w:rsidR="00840A56" w:rsidRDefault="003E5F5C" w:rsidP="003E5F5C">
      <w:pPr>
        <w:jc w:val="both"/>
        <w:rPr>
          <w:lang w:val="en-GB"/>
        </w:rPr>
      </w:pPr>
      <w:r>
        <w:rPr>
          <w:rFonts w:hint="eastAsia"/>
          <w:lang w:eastAsia="zh-CN"/>
        </w:rPr>
        <w:t>R</w:t>
      </w:r>
      <w:r>
        <w:rPr>
          <w:lang w:eastAsia="zh-CN"/>
        </w:rPr>
        <w:t xml:space="preserve">egarding the FFS in RAN1#105-e that </w:t>
      </w:r>
      <w:r w:rsidRPr="00CA25E7">
        <w:rPr>
          <w:lang w:eastAsia="zh-CN"/>
        </w:rPr>
        <w:t>whether/how to differentiate the HARQ process ID used for PTP (re)transmission for unicast and PTP retransmission for multicast</w:t>
      </w:r>
      <w:r>
        <w:rPr>
          <w:lang w:eastAsia="zh-CN"/>
        </w:rPr>
        <w:t xml:space="preserve"> (as illustrated in the following figure), it</w:t>
      </w:r>
      <w:r w:rsidR="00E2534B">
        <w:rPr>
          <w:lang w:val="en-GB"/>
        </w:rPr>
        <w:t xml:space="preserve"> is moderator’s understanding that</w:t>
      </w:r>
      <w:r w:rsidRPr="003E5F5C">
        <w:rPr>
          <w:lang w:eastAsia="zh-CN"/>
        </w:rPr>
        <w:t xml:space="preserve"> </w:t>
      </w:r>
      <w:r>
        <w:rPr>
          <w:lang w:eastAsia="zh-CN"/>
        </w:rPr>
        <w:t>it depends on the discussion result of question 4-1a, and</w:t>
      </w:r>
      <w:r w:rsidR="00E2534B">
        <w:rPr>
          <w:lang w:val="en-GB"/>
        </w:rPr>
        <w:t xml:space="preserve"> only when the answer of the question 4-1a is option 2 (i.e., </w:t>
      </w:r>
      <w:r w:rsidR="00E2534B">
        <w:t>based on specification enhancement</w:t>
      </w:r>
      <w:r w:rsidR="00E2534B">
        <w:rPr>
          <w:lang w:val="en-GB"/>
        </w:rPr>
        <w:t xml:space="preserve">), the </w:t>
      </w:r>
      <w:r w:rsidR="009B5B32">
        <w:rPr>
          <w:lang w:val="en-GB"/>
        </w:rPr>
        <w:t xml:space="preserve">issue </w:t>
      </w:r>
      <w:r w:rsidR="00D36521">
        <w:rPr>
          <w:lang w:val="en-GB"/>
        </w:rPr>
        <w:t>in the following figure may</w:t>
      </w:r>
      <w:r w:rsidR="009B5B32">
        <w:rPr>
          <w:lang w:val="en-GB"/>
        </w:rPr>
        <w:t xml:space="preserve"> exist</w:t>
      </w:r>
      <w:r w:rsidR="00D36521">
        <w:rPr>
          <w:lang w:val="en-GB"/>
        </w:rPr>
        <w:t xml:space="preserve">, since </w:t>
      </w:r>
      <w:r w:rsidR="009F759F">
        <w:rPr>
          <w:lang w:val="en-GB"/>
        </w:rPr>
        <w:t xml:space="preserve">the issue is based on </w:t>
      </w:r>
      <w:r>
        <w:rPr>
          <w:lang w:val="en-GB"/>
        </w:rPr>
        <w:t>an</w:t>
      </w:r>
      <w:r w:rsidR="009F759F">
        <w:rPr>
          <w:lang w:val="en-GB"/>
        </w:rPr>
        <w:t xml:space="preserve"> assumption that </w:t>
      </w:r>
      <w:r w:rsidR="00E844CB">
        <w:rPr>
          <w:lang w:val="en-GB"/>
        </w:rPr>
        <w:t xml:space="preserve">multicast and unicast can share the same HPID dynamically and the NDI toggling rule </w:t>
      </w:r>
      <w:r w:rsidR="00C67044">
        <w:rPr>
          <w:lang w:val="en-GB"/>
        </w:rPr>
        <w:t>should be</w:t>
      </w:r>
      <w:r w:rsidR="00E844CB">
        <w:rPr>
          <w:lang w:val="en-GB"/>
        </w:rPr>
        <w:t xml:space="preserve"> </w:t>
      </w:r>
      <w:r w:rsidR="009C3905">
        <w:rPr>
          <w:lang w:val="en-GB"/>
        </w:rPr>
        <w:t>enhanced</w:t>
      </w:r>
      <w:r w:rsidR="0075362F">
        <w:rPr>
          <w:lang w:val="en-GB"/>
        </w:rPr>
        <w:t xml:space="preserve">, i.e., it </w:t>
      </w:r>
      <w:r w:rsidR="00E953E5">
        <w:rPr>
          <w:lang w:val="en-GB"/>
        </w:rPr>
        <w:t xml:space="preserve">needs to </w:t>
      </w:r>
      <w:r w:rsidR="0075362F">
        <w:rPr>
          <w:lang w:val="en-GB"/>
        </w:rPr>
        <w:t xml:space="preserve"> be specified how </w:t>
      </w:r>
      <w:r w:rsidR="009A6DCC">
        <w:rPr>
          <w:lang w:val="en-GB"/>
        </w:rPr>
        <w:t>UE</w:t>
      </w:r>
      <w:r w:rsidR="00C67044">
        <w:rPr>
          <w:lang w:val="en-GB"/>
        </w:rPr>
        <w:t>-b</w:t>
      </w:r>
      <w:r w:rsidR="0075362F">
        <w:rPr>
          <w:lang w:val="en-GB"/>
        </w:rPr>
        <w:t xml:space="preserve"> </w:t>
      </w:r>
      <w:r w:rsidR="00C67044">
        <w:rPr>
          <w:lang w:val="en-GB"/>
        </w:rPr>
        <w:t xml:space="preserve">in the following figure </w:t>
      </w:r>
      <w:r w:rsidR="009A6DCC">
        <w:rPr>
          <w:lang w:val="en-GB"/>
        </w:rPr>
        <w:t>interpret</w:t>
      </w:r>
      <w:r w:rsidR="00D61681">
        <w:rPr>
          <w:lang w:val="en-GB"/>
        </w:rPr>
        <w:t>s</w:t>
      </w:r>
      <w:r w:rsidR="0075362F">
        <w:rPr>
          <w:lang w:val="en-GB"/>
        </w:rPr>
        <w:t xml:space="preserve"> the case</w:t>
      </w:r>
      <w:r w:rsidR="00C67044">
        <w:rPr>
          <w:lang w:val="en-GB"/>
        </w:rPr>
        <w:t xml:space="preserve"> </w:t>
      </w:r>
      <w:r w:rsidR="0075362F">
        <w:rPr>
          <w:lang w:val="en-GB"/>
        </w:rPr>
        <w:t xml:space="preserve">that </w:t>
      </w:r>
      <w:r w:rsidR="00C67044">
        <w:rPr>
          <w:lang w:val="en-GB"/>
        </w:rPr>
        <w:t xml:space="preserve">the current </w:t>
      </w:r>
      <w:r w:rsidR="0075362F">
        <w:rPr>
          <w:lang w:val="en-GB"/>
        </w:rPr>
        <w:t xml:space="preserve">PTM-1 </w:t>
      </w:r>
      <w:r w:rsidR="00C67044">
        <w:rPr>
          <w:lang w:val="en-GB"/>
        </w:rPr>
        <w:t>reception</w:t>
      </w:r>
      <w:r w:rsidR="0075362F">
        <w:rPr>
          <w:lang w:val="en-GB"/>
        </w:rPr>
        <w:t xml:space="preserve"> </w:t>
      </w:r>
      <w:r w:rsidR="00C67044">
        <w:rPr>
          <w:lang w:val="en-GB"/>
        </w:rPr>
        <w:t xml:space="preserve">and the </w:t>
      </w:r>
      <w:r w:rsidR="0075362F">
        <w:rPr>
          <w:lang w:val="en-GB"/>
        </w:rPr>
        <w:t xml:space="preserve">previous PTP </w:t>
      </w:r>
      <w:r w:rsidR="00C67044">
        <w:rPr>
          <w:lang w:val="en-GB"/>
        </w:rPr>
        <w:t>reception</w:t>
      </w:r>
      <w:r w:rsidR="0075362F">
        <w:rPr>
          <w:lang w:val="en-GB"/>
        </w:rPr>
        <w:t xml:space="preserve"> us</w:t>
      </w:r>
      <w:r w:rsidR="006D10D6">
        <w:rPr>
          <w:lang w:val="en-GB"/>
        </w:rPr>
        <w:t>e</w:t>
      </w:r>
      <w:r w:rsidR="0075362F">
        <w:rPr>
          <w:lang w:val="en-GB"/>
        </w:rPr>
        <w:t xml:space="preserve"> </w:t>
      </w:r>
      <w:r w:rsidR="00C67044">
        <w:rPr>
          <w:lang w:val="en-GB"/>
        </w:rPr>
        <w:t xml:space="preserve">the same </w:t>
      </w:r>
      <w:r w:rsidR="0075362F">
        <w:rPr>
          <w:lang w:val="en-GB"/>
        </w:rPr>
        <w:t xml:space="preserve">NDI=1 </w:t>
      </w:r>
      <w:r w:rsidR="003E04DB">
        <w:rPr>
          <w:lang w:val="en-GB"/>
        </w:rPr>
        <w:t>and</w:t>
      </w:r>
      <w:r w:rsidR="0075362F">
        <w:rPr>
          <w:lang w:val="en-GB"/>
        </w:rPr>
        <w:t xml:space="preserve"> the same HPID</w:t>
      </w:r>
      <w:r w:rsidR="00434F28">
        <w:rPr>
          <w:lang w:val="en-GB"/>
        </w:rPr>
        <w:t>.</w:t>
      </w:r>
      <w:r w:rsidR="002F35EF">
        <w:rPr>
          <w:lang w:val="en-GB"/>
        </w:rPr>
        <w:t xml:space="preserve"> </w:t>
      </w:r>
    </w:p>
    <w:p w14:paraId="297B78D6" w14:textId="00D77D95" w:rsidR="00D36521" w:rsidRDefault="00D36521" w:rsidP="00D36521">
      <w:pPr>
        <w:jc w:val="center"/>
        <w:rPr>
          <w:lang w:val="en-GB"/>
        </w:rPr>
      </w:pPr>
      <w:r>
        <w:rPr>
          <w:noProof/>
          <w:lang w:eastAsia="zh-CN"/>
        </w:rPr>
        <w:drawing>
          <wp:inline distT="0" distB="0" distL="0" distR="0" wp14:anchorId="65F96B2C" wp14:editId="2C91555C">
            <wp:extent cx="2771140" cy="21672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0DABF974" w14:textId="77777777" w:rsidR="00A11301" w:rsidRDefault="00433F49" w:rsidP="00A946D8">
      <w:pPr>
        <w:rPr>
          <w:lang w:eastAsia="zh-CN"/>
        </w:rPr>
      </w:pPr>
      <w:r w:rsidRPr="00A946D8">
        <w:rPr>
          <w:lang w:eastAsia="zh-CN"/>
        </w:rPr>
        <w:t>Based on contributions submitted in this meeting, c</w:t>
      </w:r>
      <w:r w:rsidR="003E5F5C" w:rsidRPr="00A946D8">
        <w:rPr>
          <w:lang w:eastAsia="zh-CN"/>
        </w:rPr>
        <w:t>ompanies’ views diverge</w:t>
      </w:r>
      <w:r w:rsidR="006C02AC">
        <w:rPr>
          <w:lang w:eastAsia="zh-CN"/>
        </w:rPr>
        <w:t>.</w:t>
      </w:r>
      <w:r w:rsidR="00A946D8" w:rsidRPr="00A946D8">
        <w:rPr>
          <w:lang w:eastAsia="zh-CN"/>
        </w:rPr>
        <w:t xml:space="preserve"> </w:t>
      </w:r>
    </w:p>
    <w:p w14:paraId="7EB6854A" w14:textId="15C6795B" w:rsidR="00A946D8" w:rsidRDefault="00A946D8" w:rsidP="00045467">
      <w:pPr>
        <w:pStyle w:val="afc"/>
        <w:numPr>
          <w:ilvl w:val="0"/>
          <w:numId w:val="90"/>
        </w:numPr>
        <w:jc w:val="both"/>
        <w:rPr>
          <w:lang w:eastAsia="zh-CN"/>
        </w:rPr>
      </w:pPr>
      <w:r w:rsidRPr="00A946D8">
        <w:rPr>
          <w:lang w:eastAsia="zh-CN"/>
        </w:rPr>
        <w:t xml:space="preserve">1 company [Ericsson] proposes to define a </w:t>
      </w:r>
      <w:r w:rsidRPr="00A946D8">
        <w:t>new Uu interface UE rule and procedure</w:t>
      </w:r>
      <w:r w:rsidRPr="00A946D8">
        <w:rPr>
          <w:lang w:eastAsia="zh-CN"/>
        </w:rPr>
        <w:t xml:space="preserve"> </w:t>
      </w:r>
      <w:r w:rsidRPr="00A946D8">
        <w:t>to solve this issue, i.e., for a given HPID, when a UE, configured with G-RNTI, receives a C-RNTI with a HPID, and the latest earlier received transmission of the same HPID (C-RNTI or G-RNTI) had the same NDI as the current C-RNTI and was ACK’ed by the UE, then, the UE flushes the HARQ buffer, introduces the new data in the HARQ buffer, attempts to decode and sends ACK/NACK based on the result.</w:t>
      </w:r>
    </w:p>
    <w:p w14:paraId="01073563" w14:textId="4C8C9C0C" w:rsidR="00A11301" w:rsidRDefault="003E5F5C" w:rsidP="00045467">
      <w:pPr>
        <w:pStyle w:val="afc"/>
        <w:numPr>
          <w:ilvl w:val="0"/>
          <w:numId w:val="90"/>
        </w:numPr>
        <w:jc w:val="both"/>
        <w:rPr>
          <w:lang w:eastAsia="zh-CN"/>
        </w:rPr>
      </w:pPr>
      <w:r>
        <w:rPr>
          <w:lang w:eastAsia="zh-CN"/>
        </w:rPr>
        <w:t>Some companies [OPPO, vivo, Xiaomi</w:t>
      </w:r>
      <w:r w:rsidR="005D465C">
        <w:rPr>
          <w:lang w:eastAsia="zh-CN"/>
        </w:rPr>
        <w:t>, Intel? Google?</w:t>
      </w:r>
      <w:r>
        <w:rPr>
          <w:lang w:eastAsia="zh-CN"/>
        </w:rPr>
        <w:t xml:space="preserve">] think there is no need to </w:t>
      </w:r>
      <w:r w:rsidRPr="00CA25E7">
        <w:rPr>
          <w:lang w:eastAsia="zh-CN"/>
        </w:rPr>
        <w:t>differentiate the HARQ process ID used for PTP (re)transmission for unicast and PTP retransmission for multicast</w:t>
      </w:r>
      <w:r w:rsidR="00DE27D6">
        <w:rPr>
          <w:lang w:eastAsia="zh-CN"/>
        </w:rPr>
        <w:t>.</w:t>
      </w:r>
    </w:p>
    <w:p w14:paraId="19270771" w14:textId="02DD7CC7" w:rsidR="00DE27D6" w:rsidRDefault="003E5F5C" w:rsidP="00045467">
      <w:pPr>
        <w:pStyle w:val="afc"/>
        <w:numPr>
          <w:ilvl w:val="0"/>
          <w:numId w:val="90"/>
        </w:numPr>
        <w:jc w:val="both"/>
        <w:rPr>
          <w:lang w:eastAsia="zh-CN"/>
        </w:rPr>
      </w:pPr>
      <w:r>
        <w:rPr>
          <w:lang w:eastAsia="zh-CN"/>
        </w:rPr>
        <w:t>Some companies [Huawei, CATT, Nokia? CMCC</w:t>
      </w:r>
      <w:r w:rsidR="00DE27D6">
        <w:rPr>
          <w:lang w:eastAsia="zh-CN"/>
        </w:rPr>
        <w:t>, Qualcomm</w:t>
      </w:r>
      <w:r>
        <w:rPr>
          <w:lang w:eastAsia="zh-CN"/>
        </w:rPr>
        <w:t>]</w:t>
      </w:r>
      <w:r w:rsidR="00045467">
        <w:rPr>
          <w:lang w:eastAsia="zh-CN"/>
        </w:rPr>
        <w:t xml:space="preserve"> </w:t>
      </w:r>
      <w:r w:rsidR="00DE27D6">
        <w:rPr>
          <w:lang w:eastAsia="zh-CN"/>
        </w:rPr>
        <w:t>propose</w:t>
      </w:r>
      <w:r>
        <w:rPr>
          <w:lang w:eastAsia="zh-CN"/>
        </w:rPr>
        <w:t xml:space="preserve"> to introduce DCI bit</w:t>
      </w:r>
      <w:r w:rsidR="00DE27D6">
        <w:rPr>
          <w:lang w:eastAsia="zh-CN"/>
        </w:rPr>
        <w:t>(s)</w:t>
      </w:r>
      <w:r>
        <w:rPr>
          <w:lang w:eastAsia="zh-CN"/>
        </w:rPr>
        <w:t xml:space="preserve"> to differentiate </w:t>
      </w:r>
      <w:r w:rsidRPr="00CA25E7">
        <w:rPr>
          <w:lang w:eastAsia="zh-CN"/>
        </w:rPr>
        <w:t>PTP (re)transmission for unicast and PTP retransmission for multicast</w:t>
      </w:r>
      <w:r>
        <w:rPr>
          <w:lang w:eastAsia="zh-CN"/>
        </w:rPr>
        <w:t xml:space="preserve">. </w:t>
      </w:r>
    </w:p>
    <w:p w14:paraId="750A094A" w14:textId="6DFB98EE" w:rsidR="00A11301" w:rsidRPr="00A11301" w:rsidRDefault="00A11301" w:rsidP="00D34708">
      <w:pPr>
        <w:pStyle w:val="afc"/>
        <w:numPr>
          <w:ilvl w:val="0"/>
          <w:numId w:val="90"/>
        </w:numPr>
        <w:rPr>
          <w:lang w:eastAsia="zh-CN"/>
        </w:rPr>
      </w:pPr>
      <w:r>
        <w:rPr>
          <w:lang w:eastAsia="zh-CN"/>
        </w:rPr>
        <w:t>1 company [ZTE] thinks t</w:t>
      </w:r>
      <w:r w:rsidRPr="00A11301">
        <w:rPr>
          <w:lang w:eastAsia="zh-CN"/>
        </w:rPr>
        <w:t>he value of the NDI in the PTP PDCCH for scheduling the retransmission of multicast TB is toggled relative to the NDI in the UE’s latest PTP PDCCH for scheduling a unicast TB with the same HPID.</w:t>
      </w:r>
    </w:p>
    <w:p w14:paraId="39C69EE8" w14:textId="7B5F586A" w:rsidR="00840A56" w:rsidRDefault="00840A56" w:rsidP="00840A56">
      <w:pPr>
        <w:rPr>
          <w:lang w:val="en-GB"/>
        </w:rPr>
      </w:pPr>
    </w:p>
    <w:p w14:paraId="43D44FA3" w14:textId="2A332005" w:rsidR="0099183B" w:rsidRDefault="0099183B" w:rsidP="009B693E">
      <w:pPr>
        <w:jc w:val="both"/>
        <w:rPr>
          <w:lang w:val="en-GB"/>
        </w:rPr>
      </w:pPr>
      <w:r>
        <w:t>Moderator suggest</w:t>
      </w:r>
      <w:r w:rsidR="000B6DF7">
        <w:t>s</w:t>
      </w:r>
      <w:r>
        <w:t xml:space="preserve"> to discuss this issue after we have </w:t>
      </w:r>
      <w:r w:rsidR="00883CFF">
        <w:t>conclusion</w:t>
      </w:r>
      <w:r>
        <w:t xml:space="preserve"> on Question 4-1a. If the decision is option 1 (i.e., </w:t>
      </w:r>
      <w:r w:rsidRPr="0099183B">
        <w:rPr>
          <w:rFonts w:eastAsiaTheme="minorEastAsia"/>
          <w:lang w:eastAsia="zh-CN"/>
        </w:rPr>
        <w:t>rely on gNB implementation to avoid such issue</w:t>
      </w:r>
      <w:r>
        <w:t xml:space="preserve">), then we do not need to discussion this </w:t>
      </w:r>
      <w:r w:rsidR="00D64D27">
        <w:t>issue</w:t>
      </w:r>
      <w:r>
        <w:t xml:space="preserve">. If the decision is option 2 (i.e., </w:t>
      </w:r>
      <w:r w:rsidRPr="0099183B">
        <w:rPr>
          <w:rFonts w:eastAsiaTheme="minorEastAsia"/>
          <w:lang w:eastAsia="zh-CN"/>
        </w:rPr>
        <w:t>Resolve this issue with potential specification enhancement</w:t>
      </w:r>
      <w:r>
        <w:t xml:space="preserve">), then based on </w:t>
      </w:r>
      <w:r w:rsidR="00D64D27">
        <w:t xml:space="preserve">what NDI toggling rule to be </w:t>
      </w:r>
      <w:r w:rsidR="00883CFF">
        <w:t>defined</w:t>
      </w:r>
      <w:r>
        <w:t xml:space="preserve"> for </w:t>
      </w:r>
      <w:r w:rsidR="00D64D27">
        <w:t>the enhancement</w:t>
      </w:r>
      <w:r>
        <w:t xml:space="preserve"> we can further discuss</w:t>
      </w:r>
      <w:r w:rsidR="00D64D27">
        <w:t xml:space="preserve"> whether/</w:t>
      </w:r>
      <w:r w:rsidRPr="00CA25E7">
        <w:rPr>
          <w:lang w:eastAsia="zh-CN"/>
        </w:rPr>
        <w:t>how to differentiate the HARQ process ID used for PTP (re)transmission for unicast and PTP retransmission for multicast</w:t>
      </w:r>
      <w:r>
        <w:rPr>
          <w:lang w:eastAsia="zh-CN"/>
        </w:rPr>
        <w:t>.</w:t>
      </w:r>
    </w:p>
    <w:p w14:paraId="1A5BF26D" w14:textId="54701218" w:rsidR="00DA0B15" w:rsidRDefault="00DA0B15" w:rsidP="00DA0B15">
      <w:pPr>
        <w:rPr>
          <w:lang w:val="en-GB"/>
        </w:rPr>
      </w:pPr>
    </w:p>
    <w:p w14:paraId="5ECC24DC"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to simultaneously support PTP ReTx and PTM-1 ReTx for different UEs in the same group for the same TB</w:t>
      </w:r>
    </w:p>
    <w:p w14:paraId="4CB545C8"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752DF82" w14:textId="3B1FC5FC" w:rsidR="00983271" w:rsidRPr="005F5FF5" w:rsidRDefault="00983271" w:rsidP="00983271">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w:t>
      </w:r>
      <w:r w:rsidR="000E0879">
        <w:rPr>
          <w:lang w:eastAsia="zh-CN"/>
        </w:rPr>
        <w:t>5</w:t>
      </w:r>
      <w:r w:rsidRPr="00B7727F">
        <w:rPr>
          <w:lang w:eastAsia="zh-CN"/>
        </w:rPr>
        <w:t xml:space="preserve"> companies [OPPO, Spreadtrum, </w:t>
      </w:r>
      <w:r>
        <w:rPr>
          <w:lang w:eastAsia="zh-CN"/>
        </w:rPr>
        <w:t xml:space="preserve">CATT, </w:t>
      </w:r>
      <w:r w:rsidRPr="00B7727F">
        <w:rPr>
          <w:lang w:eastAsia="zh-CN"/>
        </w:rPr>
        <w:t xml:space="preserve">Lenovo, </w:t>
      </w:r>
      <w:r>
        <w:rPr>
          <w:lang w:eastAsia="zh-CN"/>
        </w:rPr>
        <w:t>Xiaomi</w:t>
      </w:r>
      <w:r w:rsidRPr="00B7727F">
        <w:rPr>
          <w:lang w:eastAsia="zh-CN"/>
        </w:rPr>
        <w:t xml:space="preserve">] do not support this, </w:t>
      </w:r>
      <w:r w:rsidR="000E0879">
        <w:rPr>
          <w:lang w:eastAsia="zh-CN"/>
        </w:rPr>
        <w:t>3</w:t>
      </w:r>
      <w:r w:rsidRPr="00B7727F">
        <w:rPr>
          <w:lang w:eastAsia="zh-CN"/>
        </w:rPr>
        <w:t xml:space="preserve"> companies [Futurewei, CMCC, Ericsson] propose to support this, 1 company [Huawei] thinks it is up to gNB to retransmit the failed TB via PTM scheme 1 or PTP, and UE does not need to be configured with PTM scheme 1 or PTP or both for retransmission. </w:t>
      </w:r>
      <w:r>
        <w:rPr>
          <w:lang w:eastAsia="zh-CN"/>
        </w:rPr>
        <w:t xml:space="preserve">1 company [LGE] proposes that upon receiving PTP retransmission of a TB with a HPID, UE expects PTP retransmission of the TB after sending NACK to the TB, and it is up to UE whether to additionally receive retransmission of the same TB on group common PDSCH with the same HPN and non-toggled NDI. </w:t>
      </w:r>
      <w:r w:rsidRPr="00B7727F">
        <w:rPr>
          <w:lang w:eastAsia="zh-CN"/>
        </w:rPr>
        <w:t xml:space="preserve">Considering the situation does not change much compared to last meeting, </w:t>
      </w:r>
      <w:r w:rsidRPr="00B7727F">
        <w:rPr>
          <w:lang w:eastAsia="zh-CN"/>
        </w:rPr>
        <w:lastRenderedPageBreak/>
        <w:t>moderator suggests to postpone the discussion in this meeting.</w:t>
      </w:r>
    </w:p>
    <w:p w14:paraId="5E0D1195" w14:textId="77777777" w:rsidR="00840A56" w:rsidRDefault="00840A56" w:rsidP="00840A56">
      <w:pPr>
        <w:rPr>
          <w:lang w:val="en-GB"/>
        </w:rPr>
      </w:pPr>
    </w:p>
    <w:p w14:paraId="51991E42"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UE is expected to receive a new TB#2 transmitted by PTM-1 for a given HPN before the end of the expected transmission of HARQ-ACK of the previous TB#1, which is initially transmitted by PTM-1, for that HPN</w:t>
      </w:r>
    </w:p>
    <w:p w14:paraId="34464424"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42F91DC" w14:textId="77777777" w:rsidR="003440F1" w:rsidRPr="000D5176" w:rsidRDefault="003440F1" w:rsidP="003440F1">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3 companies [CATT, Qualcomm, Lenovo] do not support this, 2 companies [Huawei, LGE] propose to specify some rules to support this. Considering the situation, moderator suggests</w:t>
      </w:r>
      <w:r w:rsidRPr="000D5176">
        <w:rPr>
          <w:lang w:eastAsia="zh-CN"/>
        </w:rPr>
        <w:t xml:space="preserve"> </w:t>
      </w:r>
      <w:r w:rsidRPr="00B7727F">
        <w:rPr>
          <w:lang w:eastAsia="zh-CN"/>
        </w:rPr>
        <w:t>to postpone the discussion in this meeting.</w:t>
      </w:r>
    </w:p>
    <w:p w14:paraId="4CC2FA49" w14:textId="77777777" w:rsidR="00840A56" w:rsidRDefault="00840A56" w:rsidP="00840A56">
      <w:pPr>
        <w:rPr>
          <w:lang w:val="en-GB"/>
        </w:rPr>
      </w:pPr>
    </w:p>
    <w:p w14:paraId="7F5DDAA7"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PTM scheme 2</w:t>
      </w:r>
    </w:p>
    <w:p w14:paraId="426FA2F0" w14:textId="77777777" w:rsidR="006D71D8" w:rsidRPr="008A12E8" w:rsidRDefault="006D71D8" w:rsidP="006D71D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823B390" w14:textId="1BAD6120" w:rsidR="00907BF1" w:rsidRDefault="00907BF1" w:rsidP="00907BF1">
      <w:pPr>
        <w:widowControl w:val="0"/>
        <w:spacing w:after="120"/>
        <w:jc w:val="both"/>
        <w:rPr>
          <w:lang w:eastAsia="zh-CN"/>
        </w:rPr>
      </w:pPr>
      <w:r w:rsidRPr="00D87D59">
        <w:rPr>
          <w:rFonts w:hint="eastAsia"/>
          <w:lang w:eastAsia="zh-CN"/>
        </w:rPr>
        <w:t>R</w:t>
      </w:r>
      <w:r w:rsidRPr="00D87D59">
        <w:rPr>
          <w:lang w:eastAsia="zh-CN"/>
        </w:rPr>
        <w:t xml:space="preserve">egarding PTM scheme 2, </w:t>
      </w:r>
      <w:r>
        <w:rPr>
          <w:lang w:eastAsia="zh-CN"/>
        </w:rPr>
        <w:t>4</w:t>
      </w:r>
      <w:r w:rsidRPr="00D87D59">
        <w:rPr>
          <w:lang w:eastAsia="zh-CN"/>
        </w:rPr>
        <w:t xml:space="preserve"> companies propose to support PTM</w:t>
      </w:r>
      <w:r>
        <w:rPr>
          <w:lang w:eastAsia="zh-CN"/>
        </w:rPr>
        <w:t>-</w:t>
      </w:r>
      <w:r w:rsidRPr="00D87D59">
        <w:rPr>
          <w:lang w:eastAsia="zh-CN"/>
        </w:rPr>
        <w:t xml:space="preserve">2 for initial transmission </w:t>
      </w:r>
      <w:r>
        <w:rPr>
          <w:lang w:eastAsia="zh-CN"/>
        </w:rPr>
        <w:t>or</w:t>
      </w:r>
      <w:r w:rsidRPr="00D87D59">
        <w:rPr>
          <w:lang w:eastAsia="zh-CN"/>
        </w:rPr>
        <w:t xml:space="preserve"> retransmission, while </w:t>
      </w:r>
      <w:r>
        <w:rPr>
          <w:lang w:eastAsia="zh-CN"/>
        </w:rPr>
        <w:t>4</w:t>
      </w:r>
      <w:r w:rsidRPr="00D87D59">
        <w:rPr>
          <w:lang w:eastAsia="zh-CN"/>
        </w:rPr>
        <w:t xml:space="preserve"> companies propose to not support it. It seems the situation does not change much compared with the last meeting. Moderator proposes to postpone the discussion.</w:t>
      </w: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FB0BDA">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FB0BDA">
            <w:pPr>
              <w:jc w:val="center"/>
              <w:rPr>
                <w:b/>
                <w:lang w:eastAsia="zh-CN"/>
              </w:rPr>
            </w:pPr>
            <w:r>
              <w:rPr>
                <w:b/>
                <w:lang w:eastAsia="zh-CN"/>
              </w:rPr>
              <w:t>Comment</w:t>
            </w:r>
          </w:p>
        </w:tc>
      </w:tr>
      <w:tr w:rsidR="00D26AA4" w14:paraId="3AC145D2" w14:textId="77777777" w:rsidTr="00FB0BDA">
        <w:tc>
          <w:tcPr>
            <w:tcW w:w="2122" w:type="dxa"/>
            <w:tcBorders>
              <w:top w:val="single" w:sz="4" w:space="0" w:color="auto"/>
              <w:left w:val="single" w:sz="4" w:space="0" w:color="auto"/>
              <w:bottom w:val="single" w:sz="4" w:space="0" w:color="auto"/>
              <w:right w:val="single" w:sz="4" w:space="0" w:color="auto"/>
            </w:tcBorders>
          </w:tcPr>
          <w:p w14:paraId="1FCB35C3" w14:textId="369A1060" w:rsidR="00D26AA4" w:rsidRPr="00BA3EA3" w:rsidRDefault="00D14F1F"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D6363E7" w14:textId="77777777" w:rsidR="00D26AA4" w:rsidRDefault="00D14F1F" w:rsidP="00FB0BDA">
            <w:pPr>
              <w:jc w:val="left"/>
              <w:rPr>
                <w:bCs/>
                <w:lang w:eastAsia="zh-CN"/>
              </w:rPr>
            </w:pPr>
            <w:r>
              <w:rPr>
                <w:bCs/>
                <w:lang w:eastAsia="zh-CN"/>
              </w:rPr>
              <w:t>Proposal 4-1a: Option 1 is preferred.</w:t>
            </w:r>
          </w:p>
          <w:p w14:paraId="51DA321C" w14:textId="08D59BA8" w:rsidR="00D14F1F" w:rsidRPr="00BA3EA3" w:rsidRDefault="00D14F1F" w:rsidP="00FB0BDA">
            <w:pPr>
              <w:jc w:val="left"/>
              <w:rPr>
                <w:bCs/>
                <w:lang w:eastAsia="zh-CN"/>
              </w:rPr>
            </w:pPr>
            <w:r>
              <w:rPr>
                <w:bCs/>
                <w:lang w:eastAsia="zh-CN"/>
              </w:rPr>
              <w:t>In case of Option 2, addressing the conflicting among multiple MBS services may need more standardization effort.</w:t>
            </w:r>
          </w:p>
        </w:tc>
      </w:tr>
      <w:tr w:rsidR="00D26AA4" w14:paraId="4E84BC71" w14:textId="77777777" w:rsidTr="00FB0BDA">
        <w:tc>
          <w:tcPr>
            <w:tcW w:w="2122" w:type="dxa"/>
            <w:tcBorders>
              <w:top w:val="single" w:sz="4" w:space="0" w:color="auto"/>
              <w:left w:val="single" w:sz="4" w:space="0" w:color="auto"/>
              <w:bottom w:val="single" w:sz="4" w:space="0" w:color="auto"/>
              <w:right w:val="single" w:sz="4" w:space="0" w:color="auto"/>
            </w:tcBorders>
          </w:tcPr>
          <w:p w14:paraId="23A0677A" w14:textId="786F3A0A" w:rsidR="00D26AA4"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7AE44DF" w14:textId="63222D16" w:rsidR="006511AE" w:rsidRDefault="006511AE" w:rsidP="006511AE">
            <w:pPr>
              <w:widowControl w:val="0"/>
              <w:spacing w:after="120"/>
            </w:pPr>
            <w:r w:rsidRPr="004B2D61">
              <w:rPr>
                <w:b/>
                <w:lang w:eastAsia="zh-CN"/>
              </w:rPr>
              <w:t>Initial Question 4-1a</w:t>
            </w:r>
            <w:r w:rsidRPr="004B2D61">
              <w:rPr>
                <w:lang w:eastAsia="zh-CN"/>
              </w:rPr>
              <w:t xml:space="preserve">: </w:t>
            </w:r>
            <w:r w:rsidR="004B2D61" w:rsidRPr="004B2D61">
              <w:rPr>
                <w:lang w:eastAsia="zh-CN"/>
              </w:rPr>
              <w:t>We prefer Option 2.</w:t>
            </w:r>
          </w:p>
          <w:p w14:paraId="35DDCC61" w14:textId="76DA8E19" w:rsidR="004B2D61" w:rsidRDefault="004B2D61" w:rsidP="004B2D61">
            <w:pPr>
              <w:jc w:val="left"/>
              <w:rPr>
                <w:rFonts w:eastAsia="Malgun Gothic"/>
                <w:bCs/>
                <w:lang w:eastAsia="ko-KR"/>
              </w:rPr>
            </w:pPr>
            <w:r>
              <w:rPr>
                <w:rFonts w:eastAsia="Malgun Gothic" w:hint="eastAsia"/>
                <w:bCs/>
                <w:lang w:eastAsia="ko-KR"/>
              </w:rPr>
              <w:t xml:space="preserve">In our view, </w:t>
            </w:r>
            <w:r>
              <w:rPr>
                <w:rFonts w:eastAsia="Malgun Gothic"/>
                <w:bCs/>
                <w:lang w:eastAsia="ko-KR"/>
              </w:rPr>
              <w:t xml:space="preserve">as specified in Rel-15/16, UE should interpret </w:t>
            </w:r>
            <w:r>
              <w:rPr>
                <w:rFonts w:eastAsia="Malgun Gothic" w:hint="eastAsia"/>
                <w:bCs/>
                <w:lang w:eastAsia="ko-KR"/>
              </w:rPr>
              <w:t>NDI</w:t>
            </w:r>
            <w:r>
              <w:rPr>
                <w:rFonts w:eastAsia="Malgun Gothic"/>
                <w:bCs/>
                <w:lang w:eastAsia="ko-KR"/>
              </w:rPr>
              <w:t>s</w:t>
            </w:r>
            <w:r>
              <w:rPr>
                <w:rFonts w:eastAsia="Malgun Gothic" w:hint="eastAsia"/>
                <w:bCs/>
                <w:lang w:eastAsia="ko-KR"/>
              </w:rPr>
              <w:t xml:space="preserve"> </w:t>
            </w:r>
            <w:r>
              <w:rPr>
                <w:rFonts w:eastAsia="Malgun Gothic"/>
                <w:bCs/>
                <w:lang w:eastAsia="ko-KR"/>
              </w:rPr>
              <w:t>in unicast DCIs only across</w:t>
            </w:r>
            <w:r>
              <w:rPr>
                <w:rFonts w:eastAsia="Malgun Gothic" w:hint="eastAsia"/>
                <w:bCs/>
                <w:lang w:eastAsia="ko-KR"/>
              </w:rPr>
              <w:t xml:space="preserve"> unicast </w:t>
            </w:r>
            <w:r>
              <w:rPr>
                <w:rFonts w:eastAsia="Malgun Gothic"/>
                <w:bCs/>
                <w:lang w:eastAsia="ko-KR"/>
              </w:rPr>
              <w:t xml:space="preserve">PDCCHs. </w:t>
            </w:r>
            <w:r w:rsidR="00BF50C6">
              <w:rPr>
                <w:rFonts w:eastAsia="Malgun Gothic"/>
                <w:bCs/>
                <w:lang w:eastAsia="ko-KR"/>
              </w:rPr>
              <w:t xml:space="preserve">Meanwhile, </w:t>
            </w:r>
            <w:r>
              <w:rPr>
                <w:rFonts w:eastAsia="Malgun Gothic"/>
                <w:bCs/>
                <w:lang w:eastAsia="ko-KR"/>
              </w:rPr>
              <w:t>UE should interpret NDIs in multicast DCIs only within same G-RNTI, not across G-RNTIs/unicast. Thus, NDIs for multicast DCIs and NDIs for unicast DCIs should be independently and separately handled. In details:</w:t>
            </w:r>
          </w:p>
          <w:p w14:paraId="0A7BB407" w14:textId="191ED05D" w:rsidR="00D26AA4" w:rsidRDefault="004B2D61" w:rsidP="004B2D61">
            <w:pPr>
              <w:pStyle w:val="afc"/>
              <w:numPr>
                <w:ilvl w:val="3"/>
                <w:numId w:val="41"/>
              </w:numPr>
              <w:rPr>
                <w:rFonts w:eastAsia="Malgun Gothic"/>
                <w:bCs/>
                <w:lang w:eastAsia="ko-KR"/>
              </w:rPr>
            </w:pPr>
            <w:r w:rsidRPr="004B2D61">
              <w:rPr>
                <w:rFonts w:eastAsia="Malgun Gothic"/>
                <w:bCs/>
                <w:lang w:eastAsia="ko-KR"/>
              </w:rPr>
              <w:t xml:space="preserve">a NDI value for unicast DCI and a NDI value for subsequent group common DCI can be same or different. </w:t>
            </w:r>
            <w:r>
              <w:rPr>
                <w:rFonts w:eastAsia="Malgun Gothic"/>
                <w:bCs/>
                <w:lang w:eastAsia="ko-KR"/>
              </w:rPr>
              <w:t xml:space="preserve">Besides, </w:t>
            </w:r>
            <w:r w:rsidRPr="004B2D61">
              <w:rPr>
                <w:rFonts w:eastAsia="Malgun Gothic"/>
                <w:bCs/>
                <w:lang w:eastAsia="ko-KR"/>
              </w:rPr>
              <w:t xml:space="preserve">a NDI value for </w:t>
            </w:r>
            <w:r>
              <w:rPr>
                <w:rFonts w:eastAsia="Malgun Gothic"/>
                <w:bCs/>
                <w:lang w:eastAsia="ko-KR"/>
              </w:rPr>
              <w:t xml:space="preserve">group common DCI and a NDI value for subsequent </w:t>
            </w:r>
            <w:r w:rsidRPr="004B2D61">
              <w:rPr>
                <w:rFonts w:eastAsia="Malgun Gothic"/>
                <w:bCs/>
                <w:lang w:eastAsia="ko-KR"/>
              </w:rPr>
              <w:t>unicast DCI can be same or different.</w:t>
            </w:r>
          </w:p>
          <w:p w14:paraId="5BAE7328" w14:textId="33651E73" w:rsidR="004B2D61" w:rsidRPr="004B2D61" w:rsidRDefault="004B2D61" w:rsidP="004B2D61">
            <w:pPr>
              <w:pStyle w:val="afc"/>
              <w:numPr>
                <w:ilvl w:val="3"/>
                <w:numId w:val="41"/>
              </w:numPr>
              <w:rPr>
                <w:rFonts w:eastAsia="Malgun Gothic"/>
                <w:bCs/>
                <w:lang w:eastAsia="ko-KR"/>
              </w:rPr>
            </w:pPr>
            <w:r>
              <w:rPr>
                <w:rFonts w:eastAsia="Malgun Gothic"/>
                <w:bCs/>
                <w:lang w:eastAsia="ko-KR"/>
              </w:rPr>
              <w:t>For same G-RNTI, the NDI value should be same for a same TB for group common DCIs and PTP retransmissions.</w:t>
            </w:r>
          </w:p>
        </w:tc>
      </w:tr>
      <w:tr w:rsidR="00BC59C4" w14:paraId="53FF5490" w14:textId="77777777" w:rsidTr="00FB0BDA">
        <w:tc>
          <w:tcPr>
            <w:tcW w:w="2122" w:type="dxa"/>
            <w:tcBorders>
              <w:top w:val="single" w:sz="4" w:space="0" w:color="auto"/>
              <w:left w:val="single" w:sz="4" w:space="0" w:color="auto"/>
              <w:bottom w:val="single" w:sz="4" w:space="0" w:color="auto"/>
              <w:right w:val="single" w:sz="4" w:space="0" w:color="auto"/>
            </w:tcBorders>
          </w:tcPr>
          <w:p w14:paraId="1E3CC382" w14:textId="1CDC2BE3" w:rsidR="00BC59C4" w:rsidRDefault="00BC59C4" w:rsidP="00BC59C4">
            <w:pPr>
              <w:rPr>
                <w:rFonts w:eastAsia="Malgun Gothic"/>
                <w:bCs/>
                <w:lang w:eastAsia="ko-KR"/>
              </w:rPr>
            </w:pPr>
            <w:r w:rsidRPr="00163C6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C250A0D" w14:textId="458C5F55" w:rsidR="00BC59C4" w:rsidRPr="004B2D61" w:rsidRDefault="00BC59C4" w:rsidP="00BC59C4">
            <w:pPr>
              <w:widowControl w:val="0"/>
              <w:spacing w:after="120"/>
              <w:rPr>
                <w:b/>
                <w:lang w:eastAsia="zh-CN"/>
              </w:rPr>
            </w:pPr>
            <w:r w:rsidRPr="00163C6E">
              <w:rPr>
                <w:b/>
                <w:lang w:eastAsia="zh-CN"/>
              </w:rPr>
              <w:t>Question 4-1a</w:t>
            </w:r>
            <w:r w:rsidRPr="00163C6E">
              <w:rPr>
                <w:lang w:eastAsia="zh-CN"/>
              </w:rPr>
              <w:t>:</w:t>
            </w:r>
            <w:r w:rsidRPr="00163C6E">
              <w:rPr>
                <w:rFonts w:eastAsia="MS Mincho"/>
                <w:lang w:eastAsia="ja-JP"/>
              </w:rPr>
              <w:t xml:space="preserve"> We slightly prefer Option 1 because we think semi-static splitting HPID between unicast and multicast would be sufficient. But if the majority supports Option 2, we are fine with that.</w:t>
            </w:r>
          </w:p>
        </w:tc>
      </w:tr>
      <w:tr w:rsidR="006C0B36" w14:paraId="16419526" w14:textId="77777777" w:rsidTr="00194603">
        <w:tc>
          <w:tcPr>
            <w:tcW w:w="2122" w:type="dxa"/>
            <w:tcBorders>
              <w:top w:val="single" w:sz="4" w:space="0" w:color="auto"/>
              <w:left w:val="single" w:sz="4" w:space="0" w:color="auto"/>
              <w:bottom w:val="single" w:sz="4" w:space="0" w:color="auto"/>
              <w:right w:val="single" w:sz="4" w:space="0" w:color="auto"/>
            </w:tcBorders>
          </w:tcPr>
          <w:p w14:paraId="2AE45702" w14:textId="77777777" w:rsidR="006C0B36" w:rsidRPr="00163C6E" w:rsidRDefault="006C0B36"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4EABF3F" w14:textId="77777777" w:rsidR="006C0B36" w:rsidRDefault="006C0B36" w:rsidP="00194603">
            <w:pPr>
              <w:jc w:val="left"/>
              <w:rPr>
                <w:bCs/>
                <w:lang w:eastAsia="zh-CN"/>
              </w:rPr>
            </w:pPr>
            <w:r>
              <w:rPr>
                <w:rFonts w:hint="eastAsia"/>
                <w:bCs/>
                <w:lang w:eastAsia="zh-CN"/>
              </w:rPr>
              <w:t>F</w:t>
            </w:r>
            <w:r>
              <w:rPr>
                <w:bCs/>
                <w:lang w:eastAsia="zh-CN"/>
              </w:rPr>
              <w:t xml:space="preserve">irst of all, we think the issue on mis-alignment of NDI values among MBS UE is valid. Our preference is option 2. </w:t>
            </w:r>
          </w:p>
          <w:p w14:paraId="0CB78D5C" w14:textId="77777777" w:rsidR="006C0B36" w:rsidRDefault="006C0B36" w:rsidP="00194603">
            <w:pPr>
              <w:jc w:val="left"/>
              <w:rPr>
                <w:bCs/>
                <w:lang w:eastAsia="zh-CN"/>
              </w:rPr>
            </w:pPr>
            <w:r>
              <w:rPr>
                <w:bCs/>
                <w:lang w:eastAsia="zh-CN"/>
              </w:rPr>
              <w:t>However, we think it is a separate issue from ‘</w:t>
            </w:r>
            <w:r w:rsidRPr="00165F66">
              <w:rPr>
                <w:b/>
                <w:bCs/>
                <w:szCs w:val="13"/>
                <w:u w:val="single"/>
              </w:rPr>
              <w:t xml:space="preserve">Whether/how to differentiate the HARQ process ID used for PTP (Re)Tx for unicast and PTP </w:t>
            </w:r>
            <w:proofErr w:type="spellStart"/>
            <w:r w:rsidRPr="00165F66">
              <w:rPr>
                <w:b/>
                <w:bCs/>
                <w:szCs w:val="13"/>
                <w:u w:val="single"/>
              </w:rPr>
              <w:t>ReTx</w:t>
            </w:r>
            <w:proofErr w:type="spellEnd"/>
            <w:r w:rsidRPr="00165F66">
              <w:rPr>
                <w:b/>
                <w:bCs/>
                <w:szCs w:val="13"/>
                <w:u w:val="single"/>
              </w:rPr>
              <w:t xml:space="preserve"> for multicast</w:t>
            </w:r>
            <w:r>
              <w:rPr>
                <w:bCs/>
                <w:lang w:eastAsia="zh-CN"/>
              </w:rPr>
              <w:t xml:space="preserve">’. It should be </w:t>
            </w:r>
            <w:r>
              <w:rPr>
                <w:bCs/>
                <w:lang w:eastAsia="zh-CN"/>
              </w:rPr>
              <w:lastRenderedPageBreak/>
              <w:t xml:space="preserve">noted that the second issues comes from gNB use the same HPN for the unicast transmission and the retransmission of PTM with assuming the PTM-DCI is missed. </w:t>
            </w:r>
          </w:p>
          <w:p w14:paraId="78B6C21C" w14:textId="77777777" w:rsidR="006C0B36" w:rsidRPr="00163C6E" w:rsidRDefault="006C0B36" w:rsidP="00194603">
            <w:pPr>
              <w:widowControl w:val="0"/>
              <w:spacing w:after="120"/>
              <w:rPr>
                <w:b/>
                <w:lang w:eastAsia="zh-CN"/>
              </w:rPr>
            </w:pPr>
            <w:r>
              <w:rPr>
                <w:bCs/>
                <w:lang w:eastAsia="zh-CN"/>
              </w:rPr>
              <w:t>We are OK with further discuss question 4-1a but not ok with mixing these two issues together.</w:t>
            </w:r>
          </w:p>
        </w:tc>
      </w:tr>
      <w:tr w:rsidR="006C0B36" w14:paraId="58453800" w14:textId="77777777" w:rsidTr="00FB0BDA">
        <w:tc>
          <w:tcPr>
            <w:tcW w:w="2122" w:type="dxa"/>
            <w:tcBorders>
              <w:top w:val="single" w:sz="4" w:space="0" w:color="auto"/>
              <w:left w:val="single" w:sz="4" w:space="0" w:color="auto"/>
              <w:bottom w:val="single" w:sz="4" w:space="0" w:color="auto"/>
              <w:right w:val="single" w:sz="4" w:space="0" w:color="auto"/>
            </w:tcBorders>
          </w:tcPr>
          <w:p w14:paraId="53891666" w14:textId="7F7070B7" w:rsidR="006C0B36" w:rsidRPr="006C0B36" w:rsidRDefault="006C0B36" w:rsidP="006C0B36">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271B577" w14:textId="77777777" w:rsidR="006C0B36" w:rsidRDefault="006C0B36" w:rsidP="006C0B36">
            <w:pPr>
              <w:jc w:val="left"/>
              <w:rPr>
                <w:bCs/>
                <w:lang w:eastAsia="zh-CN"/>
              </w:rPr>
            </w:pPr>
            <w:r w:rsidRPr="002D76B6">
              <w:rPr>
                <w:rFonts w:hint="eastAsia"/>
                <w:bCs/>
                <w:lang w:eastAsia="zh-CN"/>
              </w:rPr>
              <w:t>Q</w:t>
            </w:r>
            <w:r w:rsidRPr="002D76B6">
              <w:rPr>
                <w:bCs/>
                <w:lang w:eastAsia="zh-CN"/>
              </w:rPr>
              <w:t xml:space="preserve"> 4-1a: </w:t>
            </w:r>
            <w:r>
              <w:rPr>
                <w:bCs/>
                <w:lang w:eastAsia="zh-CN"/>
              </w:rPr>
              <w:t>Option 1.</w:t>
            </w:r>
          </w:p>
          <w:p w14:paraId="4D2D2730" w14:textId="1F4B65E2" w:rsidR="006C0B36" w:rsidRPr="00163C6E" w:rsidRDefault="006C0B36" w:rsidP="006C0B36">
            <w:pPr>
              <w:widowControl w:val="0"/>
              <w:spacing w:after="120"/>
              <w:rPr>
                <w:b/>
                <w:lang w:eastAsia="zh-CN"/>
              </w:rPr>
            </w:pPr>
            <w:r>
              <w:rPr>
                <w:rFonts w:hint="eastAsia"/>
                <w:bCs/>
                <w:lang w:eastAsia="zh-CN"/>
              </w:rPr>
              <w:t>I</w:t>
            </w:r>
            <w:r>
              <w:rPr>
                <w:bCs/>
                <w:lang w:eastAsia="zh-CN"/>
              </w:rPr>
              <w:t>t is agreed that how to allocate HPIDs between unicast and multicast services is up to gNB implementation, therefore such kind of issue will be avoided by gNB based on proper scheduling. Besides, fully occupying 16 HPIDs simultaneously by all the UEs in a group is quite a rare case which challenge UEs’ buffer capability.</w:t>
            </w:r>
          </w:p>
        </w:tc>
      </w:tr>
      <w:tr w:rsidR="006D0C67" w14:paraId="6A34DEB1" w14:textId="77777777" w:rsidTr="00FB0BDA">
        <w:tc>
          <w:tcPr>
            <w:tcW w:w="2122" w:type="dxa"/>
            <w:tcBorders>
              <w:top w:val="single" w:sz="4" w:space="0" w:color="auto"/>
              <w:left w:val="single" w:sz="4" w:space="0" w:color="auto"/>
              <w:bottom w:val="single" w:sz="4" w:space="0" w:color="auto"/>
              <w:right w:val="single" w:sz="4" w:space="0" w:color="auto"/>
            </w:tcBorders>
          </w:tcPr>
          <w:p w14:paraId="7E2CA5DB" w14:textId="12FCAEFB" w:rsidR="006D0C67" w:rsidRDefault="006D0C67" w:rsidP="006C0B36">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11E3C623" w14:textId="3AB2FC98" w:rsidR="006D0C67" w:rsidRPr="002D76B6" w:rsidRDefault="006D0C67" w:rsidP="006C0B36">
            <w:pPr>
              <w:rPr>
                <w:bCs/>
                <w:lang w:eastAsia="zh-CN"/>
              </w:rPr>
            </w:pPr>
            <w:r>
              <w:rPr>
                <w:bCs/>
                <w:lang w:eastAsia="zh-CN"/>
              </w:rPr>
              <w:t>Support Option 2 for question 4-1a.</w:t>
            </w:r>
          </w:p>
        </w:tc>
      </w:tr>
      <w:tr w:rsidR="00214070" w14:paraId="5ADF3BC0" w14:textId="77777777" w:rsidTr="00FB0BDA">
        <w:tc>
          <w:tcPr>
            <w:tcW w:w="2122" w:type="dxa"/>
            <w:tcBorders>
              <w:top w:val="single" w:sz="4" w:space="0" w:color="auto"/>
              <w:left w:val="single" w:sz="4" w:space="0" w:color="auto"/>
              <w:bottom w:val="single" w:sz="4" w:space="0" w:color="auto"/>
              <w:right w:val="single" w:sz="4" w:space="0" w:color="auto"/>
            </w:tcBorders>
          </w:tcPr>
          <w:p w14:paraId="37BB8AEE" w14:textId="51CE3275" w:rsidR="00214070" w:rsidRDefault="00214070" w:rsidP="00214070">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0CD9BD0" w14:textId="639C52B8" w:rsidR="00214070" w:rsidRDefault="00214070" w:rsidP="00214070">
            <w:pPr>
              <w:rPr>
                <w:bCs/>
                <w:lang w:eastAsia="zh-CN"/>
              </w:rPr>
            </w:pPr>
            <w:r>
              <w:rPr>
                <w:bCs/>
                <w:lang w:eastAsia="zh-CN"/>
              </w:rPr>
              <w:t xml:space="preserve">Question 4-1a, the avoidance of HPID collision is </w:t>
            </w:r>
            <w:proofErr w:type="spellStart"/>
            <w:r>
              <w:rPr>
                <w:bCs/>
                <w:lang w:eastAsia="zh-CN"/>
              </w:rPr>
              <w:t>gNB</w:t>
            </w:r>
            <w:proofErr w:type="spellEnd"/>
            <w:r>
              <w:rPr>
                <w:bCs/>
                <w:lang w:eastAsia="zh-CN"/>
              </w:rPr>
              <w:t xml:space="preserve"> scheduling issue. As discussed before, </w:t>
            </w:r>
            <w:proofErr w:type="spellStart"/>
            <w:r>
              <w:rPr>
                <w:bCs/>
                <w:lang w:eastAsia="zh-CN"/>
              </w:rPr>
              <w:t>gNB</w:t>
            </w:r>
            <w:proofErr w:type="spellEnd"/>
            <w:r>
              <w:rPr>
                <w:bCs/>
                <w:lang w:eastAsia="zh-CN"/>
              </w:rPr>
              <w:t xml:space="preserve"> can split the HPID between unicast and multicast semi-statically, or </w:t>
            </w:r>
            <w:proofErr w:type="spellStart"/>
            <w:r>
              <w:rPr>
                <w:bCs/>
                <w:lang w:eastAsia="zh-CN"/>
              </w:rPr>
              <w:t>gNB</w:t>
            </w:r>
            <w:proofErr w:type="spellEnd"/>
            <w:r>
              <w:rPr>
                <w:bCs/>
                <w:lang w:eastAsia="zh-CN"/>
              </w:rPr>
              <w:t xml:space="preserve"> simply schedules the retransmission via PTM.</w:t>
            </w:r>
          </w:p>
        </w:tc>
      </w:tr>
      <w:tr w:rsidR="00DA7BA8" w14:paraId="325EA185" w14:textId="77777777" w:rsidTr="00FB0BDA">
        <w:tc>
          <w:tcPr>
            <w:tcW w:w="2122" w:type="dxa"/>
            <w:tcBorders>
              <w:top w:val="single" w:sz="4" w:space="0" w:color="auto"/>
              <w:left w:val="single" w:sz="4" w:space="0" w:color="auto"/>
              <w:bottom w:val="single" w:sz="4" w:space="0" w:color="auto"/>
              <w:right w:val="single" w:sz="4" w:space="0" w:color="auto"/>
            </w:tcBorders>
          </w:tcPr>
          <w:p w14:paraId="132AEDEC" w14:textId="7E0650C6" w:rsidR="00DA7BA8" w:rsidRDefault="00DA7BA8" w:rsidP="00DA7BA8">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0F64269" w14:textId="5355BEFA" w:rsidR="00DA7BA8" w:rsidRDefault="00DA7BA8" w:rsidP="00DA7BA8">
            <w:pPr>
              <w:rPr>
                <w:bCs/>
                <w:lang w:eastAsia="zh-CN"/>
              </w:rPr>
            </w:pPr>
            <w:r w:rsidRPr="008279CB">
              <w:rPr>
                <w:bCs/>
                <w:lang w:eastAsia="zh-CN"/>
              </w:rPr>
              <w:t>Initial Question 4-1a</w:t>
            </w:r>
            <w:r>
              <w:rPr>
                <w:bCs/>
                <w:lang w:eastAsia="zh-CN"/>
              </w:rPr>
              <w:t>: we think the NDI toggling should be relative to the last PDCCH with the same G-RNTI and HARQ process ID. If so, even when UE have different NDI states for the same HPID, there is no NDI conflict issue.</w:t>
            </w:r>
          </w:p>
        </w:tc>
      </w:tr>
      <w:tr w:rsidR="00B24BB4" w14:paraId="6B8B1A29" w14:textId="77777777" w:rsidTr="00FB0BDA">
        <w:tc>
          <w:tcPr>
            <w:tcW w:w="2122" w:type="dxa"/>
            <w:tcBorders>
              <w:top w:val="single" w:sz="4" w:space="0" w:color="auto"/>
              <w:left w:val="single" w:sz="4" w:space="0" w:color="auto"/>
              <w:bottom w:val="single" w:sz="4" w:space="0" w:color="auto"/>
              <w:right w:val="single" w:sz="4" w:space="0" w:color="auto"/>
            </w:tcBorders>
          </w:tcPr>
          <w:p w14:paraId="59383EE9" w14:textId="4CC79629" w:rsidR="00B24BB4" w:rsidRDefault="00B24BB4" w:rsidP="00B24BB4">
            <w:pPr>
              <w:rPr>
                <w:rFonts w:hint="eastAsia"/>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FD89145" w14:textId="77777777" w:rsidR="00B24BB4" w:rsidRDefault="00B24BB4" w:rsidP="00B24BB4">
            <w:pPr>
              <w:jc w:val="left"/>
              <w:rPr>
                <w:bCs/>
                <w:lang w:eastAsia="zh-CN"/>
              </w:rPr>
            </w:pPr>
            <w:r>
              <w:rPr>
                <w:rFonts w:hint="eastAsia"/>
                <w:bCs/>
                <w:lang w:eastAsia="zh-CN"/>
              </w:rPr>
              <w:t>W</w:t>
            </w:r>
            <w:r>
              <w:rPr>
                <w:bCs/>
                <w:lang w:eastAsia="zh-CN"/>
              </w:rPr>
              <w:t>e prefer to address this issue via specification (Option 2). Even if we don’t address it in Rel-17, we should still try to address it in Rel-18 MBS otherwise it may jeopardize the efficiency of MBS.</w:t>
            </w:r>
          </w:p>
          <w:p w14:paraId="5DD26575" w14:textId="5249BD89" w:rsidR="00B24BB4" w:rsidRPr="008279CB" w:rsidRDefault="00B24BB4" w:rsidP="00B24BB4">
            <w:pPr>
              <w:rPr>
                <w:bCs/>
                <w:lang w:eastAsia="zh-CN"/>
              </w:rPr>
            </w:pPr>
            <w:r>
              <w:rPr>
                <w:bCs/>
                <w:lang w:eastAsia="zh-CN"/>
              </w:rPr>
              <w:t>From our perspective, one simple solution is to support separate NDI toggle per RNTI. This can address the first two issues together.</w:t>
            </w:r>
          </w:p>
        </w:tc>
      </w:tr>
    </w:tbl>
    <w:p w14:paraId="553E1F01" w14:textId="528323AF" w:rsidR="00D26AA4" w:rsidRDefault="00D26AA4" w:rsidP="00D26AA4">
      <w:pPr>
        <w:widowControl w:val="0"/>
        <w:spacing w:after="120"/>
        <w:jc w:val="both"/>
        <w:rPr>
          <w:lang w:eastAsia="zh-CN"/>
        </w:rPr>
      </w:pPr>
    </w:p>
    <w:p w14:paraId="4B384F0A" w14:textId="77777777" w:rsidR="00D26AA4" w:rsidRDefault="00D26AA4" w:rsidP="00D26AA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73056E42" w:rsidR="00156B8C" w:rsidRDefault="00156B8C" w:rsidP="00156B8C">
      <w:pPr>
        <w:pStyle w:val="1"/>
        <w:rPr>
          <w:rFonts w:ascii="Times New Roman" w:hAnsi="Times New Roman"/>
          <w:lang w:val="en-US"/>
        </w:rPr>
      </w:pPr>
      <w:r>
        <w:rPr>
          <w:rFonts w:ascii="Times New Roman" w:hAnsi="Times New Roman"/>
          <w:lang w:val="en-US"/>
        </w:rPr>
        <w:t>Issue #</w:t>
      </w:r>
      <w:r w:rsidR="00DF5E58">
        <w:rPr>
          <w:rFonts w:ascii="Times New Roman" w:hAnsi="Times New Roman"/>
          <w:lang w:val="en-US"/>
        </w:rPr>
        <w:t>5</w:t>
      </w:r>
      <w:r>
        <w:rPr>
          <w:rFonts w:ascii="Times New Roman" w:hAnsi="Times New Roman"/>
          <w:lang w:val="en-US"/>
        </w:rPr>
        <w:t>: SPS for MBS</w:t>
      </w:r>
    </w:p>
    <w:p w14:paraId="16781E5B" w14:textId="77777777" w:rsidR="003F23F0" w:rsidRDefault="003F23F0" w:rsidP="003F23F0">
      <w:pPr>
        <w:pStyle w:val="2"/>
        <w:rPr>
          <w:rFonts w:ascii="Times New Roman" w:hAnsi="Times New Roman"/>
          <w:lang w:val="en-US"/>
        </w:rPr>
      </w:pPr>
      <w:r>
        <w:rPr>
          <w:rFonts w:ascii="Times New Roman" w:hAnsi="Times New Roman"/>
          <w:lang w:val="en-US"/>
        </w:rPr>
        <w:t>Background and submitted proposals</w:t>
      </w:r>
    </w:p>
    <w:p w14:paraId="3DD38C59" w14:textId="00E1289C" w:rsidR="003F23F0"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026C8FD0" w:rsidR="006141C4" w:rsidRPr="00A9209E" w:rsidRDefault="006141C4"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SPS configuration</w:t>
      </w:r>
    </w:p>
    <w:p w14:paraId="0903B25A" w14:textId="363426E7" w:rsidR="00D47CAC" w:rsidRDefault="00D47CAC" w:rsidP="00414DFC">
      <w:pPr>
        <w:pStyle w:val="afc"/>
        <w:widowControl w:val="0"/>
        <w:numPr>
          <w:ilvl w:val="0"/>
          <w:numId w:val="41"/>
        </w:numPr>
        <w:spacing w:after="120"/>
        <w:jc w:val="both"/>
        <w:rPr>
          <w:i/>
          <w:iCs/>
          <w:u w:val="single"/>
        </w:rPr>
      </w:pPr>
      <w:r>
        <w:rPr>
          <w:rFonts w:hint="eastAsia"/>
          <w:i/>
          <w:iCs/>
          <w:u w:val="single"/>
        </w:rPr>
        <w:t>Z</w:t>
      </w:r>
      <w:r>
        <w:rPr>
          <w:i/>
          <w:iCs/>
          <w:u w:val="single"/>
        </w:rPr>
        <w:t>TE</w:t>
      </w:r>
    </w:p>
    <w:p w14:paraId="09C549BB" w14:textId="1C39FB72" w:rsidR="00D47CAC" w:rsidRPr="00443B74" w:rsidRDefault="00D47CAC" w:rsidP="00414DFC">
      <w:pPr>
        <w:pStyle w:val="afc"/>
        <w:widowControl w:val="0"/>
        <w:numPr>
          <w:ilvl w:val="1"/>
          <w:numId w:val="41"/>
        </w:numPr>
        <w:spacing w:after="120"/>
        <w:jc w:val="both"/>
      </w:pPr>
      <w:r w:rsidRPr="00443B74">
        <w:t>Proposal 16: Multiple G-CS-RNTIs can associate with the same SPS-config.</w:t>
      </w:r>
    </w:p>
    <w:p w14:paraId="3B30400E" w14:textId="2A3331A1" w:rsidR="00CB193C" w:rsidRPr="00443B74" w:rsidRDefault="00CB193C" w:rsidP="00414DFC">
      <w:pPr>
        <w:pStyle w:val="afc"/>
        <w:widowControl w:val="0"/>
        <w:numPr>
          <w:ilvl w:val="0"/>
          <w:numId w:val="41"/>
        </w:numPr>
        <w:spacing w:after="120"/>
        <w:jc w:val="both"/>
        <w:rPr>
          <w:i/>
          <w:iCs/>
          <w:u w:val="single"/>
        </w:rPr>
      </w:pPr>
      <w:r w:rsidRPr="00443B74">
        <w:rPr>
          <w:i/>
          <w:iCs/>
          <w:u w:val="single"/>
        </w:rPr>
        <w:t>vivo</w:t>
      </w:r>
    </w:p>
    <w:p w14:paraId="31A56EC3" w14:textId="77777777" w:rsidR="00632343" w:rsidRPr="00443B74" w:rsidRDefault="00632343" w:rsidP="00414DFC">
      <w:pPr>
        <w:pStyle w:val="afc"/>
        <w:widowControl w:val="0"/>
        <w:numPr>
          <w:ilvl w:val="1"/>
          <w:numId w:val="41"/>
        </w:numPr>
        <w:spacing w:after="120"/>
        <w:jc w:val="both"/>
      </w:pPr>
      <w:r w:rsidRPr="00443B74">
        <w:t>Proposal 6: For an SPS PDSCH configuration, it is indicated as a group-common SPS by RRC configuration.</w:t>
      </w:r>
    </w:p>
    <w:p w14:paraId="2133B9F1" w14:textId="77777777" w:rsidR="003C44C8" w:rsidRPr="00443B74" w:rsidRDefault="003C44C8" w:rsidP="00414DFC">
      <w:pPr>
        <w:pStyle w:val="afc"/>
        <w:widowControl w:val="0"/>
        <w:numPr>
          <w:ilvl w:val="1"/>
          <w:numId w:val="41"/>
        </w:numPr>
        <w:spacing w:after="120"/>
        <w:jc w:val="both"/>
      </w:pPr>
      <w:r w:rsidRPr="00443B74">
        <w:t>Proposal 7: When a UE is configured with SPS-configs in CFR, G-CS-RNTI is configured per SPS-config.</w:t>
      </w:r>
    </w:p>
    <w:p w14:paraId="614AABD8" w14:textId="053D127C" w:rsidR="003C44C8" w:rsidRPr="00443B74" w:rsidRDefault="003C44C8" w:rsidP="00414DFC">
      <w:pPr>
        <w:pStyle w:val="afc"/>
        <w:widowControl w:val="0"/>
        <w:numPr>
          <w:ilvl w:val="2"/>
          <w:numId w:val="41"/>
        </w:numPr>
        <w:spacing w:after="120"/>
        <w:jc w:val="both"/>
      </w:pPr>
      <w:r w:rsidRPr="00443B74">
        <w:t>Multiple G-CS-RNTIs associated with one SPS-config is not supported.</w:t>
      </w:r>
    </w:p>
    <w:p w14:paraId="1C1CFC52" w14:textId="6E03DA36" w:rsidR="00CE6DD0" w:rsidRPr="00443B74" w:rsidRDefault="00CE6DD0" w:rsidP="00414DFC">
      <w:pPr>
        <w:pStyle w:val="afc"/>
        <w:widowControl w:val="0"/>
        <w:numPr>
          <w:ilvl w:val="0"/>
          <w:numId w:val="41"/>
        </w:numPr>
        <w:spacing w:after="120"/>
        <w:jc w:val="both"/>
        <w:rPr>
          <w:i/>
          <w:iCs/>
          <w:u w:val="single"/>
        </w:rPr>
      </w:pPr>
      <w:r w:rsidRPr="00443B74">
        <w:rPr>
          <w:rFonts w:hint="eastAsia"/>
          <w:i/>
          <w:iCs/>
          <w:u w:val="single"/>
        </w:rPr>
        <w:t>C</w:t>
      </w:r>
      <w:r w:rsidRPr="00443B74">
        <w:rPr>
          <w:i/>
          <w:iCs/>
          <w:u w:val="single"/>
        </w:rPr>
        <w:t>ATT</w:t>
      </w:r>
    </w:p>
    <w:p w14:paraId="71FB71D3" w14:textId="77777777" w:rsidR="00CE6DD0" w:rsidRPr="00443B74" w:rsidRDefault="00CE6DD0" w:rsidP="00CE6DD0">
      <w:pPr>
        <w:pStyle w:val="afc"/>
        <w:widowControl w:val="0"/>
        <w:numPr>
          <w:ilvl w:val="1"/>
          <w:numId w:val="41"/>
        </w:numPr>
        <w:spacing w:after="120"/>
        <w:jc w:val="both"/>
      </w:pPr>
      <w:r w:rsidRPr="00443B74">
        <w:t>Proposal 18: It is not necessary to support multiple G-CS-RNTIs associated with one SPS-config.</w:t>
      </w:r>
    </w:p>
    <w:p w14:paraId="7B48BB4E" w14:textId="074924FF" w:rsidR="001B07E1" w:rsidRPr="00443B74" w:rsidRDefault="001B07E1" w:rsidP="00414DFC">
      <w:pPr>
        <w:pStyle w:val="afc"/>
        <w:widowControl w:val="0"/>
        <w:numPr>
          <w:ilvl w:val="0"/>
          <w:numId w:val="41"/>
        </w:numPr>
        <w:spacing w:after="120"/>
        <w:jc w:val="both"/>
        <w:rPr>
          <w:i/>
          <w:iCs/>
          <w:u w:val="single"/>
        </w:rPr>
      </w:pPr>
      <w:r w:rsidRPr="00443B74">
        <w:rPr>
          <w:i/>
          <w:iCs/>
          <w:u w:val="single"/>
        </w:rPr>
        <w:lastRenderedPageBreak/>
        <w:t>OPPO</w:t>
      </w:r>
    </w:p>
    <w:p w14:paraId="630DB561" w14:textId="64CB5AF1" w:rsidR="001B07E1" w:rsidRPr="00443B74" w:rsidRDefault="001B07E1" w:rsidP="00414DFC">
      <w:pPr>
        <w:pStyle w:val="afc"/>
        <w:numPr>
          <w:ilvl w:val="1"/>
          <w:numId w:val="41"/>
        </w:numPr>
        <w:rPr>
          <w:i/>
          <w:iCs/>
          <w:u w:val="single"/>
        </w:rPr>
      </w:pPr>
      <w:r w:rsidRPr="00443B74">
        <w:t>Proposal 8: It is not supported that multiple G-CS-RNTIs associated with one SPS-config.</w:t>
      </w:r>
    </w:p>
    <w:p w14:paraId="769D0E6D" w14:textId="5C87BC3A" w:rsidR="00D86A06" w:rsidRPr="00443B74" w:rsidRDefault="00D86A06" w:rsidP="00414DFC">
      <w:pPr>
        <w:pStyle w:val="afc"/>
        <w:widowControl w:val="0"/>
        <w:numPr>
          <w:ilvl w:val="0"/>
          <w:numId w:val="41"/>
        </w:numPr>
        <w:spacing w:after="120"/>
        <w:jc w:val="both"/>
        <w:rPr>
          <w:i/>
          <w:iCs/>
          <w:u w:val="single"/>
        </w:rPr>
      </w:pPr>
      <w:r w:rsidRPr="00443B74">
        <w:rPr>
          <w:i/>
          <w:iCs/>
          <w:u w:val="single"/>
        </w:rPr>
        <w:t>Nokia</w:t>
      </w:r>
    </w:p>
    <w:p w14:paraId="6102D935" w14:textId="77777777" w:rsidR="000F2720" w:rsidRPr="00443B74" w:rsidRDefault="000F2720" w:rsidP="00414DFC">
      <w:pPr>
        <w:pStyle w:val="afc"/>
        <w:widowControl w:val="0"/>
        <w:numPr>
          <w:ilvl w:val="1"/>
          <w:numId w:val="41"/>
        </w:numPr>
        <w:spacing w:after="120"/>
        <w:jc w:val="both"/>
      </w:pPr>
      <w:r w:rsidRPr="00443B74">
        <w:t>Observation-5: Currently there is no limitation in the specifications that would prevent the same SPS-config index to be used by different G-CS-RNTIs to activate a particular SPS pattern.</w:t>
      </w:r>
    </w:p>
    <w:p w14:paraId="1EBDB8E1" w14:textId="77777777" w:rsidR="000F2720" w:rsidRPr="00443B74" w:rsidRDefault="000F2720" w:rsidP="00414DFC">
      <w:pPr>
        <w:pStyle w:val="afc"/>
        <w:widowControl w:val="0"/>
        <w:numPr>
          <w:ilvl w:val="1"/>
          <w:numId w:val="41"/>
        </w:numPr>
        <w:spacing w:after="120"/>
        <w:jc w:val="both"/>
      </w:pPr>
      <w:r w:rsidRPr="00443B74">
        <w:t>Proposal-7: Multiple G-CS-RNTIs can be associated with one SPS-config index.</w:t>
      </w:r>
    </w:p>
    <w:p w14:paraId="0FD24AE7" w14:textId="77777777" w:rsidR="005504B6" w:rsidRPr="00443B74" w:rsidRDefault="005504B6" w:rsidP="00414DFC">
      <w:pPr>
        <w:pStyle w:val="afc"/>
        <w:widowControl w:val="0"/>
        <w:numPr>
          <w:ilvl w:val="1"/>
          <w:numId w:val="41"/>
        </w:numPr>
        <w:spacing w:after="120"/>
        <w:jc w:val="both"/>
      </w:pPr>
      <w:r w:rsidRPr="00443B74">
        <w:t>Observation-9: Configuration of uplink HARQ feedback for SPS-based MBS can be inherited from SPS for unicast in combination with uplink feedback for non-SPS-based MBS.</w:t>
      </w:r>
    </w:p>
    <w:p w14:paraId="66341788" w14:textId="77777777" w:rsidR="00830CF4" w:rsidRPr="00443B74" w:rsidRDefault="00830CF4" w:rsidP="00414DFC">
      <w:pPr>
        <w:pStyle w:val="afc"/>
        <w:widowControl w:val="0"/>
        <w:numPr>
          <w:ilvl w:val="0"/>
          <w:numId w:val="41"/>
        </w:numPr>
        <w:spacing w:after="120"/>
        <w:jc w:val="both"/>
      </w:pPr>
      <w:r w:rsidRPr="00443B74">
        <w:rPr>
          <w:i/>
          <w:iCs/>
          <w:u w:val="single"/>
        </w:rPr>
        <w:t>FUTUREWEI</w:t>
      </w:r>
    </w:p>
    <w:p w14:paraId="397D45E9" w14:textId="5950255F" w:rsidR="007055D9" w:rsidRPr="00443B74" w:rsidRDefault="007055D9" w:rsidP="00414DFC">
      <w:pPr>
        <w:pStyle w:val="afc"/>
        <w:widowControl w:val="0"/>
        <w:numPr>
          <w:ilvl w:val="1"/>
          <w:numId w:val="41"/>
        </w:numPr>
        <w:spacing w:after="120"/>
        <w:jc w:val="both"/>
      </w:pPr>
      <w:r w:rsidRPr="00443B74">
        <w:t>Proposal 9: Support of more than one SPS group-common PDSCH configuration.</w:t>
      </w:r>
    </w:p>
    <w:p w14:paraId="528DEAF2" w14:textId="77777777" w:rsidR="00A6635C" w:rsidRPr="00443B74" w:rsidRDefault="00A6635C" w:rsidP="00414DFC">
      <w:pPr>
        <w:pStyle w:val="afc"/>
        <w:widowControl w:val="0"/>
        <w:numPr>
          <w:ilvl w:val="0"/>
          <w:numId w:val="41"/>
        </w:numPr>
        <w:spacing w:after="120"/>
        <w:jc w:val="both"/>
      </w:pPr>
      <w:r w:rsidRPr="00443B74">
        <w:rPr>
          <w:i/>
          <w:iCs/>
          <w:u w:val="single"/>
        </w:rPr>
        <w:t>Xiaomi</w:t>
      </w:r>
    </w:p>
    <w:p w14:paraId="7727169F" w14:textId="7E7EBE4A" w:rsidR="00A6635C" w:rsidRPr="00443B74" w:rsidRDefault="00A6635C" w:rsidP="00414DFC">
      <w:pPr>
        <w:pStyle w:val="afc"/>
        <w:widowControl w:val="0"/>
        <w:numPr>
          <w:ilvl w:val="1"/>
          <w:numId w:val="41"/>
        </w:numPr>
        <w:spacing w:after="120"/>
        <w:jc w:val="both"/>
      </w:pPr>
      <w:r w:rsidRPr="00443B74">
        <w:t>Proposal 15: Do not support multiple G-CS-RNTIs associated with one SPS-config.</w:t>
      </w:r>
    </w:p>
    <w:p w14:paraId="000E0D0C" w14:textId="77777777" w:rsidR="00015238" w:rsidRPr="00443B74" w:rsidRDefault="00015238" w:rsidP="00414DFC">
      <w:pPr>
        <w:pStyle w:val="afc"/>
        <w:widowControl w:val="0"/>
        <w:numPr>
          <w:ilvl w:val="0"/>
          <w:numId w:val="41"/>
        </w:numPr>
        <w:spacing w:after="120"/>
        <w:jc w:val="both"/>
      </w:pPr>
      <w:r w:rsidRPr="00443B74">
        <w:rPr>
          <w:i/>
          <w:iCs/>
          <w:u w:val="single"/>
        </w:rPr>
        <w:t>Samsung</w:t>
      </w:r>
    </w:p>
    <w:p w14:paraId="5FE630E8" w14:textId="77777777" w:rsidR="00015238" w:rsidRPr="00443B74" w:rsidRDefault="00015238" w:rsidP="00414DFC">
      <w:pPr>
        <w:pStyle w:val="afc"/>
        <w:widowControl w:val="0"/>
        <w:numPr>
          <w:ilvl w:val="1"/>
          <w:numId w:val="41"/>
        </w:numPr>
        <w:spacing w:after="120"/>
        <w:jc w:val="both"/>
      </w:pPr>
      <w:r w:rsidRPr="00443B74">
        <w:t xml:space="preserve">Observation 10: </w:t>
      </w:r>
      <w:bookmarkStart w:id="57" w:name="_Hlk84515189"/>
      <w:r w:rsidRPr="00443B74">
        <w:t>Associating multiple G-CS-RNTIs with one SPS-Config unicast PDSCH requires new UE hardware.</w:t>
      </w:r>
      <w:bookmarkEnd w:id="57"/>
      <w:r w:rsidRPr="00443B74">
        <w:t xml:space="preserve"> </w:t>
      </w:r>
    </w:p>
    <w:p w14:paraId="355C2ADD" w14:textId="1E58DAC2" w:rsidR="00015238" w:rsidRPr="00443B74" w:rsidRDefault="00015238" w:rsidP="00414DFC">
      <w:pPr>
        <w:pStyle w:val="afc"/>
        <w:widowControl w:val="0"/>
        <w:numPr>
          <w:ilvl w:val="1"/>
          <w:numId w:val="41"/>
        </w:numPr>
        <w:spacing w:after="120"/>
        <w:jc w:val="both"/>
      </w:pPr>
      <w:r w:rsidRPr="00443B74">
        <w:t>Proposal 7: Consider a UE capability for Rel-17 MBS to support one or more SPS-Config per RNTI.</w:t>
      </w:r>
    </w:p>
    <w:p w14:paraId="4BFBB2C3" w14:textId="77777777" w:rsidR="00A8492E" w:rsidRPr="00443B74" w:rsidRDefault="00A8492E" w:rsidP="00414DFC">
      <w:pPr>
        <w:pStyle w:val="afc"/>
        <w:widowControl w:val="0"/>
        <w:numPr>
          <w:ilvl w:val="0"/>
          <w:numId w:val="41"/>
        </w:numPr>
        <w:spacing w:after="120"/>
        <w:jc w:val="both"/>
      </w:pPr>
      <w:r w:rsidRPr="00443B74">
        <w:rPr>
          <w:i/>
          <w:iCs/>
          <w:u w:val="single"/>
        </w:rPr>
        <w:t>MediaTek</w:t>
      </w:r>
    </w:p>
    <w:p w14:paraId="03ADD3A9" w14:textId="16D48986" w:rsidR="00A8492E" w:rsidRPr="00443B74" w:rsidRDefault="00A8492E" w:rsidP="00414DFC">
      <w:pPr>
        <w:pStyle w:val="afc"/>
        <w:widowControl w:val="0"/>
        <w:numPr>
          <w:ilvl w:val="1"/>
          <w:numId w:val="41"/>
        </w:numPr>
        <w:spacing w:after="120"/>
        <w:jc w:val="both"/>
      </w:pPr>
      <w:r w:rsidRPr="00443B74">
        <w:t>Proposal 18: Not support multiple G-CS-RNTIs associated with one SPS-config.</w:t>
      </w:r>
    </w:p>
    <w:p w14:paraId="7BC2142F" w14:textId="77777777" w:rsidR="004575A4" w:rsidRPr="00443B74" w:rsidRDefault="004575A4" w:rsidP="00414DFC">
      <w:pPr>
        <w:pStyle w:val="afc"/>
        <w:widowControl w:val="0"/>
        <w:numPr>
          <w:ilvl w:val="0"/>
          <w:numId w:val="41"/>
        </w:numPr>
        <w:spacing w:after="120"/>
        <w:jc w:val="both"/>
      </w:pPr>
      <w:r w:rsidRPr="00443B74">
        <w:rPr>
          <w:i/>
          <w:iCs/>
          <w:u w:val="single"/>
        </w:rPr>
        <w:t>Intel</w:t>
      </w:r>
    </w:p>
    <w:p w14:paraId="61865D8A" w14:textId="77777777" w:rsidR="00BE6F68" w:rsidRPr="00443B74" w:rsidRDefault="00BE6F68" w:rsidP="00414DFC">
      <w:pPr>
        <w:pStyle w:val="afc"/>
        <w:widowControl w:val="0"/>
        <w:numPr>
          <w:ilvl w:val="1"/>
          <w:numId w:val="41"/>
        </w:numPr>
        <w:spacing w:after="120"/>
        <w:jc w:val="both"/>
      </w:pPr>
      <w:r w:rsidRPr="00443B74">
        <w:t>Proposal 21: For DL SPS configuration for NR MBS</w:t>
      </w:r>
    </w:p>
    <w:p w14:paraId="7ABF5B4F" w14:textId="77777777" w:rsidR="00BE6F68" w:rsidRPr="00443B74" w:rsidRDefault="00BE6F68" w:rsidP="00414DFC">
      <w:pPr>
        <w:pStyle w:val="afc"/>
        <w:widowControl w:val="0"/>
        <w:numPr>
          <w:ilvl w:val="2"/>
          <w:numId w:val="41"/>
        </w:numPr>
        <w:spacing w:after="120"/>
        <w:jc w:val="both"/>
      </w:pPr>
      <w:r w:rsidRPr="00443B74">
        <w:t>Group common PDCCH is used for SPS activation with HARQ ID field set to all 0’s and RV field set to 00 for the TB being scheduled</w:t>
      </w:r>
    </w:p>
    <w:p w14:paraId="1A1EE049" w14:textId="77777777" w:rsidR="00BE6F68" w:rsidRPr="00443B74" w:rsidRDefault="00BE6F68" w:rsidP="00414DFC">
      <w:pPr>
        <w:pStyle w:val="afc"/>
        <w:widowControl w:val="0"/>
        <w:numPr>
          <w:ilvl w:val="2"/>
          <w:numId w:val="41"/>
        </w:numPr>
        <w:spacing w:after="120"/>
        <w:jc w:val="both"/>
      </w:pPr>
      <w:r w:rsidRPr="00443B74">
        <w:t>PUCCH resource for HARQ feedback may be configured via RMSI, OSI or RRC</w:t>
      </w:r>
    </w:p>
    <w:p w14:paraId="2D8F0A4A" w14:textId="77777777" w:rsidR="00BE6F68" w:rsidRPr="00443B74" w:rsidRDefault="00BE6F68" w:rsidP="00414DFC">
      <w:pPr>
        <w:pStyle w:val="afc"/>
        <w:widowControl w:val="0"/>
        <w:numPr>
          <w:ilvl w:val="2"/>
          <w:numId w:val="41"/>
        </w:numPr>
        <w:spacing w:after="120"/>
        <w:jc w:val="both"/>
      </w:pPr>
      <w:r w:rsidRPr="00443B74">
        <w:t>For SPS release, similar group common PDCCH can be used with HARQ ID set to all 0s, MCS and FDRA set all 1’s and RV set 0. For SPS release DCI, UE can be configured with PUCCH resource via RRC</w:t>
      </w:r>
    </w:p>
    <w:p w14:paraId="638A9471" w14:textId="77777777" w:rsidR="00BE6F68" w:rsidRPr="00443B74" w:rsidRDefault="00BE6F68" w:rsidP="00414DFC">
      <w:pPr>
        <w:pStyle w:val="afc"/>
        <w:widowControl w:val="0"/>
        <w:numPr>
          <w:ilvl w:val="2"/>
          <w:numId w:val="41"/>
        </w:numPr>
        <w:spacing w:after="120"/>
        <w:jc w:val="both"/>
      </w:pPr>
      <w:r w:rsidRPr="00443B74">
        <w:t xml:space="preserve">The PUCCH resources for HARQ feedback for SPS PDSCH as well as the SPS release DCI can be UE-specific for ACK/NACK based feedback or a common PUCCH resource can be configured for the case when NACK-only feedback is configured. </w:t>
      </w:r>
    </w:p>
    <w:p w14:paraId="47E8F30F" w14:textId="2327EBEC" w:rsidR="00BE6F68" w:rsidRPr="00443B74" w:rsidRDefault="00BE6F68" w:rsidP="00414DFC">
      <w:pPr>
        <w:pStyle w:val="afc"/>
        <w:widowControl w:val="0"/>
        <w:numPr>
          <w:ilvl w:val="1"/>
          <w:numId w:val="41"/>
        </w:numPr>
        <w:spacing w:after="120"/>
        <w:jc w:val="both"/>
      </w:pPr>
      <w:r w:rsidRPr="00443B74">
        <w:t>Proposal 22: Only one G-CS-RNTI is associated with one SPS-config</w:t>
      </w:r>
    </w:p>
    <w:p w14:paraId="17B6FDFE" w14:textId="4EEBD220" w:rsidR="007E4D54" w:rsidRPr="00443B74" w:rsidRDefault="007E4D54" w:rsidP="00414DFC">
      <w:pPr>
        <w:pStyle w:val="afc"/>
        <w:widowControl w:val="0"/>
        <w:numPr>
          <w:ilvl w:val="0"/>
          <w:numId w:val="41"/>
        </w:numPr>
        <w:spacing w:after="120"/>
        <w:jc w:val="both"/>
      </w:pPr>
      <w:r w:rsidRPr="00443B74">
        <w:rPr>
          <w:i/>
          <w:iCs/>
          <w:u w:val="single"/>
        </w:rPr>
        <w:t>Qualcomm</w:t>
      </w:r>
    </w:p>
    <w:p w14:paraId="1AF19368" w14:textId="77777777" w:rsidR="006354A5" w:rsidRPr="00443B74" w:rsidRDefault="006354A5" w:rsidP="00414DFC">
      <w:pPr>
        <w:pStyle w:val="afc"/>
        <w:widowControl w:val="0"/>
        <w:numPr>
          <w:ilvl w:val="1"/>
          <w:numId w:val="41"/>
        </w:numPr>
        <w:spacing w:after="120"/>
        <w:jc w:val="both"/>
      </w:pPr>
      <w:r w:rsidRPr="00443B74">
        <w:t>Proposal 14: No need of explicit configuration of associating G-CS-RNTI with a SPS-Config-Multicast.</w:t>
      </w:r>
    </w:p>
    <w:p w14:paraId="32052279" w14:textId="0A084C5C" w:rsidR="006354A5" w:rsidRPr="00443B74" w:rsidRDefault="006354A5" w:rsidP="00414DFC">
      <w:pPr>
        <w:pStyle w:val="afc"/>
        <w:widowControl w:val="0"/>
        <w:numPr>
          <w:ilvl w:val="2"/>
          <w:numId w:val="41"/>
        </w:numPr>
        <w:spacing w:after="120"/>
        <w:jc w:val="both"/>
      </w:pPr>
      <w:r w:rsidRPr="00443B74">
        <w:t>It is up to gNB on how to associate between G-CS-RNTI and SPS-Config-Multicast.</w:t>
      </w:r>
    </w:p>
    <w:p w14:paraId="519FDCCD" w14:textId="54954CBF" w:rsidR="00A85D98" w:rsidRPr="00443B74" w:rsidRDefault="00A85D98" w:rsidP="00414DFC">
      <w:pPr>
        <w:pStyle w:val="afc"/>
        <w:widowControl w:val="0"/>
        <w:numPr>
          <w:ilvl w:val="0"/>
          <w:numId w:val="41"/>
        </w:numPr>
        <w:spacing w:after="120"/>
        <w:jc w:val="both"/>
        <w:rPr>
          <w:i/>
          <w:u w:val="single"/>
        </w:rPr>
      </w:pPr>
      <w:r w:rsidRPr="00443B74">
        <w:rPr>
          <w:i/>
          <w:u w:val="single"/>
        </w:rPr>
        <w:t>ASUSTeK</w:t>
      </w:r>
    </w:p>
    <w:p w14:paraId="7EAE2AE0" w14:textId="059F441D" w:rsidR="00A85D98" w:rsidRPr="00443B74" w:rsidRDefault="00A85D98" w:rsidP="00414DFC">
      <w:pPr>
        <w:pStyle w:val="afc"/>
        <w:widowControl w:val="0"/>
        <w:numPr>
          <w:ilvl w:val="1"/>
          <w:numId w:val="41"/>
        </w:numPr>
        <w:spacing w:after="120"/>
        <w:jc w:val="both"/>
      </w:pPr>
      <w:r w:rsidRPr="00443B74">
        <w:t xml:space="preserve">Proposal 3: SPS multicast PDSCH receptions are not interrupted in a CFR when switching between two BWPs if the CFR can be shared between the two BWPs.  </w:t>
      </w:r>
    </w:p>
    <w:p w14:paraId="51670979" w14:textId="3FA5AB0D" w:rsidR="00640A98" w:rsidRPr="00443B74" w:rsidRDefault="00640A98" w:rsidP="00414DFC">
      <w:pPr>
        <w:pStyle w:val="afc"/>
        <w:widowControl w:val="0"/>
        <w:numPr>
          <w:ilvl w:val="0"/>
          <w:numId w:val="41"/>
        </w:numPr>
        <w:spacing w:after="120"/>
        <w:jc w:val="both"/>
      </w:pPr>
      <w:r w:rsidRPr="00443B74">
        <w:rPr>
          <w:i/>
          <w:iCs/>
          <w:u w:val="single"/>
        </w:rPr>
        <w:t>Ericsson</w:t>
      </w:r>
    </w:p>
    <w:p w14:paraId="78E3455D" w14:textId="6CD81F97" w:rsidR="00640A98" w:rsidRPr="00443B74" w:rsidRDefault="00640A98" w:rsidP="00414DFC">
      <w:pPr>
        <w:pStyle w:val="afc"/>
        <w:widowControl w:val="0"/>
        <w:numPr>
          <w:ilvl w:val="1"/>
          <w:numId w:val="41"/>
        </w:numPr>
        <w:spacing w:after="120"/>
        <w:jc w:val="both"/>
      </w:pPr>
      <w:bookmarkStart w:id="58" w:name="_Hlk79581802"/>
      <w:r w:rsidRPr="00443B74">
        <w:t xml:space="preserve">Proposal </w:t>
      </w:r>
      <w:r w:rsidR="00FB6A49" w:rsidRPr="00443B74">
        <w:t>20</w:t>
      </w:r>
      <w:r w:rsidRPr="00443B74">
        <w:t xml:space="preserve">: G-CS-RNTI is configured per SPS configuration. If not configured, the UE assumes CS-RNTI is used for PDSCH. </w:t>
      </w:r>
    </w:p>
    <w:bookmarkEnd w:id="58"/>
    <w:p w14:paraId="41E8FBE4" w14:textId="620A7834" w:rsidR="00640A98" w:rsidRPr="00443B74" w:rsidRDefault="00640A98" w:rsidP="00414DFC">
      <w:pPr>
        <w:pStyle w:val="afc"/>
        <w:widowControl w:val="0"/>
        <w:numPr>
          <w:ilvl w:val="1"/>
          <w:numId w:val="41"/>
        </w:numPr>
        <w:spacing w:after="120"/>
        <w:jc w:val="both"/>
      </w:pPr>
      <w:r w:rsidRPr="00443B74">
        <w:t>Proposal 2</w:t>
      </w:r>
      <w:r w:rsidR="00FB6A49" w:rsidRPr="00443B74">
        <w:t>1</w:t>
      </w:r>
      <w:r w:rsidRPr="00443B74">
        <w:t xml:space="preserve">: CS-RNTI and G-CS-RNTI can be configured for the same SPS configuration. </w:t>
      </w:r>
    </w:p>
    <w:p w14:paraId="22144474" w14:textId="208F5217" w:rsidR="00640A98" w:rsidRPr="00443B74" w:rsidRDefault="00640A98" w:rsidP="00414DFC">
      <w:pPr>
        <w:pStyle w:val="afc"/>
        <w:widowControl w:val="0"/>
        <w:numPr>
          <w:ilvl w:val="1"/>
          <w:numId w:val="41"/>
        </w:numPr>
        <w:spacing w:after="120"/>
        <w:jc w:val="both"/>
      </w:pPr>
      <w:r w:rsidRPr="00443B74">
        <w:t>Proposal 2</w:t>
      </w:r>
      <w:r w:rsidR="00FB6A49" w:rsidRPr="00443B74">
        <w:t>2</w:t>
      </w:r>
      <w:r w:rsidRPr="00443B74">
        <w:t>: The number of supported G-CS-RNTI per UE up to UE capability. The maximum number of G-CS-RNTI can be aligned with the number of G-RNTI per UEs.</w:t>
      </w:r>
    </w:p>
    <w:p w14:paraId="6E1F6DF4" w14:textId="2B84A78A" w:rsidR="008114C3" w:rsidRPr="00443B74" w:rsidRDefault="008114C3" w:rsidP="00414DFC">
      <w:pPr>
        <w:pStyle w:val="afc"/>
        <w:numPr>
          <w:ilvl w:val="1"/>
          <w:numId w:val="41"/>
        </w:numPr>
      </w:pPr>
      <w:r w:rsidRPr="00443B74">
        <w:t xml:space="preserve">Proposal 23: Only one G-CS-RNTI is supported per SPS configuration. </w:t>
      </w:r>
    </w:p>
    <w:p w14:paraId="4AB85B16" w14:textId="19D5BFE9" w:rsidR="006141C4" w:rsidRPr="00443B74" w:rsidRDefault="006141C4"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lastRenderedPageBreak/>
        <w:t>Activation/deactivation of SPS GC-PDSCH</w:t>
      </w:r>
    </w:p>
    <w:p w14:paraId="405DFA7A" w14:textId="77777777" w:rsidR="00937C70" w:rsidRPr="00443B74" w:rsidRDefault="00937C70" w:rsidP="00414DFC">
      <w:pPr>
        <w:pStyle w:val="afc"/>
        <w:widowControl w:val="0"/>
        <w:numPr>
          <w:ilvl w:val="0"/>
          <w:numId w:val="41"/>
        </w:numPr>
        <w:spacing w:after="120"/>
        <w:jc w:val="both"/>
        <w:rPr>
          <w:i/>
          <w:iCs/>
          <w:u w:val="single"/>
        </w:rPr>
      </w:pPr>
      <w:r w:rsidRPr="00443B74">
        <w:rPr>
          <w:i/>
          <w:iCs/>
          <w:u w:val="single"/>
        </w:rPr>
        <w:t>Huawei, HiSilicon</w:t>
      </w:r>
    </w:p>
    <w:p w14:paraId="3CD8F44A" w14:textId="77777777" w:rsidR="006528A9" w:rsidRPr="00443B74" w:rsidRDefault="006528A9" w:rsidP="00414DFC">
      <w:pPr>
        <w:pStyle w:val="afc"/>
        <w:widowControl w:val="0"/>
        <w:numPr>
          <w:ilvl w:val="1"/>
          <w:numId w:val="41"/>
        </w:numPr>
        <w:spacing w:after="120"/>
        <w:jc w:val="both"/>
      </w:pPr>
      <w:r w:rsidRPr="00443B74">
        <w:t>Proposal 12: Support Alt 3: Retransmit the activation command via MAC-CE for reliability of multicast SPS.</w:t>
      </w:r>
    </w:p>
    <w:p w14:paraId="4E164184" w14:textId="77777777" w:rsidR="00416781" w:rsidRPr="00443B74" w:rsidRDefault="00416781" w:rsidP="00414DFC">
      <w:pPr>
        <w:pStyle w:val="afc"/>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7EBBECDE" w14:textId="77777777" w:rsidR="00E0099B" w:rsidRPr="00443B74" w:rsidRDefault="00E0099B" w:rsidP="00414DFC">
      <w:pPr>
        <w:pStyle w:val="afc"/>
        <w:numPr>
          <w:ilvl w:val="1"/>
          <w:numId w:val="41"/>
        </w:numPr>
      </w:pPr>
      <w:r w:rsidRPr="00443B74">
        <w:t>Proposal 9: UE-specific PDCCH for activation/deactivation of SPS group-common PDSCH is not considered in Rel-17 MBS.</w:t>
      </w:r>
    </w:p>
    <w:p w14:paraId="0BC073A5" w14:textId="77777777" w:rsidR="00416781" w:rsidRPr="00443B74" w:rsidRDefault="00416781" w:rsidP="00414DFC">
      <w:pPr>
        <w:pStyle w:val="afc"/>
        <w:numPr>
          <w:ilvl w:val="1"/>
          <w:numId w:val="41"/>
        </w:numPr>
      </w:pPr>
      <w:r w:rsidRPr="00443B74">
        <w:t>Proposal 10: Retransmission of activation command via GC-PDCCH can be considered when ACK/NACK-based feedback scheme is enabled for multicast SPS.</w:t>
      </w:r>
    </w:p>
    <w:p w14:paraId="551687FC" w14:textId="77777777" w:rsidR="00620570" w:rsidRPr="00443B74" w:rsidRDefault="00620570" w:rsidP="00414DFC">
      <w:pPr>
        <w:pStyle w:val="afc"/>
        <w:widowControl w:val="0"/>
        <w:numPr>
          <w:ilvl w:val="0"/>
          <w:numId w:val="41"/>
        </w:numPr>
        <w:spacing w:after="120"/>
        <w:jc w:val="both"/>
        <w:rPr>
          <w:i/>
          <w:iCs/>
          <w:u w:val="single"/>
        </w:rPr>
      </w:pPr>
      <w:r w:rsidRPr="00443B74">
        <w:rPr>
          <w:i/>
          <w:iCs/>
          <w:u w:val="single"/>
        </w:rPr>
        <w:t>Spreadtrum</w:t>
      </w:r>
    </w:p>
    <w:p w14:paraId="0127A200" w14:textId="77777777" w:rsidR="00AB7239" w:rsidRPr="00443B74" w:rsidRDefault="00AB7239" w:rsidP="00414DFC">
      <w:pPr>
        <w:pStyle w:val="afc"/>
        <w:widowControl w:val="0"/>
        <w:numPr>
          <w:ilvl w:val="1"/>
          <w:numId w:val="41"/>
        </w:numPr>
        <w:spacing w:after="120"/>
        <w:jc w:val="both"/>
      </w:pPr>
      <w:r w:rsidRPr="00443B74">
        <w:t>Proposal 6: Regarding the reliability of the group-common PDCCH activation of SPS group-common PDSCH, at least one of Alt.1 and Alt.2 could be supported.</w:t>
      </w:r>
    </w:p>
    <w:p w14:paraId="2F320ED7" w14:textId="77777777" w:rsidR="00620570" w:rsidRPr="00443B74" w:rsidRDefault="00620570" w:rsidP="00414DFC">
      <w:pPr>
        <w:pStyle w:val="afc"/>
        <w:widowControl w:val="0"/>
        <w:numPr>
          <w:ilvl w:val="0"/>
          <w:numId w:val="41"/>
        </w:numPr>
        <w:spacing w:after="120"/>
        <w:jc w:val="both"/>
        <w:rPr>
          <w:i/>
          <w:iCs/>
          <w:u w:val="single"/>
        </w:rPr>
      </w:pPr>
      <w:r w:rsidRPr="00443B74">
        <w:rPr>
          <w:i/>
          <w:iCs/>
          <w:u w:val="single"/>
        </w:rPr>
        <w:t>ZTE</w:t>
      </w:r>
    </w:p>
    <w:p w14:paraId="69CA86A2" w14:textId="77777777" w:rsidR="00317685" w:rsidRPr="00443B74" w:rsidRDefault="00317685" w:rsidP="00414DFC">
      <w:pPr>
        <w:pStyle w:val="afc"/>
        <w:widowControl w:val="0"/>
        <w:numPr>
          <w:ilvl w:val="1"/>
          <w:numId w:val="41"/>
        </w:numPr>
        <w:spacing w:after="120"/>
        <w:jc w:val="both"/>
      </w:pPr>
      <w:r w:rsidRPr="00443B74">
        <w:t xml:space="preserve">Proposal 17: UE-specific PDCCH is not needed for activation/deactivation of an SPS GC-PDSCH given that group-common PDSCH has already been supported. </w:t>
      </w:r>
    </w:p>
    <w:p w14:paraId="702C3450" w14:textId="77777777" w:rsidR="003206C9" w:rsidRPr="00443B74" w:rsidRDefault="003206C9" w:rsidP="00414DFC">
      <w:pPr>
        <w:pStyle w:val="afc"/>
        <w:widowControl w:val="0"/>
        <w:numPr>
          <w:ilvl w:val="1"/>
          <w:numId w:val="41"/>
        </w:numPr>
        <w:spacing w:after="120"/>
        <w:jc w:val="both"/>
      </w:pPr>
      <w:r w:rsidRPr="00443B74">
        <w:t xml:space="preserve">Proposal 18: NR MBS supports to retransmit the activation command via GC-PDCCH. </w:t>
      </w:r>
    </w:p>
    <w:p w14:paraId="0FDB7514" w14:textId="77777777" w:rsidR="00CB193C" w:rsidRPr="00443B74" w:rsidRDefault="00CB193C" w:rsidP="00414DFC">
      <w:pPr>
        <w:pStyle w:val="afc"/>
        <w:widowControl w:val="0"/>
        <w:numPr>
          <w:ilvl w:val="0"/>
          <w:numId w:val="41"/>
        </w:numPr>
        <w:spacing w:after="120"/>
        <w:jc w:val="both"/>
        <w:rPr>
          <w:i/>
          <w:iCs/>
          <w:u w:val="single"/>
        </w:rPr>
      </w:pPr>
      <w:r w:rsidRPr="00443B74">
        <w:rPr>
          <w:i/>
          <w:iCs/>
          <w:u w:val="single"/>
        </w:rPr>
        <w:t>vivo</w:t>
      </w:r>
    </w:p>
    <w:p w14:paraId="076BF809" w14:textId="7E7D5C42" w:rsidR="00CB193C" w:rsidRPr="00443B74" w:rsidRDefault="00CB193C" w:rsidP="00414DFC">
      <w:pPr>
        <w:pStyle w:val="afc"/>
        <w:widowControl w:val="0"/>
        <w:numPr>
          <w:ilvl w:val="1"/>
          <w:numId w:val="41"/>
        </w:numPr>
        <w:spacing w:after="120"/>
        <w:jc w:val="both"/>
      </w:pPr>
      <w:r w:rsidRPr="00443B74">
        <w:t xml:space="preserve">Proposal </w:t>
      </w:r>
      <w:r w:rsidR="00C9204D" w:rsidRPr="00443B74">
        <w:t>8</w:t>
      </w:r>
      <w:r w:rsidRPr="00443B74">
        <w:t>: For activation/deactivation of SPS group-common PDSCH for MBS in RRC_CONNECTED state, UE-specific PDCCH is supported</w:t>
      </w:r>
    </w:p>
    <w:p w14:paraId="54172E7C" w14:textId="33CAD2AB" w:rsidR="00CB193C" w:rsidRPr="00443B74" w:rsidRDefault="00CB193C" w:rsidP="00414DFC">
      <w:pPr>
        <w:pStyle w:val="afc"/>
        <w:widowControl w:val="0"/>
        <w:numPr>
          <w:ilvl w:val="1"/>
          <w:numId w:val="41"/>
        </w:numPr>
        <w:spacing w:after="120"/>
        <w:jc w:val="both"/>
      </w:pPr>
      <w:r w:rsidRPr="00443B74">
        <w:t xml:space="preserve">Proposal </w:t>
      </w:r>
      <w:r w:rsidR="00220822" w:rsidRPr="00443B74">
        <w:t>9</w:t>
      </w:r>
      <w:r w:rsidRPr="00443B74">
        <w:t>: For reliability of the group-common PDCCH activation of SPS group-common PDSCH, support Alt 1and Alt 2.</w:t>
      </w:r>
    </w:p>
    <w:p w14:paraId="185F3440" w14:textId="77777777" w:rsidR="00CB193C" w:rsidRPr="00443B74" w:rsidRDefault="00CB193C" w:rsidP="00414DFC">
      <w:pPr>
        <w:pStyle w:val="afc"/>
        <w:widowControl w:val="0"/>
        <w:numPr>
          <w:ilvl w:val="2"/>
          <w:numId w:val="41"/>
        </w:numPr>
        <w:spacing w:after="120"/>
        <w:jc w:val="both"/>
      </w:pPr>
      <w:r w:rsidRPr="00443B74">
        <w:t>Alt 1: retransmit the activation command via group-common PDCCH.</w:t>
      </w:r>
    </w:p>
    <w:p w14:paraId="17642FA1" w14:textId="77777777" w:rsidR="00CB193C" w:rsidRPr="00443B74" w:rsidRDefault="00CB193C" w:rsidP="00414DFC">
      <w:pPr>
        <w:pStyle w:val="afc"/>
        <w:widowControl w:val="0"/>
        <w:numPr>
          <w:ilvl w:val="2"/>
          <w:numId w:val="41"/>
        </w:numPr>
        <w:spacing w:after="120"/>
        <w:jc w:val="both"/>
      </w:pPr>
      <w:r w:rsidRPr="00443B74">
        <w:t>Alt 2: retransmit the activation command via UE-specific PDCCH.</w:t>
      </w:r>
    </w:p>
    <w:p w14:paraId="3E2491C0" w14:textId="77777777" w:rsidR="003C0C52" w:rsidRPr="00443B74" w:rsidRDefault="003C0C52" w:rsidP="00414DFC">
      <w:pPr>
        <w:pStyle w:val="afc"/>
        <w:widowControl w:val="0"/>
        <w:numPr>
          <w:ilvl w:val="0"/>
          <w:numId w:val="41"/>
        </w:numPr>
        <w:spacing w:after="120"/>
        <w:jc w:val="both"/>
        <w:rPr>
          <w:i/>
          <w:iCs/>
          <w:u w:val="single"/>
        </w:rPr>
      </w:pPr>
      <w:r w:rsidRPr="00443B74">
        <w:rPr>
          <w:i/>
          <w:iCs/>
          <w:u w:val="single"/>
        </w:rPr>
        <w:t>CATT</w:t>
      </w:r>
    </w:p>
    <w:p w14:paraId="1E7FE168" w14:textId="77777777" w:rsidR="002A7C5F" w:rsidRPr="00443B74" w:rsidRDefault="002A7C5F" w:rsidP="00414DFC">
      <w:pPr>
        <w:pStyle w:val="afc"/>
        <w:widowControl w:val="0"/>
        <w:numPr>
          <w:ilvl w:val="1"/>
          <w:numId w:val="41"/>
        </w:numPr>
        <w:spacing w:after="120"/>
        <w:jc w:val="both"/>
      </w:pPr>
      <w:r w:rsidRPr="00443B74">
        <w:t>Proposal 14: UE-specific PDCCH can be also used for SPS activation for MBS for RRC_CONNECTED UEs.</w:t>
      </w:r>
    </w:p>
    <w:p w14:paraId="31AC139E" w14:textId="77777777" w:rsidR="002A7C5F" w:rsidRPr="00443B74" w:rsidRDefault="002A7C5F" w:rsidP="00414DFC">
      <w:pPr>
        <w:pStyle w:val="afc"/>
        <w:widowControl w:val="0"/>
        <w:numPr>
          <w:ilvl w:val="1"/>
          <w:numId w:val="41"/>
        </w:numPr>
        <w:spacing w:after="120"/>
        <w:jc w:val="both"/>
      </w:pPr>
      <w:r w:rsidRPr="00443B74">
        <w:t>Proposal 15: Both Alt 1 and Alt 2 can be supported for reliability of the group-common PDCCH retransmitted activation of SPS group-common PDSCH.</w:t>
      </w:r>
    </w:p>
    <w:p w14:paraId="2507529E" w14:textId="77777777" w:rsidR="006F74FB" w:rsidRPr="00443B74" w:rsidRDefault="006F74FB" w:rsidP="00414DFC">
      <w:pPr>
        <w:pStyle w:val="afc"/>
        <w:widowControl w:val="0"/>
        <w:numPr>
          <w:ilvl w:val="0"/>
          <w:numId w:val="41"/>
        </w:numPr>
        <w:spacing w:after="120"/>
        <w:jc w:val="both"/>
        <w:rPr>
          <w:i/>
          <w:iCs/>
          <w:u w:val="single"/>
        </w:rPr>
      </w:pPr>
      <w:r w:rsidRPr="00443B74">
        <w:rPr>
          <w:i/>
          <w:iCs/>
          <w:u w:val="single"/>
        </w:rPr>
        <w:t>Nokia</w:t>
      </w:r>
    </w:p>
    <w:p w14:paraId="1CABA320" w14:textId="77777777" w:rsidR="00E46AA9" w:rsidRPr="00443B74" w:rsidRDefault="00E46AA9" w:rsidP="00414DFC">
      <w:pPr>
        <w:pStyle w:val="afc"/>
        <w:widowControl w:val="0"/>
        <w:numPr>
          <w:ilvl w:val="1"/>
          <w:numId w:val="41"/>
        </w:numPr>
        <w:spacing w:after="120"/>
        <w:jc w:val="both"/>
      </w:pPr>
      <w:r w:rsidRPr="00443B74">
        <w:t>Proposal-8: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7F9DD232" w14:textId="77777777" w:rsidR="00E46AA9" w:rsidRPr="00443B74" w:rsidRDefault="00E46AA9" w:rsidP="00414DFC">
      <w:pPr>
        <w:pStyle w:val="afc"/>
        <w:widowControl w:val="0"/>
        <w:numPr>
          <w:ilvl w:val="1"/>
          <w:numId w:val="41"/>
        </w:numPr>
        <w:spacing w:after="120"/>
        <w:jc w:val="both"/>
      </w:pPr>
      <w:r w:rsidRPr="00443B74">
        <w:t>Observation-6: If the UE-specific PDCCH is used for SPS group-common PDSCH, there needs to be an association between the CS-RNTI and group-common G-CS-RNTI using higher layer signaling.</w:t>
      </w:r>
    </w:p>
    <w:p w14:paraId="2EC07604" w14:textId="77777777" w:rsidR="00E46AA9" w:rsidRPr="00443B74" w:rsidRDefault="00E46AA9" w:rsidP="00414DFC">
      <w:pPr>
        <w:pStyle w:val="afc"/>
        <w:widowControl w:val="0"/>
        <w:numPr>
          <w:ilvl w:val="1"/>
          <w:numId w:val="41"/>
        </w:numPr>
        <w:spacing w:after="120"/>
        <w:jc w:val="both"/>
      </w:pPr>
      <w:r w:rsidRPr="00443B74">
        <w:t>Proposal-9: RAN2 to consider how to associate CS-RNTI and group-common G-CS-RNTI using higher layer signaling when UE-specific PDCCH is used for SPS group-common PDSCH.</w:t>
      </w:r>
    </w:p>
    <w:p w14:paraId="45982938" w14:textId="706EB49B" w:rsidR="00E07FED" w:rsidRPr="00443B74" w:rsidRDefault="00E07FED" w:rsidP="00414DFC">
      <w:pPr>
        <w:pStyle w:val="afc"/>
        <w:widowControl w:val="0"/>
        <w:numPr>
          <w:ilvl w:val="1"/>
          <w:numId w:val="41"/>
        </w:numPr>
        <w:spacing w:after="120"/>
        <w:jc w:val="both"/>
      </w:pPr>
      <w:r w:rsidRPr="00443B74">
        <w:t>Observation-</w:t>
      </w:r>
      <w:r w:rsidR="00E46AA9" w:rsidRPr="00443B74">
        <w:t>7</w:t>
      </w:r>
      <w:r w:rsidRPr="00443B74">
        <w:t>: Having a UE-specific PDCCH that can schedule UEs to use a group-common PDSCH is desirable for the following reasons:</w:t>
      </w:r>
    </w:p>
    <w:p w14:paraId="7972141E" w14:textId="77777777" w:rsidR="00E07FED" w:rsidRPr="00443B74" w:rsidRDefault="00E07FED" w:rsidP="00414DFC">
      <w:pPr>
        <w:pStyle w:val="afc"/>
        <w:widowControl w:val="0"/>
        <w:numPr>
          <w:ilvl w:val="2"/>
          <w:numId w:val="41"/>
        </w:numPr>
        <w:spacing w:after="120"/>
        <w:jc w:val="both"/>
      </w:pPr>
      <w:r w:rsidRPr="00443B74">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443B74" w:rsidRDefault="00E07FED" w:rsidP="00414DFC">
      <w:pPr>
        <w:pStyle w:val="afc"/>
        <w:widowControl w:val="0"/>
        <w:numPr>
          <w:ilvl w:val="2"/>
          <w:numId w:val="41"/>
        </w:numPr>
        <w:spacing w:after="120"/>
        <w:jc w:val="both"/>
      </w:pPr>
      <w:r w:rsidRPr="00443B74">
        <w:t xml:space="preserve">Enables the support of seamless mobility and switching from multicast to unicast </w:t>
      </w:r>
    </w:p>
    <w:p w14:paraId="0A33BBD5" w14:textId="77777777" w:rsidR="00E07FED" w:rsidRPr="00443B74" w:rsidRDefault="00E07FED" w:rsidP="00414DFC">
      <w:pPr>
        <w:pStyle w:val="afc"/>
        <w:widowControl w:val="0"/>
        <w:numPr>
          <w:ilvl w:val="2"/>
          <w:numId w:val="41"/>
        </w:numPr>
        <w:spacing w:after="120"/>
        <w:jc w:val="both"/>
      </w:pPr>
      <w:r w:rsidRPr="00443B74">
        <w:t>Enables simultaneous BWP switching and scheduling of MBS PDSCH resources using the same DCI</w:t>
      </w:r>
    </w:p>
    <w:p w14:paraId="7DB98AA1" w14:textId="77777777" w:rsidR="00E07FED" w:rsidRPr="00443B74" w:rsidRDefault="00E07FED" w:rsidP="00414DFC">
      <w:pPr>
        <w:pStyle w:val="afc"/>
        <w:widowControl w:val="0"/>
        <w:numPr>
          <w:ilvl w:val="2"/>
          <w:numId w:val="41"/>
        </w:numPr>
        <w:spacing w:after="120"/>
        <w:jc w:val="both"/>
      </w:pPr>
      <w:r w:rsidRPr="00443B74">
        <w:t>For SPS, it ensures the reliable reception of the SPS activation, deactivation and modification messages.</w:t>
      </w:r>
    </w:p>
    <w:p w14:paraId="520841CA" w14:textId="2234D079" w:rsidR="00E07FED" w:rsidRPr="00443B74" w:rsidRDefault="00E07FED" w:rsidP="00414DFC">
      <w:pPr>
        <w:pStyle w:val="afc"/>
        <w:widowControl w:val="0"/>
        <w:numPr>
          <w:ilvl w:val="1"/>
          <w:numId w:val="41"/>
        </w:numPr>
        <w:spacing w:after="120"/>
        <w:jc w:val="both"/>
      </w:pPr>
      <w:r w:rsidRPr="00443B74">
        <w:t>Observation-</w:t>
      </w:r>
      <w:r w:rsidR="00E46AA9" w:rsidRPr="00443B74">
        <w:t>8</w:t>
      </w:r>
      <w:r w:rsidRPr="00443B74">
        <w:t xml:space="preserve">: In order to support both signaling options to access the same group-common PDSCH, new signaling </w:t>
      </w:r>
      <w:r w:rsidRPr="00443B74">
        <w:lastRenderedPageBreak/>
        <w:t>mechanisms will be required to allow the network to configure and modify on a dynamic basis the use of either PTM schemes 1 or 2.</w:t>
      </w:r>
    </w:p>
    <w:p w14:paraId="21D0D39A" w14:textId="77777777" w:rsidR="00E07FED" w:rsidRPr="00443B74" w:rsidRDefault="00E07FED" w:rsidP="00414DFC">
      <w:pPr>
        <w:pStyle w:val="afc"/>
        <w:widowControl w:val="0"/>
        <w:numPr>
          <w:ilvl w:val="1"/>
          <w:numId w:val="41"/>
        </w:numPr>
        <w:spacing w:after="120"/>
        <w:jc w:val="both"/>
      </w:pPr>
      <w:r w:rsidRPr="00443B74">
        <w:t>Proposal-9: For RRC_CONNECTED UEs, support UE-specific PDCCH with CRC scrambled by a C-RNTI for dynamic scheduling and CS-RNTI for SPS, to schedule a group-common PDSCH, where the scrambling of the group-common PDSCH is based on a common RNTI.</w:t>
      </w:r>
    </w:p>
    <w:p w14:paraId="3E314485" w14:textId="77777777" w:rsidR="00E46AA9" w:rsidRPr="00443B74" w:rsidRDefault="00E46AA9" w:rsidP="00414DFC">
      <w:pPr>
        <w:pStyle w:val="afc"/>
        <w:widowControl w:val="0"/>
        <w:numPr>
          <w:ilvl w:val="1"/>
          <w:numId w:val="41"/>
        </w:numPr>
        <w:spacing w:after="120"/>
        <w:jc w:val="both"/>
      </w:pPr>
      <w:r w:rsidRPr="00443B74">
        <w:t>Proposal-10: The same group-common PDSCH for PTM transmission can be simultaneously accessed by:</w:t>
      </w:r>
    </w:p>
    <w:p w14:paraId="031E6768" w14:textId="5A2A3738" w:rsidR="00E46AA9" w:rsidRPr="00443B74" w:rsidRDefault="00E46AA9" w:rsidP="00414DFC">
      <w:pPr>
        <w:pStyle w:val="afc"/>
        <w:widowControl w:val="0"/>
        <w:numPr>
          <w:ilvl w:val="2"/>
          <w:numId w:val="41"/>
        </w:numPr>
        <w:spacing w:after="120"/>
        <w:jc w:val="both"/>
      </w:pPr>
      <w:r w:rsidRPr="00443B74">
        <w:t>A set of UEs using the same group-common PDCCH with CRC scrambled by a group-common RNTI – such as G-CS-RNTI / G-RNTI, or</w:t>
      </w:r>
    </w:p>
    <w:p w14:paraId="4071A007" w14:textId="20953271" w:rsidR="00E46AA9" w:rsidRPr="00443B74" w:rsidRDefault="00E46AA9" w:rsidP="00414DFC">
      <w:pPr>
        <w:pStyle w:val="afc"/>
        <w:widowControl w:val="0"/>
        <w:numPr>
          <w:ilvl w:val="2"/>
          <w:numId w:val="41"/>
        </w:numPr>
        <w:spacing w:after="120"/>
        <w:jc w:val="both"/>
      </w:pPr>
      <w:r w:rsidRPr="00443B74">
        <w:t>A set of UEs, where each UE uses a UE-specific PDCCH with CRC scrambled by a C-RNTI or CS-RNTI</w:t>
      </w:r>
    </w:p>
    <w:p w14:paraId="6685EB9D" w14:textId="77777777" w:rsidR="00E46AA9" w:rsidRPr="00443B74" w:rsidRDefault="00E46AA9" w:rsidP="00414DFC">
      <w:pPr>
        <w:pStyle w:val="afc"/>
        <w:widowControl w:val="0"/>
        <w:numPr>
          <w:ilvl w:val="1"/>
          <w:numId w:val="41"/>
        </w:numPr>
        <w:spacing w:after="120"/>
        <w:jc w:val="both"/>
      </w:pPr>
      <w:r w:rsidRPr="00443B74">
        <w:t>Proposal-11: The network can dynamically modify the signaling using Alt 1 / group-common or Alt 2 / UE-specific PDCCH to configure a UE to access a group-common PDSCH.</w:t>
      </w:r>
    </w:p>
    <w:p w14:paraId="20706298" w14:textId="77777777" w:rsidR="003438B3" w:rsidRPr="00443B74" w:rsidRDefault="003438B3" w:rsidP="00414DFC">
      <w:pPr>
        <w:pStyle w:val="afc"/>
        <w:widowControl w:val="0"/>
        <w:numPr>
          <w:ilvl w:val="0"/>
          <w:numId w:val="41"/>
        </w:numPr>
        <w:spacing w:after="120"/>
        <w:jc w:val="both"/>
      </w:pPr>
      <w:r w:rsidRPr="00443B74">
        <w:rPr>
          <w:i/>
          <w:iCs/>
          <w:u w:val="single"/>
        </w:rPr>
        <w:t>MediaTek</w:t>
      </w:r>
    </w:p>
    <w:p w14:paraId="3A941910" w14:textId="75690DDD" w:rsidR="000C6549" w:rsidRPr="00443B74" w:rsidRDefault="000C6549" w:rsidP="00414DFC">
      <w:pPr>
        <w:pStyle w:val="afc"/>
        <w:widowControl w:val="0"/>
        <w:numPr>
          <w:ilvl w:val="1"/>
          <w:numId w:val="41"/>
        </w:numPr>
        <w:spacing w:after="120"/>
        <w:jc w:val="both"/>
      </w:pPr>
      <w:r w:rsidRPr="00443B74">
        <w:t>Proposal 19: UE-specific PDCCH with G-CS-RNTI is optional supported for activation of MBS group common PDSCH.</w:t>
      </w:r>
    </w:p>
    <w:p w14:paraId="5A45BF49" w14:textId="7D46ACDE" w:rsidR="000C6549" w:rsidRPr="00443B74" w:rsidRDefault="000C6549" w:rsidP="00414DFC">
      <w:pPr>
        <w:pStyle w:val="afc"/>
        <w:widowControl w:val="0"/>
        <w:numPr>
          <w:ilvl w:val="1"/>
          <w:numId w:val="41"/>
        </w:numPr>
        <w:spacing w:after="120"/>
        <w:jc w:val="both"/>
      </w:pPr>
      <w:r w:rsidRPr="00443B74">
        <w:t>Proposal 20: MBS SPS activation/deactivation’s feedback mechanism only support ACK/NACK based HARQ feedback mode.</w:t>
      </w:r>
    </w:p>
    <w:p w14:paraId="1912CD85" w14:textId="77777777" w:rsidR="00830CF4" w:rsidRPr="00443B74" w:rsidRDefault="00830CF4" w:rsidP="00414DFC">
      <w:pPr>
        <w:pStyle w:val="afc"/>
        <w:widowControl w:val="0"/>
        <w:numPr>
          <w:ilvl w:val="0"/>
          <w:numId w:val="41"/>
        </w:numPr>
        <w:spacing w:after="120"/>
        <w:jc w:val="both"/>
      </w:pPr>
      <w:r w:rsidRPr="00443B74">
        <w:rPr>
          <w:i/>
          <w:iCs/>
          <w:u w:val="single"/>
        </w:rPr>
        <w:t>FUTUREWEI</w:t>
      </w:r>
    </w:p>
    <w:p w14:paraId="440F747C" w14:textId="77777777" w:rsidR="00422AEE" w:rsidRPr="00443B74" w:rsidRDefault="00422AEE" w:rsidP="00414DFC">
      <w:pPr>
        <w:pStyle w:val="afc"/>
        <w:widowControl w:val="0"/>
        <w:numPr>
          <w:ilvl w:val="1"/>
          <w:numId w:val="41"/>
        </w:numPr>
        <w:spacing w:after="120"/>
        <w:jc w:val="both"/>
      </w:pPr>
      <w:r w:rsidRPr="00443B74">
        <w:t xml:space="preserve">Proposal 7: At least UE-specific PDCCH is supported for deactivation of SPS group-common PDSCH. </w:t>
      </w:r>
    </w:p>
    <w:p w14:paraId="4ACD4EAC" w14:textId="77777777" w:rsidR="00422AEE" w:rsidRPr="00443B74" w:rsidRDefault="00422AEE" w:rsidP="00414DFC">
      <w:pPr>
        <w:pStyle w:val="afc"/>
        <w:widowControl w:val="0"/>
        <w:numPr>
          <w:ilvl w:val="1"/>
          <w:numId w:val="41"/>
        </w:numPr>
        <w:spacing w:after="120"/>
        <w:jc w:val="both"/>
      </w:pPr>
      <w:r w:rsidRPr="00443B74">
        <w:t xml:space="preserve">Proposal 8: Re-sending of the activation command via group-common PDCCH (Alt1) and UE-specific PDCCH (Alt 2) should be supported. </w:t>
      </w:r>
    </w:p>
    <w:p w14:paraId="490362BB" w14:textId="77777777" w:rsidR="00C534C1" w:rsidRPr="00443B74" w:rsidRDefault="00C534C1" w:rsidP="00414DFC">
      <w:pPr>
        <w:pStyle w:val="afc"/>
        <w:widowControl w:val="0"/>
        <w:numPr>
          <w:ilvl w:val="0"/>
          <w:numId w:val="41"/>
        </w:numPr>
        <w:spacing w:after="120"/>
        <w:jc w:val="both"/>
      </w:pPr>
      <w:r w:rsidRPr="00443B74">
        <w:rPr>
          <w:i/>
          <w:iCs/>
          <w:u w:val="single"/>
        </w:rPr>
        <w:t>CMCC</w:t>
      </w:r>
    </w:p>
    <w:p w14:paraId="705846A5" w14:textId="77777777" w:rsidR="00FF7A0C" w:rsidRPr="00443B74" w:rsidRDefault="00FF7A0C" w:rsidP="00414DFC">
      <w:pPr>
        <w:pStyle w:val="afc"/>
        <w:widowControl w:val="0"/>
        <w:numPr>
          <w:ilvl w:val="1"/>
          <w:numId w:val="41"/>
        </w:numPr>
        <w:spacing w:after="120"/>
        <w:jc w:val="both"/>
      </w:pPr>
      <w:r w:rsidRPr="00443B74">
        <w:t>Proposal 17. For reliability of the group-common PDCCH activation of SPS group-common PDSCH, support retransmitting the activation command via UE-specific PDCCH.</w:t>
      </w:r>
    </w:p>
    <w:p w14:paraId="4EB48846" w14:textId="77777777" w:rsidR="007E4D54" w:rsidRPr="00443B74" w:rsidRDefault="007E4D54" w:rsidP="00414DFC">
      <w:pPr>
        <w:pStyle w:val="afc"/>
        <w:widowControl w:val="0"/>
        <w:numPr>
          <w:ilvl w:val="0"/>
          <w:numId w:val="41"/>
        </w:numPr>
        <w:spacing w:after="120"/>
        <w:jc w:val="both"/>
        <w:rPr>
          <w:i/>
          <w:iCs/>
          <w:u w:val="single"/>
        </w:rPr>
      </w:pPr>
      <w:r w:rsidRPr="00443B74">
        <w:rPr>
          <w:rFonts w:hint="eastAsia"/>
          <w:i/>
          <w:iCs/>
          <w:u w:val="single"/>
        </w:rPr>
        <w:t>S</w:t>
      </w:r>
      <w:r w:rsidRPr="00443B74">
        <w:rPr>
          <w:i/>
          <w:iCs/>
          <w:u w:val="single"/>
        </w:rPr>
        <w:t>amsung</w:t>
      </w:r>
    </w:p>
    <w:p w14:paraId="629FBE43" w14:textId="77777777" w:rsidR="00015238" w:rsidRPr="00443B74" w:rsidRDefault="00015238" w:rsidP="00414DFC">
      <w:pPr>
        <w:pStyle w:val="afc"/>
        <w:widowControl w:val="0"/>
        <w:numPr>
          <w:ilvl w:val="1"/>
          <w:numId w:val="41"/>
        </w:numPr>
        <w:spacing w:after="120"/>
        <w:jc w:val="both"/>
      </w:pPr>
      <w:r w:rsidRPr="00443B74">
        <w:t xml:space="preserve">Observation 11: For SPS GC-PDSCH activation/deactivation, the agreement from RAN1#104-bis-e to support GC-PDCCH is sufficient. </w:t>
      </w:r>
    </w:p>
    <w:p w14:paraId="257BE420" w14:textId="77777777" w:rsidR="007E4D54" w:rsidRPr="00443B74" w:rsidRDefault="007E4D54" w:rsidP="00414DFC">
      <w:pPr>
        <w:pStyle w:val="afc"/>
        <w:widowControl w:val="0"/>
        <w:numPr>
          <w:ilvl w:val="0"/>
          <w:numId w:val="41"/>
        </w:numPr>
        <w:spacing w:after="120"/>
        <w:jc w:val="both"/>
      </w:pPr>
      <w:r w:rsidRPr="00443B74">
        <w:rPr>
          <w:i/>
          <w:iCs/>
          <w:u w:val="single"/>
        </w:rPr>
        <w:t>Qualcomm</w:t>
      </w:r>
    </w:p>
    <w:p w14:paraId="7AF68C65" w14:textId="77777777" w:rsidR="006354A5" w:rsidRPr="00443B74" w:rsidRDefault="006354A5" w:rsidP="00414DFC">
      <w:pPr>
        <w:pStyle w:val="afc"/>
        <w:widowControl w:val="0"/>
        <w:numPr>
          <w:ilvl w:val="1"/>
          <w:numId w:val="41"/>
        </w:numPr>
        <w:spacing w:after="120"/>
        <w:jc w:val="both"/>
      </w:pPr>
      <w:r w:rsidRPr="00443B74">
        <w:t xml:space="preserve">Proposal 15: For SPS GC-PDSCH activation/release, </w:t>
      </w:r>
    </w:p>
    <w:p w14:paraId="5F74EE5F" w14:textId="5F929EBA" w:rsidR="006354A5" w:rsidRPr="00443B74" w:rsidRDefault="006354A5" w:rsidP="00414DFC">
      <w:pPr>
        <w:pStyle w:val="afc"/>
        <w:widowControl w:val="0"/>
        <w:numPr>
          <w:ilvl w:val="2"/>
          <w:numId w:val="41"/>
        </w:numPr>
        <w:spacing w:after="120"/>
        <w:jc w:val="both"/>
      </w:pPr>
      <w:r w:rsidRPr="00443B74">
        <w:t>Support UE-specific ACK/NACK-based feedback.</w:t>
      </w:r>
    </w:p>
    <w:p w14:paraId="23E9957E" w14:textId="16E02389" w:rsidR="006354A5" w:rsidRPr="00443B74" w:rsidRDefault="006354A5" w:rsidP="00414DFC">
      <w:pPr>
        <w:pStyle w:val="afc"/>
        <w:widowControl w:val="0"/>
        <w:numPr>
          <w:ilvl w:val="2"/>
          <w:numId w:val="41"/>
        </w:numPr>
        <w:spacing w:after="120"/>
        <w:jc w:val="both"/>
      </w:pPr>
      <w:r w:rsidRPr="00443B74">
        <w:t>Support UE-specific PDCCH in addition to GC-PDCCH.</w:t>
      </w:r>
    </w:p>
    <w:p w14:paraId="5318DA97" w14:textId="2FBFE9B4" w:rsidR="006354A5" w:rsidRPr="00443B74" w:rsidRDefault="006354A5" w:rsidP="00414DFC">
      <w:pPr>
        <w:pStyle w:val="afc"/>
        <w:widowControl w:val="0"/>
        <w:numPr>
          <w:ilvl w:val="2"/>
          <w:numId w:val="41"/>
        </w:numPr>
        <w:spacing w:after="120"/>
        <w:jc w:val="both"/>
      </w:pPr>
      <w:r w:rsidRPr="00443B74">
        <w:t>Support separate activation of SPS GC-PDSCH by using GC-PDCCH or UE-specific PDCCH.</w:t>
      </w:r>
    </w:p>
    <w:p w14:paraId="3A5EBD58" w14:textId="70757B4D" w:rsidR="006354A5" w:rsidRPr="00443B74" w:rsidRDefault="006354A5" w:rsidP="00414DFC">
      <w:pPr>
        <w:pStyle w:val="afc"/>
        <w:widowControl w:val="0"/>
        <w:numPr>
          <w:ilvl w:val="2"/>
          <w:numId w:val="41"/>
        </w:numPr>
        <w:spacing w:after="120"/>
        <w:jc w:val="both"/>
      </w:pPr>
      <w:r w:rsidRPr="00443B74">
        <w:t>Support joint and separate release of SPS GC-PDSCH by using GC-PDCCH or UE-specific PDCCH.</w:t>
      </w:r>
    </w:p>
    <w:p w14:paraId="4B089146" w14:textId="77777777" w:rsidR="007E4D54" w:rsidRPr="00443B74" w:rsidRDefault="007E4D54" w:rsidP="00414DFC">
      <w:pPr>
        <w:pStyle w:val="afc"/>
        <w:widowControl w:val="0"/>
        <w:numPr>
          <w:ilvl w:val="0"/>
          <w:numId w:val="41"/>
        </w:numPr>
        <w:spacing w:after="120"/>
        <w:jc w:val="both"/>
      </w:pPr>
      <w:r w:rsidRPr="00443B74">
        <w:rPr>
          <w:i/>
          <w:iCs/>
          <w:u w:val="single"/>
        </w:rPr>
        <w:t>LGE</w:t>
      </w:r>
    </w:p>
    <w:p w14:paraId="22BA150E" w14:textId="77777777" w:rsidR="007E4D54" w:rsidRPr="00443B74" w:rsidRDefault="007E4D54" w:rsidP="00414DFC">
      <w:pPr>
        <w:pStyle w:val="afc"/>
        <w:widowControl w:val="0"/>
        <w:numPr>
          <w:ilvl w:val="1"/>
          <w:numId w:val="41"/>
        </w:numPr>
        <w:spacing w:after="120"/>
        <w:jc w:val="both"/>
      </w:pPr>
      <w:r w:rsidRPr="00443B74">
        <w:t xml:space="preserve">Proposal 14: For group common SPS, UE specific confirmation to group common SPS (de-)activation can be supported by PUCCH A/N. </w:t>
      </w:r>
    </w:p>
    <w:p w14:paraId="57C67FC5" w14:textId="77777777" w:rsidR="007E4D54" w:rsidRPr="00443B74" w:rsidRDefault="007E4D54" w:rsidP="00414DFC">
      <w:pPr>
        <w:pStyle w:val="afc"/>
        <w:widowControl w:val="0"/>
        <w:numPr>
          <w:ilvl w:val="2"/>
          <w:numId w:val="41"/>
        </w:numPr>
        <w:spacing w:after="120"/>
        <w:jc w:val="both"/>
      </w:pPr>
      <w:r w:rsidRPr="00443B74">
        <w:t xml:space="preserve">UE specific PUCCH resource is allocated by DCI indicating SPS (de-)activation. </w:t>
      </w:r>
    </w:p>
    <w:p w14:paraId="75207F8E" w14:textId="77777777" w:rsidR="007E4D54" w:rsidRPr="00443B74" w:rsidRDefault="007E4D54" w:rsidP="00414DFC">
      <w:pPr>
        <w:pStyle w:val="afc"/>
        <w:widowControl w:val="0"/>
        <w:numPr>
          <w:ilvl w:val="1"/>
          <w:numId w:val="41"/>
        </w:numPr>
        <w:spacing w:after="120"/>
        <w:jc w:val="both"/>
      </w:pPr>
      <w:r w:rsidRPr="00443B74">
        <w:t>Proposal 15: For group common SPS activation/deactivation to multiple UEs in a group, (de)activation DCI can be repeated on multiple CORESETs with same TCI state or different TCI states.</w:t>
      </w:r>
    </w:p>
    <w:p w14:paraId="7ACA665D" w14:textId="77777777" w:rsidR="007E4D54" w:rsidRPr="00443B74" w:rsidRDefault="007E4D54" w:rsidP="00414DFC">
      <w:pPr>
        <w:pStyle w:val="afc"/>
        <w:widowControl w:val="0"/>
        <w:numPr>
          <w:ilvl w:val="1"/>
          <w:numId w:val="41"/>
        </w:numPr>
        <w:spacing w:after="120"/>
        <w:jc w:val="both"/>
      </w:pPr>
      <w:r w:rsidRPr="00443B74">
        <w:t>Proposal 16: For a UE not confirming SPS activation, gNB can schedule PTP initial transmission of missed TB(s).</w:t>
      </w:r>
    </w:p>
    <w:p w14:paraId="41C600AF" w14:textId="77777777" w:rsidR="007E4D54" w:rsidRPr="00443B74" w:rsidRDefault="007E4D54" w:rsidP="00414DFC">
      <w:pPr>
        <w:pStyle w:val="afc"/>
        <w:widowControl w:val="0"/>
        <w:numPr>
          <w:ilvl w:val="1"/>
          <w:numId w:val="41"/>
        </w:numPr>
        <w:spacing w:after="120"/>
        <w:jc w:val="both"/>
      </w:pPr>
      <w:r w:rsidRPr="00443B74">
        <w:t xml:space="preserve">Proposal 17: After group common SPS activation, all UEs autonomously release the group common SPS right after a pre-determined slot </w:t>
      </w:r>
    </w:p>
    <w:p w14:paraId="64152000" w14:textId="77777777" w:rsidR="007E4D54" w:rsidRPr="00443B74" w:rsidRDefault="007E4D54" w:rsidP="00414DFC">
      <w:pPr>
        <w:pStyle w:val="afc"/>
        <w:widowControl w:val="0"/>
        <w:numPr>
          <w:ilvl w:val="2"/>
          <w:numId w:val="41"/>
        </w:numPr>
        <w:spacing w:after="120"/>
        <w:jc w:val="both"/>
      </w:pPr>
      <w:r w:rsidRPr="00443B74">
        <w:t xml:space="preserve">The pre-determined time is determined by RRC and/or DCI. </w:t>
      </w:r>
    </w:p>
    <w:p w14:paraId="0C9A28E4" w14:textId="22B47282" w:rsidR="009374B2" w:rsidRPr="00443B74" w:rsidRDefault="009374B2" w:rsidP="00414DFC">
      <w:pPr>
        <w:pStyle w:val="afc"/>
        <w:widowControl w:val="0"/>
        <w:numPr>
          <w:ilvl w:val="0"/>
          <w:numId w:val="41"/>
        </w:numPr>
        <w:spacing w:after="120"/>
        <w:jc w:val="both"/>
        <w:rPr>
          <w:i/>
          <w:u w:val="single"/>
        </w:rPr>
      </w:pPr>
      <w:r w:rsidRPr="00443B74">
        <w:rPr>
          <w:i/>
          <w:u w:val="single"/>
        </w:rPr>
        <w:lastRenderedPageBreak/>
        <w:t>ASUSTeK</w:t>
      </w:r>
    </w:p>
    <w:p w14:paraId="2C59D642" w14:textId="7D569C42" w:rsidR="009374B2" w:rsidRPr="00443B74" w:rsidRDefault="009374B2" w:rsidP="00414DFC">
      <w:pPr>
        <w:pStyle w:val="afc"/>
        <w:widowControl w:val="0"/>
        <w:numPr>
          <w:ilvl w:val="1"/>
          <w:numId w:val="41"/>
        </w:numPr>
        <w:spacing w:after="120"/>
        <w:jc w:val="both"/>
      </w:pPr>
      <w:r w:rsidRPr="00443B74">
        <w:t xml:space="preserve">Proposal 4: NR multicast supports using a UE-specific PDCCH to activate an SPS multicast PDSCH configuration.  </w:t>
      </w:r>
    </w:p>
    <w:p w14:paraId="71585F58" w14:textId="0F856C58" w:rsidR="007E4D54" w:rsidRPr="00443B74" w:rsidRDefault="007E4D54" w:rsidP="00414DFC">
      <w:pPr>
        <w:pStyle w:val="afc"/>
        <w:widowControl w:val="0"/>
        <w:numPr>
          <w:ilvl w:val="0"/>
          <w:numId w:val="41"/>
        </w:numPr>
        <w:spacing w:after="120"/>
        <w:jc w:val="both"/>
      </w:pPr>
      <w:r w:rsidRPr="00443B74">
        <w:rPr>
          <w:i/>
          <w:iCs/>
          <w:u w:val="single"/>
        </w:rPr>
        <w:t>Chengdu TD Tech</w:t>
      </w:r>
    </w:p>
    <w:p w14:paraId="2E202AF7" w14:textId="77777777" w:rsidR="000E03F3" w:rsidRPr="00443B74" w:rsidRDefault="000E03F3" w:rsidP="00414DFC">
      <w:pPr>
        <w:pStyle w:val="afc"/>
        <w:widowControl w:val="0"/>
        <w:numPr>
          <w:ilvl w:val="1"/>
          <w:numId w:val="41"/>
        </w:numPr>
        <w:spacing w:after="120"/>
        <w:jc w:val="both"/>
      </w:pPr>
      <w:r w:rsidRPr="00443B74">
        <w:rPr>
          <w:rFonts w:hint="eastAsia"/>
        </w:rPr>
        <w:t>Proposal 6</w:t>
      </w:r>
      <w:r w:rsidRPr="00443B74">
        <w:rPr>
          <w:rFonts w:ascii="宋体" w:eastAsia="宋体" w:hAnsi="宋体" w:cs="宋体" w:hint="eastAsia"/>
        </w:rPr>
        <w:t>：</w:t>
      </w:r>
      <w:r w:rsidRPr="00443B74">
        <w:rPr>
          <w:rFonts w:hint="eastAsia"/>
        </w:rPr>
        <w:t>SPS GC-PDCCH for the activation/deactivation of a SPS GC-PDSCH resource can be transmitted more than once.</w:t>
      </w:r>
    </w:p>
    <w:p w14:paraId="4BC61A00" w14:textId="77777777" w:rsidR="000E03F3" w:rsidRPr="00443B74" w:rsidRDefault="000E03F3" w:rsidP="00414DFC">
      <w:pPr>
        <w:pStyle w:val="afc"/>
        <w:widowControl w:val="0"/>
        <w:numPr>
          <w:ilvl w:val="1"/>
          <w:numId w:val="41"/>
        </w:numPr>
        <w:spacing w:after="120"/>
        <w:jc w:val="both"/>
      </w:pPr>
      <w:r w:rsidRPr="00443B74">
        <w:t>Proposal 7: The PUCCH resource for the HARQ-ACK feedback of SPS GC-PDSCH is used by UE to indicate whether or not SPS GC-PDCCH is decoded correctly.</w:t>
      </w:r>
    </w:p>
    <w:p w14:paraId="1CE7327F" w14:textId="77777777" w:rsidR="00640A98" w:rsidRPr="00443B74" w:rsidRDefault="00640A98" w:rsidP="00414DFC">
      <w:pPr>
        <w:pStyle w:val="afc"/>
        <w:widowControl w:val="0"/>
        <w:numPr>
          <w:ilvl w:val="0"/>
          <w:numId w:val="41"/>
        </w:numPr>
        <w:spacing w:after="120"/>
        <w:jc w:val="both"/>
      </w:pPr>
      <w:r w:rsidRPr="00443B74">
        <w:rPr>
          <w:i/>
          <w:iCs/>
          <w:u w:val="single"/>
        </w:rPr>
        <w:t>Convida</w:t>
      </w:r>
    </w:p>
    <w:p w14:paraId="6C88E34A" w14:textId="77777777" w:rsidR="00640A98" w:rsidRPr="00443B74" w:rsidRDefault="00640A98" w:rsidP="00414DFC">
      <w:pPr>
        <w:pStyle w:val="afc"/>
        <w:widowControl w:val="0"/>
        <w:numPr>
          <w:ilvl w:val="1"/>
          <w:numId w:val="41"/>
        </w:numPr>
        <w:spacing w:after="120"/>
        <w:jc w:val="both"/>
      </w:pPr>
      <w:r w:rsidRPr="00443B74">
        <w:t>Proposal 5: UE-specific PDCCH should be supported for activation/deactivation DCI for MBS SPS.</w:t>
      </w:r>
    </w:p>
    <w:p w14:paraId="5A846DB7" w14:textId="77777777" w:rsidR="00640A98" w:rsidRPr="00443B74" w:rsidRDefault="00640A98" w:rsidP="00414DFC">
      <w:pPr>
        <w:pStyle w:val="afc"/>
        <w:widowControl w:val="0"/>
        <w:numPr>
          <w:ilvl w:val="1"/>
          <w:numId w:val="41"/>
        </w:numPr>
        <w:spacing w:after="120"/>
        <w:jc w:val="both"/>
      </w:pPr>
      <w:r w:rsidRPr="00443B74">
        <w:t>Proposal 6: PTM transmission scheme 2 should be considered for the MBS SPS PDSCH retransmission.</w:t>
      </w:r>
    </w:p>
    <w:p w14:paraId="2571EB9C" w14:textId="77777777" w:rsidR="00640A98" w:rsidRPr="00443B74" w:rsidRDefault="00640A98" w:rsidP="00414DFC">
      <w:pPr>
        <w:pStyle w:val="afc"/>
        <w:widowControl w:val="0"/>
        <w:numPr>
          <w:ilvl w:val="1"/>
          <w:numId w:val="41"/>
        </w:numPr>
        <w:spacing w:after="120"/>
        <w:jc w:val="both"/>
      </w:pPr>
      <w:r w:rsidRPr="00443B74">
        <w:t>Proposal 7: Retransmitting the activation command via both group-common PDCCH and UE-specific PDCCH should be supported, i.e., both Alt.1 and Alt.2 should be supported.</w:t>
      </w:r>
    </w:p>
    <w:p w14:paraId="713C9485" w14:textId="77777777" w:rsidR="00640A98" w:rsidRPr="00443B74" w:rsidRDefault="00640A98" w:rsidP="00414DFC">
      <w:pPr>
        <w:pStyle w:val="afc"/>
        <w:widowControl w:val="0"/>
        <w:numPr>
          <w:ilvl w:val="0"/>
          <w:numId w:val="41"/>
        </w:numPr>
        <w:spacing w:after="120"/>
        <w:jc w:val="both"/>
      </w:pPr>
      <w:r w:rsidRPr="00443B74">
        <w:rPr>
          <w:i/>
          <w:iCs/>
          <w:u w:val="single"/>
        </w:rPr>
        <w:t>Lenovo</w:t>
      </w:r>
    </w:p>
    <w:p w14:paraId="3C1A9DD7" w14:textId="7045CE01" w:rsidR="00640A98" w:rsidRPr="00443B74" w:rsidRDefault="00640A98" w:rsidP="00414DFC">
      <w:pPr>
        <w:pStyle w:val="afc"/>
        <w:widowControl w:val="0"/>
        <w:numPr>
          <w:ilvl w:val="1"/>
          <w:numId w:val="41"/>
        </w:numPr>
        <w:spacing w:after="120"/>
        <w:jc w:val="both"/>
      </w:pPr>
      <w:r w:rsidRPr="00443B74">
        <w:t xml:space="preserve">Proposal </w:t>
      </w:r>
      <w:r w:rsidR="00FF19FB" w:rsidRPr="00443B74">
        <w:t>25</w:t>
      </w:r>
      <w:r w:rsidRPr="00443B74">
        <w:t>: For group-common SPS configuration, a UE-specific PUCCH resource is configured for each UE to transmit ACK upon reception of activation/deactivation DCI.</w:t>
      </w:r>
    </w:p>
    <w:p w14:paraId="64260DC1" w14:textId="32D3E829" w:rsidR="00640A98" w:rsidRPr="00443B74" w:rsidRDefault="00640A98" w:rsidP="00414DFC">
      <w:pPr>
        <w:pStyle w:val="afc"/>
        <w:widowControl w:val="0"/>
        <w:numPr>
          <w:ilvl w:val="1"/>
          <w:numId w:val="41"/>
        </w:numPr>
        <w:spacing w:after="120"/>
        <w:jc w:val="both"/>
      </w:pPr>
      <w:r w:rsidRPr="00443B74">
        <w:t xml:space="preserve">Proposal </w:t>
      </w:r>
      <w:r w:rsidR="00FF19FB" w:rsidRPr="00443B74">
        <w:t>26</w:t>
      </w:r>
      <w:r w:rsidRPr="00443B74">
        <w:t>: For group-common SPS configuration, the UE-specific PUCCH resource for confirming reception of activation/deactivation DCI is used for the UE to transmit ACK for the SPS PDSCH.</w:t>
      </w:r>
    </w:p>
    <w:p w14:paraId="22EA9E59" w14:textId="0E64E041" w:rsidR="00640A98" w:rsidRPr="00443B74" w:rsidRDefault="00640A98" w:rsidP="00414DFC">
      <w:pPr>
        <w:pStyle w:val="afc"/>
        <w:widowControl w:val="0"/>
        <w:numPr>
          <w:ilvl w:val="1"/>
          <w:numId w:val="41"/>
        </w:numPr>
        <w:spacing w:after="120"/>
        <w:jc w:val="both"/>
      </w:pPr>
      <w:r w:rsidRPr="00443B74">
        <w:t xml:space="preserve">Proposal </w:t>
      </w:r>
      <w:r w:rsidR="00FF19FB" w:rsidRPr="00443B74">
        <w:t>27</w:t>
      </w:r>
      <w:r w:rsidRPr="00443B74">
        <w:t>: For group-common SPS configuration activated by group-common PDCCH, gNB can retransmit the group-common PDCCH if no ACK is detected from one UE.</w:t>
      </w:r>
    </w:p>
    <w:p w14:paraId="22E62EB2" w14:textId="77777777" w:rsidR="00640A98" w:rsidRPr="00443B74" w:rsidRDefault="00640A98" w:rsidP="00414DFC">
      <w:pPr>
        <w:pStyle w:val="afc"/>
        <w:widowControl w:val="0"/>
        <w:numPr>
          <w:ilvl w:val="0"/>
          <w:numId w:val="41"/>
        </w:numPr>
        <w:spacing w:after="120"/>
        <w:jc w:val="both"/>
      </w:pPr>
      <w:r w:rsidRPr="00443B74">
        <w:rPr>
          <w:i/>
          <w:iCs/>
          <w:u w:val="single"/>
        </w:rPr>
        <w:t>NTT Dococmo</w:t>
      </w:r>
    </w:p>
    <w:p w14:paraId="05DA6BA0" w14:textId="77777777" w:rsidR="00316426" w:rsidRPr="00443B74" w:rsidRDefault="00316426" w:rsidP="00414DFC">
      <w:pPr>
        <w:pStyle w:val="afc"/>
        <w:widowControl w:val="0"/>
        <w:numPr>
          <w:ilvl w:val="1"/>
          <w:numId w:val="41"/>
        </w:numPr>
        <w:spacing w:after="120"/>
        <w:jc w:val="both"/>
      </w:pPr>
      <w:r w:rsidRPr="00443B74">
        <w:t>Proposal 16: Use ACK/NACK based feedback for HARQ-ACK feedback for activation/deactivation of SPS group-common PDSCH regardless of feedback configuration/indication for SPS group-common PDSCH.</w:t>
      </w:r>
    </w:p>
    <w:p w14:paraId="3AE14CD6" w14:textId="77777777" w:rsidR="00316426" w:rsidRPr="00443B74" w:rsidRDefault="00316426" w:rsidP="00414DFC">
      <w:pPr>
        <w:pStyle w:val="afc"/>
        <w:widowControl w:val="0"/>
        <w:numPr>
          <w:ilvl w:val="1"/>
          <w:numId w:val="41"/>
        </w:numPr>
        <w:spacing w:after="120"/>
        <w:jc w:val="both"/>
      </w:pPr>
      <w:r w:rsidRPr="00443B74">
        <w:t xml:space="preserve">Observation 5: If a UE stops receiving SPS PDSCH without a deactivation command, it can lead to a mismatch in the HARQ-ACK feedback bits. </w:t>
      </w:r>
    </w:p>
    <w:p w14:paraId="6866443C" w14:textId="77777777" w:rsidR="00316426" w:rsidRPr="00443B74" w:rsidRDefault="00316426" w:rsidP="00414DFC">
      <w:pPr>
        <w:pStyle w:val="afc"/>
        <w:widowControl w:val="0"/>
        <w:numPr>
          <w:ilvl w:val="1"/>
          <w:numId w:val="41"/>
        </w:numPr>
        <w:spacing w:after="120"/>
        <w:jc w:val="both"/>
      </w:pPr>
      <w:r w:rsidRPr="00443B74">
        <w:t>Proposal 17: Support UE-specific PDCCH for activation/deactivation of SPS group-common PDSCH.</w:t>
      </w:r>
    </w:p>
    <w:p w14:paraId="2FAA4116" w14:textId="77777777" w:rsidR="00640A98" w:rsidRPr="00443B74" w:rsidRDefault="00640A98" w:rsidP="00414DFC">
      <w:pPr>
        <w:pStyle w:val="afc"/>
        <w:widowControl w:val="0"/>
        <w:numPr>
          <w:ilvl w:val="0"/>
          <w:numId w:val="41"/>
        </w:numPr>
        <w:spacing w:after="120"/>
        <w:jc w:val="both"/>
      </w:pPr>
      <w:r w:rsidRPr="00443B74">
        <w:rPr>
          <w:i/>
          <w:iCs/>
          <w:u w:val="single"/>
        </w:rPr>
        <w:t>Ericsson</w:t>
      </w:r>
    </w:p>
    <w:p w14:paraId="77835B78" w14:textId="537EA27E" w:rsidR="00597D8C" w:rsidRPr="00443B74" w:rsidRDefault="00597D8C" w:rsidP="00414DFC">
      <w:pPr>
        <w:pStyle w:val="afc"/>
        <w:numPr>
          <w:ilvl w:val="1"/>
          <w:numId w:val="41"/>
        </w:numPr>
      </w:pPr>
      <w:r w:rsidRPr="00443B74">
        <w:t>Proposal 14</w:t>
      </w:r>
      <w:r w:rsidRPr="00443B74">
        <w:tab/>
        <w:t>group PDCCH SPS activation re-transmission is supported</w:t>
      </w:r>
    </w:p>
    <w:p w14:paraId="4DE4A1E0" w14:textId="77777777" w:rsidR="00597D8C" w:rsidRPr="00443B74" w:rsidRDefault="00597D8C" w:rsidP="00414DFC">
      <w:pPr>
        <w:pStyle w:val="afc"/>
        <w:numPr>
          <w:ilvl w:val="1"/>
          <w:numId w:val="41"/>
        </w:numPr>
      </w:pPr>
      <w:bookmarkStart w:id="59" w:name="_Hlk84516491"/>
      <w:r w:rsidRPr="00443B74">
        <w:t>Proposal 15</w:t>
      </w:r>
      <w:bookmarkEnd w:id="59"/>
      <w:r w:rsidRPr="00443B74">
        <w:tab/>
        <w:t xml:space="preserve">Upon receiving a retransmission of the activation command for SPS group common PDSCH, a UE having already previously received successfully the activation command for the same SPS configuration should discard the activation command retransmission and proceed its SPS reception based on the first successfully received activation command. </w:t>
      </w:r>
    </w:p>
    <w:p w14:paraId="1710F489" w14:textId="77777777" w:rsidR="003B458E" w:rsidRPr="00443B74" w:rsidRDefault="003B458E" w:rsidP="00414DFC">
      <w:pPr>
        <w:pStyle w:val="afc"/>
        <w:numPr>
          <w:ilvl w:val="1"/>
          <w:numId w:val="41"/>
        </w:numPr>
      </w:pPr>
      <w:r w:rsidRPr="00443B74">
        <w:t xml:space="preserve">Conclusion: the network can retransmit the PDSCH(s) associated with any missed SPS activation command via unicast scheduled PDCCH/PDSCH. </w:t>
      </w:r>
    </w:p>
    <w:p w14:paraId="7CC7BFA0" w14:textId="2397B791" w:rsidR="003B458E" w:rsidRPr="00443B74" w:rsidRDefault="00D20689" w:rsidP="00414DFC">
      <w:pPr>
        <w:pStyle w:val="afc"/>
        <w:numPr>
          <w:ilvl w:val="1"/>
          <w:numId w:val="41"/>
        </w:numPr>
      </w:pPr>
      <w:r w:rsidRPr="00443B74">
        <w:t xml:space="preserve">Proposal 17: </w:t>
      </w:r>
      <w:r w:rsidR="003B458E" w:rsidRPr="00443B74">
        <w:t xml:space="preserve">For deactivation, a further group deactivation order or a UE specific PDCCH deactivation order can be sent to UEs not responding to the group de-activation PDCCH. </w:t>
      </w:r>
    </w:p>
    <w:p w14:paraId="160F59A9" w14:textId="038F58CA" w:rsidR="003B458E" w:rsidRPr="00443B74" w:rsidRDefault="00D20689" w:rsidP="00414DFC">
      <w:pPr>
        <w:pStyle w:val="afc"/>
        <w:numPr>
          <w:ilvl w:val="1"/>
          <w:numId w:val="41"/>
        </w:numPr>
      </w:pPr>
      <w:bookmarkStart w:id="60" w:name="_Hlk84516587"/>
      <w:r w:rsidRPr="00443B74">
        <w:t xml:space="preserve">Proposal 18: </w:t>
      </w:r>
      <w:bookmarkEnd w:id="60"/>
      <w:r w:rsidR="003B458E" w:rsidRPr="00443B74">
        <w:t xml:space="preserve">For deactivation, UE specific PDCCH deactivation order can be used to deactivate a group-based SPS. </w:t>
      </w:r>
    </w:p>
    <w:p w14:paraId="04972FFE" w14:textId="3FEFE0F0" w:rsidR="003B458E" w:rsidRPr="00443B74" w:rsidRDefault="0047442E" w:rsidP="00414DFC">
      <w:pPr>
        <w:pStyle w:val="afc"/>
        <w:numPr>
          <w:ilvl w:val="1"/>
          <w:numId w:val="41"/>
        </w:numPr>
      </w:pPr>
      <w:r w:rsidRPr="00443B74">
        <w:t xml:space="preserve">Observation 14: </w:t>
      </w:r>
      <w:r w:rsidR="003B458E" w:rsidRPr="00443B74">
        <w:t>Unicast PDCCH scrambled with C-RNTI is not supported for group-common PDSCH</w:t>
      </w:r>
    </w:p>
    <w:p w14:paraId="3718D2A1" w14:textId="3F564661" w:rsidR="003B458E" w:rsidRPr="00443B74" w:rsidRDefault="0047442E" w:rsidP="00414DFC">
      <w:pPr>
        <w:pStyle w:val="afc"/>
        <w:numPr>
          <w:ilvl w:val="1"/>
          <w:numId w:val="41"/>
        </w:numPr>
      </w:pPr>
      <w:r w:rsidRPr="00443B74">
        <w:t xml:space="preserve">Proposal 19: </w:t>
      </w:r>
      <w:r w:rsidR="003B458E" w:rsidRPr="00443B74">
        <w:t xml:space="preserve">Do not support unicast PDCCH scrambled with CS-RNTI for activation of group SPS PDSCH. </w:t>
      </w:r>
    </w:p>
    <w:p w14:paraId="18513EA3" w14:textId="77777777" w:rsidR="00B8359A" w:rsidRPr="00443B74" w:rsidRDefault="00B8359A" w:rsidP="00414DFC">
      <w:pPr>
        <w:pStyle w:val="afc"/>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2BAB27AE" w14:textId="36A52F09" w:rsidR="00D040BD" w:rsidRPr="00443B74" w:rsidRDefault="00D040BD" w:rsidP="00414DFC">
      <w:pPr>
        <w:pStyle w:val="afc"/>
        <w:widowControl w:val="0"/>
        <w:numPr>
          <w:ilvl w:val="1"/>
          <w:numId w:val="41"/>
        </w:numPr>
        <w:spacing w:after="120"/>
        <w:jc w:val="both"/>
      </w:pPr>
      <w:r w:rsidRPr="00443B74">
        <w:t>Observation 2: UE-specific deactivation for SPS group common PDSCH brings ambiguity on the to-be-deactivated SPS PDSCH.</w:t>
      </w:r>
    </w:p>
    <w:p w14:paraId="7A0A3A57" w14:textId="76876834" w:rsidR="00D040BD" w:rsidRPr="00443B74" w:rsidRDefault="00D040BD" w:rsidP="00414DFC">
      <w:pPr>
        <w:pStyle w:val="afc"/>
        <w:widowControl w:val="0"/>
        <w:numPr>
          <w:ilvl w:val="1"/>
          <w:numId w:val="41"/>
        </w:numPr>
        <w:spacing w:after="120"/>
        <w:jc w:val="both"/>
      </w:pPr>
      <w:r w:rsidRPr="00443B74">
        <w:t>Proposal 17: For reliability of the group-common PDCCH activation of SPS group-common PDSCH, retransmit the activation command via UE-specific PDCCH.</w:t>
      </w:r>
    </w:p>
    <w:p w14:paraId="505E3F89" w14:textId="33924095" w:rsidR="006141C4" w:rsidRPr="00443B74" w:rsidRDefault="006141C4" w:rsidP="006141C4">
      <w:pPr>
        <w:widowControl w:val="0"/>
        <w:spacing w:after="120"/>
        <w:jc w:val="both"/>
      </w:pPr>
    </w:p>
    <w:p w14:paraId="53F2B114" w14:textId="2CCBA04A" w:rsidR="006141C4" w:rsidRPr="00443B74" w:rsidRDefault="00FA0309"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lastRenderedPageBreak/>
        <w:t>Retransmission</w:t>
      </w:r>
      <w:r w:rsidR="006141C4" w:rsidRPr="00443B74">
        <w:rPr>
          <w:rFonts w:ascii="Times New Roman" w:hAnsi="Times New Roman"/>
          <w:b/>
          <w:bCs/>
          <w:sz w:val="20"/>
          <w:szCs w:val="13"/>
          <w:u w:val="single"/>
        </w:rPr>
        <w:t xml:space="preserve"> of SPS GC-PDSCH</w:t>
      </w:r>
    </w:p>
    <w:p w14:paraId="56D0ED9C" w14:textId="77777777" w:rsidR="00D15172" w:rsidRPr="00443B74" w:rsidRDefault="00D15172" w:rsidP="00414DFC">
      <w:pPr>
        <w:pStyle w:val="afc"/>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28386EC9" w14:textId="77777777" w:rsidR="00D15172" w:rsidRPr="00443B74" w:rsidRDefault="00D15172" w:rsidP="00414DFC">
      <w:pPr>
        <w:pStyle w:val="afc"/>
        <w:numPr>
          <w:ilvl w:val="1"/>
          <w:numId w:val="41"/>
        </w:numPr>
      </w:pPr>
      <w:r w:rsidRPr="00443B74">
        <w:t>Proposal 11: PTM scheme 1 and PTP are not supported to be used as retransmission scheme simultaneously for a given SPS group-common PDSCH.</w:t>
      </w:r>
    </w:p>
    <w:p w14:paraId="3B25D371" w14:textId="77777777" w:rsidR="00620570" w:rsidRPr="00443B74" w:rsidRDefault="00620570" w:rsidP="00414DFC">
      <w:pPr>
        <w:pStyle w:val="afc"/>
        <w:widowControl w:val="0"/>
        <w:numPr>
          <w:ilvl w:val="0"/>
          <w:numId w:val="41"/>
        </w:numPr>
        <w:spacing w:after="120"/>
        <w:jc w:val="both"/>
        <w:rPr>
          <w:i/>
          <w:iCs/>
          <w:u w:val="single"/>
        </w:rPr>
      </w:pPr>
      <w:r w:rsidRPr="00443B74">
        <w:rPr>
          <w:i/>
          <w:iCs/>
          <w:u w:val="single"/>
        </w:rPr>
        <w:t>Spreadtrum</w:t>
      </w:r>
    </w:p>
    <w:p w14:paraId="4BA53EC5" w14:textId="4E058A17" w:rsidR="00AB7239" w:rsidRPr="00443B74" w:rsidRDefault="00AB7239" w:rsidP="00414DFC">
      <w:pPr>
        <w:pStyle w:val="afc"/>
        <w:widowControl w:val="0"/>
        <w:numPr>
          <w:ilvl w:val="1"/>
          <w:numId w:val="41"/>
        </w:numPr>
        <w:spacing w:after="120"/>
        <w:jc w:val="both"/>
      </w:pPr>
      <w:r w:rsidRPr="00443B74">
        <w:t>Proposal 5: Not support simultaneously scheduling unicast and group-common retransmission for SPS group-common PDSCH.</w:t>
      </w:r>
    </w:p>
    <w:p w14:paraId="3EB7AA5C" w14:textId="77777777" w:rsidR="003C0C52" w:rsidRPr="00443B74" w:rsidRDefault="003C0C52" w:rsidP="00414DFC">
      <w:pPr>
        <w:pStyle w:val="afc"/>
        <w:widowControl w:val="0"/>
        <w:numPr>
          <w:ilvl w:val="0"/>
          <w:numId w:val="41"/>
        </w:numPr>
        <w:spacing w:after="120"/>
        <w:jc w:val="both"/>
        <w:rPr>
          <w:i/>
          <w:iCs/>
          <w:u w:val="single"/>
        </w:rPr>
      </w:pPr>
      <w:r w:rsidRPr="00443B74">
        <w:rPr>
          <w:i/>
          <w:iCs/>
          <w:u w:val="single"/>
        </w:rPr>
        <w:t>CATT</w:t>
      </w:r>
    </w:p>
    <w:p w14:paraId="270F6064" w14:textId="7C44E744" w:rsidR="003C0C52" w:rsidRPr="00443B74" w:rsidRDefault="003C0C52" w:rsidP="00414DFC">
      <w:pPr>
        <w:pStyle w:val="afc"/>
        <w:widowControl w:val="0"/>
        <w:numPr>
          <w:ilvl w:val="1"/>
          <w:numId w:val="41"/>
        </w:numPr>
        <w:spacing w:after="120"/>
        <w:jc w:val="both"/>
      </w:pPr>
      <w:r w:rsidRPr="00443B74">
        <w:t>Proposal 1</w:t>
      </w:r>
      <w:r w:rsidR="002A7C5F" w:rsidRPr="00443B74">
        <w:t>6</w:t>
      </w:r>
      <w:r w:rsidRPr="00443B74">
        <w:t>: PTM scheme 1 retransmission and PTP retransmission cannot be used simultaneously for different UEs in the same MBS group.</w:t>
      </w:r>
    </w:p>
    <w:p w14:paraId="7A69044D" w14:textId="04788183" w:rsidR="002A7C5F" w:rsidRPr="00443B74" w:rsidRDefault="002A7C5F" w:rsidP="00414DFC">
      <w:pPr>
        <w:pStyle w:val="afc"/>
        <w:widowControl w:val="0"/>
        <w:numPr>
          <w:ilvl w:val="1"/>
          <w:numId w:val="41"/>
        </w:numPr>
        <w:spacing w:after="120"/>
        <w:jc w:val="both"/>
      </w:pPr>
      <w:r w:rsidRPr="00443B74">
        <w:t>Proposal 17: The UE(s) missing detection the activation of SPS group-common PDSCH for MBS and corresponding SPS group-common PDSCH can receive retransmission of  the SPS group-common PDSCH scheduled by G-CS-RNTI scrambling DCI.</w:t>
      </w:r>
    </w:p>
    <w:p w14:paraId="12EA1A90" w14:textId="77777777" w:rsidR="00830CF4" w:rsidRPr="00443B74" w:rsidRDefault="00830CF4" w:rsidP="00414DFC">
      <w:pPr>
        <w:pStyle w:val="afc"/>
        <w:widowControl w:val="0"/>
        <w:numPr>
          <w:ilvl w:val="0"/>
          <w:numId w:val="41"/>
        </w:numPr>
        <w:spacing w:after="120"/>
        <w:jc w:val="both"/>
      </w:pPr>
      <w:r w:rsidRPr="00443B74">
        <w:rPr>
          <w:i/>
          <w:iCs/>
          <w:u w:val="single"/>
        </w:rPr>
        <w:t>FUTUREWEI</w:t>
      </w:r>
    </w:p>
    <w:p w14:paraId="49E1460A" w14:textId="4F4F1352" w:rsidR="00422AEE" w:rsidRPr="00443B74" w:rsidRDefault="00422AEE" w:rsidP="00414DFC">
      <w:pPr>
        <w:pStyle w:val="afc"/>
        <w:widowControl w:val="0"/>
        <w:numPr>
          <w:ilvl w:val="1"/>
          <w:numId w:val="41"/>
        </w:numPr>
        <w:spacing w:after="120"/>
        <w:jc w:val="both"/>
      </w:pPr>
      <w:r w:rsidRPr="00443B74">
        <w:t>Proposal 6: The retransmission scheme for a given SPS group-common PDSCH can be either PTM scheme 1 or PTP for different UEs in the same group.</w:t>
      </w:r>
    </w:p>
    <w:p w14:paraId="5470B6B3" w14:textId="77777777" w:rsidR="00C534C1" w:rsidRPr="00443B74" w:rsidRDefault="00C534C1" w:rsidP="00414DFC">
      <w:pPr>
        <w:pStyle w:val="afc"/>
        <w:widowControl w:val="0"/>
        <w:numPr>
          <w:ilvl w:val="0"/>
          <w:numId w:val="41"/>
        </w:numPr>
        <w:spacing w:after="120"/>
        <w:jc w:val="both"/>
      </w:pPr>
      <w:r w:rsidRPr="00443B74">
        <w:rPr>
          <w:i/>
          <w:iCs/>
          <w:u w:val="single"/>
        </w:rPr>
        <w:t>CMCC</w:t>
      </w:r>
    </w:p>
    <w:p w14:paraId="3EFAB81B" w14:textId="77777777" w:rsidR="00BC0329" w:rsidRPr="00443B74" w:rsidRDefault="00BC0329" w:rsidP="00414DFC">
      <w:pPr>
        <w:pStyle w:val="afc"/>
        <w:widowControl w:val="0"/>
        <w:numPr>
          <w:ilvl w:val="1"/>
          <w:numId w:val="41"/>
        </w:numPr>
        <w:spacing w:after="120"/>
        <w:jc w:val="both"/>
      </w:pPr>
      <w:r w:rsidRPr="00443B74">
        <w:t>Proposal 18. PTM transmission scheme 1 and PTP can be used as retransmission for SPS group-common PDSCH.</w:t>
      </w:r>
    </w:p>
    <w:p w14:paraId="37A9C1D2" w14:textId="77777777" w:rsidR="00640A98" w:rsidRPr="00443B74" w:rsidRDefault="00640A98" w:rsidP="00414DFC">
      <w:pPr>
        <w:pStyle w:val="afc"/>
        <w:widowControl w:val="0"/>
        <w:numPr>
          <w:ilvl w:val="0"/>
          <w:numId w:val="41"/>
        </w:numPr>
        <w:spacing w:after="120"/>
        <w:jc w:val="both"/>
      </w:pPr>
      <w:r w:rsidRPr="00443B74">
        <w:rPr>
          <w:i/>
          <w:iCs/>
          <w:u w:val="single"/>
        </w:rPr>
        <w:t>Ericsson</w:t>
      </w:r>
    </w:p>
    <w:p w14:paraId="067D5B47" w14:textId="6B6A8264" w:rsidR="00640A98" w:rsidRPr="00443B74" w:rsidRDefault="00640A98" w:rsidP="00414DFC">
      <w:pPr>
        <w:pStyle w:val="afc"/>
        <w:widowControl w:val="0"/>
        <w:numPr>
          <w:ilvl w:val="1"/>
          <w:numId w:val="41"/>
        </w:numPr>
        <w:spacing w:after="120"/>
        <w:jc w:val="both"/>
      </w:pPr>
      <w:r w:rsidRPr="00443B74">
        <w:t>Proposal 2</w:t>
      </w:r>
      <w:r w:rsidR="00A94C46" w:rsidRPr="00443B74">
        <w:t>4</w:t>
      </w:r>
      <w:r w:rsidRPr="00443B74">
        <w:t>: PTM scheme 1 retransmission and PTP retransmission can be used simultaneously for different UEs in the same MBS group</w:t>
      </w:r>
    </w:p>
    <w:p w14:paraId="122358EF" w14:textId="12A12D55" w:rsidR="00640A98" w:rsidRPr="00443B74" w:rsidRDefault="00640A98" w:rsidP="00414DFC">
      <w:pPr>
        <w:pStyle w:val="afc"/>
        <w:widowControl w:val="0"/>
        <w:numPr>
          <w:ilvl w:val="1"/>
          <w:numId w:val="41"/>
        </w:numPr>
        <w:spacing w:after="120"/>
        <w:jc w:val="both"/>
      </w:pPr>
      <w:r w:rsidRPr="00443B74">
        <w:t>Proposal 2</w:t>
      </w:r>
      <w:r w:rsidR="00A94C46" w:rsidRPr="00443B74">
        <w:t>5</w:t>
      </w:r>
      <w:r w:rsidRPr="00443B74">
        <w:t>: The simultaneous reception of PTP and PTM retransmission for a given UE is up to UE implementation, pending a UE capability.</w:t>
      </w:r>
    </w:p>
    <w:p w14:paraId="4F50F232" w14:textId="77777777" w:rsidR="00A94C46" w:rsidRPr="00443B74" w:rsidRDefault="00A94C46" w:rsidP="00414DFC">
      <w:pPr>
        <w:pStyle w:val="afc"/>
        <w:widowControl w:val="0"/>
        <w:numPr>
          <w:ilvl w:val="1"/>
          <w:numId w:val="41"/>
        </w:numPr>
        <w:spacing w:after="120"/>
        <w:jc w:val="both"/>
      </w:pPr>
      <w:r w:rsidRPr="00443B74">
        <w:t>Proposal 26</w:t>
      </w:r>
      <w:r w:rsidRPr="00443B74">
        <w:tab/>
        <w:t>The UE is expected to provide HARQ-ACK feedback for all PDCCH associated with a PDCCH activation or deactivation command for SPS whatever UE is configured to send ACK/NACK HARQ feedback, NACK-only HARQ feedback, or no HARQ feedback at all.</w:t>
      </w:r>
    </w:p>
    <w:p w14:paraId="6F6848E5" w14:textId="77777777" w:rsidR="00A94C46" w:rsidRPr="00443B74" w:rsidRDefault="00A94C46" w:rsidP="00414DFC">
      <w:pPr>
        <w:pStyle w:val="afc"/>
        <w:widowControl w:val="0"/>
        <w:numPr>
          <w:ilvl w:val="1"/>
          <w:numId w:val="41"/>
        </w:numPr>
        <w:spacing w:after="120"/>
        <w:jc w:val="both"/>
      </w:pPr>
      <w:r w:rsidRPr="00443B74">
        <w:t>Proposal 27</w:t>
      </w:r>
      <w:r w:rsidRPr="00443B74">
        <w:tab/>
        <w:t>The UE can be configured to either transmit HARQ-ACK feedback, NACK-only feedback, or no HARQ feedback at all for the SPS PDSCH not corresponding to a SPS PDCCH activation or deactivation.</w:t>
      </w:r>
    </w:p>
    <w:p w14:paraId="0EC16624" w14:textId="77777777" w:rsidR="00A94C46" w:rsidRPr="00443B74" w:rsidRDefault="00A94C46" w:rsidP="00414DFC">
      <w:pPr>
        <w:pStyle w:val="afc"/>
        <w:widowControl w:val="0"/>
        <w:numPr>
          <w:ilvl w:val="1"/>
          <w:numId w:val="41"/>
        </w:numPr>
        <w:spacing w:after="120"/>
        <w:jc w:val="both"/>
      </w:pPr>
      <w:r w:rsidRPr="00443B74">
        <w:t>Observation 15</w:t>
      </w:r>
      <w:r w:rsidRPr="00443B74">
        <w:tab/>
        <w:t xml:space="preserve">For the PDCCH-less SPS-PDSCH the mechanism to support HARQ and HARQ-less or NACK-only can reuse what is designed for non-SPS MBS PDSCH scheduling. </w:t>
      </w:r>
    </w:p>
    <w:p w14:paraId="1DFAD23F" w14:textId="77777777" w:rsidR="00A94C46" w:rsidRPr="00443B74" w:rsidRDefault="00A94C46" w:rsidP="00414DFC">
      <w:pPr>
        <w:pStyle w:val="afc"/>
        <w:widowControl w:val="0"/>
        <w:numPr>
          <w:ilvl w:val="1"/>
          <w:numId w:val="41"/>
        </w:numPr>
        <w:spacing w:after="120"/>
        <w:jc w:val="both"/>
      </w:pPr>
      <w:r w:rsidRPr="00443B74">
        <w:t>Proposal 28</w:t>
      </w:r>
      <w:r w:rsidRPr="00443B74">
        <w:tab/>
        <w:t xml:space="preserve">The SPS UL feedback framework for the SPS scheduled (i.e. PDCCH-less) PDSCH is the same as for non-SPS MBS PDSCH scheduling.  </w:t>
      </w:r>
    </w:p>
    <w:p w14:paraId="25A0E2BB" w14:textId="77777777" w:rsidR="00B8359A" w:rsidRPr="00443B74" w:rsidRDefault="00B8359A" w:rsidP="00414DFC">
      <w:pPr>
        <w:pStyle w:val="afc"/>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74645D05" w14:textId="77777777" w:rsidR="00D040BD" w:rsidRPr="00443B74" w:rsidRDefault="00D040BD" w:rsidP="00414DFC">
      <w:pPr>
        <w:pStyle w:val="afc"/>
        <w:widowControl w:val="0"/>
        <w:numPr>
          <w:ilvl w:val="1"/>
          <w:numId w:val="41"/>
        </w:numPr>
        <w:spacing w:after="120"/>
        <w:jc w:val="both"/>
      </w:pPr>
      <w:r w:rsidRPr="00443B74">
        <w:t>Proposal 16:  Do not support PTM scheme 1 based retransmission and PTP scheme based retransmission simultaneously for SPS MBS transmission in the same MBS group.</w:t>
      </w:r>
    </w:p>
    <w:p w14:paraId="2D5D6C98" w14:textId="1E26B389" w:rsidR="006141C4" w:rsidRPr="00443B74" w:rsidRDefault="006141C4" w:rsidP="006141C4">
      <w:pPr>
        <w:widowControl w:val="0"/>
        <w:spacing w:after="120"/>
        <w:jc w:val="both"/>
      </w:pPr>
    </w:p>
    <w:p w14:paraId="3A2D501C" w14:textId="0964CA66" w:rsidR="00E539E3" w:rsidRPr="00443B74" w:rsidRDefault="00E539E3"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 xml:space="preserve">Other </w:t>
      </w:r>
      <w:r w:rsidR="0032542C" w:rsidRPr="00443B74">
        <w:rPr>
          <w:rFonts w:ascii="Times New Roman" w:hAnsi="Times New Roman"/>
          <w:b/>
          <w:bCs/>
          <w:sz w:val="20"/>
          <w:szCs w:val="13"/>
          <w:u w:val="single"/>
        </w:rPr>
        <w:t>SPS related Proposals</w:t>
      </w:r>
    </w:p>
    <w:p w14:paraId="5EB98F1D" w14:textId="77777777" w:rsidR="00E539E3" w:rsidRPr="00443B74" w:rsidRDefault="00E539E3" w:rsidP="00414DFC">
      <w:pPr>
        <w:pStyle w:val="afc"/>
        <w:widowControl w:val="0"/>
        <w:numPr>
          <w:ilvl w:val="0"/>
          <w:numId w:val="41"/>
        </w:numPr>
        <w:spacing w:after="120"/>
        <w:jc w:val="both"/>
        <w:rPr>
          <w:i/>
          <w:iCs/>
          <w:u w:val="single"/>
        </w:rPr>
      </w:pPr>
      <w:r w:rsidRPr="00443B74">
        <w:rPr>
          <w:i/>
          <w:iCs/>
          <w:u w:val="single"/>
        </w:rPr>
        <w:t>Nokia</w:t>
      </w:r>
    </w:p>
    <w:p w14:paraId="105A9F66" w14:textId="3D73B1C4" w:rsidR="00E539E3" w:rsidRPr="00443B74" w:rsidRDefault="00E539E3" w:rsidP="00414DFC">
      <w:pPr>
        <w:pStyle w:val="afc"/>
        <w:widowControl w:val="0"/>
        <w:numPr>
          <w:ilvl w:val="1"/>
          <w:numId w:val="41"/>
        </w:numPr>
        <w:spacing w:after="120"/>
        <w:jc w:val="both"/>
      </w:pPr>
      <w:r w:rsidRPr="00443B74">
        <w:t>Observation-1</w:t>
      </w:r>
      <w:r w:rsidR="00444AFE" w:rsidRPr="00443B74">
        <w:t>0</w:t>
      </w:r>
      <w:r w:rsidRPr="00443B74">
        <w:t>: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443B74" w:rsidRDefault="00E539E3" w:rsidP="00414DFC">
      <w:pPr>
        <w:pStyle w:val="afc"/>
        <w:widowControl w:val="0"/>
        <w:numPr>
          <w:ilvl w:val="1"/>
          <w:numId w:val="41"/>
        </w:numPr>
        <w:spacing w:after="120"/>
        <w:jc w:val="both"/>
      </w:pPr>
      <w:r w:rsidRPr="00443B74">
        <w:t>Proposal-12: Support HARQ retransmissions on SPS-allocated resources.</w:t>
      </w:r>
    </w:p>
    <w:p w14:paraId="7CF5624A" w14:textId="77777777" w:rsidR="00E539E3" w:rsidRPr="00443B74" w:rsidRDefault="00E539E3" w:rsidP="00414DFC">
      <w:pPr>
        <w:pStyle w:val="afc"/>
        <w:widowControl w:val="0"/>
        <w:numPr>
          <w:ilvl w:val="1"/>
          <w:numId w:val="41"/>
        </w:numPr>
        <w:spacing w:after="120"/>
        <w:jc w:val="both"/>
      </w:pPr>
      <w:r w:rsidRPr="00443B74">
        <w:t>Proposal-13: Add in-band control signaling on PDSCH to facilitate retransmissions on SPS-allocated PDSCH resources.</w:t>
      </w:r>
    </w:p>
    <w:p w14:paraId="6CC8A000" w14:textId="763BA738" w:rsidR="00E539E3" w:rsidRPr="00443B74" w:rsidRDefault="00E539E3" w:rsidP="00414DFC">
      <w:pPr>
        <w:pStyle w:val="afc"/>
        <w:widowControl w:val="0"/>
        <w:numPr>
          <w:ilvl w:val="1"/>
          <w:numId w:val="41"/>
        </w:numPr>
        <w:spacing w:after="120"/>
        <w:jc w:val="both"/>
      </w:pPr>
      <w:r w:rsidRPr="00443B74">
        <w:lastRenderedPageBreak/>
        <w:t>Observation-1</w:t>
      </w:r>
      <w:r w:rsidR="00444AFE" w:rsidRPr="00443B74">
        <w:t>1</w:t>
      </w:r>
      <w:r w:rsidRPr="00443B74">
        <w:t>: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443B74" w:rsidRDefault="00E539E3" w:rsidP="00414DFC">
      <w:pPr>
        <w:pStyle w:val="afc"/>
        <w:widowControl w:val="0"/>
        <w:numPr>
          <w:ilvl w:val="1"/>
          <w:numId w:val="41"/>
        </w:numPr>
        <w:spacing w:after="120"/>
        <w:jc w:val="both"/>
      </w:pPr>
      <w:r w:rsidRPr="00443B74">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443B74" w:rsidRDefault="007E4D54" w:rsidP="00414DFC">
      <w:pPr>
        <w:pStyle w:val="afc"/>
        <w:widowControl w:val="0"/>
        <w:numPr>
          <w:ilvl w:val="0"/>
          <w:numId w:val="41"/>
        </w:numPr>
        <w:spacing w:after="120"/>
        <w:jc w:val="both"/>
      </w:pPr>
      <w:r w:rsidRPr="00443B74">
        <w:rPr>
          <w:i/>
          <w:iCs/>
          <w:u w:val="single"/>
        </w:rPr>
        <w:t>LGE</w:t>
      </w:r>
    </w:p>
    <w:p w14:paraId="1E48AE6C" w14:textId="77777777" w:rsidR="007E4D54" w:rsidRPr="00443B74" w:rsidRDefault="007E4D54" w:rsidP="00414DFC">
      <w:pPr>
        <w:pStyle w:val="afc"/>
        <w:widowControl w:val="0"/>
        <w:numPr>
          <w:ilvl w:val="1"/>
          <w:numId w:val="41"/>
        </w:numPr>
        <w:spacing w:after="120"/>
        <w:jc w:val="both"/>
      </w:pPr>
      <w:r w:rsidRPr="00443B74">
        <w:t>Proposal 18: For a group common SPS configuration, UE can be optionally configured with either pdsch-AggregationFactor or TDRA table with repetitionNumber as part of the TDRA table.</w:t>
      </w:r>
    </w:p>
    <w:p w14:paraId="6558278B" w14:textId="77777777" w:rsidR="007E4D54" w:rsidRPr="00443B74" w:rsidRDefault="007E4D54" w:rsidP="00414DFC">
      <w:pPr>
        <w:pStyle w:val="afc"/>
        <w:widowControl w:val="0"/>
        <w:numPr>
          <w:ilvl w:val="1"/>
          <w:numId w:val="41"/>
        </w:numPr>
        <w:spacing w:after="120"/>
        <w:jc w:val="both"/>
      </w:pPr>
      <w:r w:rsidRPr="00443B74">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rPr>
          <w:rFonts w:ascii="Times New Roman" w:hAnsi="Times New Roman"/>
          <w:lang w:val="en-US"/>
        </w:rPr>
      </w:pPr>
      <w:r>
        <w:rPr>
          <w:rFonts w:ascii="Times New Roman" w:hAnsi="Times New Roman"/>
          <w:lang w:val="en-US"/>
        </w:rPr>
        <w:t>Initial Proposals based on contributions</w:t>
      </w:r>
    </w:p>
    <w:p w14:paraId="56F13CC1" w14:textId="77777777" w:rsidR="00B33893" w:rsidRPr="00165F66" w:rsidRDefault="00B3389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SPS configuration</w:t>
      </w:r>
    </w:p>
    <w:p w14:paraId="5828F604" w14:textId="77777777" w:rsidR="004B7ECB" w:rsidRPr="008A12E8" w:rsidRDefault="004B7ECB" w:rsidP="004B7ECB">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0E5D8D9" w14:textId="1B817BE1" w:rsidR="004B7ECB" w:rsidRDefault="004B7ECB" w:rsidP="004B7ECB">
      <w:pPr>
        <w:widowControl w:val="0"/>
        <w:spacing w:after="120"/>
        <w:jc w:val="both"/>
      </w:pPr>
      <w:r w:rsidRPr="008A12E8">
        <w:t>In RAN1#106-e, it was agreed that, if a SPS-config for MBS is configured in CFR, one G-CS-RNTI is associated with the SPS-config. However, 1 company [QC] raises that no need to explicitly configure the G-CS-RNTI in a SPS-Config-Multicast and no need to limit the 1-to-1 mapping between G-CS-RNTI and SPS-Config-Multicast. In NR Rel-16, a value of the HPN field in a DCI format indicates an activation for a SPS PDSCH with a value mapping to the sps-ConfigIndex in a SPS-Config. When a UE monitors a GC-</w:t>
      </w:r>
      <w:r w:rsidR="007A2C7B">
        <w:t>PDCCH</w:t>
      </w:r>
      <w:r w:rsidRPr="008A12E8">
        <w:t xml:space="preserve"> with CRC scrambled by G-CS-RNTI, the HPID field in the activation GC-</w:t>
      </w:r>
      <w:r w:rsidR="007A2C7B">
        <w:t>PDCCH</w:t>
      </w:r>
      <w:r w:rsidRPr="008A12E8">
        <w:t xml:space="preserve"> can be used to indicate which SPS-Config-Multicast is activated.  Regarding this, moderator provides </w:t>
      </w:r>
      <w:r w:rsidR="00D76D6D" w:rsidRPr="001060FC">
        <w:rPr>
          <w:b/>
          <w:bCs/>
        </w:rPr>
        <w:t>Initial Question 5-1a</w:t>
      </w:r>
      <w:r w:rsidRPr="008A12E8">
        <w:t xml:space="preserve"> to collect views from companies.</w:t>
      </w:r>
    </w:p>
    <w:p w14:paraId="1B8ED467" w14:textId="2E595A38" w:rsidR="008A12E8" w:rsidRPr="008A12E8" w:rsidRDefault="008A12E8" w:rsidP="008A12E8">
      <w:pPr>
        <w:widowControl w:val="0"/>
        <w:spacing w:after="120"/>
        <w:jc w:val="both"/>
      </w:pPr>
      <w:r w:rsidRPr="008A12E8">
        <w:rPr>
          <w:rFonts w:hint="eastAsia"/>
        </w:rPr>
        <w:t>R</w:t>
      </w:r>
      <w:r w:rsidRPr="008A12E8">
        <w:t xml:space="preserve">egarding whether to support multiple G-CS-RNTIs associated with one SPS-config, 7 companies [vivo, OPPO, Xiaomi, MTK, Intel, Ericsson, CATT] propose not to support it. 2 companies [ZTE, Nokia] propose to support it, 1 company [Samsung] thinks associating multiple G-CS-RNTIs with one SPS-Config requires new UE hardware. This issue relates to the understanding of question 5-1. Moderator suggests </w:t>
      </w:r>
      <w:r w:rsidRPr="008A12E8">
        <w:rPr>
          <w:b/>
          <w:bCs/>
        </w:rPr>
        <w:t>initial proposal 5-1b</w:t>
      </w:r>
      <w:r w:rsidRPr="008A12E8">
        <w:t>.</w:t>
      </w:r>
    </w:p>
    <w:p w14:paraId="0DF8C449" w14:textId="77777777" w:rsidR="008A12E8" w:rsidRPr="008A12E8" w:rsidRDefault="008A12E8" w:rsidP="004B7ECB">
      <w:pPr>
        <w:widowControl w:val="0"/>
        <w:spacing w:after="120"/>
        <w:jc w:val="both"/>
      </w:pPr>
    </w:p>
    <w:p w14:paraId="005B4C45" w14:textId="77777777" w:rsidR="00FC36C7" w:rsidRPr="008A12E8" w:rsidRDefault="00FC36C7" w:rsidP="00FC36C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6FC72138" w14:textId="77777777" w:rsidR="004B7ECB" w:rsidRPr="008A12E8" w:rsidRDefault="004B7ECB" w:rsidP="004B7ECB">
      <w:pPr>
        <w:widowControl w:val="0"/>
        <w:spacing w:after="120"/>
        <w:jc w:val="both"/>
      </w:pPr>
      <w:r w:rsidRPr="00390C74">
        <w:rPr>
          <w:b/>
          <w:bCs/>
          <w:highlight w:val="yellow"/>
        </w:rPr>
        <w:t>Initial Question 5-1a</w:t>
      </w:r>
      <w:r w:rsidRPr="00390C74">
        <w:rPr>
          <w:highlight w:val="yellow"/>
        </w:rPr>
        <w:t>:</w:t>
      </w:r>
      <w:r w:rsidRPr="008A12E8">
        <w:t xml:space="preserve"> Regarding the association between a G-CS-RNTI and a SPS-Config-Multicast, which of the follows is your understanding?</w:t>
      </w:r>
    </w:p>
    <w:p w14:paraId="45525868" w14:textId="77777777" w:rsidR="004B7ECB" w:rsidRPr="008A12E8" w:rsidRDefault="004B7ECB" w:rsidP="00D34708">
      <w:pPr>
        <w:pStyle w:val="afc"/>
        <w:widowControl w:val="0"/>
        <w:numPr>
          <w:ilvl w:val="0"/>
          <w:numId w:val="89"/>
        </w:numPr>
        <w:spacing w:after="120"/>
        <w:jc w:val="both"/>
      </w:pPr>
      <w:r w:rsidRPr="008A12E8">
        <w:t>Option 1: The association is explicitly configured by RRC signalling, e.g., the G-CS-RNTI is configured in the SPS-Config-Multicast.</w:t>
      </w:r>
    </w:p>
    <w:p w14:paraId="03165963" w14:textId="38EC3137" w:rsidR="004B7ECB" w:rsidRPr="008A12E8" w:rsidRDefault="004B7ECB" w:rsidP="00D34708">
      <w:pPr>
        <w:pStyle w:val="afc"/>
        <w:widowControl w:val="0"/>
        <w:numPr>
          <w:ilvl w:val="0"/>
          <w:numId w:val="89"/>
        </w:numPr>
        <w:spacing w:after="120"/>
        <w:jc w:val="both"/>
      </w:pPr>
      <w:r w:rsidRPr="008A12E8">
        <w:rPr>
          <w:rFonts w:hint="eastAsia"/>
        </w:rPr>
        <w:t>O</w:t>
      </w:r>
      <w:r w:rsidRPr="008A12E8">
        <w:t xml:space="preserve">ption 2: The association is indicated by the activation GC-PDCCH for SPS GC-PDSCH, i.e., a value of the </w:t>
      </w:r>
      <w:r w:rsidRPr="008A12E8">
        <w:rPr>
          <w:rFonts w:eastAsia="等线"/>
          <w:lang w:eastAsia="zh-CN"/>
        </w:rPr>
        <w:t>HARQ process number</w:t>
      </w:r>
      <w:r w:rsidRPr="008A12E8">
        <w:t xml:space="preserve"> field in a GC-</w:t>
      </w:r>
      <w:r w:rsidR="00E01534">
        <w:t>PDCCH</w:t>
      </w:r>
      <w:r w:rsidRPr="008A12E8">
        <w:t xml:space="preserve"> indicates an activation for a SPS </w:t>
      </w:r>
      <w:r w:rsidR="00E01534">
        <w:t>GC-</w:t>
      </w:r>
      <w:r w:rsidRPr="008A12E8">
        <w:t>PDSCH</w:t>
      </w:r>
      <w:r w:rsidRPr="008A12E8">
        <w:rPr>
          <w:rFonts w:eastAsia="等线"/>
          <w:lang w:eastAsia="zh-CN"/>
        </w:rPr>
        <w:t xml:space="preserve"> configuration for multicast</w:t>
      </w:r>
      <w:r w:rsidRPr="008A12E8">
        <w:t xml:space="preserve"> with a same value as provided by </w:t>
      </w:r>
      <w:r w:rsidRPr="008A12E8">
        <w:rPr>
          <w:i/>
          <w:iCs/>
        </w:rPr>
        <w:t>sps-ConfigIndex</w:t>
      </w:r>
      <w:r w:rsidRPr="008A12E8">
        <w:t xml:space="preserve"> in a </w:t>
      </w:r>
      <w:r w:rsidRPr="008A12E8">
        <w:rPr>
          <w:i/>
          <w:iCs/>
        </w:rPr>
        <w:t>SPS-Config</w:t>
      </w:r>
      <w:r w:rsidRPr="008A12E8">
        <w:t>.</w:t>
      </w:r>
    </w:p>
    <w:p w14:paraId="0B6FE902" w14:textId="77777777" w:rsidR="004B7ECB" w:rsidRPr="008A12E8" w:rsidRDefault="004B7ECB" w:rsidP="004B7ECB">
      <w:pPr>
        <w:widowControl w:val="0"/>
        <w:spacing w:after="120"/>
        <w:jc w:val="both"/>
      </w:pPr>
    </w:p>
    <w:p w14:paraId="4FFB0A2C" w14:textId="77777777" w:rsidR="004B7ECB" w:rsidRPr="008A12E8" w:rsidRDefault="004B7ECB" w:rsidP="004B7ECB">
      <w:pPr>
        <w:widowControl w:val="0"/>
        <w:spacing w:after="120"/>
        <w:jc w:val="both"/>
      </w:pPr>
      <w:r w:rsidRPr="00390C74">
        <w:rPr>
          <w:b/>
          <w:bCs/>
          <w:highlight w:val="yellow"/>
        </w:rPr>
        <w:t>Initial proposal 5-1b:</w:t>
      </w:r>
      <w:r w:rsidRPr="008A12E8">
        <w:t xml:space="preserve"> Do not support multiple G-CS-RNTIs associated with one SPS-config in Rel-17 MBS.</w:t>
      </w:r>
    </w:p>
    <w:p w14:paraId="6CC224AE" w14:textId="77777777" w:rsidR="004B7ECB" w:rsidRPr="000B3946" w:rsidRDefault="004B7ECB" w:rsidP="004B7ECB">
      <w:pPr>
        <w:widowControl w:val="0"/>
        <w:spacing w:after="120"/>
        <w:jc w:val="both"/>
        <w:rPr>
          <w:highlight w:val="magenta"/>
        </w:rPr>
      </w:pPr>
    </w:p>
    <w:p w14:paraId="76422B1A" w14:textId="77777777" w:rsidR="005C7ED0" w:rsidRPr="00165F66" w:rsidRDefault="005C7ED0"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Activation/deactivation of SPS GC-PDSCH</w:t>
      </w:r>
    </w:p>
    <w:p w14:paraId="1B1B1095"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6407F744" w14:textId="3AE6A8E0" w:rsidR="004759A1" w:rsidRPr="00C52481" w:rsidRDefault="004759A1" w:rsidP="004759A1">
      <w:pPr>
        <w:widowControl w:val="0"/>
        <w:spacing w:after="120"/>
        <w:jc w:val="both"/>
        <w:rPr>
          <w:lang w:eastAsia="x-none"/>
        </w:rPr>
      </w:pPr>
      <w:r w:rsidRPr="00C52481">
        <w:rPr>
          <w:rFonts w:hint="eastAsia"/>
        </w:rPr>
        <w:t>R</w:t>
      </w:r>
      <w:r w:rsidRPr="00C52481">
        <w:t>egarding UE</w:t>
      </w:r>
      <w:r w:rsidRPr="00C52481">
        <w:rPr>
          <w:lang w:eastAsia="zh-CN"/>
        </w:rPr>
        <w:t xml:space="preserve">-specific PDCCH for activation/deactivation of SPS GC-PDSCH for MBS, about 11 companies [Spreadtrum, vivo, CATT, Nokia, Futurewei, CMCC, </w:t>
      </w:r>
      <w:r w:rsidRPr="00C52481">
        <w:t>Qualcomm</w:t>
      </w:r>
      <w:r w:rsidRPr="00C52481">
        <w:rPr>
          <w:lang w:eastAsia="zh-CN"/>
        </w:rPr>
        <w:t>, Convida,</w:t>
      </w:r>
      <w:r w:rsidRPr="00C52481">
        <w:t xml:space="preserve"> MediaTek,</w:t>
      </w:r>
      <w:r w:rsidRPr="00C52481">
        <w:rPr>
          <w:lang w:eastAsia="zh-CN"/>
        </w:rPr>
        <w:t xml:space="preserve"> NTT Docomo, ASUSTek] support it, and 3 </w:t>
      </w:r>
      <w:r w:rsidRPr="00C52481">
        <w:rPr>
          <w:lang w:eastAsia="zh-CN"/>
        </w:rPr>
        <w:lastRenderedPageBreak/>
        <w:t>companies [OPPO, ZTE, Samsung] do not support it, and 1 company [Ericsson] support</w:t>
      </w:r>
      <w:r w:rsidR="00B00698">
        <w:rPr>
          <w:lang w:eastAsia="zh-CN"/>
        </w:rPr>
        <w:t>s</w:t>
      </w:r>
      <w:r w:rsidRPr="00C52481">
        <w:rPr>
          <w:lang w:eastAsia="zh-CN"/>
        </w:rPr>
        <w:t xml:space="preserve"> </w:t>
      </w:r>
      <w:r w:rsidRPr="00C52481">
        <w:t>UE</w:t>
      </w:r>
      <w:r w:rsidRPr="00C52481">
        <w:rPr>
          <w:lang w:eastAsia="zh-CN"/>
        </w:rPr>
        <w:t>-specific PDCCH for deactivation and do</w:t>
      </w:r>
      <w:r w:rsidR="00B00698">
        <w:rPr>
          <w:lang w:eastAsia="zh-CN"/>
        </w:rPr>
        <w:t>es</w:t>
      </w:r>
      <w:r w:rsidRPr="00C52481">
        <w:rPr>
          <w:lang w:eastAsia="zh-CN"/>
        </w:rPr>
        <w:t xml:space="preserve"> not support </w:t>
      </w:r>
      <w:r w:rsidRPr="00C52481">
        <w:t>UE</w:t>
      </w:r>
      <w:r w:rsidRPr="00C52481">
        <w:rPr>
          <w:lang w:eastAsia="zh-CN"/>
        </w:rPr>
        <w:t xml:space="preserve">-specific PDCCH for activation. Based on majority view, moderator suggests </w:t>
      </w:r>
      <w:r w:rsidRPr="00C52481">
        <w:rPr>
          <w:b/>
          <w:bCs/>
          <w:lang w:eastAsia="zh-CN"/>
        </w:rPr>
        <w:t>initial proposal 5-2a</w:t>
      </w:r>
      <w:r w:rsidRPr="00C52481">
        <w:rPr>
          <w:lang w:eastAsia="zh-CN"/>
        </w:rPr>
        <w:t>.</w:t>
      </w:r>
      <w:r w:rsidRPr="00C52481">
        <w:rPr>
          <w:lang w:eastAsia="x-none"/>
        </w:rPr>
        <w:t xml:space="preserve"> </w:t>
      </w:r>
    </w:p>
    <w:p w14:paraId="3E8BA6F3" w14:textId="77777777" w:rsidR="00B00698" w:rsidRDefault="00B00698" w:rsidP="004759A1">
      <w:pPr>
        <w:widowControl w:val="0"/>
        <w:spacing w:after="120"/>
        <w:jc w:val="both"/>
        <w:rPr>
          <w:lang w:eastAsia="x-none"/>
        </w:rPr>
      </w:pPr>
    </w:p>
    <w:p w14:paraId="20A5C70B" w14:textId="6DDAF97C" w:rsidR="004759A1" w:rsidRPr="00C52481" w:rsidRDefault="004759A1" w:rsidP="004759A1">
      <w:pPr>
        <w:widowControl w:val="0"/>
        <w:spacing w:after="120"/>
        <w:jc w:val="both"/>
        <w:rPr>
          <w:lang w:eastAsia="x-none"/>
        </w:rPr>
      </w:pPr>
      <w:r w:rsidRPr="00C52481">
        <w:rPr>
          <w:lang w:eastAsia="x-none"/>
        </w:rPr>
        <w:t xml:space="preserve">For reliability of the GC-PDCCH activation of </w:t>
      </w:r>
      <w:r w:rsidRPr="00C52481">
        <w:rPr>
          <w:lang w:eastAsia="zh-CN"/>
        </w:rPr>
        <w:t>SPS group-common PDSCH</w:t>
      </w:r>
      <w:r w:rsidRPr="00C52481">
        <w:rPr>
          <w:lang w:eastAsia="x-none"/>
        </w:rPr>
        <w:t>, 3 alternatives were listed for further study in previous meetings. Based on contributions submitted in this meeting, it seems 11 companies [</w:t>
      </w:r>
      <w:r w:rsidRPr="00C52481">
        <w:rPr>
          <w:rFonts w:hint="eastAsia"/>
        </w:rPr>
        <w:t>S</w:t>
      </w:r>
      <w:r w:rsidRPr="00C52481">
        <w:t xml:space="preserve">preadtrum, vivo, CATT, Nokia, Futurewei, CMCC, Qualcomm, Convida, MediaTek, NTT Docomo, </w:t>
      </w:r>
      <w:r w:rsidRPr="00C52481">
        <w:rPr>
          <w:lang w:eastAsia="zh-CN"/>
        </w:rPr>
        <w:t>ASUSTek</w:t>
      </w:r>
      <w:r w:rsidRPr="00C52481">
        <w:rPr>
          <w:lang w:eastAsia="x-none"/>
        </w:rPr>
        <w:t>] support both Alt1 (GC-PDCCH) and Alt2 (UE-specific PDCCH), 4 companies [</w:t>
      </w:r>
      <w:r w:rsidRPr="00C52481">
        <w:rPr>
          <w:rFonts w:hint="eastAsia"/>
        </w:rPr>
        <w:t>O</w:t>
      </w:r>
      <w:r w:rsidRPr="00C52481">
        <w:t>PPO, ZTE, Samsung, Ericsson</w:t>
      </w:r>
      <w:r w:rsidRPr="00C52481">
        <w:rPr>
          <w:lang w:eastAsia="x-none"/>
        </w:rPr>
        <w:t>] support only Alt1, and 1 compan</w:t>
      </w:r>
      <w:r w:rsidR="005236F0">
        <w:rPr>
          <w:lang w:eastAsia="x-none"/>
        </w:rPr>
        <w:t>y</w:t>
      </w:r>
      <w:r w:rsidRPr="00C52481">
        <w:rPr>
          <w:lang w:eastAsia="x-none"/>
        </w:rPr>
        <w:t xml:space="preserve"> [</w:t>
      </w:r>
      <w:r w:rsidRPr="00C52481">
        <w:rPr>
          <w:rFonts w:hint="eastAsia"/>
        </w:rPr>
        <w:t>H</w:t>
      </w:r>
      <w:r w:rsidRPr="00C52481">
        <w:t>uawei</w:t>
      </w:r>
      <w:r w:rsidRPr="00C52481">
        <w:rPr>
          <w:lang w:eastAsia="x-none"/>
        </w:rPr>
        <w:t xml:space="preserve">] supports Alt3 (MAC-CE).  </w:t>
      </w:r>
      <w:r w:rsidRPr="00C52481">
        <w:rPr>
          <w:lang w:eastAsia="zh-CN"/>
        </w:rPr>
        <w:t>Based on majority view, m</w:t>
      </w:r>
      <w:r w:rsidRPr="00C52481">
        <w:rPr>
          <w:lang w:eastAsia="x-none"/>
        </w:rPr>
        <w:t xml:space="preserve">oderator suggests </w:t>
      </w:r>
      <w:r w:rsidRPr="00C52481">
        <w:rPr>
          <w:b/>
          <w:bCs/>
          <w:lang w:eastAsia="x-none"/>
        </w:rPr>
        <w:t>initial proposal 5-2b</w:t>
      </w:r>
      <w:r w:rsidRPr="00C52481">
        <w:rPr>
          <w:lang w:eastAsia="x-none"/>
        </w:rPr>
        <w:t>.</w:t>
      </w:r>
    </w:p>
    <w:p w14:paraId="12D1B496" w14:textId="5FF0E4B5" w:rsidR="004759A1" w:rsidRDefault="004759A1" w:rsidP="004759A1">
      <w:pPr>
        <w:widowControl w:val="0"/>
        <w:spacing w:after="120"/>
        <w:jc w:val="both"/>
        <w:rPr>
          <w:highlight w:val="magenta"/>
        </w:rPr>
      </w:pPr>
    </w:p>
    <w:p w14:paraId="33186F3B"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12098BD4" w14:textId="587A9B99" w:rsidR="004759A1" w:rsidRPr="00C52481" w:rsidRDefault="004759A1" w:rsidP="004759A1">
      <w:pPr>
        <w:widowControl w:val="0"/>
        <w:spacing w:after="120"/>
        <w:jc w:val="both"/>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sidRPr="00C52481">
        <w:rPr>
          <w:lang w:eastAsia="zh-CN"/>
        </w:rPr>
        <w:t xml:space="preserve">Support UE-specific PDCCH for activation/deactivation of SPS GC-PDSCH for </w:t>
      </w:r>
      <w:r w:rsidR="00E5477E">
        <w:rPr>
          <w:lang w:eastAsia="zh-CN"/>
        </w:rPr>
        <w:t xml:space="preserve">multicast for </w:t>
      </w:r>
      <w:r w:rsidRPr="00C52481">
        <w:rPr>
          <w:lang w:eastAsia="zh-CN"/>
        </w:rPr>
        <w:t xml:space="preserve">RRC_CONNECTED </w:t>
      </w:r>
      <w:r w:rsidR="00E5477E">
        <w:rPr>
          <w:lang w:eastAsia="zh-CN"/>
        </w:rPr>
        <w:t>UEs</w:t>
      </w:r>
      <w:r w:rsidRPr="00C52481">
        <w:rPr>
          <w:lang w:eastAsia="zh-CN"/>
        </w:rPr>
        <w:t>.</w:t>
      </w:r>
    </w:p>
    <w:p w14:paraId="1345F360" w14:textId="77777777" w:rsidR="004759A1" w:rsidRPr="00C52481" w:rsidRDefault="004759A1" w:rsidP="004759A1">
      <w:pPr>
        <w:widowControl w:val="0"/>
        <w:jc w:val="both"/>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sidRPr="00C52481">
        <w:rPr>
          <w:lang w:eastAsia="x-none"/>
        </w:rPr>
        <w:t xml:space="preserve">For reliability of the group-common PDCCH activation of </w:t>
      </w:r>
      <w:r w:rsidRPr="00C52481">
        <w:rPr>
          <w:lang w:eastAsia="zh-CN"/>
        </w:rPr>
        <w:t>SPS group-common PDSCH</w:t>
      </w:r>
      <w:r w:rsidRPr="00C52481">
        <w:rPr>
          <w:lang w:eastAsia="x-none"/>
        </w:rPr>
        <w:t>, both Alt 1 and Alt 2 are supported.</w:t>
      </w:r>
    </w:p>
    <w:p w14:paraId="7D96558E" w14:textId="77777777" w:rsidR="004759A1" w:rsidRPr="00C52481" w:rsidRDefault="004759A1" w:rsidP="004759A1">
      <w:pPr>
        <w:pStyle w:val="afc"/>
        <w:numPr>
          <w:ilvl w:val="0"/>
          <w:numId w:val="53"/>
        </w:numPr>
        <w:overflowPunct w:val="0"/>
        <w:autoSpaceDE w:val="0"/>
        <w:autoSpaceDN w:val="0"/>
        <w:adjustRightInd w:val="0"/>
        <w:spacing w:after="180"/>
        <w:contextualSpacing/>
        <w:textAlignment w:val="baseline"/>
      </w:pPr>
      <w:r w:rsidRPr="00C52481">
        <w:t>Alt 1: retransmit the activation command via group-common PDCCH.</w:t>
      </w:r>
    </w:p>
    <w:p w14:paraId="0B5D24D2" w14:textId="77777777" w:rsidR="004759A1" w:rsidRPr="00C52481" w:rsidRDefault="004759A1" w:rsidP="004759A1">
      <w:pPr>
        <w:pStyle w:val="afc"/>
        <w:numPr>
          <w:ilvl w:val="0"/>
          <w:numId w:val="53"/>
        </w:numPr>
        <w:overflowPunct w:val="0"/>
        <w:autoSpaceDE w:val="0"/>
        <w:autoSpaceDN w:val="0"/>
        <w:adjustRightInd w:val="0"/>
        <w:spacing w:after="180"/>
        <w:contextualSpacing/>
        <w:textAlignment w:val="baseline"/>
      </w:pPr>
      <w:r w:rsidRPr="00C52481">
        <w:t>Alt 2: retransmit the activation command via UE-specific PDCCH.</w:t>
      </w:r>
    </w:p>
    <w:p w14:paraId="0F5A4610" w14:textId="77777777" w:rsidR="004759A1" w:rsidRPr="00C52481" w:rsidRDefault="004759A1" w:rsidP="004759A1">
      <w:pPr>
        <w:pStyle w:val="afc"/>
        <w:numPr>
          <w:ilvl w:val="0"/>
          <w:numId w:val="53"/>
        </w:numPr>
        <w:tabs>
          <w:tab w:val="left" w:pos="1322"/>
        </w:tabs>
        <w:rPr>
          <w:lang w:eastAsia="x-none"/>
        </w:rPr>
      </w:pPr>
      <w:r w:rsidRPr="00C52481">
        <w:rPr>
          <w:rFonts w:eastAsia="Times New Roman"/>
          <w:lang w:eastAsia="zh-CN"/>
        </w:rPr>
        <w:t xml:space="preserve">For SPS GC-PDSCH </w:t>
      </w:r>
      <w:r w:rsidRPr="00C52481">
        <w:t>corresponding to</w:t>
      </w:r>
      <w:r w:rsidRPr="00C52481">
        <w:rPr>
          <w:rFonts w:eastAsia="Times New Roman"/>
          <w:lang w:eastAsia="zh-CN"/>
        </w:rPr>
        <w:t xml:space="preserve"> a SPS activation </w:t>
      </w:r>
      <w:r w:rsidRPr="00C52481">
        <w:t xml:space="preserve">PDCCH </w:t>
      </w:r>
      <w:r w:rsidRPr="00C52481">
        <w:rPr>
          <w:rFonts w:eastAsia="Times New Roman"/>
          <w:lang w:eastAsia="zh-CN"/>
        </w:rPr>
        <w:t xml:space="preserve">and SPS release PDCCH, only ACK/NACK based HARQ-ACK feedback is supported, irrespective of the HARQ-ACK feedback method used for SPS GC-PDSCH </w:t>
      </w:r>
      <w:r w:rsidRPr="00C52481">
        <w:t>without</w:t>
      </w:r>
      <w:r w:rsidRPr="00C52481">
        <w:rPr>
          <w:rFonts w:eastAsia="Times New Roman"/>
          <w:lang w:eastAsia="zh-CN"/>
        </w:rPr>
        <w:t xml:space="preserve"> </w:t>
      </w:r>
      <w:r w:rsidRPr="00C52481">
        <w:t>PDCCH scheduling</w:t>
      </w:r>
    </w:p>
    <w:p w14:paraId="31CA23A6" w14:textId="32C66681" w:rsidR="0024553C" w:rsidRPr="004759A1" w:rsidRDefault="0024553C" w:rsidP="0055423D">
      <w:pPr>
        <w:widowControl w:val="0"/>
        <w:spacing w:after="120"/>
        <w:jc w:val="both"/>
        <w:rPr>
          <w:lang w:eastAsia="x-none"/>
        </w:rPr>
      </w:pPr>
    </w:p>
    <w:p w14:paraId="63079B82" w14:textId="77777777" w:rsidR="00881183" w:rsidRPr="00165F66" w:rsidRDefault="0088118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Retransmission of SPS GC-PDSCH</w:t>
      </w:r>
    </w:p>
    <w:p w14:paraId="6DA08373" w14:textId="77777777" w:rsidR="00096F28" w:rsidRPr="008A12E8" w:rsidRDefault="00096F28" w:rsidP="00096F2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8D8DD00" w14:textId="45A3D173" w:rsidR="00096F28" w:rsidRPr="00C53BFF" w:rsidRDefault="00096F28" w:rsidP="00096F28">
      <w:pPr>
        <w:widowControl w:val="0"/>
        <w:spacing w:after="120"/>
        <w:jc w:val="both"/>
        <w:rPr>
          <w:lang w:eastAsia="x-none"/>
        </w:rPr>
      </w:pPr>
      <w:r w:rsidRPr="00505E5C">
        <w:rPr>
          <w:rFonts w:hint="eastAsia"/>
          <w:lang w:eastAsia="x-none"/>
        </w:rPr>
        <w:t>R</w:t>
      </w:r>
      <w:r w:rsidRPr="00505E5C">
        <w:rPr>
          <w:lang w:eastAsia="x-none"/>
        </w:rPr>
        <w:t xml:space="preserve">egarding whether PTM-1 retransmission and PTP retransmission for SPS </w:t>
      </w:r>
      <w:r w:rsidR="000A2801">
        <w:rPr>
          <w:lang w:eastAsia="x-none"/>
        </w:rPr>
        <w:t>GC-</w:t>
      </w:r>
      <w:r w:rsidRPr="00505E5C">
        <w:rPr>
          <w:lang w:eastAsia="x-none"/>
        </w:rPr>
        <w:t>PDSCH can be used simultaneously for different UEs in the same MBS group, this situation is similar as for non-SPS group-common PDSCH, 4 companies [OPPO, Spreadtrum, CATT, Xiaomi] do not support it and 3 companies [Futurewei, CMCC, Ericsson] support it. Moderator suggests to postpone the discussion in this meeting.</w:t>
      </w:r>
    </w:p>
    <w:p w14:paraId="271702F3" w14:textId="77777777" w:rsidR="00096F28" w:rsidRPr="005C7ED0" w:rsidRDefault="00096F28" w:rsidP="0055423D">
      <w:pPr>
        <w:widowControl w:val="0"/>
        <w:spacing w:after="120"/>
        <w:jc w:val="both"/>
        <w:rPr>
          <w:lang w:val="en-GB" w:eastAsia="x-none"/>
        </w:rPr>
      </w:pPr>
    </w:p>
    <w:p w14:paraId="36636022" w14:textId="77777777" w:rsidR="00E951D4" w:rsidRDefault="00E951D4" w:rsidP="00E951D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FB0BDA">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FB0BDA">
            <w:pPr>
              <w:jc w:val="center"/>
              <w:rPr>
                <w:b/>
                <w:lang w:eastAsia="zh-CN"/>
              </w:rPr>
            </w:pPr>
            <w:r>
              <w:rPr>
                <w:b/>
                <w:lang w:eastAsia="zh-CN"/>
              </w:rPr>
              <w:t>Comment</w:t>
            </w:r>
          </w:p>
        </w:tc>
      </w:tr>
      <w:tr w:rsidR="00D14F1F" w14:paraId="124AADC8" w14:textId="77777777" w:rsidTr="00FB0BDA">
        <w:tc>
          <w:tcPr>
            <w:tcW w:w="2122" w:type="dxa"/>
            <w:tcBorders>
              <w:top w:val="single" w:sz="4" w:space="0" w:color="auto"/>
              <w:left w:val="single" w:sz="4" w:space="0" w:color="auto"/>
              <w:bottom w:val="single" w:sz="4" w:space="0" w:color="auto"/>
              <w:right w:val="single" w:sz="4" w:space="0" w:color="auto"/>
            </w:tcBorders>
          </w:tcPr>
          <w:p w14:paraId="733C8BC1" w14:textId="7EE985BD" w:rsidR="00D14F1F" w:rsidRPr="00BA3EA3" w:rsidRDefault="00D14F1F" w:rsidP="00D14F1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DCE292B" w14:textId="77777777" w:rsidR="00D14F1F" w:rsidRDefault="00D14F1F" w:rsidP="00D14F1F">
            <w:pPr>
              <w:jc w:val="left"/>
              <w:rPr>
                <w:bCs/>
                <w:lang w:eastAsia="zh-CN"/>
              </w:rPr>
            </w:pPr>
            <w:r>
              <w:rPr>
                <w:bCs/>
                <w:lang w:eastAsia="zh-CN"/>
              </w:rPr>
              <w:t xml:space="preserve">Proposal 5-1a: Option </w:t>
            </w:r>
            <w:r w:rsidR="00A2654B">
              <w:rPr>
                <w:bCs/>
                <w:lang w:eastAsia="zh-CN"/>
              </w:rPr>
              <w:t>2</w:t>
            </w:r>
            <w:r>
              <w:rPr>
                <w:bCs/>
                <w:lang w:eastAsia="zh-CN"/>
              </w:rPr>
              <w:t xml:space="preserve"> is preferred</w:t>
            </w:r>
            <w:r w:rsidR="00A2654B">
              <w:rPr>
                <w:bCs/>
                <w:lang w:eastAsia="zh-CN"/>
              </w:rPr>
              <w:t xml:space="preserve"> to reuse legacy mechanism</w:t>
            </w:r>
            <w:r>
              <w:rPr>
                <w:bCs/>
                <w:lang w:eastAsia="zh-CN"/>
              </w:rPr>
              <w:t>.</w:t>
            </w:r>
            <w:r w:rsidR="00A2654B">
              <w:rPr>
                <w:bCs/>
                <w:lang w:eastAsia="zh-CN"/>
              </w:rPr>
              <w:t xml:space="preserve"> Option 1 is also acceptable to us.</w:t>
            </w:r>
          </w:p>
          <w:p w14:paraId="675055BA" w14:textId="77777777" w:rsidR="00A2654B" w:rsidRDefault="00A2654B" w:rsidP="00D14F1F">
            <w:pPr>
              <w:jc w:val="left"/>
              <w:rPr>
                <w:bCs/>
                <w:lang w:eastAsia="zh-CN"/>
              </w:rPr>
            </w:pPr>
            <w:r>
              <w:rPr>
                <w:bCs/>
                <w:lang w:eastAsia="zh-CN"/>
              </w:rPr>
              <w:t>Proposal 5-1b: OK.</w:t>
            </w:r>
          </w:p>
          <w:p w14:paraId="05596DB4" w14:textId="3344475F" w:rsidR="00A2654B" w:rsidRDefault="00A2654B" w:rsidP="00D14F1F">
            <w:pPr>
              <w:jc w:val="left"/>
              <w:rPr>
                <w:bCs/>
                <w:lang w:eastAsia="zh-CN"/>
              </w:rPr>
            </w:pPr>
            <w:r>
              <w:rPr>
                <w:bCs/>
                <w:lang w:eastAsia="zh-CN"/>
              </w:rPr>
              <w:t>Proposal 5-2a: Don’t support. The prerequisite of such proposal is to agree confirmation of GC-PDCCH for SPS activation. It is not reasonable to agree this proposal without the prerequisite.</w:t>
            </w:r>
          </w:p>
          <w:p w14:paraId="74CA5C7A" w14:textId="7F9D0F0A" w:rsidR="00A2654B" w:rsidRPr="00BA3EA3" w:rsidRDefault="00A2654B" w:rsidP="00D14F1F">
            <w:pPr>
              <w:jc w:val="left"/>
              <w:rPr>
                <w:bCs/>
                <w:lang w:eastAsia="zh-CN"/>
              </w:rPr>
            </w:pPr>
            <w:r>
              <w:rPr>
                <w:bCs/>
                <w:lang w:eastAsia="zh-CN"/>
              </w:rPr>
              <w:t>Proposal 5-2b: Don’t support. The prerequisite of such proposal is to agree confirmation of GC-PDCCH for SPS activation. It is not reasonable to agree this proposal without the prerequisite. For the 3</w:t>
            </w:r>
            <w:r w:rsidRPr="00A2654B">
              <w:rPr>
                <w:bCs/>
                <w:vertAlign w:val="superscript"/>
                <w:lang w:eastAsia="zh-CN"/>
              </w:rPr>
              <w:t>rd</w:t>
            </w:r>
            <w:r>
              <w:rPr>
                <w:bCs/>
                <w:lang w:eastAsia="zh-CN"/>
              </w:rPr>
              <w:t xml:space="preserve"> bullet, we are not sure about “</w:t>
            </w:r>
            <w:r w:rsidRPr="00C52481">
              <w:rPr>
                <w:rFonts w:eastAsia="Times New Roman"/>
                <w:lang w:eastAsia="zh-CN"/>
              </w:rPr>
              <w:t xml:space="preserve">SPS GC-PDSCH </w:t>
            </w:r>
            <w:r w:rsidRPr="00C52481">
              <w:t>corresponding to</w:t>
            </w:r>
            <w:r w:rsidRPr="00C52481">
              <w:rPr>
                <w:rFonts w:eastAsia="Times New Roman"/>
                <w:lang w:eastAsia="zh-CN"/>
              </w:rPr>
              <w:t xml:space="preserve"> a SPS activation </w:t>
            </w:r>
            <w:r w:rsidRPr="00C52481">
              <w:t>PDCCH</w:t>
            </w:r>
            <w:r>
              <w:t>” means. Is it not “</w:t>
            </w:r>
            <w:r w:rsidRPr="00C52481">
              <w:rPr>
                <w:rFonts w:eastAsia="Times New Roman"/>
                <w:lang w:eastAsia="zh-CN"/>
              </w:rPr>
              <w:t xml:space="preserve">SPS GC-PDSCH </w:t>
            </w:r>
            <w:r w:rsidRPr="00C52481">
              <w:t>without</w:t>
            </w:r>
            <w:r w:rsidRPr="00C52481">
              <w:rPr>
                <w:rFonts w:eastAsia="Times New Roman"/>
                <w:lang w:eastAsia="zh-CN"/>
              </w:rPr>
              <w:t xml:space="preserve"> </w:t>
            </w:r>
            <w:r w:rsidRPr="00C52481">
              <w:t>PDCCH scheduling</w:t>
            </w:r>
            <w:r>
              <w:t>”?</w:t>
            </w:r>
          </w:p>
        </w:tc>
      </w:tr>
      <w:tr w:rsidR="00D14F1F" w14:paraId="668FA9DB" w14:textId="77777777" w:rsidTr="00FB0BDA">
        <w:tc>
          <w:tcPr>
            <w:tcW w:w="2122" w:type="dxa"/>
            <w:tcBorders>
              <w:top w:val="single" w:sz="4" w:space="0" w:color="auto"/>
              <w:left w:val="single" w:sz="4" w:space="0" w:color="auto"/>
              <w:bottom w:val="single" w:sz="4" w:space="0" w:color="auto"/>
              <w:right w:val="single" w:sz="4" w:space="0" w:color="auto"/>
            </w:tcBorders>
          </w:tcPr>
          <w:p w14:paraId="55F99611" w14:textId="494DE7D6" w:rsidR="00D14F1F" w:rsidRPr="004B2D61" w:rsidRDefault="004B2D61" w:rsidP="00D14F1F">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7D8D34" w14:textId="30623E94" w:rsidR="004B2D61" w:rsidRPr="0018336C" w:rsidRDefault="004B2D61" w:rsidP="00124DDF">
            <w:pPr>
              <w:widowControl w:val="0"/>
              <w:spacing w:after="120"/>
            </w:pPr>
            <w:r w:rsidRPr="0018336C">
              <w:rPr>
                <w:b/>
                <w:bCs/>
              </w:rPr>
              <w:t>Initial Question 5-1a</w:t>
            </w:r>
            <w:r w:rsidRPr="0018336C">
              <w:t xml:space="preserve">: </w:t>
            </w:r>
            <w:r w:rsidR="00124DDF" w:rsidRPr="0018336C">
              <w:t>We prefer Option 1.</w:t>
            </w:r>
          </w:p>
          <w:p w14:paraId="2BB206F3" w14:textId="6F1E3882" w:rsidR="004B2D61" w:rsidRPr="0018336C" w:rsidRDefault="004B2D61" w:rsidP="004B2D61">
            <w:pPr>
              <w:widowControl w:val="0"/>
              <w:spacing w:after="120"/>
            </w:pPr>
            <w:r w:rsidRPr="0018336C">
              <w:rPr>
                <w:b/>
                <w:bCs/>
              </w:rPr>
              <w:t>Initial proposal 5-1b:</w:t>
            </w:r>
            <w:r w:rsidRPr="0018336C">
              <w:t xml:space="preserve"> </w:t>
            </w:r>
            <w:r w:rsidR="00124DDF" w:rsidRPr="0018336C">
              <w:t xml:space="preserve">OK. </w:t>
            </w:r>
            <w:r w:rsidRPr="0018336C">
              <w:t>Do not support multiple G-CS-RNTIs associated with one SPS-</w:t>
            </w:r>
            <w:r w:rsidRPr="0018336C">
              <w:lastRenderedPageBreak/>
              <w:t>config in Rel-17 MBS.</w:t>
            </w:r>
          </w:p>
          <w:p w14:paraId="3970638E" w14:textId="2E109FAD" w:rsidR="004B2D61" w:rsidRPr="0018336C" w:rsidRDefault="004B2D61" w:rsidP="004B2D61">
            <w:pPr>
              <w:widowControl w:val="0"/>
              <w:spacing w:after="120"/>
              <w:rPr>
                <w:lang w:eastAsia="zh-CN"/>
              </w:rPr>
            </w:pPr>
            <w:r w:rsidRPr="0018336C">
              <w:rPr>
                <w:rFonts w:hint="eastAsia"/>
                <w:b/>
                <w:bCs/>
              </w:rPr>
              <w:t>I</w:t>
            </w:r>
            <w:r w:rsidRPr="0018336C">
              <w:rPr>
                <w:b/>
                <w:bCs/>
              </w:rPr>
              <w:t xml:space="preserve">nitial proposal 5-2a: </w:t>
            </w:r>
            <w:r w:rsidR="00124DDF" w:rsidRPr="0018336C">
              <w:rPr>
                <w:lang w:eastAsia="zh-CN"/>
              </w:rPr>
              <w:t>We prefer not to support UE-specific PDCCH for activation/deactivation of SPS GC-PDSCH for multicast.</w:t>
            </w:r>
          </w:p>
          <w:p w14:paraId="62FEDDCB" w14:textId="5E44B5A3" w:rsidR="00D14F1F" w:rsidRPr="004B2D61" w:rsidRDefault="004B2D61" w:rsidP="00124DDF">
            <w:pPr>
              <w:widowControl w:val="0"/>
              <w:rPr>
                <w:bCs/>
                <w:lang w:eastAsia="zh-CN"/>
              </w:rPr>
            </w:pPr>
            <w:r w:rsidRPr="0018336C">
              <w:rPr>
                <w:rFonts w:hint="eastAsia"/>
                <w:b/>
                <w:bCs/>
              </w:rPr>
              <w:t>I</w:t>
            </w:r>
            <w:r w:rsidRPr="0018336C">
              <w:rPr>
                <w:b/>
                <w:bCs/>
              </w:rPr>
              <w:t xml:space="preserve">nitial proposal 5-2b: </w:t>
            </w:r>
            <w:r w:rsidR="00124DDF" w:rsidRPr="0018336C">
              <w:rPr>
                <w:bCs/>
              </w:rPr>
              <w:t xml:space="preserve">We support Alt 1. We also think that </w:t>
            </w:r>
            <w:r w:rsidR="00124DDF" w:rsidRPr="0018336C">
              <w:rPr>
                <w:rFonts w:eastAsia="Times New Roman"/>
                <w:lang w:eastAsia="zh-CN"/>
              </w:rPr>
              <w:t>only ACK/NACK based HARQ-ACK feedback is supported for activation DCI and release DCI, even though NACK only based feedback is configured for SPS PDSCH without PDCCH scheduling.</w:t>
            </w:r>
          </w:p>
        </w:tc>
      </w:tr>
      <w:tr w:rsidR="002B12A5" w14:paraId="63F6BE41" w14:textId="77777777" w:rsidTr="00FB0BDA">
        <w:tc>
          <w:tcPr>
            <w:tcW w:w="2122" w:type="dxa"/>
            <w:tcBorders>
              <w:top w:val="single" w:sz="4" w:space="0" w:color="auto"/>
              <w:left w:val="single" w:sz="4" w:space="0" w:color="auto"/>
              <w:bottom w:val="single" w:sz="4" w:space="0" w:color="auto"/>
              <w:right w:val="single" w:sz="4" w:space="0" w:color="auto"/>
            </w:tcBorders>
          </w:tcPr>
          <w:p w14:paraId="094EB0AC" w14:textId="7B817416" w:rsidR="002B12A5" w:rsidRDefault="002B12A5" w:rsidP="002B12A5">
            <w:pPr>
              <w:rPr>
                <w:rFonts w:eastAsia="Malgun Gothic"/>
                <w:bCs/>
                <w:lang w:eastAsia="ko-KR"/>
              </w:rPr>
            </w:pPr>
            <w:r w:rsidRPr="008D75D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304F66E8" w14:textId="68874DAA" w:rsidR="002B12A5" w:rsidRPr="008D75DD" w:rsidRDefault="002B12A5" w:rsidP="002B12A5">
            <w:pPr>
              <w:jc w:val="left"/>
              <w:rPr>
                <w:rFonts w:eastAsia="MS Mincho"/>
                <w:lang w:eastAsia="ja-JP"/>
              </w:rPr>
            </w:pPr>
            <w:r w:rsidRPr="008D75DD">
              <w:rPr>
                <w:b/>
                <w:bCs/>
              </w:rPr>
              <w:t>Question 5-1a</w:t>
            </w:r>
            <w:r w:rsidRPr="008D75DD">
              <w:t>:</w:t>
            </w:r>
            <w:r w:rsidRPr="008D75DD">
              <w:rPr>
                <w:rFonts w:eastAsia="MS Mincho"/>
                <w:lang w:eastAsia="ja-JP"/>
              </w:rPr>
              <w:t xml:space="preserve"> </w:t>
            </w:r>
            <w:r>
              <w:rPr>
                <w:rFonts w:eastAsia="MS Mincho" w:hint="eastAsia"/>
                <w:lang w:eastAsia="ja-JP"/>
              </w:rPr>
              <w:t>We slightly prefer Option 2.</w:t>
            </w:r>
            <w:r w:rsidR="00895032">
              <w:rPr>
                <w:rFonts w:eastAsia="MS Mincho" w:hint="eastAsia"/>
                <w:lang w:eastAsia="ja-JP"/>
              </w:rPr>
              <w:t xml:space="preserve"> Existing mechanisms can be reused.</w:t>
            </w:r>
          </w:p>
          <w:p w14:paraId="712B8FF2" w14:textId="77777777" w:rsidR="002B12A5" w:rsidRPr="008D75DD" w:rsidRDefault="002B12A5" w:rsidP="002B12A5">
            <w:pPr>
              <w:jc w:val="left"/>
              <w:rPr>
                <w:rFonts w:eastAsia="MS Mincho"/>
                <w:b/>
                <w:bCs/>
                <w:lang w:eastAsia="ja-JP"/>
              </w:rPr>
            </w:pPr>
            <w:r w:rsidRPr="008D75DD">
              <w:rPr>
                <w:b/>
                <w:bCs/>
              </w:rPr>
              <w:t>proposal 5-1b:</w:t>
            </w:r>
            <w:r w:rsidRPr="008D75DD">
              <w:rPr>
                <w:rFonts w:eastAsia="MS Mincho"/>
                <w:bCs/>
                <w:lang w:eastAsia="ja-JP"/>
              </w:rPr>
              <w:t xml:space="preserve"> Support. We don’t see clear motivation to associate multiple G-CS-RNTIs with one SPS-config.</w:t>
            </w:r>
          </w:p>
          <w:p w14:paraId="2ADC640B" w14:textId="485D6699" w:rsidR="002B12A5" w:rsidRPr="0018336C" w:rsidRDefault="002B12A5" w:rsidP="00857B0A">
            <w:pPr>
              <w:widowControl w:val="0"/>
              <w:spacing w:after="120"/>
              <w:rPr>
                <w:b/>
                <w:bCs/>
              </w:rPr>
            </w:pPr>
            <w:r w:rsidRPr="008D75DD">
              <w:rPr>
                <w:b/>
                <w:bCs/>
              </w:rPr>
              <w:t>proposal 5-2a</w:t>
            </w:r>
            <w:r>
              <w:rPr>
                <w:rFonts w:ascii="MS Mincho" w:eastAsia="MS Mincho" w:hAnsi="MS Mincho" w:hint="eastAsia"/>
                <w:b/>
                <w:bCs/>
                <w:lang w:eastAsia="ja-JP"/>
              </w:rPr>
              <w:t>,</w:t>
            </w:r>
            <w:r>
              <w:rPr>
                <w:b/>
                <w:bCs/>
              </w:rPr>
              <w:t>proposal 5-2b</w:t>
            </w:r>
            <w:r w:rsidRPr="008D75DD">
              <w:rPr>
                <w:b/>
                <w:bCs/>
              </w:rPr>
              <w:t>:</w:t>
            </w:r>
            <w:r w:rsidRPr="00E7651D">
              <w:rPr>
                <w:rFonts w:eastAsia="MS Mincho"/>
                <w:bCs/>
                <w:lang w:eastAsia="ja-JP"/>
              </w:rPr>
              <w:t xml:space="preserve"> Support. </w:t>
            </w:r>
            <w:r w:rsidRPr="008D75DD">
              <w:rPr>
                <w:bCs/>
                <w:lang w:eastAsia="ja-JP"/>
              </w:rPr>
              <w:t>UE-specific activation is useful to reduce PUCCH overhead when ACK/NACK based feedback is applied to activation</w:t>
            </w:r>
            <w:r w:rsidR="00857B0A" w:rsidRPr="00857B0A">
              <w:rPr>
                <w:rFonts w:eastAsia="MS Mincho"/>
                <w:bCs/>
                <w:lang w:eastAsia="ja-JP"/>
              </w:rPr>
              <w:t>/deactivation</w:t>
            </w:r>
            <w:r w:rsidRPr="008D75DD">
              <w:rPr>
                <w:bCs/>
                <w:lang w:eastAsia="ja-JP"/>
              </w:rPr>
              <w:t xml:space="preserve"> commands.</w:t>
            </w:r>
            <w:r w:rsidRPr="00857B0A">
              <w:rPr>
                <w:bCs/>
                <w:lang w:eastAsia="ja-JP"/>
              </w:rPr>
              <w:t xml:space="preserve"> </w:t>
            </w:r>
            <w:r w:rsidR="00857B0A" w:rsidRPr="00857B0A">
              <w:rPr>
                <w:rFonts w:eastAsia="MS Mincho"/>
                <w:bCs/>
                <w:lang w:eastAsia="ja-JP"/>
              </w:rPr>
              <w:t>Also</w:t>
            </w:r>
            <w:r w:rsidRPr="008D75DD">
              <w:rPr>
                <w:bCs/>
                <w:lang w:eastAsia="ja-JP"/>
              </w:rPr>
              <w:t>, when a UE leaves SPS reception individually, if the UE stops receiving SPS PDSCH without a deactivation command, it can lead to a mismatch in the HARQ-ACK feedback bits. An explicit deactivation via UE-specific PDCCH is required.</w:t>
            </w:r>
          </w:p>
        </w:tc>
      </w:tr>
      <w:tr w:rsidR="007D6E4A" w14:paraId="3A7E23A6" w14:textId="77777777" w:rsidTr="00194603">
        <w:tc>
          <w:tcPr>
            <w:tcW w:w="2122" w:type="dxa"/>
            <w:tcBorders>
              <w:top w:val="single" w:sz="4" w:space="0" w:color="auto"/>
              <w:left w:val="single" w:sz="4" w:space="0" w:color="auto"/>
              <w:bottom w:val="single" w:sz="4" w:space="0" w:color="auto"/>
              <w:right w:val="single" w:sz="4" w:space="0" w:color="auto"/>
            </w:tcBorders>
          </w:tcPr>
          <w:p w14:paraId="560E3821" w14:textId="77777777" w:rsidR="007D6E4A" w:rsidRPr="008D75DD" w:rsidRDefault="007D6E4A"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A8C3D3A" w14:textId="77777777" w:rsidR="007D6E4A" w:rsidRPr="008A12E8" w:rsidRDefault="007D6E4A" w:rsidP="00194603">
            <w:pPr>
              <w:widowControl w:val="0"/>
              <w:spacing w:after="120"/>
            </w:pPr>
            <w:r w:rsidRPr="00390C74">
              <w:rPr>
                <w:b/>
                <w:bCs/>
                <w:highlight w:val="yellow"/>
              </w:rPr>
              <w:t>Initial Question 5-1a</w:t>
            </w:r>
            <w:r w:rsidRPr="00390C74">
              <w:rPr>
                <w:highlight w:val="yellow"/>
              </w:rPr>
              <w:t>:</w:t>
            </w:r>
            <w:r w:rsidRPr="008A12E8">
              <w:t xml:space="preserve"> </w:t>
            </w:r>
            <w:r>
              <w:rPr>
                <w:lang w:eastAsia="zh-CN"/>
              </w:rPr>
              <w:t>We don’t understand the question. ‘</w:t>
            </w:r>
            <w:r w:rsidRPr="00EA162F">
              <w:rPr>
                <w:rFonts w:hint="eastAsia"/>
                <w:b/>
                <w:bCs/>
                <w:highlight w:val="yellow"/>
                <w:lang w:val="en-GB"/>
              </w:rPr>
              <w:t>I</w:t>
            </w:r>
            <w:r w:rsidRPr="00EA162F">
              <w:rPr>
                <w:b/>
                <w:bCs/>
                <w:highlight w:val="yellow"/>
                <w:lang w:val="en-GB"/>
              </w:rPr>
              <w:t>nitial Question 1-3</w:t>
            </w:r>
            <w:r>
              <w:rPr>
                <w:lang w:eastAsia="zh-CN"/>
              </w:rPr>
              <w:t xml:space="preserve">’ seems already provide an answer on the G-CS-RNTI. </w:t>
            </w:r>
          </w:p>
          <w:p w14:paraId="7115C1D8" w14:textId="77777777" w:rsidR="007D6E4A" w:rsidRPr="008A12E8" w:rsidRDefault="007D6E4A" w:rsidP="00194603">
            <w:pPr>
              <w:widowControl w:val="0"/>
              <w:spacing w:after="120"/>
            </w:pPr>
            <w:r w:rsidRPr="00390C74">
              <w:rPr>
                <w:b/>
                <w:bCs/>
                <w:highlight w:val="yellow"/>
              </w:rPr>
              <w:t>Initial proposal 5-1b:</w:t>
            </w:r>
            <w:r w:rsidRPr="008A12E8">
              <w:t xml:space="preserve"> </w:t>
            </w:r>
            <w:r>
              <w:t>support</w:t>
            </w:r>
            <w:r w:rsidRPr="008A12E8">
              <w:t>.</w:t>
            </w:r>
          </w:p>
          <w:p w14:paraId="6ABA6B56" w14:textId="77777777" w:rsidR="007D6E4A" w:rsidRPr="00C52481" w:rsidRDefault="007D6E4A" w:rsidP="00194603">
            <w:pPr>
              <w:widowControl w:val="0"/>
              <w:spacing w:after="120"/>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Pr>
                <w:lang w:eastAsia="zh-CN"/>
              </w:rPr>
              <w:t>More discussion is needed</w:t>
            </w:r>
            <w:r w:rsidRPr="00C52481">
              <w:rPr>
                <w:lang w:eastAsia="zh-CN"/>
              </w:rPr>
              <w:t>.</w:t>
            </w:r>
            <w:r>
              <w:rPr>
                <w:lang w:eastAsia="zh-CN"/>
              </w:rPr>
              <w:t xml:space="preserve"> We are not sure about the motivation of using UE-specific PDCCH to activate or de-activate the SPS GC-PDSCH. Furthermore, we are not sure on the terminology of UE-specific PDCCH. Doe this means the PDCCH is transmitted in a USS and scrambled by C-RNTI?</w:t>
            </w:r>
          </w:p>
          <w:p w14:paraId="0CB4A36D" w14:textId="77777777" w:rsidR="007D6E4A" w:rsidRPr="00C52481" w:rsidRDefault="007D6E4A" w:rsidP="00194603">
            <w:pPr>
              <w:widowControl w:val="0"/>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Pr>
                <w:lang w:eastAsia="x-none"/>
              </w:rPr>
              <w:t>we support alt 2. We don’t see the necessity to support both mechanism. We can accept alternative 1 as compromise.</w:t>
            </w:r>
          </w:p>
          <w:p w14:paraId="08EE56A1" w14:textId="77777777" w:rsidR="007D6E4A" w:rsidRPr="008D75DD" w:rsidRDefault="007D6E4A" w:rsidP="00194603">
            <w:pPr>
              <w:rPr>
                <w:b/>
                <w:bCs/>
              </w:rPr>
            </w:pPr>
          </w:p>
        </w:tc>
      </w:tr>
      <w:tr w:rsidR="007D6E4A" w14:paraId="5B7263B3" w14:textId="77777777" w:rsidTr="00FB0BDA">
        <w:tc>
          <w:tcPr>
            <w:tcW w:w="2122" w:type="dxa"/>
            <w:tcBorders>
              <w:top w:val="single" w:sz="4" w:space="0" w:color="auto"/>
              <w:left w:val="single" w:sz="4" w:space="0" w:color="auto"/>
              <w:bottom w:val="single" w:sz="4" w:space="0" w:color="auto"/>
              <w:right w:val="single" w:sz="4" w:space="0" w:color="auto"/>
            </w:tcBorders>
          </w:tcPr>
          <w:p w14:paraId="74BD9EF3" w14:textId="446BA898" w:rsidR="007D6E4A" w:rsidRPr="007D6E4A" w:rsidRDefault="007D6E4A" w:rsidP="007D6E4A">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D95214D" w14:textId="77777777" w:rsidR="007D6E4A" w:rsidRDefault="007D6E4A" w:rsidP="007D6E4A">
            <w:pPr>
              <w:jc w:val="left"/>
              <w:rPr>
                <w:bCs/>
                <w:lang w:eastAsia="zh-CN"/>
              </w:rPr>
            </w:pPr>
            <w:r>
              <w:rPr>
                <w:rFonts w:hint="eastAsia"/>
                <w:bCs/>
                <w:lang w:eastAsia="zh-CN"/>
              </w:rPr>
              <w:t>Q</w:t>
            </w:r>
            <w:r>
              <w:rPr>
                <w:bCs/>
                <w:lang w:eastAsia="zh-CN"/>
              </w:rPr>
              <w:t xml:space="preserve"> 5-1a: Option 2.</w:t>
            </w:r>
          </w:p>
          <w:p w14:paraId="2D2B3F78" w14:textId="77777777" w:rsidR="007D6E4A" w:rsidRDefault="007D6E4A" w:rsidP="007D6E4A">
            <w:pPr>
              <w:jc w:val="left"/>
              <w:rPr>
                <w:bCs/>
                <w:lang w:eastAsia="zh-CN"/>
              </w:rPr>
            </w:pPr>
            <w:r>
              <w:rPr>
                <w:rFonts w:hint="eastAsia"/>
                <w:bCs/>
                <w:lang w:eastAsia="zh-CN"/>
              </w:rPr>
              <w:t>P</w:t>
            </w:r>
            <w:r>
              <w:rPr>
                <w:bCs/>
                <w:lang w:eastAsia="zh-CN"/>
              </w:rPr>
              <w:t xml:space="preserve"> 5-1b: Support this proposal.</w:t>
            </w:r>
          </w:p>
          <w:p w14:paraId="6F2EB6C8" w14:textId="77777777" w:rsidR="007D6E4A" w:rsidRDefault="007D6E4A" w:rsidP="007D6E4A">
            <w:pPr>
              <w:jc w:val="left"/>
              <w:rPr>
                <w:bCs/>
                <w:lang w:eastAsia="zh-CN"/>
              </w:rPr>
            </w:pPr>
          </w:p>
          <w:p w14:paraId="6E270ED7" w14:textId="77777777" w:rsidR="007D6E4A" w:rsidRDefault="007D6E4A" w:rsidP="007D6E4A">
            <w:pPr>
              <w:jc w:val="left"/>
              <w:rPr>
                <w:bCs/>
                <w:lang w:eastAsia="zh-CN"/>
              </w:rPr>
            </w:pPr>
            <w:r>
              <w:rPr>
                <w:rFonts w:hint="eastAsia"/>
                <w:bCs/>
                <w:lang w:eastAsia="zh-CN"/>
              </w:rPr>
              <w:t>P</w:t>
            </w:r>
            <w:r>
              <w:rPr>
                <w:bCs/>
                <w:lang w:eastAsia="zh-CN"/>
              </w:rPr>
              <w:t xml:space="preserve"> 5-2a: Not support. GC-PDCCH for activation/deactivation of SPS for multicast is enough. The motivation and benefit of using UE-specific PDCCH for activation/deactivation of SPS is not so strong for MBS in this release. </w:t>
            </w:r>
          </w:p>
          <w:p w14:paraId="2987D7E6" w14:textId="6B71356E" w:rsidR="007D6E4A" w:rsidRPr="008D75DD" w:rsidRDefault="007D6E4A" w:rsidP="007D6E4A">
            <w:pPr>
              <w:rPr>
                <w:b/>
                <w:bCs/>
              </w:rPr>
            </w:pPr>
            <w:r>
              <w:rPr>
                <w:rFonts w:hint="eastAsia"/>
                <w:bCs/>
                <w:lang w:eastAsia="zh-CN"/>
              </w:rPr>
              <w:t>P</w:t>
            </w:r>
            <w:r>
              <w:rPr>
                <w:bCs/>
                <w:lang w:eastAsia="zh-CN"/>
              </w:rPr>
              <w:t xml:space="preserve"> 5-2b: Only support Alt 1.</w:t>
            </w:r>
          </w:p>
        </w:tc>
      </w:tr>
      <w:tr w:rsidR="00845917" w14:paraId="1A89BBE7" w14:textId="77777777" w:rsidTr="00FB0BDA">
        <w:tc>
          <w:tcPr>
            <w:tcW w:w="2122" w:type="dxa"/>
            <w:tcBorders>
              <w:top w:val="single" w:sz="4" w:space="0" w:color="auto"/>
              <w:left w:val="single" w:sz="4" w:space="0" w:color="auto"/>
              <w:bottom w:val="single" w:sz="4" w:space="0" w:color="auto"/>
              <w:right w:val="single" w:sz="4" w:space="0" w:color="auto"/>
            </w:tcBorders>
          </w:tcPr>
          <w:p w14:paraId="3E421AE7" w14:textId="2F097837" w:rsidR="00845917" w:rsidRDefault="00845917" w:rsidP="007D6E4A">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90EDEE5" w14:textId="0613355E" w:rsidR="00845917" w:rsidRDefault="00845917" w:rsidP="007D6E4A">
            <w:pPr>
              <w:rPr>
                <w:bCs/>
                <w:lang w:eastAsia="zh-CN"/>
              </w:rPr>
            </w:pPr>
            <w:r>
              <w:rPr>
                <w:bCs/>
                <w:lang w:eastAsia="zh-CN"/>
              </w:rPr>
              <w:t>Support proposal 5-1b, proposal 5-2a, and proposal 5-2b.</w:t>
            </w:r>
          </w:p>
        </w:tc>
      </w:tr>
      <w:tr w:rsidR="00214070" w14:paraId="4DC70C34" w14:textId="77777777" w:rsidTr="00FB0BDA">
        <w:tc>
          <w:tcPr>
            <w:tcW w:w="2122" w:type="dxa"/>
            <w:tcBorders>
              <w:top w:val="single" w:sz="4" w:space="0" w:color="auto"/>
              <w:left w:val="single" w:sz="4" w:space="0" w:color="auto"/>
              <w:bottom w:val="single" w:sz="4" w:space="0" w:color="auto"/>
              <w:right w:val="single" w:sz="4" w:space="0" w:color="auto"/>
            </w:tcBorders>
          </w:tcPr>
          <w:p w14:paraId="30325B9E" w14:textId="5EAD1BC2" w:rsidR="00214070" w:rsidRDefault="00214070" w:rsidP="00214070">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06FAF8A" w14:textId="77777777" w:rsidR="00214070" w:rsidRDefault="00214070" w:rsidP="00214070">
            <w:pPr>
              <w:jc w:val="left"/>
              <w:rPr>
                <w:bCs/>
                <w:lang w:eastAsia="zh-CN"/>
              </w:rPr>
            </w:pPr>
            <w:r>
              <w:rPr>
                <w:bCs/>
                <w:lang w:eastAsia="zh-CN"/>
              </w:rPr>
              <w:t>Proposal 5-1b: ok.</w:t>
            </w:r>
          </w:p>
          <w:p w14:paraId="16F19AA9" w14:textId="17AE14E8" w:rsidR="00214070" w:rsidRDefault="00214070" w:rsidP="00214070">
            <w:pPr>
              <w:rPr>
                <w:bCs/>
                <w:lang w:eastAsia="zh-CN"/>
              </w:rPr>
            </w:pPr>
            <w:r>
              <w:rPr>
                <w:bCs/>
                <w:lang w:eastAsia="zh-CN"/>
              </w:rPr>
              <w:t xml:space="preserve">Proposal 5-2a, 5-2b: Alt 1 is preferred. It’s not necessary to define the duplicated functions. </w:t>
            </w:r>
          </w:p>
        </w:tc>
      </w:tr>
      <w:tr w:rsidR="00DA7BA8" w14:paraId="3032AD59" w14:textId="77777777" w:rsidTr="00FB0BDA">
        <w:tc>
          <w:tcPr>
            <w:tcW w:w="2122" w:type="dxa"/>
            <w:tcBorders>
              <w:top w:val="single" w:sz="4" w:space="0" w:color="auto"/>
              <w:left w:val="single" w:sz="4" w:space="0" w:color="auto"/>
              <w:bottom w:val="single" w:sz="4" w:space="0" w:color="auto"/>
              <w:right w:val="single" w:sz="4" w:space="0" w:color="auto"/>
            </w:tcBorders>
          </w:tcPr>
          <w:p w14:paraId="6C632C61" w14:textId="083DAB81" w:rsidR="00DA7BA8" w:rsidRDefault="00DA7BA8" w:rsidP="00DA7BA8">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0E9234B" w14:textId="77777777" w:rsidR="00DA7BA8" w:rsidRDefault="00DA7BA8" w:rsidP="00DA7BA8">
            <w:pPr>
              <w:jc w:val="left"/>
              <w:rPr>
                <w:bCs/>
                <w:lang w:eastAsia="zh-CN"/>
              </w:rPr>
            </w:pPr>
            <w:r w:rsidRPr="00652D96">
              <w:rPr>
                <w:bCs/>
                <w:lang w:eastAsia="zh-CN"/>
              </w:rPr>
              <w:t>Initial Question 5-1a</w:t>
            </w:r>
            <w:r>
              <w:rPr>
                <w:bCs/>
                <w:lang w:eastAsia="zh-CN"/>
              </w:rPr>
              <w:t>: option 1.</w:t>
            </w:r>
          </w:p>
          <w:p w14:paraId="4AFBCD43" w14:textId="77777777" w:rsidR="00DA7BA8" w:rsidRDefault="00DA7BA8" w:rsidP="00DA7BA8">
            <w:pPr>
              <w:jc w:val="left"/>
              <w:rPr>
                <w:bCs/>
                <w:lang w:eastAsia="zh-CN"/>
              </w:rPr>
            </w:pPr>
            <w:r w:rsidRPr="005F04F5">
              <w:rPr>
                <w:bCs/>
                <w:lang w:eastAsia="zh-CN"/>
              </w:rPr>
              <w:t>Initial proposal 5-1b</w:t>
            </w:r>
            <w:r>
              <w:rPr>
                <w:bCs/>
                <w:lang w:eastAsia="zh-CN"/>
              </w:rPr>
              <w:t>: support.</w:t>
            </w:r>
          </w:p>
          <w:p w14:paraId="38FE5516" w14:textId="77777777" w:rsidR="00DA7BA8" w:rsidRDefault="00DA7BA8" w:rsidP="00DA7BA8">
            <w:pPr>
              <w:jc w:val="left"/>
              <w:rPr>
                <w:bCs/>
                <w:lang w:eastAsia="zh-CN"/>
              </w:rPr>
            </w:pPr>
            <w:r w:rsidRPr="005F04F5">
              <w:rPr>
                <w:bCs/>
                <w:lang w:eastAsia="zh-CN"/>
              </w:rPr>
              <w:t>Initial proposal 5-2a</w:t>
            </w:r>
            <w:r>
              <w:rPr>
                <w:bCs/>
                <w:lang w:eastAsia="zh-CN"/>
              </w:rPr>
              <w:t>: support</w:t>
            </w:r>
          </w:p>
          <w:p w14:paraId="33AA8810" w14:textId="10130D5A" w:rsidR="00DA7BA8" w:rsidRDefault="00DA7BA8" w:rsidP="00DA7BA8">
            <w:pPr>
              <w:rPr>
                <w:bCs/>
                <w:lang w:eastAsia="zh-CN"/>
              </w:rPr>
            </w:pPr>
            <w:r w:rsidRPr="005F04F5">
              <w:rPr>
                <w:bCs/>
                <w:lang w:eastAsia="zh-CN"/>
              </w:rPr>
              <w:lastRenderedPageBreak/>
              <w:t>Initial proposal 5-2</w:t>
            </w:r>
            <w:r>
              <w:rPr>
                <w:bCs/>
                <w:lang w:eastAsia="zh-CN"/>
              </w:rPr>
              <w:t>b: support.</w:t>
            </w:r>
          </w:p>
        </w:tc>
      </w:tr>
      <w:tr w:rsidR="00B24BB4" w14:paraId="730117D5" w14:textId="77777777" w:rsidTr="00FB0BDA">
        <w:tc>
          <w:tcPr>
            <w:tcW w:w="2122" w:type="dxa"/>
            <w:tcBorders>
              <w:top w:val="single" w:sz="4" w:space="0" w:color="auto"/>
              <w:left w:val="single" w:sz="4" w:space="0" w:color="auto"/>
              <w:bottom w:val="single" w:sz="4" w:space="0" w:color="auto"/>
              <w:right w:val="single" w:sz="4" w:space="0" w:color="auto"/>
            </w:tcBorders>
          </w:tcPr>
          <w:p w14:paraId="495D6909" w14:textId="76DCA7C4" w:rsidR="00B24BB4" w:rsidRDefault="00B24BB4" w:rsidP="00B24BB4">
            <w:pPr>
              <w:rPr>
                <w:rFonts w:hint="eastAsia"/>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A1CFC53" w14:textId="77777777" w:rsidR="00B24BB4" w:rsidRDefault="00B24BB4" w:rsidP="00B24BB4">
            <w:pPr>
              <w:jc w:val="left"/>
              <w:rPr>
                <w:bCs/>
                <w:lang w:eastAsia="zh-CN"/>
              </w:rPr>
            </w:pPr>
            <w:r w:rsidRPr="000C2241">
              <w:rPr>
                <w:bCs/>
                <w:lang w:eastAsia="zh-CN"/>
              </w:rPr>
              <w:t>Initial Question 5-1a</w:t>
            </w:r>
            <w:r>
              <w:rPr>
                <w:bCs/>
                <w:lang w:eastAsia="zh-CN"/>
              </w:rPr>
              <w:t xml:space="preserve">: Option 1 is more straightforward. Option 2 may require additional spec impacts, e.g., how to associate and how to indicate the G-CS-RNTI for each SPS configuration. </w:t>
            </w:r>
          </w:p>
          <w:p w14:paraId="1508A1D8" w14:textId="77777777" w:rsidR="00B24BB4" w:rsidRDefault="00B24BB4" w:rsidP="00B24BB4">
            <w:pPr>
              <w:jc w:val="left"/>
              <w:rPr>
                <w:bCs/>
                <w:lang w:eastAsia="zh-CN"/>
              </w:rPr>
            </w:pPr>
            <w:r w:rsidRPr="000C2241">
              <w:rPr>
                <w:bCs/>
                <w:lang w:eastAsia="zh-CN"/>
              </w:rPr>
              <w:t>Initial proposal 5-1b</w:t>
            </w:r>
            <w:r>
              <w:rPr>
                <w:bCs/>
                <w:lang w:eastAsia="zh-CN"/>
              </w:rPr>
              <w:t xml:space="preserve">: Currently, only up to 8 SPS configurations can be configured per BWP. If 8 SPS configurations have to be split for two sets, one for MBS and one for unicast. And then the SPS configurations have to be further split for each MBS service, this is too restrictive from network perspective. </w:t>
            </w:r>
          </w:p>
          <w:p w14:paraId="07359CF6" w14:textId="77777777" w:rsidR="00B24BB4" w:rsidRDefault="00B24BB4" w:rsidP="00B24BB4">
            <w:pPr>
              <w:jc w:val="left"/>
              <w:rPr>
                <w:bCs/>
                <w:lang w:eastAsia="zh-CN"/>
              </w:rPr>
            </w:pPr>
            <w:r>
              <w:rPr>
                <w:bCs/>
                <w:lang w:eastAsia="zh-CN"/>
              </w:rPr>
              <w:t xml:space="preserve">Configuring more than one </w:t>
            </w:r>
            <w:r w:rsidRPr="000C2241">
              <w:rPr>
                <w:bCs/>
                <w:lang w:eastAsia="zh-CN"/>
              </w:rPr>
              <w:t>G-CS-RNTIs associated with one SPS-</w:t>
            </w:r>
            <w:proofErr w:type="spellStart"/>
            <w:r w:rsidRPr="000C2241">
              <w:rPr>
                <w:bCs/>
                <w:lang w:eastAsia="zh-CN"/>
              </w:rPr>
              <w:t>config</w:t>
            </w:r>
            <w:proofErr w:type="spellEnd"/>
            <w:r>
              <w:rPr>
                <w:bCs/>
                <w:lang w:eastAsia="zh-CN"/>
              </w:rPr>
              <w:t xml:space="preserve"> won’t increase the UE complexity much as it only requires some additional de-scrambling. If companies have concern on this, we propose the following.</w:t>
            </w:r>
          </w:p>
          <w:p w14:paraId="2ED33367" w14:textId="77777777" w:rsidR="00B24BB4" w:rsidRDefault="00B24BB4" w:rsidP="00B24BB4">
            <w:pPr>
              <w:jc w:val="left"/>
              <w:rPr>
                <w:bCs/>
                <w:lang w:eastAsia="zh-CN"/>
              </w:rPr>
            </w:pPr>
            <w:r>
              <w:rPr>
                <w:rFonts w:hint="eastAsia"/>
                <w:bCs/>
                <w:lang w:eastAsia="zh-CN"/>
              </w:rPr>
              <w:t>P</w:t>
            </w:r>
            <w:r>
              <w:rPr>
                <w:bCs/>
                <w:lang w:eastAsia="zh-CN"/>
              </w:rPr>
              <w:t>roposal: S</w:t>
            </w:r>
            <w:r w:rsidRPr="000C2241">
              <w:rPr>
                <w:bCs/>
                <w:lang w:eastAsia="zh-CN"/>
              </w:rPr>
              <w:t xml:space="preserve">upport </w:t>
            </w:r>
            <w:r>
              <w:rPr>
                <w:bCs/>
                <w:lang w:eastAsia="zh-CN"/>
              </w:rPr>
              <w:t>up to 2</w:t>
            </w:r>
            <w:r w:rsidRPr="000C2241">
              <w:rPr>
                <w:bCs/>
                <w:lang w:eastAsia="zh-CN"/>
              </w:rPr>
              <w:t xml:space="preserve"> G-CS-RNTIs associated with one SPS-</w:t>
            </w:r>
            <w:proofErr w:type="spellStart"/>
            <w:r w:rsidRPr="000C2241">
              <w:rPr>
                <w:bCs/>
                <w:lang w:eastAsia="zh-CN"/>
              </w:rPr>
              <w:t>config</w:t>
            </w:r>
            <w:proofErr w:type="spellEnd"/>
            <w:r w:rsidRPr="000C2241">
              <w:rPr>
                <w:bCs/>
                <w:lang w:eastAsia="zh-CN"/>
              </w:rPr>
              <w:t xml:space="preserve"> in Rel-17 MBS</w:t>
            </w:r>
            <w:r>
              <w:rPr>
                <w:bCs/>
                <w:lang w:eastAsia="zh-CN"/>
              </w:rPr>
              <w:t xml:space="preserve"> subject to UE capability</w:t>
            </w:r>
            <w:r w:rsidRPr="000C2241">
              <w:rPr>
                <w:bCs/>
                <w:lang w:eastAsia="zh-CN"/>
              </w:rPr>
              <w:t>.</w:t>
            </w:r>
          </w:p>
          <w:p w14:paraId="7767CC6F" w14:textId="77777777" w:rsidR="00B24BB4" w:rsidRDefault="00B24BB4" w:rsidP="00B24BB4">
            <w:pPr>
              <w:jc w:val="left"/>
              <w:rPr>
                <w:bCs/>
                <w:lang w:eastAsia="zh-CN"/>
              </w:rPr>
            </w:pPr>
          </w:p>
          <w:p w14:paraId="1F935A6F" w14:textId="641AAC3E" w:rsidR="00B24BB4" w:rsidRPr="00652D96" w:rsidRDefault="00B24BB4" w:rsidP="00B24BB4">
            <w:pPr>
              <w:rPr>
                <w:bCs/>
                <w:lang w:eastAsia="zh-CN"/>
              </w:rPr>
            </w:pPr>
            <w:r w:rsidRPr="00EE5582">
              <w:rPr>
                <w:bCs/>
                <w:lang w:eastAsia="zh-CN"/>
              </w:rPr>
              <w:t>Initial proposal 5-2a</w:t>
            </w:r>
            <w:r>
              <w:rPr>
                <w:bCs/>
                <w:lang w:eastAsia="zh-CN"/>
              </w:rPr>
              <w:t xml:space="preserve"> and </w:t>
            </w:r>
            <w:r w:rsidRPr="00EE5582">
              <w:rPr>
                <w:bCs/>
                <w:lang w:eastAsia="zh-CN"/>
              </w:rPr>
              <w:t>Initial proposal 5-2b</w:t>
            </w:r>
            <w:r>
              <w:rPr>
                <w:bCs/>
                <w:lang w:eastAsia="zh-CN"/>
              </w:rPr>
              <w:t>: From our perspective, group-common PDCCH or retransmission of group-common PDCCH can address the above issues already. If UE-speci</w:t>
            </w:r>
            <w:bookmarkStart w:id="61" w:name="_GoBack"/>
            <w:bookmarkEnd w:id="61"/>
            <w:r>
              <w:rPr>
                <w:bCs/>
                <w:lang w:eastAsia="zh-CN"/>
              </w:rPr>
              <w:t xml:space="preserve">fic PDCCH is additionally supported, there may be other spec impacts, e.g., CORESET/SS, HARQ-ACK feedback, </w:t>
            </w:r>
            <w:proofErr w:type="spellStart"/>
            <w:r>
              <w:rPr>
                <w:bCs/>
                <w:lang w:eastAsia="zh-CN"/>
              </w:rPr>
              <w:t>etc</w:t>
            </w:r>
            <w:proofErr w:type="spellEnd"/>
            <w:r>
              <w:rPr>
                <w:bCs/>
                <w:lang w:eastAsia="zh-CN"/>
              </w:rPr>
              <w:t xml:space="preserve"> for such kind of UE-specific PDCCH activating group-common SPS. We still prefer not to support UE-specific PDCCH unless proponents can clarify that there is no additional spec impacts.</w:t>
            </w: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5AAF5421" w:rsidR="00372FFC" w:rsidRDefault="00F12715">
      <w:pPr>
        <w:pStyle w:val="1"/>
        <w:rPr>
          <w:rFonts w:ascii="Times New Roman" w:hAnsi="Times New Roman"/>
          <w:lang w:val="en-US"/>
        </w:rPr>
      </w:pPr>
      <w:r>
        <w:rPr>
          <w:rFonts w:ascii="Times New Roman" w:hAnsi="Times New Roman"/>
          <w:lang w:val="en-US"/>
        </w:rPr>
        <w:t>Issue #</w:t>
      </w:r>
      <w:r w:rsidR="00560F3F">
        <w:rPr>
          <w:rFonts w:ascii="Times New Roman" w:hAnsi="Times New Roman"/>
          <w:lang w:val="en-US"/>
        </w:rPr>
        <w:t>6</w:t>
      </w:r>
      <w:r>
        <w:rPr>
          <w:rFonts w:ascii="Times New Roman" w:hAnsi="Times New Roman"/>
          <w:lang w:val="en-US"/>
        </w:rPr>
        <w:t xml:space="preserve">: Simultaneous operation with unicast reception </w:t>
      </w:r>
    </w:p>
    <w:p w14:paraId="7271DC82" w14:textId="77777777" w:rsidR="00876292" w:rsidRDefault="00876292" w:rsidP="00876292">
      <w:pPr>
        <w:pStyle w:val="2"/>
        <w:rPr>
          <w:rFonts w:ascii="Times New Roman" w:hAnsi="Times New Roman"/>
          <w:lang w:val="en-US"/>
        </w:rPr>
      </w:pPr>
      <w:r>
        <w:rPr>
          <w:rFonts w:ascii="Times New Roman" w:hAnsi="Times New Roman"/>
          <w:lang w:val="en-US"/>
        </w:rPr>
        <w:t>Background and submitted proposals</w:t>
      </w:r>
    </w:p>
    <w:p w14:paraId="3B39C564" w14:textId="0F8BD9F7" w:rsidR="00876292"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414DFC">
      <w:pPr>
        <w:pStyle w:val="afc"/>
        <w:widowControl w:val="0"/>
        <w:numPr>
          <w:ilvl w:val="0"/>
          <w:numId w:val="41"/>
        </w:numPr>
        <w:spacing w:after="120"/>
        <w:jc w:val="both"/>
        <w:rPr>
          <w:i/>
          <w:iCs/>
          <w:u w:val="single"/>
        </w:rPr>
      </w:pPr>
      <w:r w:rsidRPr="008B1850">
        <w:rPr>
          <w:i/>
          <w:iCs/>
          <w:u w:val="single"/>
        </w:rPr>
        <w:t>vivo</w:t>
      </w:r>
    </w:p>
    <w:p w14:paraId="7690900F" w14:textId="77777777" w:rsidR="00F27C61" w:rsidRPr="0070140B" w:rsidRDefault="00F27C61" w:rsidP="00414DFC">
      <w:pPr>
        <w:pStyle w:val="afc"/>
        <w:widowControl w:val="0"/>
        <w:numPr>
          <w:ilvl w:val="1"/>
          <w:numId w:val="41"/>
        </w:numPr>
        <w:spacing w:after="120"/>
        <w:jc w:val="both"/>
      </w:pPr>
      <w:r w:rsidRPr="0070140B">
        <w:t>Proposal 2: For simultaneous reception of unicast PDSCH and group-common PDSCH in a slot for RRC_CONNECTED UEs, support the following cases.</w:t>
      </w:r>
    </w:p>
    <w:p w14:paraId="22F38431" w14:textId="28D66FBB" w:rsidR="00F27C61" w:rsidRPr="0070140B" w:rsidRDefault="00F27C61" w:rsidP="00414DFC">
      <w:pPr>
        <w:pStyle w:val="afc"/>
        <w:widowControl w:val="0"/>
        <w:numPr>
          <w:ilvl w:val="2"/>
          <w:numId w:val="41"/>
        </w:numPr>
        <w:spacing w:after="120"/>
        <w:jc w:val="both"/>
      </w:pPr>
      <w:r w:rsidRPr="0070140B">
        <w:t>Case 4: support FDM between multiple TDMed unicast PDSCHs and multiple TDMed group-common PDSCHs in a slot</w:t>
      </w:r>
    </w:p>
    <w:p w14:paraId="6BBF66C4" w14:textId="45891C98" w:rsidR="00F27C61" w:rsidRPr="0070140B" w:rsidRDefault="00F27C61" w:rsidP="00414DFC">
      <w:pPr>
        <w:pStyle w:val="afc"/>
        <w:widowControl w:val="0"/>
        <w:numPr>
          <w:ilvl w:val="2"/>
          <w:numId w:val="41"/>
        </w:numPr>
        <w:spacing w:after="120"/>
        <w:jc w:val="both"/>
      </w:pPr>
      <w:r w:rsidRPr="0070140B">
        <w:t>Case 5: support FDM among multiple group-common PDSCHs in a slot</w:t>
      </w:r>
    </w:p>
    <w:p w14:paraId="49E0A352" w14:textId="71BE93D1" w:rsidR="00057E1F" w:rsidRPr="0070140B" w:rsidRDefault="00057E1F" w:rsidP="00414DFC">
      <w:pPr>
        <w:pStyle w:val="afc"/>
        <w:widowControl w:val="0"/>
        <w:numPr>
          <w:ilvl w:val="0"/>
          <w:numId w:val="41"/>
        </w:numPr>
        <w:spacing w:after="120"/>
        <w:jc w:val="both"/>
        <w:rPr>
          <w:i/>
          <w:iCs/>
          <w:u w:val="single"/>
        </w:rPr>
      </w:pPr>
      <w:r w:rsidRPr="0070140B">
        <w:rPr>
          <w:i/>
          <w:iCs/>
          <w:u w:val="single"/>
        </w:rPr>
        <w:t>CATT</w:t>
      </w:r>
    </w:p>
    <w:p w14:paraId="733841D0" w14:textId="5041C192" w:rsidR="00D84052" w:rsidRPr="0070140B" w:rsidRDefault="00D84052" w:rsidP="00414DFC">
      <w:pPr>
        <w:pStyle w:val="afc"/>
        <w:widowControl w:val="0"/>
        <w:numPr>
          <w:ilvl w:val="1"/>
          <w:numId w:val="41"/>
        </w:numPr>
        <w:spacing w:after="120"/>
        <w:jc w:val="both"/>
      </w:pPr>
      <w:r w:rsidRPr="0070140B">
        <w:t xml:space="preserve">Proposal 29: When the simultaneous reception of unicast and multicast is beyond a UE’s capability, the dropping rule should be considered. </w:t>
      </w:r>
    </w:p>
    <w:p w14:paraId="05ABE55E" w14:textId="5EFCAA2A" w:rsidR="00D84052" w:rsidRPr="0070140B" w:rsidRDefault="00D84052" w:rsidP="00414DFC">
      <w:pPr>
        <w:pStyle w:val="afc"/>
        <w:widowControl w:val="0"/>
        <w:numPr>
          <w:ilvl w:val="1"/>
          <w:numId w:val="41"/>
        </w:numPr>
        <w:spacing w:after="120"/>
        <w:jc w:val="both"/>
      </w:pPr>
      <w:r w:rsidRPr="0070140B">
        <w:t xml:space="preserve">Proposal 30: When the UE simultaneous receives TDMed SPS PDSCH of unicast and multicast in a slot, it is suggested to receive the SPS group-common PDSCH of multicast in high priority, eg, adding offset to SPS PDSCH </w:t>
      </w:r>
      <w:r w:rsidRPr="0070140B">
        <w:lastRenderedPageBreak/>
        <w:t>of unicast.</w:t>
      </w:r>
    </w:p>
    <w:p w14:paraId="1E1908AB" w14:textId="7909A294" w:rsidR="00D84052" w:rsidRPr="0070140B" w:rsidRDefault="00D84052" w:rsidP="00414DFC">
      <w:pPr>
        <w:pStyle w:val="afc"/>
        <w:widowControl w:val="0"/>
        <w:numPr>
          <w:ilvl w:val="1"/>
          <w:numId w:val="41"/>
        </w:numPr>
        <w:spacing w:after="120"/>
        <w:jc w:val="both"/>
      </w:pPr>
      <w:r w:rsidRPr="0070140B">
        <w:t>Proposal 31: When FDMed SPS PDSCH of unicast and FDMed SPS group-common PDSCH in a slot, the rules for SPS PDSCH reception in Rel-16 can be used as a baseline of FDMed SPS PDSCH of unicast and FDMed SPS group-common PDSCH reception.</w:t>
      </w:r>
    </w:p>
    <w:p w14:paraId="01AF026D" w14:textId="38032526" w:rsidR="00FB03F2" w:rsidRPr="0070140B" w:rsidRDefault="00FB03F2" w:rsidP="00414DFC">
      <w:pPr>
        <w:pStyle w:val="afc"/>
        <w:widowControl w:val="0"/>
        <w:numPr>
          <w:ilvl w:val="1"/>
          <w:numId w:val="41"/>
        </w:numPr>
        <w:spacing w:after="120"/>
        <w:jc w:val="both"/>
      </w:pPr>
      <w:r w:rsidRPr="0070140B">
        <w:t>Proposal 32: When FDMed SPS PDSCH of unicast and FDMed SPS group-common PDSCH in a slot, it is suggested to receive the SPS group-common PDSCH of multicast in high priority, eg, adding offset to SPS PDSCH of unicast.</w:t>
      </w:r>
    </w:p>
    <w:p w14:paraId="25BA1677" w14:textId="44495E8F" w:rsidR="00067E91" w:rsidRPr="0070140B" w:rsidRDefault="00D63FF0" w:rsidP="00414DFC">
      <w:pPr>
        <w:pStyle w:val="afc"/>
        <w:widowControl w:val="0"/>
        <w:numPr>
          <w:ilvl w:val="0"/>
          <w:numId w:val="41"/>
        </w:numPr>
        <w:spacing w:after="120"/>
        <w:jc w:val="both"/>
        <w:rPr>
          <w:i/>
          <w:iCs/>
          <w:u w:val="single"/>
        </w:rPr>
      </w:pPr>
      <w:r w:rsidRPr="0070140B">
        <w:rPr>
          <w:i/>
          <w:iCs/>
          <w:u w:val="single"/>
        </w:rPr>
        <w:t>Intel</w:t>
      </w:r>
    </w:p>
    <w:p w14:paraId="4E86FB1E" w14:textId="77777777" w:rsidR="004575A4" w:rsidRPr="0070140B" w:rsidRDefault="004575A4" w:rsidP="00414DFC">
      <w:pPr>
        <w:pStyle w:val="afc"/>
        <w:widowControl w:val="0"/>
        <w:numPr>
          <w:ilvl w:val="1"/>
          <w:numId w:val="41"/>
        </w:numPr>
        <w:spacing w:after="120"/>
        <w:jc w:val="both"/>
      </w:pPr>
      <w:r w:rsidRPr="0070140B">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46A440B" w14:textId="77777777" w:rsidR="00B372A0" w:rsidRPr="0070140B" w:rsidRDefault="00B372A0" w:rsidP="00414DFC">
      <w:pPr>
        <w:pStyle w:val="afc"/>
        <w:widowControl w:val="0"/>
        <w:numPr>
          <w:ilvl w:val="0"/>
          <w:numId w:val="41"/>
        </w:numPr>
        <w:spacing w:after="120"/>
        <w:jc w:val="both"/>
      </w:pPr>
      <w:r w:rsidRPr="0070140B">
        <w:rPr>
          <w:i/>
          <w:iCs/>
          <w:u w:val="single"/>
        </w:rPr>
        <w:t>CMCC</w:t>
      </w:r>
    </w:p>
    <w:p w14:paraId="1209C80E" w14:textId="76D0B247" w:rsidR="00877C52" w:rsidRPr="0070140B" w:rsidRDefault="00877C52" w:rsidP="00414DFC">
      <w:pPr>
        <w:pStyle w:val="afc"/>
        <w:widowControl w:val="0"/>
        <w:numPr>
          <w:ilvl w:val="1"/>
          <w:numId w:val="41"/>
        </w:numPr>
        <w:spacing w:after="120"/>
        <w:jc w:val="both"/>
      </w:pPr>
      <w:r w:rsidRPr="0070140B">
        <w:t>Proposal 2</w:t>
      </w:r>
      <w:r w:rsidR="00213955" w:rsidRPr="0070140B">
        <w:t>3</w:t>
      </w:r>
      <w:r w:rsidRPr="0070140B">
        <w:t>. Not support the following cases for simultaneous reception of unicast PDSCH and group-common PDSCH in a slot based on UE capability for RRC_CONNECTED UEs.</w:t>
      </w:r>
    </w:p>
    <w:p w14:paraId="1C4C7DEE" w14:textId="77777777" w:rsidR="00877C52" w:rsidRPr="0070140B" w:rsidRDefault="00877C52" w:rsidP="00414DFC">
      <w:pPr>
        <w:pStyle w:val="afc"/>
        <w:widowControl w:val="0"/>
        <w:numPr>
          <w:ilvl w:val="2"/>
          <w:numId w:val="41"/>
        </w:numPr>
        <w:spacing w:after="120"/>
        <w:jc w:val="both"/>
      </w:pPr>
      <w:r w:rsidRPr="0070140B">
        <w:t>Case 4: FDM between multiple TDMed unicast PDSCHs and multiple TDMed group-common PDSCHs in a slot;</w:t>
      </w:r>
    </w:p>
    <w:p w14:paraId="3D87D9D2" w14:textId="77777777" w:rsidR="00877C52" w:rsidRPr="0070140B" w:rsidRDefault="00877C52" w:rsidP="00414DFC">
      <w:pPr>
        <w:pStyle w:val="afc"/>
        <w:widowControl w:val="0"/>
        <w:numPr>
          <w:ilvl w:val="2"/>
          <w:numId w:val="41"/>
        </w:numPr>
        <w:spacing w:after="120"/>
        <w:jc w:val="both"/>
      </w:pPr>
      <w:r w:rsidRPr="0070140B">
        <w:t>Case 5: FDM among multiple group-common PDSCHs in a slot.</w:t>
      </w:r>
    </w:p>
    <w:p w14:paraId="2FA096B2" w14:textId="7D2F2932" w:rsidR="009E27C4" w:rsidRDefault="009E27C4" w:rsidP="00BF408F">
      <w:pPr>
        <w:widowControl w:val="0"/>
        <w:spacing w:after="120"/>
        <w:jc w:val="both"/>
      </w:pPr>
    </w:p>
    <w:p w14:paraId="5A32CDC7" w14:textId="77777777" w:rsidR="00876292" w:rsidRDefault="00876292" w:rsidP="00876292">
      <w:pPr>
        <w:pStyle w:val="2"/>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FB0BDA">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FB0BDA">
            <w:pPr>
              <w:jc w:val="center"/>
              <w:rPr>
                <w:b/>
                <w:lang w:eastAsia="zh-CN"/>
              </w:rPr>
            </w:pPr>
            <w:r>
              <w:rPr>
                <w:b/>
                <w:lang w:eastAsia="zh-CN"/>
              </w:rPr>
              <w:t>Comment</w:t>
            </w:r>
          </w:p>
        </w:tc>
      </w:tr>
      <w:tr w:rsidR="004C0A91" w14:paraId="334A449B" w14:textId="77777777" w:rsidTr="00FB0BDA">
        <w:tc>
          <w:tcPr>
            <w:tcW w:w="2122" w:type="dxa"/>
            <w:tcBorders>
              <w:top w:val="single" w:sz="4" w:space="0" w:color="auto"/>
              <w:left w:val="single" w:sz="4" w:space="0" w:color="auto"/>
              <w:bottom w:val="single" w:sz="4" w:space="0" w:color="auto"/>
              <w:right w:val="single" w:sz="4" w:space="0" w:color="auto"/>
            </w:tcBorders>
          </w:tcPr>
          <w:p w14:paraId="3F8FE85E" w14:textId="0CF9146C" w:rsidR="004C0A91" w:rsidRPr="00124DDF" w:rsidRDefault="00124DD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ED24268" w14:textId="79406472" w:rsidR="004C0A91" w:rsidRPr="00124DDF" w:rsidRDefault="00124DDF" w:rsidP="00124DDF">
            <w:pPr>
              <w:jc w:val="left"/>
              <w:rPr>
                <w:rFonts w:eastAsia="Malgun Gothic"/>
                <w:bCs/>
                <w:lang w:eastAsia="ko-KR"/>
              </w:rPr>
            </w:pPr>
            <w:r>
              <w:rPr>
                <w:rFonts w:eastAsia="Malgun Gothic"/>
                <w:bCs/>
                <w:lang w:eastAsia="ko-KR"/>
              </w:rPr>
              <w:t xml:space="preserve">It seems beneficial to support </w:t>
            </w:r>
            <w:r>
              <w:rPr>
                <w:rFonts w:eastAsia="Malgun Gothic" w:hint="eastAsia"/>
                <w:bCs/>
                <w:lang w:eastAsia="ko-KR"/>
              </w:rPr>
              <w:t xml:space="preserve">Case 5 </w:t>
            </w:r>
            <w:r>
              <w:rPr>
                <w:rFonts w:eastAsia="Malgun Gothic"/>
                <w:bCs/>
                <w:lang w:eastAsia="ko-KR"/>
              </w:rPr>
              <w:t xml:space="preserve">at least </w:t>
            </w:r>
            <w:r>
              <w:rPr>
                <w:rFonts w:eastAsia="Malgun Gothic" w:hint="eastAsia"/>
                <w:bCs/>
                <w:lang w:eastAsia="ko-KR"/>
              </w:rPr>
              <w:t xml:space="preserve">for </w:t>
            </w:r>
            <w:r>
              <w:rPr>
                <w:rFonts w:eastAsia="Malgun Gothic"/>
                <w:bCs/>
                <w:lang w:eastAsia="ko-KR"/>
              </w:rPr>
              <w:t xml:space="preserve">a </w:t>
            </w:r>
            <w:r>
              <w:rPr>
                <w:rFonts w:eastAsia="Malgun Gothic" w:hint="eastAsia"/>
                <w:bCs/>
                <w:lang w:eastAsia="ko-KR"/>
              </w:rPr>
              <w:t>UE receiving both broadcast and multicast</w:t>
            </w:r>
            <w:r>
              <w:rPr>
                <w:rFonts w:eastAsia="Malgun Gothic"/>
                <w:bCs/>
                <w:lang w:eastAsia="ko-KR"/>
              </w:rPr>
              <w:t xml:space="preserve"> based on capability</w:t>
            </w:r>
            <w:r>
              <w:rPr>
                <w:rFonts w:eastAsia="Malgun Gothic" w:hint="eastAsia"/>
                <w:bCs/>
                <w:lang w:eastAsia="ko-KR"/>
              </w:rPr>
              <w:t>.</w:t>
            </w:r>
            <w:r>
              <w:rPr>
                <w:rFonts w:eastAsia="Malgun Gothic"/>
                <w:bCs/>
                <w:lang w:eastAsia="ko-KR"/>
              </w:rPr>
              <w:t xml:space="preserve"> If such capability is introduced, it could be also used for FDMed multicast and multicast in a slot.</w:t>
            </w:r>
          </w:p>
        </w:tc>
      </w:tr>
      <w:tr w:rsidR="004C0A91" w14:paraId="1DEFBF8B" w14:textId="77777777" w:rsidTr="00FB0BDA">
        <w:tc>
          <w:tcPr>
            <w:tcW w:w="2122" w:type="dxa"/>
            <w:tcBorders>
              <w:top w:val="single" w:sz="4" w:space="0" w:color="auto"/>
              <w:left w:val="single" w:sz="4" w:space="0" w:color="auto"/>
              <w:bottom w:val="single" w:sz="4" w:space="0" w:color="auto"/>
              <w:right w:val="single" w:sz="4" w:space="0" w:color="auto"/>
            </w:tcBorders>
          </w:tcPr>
          <w:p w14:paraId="4336CA52" w14:textId="77777777" w:rsidR="004C0A91" w:rsidRPr="00BA3EA3" w:rsidRDefault="004C0A91"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7FC87BA" w14:textId="77777777" w:rsidR="004C0A91" w:rsidRPr="00BA3EA3" w:rsidRDefault="004C0A91" w:rsidP="00FB0BDA">
            <w:pPr>
              <w:jc w:val="left"/>
              <w:rPr>
                <w:bCs/>
                <w:lang w:eastAsia="zh-CN"/>
              </w:rPr>
            </w:pP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591E843" w:rsidR="00372FFC" w:rsidRDefault="00F12715">
      <w:pPr>
        <w:pStyle w:val="1"/>
        <w:rPr>
          <w:rFonts w:ascii="Times New Roman" w:hAnsi="Times New Roman"/>
          <w:lang w:val="en-US"/>
        </w:rPr>
      </w:pPr>
      <w:r>
        <w:rPr>
          <w:rFonts w:ascii="Times New Roman" w:hAnsi="Times New Roman"/>
          <w:lang w:val="en-US"/>
        </w:rPr>
        <w:t>Issue #</w:t>
      </w:r>
      <w:r w:rsidR="00560F3F">
        <w:rPr>
          <w:rFonts w:ascii="Times New Roman" w:hAnsi="Times New Roman"/>
          <w:lang w:val="en-US"/>
        </w:rPr>
        <w:t>7</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E953FB" w:rsidRDefault="00C72361" w:rsidP="00414DFC">
      <w:pPr>
        <w:pStyle w:val="afc"/>
        <w:widowControl w:val="0"/>
        <w:numPr>
          <w:ilvl w:val="0"/>
          <w:numId w:val="41"/>
        </w:numPr>
        <w:spacing w:after="120"/>
        <w:jc w:val="both"/>
        <w:rPr>
          <w:i/>
          <w:iCs/>
          <w:u w:val="single"/>
        </w:rPr>
      </w:pPr>
      <w:r w:rsidRPr="00E953FB">
        <w:rPr>
          <w:i/>
          <w:iCs/>
          <w:u w:val="single"/>
        </w:rPr>
        <w:t>ZTE</w:t>
      </w:r>
    </w:p>
    <w:p w14:paraId="5F9EFF41" w14:textId="77777777" w:rsidR="007544CD" w:rsidRPr="00E953FB" w:rsidRDefault="007544CD" w:rsidP="00414DFC">
      <w:pPr>
        <w:pStyle w:val="afc"/>
        <w:widowControl w:val="0"/>
        <w:numPr>
          <w:ilvl w:val="1"/>
          <w:numId w:val="41"/>
        </w:numPr>
        <w:spacing w:after="120"/>
        <w:jc w:val="both"/>
      </w:pPr>
      <w:r w:rsidRPr="00E953FB">
        <w:t>Proposal 19: RAN1 further studies whether to support HARQ-ACK feedback for broadcast service for UEs under RRC_CONNECTED state.</w:t>
      </w:r>
    </w:p>
    <w:p w14:paraId="0631CB2E" w14:textId="77777777" w:rsidR="00E90915" w:rsidRPr="00E953FB" w:rsidRDefault="00E90915" w:rsidP="00414DFC">
      <w:pPr>
        <w:pStyle w:val="afc"/>
        <w:widowControl w:val="0"/>
        <w:numPr>
          <w:ilvl w:val="0"/>
          <w:numId w:val="41"/>
        </w:numPr>
        <w:spacing w:after="120"/>
        <w:jc w:val="both"/>
      </w:pPr>
      <w:r w:rsidRPr="00E953FB">
        <w:rPr>
          <w:i/>
          <w:iCs/>
          <w:u w:val="single"/>
        </w:rPr>
        <w:lastRenderedPageBreak/>
        <w:t>Intel</w:t>
      </w:r>
    </w:p>
    <w:p w14:paraId="7E504AA9" w14:textId="77777777" w:rsidR="00BE6F68" w:rsidRPr="00E953FB" w:rsidRDefault="00BE6F68" w:rsidP="00414DFC">
      <w:pPr>
        <w:pStyle w:val="afc"/>
        <w:widowControl w:val="0"/>
        <w:numPr>
          <w:ilvl w:val="1"/>
          <w:numId w:val="41"/>
        </w:numPr>
        <w:spacing w:after="120"/>
        <w:jc w:val="both"/>
      </w:pPr>
      <w:r w:rsidRPr="00E953FB">
        <w:t>Proposal 23: For NR MBS support of multi-layer MIMO transmission with rank adaptation (from UE perspective) is supported.</w:t>
      </w:r>
    </w:p>
    <w:p w14:paraId="520280D8" w14:textId="0921D1E7" w:rsidR="00BE6F68" w:rsidRPr="00E953FB" w:rsidRDefault="00391C09" w:rsidP="00414DFC">
      <w:pPr>
        <w:pStyle w:val="afc"/>
        <w:widowControl w:val="0"/>
        <w:numPr>
          <w:ilvl w:val="1"/>
          <w:numId w:val="41"/>
        </w:numPr>
        <w:spacing w:after="120"/>
        <w:jc w:val="both"/>
      </w:pPr>
      <w:r w:rsidRPr="00E953FB">
        <w:t>Proposal 24: For groupcast transmission, all UEs within the group share the same DM-RS port(s). Additionally, UEs receiving unicast transmission are multiplexed on remaining orthogonal DM-RS ports.</w:t>
      </w:r>
    </w:p>
    <w:p w14:paraId="3E602FB0" w14:textId="2B0491C5" w:rsidR="00C9127F" w:rsidRPr="00E953FB" w:rsidRDefault="00C9127F" w:rsidP="00414DFC">
      <w:pPr>
        <w:pStyle w:val="afc"/>
        <w:widowControl w:val="0"/>
        <w:numPr>
          <w:ilvl w:val="0"/>
          <w:numId w:val="41"/>
        </w:numPr>
        <w:spacing w:after="120"/>
        <w:jc w:val="both"/>
      </w:pPr>
      <w:r w:rsidRPr="00E953FB">
        <w:rPr>
          <w:i/>
          <w:iCs/>
          <w:u w:val="single"/>
        </w:rPr>
        <w:t>ASUSTeK</w:t>
      </w:r>
    </w:p>
    <w:p w14:paraId="3738BF43" w14:textId="77777777" w:rsidR="00973913" w:rsidRPr="00E953FB" w:rsidRDefault="00973913" w:rsidP="00414DFC">
      <w:pPr>
        <w:pStyle w:val="afc"/>
        <w:widowControl w:val="0"/>
        <w:numPr>
          <w:ilvl w:val="1"/>
          <w:numId w:val="41"/>
        </w:numPr>
        <w:spacing w:after="120"/>
        <w:jc w:val="both"/>
      </w:pPr>
      <w:r w:rsidRPr="00E953FB">
        <w:t xml:space="preserve">Observation 2: A UE may only be configured to monitor multicast PDCCHs of PTM scheme 1 on a PCell. </w:t>
      </w:r>
    </w:p>
    <w:p w14:paraId="3B5D560F" w14:textId="54054BA5" w:rsidR="00973913" w:rsidRPr="00E953FB" w:rsidRDefault="00973913" w:rsidP="00414DFC">
      <w:pPr>
        <w:pStyle w:val="afc"/>
        <w:widowControl w:val="0"/>
        <w:numPr>
          <w:ilvl w:val="1"/>
          <w:numId w:val="41"/>
        </w:numPr>
        <w:spacing w:after="120"/>
        <w:jc w:val="both"/>
      </w:pPr>
      <w:r w:rsidRPr="00E953FB">
        <w:t>Observation 3: When a UE requires more and more MBS/multicast services, the traffic on the PCell may become congested.</w:t>
      </w:r>
    </w:p>
    <w:p w14:paraId="6A33EAE8" w14:textId="6DD51F5E" w:rsidR="00973913" w:rsidRPr="00E953FB" w:rsidRDefault="00973913" w:rsidP="00414DFC">
      <w:pPr>
        <w:pStyle w:val="afc"/>
        <w:widowControl w:val="0"/>
        <w:numPr>
          <w:ilvl w:val="1"/>
          <w:numId w:val="41"/>
        </w:numPr>
        <w:spacing w:after="120"/>
        <w:jc w:val="both"/>
      </w:pPr>
      <w:r w:rsidRPr="00E953FB">
        <w:t xml:space="preserve">Proposal 5: RAN1 further studies the possibilities of supporting carrier aggregation and cross-carrier scheduling for multicast.  </w:t>
      </w:r>
    </w:p>
    <w:p w14:paraId="0BF564EB" w14:textId="169973CF" w:rsidR="006E56CD" w:rsidRPr="00E953FB" w:rsidRDefault="006E56CD" w:rsidP="00414DFC">
      <w:pPr>
        <w:pStyle w:val="afc"/>
        <w:widowControl w:val="0"/>
        <w:numPr>
          <w:ilvl w:val="0"/>
          <w:numId w:val="41"/>
        </w:numPr>
        <w:spacing w:after="120"/>
        <w:jc w:val="both"/>
        <w:rPr>
          <w:i/>
          <w:iCs/>
          <w:u w:val="single"/>
        </w:rPr>
      </w:pPr>
      <w:r w:rsidRPr="00E953FB">
        <w:rPr>
          <w:rFonts w:hint="eastAsia"/>
          <w:i/>
          <w:iCs/>
          <w:u w:val="single"/>
        </w:rPr>
        <w:t>L</w:t>
      </w:r>
      <w:r w:rsidRPr="00E953FB">
        <w:rPr>
          <w:i/>
          <w:iCs/>
          <w:u w:val="single"/>
        </w:rPr>
        <w:t>GE</w:t>
      </w:r>
    </w:p>
    <w:p w14:paraId="17FC9628" w14:textId="1F60FA45" w:rsidR="006E56CD" w:rsidRPr="00E953FB" w:rsidRDefault="005C3D96" w:rsidP="00414DFC">
      <w:pPr>
        <w:pStyle w:val="afc"/>
        <w:widowControl w:val="0"/>
        <w:numPr>
          <w:ilvl w:val="1"/>
          <w:numId w:val="41"/>
        </w:numPr>
        <w:spacing w:after="120"/>
        <w:jc w:val="both"/>
      </w:pPr>
      <w:r w:rsidRPr="00E953FB">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365A5529" w:rsidR="00141031" w:rsidRPr="00124DDF" w:rsidRDefault="00124DDF" w:rsidP="008444E3">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67DB8C" w14:textId="55DA081C" w:rsidR="00141031" w:rsidRPr="00124DDF" w:rsidRDefault="00124DDF" w:rsidP="008444E3">
            <w:pPr>
              <w:jc w:val="left"/>
              <w:rPr>
                <w:rFonts w:eastAsia="Malgun Gothic"/>
                <w:bCs/>
                <w:lang w:eastAsia="ko-KR"/>
              </w:rPr>
            </w:pPr>
            <w:r>
              <w:rPr>
                <w:rFonts w:eastAsia="Malgun Gothic" w:hint="eastAsia"/>
                <w:bCs/>
                <w:lang w:eastAsia="ko-KR"/>
              </w:rPr>
              <w:t>It seems good to clarify whether CFR can be configured at a SCell</w:t>
            </w:r>
            <w:r>
              <w:rPr>
                <w:rFonts w:eastAsia="Malgun Gothic"/>
                <w:bCs/>
                <w:lang w:eastAsia="ko-KR"/>
              </w:rPr>
              <w:t xml:space="preserve"> for UE configured with CA</w:t>
            </w:r>
            <w:r>
              <w:rPr>
                <w:rFonts w:eastAsia="Malgun Gothic" w:hint="eastAsia"/>
                <w:bCs/>
                <w:lang w:eastAsia="ko-KR"/>
              </w:rPr>
              <w:t>.</w:t>
            </w: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124DDF"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62" w:name="_Ref450342757"/>
      <w:bookmarkStart w:id="63" w:name="_Ref450735844"/>
      <w:bookmarkStart w:id="64" w:name="_Ref457730460"/>
      <w:r>
        <w:rPr>
          <w:rFonts w:ascii="Times New Roman" w:hAnsi="Times New Roman"/>
          <w:lang w:val="en-US"/>
        </w:rPr>
        <w:tab/>
      </w:r>
    </w:p>
    <w:bookmarkEnd w:id="62"/>
    <w:bookmarkEnd w:id="63"/>
    <w:bookmarkEnd w:id="64"/>
    <w:p w14:paraId="15659419" w14:textId="77777777" w:rsidR="00372FFC" w:rsidRDefault="00F12715" w:rsidP="00414DFC">
      <w:pPr>
        <w:pStyle w:val="afc"/>
        <w:numPr>
          <w:ilvl w:val="0"/>
          <w:numId w:val="22"/>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8E43C43" w:rsidR="00372FFC" w:rsidRDefault="00F12715" w:rsidP="00414DFC">
      <w:pPr>
        <w:pStyle w:val="afc"/>
        <w:numPr>
          <w:ilvl w:val="0"/>
          <w:numId w:val="22"/>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0D47A693"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R1-2108723</w:t>
      </w:r>
      <w:r w:rsidRPr="00405ABA">
        <w:rPr>
          <w:rFonts w:eastAsia="宋体"/>
          <w:szCs w:val="20"/>
        </w:rPr>
        <w:tab/>
        <w:t>Resource configuration and group scheduling for RRC_CONNECTED UEs</w:t>
      </w:r>
      <w:r w:rsidRPr="00405ABA">
        <w:rPr>
          <w:rFonts w:eastAsia="宋体"/>
          <w:szCs w:val="20"/>
        </w:rPr>
        <w:tab/>
        <w:t>Huawei, HiSilicon, CBN</w:t>
      </w:r>
    </w:p>
    <w:p w14:paraId="10CE0CDA"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R1-2108804</w:t>
      </w:r>
      <w:r w:rsidRPr="00405ABA">
        <w:rPr>
          <w:rFonts w:eastAsia="宋体"/>
          <w:szCs w:val="20"/>
        </w:rPr>
        <w:tab/>
        <w:t>Group Scheduling Aspects for Connected UEs</w:t>
      </w:r>
      <w:r w:rsidRPr="00405ABA">
        <w:rPr>
          <w:rFonts w:eastAsia="宋体"/>
          <w:szCs w:val="20"/>
        </w:rPr>
        <w:tab/>
        <w:t>FUTUREWEI</w:t>
      </w:r>
    </w:p>
    <w:p w14:paraId="4BCFCA8E"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R1-2108851</w:t>
      </w:r>
      <w:r w:rsidRPr="00405ABA">
        <w:rPr>
          <w:rFonts w:eastAsia="宋体"/>
          <w:szCs w:val="20"/>
        </w:rPr>
        <w:tab/>
        <w:t>Discussion on Mechanisms to Support Group Scheduling for RRC_CONNECTED UEs</w:t>
      </w:r>
      <w:r w:rsidRPr="00405ABA">
        <w:rPr>
          <w:rFonts w:eastAsia="宋体"/>
          <w:szCs w:val="20"/>
        </w:rPr>
        <w:tab/>
        <w:t>ZTE</w:t>
      </w:r>
    </w:p>
    <w:p w14:paraId="7D9A8EBC"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R1-2108926</w:t>
      </w:r>
      <w:r w:rsidRPr="00405ABA">
        <w:rPr>
          <w:rFonts w:eastAsia="宋体"/>
          <w:szCs w:val="20"/>
        </w:rPr>
        <w:tab/>
        <w:t>Discussion on MBS group scheduling for RRC_CONNETED UEs</w:t>
      </w:r>
      <w:r w:rsidRPr="00405ABA">
        <w:rPr>
          <w:rFonts w:eastAsia="宋体"/>
          <w:szCs w:val="20"/>
        </w:rPr>
        <w:tab/>
        <w:t>Spreadtrum Communications</w:t>
      </w:r>
    </w:p>
    <w:p w14:paraId="2D62CABE"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lastRenderedPageBreak/>
        <w:t>R1-2109001</w:t>
      </w:r>
      <w:r w:rsidRPr="00405ABA">
        <w:rPr>
          <w:rFonts w:eastAsia="宋体"/>
          <w:szCs w:val="20"/>
        </w:rPr>
        <w:tab/>
        <w:t>Discussion on mechanisms to support group scheduling for RRC_CONNECTED Ues</w:t>
      </w:r>
      <w:r w:rsidRPr="00405ABA">
        <w:rPr>
          <w:rFonts w:eastAsia="宋体"/>
          <w:szCs w:val="20"/>
        </w:rPr>
        <w:tab/>
        <w:t>vivo</w:t>
      </w:r>
    </w:p>
    <w:p w14:paraId="4208AC05"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R1-2109067</w:t>
      </w:r>
      <w:r w:rsidRPr="00405ABA">
        <w:rPr>
          <w:rFonts w:eastAsia="宋体"/>
          <w:szCs w:val="20"/>
        </w:rPr>
        <w:tab/>
        <w:t>Discussion on group Scheduling mechanism for RRC_CONNECTED UEs</w:t>
      </w:r>
      <w:r w:rsidRPr="00405ABA">
        <w:rPr>
          <w:rFonts w:eastAsia="宋体"/>
          <w:szCs w:val="20"/>
        </w:rPr>
        <w:tab/>
        <w:t>OPPO</w:t>
      </w:r>
    </w:p>
    <w:p w14:paraId="61BC2337"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R1-2109135</w:t>
      </w:r>
      <w:r w:rsidRPr="00405ABA">
        <w:rPr>
          <w:rFonts w:eastAsia="宋体"/>
          <w:szCs w:val="20"/>
        </w:rPr>
        <w:tab/>
        <w:t>Discussion on Group Scheduling Mechanisms for RRC_CONNECTED Ues</w:t>
      </w:r>
      <w:r w:rsidRPr="00405ABA">
        <w:rPr>
          <w:rFonts w:eastAsia="宋体"/>
          <w:szCs w:val="20"/>
        </w:rPr>
        <w:tab/>
        <w:t>NEC</w:t>
      </w:r>
    </w:p>
    <w:p w14:paraId="099FE84C"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R1-2109194</w:t>
      </w:r>
      <w:r w:rsidRPr="00405ABA">
        <w:rPr>
          <w:rFonts w:eastAsia="宋体"/>
          <w:szCs w:val="20"/>
        </w:rPr>
        <w:tab/>
        <w:t>Discussion on group scheduling mechanism for RRC_CONNECTED UEs in MBS</w:t>
      </w:r>
      <w:r w:rsidRPr="00405ABA">
        <w:rPr>
          <w:rFonts w:eastAsia="宋体"/>
          <w:szCs w:val="20"/>
        </w:rPr>
        <w:tab/>
        <w:t>CATT</w:t>
      </w:r>
    </w:p>
    <w:p w14:paraId="569F73FD"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R1-2109303</w:t>
      </w:r>
      <w:r w:rsidRPr="00405ABA">
        <w:rPr>
          <w:rFonts w:eastAsia="宋体"/>
          <w:szCs w:val="20"/>
        </w:rPr>
        <w:tab/>
        <w:t>Discussion on group scheduling mechanisms</w:t>
      </w:r>
      <w:r w:rsidRPr="00405ABA">
        <w:rPr>
          <w:rFonts w:eastAsia="宋体"/>
          <w:szCs w:val="20"/>
        </w:rPr>
        <w:tab/>
        <w:t>CMCC</w:t>
      </w:r>
    </w:p>
    <w:p w14:paraId="3E319C95"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R1-2109316</w:t>
      </w:r>
      <w:r w:rsidRPr="00405ABA">
        <w:rPr>
          <w:rFonts w:eastAsia="宋体"/>
          <w:szCs w:val="20"/>
        </w:rPr>
        <w:tab/>
        <w:t>Group Scheduling Mechanisms to Support 5G Multicast / Broadcast Services for RRC_CONNECTED Ues</w:t>
      </w:r>
      <w:r w:rsidRPr="00405ABA">
        <w:rPr>
          <w:rFonts w:eastAsia="宋体"/>
          <w:szCs w:val="20"/>
        </w:rPr>
        <w:tab/>
        <w:t>Nokia, Nokia Shanghai Bell</w:t>
      </w:r>
    </w:p>
    <w:p w14:paraId="1050DAA5"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R1-2109387</w:t>
      </w:r>
      <w:r w:rsidRPr="00405ABA">
        <w:rPr>
          <w:rFonts w:eastAsia="宋体"/>
          <w:szCs w:val="20"/>
        </w:rPr>
        <w:tab/>
        <w:t>Discussion on mechanisms to support group scheduling for RRC_CONNECTED UE</w:t>
      </w:r>
      <w:r w:rsidRPr="00405ABA">
        <w:rPr>
          <w:rFonts w:eastAsia="宋体"/>
          <w:szCs w:val="20"/>
        </w:rPr>
        <w:tab/>
        <w:t>Xiaomi</w:t>
      </w:r>
    </w:p>
    <w:p w14:paraId="08E0AF9B"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R1-2109515</w:t>
      </w:r>
      <w:r w:rsidRPr="00405ABA">
        <w:rPr>
          <w:rFonts w:eastAsia="宋体"/>
          <w:szCs w:val="20"/>
        </w:rPr>
        <w:tab/>
        <w:t>Support of group scheduling for RRC_CONNECTED UEs</w:t>
      </w:r>
      <w:r w:rsidRPr="00405ABA">
        <w:rPr>
          <w:rFonts w:eastAsia="宋体"/>
          <w:szCs w:val="20"/>
        </w:rPr>
        <w:tab/>
        <w:t>Samsung</w:t>
      </w:r>
    </w:p>
    <w:p w14:paraId="2EBD819C"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R1-2109538</w:t>
      </w:r>
      <w:r w:rsidRPr="00405ABA">
        <w:rPr>
          <w:rFonts w:eastAsia="宋体"/>
          <w:szCs w:val="20"/>
        </w:rPr>
        <w:tab/>
        <w:t>On group scheduling mechanism for RRC_CONNECTED UEs</w:t>
      </w:r>
      <w:r w:rsidRPr="00405ABA">
        <w:rPr>
          <w:rFonts w:eastAsia="宋体"/>
          <w:szCs w:val="20"/>
        </w:rPr>
        <w:tab/>
        <w:t>Lenovo, Motorola Mobility</w:t>
      </w:r>
    </w:p>
    <w:p w14:paraId="37220F45"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R1-2109567</w:t>
      </w:r>
      <w:r w:rsidRPr="00405ABA">
        <w:rPr>
          <w:rFonts w:eastAsia="宋体"/>
          <w:szCs w:val="20"/>
        </w:rPr>
        <w:tab/>
        <w:t>Discussion on NR MBS group scheduling for RRC_CONNECTED UEs</w:t>
      </w:r>
      <w:r w:rsidRPr="00405ABA">
        <w:rPr>
          <w:rFonts w:eastAsia="宋体"/>
          <w:szCs w:val="20"/>
        </w:rPr>
        <w:tab/>
        <w:t>MediaTek Inc.</w:t>
      </w:r>
    </w:p>
    <w:p w14:paraId="30B09C7D"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R1-2109633</w:t>
      </w:r>
      <w:r w:rsidRPr="00405ABA">
        <w:rPr>
          <w:rFonts w:eastAsia="宋体"/>
          <w:szCs w:val="20"/>
        </w:rPr>
        <w:tab/>
        <w:t>NR-MBS Group Scheduling for RRC_CONNECTED UEs</w:t>
      </w:r>
      <w:r w:rsidRPr="00405ABA">
        <w:rPr>
          <w:rFonts w:eastAsia="宋体"/>
          <w:szCs w:val="20"/>
        </w:rPr>
        <w:tab/>
        <w:t>Intel Corporation</w:t>
      </w:r>
    </w:p>
    <w:p w14:paraId="027039C3"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R1-2109701</w:t>
      </w:r>
      <w:r w:rsidRPr="00405ABA">
        <w:rPr>
          <w:rFonts w:eastAsia="宋体"/>
          <w:szCs w:val="20"/>
        </w:rPr>
        <w:tab/>
        <w:t>Discussion on group scheduling mechanism for RRC_CONNECTED UEs</w:t>
      </w:r>
      <w:r w:rsidRPr="00405ABA">
        <w:rPr>
          <w:rFonts w:eastAsia="宋体"/>
          <w:szCs w:val="20"/>
        </w:rPr>
        <w:tab/>
        <w:t>NTT DOCOMO, INC.</w:t>
      </w:r>
    </w:p>
    <w:p w14:paraId="266492DB"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R1-2109767</w:t>
      </w:r>
      <w:r w:rsidRPr="00405ABA">
        <w:rPr>
          <w:rFonts w:eastAsia="宋体"/>
          <w:szCs w:val="20"/>
        </w:rPr>
        <w:tab/>
        <w:t>Group scheduling related questions for RRC_CONNECTED UEs</w:t>
      </w:r>
      <w:r w:rsidRPr="00405ABA">
        <w:rPr>
          <w:rFonts w:eastAsia="宋体"/>
          <w:szCs w:val="20"/>
        </w:rPr>
        <w:tab/>
        <w:t>TD Tech</w:t>
      </w:r>
    </w:p>
    <w:p w14:paraId="7B62AB0E"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R1-2109823</w:t>
      </w:r>
      <w:r w:rsidRPr="00405ABA">
        <w:rPr>
          <w:rFonts w:eastAsia="宋体"/>
          <w:szCs w:val="20"/>
        </w:rPr>
        <w:tab/>
        <w:t>Discussion on group scheduling mechanism for RRC_CONNECTED UEs</w:t>
      </w:r>
      <w:r w:rsidRPr="00405ABA">
        <w:rPr>
          <w:rFonts w:eastAsia="宋体"/>
          <w:szCs w:val="20"/>
        </w:rPr>
        <w:tab/>
        <w:t>FGI, Asia Pacific Telecom</w:t>
      </w:r>
    </w:p>
    <w:p w14:paraId="13494494"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R1-2109983</w:t>
      </w:r>
      <w:r w:rsidRPr="00405ABA">
        <w:rPr>
          <w:rFonts w:eastAsia="宋体"/>
          <w:szCs w:val="20"/>
        </w:rPr>
        <w:tab/>
        <w:t>Support of group scheduling for RRC_CONNECTED UEs</w:t>
      </w:r>
      <w:r w:rsidRPr="00405ABA">
        <w:rPr>
          <w:rFonts w:eastAsia="宋体"/>
          <w:szCs w:val="20"/>
        </w:rPr>
        <w:tab/>
        <w:t>LG Electronics</w:t>
      </w:r>
    </w:p>
    <w:p w14:paraId="7CD8AB6B"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R1-2110056</w:t>
      </w:r>
      <w:r w:rsidRPr="00405ABA">
        <w:rPr>
          <w:rFonts w:eastAsia="宋体"/>
          <w:szCs w:val="20"/>
        </w:rPr>
        <w:tab/>
        <w:t>Discussion on group scheduling mechanism for RRC_CONNECTED UEs</w:t>
      </w:r>
      <w:r w:rsidRPr="00405ABA">
        <w:rPr>
          <w:rFonts w:eastAsia="宋体"/>
          <w:szCs w:val="20"/>
        </w:rPr>
        <w:tab/>
        <w:t>Apple</w:t>
      </w:r>
    </w:p>
    <w:p w14:paraId="1F3516EB"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R1-2110074</w:t>
      </w:r>
      <w:r w:rsidRPr="00405ABA">
        <w:rPr>
          <w:rFonts w:eastAsia="宋体"/>
          <w:szCs w:val="20"/>
        </w:rPr>
        <w:tab/>
        <w:t>Discussion on common frequency resource configuration for multicast of RRC_CONNECTED UEs</w:t>
      </w:r>
      <w:r w:rsidRPr="00405ABA">
        <w:rPr>
          <w:rFonts w:eastAsia="宋体"/>
          <w:szCs w:val="20"/>
        </w:rPr>
        <w:tab/>
        <w:t>ETRI</w:t>
      </w:r>
    </w:p>
    <w:p w14:paraId="52BCF057"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R1-2110118</w:t>
      </w:r>
      <w:r w:rsidRPr="00405ABA">
        <w:rPr>
          <w:rFonts w:eastAsia="宋体"/>
          <w:szCs w:val="20"/>
        </w:rPr>
        <w:tab/>
        <w:t>Discussion on group scheduling mechanism for RRC_CONNECTED UEs</w:t>
      </w:r>
      <w:r w:rsidRPr="00405ABA">
        <w:rPr>
          <w:rFonts w:eastAsia="宋体"/>
          <w:szCs w:val="20"/>
        </w:rPr>
        <w:tab/>
        <w:t>Convida Wireless</w:t>
      </w:r>
    </w:p>
    <w:p w14:paraId="355D1192"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R1-2110210</w:t>
      </w:r>
      <w:r w:rsidRPr="00405ABA">
        <w:rPr>
          <w:rFonts w:eastAsia="宋体"/>
          <w:szCs w:val="20"/>
        </w:rPr>
        <w:tab/>
        <w:t>Views on group scheduling for Multicast RRC_CONNECTED UEs</w:t>
      </w:r>
      <w:r w:rsidRPr="00405ABA">
        <w:rPr>
          <w:rFonts w:eastAsia="宋体"/>
          <w:szCs w:val="20"/>
        </w:rPr>
        <w:tab/>
        <w:t>Qualcomm Incorporated</w:t>
      </w:r>
    </w:p>
    <w:p w14:paraId="4E77F152"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R1-2110249</w:t>
      </w:r>
      <w:r w:rsidRPr="00405ABA">
        <w:rPr>
          <w:rFonts w:eastAsia="宋体"/>
          <w:szCs w:val="20"/>
        </w:rPr>
        <w:tab/>
        <w:t>Discussion on group scheduling mechanism for RRC_CONNECTED UEs</w:t>
      </w:r>
      <w:r w:rsidRPr="00405ABA">
        <w:rPr>
          <w:rFonts w:eastAsia="宋体"/>
          <w:szCs w:val="20"/>
        </w:rPr>
        <w:tab/>
        <w:t>Google Inc.</w:t>
      </w:r>
    </w:p>
    <w:p w14:paraId="6A71A41D" w14:textId="77777777" w:rsidR="00321828" w:rsidRPr="00405ABA" w:rsidRDefault="00321828" w:rsidP="00414DFC">
      <w:pPr>
        <w:pStyle w:val="afc"/>
        <w:numPr>
          <w:ilvl w:val="0"/>
          <w:numId w:val="22"/>
        </w:numPr>
        <w:jc w:val="both"/>
        <w:rPr>
          <w:rFonts w:eastAsia="宋体"/>
          <w:szCs w:val="20"/>
        </w:rPr>
      </w:pPr>
      <w:r w:rsidRPr="00405ABA">
        <w:rPr>
          <w:rFonts w:eastAsia="宋体"/>
          <w:szCs w:val="20"/>
        </w:rPr>
        <w:t>R1-2110255</w:t>
      </w:r>
      <w:r w:rsidRPr="00405ABA">
        <w:rPr>
          <w:rFonts w:eastAsia="宋体"/>
          <w:szCs w:val="20"/>
        </w:rPr>
        <w:tab/>
        <w:t>Discussion on mechanisms to support group scheduling for RRC_CONNECTED UEs</w:t>
      </w:r>
      <w:r w:rsidRPr="00405ABA">
        <w:rPr>
          <w:rFonts w:eastAsia="宋体"/>
          <w:szCs w:val="20"/>
        </w:rPr>
        <w:tab/>
        <w:t>ASUSTeK</w:t>
      </w:r>
    </w:p>
    <w:p w14:paraId="24B1D7C2" w14:textId="77777777" w:rsidR="00321828" w:rsidRDefault="00321828" w:rsidP="00414DFC">
      <w:pPr>
        <w:pStyle w:val="afc"/>
        <w:numPr>
          <w:ilvl w:val="0"/>
          <w:numId w:val="22"/>
        </w:numPr>
        <w:jc w:val="both"/>
        <w:rPr>
          <w:rFonts w:eastAsia="宋体"/>
          <w:szCs w:val="20"/>
        </w:rPr>
      </w:pPr>
      <w:r w:rsidRPr="00405ABA">
        <w:rPr>
          <w:rFonts w:eastAsia="宋体"/>
          <w:szCs w:val="20"/>
        </w:rPr>
        <w:t>R1-2110355</w:t>
      </w:r>
      <w:r w:rsidRPr="00405ABA">
        <w:rPr>
          <w:rFonts w:eastAsia="宋体"/>
          <w:szCs w:val="20"/>
        </w:rPr>
        <w:tab/>
        <w:t>Mechanisms to support MBS group scheduling for RRC_CONNECTED Ues</w:t>
      </w:r>
      <w:r w:rsidRPr="00405ABA">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414DFC">
      <w:pPr>
        <w:pStyle w:val="afc"/>
        <w:numPr>
          <w:ilvl w:val="1"/>
          <w:numId w:val="23"/>
        </w:numPr>
      </w:pPr>
      <w:r>
        <w:t>FFS: The detailed HARQ-ACK feedback solutions, e.g., ACK/NACK based, NACK-only based.</w:t>
      </w:r>
    </w:p>
    <w:p w14:paraId="4E589B95" w14:textId="77777777" w:rsidR="00372FFC" w:rsidRDefault="00F12715" w:rsidP="00414DFC">
      <w:pPr>
        <w:pStyle w:val="afc"/>
        <w:numPr>
          <w:ilvl w:val="1"/>
          <w:numId w:val="23"/>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414DFC">
      <w:pPr>
        <w:pStyle w:val="afc"/>
        <w:numPr>
          <w:ilvl w:val="0"/>
          <w:numId w:val="24"/>
        </w:numPr>
        <w:rPr>
          <w:color w:val="000000"/>
        </w:rPr>
      </w:pPr>
      <w:r>
        <w:rPr>
          <w:color w:val="000000"/>
        </w:rPr>
        <w:t>For RRC_CONNECTED UEs, define/configure common frequency resource for group-common PDSCH.</w:t>
      </w:r>
    </w:p>
    <w:p w14:paraId="184588B1" w14:textId="77777777" w:rsidR="00372FFC" w:rsidRDefault="00F12715" w:rsidP="00414DFC">
      <w:pPr>
        <w:pStyle w:val="afc"/>
        <w:numPr>
          <w:ilvl w:val="1"/>
          <w:numId w:val="24"/>
        </w:numPr>
        <w:rPr>
          <w:color w:val="000000"/>
        </w:rPr>
      </w:pPr>
      <w:r>
        <w:rPr>
          <w:color w:val="000000"/>
        </w:rPr>
        <w:t xml:space="preserve">FFS: whether to reuse the BWP framework or not </w:t>
      </w:r>
    </w:p>
    <w:p w14:paraId="3E99AC31" w14:textId="77777777" w:rsidR="00372FFC" w:rsidRDefault="00F12715" w:rsidP="00414DFC">
      <w:pPr>
        <w:pStyle w:val="afc"/>
        <w:numPr>
          <w:ilvl w:val="1"/>
          <w:numId w:val="24"/>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414DFC">
      <w:pPr>
        <w:pStyle w:val="afc"/>
        <w:numPr>
          <w:ilvl w:val="1"/>
          <w:numId w:val="24"/>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414DFC">
      <w:pPr>
        <w:pStyle w:val="afc"/>
        <w:numPr>
          <w:ilvl w:val="0"/>
          <w:numId w:val="24"/>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414DFC">
      <w:pPr>
        <w:pStyle w:val="afc"/>
        <w:widowControl w:val="0"/>
        <w:numPr>
          <w:ilvl w:val="1"/>
          <w:numId w:val="25"/>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414DFC">
      <w:pPr>
        <w:pStyle w:val="afc"/>
        <w:widowControl w:val="0"/>
        <w:numPr>
          <w:ilvl w:val="0"/>
          <w:numId w:val="25"/>
        </w:numPr>
        <w:jc w:val="both"/>
        <w:rPr>
          <w:szCs w:val="20"/>
        </w:rPr>
      </w:pPr>
      <w:r>
        <w:rPr>
          <w:szCs w:val="20"/>
        </w:rPr>
        <w:t xml:space="preserve">For RRC_CONNECTED UEs, at least support slot-level repetition for group-common PDSCH. </w:t>
      </w:r>
    </w:p>
    <w:p w14:paraId="6979C00A" w14:textId="77777777" w:rsidR="00372FFC" w:rsidRDefault="00F12715" w:rsidP="00414DFC">
      <w:pPr>
        <w:pStyle w:val="afc"/>
        <w:widowControl w:val="0"/>
        <w:numPr>
          <w:ilvl w:val="1"/>
          <w:numId w:val="25"/>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414DFC">
      <w:pPr>
        <w:pStyle w:val="afc"/>
        <w:widowControl w:val="0"/>
        <w:numPr>
          <w:ilvl w:val="0"/>
          <w:numId w:val="25"/>
        </w:numPr>
        <w:jc w:val="both"/>
        <w:rPr>
          <w:szCs w:val="20"/>
        </w:rPr>
      </w:pPr>
      <w:r>
        <w:rPr>
          <w:szCs w:val="20"/>
        </w:rPr>
        <w:t>For RRC_CONNECTED UEs, existing CSI feedback can be used for multicast transmission.</w:t>
      </w:r>
    </w:p>
    <w:p w14:paraId="763FDE62" w14:textId="77777777" w:rsidR="00372FFC" w:rsidRDefault="00F12715" w:rsidP="00414DFC">
      <w:pPr>
        <w:pStyle w:val="afc"/>
        <w:widowControl w:val="0"/>
        <w:numPr>
          <w:ilvl w:val="1"/>
          <w:numId w:val="25"/>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afc"/>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afc"/>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afc"/>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afc"/>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afc"/>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afc"/>
        <w:widowControl w:val="0"/>
        <w:numPr>
          <w:ilvl w:val="0"/>
          <w:numId w:val="16"/>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afc"/>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afc"/>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afc"/>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afc"/>
        <w:widowControl w:val="0"/>
        <w:numPr>
          <w:ilvl w:val="0"/>
          <w:numId w:val="17"/>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65" w:name="_Hlk79573368"/>
      <w:r w:rsidRPr="00DE11B0">
        <w:rPr>
          <w:szCs w:val="20"/>
          <w:lang w:eastAsia="zh-CN"/>
        </w:rPr>
        <w:t>for different UEs in the same group</w:t>
      </w:r>
      <w:bookmarkEnd w:id="65"/>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afc"/>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afc"/>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afc"/>
        <w:widowControl w:val="0"/>
        <w:numPr>
          <w:ilvl w:val="2"/>
          <w:numId w:val="15"/>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414DFC">
      <w:pPr>
        <w:pStyle w:val="afc"/>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afc"/>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afc"/>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afc"/>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afc"/>
        <w:widowControl w:val="0"/>
        <w:numPr>
          <w:ilvl w:val="0"/>
          <w:numId w:val="15"/>
        </w:numPr>
        <w:spacing w:after="120"/>
        <w:rPr>
          <w:szCs w:val="20"/>
          <w:lang w:eastAsia="zh-CN"/>
        </w:rPr>
      </w:pPr>
      <w:r w:rsidRPr="00DE11B0">
        <w:rPr>
          <w:szCs w:val="20"/>
          <w:lang w:eastAsia="zh-CN"/>
        </w:rPr>
        <w:t xml:space="preserve">FFS whether to support more than one common frequency resources per UE / per dedicated unicast BWP subjected </w:t>
      </w:r>
      <w:r w:rsidRPr="00DE11B0">
        <w:rPr>
          <w:szCs w:val="20"/>
          <w:lang w:eastAsia="zh-CN"/>
        </w:rPr>
        <w:lastRenderedPageBreak/>
        <w:t>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afc"/>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afc"/>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afc"/>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afc"/>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afc"/>
        <w:widowControl w:val="0"/>
        <w:numPr>
          <w:ilvl w:val="0"/>
          <w:numId w:val="18"/>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afc"/>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afc"/>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414DFC">
      <w:pPr>
        <w:pStyle w:val="afc"/>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afc"/>
        <w:widowControl w:val="0"/>
        <w:numPr>
          <w:ilvl w:val="0"/>
          <w:numId w:val="18"/>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414DFC">
      <w:pPr>
        <w:pStyle w:val="afc"/>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afc"/>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afc"/>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lastRenderedPageBreak/>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afc"/>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afc"/>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afc"/>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afc"/>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afc"/>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414DFC">
      <w:pPr>
        <w:pStyle w:val="afc"/>
        <w:numPr>
          <w:ilvl w:val="0"/>
          <w:numId w:val="24"/>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414DFC">
      <w:pPr>
        <w:pStyle w:val="afc"/>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414DFC">
      <w:pPr>
        <w:pStyle w:val="afc"/>
        <w:numPr>
          <w:ilvl w:val="0"/>
          <w:numId w:val="24"/>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414DFC">
      <w:pPr>
        <w:pStyle w:val="afc"/>
        <w:numPr>
          <w:ilvl w:val="1"/>
          <w:numId w:val="24"/>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414DFC">
      <w:pPr>
        <w:pStyle w:val="afc"/>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414DFC">
      <w:pPr>
        <w:pStyle w:val="afc"/>
        <w:numPr>
          <w:ilvl w:val="0"/>
          <w:numId w:val="24"/>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414DFC">
      <w:pPr>
        <w:numPr>
          <w:ilvl w:val="0"/>
          <w:numId w:val="27"/>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414DFC">
      <w:pPr>
        <w:numPr>
          <w:ilvl w:val="1"/>
          <w:numId w:val="27"/>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414DFC">
      <w:pPr>
        <w:numPr>
          <w:ilvl w:val="0"/>
          <w:numId w:val="28"/>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414DFC">
      <w:pPr>
        <w:numPr>
          <w:ilvl w:val="0"/>
          <w:numId w:val="28"/>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414DFC">
      <w:pPr>
        <w:numPr>
          <w:ilvl w:val="0"/>
          <w:numId w:val="28"/>
        </w:numPr>
        <w:adjustRightInd/>
        <w:textAlignment w:val="auto"/>
      </w:pPr>
      <w:r w:rsidRPr="00DE11B0">
        <w:t>FFS: whether to configure one/more common frequency resources</w:t>
      </w:r>
    </w:p>
    <w:p w14:paraId="2319F11D" w14:textId="77777777" w:rsidR="0003080B" w:rsidRPr="00DE11B0" w:rsidRDefault="0003080B" w:rsidP="00414DFC">
      <w:pPr>
        <w:numPr>
          <w:ilvl w:val="0"/>
          <w:numId w:val="28"/>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6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66"/>
    </w:p>
    <w:p w14:paraId="7FFDFAFB" w14:textId="77777777" w:rsidR="0003080B" w:rsidRPr="00DE11B0" w:rsidRDefault="0003080B" w:rsidP="00414DFC">
      <w:pPr>
        <w:numPr>
          <w:ilvl w:val="0"/>
          <w:numId w:val="29"/>
        </w:numPr>
        <w:adjustRightInd/>
        <w:spacing w:after="120"/>
        <w:textAlignment w:val="auto"/>
      </w:pPr>
      <w:r w:rsidRPr="00DE11B0">
        <w:t>FFS details.</w:t>
      </w:r>
    </w:p>
    <w:p w14:paraId="4D925935" w14:textId="77777777" w:rsidR="0003080B" w:rsidRPr="00DE11B0" w:rsidRDefault="0003080B" w:rsidP="0003080B">
      <w:r w:rsidRPr="00DE11B0">
        <w:lastRenderedPageBreak/>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414DFC">
      <w:pPr>
        <w:numPr>
          <w:ilvl w:val="0"/>
          <w:numId w:val="30"/>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414DFC">
      <w:pPr>
        <w:numPr>
          <w:ilvl w:val="0"/>
          <w:numId w:val="30"/>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414DFC">
      <w:pPr>
        <w:numPr>
          <w:ilvl w:val="0"/>
          <w:numId w:val="30"/>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afc"/>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afc"/>
        <w:widowControl w:val="0"/>
        <w:numPr>
          <w:ilvl w:val="2"/>
          <w:numId w:val="15"/>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414DFC">
      <w:pPr>
        <w:pStyle w:val="afc"/>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afc"/>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afc"/>
        <w:widowControl w:val="0"/>
        <w:numPr>
          <w:ilvl w:val="1"/>
          <w:numId w:val="15"/>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414DFC">
      <w:pPr>
        <w:pStyle w:val="afc"/>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afc"/>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afc"/>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414DFC">
      <w:pPr>
        <w:numPr>
          <w:ilvl w:val="0"/>
          <w:numId w:val="32"/>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414DFC">
      <w:pPr>
        <w:pStyle w:val="afc"/>
        <w:widowControl w:val="0"/>
        <w:numPr>
          <w:ilvl w:val="0"/>
          <w:numId w:val="31"/>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414DFC">
      <w:pPr>
        <w:pStyle w:val="afc"/>
        <w:widowControl w:val="0"/>
        <w:numPr>
          <w:ilvl w:val="0"/>
          <w:numId w:val="31"/>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414DFC">
      <w:pPr>
        <w:pStyle w:val="afc"/>
        <w:widowControl w:val="0"/>
        <w:numPr>
          <w:ilvl w:val="1"/>
          <w:numId w:val="31"/>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414DFC">
      <w:pPr>
        <w:pStyle w:val="afc"/>
        <w:widowControl w:val="0"/>
        <w:numPr>
          <w:ilvl w:val="1"/>
          <w:numId w:val="31"/>
        </w:numPr>
        <w:jc w:val="both"/>
        <w:rPr>
          <w:szCs w:val="20"/>
          <w:lang w:eastAsia="zh-CN"/>
        </w:rPr>
      </w:pPr>
      <w:r w:rsidRPr="00AA012B">
        <w:rPr>
          <w:szCs w:val="20"/>
          <w:lang w:eastAsia="zh-CN"/>
        </w:rPr>
        <w:t xml:space="preserve">Option 2: the monitoring priority is determined based on the search space set indexes of search space set(s) </w:t>
      </w:r>
      <w:r w:rsidRPr="00AA012B">
        <w:rPr>
          <w:szCs w:val="20"/>
          <w:lang w:eastAsia="zh-CN"/>
        </w:rPr>
        <w:lastRenderedPageBreak/>
        <w:t>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6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414DFC">
      <w:pPr>
        <w:widowControl w:val="0"/>
        <w:numPr>
          <w:ilvl w:val="1"/>
          <w:numId w:val="34"/>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6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414DFC">
      <w:pPr>
        <w:pStyle w:val="afc"/>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414DFC">
      <w:pPr>
        <w:pStyle w:val="afc"/>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414DFC">
      <w:pPr>
        <w:numPr>
          <w:ilvl w:val="1"/>
          <w:numId w:val="35"/>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414DFC">
      <w:pPr>
        <w:pStyle w:val="afc"/>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414DFC">
      <w:pPr>
        <w:pStyle w:val="afc"/>
        <w:numPr>
          <w:ilvl w:val="1"/>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414DFC">
      <w:pPr>
        <w:pStyle w:val="afc"/>
        <w:numPr>
          <w:ilvl w:val="0"/>
          <w:numId w:val="24"/>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414DFC">
      <w:pPr>
        <w:pStyle w:val="afc"/>
        <w:numPr>
          <w:ilvl w:val="1"/>
          <w:numId w:val="24"/>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414DFC">
      <w:pPr>
        <w:pStyle w:val="afc"/>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414DFC">
      <w:pPr>
        <w:pStyle w:val="afc"/>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68" w:name="_Hlk63422390"/>
      <w:r w:rsidRPr="00AA012B">
        <w:rPr>
          <w:highlight w:val="green"/>
          <w:lang w:eastAsia="zh-CN"/>
        </w:rPr>
        <w:lastRenderedPageBreak/>
        <w:t>Agreement:</w:t>
      </w:r>
    </w:p>
    <w:p w14:paraId="69A494AF" w14:textId="77777777" w:rsidR="005173E1" w:rsidRPr="00AA012B" w:rsidRDefault="005173E1" w:rsidP="005173E1">
      <w:pPr>
        <w:jc w:val="both"/>
        <w:rPr>
          <w:lang w:eastAsia="zh-CN"/>
        </w:rPr>
      </w:pPr>
      <w:bookmarkStart w:id="69" w:name="_Hlk63422353"/>
      <w:r w:rsidRPr="00AA012B">
        <w:rPr>
          <w:lang w:eastAsia="zh-CN"/>
        </w:rPr>
        <w:t xml:space="preserve">For enabling/disabling HARQ-ACK feedback for RRC_CONNECTED UE receiving multicast, </w:t>
      </w:r>
    </w:p>
    <w:p w14:paraId="69E8E62C" w14:textId="77777777" w:rsidR="005173E1" w:rsidRPr="00AA012B" w:rsidRDefault="005173E1" w:rsidP="00414DFC">
      <w:pPr>
        <w:numPr>
          <w:ilvl w:val="0"/>
          <w:numId w:val="26"/>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414DFC">
      <w:pPr>
        <w:numPr>
          <w:ilvl w:val="2"/>
          <w:numId w:val="36"/>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414DFC">
      <w:pPr>
        <w:numPr>
          <w:ilvl w:val="2"/>
          <w:numId w:val="26"/>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FFS: enabling/disabling by MAC-CE.</w:t>
      </w:r>
    </w:p>
    <w:bookmarkEnd w:id="68"/>
    <w:bookmarkEnd w:id="69"/>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414DFC">
      <w:pPr>
        <w:pStyle w:val="afc"/>
        <w:numPr>
          <w:ilvl w:val="0"/>
          <w:numId w:val="37"/>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414DFC">
      <w:pPr>
        <w:numPr>
          <w:ilvl w:val="0"/>
          <w:numId w:val="38"/>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414DFC">
      <w:pPr>
        <w:numPr>
          <w:ilvl w:val="0"/>
          <w:numId w:val="38"/>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414DFC">
      <w:pPr>
        <w:numPr>
          <w:ilvl w:val="0"/>
          <w:numId w:val="38"/>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414DFC">
      <w:pPr>
        <w:numPr>
          <w:ilvl w:val="0"/>
          <w:numId w:val="39"/>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414DFC">
      <w:pPr>
        <w:pStyle w:val="afc"/>
        <w:numPr>
          <w:ilvl w:val="0"/>
          <w:numId w:val="40"/>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lastRenderedPageBreak/>
        <w:t xml:space="preserve">The configured BWP needs to fully contain the initial BWP in frequency domain and has the same SCS and CP as the initial BWP. </w:t>
      </w:r>
    </w:p>
    <w:p w14:paraId="120AB063"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414DFC">
      <w:pPr>
        <w:pStyle w:val="afc"/>
        <w:numPr>
          <w:ilvl w:val="0"/>
          <w:numId w:val="40"/>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414DFC">
      <w:pPr>
        <w:numPr>
          <w:ilvl w:val="2"/>
          <w:numId w:val="40"/>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414DFC">
      <w:pPr>
        <w:numPr>
          <w:ilvl w:val="2"/>
          <w:numId w:val="40"/>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414DFC">
      <w:pPr>
        <w:pStyle w:val="afc"/>
        <w:numPr>
          <w:ilvl w:val="0"/>
          <w:numId w:val="40"/>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7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K and L</w:t>
      </w:r>
    </w:p>
    <w:bookmarkEnd w:id="7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lastRenderedPageBreak/>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414DFC">
      <w:pPr>
        <w:numPr>
          <w:ilvl w:val="0"/>
          <w:numId w:val="43"/>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414DFC">
      <w:pPr>
        <w:numPr>
          <w:ilvl w:val="0"/>
          <w:numId w:val="43"/>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414DFC">
      <w:pPr>
        <w:numPr>
          <w:ilvl w:val="0"/>
          <w:numId w:val="44"/>
        </w:numPr>
        <w:overflowPunct/>
        <w:autoSpaceDE/>
        <w:autoSpaceDN/>
        <w:adjustRightInd/>
        <w:textAlignment w:val="auto"/>
        <w:rPr>
          <w:lang w:eastAsia="x-none"/>
        </w:rPr>
      </w:pPr>
      <w:bookmarkStart w:id="71" w:name="_Hlk79562709"/>
      <w:r w:rsidRPr="00C94674">
        <w:rPr>
          <w:lang w:eastAsia="x-none"/>
        </w:rPr>
        <w:t>How to allocate HARQ processes between unicast and multicast is up to gNB.</w:t>
      </w:r>
      <w:bookmarkEnd w:id="71"/>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414DFC">
      <w:pPr>
        <w:pStyle w:val="afc"/>
        <w:widowControl w:val="0"/>
        <w:numPr>
          <w:ilvl w:val="0"/>
          <w:numId w:val="31"/>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414DFC">
      <w:pPr>
        <w:pStyle w:val="afc"/>
        <w:widowControl w:val="0"/>
        <w:numPr>
          <w:ilvl w:val="1"/>
          <w:numId w:val="31"/>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414DFC">
      <w:pPr>
        <w:pStyle w:val="afc"/>
        <w:widowControl w:val="0"/>
        <w:numPr>
          <w:ilvl w:val="0"/>
          <w:numId w:val="31"/>
        </w:numPr>
        <w:jc w:val="both"/>
        <w:rPr>
          <w:lang w:eastAsia="zh-CN"/>
        </w:rPr>
      </w:pPr>
      <w:r w:rsidRPr="00C94674">
        <w:rPr>
          <w:rFonts w:eastAsia="Times New Roman"/>
          <w:lang w:eastAsia="zh-CN"/>
        </w:rPr>
        <w:lastRenderedPageBreak/>
        <w:t xml:space="preserve">Alt 2: support </w:t>
      </w:r>
      <w:r w:rsidRPr="00C94674">
        <w:rPr>
          <w:lang w:eastAsia="zh-CN"/>
        </w:rPr>
        <w:t xml:space="preserve">a </w:t>
      </w:r>
      <w:r w:rsidRPr="00C94674">
        <w:t>new Type-x CSS</w:t>
      </w:r>
    </w:p>
    <w:p w14:paraId="5B51B9A2" w14:textId="77777777" w:rsidR="00A96191" w:rsidRPr="00C94674" w:rsidRDefault="00A96191" w:rsidP="00414DFC">
      <w:pPr>
        <w:pStyle w:val="afc"/>
        <w:widowControl w:val="0"/>
        <w:numPr>
          <w:ilvl w:val="1"/>
          <w:numId w:val="31"/>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414DFC">
      <w:pPr>
        <w:pStyle w:val="afc"/>
        <w:widowControl w:val="0"/>
        <w:numPr>
          <w:ilvl w:val="0"/>
          <w:numId w:val="31"/>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414DFC">
      <w:pPr>
        <w:widowControl w:val="0"/>
        <w:numPr>
          <w:ilvl w:val="0"/>
          <w:numId w:val="45"/>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414DFC">
      <w:pPr>
        <w:widowControl w:val="0"/>
        <w:numPr>
          <w:ilvl w:val="1"/>
          <w:numId w:val="34"/>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414DFC">
      <w:pPr>
        <w:numPr>
          <w:ilvl w:val="0"/>
          <w:numId w:val="47"/>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414DFC">
      <w:pPr>
        <w:numPr>
          <w:ilvl w:val="0"/>
          <w:numId w:val="47"/>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414DFC">
      <w:pPr>
        <w:numPr>
          <w:ilvl w:val="1"/>
          <w:numId w:val="47"/>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414DFC">
      <w:pPr>
        <w:numPr>
          <w:ilvl w:val="0"/>
          <w:numId w:val="47"/>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72" w:name="OLE_LINK22"/>
      <w:bookmarkStart w:id="73" w:name="OLE_LINK23"/>
      <w:r w:rsidRPr="00DC3DEA">
        <w:rPr>
          <w:rFonts w:eastAsia="Times New Roman"/>
          <w:i/>
          <w:lang w:eastAsia="zh-CN"/>
        </w:rPr>
        <w:t>PUCCH-ConfigurationList</w:t>
      </w:r>
      <w:bookmarkEnd w:id="72"/>
      <w:bookmarkEnd w:id="73"/>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414DFC">
      <w:pPr>
        <w:numPr>
          <w:ilvl w:val="0"/>
          <w:numId w:val="48"/>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414DFC">
      <w:pPr>
        <w:numPr>
          <w:ilvl w:val="0"/>
          <w:numId w:val="48"/>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74" w:name="OLE_LINK28"/>
      <w:bookmarkStart w:id="7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74"/>
    <w:bookmarkEnd w:id="7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414DFC">
      <w:pPr>
        <w:pStyle w:val="afc"/>
        <w:numPr>
          <w:ilvl w:val="0"/>
          <w:numId w:val="46"/>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414DFC">
      <w:pPr>
        <w:pStyle w:val="afc"/>
        <w:numPr>
          <w:ilvl w:val="0"/>
          <w:numId w:val="46"/>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414DFC">
      <w:pPr>
        <w:pStyle w:val="afc"/>
        <w:widowControl w:val="0"/>
        <w:numPr>
          <w:ilvl w:val="0"/>
          <w:numId w:val="52"/>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414DFC">
      <w:pPr>
        <w:pStyle w:val="afc"/>
        <w:widowControl w:val="0"/>
        <w:numPr>
          <w:ilvl w:val="1"/>
          <w:numId w:val="52"/>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414DFC">
      <w:pPr>
        <w:pStyle w:val="afc"/>
        <w:widowControl w:val="0"/>
        <w:numPr>
          <w:ilvl w:val="0"/>
          <w:numId w:val="52"/>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14DFC">
      <w:pPr>
        <w:pStyle w:val="afc"/>
        <w:numPr>
          <w:ilvl w:val="0"/>
          <w:numId w:val="31"/>
        </w:numPr>
        <w:rPr>
          <w:lang w:eastAsia="zh-CN"/>
        </w:rPr>
      </w:pPr>
      <w:r w:rsidRPr="00CA25E7">
        <w:rPr>
          <w:lang w:eastAsia="zh-CN"/>
        </w:rPr>
        <w:t>FFS: how to determine the bitlength of FDRA field.</w:t>
      </w:r>
    </w:p>
    <w:p w14:paraId="6F834827" w14:textId="77777777" w:rsidR="004F27DB" w:rsidRPr="00CA25E7" w:rsidRDefault="004F27DB" w:rsidP="00414DFC">
      <w:pPr>
        <w:numPr>
          <w:ilvl w:val="0"/>
          <w:numId w:val="31"/>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associated with initial BWP</w:t>
      </w:r>
    </w:p>
    <w:p w14:paraId="61F7F80A"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76"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414DFC">
      <w:pPr>
        <w:numPr>
          <w:ilvl w:val="0"/>
          <w:numId w:val="51"/>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Note:   Group-common PDSCH(s) are counted as unicast PDSCH(s).</w:t>
      </w:r>
    </w:p>
    <w:bookmarkEnd w:id="76"/>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414DFC">
      <w:pPr>
        <w:pStyle w:val="afc"/>
        <w:numPr>
          <w:ilvl w:val="0"/>
          <w:numId w:val="53"/>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414DFC">
      <w:pPr>
        <w:pStyle w:val="afc"/>
        <w:numPr>
          <w:ilvl w:val="0"/>
          <w:numId w:val="53"/>
        </w:numPr>
        <w:overflowPunct w:val="0"/>
        <w:autoSpaceDE w:val="0"/>
        <w:autoSpaceDN w:val="0"/>
        <w:adjustRightInd w:val="0"/>
        <w:spacing w:after="180"/>
        <w:contextualSpacing/>
        <w:textAlignment w:val="baseline"/>
      </w:pPr>
      <w:r w:rsidRPr="00CA25E7">
        <w:lastRenderedPageBreak/>
        <w:t>Alt 2: retransmit the activation command via UE-specific PDCCH.</w:t>
      </w:r>
    </w:p>
    <w:p w14:paraId="6BE8CD12" w14:textId="77777777" w:rsidR="004F27DB" w:rsidRPr="00CA25E7" w:rsidRDefault="004F27DB" w:rsidP="00414DFC">
      <w:pPr>
        <w:pStyle w:val="afc"/>
        <w:numPr>
          <w:ilvl w:val="0"/>
          <w:numId w:val="53"/>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414DFC">
      <w:pPr>
        <w:pStyle w:val="afc"/>
        <w:numPr>
          <w:ilvl w:val="0"/>
          <w:numId w:val="53"/>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414DFC">
      <w:pPr>
        <w:pStyle w:val="afc"/>
        <w:numPr>
          <w:ilvl w:val="0"/>
          <w:numId w:val="53"/>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414DFC">
      <w:pPr>
        <w:pStyle w:val="afc"/>
        <w:numPr>
          <w:ilvl w:val="0"/>
          <w:numId w:val="54"/>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414DFC">
      <w:pPr>
        <w:pStyle w:val="afc"/>
        <w:numPr>
          <w:ilvl w:val="0"/>
          <w:numId w:val="54"/>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414DFC">
      <w:pPr>
        <w:pStyle w:val="afc"/>
        <w:numPr>
          <w:ilvl w:val="0"/>
          <w:numId w:val="54"/>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414DFC">
      <w:pPr>
        <w:pStyle w:val="afc"/>
        <w:numPr>
          <w:ilvl w:val="0"/>
          <w:numId w:val="54"/>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414DFC">
      <w:pPr>
        <w:pStyle w:val="afc"/>
        <w:numPr>
          <w:ilvl w:val="0"/>
          <w:numId w:val="56"/>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414DFC">
      <w:pPr>
        <w:pStyle w:val="afc"/>
        <w:numPr>
          <w:ilvl w:val="0"/>
          <w:numId w:val="56"/>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414DFC">
      <w:pPr>
        <w:pStyle w:val="afc"/>
        <w:numPr>
          <w:ilvl w:val="0"/>
          <w:numId w:val="56"/>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414DFC">
      <w:pPr>
        <w:pStyle w:val="afc"/>
        <w:numPr>
          <w:ilvl w:val="0"/>
          <w:numId w:val="57"/>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414DFC">
      <w:pPr>
        <w:pStyle w:val="afc"/>
        <w:numPr>
          <w:ilvl w:val="0"/>
          <w:numId w:val="57"/>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414DFC">
      <w:pPr>
        <w:pStyle w:val="afc"/>
        <w:numPr>
          <w:ilvl w:val="0"/>
          <w:numId w:val="57"/>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414DFC">
      <w:pPr>
        <w:pStyle w:val="afc"/>
        <w:numPr>
          <w:ilvl w:val="0"/>
          <w:numId w:val="58"/>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414DFC">
      <w:pPr>
        <w:pStyle w:val="afc"/>
        <w:numPr>
          <w:ilvl w:val="0"/>
          <w:numId w:val="58"/>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414DFC">
      <w:pPr>
        <w:pStyle w:val="afc"/>
        <w:numPr>
          <w:ilvl w:val="1"/>
          <w:numId w:val="58"/>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lastRenderedPageBreak/>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414DFC">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414DFC">
      <w:pPr>
        <w:pStyle w:val="afc"/>
        <w:numPr>
          <w:ilvl w:val="1"/>
          <w:numId w:val="59"/>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414DFC">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414DFC">
      <w:pPr>
        <w:pStyle w:val="afc"/>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414DFC">
      <w:pPr>
        <w:pStyle w:val="afc"/>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414DFC">
      <w:pPr>
        <w:pStyle w:val="afc"/>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414DFC">
      <w:pPr>
        <w:pStyle w:val="afc"/>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414DFC">
      <w:pPr>
        <w:pStyle w:val="afc"/>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414DFC">
      <w:pPr>
        <w:pStyle w:val="afc"/>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414DFC">
      <w:pPr>
        <w:numPr>
          <w:ilvl w:val="0"/>
          <w:numId w:val="61"/>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414DFC">
      <w:pPr>
        <w:numPr>
          <w:ilvl w:val="1"/>
          <w:numId w:val="61"/>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414DFC">
      <w:pPr>
        <w:numPr>
          <w:ilvl w:val="0"/>
          <w:numId w:val="62"/>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414DFC">
      <w:pPr>
        <w:numPr>
          <w:ilvl w:val="0"/>
          <w:numId w:val="62"/>
        </w:numPr>
        <w:overflowPunct/>
        <w:autoSpaceDE/>
        <w:autoSpaceDN/>
        <w:adjustRightInd/>
        <w:textAlignment w:val="auto"/>
      </w:pPr>
      <w:r w:rsidRPr="00FB488A">
        <w:lastRenderedPageBreak/>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414DFC">
      <w:pPr>
        <w:numPr>
          <w:ilvl w:val="0"/>
          <w:numId w:val="62"/>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414DFC">
      <w:pPr>
        <w:numPr>
          <w:ilvl w:val="0"/>
          <w:numId w:val="63"/>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414DFC">
      <w:pPr>
        <w:pStyle w:val="afc"/>
        <w:numPr>
          <w:ilvl w:val="0"/>
          <w:numId w:val="65"/>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414DFC">
      <w:pPr>
        <w:numPr>
          <w:ilvl w:val="0"/>
          <w:numId w:val="64"/>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414DFC">
      <w:pPr>
        <w:numPr>
          <w:ilvl w:val="0"/>
          <w:numId w:val="67"/>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414DFC">
      <w:pPr>
        <w:pStyle w:val="afc"/>
        <w:numPr>
          <w:ilvl w:val="0"/>
          <w:numId w:val="66"/>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414DFC">
      <w:pPr>
        <w:pStyle w:val="afc"/>
        <w:numPr>
          <w:ilvl w:val="1"/>
          <w:numId w:val="66"/>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414DFC">
      <w:pPr>
        <w:pStyle w:val="afc"/>
        <w:numPr>
          <w:ilvl w:val="1"/>
          <w:numId w:val="66"/>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414DFC">
      <w:pPr>
        <w:pStyle w:val="afc"/>
        <w:numPr>
          <w:ilvl w:val="1"/>
          <w:numId w:val="66"/>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B5A09A3" w:rsidR="00457CDA" w:rsidRDefault="00457CDA" w:rsidP="007361A3">
      <w:pPr>
        <w:spacing w:after="180"/>
        <w:contextualSpacing/>
        <w:rPr>
          <w:rFonts w:eastAsiaTheme="minorEastAsia"/>
          <w:lang w:eastAsia="zh-CN"/>
        </w:rPr>
      </w:pPr>
    </w:p>
    <w:p w14:paraId="001B98E0" w14:textId="31779B00" w:rsidR="00731A22" w:rsidRDefault="00731A22" w:rsidP="00731A22">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6: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414DFC">
      <w:pPr>
        <w:widowControl w:val="0"/>
        <w:numPr>
          <w:ilvl w:val="0"/>
          <w:numId w:val="50"/>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414DFC">
      <w:pPr>
        <w:widowControl w:val="0"/>
        <w:numPr>
          <w:ilvl w:val="0"/>
          <w:numId w:val="50"/>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afc"/>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gNB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 xml:space="preserve">the starting PRB is referenced to Point A, i.e., the starting PRB is a PRB determined by </w:t>
      </w:r>
      <w:r w:rsidRPr="00BA6088">
        <w:rPr>
          <w:i/>
          <w:iCs/>
          <w:lang w:eastAsia="zh-CN"/>
        </w:rPr>
        <w:t>subcarrierSpacing</w:t>
      </w:r>
      <w:r w:rsidRPr="00BA6088">
        <w:rPr>
          <w:lang w:eastAsia="zh-CN"/>
        </w:rPr>
        <w:t xml:space="preserve"> of the associated BWP and </w:t>
      </w:r>
      <w:r w:rsidRPr="00BA6088">
        <w:rPr>
          <w:i/>
          <w:iCs/>
          <w:lang w:eastAsia="zh-CN"/>
        </w:rPr>
        <w:t>offsetToCarrier</w:t>
      </w:r>
      <w:r w:rsidRPr="00BA6088">
        <w:rPr>
          <w:lang w:eastAsia="zh-CN"/>
        </w:rPr>
        <w:t xml:space="preserve"> corresponding to this subcarrier spacing, similar as how </w:t>
      </w:r>
      <w:r w:rsidRPr="00BA6088">
        <w:rPr>
          <w:i/>
          <w:iCs/>
          <w:lang w:eastAsia="zh-CN"/>
        </w:rPr>
        <w:t xml:space="preserve">locationAndBandwidth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t xml:space="preserve">The maximum number of layers can be provided by </w:t>
      </w:r>
      <w:r w:rsidRPr="00BA6088">
        <w:rPr>
          <w:i/>
          <w:iCs/>
        </w:rPr>
        <w:t>maxMIMO-Layers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414DFC">
      <w:pPr>
        <w:widowControl w:val="0"/>
        <w:numPr>
          <w:ilvl w:val="1"/>
          <w:numId w:val="50"/>
        </w:numPr>
        <w:overflowPunct/>
        <w:autoSpaceDE/>
        <w:autoSpaceDN/>
        <w:adjustRightInd/>
        <w:jc w:val="both"/>
        <w:textAlignment w:val="auto"/>
      </w:pPr>
      <w:r w:rsidRPr="00BA6088">
        <w:t>FFS the default value.</w:t>
      </w:r>
    </w:p>
    <w:p w14:paraId="5EEB37EA"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 xml:space="preserve">The maximum modulation order can be determined from mcs-Table in PDSCH-Config for MBS in CFR; </w:t>
      </w:r>
    </w:p>
    <w:p w14:paraId="00CD058C" w14:textId="77777777" w:rsidR="00731A22" w:rsidRPr="00BA6088" w:rsidRDefault="00731A22" w:rsidP="00414DFC">
      <w:pPr>
        <w:widowControl w:val="0"/>
        <w:numPr>
          <w:ilvl w:val="1"/>
          <w:numId w:val="50"/>
        </w:numPr>
        <w:overflowPunct/>
        <w:autoSpaceDE/>
        <w:autoSpaceDN/>
        <w:adjustRightInd/>
        <w:jc w:val="both"/>
        <w:textAlignment w:val="auto"/>
      </w:pPr>
      <w:r w:rsidRPr="00BA6088">
        <w:t xml:space="preserve">FFS: if </w:t>
      </w:r>
      <w:r w:rsidRPr="00BA6088">
        <w:rPr>
          <w:i/>
          <w:iCs/>
        </w:rPr>
        <w:t>mcs-Table</w:t>
      </w:r>
      <w:r w:rsidRPr="00BA6088">
        <w:t xml:space="preserve"> in </w:t>
      </w:r>
      <w:r w:rsidRPr="00BA6088">
        <w:rPr>
          <w:i/>
          <w:iCs/>
        </w:rPr>
        <w:t>PDSCH-Config</w:t>
      </w:r>
      <w:r w:rsidRPr="00BA6088">
        <w:t xml:space="preserve"> for MBS is not configured in CFR, a value determined from </w:t>
      </w:r>
      <w:r w:rsidRPr="00BA6088">
        <w:rPr>
          <w:i/>
          <w:iCs/>
        </w:rPr>
        <w:t>mcs-Table</w:t>
      </w:r>
      <w:r w:rsidRPr="00BA6088">
        <w:t xml:space="preserve"> in </w:t>
      </w:r>
      <w:r w:rsidRPr="00BA6088">
        <w:rPr>
          <w:i/>
          <w:iCs/>
        </w:rPr>
        <w:t>PDSCH-Config</w:t>
      </w:r>
      <w:r w:rsidRPr="00BA6088">
        <w:t xml:space="preserve"> for unicast in the active DL BWP is used; if the </w:t>
      </w:r>
      <w:r w:rsidRPr="00BA6088">
        <w:rPr>
          <w:i/>
          <w:iCs/>
        </w:rPr>
        <w:t>mcs-Table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xOverhead can be provided in PDSCH-Config for MBS in CFR; if not provided, a default value of zero is used.</w:t>
      </w:r>
    </w:p>
    <w:p w14:paraId="2CA63102"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414DFC">
      <w:pPr>
        <w:pStyle w:val="afc"/>
        <w:widowControl w:val="0"/>
        <w:numPr>
          <w:ilvl w:val="0"/>
          <w:numId w:val="31"/>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414DFC">
      <w:pPr>
        <w:pStyle w:val="afc"/>
        <w:widowControl w:val="0"/>
        <w:numPr>
          <w:ilvl w:val="1"/>
          <w:numId w:val="31"/>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414DFC">
      <w:pPr>
        <w:pStyle w:val="afc"/>
        <w:widowControl w:val="0"/>
        <w:numPr>
          <w:ilvl w:val="0"/>
          <w:numId w:val="31"/>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414DFC">
      <w:pPr>
        <w:pStyle w:val="afc"/>
        <w:widowControl w:val="0"/>
        <w:numPr>
          <w:ilvl w:val="1"/>
          <w:numId w:val="31"/>
        </w:numPr>
        <w:jc w:val="both"/>
        <w:rPr>
          <w:szCs w:val="20"/>
        </w:rPr>
      </w:pPr>
      <w:r w:rsidRPr="00BA6088">
        <w:rPr>
          <w:szCs w:val="20"/>
        </w:rPr>
        <w:t>Option 1:</w:t>
      </w:r>
    </w:p>
    <w:p w14:paraId="37E7D9FC" w14:textId="77777777" w:rsidR="00731A22" w:rsidRPr="00BA6088" w:rsidRDefault="003C6F89" w:rsidP="00414DFC">
      <w:pPr>
        <w:pStyle w:val="afc"/>
        <w:widowControl w:val="0"/>
        <w:numPr>
          <w:ilvl w:val="2"/>
          <w:numId w:val="31"/>
        </w:numPr>
        <w:jc w:val="both"/>
        <w:rPr>
          <w:szCs w:val="20"/>
        </w:rPr>
      </w:pPr>
      <w:r w:rsidRPr="00BA6088">
        <w:rPr>
          <w:noProof/>
          <w:position w:val="-10"/>
          <w:szCs w:val="20"/>
        </w:rPr>
        <w:object w:dxaOrig="675" w:dyaOrig="330" w14:anchorId="68A2F579">
          <v:shape id="_x0000_i1030" type="#_x0000_t75" alt="" style="width:34.15pt;height:16.5pt;mso-width-percent:0;mso-height-percent:0;mso-width-percent:0;mso-height-percent:0" o:ole="">
            <v:imagedata r:id="rId15" o:title=""/>
          </v:shape>
          <o:OLEObject Type="Embed" ProgID="Equation.3" ShapeID="_x0000_i1030" DrawAspect="Content" ObjectID="_1695496551" r:id="rId24"/>
        </w:object>
      </w:r>
      <w:r w:rsidR="00731A22" w:rsidRPr="00BA6088">
        <w:rPr>
          <w:szCs w:val="20"/>
        </w:rPr>
        <w:t xml:space="preserve"> is given by</w:t>
      </w:r>
    </w:p>
    <w:p w14:paraId="54A279E1" w14:textId="77777777" w:rsidR="00731A22" w:rsidRPr="00BA6088" w:rsidRDefault="00731A22" w:rsidP="00414DFC">
      <w:pPr>
        <w:pStyle w:val="afc"/>
        <w:widowControl w:val="0"/>
        <w:numPr>
          <w:ilvl w:val="3"/>
          <w:numId w:val="31"/>
        </w:numPr>
        <w:jc w:val="both"/>
        <w:rPr>
          <w:szCs w:val="20"/>
        </w:rPr>
      </w:pPr>
      <w:r w:rsidRPr="00BA6088">
        <w:rPr>
          <w:szCs w:val="20"/>
        </w:rPr>
        <w:t>the size of CORESET 0 if CORESET 0 is configured for the cell; and</w:t>
      </w:r>
    </w:p>
    <w:p w14:paraId="782A902A" w14:textId="77777777" w:rsidR="00731A22" w:rsidRPr="00BA6088" w:rsidRDefault="00731A22" w:rsidP="00414DFC">
      <w:pPr>
        <w:pStyle w:val="afc"/>
        <w:widowControl w:val="0"/>
        <w:numPr>
          <w:ilvl w:val="3"/>
          <w:numId w:val="31"/>
        </w:numPr>
        <w:jc w:val="both"/>
        <w:rPr>
          <w:szCs w:val="20"/>
        </w:rPr>
      </w:pPr>
      <w:r w:rsidRPr="00BA6088">
        <w:rPr>
          <w:szCs w:val="20"/>
          <w:lang w:eastAsia="zh-CN"/>
        </w:rPr>
        <w:lastRenderedPageBreak/>
        <w:t>the size of initial DL bandwidth part if CORESET 0 is not configured for the cell.</w:t>
      </w:r>
    </w:p>
    <w:p w14:paraId="13E99CE3" w14:textId="77777777" w:rsidR="00731A22" w:rsidRPr="00BA6088" w:rsidRDefault="00731A22" w:rsidP="00414DFC">
      <w:pPr>
        <w:pStyle w:val="afc"/>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414DFC">
      <w:pPr>
        <w:pStyle w:val="afc"/>
        <w:widowControl w:val="0"/>
        <w:numPr>
          <w:ilvl w:val="3"/>
          <w:numId w:val="31"/>
        </w:numPr>
        <w:jc w:val="both"/>
        <w:rPr>
          <w:szCs w:val="20"/>
        </w:rPr>
      </w:pPr>
      <w:r w:rsidRPr="00BA6088">
        <w:rPr>
          <w:color w:val="000000"/>
          <w:szCs w:val="20"/>
        </w:rPr>
        <w:t>the resource blocks in the CORESET 0 if CORESET 0 is configured for the cell; and</w:t>
      </w:r>
    </w:p>
    <w:p w14:paraId="6A4F562F" w14:textId="77777777" w:rsidR="00731A22" w:rsidRPr="00BA6088" w:rsidRDefault="00731A22" w:rsidP="00414DFC">
      <w:pPr>
        <w:pStyle w:val="afc"/>
        <w:widowControl w:val="0"/>
        <w:numPr>
          <w:ilvl w:val="3"/>
          <w:numId w:val="31"/>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414DFC">
      <w:pPr>
        <w:pStyle w:val="afc"/>
        <w:widowControl w:val="0"/>
        <w:numPr>
          <w:ilvl w:val="1"/>
          <w:numId w:val="31"/>
        </w:numPr>
        <w:jc w:val="both"/>
        <w:rPr>
          <w:szCs w:val="20"/>
        </w:rPr>
      </w:pPr>
      <w:r w:rsidRPr="00BA6088">
        <w:rPr>
          <w:szCs w:val="20"/>
        </w:rPr>
        <w:t>Option 2:</w:t>
      </w:r>
    </w:p>
    <w:p w14:paraId="1DE15074" w14:textId="77777777" w:rsidR="00731A22" w:rsidRPr="00BA6088" w:rsidRDefault="003C6F89" w:rsidP="00414DFC">
      <w:pPr>
        <w:pStyle w:val="afc"/>
        <w:widowControl w:val="0"/>
        <w:numPr>
          <w:ilvl w:val="2"/>
          <w:numId w:val="31"/>
        </w:numPr>
        <w:jc w:val="both"/>
        <w:rPr>
          <w:szCs w:val="20"/>
        </w:rPr>
      </w:pPr>
      <w:r w:rsidRPr="00BA6088">
        <w:rPr>
          <w:noProof/>
          <w:position w:val="-10"/>
          <w:szCs w:val="20"/>
        </w:rPr>
        <w:object w:dxaOrig="675" w:dyaOrig="330" w14:anchorId="4EB01F30">
          <v:shape id="_x0000_i1031" type="#_x0000_t75" alt="" style="width:34.15pt;height:16.9pt;mso-width-percent:0;mso-height-percent:0;mso-width-percent:0;mso-height-percent:0" o:ole="">
            <v:imagedata r:id="rId15" o:title=""/>
          </v:shape>
          <o:OLEObject Type="Embed" ProgID="Equation.3" ShapeID="_x0000_i1031" DrawAspect="Content" ObjectID="_1695496552" r:id="rId25"/>
        </w:object>
      </w:r>
      <w:r w:rsidR="00731A22" w:rsidRPr="00BA6088">
        <w:rPr>
          <w:szCs w:val="20"/>
        </w:rPr>
        <w:t xml:space="preserve"> is given by</w:t>
      </w:r>
    </w:p>
    <w:p w14:paraId="67D82F35" w14:textId="77777777" w:rsidR="00731A22" w:rsidRPr="00BA6088" w:rsidRDefault="00731A22" w:rsidP="00414DFC">
      <w:pPr>
        <w:pStyle w:val="afc"/>
        <w:widowControl w:val="0"/>
        <w:numPr>
          <w:ilvl w:val="3"/>
          <w:numId w:val="31"/>
        </w:numPr>
        <w:jc w:val="both"/>
        <w:rPr>
          <w:szCs w:val="20"/>
        </w:rPr>
      </w:pPr>
      <w:r w:rsidRPr="00BA6088">
        <w:rPr>
          <w:szCs w:val="20"/>
        </w:rPr>
        <w:t>the size of CORESET 0 if CORESET 0 is configured for the cell; and</w:t>
      </w:r>
    </w:p>
    <w:p w14:paraId="6B97EB04" w14:textId="77777777" w:rsidR="00731A22" w:rsidRPr="00BA6088" w:rsidRDefault="00731A22" w:rsidP="00414DFC">
      <w:pPr>
        <w:pStyle w:val="afc"/>
        <w:widowControl w:val="0"/>
        <w:numPr>
          <w:ilvl w:val="3"/>
          <w:numId w:val="31"/>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414DFC">
      <w:pPr>
        <w:pStyle w:val="afc"/>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414DFC">
      <w:pPr>
        <w:pStyle w:val="afc"/>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414DFC">
      <w:pPr>
        <w:pStyle w:val="afc"/>
        <w:widowControl w:val="0"/>
        <w:numPr>
          <w:ilvl w:val="1"/>
          <w:numId w:val="31"/>
        </w:numPr>
        <w:jc w:val="both"/>
        <w:rPr>
          <w:szCs w:val="20"/>
        </w:rPr>
      </w:pPr>
      <w:r w:rsidRPr="00BA6088">
        <w:rPr>
          <w:szCs w:val="20"/>
        </w:rPr>
        <w:t xml:space="preserve">Option 3: </w:t>
      </w:r>
      <w:r w:rsidR="003C6F89" w:rsidRPr="00BA6088">
        <w:rPr>
          <w:noProof/>
          <w:position w:val="-10"/>
          <w:szCs w:val="20"/>
        </w:rPr>
        <w:object w:dxaOrig="675" w:dyaOrig="330" w14:anchorId="55A9546B">
          <v:shape id="_x0000_i1032" type="#_x0000_t75" alt="" style="width:34.15pt;height:16.9pt;mso-width-percent:0;mso-height-percent:0;mso-width-percent:0;mso-height-percent:0" o:ole="">
            <v:imagedata r:id="rId15" o:title=""/>
          </v:shape>
          <o:OLEObject Type="Embed" ProgID="Equation.3" ShapeID="_x0000_i1032" DrawAspect="Content" ObjectID="_1695496553" r:id="rId26"/>
        </w:object>
      </w:r>
      <w:r w:rsidRPr="00BA6088">
        <w:rPr>
          <w:szCs w:val="20"/>
        </w:rPr>
        <w:t xml:space="preserve"> is given by the size of CFR in the active DL BWP</w:t>
      </w:r>
    </w:p>
    <w:p w14:paraId="56673F57" w14:textId="77777777" w:rsidR="00731A22" w:rsidRPr="00BA6088" w:rsidRDefault="00731A22" w:rsidP="00731A22">
      <w:pPr>
        <w:pStyle w:val="afc"/>
        <w:ind w:left="0"/>
        <w:rPr>
          <w:szCs w:val="20"/>
        </w:rPr>
      </w:pPr>
    </w:p>
    <w:p w14:paraId="51F5DAE6" w14:textId="77777777" w:rsidR="00731A22" w:rsidRPr="00BA6088" w:rsidRDefault="00731A22" w:rsidP="00731A22">
      <w:pPr>
        <w:pStyle w:val="afc"/>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414DFC">
      <w:pPr>
        <w:pStyle w:val="afc"/>
        <w:widowControl w:val="0"/>
        <w:numPr>
          <w:ilvl w:val="0"/>
          <w:numId w:val="31"/>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414DFC">
      <w:pPr>
        <w:pStyle w:val="afc"/>
        <w:widowControl w:val="0"/>
        <w:numPr>
          <w:ilvl w:val="1"/>
          <w:numId w:val="31"/>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414DFC">
      <w:pPr>
        <w:pStyle w:val="afc"/>
        <w:widowControl w:val="0"/>
        <w:numPr>
          <w:ilvl w:val="0"/>
          <w:numId w:val="31"/>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GC-PDCCH with the second DCI format, </w:t>
      </w:r>
    </w:p>
    <w:p w14:paraId="1FBFD0EE" w14:textId="77777777" w:rsidR="00731A22" w:rsidRPr="00BA6088" w:rsidRDefault="00803C97" w:rsidP="00414DFC">
      <w:pPr>
        <w:pStyle w:val="afc"/>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pdcch-DMRS-ScramblingID</w:t>
      </w:r>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414DFC">
      <w:pPr>
        <w:pStyle w:val="afc"/>
        <w:widowControl w:val="0"/>
        <w:numPr>
          <w:ilvl w:val="0"/>
          <w:numId w:val="31"/>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414DFC">
      <w:pPr>
        <w:pStyle w:val="afc"/>
        <w:widowControl w:val="0"/>
        <w:numPr>
          <w:ilvl w:val="1"/>
          <w:numId w:val="31"/>
        </w:numPr>
        <w:jc w:val="both"/>
        <w:rPr>
          <w:szCs w:val="20"/>
          <w:lang w:eastAsia="zh-CN"/>
        </w:rPr>
      </w:pPr>
      <w:r w:rsidRPr="00BA6088">
        <w:rPr>
          <w:szCs w:val="20"/>
        </w:rPr>
        <w:t xml:space="preserve">Alt1: </w:t>
      </w:r>
      <w:r w:rsidRPr="00BA6088">
        <w:rPr>
          <w:szCs w:val="20"/>
          <w:lang w:eastAsia="zh-CN"/>
        </w:rPr>
        <w:t>G-RNTI used for the GC-PDCCH.</w:t>
      </w:r>
    </w:p>
    <w:p w14:paraId="28DFCF71" w14:textId="77777777" w:rsidR="00731A22" w:rsidRPr="00BA6088" w:rsidRDefault="00731A22" w:rsidP="00414DFC">
      <w:pPr>
        <w:pStyle w:val="afc"/>
        <w:widowControl w:val="0"/>
        <w:numPr>
          <w:ilvl w:val="1"/>
          <w:numId w:val="31"/>
        </w:numPr>
        <w:jc w:val="both"/>
        <w:rPr>
          <w:szCs w:val="20"/>
          <w:lang w:eastAsia="zh-CN"/>
        </w:rPr>
      </w:pPr>
      <w:r w:rsidRPr="00BA6088">
        <w:rPr>
          <w:szCs w:val="20"/>
          <w:lang w:eastAsia="zh-CN"/>
        </w:rPr>
        <w:t>Alt2: 0</w:t>
      </w:r>
    </w:p>
    <w:p w14:paraId="2D25FCDE" w14:textId="77777777" w:rsidR="00731A22" w:rsidRPr="00BA6088" w:rsidRDefault="00731A22" w:rsidP="00414DFC">
      <w:pPr>
        <w:pStyle w:val="afc"/>
        <w:widowControl w:val="0"/>
        <w:numPr>
          <w:ilvl w:val="1"/>
          <w:numId w:val="31"/>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D34708">
      <w:pPr>
        <w:numPr>
          <w:ilvl w:val="0"/>
          <w:numId w:val="71"/>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414DFC">
      <w:pPr>
        <w:pStyle w:val="afc"/>
        <w:widowControl w:val="0"/>
        <w:numPr>
          <w:ilvl w:val="1"/>
          <w:numId w:val="31"/>
        </w:numPr>
        <w:jc w:val="both"/>
        <w:rPr>
          <w:szCs w:val="20"/>
        </w:rPr>
      </w:pPr>
      <w:r w:rsidRPr="00BA6088">
        <w:rPr>
          <w:szCs w:val="20"/>
        </w:rPr>
        <w:t>Option 2:</w:t>
      </w:r>
    </w:p>
    <w:p w14:paraId="1B2F1530" w14:textId="77777777" w:rsidR="00731A22" w:rsidRPr="00BA6088" w:rsidRDefault="003C6F89" w:rsidP="00414DFC">
      <w:pPr>
        <w:pStyle w:val="afc"/>
        <w:widowControl w:val="0"/>
        <w:numPr>
          <w:ilvl w:val="2"/>
          <w:numId w:val="31"/>
        </w:numPr>
        <w:jc w:val="both"/>
        <w:rPr>
          <w:szCs w:val="20"/>
        </w:rPr>
      </w:pPr>
      <w:r w:rsidRPr="00BA6088">
        <w:rPr>
          <w:noProof/>
          <w:position w:val="-10"/>
          <w:szCs w:val="20"/>
        </w:rPr>
        <w:object w:dxaOrig="675" w:dyaOrig="330" w14:anchorId="5C1880DC">
          <v:shape id="_x0000_i1033" type="#_x0000_t75" alt="" style="width:34.15pt;height:16.9pt;mso-width-percent:0;mso-height-percent:0;mso-width-percent:0;mso-height-percent:0" o:ole="">
            <v:imagedata r:id="rId15" o:title=""/>
          </v:shape>
          <o:OLEObject Type="Embed" ProgID="Equation.3" ShapeID="_x0000_i1033" DrawAspect="Content" ObjectID="_1695496554" r:id="rId27"/>
        </w:object>
      </w:r>
      <w:r w:rsidR="00731A22" w:rsidRPr="00BA6088">
        <w:rPr>
          <w:szCs w:val="20"/>
        </w:rPr>
        <w:t xml:space="preserve"> is given by</w:t>
      </w:r>
    </w:p>
    <w:p w14:paraId="784C8C6E" w14:textId="77777777" w:rsidR="00731A22" w:rsidRPr="00BA6088" w:rsidRDefault="00731A22" w:rsidP="00414DFC">
      <w:pPr>
        <w:pStyle w:val="afc"/>
        <w:widowControl w:val="0"/>
        <w:numPr>
          <w:ilvl w:val="3"/>
          <w:numId w:val="31"/>
        </w:numPr>
        <w:jc w:val="both"/>
        <w:rPr>
          <w:szCs w:val="20"/>
        </w:rPr>
      </w:pPr>
      <w:r w:rsidRPr="00BA6088">
        <w:rPr>
          <w:szCs w:val="20"/>
        </w:rPr>
        <w:t>the size of CORESET 0 if CORESET 0 is configured for the cell; and</w:t>
      </w:r>
    </w:p>
    <w:p w14:paraId="2BB4486E" w14:textId="77777777" w:rsidR="00731A22" w:rsidRPr="00BA6088" w:rsidRDefault="00731A22" w:rsidP="00414DFC">
      <w:pPr>
        <w:pStyle w:val="afc"/>
        <w:widowControl w:val="0"/>
        <w:numPr>
          <w:ilvl w:val="3"/>
          <w:numId w:val="31"/>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414DFC">
      <w:pPr>
        <w:pStyle w:val="afc"/>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414DFC">
      <w:pPr>
        <w:pStyle w:val="afc"/>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414DFC">
      <w:pPr>
        <w:pStyle w:val="afc"/>
        <w:widowControl w:val="0"/>
        <w:numPr>
          <w:ilvl w:val="1"/>
          <w:numId w:val="31"/>
        </w:numPr>
        <w:jc w:val="both"/>
        <w:rPr>
          <w:szCs w:val="20"/>
        </w:rPr>
      </w:pPr>
      <w:r w:rsidRPr="00BA6088">
        <w:rPr>
          <w:szCs w:val="20"/>
        </w:rPr>
        <w:t xml:space="preserve">Option 3: </w:t>
      </w:r>
      <w:r w:rsidR="003C6F89" w:rsidRPr="00BA6088">
        <w:rPr>
          <w:noProof/>
          <w:position w:val="-10"/>
          <w:szCs w:val="20"/>
        </w:rPr>
        <w:object w:dxaOrig="675" w:dyaOrig="330" w14:anchorId="331458A8">
          <v:shape id="_x0000_i1034" type="#_x0000_t75" alt="" style="width:34.15pt;height:16.9pt;mso-width-percent:0;mso-height-percent:0;mso-width-percent:0;mso-height-percent:0" o:ole="">
            <v:imagedata r:id="rId15" o:title=""/>
          </v:shape>
          <o:OLEObject Type="Embed" ProgID="Equation.3" ShapeID="_x0000_i1034" DrawAspect="Content" ObjectID="_1695496555" r:id="rId28"/>
        </w:object>
      </w:r>
      <w:r w:rsidRPr="00BA6088">
        <w:rPr>
          <w:szCs w:val="20"/>
        </w:rPr>
        <w:t xml:space="preserve"> is given by the size of CFR in the active DL BWP</w:t>
      </w:r>
    </w:p>
    <w:p w14:paraId="7BA4D3C6" w14:textId="77777777" w:rsidR="00731A22" w:rsidRPr="00BA6088" w:rsidRDefault="00731A22" w:rsidP="00414DFC">
      <w:pPr>
        <w:pStyle w:val="afc"/>
        <w:widowControl w:val="0"/>
        <w:numPr>
          <w:ilvl w:val="2"/>
          <w:numId w:val="31"/>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w:t>
      </w:r>
      <w:r w:rsidRPr="00BA6088">
        <w:rPr>
          <w:szCs w:val="20"/>
        </w:rPr>
        <w:lastRenderedPageBreak/>
        <w:t>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414DFC">
      <w:pPr>
        <w:pStyle w:val="afc"/>
        <w:widowControl w:val="0"/>
        <w:numPr>
          <w:ilvl w:val="2"/>
          <w:numId w:val="31"/>
        </w:numPr>
        <w:jc w:val="both"/>
        <w:rPr>
          <w:szCs w:val="20"/>
        </w:rPr>
      </w:pPr>
      <w:r w:rsidRPr="00BA6088">
        <w:rPr>
          <w:szCs w:val="20"/>
        </w:rPr>
        <w:t>FFS: Whether the removed/reserved fields can be repurposed for FDRA</w:t>
      </w:r>
    </w:p>
    <w:p w14:paraId="7D8DB0A7" w14:textId="77777777" w:rsidR="00731A22" w:rsidRPr="00BA6088" w:rsidRDefault="00731A22" w:rsidP="00414DFC">
      <w:pPr>
        <w:pStyle w:val="afc"/>
        <w:widowControl w:val="0"/>
        <w:numPr>
          <w:ilvl w:val="2"/>
          <w:numId w:val="31"/>
        </w:numPr>
        <w:jc w:val="both"/>
        <w:rPr>
          <w:szCs w:val="20"/>
        </w:rPr>
      </w:pPr>
      <w:r w:rsidRPr="00BA6088">
        <w:rPr>
          <w:szCs w:val="20"/>
        </w:rPr>
        <w:t>FFS: Solution for the case where the size of the first DCI format for GC-PDCCH prior to padding 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803C97" w:rsidP="00414DFC">
      <w:pPr>
        <w:pStyle w:val="afc"/>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r w:rsidR="00731A22" w:rsidRPr="00BA6088">
        <w:rPr>
          <w:i/>
          <w:szCs w:val="20"/>
        </w:rPr>
        <w:t>dataScramblingIdentityPDSCH</w:t>
      </w:r>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803C97" w:rsidP="00414DFC">
      <w:pPr>
        <w:pStyle w:val="afc"/>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803C97" w:rsidP="00414DFC">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r w:rsidR="00731A22" w:rsidRPr="00BA6088">
        <w:rPr>
          <w:i/>
          <w:iCs/>
          <w:color w:val="000000"/>
        </w:rPr>
        <w:t>pdcch-DMRS-ScramblingID</w:t>
      </w:r>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afc"/>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afc"/>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r w:rsidRPr="00BA6088">
        <w:rPr>
          <w:i/>
          <w:lang w:eastAsia="zh-CN"/>
        </w:rPr>
        <w:t xml:space="preserve">pdsch-HARQ-ACK-Codebook/pdsch-HARQ-ACK-CodebookList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D34708">
      <w:pPr>
        <w:pStyle w:val="afc"/>
        <w:numPr>
          <w:ilvl w:val="0"/>
          <w:numId w:val="72"/>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77"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77"/>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t>For UEs supporting ACK/NACK-based HARQ-ACK feedback for multicast and unicast, the following values are unchanged compared to unicast in Rel-16:</w:t>
      </w:r>
    </w:p>
    <w:p w14:paraId="1FC4A72D" w14:textId="77777777" w:rsidR="00731A22" w:rsidRPr="00BA6088" w:rsidRDefault="00731A22" w:rsidP="00D34708">
      <w:pPr>
        <w:pStyle w:val="afc"/>
        <w:numPr>
          <w:ilvl w:val="1"/>
          <w:numId w:val="73"/>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D34708">
      <w:pPr>
        <w:pStyle w:val="afc"/>
        <w:numPr>
          <w:ilvl w:val="1"/>
          <w:numId w:val="73"/>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D34708">
      <w:pPr>
        <w:pStyle w:val="afc"/>
        <w:numPr>
          <w:ilvl w:val="1"/>
          <w:numId w:val="73"/>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D34708">
      <w:pPr>
        <w:pStyle w:val="afc"/>
        <w:numPr>
          <w:ilvl w:val="1"/>
          <w:numId w:val="73"/>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PUCCH-Config/PUCCH-ConfigurationList</w:t>
      </w:r>
      <w:r w:rsidRPr="00BA6088">
        <w:rPr>
          <w:szCs w:val="20"/>
          <w:lang w:eastAsia="zh-CN"/>
        </w:rPr>
        <w:t>.</w:t>
      </w:r>
    </w:p>
    <w:p w14:paraId="5C0B0D1F" w14:textId="77777777" w:rsidR="00731A22" w:rsidRPr="00BA6088" w:rsidRDefault="00731A22" w:rsidP="00D34708">
      <w:pPr>
        <w:pStyle w:val="afc"/>
        <w:numPr>
          <w:ilvl w:val="1"/>
          <w:numId w:val="73"/>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D34708">
      <w:pPr>
        <w:pStyle w:val="afc"/>
        <w:numPr>
          <w:ilvl w:val="2"/>
          <w:numId w:val="74"/>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PUCCH-ConfigurationList</w:t>
      </w:r>
      <w:r w:rsidRPr="00BA6088">
        <w:rPr>
          <w:szCs w:val="20"/>
          <w:lang w:eastAsia="zh-CN"/>
        </w:rPr>
        <w:t xml:space="preserve"> for multicast.</w:t>
      </w:r>
    </w:p>
    <w:p w14:paraId="2BDC347A" w14:textId="77777777" w:rsidR="00731A22" w:rsidRPr="00BA6088" w:rsidRDefault="00731A22" w:rsidP="00D34708">
      <w:pPr>
        <w:pStyle w:val="afc"/>
        <w:numPr>
          <w:ilvl w:val="2"/>
          <w:numId w:val="74"/>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lastRenderedPageBreak/>
        <w:t xml:space="preserve">When </w:t>
      </w:r>
      <w:r w:rsidRPr="00BA6088">
        <w:rPr>
          <w:sz w:val="20"/>
        </w:rPr>
        <w:t xml:space="preserve">UE is configured with the </w:t>
      </w:r>
      <w:r w:rsidRPr="00BA6088">
        <w:rPr>
          <w:i/>
          <w:sz w:val="20"/>
        </w:rPr>
        <w:t xml:space="preserve">pdsch-HARQ-ACK-Codebook/pdsch-HARQ-ACK-CodebookList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t xml:space="preserve">For the separate </w:t>
      </w:r>
      <w:r w:rsidRPr="00BA6088">
        <w:rPr>
          <w:i/>
          <w:lang w:eastAsia="zh-CN"/>
        </w:rPr>
        <w:t xml:space="preserve">PUCCH-ConfigurationList </w:t>
      </w:r>
      <w:r w:rsidRPr="00BA6088">
        <w:rPr>
          <w:lang w:eastAsia="zh-CN"/>
        </w:rPr>
        <w:t>that is optionally configured to UE for NACK-only based HARQ-ACK feedback for multicast,</w:t>
      </w:r>
    </w:p>
    <w:p w14:paraId="7831E720"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PUCCH-ConfigurationList</w:t>
      </w:r>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PUCCH-ConfigurationList</w:t>
      </w:r>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D34708">
      <w:pPr>
        <w:pStyle w:val="afc"/>
        <w:numPr>
          <w:ilvl w:val="1"/>
          <w:numId w:val="78"/>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D34708">
      <w:pPr>
        <w:pStyle w:val="afc"/>
        <w:numPr>
          <w:ilvl w:val="1"/>
          <w:numId w:val="78"/>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D34708">
      <w:pPr>
        <w:pStyle w:val="afc"/>
        <w:numPr>
          <w:ilvl w:val="1"/>
          <w:numId w:val="78"/>
        </w:numPr>
        <w:overflowPunct w:val="0"/>
        <w:contextualSpacing/>
        <w:textAlignment w:val="baseline"/>
        <w:rPr>
          <w:szCs w:val="20"/>
          <w:lang w:eastAsia="zh-CN"/>
        </w:rPr>
      </w:pPr>
      <w:r w:rsidRPr="00BA6088">
        <w:rPr>
          <w:szCs w:val="20"/>
          <w:lang w:eastAsia="zh-CN"/>
        </w:rPr>
        <w:t xml:space="preserve">Alt3: Support UE transmitting more than one slot-based PUCCHs in the same PUCCH slot. </w:t>
      </w:r>
    </w:p>
    <w:p w14:paraId="2CDCE81A" w14:textId="77777777" w:rsidR="00731A22" w:rsidRPr="00BA6088" w:rsidRDefault="00731A22" w:rsidP="00D34708">
      <w:pPr>
        <w:pStyle w:val="afc"/>
        <w:numPr>
          <w:ilvl w:val="1"/>
          <w:numId w:val="78"/>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D34708">
      <w:pPr>
        <w:pStyle w:val="afc"/>
        <w:numPr>
          <w:ilvl w:val="1"/>
          <w:numId w:val="78"/>
        </w:numPr>
        <w:overflowPunct w:val="0"/>
        <w:contextualSpacing/>
        <w:textAlignment w:val="baseline"/>
        <w:rPr>
          <w:szCs w:val="20"/>
          <w:lang w:eastAsia="zh-CN"/>
        </w:rPr>
      </w:pPr>
      <w:r w:rsidRPr="00BA6088">
        <w:rPr>
          <w:szCs w:val="20"/>
          <w:lang w:eastAsia="zh-CN"/>
        </w:rPr>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D34708">
      <w:pPr>
        <w:pStyle w:val="afc"/>
        <w:numPr>
          <w:ilvl w:val="1"/>
          <w:numId w:val="79"/>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D34708">
      <w:pPr>
        <w:pStyle w:val="afc"/>
        <w:numPr>
          <w:ilvl w:val="1"/>
          <w:numId w:val="79"/>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RRC signaling configures the enabling/ disabling function of group-common DCI indicating the enabling /disabling ACK/NACK based HARQ-ACK feedback.</w:t>
      </w:r>
    </w:p>
    <w:p w14:paraId="6FF768F4" w14:textId="77777777" w:rsidR="00731A22" w:rsidRPr="00BA6088" w:rsidRDefault="00731A22" w:rsidP="00D34708">
      <w:pPr>
        <w:numPr>
          <w:ilvl w:val="1"/>
          <w:numId w:val="80"/>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414DFC">
      <w:pPr>
        <w:numPr>
          <w:ilvl w:val="0"/>
          <w:numId w:val="26"/>
        </w:numPr>
        <w:adjustRightInd/>
        <w:contextualSpacing/>
        <w:jc w:val="both"/>
        <w:textAlignment w:val="auto"/>
        <w:rPr>
          <w:iCs/>
          <w:lang w:eastAsia="zh-CN"/>
        </w:rPr>
      </w:pPr>
      <w:r w:rsidRPr="00031DEC">
        <w:rPr>
          <w:iCs/>
          <w:lang w:eastAsia="zh-CN"/>
        </w:rPr>
        <w:lastRenderedPageBreak/>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414DFC">
      <w:pPr>
        <w:numPr>
          <w:ilvl w:val="0"/>
          <w:numId w:val="26"/>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D34708">
      <w:pPr>
        <w:pStyle w:val="afc"/>
        <w:numPr>
          <w:ilvl w:val="1"/>
          <w:numId w:val="81"/>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D34708">
      <w:pPr>
        <w:pStyle w:val="afc"/>
        <w:numPr>
          <w:ilvl w:val="1"/>
          <w:numId w:val="81"/>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D34708">
      <w:pPr>
        <w:pStyle w:val="afc"/>
        <w:numPr>
          <w:ilvl w:val="1"/>
          <w:numId w:val="81"/>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afc"/>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afc"/>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D34708">
      <w:pPr>
        <w:pStyle w:val="afc"/>
        <w:numPr>
          <w:ilvl w:val="0"/>
          <w:numId w:val="82"/>
        </w:numPr>
        <w:overflowPunct w:val="0"/>
        <w:autoSpaceDE w:val="0"/>
        <w:autoSpaceDN w:val="0"/>
        <w:adjustRightInd w:val="0"/>
        <w:ind w:left="1004"/>
        <w:textAlignment w:val="baseline"/>
        <w:rPr>
          <w:szCs w:val="20"/>
        </w:rPr>
      </w:pPr>
      <w:r w:rsidRPr="00BA6088">
        <w:rPr>
          <w:rFonts w:eastAsia="等线"/>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D34708">
      <w:pPr>
        <w:pStyle w:val="afc"/>
        <w:numPr>
          <w:ilvl w:val="0"/>
          <w:numId w:val="82"/>
        </w:numPr>
        <w:overflowPunct w:val="0"/>
        <w:autoSpaceDE w:val="0"/>
        <w:autoSpaceDN w:val="0"/>
        <w:adjustRightInd w:val="0"/>
        <w:ind w:left="810" w:hanging="166"/>
        <w:textAlignment w:val="baseline"/>
        <w:rPr>
          <w:szCs w:val="20"/>
        </w:rPr>
      </w:pPr>
      <w:r w:rsidRPr="00BA6088">
        <w:rPr>
          <w:rFonts w:eastAsia="等线"/>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D34708">
      <w:pPr>
        <w:pStyle w:val="afc"/>
        <w:numPr>
          <w:ilvl w:val="0"/>
          <w:numId w:val="82"/>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D34708">
      <w:pPr>
        <w:pStyle w:val="afc"/>
        <w:numPr>
          <w:ilvl w:val="0"/>
          <w:numId w:val="82"/>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D34708">
      <w:pPr>
        <w:pStyle w:val="afc"/>
        <w:numPr>
          <w:ilvl w:val="1"/>
          <w:numId w:val="82"/>
        </w:numPr>
        <w:overflowPunct w:val="0"/>
        <w:autoSpaceDE w:val="0"/>
        <w:autoSpaceDN w:val="0"/>
        <w:adjustRightInd w:val="0"/>
        <w:textAlignment w:val="baseline"/>
        <w:rPr>
          <w:szCs w:val="20"/>
        </w:rPr>
      </w:pPr>
      <w:r w:rsidRPr="00BA6088">
        <w:rPr>
          <w:rFonts w:eastAsia="等线"/>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78" w:name="_Hlk80473180"/>
      <w:r w:rsidRPr="00BA6088">
        <w:rPr>
          <w:u w:val="single"/>
        </w:rPr>
        <w:t>Conclusion:</w:t>
      </w:r>
    </w:p>
    <w:p w14:paraId="4EFC4464" w14:textId="77777777" w:rsidR="00731A22" w:rsidRPr="00BA6088" w:rsidRDefault="00731A22" w:rsidP="00731A22">
      <w:pPr>
        <w:rPr>
          <w:rFonts w:eastAsia="Calibri"/>
          <w:b/>
          <w:bCs/>
        </w:rPr>
      </w:pPr>
      <w:r w:rsidRPr="00BA608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78"/>
    <w:p w14:paraId="5F70124D" w14:textId="77777777" w:rsidR="00731A22" w:rsidRPr="00BA6088" w:rsidRDefault="00731A22" w:rsidP="00731A22"/>
    <w:p w14:paraId="697AFD3F" w14:textId="77777777" w:rsidR="00731A22" w:rsidRPr="00BA6088" w:rsidRDefault="00731A22" w:rsidP="00731A22">
      <w:pPr>
        <w:pStyle w:val="afc"/>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afc"/>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afc"/>
        <w:overflowPunct w:val="0"/>
        <w:autoSpaceDE w:val="0"/>
        <w:autoSpaceDN w:val="0"/>
        <w:adjustRightInd w:val="0"/>
        <w:ind w:left="0"/>
        <w:textAlignment w:val="baseline"/>
        <w:rPr>
          <w:szCs w:val="20"/>
        </w:rPr>
      </w:pPr>
    </w:p>
    <w:p w14:paraId="5936EA6E" w14:textId="77777777" w:rsidR="00731A22" w:rsidRPr="00BA6088" w:rsidRDefault="00731A22" w:rsidP="00731A22">
      <w:pPr>
        <w:pStyle w:val="afc"/>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TDRA field</w:t>
      </w:r>
    </w:p>
    <w:p w14:paraId="0F0605A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lang w:eastAsia="zh-CN"/>
        </w:rPr>
        <w:t>HARQ process number and New data indicator</w:t>
      </w:r>
    </w:p>
    <w:p w14:paraId="198123CF"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afc"/>
        <w:overflowPunct w:val="0"/>
        <w:autoSpaceDE w:val="0"/>
        <w:autoSpaceDN w:val="0"/>
        <w:adjustRightInd w:val="0"/>
        <w:ind w:left="0"/>
        <w:textAlignment w:val="baseline"/>
        <w:rPr>
          <w:szCs w:val="20"/>
        </w:rPr>
      </w:pPr>
    </w:p>
    <w:p w14:paraId="3E05CFDF" w14:textId="77777777" w:rsidR="00731A22" w:rsidRPr="00BA6088" w:rsidRDefault="00731A22" w:rsidP="00731A22">
      <w:pPr>
        <w:pStyle w:val="afc"/>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lastRenderedPageBreak/>
        <w:t>Only one CFR can be configured for group-common PDCCH/PDSCH carrying MCCH for broadcast reception with UEs in RRC_IDLE/INACTIVE state.</w:t>
      </w:r>
    </w:p>
    <w:p w14:paraId="432F5DA1" w14:textId="77777777" w:rsidR="00731A22" w:rsidRPr="00BA6088" w:rsidRDefault="00731A22" w:rsidP="00731A22">
      <w:pPr>
        <w:pStyle w:val="afc"/>
        <w:overflowPunct w:val="0"/>
        <w:autoSpaceDE w:val="0"/>
        <w:autoSpaceDN w:val="0"/>
        <w:adjustRightInd w:val="0"/>
        <w:ind w:left="0"/>
        <w:textAlignment w:val="baseline"/>
        <w:rPr>
          <w:szCs w:val="20"/>
        </w:rPr>
      </w:pPr>
    </w:p>
    <w:p w14:paraId="0B27D0F8" w14:textId="77777777" w:rsidR="00731A22" w:rsidRPr="00BA6088" w:rsidRDefault="00731A22" w:rsidP="00731A22">
      <w:pPr>
        <w:pStyle w:val="afc"/>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afc"/>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79"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79"/>
    <w:p w14:paraId="74CADB73" w14:textId="222191B7" w:rsidR="00F05C50" w:rsidRDefault="00F05C50" w:rsidP="007361A3">
      <w:pPr>
        <w:spacing w:after="180"/>
        <w:contextualSpacing/>
        <w:rPr>
          <w:rFonts w:eastAsiaTheme="minorEastAsia"/>
          <w:lang w:eastAsia="zh-CN"/>
        </w:rPr>
      </w:pPr>
    </w:p>
    <w:p w14:paraId="31AC9A55" w14:textId="266FD472" w:rsidR="00FC4BFA" w:rsidRDefault="00FC4BFA" w:rsidP="00FC4BFA">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BF1DC2">
        <w:rPr>
          <w:rFonts w:ascii="Times New Roman" w:hAnsi="Times New Roman" w:hint="eastAsia"/>
          <w:lang w:val="en-US" w:eastAsia="zh-CN"/>
        </w:rPr>
        <w:t>7</w:t>
      </w:r>
      <w:r>
        <w:rPr>
          <w:rFonts w:ascii="Times New Roman" w:hAnsi="Times New Roman"/>
          <w:lang w:val="en-US"/>
        </w:rPr>
        <w:t xml:space="preserve">: </w:t>
      </w:r>
      <w:r>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Pr>
          <w:rFonts w:ascii="Times New Roman" w:hAnsi="Times New Roman"/>
        </w:rPr>
        <w:t>#</w:t>
      </w:r>
      <w:r w:rsidR="000766C9">
        <w:rPr>
          <w:rFonts w:ascii="Times New Roman" w:hAnsi="Times New Roman"/>
        </w:rPr>
        <w:t>93</w:t>
      </w:r>
      <w:r>
        <w:rPr>
          <w:rFonts w:ascii="Times New Roman" w:hAnsi="Times New Roman"/>
        </w:rPr>
        <w:t xml:space="preserve"> e-meetings</w:t>
      </w:r>
    </w:p>
    <w:p w14:paraId="389BD2A0" w14:textId="77777777" w:rsidR="007F7FB8" w:rsidRPr="00721F73" w:rsidRDefault="007F7FB8" w:rsidP="007F7FB8">
      <w:pPr>
        <w:pStyle w:val="afc"/>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t>Agreement:</w:t>
      </w:r>
    </w:p>
    <w:p w14:paraId="122A535C" w14:textId="77777777" w:rsidR="007F7FB8" w:rsidRDefault="007F7FB8" w:rsidP="00D34708">
      <w:pPr>
        <w:pStyle w:val="afc"/>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D34708">
      <w:pPr>
        <w:pStyle w:val="afc"/>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D34708">
      <w:pPr>
        <w:pStyle w:val="afc"/>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D34708">
      <w:pPr>
        <w:pStyle w:val="afc"/>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D34708">
      <w:pPr>
        <w:pStyle w:val="afc"/>
        <w:numPr>
          <w:ilvl w:val="0"/>
          <w:numId w:val="85"/>
        </w:numPr>
        <w:overflowPunct w:val="0"/>
        <w:autoSpaceDE w:val="0"/>
        <w:autoSpaceDN w:val="0"/>
        <w:adjustRightInd w:val="0"/>
        <w:spacing w:line="256" w:lineRule="auto"/>
        <w:rPr>
          <w:rFonts w:ascii="Arial" w:hAnsi="Arial" w:cs="Arial"/>
          <w:szCs w:val="20"/>
        </w:rPr>
      </w:pPr>
      <w:r>
        <w:rPr>
          <w:rFonts w:ascii="Arial" w:eastAsia="等线"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t>For a configured/defined CFR for GC-PDCCH/PDSCH carrying MCCH and MTCH for broadcast reception with UEs in RRC IDLE/INACTIVE state.</w:t>
      </w:r>
    </w:p>
    <w:p w14:paraId="788A391A" w14:textId="77777777" w:rsidR="007F7FB8" w:rsidRDefault="007F7FB8" w:rsidP="00D34708">
      <w:pPr>
        <w:pStyle w:val="afc"/>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D34708">
      <w:pPr>
        <w:pStyle w:val="afc"/>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D34708">
      <w:pPr>
        <w:pStyle w:val="afc"/>
        <w:numPr>
          <w:ilvl w:val="1"/>
          <w:numId w:val="86"/>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D34708">
      <w:pPr>
        <w:pStyle w:val="afc"/>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77777777" w:rsidR="007F7FB8" w:rsidRPr="007F7FB8" w:rsidRDefault="007F7FB8" w:rsidP="007361A3">
      <w:pPr>
        <w:spacing w:after="180"/>
        <w:contextualSpacing/>
        <w:rPr>
          <w:rFonts w:eastAsiaTheme="minorEastAsia"/>
          <w:lang w:eastAsia="zh-CN"/>
        </w:rPr>
      </w:pPr>
    </w:p>
    <w:sectPr w:rsidR="007F7FB8" w:rsidRPr="007F7FB8">
      <w:headerReference w:type="even" r:id="rId29"/>
      <w:footerReference w:type="even" r:id="rId30"/>
      <w:footerReference w:type="default" r:id="rId3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0950D" w14:textId="77777777" w:rsidR="00803C97" w:rsidRDefault="00803C97">
      <w:r>
        <w:separator/>
      </w:r>
    </w:p>
  </w:endnote>
  <w:endnote w:type="continuationSeparator" w:id="0">
    <w:p w14:paraId="30D6A026" w14:textId="77777777" w:rsidR="00803C97" w:rsidRDefault="0080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975CDE" w:rsidRDefault="00975CD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975CDE" w:rsidRDefault="00975CD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693ACCC8" w:rsidR="00975CDE" w:rsidRDefault="00975CDE">
    <w:pPr>
      <w:pStyle w:val="ad"/>
      <w:ind w:right="360"/>
    </w:pPr>
    <w:r>
      <w:rPr>
        <w:rStyle w:val="af6"/>
      </w:rPr>
      <w:fldChar w:fldCharType="begin"/>
    </w:r>
    <w:r>
      <w:rPr>
        <w:rStyle w:val="af6"/>
      </w:rPr>
      <w:instrText xml:space="preserve"> PAGE </w:instrText>
    </w:r>
    <w:r>
      <w:rPr>
        <w:rStyle w:val="af6"/>
      </w:rPr>
      <w:fldChar w:fldCharType="separate"/>
    </w:r>
    <w:r w:rsidR="00B24BB4">
      <w:rPr>
        <w:rStyle w:val="af6"/>
        <w:noProof/>
      </w:rPr>
      <w:t>71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24BB4">
      <w:rPr>
        <w:rStyle w:val="af6"/>
        <w:noProof/>
      </w:rPr>
      <w:t>86</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31523" w14:textId="77777777" w:rsidR="00803C97" w:rsidRDefault="00803C97">
      <w:r>
        <w:separator/>
      </w:r>
    </w:p>
  </w:footnote>
  <w:footnote w:type="continuationSeparator" w:id="0">
    <w:p w14:paraId="756206B3" w14:textId="77777777" w:rsidR="00803C97" w:rsidRDefault="00803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975CDE" w:rsidRDefault="00975C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438FC"/>
    <w:multiLevelType w:val="hybridMultilevel"/>
    <w:tmpl w:val="D1403C6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8D65C0"/>
    <w:multiLevelType w:val="hybridMultilevel"/>
    <w:tmpl w:val="680E7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6"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8"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7"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40"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7"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8"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9"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3" w15:restartNumberingAfterBreak="0">
    <w:nsid w:val="43EB415C"/>
    <w:multiLevelType w:val="hybridMultilevel"/>
    <w:tmpl w:val="6BAC1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6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6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DF59C6"/>
    <w:multiLevelType w:val="multilevel"/>
    <w:tmpl w:val="5720EB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bullet"/>
      <w:pStyle w:val="3"/>
      <w:lvlText w:val=""/>
      <w:lvlJc w:val="left"/>
      <w:pPr>
        <w:ind w:left="720" w:hanging="720"/>
      </w:pPr>
      <w:rPr>
        <w:rFonts w:ascii="Symbol" w:hAnsi="Symbol" w:hint="default"/>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8"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7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8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E226894"/>
    <w:multiLevelType w:val="hybridMultilevel"/>
    <w:tmpl w:val="6A20B780"/>
    <w:lvl w:ilvl="0" w:tplc="90A0BC9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4"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6"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7"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9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39"/>
  </w:num>
  <w:num w:numId="2">
    <w:abstractNumId w:val="36"/>
  </w:num>
  <w:num w:numId="3">
    <w:abstractNumId w:val="46"/>
  </w:num>
  <w:num w:numId="4">
    <w:abstractNumId w:val="55"/>
  </w:num>
  <w:num w:numId="5">
    <w:abstractNumId w:val="60"/>
  </w:num>
  <w:num w:numId="6">
    <w:abstractNumId w:val="91"/>
  </w:num>
  <w:num w:numId="7">
    <w:abstractNumId w:val="63"/>
  </w:num>
  <w:num w:numId="8">
    <w:abstractNumId w:val="89"/>
  </w:num>
  <w:num w:numId="9">
    <w:abstractNumId w:val="49"/>
  </w:num>
  <w:num w:numId="10">
    <w:abstractNumId w:val="74"/>
  </w:num>
  <w:num w:numId="11">
    <w:abstractNumId w:val="57"/>
  </w:num>
  <w:num w:numId="12">
    <w:abstractNumId w:val="37"/>
  </w:num>
  <w:num w:numId="13">
    <w:abstractNumId w:val="85"/>
  </w:num>
  <w:num w:numId="14">
    <w:abstractNumId w:val="52"/>
  </w:num>
  <w:num w:numId="15">
    <w:abstractNumId w:val="86"/>
  </w:num>
  <w:num w:numId="16">
    <w:abstractNumId w:val="47"/>
  </w:num>
  <w:num w:numId="17">
    <w:abstractNumId w:val="69"/>
  </w:num>
  <w:num w:numId="18">
    <w:abstractNumId w:val="1"/>
  </w:num>
  <w:num w:numId="19">
    <w:abstractNumId w:val="78"/>
  </w:num>
  <w:num w:numId="20">
    <w:abstractNumId w:val="43"/>
  </w:num>
  <w:num w:numId="21">
    <w:abstractNumId w:val="25"/>
  </w:num>
  <w:num w:numId="22">
    <w:abstractNumId w:val="0"/>
  </w:num>
  <w:num w:numId="23">
    <w:abstractNumId w:val="58"/>
  </w:num>
  <w:num w:numId="24">
    <w:abstractNumId w:val="65"/>
  </w:num>
  <w:num w:numId="25">
    <w:abstractNumId w:val="59"/>
  </w:num>
  <w:num w:numId="26">
    <w:abstractNumId w:val="64"/>
  </w:num>
  <w:num w:numId="27">
    <w:abstractNumId w:val="44"/>
  </w:num>
  <w:num w:numId="28">
    <w:abstractNumId w:val="14"/>
  </w:num>
  <w:num w:numId="29">
    <w:abstractNumId w:val="5"/>
  </w:num>
  <w:num w:numId="30">
    <w:abstractNumId w:val="31"/>
  </w:num>
  <w:num w:numId="31">
    <w:abstractNumId w:val="8"/>
  </w:num>
  <w:num w:numId="32">
    <w:abstractNumId w:val="18"/>
  </w:num>
  <w:num w:numId="33">
    <w:abstractNumId w:val="21"/>
  </w:num>
  <w:num w:numId="34">
    <w:abstractNumId w:val="75"/>
  </w:num>
  <w:num w:numId="35">
    <w:abstractNumId w:val="71"/>
  </w:num>
  <w:num w:numId="36">
    <w:abstractNumId w:val="62"/>
  </w:num>
  <w:num w:numId="37">
    <w:abstractNumId w:val="16"/>
  </w:num>
  <w:num w:numId="38">
    <w:abstractNumId w:val="32"/>
  </w:num>
  <w:num w:numId="39">
    <w:abstractNumId w:val="82"/>
  </w:num>
  <w:num w:numId="40">
    <w:abstractNumId w:val="70"/>
  </w:num>
  <w:num w:numId="41">
    <w:abstractNumId w:val="22"/>
  </w:num>
  <w:num w:numId="42">
    <w:abstractNumId w:val="61"/>
  </w:num>
  <w:num w:numId="43">
    <w:abstractNumId w:val="38"/>
  </w:num>
  <w:num w:numId="44">
    <w:abstractNumId w:val="88"/>
  </w:num>
  <w:num w:numId="45">
    <w:abstractNumId w:val="15"/>
  </w:num>
  <w:num w:numId="46">
    <w:abstractNumId w:val="19"/>
  </w:num>
  <w:num w:numId="47">
    <w:abstractNumId w:val="12"/>
  </w:num>
  <w:num w:numId="48">
    <w:abstractNumId w:val="41"/>
  </w:num>
  <w:num w:numId="49">
    <w:abstractNumId w:val="34"/>
  </w:num>
  <w:num w:numId="50">
    <w:abstractNumId w:val="29"/>
  </w:num>
  <w:num w:numId="51">
    <w:abstractNumId w:val="7"/>
  </w:num>
  <w:num w:numId="52">
    <w:abstractNumId w:val="68"/>
  </w:num>
  <w:num w:numId="53">
    <w:abstractNumId w:val="23"/>
  </w:num>
  <w:num w:numId="54">
    <w:abstractNumId w:val="42"/>
  </w:num>
  <w:num w:numId="55">
    <w:abstractNumId w:val="50"/>
  </w:num>
  <w:num w:numId="56">
    <w:abstractNumId w:val="6"/>
  </w:num>
  <w:num w:numId="57">
    <w:abstractNumId w:val="35"/>
  </w:num>
  <w:num w:numId="58">
    <w:abstractNumId w:val="9"/>
  </w:num>
  <w:num w:numId="59">
    <w:abstractNumId w:val="84"/>
  </w:num>
  <w:num w:numId="60">
    <w:abstractNumId w:val="66"/>
  </w:num>
  <w:num w:numId="61">
    <w:abstractNumId w:val="3"/>
  </w:num>
  <w:num w:numId="62">
    <w:abstractNumId w:val="56"/>
  </w:num>
  <w:num w:numId="63">
    <w:abstractNumId w:val="11"/>
  </w:num>
  <w:num w:numId="64">
    <w:abstractNumId w:val="17"/>
  </w:num>
  <w:num w:numId="65">
    <w:abstractNumId w:val="30"/>
  </w:num>
  <w:num w:numId="66">
    <w:abstractNumId w:val="87"/>
  </w:num>
  <w:num w:numId="67">
    <w:abstractNumId w:val="13"/>
  </w:num>
  <w:num w:numId="68">
    <w:abstractNumId w:val="54"/>
  </w:num>
  <w:num w:numId="69">
    <w:abstractNumId w:val="76"/>
  </w:num>
  <w:num w:numId="70">
    <w:abstractNumId w:val="81"/>
  </w:num>
  <w:num w:numId="71">
    <w:abstractNumId w:val="90"/>
  </w:num>
  <w:num w:numId="72">
    <w:abstractNumId w:val="4"/>
  </w:num>
  <w:num w:numId="73">
    <w:abstractNumId w:val="2"/>
  </w:num>
  <w:num w:numId="74">
    <w:abstractNumId w:val="73"/>
  </w:num>
  <w:num w:numId="75">
    <w:abstractNumId w:val="26"/>
  </w:num>
  <w:num w:numId="76">
    <w:abstractNumId w:val="27"/>
  </w:num>
  <w:num w:numId="77">
    <w:abstractNumId w:val="33"/>
  </w:num>
  <w:num w:numId="78">
    <w:abstractNumId w:val="28"/>
  </w:num>
  <w:num w:numId="79">
    <w:abstractNumId w:val="72"/>
  </w:num>
  <w:num w:numId="80">
    <w:abstractNumId w:val="48"/>
  </w:num>
  <w:num w:numId="81">
    <w:abstractNumId w:val="40"/>
  </w:num>
  <w:num w:numId="82">
    <w:abstractNumId w:val="45"/>
  </w:num>
  <w:num w:numId="83">
    <w:abstractNumId w:val="79"/>
  </w:num>
  <w:num w:numId="84">
    <w:abstractNumId w:val="77"/>
  </w:num>
  <w:num w:numId="85">
    <w:abstractNumId w:val="24"/>
  </w:num>
  <w:num w:numId="86">
    <w:abstractNumId w:val="51"/>
  </w:num>
  <w:num w:numId="87">
    <w:abstractNumId w:val="67"/>
  </w:num>
  <w:num w:numId="88">
    <w:abstractNumId w:val="10"/>
  </w:num>
  <w:num w:numId="89">
    <w:abstractNumId w:val="53"/>
  </w:num>
  <w:num w:numId="90">
    <w:abstractNumId w:val="20"/>
  </w:num>
  <w:num w:numId="91">
    <w:abstractNumId w:val="80"/>
  </w:num>
  <w:num w:numId="92">
    <w:abstractNumId w:val="83"/>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499"/>
    <w:rsid w:val="000515F7"/>
    <w:rsid w:val="00051B8D"/>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E5D"/>
    <w:rsid w:val="00056E65"/>
    <w:rsid w:val="000571A8"/>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0A3"/>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0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6F79"/>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36B"/>
    <w:rsid w:val="0008557A"/>
    <w:rsid w:val="000855B6"/>
    <w:rsid w:val="00085678"/>
    <w:rsid w:val="00085F08"/>
    <w:rsid w:val="000862BA"/>
    <w:rsid w:val="000862F6"/>
    <w:rsid w:val="00086574"/>
    <w:rsid w:val="00086742"/>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658"/>
    <w:rsid w:val="000A3A75"/>
    <w:rsid w:val="000A3ACB"/>
    <w:rsid w:val="000A3CBA"/>
    <w:rsid w:val="000A40EF"/>
    <w:rsid w:val="000A42B5"/>
    <w:rsid w:val="000A4492"/>
    <w:rsid w:val="000A45A2"/>
    <w:rsid w:val="000A4775"/>
    <w:rsid w:val="000A49DE"/>
    <w:rsid w:val="000A4B74"/>
    <w:rsid w:val="000A4B7B"/>
    <w:rsid w:val="000A4BA8"/>
    <w:rsid w:val="000A4D95"/>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DDF"/>
    <w:rsid w:val="00124E10"/>
    <w:rsid w:val="00124E1A"/>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36C"/>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6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4CE"/>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955"/>
    <w:rsid w:val="00213D73"/>
    <w:rsid w:val="00213F15"/>
    <w:rsid w:val="00214070"/>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CDA"/>
    <w:rsid w:val="00227D0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AC"/>
    <w:rsid w:val="00262468"/>
    <w:rsid w:val="002625AF"/>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B7"/>
    <w:rsid w:val="002A7A6A"/>
    <w:rsid w:val="002A7AB4"/>
    <w:rsid w:val="002A7C5F"/>
    <w:rsid w:val="002B0531"/>
    <w:rsid w:val="002B07BF"/>
    <w:rsid w:val="002B0805"/>
    <w:rsid w:val="002B0844"/>
    <w:rsid w:val="002B0960"/>
    <w:rsid w:val="002B0C99"/>
    <w:rsid w:val="002B10F9"/>
    <w:rsid w:val="002B12A5"/>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C20"/>
    <w:rsid w:val="00303DA3"/>
    <w:rsid w:val="00303EF1"/>
    <w:rsid w:val="00304176"/>
    <w:rsid w:val="00304556"/>
    <w:rsid w:val="003045FD"/>
    <w:rsid w:val="00304915"/>
    <w:rsid w:val="00304929"/>
    <w:rsid w:val="00304A4E"/>
    <w:rsid w:val="00304AC5"/>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CBB"/>
    <w:rsid w:val="00314F2A"/>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985"/>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1EC"/>
    <w:rsid w:val="003812AF"/>
    <w:rsid w:val="00381C1E"/>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5C3"/>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6EF"/>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B8"/>
    <w:rsid w:val="003C1727"/>
    <w:rsid w:val="003C18EB"/>
    <w:rsid w:val="003C1B85"/>
    <w:rsid w:val="003C2052"/>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6F89"/>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982"/>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DC"/>
    <w:rsid w:val="00462B09"/>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B06"/>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13"/>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61"/>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7E"/>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9BC"/>
    <w:rsid w:val="00551AF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B7E5C"/>
    <w:rsid w:val="005C001C"/>
    <w:rsid w:val="005C01BD"/>
    <w:rsid w:val="005C02F0"/>
    <w:rsid w:val="005C0625"/>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D1E"/>
    <w:rsid w:val="00610F3D"/>
    <w:rsid w:val="006113A9"/>
    <w:rsid w:val="00611816"/>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7C7"/>
    <w:rsid w:val="0063082D"/>
    <w:rsid w:val="006308E7"/>
    <w:rsid w:val="00630A21"/>
    <w:rsid w:val="00630B9E"/>
    <w:rsid w:val="00631007"/>
    <w:rsid w:val="006311DF"/>
    <w:rsid w:val="006312B2"/>
    <w:rsid w:val="00631826"/>
    <w:rsid w:val="00631C5B"/>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3ED3"/>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1DF"/>
    <w:rsid w:val="006411F3"/>
    <w:rsid w:val="0064152B"/>
    <w:rsid w:val="006419ED"/>
    <w:rsid w:val="00641CE8"/>
    <w:rsid w:val="00641D92"/>
    <w:rsid w:val="00641E5D"/>
    <w:rsid w:val="00642143"/>
    <w:rsid w:val="006427DE"/>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1A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B36"/>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309"/>
    <w:rsid w:val="006C375B"/>
    <w:rsid w:val="006C38BC"/>
    <w:rsid w:val="006C3A8F"/>
    <w:rsid w:val="006C3EB2"/>
    <w:rsid w:val="006C3ECF"/>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98A"/>
    <w:rsid w:val="00730F12"/>
    <w:rsid w:val="007310E2"/>
    <w:rsid w:val="0073128B"/>
    <w:rsid w:val="00731294"/>
    <w:rsid w:val="00731470"/>
    <w:rsid w:val="0073150C"/>
    <w:rsid w:val="0073171A"/>
    <w:rsid w:val="00731A22"/>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C97"/>
    <w:rsid w:val="00803D3E"/>
    <w:rsid w:val="00803E2E"/>
    <w:rsid w:val="00803FD6"/>
    <w:rsid w:val="00804119"/>
    <w:rsid w:val="008041E1"/>
    <w:rsid w:val="0080440A"/>
    <w:rsid w:val="00804867"/>
    <w:rsid w:val="00804896"/>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B"/>
    <w:rsid w:val="00825642"/>
    <w:rsid w:val="00825659"/>
    <w:rsid w:val="00825681"/>
    <w:rsid w:val="00825693"/>
    <w:rsid w:val="00825B99"/>
    <w:rsid w:val="00825CE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4FF1"/>
    <w:rsid w:val="008450F6"/>
    <w:rsid w:val="008451AB"/>
    <w:rsid w:val="0084566B"/>
    <w:rsid w:val="00845917"/>
    <w:rsid w:val="00845A92"/>
    <w:rsid w:val="00845F51"/>
    <w:rsid w:val="00845F78"/>
    <w:rsid w:val="00845F9F"/>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B0A"/>
    <w:rsid w:val="00857C34"/>
    <w:rsid w:val="008600FD"/>
    <w:rsid w:val="0086010E"/>
    <w:rsid w:val="00860141"/>
    <w:rsid w:val="0086037F"/>
    <w:rsid w:val="008604E6"/>
    <w:rsid w:val="0086067F"/>
    <w:rsid w:val="00860690"/>
    <w:rsid w:val="00860840"/>
    <w:rsid w:val="008609D2"/>
    <w:rsid w:val="00860BAC"/>
    <w:rsid w:val="00860BB2"/>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DB"/>
    <w:rsid w:val="008870BE"/>
    <w:rsid w:val="008876DF"/>
    <w:rsid w:val="00887771"/>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95A"/>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6AC"/>
    <w:rsid w:val="0090776D"/>
    <w:rsid w:val="00907BEE"/>
    <w:rsid w:val="00907BF1"/>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9C0"/>
    <w:rsid w:val="00935B52"/>
    <w:rsid w:val="00935CC5"/>
    <w:rsid w:val="009360F7"/>
    <w:rsid w:val="0093611A"/>
    <w:rsid w:val="009362AF"/>
    <w:rsid w:val="0093634D"/>
    <w:rsid w:val="00936438"/>
    <w:rsid w:val="009367ED"/>
    <w:rsid w:val="00936B94"/>
    <w:rsid w:val="00936D07"/>
    <w:rsid w:val="009370A6"/>
    <w:rsid w:val="009370E5"/>
    <w:rsid w:val="0093718F"/>
    <w:rsid w:val="009371E8"/>
    <w:rsid w:val="00937317"/>
    <w:rsid w:val="009373C5"/>
    <w:rsid w:val="009374B2"/>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C8A"/>
    <w:rsid w:val="00975CDE"/>
    <w:rsid w:val="009763D0"/>
    <w:rsid w:val="00976446"/>
    <w:rsid w:val="009764D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DD7"/>
    <w:rsid w:val="00990E93"/>
    <w:rsid w:val="0099132E"/>
    <w:rsid w:val="009913F5"/>
    <w:rsid w:val="0099155F"/>
    <w:rsid w:val="009917F3"/>
    <w:rsid w:val="0099183B"/>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87A"/>
    <w:rsid w:val="009A78D1"/>
    <w:rsid w:val="009A7CA4"/>
    <w:rsid w:val="009A7DFB"/>
    <w:rsid w:val="009A7E08"/>
    <w:rsid w:val="009A7E8D"/>
    <w:rsid w:val="009B003C"/>
    <w:rsid w:val="009B00D2"/>
    <w:rsid w:val="009B05FF"/>
    <w:rsid w:val="009B0C0C"/>
    <w:rsid w:val="009B0D73"/>
    <w:rsid w:val="009B104F"/>
    <w:rsid w:val="009B10CB"/>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6410"/>
    <w:rsid w:val="009F6457"/>
    <w:rsid w:val="009F64E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FC9"/>
    <w:rsid w:val="00A01006"/>
    <w:rsid w:val="00A01CAC"/>
    <w:rsid w:val="00A01E2A"/>
    <w:rsid w:val="00A02532"/>
    <w:rsid w:val="00A02B26"/>
    <w:rsid w:val="00A02BEC"/>
    <w:rsid w:val="00A02C96"/>
    <w:rsid w:val="00A02D52"/>
    <w:rsid w:val="00A02DCD"/>
    <w:rsid w:val="00A02E5B"/>
    <w:rsid w:val="00A02EBB"/>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21"/>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A1F"/>
    <w:rsid w:val="00AE4C55"/>
    <w:rsid w:val="00AE4C6D"/>
    <w:rsid w:val="00AE4F01"/>
    <w:rsid w:val="00AE5373"/>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BB4"/>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283"/>
    <w:rsid w:val="00B425D3"/>
    <w:rsid w:val="00B42879"/>
    <w:rsid w:val="00B430D3"/>
    <w:rsid w:val="00B437BD"/>
    <w:rsid w:val="00B43868"/>
    <w:rsid w:val="00B4386E"/>
    <w:rsid w:val="00B43923"/>
    <w:rsid w:val="00B43985"/>
    <w:rsid w:val="00B439FA"/>
    <w:rsid w:val="00B43B21"/>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192"/>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9C4"/>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534"/>
    <w:rsid w:val="00C14691"/>
    <w:rsid w:val="00C146DB"/>
    <w:rsid w:val="00C14C8D"/>
    <w:rsid w:val="00C14DEF"/>
    <w:rsid w:val="00C14EF8"/>
    <w:rsid w:val="00C15135"/>
    <w:rsid w:val="00C153CF"/>
    <w:rsid w:val="00C15562"/>
    <w:rsid w:val="00C159ED"/>
    <w:rsid w:val="00C15AB3"/>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3315"/>
    <w:rsid w:val="00C4336B"/>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F6"/>
    <w:rsid w:val="00C66B6C"/>
    <w:rsid w:val="00C66C34"/>
    <w:rsid w:val="00C67044"/>
    <w:rsid w:val="00C670CF"/>
    <w:rsid w:val="00C675BA"/>
    <w:rsid w:val="00C6774B"/>
    <w:rsid w:val="00C67AB9"/>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501"/>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BDA"/>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E6"/>
    <w:rsid w:val="00CF0E97"/>
    <w:rsid w:val="00CF1571"/>
    <w:rsid w:val="00CF18AB"/>
    <w:rsid w:val="00CF18C3"/>
    <w:rsid w:val="00CF1AA6"/>
    <w:rsid w:val="00CF1C27"/>
    <w:rsid w:val="00CF1D83"/>
    <w:rsid w:val="00CF1E2B"/>
    <w:rsid w:val="00CF20C8"/>
    <w:rsid w:val="00CF20FB"/>
    <w:rsid w:val="00CF23EB"/>
    <w:rsid w:val="00CF2639"/>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84"/>
    <w:rsid w:val="00CF66DE"/>
    <w:rsid w:val="00CF6721"/>
    <w:rsid w:val="00CF6742"/>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43F"/>
    <w:rsid w:val="00D768A7"/>
    <w:rsid w:val="00D769F0"/>
    <w:rsid w:val="00D76D6D"/>
    <w:rsid w:val="00D76E0D"/>
    <w:rsid w:val="00D76E83"/>
    <w:rsid w:val="00D77197"/>
    <w:rsid w:val="00D771C9"/>
    <w:rsid w:val="00D77565"/>
    <w:rsid w:val="00D77704"/>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A8"/>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0AF"/>
    <w:rsid w:val="00DD47F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720"/>
    <w:rsid w:val="00E368A4"/>
    <w:rsid w:val="00E36AED"/>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7B"/>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108"/>
    <w:rsid w:val="00F04126"/>
    <w:rsid w:val="00F046FD"/>
    <w:rsid w:val="00F048F6"/>
    <w:rsid w:val="00F0497A"/>
    <w:rsid w:val="00F049FC"/>
    <w:rsid w:val="00F04C44"/>
    <w:rsid w:val="00F04D51"/>
    <w:rsid w:val="00F04DD8"/>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169"/>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1"/>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a"/>
    <w:qFormat/>
    <w:pPr>
      <w:widowControl w:val="0"/>
      <w:numPr>
        <w:numId w:val="8"/>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aff">
    <w:name w:val="No Spacing"/>
    <w:uiPriority w:val="1"/>
    <w:qFormat/>
    <w:rsid w:val="00AE042A"/>
    <w:rPr>
      <w:rFonts w:ascii="Calibri" w:hAnsi="Calibri"/>
      <w:sz w:val="22"/>
      <w:szCs w:val="22"/>
    </w:rPr>
  </w:style>
  <w:style w:type="table" w:customStyle="1" w:styleId="TableGrid7">
    <w:name w:val="Table Grid7"/>
    <w:basedOn w:val="a1"/>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emf"/><Relationship Id="rId28"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CD4D822D-65F5-4771-9D0A-D8382164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86</Pages>
  <Words>35319</Words>
  <Characters>201322</Characters>
  <Application>Microsoft Office Word</Application>
  <DocSecurity>0</DocSecurity>
  <Lines>1677</Lines>
  <Paragraphs>472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236169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ZTE-Xingguang</cp:lastModifiedBy>
  <cp:revision>3</cp:revision>
  <cp:lastPrinted>2014-11-07T12:38:00Z</cp:lastPrinted>
  <dcterms:created xsi:type="dcterms:W3CDTF">2021-10-11T13:46:00Z</dcterms:created>
  <dcterms:modified xsi:type="dcterms:W3CDTF">2021-10-11T14:28:00Z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c322c7103bc4423a8aeaecde2d4f0af6">
    <vt:lpwstr>CWMhLnQq/stxHU67tINPmKr1PPof6Sszu//SziubwjwMp5K45sd/Cb+YZeuWo5vFx630SRzH52X6+Sgeg/jaZ25nA==</vt:lpwstr>
  </property>
</Properties>
</file>