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AC70" w14:textId="5392E460" w:rsidR="005D3C1A" w:rsidRDefault="00304505">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4"/>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a"/>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6"/>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宋体"/>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4"/>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4"/>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a"/>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a"/>
        <w:numPr>
          <w:ilvl w:val="1"/>
          <w:numId w:val="9"/>
        </w:numPr>
        <w:jc w:val="both"/>
        <w:rPr>
          <w:bCs/>
          <w:sz w:val="20"/>
          <w:szCs w:val="22"/>
          <w:lang w:val="en-GB"/>
        </w:rPr>
      </w:pPr>
      <w:r>
        <w:rPr>
          <w:bCs/>
          <w:sz w:val="20"/>
          <w:szCs w:val="22"/>
          <w:lang w:val="en-GB"/>
        </w:rPr>
        <w:t>FFS whether/which other L1 capabilities are included</w:t>
      </w:r>
    </w:p>
    <w:tbl>
      <w:tblPr>
        <w:tblStyle w:val="af4"/>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等线"/>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等线"/>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等线"/>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等线"/>
                <w:lang w:val="en-US" w:eastAsia="zh-CN"/>
              </w:rPr>
            </w:pPr>
            <w:r>
              <w:rPr>
                <w:rFonts w:eastAsia="等线"/>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w:t>
            </w:r>
            <w:proofErr w:type="gramStart"/>
            <w:r>
              <w:rPr>
                <w:rFonts w:eastAsia="等线"/>
                <w:lang w:val="en-US" w:eastAsia="zh-CN"/>
              </w:rPr>
              <w:t>So</w:t>
            </w:r>
            <w:proofErr w:type="gramEnd"/>
            <w:r>
              <w:rPr>
                <w:rFonts w:eastAsia="等线"/>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6EE6A2A"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736BAC44" w14:textId="77777777" w:rsidR="005D3C1A" w:rsidRDefault="0030450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等线"/>
                <w:lang w:val="en-US" w:eastAsia="zh-CN"/>
              </w:rPr>
            </w:pPr>
            <w:r>
              <w:rPr>
                <w:rFonts w:eastAsia="等线"/>
                <w:lang w:val="en-US" w:eastAsia="zh-CN"/>
              </w:rPr>
              <w:t>Samsung</w:t>
            </w:r>
          </w:p>
        </w:tc>
        <w:tc>
          <w:tcPr>
            <w:tcW w:w="1635" w:type="dxa"/>
          </w:tcPr>
          <w:p w14:paraId="7B0284F2"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2AB33F76" w14:textId="77777777" w:rsidR="005D3C1A" w:rsidRDefault="005D3C1A">
            <w:pPr>
              <w:rPr>
                <w:rFonts w:eastAsia="等线"/>
                <w:lang w:val="en-US" w:eastAsia="zh-CN"/>
              </w:rPr>
            </w:pPr>
          </w:p>
        </w:tc>
      </w:tr>
      <w:tr w:rsidR="005D3C1A" w14:paraId="02A764FB" w14:textId="77777777" w:rsidTr="00BE207E">
        <w:tc>
          <w:tcPr>
            <w:tcW w:w="1479" w:type="dxa"/>
          </w:tcPr>
          <w:p w14:paraId="58532B95"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09BBE1F4"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07D7F38F" w14:textId="77777777" w:rsidR="005D3C1A" w:rsidRDefault="005D3C1A">
            <w:pPr>
              <w:rPr>
                <w:rFonts w:eastAsia="等线"/>
                <w:lang w:val="en-US" w:eastAsia="zh-CN"/>
              </w:rPr>
            </w:pPr>
          </w:p>
        </w:tc>
      </w:tr>
      <w:tr w:rsidR="005D3C1A" w14:paraId="74B03002" w14:textId="77777777" w:rsidTr="00BE207E">
        <w:tc>
          <w:tcPr>
            <w:tcW w:w="1479" w:type="dxa"/>
          </w:tcPr>
          <w:p w14:paraId="6AD9B537" w14:textId="77777777" w:rsidR="005D3C1A" w:rsidRDefault="00304505">
            <w:pPr>
              <w:rPr>
                <w:rFonts w:eastAsia="等线"/>
                <w:lang w:val="en-US" w:eastAsia="zh-CN"/>
              </w:rPr>
            </w:pPr>
            <w:r>
              <w:rPr>
                <w:rFonts w:eastAsia="等线"/>
                <w:lang w:val="en-US" w:eastAsia="zh-CN"/>
              </w:rPr>
              <w:t xml:space="preserve">Nordic </w:t>
            </w:r>
          </w:p>
        </w:tc>
        <w:tc>
          <w:tcPr>
            <w:tcW w:w="1635" w:type="dxa"/>
          </w:tcPr>
          <w:p w14:paraId="3D09FC7D"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43281B68" w14:textId="77777777" w:rsidR="005D3C1A" w:rsidRDefault="005D3C1A">
            <w:pPr>
              <w:rPr>
                <w:rFonts w:eastAsia="等线"/>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657CF06" w14:textId="77777777" w:rsidR="005D3C1A" w:rsidRDefault="00304505">
            <w:pPr>
              <w:tabs>
                <w:tab w:val="left" w:pos="551"/>
              </w:tabs>
              <w:rPr>
                <w:rFonts w:eastAsia="等线"/>
                <w:lang w:val="en-US" w:eastAsia="ja-JP"/>
              </w:rPr>
            </w:pPr>
            <w:r>
              <w:rPr>
                <w:rFonts w:eastAsia="等线"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宋体"/>
                <w:lang w:val="en-US" w:eastAsia="zh-CN"/>
              </w:rPr>
            </w:pPr>
            <w:r>
              <w:rPr>
                <w:rFonts w:eastAsia="宋体"/>
                <w:lang w:val="en-US" w:eastAsia="zh-CN"/>
              </w:rPr>
              <w:t>Intel</w:t>
            </w:r>
          </w:p>
        </w:tc>
        <w:tc>
          <w:tcPr>
            <w:tcW w:w="1635" w:type="dxa"/>
          </w:tcPr>
          <w:p w14:paraId="180600A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宋体"/>
                <w:lang w:val="en-US" w:eastAsia="zh-CN"/>
              </w:rPr>
            </w:pPr>
            <w:r>
              <w:rPr>
                <w:rFonts w:eastAsia="等线"/>
                <w:lang w:val="en-US" w:eastAsia="zh-CN"/>
              </w:rPr>
              <w:t xml:space="preserve">Apple </w:t>
            </w:r>
          </w:p>
        </w:tc>
        <w:tc>
          <w:tcPr>
            <w:tcW w:w="1635" w:type="dxa"/>
          </w:tcPr>
          <w:p w14:paraId="524089A9"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0EDEE91" w14:textId="77777777" w:rsidR="005D3C1A" w:rsidRDefault="00304505">
            <w:r>
              <w:rPr>
                <w:rFonts w:eastAsia="等线"/>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5EA7CD6"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6FC3FC99"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等线"/>
                <w:lang w:val="en-US" w:eastAsia="zh-CN"/>
              </w:rPr>
            </w:pPr>
            <w:r>
              <w:rPr>
                <w:rFonts w:eastAsia="等线"/>
                <w:lang w:val="en-US" w:eastAsia="zh-CN"/>
              </w:rPr>
              <w:lastRenderedPageBreak/>
              <w:t>Sierra Wireless</w:t>
            </w:r>
          </w:p>
        </w:tc>
        <w:tc>
          <w:tcPr>
            <w:tcW w:w="1635" w:type="dxa"/>
          </w:tcPr>
          <w:p w14:paraId="073856F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76D29F5" w14:textId="77777777" w:rsidR="005D3C1A" w:rsidRDefault="00304505">
            <w:pPr>
              <w:rPr>
                <w:rFonts w:eastAsia="等线"/>
                <w:lang w:val="en-US" w:eastAsia="zh-CN"/>
              </w:rPr>
            </w:pPr>
            <w:r>
              <w:rPr>
                <w:rFonts w:eastAsia="等线"/>
                <w:lang w:val="en-US" w:eastAsia="zh-CN"/>
              </w:rPr>
              <w:t>Support</w:t>
            </w:r>
          </w:p>
        </w:tc>
      </w:tr>
      <w:tr w:rsidR="005D3C1A" w14:paraId="498BE134" w14:textId="77777777" w:rsidTr="00BE207E">
        <w:tc>
          <w:tcPr>
            <w:tcW w:w="1479" w:type="dxa"/>
          </w:tcPr>
          <w:p w14:paraId="68976783" w14:textId="77777777" w:rsidR="005D3C1A" w:rsidRDefault="00304505">
            <w:pPr>
              <w:rPr>
                <w:rFonts w:eastAsia="等线"/>
                <w:lang w:val="en-US" w:eastAsia="zh-CN"/>
              </w:rPr>
            </w:pPr>
            <w:r>
              <w:rPr>
                <w:rFonts w:eastAsia="等线"/>
                <w:lang w:val="en-US" w:eastAsia="zh-CN"/>
              </w:rPr>
              <w:t>Lenovo, Motorola Mobility</w:t>
            </w:r>
          </w:p>
        </w:tc>
        <w:tc>
          <w:tcPr>
            <w:tcW w:w="1635" w:type="dxa"/>
          </w:tcPr>
          <w:p w14:paraId="136AFC63"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0A6115BE" w14:textId="77777777" w:rsidR="005D3C1A" w:rsidRDefault="005D3C1A">
            <w:pPr>
              <w:rPr>
                <w:rFonts w:eastAsia="等线"/>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等线"/>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等线"/>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等线"/>
                <w:lang w:val="en-US" w:eastAsia="zh-CN"/>
              </w:rPr>
            </w:pPr>
            <w:r>
              <w:rPr>
                <w:rFonts w:eastAsia="等线" w:hint="eastAsia"/>
                <w:lang w:val="en-US" w:eastAsia="zh-CN"/>
              </w:rPr>
              <w:t>CATT</w:t>
            </w:r>
          </w:p>
        </w:tc>
        <w:tc>
          <w:tcPr>
            <w:tcW w:w="1635" w:type="dxa"/>
          </w:tcPr>
          <w:p w14:paraId="246E045E"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3ACF9B7C" w14:textId="77777777" w:rsidR="005D3C1A" w:rsidRDefault="005D3C1A">
            <w:pPr>
              <w:tabs>
                <w:tab w:val="left" w:pos="551"/>
              </w:tabs>
              <w:rPr>
                <w:rFonts w:eastAsia="宋体"/>
                <w:lang w:val="en-US" w:eastAsia="zh-CN"/>
              </w:rPr>
            </w:pPr>
          </w:p>
        </w:tc>
        <w:tc>
          <w:tcPr>
            <w:tcW w:w="6517" w:type="dxa"/>
          </w:tcPr>
          <w:p w14:paraId="498CC9B9" w14:textId="77777777" w:rsidR="005D3C1A" w:rsidRDefault="0030450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宋体"/>
                <w:lang w:val="en-US" w:eastAsia="zh-CN"/>
              </w:rPr>
            </w:pPr>
            <w:r>
              <w:rPr>
                <w:rFonts w:eastAsia="宋体"/>
                <w:lang w:val="en-US" w:eastAsia="zh-CN"/>
              </w:rPr>
              <w:t>IDCC</w:t>
            </w:r>
          </w:p>
        </w:tc>
        <w:tc>
          <w:tcPr>
            <w:tcW w:w="1635" w:type="dxa"/>
          </w:tcPr>
          <w:p w14:paraId="59C69652"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3281BF60" w14:textId="77777777" w:rsidR="005D3C1A" w:rsidRDefault="005D3C1A">
            <w:pPr>
              <w:jc w:val="both"/>
              <w:rPr>
                <w:rFonts w:eastAsia="宋体"/>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宋体"/>
                <w:lang w:val="en-US" w:eastAsia="zh-CN"/>
              </w:rPr>
            </w:pPr>
            <w:r>
              <w:rPr>
                <w:rFonts w:eastAsia="宋体"/>
                <w:lang w:val="en-US" w:eastAsia="zh-CN"/>
              </w:rPr>
              <w:t>Nokia, NSB</w:t>
            </w:r>
          </w:p>
        </w:tc>
        <w:tc>
          <w:tcPr>
            <w:tcW w:w="1635" w:type="dxa"/>
          </w:tcPr>
          <w:p w14:paraId="7A068C3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683F07B4" w14:textId="77777777" w:rsidR="005D3C1A" w:rsidRDefault="005D3C1A">
            <w:pPr>
              <w:jc w:val="both"/>
              <w:rPr>
                <w:rFonts w:eastAsia="宋体"/>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宋体"/>
                <w:lang w:val="en-US" w:eastAsia="zh-CN"/>
              </w:rPr>
            </w:pPr>
            <w:r>
              <w:rPr>
                <w:rFonts w:eastAsia="宋体"/>
                <w:lang w:val="en-US" w:eastAsia="zh-CN"/>
              </w:rPr>
              <w:t>Qualcomm</w:t>
            </w:r>
          </w:p>
        </w:tc>
        <w:tc>
          <w:tcPr>
            <w:tcW w:w="1635" w:type="dxa"/>
          </w:tcPr>
          <w:p w14:paraId="71D5032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13E7C811" w14:textId="77777777" w:rsidR="005D3C1A" w:rsidRDefault="005D3C1A">
            <w:pPr>
              <w:jc w:val="both"/>
              <w:rPr>
                <w:rFonts w:eastAsia="宋体"/>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宋体"/>
                <w:lang w:val="en-US" w:eastAsia="zh-CN"/>
              </w:rPr>
            </w:pPr>
            <w:r>
              <w:t>FUTUREWEI3</w:t>
            </w:r>
          </w:p>
        </w:tc>
        <w:tc>
          <w:tcPr>
            <w:tcW w:w="1635" w:type="dxa"/>
          </w:tcPr>
          <w:p w14:paraId="145F94C0" w14:textId="77777777" w:rsidR="005D3C1A" w:rsidRDefault="00304505">
            <w:pPr>
              <w:tabs>
                <w:tab w:val="left" w:pos="551"/>
              </w:tabs>
              <w:rPr>
                <w:rFonts w:eastAsia="宋体"/>
                <w:lang w:val="en-US" w:eastAsia="zh-CN"/>
              </w:rPr>
            </w:pPr>
            <w:r>
              <w:t>Y</w:t>
            </w:r>
          </w:p>
        </w:tc>
        <w:tc>
          <w:tcPr>
            <w:tcW w:w="6517" w:type="dxa"/>
          </w:tcPr>
          <w:p w14:paraId="31DA4399" w14:textId="77777777" w:rsidR="005D3C1A" w:rsidRDefault="00304505">
            <w:pPr>
              <w:jc w:val="both"/>
              <w:rPr>
                <w:rFonts w:eastAsia="宋体"/>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等线"/>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等线"/>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等线"/>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宋体"/>
                <w:lang w:val="en-US" w:eastAsia="zh-CN"/>
              </w:rPr>
            </w:pPr>
            <w:r>
              <w:rPr>
                <w:rFonts w:eastAsia="宋体"/>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RedCap UE Type, is to provide a basic assumption for gNB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D2425B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等线"/>
                <w:lang w:val="en-US" w:eastAsia="zh-CN"/>
              </w:rPr>
            </w:pPr>
            <w:r>
              <w:rPr>
                <w:rFonts w:eastAsia="等线"/>
                <w:lang w:val="en-US" w:eastAsia="zh-CN"/>
              </w:rPr>
              <w:t>Xiaomi</w:t>
            </w:r>
          </w:p>
        </w:tc>
        <w:tc>
          <w:tcPr>
            <w:tcW w:w="1635" w:type="dxa"/>
          </w:tcPr>
          <w:p w14:paraId="3750240D" w14:textId="77777777" w:rsidR="005D3C1A" w:rsidRDefault="005D3C1A">
            <w:pPr>
              <w:tabs>
                <w:tab w:val="left" w:pos="551"/>
              </w:tabs>
              <w:rPr>
                <w:rFonts w:eastAsia="等线"/>
                <w:lang w:val="en-US" w:eastAsia="zh-CN"/>
              </w:rPr>
            </w:pPr>
          </w:p>
        </w:tc>
        <w:tc>
          <w:tcPr>
            <w:tcW w:w="6517" w:type="dxa"/>
          </w:tcPr>
          <w:p w14:paraId="1883E73C" w14:textId="77777777" w:rsidR="005D3C1A" w:rsidRDefault="00304505">
            <w:pPr>
              <w:pStyle w:val="afa"/>
              <w:numPr>
                <w:ilvl w:val="0"/>
                <w:numId w:val="13"/>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a"/>
              <w:numPr>
                <w:ilvl w:val="0"/>
                <w:numId w:val="12"/>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等线"/>
                <w:lang w:val="en-US" w:eastAsia="zh-CN"/>
              </w:rPr>
            </w:pPr>
            <w:r>
              <w:rPr>
                <w:rFonts w:eastAsia="等线"/>
                <w:lang w:val="en-US" w:eastAsia="zh-CN"/>
              </w:rPr>
              <w:lastRenderedPageBreak/>
              <w:t>Nordic</w:t>
            </w:r>
          </w:p>
        </w:tc>
        <w:tc>
          <w:tcPr>
            <w:tcW w:w="1635" w:type="dxa"/>
          </w:tcPr>
          <w:p w14:paraId="45C9DCFE" w14:textId="77777777" w:rsidR="005D3C1A" w:rsidRDefault="00304505">
            <w:pPr>
              <w:tabs>
                <w:tab w:val="left" w:pos="551"/>
              </w:tabs>
              <w:rPr>
                <w:rFonts w:eastAsia="等线"/>
                <w:lang w:val="en-US" w:eastAsia="zh-CN"/>
              </w:rPr>
            </w:pPr>
            <w:r>
              <w:rPr>
                <w:rFonts w:eastAsia="等线"/>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afa"/>
              <w:numPr>
                <w:ilvl w:val="0"/>
                <w:numId w:val="13"/>
              </w:numPr>
              <w:rPr>
                <w:rFonts w:eastAsia="等线"/>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等线"/>
                <w:lang w:val="en-US" w:eastAsia="zh-CN"/>
              </w:rPr>
            </w:pPr>
            <w:r>
              <w:rPr>
                <w:rFonts w:eastAsia="等线" w:hint="eastAsia"/>
                <w:lang w:val="en-US" w:eastAsia="zh-CN"/>
              </w:rPr>
              <w:t>SPRD</w:t>
            </w:r>
          </w:p>
        </w:tc>
        <w:tc>
          <w:tcPr>
            <w:tcW w:w="1635" w:type="dxa"/>
          </w:tcPr>
          <w:p w14:paraId="1EEBC381"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等线"/>
                <w:lang w:val="en-US" w:eastAsia="zh-CN"/>
              </w:rPr>
            </w:pPr>
            <w:r>
              <w:rPr>
                <w:rFonts w:eastAsia="等线"/>
                <w:lang w:val="en-US" w:eastAsia="zh-CN"/>
              </w:rPr>
              <w:t>Ericsson</w:t>
            </w:r>
          </w:p>
        </w:tc>
        <w:tc>
          <w:tcPr>
            <w:tcW w:w="1635" w:type="dxa"/>
          </w:tcPr>
          <w:p w14:paraId="036E435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等线"/>
                <w:lang w:val="en-US" w:eastAsia="zh-CN"/>
              </w:rPr>
            </w:pPr>
            <w:r>
              <w:t>FUTUREWEI4</w:t>
            </w:r>
          </w:p>
        </w:tc>
        <w:tc>
          <w:tcPr>
            <w:tcW w:w="1635" w:type="dxa"/>
          </w:tcPr>
          <w:p w14:paraId="205C7A64" w14:textId="77777777" w:rsidR="005D3C1A" w:rsidRDefault="00304505">
            <w:pPr>
              <w:tabs>
                <w:tab w:val="left" w:pos="551"/>
              </w:tabs>
              <w:rPr>
                <w:rFonts w:eastAsia="等线"/>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等线"/>
                <w:lang w:eastAsia="zh-CN"/>
              </w:rPr>
            </w:pPr>
            <w:r>
              <w:rPr>
                <w:rFonts w:eastAsia="等线" w:hint="eastAsia"/>
                <w:lang w:eastAsia="zh-CN"/>
              </w:rPr>
              <w:t>CATT</w:t>
            </w:r>
          </w:p>
        </w:tc>
        <w:tc>
          <w:tcPr>
            <w:tcW w:w="1635" w:type="dxa"/>
          </w:tcPr>
          <w:p w14:paraId="187C67CF"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等线"/>
                <w:lang w:eastAsia="zh-CN"/>
              </w:rPr>
            </w:pPr>
            <w:r>
              <w:rPr>
                <w:rFonts w:eastAsia="等线"/>
                <w:lang w:eastAsia="zh-CN"/>
              </w:rPr>
              <w:t>Lenovo, Motorola Mobility</w:t>
            </w:r>
          </w:p>
        </w:tc>
        <w:tc>
          <w:tcPr>
            <w:tcW w:w="1635" w:type="dxa"/>
          </w:tcPr>
          <w:p w14:paraId="648BC6AE" w14:textId="77777777" w:rsidR="005D3C1A" w:rsidRDefault="00304505">
            <w:pPr>
              <w:tabs>
                <w:tab w:val="left" w:pos="551"/>
              </w:tabs>
              <w:rPr>
                <w:rFonts w:eastAsia="等线"/>
                <w:lang w:eastAsia="zh-CN"/>
              </w:rPr>
            </w:pPr>
            <w:r>
              <w:rPr>
                <w:rFonts w:eastAsia="等线"/>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等线"/>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等线"/>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RedCap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a"/>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a"/>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等线"/>
                <w:lang w:eastAsia="zh-CN"/>
              </w:rPr>
            </w:pPr>
            <w:r>
              <w:rPr>
                <w:rFonts w:eastAsia="等线" w:hint="eastAsia"/>
                <w:lang w:eastAsia="zh-CN"/>
              </w:rPr>
              <w:t>C</w:t>
            </w:r>
            <w:r>
              <w:rPr>
                <w:rFonts w:eastAsia="等线"/>
                <w:lang w:eastAsia="zh-CN"/>
              </w:rPr>
              <w:t>MCC</w:t>
            </w:r>
          </w:p>
        </w:tc>
        <w:tc>
          <w:tcPr>
            <w:tcW w:w="1635" w:type="dxa"/>
          </w:tcPr>
          <w:p w14:paraId="357F7EE0"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宋体"/>
                <w:lang w:val="en-US" w:eastAsia="zh-CN"/>
              </w:rPr>
            </w:pPr>
            <w:r>
              <w:rPr>
                <w:rFonts w:eastAsia="宋体"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宋体"/>
                <w:lang w:val="en-US" w:eastAsia="zh-CN"/>
              </w:rPr>
            </w:pPr>
            <w:r>
              <w:rPr>
                <w:rFonts w:eastAsia="宋体"/>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宋体"/>
                <w:lang w:val="en-US" w:eastAsia="zh-CN"/>
              </w:rPr>
            </w:pPr>
          </w:p>
        </w:tc>
      </w:tr>
      <w:tr w:rsidR="006E1A14" w14:paraId="774B1351" w14:textId="77777777" w:rsidTr="00BE207E">
        <w:tc>
          <w:tcPr>
            <w:tcW w:w="1479" w:type="dxa"/>
          </w:tcPr>
          <w:p w14:paraId="2DFE2394" w14:textId="07FCA97F" w:rsidR="006E1A14" w:rsidRDefault="006E1A14">
            <w:pPr>
              <w:rPr>
                <w:rFonts w:eastAsia="宋体"/>
                <w:lang w:val="en-US" w:eastAsia="zh-CN"/>
              </w:rPr>
            </w:pPr>
            <w:r>
              <w:rPr>
                <w:rFonts w:eastAsia="宋体"/>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宋体"/>
                <w:lang w:val="en-US" w:eastAsia="zh-CN"/>
              </w:rPr>
            </w:pPr>
          </w:p>
        </w:tc>
      </w:tr>
      <w:tr w:rsidR="003E1D14" w14:paraId="0114B41C" w14:textId="77777777" w:rsidTr="00BE207E">
        <w:tc>
          <w:tcPr>
            <w:tcW w:w="1479" w:type="dxa"/>
          </w:tcPr>
          <w:p w14:paraId="4CAD061D" w14:textId="16A11232" w:rsidR="003E1D14" w:rsidRDefault="003E1D14">
            <w:pPr>
              <w:rPr>
                <w:rFonts w:eastAsia="宋体"/>
                <w:lang w:val="en-US" w:eastAsia="zh-CN"/>
              </w:rPr>
            </w:pPr>
            <w:r>
              <w:rPr>
                <w:rFonts w:eastAsia="宋体"/>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宋体"/>
                <w:lang w:val="en-US" w:eastAsia="zh-CN"/>
              </w:rPr>
            </w:pPr>
            <w:r>
              <w:rPr>
                <w:rFonts w:eastAsia="宋体"/>
                <w:lang w:val="en-US" w:eastAsia="zh-CN"/>
              </w:rPr>
              <w:t xml:space="preserve">As discussed over email, we </w:t>
            </w:r>
            <w:r w:rsidR="00B022B6">
              <w:rPr>
                <w:rFonts w:eastAsia="宋体"/>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宋体"/>
                <w:lang w:val="en-US" w:eastAsia="zh-CN"/>
              </w:rPr>
              <w:t xml:space="preserve">However, </w:t>
            </w:r>
            <w:r>
              <w:rPr>
                <w:rFonts w:eastAsia="宋体"/>
                <w:lang w:val="en-US" w:eastAsia="zh-CN"/>
              </w:rPr>
              <w:t>can accept this version</w:t>
            </w:r>
            <w:r w:rsidR="00B022B6">
              <w:rPr>
                <w:rFonts w:eastAsia="宋体"/>
                <w:lang w:val="en-US" w:eastAsia="zh-CN"/>
              </w:rPr>
              <w:t xml:space="preserve"> for progress.</w:t>
            </w:r>
            <w:r>
              <w:rPr>
                <w:rFonts w:eastAsia="宋体"/>
                <w:lang w:val="en-US" w:eastAsia="zh-CN"/>
              </w:rPr>
              <w:t xml:space="preserve"> </w:t>
            </w:r>
          </w:p>
          <w:p w14:paraId="52B9DE27" w14:textId="7B86EB6D" w:rsidR="00806487" w:rsidRDefault="00B022B6">
            <w:pPr>
              <w:rPr>
                <w:rFonts w:eastAsia="宋体"/>
                <w:lang w:val="en-US" w:eastAsia="zh-CN"/>
              </w:rPr>
            </w:pPr>
            <w:r>
              <w:rPr>
                <w:rFonts w:eastAsia="宋体"/>
                <w:lang w:val="en-US" w:eastAsia="zh-CN"/>
              </w:rPr>
              <w:t xml:space="preserve">Technical reasoning </w:t>
            </w:r>
            <w:r w:rsidR="00141DF3">
              <w:rPr>
                <w:rFonts w:eastAsia="宋体"/>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宋体"/>
                <w:lang w:val="en-US" w:eastAsia="zh-CN"/>
              </w:rPr>
            </w:pPr>
          </w:p>
        </w:tc>
      </w:tr>
      <w:tr w:rsidR="00115481" w14:paraId="4394E90F" w14:textId="77777777" w:rsidTr="00BE207E">
        <w:tc>
          <w:tcPr>
            <w:tcW w:w="1479" w:type="dxa"/>
          </w:tcPr>
          <w:p w14:paraId="645B204D" w14:textId="42BDC914" w:rsidR="00115481" w:rsidRDefault="00115481">
            <w:pPr>
              <w:rPr>
                <w:rFonts w:eastAsia="宋体"/>
                <w:lang w:val="en-US" w:eastAsia="zh-CN"/>
              </w:rPr>
            </w:pPr>
            <w:r>
              <w:rPr>
                <w:rFonts w:eastAsia="宋体"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等线"/>
                <w:lang w:eastAsia="zh-CN"/>
              </w:rPr>
            </w:pPr>
            <w:r>
              <w:rPr>
                <w:rFonts w:eastAsia="等线" w:hint="eastAsia"/>
                <w:lang w:eastAsia="zh-CN"/>
              </w:rPr>
              <w:t>Y</w:t>
            </w:r>
          </w:p>
        </w:tc>
        <w:tc>
          <w:tcPr>
            <w:tcW w:w="6517" w:type="dxa"/>
          </w:tcPr>
          <w:p w14:paraId="080504C7" w14:textId="77777777" w:rsidR="00115481" w:rsidRDefault="00115481">
            <w:pPr>
              <w:rPr>
                <w:rFonts w:eastAsia="宋体"/>
                <w:lang w:val="en-US" w:eastAsia="zh-CN"/>
              </w:rPr>
            </w:pPr>
          </w:p>
        </w:tc>
      </w:tr>
      <w:tr w:rsidR="004416B7" w14:paraId="26CADD2F" w14:textId="77777777" w:rsidTr="00BE207E">
        <w:tc>
          <w:tcPr>
            <w:tcW w:w="1479" w:type="dxa"/>
          </w:tcPr>
          <w:p w14:paraId="2322A3AC" w14:textId="70961953" w:rsidR="004416B7" w:rsidRDefault="004416B7">
            <w:pPr>
              <w:rPr>
                <w:rFonts w:eastAsia="宋体"/>
                <w:lang w:val="en-US" w:eastAsia="zh-CN"/>
              </w:rPr>
            </w:pPr>
            <w:r>
              <w:rPr>
                <w:rFonts w:eastAsia="宋体" w:hint="eastAsia"/>
                <w:lang w:val="en-US" w:eastAsia="zh-CN"/>
              </w:rPr>
              <w:t>SPRD</w:t>
            </w:r>
          </w:p>
        </w:tc>
        <w:tc>
          <w:tcPr>
            <w:tcW w:w="1635" w:type="dxa"/>
          </w:tcPr>
          <w:p w14:paraId="02EDB2EA" w14:textId="4A936F35" w:rsidR="004416B7" w:rsidRDefault="004416B7">
            <w:pPr>
              <w:tabs>
                <w:tab w:val="left" w:pos="551"/>
              </w:tabs>
              <w:rPr>
                <w:rFonts w:eastAsia="等线"/>
                <w:lang w:eastAsia="zh-CN"/>
              </w:rPr>
            </w:pPr>
            <w:r>
              <w:rPr>
                <w:rFonts w:eastAsia="等线" w:hint="eastAsia"/>
                <w:lang w:eastAsia="zh-CN"/>
              </w:rPr>
              <w:t>Y</w:t>
            </w:r>
          </w:p>
        </w:tc>
        <w:tc>
          <w:tcPr>
            <w:tcW w:w="6517" w:type="dxa"/>
          </w:tcPr>
          <w:p w14:paraId="73F55BAC" w14:textId="77777777" w:rsidR="004416B7" w:rsidRDefault="004416B7">
            <w:pPr>
              <w:rPr>
                <w:rFonts w:eastAsia="宋体"/>
                <w:lang w:val="en-US" w:eastAsia="zh-CN"/>
              </w:rPr>
            </w:pPr>
          </w:p>
        </w:tc>
      </w:tr>
      <w:tr w:rsidR="008C15F7" w14:paraId="7412C99E" w14:textId="77777777" w:rsidTr="00BE207E">
        <w:tc>
          <w:tcPr>
            <w:tcW w:w="1479" w:type="dxa"/>
          </w:tcPr>
          <w:p w14:paraId="41A81B81" w14:textId="1E0A825C" w:rsidR="008C15F7" w:rsidRDefault="008C15F7">
            <w:pPr>
              <w:rPr>
                <w:rFonts w:eastAsia="宋体"/>
                <w:lang w:val="en-US" w:eastAsia="zh-CN"/>
              </w:rPr>
            </w:pPr>
            <w:r>
              <w:rPr>
                <w:rFonts w:eastAsia="宋体"/>
                <w:lang w:val="en-US" w:eastAsia="zh-CN"/>
              </w:rPr>
              <w:t>Nokia, NSB</w:t>
            </w:r>
          </w:p>
        </w:tc>
        <w:tc>
          <w:tcPr>
            <w:tcW w:w="1635" w:type="dxa"/>
          </w:tcPr>
          <w:p w14:paraId="6933F7EE" w14:textId="1437CA4F" w:rsidR="008C15F7" w:rsidRDefault="008C15F7">
            <w:pPr>
              <w:tabs>
                <w:tab w:val="left" w:pos="551"/>
              </w:tabs>
              <w:rPr>
                <w:rFonts w:eastAsia="等线"/>
                <w:lang w:eastAsia="zh-CN"/>
              </w:rPr>
            </w:pPr>
            <w:r>
              <w:rPr>
                <w:rFonts w:eastAsia="等线"/>
                <w:lang w:eastAsia="zh-CN"/>
              </w:rPr>
              <w:t>Y</w:t>
            </w:r>
          </w:p>
        </w:tc>
        <w:tc>
          <w:tcPr>
            <w:tcW w:w="6517" w:type="dxa"/>
          </w:tcPr>
          <w:p w14:paraId="09BB5E06" w14:textId="77777777" w:rsidR="008C15F7" w:rsidRDefault="008C15F7">
            <w:pPr>
              <w:rPr>
                <w:rFonts w:eastAsia="宋体"/>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等线"/>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宋体"/>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宋体"/>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等线"/>
                <w:lang w:eastAsia="zh-CN"/>
              </w:rPr>
            </w:pPr>
          </w:p>
        </w:tc>
        <w:tc>
          <w:tcPr>
            <w:tcW w:w="6517" w:type="dxa"/>
          </w:tcPr>
          <w:p w14:paraId="2F282992" w14:textId="58A0441E" w:rsidR="006A7AC3" w:rsidRDefault="00164600">
            <w:pPr>
              <w:rPr>
                <w:rFonts w:eastAsia="宋体"/>
                <w:lang w:val="en-US" w:eastAsia="zh-CN"/>
              </w:rPr>
            </w:pPr>
            <w:r w:rsidRPr="00164600">
              <w:rPr>
                <w:rFonts w:eastAsia="宋体"/>
                <w:lang w:val="en-US" w:eastAsia="zh-CN"/>
              </w:rPr>
              <w:t>This proposal couldn’t be discussed in the GTW session on 2</w:t>
            </w:r>
            <w:r>
              <w:rPr>
                <w:rFonts w:eastAsia="宋体"/>
                <w:lang w:val="en-US" w:eastAsia="zh-CN"/>
              </w:rPr>
              <w:t>4</w:t>
            </w:r>
            <w:r w:rsidRPr="00164600">
              <w:rPr>
                <w:rFonts w:eastAsia="宋体"/>
                <w:lang w:val="en-US" w:eastAsia="zh-CN"/>
              </w:rPr>
              <w:t>th August due to lack of time.</w:t>
            </w:r>
          </w:p>
          <w:p w14:paraId="190CC343" w14:textId="1D5E123E" w:rsidR="00164600" w:rsidRDefault="00164600">
            <w:pPr>
              <w:rPr>
                <w:rFonts w:eastAsia="宋体"/>
                <w:lang w:val="en-US" w:eastAsia="zh-CN"/>
              </w:rPr>
            </w:pPr>
            <w:r>
              <w:rPr>
                <w:rFonts w:eastAsia="宋体"/>
                <w:lang w:val="en-US" w:eastAsia="zh-CN"/>
              </w:rPr>
              <w:t>Based on the discussion over RAN1 reflector and the comments provided so far, o</w:t>
            </w:r>
            <w:r w:rsidRPr="00164600">
              <w:rPr>
                <w:rFonts w:eastAsia="宋体"/>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宋体"/>
                <w:lang w:val="en-US" w:eastAsia="zh-CN"/>
              </w:rPr>
              <w:t xml:space="preserve"> This comes from the different </w:t>
            </w:r>
            <w:r w:rsidR="00F00951">
              <w:rPr>
                <w:rFonts w:eastAsia="宋体"/>
                <w:lang w:val="en-US" w:eastAsia="zh-CN"/>
              </w:rPr>
              <w:t>understanding</w:t>
            </w:r>
            <w:r>
              <w:rPr>
                <w:rFonts w:eastAsia="宋体"/>
                <w:lang w:val="en-US" w:eastAsia="zh-CN"/>
              </w:rPr>
              <w:t xml:space="preserve"> of “</w:t>
            </w:r>
            <w:r w:rsidRPr="00E6376B">
              <w:t>reduced capabilities that one RedCap UE type shall mandatorily support</w:t>
            </w:r>
            <w:r>
              <w:rPr>
                <w:rFonts w:eastAsia="宋体"/>
                <w:lang w:val="en-US" w:eastAsia="zh-CN"/>
              </w:rPr>
              <w:t>” as follows:</w:t>
            </w:r>
          </w:p>
          <w:p w14:paraId="404B324A" w14:textId="79A8F3CC" w:rsidR="00AC7090" w:rsidRPr="00CE6C58" w:rsidRDefault="00F00951" w:rsidP="00AC7090">
            <w:pPr>
              <w:pStyle w:val="afa"/>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afa"/>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a"/>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a"/>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afa"/>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a"/>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宋体"/>
                <w:lang w:val="en-US" w:eastAsia="zh-CN"/>
              </w:rPr>
            </w:pPr>
            <w:r>
              <w:rPr>
                <w:rFonts w:eastAsia="宋体"/>
                <w:lang w:val="en-US" w:eastAsia="zh-CN"/>
              </w:rPr>
              <w:t xml:space="preserve">Therefore, it would be better to clarify at first which </w:t>
            </w:r>
            <w:r w:rsidR="00535DD5">
              <w:rPr>
                <w:rFonts w:eastAsia="宋体"/>
                <w:lang w:val="en-US" w:eastAsia="zh-CN"/>
              </w:rPr>
              <w:t>understanding</w:t>
            </w:r>
            <w:r>
              <w:rPr>
                <w:rFonts w:eastAsia="宋体"/>
                <w:lang w:val="en-US" w:eastAsia="zh-CN"/>
              </w:rPr>
              <w:t xml:space="preserve"> we should adopt. Companies are invited to </w:t>
            </w:r>
            <w:r w:rsidR="007C79D9">
              <w:rPr>
                <w:rFonts w:eastAsia="宋体"/>
                <w:lang w:val="en-US" w:eastAsia="zh-CN"/>
              </w:rPr>
              <w:t xml:space="preserve">provide their view </w:t>
            </w:r>
            <w:r w:rsidR="005D10D9">
              <w:rPr>
                <w:rFonts w:eastAsia="宋体"/>
                <w:lang w:val="en-US" w:eastAsia="zh-CN"/>
              </w:rPr>
              <w:t xml:space="preserve">on the following </w:t>
            </w:r>
            <w:r w:rsidR="00535DD5">
              <w:rPr>
                <w:rFonts w:eastAsia="宋体"/>
                <w:lang w:val="en-US" w:eastAsia="zh-CN"/>
              </w:rPr>
              <w:t>q</w:t>
            </w:r>
            <w:r w:rsidR="005D10D9">
              <w:rPr>
                <w:rFonts w:eastAsia="宋体"/>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宋体"/>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宋体"/>
                <w:lang w:val="en-US" w:eastAsia="zh-CN"/>
              </w:rPr>
            </w:pPr>
            <w:r>
              <w:rPr>
                <w:rFonts w:eastAsia="宋体"/>
                <w:lang w:val="en-US" w:eastAsia="zh-CN"/>
              </w:rPr>
              <w:t>Nokia, NSB</w:t>
            </w:r>
          </w:p>
        </w:tc>
        <w:tc>
          <w:tcPr>
            <w:tcW w:w="1635" w:type="dxa"/>
          </w:tcPr>
          <w:p w14:paraId="702AF840" w14:textId="4325046C" w:rsidR="00164600" w:rsidRDefault="00E21818">
            <w:pPr>
              <w:tabs>
                <w:tab w:val="left" w:pos="551"/>
              </w:tabs>
              <w:rPr>
                <w:rFonts w:eastAsia="等线"/>
                <w:lang w:eastAsia="zh-CN"/>
              </w:rPr>
            </w:pPr>
            <w:r>
              <w:rPr>
                <w:rFonts w:eastAsia="等线"/>
                <w:lang w:eastAsia="zh-CN"/>
              </w:rPr>
              <w:t>Understanding 2</w:t>
            </w:r>
          </w:p>
        </w:tc>
        <w:tc>
          <w:tcPr>
            <w:tcW w:w="6517" w:type="dxa"/>
          </w:tcPr>
          <w:p w14:paraId="5200084C" w14:textId="6EBB8554" w:rsidR="00DF5BF2" w:rsidRDefault="00DF5BF2">
            <w:pPr>
              <w:rPr>
                <w:rFonts w:eastAsia="宋体"/>
                <w:lang w:val="en-US" w:eastAsia="zh-CN"/>
              </w:rPr>
            </w:pPr>
            <w:r w:rsidRPr="00DF5BF2">
              <w:rPr>
                <w:rFonts w:ascii="Calibri" w:eastAsia="宋体" w:hAnsi="Calibri" w:cs="Calibri"/>
                <w:sz w:val="21"/>
                <w:szCs w:val="21"/>
                <w:lang w:val="en-US" w:eastAsia="en-GB"/>
              </w:rPr>
              <w:t xml:space="preserve">During initial access, due to unknown UE capability (1Rx, 2Rx), </w:t>
            </w:r>
            <w:r w:rsidR="00DD59A2">
              <w:rPr>
                <w:rFonts w:ascii="Calibri" w:eastAsia="宋体" w:hAnsi="Calibri" w:cs="Calibri"/>
                <w:sz w:val="21"/>
                <w:szCs w:val="21"/>
                <w:lang w:val="en-US" w:eastAsia="en-GB"/>
              </w:rPr>
              <w:t xml:space="preserve">a </w:t>
            </w:r>
            <w:r w:rsidRPr="00DF5BF2">
              <w:rPr>
                <w:rFonts w:ascii="Calibri" w:eastAsia="宋体" w:hAnsi="Calibri" w:cs="Calibri"/>
                <w:sz w:val="21"/>
                <w:szCs w:val="21"/>
                <w:lang w:val="en-US" w:eastAsia="en-GB"/>
              </w:rPr>
              <w:t>gNB may perform conservative scheduling.</w:t>
            </w:r>
            <w:r w:rsidR="00DD59A2">
              <w:rPr>
                <w:rFonts w:ascii="Calibri" w:eastAsia="宋体" w:hAnsi="Calibri" w:cs="Calibri"/>
                <w:sz w:val="21"/>
                <w:szCs w:val="21"/>
                <w:lang w:val="en-US" w:eastAsia="en-GB"/>
              </w:rPr>
              <w:t xml:space="preserve">  For these </w:t>
            </w:r>
            <w:proofErr w:type="spellStart"/>
            <w:r w:rsidR="00DD59A2">
              <w:rPr>
                <w:rFonts w:ascii="Calibri" w:eastAsia="宋体" w:hAnsi="Calibri" w:cs="Calibri"/>
                <w:sz w:val="21"/>
                <w:szCs w:val="21"/>
                <w:lang w:val="en-US" w:eastAsia="en-GB"/>
              </w:rPr>
              <w:t>gNBs</w:t>
            </w:r>
            <w:proofErr w:type="spellEnd"/>
            <w:r w:rsidR="00DD59A2">
              <w:rPr>
                <w:rFonts w:ascii="Calibri" w:eastAsia="宋体"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宋体" w:hAnsi="Calibri" w:cs="Calibri"/>
                <w:sz w:val="21"/>
                <w:szCs w:val="21"/>
                <w:lang w:val="en-US" w:eastAsia="en-GB"/>
              </w:rPr>
              <w:t xml:space="preserve"> or</w:t>
            </w:r>
            <w:r w:rsidR="00DD59A2">
              <w:rPr>
                <w:rFonts w:ascii="Calibri" w:eastAsia="宋体"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宋体"/>
                <w:lang w:val="en-US" w:eastAsia="zh-CN"/>
              </w:rPr>
            </w:pPr>
          </w:p>
        </w:tc>
      </w:tr>
      <w:tr w:rsidR="000809F8" w14:paraId="4AED38CB" w14:textId="77777777" w:rsidTr="00BE207E">
        <w:tc>
          <w:tcPr>
            <w:tcW w:w="1479" w:type="dxa"/>
          </w:tcPr>
          <w:p w14:paraId="5D8FF4CA" w14:textId="63D3B7D7" w:rsidR="000809F8" w:rsidRDefault="000809F8">
            <w:pPr>
              <w:rPr>
                <w:rFonts w:eastAsia="宋体"/>
                <w:lang w:val="en-US" w:eastAsia="zh-CN"/>
              </w:rPr>
            </w:pPr>
            <w:r>
              <w:rPr>
                <w:rFonts w:eastAsia="宋体"/>
                <w:lang w:val="en-US" w:eastAsia="zh-CN"/>
              </w:rPr>
              <w:t>FUTUREWEI6</w:t>
            </w:r>
          </w:p>
        </w:tc>
        <w:tc>
          <w:tcPr>
            <w:tcW w:w="1635" w:type="dxa"/>
          </w:tcPr>
          <w:p w14:paraId="76AEE4C9" w14:textId="401EB9B0" w:rsidR="000809F8" w:rsidRDefault="000809F8">
            <w:pPr>
              <w:tabs>
                <w:tab w:val="left" w:pos="551"/>
              </w:tabs>
              <w:rPr>
                <w:rFonts w:eastAsia="等线"/>
                <w:lang w:eastAsia="zh-CN"/>
              </w:rPr>
            </w:pPr>
            <w:r>
              <w:rPr>
                <w:rFonts w:eastAsia="等线"/>
                <w:lang w:eastAsia="zh-CN"/>
              </w:rPr>
              <w:t>Not understanding 1</w:t>
            </w:r>
          </w:p>
        </w:tc>
        <w:tc>
          <w:tcPr>
            <w:tcW w:w="6517" w:type="dxa"/>
          </w:tcPr>
          <w:p w14:paraId="5F33C7E2" w14:textId="0553C441" w:rsidR="000809F8" w:rsidRDefault="000809F8">
            <w:pPr>
              <w:rPr>
                <w:rFonts w:eastAsia="宋体"/>
                <w:lang w:val="en-US" w:eastAsia="en-GB"/>
              </w:rPr>
            </w:pPr>
            <w:r w:rsidRPr="000809F8">
              <w:rPr>
                <w:rFonts w:eastAsia="宋体"/>
                <w:lang w:val="en-US" w:eastAsia="en-GB"/>
              </w:rPr>
              <w:t>For FR1, a RedCap UE will have either 1 or 2 Rx branches</w:t>
            </w:r>
            <w:r>
              <w:rPr>
                <w:rFonts w:eastAsia="宋体"/>
                <w:lang w:val="en-US" w:eastAsia="en-GB"/>
              </w:rPr>
              <w:t xml:space="preserve">. </w:t>
            </w:r>
            <w:r w:rsidRPr="000809F8">
              <w:rPr>
                <w:rFonts w:eastAsia="宋体"/>
                <w:lang w:val="en-US" w:eastAsia="en-GB"/>
              </w:rPr>
              <w:t>We do not expect to see 4 Rx RedCap devices.</w:t>
            </w:r>
            <w:r>
              <w:rPr>
                <w:rFonts w:eastAsia="宋体"/>
                <w:lang w:val="en-US" w:eastAsia="en-GB"/>
              </w:rPr>
              <w:t xml:space="preserve"> </w:t>
            </w:r>
            <w:r w:rsidR="00F2285C">
              <w:rPr>
                <w:rFonts w:eastAsia="宋体"/>
                <w:lang w:val="en-US" w:eastAsia="en-GB"/>
              </w:rPr>
              <w:t>Thus,</w:t>
            </w:r>
            <w:r>
              <w:rPr>
                <w:rFonts w:eastAsia="宋体"/>
                <w:lang w:val="en-US" w:eastAsia="en-GB"/>
              </w:rPr>
              <w:t xml:space="preserve"> “not 4Rx” </w:t>
            </w:r>
            <w:r w:rsidRPr="000809F8">
              <w:rPr>
                <w:rFonts w:eastAsia="宋体"/>
                <w:lang w:val="en-US" w:eastAsia="en-GB"/>
              </w:rPr>
              <w:t xml:space="preserve">should be part of the basic type. </w:t>
            </w:r>
            <w:r>
              <w:rPr>
                <w:rFonts w:eastAsia="宋体"/>
                <w:lang w:val="en-US" w:eastAsia="en-GB"/>
              </w:rPr>
              <w:t>If only 1 Rx is included, then Rx should not be part of basic type.</w:t>
            </w:r>
          </w:p>
          <w:p w14:paraId="2E8BF971" w14:textId="24EDC92E" w:rsidR="000809F8" w:rsidRPr="000809F8" w:rsidRDefault="000809F8">
            <w:pPr>
              <w:rPr>
                <w:rFonts w:eastAsia="宋体"/>
                <w:lang w:val="en-US" w:eastAsia="en-GB"/>
              </w:rPr>
            </w:pPr>
            <w:r>
              <w:rPr>
                <w:rFonts w:eastAsia="宋体"/>
                <w:lang w:val="en-US" w:eastAsia="en-GB"/>
              </w:rPr>
              <w:t>For HD, we do not want HD as part of the</w:t>
            </w:r>
            <w:r w:rsidR="00697C7A">
              <w:rPr>
                <w:rFonts w:eastAsia="宋体"/>
                <w:lang w:val="en-US" w:eastAsia="en-GB"/>
              </w:rPr>
              <w:t xml:space="preserve"> basic</w:t>
            </w:r>
            <w:r>
              <w:rPr>
                <w:rFonts w:eastAsia="宋体"/>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宋体"/>
                <w:lang w:val="en-US" w:eastAsia="zh-CN"/>
              </w:rPr>
            </w:pPr>
            <w:r>
              <w:rPr>
                <w:rFonts w:eastAsia="宋体"/>
                <w:lang w:val="en-US" w:eastAsia="zh-CN"/>
              </w:rPr>
              <w:t>Qualcomm</w:t>
            </w:r>
          </w:p>
        </w:tc>
        <w:tc>
          <w:tcPr>
            <w:tcW w:w="1635" w:type="dxa"/>
          </w:tcPr>
          <w:p w14:paraId="34CBC3A7" w14:textId="4962550F" w:rsidR="003A7D80" w:rsidRDefault="003A7D80">
            <w:pPr>
              <w:tabs>
                <w:tab w:val="left" w:pos="551"/>
              </w:tabs>
              <w:rPr>
                <w:rFonts w:eastAsia="等线"/>
                <w:lang w:eastAsia="zh-CN"/>
              </w:rPr>
            </w:pPr>
            <w:r>
              <w:rPr>
                <w:rFonts w:eastAsia="等线"/>
                <w:lang w:eastAsia="zh-CN"/>
              </w:rPr>
              <w:t>Mixed view</w:t>
            </w:r>
            <w:r w:rsidR="00BE458F">
              <w:rPr>
                <w:rFonts w:eastAsia="等线"/>
                <w:lang w:eastAsia="zh-CN"/>
              </w:rPr>
              <w:t>s</w:t>
            </w:r>
            <w:r>
              <w:rPr>
                <w:rFonts w:eastAsia="等线"/>
                <w:lang w:eastAsia="zh-CN"/>
              </w:rPr>
              <w:t xml:space="preserve"> for 1 RX and Type-A HD-FDD</w:t>
            </w:r>
          </w:p>
        </w:tc>
        <w:tc>
          <w:tcPr>
            <w:tcW w:w="6517" w:type="dxa"/>
          </w:tcPr>
          <w:p w14:paraId="6B81583F" w14:textId="77777777" w:rsidR="003A7D80" w:rsidRPr="003A7D80" w:rsidRDefault="003A7D80" w:rsidP="003A7D80">
            <w:pPr>
              <w:pStyle w:val="afa"/>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a"/>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a"/>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a"/>
              <w:numPr>
                <w:ilvl w:val="1"/>
                <w:numId w:val="34"/>
              </w:numPr>
              <w:rPr>
                <w:b/>
                <w:bCs/>
                <w:sz w:val="20"/>
                <w:szCs w:val="20"/>
                <w:lang w:val="en-US" w:eastAsia="zh-CN"/>
              </w:rPr>
            </w:pPr>
            <w:proofErr w:type="gramStart"/>
            <w:r w:rsidRPr="00AC4BFB">
              <w:rPr>
                <w:b/>
                <w:bCs/>
                <w:sz w:val="20"/>
                <w:szCs w:val="20"/>
                <w:lang w:val="en-US" w:eastAsia="zh-CN"/>
              </w:rPr>
              <w:t>Therefore,  1</w:t>
            </w:r>
            <w:proofErr w:type="gramEnd"/>
            <w:r w:rsidRPr="00AC4BFB">
              <w:rPr>
                <w:b/>
                <w:bCs/>
                <w:sz w:val="20"/>
                <w:szCs w:val="20"/>
                <w:lang w:val="en-US" w:eastAsia="zh-CN"/>
              </w:rPr>
              <w:t xml:space="preserve">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a"/>
              <w:ind w:left="1364"/>
              <w:rPr>
                <w:sz w:val="20"/>
                <w:szCs w:val="20"/>
                <w:lang w:val="en-US" w:eastAsia="zh-CN"/>
              </w:rPr>
            </w:pPr>
          </w:p>
          <w:p w14:paraId="416D9482" w14:textId="5D0DCCA7" w:rsidR="003A7D80" w:rsidRDefault="003A7D80" w:rsidP="003A7D80">
            <w:pPr>
              <w:pStyle w:val="afa"/>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a"/>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a"/>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a"/>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a"/>
              <w:ind w:left="1364"/>
              <w:rPr>
                <w:b/>
                <w:bCs/>
                <w:sz w:val="20"/>
                <w:szCs w:val="20"/>
                <w:lang w:val="en-US" w:eastAsia="en-GB"/>
              </w:rPr>
            </w:pPr>
          </w:p>
          <w:p w14:paraId="3D4D0341" w14:textId="4F36AD5A" w:rsidR="00405BD7" w:rsidRPr="003A7D80" w:rsidRDefault="00405BD7" w:rsidP="00405BD7">
            <w:pPr>
              <w:pStyle w:val="afa"/>
              <w:ind w:left="1364"/>
              <w:rPr>
                <w:sz w:val="20"/>
                <w:szCs w:val="20"/>
                <w:lang w:val="en-US" w:eastAsia="en-GB"/>
              </w:rPr>
            </w:pPr>
          </w:p>
          <w:p w14:paraId="081DBBA2" w14:textId="3A4D456F" w:rsidR="003A7D80" w:rsidRPr="003A7D80" w:rsidRDefault="003A7D80" w:rsidP="003A7D80">
            <w:pPr>
              <w:pStyle w:val="afa"/>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宋体"/>
                <w:lang w:val="en-US" w:eastAsia="zh-CN"/>
              </w:rPr>
            </w:pPr>
            <w:r>
              <w:rPr>
                <w:rFonts w:eastAsia="宋体"/>
                <w:lang w:val="en-US" w:eastAsia="zh-CN"/>
              </w:rPr>
              <w:lastRenderedPageBreak/>
              <w:t>Nordic</w:t>
            </w:r>
          </w:p>
        </w:tc>
        <w:tc>
          <w:tcPr>
            <w:tcW w:w="1635" w:type="dxa"/>
          </w:tcPr>
          <w:p w14:paraId="01C002FA" w14:textId="42B689C0" w:rsidR="001C212F" w:rsidRDefault="000C21E6">
            <w:pPr>
              <w:tabs>
                <w:tab w:val="left" w:pos="551"/>
              </w:tabs>
              <w:rPr>
                <w:rFonts w:eastAsia="等线"/>
                <w:lang w:eastAsia="zh-CN"/>
              </w:rPr>
            </w:pPr>
            <w:r>
              <w:rPr>
                <w:rFonts w:eastAsia="等线"/>
                <w:lang w:eastAsia="zh-CN"/>
              </w:rPr>
              <w:t>Understanding 1</w:t>
            </w:r>
          </w:p>
        </w:tc>
        <w:tc>
          <w:tcPr>
            <w:tcW w:w="6517" w:type="dxa"/>
          </w:tcPr>
          <w:p w14:paraId="341425B9" w14:textId="3D17B600" w:rsidR="001C212F" w:rsidRDefault="00F554DC" w:rsidP="004417B9">
            <w:pPr>
              <w:pStyle w:val="afa"/>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a"/>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a"/>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a"/>
              <w:ind w:left="644"/>
              <w:rPr>
                <w:sz w:val="20"/>
                <w:szCs w:val="20"/>
                <w:lang w:val="en-US" w:eastAsia="zh-CN"/>
              </w:rPr>
            </w:pPr>
          </w:p>
          <w:p w14:paraId="3E3ED649" w14:textId="03F7FB22" w:rsidR="004417B9" w:rsidRPr="003A7D80" w:rsidRDefault="004417B9" w:rsidP="008429ED">
            <w:pPr>
              <w:pStyle w:val="afa"/>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宋体"/>
                <w:lang w:val="en-US" w:eastAsia="zh-CN"/>
              </w:rPr>
            </w:pPr>
            <w:r>
              <w:rPr>
                <w:rFonts w:eastAsia="宋体" w:hint="eastAsia"/>
                <w:lang w:val="en-US" w:eastAsia="zh-CN"/>
              </w:rPr>
              <w:t>CATT</w:t>
            </w:r>
          </w:p>
        </w:tc>
        <w:tc>
          <w:tcPr>
            <w:tcW w:w="1635" w:type="dxa"/>
          </w:tcPr>
          <w:p w14:paraId="45344A28" w14:textId="0B6753E7" w:rsidR="00220E32" w:rsidRDefault="00220E32">
            <w:pPr>
              <w:tabs>
                <w:tab w:val="left" w:pos="551"/>
              </w:tabs>
              <w:rPr>
                <w:rFonts w:eastAsia="等线"/>
                <w:lang w:eastAsia="zh-CN"/>
              </w:rPr>
            </w:pPr>
            <w:r>
              <w:rPr>
                <w:rFonts w:eastAsia="等线"/>
                <w:lang w:eastAsia="zh-CN"/>
              </w:rPr>
              <w:t>Understanding 2</w:t>
            </w:r>
          </w:p>
        </w:tc>
        <w:tc>
          <w:tcPr>
            <w:tcW w:w="6517" w:type="dxa"/>
          </w:tcPr>
          <w:p w14:paraId="311EE78F" w14:textId="77777777" w:rsidR="00220E32" w:rsidRDefault="00220E32" w:rsidP="00220E32">
            <w:pPr>
              <w:rPr>
                <w:rFonts w:eastAsia="等线"/>
                <w:lang w:val="en-US" w:eastAsia="zh-CN"/>
              </w:rPr>
            </w:pPr>
            <w:r>
              <w:rPr>
                <w:rFonts w:eastAsia="等线" w:hint="eastAsia"/>
                <w:lang w:val="en-US" w:eastAsia="zh-CN"/>
              </w:rPr>
              <w:t>Thanks FL for the digging.</w:t>
            </w:r>
          </w:p>
          <w:p w14:paraId="6FD7B306" w14:textId="1A521396" w:rsidR="00220E32" w:rsidRDefault="00220E32" w:rsidP="00220E32">
            <w:pPr>
              <w:rPr>
                <w:rFonts w:eastAsia="等线"/>
                <w:lang w:val="en-US" w:eastAsia="zh-CN"/>
              </w:rPr>
            </w:pPr>
            <w:r>
              <w:rPr>
                <w:rFonts w:eastAsia="等线"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等线" w:hint="eastAsia"/>
                <w:lang w:val="en-US" w:eastAsia="zh-CN"/>
              </w:rPr>
              <w:t>, at least from view of RAN4 test case</w:t>
            </w:r>
            <w:r>
              <w:rPr>
                <w:rFonts w:eastAsia="等线" w:hint="eastAsia"/>
                <w:lang w:val="en-US" w:eastAsia="zh-CN"/>
              </w:rPr>
              <w:t>. But from network</w:t>
            </w:r>
            <w:r>
              <w:rPr>
                <w:rFonts w:eastAsia="等线"/>
                <w:lang w:val="en-US" w:eastAsia="zh-CN"/>
              </w:rPr>
              <w:t>’</w:t>
            </w:r>
            <w:r>
              <w:rPr>
                <w:rFonts w:eastAsia="等线" w:hint="eastAsia"/>
                <w:lang w:val="en-US" w:eastAsia="zh-CN"/>
              </w:rPr>
              <w:t>s view, the difference between {1Rx, 2Rx} and 4Rx is also important</w:t>
            </w:r>
            <w:r w:rsidR="00E90675">
              <w:rPr>
                <w:rFonts w:eastAsia="等线" w:hint="eastAsia"/>
                <w:lang w:val="en-US" w:eastAsia="zh-CN"/>
              </w:rPr>
              <w:t xml:space="preserve"> (even if we do not include small form factor loss here)</w:t>
            </w:r>
            <w:r>
              <w:rPr>
                <w:rFonts w:eastAsia="等线" w:hint="eastAsia"/>
                <w:lang w:val="en-US" w:eastAsia="zh-CN"/>
              </w:rPr>
              <w:t xml:space="preserve">. That is </w:t>
            </w:r>
            <w:r w:rsidR="00E90675">
              <w:rPr>
                <w:rFonts w:eastAsia="等线" w:hint="eastAsia"/>
                <w:lang w:val="en-US" w:eastAsia="zh-CN"/>
              </w:rPr>
              <w:t xml:space="preserve">a point </w:t>
            </w:r>
            <w:r>
              <w:rPr>
                <w:rFonts w:eastAsia="等线" w:hint="eastAsia"/>
                <w:lang w:val="en-US" w:eastAsia="zh-CN"/>
              </w:rPr>
              <w:t>why we think {1Rx or 2Rx} can be part of the type definition.</w:t>
            </w:r>
          </w:p>
          <w:p w14:paraId="020DB787" w14:textId="7B79EC3B" w:rsidR="00220E32" w:rsidRPr="00220E32" w:rsidRDefault="00220E32" w:rsidP="00E90675">
            <w:pPr>
              <w:rPr>
                <w:rFonts w:eastAsia="等线"/>
                <w:lang w:val="en-US" w:eastAsia="zh-CN"/>
              </w:rPr>
            </w:pPr>
            <w:r>
              <w:rPr>
                <w:rFonts w:eastAsia="等线" w:hint="eastAsia"/>
                <w:lang w:val="en-US" w:eastAsia="zh-CN"/>
              </w:rPr>
              <w:t>Regarding to the HD-FDD, the difference mainly comes from the hardware, i.e. HD-FDD use</w:t>
            </w:r>
            <w:r w:rsidR="00E90675">
              <w:rPr>
                <w:rFonts w:eastAsia="等线" w:hint="eastAsia"/>
                <w:lang w:val="en-US" w:eastAsia="zh-CN"/>
              </w:rPr>
              <w:t>s</w:t>
            </w:r>
            <w:r>
              <w:rPr>
                <w:rFonts w:eastAsia="等线" w:hint="eastAsia"/>
                <w:lang w:val="en-US" w:eastAsia="zh-CN"/>
              </w:rPr>
              <w:t xml:space="preserve"> a switch</w:t>
            </w:r>
            <w:r w:rsidR="00E90675">
              <w:rPr>
                <w:rFonts w:eastAsia="等线" w:hint="eastAsia"/>
                <w:lang w:val="en-US" w:eastAsia="zh-CN"/>
              </w:rPr>
              <w:t>,</w:t>
            </w:r>
            <w:r>
              <w:rPr>
                <w:rFonts w:eastAsia="等线" w:hint="eastAsia"/>
                <w:lang w:val="en-US" w:eastAsia="zh-CN"/>
              </w:rPr>
              <w:t xml:space="preserve"> but FD-FDD </w:t>
            </w:r>
            <w:r w:rsidR="00E90675">
              <w:rPr>
                <w:rFonts w:eastAsia="等线"/>
                <w:lang w:val="en-US" w:eastAsia="zh-CN"/>
              </w:rPr>
              <w:t>uses</w:t>
            </w:r>
            <w:r>
              <w:rPr>
                <w:rFonts w:eastAsia="等线" w:hint="eastAsia"/>
                <w:lang w:val="en-US" w:eastAsia="zh-CN"/>
              </w:rPr>
              <w:t xml:space="preserve"> a duplexer. This is </w:t>
            </w:r>
            <w:r w:rsidR="00E90675">
              <w:rPr>
                <w:rFonts w:eastAsia="等线" w:hint="eastAsia"/>
                <w:lang w:val="en-US" w:eastAsia="zh-CN"/>
              </w:rPr>
              <w:t xml:space="preserve">more like a binary </w:t>
            </w:r>
            <w:r w:rsidR="00E90675">
              <w:rPr>
                <w:rFonts w:eastAsia="等线"/>
                <w:lang w:val="en-US" w:eastAsia="zh-CN"/>
              </w:rPr>
              <w:t>choice</w:t>
            </w:r>
            <w:r w:rsidR="00E90675">
              <w:rPr>
                <w:rFonts w:eastAsia="等线" w:hint="eastAsia"/>
                <w:lang w:val="en-US" w:eastAsia="zh-CN"/>
              </w:rPr>
              <w:t xml:space="preserve">, rather than a </w:t>
            </w:r>
            <w:r w:rsidR="00E90675">
              <w:rPr>
                <w:rFonts w:eastAsia="等线"/>
                <w:lang w:val="en-US" w:eastAsia="zh-CN"/>
              </w:rPr>
              <w:t>‘</w:t>
            </w:r>
            <w:r w:rsidR="00E90675">
              <w:rPr>
                <w:rFonts w:eastAsia="等线" w:hint="eastAsia"/>
                <w:lang w:val="en-US" w:eastAsia="zh-CN"/>
              </w:rPr>
              <w:t xml:space="preserve">capability </w:t>
            </w:r>
            <w:r w:rsidR="00E90675">
              <w:rPr>
                <w:rFonts w:eastAsia="等线"/>
                <w:lang w:val="en-US" w:eastAsia="zh-CN"/>
              </w:rPr>
              <w:t>extension’</w:t>
            </w:r>
            <w:r w:rsidR="00E90675">
              <w:rPr>
                <w:rFonts w:eastAsia="等线" w:hint="eastAsia"/>
                <w:lang w:val="en-US" w:eastAsia="zh-CN"/>
              </w:rPr>
              <w:t xml:space="preserve"> thing. We do not think there is any benefit if FD-FDD </w:t>
            </w:r>
            <w:r w:rsidR="00E90675">
              <w:rPr>
                <w:rFonts w:eastAsia="等线"/>
                <w:lang w:val="en-US" w:eastAsia="zh-CN"/>
              </w:rPr>
              <w:t>pretends</w:t>
            </w:r>
            <w:r w:rsidR="00E90675">
              <w:rPr>
                <w:rFonts w:eastAsia="等线" w:hint="eastAsia"/>
                <w:lang w:val="en-US" w:eastAsia="zh-CN"/>
              </w:rPr>
              <w:t xml:space="preserve"> to be HD-FDD, which leads to lower data rate, more scheduling restriction, but in return no cost reduction. </w:t>
            </w:r>
            <w:proofErr w:type="gramStart"/>
            <w:r w:rsidR="00E90675">
              <w:rPr>
                <w:rFonts w:eastAsia="等线" w:hint="eastAsia"/>
                <w:lang w:val="en-US" w:eastAsia="zh-CN"/>
              </w:rPr>
              <w:t>So</w:t>
            </w:r>
            <w:proofErr w:type="gramEnd"/>
            <w:r w:rsidR="00E90675">
              <w:rPr>
                <w:rFonts w:eastAsia="等线" w:hint="eastAsia"/>
                <w:lang w:val="en-US" w:eastAsia="zh-CN"/>
              </w:rPr>
              <w:t xml:space="preserve"> using HD-FDD to represent RedCap UE may not be suitable, either. Still, HD-FDD is a significant difference between normal UE and RedCap UE. That is a point why we think {</w:t>
            </w:r>
            <w:r w:rsidR="006B3091">
              <w:rPr>
                <w:rFonts w:eastAsia="等线" w:hint="eastAsia"/>
                <w:lang w:val="en-US" w:eastAsia="zh-CN"/>
              </w:rPr>
              <w:t>HD-FDD or</w:t>
            </w:r>
            <w:r w:rsidR="00E90675">
              <w:rPr>
                <w:rFonts w:eastAsia="等线"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宋体"/>
                <w:lang w:eastAsia="zh-CN"/>
              </w:rPr>
            </w:pPr>
            <w:r>
              <w:rPr>
                <w:rFonts w:eastAsia="宋体"/>
                <w:lang w:eastAsia="zh-CN"/>
              </w:rPr>
              <w:t>NEC</w:t>
            </w:r>
          </w:p>
        </w:tc>
        <w:tc>
          <w:tcPr>
            <w:tcW w:w="1635" w:type="dxa"/>
          </w:tcPr>
          <w:p w14:paraId="17B4899D" w14:textId="40DC26A1" w:rsidR="00E012E6" w:rsidRDefault="00E012E6">
            <w:pPr>
              <w:tabs>
                <w:tab w:val="left" w:pos="551"/>
              </w:tabs>
              <w:rPr>
                <w:rFonts w:eastAsia="等线"/>
                <w:lang w:eastAsia="zh-CN"/>
              </w:rPr>
            </w:pPr>
            <w:r>
              <w:rPr>
                <w:rFonts w:eastAsia="等线"/>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8"/>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8"/>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8"/>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等线"/>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宋体"/>
                <w:lang w:eastAsia="zh-CN"/>
              </w:rPr>
            </w:pPr>
            <w:r>
              <w:rPr>
                <w:rFonts w:eastAsia="宋体" w:hint="eastAsia"/>
                <w:lang w:eastAsia="zh-CN"/>
              </w:rPr>
              <w:t>v</w:t>
            </w:r>
            <w:r>
              <w:rPr>
                <w:rFonts w:eastAsia="宋体"/>
                <w:lang w:eastAsia="zh-CN"/>
              </w:rPr>
              <w:t>ivo</w:t>
            </w:r>
          </w:p>
        </w:tc>
        <w:tc>
          <w:tcPr>
            <w:tcW w:w="1635" w:type="dxa"/>
          </w:tcPr>
          <w:p w14:paraId="64B48606" w14:textId="1810D130" w:rsidR="007F08E3" w:rsidRDefault="007F08E3">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C869042" w14:textId="4B92923D" w:rsidR="007F08E3" w:rsidRPr="007F08E3" w:rsidRDefault="007F08E3" w:rsidP="00E012E6">
            <w:pPr>
              <w:rPr>
                <w:rFonts w:eastAsia="等线"/>
                <w:lang w:eastAsia="zh-CN"/>
              </w:rPr>
            </w:pPr>
            <w:r>
              <w:rPr>
                <w:rFonts w:eastAsia="等线" w:hint="eastAsia"/>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宋体"/>
                <w:lang w:eastAsia="zh-CN"/>
              </w:rPr>
            </w:pPr>
            <w:r>
              <w:rPr>
                <w:rFonts w:eastAsia="宋体" w:hint="eastAsia"/>
                <w:lang w:eastAsia="zh-CN"/>
              </w:rPr>
              <w:t>C</w:t>
            </w:r>
            <w:r>
              <w:rPr>
                <w:rFonts w:eastAsia="宋体"/>
                <w:lang w:eastAsia="zh-CN"/>
              </w:rPr>
              <w:t>MCC</w:t>
            </w:r>
          </w:p>
        </w:tc>
        <w:tc>
          <w:tcPr>
            <w:tcW w:w="1635" w:type="dxa"/>
          </w:tcPr>
          <w:p w14:paraId="36BD6CE6" w14:textId="2621F877" w:rsidR="0054067C" w:rsidRDefault="0054067C" w:rsidP="0054067C">
            <w:pPr>
              <w:tabs>
                <w:tab w:val="left" w:pos="551"/>
              </w:tabs>
              <w:rPr>
                <w:rFonts w:eastAsia="等线"/>
                <w:lang w:eastAsia="zh-CN"/>
              </w:rPr>
            </w:pPr>
            <w:r>
              <w:rPr>
                <w:rFonts w:eastAsia="等线"/>
                <w:lang w:eastAsia="zh-CN"/>
              </w:rPr>
              <w:t>Understanding 2</w:t>
            </w:r>
          </w:p>
        </w:tc>
        <w:tc>
          <w:tcPr>
            <w:tcW w:w="6517" w:type="dxa"/>
          </w:tcPr>
          <w:p w14:paraId="0045C307" w14:textId="77777777" w:rsidR="0054067C" w:rsidRDefault="0054067C" w:rsidP="0054067C">
            <w:pPr>
              <w:rPr>
                <w:rFonts w:eastAsia="等线"/>
                <w:lang w:eastAsia="zh-CN"/>
              </w:rPr>
            </w:pPr>
            <w:r>
              <w:rPr>
                <w:rFonts w:eastAsia="等线"/>
                <w:lang w:eastAsia="zh-CN"/>
              </w:rPr>
              <w:t>To our understanding, 1Rx is adopted due to its low cost and compact former size of some devices. If a RedCap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14:paraId="1C077F3C" w14:textId="0F579633" w:rsidR="0054067C" w:rsidRDefault="0054067C" w:rsidP="0054067C">
            <w:pPr>
              <w:rPr>
                <w:rFonts w:eastAsia="等线"/>
                <w:lang w:eastAsia="zh-CN"/>
              </w:rPr>
            </w:pPr>
            <w:r>
              <w:rPr>
                <w:rFonts w:eastAsia="等线"/>
                <w:lang w:eastAsia="zh-CN"/>
              </w:rPr>
              <w:t xml:space="preserve">As to the device type definition, </w:t>
            </w:r>
            <w:r w:rsidRPr="0093473C">
              <w:rPr>
                <w:rFonts w:eastAsia="等线"/>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等线"/>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等线"/>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宋体"/>
                <w:lang w:eastAsia="zh-CN"/>
              </w:rPr>
            </w:pPr>
            <w:r>
              <w:rPr>
                <w:rFonts w:eastAsia="宋体"/>
                <w:lang w:eastAsia="zh-CN"/>
              </w:rPr>
              <w:lastRenderedPageBreak/>
              <w:t>Sierra Wireless</w:t>
            </w:r>
          </w:p>
        </w:tc>
        <w:tc>
          <w:tcPr>
            <w:tcW w:w="1635" w:type="dxa"/>
          </w:tcPr>
          <w:p w14:paraId="0D29D305" w14:textId="5C9EB5D1" w:rsidR="00514F08" w:rsidRDefault="0034658B" w:rsidP="0054067C">
            <w:pPr>
              <w:tabs>
                <w:tab w:val="left" w:pos="551"/>
              </w:tabs>
              <w:rPr>
                <w:rFonts w:eastAsia="等线"/>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a"/>
              <w:rPr>
                <w:lang w:eastAsia="zh-CN"/>
              </w:rPr>
            </w:pPr>
            <w:r>
              <w:rPr>
                <w:lang w:eastAsia="zh-CN"/>
              </w:rPr>
              <w:t>May have 1 or 2 RX Antenna</w:t>
            </w:r>
          </w:p>
          <w:p w14:paraId="035FE0A5" w14:textId="77777777" w:rsidR="0034658B" w:rsidRDefault="0034658B" w:rsidP="0034658B">
            <w:pPr>
              <w:pStyle w:val="a"/>
              <w:rPr>
                <w:lang w:eastAsia="zh-CN"/>
              </w:rPr>
            </w:pPr>
            <w:r>
              <w:rPr>
                <w:lang w:eastAsia="zh-CN"/>
              </w:rPr>
              <w:t>May be FD-FDD or HD-FDD</w:t>
            </w:r>
          </w:p>
          <w:p w14:paraId="1039D98F" w14:textId="77777777" w:rsidR="0034658B" w:rsidRDefault="0034658B" w:rsidP="0034658B">
            <w:pPr>
              <w:pStyle w:val="a"/>
              <w:rPr>
                <w:lang w:eastAsia="zh-CN"/>
              </w:rPr>
            </w:pPr>
            <w:r>
              <w:rPr>
                <w:lang w:eastAsia="zh-CN"/>
              </w:rPr>
              <w:t>May support DL 64 QAM or 256 QAM</w:t>
            </w:r>
          </w:p>
          <w:p w14:paraId="165BFE98" w14:textId="77777777" w:rsidR="0034658B" w:rsidRDefault="0034658B" w:rsidP="0034658B">
            <w:pPr>
              <w:pStyle w:val="a"/>
              <w:numPr>
                <w:ilvl w:val="0"/>
                <w:numId w:val="0"/>
              </w:numPr>
              <w:tabs>
                <w:tab w:val="left" w:pos="720"/>
              </w:tabs>
              <w:rPr>
                <w:lang w:eastAsia="zh-CN"/>
              </w:rPr>
            </w:pPr>
          </w:p>
          <w:p w14:paraId="1891144D" w14:textId="702A0BE7" w:rsidR="00514F08" w:rsidRDefault="0034658B" w:rsidP="0034658B">
            <w:pPr>
              <w:rPr>
                <w:rFonts w:eastAsia="等线"/>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宋体"/>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宋体" w:hint="eastAsia"/>
                <w:lang w:eastAsia="zh-CN"/>
              </w:rPr>
              <w:t>S</w:t>
            </w:r>
            <w:r>
              <w:rPr>
                <w:rFonts w:eastAsia="宋体"/>
                <w:lang w:eastAsia="zh-CN"/>
              </w:rPr>
              <w:t>PRD</w:t>
            </w:r>
          </w:p>
        </w:tc>
        <w:tc>
          <w:tcPr>
            <w:tcW w:w="1635" w:type="dxa"/>
          </w:tcPr>
          <w:p w14:paraId="3465695B" w14:textId="4CF3CA64" w:rsidR="001465B4" w:rsidRDefault="001465B4" w:rsidP="001465B4">
            <w:pPr>
              <w:tabs>
                <w:tab w:val="left" w:pos="551"/>
              </w:tabs>
              <w:rPr>
                <w:lang w:eastAsia="zh-CN"/>
              </w:rPr>
            </w:pPr>
            <w:r>
              <w:rPr>
                <w:rFonts w:eastAsia="等线" w:hint="eastAsia"/>
                <w:lang w:eastAsia="zh-CN"/>
              </w:rPr>
              <w:t>U</w:t>
            </w:r>
            <w:r>
              <w:rPr>
                <w:rFonts w:eastAsia="等线"/>
                <w:lang w:eastAsia="zh-CN"/>
              </w:rPr>
              <w:t>nderstanding 2</w:t>
            </w:r>
          </w:p>
        </w:tc>
        <w:tc>
          <w:tcPr>
            <w:tcW w:w="6517" w:type="dxa"/>
          </w:tcPr>
          <w:p w14:paraId="3FA83E89" w14:textId="77777777" w:rsidR="001465B4" w:rsidRPr="00E62B11" w:rsidRDefault="001465B4" w:rsidP="001465B4">
            <w:pPr>
              <w:rPr>
                <w:rFonts w:eastAsia="等线"/>
                <w:lang w:val="en-US" w:eastAsia="zh-CN"/>
              </w:rPr>
            </w:pPr>
            <w:r>
              <w:rPr>
                <w:rFonts w:eastAsia="等线" w:hint="eastAsia"/>
                <w:lang w:val="en-US" w:eastAsia="zh-CN"/>
              </w:rPr>
              <w:t>R</w:t>
            </w:r>
            <w:r>
              <w:rPr>
                <w:rFonts w:eastAsia="等线"/>
                <w:lang w:val="en-US" w:eastAsia="zh-CN"/>
              </w:rPr>
              <w:t>egarding #Rx, 2Rx RedCap UE is mandatory to support both 1 DL MIMO layer and 2 DL MIMO layers from RAN1’s point.  But w</w:t>
            </w:r>
            <w:r>
              <w:rPr>
                <w:rFonts w:eastAsia="等线" w:hint="eastAsia"/>
                <w:lang w:val="en-US" w:eastAsia="zh-CN"/>
              </w:rPr>
              <w:t xml:space="preserve">e agree </w:t>
            </w:r>
            <w:r>
              <w:rPr>
                <w:rFonts w:eastAsia="等线"/>
                <w:lang w:val="en-US" w:eastAsia="zh-CN"/>
              </w:rPr>
              <w:t xml:space="preserve">with CATT </w:t>
            </w:r>
            <w:r>
              <w:rPr>
                <w:rFonts w:eastAsia="等线" w:hint="eastAsia"/>
                <w:lang w:val="en-US" w:eastAsia="zh-CN"/>
              </w:rPr>
              <w:t>that 2Rx UE and 1Rx UE have different performance requirement</w:t>
            </w:r>
            <w:r>
              <w:rPr>
                <w:rFonts w:eastAsia="等线"/>
                <w:lang w:val="en-US" w:eastAsia="zh-CN"/>
              </w:rPr>
              <w:t xml:space="preserve"> </w:t>
            </w:r>
            <w:r>
              <w:rPr>
                <w:rFonts w:eastAsia="等线" w:hint="eastAsia"/>
                <w:lang w:val="en-US" w:eastAsia="zh-CN"/>
              </w:rPr>
              <w:t xml:space="preserve">from </w:t>
            </w:r>
            <w:r>
              <w:rPr>
                <w:rFonts w:eastAsia="等线"/>
                <w:lang w:val="en-US" w:eastAsia="zh-CN"/>
              </w:rPr>
              <w:t xml:space="preserve">the </w:t>
            </w:r>
            <w:r>
              <w:rPr>
                <w:rFonts w:eastAsia="等线"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宋体"/>
                <w:lang w:eastAsia="zh-CN"/>
              </w:rPr>
            </w:pPr>
            <w:r>
              <w:rPr>
                <w:rFonts w:eastAsia="宋体"/>
                <w:lang w:eastAsia="zh-CN"/>
              </w:rPr>
              <w:t>Xiaomi</w:t>
            </w:r>
          </w:p>
        </w:tc>
        <w:tc>
          <w:tcPr>
            <w:tcW w:w="1635" w:type="dxa"/>
          </w:tcPr>
          <w:p w14:paraId="62FCC9C2" w14:textId="4F706C9F" w:rsidR="00DC0FA9" w:rsidRDefault="00DC0FA9" w:rsidP="001465B4">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16D4F9A3" w14:textId="77777777" w:rsidR="00DC0FA9" w:rsidRDefault="00DC0FA9" w:rsidP="001465B4">
            <w:pPr>
              <w:rPr>
                <w:rFonts w:eastAsia="等线"/>
                <w:lang w:val="en-US" w:eastAsia="zh-CN"/>
              </w:rPr>
            </w:pPr>
          </w:p>
        </w:tc>
      </w:tr>
      <w:tr w:rsidR="00A912C7" w14:paraId="147F25C5" w14:textId="77777777" w:rsidTr="00A912C7">
        <w:tc>
          <w:tcPr>
            <w:tcW w:w="1479" w:type="dxa"/>
          </w:tcPr>
          <w:p w14:paraId="6FF2168C" w14:textId="77777777" w:rsidR="00A912C7" w:rsidRDefault="00A912C7" w:rsidP="000C0605">
            <w:pPr>
              <w:rPr>
                <w:rFonts w:eastAsia="宋体"/>
                <w:lang w:eastAsia="zh-CN"/>
              </w:rPr>
            </w:pPr>
            <w:r>
              <w:rPr>
                <w:rFonts w:eastAsia="宋体"/>
                <w:lang w:eastAsia="zh-CN"/>
              </w:rPr>
              <w:t>Lenovo, Motorola Mobility</w:t>
            </w:r>
          </w:p>
        </w:tc>
        <w:tc>
          <w:tcPr>
            <w:tcW w:w="1635" w:type="dxa"/>
          </w:tcPr>
          <w:p w14:paraId="3557FDA2" w14:textId="77777777" w:rsidR="00A912C7" w:rsidRDefault="00A912C7" w:rsidP="000C0605">
            <w:pPr>
              <w:tabs>
                <w:tab w:val="left" w:pos="551"/>
              </w:tabs>
              <w:rPr>
                <w:rFonts w:eastAsia="等线"/>
                <w:lang w:eastAsia="zh-CN"/>
              </w:rPr>
            </w:pPr>
            <w:r>
              <w:rPr>
                <w:rFonts w:eastAsia="等线"/>
                <w:lang w:eastAsia="zh-CN"/>
              </w:rPr>
              <w:t>Understanding 2</w:t>
            </w:r>
          </w:p>
        </w:tc>
        <w:tc>
          <w:tcPr>
            <w:tcW w:w="6517" w:type="dxa"/>
          </w:tcPr>
          <w:p w14:paraId="0B0CF031" w14:textId="77777777" w:rsidR="00A912C7" w:rsidRDefault="00A912C7" w:rsidP="000C0605">
            <w:pPr>
              <w:rPr>
                <w:rFonts w:eastAsia="等线"/>
                <w:lang w:val="en-US" w:eastAsia="zh-CN"/>
              </w:rPr>
            </w:pPr>
            <w:r>
              <w:rPr>
                <w:rFonts w:eastAsia="等线"/>
                <w:lang w:val="en-US" w:eastAsia="zh-CN"/>
              </w:rPr>
              <w:t xml:space="preserve">It seems not appropriate to have {1Rx, HD-FDD} for RedCap UE type definition. </w:t>
            </w:r>
          </w:p>
          <w:p w14:paraId="0BAA0499" w14:textId="779944C9" w:rsidR="00A912C7" w:rsidRDefault="00A912C7" w:rsidP="000C0605">
            <w:pPr>
              <w:rPr>
                <w:rFonts w:eastAsia="等线"/>
                <w:lang w:val="en-US" w:eastAsia="zh-CN"/>
              </w:rPr>
            </w:pPr>
            <w:r>
              <w:rPr>
                <w:rFonts w:eastAsia="等线"/>
                <w:lang w:val="en-US" w:eastAsia="zh-CN"/>
              </w:rPr>
              <w:t xml:space="preserve">Similar with CATT/CMCC/SW, etc., we are also fine to have multiple values for </w:t>
            </w:r>
            <w:r w:rsidR="007E548F">
              <w:rPr>
                <w:rFonts w:eastAsia="等线"/>
                <w:lang w:val="en-US" w:eastAsia="zh-CN"/>
              </w:rPr>
              <w:t>a</w:t>
            </w:r>
            <w:r>
              <w:rPr>
                <w:rFonts w:eastAsia="等线"/>
                <w:lang w:val="en-US" w:eastAsia="zh-CN"/>
              </w:rPr>
              <w:t xml:space="preserve"> </w:t>
            </w:r>
            <w:r w:rsidR="007E548F">
              <w:rPr>
                <w:rFonts w:eastAsia="等线"/>
                <w:lang w:val="en-US" w:eastAsia="zh-CN"/>
              </w:rPr>
              <w:t>capability</w:t>
            </w:r>
            <w:r>
              <w:rPr>
                <w:rFonts w:eastAsia="等线"/>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宋体"/>
                <w:lang w:eastAsia="zh-CN"/>
              </w:rPr>
            </w:pPr>
            <w:r>
              <w:rPr>
                <w:rFonts w:eastAsia="宋体"/>
                <w:lang w:eastAsia="zh-CN"/>
              </w:rPr>
              <w:t>Ericsson</w:t>
            </w:r>
          </w:p>
        </w:tc>
        <w:tc>
          <w:tcPr>
            <w:tcW w:w="1635" w:type="dxa"/>
          </w:tcPr>
          <w:p w14:paraId="6E134921" w14:textId="5604AFF6" w:rsidR="006D4446" w:rsidRDefault="006D4446" w:rsidP="000C0605">
            <w:pPr>
              <w:tabs>
                <w:tab w:val="left" w:pos="551"/>
              </w:tabs>
              <w:rPr>
                <w:rFonts w:eastAsia="等线"/>
                <w:lang w:eastAsia="zh-CN"/>
              </w:rPr>
            </w:pPr>
            <w:r>
              <w:rPr>
                <w:rFonts w:eastAsia="等线"/>
                <w:lang w:eastAsia="zh-CN"/>
              </w:rPr>
              <w:t>Understanding 2</w:t>
            </w:r>
          </w:p>
        </w:tc>
        <w:tc>
          <w:tcPr>
            <w:tcW w:w="6517" w:type="dxa"/>
          </w:tcPr>
          <w:p w14:paraId="0AA35D2A" w14:textId="4085167A" w:rsidR="006D4446" w:rsidRDefault="006D4446" w:rsidP="000C0605">
            <w:pPr>
              <w:rPr>
                <w:rFonts w:eastAsia="等线"/>
                <w:lang w:val="en-US" w:eastAsia="zh-CN"/>
              </w:rPr>
            </w:pPr>
            <w:r>
              <w:rPr>
                <w:rFonts w:eastAsia="等线"/>
                <w:lang w:val="en-US" w:eastAsia="zh-CN"/>
              </w:rPr>
              <w:t>It is up to RAN4 to decide what RAN4 requirements and test cases to define, so RAN1 does not need to comment on that.</w:t>
            </w:r>
          </w:p>
          <w:p w14:paraId="74E95F83" w14:textId="0F5E3941" w:rsidR="006D4446" w:rsidRDefault="006D4446" w:rsidP="000C0605">
            <w:pPr>
              <w:rPr>
                <w:rFonts w:eastAsia="等线"/>
                <w:lang w:val="en-US" w:eastAsia="zh-CN"/>
              </w:rPr>
            </w:pPr>
            <w:r>
              <w:rPr>
                <w:rFonts w:eastAsia="等线"/>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宋体"/>
                <w:lang w:eastAsia="zh-CN"/>
              </w:rPr>
            </w:pPr>
            <w:r>
              <w:rPr>
                <w:rFonts w:eastAsia="宋体"/>
                <w:lang w:eastAsia="zh-CN"/>
              </w:rPr>
              <w:lastRenderedPageBreak/>
              <w:t>Huawei</w:t>
            </w:r>
            <w:r>
              <w:rPr>
                <w:rFonts w:eastAsia="宋体" w:hint="eastAsia"/>
                <w:lang w:eastAsia="zh-CN"/>
              </w:rPr>
              <w:t>,</w:t>
            </w:r>
            <w:r>
              <w:rPr>
                <w:rFonts w:eastAsia="宋体"/>
                <w:lang w:eastAsia="zh-CN"/>
              </w:rPr>
              <w:t xml:space="preserve"> </w:t>
            </w:r>
            <w:proofErr w:type="spellStart"/>
            <w:r>
              <w:rPr>
                <w:rFonts w:eastAsia="宋体"/>
                <w:lang w:eastAsia="zh-CN"/>
              </w:rPr>
              <w:t>HiSilicon</w:t>
            </w:r>
            <w:proofErr w:type="spellEnd"/>
          </w:p>
        </w:tc>
        <w:tc>
          <w:tcPr>
            <w:tcW w:w="1635" w:type="dxa"/>
          </w:tcPr>
          <w:p w14:paraId="3468357C" w14:textId="0135F6EB" w:rsidR="00784010" w:rsidRDefault="00784010" w:rsidP="000C0605">
            <w:pPr>
              <w:tabs>
                <w:tab w:val="left" w:pos="551"/>
              </w:tabs>
              <w:rPr>
                <w:rFonts w:eastAsia="等线"/>
                <w:lang w:eastAsia="zh-CN"/>
              </w:rPr>
            </w:pPr>
            <w:r>
              <w:rPr>
                <w:rFonts w:eastAsia="等线"/>
                <w:lang w:eastAsia="zh-CN"/>
              </w:rPr>
              <w:t>Understanding 2</w:t>
            </w:r>
          </w:p>
        </w:tc>
        <w:tc>
          <w:tcPr>
            <w:tcW w:w="6517" w:type="dxa"/>
          </w:tcPr>
          <w:p w14:paraId="1CD89A62" w14:textId="4D460F30" w:rsidR="00784010" w:rsidRDefault="00784010" w:rsidP="00784010">
            <w:pPr>
              <w:rPr>
                <w:rFonts w:eastAsia="等线"/>
                <w:lang w:val="en-US" w:eastAsia="zh-CN"/>
              </w:rPr>
            </w:pPr>
            <w:r>
              <w:rPr>
                <w:rFonts w:eastAsia="等线"/>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6148D8E" w14:textId="77777777" w:rsidR="00FE0266" w:rsidRDefault="00FE0266" w:rsidP="000C0605">
            <w:pPr>
              <w:tabs>
                <w:tab w:val="left" w:pos="551"/>
              </w:tabs>
              <w:rPr>
                <w:rFonts w:eastAsia="等线"/>
                <w:lang w:eastAsia="zh-CN"/>
              </w:rPr>
            </w:pPr>
          </w:p>
        </w:tc>
        <w:tc>
          <w:tcPr>
            <w:tcW w:w="6517" w:type="dxa"/>
          </w:tcPr>
          <w:p w14:paraId="3D877B52" w14:textId="1A9AD0D9" w:rsidR="00FE0266" w:rsidRPr="00FE0266" w:rsidRDefault="00FE0266" w:rsidP="00FE0266">
            <w:pPr>
              <w:spacing w:after="0" w:line="240" w:lineRule="auto"/>
              <w:rPr>
                <w:rFonts w:eastAsia="等线"/>
                <w:lang w:val="en-US" w:eastAsia="zh-CN"/>
              </w:rPr>
            </w:pPr>
            <w:r w:rsidRPr="00FE0266">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MS PGothic"/>
                <w:lang w:val="en-US" w:eastAsia="ja-JP"/>
              </w:rPr>
              <w:t xml:space="preserve"> Wireless</w:t>
            </w:r>
            <w:r w:rsidRPr="00FE0266">
              <w:rPr>
                <w:rFonts w:eastAsia="MS PGothic"/>
                <w:lang w:val="en-US" w:eastAsia="ja-JP"/>
              </w:rPr>
              <w:t>, "a RedCap UE may have 1 or 2 Rx" would be enough. What is going to be tested for 1 Rx or 2 Rx is RAN4 decision</w:t>
            </w:r>
            <w:r w:rsidR="008E65D3">
              <w:rPr>
                <w:rFonts w:eastAsia="MS PGothic"/>
                <w:lang w:val="en-US" w:eastAsia="ja-JP"/>
              </w:rPr>
              <w:t>,</w:t>
            </w:r>
            <w:r w:rsidRPr="00FE0266">
              <w:rPr>
                <w:rFonts w:eastAsia="MS PGothic"/>
                <w:lang w:val="en-US" w:eastAsia="ja-JP"/>
              </w:rPr>
              <w:t xml:space="preserve"> and we think it is not related to prevent</w:t>
            </w:r>
            <w:r w:rsidR="008C52BE">
              <w:rPr>
                <w:rFonts w:eastAsia="MS PGothic"/>
                <w:lang w:val="en-US" w:eastAsia="ja-JP"/>
              </w:rPr>
              <w:t>ing</w:t>
            </w:r>
            <w:r w:rsidRPr="00FE0266">
              <w:rPr>
                <w:rFonts w:eastAsia="MS PGothic"/>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Yu Mincho"/>
                <w:lang w:eastAsia="ja-JP"/>
              </w:rPr>
            </w:pPr>
            <w:r>
              <w:rPr>
                <w:rFonts w:eastAsia="Yu Mincho" w:hint="eastAsia"/>
                <w:lang w:eastAsia="ja-JP"/>
              </w:rPr>
              <w:t>F</w:t>
            </w:r>
            <w:r>
              <w:rPr>
                <w:rFonts w:eastAsia="Yu Mincho"/>
                <w:lang w:eastAsia="ja-JP"/>
              </w:rPr>
              <w:t>L7</w:t>
            </w:r>
          </w:p>
        </w:tc>
        <w:tc>
          <w:tcPr>
            <w:tcW w:w="1635" w:type="dxa"/>
          </w:tcPr>
          <w:p w14:paraId="7965F46E" w14:textId="77777777" w:rsidR="00797BFD" w:rsidRDefault="00797BFD" w:rsidP="000C0605">
            <w:pPr>
              <w:tabs>
                <w:tab w:val="left" w:pos="551"/>
              </w:tabs>
              <w:rPr>
                <w:rFonts w:eastAsia="等线"/>
                <w:lang w:eastAsia="zh-CN"/>
              </w:rPr>
            </w:pPr>
          </w:p>
        </w:tc>
        <w:tc>
          <w:tcPr>
            <w:tcW w:w="6517" w:type="dxa"/>
          </w:tcPr>
          <w:p w14:paraId="0F93940D" w14:textId="28D25413" w:rsidR="00797BFD" w:rsidRDefault="00C44EEE" w:rsidP="00FE0266">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w:t>
            </w:r>
            <w:r w:rsidR="00E942DA">
              <w:rPr>
                <w:rFonts w:eastAsia="MS PGothic"/>
                <w:lang w:val="en-US" w:eastAsia="ja-JP"/>
              </w:rPr>
              <w:t xml:space="preserve">Some of companies not assuming Understanding 2 seem have the same understanding that the definition of </w:t>
            </w:r>
            <w:proofErr w:type="spellStart"/>
            <w:r w:rsidR="00E942DA">
              <w:rPr>
                <w:rFonts w:eastAsia="MS PGothic"/>
                <w:lang w:val="en-US" w:eastAsia="ja-JP"/>
              </w:rPr>
              <w:t>RedCap</w:t>
            </w:r>
            <w:proofErr w:type="spellEnd"/>
            <w:r w:rsidR="00E942DA">
              <w:rPr>
                <w:rFonts w:eastAsia="MS PGothic"/>
                <w:lang w:val="en-US" w:eastAsia="ja-JP"/>
              </w:rPr>
              <w:t xml:space="preserve"> UE</w:t>
            </w:r>
            <w:r w:rsidR="009B08AA">
              <w:rPr>
                <w:rFonts w:eastAsia="MS PGothic"/>
                <w:lang w:val="en-US" w:eastAsia="ja-JP"/>
              </w:rPr>
              <w:t xml:space="preserve"> type</w:t>
            </w:r>
            <w:r w:rsidR="00E942DA">
              <w:rPr>
                <w:rFonts w:eastAsia="MS PGothic"/>
                <w:lang w:val="en-US" w:eastAsia="ja-JP"/>
              </w:rPr>
              <w:t xml:space="preserve"> can be expressed as follow</w:t>
            </w:r>
            <w:r w:rsidR="00F00A18">
              <w:rPr>
                <w:rFonts w:eastAsia="MS PGothic"/>
                <w:lang w:val="en-US" w:eastAsia="ja-JP"/>
              </w:rPr>
              <w:t>ing formula</w:t>
            </w:r>
            <w:r w:rsidR="00E942DA">
              <w:rPr>
                <w:rFonts w:eastAsia="MS PGothic"/>
                <w:lang w:val="en-US" w:eastAsia="ja-JP"/>
              </w:rPr>
              <w:t xml:space="preserve">: </w:t>
            </w:r>
          </w:p>
          <w:p w14:paraId="388F884B" w14:textId="77777777" w:rsidR="00C44EEE" w:rsidRDefault="00C44EEE" w:rsidP="00FE0266">
            <w:pPr>
              <w:spacing w:after="0" w:line="240" w:lineRule="auto"/>
              <w:rPr>
                <w:rFonts w:eastAsia="MS PGothic"/>
                <w:lang w:val="en-US" w:eastAsia="ja-JP"/>
              </w:rPr>
            </w:pPr>
          </w:p>
          <w:p w14:paraId="1569D701" w14:textId="61379A38" w:rsidR="00C44EEE" w:rsidRDefault="00C44EEE" w:rsidP="00E942DA">
            <w:pPr>
              <w:pStyle w:val="a"/>
              <w:numPr>
                <w:ilvl w:val="0"/>
                <w:numId w:val="37"/>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1869F8F6" w14:textId="7DD8AED2" w:rsidR="00C44EEE" w:rsidRDefault="00C44EEE" w:rsidP="00E942DA">
            <w:pPr>
              <w:pStyle w:val="a"/>
              <w:numPr>
                <w:ilvl w:val="1"/>
                <w:numId w:val="37"/>
              </w:numPr>
              <w:rPr>
                <w:lang w:eastAsia="zh-CN"/>
              </w:rPr>
            </w:pPr>
            <w:r>
              <w:rPr>
                <w:lang w:eastAsia="zh-CN"/>
              </w:rPr>
              <w:t>May support 1 or 2 Rx branches / DL MIMO layers</w:t>
            </w:r>
          </w:p>
          <w:p w14:paraId="3480C6AA" w14:textId="24495924" w:rsidR="00C44EEE" w:rsidRDefault="00C44EEE" w:rsidP="00E942DA">
            <w:pPr>
              <w:pStyle w:val="a"/>
              <w:numPr>
                <w:ilvl w:val="1"/>
                <w:numId w:val="37"/>
              </w:numPr>
              <w:rPr>
                <w:lang w:eastAsia="zh-CN"/>
              </w:rPr>
            </w:pPr>
            <w:r>
              <w:rPr>
                <w:lang w:eastAsia="zh-CN"/>
              </w:rPr>
              <w:t>May support FD-FDD or HD-FDD operation</w:t>
            </w:r>
          </w:p>
          <w:p w14:paraId="4B5244AB" w14:textId="3EBADDEA" w:rsidR="00C44EEE" w:rsidRDefault="00C44EEE" w:rsidP="00E942DA">
            <w:pPr>
              <w:pStyle w:val="a"/>
              <w:numPr>
                <w:ilvl w:val="1"/>
                <w:numId w:val="37"/>
              </w:numPr>
              <w:rPr>
                <w:lang w:eastAsia="zh-CN"/>
              </w:rPr>
            </w:pPr>
            <w:r>
              <w:rPr>
                <w:lang w:eastAsia="zh-CN"/>
              </w:rPr>
              <w:t>May support DL 64 QAM or 256 QAM</w:t>
            </w:r>
          </w:p>
          <w:p w14:paraId="30F86017" w14:textId="2D242FA9" w:rsidR="00E942DA" w:rsidRDefault="00E942DA" w:rsidP="00E942DA">
            <w:pPr>
              <w:pStyle w:val="a"/>
              <w:numPr>
                <w:ilvl w:val="0"/>
                <w:numId w:val="37"/>
              </w:numPr>
              <w:rPr>
                <w:lang w:eastAsia="zh-CN"/>
              </w:rPr>
            </w:pPr>
            <w:r>
              <w:rPr>
                <w:lang w:eastAsia="zh-CN"/>
              </w:rPr>
              <w:t xml:space="preserve">A FR1 </w:t>
            </w:r>
            <w:r w:rsidR="00E40BC4">
              <w:rPr>
                <w:lang w:eastAsia="zh-CN"/>
              </w:rPr>
              <w:t>T</w:t>
            </w:r>
            <w:r>
              <w:rPr>
                <w:lang w:eastAsia="zh-CN"/>
              </w:rPr>
              <w:t xml:space="preserve">DD </w:t>
            </w:r>
            <w:proofErr w:type="spellStart"/>
            <w:r>
              <w:rPr>
                <w:lang w:eastAsia="zh-CN"/>
              </w:rPr>
              <w:t>RedCap</w:t>
            </w:r>
            <w:proofErr w:type="spellEnd"/>
            <w:r>
              <w:rPr>
                <w:lang w:eastAsia="zh-CN"/>
              </w:rPr>
              <w:t xml:space="preserve"> UE type supports a maximum bandwidth of 20MHz </w:t>
            </w:r>
          </w:p>
          <w:p w14:paraId="438B3171" w14:textId="77777777" w:rsidR="00E942DA" w:rsidRDefault="00E942DA" w:rsidP="00E942DA">
            <w:pPr>
              <w:pStyle w:val="a"/>
              <w:numPr>
                <w:ilvl w:val="1"/>
                <w:numId w:val="37"/>
              </w:numPr>
              <w:rPr>
                <w:lang w:eastAsia="zh-CN"/>
              </w:rPr>
            </w:pPr>
            <w:r>
              <w:rPr>
                <w:lang w:eastAsia="zh-CN"/>
              </w:rPr>
              <w:t>May support 1 or 2 Rx branches / DL MIMO layers</w:t>
            </w:r>
          </w:p>
          <w:p w14:paraId="21E0325A" w14:textId="6AA495B7" w:rsidR="00E942DA" w:rsidRDefault="00E942DA" w:rsidP="00E942DA">
            <w:pPr>
              <w:pStyle w:val="a"/>
              <w:numPr>
                <w:ilvl w:val="1"/>
                <w:numId w:val="37"/>
              </w:numPr>
              <w:rPr>
                <w:lang w:eastAsia="zh-CN"/>
              </w:rPr>
            </w:pPr>
            <w:r>
              <w:rPr>
                <w:lang w:eastAsia="zh-CN"/>
              </w:rPr>
              <w:t>May support DL 64 QAM or 256 QAM</w:t>
            </w:r>
          </w:p>
          <w:p w14:paraId="42D75FFC" w14:textId="60452DA6" w:rsidR="00E40BC4" w:rsidRDefault="00E40BC4" w:rsidP="00E40BC4">
            <w:pPr>
              <w:pStyle w:val="a"/>
              <w:numPr>
                <w:ilvl w:val="0"/>
                <w:numId w:val="37"/>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 </w:t>
            </w:r>
          </w:p>
          <w:p w14:paraId="5B8A118C" w14:textId="77777777" w:rsidR="00E40BC4" w:rsidRDefault="00E40BC4" w:rsidP="00E40BC4">
            <w:pPr>
              <w:pStyle w:val="a"/>
              <w:numPr>
                <w:ilvl w:val="1"/>
                <w:numId w:val="37"/>
              </w:numPr>
              <w:rPr>
                <w:lang w:eastAsia="zh-CN"/>
              </w:rPr>
            </w:pPr>
            <w:r>
              <w:rPr>
                <w:lang w:eastAsia="zh-CN"/>
              </w:rPr>
              <w:t>May support 1 or 2 Rx branches / DL MIMO layers</w:t>
            </w:r>
          </w:p>
          <w:p w14:paraId="0CE15CC9" w14:textId="051BDC28" w:rsidR="00B1538B" w:rsidRDefault="00B1538B" w:rsidP="00B1538B">
            <w:pPr>
              <w:pStyle w:val="a"/>
              <w:numPr>
                <w:ilvl w:val="0"/>
                <w:numId w:val="0"/>
              </w:numPr>
              <w:ind w:left="360" w:hanging="360"/>
              <w:rPr>
                <w:rFonts w:eastAsia="等线"/>
                <w:lang w:eastAsia="zh-CN"/>
              </w:rPr>
            </w:pPr>
          </w:p>
          <w:p w14:paraId="4EECB70C" w14:textId="061CEA20" w:rsidR="005452E9" w:rsidRDefault="005452E9" w:rsidP="005452E9">
            <w:pPr>
              <w:spacing w:after="0" w:line="240" w:lineRule="auto"/>
              <w:rPr>
                <w:rFonts w:eastAsia="MS PGothic"/>
                <w:lang w:val="en-US" w:eastAsia="ja-JP"/>
              </w:rPr>
            </w:pPr>
            <w:r w:rsidRPr="005452E9">
              <w:rPr>
                <w:rFonts w:eastAsia="MS PGothic"/>
                <w:lang w:val="en-US" w:eastAsia="ja-JP"/>
              </w:rPr>
              <w:t>Therefore, instead of trying to ag</w:t>
            </w:r>
            <w:r w:rsidR="004F2658">
              <w:rPr>
                <w:rFonts w:eastAsia="MS PGothic"/>
                <w:lang w:val="en-US" w:eastAsia="ja-JP"/>
              </w:rPr>
              <w:t>r</w:t>
            </w:r>
            <w:r w:rsidRPr="005452E9">
              <w:rPr>
                <w:rFonts w:eastAsia="MS PGothic"/>
                <w:lang w:val="en-US" w:eastAsia="ja-JP"/>
              </w:rPr>
              <w:t xml:space="preserve">ee on the original </w:t>
            </w:r>
            <w:r>
              <w:rPr>
                <w:rFonts w:eastAsia="MS PGothic"/>
                <w:lang w:val="en-US" w:eastAsia="ja-JP"/>
              </w:rPr>
              <w:t>proposal 2-1</w:t>
            </w:r>
            <w:r w:rsidRPr="005452E9">
              <w:rPr>
                <w:rFonts w:eastAsia="MS PGothic"/>
                <w:lang w:val="en-US" w:eastAsia="ja-JP"/>
              </w:rPr>
              <w:t xml:space="preserve">, </w:t>
            </w:r>
            <w:r w:rsidR="004F2658">
              <w:rPr>
                <w:rFonts w:eastAsia="MS PGothic"/>
                <w:lang w:val="en-US" w:eastAsia="ja-JP"/>
              </w:rPr>
              <w:t xml:space="preserve">following alternative proposal is made, </w:t>
            </w:r>
            <w:r w:rsidRPr="005452E9">
              <w:rPr>
                <w:rFonts w:eastAsia="MS PGothic"/>
                <w:lang w:val="en-US" w:eastAsia="ja-JP"/>
              </w:rPr>
              <w:t>which seems aligned with WI</w:t>
            </w:r>
            <w:r>
              <w:rPr>
                <w:rFonts w:eastAsia="MS PGothic"/>
                <w:lang w:val="en-US" w:eastAsia="ja-JP"/>
              </w:rPr>
              <w:t>D</w:t>
            </w:r>
            <w:r w:rsidR="004F2658">
              <w:rPr>
                <w:rFonts w:eastAsia="MS PGothic"/>
                <w:lang w:val="en-US" w:eastAsia="ja-JP"/>
              </w:rPr>
              <w:t xml:space="preserve"> description. Note that </w:t>
            </w:r>
            <w:r w:rsidR="00787D8A">
              <w:rPr>
                <w:rFonts w:eastAsia="MS PGothic"/>
                <w:lang w:val="en-US" w:eastAsia="ja-JP"/>
              </w:rPr>
              <w:t>square brackets</w:t>
            </w:r>
            <w:r w:rsidR="004F2658">
              <w:rPr>
                <w:rFonts w:eastAsia="MS PGothic"/>
                <w:lang w:val="en-US" w:eastAsia="ja-JP"/>
              </w:rPr>
              <w:t xml:space="preserve"> are added to the capabilities to align with the FFS in the </w:t>
            </w:r>
            <w:r w:rsidR="004F2658" w:rsidRPr="005452E9">
              <w:rPr>
                <w:rFonts w:eastAsia="MS PGothic"/>
                <w:lang w:val="en-US" w:eastAsia="ja-JP"/>
              </w:rPr>
              <w:t xml:space="preserve">original </w:t>
            </w:r>
            <w:r w:rsidR="004F2658">
              <w:rPr>
                <w:rFonts w:eastAsia="MS PGothic"/>
                <w:lang w:val="en-US" w:eastAsia="ja-JP"/>
              </w:rPr>
              <w:t>proposal 2-1</w:t>
            </w:r>
            <w:r w:rsidR="00093150">
              <w:rPr>
                <w:rFonts w:eastAsia="MS PGothic"/>
                <w:lang w:val="en-US" w:eastAsia="ja-JP"/>
              </w:rPr>
              <w:t>.</w:t>
            </w:r>
          </w:p>
          <w:p w14:paraId="0E1934F3" w14:textId="77777777" w:rsidR="0038222F" w:rsidRDefault="0038222F" w:rsidP="005452E9">
            <w:pPr>
              <w:spacing w:after="0" w:line="240" w:lineRule="auto"/>
              <w:rPr>
                <w:rFonts w:eastAsia="MS PGothic"/>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a"/>
              <w:numPr>
                <w:ilvl w:val="0"/>
                <w:numId w:val="37"/>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6397DCD9" w14:textId="07D38DC6"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a"/>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a"/>
              <w:numPr>
                <w:ilvl w:val="0"/>
                <w:numId w:val="37"/>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2EBE8630" w14:textId="50AF7E60"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a"/>
              <w:numPr>
                <w:ilvl w:val="0"/>
                <w:numId w:val="37"/>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13DF5055" w14:textId="0A56BD07" w:rsidR="0038222F" w:rsidRDefault="00C855AC" w:rsidP="0038222F">
            <w:pPr>
              <w:pStyle w:val="a"/>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a"/>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575F2C13" w14:textId="27AA64E0" w:rsidR="005452E9" w:rsidRPr="005452E9" w:rsidRDefault="005452E9" w:rsidP="005452E9">
            <w:pPr>
              <w:spacing w:after="0" w:line="240" w:lineRule="auto"/>
              <w:rPr>
                <w:rFonts w:eastAsia="MS PGothic"/>
                <w:lang w:val="en-US" w:eastAsia="ja-JP"/>
              </w:rPr>
            </w:pPr>
          </w:p>
        </w:tc>
      </w:tr>
      <w:tr w:rsidR="00F00A18" w14:paraId="44F04BEE" w14:textId="77777777" w:rsidTr="00A912C7">
        <w:tc>
          <w:tcPr>
            <w:tcW w:w="1479" w:type="dxa"/>
          </w:tcPr>
          <w:p w14:paraId="657FA29E" w14:textId="7346DC3D" w:rsidR="00F00A18" w:rsidRPr="00E93B8E" w:rsidRDefault="00E93B8E" w:rsidP="000C0605">
            <w:pPr>
              <w:rPr>
                <w:rFonts w:eastAsia="等线" w:hint="eastAsia"/>
                <w:lang w:eastAsia="zh-CN"/>
              </w:rPr>
            </w:pPr>
            <w:r>
              <w:rPr>
                <w:rFonts w:eastAsia="等线" w:hint="eastAsia"/>
                <w:lang w:eastAsia="zh-CN"/>
              </w:rPr>
              <w:t>v</w:t>
            </w:r>
            <w:r>
              <w:rPr>
                <w:rFonts w:eastAsia="等线"/>
                <w:lang w:eastAsia="zh-CN"/>
              </w:rPr>
              <w:t>ivo</w:t>
            </w:r>
          </w:p>
        </w:tc>
        <w:tc>
          <w:tcPr>
            <w:tcW w:w="1635" w:type="dxa"/>
          </w:tcPr>
          <w:p w14:paraId="6C8E7936" w14:textId="74E03DEE" w:rsidR="00F00A18" w:rsidRDefault="00F00A18" w:rsidP="000C0605">
            <w:pPr>
              <w:tabs>
                <w:tab w:val="left" w:pos="551"/>
              </w:tabs>
              <w:rPr>
                <w:rFonts w:eastAsia="等线"/>
                <w:lang w:eastAsia="zh-CN"/>
              </w:rPr>
            </w:pPr>
          </w:p>
        </w:tc>
        <w:tc>
          <w:tcPr>
            <w:tcW w:w="6517" w:type="dxa"/>
          </w:tcPr>
          <w:p w14:paraId="2D7A3956" w14:textId="0D18775B" w:rsidR="00F00A18" w:rsidRDefault="00E93B8E" w:rsidP="00FE0266">
            <w:pPr>
              <w:spacing w:after="0" w:line="240" w:lineRule="auto"/>
              <w:rPr>
                <w:rFonts w:eastAsia="等线"/>
                <w:lang w:val="en-US" w:eastAsia="zh-CN"/>
              </w:rPr>
            </w:pPr>
            <w:r>
              <w:rPr>
                <w:rFonts w:eastAsia="等线" w:hint="eastAsia"/>
                <w:lang w:val="en-US" w:eastAsia="zh-CN"/>
              </w:rPr>
              <w:t>F</w:t>
            </w:r>
            <w:r>
              <w:rPr>
                <w:rFonts w:eastAsia="等线"/>
                <w:lang w:val="en-US" w:eastAsia="zh-CN"/>
              </w:rPr>
              <w:t>ine in general, some suggested revision for modulation order, since what matters is the maximum supported modulation order, which is different from Rx and duplex.</w:t>
            </w:r>
          </w:p>
          <w:p w14:paraId="7EA7A7B6" w14:textId="00D9E02A" w:rsidR="00E93B8E" w:rsidRDefault="00E93B8E" w:rsidP="00FE0266">
            <w:pPr>
              <w:spacing w:after="0" w:line="240" w:lineRule="auto"/>
              <w:rPr>
                <w:rFonts w:eastAsia="等线"/>
                <w:lang w:val="en-US" w:eastAsia="zh-CN"/>
              </w:rPr>
            </w:pPr>
          </w:p>
          <w:p w14:paraId="69539709" w14:textId="77777777" w:rsidR="00E93B8E" w:rsidRPr="00E6376B" w:rsidRDefault="00E93B8E" w:rsidP="00E93B8E">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Pr="005F3199">
              <w:rPr>
                <w:b/>
                <w:bCs/>
                <w:color w:val="FF0000"/>
                <w:shd w:val="clear" w:color="auto" w:fill="00FFFF"/>
              </w:rPr>
              <w:t>a</w:t>
            </w:r>
            <w:r w:rsidRPr="00E6376B">
              <w:rPr>
                <w:b/>
                <w:bCs/>
                <w:color w:val="000000"/>
                <w:shd w:val="clear" w:color="auto" w:fill="00FFFF"/>
              </w:rPr>
              <w:t>:</w:t>
            </w:r>
          </w:p>
          <w:p w14:paraId="46D62303" w14:textId="77777777" w:rsidR="00E93B8E" w:rsidRDefault="00E93B8E" w:rsidP="00E93B8E">
            <w:pPr>
              <w:pStyle w:val="a"/>
              <w:numPr>
                <w:ilvl w:val="0"/>
                <w:numId w:val="37"/>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200A15C4" w14:textId="77777777" w:rsidR="00E93B8E" w:rsidRDefault="00E93B8E" w:rsidP="00E93B8E">
            <w:pPr>
              <w:pStyle w:val="a"/>
              <w:numPr>
                <w:ilvl w:val="1"/>
                <w:numId w:val="37"/>
              </w:numPr>
              <w:rPr>
                <w:lang w:eastAsia="zh-CN"/>
              </w:rPr>
            </w:pPr>
            <w:r>
              <w:rPr>
                <w:lang w:eastAsia="zh-CN"/>
              </w:rPr>
              <w:t>[May support 1 or 2 Rx branches / DL MIMO layers]</w:t>
            </w:r>
          </w:p>
          <w:p w14:paraId="3DF1B45B" w14:textId="77777777" w:rsidR="00E93B8E" w:rsidRDefault="00E93B8E" w:rsidP="00E93B8E">
            <w:pPr>
              <w:pStyle w:val="a"/>
              <w:numPr>
                <w:ilvl w:val="1"/>
                <w:numId w:val="37"/>
              </w:numPr>
              <w:rPr>
                <w:lang w:eastAsia="zh-CN"/>
              </w:rPr>
            </w:pPr>
            <w:r>
              <w:rPr>
                <w:lang w:eastAsia="zh-CN"/>
              </w:rPr>
              <w:lastRenderedPageBreak/>
              <w:t>[May support FD-FDD or HD-FDD operation]</w:t>
            </w:r>
          </w:p>
          <w:p w14:paraId="7CA0CAB7" w14:textId="4474D54C" w:rsidR="00E93B8E" w:rsidRDefault="00E93B8E" w:rsidP="00E93B8E">
            <w:pPr>
              <w:pStyle w:val="a"/>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3F8DCF82" w14:textId="77777777" w:rsidR="00E93B8E" w:rsidRDefault="00E93B8E" w:rsidP="00E93B8E">
            <w:pPr>
              <w:pStyle w:val="a"/>
              <w:numPr>
                <w:ilvl w:val="0"/>
                <w:numId w:val="37"/>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3E5E7FF9" w14:textId="77777777" w:rsidR="00E93B8E" w:rsidRDefault="00E93B8E" w:rsidP="00E93B8E">
            <w:pPr>
              <w:pStyle w:val="a"/>
              <w:numPr>
                <w:ilvl w:val="1"/>
                <w:numId w:val="37"/>
              </w:numPr>
              <w:rPr>
                <w:lang w:eastAsia="zh-CN"/>
              </w:rPr>
            </w:pPr>
            <w:r>
              <w:rPr>
                <w:lang w:eastAsia="zh-CN"/>
              </w:rPr>
              <w:t>[May support 1 or 2 Rx branches / DL MIMO layers]</w:t>
            </w:r>
          </w:p>
          <w:p w14:paraId="4A6053D1" w14:textId="22667F6B" w:rsidR="00E93B8E" w:rsidRDefault="00E93B8E" w:rsidP="00E93B8E">
            <w:pPr>
              <w:pStyle w:val="a"/>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6C7C4307" w14:textId="77777777" w:rsidR="00E93B8E" w:rsidRDefault="00E93B8E" w:rsidP="00E93B8E">
            <w:pPr>
              <w:pStyle w:val="a"/>
              <w:numPr>
                <w:ilvl w:val="0"/>
                <w:numId w:val="37"/>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76245608" w14:textId="77777777" w:rsidR="00E93B8E" w:rsidRDefault="00E93B8E" w:rsidP="00E93B8E">
            <w:pPr>
              <w:pStyle w:val="a"/>
              <w:numPr>
                <w:ilvl w:val="1"/>
                <w:numId w:val="37"/>
              </w:numPr>
              <w:rPr>
                <w:lang w:eastAsia="zh-CN"/>
              </w:rPr>
            </w:pPr>
            <w:r>
              <w:rPr>
                <w:lang w:eastAsia="zh-CN"/>
              </w:rPr>
              <w:t>[May support 1 or 2 Rx branches / DL MIMO layers]</w:t>
            </w:r>
          </w:p>
          <w:p w14:paraId="6B055FB9" w14:textId="77777777" w:rsidR="00E93B8E" w:rsidRDefault="00E93B8E" w:rsidP="00E93B8E">
            <w:pPr>
              <w:pStyle w:val="a"/>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4179663A" w14:textId="77777777" w:rsidR="00E93B8E" w:rsidRPr="00E93B8E" w:rsidRDefault="00E93B8E" w:rsidP="00FE0266">
            <w:pPr>
              <w:spacing w:after="0" w:line="240" w:lineRule="auto"/>
              <w:rPr>
                <w:rFonts w:eastAsia="等线" w:hint="eastAsia"/>
                <w:lang w:val="en-US" w:eastAsia="zh-CN"/>
              </w:rPr>
            </w:pPr>
          </w:p>
          <w:p w14:paraId="30CD0973" w14:textId="1BB94434" w:rsidR="00E93B8E" w:rsidRPr="00E93B8E" w:rsidRDefault="00E93B8E" w:rsidP="00FE0266">
            <w:pPr>
              <w:spacing w:after="0" w:line="240" w:lineRule="auto"/>
              <w:rPr>
                <w:rFonts w:eastAsia="等线" w:hint="eastAsia"/>
                <w:lang w:val="en-US" w:eastAsia="zh-CN"/>
              </w:rPr>
            </w:pP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a"/>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4"/>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a"/>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a"/>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等线"/>
                      <w:b/>
                      <w:lang w:val="en-US" w:eastAsia="zh-CN"/>
                    </w:rPr>
                  </w:pPr>
                  <w:r>
                    <w:rPr>
                      <w:rFonts w:eastAsia="等线" w:hint="eastAsia"/>
                      <w:b/>
                      <w:lang w:val="en-US" w:eastAsia="zh-CN"/>
                    </w:rPr>
                    <w:lastRenderedPageBreak/>
                    <w:t>U</w:t>
                  </w:r>
                  <w:r>
                    <w:rPr>
                      <w:rFonts w:eastAsia="等线"/>
                      <w:b/>
                      <w:lang w:val="en-US" w:eastAsia="zh-CN"/>
                    </w:rPr>
                    <w:t>E capability</w:t>
                  </w:r>
                </w:p>
              </w:tc>
              <w:tc>
                <w:tcPr>
                  <w:tcW w:w="3203" w:type="dxa"/>
                  <w:shd w:val="clear" w:color="auto" w:fill="auto"/>
                </w:tcPr>
                <w:p w14:paraId="3A59F0C4" w14:textId="77777777" w:rsidR="005D3C1A" w:rsidRDefault="0030450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EBFBA81" w14:textId="77777777" w:rsidR="005D3C1A" w:rsidRDefault="0030450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C62B9E3" w14:textId="77777777" w:rsidR="005D3C1A" w:rsidRDefault="0030450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等线"/>
                      <w:lang w:val="en-US" w:eastAsia="zh-CN"/>
                    </w:rPr>
                  </w:pPr>
                  <w:r>
                    <w:rPr>
                      <w:rFonts w:eastAsia="等线" w:hint="eastAsia"/>
                      <w:lang w:val="en-US" w:eastAsia="zh-CN"/>
                    </w:rPr>
                    <w:t>1</w:t>
                  </w:r>
                  <w:r>
                    <w:rPr>
                      <w:rFonts w:eastAsia="等线"/>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6DD0138B" w14:textId="77777777" w:rsidR="005D3C1A" w:rsidRDefault="00304505">
                  <w:pPr>
                    <w:jc w:val="both"/>
                    <w:rPr>
                      <w:rFonts w:eastAsia="等线"/>
                      <w:lang w:val="en-US" w:eastAsia="zh-CN"/>
                    </w:rPr>
                  </w:pPr>
                  <w:r>
                    <w:rPr>
                      <w:rFonts w:eastAsia="等线" w:hint="eastAsia"/>
                      <w:lang w:val="en-US" w:eastAsia="zh-CN"/>
                    </w:rPr>
                    <w:t>6</w:t>
                  </w:r>
                  <w:r>
                    <w:rPr>
                      <w:rFonts w:eastAsia="等线"/>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206B84C" w14:textId="77777777" w:rsidR="005D3C1A" w:rsidRDefault="0030450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36D91B25" w14:textId="77777777" w:rsidR="005D3C1A" w:rsidRDefault="00304505">
                  <w:pPr>
                    <w:jc w:val="both"/>
                    <w:rPr>
                      <w:rFonts w:eastAsia="等线"/>
                      <w:lang w:val="en-US" w:eastAsia="zh-CN"/>
                    </w:rPr>
                  </w:pPr>
                  <w:r>
                    <w:rPr>
                      <w:rFonts w:eastAsia="等线"/>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等线"/>
                <w:lang w:val="en-US" w:eastAsia="zh-CN"/>
              </w:rPr>
            </w:pPr>
            <w:r>
              <w:rPr>
                <w:rFonts w:eastAsia="等线"/>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宋体"/>
                <w:lang w:val="en-US" w:eastAsia="zh-CN"/>
              </w:rPr>
            </w:pPr>
            <w:r>
              <w:rPr>
                <w:rFonts w:eastAsia="宋体" w:hint="eastAsia"/>
                <w:lang w:val="en-US" w:eastAsia="zh-CN"/>
              </w:rPr>
              <w:t xml:space="preserve">RedCap UE definition </w:t>
            </w:r>
            <w:proofErr w:type="gramStart"/>
            <w:r>
              <w:rPr>
                <w:rFonts w:eastAsia="宋体" w:hint="eastAsia"/>
                <w:lang w:val="en-US" w:eastAsia="zh-CN"/>
              </w:rPr>
              <w:t>refer</w:t>
            </w:r>
            <w:proofErr w:type="gramEnd"/>
            <w:r>
              <w:rPr>
                <w:rFonts w:eastAsia="宋体" w:hint="eastAsia"/>
                <w:lang w:val="en-US" w:eastAsia="zh-CN"/>
              </w:rPr>
              <w:t xml:space="preserve"> to the characters of RedCap UE which are used for differentiating with other UEs. From our </w:t>
            </w:r>
            <w:proofErr w:type="gramStart"/>
            <w:r>
              <w:rPr>
                <w:rFonts w:eastAsia="宋体" w:hint="eastAsia"/>
                <w:lang w:val="en-US" w:eastAsia="zh-CN"/>
              </w:rPr>
              <w:t>perspective,  the</w:t>
            </w:r>
            <w:proofErr w:type="gramEnd"/>
            <w:r>
              <w:rPr>
                <w:rFonts w:eastAsia="宋体" w:hint="eastAsia"/>
                <w:lang w:val="en-US" w:eastAsia="zh-CN"/>
              </w:rPr>
              <w:t xml:space="preserv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等线"/>
                <w:lang w:val="en-US" w:eastAsia="zh-CN"/>
              </w:rPr>
            </w:pPr>
            <w:r>
              <w:rPr>
                <w:rFonts w:eastAsia="等线"/>
                <w:lang w:val="en-US" w:eastAsia="zh-CN"/>
              </w:rPr>
              <w:t xml:space="preserve">We do not see the need of adding any as part of ‘Redcap Type’ definition. </w:t>
            </w:r>
          </w:p>
          <w:p w14:paraId="4B7563C0" w14:textId="77777777" w:rsidR="005D3C1A" w:rsidRDefault="0030450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等线"/>
                <w:lang w:val="en-US" w:eastAsia="zh-CN"/>
              </w:rPr>
            </w:pPr>
            <w:r>
              <w:rPr>
                <w:rFonts w:eastAsia="等线"/>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等线"/>
                <w:lang w:val="en-US" w:eastAsia="zh-CN"/>
              </w:rPr>
            </w:pPr>
            <w:r>
              <w:rPr>
                <w:rFonts w:eastAsia="等线"/>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等线"/>
                <w:lang w:val="en-US" w:eastAsia="zh-CN"/>
              </w:rPr>
            </w:pPr>
            <w:r>
              <w:rPr>
                <w:rFonts w:eastAsia="等线"/>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0B447D9C" w14:textId="77777777" w:rsidR="005D3C1A" w:rsidRDefault="0030450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等线" w:cs="Times"/>
                <w:lang w:eastAsia="zh-CN"/>
              </w:rPr>
              <w:t>’</w:t>
            </w:r>
            <w:proofErr w:type="gramEnd"/>
            <w:r>
              <w:rPr>
                <w:rFonts w:eastAsia="等线" w:cs="Times" w:hint="eastAsia"/>
                <w:lang w:eastAsia="zh-CN"/>
              </w:rPr>
              <w:t xml:space="preserve">. </w:t>
            </w:r>
            <w:proofErr w:type="gramStart"/>
            <w:r>
              <w:rPr>
                <w:rFonts w:eastAsia="等线" w:cs="Times" w:hint="eastAsia"/>
                <w:lang w:eastAsia="zh-CN"/>
              </w:rPr>
              <w:t>Hence</w:t>
            </w:r>
            <w:proofErr w:type="gramEnd"/>
            <w:r>
              <w:rPr>
                <w:rFonts w:eastAsia="等线" w:cs="Times" w:hint="eastAsia"/>
                <w:lang w:eastAsia="zh-CN"/>
              </w:rPr>
              <w:t xml:space="preserv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等线"/>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 xml:space="preserve">1Rx,1DL MIMO layer, </w:t>
            </w:r>
            <w:r>
              <w:rPr>
                <w:rFonts w:eastAsia="Yu Mincho"/>
                <w:lang w:val="en-US" w:eastAsia="ja-JP"/>
              </w:rPr>
              <w:lastRenderedPageBreak/>
              <w:t>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等线"/>
                <w:lang w:val="en-US" w:eastAsia="zh-CN"/>
              </w:rPr>
              <w:lastRenderedPageBreak/>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等线"/>
                <w:lang w:val="en-US" w:eastAsia="zh-CN"/>
              </w:rPr>
            </w:pPr>
            <w:r>
              <w:rPr>
                <w:rFonts w:eastAsia="等线"/>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a"/>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afa"/>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afa"/>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afa"/>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afa"/>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afa"/>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afa"/>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a"/>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等线"/>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等线"/>
                <w:lang w:eastAsia="zh-CN"/>
              </w:rPr>
            </w:pPr>
            <w:r>
              <w:rPr>
                <w:rFonts w:eastAsia="等线" w:hint="eastAsia"/>
                <w:lang w:val="en-US" w:eastAsia="zh-CN"/>
              </w:rPr>
              <w:t xml:space="preserve">At least from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宋体"/>
                <w:lang w:val="en-US" w:eastAsia="zh-CN"/>
              </w:rPr>
            </w:pPr>
            <w:r>
              <w:rPr>
                <w:rFonts w:eastAsia="宋体" w:hint="eastAsia"/>
                <w:lang w:val="en-US" w:eastAsia="zh-CN"/>
              </w:rPr>
              <w:t>A clarification is needed if UE type definition is only based on bandwidth.</w:t>
            </w:r>
          </w:p>
          <w:p w14:paraId="26359BBD" w14:textId="77777777" w:rsidR="005D3C1A" w:rsidRDefault="0030450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宋体"/>
                <w:lang w:val="en-US" w:eastAsia="zh-CN"/>
              </w:rPr>
            </w:pPr>
            <w:proofErr w:type="gramStart"/>
            <w:r>
              <w:rPr>
                <w:rFonts w:eastAsia="宋体" w:hint="eastAsia"/>
                <w:lang w:val="en-US" w:eastAsia="zh-CN"/>
              </w:rPr>
              <w:t>So</w:t>
            </w:r>
            <w:proofErr w:type="gramEnd"/>
            <w:r>
              <w:rPr>
                <w:rFonts w:eastAsia="宋体"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宋体"/>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宋体"/>
                <w:lang w:val="en-US" w:eastAsia="zh-CN"/>
              </w:rPr>
            </w:pPr>
            <w:r>
              <w:rPr>
                <w:rFonts w:eastAsia="宋体"/>
                <w:lang w:val="en-US" w:eastAsia="zh-CN"/>
              </w:rPr>
              <w:t xml:space="preserve">Similar view to CATT, for example a network needs to provision for the </w:t>
            </w:r>
            <w:proofErr w:type="gramStart"/>
            <w:r>
              <w:rPr>
                <w:rFonts w:eastAsia="宋体"/>
                <w:lang w:val="en-US" w:eastAsia="zh-CN"/>
              </w:rPr>
              <w:t>worst case</w:t>
            </w:r>
            <w:proofErr w:type="gramEnd"/>
            <w:r>
              <w:rPr>
                <w:rFonts w:eastAsia="宋体"/>
                <w:lang w:val="en-US" w:eastAsia="zh-CN"/>
              </w:rPr>
              <w:t xml:space="preserv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宋体"/>
                <w:lang w:val="en-US" w:eastAsia="zh-CN"/>
              </w:rPr>
            </w:pPr>
            <w:r>
              <w:rPr>
                <w:rFonts w:eastAsia="宋体"/>
                <w:lang w:val="en-US" w:eastAsia="zh-CN"/>
              </w:rPr>
              <w:lastRenderedPageBreak/>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宋体"/>
                <w:lang w:val="en-US" w:eastAsia="zh-CN"/>
              </w:rPr>
            </w:pPr>
            <w:r>
              <w:rPr>
                <w:rFonts w:eastAsia="宋体"/>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宋体"/>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等线"/>
                <w:lang w:val="en-US" w:eastAsia="zh-CN"/>
              </w:rPr>
            </w:pPr>
            <w:r>
              <w:rPr>
                <w:rFonts w:eastAsia="等线"/>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a"/>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644" w:type="pct"/>
          </w:tcPr>
          <w:p w14:paraId="6A7F6226" w14:textId="77777777" w:rsidR="005D3C1A" w:rsidRDefault="00304505">
            <w:pPr>
              <w:rPr>
                <w:rFonts w:eastAsia="Yu Mincho"/>
                <w:lang w:val="en-US" w:eastAsia="ja-JP"/>
              </w:rPr>
            </w:pPr>
            <w:r>
              <w:rPr>
                <w:rFonts w:eastAsia="宋体"/>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宋体"/>
                <w:lang w:val="en-US" w:eastAsia="zh-CN"/>
              </w:rPr>
            </w:pPr>
            <w:r>
              <w:rPr>
                <w:rFonts w:eastAsia="宋体"/>
                <w:lang w:val="en-US" w:eastAsia="zh-CN"/>
              </w:rPr>
              <w:t>Nokia, NSB</w:t>
            </w:r>
          </w:p>
        </w:tc>
        <w:tc>
          <w:tcPr>
            <w:tcW w:w="644" w:type="pct"/>
          </w:tcPr>
          <w:p w14:paraId="69321BE1" w14:textId="77777777" w:rsidR="005D3C1A" w:rsidRDefault="005D3C1A">
            <w:pPr>
              <w:rPr>
                <w:rFonts w:eastAsia="宋体"/>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等线"/>
                <w:lang w:val="en-US" w:eastAsia="zh-CN"/>
              </w:rPr>
            </w:pPr>
            <w:r>
              <w:rPr>
                <w:rFonts w:eastAsia="等线"/>
                <w:lang w:val="en-US" w:eastAsia="zh-CN"/>
              </w:rPr>
              <w:lastRenderedPageBreak/>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等线"/>
                <w:lang w:val="en-US" w:eastAsia="zh-CN"/>
              </w:rPr>
            </w:pPr>
            <w:r>
              <w:rPr>
                <w:rFonts w:eastAsia="等线"/>
                <w:lang w:val="en-US" w:eastAsia="zh-CN"/>
              </w:rPr>
              <w:t>Xiaomi</w:t>
            </w:r>
          </w:p>
        </w:tc>
        <w:tc>
          <w:tcPr>
            <w:tcW w:w="644" w:type="pct"/>
          </w:tcPr>
          <w:p w14:paraId="0722F39B" w14:textId="77777777" w:rsidR="005D3C1A" w:rsidRDefault="00304505">
            <w:pPr>
              <w:rPr>
                <w:rFonts w:eastAsia="等线"/>
                <w:lang w:val="en-US" w:eastAsia="zh-CN"/>
              </w:rPr>
            </w:pPr>
            <w:r>
              <w:rPr>
                <w:rFonts w:eastAsia="等线" w:hint="eastAsia"/>
                <w:lang w:val="en-US" w:eastAsia="zh-CN"/>
              </w:rPr>
              <w:t>N</w:t>
            </w:r>
          </w:p>
        </w:tc>
        <w:tc>
          <w:tcPr>
            <w:tcW w:w="3498" w:type="pct"/>
          </w:tcPr>
          <w:p w14:paraId="62E8426B" w14:textId="77777777" w:rsidR="005D3C1A" w:rsidRDefault="00304505">
            <w:pPr>
              <w:rPr>
                <w:rFonts w:eastAsia="等线"/>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等线"/>
                <w:lang w:val="en-US" w:eastAsia="zh-CN"/>
              </w:rPr>
            </w:pPr>
            <w:r>
              <w:rPr>
                <w:rFonts w:eastAsia="等线"/>
                <w:lang w:val="en-US" w:eastAsia="zh-CN"/>
              </w:rPr>
              <w:t xml:space="preserve">Nordic </w:t>
            </w:r>
          </w:p>
        </w:tc>
        <w:tc>
          <w:tcPr>
            <w:tcW w:w="644" w:type="pct"/>
          </w:tcPr>
          <w:p w14:paraId="73DF506E" w14:textId="77777777" w:rsidR="005D3C1A" w:rsidRDefault="00304505">
            <w:pPr>
              <w:rPr>
                <w:rFonts w:eastAsia="等线"/>
                <w:lang w:val="en-US" w:eastAsia="zh-CN"/>
              </w:rPr>
            </w:pPr>
            <w:r>
              <w:rPr>
                <w:rFonts w:eastAsia="等线"/>
                <w:lang w:val="en-US" w:eastAsia="zh-CN"/>
              </w:rPr>
              <w:t>N</w:t>
            </w:r>
          </w:p>
        </w:tc>
        <w:tc>
          <w:tcPr>
            <w:tcW w:w="3498" w:type="pct"/>
          </w:tcPr>
          <w:p w14:paraId="591D79F4" w14:textId="77777777" w:rsidR="005D3C1A" w:rsidRDefault="00304505">
            <w:r>
              <w:rPr>
                <w:rFonts w:eastAsia="等线"/>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等线"/>
                <w:lang w:val="en-US" w:eastAsia="zh-CN"/>
              </w:rPr>
            </w:pPr>
            <w:r>
              <w:rPr>
                <w:rFonts w:eastAsia="等线" w:hint="eastAsia"/>
                <w:lang w:val="en-US" w:eastAsia="zh-CN"/>
              </w:rPr>
              <w:t>SPRD</w:t>
            </w:r>
          </w:p>
        </w:tc>
        <w:tc>
          <w:tcPr>
            <w:tcW w:w="644" w:type="pct"/>
          </w:tcPr>
          <w:p w14:paraId="066FA727" w14:textId="77777777" w:rsidR="005D3C1A" w:rsidRDefault="00304505">
            <w:pPr>
              <w:rPr>
                <w:rFonts w:eastAsia="等线"/>
                <w:lang w:val="en-US" w:eastAsia="zh-CN"/>
              </w:rPr>
            </w:pPr>
            <w:r>
              <w:rPr>
                <w:rFonts w:eastAsia="等线" w:hint="eastAsia"/>
                <w:lang w:val="en-US" w:eastAsia="zh-CN"/>
              </w:rPr>
              <w:t>Y</w:t>
            </w:r>
          </w:p>
        </w:tc>
        <w:tc>
          <w:tcPr>
            <w:tcW w:w="3498" w:type="pct"/>
          </w:tcPr>
          <w:p w14:paraId="046C3453" w14:textId="77777777" w:rsidR="005D3C1A" w:rsidRDefault="005D3C1A">
            <w:pPr>
              <w:rPr>
                <w:rFonts w:eastAsia="等线"/>
                <w:lang w:val="en-US" w:eastAsia="zh-CN"/>
              </w:rPr>
            </w:pPr>
          </w:p>
        </w:tc>
      </w:tr>
      <w:tr w:rsidR="005D3C1A" w14:paraId="326F9DA9" w14:textId="77777777">
        <w:tc>
          <w:tcPr>
            <w:tcW w:w="858" w:type="pct"/>
          </w:tcPr>
          <w:p w14:paraId="56B772D0" w14:textId="77777777" w:rsidR="005D3C1A" w:rsidRDefault="00304505">
            <w:pPr>
              <w:rPr>
                <w:rFonts w:eastAsia="等线"/>
                <w:lang w:val="en-US" w:eastAsia="zh-CN"/>
              </w:rPr>
            </w:pPr>
            <w:r>
              <w:rPr>
                <w:rFonts w:eastAsia="等线"/>
                <w:lang w:val="en-US" w:eastAsia="zh-CN"/>
              </w:rPr>
              <w:t>Ericsson</w:t>
            </w:r>
          </w:p>
        </w:tc>
        <w:tc>
          <w:tcPr>
            <w:tcW w:w="644" w:type="pct"/>
          </w:tcPr>
          <w:p w14:paraId="56BC7E89" w14:textId="77777777" w:rsidR="005D3C1A" w:rsidRDefault="00304505">
            <w:pPr>
              <w:rPr>
                <w:rFonts w:eastAsia="等线"/>
                <w:lang w:val="en-US" w:eastAsia="zh-CN"/>
              </w:rPr>
            </w:pPr>
            <w:r>
              <w:rPr>
                <w:rFonts w:eastAsia="等线"/>
                <w:lang w:val="en-US" w:eastAsia="zh-CN"/>
              </w:rPr>
              <w:t>N</w:t>
            </w:r>
          </w:p>
        </w:tc>
        <w:tc>
          <w:tcPr>
            <w:tcW w:w="3498" w:type="pct"/>
          </w:tcPr>
          <w:p w14:paraId="184F39F8" w14:textId="77777777" w:rsidR="005D3C1A" w:rsidRDefault="00304505">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等线"/>
                <w:lang w:val="en-US" w:eastAsia="zh-CN"/>
              </w:rPr>
            </w:pPr>
            <w:r>
              <w:rPr>
                <w:rFonts w:eastAsia="等线"/>
                <w:lang w:val="en-US" w:eastAsia="zh-CN"/>
              </w:rPr>
              <w:t>FUTUREWEI4</w:t>
            </w:r>
          </w:p>
        </w:tc>
        <w:tc>
          <w:tcPr>
            <w:tcW w:w="644" w:type="pct"/>
          </w:tcPr>
          <w:p w14:paraId="4447A353" w14:textId="77777777" w:rsidR="005D3C1A" w:rsidRDefault="00304505">
            <w:pPr>
              <w:rPr>
                <w:rFonts w:eastAsia="等线"/>
                <w:lang w:val="en-US" w:eastAsia="zh-CN"/>
              </w:rPr>
            </w:pPr>
            <w:r>
              <w:rPr>
                <w:rFonts w:eastAsia="等线"/>
                <w:lang w:val="en-US" w:eastAsia="zh-CN"/>
              </w:rPr>
              <w:t>N</w:t>
            </w:r>
          </w:p>
        </w:tc>
        <w:tc>
          <w:tcPr>
            <w:tcW w:w="3498" w:type="pct"/>
          </w:tcPr>
          <w:p w14:paraId="0B51868A" w14:textId="77777777" w:rsidR="005D3C1A" w:rsidRDefault="00304505">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等线"/>
                <w:lang w:val="en-US" w:eastAsia="zh-CN"/>
              </w:rPr>
            </w:pPr>
            <w:r>
              <w:rPr>
                <w:rFonts w:eastAsia="等线"/>
                <w:lang w:val="en-US" w:eastAsia="zh-CN"/>
              </w:rPr>
              <w:t>No conclusion is necessary.</w:t>
            </w:r>
          </w:p>
        </w:tc>
      </w:tr>
      <w:tr w:rsidR="005D3C1A" w14:paraId="5C196043" w14:textId="77777777">
        <w:tc>
          <w:tcPr>
            <w:tcW w:w="858" w:type="pct"/>
          </w:tcPr>
          <w:p w14:paraId="68F45F90" w14:textId="77777777" w:rsidR="005D3C1A" w:rsidRDefault="00304505">
            <w:pPr>
              <w:rPr>
                <w:rFonts w:eastAsia="等线"/>
                <w:lang w:val="en-US" w:eastAsia="zh-CN"/>
              </w:rPr>
            </w:pPr>
            <w:r>
              <w:rPr>
                <w:rFonts w:eastAsia="等线"/>
                <w:lang w:val="en-US" w:eastAsia="zh-CN"/>
              </w:rPr>
              <w:t>Intel</w:t>
            </w:r>
          </w:p>
        </w:tc>
        <w:tc>
          <w:tcPr>
            <w:tcW w:w="644" w:type="pct"/>
          </w:tcPr>
          <w:p w14:paraId="02031186" w14:textId="77777777" w:rsidR="005D3C1A" w:rsidRDefault="00304505">
            <w:pPr>
              <w:rPr>
                <w:rFonts w:eastAsia="等线"/>
                <w:lang w:val="en-US" w:eastAsia="zh-CN"/>
              </w:rPr>
            </w:pPr>
            <w:r>
              <w:rPr>
                <w:rFonts w:eastAsia="等线"/>
                <w:lang w:val="en-US" w:eastAsia="zh-CN"/>
              </w:rPr>
              <w:t>Y</w:t>
            </w:r>
          </w:p>
        </w:tc>
        <w:tc>
          <w:tcPr>
            <w:tcW w:w="3498" w:type="pct"/>
          </w:tcPr>
          <w:p w14:paraId="4AC3FEF8" w14:textId="77777777" w:rsidR="005D3C1A" w:rsidRDefault="00304505">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等线"/>
                <w:lang w:val="en-US" w:eastAsia="zh-CN"/>
              </w:rPr>
            </w:pPr>
            <w:r>
              <w:rPr>
                <w:rFonts w:eastAsia="等线" w:hint="eastAsia"/>
                <w:lang w:val="en-US" w:eastAsia="zh-CN"/>
              </w:rPr>
              <w:t>CATT</w:t>
            </w:r>
          </w:p>
        </w:tc>
        <w:tc>
          <w:tcPr>
            <w:tcW w:w="644" w:type="pct"/>
          </w:tcPr>
          <w:p w14:paraId="06FFC83F" w14:textId="77777777" w:rsidR="005D3C1A" w:rsidRDefault="005D3C1A">
            <w:pPr>
              <w:rPr>
                <w:rFonts w:eastAsia="等线"/>
                <w:lang w:val="en-US" w:eastAsia="zh-CN"/>
              </w:rPr>
            </w:pPr>
          </w:p>
        </w:tc>
        <w:tc>
          <w:tcPr>
            <w:tcW w:w="3498" w:type="pct"/>
          </w:tcPr>
          <w:p w14:paraId="1DB1BE21" w14:textId="77777777" w:rsidR="005D3C1A" w:rsidRDefault="00304505">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等线"/>
                <w:lang w:val="en-US" w:eastAsia="zh-CN"/>
              </w:rPr>
            </w:pPr>
            <w:r>
              <w:rPr>
                <w:rFonts w:eastAsia="等线"/>
                <w:lang w:val="en-US" w:eastAsia="zh-CN"/>
              </w:rPr>
              <w:t>Lenovo, Motorola Mobility</w:t>
            </w:r>
          </w:p>
        </w:tc>
        <w:tc>
          <w:tcPr>
            <w:tcW w:w="644" w:type="pct"/>
          </w:tcPr>
          <w:p w14:paraId="2C525AE4" w14:textId="77777777" w:rsidR="005D3C1A" w:rsidRDefault="005D3C1A">
            <w:pPr>
              <w:rPr>
                <w:rFonts w:eastAsia="等线"/>
                <w:lang w:val="en-US" w:eastAsia="zh-CN"/>
              </w:rPr>
            </w:pPr>
          </w:p>
        </w:tc>
        <w:tc>
          <w:tcPr>
            <w:tcW w:w="3498" w:type="pct"/>
          </w:tcPr>
          <w:p w14:paraId="6E75B983" w14:textId="77777777" w:rsidR="005D3C1A" w:rsidRDefault="00304505">
            <w:pPr>
              <w:rPr>
                <w:rFonts w:eastAsia="等线"/>
                <w:lang w:val="en-US" w:eastAsia="zh-CN"/>
              </w:rPr>
            </w:pPr>
            <w:r>
              <w:rPr>
                <w:rFonts w:eastAsia="等线"/>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等线"/>
                <w:lang w:val="en-US" w:eastAsia="zh-CN"/>
              </w:rPr>
            </w:pPr>
          </w:p>
        </w:tc>
        <w:tc>
          <w:tcPr>
            <w:tcW w:w="3498" w:type="pct"/>
          </w:tcPr>
          <w:p w14:paraId="59AD3579"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等线"/>
                <w:lang w:val="en-US" w:eastAsia="zh-CN"/>
              </w:rPr>
            </w:pPr>
          </w:p>
        </w:tc>
        <w:tc>
          <w:tcPr>
            <w:tcW w:w="644" w:type="pct"/>
            <w:shd w:val="clear" w:color="auto" w:fill="808080" w:themeFill="background1" w:themeFillShade="80"/>
          </w:tcPr>
          <w:p w14:paraId="206339EB" w14:textId="77777777" w:rsidR="005D3C1A" w:rsidRDefault="005D3C1A">
            <w:pPr>
              <w:rPr>
                <w:rFonts w:eastAsia="等线"/>
                <w:lang w:val="en-US" w:eastAsia="zh-CN"/>
              </w:rPr>
            </w:pPr>
          </w:p>
        </w:tc>
        <w:tc>
          <w:tcPr>
            <w:tcW w:w="3498" w:type="pct"/>
            <w:shd w:val="clear" w:color="auto" w:fill="808080" w:themeFill="background1" w:themeFillShade="80"/>
          </w:tcPr>
          <w:p w14:paraId="19B1B907" w14:textId="77777777" w:rsidR="005D3C1A" w:rsidRDefault="005D3C1A">
            <w:pPr>
              <w:rPr>
                <w:rFonts w:eastAsia="等线"/>
                <w:lang w:val="en-US" w:eastAsia="zh-CN"/>
              </w:rPr>
            </w:pPr>
          </w:p>
        </w:tc>
      </w:tr>
    </w:tbl>
    <w:p w14:paraId="61A03E84" w14:textId="77777777" w:rsidR="005D3C1A" w:rsidRDefault="005D3C1A">
      <w:pPr>
        <w:spacing w:after="100" w:afterAutospacing="1"/>
        <w:jc w:val="both"/>
        <w:rPr>
          <w:rFonts w:eastAsia="等线"/>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lastRenderedPageBreak/>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4"/>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lastRenderedPageBreak/>
              <w:t>PRACH preamble partitioning</w:t>
            </w:r>
          </w:p>
          <w:p w14:paraId="230947BA"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等线"/>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等线"/>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5F1037BE"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0C374B9E" w14:textId="77777777" w:rsidR="005D3C1A" w:rsidRDefault="00304505">
            <w:pPr>
              <w:pStyle w:val="afa"/>
              <w:numPr>
                <w:ilvl w:val="0"/>
                <w:numId w:val="1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a"/>
              <w:numPr>
                <w:ilvl w:val="0"/>
                <w:numId w:val="17"/>
              </w:numPr>
              <w:spacing w:after="0"/>
              <w:textAlignment w:val="baseline"/>
              <w:rPr>
                <w:rFonts w:eastAsia="等线"/>
                <w:lang w:eastAsia="zh-CN"/>
              </w:rPr>
            </w:pPr>
            <w:r>
              <w:rPr>
                <w:rFonts w:eastAsia="等线"/>
                <w:lang w:eastAsia="zh-CN"/>
              </w:rPr>
              <w:t xml:space="preserve">As for the RA-RNTI issue, in our view, RAN1 could continue discuss this case. Whether there is collision issue, it depends on the CSS configuration. For example, if separate CSS is defined for </w:t>
            </w:r>
            <w:r>
              <w:rPr>
                <w:rFonts w:eastAsia="等线"/>
                <w:lang w:eastAsia="zh-CN"/>
              </w:rPr>
              <w:lastRenderedPageBreak/>
              <w:t>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hina T</w:t>
            </w:r>
            <w:r>
              <w:rPr>
                <w:rFonts w:eastAsia="等线" w:hint="eastAsia"/>
                <w:lang w:val="en-US" w:eastAsia="zh-CN"/>
              </w:rPr>
              <w:t>elecom</w:t>
            </w:r>
          </w:p>
        </w:tc>
        <w:tc>
          <w:tcPr>
            <w:tcW w:w="1372" w:type="dxa"/>
          </w:tcPr>
          <w:p w14:paraId="75158E0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6F77F7C" w14:textId="77777777" w:rsidR="005D3C1A" w:rsidRDefault="005D3C1A">
            <w:pPr>
              <w:spacing w:after="0"/>
              <w:textAlignment w:val="baseline"/>
              <w:rPr>
                <w:rFonts w:eastAsia="等线"/>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a"/>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a"/>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等线"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75322FE1" w14:textId="77777777" w:rsidR="005D3C1A" w:rsidRDefault="005D3C1A">
            <w:pPr>
              <w:spacing w:after="0"/>
              <w:textAlignment w:val="baseline"/>
              <w:rPr>
                <w:rFonts w:eastAsia="等线"/>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2C8BD1"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76FCDD7D" w14:textId="77777777" w:rsidR="005D3C1A" w:rsidRDefault="0030450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宋体"/>
                <w:lang w:val="en-US" w:eastAsia="zh-CN"/>
              </w:rPr>
            </w:pPr>
            <w:r>
              <w:rPr>
                <w:rFonts w:eastAsia="宋体"/>
                <w:lang w:val="en-US" w:eastAsia="zh-CN"/>
              </w:rPr>
              <w:t>Intel</w:t>
            </w:r>
          </w:p>
        </w:tc>
        <w:tc>
          <w:tcPr>
            <w:tcW w:w="1372" w:type="dxa"/>
          </w:tcPr>
          <w:p w14:paraId="61A13C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193F554" w14:textId="77777777" w:rsidR="005D3C1A" w:rsidRDefault="005D3C1A">
            <w:pPr>
              <w:rPr>
                <w:rFonts w:eastAsia="宋体"/>
                <w:lang w:val="en-US" w:eastAsia="zh-CN"/>
              </w:rPr>
            </w:pPr>
          </w:p>
        </w:tc>
      </w:tr>
      <w:tr w:rsidR="005D3C1A" w14:paraId="554ED42C" w14:textId="77777777">
        <w:tc>
          <w:tcPr>
            <w:tcW w:w="1479" w:type="dxa"/>
          </w:tcPr>
          <w:p w14:paraId="75EBFEF9" w14:textId="77777777" w:rsidR="005D3C1A" w:rsidRDefault="00304505">
            <w:pPr>
              <w:rPr>
                <w:rFonts w:eastAsia="宋体"/>
                <w:lang w:val="en-US" w:eastAsia="zh-CN"/>
              </w:rPr>
            </w:pPr>
            <w:r>
              <w:rPr>
                <w:rFonts w:eastAsia="宋体"/>
                <w:lang w:val="en-US" w:eastAsia="zh-CN"/>
              </w:rPr>
              <w:t>Sierra Wireless</w:t>
            </w:r>
          </w:p>
        </w:tc>
        <w:tc>
          <w:tcPr>
            <w:tcW w:w="1372" w:type="dxa"/>
          </w:tcPr>
          <w:p w14:paraId="79A18CA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459DE45E" w14:textId="77777777" w:rsidR="005D3C1A" w:rsidRDefault="0030450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宋体"/>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宋体"/>
                <w:lang w:val="en-US" w:eastAsia="zh-CN"/>
              </w:rPr>
            </w:pPr>
            <w:r>
              <w:rPr>
                <w:rFonts w:eastAsia="Times New Roman"/>
                <w:lang w:val="en-US" w:eastAsia="en-GB"/>
              </w:rPr>
              <w:t>Y</w:t>
            </w:r>
          </w:p>
        </w:tc>
        <w:tc>
          <w:tcPr>
            <w:tcW w:w="6780" w:type="dxa"/>
          </w:tcPr>
          <w:p w14:paraId="37BF6357" w14:textId="77777777" w:rsidR="005D3C1A" w:rsidRDefault="005D3C1A">
            <w:pPr>
              <w:rPr>
                <w:rFonts w:eastAsia="宋体"/>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xml:space="preserve">”, it is based on the following agreement in the last </w:t>
            </w:r>
            <w:r>
              <w:rPr>
                <w:rFonts w:eastAsia="Yu Mincho"/>
                <w:lang w:val="en-US" w:eastAsia="ja-JP"/>
              </w:rPr>
              <w:lastRenderedPageBreak/>
              <w:t>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宋体"/>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宋体"/>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a"/>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w:t>
            </w:r>
            <w:r>
              <w:rPr>
                <w:rFonts w:eastAsia="Yu Mincho"/>
                <w:lang w:val="en-US" w:eastAsia="ja-JP"/>
              </w:rPr>
              <w:lastRenderedPageBreak/>
              <w:t xml:space="preserve">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CF813FE"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3423CF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等线"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等线" w:hint="eastAsia"/>
                <w:lang w:val="en-US" w:eastAsia="zh-CN"/>
              </w:rPr>
              <w:t>N</w:t>
            </w:r>
          </w:p>
        </w:tc>
        <w:tc>
          <w:tcPr>
            <w:tcW w:w="6780" w:type="dxa"/>
          </w:tcPr>
          <w:p w14:paraId="273B512F" w14:textId="77777777" w:rsidR="005D3C1A" w:rsidRDefault="00304505">
            <w:pPr>
              <w:rPr>
                <w:rFonts w:eastAsia="Yu Mincho"/>
                <w:lang w:val="en-US" w:eastAsia="ja-JP"/>
              </w:rPr>
            </w:pPr>
            <w:r>
              <w:rPr>
                <w:rFonts w:eastAsia="等线"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等线"/>
                <w:lang w:val="en-US" w:eastAsia="zh-CN"/>
              </w:rPr>
            </w:pPr>
            <w:r>
              <w:rPr>
                <w:rFonts w:eastAsia="Yu Mincho" w:hint="eastAsia"/>
                <w:lang w:val="en-US" w:eastAsia="ja-JP"/>
              </w:rPr>
              <w:t>N</w:t>
            </w:r>
          </w:p>
        </w:tc>
        <w:tc>
          <w:tcPr>
            <w:tcW w:w="6780" w:type="dxa"/>
          </w:tcPr>
          <w:p w14:paraId="2CAC26DE" w14:textId="77777777" w:rsidR="005D3C1A" w:rsidRDefault="0030450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等线"/>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84ACE6"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等线"/>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等线"/>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a"/>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等线"/>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C75B53C" w14:textId="77777777" w:rsidR="005D3C1A" w:rsidRDefault="00304505">
            <w:pPr>
              <w:tabs>
                <w:tab w:val="left" w:pos="551"/>
              </w:tabs>
              <w:rPr>
                <w:rFonts w:eastAsia="等线"/>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等线"/>
                <w:lang w:val="en-US" w:eastAsia="zh-CN"/>
              </w:rPr>
            </w:pPr>
            <w:r>
              <w:rPr>
                <w:rFonts w:eastAsia="等线" w:hint="eastAsia"/>
                <w:lang w:val="en-US" w:eastAsia="zh-CN"/>
              </w:rPr>
              <w:t>CATT</w:t>
            </w:r>
          </w:p>
        </w:tc>
        <w:tc>
          <w:tcPr>
            <w:tcW w:w="1372" w:type="dxa"/>
          </w:tcPr>
          <w:p w14:paraId="76E956F2"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87DFB58"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14205AD4" w14:textId="77777777" w:rsidR="005D3C1A" w:rsidRDefault="0030450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宋体"/>
                <w:lang w:val="en-US" w:eastAsia="zh-CN"/>
              </w:rPr>
            </w:pPr>
            <w:r>
              <w:rPr>
                <w:rFonts w:eastAsia="宋体"/>
                <w:lang w:val="en-US" w:eastAsia="zh-CN"/>
              </w:rPr>
              <w:t>IDCC</w:t>
            </w:r>
          </w:p>
        </w:tc>
        <w:tc>
          <w:tcPr>
            <w:tcW w:w="1372" w:type="dxa"/>
          </w:tcPr>
          <w:p w14:paraId="3569B59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3683A7F" w14:textId="77777777" w:rsidR="005D3C1A" w:rsidRDefault="005D3C1A">
            <w:pPr>
              <w:rPr>
                <w:rFonts w:eastAsia="宋体"/>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宋体"/>
                <w:lang w:val="en-US" w:eastAsia="zh-CN"/>
              </w:rPr>
            </w:pPr>
            <w:r>
              <w:rPr>
                <w:rFonts w:eastAsia="宋体"/>
                <w:lang w:val="en-US" w:eastAsia="zh-CN"/>
              </w:rPr>
              <w:t>Nokia, NSB</w:t>
            </w:r>
          </w:p>
        </w:tc>
        <w:tc>
          <w:tcPr>
            <w:tcW w:w="1372" w:type="dxa"/>
          </w:tcPr>
          <w:p w14:paraId="1CCA72D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DA4331E" w14:textId="77777777" w:rsidR="005D3C1A" w:rsidRDefault="005D3C1A">
            <w:pPr>
              <w:rPr>
                <w:rFonts w:eastAsia="宋体"/>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宋体"/>
                <w:lang w:val="en-US" w:eastAsia="zh-CN"/>
              </w:rPr>
            </w:pPr>
            <w:r>
              <w:rPr>
                <w:rFonts w:eastAsia="宋体"/>
                <w:lang w:val="en-US" w:eastAsia="zh-CN"/>
              </w:rPr>
              <w:t>Qualcomm</w:t>
            </w:r>
          </w:p>
        </w:tc>
        <w:tc>
          <w:tcPr>
            <w:tcW w:w="1372" w:type="dxa"/>
          </w:tcPr>
          <w:p w14:paraId="65EE323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E0A229A" w14:textId="77777777" w:rsidR="005D3C1A" w:rsidRDefault="005D3C1A">
            <w:pPr>
              <w:rPr>
                <w:rFonts w:eastAsia="宋体"/>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宋体"/>
                <w:lang w:val="en-US" w:eastAsia="zh-CN"/>
              </w:rPr>
            </w:pPr>
            <w:r>
              <w:rPr>
                <w:rFonts w:eastAsia="宋体"/>
                <w:lang w:val="en-US" w:eastAsia="zh-CN"/>
              </w:rPr>
              <w:lastRenderedPageBreak/>
              <w:t>FUTUREWEI3</w:t>
            </w:r>
          </w:p>
        </w:tc>
        <w:tc>
          <w:tcPr>
            <w:tcW w:w="1372" w:type="dxa"/>
          </w:tcPr>
          <w:p w14:paraId="462F34BE"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C0737EA" w14:textId="77777777" w:rsidR="005D3C1A" w:rsidRDefault="00304505">
            <w:pPr>
              <w:rPr>
                <w:rFonts w:eastAsia="宋体"/>
                <w:color w:val="000000" w:themeColor="text1"/>
                <w:lang w:val="en-US" w:eastAsia="zh-CN"/>
              </w:rPr>
            </w:pPr>
            <w:r>
              <w:rPr>
                <w:rFonts w:eastAsia="宋体"/>
                <w:color w:val="000000" w:themeColor="text1"/>
                <w:lang w:val="en-US" w:eastAsia="zh-CN"/>
              </w:rPr>
              <w:t>Perhaps a rewording</w:t>
            </w:r>
          </w:p>
          <w:p w14:paraId="5BF8CC25" w14:textId="77777777" w:rsidR="005D3C1A" w:rsidRDefault="00304505">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宋体"/>
                <w:lang w:val="en-US" w:eastAsia="zh-CN"/>
              </w:rPr>
            </w:pPr>
            <w:r>
              <w:rPr>
                <w:rFonts w:eastAsia="宋体"/>
                <w:lang w:val="en-US" w:eastAsia="zh-CN"/>
              </w:rPr>
              <w:t>Sierra Wireless</w:t>
            </w:r>
          </w:p>
        </w:tc>
        <w:tc>
          <w:tcPr>
            <w:tcW w:w="1372" w:type="dxa"/>
          </w:tcPr>
          <w:p w14:paraId="4836CB70"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9277408" w14:textId="77777777" w:rsidR="005D3C1A" w:rsidRDefault="005D3C1A">
            <w:pPr>
              <w:rPr>
                <w:rFonts w:eastAsia="宋体"/>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等线"/>
                <w:lang w:val="en-US" w:eastAsia="zh-CN"/>
              </w:rPr>
            </w:pPr>
            <w:r>
              <w:rPr>
                <w:rFonts w:eastAsia="等线"/>
                <w:lang w:val="en-US" w:eastAsia="zh-CN"/>
              </w:rPr>
              <w:t>Ericsson</w:t>
            </w:r>
          </w:p>
        </w:tc>
        <w:tc>
          <w:tcPr>
            <w:tcW w:w="1372" w:type="dxa"/>
          </w:tcPr>
          <w:p w14:paraId="5D0CDD44"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a"/>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a"/>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a"/>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afa"/>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af4"/>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等线"/>
                <w:lang w:val="en-US" w:eastAsia="zh-CN"/>
              </w:rPr>
            </w:pPr>
            <w:r>
              <w:rPr>
                <w:rFonts w:eastAsia="等线" w:hint="eastAsia"/>
                <w:lang w:val="en-US" w:eastAsia="zh-CN"/>
              </w:rPr>
              <w:t xml:space="preserve">We do not think identifying RedCap UE in Msg3 is very useful in 4-step RACH. </w:t>
            </w:r>
          </w:p>
          <w:p w14:paraId="367D5911" w14:textId="77777777" w:rsidR="005D3C1A" w:rsidRDefault="0030450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afa"/>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afa"/>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afa"/>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afa"/>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afa"/>
              <w:rPr>
                <w:rFonts w:eastAsia="Yu Mincho"/>
                <w:sz w:val="20"/>
                <w:szCs w:val="20"/>
                <w:lang w:val="en-US"/>
              </w:rPr>
            </w:pPr>
            <w:r>
              <w:rPr>
                <w:rFonts w:eastAsia="Yu Mincho"/>
                <w:sz w:val="20"/>
                <w:szCs w:val="20"/>
                <w:lang w:val="en-US"/>
              </w:rPr>
              <w:t>and</w:t>
            </w:r>
          </w:p>
          <w:p w14:paraId="4A9CFEAE" w14:textId="77777777" w:rsidR="005D3C1A" w:rsidRDefault="00304505">
            <w:pPr>
              <w:pStyle w:val="afa"/>
              <w:numPr>
                <w:ilvl w:val="0"/>
                <w:numId w:val="21"/>
              </w:numPr>
              <w:rPr>
                <w:rFonts w:eastAsia="Yu Mincho"/>
                <w:sz w:val="20"/>
                <w:szCs w:val="20"/>
                <w:lang w:val="en-US"/>
              </w:rPr>
            </w:pPr>
            <w:r>
              <w:rPr>
                <w:rFonts w:eastAsia="Yu Mincho"/>
                <w:sz w:val="20"/>
                <w:szCs w:val="20"/>
                <w:lang w:val="en-US"/>
              </w:rPr>
              <w:lastRenderedPageBreak/>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gNB to know the channel status </w:t>
            </w:r>
            <w:proofErr w:type="gramStart"/>
            <w:r>
              <w:rPr>
                <w:rFonts w:eastAsia="等线"/>
                <w:lang w:val="en-US" w:eastAsia="zh-CN"/>
              </w:rPr>
              <w:t>of  RedCap</w:t>
            </w:r>
            <w:proofErr w:type="gramEnd"/>
            <w:r>
              <w:rPr>
                <w:rFonts w:eastAsia="等线"/>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27ADCDE" w14:textId="77777777" w:rsidR="005D3C1A" w:rsidRDefault="0030450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lastRenderedPageBreak/>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5F332F59" w14:textId="77777777" w:rsidR="005D3C1A" w:rsidRDefault="005D3C1A">
            <w:pPr>
              <w:spacing w:after="0"/>
              <w:textAlignment w:val="baseline"/>
              <w:rPr>
                <w:rFonts w:eastAsia="宋体"/>
                <w:lang w:val="en-US" w:eastAsia="zh-CN"/>
              </w:rPr>
            </w:pPr>
          </w:p>
          <w:p w14:paraId="49AC61BE"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宋体" w:hint="eastAsia"/>
                <w:lang w:val="en-US" w:eastAsia="zh-CN"/>
              </w:rPr>
              <w:t>e.g.,msg</w:t>
            </w:r>
            <w:proofErr w:type="gramEnd"/>
            <w:r>
              <w:rPr>
                <w:rFonts w:eastAsia="宋体" w:hint="eastAsia"/>
                <w:lang w:val="en-US" w:eastAsia="zh-CN"/>
              </w:rPr>
              <w:t>4 scheduling.</w:t>
            </w:r>
          </w:p>
          <w:p w14:paraId="752E8BE3"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 xml:space="preserve">Msg1 identification for RedCap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宋体"/>
                <w:bCs/>
                <w:szCs w:val="22"/>
                <w:lang w:val="en-US" w:eastAsia="zh-CN"/>
              </w:rPr>
            </w:pPr>
          </w:p>
          <w:p w14:paraId="09E8BE44" w14:textId="77777777" w:rsidR="005D3C1A" w:rsidRDefault="0030450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or not</w:t>
            </w:r>
            <w:r>
              <w:rPr>
                <w:rFonts w:eastAsia="宋体"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宋体"/>
                <w:lang w:val="en-US" w:eastAsia="zh-CN"/>
              </w:rPr>
            </w:pPr>
            <w:r>
              <w:rPr>
                <w:rFonts w:eastAsia="宋体"/>
                <w:lang w:val="en-US" w:eastAsia="zh-CN"/>
              </w:rPr>
              <w:t>Intel</w:t>
            </w:r>
          </w:p>
        </w:tc>
        <w:tc>
          <w:tcPr>
            <w:tcW w:w="4105" w:type="pct"/>
            <w:gridSpan w:val="2"/>
          </w:tcPr>
          <w:p w14:paraId="5768B402" w14:textId="77777777" w:rsidR="005D3C1A" w:rsidRDefault="0030450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6CEA397" w14:textId="77777777" w:rsidR="005D3C1A" w:rsidRDefault="0030450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a"/>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a"/>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a"/>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597F21E" w14:textId="77777777" w:rsidR="005D3C1A" w:rsidRDefault="0030450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lastRenderedPageBreak/>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afa"/>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afa"/>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afa"/>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宋体"/>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afa"/>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afa"/>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a"/>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afa"/>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afa"/>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afa"/>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宋体"/>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lastRenderedPageBreak/>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宋体"/>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4CA77352"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4EFFEBC0" w14:textId="77777777" w:rsidR="005D3C1A" w:rsidRDefault="0030450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70A64BC9" w14:textId="77777777" w:rsidR="005D3C1A" w:rsidRDefault="0030450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等线"/>
                <w:lang w:val="en-US" w:eastAsia="zh-CN"/>
              </w:rPr>
            </w:pPr>
            <w:r>
              <w:rPr>
                <w:rFonts w:eastAsia="等线"/>
                <w:lang w:val="en-US" w:eastAsia="zh-CN"/>
              </w:rPr>
              <w:t>Nordic</w:t>
            </w:r>
          </w:p>
        </w:tc>
        <w:tc>
          <w:tcPr>
            <w:tcW w:w="760" w:type="pct"/>
          </w:tcPr>
          <w:p w14:paraId="03F692B3" w14:textId="77777777" w:rsidR="005D3C1A" w:rsidRDefault="005D3C1A">
            <w:pPr>
              <w:spacing w:after="0"/>
              <w:textAlignment w:val="baseline"/>
              <w:rPr>
                <w:rFonts w:eastAsia="宋体"/>
                <w:lang w:val="en-US" w:eastAsia="zh-CN"/>
              </w:rPr>
            </w:pPr>
          </w:p>
        </w:tc>
        <w:tc>
          <w:tcPr>
            <w:tcW w:w="3345" w:type="pct"/>
          </w:tcPr>
          <w:p w14:paraId="25669407" w14:textId="77777777" w:rsidR="005D3C1A" w:rsidRDefault="00304505">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r>
              <w:rPr>
                <w:rFonts w:eastAsia="宋体"/>
                <w:lang w:val="en-US" w:eastAsia="zh-CN"/>
              </w:rPr>
              <w:t>todays</w:t>
            </w:r>
            <w:proofErr w:type="spellEnd"/>
            <w:r>
              <w:rPr>
                <w:rFonts w:eastAsia="宋体"/>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等线"/>
                <w:lang w:val="en-US" w:eastAsia="zh-CN"/>
              </w:rPr>
            </w:pPr>
            <w:r>
              <w:rPr>
                <w:rFonts w:eastAsia="等线"/>
                <w:lang w:val="en-US" w:eastAsia="zh-CN"/>
              </w:rPr>
              <w:t>Ericsson</w:t>
            </w:r>
          </w:p>
        </w:tc>
        <w:tc>
          <w:tcPr>
            <w:tcW w:w="760" w:type="pct"/>
          </w:tcPr>
          <w:p w14:paraId="73688FA6" w14:textId="77777777" w:rsidR="005D3C1A" w:rsidRDefault="00304505">
            <w:pPr>
              <w:spacing w:after="0"/>
              <w:textAlignment w:val="baseline"/>
              <w:rPr>
                <w:rFonts w:eastAsia="宋体"/>
                <w:lang w:val="en-US" w:eastAsia="zh-CN"/>
              </w:rPr>
            </w:pPr>
            <w:r>
              <w:rPr>
                <w:rFonts w:eastAsia="宋体"/>
                <w:lang w:val="en-US" w:eastAsia="zh-CN"/>
              </w:rPr>
              <w:t>Q1: Y</w:t>
            </w:r>
          </w:p>
          <w:p w14:paraId="0D5BB95D" w14:textId="77777777" w:rsidR="005D3C1A" w:rsidRDefault="00304505">
            <w:pPr>
              <w:spacing w:after="0"/>
              <w:textAlignment w:val="baseline"/>
              <w:rPr>
                <w:rFonts w:eastAsia="宋体"/>
                <w:lang w:val="en-US" w:eastAsia="zh-CN"/>
              </w:rPr>
            </w:pPr>
            <w:r>
              <w:rPr>
                <w:rFonts w:eastAsia="宋体"/>
                <w:lang w:val="en-US" w:eastAsia="zh-CN"/>
              </w:rPr>
              <w:t>Q2: S1/S2/S3</w:t>
            </w:r>
          </w:p>
        </w:tc>
        <w:tc>
          <w:tcPr>
            <w:tcW w:w="3345" w:type="pct"/>
          </w:tcPr>
          <w:p w14:paraId="12E2CF6C" w14:textId="77777777" w:rsidR="005D3C1A" w:rsidRDefault="00304505">
            <w:pPr>
              <w:spacing w:after="0"/>
              <w:textAlignment w:val="baseline"/>
              <w:rPr>
                <w:rFonts w:eastAsia="宋体"/>
                <w:lang w:val="en-US" w:eastAsia="zh-CN"/>
              </w:rPr>
            </w:pPr>
            <w:r>
              <w:rPr>
                <w:rFonts w:eastAsia="宋体"/>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等线"/>
                <w:lang w:val="en-US" w:eastAsia="zh-CN"/>
              </w:rPr>
            </w:pPr>
            <w:r>
              <w:rPr>
                <w:rFonts w:eastAsia="等线"/>
                <w:lang w:val="en-US" w:eastAsia="zh-CN"/>
              </w:rPr>
              <w:t>FUTUREWEI2</w:t>
            </w:r>
          </w:p>
        </w:tc>
        <w:tc>
          <w:tcPr>
            <w:tcW w:w="760" w:type="pct"/>
          </w:tcPr>
          <w:p w14:paraId="4B9BD4FB" w14:textId="77777777" w:rsidR="005D3C1A" w:rsidRDefault="005D3C1A">
            <w:pPr>
              <w:spacing w:after="0"/>
              <w:textAlignment w:val="baseline"/>
              <w:rPr>
                <w:rFonts w:eastAsia="宋体"/>
                <w:lang w:val="en-US" w:eastAsia="zh-CN"/>
              </w:rPr>
            </w:pPr>
          </w:p>
        </w:tc>
        <w:tc>
          <w:tcPr>
            <w:tcW w:w="3345" w:type="pct"/>
          </w:tcPr>
          <w:p w14:paraId="34468D02" w14:textId="77777777" w:rsidR="005D3C1A" w:rsidRDefault="00304505">
            <w:pPr>
              <w:spacing w:after="0"/>
              <w:textAlignment w:val="baseline"/>
              <w:rPr>
                <w:rFonts w:eastAsia="宋体"/>
                <w:lang w:val="en-US" w:eastAsia="zh-CN"/>
              </w:rPr>
            </w:pPr>
            <w:r>
              <w:rPr>
                <w:rFonts w:eastAsia="宋体"/>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760" w:type="pct"/>
          </w:tcPr>
          <w:p w14:paraId="31278362"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3E81128" w14:textId="77777777" w:rsidR="005D3C1A" w:rsidRDefault="00304505">
            <w:pPr>
              <w:spacing w:after="0"/>
              <w:textAlignment w:val="baseline"/>
              <w:rPr>
                <w:rFonts w:eastAsia="宋体"/>
                <w:lang w:val="en-US" w:eastAsia="zh-CN"/>
              </w:rPr>
            </w:pPr>
            <w:r>
              <w:rPr>
                <w:rFonts w:eastAsia="宋体"/>
                <w:lang w:val="en-US" w:eastAsia="zh-CN"/>
              </w:rPr>
              <w:t>Agree with the comments of Nokia.</w:t>
            </w:r>
          </w:p>
          <w:p w14:paraId="08E6FB1C" w14:textId="77777777" w:rsidR="005D3C1A" w:rsidRDefault="0030450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03C10E7" w14:textId="77777777" w:rsidR="005D3C1A" w:rsidRDefault="0030450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宋体"/>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760" w:type="pct"/>
          </w:tcPr>
          <w:p w14:paraId="4A05E3C5"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EFFE95C" w14:textId="77777777" w:rsidR="005D3C1A" w:rsidRDefault="0030450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等线"/>
                <w:lang w:val="en-US" w:eastAsia="zh-CN"/>
              </w:rPr>
            </w:pPr>
            <w:r>
              <w:rPr>
                <w:rFonts w:eastAsia="等线"/>
                <w:lang w:val="en-US" w:eastAsia="zh-CN"/>
              </w:rPr>
              <w:t>Intel</w:t>
            </w:r>
          </w:p>
        </w:tc>
        <w:tc>
          <w:tcPr>
            <w:tcW w:w="760" w:type="pct"/>
          </w:tcPr>
          <w:p w14:paraId="6AD0EEEE"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6C6B09F5" w14:textId="77777777" w:rsidR="005D3C1A" w:rsidRDefault="0030450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760" w:type="pct"/>
          </w:tcPr>
          <w:p w14:paraId="2297A1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2E15E093" w14:textId="77777777" w:rsidR="005D3C1A" w:rsidRDefault="005D3C1A">
            <w:pPr>
              <w:spacing w:after="0"/>
              <w:textAlignment w:val="baseline"/>
              <w:rPr>
                <w:rFonts w:eastAsia="宋体"/>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760" w:type="pct"/>
          </w:tcPr>
          <w:p w14:paraId="4DA6E8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73482C1" w14:textId="77777777" w:rsidR="005D3C1A" w:rsidRDefault="00304505">
            <w:pPr>
              <w:spacing w:after="0"/>
              <w:textAlignment w:val="baseline"/>
              <w:rPr>
                <w:rFonts w:eastAsia="宋体"/>
                <w:lang w:val="en-US" w:eastAsia="zh-CN"/>
              </w:rPr>
            </w:pPr>
            <w:r>
              <w:rPr>
                <w:rFonts w:eastAsia="宋体" w:hint="eastAsia"/>
                <w:lang w:val="en-US" w:eastAsia="zh-CN"/>
              </w:rPr>
              <w:t xml:space="preserve">We do not think S1/S2/S3 are fully convincing yet. If we have to raise them to RAN2, some opposite views shall also be included. </w:t>
            </w:r>
            <w:proofErr w:type="gramStart"/>
            <w:r>
              <w:rPr>
                <w:rFonts w:eastAsia="宋体" w:hint="eastAsia"/>
                <w:lang w:val="en-US" w:eastAsia="zh-CN"/>
              </w:rPr>
              <w:t>Thus</w:t>
            </w:r>
            <w:proofErr w:type="gramEnd"/>
            <w:r>
              <w:rPr>
                <w:rFonts w:eastAsia="宋体"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8295744" w14:textId="77777777" w:rsidR="005D3C1A" w:rsidRDefault="0030450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5059669" w14:textId="77777777" w:rsidR="005D3C1A" w:rsidRDefault="0030450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等线"/>
                <w:lang w:val="en-US" w:eastAsia="zh-CN"/>
              </w:rPr>
            </w:pPr>
            <w:r>
              <w:rPr>
                <w:rFonts w:eastAsia="等线"/>
                <w:lang w:val="en-US" w:eastAsia="zh-CN"/>
              </w:rPr>
              <w:t>NEC</w:t>
            </w:r>
          </w:p>
        </w:tc>
        <w:tc>
          <w:tcPr>
            <w:tcW w:w="760" w:type="pct"/>
          </w:tcPr>
          <w:p w14:paraId="33F7C6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438171A4" w14:textId="77777777" w:rsidR="005D3C1A" w:rsidRDefault="005D3C1A">
            <w:pPr>
              <w:spacing w:after="0"/>
              <w:textAlignment w:val="baseline"/>
              <w:rPr>
                <w:rFonts w:eastAsia="宋体"/>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等线"/>
                <w:lang w:val="en-US" w:eastAsia="zh-CN"/>
              </w:rPr>
            </w:pPr>
            <w:r>
              <w:rPr>
                <w:rFonts w:eastAsia="等线"/>
                <w:lang w:val="en-US" w:eastAsia="zh-CN"/>
              </w:rPr>
              <w:t>Xiaomi</w:t>
            </w:r>
          </w:p>
        </w:tc>
        <w:tc>
          <w:tcPr>
            <w:tcW w:w="760" w:type="pct"/>
          </w:tcPr>
          <w:p w14:paraId="4F9E3457"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034AD5AF" w14:textId="77777777" w:rsidR="005D3C1A" w:rsidRDefault="0030450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宋体"/>
                <w:lang w:val="en-US" w:eastAsia="zh-CN"/>
              </w:rPr>
            </w:pPr>
          </w:p>
        </w:tc>
        <w:tc>
          <w:tcPr>
            <w:tcW w:w="3345" w:type="pct"/>
          </w:tcPr>
          <w:p w14:paraId="2CB2512D" w14:textId="77777777" w:rsidR="005D3C1A" w:rsidRDefault="0030450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723CB7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2F97F8F8"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7437053A" w14:textId="77777777" w:rsidR="005D3C1A" w:rsidRDefault="00304505">
            <w:pPr>
              <w:spacing w:after="0"/>
              <w:textAlignment w:val="baseline"/>
              <w:rPr>
                <w:rFonts w:eastAsia="等线"/>
                <w:lang w:eastAsia="zh-CN"/>
              </w:rPr>
            </w:pPr>
            <w:r>
              <w:rPr>
                <w:rFonts w:eastAsia="等线"/>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宋体"/>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等线"/>
                <w:lang w:eastAsia="zh-CN"/>
              </w:rPr>
            </w:pPr>
            <w:r>
              <w:rPr>
                <w:rFonts w:eastAsia="Yu Mincho"/>
                <w:lang w:eastAsia="ja-JP"/>
              </w:rPr>
              <w:lastRenderedPageBreak/>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宋体"/>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a"/>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a"/>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afa"/>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afa"/>
              <w:numPr>
                <w:ilvl w:val="2"/>
                <w:numId w:val="9"/>
              </w:numPr>
              <w:jc w:val="both"/>
              <w:rPr>
                <w:sz w:val="20"/>
                <w:szCs w:val="20"/>
              </w:rPr>
            </w:pPr>
            <w:r>
              <w:rPr>
                <w:sz w:val="20"/>
                <w:szCs w:val="20"/>
              </w:rPr>
              <w:t>Separation of initial UL BWP</w:t>
            </w:r>
          </w:p>
          <w:p w14:paraId="45547EB3" w14:textId="77777777" w:rsidR="005D3C1A" w:rsidRDefault="00304505">
            <w:pPr>
              <w:pStyle w:val="afa"/>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afa"/>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w:t>
            </w:r>
            <w:proofErr w:type="spellStart"/>
            <w:r>
              <w:rPr>
                <w:lang w:eastAsia="ja-JP"/>
              </w:rPr>
              <w:t>fallback</w:t>
            </w:r>
            <w:proofErr w:type="spellEnd"/>
            <w:r>
              <w:rPr>
                <w:lang w:eastAsia="ja-JP"/>
              </w:rPr>
              <w:t xml:space="preserve">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w:t>
            </w:r>
            <w:r>
              <w:rPr>
                <w:rFonts w:eastAsia="等线"/>
                <w:lang w:val="en-US" w:eastAsia="zh-CN"/>
              </w:rPr>
              <w:lastRenderedPageBreak/>
              <w:t xml:space="preserve">becomes a problem. The only thing that would be achieved by early indication in </w:t>
            </w:r>
            <w:proofErr w:type="spellStart"/>
            <w:r>
              <w:rPr>
                <w:rFonts w:eastAsia="等线"/>
                <w:lang w:val="en-US" w:eastAsia="zh-CN"/>
              </w:rPr>
              <w:t>MsgA</w:t>
            </w:r>
            <w:proofErr w:type="spellEnd"/>
            <w:r>
              <w:rPr>
                <w:rFonts w:eastAsia="等线"/>
                <w:lang w:val="en-US" w:eastAsia="zh-CN"/>
              </w:rPr>
              <w:t xml:space="preserve"> preamble part is that if Msg PUSCH part is not received by gNB, it could see that the UE is RedCap, conclude that the </w:t>
            </w:r>
            <w:proofErr w:type="spellStart"/>
            <w:r>
              <w:rPr>
                <w:rFonts w:eastAsia="等线"/>
                <w:lang w:val="en-US" w:eastAsia="zh-CN"/>
              </w:rPr>
              <w:t>MsgA</w:t>
            </w:r>
            <w:proofErr w:type="spellEnd"/>
            <w:r>
              <w:rPr>
                <w:rFonts w:eastAsia="等线"/>
                <w:lang w:val="en-US" w:eastAsia="zh-CN"/>
              </w:rPr>
              <w:t xml:space="preserve"> PUSCH-part coverage might not be good enough where the UE is located, and accordingly send a fallback RAR in </w:t>
            </w:r>
            <w:proofErr w:type="spellStart"/>
            <w:r>
              <w:rPr>
                <w:rFonts w:eastAsia="等线"/>
                <w:lang w:val="en-US" w:eastAsia="zh-CN"/>
              </w:rPr>
              <w:t>MsgB</w:t>
            </w:r>
            <w:proofErr w:type="spellEnd"/>
            <w:r>
              <w:rPr>
                <w:rFonts w:eastAsia="等线"/>
                <w:lang w:val="en-US" w:eastAsia="zh-CN"/>
              </w:rPr>
              <w:t>.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等线"/>
                <w:lang w:val="en-US" w:eastAsia="zh-CN"/>
              </w:rPr>
            </w:pPr>
            <w:r>
              <w:rPr>
                <w:rFonts w:eastAsia="等线"/>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等线"/>
                <w:lang w:eastAsia="zh-CN"/>
              </w:rPr>
              <w:t xml:space="preserve">Adding the indication within the PUSCH of </w:t>
            </w:r>
            <w:proofErr w:type="spellStart"/>
            <w:r>
              <w:rPr>
                <w:rFonts w:eastAsia="等线"/>
                <w:lang w:eastAsia="zh-CN"/>
              </w:rPr>
              <w:t>MsgA</w:t>
            </w:r>
            <w:proofErr w:type="spellEnd"/>
            <w:r>
              <w:rPr>
                <w:rFonts w:eastAsia="等线"/>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等线"/>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等线"/>
                <w:lang w:val="en-US" w:eastAsia="zh-CN"/>
              </w:rPr>
            </w:pPr>
            <w:r>
              <w:rPr>
                <w:rFonts w:eastAsia="等线" w:hint="eastAsia"/>
                <w:lang w:val="en-US" w:eastAsia="zh-CN"/>
              </w:rPr>
              <w:t xml:space="preserve">Fine to wait for the progress in early indication in Msg3. </w:t>
            </w:r>
          </w:p>
          <w:p w14:paraId="11CCD938" w14:textId="77777777" w:rsidR="005D3C1A" w:rsidRDefault="00304505">
            <w:pPr>
              <w:rPr>
                <w:lang w:val="en-US"/>
              </w:rPr>
            </w:pPr>
            <w:r>
              <w:rPr>
                <w:rFonts w:eastAsia="等线" w:hint="eastAsia"/>
                <w:lang w:val="en-US" w:eastAsia="zh-CN"/>
              </w:rPr>
              <w:t xml:space="preserve">Since the </w:t>
            </w:r>
            <w:proofErr w:type="spellStart"/>
            <w:r>
              <w:rPr>
                <w:rFonts w:eastAsia="等线" w:hint="eastAsia"/>
                <w:lang w:val="en-US" w:eastAsia="zh-CN"/>
              </w:rPr>
              <w:t>MsgA</w:t>
            </w:r>
            <w:proofErr w:type="spellEnd"/>
            <w:r>
              <w:rPr>
                <w:rFonts w:eastAsia="等线" w:hint="eastAsia"/>
                <w:lang w:val="en-US" w:eastAsia="zh-CN"/>
              </w:rPr>
              <w:t xml:space="preserve">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w:t>
            </w:r>
            <w:proofErr w:type="spellStart"/>
            <w:r>
              <w:rPr>
                <w:rFonts w:eastAsia="等线" w:hint="eastAsia"/>
                <w:lang w:val="en-US" w:eastAsia="zh-CN"/>
              </w:rPr>
              <w:t>MsgA</w:t>
            </w:r>
            <w:proofErr w:type="spellEnd"/>
            <w:r>
              <w:rPr>
                <w:rFonts w:eastAsia="等线"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afa"/>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等线"/>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2FFCEEEB"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156674A1" w14:textId="77777777" w:rsidR="005D3C1A" w:rsidRDefault="00304505">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645D5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7F5EC845"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宋体"/>
                <w:lang w:val="en-US" w:eastAsia="ja-JP"/>
              </w:rPr>
            </w:pPr>
            <w:r>
              <w:rPr>
                <w:rFonts w:eastAsia="宋体" w:hint="eastAsia"/>
                <w:lang w:val="en-US" w:eastAsia="zh-CN"/>
              </w:rPr>
              <w:t>Y</w:t>
            </w:r>
          </w:p>
        </w:tc>
        <w:tc>
          <w:tcPr>
            <w:tcW w:w="6780" w:type="dxa"/>
          </w:tcPr>
          <w:p w14:paraId="79080AE9" w14:textId="77777777" w:rsidR="005D3C1A" w:rsidRDefault="00304505">
            <w:pPr>
              <w:spacing w:after="0"/>
              <w:textAlignment w:val="baseline"/>
              <w:rPr>
                <w:rFonts w:eastAsia="宋体"/>
                <w:lang w:val="en-US" w:eastAsia="zh-CN"/>
              </w:rPr>
            </w:pPr>
            <w:r>
              <w:rPr>
                <w:rFonts w:eastAsia="宋体"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宋体"/>
                <w:lang w:val="en-US" w:eastAsia="zh-CN"/>
              </w:rPr>
            </w:pPr>
            <w:r>
              <w:rPr>
                <w:rFonts w:eastAsia="宋体"/>
                <w:lang w:val="en-US" w:eastAsia="zh-CN"/>
              </w:rPr>
              <w:t>Intel</w:t>
            </w:r>
          </w:p>
        </w:tc>
        <w:tc>
          <w:tcPr>
            <w:tcW w:w="1372" w:type="dxa"/>
          </w:tcPr>
          <w:p w14:paraId="7B10811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43344BDC" w14:textId="77777777" w:rsidR="005D3C1A" w:rsidRDefault="00304505">
            <w:pPr>
              <w:spacing w:after="0"/>
              <w:textAlignment w:val="baseline"/>
              <w:rPr>
                <w:rFonts w:eastAsia="宋体"/>
                <w:lang w:val="en-US" w:eastAsia="zh-CN"/>
              </w:rPr>
            </w:pPr>
            <w:r>
              <w:rPr>
                <w:rFonts w:eastAsia="宋体"/>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宋体"/>
                <w:lang w:val="en-US" w:eastAsia="zh-CN"/>
              </w:rPr>
            </w:pPr>
          </w:p>
        </w:tc>
        <w:tc>
          <w:tcPr>
            <w:tcW w:w="6780" w:type="dxa"/>
          </w:tcPr>
          <w:p w14:paraId="54CD75EF" w14:textId="77777777" w:rsidR="005D3C1A" w:rsidRDefault="0030450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等线"/>
                <w:lang w:val="en-US" w:eastAsia="zh-CN"/>
              </w:rPr>
            </w:pPr>
            <w:r>
              <w:rPr>
                <w:rFonts w:eastAsia="等线"/>
                <w:lang w:val="en-US" w:eastAsia="zh-CN"/>
              </w:rPr>
              <w:t>Vivo</w:t>
            </w:r>
          </w:p>
        </w:tc>
        <w:tc>
          <w:tcPr>
            <w:tcW w:w="1372" w:type="dxa"/>
          </w:tcPr>
          <w:p w14:paraId="42B1F59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4027E92A" w14:textId="77777777" w:rsidR="005D3C1A" w:rsidRDefault="0030450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0DD16E52"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36820732" w14:textId="77777777" w:rsidR="005D3C1A" w:rsidRDefault="00304505">
            <w:pPr>
              <w:spacing w:after="0"/>
              <w:textAlignment w:val="baseline"/>
              <w:rPr>
                <w:rFonts w:eastAsia="等线"/>
                <w:lang w:val="en-US" w:eastAsia="zh-CN"/>
              </w:rPr>
            </w:pPr>
            <w:r>
              <w:rPr>
                <w:rFonts w:eastAsia="等线"/>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1372" w:type="dxa"/>
          </w:tcPr>
          <w:p w14:paraId="0B1B71DE" w14:textId="77777777" w:rsidR="005D3C1A" w:rsidRDefault="005D3C1A">
            <w:pPr>
              <w:spacing w:after="0"/>
              <w:textAlignment w:val="baseline"/>
              <w:rPr>
                <w:rFonts w:eastAsia="宋体"/>
                <w:lang w:val="en-US" w:eastAsia="zh-CN"/>
              </w:rPr>
            </w:pPr>
          </w:p>
        </w:tc>
        <w:tc>
          <w:tcPr>
            <w:tcW w:w="6780" w:type="dxa"/>
          </w:tcPr>
          <w:p w14:paraId="36EC0D84" w14:textId="77777777" w:rsidR="005D3C1A" w:rsidRDefault="00304505">
            <w:pPr>
              <w:spacing w:after="0"/>
              <w:textAlignment w:val="baseline"/>
              <w:rPr>
                <w:rFonts w:eastAsia="等线"/>
                <w:lang w:val="en-US" w:eastAsia="zh-CN"/>
              </w:rPr>
            </w:pPr>
            <w:r>
              <w:rPr>
                <w:rFonts w:eastAsia="等线"/>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1372" w:type="dxa"/>
          </w:tcPr>
          <w:p w14:paraId="778D6BEF"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07729727" w14:textId="77777777" w:rsidR="005D3C1A" w:rsidRDefault="00304505">
            <w:pPr>
              <w:spacing w:after="0"/>
              <w:textAlignment w:val="baseline"/>
              <w:rPr>
                <w:rFonts w:eastAsia="等线"/>
                <w:lang w:val="en-US" w:eastAsia="zh-CN"/>
              </w:rPr>
            </w:pPr>
            <w:r>
              <w:rPr>
                <w:rFonts w:eastAsia="等线"/>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1372" w:type="dxa"/>
          </w:tcPr>
          <w:p w14:paraId="26038A5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70DDD71B" w14:textId="77777777" w:rsidR="005D3C1A" w:rsidRDefault="00304505">
            <w:pPr>
              <w:spacing w:after="0"/>
              <w:textAlignment w:val="baseline"/>
              <w:rPr>
                <w:rFonts w:eastAsia="等线"/>
                <w:lang w:eastAsia="zh-CN"/>
              </w:rPr>
            </w:pPr>
            <w:r>
              <w:rPr>
                <w:rFonts w:eastAsia="等线"/>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等线"/>
                <w:lang w:val="en-US" w:eastAsia="zh-CN"/>
              </w:rPr>
            </w:pPr>
            <w:r>
              <w:rPr>
                <w:rFonts w:eastAsia="等线" w:hint="eastAsia"/>
                <w:lang w:val="en-US" w:eastAsia="zh-CN"/>
              </w:rPr>
              <w:t>CATT2</w:t>
            </w:r>
          </w:p>
        </w:tc>
        <w:tc>
          <w:tcPr>
            <w:tcW w:w="1372" w:type="dxa"/>
          </w:tcPr>
          <w:p w14:paraId="1FEE248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0DFC72C4" w14:textId="77777777" w:rsidR="005D3C1A" w:rsidRDefault="0030450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4"/>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等线"/>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等线"/>
                <w:lang w:val="en-US" w:eastAsia="zh-CN"/>
              </w:rPr>
            </w:pPr>
            <w:r>
              <w:rPr>
                <w:rFonts w:eastAsia="等线"/>
                <w:lang w:val="en-US" w:eastAsia="zh-CN"/>
              </w:rPr>
              <w:t>NEC</w:t>
            </w:r>
          </w:p>
        </w:tc>
        <w:tc>
          <w:tcPr>
            <w:tcW w:w="1372" w:type="dxa"/>
          </w:tcPr>
          <w:p w14:paraId="02446206"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14714318" w14:textId="77777777" w:rsidR="005D3C1A" w:rsidRDefault="00304505">
            <w:pPr>
              <w:spacing w:after="0"/>
              <w:textAlignment w:val="baseline"/>
              <w:rPr>
                <w:rFonts w:eastAsia="等线"/>
                <w:lang w:eastAsia="zh-CN"/>
              </w:rPr>
            </w:pPr>
            <w:r>
              <w:rPr>
                <w:rFonts w:eastAsia="等线"/>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afa"/>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afa"/>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1372" w:type="dxa"/>
          </w:tcPr>
          <w:p w14:paraId="0A710160" w14:textId="77777777" w:rsidR="005D3C1A" w:rsidRDefault="00304505">
            <w:pPr>
              <w:spacing w:after="0"/>
              <w:textAlignment w:val="baseline"/>
              <w:rPr>
                <w:rFonts w:eastAsia="等线"/>
                <w:lang w:val="en-US" w:eastAsia="zh-CN"/>
              </w:rPr>
            </w:pPr>
            <w:r>
              <w:rPr>
                <w:rFonts w:eastAsia="等线" w:hint="eastAsia"/>
                <w:lang w:val="en-US" w:eastAsia="zh-CN"/>
              </w:rPr>
              <w:t>Y</w:t>
            </w:r>
          </w:p>
        </w:tc>
        <w:tc>
          <w:tcPr>
            <w:tcW w:w="6780" w:type="dxa"/>
          </w:tcPr>
          <w:p w14:paraId="2C4E797F" w14:textId="77777777" w:rsidR="005D3C1A" w:rsidRDefault="005D3C1A">
            <w:pPr>
              <w:spacing w:after="0"/>
              <w:textAlignment w:val="baseline"/>
              <w:rPr>
                <w:rFonts w:eastAsia="等线"/>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宋体"/>
                <w:lang w:val="en-US" w:eastAsia="zh-CN"/>
              </w:rPr>
            </w:pPr>
            <w:r>
              <w:rPr>
                <w:rFonts w:eastAsia="宋体"/>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宋体"/>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宋体"/>
                <w:lang w:val="en-US" w:eastAsia="zh-CN"/>
              </w:rPr>
            </w:pPr>
            <w:r>
              <w:rPr>
                <w:rFonts w:eastAsia="宋体"/>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宋体"/>
                <w:lang w:val="en-US" w:eastAsia="zh-CN"/>
              </w:rPr>
            </w:pPr>
            <w:r>
              <w:rPr>
                <w:rFonts w:eastAsia="宋体"/>
                <w:lang w:val="en-US" w:eastAsia="zh-CN"/>
              </w:rPr>
              <w:t>Similar view to ZTE/</w:t>
            </w:r>
            <w:proofErr w:type="gramStart"/>
            <w:r>
              <w:rPr>
                <w:rFonts w:eastAsia="宋体"/>
                <w:lang w:val="en-US" w:eastAsia="zh-CN"/>
              </w:rPr>
              <w:t>Huawei  -</w:t>
            </w:r>
            <w:proofErr w:type="gramEnd"/>
            <w:r>
              <w:rPr>
                <w:rFonts w:eastAsia="宋体"/>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宋体"/>
                <w:lang w:val="en-US" w:eastAsia="zh-CN"/>
              </w:rPr>
            </w:pPr>
            <w:r>
              <w:rPr>
                <w:rFonts w:eastAsia="宋体"/>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宋体"/>
                <w:lang w:val="en-US" w:eastAsia="zh-CN"/>
              </w:rPr>
            </w:pPr>
            <w:r>
              <w:rPr>
                <w:rFonts w:eastAsia="宋体"/>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宋体"/>
                <w:lang w:val="en-US" w:eastAsia="zh-CN"/>
              </w:rPr>
            </w:pPr>
            <w:r>
              <w:rPr>
                <w:rFonts w:eastAsia="宋体"/>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宋体"/>
                <w:lang w:val="en-US" w:eastAsia="zh-CN"/>
              </w:rPr>
            </w:pPr>
            <w:r>
              <w:rPr>
                <w:rFonts w:eastAsia="宋体"/>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宋体"/>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a"/>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lastRenderedPageBreak/>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6D29A76" w14:textId="77777777" w:rsidR="005D3C1A" w:rsidRDefault="00304505">
      <w:pPr>
        <w:pStyle w:val="1"/>
      </w:pPr>
      <w:r>
        <w:rPr>
          <w:rFonts w:eastAsia="宋体"/>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f4"/>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a"/>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afa"/>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a"/>
        <w:numPr>
          <w:ilvl w:val="0"/>
          <w:numId w:val="9"/>
        </w:numPr>
        <w:spacing w:after="0"/>
        <w:jc w:val="both"/>
        <w:rPr>
          <w:b/>
          <w:szCs w:val="22"/>
        </w:rPr>
      </w:pPr>
      <w:r>
        <w:rPr>
          <w:rFonts w:eastAsia="Yu Mincho"/>
          <w:bCs/>
          <w:sz w:val="20"/>
          <w:szCs w:val="21"/>
          <w:lang w:val="en-GB"/>
        </w:rPr>
        <w:lastRenderedPageBreak/>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afa"/>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等线"/>
                <w:lang w:val="en-US" w:eastAsia="zh-CN"/>
              </w:rPr>
            </w:pPr>
            <w:r>
              <w:rPr>
                <w:rFonts w:eastAsia="等线" w:hint="eastAsia"/>
                <w:lang w:val="en-US" w:eastAsia="zh-CN"/>
              </w:rPr>
              <w:t xml:space="preserve">It may be important to avoid duplicated work with RAN2. </w:t>
            </w:r>
          </w:p>
          <w:p w14:paraId="7526E85E" w14:textId="77777777" w:rsidR="005D3C1A" w:rsidRDefault="0030450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4"/>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等线"/>
                      <w:lang w:eastAsia="zh-CN"/>
                    </w:rPr>
                  </w:pPr>
                  <w:r>
                    <w:rPr>
                      <w:rFonts w:eastAsia="等线"/>
                      <w:lang w:eastAsia="zh-CN"/>
                    </w:rPr>
                    <w:t>Agreements online:</w:t>
                  </w:r>
                </w:p>
                <w:p w14:paraId="44EFC11E" w14:textId="77777777" w:rsidR="005D3C1A" w:rsidRDefault="00304505">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等线"/>
                      <w:lang w:eastAsia="zh-CN"/>
                    </w:rPr>
                  </w:pPr>
                  <w:r>
                    <w:rPr>
                      <w:rFonts w:eastAsia="等线"/>
                      <w:lang w:eastAsia="zh-CN"/>
                    </w:rPr>
                    <w:t>2.</w:t>
                  </w:r>
                  <w:r>
                    <w:rPr>
                      <w:rFonts w:eastAsia="等线"/>
                      <w:lang w:eastAsia="zh-CN"/>
                    </w:rPr>
                    <w:tab/>
                    <w:t xml:space="preserve">We will have an email discussion until the next meeting to discuss which higher layer capabilities are not applicable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等线" w:hint="eastAsia"/>
                <w:lang w:val="en-US" w:eastAsia="zh-CN"/>
              </w:rPr>
              <w:t>S</w:t>
            </w:r>
            <w:r>
              <w:rPr>
                <w:rFonts w:eastAsia="等线"/>
                <w:lang w:val="en-US" w:eastAsia="zh-CN"/>
              </w:rPr>
              <w:t>PRD</w:t>
            </w:r>
          </w:p>
        </w:tc>
        <w:tc>
          <w:tcPr>
            <w:tcW w:w="1372" w:type="dxa"/>
          </w:tcPr>
          <w:p w14:paraId="2EE3922A"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3C69CD"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57B3C6D2" w14:textId="77777777" w:rsidR="005D3C1A" w:rsidRDefault="00304505">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宋体"/>
                <w:lang w:val="en-US" w:eastAsia="zh-CN"/>
              </w:rPr>
            </w:pPr>
            <w:r>
              <w:rPr>
                <w:rFonts w:eastAsia="宋体"/>
                <w:lang w:val="en-US" w:eastAsia="zh-CN"/>
              </w:rPr>
              <w:t>Intel</w:t>
            </w:r>
          </w:p>
        </w:tc>
        <w:tc>
          <w:tcPr>
            <w:tcW w:w="1372" w:type="dxa"/>
          </w:tcPr>
          <w:p w14:paraId="5217FDEA"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D74ECCB" w14:textId="77777777" w:rsidR="005D3C1A" w:rsidRDefault="0030450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宋体"/>
                <w:lang w:val="en-US" w:eastAsia="zh-CN"/>
              </w:rPr>
            </w:pPr>
            <w:r>
              <w:rPr>
                <w:rFonts w:eastAsia="宋体"/>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B10219F" w14:textId="77777777" w:rsidR="005D3C1A" w:rsidRDefault="005D3C1A">
            <w:pPr>
              <w:tabs>
                <w:tab w:val="left" w:pos="551"/>
              </w:tabs>
              <w:rPr>
                <w:rFonts w:eastAsia="宋体"/>
                <w:lang w:val="en-US" w:eastAsia="zh-CN"/>
              </w:rPr>
            </w:pPr>
          </w:p>
        </w:tc>
        <w:tc>
          <w:tcPr>
            <w:tcW w:w="6780" w:type="dxa"/>
          </w:tcPr>
          <w:p w14:paraId="14E6C8F3" w14:textId="77777777" w:rsidR="005D3C1A" w:rsidRDefault="0030450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宋体"/>
                <w:lang w:val="en-US" w:eastAsia="zh-CN"/>
              </w:rPr>
            </w:pPr>
            <w:r>
              <w:rPr>
                <w:rFonts w:eastAsia="宋体"/>
                <w:lang w:val="en-US" w:eastAsia="zh-CN"/>
              </w:rPr>
              <w:t>Nordic</w:t>
            </w:r>
          </w:p>
        </w:tc>
        <w:tc>
          <w:tcPr>
            <w:tcW w:w="1372" w:type="dxa"/>
          </w:tcPr>
          <w:p w14:paraId="009FC2E2"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0C04049D" w14:textId="77777777" w:rsidR="005D3C1A" w:rsidRDefault="00304505">
            <w:pPr>
              <w:pStyle w:val="afa"/>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a"/>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lastRenderedPageBreak/>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afa"/>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宋体"/>
                <w:lang w:val="en-US" w:eastAsia="zh-CN"/>
              </w:rPr>
            </w:pPr>
            <w:r>
              <w:rPr>
                <w:rFonts w:eastAsia="宋体"/>
                <w:lang w:val="en-US" w:eastAsia="zh-CN"/>
              </w:rPr>
              <w:lastRenderedPageBreak/>
              <w:t>Qualcomm</w:t>
            </w:r>
          </w:p>
        </w:tc>
        <w:tc>
          <w:tcPr>
            <w:tcW w:w="1372" w:type="dxa"/>
          </w:tcPr>
          <w:p w14:paraId="7A1D40EF" w14:textId="77777777" w:rsidR="005D3C1A" w:rsidRDefault="00304505">
            <w:pPr>
              <w:tabs>
                <w:tab w:val="left" w:pos="551"/>
              </w:tabs>
              <w:rPr>
                <w:rFonts w:eastAsia="宋体"/>
                <w:lang w:val="en-US" w:eastAsia="zh-CN"/>
              </w:rPr>
            </w:pPr>
            <w:r>
              <w:rPr>
                <w:rFonts w:eastAsia="宋体"/>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a"/>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宋体"/>
                <w:lang w:val="en-US" w:eastAsia="zh-CN"/>
              </w:rPr>
            </w:pPr>
            <w:r>
              <w:rPr>
                <w:rFonts w:eastAsia="宋体"/>
                <w:lang w:val="en-US" w:eastAsia="zh-CN"/>
              </w:rPr>
              <w:t>Sierra Wireless</w:t>
            </w:r>
          </w:p>
        </w:tc>
        <w:tc>
          <w:tcPr>
            <w:tcW w:w="1372" w:type="dxa"/>
          </w:tcPr>
          <w:p w14:paraId="108BFF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3567E3B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6E663C5"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F8E688B" w14:textId="77777777" w:rsidR="005D3C1A" w:rsidRDefault="0030450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宋体"/>
                <w:lang w:val="en-US" w:eastAsia="zh-CN"/>
              </w:rPr>
            </w:pPr>
            <w:r>
              <w:rPr>
                <w:rFonts w:eastAsia="宋体"/>
                <w:lang w:val="en-US" w:eastAsia="zh-CN"/>
              </w:rPr>
              <w:t>NEC</w:t>
            </w:r>
          </w:p>
        </w:tc>
        <w:tc>
          <w:tcPr>
            <w:tcW w:w="1372" w:type="dxa"/>
          </w:tcPr>
          <w:p w14:paraId="0D51FCB4" w14:textId="77777777" w:rsidR="005D3C1A" w:rsidRDefault="005D3C1A">
            <w:pPr>
              <w:tabs>
                <w:tab w:val="left" w:pos="551"/>
              </w:tabs>
              <w:rPr>
                <w:rFonts w:eastAsia="宋体"/>
                <w:lang w:val="en-US" w:eastAsia="zh-CN"/>
              </w:rPr>
            </w:pPr>
          </w:p>
        </w:tc>
        <w:tc>
          <w:tcPr>
            <w:tcW w:w="6780" w:type="dxa"/>
          </w:tcPr>
          <w:p w14:paraId="1D5848E7" w14:textId="77777777" w:rsidR="005D3C1A" w:rsidRDefault="00304505">
            <w:pPr>
              <w:rPr>
                <w:rFonts w:eastAsia="等线"/>
                <w:szCs w:val="22"/>
                <w:lang w:val="en-US" w:eastAsia="zh-CN"/>
              </w:rPr>
            </w:pPr>
            <w:r>
              <w:rPr>
                <w:rFonts w:eastAsia="等线"/>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宋体"/>
                <w:lang w:val="en-US" w:eastAsia="zh-CN"/>
              </w:rPr>
            </w:pPr>
            <w:r>
              <w:rPr>
                <w:rFonts w:eastAsia="宋体" w:hint="eastAsia"/>
                <w:lang w:val="en-US" w:eastAsia="zh-CN"/>
              </w:rPr>
              <w:t>Xiaomi</w:t>
            </w:r>
          </w:p>
        </w:tc>
        <w:tc>
          <w:tcPr>
            <w:tcW w:w="1372" w:type="dxa"/>
          </w:tcPr>
          <w:p w14:paraId="5E18D354"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7970170D" w14:textId="77777777" w:rsidR="005D3C1A" w:rsidRDefault="0030450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宋体"/>
                <w:lang w:val="en-US" w:eastAsia="zh-CN"/>
              </w:rPr>
            </w:pPr>
            <w:r>
              <w:rPr>
                <w:rFonts w:eastAsia="宋体"/>
                <w:lang w:val="en-US" w:eastAsia="zh-CN"/>
              </w:rPr>
              <w:t>CMCC</w:t>
            </w:r>
          </w:p>
        </w:tc>
        <w:tc>
          <w:tcPr>
            <w:tcW w:w="1372" w:type="dxa"/>
          </w:tcPr>
          <w:p w14:paraId="3E72474F"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41267372" w14:textId="77777777" w:rsidR="005D3C1A" w:rsidRDefault="005D3C1A">
            <w:pPr>
              <w:rPr>
                <w:rFonts w:eastAsia="等线"/>
                <w:szCs w:val="22"/>
                <w:lang w:val="en-US" w:eastAsia="zh-CN"/>
              </w:rPr>
            </w:pPr>
          </w:p>
        </w:tc>
      </w:tr>
      <w:tr w:rsidR="005D3C1A" w14:paraId="371EDCA8" w14:textId="77777777">
        <w:tc>
          <w:tcPr>
            <w:tcW w:w="1479" w:type="dxa"/>
          </w:tcPr>
          <w:p w14:paraId="3E81C209"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宋体"/>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01F9834" w14:textId="77777777" w:rsidR="005D3C1A" w:rsidRDefault="005D3C1A">
            <w:pPr>
              <w:rPr>
                <w:rFonts w:eastAsia="等线"/>
                <w:szCs w:val="22"/>
                <w:lang w:val="en-US" w:eastAsia="zh-CN"/>
              </w:rPr>
            </w:pPr>
          </w:p>
        </w:tc>
      </w:tr>
      <w:tr w:rsidR="005D3C1A" w14:paraId="0194E900" w14:textId="77777777">
        <w:tc>
          <w:tcPr>
            <w:tcW w:w="1479" w:type="dxa"/>
          </w:tcPr>
          <w:p w14:paraId="3603E3BC" w14:textId="77777777" w:rsidR="005D3C1A" w:rsidRDefault="00304505">
            <w:pPr>
              <w:rPr>
                <w:rFonts w:eastAsia="宋体"/>
                <w:lang w:val="en-US" w:eastAsia="zh-CN"/>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372" w:type="dxa"/>
          </w:tcPr>
          <w:p w14:paraId="4E4480C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350E530D" w14:textId="77777777" w:rsidR="005D3C1A" w:rsidRDefault="005D3C1A">
            <w:pPr>
              <w:rPr>
                <w:rFonts w:eastAsia="等线"/>
                <w:szCs w:val="22"/>
                <w:lang w:val="en-US" w:eastAsia="zh-CN"/>
              </w:rPr>
            </w:pPr>
          </w:p>
        </w:tc>
      </w:tr>
      <w:tr w:rsidR="005D3C1A" w14:paraId="078A4E8D" w14:textId="77777777">
        <w:tc>
          <w:tcPr>
            <w:tcW w:w="1479" w:type="dxa"/>
          </w:tcPr>
          <w:p w14:paraId="48BB5F38" w14:textId="77777777" w:rsidR="005D3C1A" w:rsidRDefault="00304505">
            <w:pPr>
              <w:rPr>
                <w:rFonts w:eastAsia="宋体"/>
                <w:lang w:val="en-US" w:eastAsia="zh-CN"/>
              </w:rPr>
            </w:pPr>
            <w:r>
              <w:rPr>
                <w:rFonts w:eastAsia="宋体" w:hint="eastAsia"/>
                <w:lang w:val="en-US" w:eastAsia="zh-CN"/>
              </w:rPr>
              <w:t>CATT</w:t>
            </w:r>
          </w:p>
        </w:tc>
        <w:tc>
          <w:tcPr>
            <w:tcW w:w="1372" w:type="dxa"/>
          </w:tcPr>
          <w:p w14:paraId="5740C65A"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6B065C49" w14:textId="77777777" w:rsidR="005D3C1A" w:rsidRDefault="00304505">
            <w:pPr>
              <w:rPr>
                <w:rFonts w:eastAsia="等线"/>
                <w:szCs w:val="22"/>
                <w:lang w:val="en-US" w:eastAsia="zh-CN"/>
              </w:rPr>
            </w:pPr>
            <w:r>
              <w:rPr>
                <w:rFonts w:eastAsia="等线"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等线"/>
                <w:b/>
                <w:szCs w:val="22"/>
                <w:lang w:eastAsia="zh-CN"/>
              </w:rPr>
            </w:pPr>
          </w:p>
          <w:p w14:paraId="70EB2228" w14:textId="77777777" w:rsidR="005D3C1A" w:rsidRDefault="0030450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3453BA7" w14:textId="77777777" w:rsidR="005D3C1A" w:rsidRDefault="00304505">
            <w:pPr>
              <w:tabs>
                <w:tab w:val="left" w:pos="551"/>
              </w:tabs>
              <w:rPr>
                <w:rFonts w:eastAsia="宋体"/>
                <w:lang w:val="en-US" w:eastAsia="zh-CN"/>
              </w:rPr>
            </w:pPr>
            <w:r>
              <w:rPr>
                <w:rFonts w:eastAsia="宋体" w:hint="eastAsia"/>
                <w:lang w:val="en-US" w:eastAsia="zh-CN"/>
              </w:rPr>
              <w:t>OK with modification</w:t>
            </w:r>
          </w:p>
        </w:tc>
        <w:tc>
          <w:tcPr>
            <w:tcW w:w="6780" w:type="dxa"/>
          </w:tcPr>
          <w:p w14:paraId="020E3822" w14:textId="77777777" w:rsidR="005D3C1A" w:rsidRDefault="0030450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w:t>
            </w:r>
            <w:proofErr w:type="spellStart"/>
            <w:r>
              <w:rPr>
                <w:rFonts w:eastAsia="宋体" w:hint="eastAsia"/>
                <w:bCs/>
                <w:szCs w:val="21"/>
                <w:lang w:val="en-US" w:eastAsia="zh-CN"/>
              </w:rPr>
              <w:t>signalling</w:t>
            </w:r>
            <w:proofErr w:type="spellEnd"/>
            <w:r>
              <w:rPr>
                <w:rFonts w:eastAsia="宋体" w:hint="eastAsia"/>
                <w:bCs/>
                <w:szCs w:val="21"/>
                <w:lang w:val="en-US" w:eastAsia="zh-CN"/>
              </w:rPr>
              <w:t>. It is suggested that TS38.306 can be changed as TS38.822.</w:t>
            </w:r>
          </w:p>
        </w:tc>
      </w:tr>
      <w:tr w:rsidR="005D3C1A" w14:paraId="552D59DA" w14:textId="77777777">
        <w:tc>
          <w:tcPr>
            <w:tcW w:w="1479" w:type="dxa"/>
          </w:tcPr>
          <w:p w14:paraId="79F0E60E" w14:textId="77777777" w:rsidR="005D3C1A" w:rsidRDefault="00304505">
            <w:pPr>
              <w:rPr>
                <w:rFonts w:eastAsia="宋体"/>
                <w:lang w:val="en-US" w:eastAsia="zh-CN"/>
              </w:rPr>
            </w:pPr>
            <w:r>
              <w:rPr>
                <w:rFonts w:eastAsia="宋体"/>
                <w:lang w:val="en-US" w:eastAsia="zh-CN"/>
              </w:rPr>
              <w:t>IDCC</w:t>
            </w:r>
          </w:p>
        </w:tc>
        <w:tc>
          <w:tcPr>
            <w:tcW w:w="1372" w:type="dxa"/>
          </w:tcPr>
          <w:p w14:paraId="29B6B0E1"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0AC8313" w14:textId="77777777" w:rsidR="005D3C1A" w:rsidRDefault="005D3C1A">
            <w:pPr>
              <w:rPr>
                <w:rFonts w:eastAsia="等线"/>
                <w:szCs w:val="22"/>
                <w:lang w:val="en-US" w:eastAsia="zh-CN"/>
              </w:rPr>
            </w:pPr>
          </w:p>
        </w:tc>
      </w:tr>
      <w:tr w:rsidR="005D3C1A" w14:paraId="5ACDD539" w14:textId="77777777">
        <w:tc>
          <w:tcPr>
            <w:tcW w:w="1479" w:type="dxa"/>
          </w:tcPr>
          <w:p w14:paraId="47DCD3E4" w14:textId="77777777" w:rsidR="005D3C1A" w:rsidRDefault="00304505">
            <w:pPr>
              <w:rPr>
                <w:rFonts w:eastAsia="宋体"/>
                <w:lang w:val="en-US" w:eastAsia="zh-CN"/>
              </w:rPr>
            </w:pPr>
            <w:r>
              <w:rPr>
                <w:rFonts w:eastAsia="宋体"/>
                <w:lang w:val="en-US" w:eastAsia="zh-CN"/>
              </w:rPr>
              <w:t>Nokia, NSB</w:t>
            </w:r>
          </w:p>
        </w:tc>
        <w:tc>
          <w:tcPr>
            <w:tcW w:w="1372" w:type="dxa"/>
          </w:tcPr>
          <w:p w14:paraId="7DB9A78B"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565D77E8" w14:textId="77777777" w:rsidR="005D3C1A" w:rsidRDefault="00304505">
            <w:pPr>
              <w:rPr>
                <w:rFonts w:eastAsia="等线"/>
                <w:szCs w:val="22"/>
                <w:lang w:val="en-US" w:eastAsia="zh-CN"/>
              </w:rPr>
            </w:pPr>
            <w:r>
              <w:rPr>
                <w:rFonts w:eastAsia="等线"/>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宋体"/>
                <w:lang w:val="en-US" w:eastAsia="zh-CN"/>
              </w:rPr>
            </w:pPr>
            <w:r>
              <w:rPr>
                <w:rFonts w:eastAsia="宋体"/>
                <w:lang w:val="en-US" w:eastAsia="zh-CN"/>
              </w:rPr>
              <w:t>FUTUREWEI3</w:t>
            </w:r>
          </w:p>
        </w:tc>
        <w:tc>
          <w:tcPr>
            <w:tcW w:w="1372" w:type="dxa"/>
          </w:tcPr>
          <w:p w14:paraId="4D9366E6" w14:textId="77777777" w:rsidR="005D3C1A" w:rsidRDefault="005D3C1A">
            <w:pPr>
              <w:tabs>
                <w:tab w:val="left" w:pos="551"/>
              </w:tabs>
              <w:rPr>
                <w:rFonts w:eastAsia="宋体"/>
                <w:lang w:val="en-US" w:eastAsia="zh-CN"/>
              </w:rPr>
            </w:pPr>
          </w:p>
        </w:tc>
        <w:tc>
          <w:tcPr>
            <w:tcW w:w="6780" w:type="dxa"/>
          </w:tcPr>
          <w:p w14:paraId="2ADF66AA" w14:textId="77777777" w:rsidR="005D3C1A" w:rsidRDefault="00304505">
            <w:pPr>
              <w:rPr>
                <w:rFonts w:eastAsia="等线"/>
                <w:szCs w:val="22"/>
                <w:lang w:val="en-US" w:eastAsia="zh-CN"/>
              </w:rPr>
            </w:pPr>
            <w:r>
              <w:rPr>
                <w:rFonts w:eastAsia="等线"/>
                <w:szCs w:val="22"/>
                <w:lang w:val="en-US" w:eastAsia="zh-CN"/>
              </w:rPr>
              <w:t>The same type of edits should be applied to the FFS</w:t>
            </w:r>
          </w:p>
          <w:p w14:paraId="57724AD1" w14:textId="77777777" w:rsidR="005D3C1A" w:rsidRDefault="00304505">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宋体"/>
                <w:lang w:val="en-US" w:eastAsia="zh-CN"/>
              </w:rPr>
            </w:pPr>
            <w:r>
              <w:rPr>
                <w:rFonts w:eastAsia="宋体"/>
                <w:lang w:val="en-US" w:eastAsia="zh-CN"/>
              </w:rPr>
              <w:t>Ericsson</w:t>
            </w:r>
          </w:p>
        </w:tc>
        <w:tc>
          <w:tcPr>
            <w:tcW w:w="1372" w:type="dxa"/>
          </w:tcPr>
          <w:p w14:paraId="1A246DF3" w14:textId="77777777" w:rsidR="005D3C1A" w:rsidRDefault="00304505">
            <w:pPr>
              <w:tabs>
                <w:tab w:val="left" w:pos="551"/>
              </w:tabs>
              <w:rPr>
                <w:rFonts w:eastAsia="宋体"/>
                <w:lang w:val="en-US" w:eastAsia="zh-CN"/>
              </w:rPr>
            </w:pPr>
            <w:r>
              <w:rPr>
                <w:rFonts w:eastAsia="宋体"/>
                <w:lang w:val="en-US" w:eastAsia="zh-CN"/>
              </w:rPr>
              <w:t>Y, as WA</w:t>
            </w:r>
          </w:p>
        </w:tc>
        <w:tc>
          <w:tcPr>
            <w:tcW w:w="6780" w:type="dxa"/>
          </w:tcPr>
          <w:p w14:paraId="029ACB70" w14:textId="77777777" w:rsidR="005D3C1A" w:rsidRDefault="00304505">
            <w:pPr>
              <w:rPr>
                <w:rFonts w:eastAsia="等线"/>
                <w:szCs w:val="22"/>
                <w:lang w:val="en-US" w:eastAsia="zh-CN"/>
              </w:rPr>
            </w:pPr>
            <w:r>
              <w:rPr>
                <w:rFonts w:eastAsia="等线"/>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宋体"/>
                <w:lang w:val="en-US" w:eastAsia="zh-CN"/>
              </w:rPr>
            </w:pPr>
            <w:r>
              <w:rPr>
                <w:rFonts w:eastAsia="宋体"/>
                <w:lang w:val="en-US" w:eastAsia="zh-CN"/>
              </w:rPr>
              <w:t>NEC</w:t>
            </w:r>
          </w:p>
        </w:tc>
        <w:tc>
          <w:tcPr>
            <w:tcW w:w="1372" w:type="dxa"/>
          </w:tcPr>
          <w:p w14:paraId="7D532453" w14:textId="77777777" w:rsidR="005D3C1A" w:rsidRDefault="005D3C1A">
            <w:pPr>
              <w:tabs>
                <w:tab w:val="left" w:pos="551"/>
              </w:tabs>
              <w:rPr>
                <w:rFonts w:eastAsia="宋体"/>
                <w:lang w:val="en-US" w:eastAsia="zh-CN"/>
              </w:rPr>
            </w:pPr>
          </w:p>
        </w:tc>
        <w:tc>
          <w:tcPr>
            <w:tcW w:w="6780" w:type="dxa"/>
          </w:tcPr>
          <w:p w14:paraId="79A5776D" w14:textId="77777777" w:rsidR="005D3C1A" w:rsidRDefault="00304505">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宋体"/>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lastRenderedPageBreak/>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等线"/>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宋体"/>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等线"/>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BE58B72" w14:textId="77777777" w:rsidR="005D3C1A" w:rsidRDefault="005D3C1A">
            <w:pPr>
              <w:rPr>
                <w:rFonts w:eastAsia="等线"/>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1372" w:type="dxa"/>
          </w:tcPr>
          <w:p w14:paraId="0EE0CE2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615290E0" w14:textId="77777777" w:rsidR="005D3C1A" w:rsidRDefault="005D3C1A">
            <w:pPr>
              <w:rPr>
                <w:rFonts w:eastAsia="等线"/>
                <w:szCs w:val="22"/>
                <w:lang w:val="en-US" w:eastAsia="zh-CN"/>
              </w:rPr>
            </w:pPr>
          </w:p>
        </w:tc>
      </w:tr>
      <w:tr w:rsidR="005D3C1A" w14:paraId="052A3921" w14:textId="77777777">
        <w:tc>
          <w:tcPr>
            <w:tcW w:w="1479" w:type="dxa"/>
          </w:tcPr>
          <w:p w14:paraId="321003F1" w14:textId="77777777" w:rsidR="005D3C1A" w:rsidRDefault="00304505">
            <w:pPr>
              <w:rPr>
                <w:rFonts w:eastAsia="宋体"/>
                <w:lang w:val="en-US" w:eastAsia="zh-CN"/>
              </w:rPr>
            </w:pPr>
            <w:r>
              <w:rPr>
                <w:rFonts w:eastAsia="宋体"/>
                <w:lang w:val="en-US" w:eastAsia="zh-CN"/>
              </w:rPr>
              <w:t>Nokia, NSB</w:t>
            </w:r>
          </w:p>
        </w:tc>
        <w:tc>
          <w:tcPr>
            <w:tcW w:w="1372" w:type="dxa"/>
          </w:tcPr>
          <w:p w14:paraId="2B73F06C"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19DB17BC" w14:textId="77777777" w:rsidR="005D3C1A" w:rsidRDefault="005D3C1A">
            <w:pPr>
              <w:rPr>
                <w:rFonts w:eastAsia="等线"/>
                <w:szCs w:val="22"/>
                <w:lang w:val="en-US" w:eastAsia="zh-CN"/>
              </w:rPr>
            </w:pPr>
          </w:p>
        </w:tc>
      </w:tr>
      <w:tr w:rsidR="005D3C1A" w14:paraId="0F61723B" w14:textId="77777777">
        <w:tc>
          <w:tcPr>
            <w:tcW w:w="1479" w:type="dxa"/>
          </w:tcPr>
          <w:p w14:paraId="3FDE5272"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0DC6BD"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8E2D01" w14:textId="77777777" w:rsidR="005D3C1A" w:rsidRDefault="00304505">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等线"/>
                <w:lang w:val="en-US" w:eastAsia="zh-CN"/>
              </w:rPr>
            </w:pPr>
            <w:r>
              <w:rPr>
                <w:rFonts w:eastAsia="等线"/>
                <w:lang w:val="en-US" w:eastAsia="zh-CN"/>
              </w:rPr>
              <w:t>Nordic</w:t>
            </w:r>
          </w:p>
        </w:tc>
        <w:tc>
          <w:tcPr>
            <w:tcW w:w="1372" w:type="dxa"/>
          </w:tcPr>
          <w:p w14:paraId="39C9222F"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74313D56" w14:textId="77777777" w:rsidR="005D3C1A" w:rsidRDefault="00304505">
            <w:pPr>
              <w:rPr>
                <w:rFonts w:eastAsia="等线"/>
                <w:szCs w:val="22"/>
                <w:lang w:val="en-US" w:eastAsia="zh-CN"/>
              </w:rPr>
            </w:pPr>
            <w:r>
              <w:rPr>
                <w:rFonts w:eastAsia="等线"/>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21E891C9" w14:textId="77777777" w:rsidR="005D3C1A" w:rsidRDefault="00304505">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22D90E0" w14:textId="77777777" w:rsidR="005D3C1A" w:rsidRDefault="00304505">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591BDECE"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宋体"/>
                <w:lang w:val="en-US" w:eastAsia="zh-CN"/>
              </w:rPr>
            </w:pPr>
            <w:r>
              <w:rPr>
                <w:rFonts w:eastAsia="宋体"/>
                <w:lang w:val="en-US" w:eastAsia="zh-CN"/>
              </w:rPr>
              <w:t>Ericsson</w:t>
            </w:r>
          </w:p>
        </w:tc>
        <w:tc>
          <w:tcPr>
            <w:tcW w:w="1372" w:type="dxa"/>
          </w:tcPr>
          <w:p w14:paraId="1B757FC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5B38448" w14:textId="77777777" w:rsidR="005D3C1A" w:rsidRDefault="005D3C1A">
            <w:pPr>
              <w:spacing w:after="0"/>
              <w:jc w:val="both"/>
              <w:rPr>
                <w:rFonts w:eastAsia="等线"/>
                <w:szCs w:val="22"/>
                <w:lang w:eastAsia="zh-CN"/>
              </w:rPr>
            </w:pPr>
          </w:p>
        </w:tc>
      </w:tr>
      <w:tr w:rsidR="005D3C1A" w14:paraId="6ABC2B37" w14:textId="77777777">
        <w:tc>
          <w:tcPr>
            <w:tcW w:w="1479" w:type="dxa"/>
          </w:tcPr>
          <w:p w14:paraId="6F850FCB" w14:textId="77777777" w:rsidR="005D3C1A" w:rsidRDefault="00304505">
            <w:pPr>
              <w:rPr>
                <w:rFonts w:eastAsia="宋体"/>
                <w:lang w:val="en-US" w:eastAsia="zh-CN"/>
              </w:rPr>
            </w:pPr>
            <w:r>
              <w:rPr>
                <w:rFonts w:eastAsia="宋体"/>
                <w:lang w:val="en-US" w:eastAsia="zh-CN"/>
              </w:rPr>
              <w:t>FUTUREWEI4</w:t>
            </w:r>
          </w:p>
        </w:tc>
        <w:tc>
          <w:tcPr>
            <w:tcW w:w="1372" w:type="dxa"/>
          </w:tcPr>
          <w:p w14:paraId="5EBBDCB3"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0EA5E7" w14:textId="77777777" w:rsidR="005D3C1A" w:rsidRDefault="00304505">
            <w:pPr>
              <w:spacing w:after="0"/>
              <w:jc w:val="both"/>
              <w:rPr>
                <w:rFonts w:eastAsia="等线"/>
                <w:szCs w:val="22"/>
                <w:lang w:eastAsia="zh-CN"/>
              </w:rPr>
            </w:pPr>
            <w:r>
              <w:rPr>
                <w:rFonts w:eastAsia="等线"/>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等线"/>
                <w:szCs w:val="22"/>
                <w:lang w:eastAsia="zh-CN"/>
              </w:rPr>
            </w:pPr>
          </w:p>
        </w:tc>
      </w:tr>
      <w:tr w:rsidR="005D3C1A" w14:paraId="65F6C23C" w14:textId="77777777">
        <w:tc>
          <w:tcPr>
            <w:tcW w:w="1479" w:type="dxa"/>
          </w:tcPr>
          <w:p w14:paraId="4FD2D025" w14:textId="77777777" w:rsidR="005D3C1A" w:rsidRDefault="00304505">
            <w:pPr>
              <w:rPr>
                <w:rFonts w:eastAsia="宋体"/>
                <w:lang w:val="en-US" w:eastAsia="zh-CN"/>
              </w:rPr>
            </w:pPr>
            <w:r>
              <w:rPr>
                <w:rFonts w:eastAsia="宋体"/>
                <w:lang w:val="en-US" w:eastAsia="zh-CN"/>
              </w:rPr>
              <w:t>Intel</w:t>
            </w:r>
          </w:p>
        </w:tc>
        <w:tc>
          <w:tcPr>
            <w:tcW w:w="1372" w:type="dxa"/>
          </w:tcPr>
          <w:p w14:paraId="6587FC3F"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2CE4F0CD" w14:textId="77777777" w:rsidR="005D3C1A" w:rsidRDefault="005D3C1A">
            <w:pPr>
              <w:spacing w:after="0"/>
              <w:jc w:val="both"/>
              <w:rPr>
                <w:rFonts w:eastAsia="等线"/>
                <w:szCs w:val="22"/>
                <w:lang w:eastAsia="zh-CN"/>
              </w:rPr>
            </w:pPr>
          </w:p>
        </w:tc>
      </w:tr>
      <w:tr w:rsidR="005D3C1A" w14:paraId="12564AA5" w14:textId="77777777">
        <w:tc>
          <w:tcPr>
            <w:tcW w:w="1479" w:type="dxa"/>
          </w:tcPr>
          <w:p w14:paraId="468668DD" w14:textId="77777777" w:rsidR="005D3C1A" w:rsidRDefault="00304505">
            <w:pPr>
              <w:rPr>
                <w:rFonts w:eastAsia="宋体"/>
                <w:lang w:val="en-US" w:eastAsia="zh-CN"/>
              </w:rPr>
            </w:pPr>
            <w:r>
              <w:rPr>
                <w:rFonts w:eastAsia="宋体" w:hint="eastAsia"/>
                <w:lang w:val="en-US" w:eastAsia="zh-CN"/>
              </w:rPr>
              <w:t>CATT</w:t>
            </w:r>
          </w:p>
        </w:tc>
        <w:tc>
          <w:tcPr>
            <w:tcW w:w="1372" w:type="dxa"/>
          </w:tcPr>
          <w:p w14:paraId="2D71C3CC"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07136F7" w14:textId="77777777" w:rsidR="005D3C1A" w:rsidRDefault="005D3C1A">
            <w:pPr>
              <w:spacing w:after="0"/>
              <w:jc w:val="both"/>
              <w:rPr>
                <w:rFonts w:eastAsia="等线"/>
                <w:szCs w:val="22"/>
                <w:lang w:eastAsia="zh-CN"/>
              </w:rPr>
            </w:pPr>
          </w:p>
        </w:tc>
      </w:tr>
      <w:tr w:rsidR="005D3C1A" w14:paraId="06DA1132" w14:textId="77777777">
        <w:tc>
          <w:tcPr>
            <w:tcW w:w="1479" w:type="dxa"/>
          </w:tcPr>
          <w:p w14:paraId="137A562A"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57484D6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BCE5D32" w14:textId="77777777" w:rsidR="005D3C1A" w:rsidRDefault="005D3C1A">
            <w:pPr>
              <w:spacing w:after="0"/>
              <w:jc w:val="both"/>
              <w:rPr>
                <w:rFonts w:eastAsia="等线"/>
                <w:szCs w:val="22"/>
                <w:lang w:eastAsia="zh-CN"/>
              </w:rPr>
            </w:pPr>
          </w:p>
        </w:tc>
      </w:tr>
      <w:tr w:rsidR="005D3C1A" w14:paraId="3CBF6C8B" w14:textId="77777777">
        <w:tc>
          <w:tcPr>
            <w:tcW w:w="1479" w:type="dxa"/>
          </w:tcPr>
          <w:p w14:paraId="76D27052"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宋体"/>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xml:space="preserve">) prefer original proposal in the last RAN1 meeting (including all L1 UE capabilities), but it was not agreed due to strong concern from some companies. Moderator thinks current proposal is </w:t>
            </w:r>
            <w:r>
              <w:rPr>
                <w:rFonts w:eastAsia="Yu Mincho"/>
                <w:i/>
                <w:iCs/>
                <w:szCs w:val="22"/>
                <w:lang w:val="en-US" w:eastAsia="ja-JP"/>
              </w:rPr>
              <w:lastRenderedPageBreak/>
              <w:t>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afa"/>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等线"/>
                <w:szCs w:val="22"/>
                <w:lang w:eastAsia="zh-CN"/>
              </w:rPr>
            </w:pPr>
          </w:p>
        </w:tc>
      </w:tr>
      <w:tr w:rsidR="005D3C1A" w14:paraId="071D8826" w14:textId="77777777">
        <w:tc>
          <w:tcPr>
            <w:tcW w:w="1479" w:type="dxa"/>
          </w:tcPr>
          <w:p w14:paraId="16B3DBE0" w14:textId="77777777" w:rsidR="005D3C1A" w:rsidRDefault="00304505">
            <w:pPr>
              <w:rPr>
                <w:rFonts w:eastAsia="宋体"/>
                <w:lang w:val="en-US" w:eastAsia="zh-CN"/>
              </w:rPr>
            </w:pPr>
            <w:r>
              <w:rPr>
                <w:rFonts w:eastAsia="宋体" w:hint="eastAsia"/>
                <w:lang w:val="en-US" w:eastAsia="zh-CN"/>
              </w:rPr>
              <w:lastRenderedPageBreak/>
              <w:t>C</w:t>
            </w:r>
            <w:r>
              <w:rPr>
                <w:rFonts w:eastAsia="宋体"/>
                <w:lang w:val="en-US" w:eastAsia="zh-CN"/>
              </w:rPr>
              <w:t>MCC</w:t>
            </w:r>
          </w:p>
        </w:tc>
        <w:tc>
          <w:tcPr>
            <w:tcW w:w="1372" w:type="dxa"/>
          </w:tcPr>
          <w:p w14:paraId="0D06EFE1"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2D337F" w14:textId="77777777" w:rsidR="005D3C1A" w:rsidRDefault="005D3C1A">
            <w:pPr>
              <w:spacing w:after="0"/>
              <w:jc w:val="both"/>
              <w:rPr>
                <w:rFonts w:eastAsia="等线"/>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等线"/>
                <w:szCs w:val="22"/>
                <w:lang w:eastAsia="zh-CN"/>
              </w:rPr>
            </w:pPr>
          </w:p>
        </w:tc>
      </w:tr>
      <w:tr w:rsidR="005D3C1A" w14:paraId="3CB4D789" w14:textId="77777777">
        <w:tc>
          <w:tcPr>
            <w:tcW w:w="1479" w:type="dxa"/>
          </w:tcPr>
          <w:p w14:paraId="06C67588"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697A8EB"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337EFEE" w14:textId="77777777" w:rsidR="005D3C1A" w:rsidRDefault="00304505">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 xml:space="preserve">s proposal. </w:t>
            </w:r>
            <w:proofErr w:type="gramStart"/>
            <w:r>
              <w:rPr>
                <w:rFonts w:eastAsia="等线" w:hint="eastAsia"/>
                <w:szCs w:val="22"/>
                <w:lang w:val="en-US" w:eastAsia="zh-CN"/>
              </w:rPr>
              <w:t>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宋体" w:hint="eastAsia"/>
                <w:szCs w:val="18"/>
                <w:lang w:val="en-US" w:eastAsia="zh-CN"/>
              </w:rPr>
              <w:t>can be supported firstly.</w:t>
            </w:r>
          </w:p>
          <w:p w14:paraId="13FC258D" w14:textId="77777777" w:rsidR="005D3C1A" w:rsidRDefault="005D3C1A">
            <w:pPr>
              <w:spacing w:after="0"/>
              <w:jc w:val="both"/>
              <w:rPr>
                <w:rFonts w:eastAsia="宋体"/>
                <w:szCs w:val="18"/>
                <w:lang w:val="en-US" w:eastAsia="zh-CN"/>
              </w:rPr>
            </w:pPr>
          </w:p>
          <w:p w14:paraId="4B394C85" w14:textId="77777777" w:rsidR="005D3C1A" w:rsidRDefault="00304505">
            <w:pPr>
              <w:spacing w:after="0"/>
              <w:jc w:val="both"/>
              <w:rPr>
                <w:rFonts w:eastAsia="等线"/>
                <w:szCs w:val="22"/>
                <w:lang w:val="en-US" w:eastAsia="zh-CN"/>
              </w:rPr>
            </w:pPr>
            <w:proofErr w:type="gramStart"/>
            <w:r>
              <w:rPr>
                <w:rFonts w:eastAsia="等线" w:hint="eastAsia"/>
                <w:szCs w:val="22"/>
                <w:lang w:val="en-US" w:eastAsia="zh-CN"/>
              </w:rPr>
              <w:t xml:space="preserve">Regarding </w:t>
            </w:r>
            <w:r>
              <w:rPr>
                <w:rFonts w:eastAsia="宋体" w:hint="eastAsia"/>
                <w:szCs w:val="18"/>
                <w:lang w:val="en-US" w:eastAsia="zh-CN"/>
              </w:rPr>
              <w:t xml:space="preserve"> mandatory</w:t>
            </w:r>
            <w:proofErr w:type="gramEnd"/>
            <w:r>
              <w:rPr>
                <w:rFonts w:eastAsia="宋体" w:hint="eastAsia"/>
                <w:szCs w:val="18"/>
                <w:lang w:val="en-US" w:eastAsia="zh-CN"/>
              </w:rPr>
              <w:t>/optional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等线"/>
                <w:szCs w:val="22"/>
                <w:lang w:val="en-US" w:eastAsia="zh-CN"/>
              </w:rPr>
            </w:pPr>
          </w:p>
          <w:p w14:paraId="644889C3" w14:textId="2C6D3E43" w:rsidR="005D3C1A" w:rsidRDefault="00304505">
            <w:pPr>
              <w:spacing w:after="0"/>
              <w:jc w:val="both"/>
              <w:rPr>
                <w:rFonts w:eastAsia="宋体"/>
                <w:szCs w:val="18"/>
                <w:lang w:val="en-US" w:eastAsia="zh-CN"/>
              </w:rPr>
            </w:pPr>
            <w:r>
              <w:rPr>
                <w:rFonts w:eastAsia="等线" w:hint="eastAsia"/>
                <w:szCs w:val="22"/>
                <w:lang w:val="en-US" w:eastAsia="zh-CN"/>
              </w:rPr>
              <w:t>Considering the limited T</w:t>
            </w:r>
            <w:r w:rsidR="00BA65A4">
              <w:rPr>
                <w:rFonts w:eastAsia="等线"/>
                <w:szCs w:val="22"/>
                <w:lang w:val="en-US" w:eastAsia="zh-CN"/>
              </w:rPr>
              <w:t>u</w:t>
            </w:r>
            <w:r>
              <w:rPr>
                <w:rFonts w:eastAsia="等线" w:hint="eastAsia"/>
                <w:szCs w:val="22"/>
                <w:lang w:val="en-US" w:eastAsia="zh-CN"/>
              </w:rPr>
              <w:t xml:space="preserve">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等线"/>
                <w:szCs w:val="22"/>
                <w:lang w:eastAsia="zh-CN"/>
              </w:rPr>
            </w:pPr>
          </w:p>
        </w:tc>
      </w:tr>
      <w:tr w:rsidR="008A7844" w14:paraId="2A9F94EF" w14:textId="77777777">
        <w:tc>
          <w:tcPr>
            <w:tcW w:w="1479" w:type="dxa"/>
          </w:tcPr>
          <w:p w14:paraId="2141BEBF" w14:textId="4A4977CC" w:rsidR="008A7844" w:rsidRDefault="008A7844">
            <w:pPr>
              <w:rPr>
                <w:rFonts w:eastAsia="宋体"/>
                <w:lang w:val="en-US" w:eastAsia="zh-CN"/>
              </w:rPr>
            </w:pPr>
            <w:r>
              <w:rPr>
                <w:rFonts w:eastAsia="宋体"/>
                <w:lang w:val="en-US" w:eastAsia="zh-CN"/>
              </w:rPr>
              <w:t>Qualcomm</w:t>
            </w:r>
          </w:p>
        </w:tc>
        <w:tc>
          <w:tcPr>
            <w:tcW w:w="1372" w:type="dxa"/>
          </w:tcPr>
          <w:p w14:paraId="723F6AFE" w14:textId="5DAE8BF2" w:rsidR="008A7844" w:rsidRDefault="008A7844">
            <w:pPr>
              <w:tabs>
                <w:tab w:val="left" w:pos="551"/>
              </w:tabs>
              <w:rPr>
                <w:rFonts w:eastAsia="宋体"/>
                <w:lang w:val="en-US" w:eastAsia="zh-CN"/>
              </w:rPr>
            </w:pPr>
            <w:r>
              <w:rPr>
                <w:rFonts w:eastAsia="宋体"/>
                <w:lang w:val="en-US" w:eastAsia="zh-CN"/>
              </w:rPr>
              <w:t>Y</w:t>
            </w:r>
          </w:p>
        </w:tc>
        <w:tc>
          <w:tcPr>
            <w:tcW w:w="6780" w:type="dxa"/>
          </w:tcPr>
          <w:p w14:paraId="05F888AA" w14:textId="77777777" w:rsidR="008A7844" w:rsidRDefault="008A7844">
            <w:pPr>
              <w:spacing w:after="0"/>
              <w:jc w:val="both"/>
              <w:rPr>
                <w:rFonts w:eastAsia="等线"/>
                <w:szCs w:val="22"/>
                <w:lang w:val="en-US" w:eastAsia="zh-CN"/>
              </w:rPr>
            </w:pPr>
          </w:p>
        </w:tc>
      </w:tr>
      <w:tr w:rsidR="006E1A14" w14:paraId="0E11DFE1" w14:textId="77777777">
        <w:tc>
          <w:tcPr>
            <w:tcW w:w="1479" w:type="dxa"/>
          </w:tcPr>
          <w:p w14:paraId="3BCC34B2" w14:textId="4B9166E4" w:rsidR="006E1A14" w:rsidRDefault="006E1A14">
            <w:pPr>
              <w:rPr>
                <w:rFonts w:eastAsia="宋体"/>
                <w:lang w:val="en-US" w:eastAsia="zh-CN"/>
              </w:rPr>
            </w:pPr>
            <w:r>
              <w:rPr>
                <w:rFonts w:eastAsia="宋体"/>
                <w:lang w:val="en-US" w:eastAsia="zh-CN"/>
              </w:rPr>
              <w:t>Samsung</w:t>
            </w:r>
          </w:p>
        </w:tc>
        <w:tc>
          <w:tcPr>
            <w:tcW w:w="1372" w:type="dxa"/>
          </w:tcPr>
          <w:p w14:paraId="240E632A" w14:textId="24250DCD" w:rsidR="006E1A14" w:rsidRDefault="006E1A14">
            <w:pPr>
              <w:tabs>
                <w:tab w:val="left" w:pos="551"/>
              </w:tabs>
              <w:rPr>
                <w:rFonts w:eastAsia="宋体"/>
                <w:lang w:val="en-US" w:eastAsia="zh-CN"/>
              </w:rPr>
            </w:pPr>
            <w:r>
              <w:rPr>
                <w:rFonts w:eastAsia="宋体"/>
                <w:lang w:val="en-US" w:eastAsia="zh-CN"/>
              </w:rPr>
              <w:t>Y</w:t>
            </w:r>
          </w:p>
        </w:tc>
        <w:tc>
          <w:tcPr>
            <w:tcW w:w="6780" w:type="dxa"/>
          </w:tcPr>
          <w:p w14:paraId="56FEF535" w14:textId="77777777" w:rsidR="006E1A14" w:rsidRDefault="006E1A14">
            <w:pPr>
              <w:spacing w:after="0"/>
              <w:jc w:val="both"/>
              <w:rPr>
                <w:rFonts w:eastAsia="等线"/>
                <w:szCs w:val="22"/>
                <w:lang w:val="en-US" w:eastAsia="zh-CN"/>
              </w:rPr>
            </w:pPr>
          </w:p>
        </w:tc>
      </w:tr>
      <w:tr w:rsidR="002428C3" w14:paraId="602DAC30" w14:textId="77777777">
        <w:tc>
          <w:tcPr>
            <w:tcW w:w="1479" w:type="dxa"/>
          </w:tcPr>
          <w:p w14:paraId="076D777E" w14:textId="6BFB4EB5" w:rsidR="002428C3" w:rsidRDefault="002428C3">
            <w:pPr>
              <w:rPr>
                <w:rFonts w:eastAsia="宋体"/>
                <w:lang w:val="en-US" w:eastAsia="zh-CN"/>
              </w:rPr>
            </w:pPr>
            <w:r>
              <w:rPr>
                <w:rFonts w:eastAsia="宋体"/>
                <w:lang w:val="en-US" w:eastAsia="zh-CN"/>
              </w:rPr>
              <w:t>Intel</w:t>
            </w:r>
          </w:p>
        </w:tc>
        <w:tc>
          <w:tcPr>
            <w:tcW w:w="1372" w:type="dxa"/>
          </w:tcPr>
          <w:p w14:paraId="0D8DD7BF" w14:textId="23075464" w:rsidR="002428C3" w:rsidRDefault="002428C3">
            <w:pPr>
              <w:tabs>
                <w:tab w:val="left" w:pos="551"/>
              </w:tabs>
              <w:rPr>
                <w:rFonts w:eastAsia="宋体"/>
                <w:lang w:val="en-US" w:eastAsia="zh-CN"/>
              </w:rPr>
            </w:pPr>
            <w:r>
              <w:rPr>
                <w:rFonts w:eastAsia="宋体"/>
                <w:lang w:val="en-US" w:eastAsia="zh-CN"/>
              </w:rPr>
              <w:t>Y</w:t>
            </w:r>
          </w:p>
        </w:tc>
        <w:tc>
          <w:tcPr>
            <w:tcW w:w="6780" w:type="dxa"/>
          </w:tcPr>
          <w:p w14:paraId="159A6BFE" w14:textId="77777777" w:rsidR="002428C3" w:rsidRDefault="002428C3">
            <w:pPr>
              <w:spacing w:after="0"/>
              <w:jc w:val="both"/>
              <w:rPr>
                <w:rFonts w:eastAsia="等线"/>
                <w:szCs w:val="22"/>
                <w:lang w:val="en-US" w:eastAsia="zh-CN"/>
              </w:rPr>
            </w:pPr>
          </w:p>
        </w:tc>
      </w:tr>
      <w:tr w:rsidR="00115481" w14:paraId="0AF7A7ED" w14:textId="77777777">
        <w:tc>
          <w:tcPr>
            <w:tcW w:w="1479" w:type="dxa"/>
          </w:tcPr>
          <w:p w14:paraId="78113344" w14:textId="749D1C0B" w:rsidR="00115481" w:rsidRDefault="00115481">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6E8A613" w14:textId="4A49D7E5" w:rsidR="00115481" w:rsidRDefault="00115481">
            <w:pPr>
              <w:tabs>
                <w:tab w:val="left" w:pos="551"/>
              </w:tabs>
              <w:rPr>
                <w:rFonts w:eastAsia="宋体"/>
                <w:lang w:val="en-US" w:eastAsia="zh-CN"/>
              </w:rPr>
            </w:pPr>
            <w:r>
              <w:rPr>
                <w:rFonts w:eastAsia="宋体" w:hint="eastAsia"/>
                <w:lang w:val="en-US" w:eastAsia="zh-CN"/>
              </w:rPr>
              <w:t>Y</w:t>
            </w:r>
          </w:p>
        </w:tc>
        <w:tc>
          <w:tcPr>
            <w:tcW w:w="6780" w:type="dxa"/>
          </w:tcPr>
          <w:p w14:paraId="6637EFCE" w14:textId="77777777" w:rsidR="00115481" w:rsidRDefault="00115481">
            <w:pPr>
              <w:spacing w:after="0"/>
              <w:jc w:val="both"/>
              <w:rPr>
                <w:rFonts w:eastAsia="等线"/>
                <w:szCs w:val="22"/>
                <w:lang w:val="en-US" w:eastAsia="zh-CN"/>
              </w:rPr>
            </w:pPr>
          </w:p>
        </w:tc>
      </w:tr>
      <w:tr w:rsidR="004416B7" w14:paraId="1DB6EB4F" w14:textId="77777777">
        <w:tc>
          <w:tcPr>
            <w:tcW w:w="1479" w:type="dxa"/>
          </w:tcPr>
          <w:p w14:paraId="196BA0A2" w14:textId="6D33818F" w:rsidR="004416B7" w:rsidRDefault="004416B7">
            <w:pPr>
              <w:rPr>
                <w:rFonts w:eastAsia="宋体"/>
                <w:lang w:val="en-US" w:eastAsia="zh-CN"/>
              </w:rPr>
            </w:pPr>
            <w:r>
              <w:rPr>
                <w:rFonts w:eastAsia="宋体" w:hint="eastAsia"/>
                <w:lang w:val="en-US" w:eastAsia="zh-CN"/>
              </w:rPr>
              <w:t>SPRD</w:t>
            </w:r>
          </w:p>
        </w:tc>
        <w:tc>
          <w:tcPr>
            <w:tcW w:w="1372" w:type="dxa"/>
          </w:tcPr>
          <w:p w14:paraId="50FE2E8F" w14:textId="7C5EEA5E" w:rsidR="004416B7" w:rsidRDefault="004416B7">
            <w:pPr>
              <w:tabs>
                <w:tab w:val="left" w:pos="551"/>
              </w:tabs>
              <w:rPr>
                <w:rFonts w:eastAsia="宋体"/>
                <w:lang w:val="en-US" w:eastAsia="zh-CN"/>
              </w:rPr>
            </w:pPr>
            <w:r>
              <w:rPr>
                <w:rFonts w:eastAsia="宋体"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等线"/>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宋体"/>
                <w:lang w:val="en-US" w:eastAsia="zh-CN"/>
              </w:rPr>
            </w:pPr>
            <w:r>
              <w:rPr>
                <w:rFonts w:eastAsia="宋体"/>
                <w:lang w:val="en-US" w:eastAsia="zh-CN"/>
              </w:rPr>
              <w:t>Nokia, NSB</w:t>
            </w:r>
          </w:p>
        </w:tc>
        <w:tc>
          <w:tcPr>
            <w:tcW w:w="1372" w:type="dxa"/>
          </w:tcPr>
          <w:p w14:paraId="27AD1243" w14:textId="3EA4EA7C" w:rsidR="00EE20E0" w:rsidRDefault="00EE20E0">
            <w:pPr>
              <w:tabs>
                <w:tab w:val="left" w:pos="551"/>
              </w:tabs>
              <w:rPr>
                <w:rFonts w:eastAsia="宋体"/>
                <w:lang w:val="en-US" w:eastAsia="zh-CN"/>
              </w:rPr>
            </w:pPr>
            <w:r>
              <w:rPr>
                <w:rFonts w:eastAsia="宋体"/>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宋体"/>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等线"/>
                <w:lang w:eastAsia="zh-CN"/>
              </w:rPr>
            </w:pPr>
          </w:p>
          <w:p w14:paraId="333E17A0" w14:textId="77777777" w:rsidR="000D3718" w:rsidRPr="00E6376B" w:rsidRDefault="000D3718" w:rsidP="000D3718">
            <w:pPr>
              <w:spacing w:line="252" w:lineRule="auto"/>
              <w:jc w:val="both"/>
              <w:rPr>
                <w:rFonts w:eastAsia="宋体"/>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lastRenderedPageBreak/>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等线"/>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2CC6F51" w14:textId="77777777" w:rsidR="000D3718" w:rsidRDefault="000D3718">
            <w:pPr>
              <w:tabs>
                <w:tab w:val="left" w:pos="551"/>
              </w:tabs>
              <w:rPr>
                <w:rFonts w:eastAsia="宋体"/>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宋体"/>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宋体"/>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等线"/>
                <w:lang w:val="en-US" w:eastAsia="zh-CN"/>
              </w:rPr>
            </w:pPr>
          </w:p>
        </w:tc>
      </w:tr>
      <w:tr w:rsidR="00F61F74" w14:paraId="102C28B7" w14:textId="77777777">
        <w:tc>
          <w:tcPr>
            <w:tcW w:w="1479" w:type="dxa"/>
          </w:tcPr>
          <w:p w14:paraId="6A68B98B" w14:textId="6C400AF0" w:rsidR="00F61F74" w:rsidRDefault="00E21818">
            <w:pPr>
              <w:rPr>
                <w:rFonts w:eastAsia="宋体"/>
                <w:lang w:val="en-US" w:eastAsia="zh-CN"/>
              </w:rPr>
            </w:pPr>
            <w:r>
              <w:rPr>
                <w:rFonts w:eastAsia="宋体"/>
                <w:lang w:val="en-US" w:eastAsia="zh-CN"/>
              </w:rPr>
              <w:t>Nokia, NSB</w:t>
            </w:r>
          </w:p>
        </w:tc>
        <w:tc>
          <w:tcPr>
            <w:tcW w:w="1372" w:type="dxa"/>
          </w:tcPr>
          <w:p w14:paraId="4EA30354" w14:textId="6FF07F89" w:rsidR="00F61F74" w:rsidRDefault="00E21818">
            <w:pPr>
              <w:tabs>
                <w:tab w:val="left" w:pos="551"/>
              </w:tabs>
              <w:rPr>
                <w:rFonts w:eastAsia="宋体"/>
                <w:lang w:val="en-US" w:eastAsia="zh-CN"/>
              </w:rPr>
            </w:pPr>
            <w:r>
              <w:rPr>
                <w:rFonts w:eastAsia="宋体"/>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宋体"/>
                <w:lang w:val="en-US" w:eastAsia="zh-CN"/>
              </w:rPr>
            </w:pPr>
            <w:r>
              <w:rPr>
                <w:rFonts w:eastAsia="宋体"/>
                <w:lang w:val="en-US" w:eastAsia="zh-CN"/>
              </w:rPr>
              <w:t>FUTUREWEI6</w:t>
            </w:r>
          </w:p>
        </w:tc>
        <w:tc>
          <w:tcPr>
            <w:tcW w:w="1372" w:type="dxa"/>
          </w:tcPr>
          <w:p w14:paraId="0651FD7C" w14:textId="529A1DD1" w:rsidR="000809F8" w:rsidRDefault="000809F8">
            <w:pPr>
              <w:tabs>
                <w:tab w:val="left" w:pos="551"/>
              </w:tabs>
              <w:rPr>
                <w:rFonts w:eastAsia="宋体"/>
                <w:lang w:val="en-US" w:eastAsia="zh-CN"/>
              </w:rPr>
            </w:pPr>
            <w:r>
              <w:rPr>
                <w:rFonts w:eastAsia="宋体"/>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宋体"/>
                <w:lang w:val="en-US" w:eastAsia="zh-CN"/>
              </w:rPr>
            </w:pPr>
            <w:r>
              <w:rPr>
                <w:rFonts w:eastAsia="宋体"/>
                <w:lang w:val="en-US" w:eastAsia="zh-CN"/>
              </w:rPr>
              <w:t>Qualcomm</w:t>
            </w:r>
          </w:p>
        </w:tc>
        <w:tc>
          <w:tcPr>
            <w:tcW w:w="1372" w:type="dxa"/>
          </w:tcPr>
          <w:p w14:paraId="6D19ED32" w14:textId="393535EB" w:rsidR="00BE458F" w:rsidRDefault="00BE458F">
            <w:pPr>
              <w:tabs>
                <w:tab w:val="left" w:pos="551"/>
              </w:tabs>
              <w:rPr>
                <w:rFonts w:eastAsia="宋体"/>
                <w:lang w:val="en-US" w:eastAsia="zh-CN"/>
              </w:rPr>
            </w:pPr>
            <w:r>
              <w:rPr>
                <w:rFonts w:eastAsia="宋体"/>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宋体"/>
                <w:lang w:val="en-US" w:eastAsia="zh-CN"/>
              </w:rPr>
            </w:pPr>
            <w:r>
              <w:rPr>
                <w:rFonts w:eastAsia="宋体"/>
                <w:lang w:val="en-US" w:eastAsia="zh-CN"/>
              </w:rPr>
              <w:t xml:space="preserve">Nordic </w:t>
            </w:r>
          </w:p>
        </w:tc>
        <w:tc>
          <w:tcPr>
            <w:tcW w:w="1372" w:type="dxa"/>
          </w:tcPr>
          <w:p w14:paraId="13276A3B" w14:textId="006B03C7" w:rsidR="00CA2957" w:rsidRDefault="00CA2957">
            <w:pPr>
              <w:tabs>
                <w:tab w:val="left" w:pos="551"/>
              </w:tabs>
              <w:rPr>
                <w:rFonts w:eastAsia="宋体"/>
                <w:lang w:val="en-US" w:eastAsia="zh-CN"/>
              </w:rPr>
            </w:pPr>
            <w:r>
              <w:rPr>
                <w:rFonts w:eastAsia="宋体"/>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宋体"/>
                <w:lang w:val="en-US" w:eastAsia="zh-CN"/>
              </w:rPr>
            </w:pPr>
            <w:r>
              <w:rPr>
                <w:rFonts w:eastAsia="宋体" w:hint="eastAsia"/>
                <w:lang w:val="en-US" w:eastAsia="zh-CN"/>
              </w:rPr>
              <w:t>CATT</w:t>
            </w:r>
          </w:p>
        </w:tc>
        <w:tc>
          <w:tcPr>
            <w:tcW w:w="1372" w:type="dxa"/>
          </w:tcPr>
          <w:p w14:paraId="2C9C0706" w14:textId="14DB72E3" w:rsidR="006B3091" w:rsidRDefault="006B3091">
            <w:pPr>
              <w:tabs>
                <w:tab w:val="left" w:pos="551"/>
              </w:tabs>
              <w:rPr>
                <w:rFonts w:eastAsia="宋体"/>
                <w:lang w:val="en-US" w:eastAsia="zh-CN"/>
              </w:rPr>
            </w:pPr>
            <w:r>
              <w:rPr>
                <w:rFonts w:eastAsia="宋体"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宋体"/>
                <w:lang w:val="en-US" w:eastAsia="zh-CN"/>
              </w:rPr>
            </w:pPr>
            <w:r>
              <w:rPr>
                <w:rFonts w:eastAsia="宋体"/>
                <w:lang w:val="en-US" w:eastAsia="zh-CN"/>
              </w:rPr>
              <w:t>NEC</w:t>
            </w:r>
          </w:p>
        </w:tc>
        <w:tc>
          <w:tcPr>
            <w:tcW w:w="1372" w:type="dxa"/>
          </w:tcPr>
          <w:p w14:paraId="170910A4" w14:textId="7AE9F746" w:rsidR="00E012E6" w:rsidRDefault="00E012E6">
            <w:pPr>
              <w:tabs>
                <w:tab w:val="left" w:pos="551"/>
              </w:tabs>
              <w:rPr>
                <w:rFonts w:eastAsia="宋体"/>
                <w:lang w:val="en-US" w:eastAsia="zh-CN"/>
              </w:rPr>
            </w:pPr>
            <w:r>
              <w:rPr>
                <w:rFonts w:eastAsia="宋体"/>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9D874B9" w14:textId="1DCF00ED" w:rsidR="00177AC2" w:rsidRDefault="00177AC2">
            <w:pPr>
              <w:tabs>
                <w:tab w:val="left" w:pos="551"/>
              </w:tabs>
              <w:rPr>
                <w:rFonts w:eastAsia="宋体"/>
                <w:lang w:val="en-US" w:eastAsia="zh-CN"/>
              </w:rPr>
            </w:pPr>
            <w:r>
              <w:rPr>
                <w:rFonts w:eastAsia="宋体"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14:paraId="26563E05" w14:textId="1A1355A5" w:rsidR="0054067C" w:rsidRDefault="0054067C">
            <w:pPr>
              <w:tabs>
                <w:tab w:val="left" w:pos="551"/>
              </w:tabs>
              <w:rPr>
                <w:rFonts w:eastAsia="宋体"/>
                <w:lang w:val="en-US" w:eastAsia="zh-CN"/>
              </w:rPr>
            </w:pPr>
            <w:r>
              <w:rPr>
                <w:rFonts w:eastAsia="宋体"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宋体" w:hint="eastAsia"/>
                <w:lang w:val="en-US" w:eastAsia="zh-CN"/>
              </w:rPr>
              <w:t>S</w:t>
            </w:r>
            <w:r>
              <w:rPr>
                <w:rFonts w:eastAsia="宋体"/>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宋体"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等线"/>
                <w:lang w:eastAsia="zh-CN"/>
              </w:rPr>
              <w:t xml:space="preserve">We understand the concern of </w:t>
            </w:r>
            <w:proofErr w:type="spellStart"/>
            <w:r>
              <w:rPr>
                <w:rFonts w:eastAsia="等线"/>
                <w:lang w:eastAsia="zh-CN"/>
              </w:rPr>
              <w:t>Futurewei</w:t>
            </w:r>
            <w:proofErr w:type="spellEnd"/>
            <w:r>
              <w:rPr>
                <w:rFonts w:eastAsia="等线"/>
                <w:lang w:eastAsia="zh-CN"/>
              </w:rPr>
              <w:t>. To make progress we are OK with this version</w:t>
            </w:r>
            <w:r>
              <w:rPr>
                <w:rFonts w:eastAsia="等线" w:hint="eastAsia"/>
                <w:lang w:eastAsia="zh-CN"/>
              </w:rPr>
              <w:t>.</w:t>
            </w:r>
          </w:p>
        </w:tc>
      </w:tr>
      <w:tr w:rsidR="00DC0FA9" w14:paraId="39A24C85" w14:textId="77777777">
        <w:tc>
          <w:tcPr>
            <w:tcW w:w="1479" w:type="dxa"/>
          </w:tcPr>
          <w:p w14:paraId="19BC262C" w14:textId="452882D6" w:rsidR="00DC0FA9" w:rsidRDefault="00DC0FA9" w:rsidP="001465B4">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21130C3" w14:textId="3E301B17" w:rsidR="00DC0FA9" w:rsidRDefault="00DC0FA9" w:rsidP="001465B4">
            <w:pPr>
              <w:tabs>
                <w:tab w:val="left" w:pos="551"/>
              </w:tabs>
              <w:rPr>
                <w:rFonts w:eastAsia="宋体"/>
                <w:lang w:val="en-US" w:eastAsia="zh-CN"/>
              </w:rPr>
            </w:pPr>
            <w:r>
              <w:rPr>
                <w:rFonts w:eastAsia="宋体" w:hint="eastAsia"/>
                <w:lang w:val="en-US" w:eastAsia="zh-CN"/>
              </w:rPr>
              <w:t>Y</w:t>
            </w:r>
          </w:p>
        </w:tc>
        <w:tc>
          <w:tcPr>
            <w:tcW w:w="6780" w:type="dxa"/>
          </w:tcPr>
          <w:p w14:paraId="48888D52" w14:textId="77777777" w:rsidR="00DC0FA9" w:rsidRDefault="00DC0FA9" w:rsidP="001465B4">
            <w:pPr>
              <w:spacing w:line="252" w:lineRule="auto"/>
              <w:jc w:val="both"/>
              <w:rPr>
                <w:rFonts w:eastAsia="等线"/>
                <w:lang w:eastAsia="zh-CN"/>
              </w:rPr>
            </w:pPr>
          </w:p>
        </w:tc>
      </w:tr>
      <w:tr w:rsidR="00BA65A4" w14:paraId="27501C91" w14:textId="77777777">
        <w:tc>
          <w:tcPr>
            <w:tcW w:w="1479" w:type="dxa"/>
          </w:tcPr>
          <w:p w14:paraId="6D0C5A06" w14:textId="60F6E50F" w:rsidR="00BA65A4" w:rsidRDefault="00BA65A4" w:rsidP="001465B4">
            <w:pPr>
              <w:rPr>
                <w:rFonts w:eastAsia="宋体"/>
                <w:lang w:val="en-US" w:eastAsia="zh-CN"/>
              </w:rPr>
            </w:pPr>
            <w:r>
              <w:rPr>
                <w:rFonts w:eastAsia="宋体"/>
                <w:lang w:val="en-US" w:eastAsia="zh-CN"/>
              </w:rPr>
              <w:t>Lenovo, Motorola Mobility</w:t>
            </w:r>
          </w:p>
        </w:tc>
        <w:tc>
          <w:tcPr>
            <w:tcW w:w="1372" w:type="dxa"/>
          </w:tcPr>
          <w:p w14:paraId="0DE697C9" w14:textId="7ABE5885" w:rsidR="00BA65A4" w:rsidRDefault="00BA65A4" w:rsidP="001465B4">
            <w:pPr>
              <w:tabs>
                <w:tab w:val="left" w:pos="551"/>
              </w:tabs>
              <w:rPr>
                <w:rFonts w:eastAsia="宋体"/>
                <w:lang w:val="en-US" w:eastAsia="zh-CN"/>
              </w:rPr>
            </w:pPr>
            <w:r>
              <w:rPr>
                <w:rFonts w:eastAsia="宋体"/>
                <w:lang w:val="en-US" w:eastAsia="zh-CN"/>
              </w:rPr>
              <w:t>Y</w:t>
            </w:r>
          </w:p>
        </w:tc>
        <w:tc>
          <w:tcPr>
            <w:tcW w:w="6780" w:type="dxa"/>
          </w:tcPr>
          <w:p w14:paraId="6259BA62" w14:textId="77777777" w:rsidR="00BA65A4" w:rsidRDefault="00BA65A4" w:rsidP="001465B4">
            <w:pPr>
              <w:spacing w:line="252" w:lineRule="auto"/>
              <w:jc w:val="both"/>
              <w:rPr>
                <w:rFonts w:eastAsia="等线"/>
                <w:lang w:eastAsia="zh-CN"/>
              </w:rPr>
            </w:pPr>
          </w:p>
        </w:tc>
      </w:tr>
      <w:tr w:rsidR="000C0605" w14:paraId="21E80698" w14:textId="77777777">
        <w:tc>
          <w:tcPr>
            <w:tcW w:w="1479" w:type="dxa"/>
          </w:tcPr>
          <w:p w14:paraId="0BB410AA" w14:textId="5B73A33E" w:rsidR="000C0605" w:rsidRDefault="000C0605" w:rsidP="001465B4">
            <w:pPr>
              <w:rPr>
                <w:rFonts w:eastAsia="宋体"/>
                <w:lang w:val="en-US" w:eastAsia="zh-CN"/>
              </w:rPr>
            </w:pPr>
            <w:r>
              <w:rPr>
                <w:rFonts w:eastAsia="宋体"/>
                <w:lang w:val="en-US" w:eastAsia="zh-CN"/>
              </w:rPr>
              <w:t>Ericsson</w:t>
            </w:r>
          </w:p>
        </w:tc>
        <w:tc>
          <w:tcPr>
            <w:tcW w:w="1372" w:type="dxa"/>
          </w:tcPr>
          <w:p w14:paraId="15EFFAC4" w14:textId="7E4A658D" w:rsidR="000C0605" w:rsidRDefault="000C0605" w:rsidP="001465B4">
            <w:pPr>
              <w:tabs>
                <w:tab w:val="left" w:pos="551"/>
              </w:tabs>
              <w:rPr>
                <w:rFonts w:eastAsia="宋体"/>
                <w:lang w:val="en-US" w:eastAsia="zh-CN"/>
              </w:rPr>
            </w:pPr>
            <w:r>
              <w:rPr>
                <w:rFonts w:eastAsia="宋体"/>
                <w:lang w:val="en-US" w:eastAsia="zh-CN"/>
              </w:rPr>
              <w:t>Y</w:t>
            </w:r>
          </w:p>
        </w:tc>
        <w:tc>
          <w:tcPr>
            <w:tcW w:w="6780" w:type="dxa"/>
          </w:tcPr>
          <w:p w14:paraId="51EF67A2" w14:textId="77777777" w:rsidR="00D952B8" w:rsidRDefault="00D952B8" w:rsidP="001465B4">
            <w:pPr>
              <w:spacing w:line="252" w:lineRule="auto"/>
              <w:jc w:val="both"/>
              <w:rPr>
                <w:rFonts w:eastAsia="等线"/>
                <w:lang w:eastAsia="zh-CN"/>
              </w:rPr>
            </w:pPr>
            <w:r>
              <w:rPr>
                <w:rFonts w:eastAsia="等线"/>
                <w:lang w:eastAsia="zh-CN"/>
              </w:rPr>
              <w:t>All t</w:t>
            </w:r>
            <w:r w:rsidR="000C0605">
              <w:rPr>
                <w:rFonts w:eastAsia="等线"/>
                <w:lang w:eastAsia="zh-CN"/>
              </w:rPr>
              <w:t xml:space="preserve">hese aspects are being discussed in RAN2, and this </w:t>
            </w:r>
            <w:r>
              <w:rPr>
                <w:rFonts w:eastAsia="等线"/>
                <w:lang w:eastAsia="zh-CN"/>
              </w:rPr>
              <w:t>proposed working assumption matches the baseline assumption in RAN2.</w:t>
            </w:r>
          </w:p>
          <w:p w14:paraId="55D124D8" w14:textId="33771717" w:rsidR="00D952B8" w:rsidRDefault="00D952B8" w:rsidP="001465B4">
            <w:pPr>
              <w:spacing w:line="252" w:lineRule="auto"/>
              <w:jc w:val="both"/>
              <w:rPr>
                <w:rFonts w:eastAsia="等线"/>
                <w:lang w:eastAsia="zh-CN"/>
              </w:rPr>
            </w:pPr>
            <w:r>
              <w:rPr>
                <w:rFonts w:eastAsia="等线"/>
                <w:lang w:eastAsia="zh-CN"/>
              </w:rPr>
              <w:t xml:space="preserve">If the proposed working assumption can be agreed quickly as a working assumption, that might be good. However, if it is not easily agreed as a working </w:t>
            </w:r>
            <w:r>
              <w:rPr>
                <w:rFonts w:eastAsia="等线"/>
                <w:lang w:eastAsia="zh-CN"/>
              </w:rPr>
              <w:lastRenderedPageBreak/>
              <w:t>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等线"/>
                <w:lang w:eastAsia="zh-CN"/>
              </w:rPr>
            </w:pPr>
            <w:r>
              <w:rPr>
                <w:rFonts w:eastAsia="等线"/>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宋体"/>
                <w:lang w:val="en-US" w:eastAsia="zh-CN"/>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372" w:type="dxa"/>
          </w:tcPr>
          <w:p w14:paraId="37BB15FD" w14:textId="75862328" w:rsidR="00784010" w:rsidRDefault="00784010" w:rsidP="001465B4">
            <w:pPr>
              <w:tabs>
                <w:tab w:val="left" w:pos="551"/>
              </w:tabs>
              <w:rPr>
                <w:rFonts w:eastAsia="宋体"/>
                <w:lang w:val="en-US" w:eastAsia="zh-CN"/>
              </w:rPr>
            </w:pPr>
            <w:r>
              <w:rPr>
                <w:rFonts w:eastAsia="宋体"/>
                <w:lang w:val="en-US" w:eastAsia="zh-CN"/>
              </w:rPr>
              <w:t>Y AND</w:t>
            </w:r>
          </w:p>
        </w:tc>
        <w:tc>
          <w:tcPr>
            <w:tcW w:w="6780" w:type="dxa"/>
          </w:tcPr>
          <w:p w14:paraId="2CA1D7C4" w14:textId="77777777" w:rsidR="00784010" w:rsidRDefault="00784010" w:rsidP="00784010">
            <w:pPr>
              <w:spacing w:line="252" w:lineRule="auto"/>
              <w:jc w:val="both"/>
              <w:rPr>
                <w:rFonts w:eastAsia="等线"/>
                <w:lang w:eastAsia="zh-CN"/>
              </w:rPr>
            </w:pPr>
            <w:r>
              <w:rPr>
                <w:rFonts w:eastAsia="等线"/>
                <w:lang w:eastAsia="zh-CN"/>
              </w:rPr>
              <w:t xml:space="preserve">On one hand, agree with Ericsson. </w:t>
            </w:r>
          </w:p>
          <w:p w14:paraId="3BA69B69" w14:textId="77777777" w:rsidR="00BC2E5D" w:rsidRDefault="00784010" w:rsidP="00BC2E5D">
            <w:pPr>
              <w:spacing w:line="252" w:lineRule="auto"/>
              <w:jc w:val="both"/>
              <w:rPr>
                <w:rFonts w:eastAsia="等线"/>
                <w:lang w:eastAsia="zh-CN"/>
              </w:rPr>
            </w:pPr>
            <w:r>
              <w:rPr>
                <w:rFonts w:eastAsia="等线"/>
                <w:lang w:eastAsia="zh-CN"/>
              </w:rPr>
              <w:t>On the other hand, would like to emphasize that even with the proposal agreed/concluded, it is not expected to be used as a tool</w:t>
            </w:r>
            <w:r w:rsidR="00BC2E5D">
              <w:rPr>
                <w:rFonts w:eastAsia="等线"/>
                <w:lang w:eastAsia="zh-CN"/>
              </w:rPr>
              <w:t xml:space="preserve"> for barring further discussion aiming to fix technical issues. By </w:t>
            </w:r>
            <w:proofErr w:type="gramStart"/>
            <w:r w:rsidR="00BC2E5D">
              <w:rPr>
                <w:rFonts w:eastAsia="等线"/>
                <w:lang w:eastAsia="zh-CN"/>
              </w:rPr>
              <w:t>default</w:t>
            </w:r>
            <w:proofErr w:type="gramEnd"/>
            <w:r w:rsidR="00BC2E5D">
              <w:rPr>
                <w:rFonts w:eastAsia="等线"/>
                <w:lang w:eastAsia="zh-CN"/>
              </w:rPr>
              <w:t xml:space="preserve"> is by default.</w:t>
            </w:r>
          </w:p>
          <w:p w14:paraId="1F475312" w14:textId="4B32FDFE" w:rsidR="00784010" w:rsidRDefault="00BC2E5D" w:rsidP="00BC2E5D">
            <w:pPr>
              <w:spacing w:line="252" w:lineRule="auto"/>
              <w:jc w:val="both"/>
              <w:rPr>
                <w:rFonts w:eastAsia="等线"/>
                <w:lang w:eastAsia="zh-CN"/>
              </w:rPr>
            </w:pPr>
            <w:r>
              <w:rPr>
                <w:rFonts w:eastAsia="等线"/>
                <w:lang w:eastAsia="zh-CN"/>
              </w:rPr>
              <w:t>(given discussion occurred in the GTW our concern arises e.g. for the discussion of FG6-1 or FG6-1</w:t>
            </w:r>
            <w:proofErr w:type="gramStart"/>
            <w:r>
              <w:rPr>
                <w:rFonts w:eastAsia="等线"/>
                <w:lang w:eastAsia="zh-CN"/>
              </w:rPr>
              <w:t>a )</w:t>
            </w:r>
            <w:proofErr w:type="gramEnd"/>
            <w:r>
              <w:rPr>
                <w:rFonts w:eastAsia="等线"/>
                <w:lang w:eastAsia="zh-CN"/>
              </w:rPr>
              <w:t xml:space="preserve"> </w:t>
            </w:r>
          </w:p>
        </w:tc>
      </w:tr>
      <w:tr w:rsidR="00FE0266" w14:paraId="48558F50" w14:textId="77777777">
        <w:tc>
          <w:tcPr>
            <w:tcW w:w="1479" w:type="dxa"/>
          </w:tcPr>
          <w:p w14:paraId="4E7058C3" w14:textId="2B47AC88" w:rsidR="00FE0266" w:rsidRPr="00FE0266" w:rsidRDefault="00FE0266" w:rsidP="001465B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0A1F5C" w14:textId="77B2ADA7" w:rsidR="00FE0266" w:rsidRPr="00FE0266" w:rsidRDefault="00FE0266" w:rsidP="001465B4">
            <w:pPr>
              <w:tabs>
                <w:tab w:val="left" w:pos="551"/>
              </w:tabs>
              <w:rPr>
                <w:rFonts w:eastAsia="Yu Mincho"/>
                <w:lang w:val="en-US" w:eastAsia="ja-JP"/>
              </w:rPr>
            </w:pPr>
            <w:r>
              <w:rPr>
                <w:rFonts w:eastAsia="Yu Mincho" w:hint="eastAsia"/>
                <w:lang w:val="en-US" w:eastAsia="ja-JP"/>
              </w:rPr>
              <w:t>Y</w:t>
            </w:r>
          </w:p>
        </w:tc>
        <w:tc>
          <w:tcPr>
            <w:tcW w:w="6780" w:type="dxa"/>
          </w:tcPr>
          <w:p w14:paraId="6A61E330" w14:textId="77777777" w:rsidR="00FE0266" w:rsidRDefault="00FE0266" w:rsidP="00784010">
            <w:pPr>
              <w:spacing w:line="252" w:lineRule="auto"/>
              <w:jc w:val="both"/>
              <w:rPr>
                <w:rFonts w:eastAsia="等线"/>
                <w:lang w:eastAsia="zh-CN"/>
              </w:rPr>
            </w:pPr>
          </w:p>
        </w:tc>
      </w:tr>
      <w:tr w:rsidR="0077514C" w14:paraId="40A0A1C1" w14:textId="77777777">
        <w:tc>
          <w:tcPr>
            <w:tcW w:w="1479" w:type="dxa"/>
          </w:tcPr>
          <w:p w14:paraId="349AF2DE" w14:textId="01CE3548" w:rsidR="0077514C" w:rsidRDefault="0077514C" w:rsidP="001465B4">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7640B69" w14:textId="77777777" w:rsidR="0077514C" w:rsidRDefault="0077514C" w:rsidP="001465B4">
            <w:pPr>
              <w:tabs>
                <w:tab w:val="left" w:pos="551"/>
              </w:tabs>
              <w:rPr>
                <w:rFonts w:eastAsia="Yu Mincho"/>
                <w:lang w:val="en-US" w:eastAsia="ja-JP"/>
              </w:rPr>
            </w:pPr>
          </w:p>
        </w:tc>
        <w:tc>
          <w:tcPr>
            <w:tcW w:w="6780" w:type="dxa"/>
          </w:tcPr>
          <w:p w14:paraId="65445326" w14:textId="3F562A2B" w:rsidR="0077514C" w:rsidRDefault="0077514C" w:rsidP="00784010">
            <w:pPr>
              <w:spacing w:line="252" w:lineRule="auto"/>
              <w:jc w:val="both"/>
              <w:rPr>
                <w:rFonts w:eastAsia="Yu Mincho"/>
                <w:lang w:eastAsia="ja-JP"/>
              </w:rPr>
            </w:pPr>
            <w:r w:rsidRPr="0077514C">
              <w:rPr>
                <w:rFonts w:eastAsia="Yu Mincho" w:hint="eastAsia"/>
                <w:b/>
                <w:bCs/>
                <w:lang w:eastAsia="ja-JP"/>
              </w:rPr>
              <w:t>@</w:t>
            </w:r>
            <w:r w:rsidRPr="0077514C">
              <w:rPr>
                <w:rFonts w:eastAsia="Yu Mincho"/>
                <w:b/>
                <w:bCs/>
                <w:lang w:eastAsia="ja-JP"/>
              </w:rPr>
              <w:t>SPRD:</w:t>
            </w:r>
            <w:r>
              <w:rPr>
                <w:rFonts w:eastAsia="Yu Mincho"/>
                <w:lang w:eastAsia="ja-JP"/>
              </w:rPr>
              <w:t xml:space="preserve"> Thank you very much for your flexibility!</w:t>
            </w:r>
          </w:p>
          <w:p w14:paraId="4FF04680" w14:textId="2696A360" w:rsidR="0077514C" w:rsidRDefault="0077514C" w:rsidP="00784010">
            <w:pPr>
              <w:spacing w:line="252" w:lineRule="auto"/>
              <w:jc w:val="both"/>
              <w:rPr>
                <w:rFonts w:eastAsia="Yu Mincho"/>
                <w:lang w:eastAsia="ja-JP"/>
              </w:rPr>
            </w:pPr>
            <w:r>
              <w:rPr>
                <w:rFonts w:eastAsia="Yu Mincho" w:hint="eastAsia"/>
                <w:lang w:eastAsia="ja-JP"/>
              </w:rPr>
              <w:t>A</w:t>
            </w:r>
            <w:r>
              <w:rPr>
                <w:rFonts w:eastAsia="Yu Mincho"/>
                <w:lang w:eastAsia="ja-JP"/>
              </w:rPr>
              <w:t xml:space="preserve">ll companies agree with the proposal, and thus, the proposal can be agreed in the next GTW session quickly. No further comments </w:t>
            </w:r>
            <w:r w:rsidR="0077619B">
              <w:rPr>
                <w:rFonts w:eastAsia="Yu Mincho"/>
                <w:lang w:eastAsia="ja-JP"/>
              </w:rPr>
              <w:t>are</w:t>
            </w:r>
            <w:r>
              <w:rPr>
                <w:rFonts w:eastAsia="Yu Mincho"/>
                <w:lang w:eastAsia="ja-JP"/>
              </w:rPr>
              <w:t xml:space="preserve"> required</w:t>
            </w:r>
            <w:r w:rsidR="0077619B">
              <w:rPr>
                <w:rFonts w:eastAsia="Yu Mincho"/>
                <w:lang w:eastAsia="ja-JP"/>
              </w:rPr>
              <w:t xml:space="preserve"> unless any critical issue is found</w:t>
            </w:r>
            <w:r>
              <w:rPr>
                <w:rFonts w:eastAsia="Yu Mincho"/>
                <w:lang w:eastAsia="ja-JP"/>
              </w:rPr>
              <w:t>.</w:t>
            </w:r>
            <w:bookmarkStart w:id="11" w:name="_GoBack"/>
            <w:bookmarkEnd w:id="11"/>
          </w:p>
          <w:p w14:paraId="1B8633A5" w14:textId="77777777" w:rsidR="0077514C" w:rsidRDefault="0077514C" w:rsidP="00784010">
            <w:pPr>
              <w:spacing w:line="252" w:lineRule="auto"/>
              <w:jc w:val="both"/>
              <w:rPr>
                <w:rFonts w:eastAsia="Yu Mincho"/>
                <w:lang w:eastAsia="ja-JP"/>
              </w:rPr>
            </w:pPr>
          </w:p>
          <w:p w14:paraId="0678105F" w14:textId="77777777" w:rsidR="0077514C" w:rsidRPr="00E6376B" w:rsidRDefault="0077514C" w:rsidP="0077514C">
            <w:pPr>
              <w:spacing w:line="252" w:lineRule="auto"/>
              <w:jc w:val="both"/>
              <w:rPr>
                <w:rFonts w:eastAsia="宋体"/>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Yu Mincho"/>
                <w:lang w:eastAsia="ja-JP"/>
              </w:rPr>
            </w:pPr>
          </w:p>
        </w:tc>
      </w:tr>
      <w:tr w:rsidR="0077514C" w14:paraId="32DD86FE" w14:textId="77777777">
        <w:tc>
          <w:tcPr>
            <w:tcW w:w="1479" w:type="dxa"/>
          </w:tcPr>
          <w:p w14:paraId="209D7238" w14:textId="77777777" w:rsidR="0077514C" w:rsidRDefault="0077514C" w:rsidP="001465B4">
            <w:pPr>
              <w:rPr>
                <w:rFonts w:eastAsia="Yu Mincho"/>
                <w:lang w:val="en-US" w:eastAsia="ja-JP"/>
              </w:rPr>
            </w:pPr>
          </w:p>
        </w:tc>
        <w:tc>
          <w:tcPr>
            <w:tcW w:w="1372" w:type="dxa"/>
          </w:tcPr>
          <w:p w14:paraId="53339E71" w14:textId="77777777" w:rsidR="0077514C" w:rsidRDefault="0077514C" w:rsidP="001465B4">
            <w:pPr>
              <w:tabs>
                <w:tab w:val="left" w:pos="551"/>
              </w:tabs>
              <w:rPr>
                <w:rFonts w:eastAsia="Yu Mincho"/>
                <w:lang w:val="en-US" w:eastAsia="ja-JP"/>
              </w:rPr>
            </w:pPr>
          </w:p>
        </w:tc>
        <w:tc>
          <w:tcPr>
            <w:tcW w:w="6780" w:type="dxa"/>
          </w:tcPr>
          <w:p w14:paraId="7E52358E" w14:textId="77777777" w:rsidR="0077514C" w:rsidRDefault="0077514C" w:rsidP="00784010">
            <w:pPr>
              <w:spacing w:line="252" w:lineRule="auto"/>
              <w:jc w:val="both"/>
              <w:rPr>
                <w:rFonts w:eastAsia="等线"/>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a"/>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afa"/>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RedCap Ues specific RSRP thresholds are configured by gNB for SSB and UL carrier selection for performing random access</w:t>
      </w:r>
    </w:p>
    <w:p w14:paraId="414837AB"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w:t>
      </w:r>
      <w:proofErr w:type="gramStart"/>
      <w:r>
        <w:rPr>
          <w:rFonts w:eastAsia="Yu Mincho"/>
          <w:lang w:eastAsia="ja-JP"/>
        </w:rPr>
        <w:t>an</w:t>
      </w:r>
      <w:proofErr w:type="gramEnd"/>
      <w:r>
        <w:rPr>
          <w:rFonts w:eastAsia="Yu Mincho"/>
          <w:lang w:eastAsia="ja-JP"/>
        </w:rPr>
        <w:t xml:space="preserve"> LS to RAN2 would be beneficial to inform them RAN2-related agreements, similar to RAN1#105-e.</w:t>
      </w:r>
    </w:p>
    <w:tbl>
      <w:tblPr>
        <w:tblStyle w:val="af4"/>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56D76E3" w14:textId="77777777" w:rsidR="005D3C1A" w:rsidRDefault="008B41A6">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w:t>
            </w:r>
            <w:proofErr w:type="gramStart"/>
            <w:r w:rsidR="00304505">
              <w:rPr>
                <w:rFonts w:ascii="Times" w:hAnsi="Times"/>
                <w:szCs w:val="24"/>
              </w:rPr>
              <w:t>   [</w:t>
            </w:r>
            <w:proofErr w:type="gramEnd"/>
            <w:r w:rsidR="00304505">
              <w:rPr>
                <w:rFonts w:ascii="Times" w:hAnsi="Times"/>
                <w:szCs w:val="24"/>
              </w:rPr>
              <w:t>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w:t>
            </w:r>
            <w:proofErr w:type="gramStart"/>
            <w:r>
              <w:rPr>
                <w:rFonts w:eastAsia="等线"/>
                <w:lang w:val="en-US" w:eastAsia="zh-CN"/>
              </w:rPr>
              <w:t>Ideally</w:t>
            </w:r>
            <w:proofErr w:type="gramEnd"/>
            <w:r>
              <w:rPr>
                <w:rFonts w:eastAsia="等线"/>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等线"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等线"/>
                <w:lang w:val="en-US" w:eastAsia="zh-CN"/>
              </w:rPr>
            </w:pPr>
            <w:r>
              <w:rPr>
                <w:rFonts w:eastAsia="等线"/>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等线"/>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等线"/>
                <w:lang w:eastAsia="zh-CN"/>
              </w:rPr>
            </w:pPr>
            <w:r>
              <w:rPr>
                <w:rFonts w:eastAsia="等线"/>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等线"/>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w:t>
            </w:r>
            <w:proofErr w:type="gramStart"/>
            <w:r>
              <w:rPr>
                <w:rFonts w:eastAsia="Yu Mincho"/>
                <w:lang w:eastAsia="ja-JP"/>
              </w:rPr>
              <w:t>an</w:t>
            </w:r>
            <w:proofErr w:type="gramEnd"/>
            <w:r>
              <w:rPr>
                <w:rFonts w:eastAsia="Yu Mincho"/>
                <w:lang w:eastAsia="ja-JP"/>
              </w:rPr>
              <w:t xml:space="preserve">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lastRenderedPageBreak/>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等线"/>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等线"/>
                <w:lang w:val="en-US" w:eastAsia="zh-CN"/>
              </w:rPr>
            </w:pPr>
            <w:r>
              <w:rPr>
                <w:rFonts w:eastAsia="等线"/>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等线"/>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等线"/>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等线"/>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等线"/>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等线"/>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等线"/>
                <w:lang w:eastAsia="zh-CN"/>
              </w:rPr>
            </w:pPr>
          </w:p>
        </w:tc>
      </w:tr>
      <w:tr w:rsidR="005D3C1A" w14:paraId="4904F4BD" w14:textId="77777777">
        <w:tc>
          <w:tcPr>
            <w:tcW w:w="1479" w:type="dxa"/>
          </w:tcPr>
          <w:p w14:paraId="6457EAD7" w14:textId="77777777" w:rsidR="005D3C1A" w:rsidRDefault="00304505">
            <w:pPr>
              <w:rPr>
                <w:rFonts w:eastAsia="等线"/>
                <w:lang w:val="en-US" w:eastAsia="zh-CN"/>
              </w:rPr>
            </w:pPr>
            <w:r>
              <w:rPr>
                <w:rFonts w:eastAsia="等线"/>
                <w:lang w:val="en-US" w:eastAsia="zh-CN"/>
              </w:rPr>
              <w:t>Ericsson</w:t>
            </w:r>
          </w:p>
        </w:tc>
        <w:tc>
          <w:tcPr>
            <w:tcW w:w="1372" w:type="dxa"/>
          </w:tcPr>
          <w:p w14:paraId="1BD92EC5"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75E40E49" w14:textId="77777777" w:rsidR="005D3C1A" w:rsidRDefault="005D3C1A">
            <w:pPr>
              <w:rPr>
                <w:rFonts w:eastAsia="等线"/>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等线"/>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等线"/>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a majority of companies prefer to send </w:t>
            </w:r>
            <w:proofErr w:type="gramStart"/>
            <w:r>
              <w:rPr>
                <w:rFonts w:hint="eastAsia"/>
              </w:rPr>
              <w:t>an</w:t>
            </w:r>
            <w:proofErr w:type="gramEnd"/>
            <w:r>
              <w:rPr>
                <w:rFonts w:hint="eastAsia"/>
              </w:rPr>
              <w:t xml:space="preserve">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afa"/>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a"/>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8B41A6">
            <w:pPr>
              <w:spacing w:after="0"/>
              <w:rPr>
                <w:rFonts w:eastAsia="等线"/>
                <w:lang w:eastAsia="zh-CN"/>
              </w:rPr>
            </w:pPr>
            <w:hyperlink r:id="rId15" w:history="1">
              <w:r w:rsidR="00304505">
                <w:rPr>
                  <w:rStyle w:val="af6"/>
                  <w:rFonts w:eastAsia="等线" w:hint="eastAsia"/>
                  <w:lang w:eastAsia="zh-CN"/>
                </w:rPr>
                <w:t>p</w:t>
              </w:r>
              <w:r w:rsidR="00304505">
                <w:rPr>
                  <w:rStyle w:val="af6"/>
                  <w:rFonts w:eastAsia="等线"/>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8B41A6">
            <w:pPr>
              <w:spacing w:after="0"/>
              <w:rPr>
                <w:rFonts w:eastAsiaTheme="minorEastAsia"/>
                <w:lang w:eastAsia="zh-CN"/>
              </w:rPr>
            </w:pPr>
            <w:hyperlink r:id="rId16" w:history="1">
              <w:r w:rsidR="00304505">
                <w:rPr>
                  <w:rStyle w:val="af6"/>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8B41A6">
            <w:pPr>
              <w:spacing w:after="0"/>
            </w:pPr>
            <w:hyperlink r:id="rId17" w:history="1">
              <w:r w:rsidR="00304505">
                <w:rPr>
                  <w:rStyle w:val="af6"/>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8B41A6">
            <w:pPr>
              <w:spacing w:after="0"/>
              <w:rPr>
                <w:rFonts w:eastAsia="等线"/>
                <w:lang w:eastAsia="zh-CN"/>
              </w:rPr>
            </w:pPr>
            <w:hyperlink r:id="rId18" w:history="1">
              <w:r w:rsidR="00304505">
                <w:rPr>
                  <w:rStyle w:val="af6"/>
                  <w:rFonts w:eastAsia="等线" w:hint="eastAsia"/>
                  <w:lang w:eastAsia="zh-CN"/>
                </w:rPr>
                <w:t>m</w:t>
              </w:r>
              <w:r w:rsidR="00304505">
                <w:rPr>
                  <w:rStyle w:val="af6"/>
                  <w:rFonts w:eastAsia="等线"/>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8B41A6">
            <w:pPr>
              <w:spacing w:after="0"/>
              <w:rPr>
                <w:rFonts w:eastAsia="等线"/>
                <w:lang w:eastAsia="zh-CN"/>
              </w:rPr>
            </w:pPr>
            <w:hyperlink r:id="rId19" w:history="1">
              <w:r w:rsidR="00304505">
                <w:rPr>
                  <w:rStyle w:val="af6"/>
                  <w:rFonts w:eastAsia="等线"/>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8B41A6">
            <w:pPr>
              <w:spacing w:after="0"/>
              <w:rPr>
                <w:rFonts w:eastAsia="等线"/>
                <w:lang w:eastAsia="zh-CN"/>
              </w:rPr>
            </w:pPr>
            <w:hyperlink r:id="rId20" w:history="1">
              <w:r w:rsidR="00304505">
                <w:rPr>
                  <w:rStyle w:val="af6"/>
                  <w:rFonts w:eastAsia="等线"/>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8B41A6">
            <w:pPr>
              <w:spacing w:after="0"/>
            </w:pPr>
            <w:hyperlink r:id="rId21" w:history="1">
              <w:r w:rsidR="00304505">
                <w:rPr>
                  <w:rStyle w:val="af6"/>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8B41A6">
            <w:pPr>
              <w:spacing w:after="0"/>
              <w:rPr>
                <w:rFonts w:eastAsia="宋体"/>
                <w:lang w:val="en-US" w:eastAsia="zh-CN"/>
              </w:rPr>
            </w:pPr>
            <w:hyperlink r:id="rId22" w:history="1">
              <w:r w:rsidR="00304505">
                <w:rPr>
                  <w:rStyle w:val="af6"/>
                  <w:rFonts w:eastAsia="宋体"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8B41A6">
            <w:pPr>
              <w:spacing w:after="0"/>
              <w:rPr>
                <w:rFonts w:eastAsia="宋体"/>
                <w:lang w:val="en-US" w:eastAsia="zh-CN"/>
              </w:rPr>
            </w:pPr>
            <w:hyperlink r:id="rId23" w:history="1">
              <w:r w:rsidR="00304505">
                <w:rPr>
                  <w:rStyle w:val="af6"/>
                  <w:rFonts w:eastAsia="宋体"/>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8B41A6">
            <w:pPr>
              <w:spacing w:after="0"/>
              <w:rPr>
                <w:rFonts w:eastAsia="宋体"/>
                <w:lang w:val="en-US" w:eastAsia="zh-CN"/>
              </w:rPr>
            </w:pPr>
            <w:hyperlink r:id="rId24" w:history="1">
              <w:r w:rsidR="00304505">
                <w:rPr>
                  <w:rStyle w:val="af6"/>
                  <w:rFonts w:eastAsia="宋体"/>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宋体"/>
                <w:lang w:val="en-US" w:eastAsia="zh-CN"/>
              </w:rPr>
            </w:pPr>
            <w:proofErr w:type="spellStart"/>
            <w:r>
              <w:rPr>
                <w:rFonts w:eastAsia="宋体" w:hint="eastAsia"/>
                <w:lang w:val="en-US" w:eastAsia="zh-CN"/>
              </w:rPr>
              <w:t>L</w:t>
            </w:r>
            <w:r>
              <w:rPr>
                <w:rFonts w:eastAsia="宋体"/>
                <w:lang w:val="en-US" w:eastAsia="zh-CN"/>
              </w:rPr>
              <w:t>ijie</w:t>
            </w:r>
            <w:proofErr w:type="spellEnd"/>
            <w:r>
              <w:rPr>
                <w:rFonts w:eastAsia="宋体"/>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8B41A6">
            <w:pPr>
              <w:spacing w:after="0"/>
              <w:rPr>
                <w:rFonts w:eastAsia="等线"/>
                <w:lang w:eastAsia="zh-CN"/>
              </w:rPr>
            </w:pPr>
            <w:hyperlink r:id="rId25" w:history="1">
              <w:r w:rsidR="00304505">
                <w:rPr>
                  <w:rStyle w:val="af6"/>
                  <w:rFonts w:eastAsia="等线" w:hint="eastAsia"/>
                  <w:lang w:eastAsia="zh-CN"/>
                </w:rPr>
                <w:t>h</w:t>
              </w:r>
              <w:r w:rsidR="00304505">
                <w:rPr>
                  <w:rStyle w:val="af6"/>
                  <w:rFonts w:eastAsia="等线"/>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宋体"/>
                <w:lang w:val="en-US" w:eastAsia="zh-CN"/>
              </w:rPr>
            </w:pPr>
            <w:proofErr w:type="spellStart"/>
            <w:r>
              <w:rPr>
                <w:rFonts w:eastAsia="宋体"/>
                <w:lang w:val="en-US" w:eastAsia="zh-CN"/>
              </w:rPr>
              <w:t>Vip</w:t>
            </w:r>
            <w:proofErr w:type="spellEnd"/>
            <w:r>
              <w:rPr>
                <w:rFonts w:eastAsia="宋体"/>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8B41A6">
            <w:pPr>
              <w:spacing w:after="0"/>
              <w:rPr>
                <w:rFonts w:eastAsia="等线"/>
                <w:lang w:eastAsia="zh-CN"/>
              </w:rPr>
            </w:pPr>
            <w:hyperlink r:id="rId26" w:history="1">
              <w:r w:rsidR="00304505">
                <w:rPr>
                  <w:rStyle w:val="af6"/>
                  <w:rFonts w:eastAsia="等线"/>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8B41A6">
            <w:pPr>
              <w:spacing w:after="0"/>
              <w:rPr>
                <w:rFonts w:eastAsia="Yu Mincho"/>
                <w:lang w:eastAsia="ja-JP"/>
              </w:rPr>
            </w:pPr>
            <w:hyperlink r:id="rId27" w:history="1">
              <w:r w:rsidR="00304505">
                <w:rPr>
                  <w:rStyle w:val="af6"/>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8B41A6">
            <w:pPr>
              <w:rPr>
                <w:color w:val="0000FF"/>
                <w:u w:val="single"/>
              </w:rPr>
            </w:pPr>
            <w:hyperlink r:id="rId28" w:history="1">
              <w:r w:rsidR="00304505">
                <w:rPr>
                  <w:rStyle w:val="af6"/>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8B41A6">
            <w:pPr>
              <w:rPr>
                <w:color w:val="0000FF"/>
                <w:u w:val="single"/>
              </w:rPr>
            </w:pPr>
            <w:hyperlink r:id="rId29" w:history="1">
              <w:r w:rsidR="00304505">
                <w:rPr>
                  <w:rStyle w:val="af6"/>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8B41A6">
            <w:pPr>
              <w:rPr>
                <w:color w:val="0000FF"/>
                <w:u w:val="single"/>
              </w:rPr>
            </w:pPr>
            <w:hyperlink r:id="rId30" w:history="1">
              <w:r w:rsidR="00304505">
                <w:rPr>
                  <w:rStyle w:val="af6"/>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8B41A6">
            <w:pPr>
              <w:rPr>
                <w:color w:val="0000FF"/>
                <w:u w:val="single"/>
              </w:rPr>
            </w:pPr>
            <w:hyperlink r:id="rId31" w:history="1">
              <w:r w:rsidR="00304505">
                <w:rPr>
                  <w:rStyle w:val="af6"/>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8B41A6">
            <w:pPr>
              <w:rPr>
                <w:color w:val="0000FF"/>
                <w:u w:val="single"/>
              </w:rPr>
            </w:pPr>
            <w:hyperlink r:id="rId32" w:history="1">
              <w:r w:rsidR="00304505">
                <w:rPr>
                  <w:rStyle w:val="af6"/>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proofErr w:type="spellStart"/>
            <w:r>
              <w:t>Spreadtrum</w:t>
            </w:r>
            <w:proofErr w:type="spellEnd"/>
            <w:r>
              <w:t xml:space="preserve">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8B41A6">
            <w:pPr>
              <w:rPr>
                <w:color w:val="0000FF"/>
                <w:u w:val="single"/>
              </w:rPr>
            </w:pPr>
            <w:hyperlink r:id="rId33" w:history="1">
              <w:r w:rsidR="00304505">
                <w:rPr>
                  <w:rStyle w:val="af6"/>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lastRenderedPageBreak/>
              <w:t>[7]</w:t>
            </w:r>
          </w:p>
        </w:tc>
        <w:tc>
          <w:tcPr>
            <w:tcW w:w="1456" w:type="dxa"/>
            <w:tcMar>
              <w:top w:w="0" w:type="dxa"/>
              <w:left w:w="70" w:type="dxa"/>
              <w:bottom w:w="0" w:type="dxa"/>
              <w:right w:w="70" w:type="dxa"/>
            </w:tcMar>
          </w:tcPr>
          <w:p w14:paraId="40953B0F" w14:textId="77777777" w:rsidR="005D3C1A" w:rsidRDefault="008B41A6">
            <w:pPr>
              <w:rPr>
                <w:color w:val="0000FF"/>
                <w:u w:val="single"/>
              </w:rPr>
            </w:pPr>
            <w:hyperlink r:id="rId34" w:history="1">
              <w:r w:rsidR="00304505">
                <w:rPr>
                  <w:rStyle w:val="af6"/>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8B41A6">
            <w:pPr>
              <w:rPr>
                <w:color w:val="0000FF"/>
                <w:u w:val="single"/>
              </w:rPr>
            </w:pPr>
            <w:hyperlink r:id="rId35" w:history="1">
              <w:r w:rsidR="00304505">
                <w:rPr>
                  <w:rStyle w:val="af6"/>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8B41A6">
            <w:pPr>
              <w:rPr>
                <w:color w:val="0000FF"/>
                <w:u w:val="single"/>
              </w:rPr>
            </w:pPr>
            <w:hyperlink r:id="rId36" w:history="1">
              <w:r w:rsidR="00304505">
                <w:rPr>
                  <w:rStyle w:val="af6"/>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8B41A6">
            <w:pPr>
              <w:rPr>
                <w:color w:val="0000FF"/>
                <w:u w:val="single"/>
              </w:rPr>
            </w:pPr>
            <w:hyperlink r:id="rId37" w:history="1">
              <w:r w:rsidR="00304505">
                <w:rPr>
                  <w:rStyle w:val="af6"/>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8B41A6">
            <w:pPr>
              <w:rPr>
                <w:color w:val="0000FF"/>
                <w:u w:val="single"/>
              </w:rPr>
            </w:pPr>
            <w:hyperlink r:id="rId38" w:history="1">
              <w:r w:rsidR="00304505">
                <w:rPr>
                  <w:rStyle w:val="af6"/>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8B41A6">
            <w:pPr>
              <w:rPr>
                <w:color w:val="0000FF"/>
                <w:u w:val="single"/>
              </w:rPr>
            </w:pPr>
            <w:hyperlink r:id="rId39" w:history="1">
              <w:r w:rsidR="00304505">
                <w:rPr>
                  <w:rStyle w:val="af6"/>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8B41A6">
            <w:pPr>
              <w:rPr>
                <w:color w:val="0000FF"/>
                <w:u w:val="single"/>
              </w:rPr>
            </w:pPr>
            <w:hyperlink r:id="rId40" w:history="1">
              <w:r w:rsidR="00304505">
                <w:rPr>
                  <w:rStyle w:val="af6"/>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8B41A6">
            <w:hyperlink r:id="rId41" w:history="1">
              <w:r w:rsidR="00304505">
                <w:rPr>
                  <w:rStyle w:val="af6"/>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8B41A6">
            <w:pPr>
              <w:rPr>
                <w:color w:val="0000FF"/>
                <w:u w:val="single"/>
              </w:rPr>
            </w:pPr>
            <w:hyperlink r:id="rId42" w:history="1">
              <w:r w:rsidR="00304505">
                <w:rPr>
                  <w:rStyle w:val="af6"/>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8B41A6">
            <w:pPr>
              <w:rPr>
                <w:color w:val="0000FF"/>
                <w:u w:val="single"/>
              </w:rPr>
            </w:pPr>
            <w:hyperlink r:id="rId43" w:history="1">
              <w:r w:rsidR="00304505">
                <w:rPr>
                  <w:rStyle w:val="af6"/>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8B41A6">
            <w:pPr>
              <w:rPr>
                <w:color w:val="0000FF"/>
                <w:u w:val="single"/>
              </w:rPr>
            </w:pPr>
            <w:hyperlink r:id="rId44" w:history="1">
              <w:r w:rsidR="00304505">
                <w:rPr>
                  <w:rStyle w:val="af6"/>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8B41A6">
            <w:pPr>
              <w:rPr>
                <w:color w:val="0000FF"/>
                <w:u w:val="single"/>
              </w:rPr>
            </w:pPr>
            <w:hyperlink r:id="rId45" w:history="1">
              <w:r w:rsidR="00304505">
                <w:rPr>
                  <w:rStyle w:val="af6"/>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8B41A6">
            <w:pPr>
              <w:rPr>
                <w:color w:val="0000FF"/>
                <w:u w:val="single"/>
              </w:rPr>
            </w:pPr>
            <w:hyperlink r:id="rId46" w:history="1">
              <w:r w:rsidR="00304505">
                <w:rPr>
                  <w:rStyle w:val="af6"/>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8B41A6">
            <w:pPr>
              <w:rPr>
                <w:color w:val="0000FF"/>
                <w:u w:val="single"/>
              </w:rPr>
            </w:pPr>
            <w:hyperlink r:id="rId47" w:history="1">
              <w:r w:rsidR="00304505">
                <w:rPr>
                  <w:rStyle w:val="af6"/>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8B41A6">
            <w:pPr>
              <w:rPr>
                <w:color w:val="0000FF"/>
                <w:u w:val="single"/>
              </w:rPr>
            </w:pPr>
            <w:hyperlink r:id="rId48" w:history="1">
              <w:r w:rsidR="00304505">
                <w:rPr>
                  <w:rStyle w:val="af6"/>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8B41A6">
            <w:pPr>
              <w:rPr>
                <w:color w:val="0000FF"/>
                <w:u w:val="single"/>
              </w:rPr>
            </w:pPr>
            <w:hyperlink r:id="rId49" w:history="1">
              <w:r w:rsidR="00304505">
                <w:rPr>
                  <w:rStyle w:val="af6"/>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8B41A6">
            <w:pPr>
              <w:rPr>
                <w:color w:val="0000FF"/>
                <w:u w:val="single"/>
              </w:rPr>
            </w:pPr>
            <w:hyperlink r:id="rId50" w:history="1">
              <w:r w:rsidR="00304505">
                <w:rPr>
                  <w:rStyle w:val="af6"/>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8B41A6">
            <w:pPr>
              <w:rPr>
                <w:color w:val="0000FF"/>
                <w:u w:val="single"/>
              </w:rPr>
            </w:pPr>
            <w:hyperlink r:id="rId51" w:history="1">
              <w:r w:rsidR="00304505">
                <w:rPr>
                  <w:rStyle w:val="af6"/>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8B41A6">
            <w:pPr>
              <w:rPr>
                <w:color w:val="0000FF"/>
                <w:u w:val="single"/>
              </w:rPr>
            </w:pPr>
            <w:hyperlink r:id="rId52" w:history="1">
              <w:r w:rsidR="00304505">
                <w:rPr>
                  <w:rStyle w:val="af6"/>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8B41A6">
            <w:pPr>
              <w:rPr>
                <w:color w:val="0000FF"/>
                <w:u w:val="single"/>
              </w:rPr>
            </w:pPr>
            <w:hyperlink r:id="rId53" w:history="1">
              <w:r w:rsidR="00304505">
                <w:rPr>
                  <w:rStyle w:val="af6"/>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8B41A6">
            <w:pPr>
              <w:rPr>
                <w:color w:val="0000FF"/>
                <w:u w:val="single"/>
              </w:rPr>
            </w:pPr>
            <w:hyperlink r:id="rId54" w:history="1">
              <w:r w:rsidR="00304505">
                <w:rPr>
                  <w:rStyle w:val="af6"/>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8B41A6">
            <w:hyperlink r:id="rId55" w:history="1">
              <w:r w:rsidR="00304505">
                <w:rPr>
                  <w:rStyle w:val="af6"/>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8B41A6">
            <w:pPr>
              <w:rPr>
                <w:rStyle w:val="af6"/>
                <w:color w:val="0000FF"/>
              </w:rPr>
            </w:pPr>
            <w:hyperlink r:id="rId56" w:history="1">
              <w:r w:rsidR="00304505">
                <w:rPr>
                  <w:rStyle w:val="af6"/>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8B41A6">
            <w:hyperlink r:id="rId57" w:history="1">
              <w:r w:rsidR="00304505">
                <w:rPr>
                  <w:rStyle w:val="af6"/>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8B41A6">
            <w:hyperlink r:id="rId58" w:history="1">
              <w:r w:rsidR="00304505">
                <w:rPr>
                  <w:rStyle w:val="af6"/>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8B41A6">
            <w:hyperlink r:id="rId59" w:history="1">
              <w:r w:rsidR="00304505">
                <w:rPr>
                  <w:rStyle w:val="af6"/>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8B41A6">
            <w:hyperlink r:id="rId60" w:history="1">
              <w:r w:rsidR="00304505">
                <w:rPr>
                  <w:rStyle w:val="af6"/>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8B41A6">
            <w:hyperlink r:id="rId61" w:history="1">
              <w:r w:rsidR="00304505">
                <w:rPr>
                  <w:rStyle w:val="af6"/>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016A5" w14:textId="77777777" w:rsidR="008B41A6" w:rsidRDefault="008B41A6" w:rsidP="00F74CDF">
      <w:pPr>
        <w:spacing w:after="0" w:line="240" w:lineRule="auto"/>
      </w:pPr>
      <w:r>
        <w:separator/>
      </w:r>
    </w:p>
  </w:endnote>
  <w:endnote w:type="continuationSeparator" w:id="0">
    <w:p w14:paraId="68C77A60" w14:textId="77777777" w:rsidR="008B41A6" w:rsidRDefault="008B41A6"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F48AE" w14:textId="77777777" w:rsidR="008B41A6" w:rsidRDefault="008B41A6" w:rsidP="00F74CDF">
      <w:pPr>
        <w:spacing w:after="0" w:line="240" w:lineRule="auto"/>
      </w:pPr>
      <w:r>
        <w:separator/>
      </w:r>
    </w:p>
  </w:footnote>
  <w:footnote w:type="continuationSeparator" w:id="0">
    <w:p w14:paraId="055BA08A" w14:textId="77777777" w:rsidR="008B41A6" w:rsidRDefault="008B41A6"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73796"/>
    <w:multiLevelType w:val="hybridMultilevel"/>
    <w:tmpl w:val="666EEF24"/>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1"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9"/>
    <w:lvlOverride w:ilvl="0">
      <w:startOverride w:val="1"/>
    </w:lvlOverride>
  </w:num>
  <w:num w:numId="5">
    <w:abstractNumId w:val="10"/>
  </w:num>
  <w:num w:numId="6">
    <w:abstractNumId w:val="14"/>
  </w:num>
  <w:num w:numId="7">
    <w:abstractNumId w:val="27"/>
  </w:num>
  <w:num w:numId="8">
    <w:abstractNumId w:val="17"/>
  </w:num>
  <w:num w:numId="9">
    <w:abstractNumId w:val="11"/>
  </w:num>
  <w:num w:numId="10">
    <w:abstractNumId w:val="13"/>
  </w:num>
  <w:num w:numId="11">
    <w:abstractNumId w:val="23"/>
  </w:num>
  <w:num w:numId="12">
    <w:abstractNumId w:val="7"/>
  </w:num>
  <w:num w:numId="13">
    <w:abstractNumId w:val="22"/>
  </w:num>
  <w:num w:numId="14">
    <w:abstractNumId w:val="4"/>
  </w:num>
  <w:num w:numId="15">
    <w:abstractNumId w:val="31"/>
  </w:num>
  <w:num w:numId="16">
    <w:abstractNumId w:val="34"/>
  </w:num>
  <w:num w:numId="17">
    <w:abstractNumId w:val="18"/>
  </w:num>
  <w:num w:numId="18">
    <w:abstractNumId w:val="28"/>
  </w:num>
  <w:num w:numId="19">
    <w:abstractNumId w:val="8"/>
  </w:num>
  <w:num w:numId="20">
    <w:abstractNumId w:val="32"/>
  </w:num>
  <w:num w:numId="21">
    <w:abstractNumId w:val="30"/>
  </w:num>
  <w:num w:numId="22">
    <w:abstractNumId w:val="0"/>
  </w:num>
  <w:num w:numId="23">
    <w:abstractNumId w:val="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1"/>
  </w:num>
  <w:num w:numId="27">
    <w:abstractNumId w:val="12"/>
  </w:num>
  <w:num w:numId="28">
    <w:abstractNumId w:val="6"/>
  </w:num>
  <w:num w:numId="29">
    <w:abstractNumId w:val="26"/>
  </w:num>
  <w:num w:numId="30">
    <w:abstractNumId w:val="11"/>
  </w:num>
  <w:num w:numId="31">
    <w:abstractNumId w:val="25"/>
  </w:num>
  <w:num w:numId="32">
    <w:abstractNumId w:val="11"/>
  </w:num>
  <w:num w:numId="33">
    <w:abstractNumId w:val="33"/>
  </w:num>
  <w:num w:numId="34">
    <w:abstractNumId w:val="29"/>
  </w:num>
  <w:num w:numId="35">
    <w:abstractNumId w:val="20"/>
  </w:num>
  <w:num w:numId="36">
    <w:abstractNumId w:val="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6">
    <w:name w:val="annotation text"/>
    <w:basedOn w:val="a0"/>
    <w:link w:val="a7"/>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TOC8">
    <w:name w:val="toc 8"/>
    <w:basedOn w:val="TOC1"/>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1">
    <w:name w:val="Normal (Web)"/>
    <w:basedOn w:val="a0"/>
    <w:uiPriority w:val="99"/>
    <w:unhideWhenUsed/>
    <w:qFormat/>
    <w:pPr>
      <w:spacing w:beforeAutospacing="1" w:afterAutospacing="1"/>
    </w:pPr>
    <w:rPr>
      <w:sz w:val="24"/>
      <w:szCs w:val="24"/>
      <w:lang w:eastAsia="en-GB"/>
    </w:rPr>
  </w:style>
  <w:style w:type="paragraph" w:styleId="af2">
    <w:name w:val="annotation subject"/>
    <w:basedOn w:val="a6"/>
    <w:next w:val="a6"/>
    <w:link w:val="af3"/>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ad">
    <w:name w:val="页眉 字符"/>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9">
    <w:name w:val="列表段落 字符"/>
    <w:link w:val="afa"/>
    <w:uiPriority w:val="34"/>
    <w:qFormat/>
    <w:locked/>
    <w:rPr>
      <w:rFonts w:ascii="Times" w:eastAsia="宋体" w:hAnsi="Times" w:cs="Times"/>
      <w:sz w:val="22"/>
      <w:szCs w:val="24"/>
      <w:lang w:eastAsia="ja-JP"/>
    </w:rPr>
  </w:style>
  <w:style w:type="paragraph" w:styleId="afa">
    <w:name w:val="List Paragraph"/>
    <w:basedOn w:val="a0"/>
    <w:link w:val="af9"/>
    <w:uiPriority w:val="34"/>
    <w:qFormat/>
    <w:pPr>
      <w:spacing w:line="252" w:lineRule="auto"/>
      <w:ind w:left="720"/>
      <w:contextualSpacing/>
    </w:pPr>
    <w:rPr>
      <w:rFonts w:ascii="Times" w:eastAsia="宋体" w:hAnsi="Times" w:cs="Times"/>
      <w:sz w:val="22"/>
      <w:szCs w:val="24"/>
      <w:lang w:val="sv-SE" w:eastAsia="ja-JP"/>
    </w:rPr>
  </w:style>
  <w:style w:type="character" w:customStyle="1" w:styleId="a7">
    <w:name w:val="批注文字 字符"/>
    <w:link w:val="a6"/>
    <w:uiPriority w:val="99"/>
    <w:qFormat/>
    <w:rPr>
      <w:lang w:val="en-GB" w:eastAsia="en-US"/>
    </w:rPr>
  </w:style>
  <w:style w:type="character" w:customStyle="1" w:styleId="af3">
    <w:name w:val="批注主题 字符"/>
    <w:link w:val="af2"/>
    <w:qFormat/>
    <w:rPr>
      <w:b/>
      <w:bCs/>
      <w:lang w:val="en-GB" w:eastAsia="en-US"/>
    </w:rPr>
  </w:style>
  <w:style w:type="character" w:customStyle="1" w:styleId="a9">
    <w:name w:val="正文文本 字符"/>
    <w:link w:val="a8"/>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本 字符"/>
    <w:basedOn w:val="a1"/>
    <w:link w:val="af"/>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b">
    <w:name w:val="Placeholder Text"/>
    <w:basedOn w:val="a1"/>
    <w:uiPriority w:val="99"/>
    <w:semiHidden/>
    <w:qFormat/>
    <w:rPr>
      <w:color w:val="808080"/>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B1B33B-B95C-44AE-A33F-516877D7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45</Pages>
  <Words>17505</Words>
  <Characters>99782</Characters>
  <Application>Microsoft Office Word</Application>
  <DocSecurity>0</DocSecurity>
  <Lines>831</Lines>
  <Paragraphs>234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vivo</cp:lastModifiedBy>
  <cp:revision>31</cp:revision>
  <dcterms:created xsi:type="dcterms:W3CDTF">2021-08-25T11:41:00Z</dcterms:created>
  <dcterms:modified xsi:type="dcterms:W3CDTF">2021-08-25T13:58:00Z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