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93FE" w14:textId="77777777" w:rsidR="009F0A3D" w:rsidRDefault="001F5479">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B2B158B" wp14:editId="0EE62FB8">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459B4E91" w14:textId="77777777" w:rsidR="009F0A3D" w:rsidRDefault="001F5479">
      <w:pPr>
        <w:rPr>
          <w:b/>
          <w:kern w:val="2"/>
          <w:lang w:val="en-GB" w:eastAsia="zh-CN"/>
        </w:rPr>
      </w:pPr>
      <w:r>
        <w:rPr>
          <w:b/>
          <w:kern w:val="2"/>
          <w:lang w:eastAsia="zh-CN"/>
        </w:rPr>
        <w:t>e-Meeting, August 16th – 27th, 2021</w:t>
      </w:r>
    </w:p>
    <w:p w14:paraId="7221DB9A" w14:textId="77777777" w:rsidR="009F0A3D" w:rsidRDefault="009F0A3D">
      <w:pPr>
        <w:pBdr>
          <w:top w:val="single" w:sz="4" w:space="1" w:color="auto"/>
        </w:pBdr>
        <w:spacing w:after="0"/>
        <w:rPr>
          <w:b/>
          <w:kern w:val="2"/>
          <w:sz w:val="16"/>
          <w:szCs w:val="16"/>
          <w:lang w:val="en-GB" w:eastAsia="zh-CN"/>
        </w:rPr>
      </w:pPr>
    </w:p>
    <w:p w14:paraId="17F2955D" w14:textId="77777777" w:rsidR="009F0A3D" w:rsidRDefault="001F5479">
      <w:pPr>
        <w:spacing w:after="60"/>
        <w:ind w:left="1555" w:hanging="1555"/>
        <w:rPr>
          <w:b/>
          <w:kern w:val="2"/>
          <w:lang w:eastAsia="zh-CN"/>
        </w:rPr>
      </w:pPr>
      <w:r>
        <w:rPr>
          <w:b/>
          <w:kern w:val="2"/>
          <w:lang w:eastAsia="zh-CN"/>
        </w:rPr>
        <w:t>Agenda Item:</w:t>
      </w:r>
      <w:r>
        <w:rPr>
          <w:b/>
          <w:kern w:val="2"/>
          <w:lang w:eastAsia="zh-CN"/>
        </w:rPr>
        <w:tab/>
        <w:t>8.5.4</w:t>
      </w:r>
    </w:p>
    <w:p w14:paraId="5058D259" w14:textId="77777777" w:rsidR="009F0A3D" w:rsidRDefault="001F5479">
      <w:pPr>
        <w:spacing w:after="60"/>
        <w:ind w:left="1555" w:hanging="1555"/>
        <w:rPr>
          <w:b/>
          <w:kern w:val="2"/>
          <w:lang w:eastAsia="zh-CN"/>
        </w:rPr>
      </w:pPr>
      <w:r>
        <w:rPr>
          <w:b/>
          <w:kern w:val="2"/>
          <w:lang w:eastAsia="zh-CN"/>
        </w:rPr>
        <w:t>Source:</w:t>
      </w:r>
      <w:r>
        <w:rPr>
          <w:b/>
          <w:kern w:val="2"/>
          <w:lang w:eastAsia="zh-CN"/>
        </w:rPr>
        <w:tab/>
        <w:t>Moderator (Huawei)</w:t>
      </w:r>
    </w:p>
    <w:p w14:paraId="7A8A77B2" w14:textId="77777777" w:rsidR="009F0A3D" w:rsidRDefault="001F5479">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2D1EDFED" w14:textId="77777777" w:rsidR="009F0A3D" w:rsidRDefault="001F5479">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14814F1B" w14:textId="77777777" w:rsidR="009F0A3D" w:rsidRDefault="009F0A3D">
      <w:pPr>
        <w:pBdr>
          <w:bottom w:val="single" w:sz="4" w:space="1" w:color="auto"/>
        </w:pBdr>
        <w:spacing w:after="0"/>
        <w:rPr>
          <w:b/>
          <w:kern w:val="2"/>
          <w:sz w:val="16"/>
          <w:szCs w:val="16"/>
          <w:lang w:eastAsia="zh-CN"/>
        </w:rPr>
      </w:pPr>
    </w:p>
    <w:p w14:paraId="3FC487A4" w14:textId="77777777" w:rsidR="009F0A3D" w:rsidRDefault="009F0A3D"/>
    <w:p w14:paraId="71946755" w14:textId="77777777" w:rsidR="009F0A3D" w:rsidRDefault="001F5479">
      <w:pPr>
        <w:pStyle w:val="1"/>
      </w:pPr>
      <w:r>
        <w:t>Introduction</w:t>
      </w:r>
    </w:p>
    <w:p w14:paraId="654D1007" w14:textId="77777777" w:rsidR="009F0A3D" w:rsidRDefault="001F5479">
      <w:pPr>
        <w:rPr>
          <w:lang w:eastAsia="zh-CN"/>
        </w:rPr>
      </w:pPr>
      <w:r>
        <w:rPr>
          <w:rFonts w:hint="eastAsia"/>
          <w:lang w:eastAsia="zh-CN"/>
        </w:rPr>
        <w:t>I</w:t>
      </w:r>
      <w:r>
        <w:rPr>
          <w:lang w:eastAsia="zh-CN"/>
        </w:rPr>
        <w:t>n RAN1#106-e, the following papers provided input on latency improvements for DL and DL+UL methods.</w:t>
      </w:r>
    </w:p>
    <w:p w14:paraId="586CC8F7"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667F33"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w:t>
      </w:r>
      <w:r>
        <w:rPr>
          <w:rFonts w:ascii="Times" w:eastAsia="Batang" w:hAnsi="Times"/>
          <w:sz w:val="20"/>
          <w:szCs w:val="24"/>
          <w:lang w:val="en-GB" w:eastAsia="zh-CN"/>
        </w:rPr>
        <w:t>itioning</w:t>
      </w:r>
      <w:r>
        <w:rPr>
          <w:rFonts w:ascii="Times" w:eastAsia="Batang" w:hAnsi="Times"/>
          <w:sz w:val="20"/>
          <w:szCs w:val="24"/>
          <w:lang w:val="en-GB" w:eastAsia="zh-CN"/>
        </w:rPr>
        <w:tab/>
        <w:t>ZTE</w:t>
      </w:r>
    </w:p>
    <w:p w14:paraId="572AAEB4"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B7D0DCE"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7874638"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9D9688"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w:t>
      </w:r>
      <w:r>
        <w:rPr>
          <w:rFonts w:ascii="Times" w:eastAsia="Batang" w:hAnsi="Times"/>
          <w:sz w:val="20"/>
          <w:szCs w:val="24"/>
          <w:lang w:val="en-GB" w:eastAsia="zh-CN"/>
        </w:rPr>
        <w:t>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37A49E1F"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152E660"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45CC5EC"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w:t>
      </w:r>
      <w:r>
        <w:rPr>
          <w:rFonts w:ascii="Times" w:eastAsia="Batang" w:hAnsi="Times"/>
          <w:sz w:val="20"/>
          <w:szCs w:val="24"/>
          <w:lang w:val="en-GB" w:eastAsia="zh-CN"/>
        </w:rPr>
        <w:t>on in NR Positioning</w:t>
      </w:r>
      <w:r>
        <w:rPr>
          <w:rFonts w:ascii="Times" w:eastAsia="Batang" w:hAnsi="Times"/>
          <w:sz w:val="20"/>
          <w:szCs w:val="24"/>
          <w:lang w:val="en-GB" w:eastAsia="zh-CN"/>
        </w:rPr>
        <w:tab/>
        <w:t>OPPO</w:t>
      </w:r>
    </w:p>
    <w:p w14:paraId="1621A86F"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447588F"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01D1C32"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 xml:space="preserve">LG </w:t>
      </w:r>
      <w:r>
        <w:rPr>
          <w:rFonts w:ascii="Times" w:eastAsia="Batang" w:hAnsi="Times"/>
          <w:sz w:val="20"/>
          <w:szCs w:val="24"/>
          <w:lang w:val="en-GB" w:eastAsia="zh-CN"/>
        </w:rPr>
        <w:t>Electronics</w:t>
      </w:r>
    </w:p>
    <w:p w14:paraId="57CF977C"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51F34A69"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D7A7A3A"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EB00C56"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w:t>
      </w:r>
      <w:r>
        <w:rPr>
          <w:rFonts w:ascii="Times" w:eastAsia="Batang" w:hAnsi="Times"/>
          <w:sz w:val="20"/>
          <w:szCs w:val="24"/>
          <w:lang w:val="en-GB" w:eastAsia="zh-CN"/>
        </w:rPr>
        <w:t>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22D63675"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EF3D99C"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BEFE481"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w:t>
      </w:r>
      <w:r>
        <w:rPr>
          <w:rFonts w:ascii="Times" w:eastAsia="Batang" w:hAnsi="Times"/>
          <w:sz w:val="20"/>
          <w:szCs w:val="24"/>
          <w:lang w:val="en-GB" w:eastAsia="zh-CN"/>
        </w:rPr>
        <w:t>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1DF07E" w14:textId="77777777" w:rsidR="009F0A3D" w:rsidRDefault="001F5479">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0A0047E" w14:textId="77777777" w:rsidR="009F0A3D" w:rsidRDefault="009F0A3D">
      <w:pPr>
        <w:rPr>
          <w:lang w:val="en-GB" w:eastAsia="zh-CN"/>
        </w:rPr>
      </w:pPr>
    </w:p>
    <w:p w14:paraId="15D90CD9" w14:textId="77777777" w:rsidR="009F0A3D" w:rsidRDefault="001F5479">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42CEA7B7" w14:textId="77777777" w:rsidR="009F0A3D" w:rsidRDefault="001F5479">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0D04F661" w14:textId="77777777" w:rsidR="009F0A3D" w:rsidRDefault="009F0A3D">
      <w:pPr>
        <w:rPr>
          <w:lang w:eastAsia="zh-CN"/>
        </w:rPr>
      </w:pPr>
    </w:p>
    <w:p w14:paraId="126CAFC6" w14:textId="77777777" w:rsidR="009F0A3D" w:rsidRDefault="001F5479">
      <w:pPr>
        <w:autoSpaceDE/>
        <w:autoSpaceDN/>
        <w:adjustRightInd/>
        <w:snapToGrid/>
        <w:spacing w:after="0"/>
        <w:jc w:val="left"/>
        <w:rPr>
          <w:lang w:val="en-GB" w:eastAsia="zh-CN"/>
        </w:rPr>
      </w:pPr>
      <w:r>
        <w:rPr>
          <w:lang w:val="en-GB" w:eastAsia="zh-CN"/>
        </w:rPr>
        <w:br w:type="page"/>
      </w:r>
    </w:p>
    <w:p w14:paraId="6E9FEBCF" w14:textId="77777777" w:rsidR="009F0A3D" w:rsidRDefault="001F5479">
      <w:pPr>
        <w:pStyle w:val="1"/>
        <w:rPr>
          <w:lang w:val="en-GB" w:eastAsia="zh-CN"/>
        </w:rPr>
      </w:pPr>
      <w:r>
        <w:rPr>
          <w:lang w:val="en-GB" w:eastAsia="zh-CN"/>
        </w:rPr>
        <w:lastRenderedPageBreak/>
        <w:t>M-sample PRS processing</w:t>
      </w:r>
    </w:p>
    <w:p w14:paraId="08265CD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2C4424D" w14:textId="77777777" w:rsidR="009F0A3D" w:rsidRDefault="001F5479">
      <w:pPr>
        <w:rPr>
          <w:lang w:val="en-GB" w:eastAsia="zh-CN"/>
        </w:rPr>
      </w:pPr>
      <w:r>
        <w:rPr>
          <w:lang w:val="en-GB" w:eastAsia="zh-CN"/>
        </w:rPr>
        <w:t>Agreements made in RAN1#105</w:t>
      </w:r>
      <w:r>
        <w:rPr>
          <w:lang w:val="en-GB" w:eastAsia="zh-CN"/>
        </w:rPr>
        <w:t>-e.</w:t>
      </w:r>
    </w:p>
    <w:tbl>
      <w:tblPr>
        <w:tblStyle w:val="af6"/>
        <w:tblW w:w="0" w:type="auto"/>
        <w:tblLook w:val="04A0" w:firstRow="1" w:lastRow="0" w:firstColumn="1" w:lastColumn="0" w:noHBand="0" w:noVBand="1"/>
      </w:tblPr>
      <w:tblGrid>
        <w:gridCol w:w="9307"/>
      </w:tblGrid>
      <w:tr w:rsidR="009F0A3D" w14:paraId="71898575" w14:textId="77777777">
        <w:tc>
          <w:tcPr>
            <w:tcW w:w="9307" w:type="dxa"/>
          </w:tcPr>
          <w:p w14:paraId="7E306587" w14:textId="77777777" w:rsidR="009F0A3D" w:rsidRDefault="001F5479">
            <w:pPr>
              <w:rPr>
                <w:lang w:eastAsia="zh-CN"/>
              </w:rPr>
            </w:pPr>
            <w:r>
              <w:rPr>
                <w:highlight w:val="green"/>
                <w:lang w:eastAsia="zh-CN"/>
              </w:rPr>
              <w:t>Agreement:</w:t>
            </w:r>
          </w:p>
          <w:p w14:paraId="21B3D8EA" w14:textId="77777777" w:rsidR="009F0A3D" w:rsidRDefault="001F5479">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B956001" w14:textId="77777777" w:rsidR="009F0A3D" w:rsidRDefault="001F5479">
            <w:pPr>
              <w:pStyle w:val="3GPPAgreements"/>
              <w:numPr>
                <w:ilvl w:val="0"/>
                <w:numId w:val="6"/>
              </w:numPr>
              <w:spacing w:after="0"/>
              <w:rPr>
                <w:color w:val="000000"/>
                <w:sz w:val="20"/>
                <w:szCs w:val="20"/>
                <w:lang w:eastAsia="zh-CN"/>
              </w:rPr>
            </w:pPr>
            <w:r>
              <w:rPr>
                <w:color w:val="000000"/>
                <w:sz w:val="20"/>
                <w:szCs w:val="20"/>
                <w:lang w:eastAsia="zh-CN"/>
              </w:rPr>
              <w:t xml:space="preserve">One sample </w:t>
            </w:r>
            <w:r>
              <w:rPr>
                <w:color w:val="000000"/>
                <w:sz w:val="20"/>
                <w:szCs w:val="20"/>
                <w:lang w:eastAsia="zh-CN"/>
              </w:rPr>
              <w:t>corresponds to one instance</w:t>
            </w:r>
          </w:p>
          <w:p w14:paraId="7C90B56A"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568CA668" w14:textId="77777777" w:rsidR="009F0A3D" w:rsidRDefault="001F5479">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6CD8CA35" w14:textId="77777777" w:rsidR="009F0A3D" w:rsidRDefault="001F5479">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w:t>
            </w:r>
            <w:r>
              <w:rPr>
                <w:sz w:val="20"/>
                <w:szCs w:val="20"/>
                <w:lang w:eastAsia="zh-CN"/>
              </w:rPr>
              <w:t xml:space="preserve"> and identify the impact on requirements/side condition.</w:t>
            </w:r>
          </w:p>
          <w:p w14:paraId="53D238B5" w14:textId="77777777" w:rsidR="009F0A3D" w:rsidRDefault="001F5479">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2D64F7F" w14:textId="77777777" w:rsidR="009F0A3D" w:rsidRDefault="001F5479">
            <w:pPr>
              <w:pStyle w:val="3GPPAgreements"/>
              <w:numPr>
                <w:ilvl w:val="1"/>
                <w:numId w:val="7"/>
              </w:numPr>
              <w:spacing w:after="0"/>
              <w:rPr>
                <w:sz w:val="20"/>
                <w:szCs w:val="20"/>
                <w:lang w:eastAsia="zh-CN"/>
              </w:rPr>
            </w:pPr>
            <w:r>
              <w:rPr>
                <w:sz w:val="20"/>
                <w:szCs w:val="20"/>
                <w:lang w:eastAsia="zh-CN"/>
              </w:rPr>
              <w:t>Details of UE capability</w:t>
            </w:r>
          </w:p>
          <w:p w14:paraId="32B48983" w14:textId="77777777" w:rsidR="009F0A3D" w:rsidRDefault="001F5479">
            <w:pPr>
              <w:pStyle w:val="3GPPAgreements"/>
              <w:numPr>
                <w:ilvl w:val="1"/>
                <w:numId w:val="7"/>
              </w:numPr>
              <w:spacing w:after="0"/>
              <w:rPr>
                <w:sz w:val="20"/>
                <w:szCs w:val="20"/>
                <w:lang w:eastAsia="zh-CN"/>
              </w:rPr>
            </w:pPr>
            <w:r>
              <w:rPr>
                <w:sz w:val="20"/>
                <w:szCs w:val="20"/>
                <w:lang w:eastAsia="zh-CN"/>
              </w:rPr>
              <w:t>Signaling details, e.g., to indicate whether measurement is based on one or</w:t>
            </w:r>
            <w:r>
              <w:rPr>
                <w:sz w:val="20"/>
                <w:szCs w:val="20"/>
                <w:lang w:eastAsia="zh-CN"/>
              </w:rPr>
              <w:t xml:space="preserve"> more samples</w:t>
            </w:r>
          </w:p>
          <w:p w14:paraId="530C4047" w14:textId="77777777" w:rsidR="009F0A3D" w:rsidRDefault="001F5479">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180ACDE5" w14:textId="77777777" w:rsidR="009F0A3D" w:rsidRDefault="001F5479">
            <w:pPr>
              <w:pStyle w:val="3GPPAgreements"/>
              <w:numPr>
                <w:ilvl w:val="2"/>
                <w:numId w:val="7"/>
              </w:numPr>
              <w:spacing w:after="0"/>
              <w:rPr>
                <w:sz w:val="20"/>
                <w:szCs w:val="20"/>
                <w:lang w:eastAsia="zh-CN"/>
              </w:rPr>
            </w:pPr>
            <w:r>
              <w:rPr>
                <w:sz w:val="20"/>
                <w:szCs w:val="20"/>
                <w:lang w:eastAsia="zh-CN"/>
              </w:rPr>
              <w:t>Note: This may have RAN4 dependency</w:t>
            </w:r>
          </w:p>
        </w:tc>
      </w:tr>
    </w:tbl>
    <w:p w14:paraId="43D1CD58" w14:textId="77777777" w:rsidR="009F0A3D" w:rsidRDefault="009F0A3D">
      <w:pPr>
        <w:rPr>
          <w:lang w:val="en-GB" w:eastAsia="zh-CN"/>
        </w:rPr>
      </w:pPr>
    </w:p>
    <w:p w14:paraId="62BF7BEA" w14:textId="77777777" w:rsidR="009F0A3D" w:rsidRDefault="001F5479">
      <w:pPr>
        <w:rPr>
          <w:lang w:val="en-GB" w:eastAsia="zh-CN"/>
        </w:rPr>
      </w:pPr>
      <w:r>
        <w:rPr>
          <w:rFonts w:hint="eastAsia"/>
          <w:lang w:val="en-GB" w:eastAsia="zh-CN"/>
        </w:rPr>
        <w:t>T</w:t>
      </w:r>
      <w:r>
        <w:rPr>
          <w:lang w:val="en-GB" w:eastAsia="zh-CN"/>
        </w:rPr>
        <w:t>he following sources mentioned their views on M-sample PRS processing.</w:t>
      </w:r>
    </w:p>
    <w:tbl>
      <w:tblPr>
        <w:tblStyle w:val="af6"/>
        <w:tblW w:w="9298" w:type="dxa"/>
        <w:tblLook w:val="04A0" w:firstRow="1" w:lastRow="0" w:firstColumn="1" w:lastColumn="0" w:noHBand="0" w:noVBand="1"/>
      </w:tblPr>
      <w:tblGrid>
        <w:gridCol w:w="1446"/>
        <w:gridCol w:w="7852"/>
      </w:tblGrid>
      <w:tr w:rsidR="009F0A3D" w14:paraId="374CAEFD" w14:textId="77777777">
        <w:tc>
          <w:tcPr>
            <w:tcW w:w="1446" w:type="dxa"/>
          </w:tcPr>
          <w:p w14:paraId="67019CC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E80676"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21E1A477" w14:textId="77777777">
        <w:tc>
          <w:tcPr>
            <w:tcW w:w="1446" w:type="dxa"/>
          </w:tcPr>
          <w:p w14:paraId="13E1FCC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AA073F"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18E4F04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w:t>
            </w:r>
            <w:r>
              <w:rPr>
                <w:rFonts w:ascii="Arial" w:hAnsi="Arial" w:cs="Arial"/>
                <w:color w:val="000000" w:themeColor="text1"/>
                <w:sz w:val="16"/>
                <w:szCs w:val="16"/>
                <w:lang w:eastAsia="zh-CN"/>
              </w:rPr>
              <w:t>f both are requested, UE include the M-sample in the early fix report and 4-sample in the normal location fix.</w:t>
            </w:r>
          </w:p>
        </w:tc>
      </w:tr>
      <w:tr w:rsidR="009F0A3D" w14:paraId="33CE722D" w14:textId="77777777">
        <w:tc>
          <w:tcPr>
            <w:tcW w:w="1446" w:type="dxa"/>
          </w:tcPr>
          <w:p w14:paraId="686F1B3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973A004" w14:textId="77777777" w:rsidR="009F0A3D" w:rsidRDefault="001F5479">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9F0A3D" w14:paraId="2E69E2FC" w14:textId="77777777">
        <w:tc>
          <w:tcPr>
            <w:tcW w:w="1446" w:type="dxa"/>
          </w:tcPr>
          <w:p w14:paraId="11FEEF1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C26BE16"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RAN1 to discuss and gain common understanding on if PRS repetitions correspond to one sample or multiple samples. RAN4 involve</w:t>
            </w:r>
            <w:r>
              <w:rPr>
                <w:rFonts w:ascii="Arial" w:hAnsi="Arial" w:cs="Arial"/>
                <w:sz w:val="16"/>
                <w:szCs w:val="16"/>
                <w:lang w:val="en-GB" w:eastAsia="zh-CN"/>
              </w:rPr>
              <w:t xml:space="preserve">ment may also be necessary. </w:t>
            </w:r>
          </w:p>
          <w:p w14:paraId="75573A70" w14:textId="77777777" w:rsidR="009F0A3D" w:rsidRDefault="001F5479">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9F0A3D" w14:paraId="5DA4E1D7" w14:textId="77777777">
        <w:tc>
          <w:tcPr>
            <w:tcW w:w="1446" w:type="dxa"/>
          </w:tcPr>
          <w:p w14:paraId="2F35A0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75F49F4" w14:textId="77777777" w:rsidR="009F0A3D" w:rsidRDefault="001F5479">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9F0A3D" w14:paraId="774C390E" w14:textId="77777777">
        <w:tc>
          <w:tcPr>
            <w:tcW w:w="1446" w:type="dxa"/>
          </w:tcPr>
          <w:p w14:paraId="1978EAE5"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4ED81B59"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39DFC19"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6EDD31F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w:t>
            </w:r>
            <w:r>
              <w:rPr>
                <w:rFonts w:ascii="Arial" w:hAnsi="Arial" w:cs="Arial"/>
                <w:sz w:val="16"/>
                <w:szCs w:val="16"/>
                <w:lang w:val="en-GB" w:eastAsia="zh-CN"/>
              </w:rPr>
              <w:t>e Location Request message which signals to the UE that single-sample measurements are expected to be performed.</w:t>
            </w:r>
          </w:p>
          <w:p w14:paraId="36D26CE8"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1A8BF25" w14:textId="77777777" w:rsidR="009F0A3D" w:rsidRDefault="001F5479">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w:t>
            </w:r>
            <w:r>
              <w:rPr>
                <w:rFonts w:ascii="Arial" w:hAnsi="Arial" w:cs="Arial"/>
                <w:sz w:val="16"/>
                <w:szCs w:val="16"/>
                <w:lang w:val="en-GB" w:eastAsia="zh-CN"/>
              </w:rPr>
              <w:t>e (M=1) PRS measurements.</w:t>
            </w:r>
          </w:p>
          <w:p w14:paraId="01B9D77F" w14:textId="77777777" w:rsidR="009F0A3D" w:rsidRDefault="001F5479">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518CC993"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211DED37"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w:t>
            </w:r>
            <w:r>
              <w:rPr>
                <w:rFonts w:ascii="Arial" w:hAnsi="Arial" w:cs="Arial"/>
                <w:sz w:val="16"/>
                <w:szCs w:val="16"/>
                <w:lang w:eastAsia="zh-CN"/>
              </w:rPr>
              <w:t>ed to as “Measurement Window”, up to N msec of PRS symbols are expected to be measured by the UE.</w:t>
            </w:r>
          </w:p>
          <w:p w14:paraId="1422152D"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7A9309AE"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w:t>
            </w:r>
            <w:r>
              <w:rPr>
                <w:rFonts w:ascii="Arial" w:hAnsi="Arial" w:cs="Arial"/>
                <w:sz w:val="16"/>
                <w:szCs w:val="16"/>
                <w:lang w:eastAsia="zh-CN"/>
              </w:rPr>
              <w:t>ess the measured PRS symbols and be capable of reporting the measurements after the end of the processing window</w:t>
            </w:r>
          </w:p>
          <w:p w14:paraId="75E74A19" w14:textId="77777777" w:rsidR="009F0A3D" w:rsidRDefault="001F5479">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512A4E2" w14:textId="77777777" w:rsidR="009F0A3D" w:rsidRDefault="001F5479">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w:t>
            </w:r>
            <w:r>
              <w:rPr>
                <w:rFonts w:ascii="Arial" w:hAnsi="Arial" w:cs="Arial"/>
                <w:sz w:val="16"/>
                <w:szCs w:val="16"/>
                <w:lang w:eastAsia="zh-CN"/>
              </w:rPr>
              <w:t>ec</w:t>
            </w:r>
          </w:p>
        </w:tc>
      </w:tr>
      <w:tr w:rsidR="009F0A3D" w14:paraId="3503CA99" w14:textId="77777777">
        <w:tc>
          <w:tcPr>
            <w:tcW w:w="1446" w:type="dxa"/>
          </w:tcPr>
          <w:p w14:paraId="4235CED0"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254BDDCD" w14:textId="77777777" w:rsidR="009F0A3D" w:rsidRDefault="001F5479">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A88CBF3" w14:textId="77777777" w:rsidR="009F0A3D" w:rsidRDefault="001F5479">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w:t>
            </w:r>
            <w:r>
              <w:rPr>
                <w:rFonts w:ascii="Arial" w:hAnsi="Arial" w:cs="Arial"/>
                <w:sz w:val="16"/>
                <w:szCs w:val="16"/>
                <w:lang w:val="en-GB" w:eastAsia="zh-CN"/>
              </w:rPr>
              <w:t xml:space="preserve"> IEs: </w:t>
            </w:r>
          </w:p>
          <w:p w14:paraId="1D051840"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67800319" w14:textId="77777777" w:rsidR="009F0A3D" w:rsidRDefault="001F5479">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9F0A3D" w14:paraId="41DA9713" w14:textId="77777777">
        <w:tc>
          <w:tcPr>
            <w:tcW w:w="1446" w:type="dxa"/>
          </w:tcPr>
          <w:p w14:paraId="6D801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59A2A3F" w14:textId="77777777" w:rsidR="009F0A3D" w:rsidRDefault="001F5479">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66539378"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F4D419B"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9F0A3D" w14:paraId="486D5ADB" w14:textId="77777777">
        <w:tc>
          <w:tcPr>
            <w:tcW w:w="1446" w:type="dxa"/>
          </w:tcPr>
          <w:p w14:paraId="79E27D7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0F4BFC3" w14:textId="77777777" w:rsidR="009F0A3D" w:rsidRDefault="001F5479">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 xml:space="preserve">Support a new UE capability for at least N=1 sample </w:t>
            </w:r>
            <w:r>
              <w:rPr>
                <w:rFonts w:ascii="Arial" w:hAnsi="Arial" w:cs="Arial"/>
                <w:iCs/>
                <w:sz w:val="16"/>
                <w:szCs w:val="16"/>
                <w:lang w:eastAsia="zh-CN"/>
              </w:rPr>
              <w:t>measurement.</w:t>
            </w:r>
          </w:p>
        </w:tc>
      </w:tr>
      <w:tr w:rsidR="009F0A3D" w14:paraId="4FAA1B9F" w14:textId="77777777">
        <w:tc>
          <w:tcPr>
            <w:tcW w:w="1446" w:type="dxa"/>
          </w:tcPr>
          <w:p w14:paraId="2643542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015F1A" w14:textId="77777777" w:rsidR="009F0A3D" w:rsidRDefault="001F5479">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4BF27EED" w14:textId="77777777" w:rsidR="009F0A3D" w:rsidRDefault="009F0A3D">
      <w:pPr>
        <w:rPr>
          <w:lang w:eastAsia="zh-CN"/>
        </w:rPr>
      </w:pPr>
    </w:p>
    <w:p w14:paraId="30FC1B79" w14:textId="77777777" w:rsidR="009F0A3D" w:rsidRDefault="001F5479">
      <w:pPr>
        <w:rPr>
          <w:b/>
          <w:u w:val="single"/>
          <w:lang w:val="en-GB" w:eastAsia="zh-CN"/>
        </w:rPr>
      </w:pPr>
      <w:r>
        <w:rPr>
          <w:b/>
          <w:u w:val="single"/>
          <w:lang w:val="en-GB" w:eastAsia="zh-CN"/>
        </w:rPr>
        <w:t>Signalling of number of samples</w:t>
      </w:r>
    </w:p>
    <w:p w14:paraId="52B6AE79" w14:textId="77777777" w:rsidR="009F0A3D" w:rsidRDefault="001F5479">
      <w:pPr>
        <w:pStyle w:val="3GPPAgreements"/>
        <w:rPr>
          <w:lang w:val="en-GB" w:eastAsia="zh-CN"/>
        </w:rPr>
      </w:pPr>
      <w:r>
        <w:rPr>
          <w:lang w:val="en-GB" w:eastAsia="zh-CN"/>
        </w:rPr>
        <w:t xml:space="preserve">Supported by: Huawei [1], Samsung [5], China Telecom [8], Qualcomm [10], LGE [12], Intel [13] </w:t>
      </w:r>
    </w:p>
    <w:p w14:paraId="455036AB" w14:textId="77777777" w:rsidR="009F0A3D" w:rsidRDefault="009F0A3D">
      <w:pPr>
        <w:rPr>
          <w:lang w:val="en-GB" w:eastAsia="zh-CN"/>
        </w:rPr>
      </w:pPr>
    </w:p>
    <w:p w14:paraId="314E0860" w14:textId="77777777" w:rsidR="009F0A3D" w:rsidRDefault="001F5479">
      <w:pPr>
        <w:rPr>
          <w:b/>
          <w:u w:val="single"/>
          <w:lang w:val="en-GB" w:eastAsia="zh-CN"/>
        </w:rPr>
      </w:pPr>
      <w:r>
        <w:rPr>
          <w:b/>
          <w:u w:val="single"/>
          <w:lang w:val="en-GB" w:eastAsia="zh-CN"/>
        </w:rPr>
        <w:t>M=1</w:t>
      </w:r>
    </w:p>
    <w:p w14:paraId="19A424F1" w14:textId="77777777" w:rsidR="009F0A3D" w:rsidRDefault="001F5479">
      <w:pPr>
        <w:pStyle w:val="3GPPAgreements"/>
        <w:rPr>
          <w:lang w:val="en-GB" w:eastAsia="zh-CN"/>
        </w:rPr>
      </w:pPr>
      <w:r>
        <w:rPr>
          <w:lang w:val="en-GB" w:eastAsia="zh-CN"/>
        </w:rPr>
        <w:t>Supported by: Qualcomm [10], Lenovo [19], Ericsson [20]</w:t>
      </w:r>
    </w:p>
    <w:p w14:paraId="4929F1C4" w14:textId="77777777" w:rsidR="009F0A3D" w:rsidRDefault="009F0A3D">
      <w:pPr>
        <w:rPr>
          <w:lang w:val="en-GB" w:eastAsia="zh-CN"/>
        </w:rPr>
      </w:pPr>
    </w:p>
    <w:p w14:paraId="692CB93A" w14:textId="77777777" w:rsidR="009F0A3D" w:rsidRDefault="001F5479">
      <w:pPr>
        <w:rPr>
          <w:lang w:val="en-GB" w:eastAsia="zh-CN"/>
        </w:rPr>
      </w:pPr>
      <w:r>
        <w:rPr>
          <w:b/>
          <w:u w:val="single"/>
          <w:lang w:val="en-GB" w:eastAsia="zh-CN"/>
        </w:rPr>
        <w:t>On the UE processing capability for M-samples</w:t>
      </w:r>
    </w:p>
    <w:p w14:paraId="73CADBC8" w14:textId="77777777" w:rsidR="009F0A3D" w:rsidRDefault="001F5479">
      <w:pPr>
        <w:pStyle w:val="3GPPAgreements"/>
        <w:rPr>
          <w:lang w:val="en-GB" w:eastAsia="zh-CN"/>
        </w:rPr>
      </w:pPr>
      <w:r>
        <w:rPr>
          <w:lang w:val="en-GB" w:eastAsia="zh-CN"/>
        </w:rPr>
        <w:t xml:space="preserve">Huawei [1] think that the UE PRS processing </w:t>
      </w:r>
      <w:r>
        <w:rPr>
          <w:lang w:val="en-GB" w:eastAsia="zh-CN"/>
        </w:rPr>
        <w:t>capabilities should be reused</w:t>
      </w:r>
    </w:p>
    <w:p w14:paraId="485E6F35" w14:textId="77777777" w:rsidR="009F0A3D" w:rsidRDefault="001F5479">
      <w:pPr>
        <w:pStyle w:val="3GPPAgreements"/>
        <w:rPr>
          <w:lang w:val="en-GB" w:eastAsia="zh-CN"/>
        </w:rPr>
      </w:pPr>
      <w:r>
        <w:rPr>
          <w:lang w:val="en-GB" w:eastAsia="zh-CN"/>
        </w:rPr>
        <w:t>Qualcomm [10] think that a separate PRS processing capabilities should be defined.</w:t>
      </w:r>
    </w:p>
    <w:p w14:paraId="69DD1F4A" w14:textId="77777777" w:rsidR="009F0A3D" w:rsidRDefault="009F0A3D">
      <w:pPr>
        <w:rPr>
          <w:lang w:val="en-GB" w:eastAsia="zh-CN"/>
        </w:rPr>
      </w:pPr>
    </w:p>
    <w:p w14:paraId="63064E52" w14:textId="77777777" w:rsidR="009F0A3D" w:rsidRDefault="001F5479">
      <w:pPr>
        <w:rPr>
          <w:lang w:val="en-GB" w:eastAsia="zh-CN"/>
        </w:rPr>
      </w:pPr>
      <w:r>
        <w:rPr>
          <w:lang w:val="en-GB" w:eastAsia="zh-CN"/>
        </w:rPr>
        <w:t>In addition</w:t>
      </w:r>
    </w:p>
    <w:p w14:paraId="03F783F9" w14:textId="77777777" w:rsidR="009F0A3D" w:rsidRDefault="001F5479">
      <w:pPr>
        <w:pStyle w:val="3GPPAgreements"/>
        <w:rPr>
          <w:lang w:val="en-GB" w:eastAsia="zh-CN"/>
        </w:rPr>
      </w:pPr>
      <w:r>
        <w:rPr>
          <w:lang w:val="en-GB" w:eastAsia="zh-CN"/>
        </w:rPr>
        <w:t xml:space="preserve">Huawei [1] proposed to allow both M-sample and 4-sample measurement being requested at the same time, and in case of such a </w:t>
      </w:r>
      <w:r>
        <w:rPr>
          <w:lang w:val="en-GB" w:eastAsia="zh-CN"/>
        </w:rPr>
        <w:t>request, M-sample is reported via early fix report.</w:t>
      </w:r>
    </w:p>
    <w:p w14:paraId="498E9550" w14:textId="77777777" w:rsidR="009F0A3D" w:rsidRDefault="001F5479">
      <w:pPr>
        <w:pStyle w:val="3GPPAgreements"/>
        <w:rPr>
          <w:lang w:val="en-GB" w:eastAsia="zh-CN"/>
        </w:rPr>
      </w:pPr>
      <w:r>
        <w:rPr>
          <w:lang w:val="en-GB" w:eastAsia="zh-CN"/>
        </w:rPr>
        <w:t xml:space="preserve">Nokia [7] request to have a common understanding on the relation between samples and PRS repetitions. </w:t>
      </w:r>
    </w:p>
    <w:p w14:paraId="7E02FE31" w14:textId="77777777" w:rsidR="009F0A3D" w:rsidRDefault="001F5479">
      <w:pPr>
        <w:pStyle w:val="3GPPAgreements"/>
        <w:rPr>
          <w:lang w:val="en-GB" w:eastAsia="zh-CN"/>
        </w:rPr>
      </w:pPr>
      <w:r>
        <w:rPr>
          <w:lang w:val="en-GB" w:eastAsia="zh-CN"/>
        </w:rPr>
        <w:t>Nokia [7] also suggest to wait for RAN4 input before making any progress in RAN1.</w:t>
      </w:r>
    </w:p>
    <w:p w14:paraId="53DE9FBA" w14:textId="77777777" w:rsidR="009F0A3D" w:rsidRDefault="001F5479">
      <w:pPr>
        <w:pStyle w:val="3GPPAgreements"/>
        <w:rPr>
          <w:lang w:val="en-GB" w:eastAsia="zh-CN"/>
        </w:rPr>
      </w:pPr>
      <w:r>
        <w:rPr>
          <w:lang w:val="en-GB" w:eastAsia="zh-CN"/>
        </w:rPr>
        <w:t>Qualcomm [10] propo</w:t>
      </w:r>
      <w:r>
        <w:rPr>
          <w:lang w:val="en-GB" w:eastAsia="zh-CN"/>
        </w:rPr>
        <w:t>se to define measurement window and processing window inside the MG duration for 1-sample PRS processing.</w:t>
      </w:r>
    </w:p>
    <w:p w14:paraId="1EA27B36" w14:textId="77777777" w:rsidR="009F0A3D" w:rsidRDefault="009F0A3D">
      <w:pPr>
        <w:pStyle w:val="3GPPAgreements"/>
        <w:numPr>
          <w:ilvl w:val="0"/>
          <w:numId w:val="0"/>
        </w:numPr>
        <w:rPr>
          <w:lang w:val="en-GB" w:eastAsia="zh-CN"/>
        </w:rPr>
      </w:pPr>
    </w:p>
    <w:p w14:paraId="5A5D9BE2" w14:textId="77777777" w:rsidR="009F0A3D" w:rsidRDefault="001F5479">
      <w:pPr>
        <w:pStyle w:val="2"/>
        <w:rPr>
          <w:lang w:val="en-GB" w:eastAsia="zh-CN"/>
        </w:rPr>
      </w:pPr>
      <w:r>
        <w:rPr>
          <w:rFonts w:hint="eastAsia"/>
          <w:lang w:val="en-GB" w:eastAsia="zh-CN"/>
        </w:rPr>
        <w:t>R</w:t>
      </w:r>
      <w:r>
        <w:rPr>
          <w:lang w:val="en-GB" w:eastAsia="zh-CN"/>
        </w:rPr>
        <w:t>ound 1</w:t>
      </w:r>
    </w:p>
    <w:p w14:paraId="54322210"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2251AE69"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2.1-1</w:t>
      </w:r>
    </w:p>
    <w:p w14:paraId="329CA985" w14:textId="77777777" w:rsidR="009F0A3D" w:rsidRDefault="001F5479">
      <w:pPr>
        <w:pStyle w:val="3GPPAgreements"/>
        <w:rPr>
          <w:lang w:val="en-GB" w:eastAsia="zh-CN"/>
        </w:rPr>
      </w:pPr>
      <w:r>
        <w:rPr>
          <w:rFonts w:hint="eastAsia"/>
          <w:lang w:val="en-GB" w:eastAsia="zh-CN"/>
        </w:rPr>
        <w:t>S</w:t>
      </w:r>
      <w:r>
        <w:rPr>
          <w:lang w:val="en-GB" w:eastAsia="zh-CN"/>
        </w:rPr>
        <w:t>upport LMF to explicitly request UE to report the m</w:t>
      </w:r>
      <w:r>
        <w:rPr>
          <w:lang w:val="en-GB" w:eastAsia="zh-CN"/>
        </w:rPr>
        <w:t>easurement with either M-sample or 4-sample.</w:t>
      </w:r>
    </w:p>
    <w:p w14:paraId="3F200FB6" w14:textId="77777777" w:rsidR="009F0A3D" w:rsidRDefault="001F5479">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af6"/>
        <w:tblW w:w="9351" w:type="dxa"/>
        <w:tblLayout w:type="fixed"/>
        <w:tblLook w:val="04A0" w:firstRow="1" w:lastRow="0" w:firstColumn="1" w:lastColumn="0" w:noHBand="0" w:noVBand="1"/>
      </w:tblPr>
      <w:tblGrid>
        <w:gridCol w:w="1838"/>
        <w:gridCol w:w="1134"/>
        <w:gridCol w:w="6379"/>
      </w:tblGrid>
      <w:tr w:rsidR="009F0A3D" w14:paraId="67D9A456" w14:textId="77777777">
        <w:tc>
          <w:tcPr>
            <w:tcW w:w="1838" w:type="dxa"/>
            <w:vAlign w:val="center"/>
          </w:tcPr>
          <w:p w14:paraId="4C077C0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2DFA40"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E63DB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D14A691" w14:textId="77777777">
        <w:tc>
          <w:tcPr>
            <w:tcW w:w="1838" w:type="dxa"/>
            <w:vAlign w:val="center"/>
          </w:tcPr>
          <w:p w14:paraId="23826CC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D94F473" w14:textId="77777777" w:rsidR="009F0A3D" w:rsidRDefault="009F0A3D">
            <w:pPr>
              <w:rPr>
                <w:rFonts w:ascii="Arial" w:hAnsi="Arial" w:cs="Arial"/>
                <w:iCs/>
                <w:sz w:val="16"/>
                <w:lang w:eastAsia="zh-CN"/>
              </w:rPr>
            </w:pPr>
          </w:p>
        </w:tc>
        <w:tc>
          <w:tcPr>
            <w:tcW w:w="6379" w:type="dxa"/>
            <w:vAlign w:val="center"/>
          </w:tcPr>
          <w:p w14:paraId="3672C2E9"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w:t>
            </w:r>
            <w:r>
              <w:rPr>
                <w:rFonts w:ascii="Arial" w:hAnsi="Arial" w:cs="Arial"/>
                <w:iCs/>
                <w:sz w:val="16"/>
                <w:lang w:eastAsia="zh-CN"/>
              </w:rPr>
              <w:t xml:space="preserve"> RAN 4 meeting, we suggest modifying as follows</w:t>
            </w:r>
          </w:p>
          <w:p w14:paraId="6BAC2408"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45EF3A5F"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59F24E8" w14:textId="77777777" w:rsidR="009F0A3D" w:rsidRDefault="001F5479">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w:t>
            </w:r>
            <w:r>
              <w:rPr>
                <w:strike/>
                <w:color w:val="FF0000"/>
                <w:lang w:val="en-GB" w:eastAsia="zh-CN"/>
              </w:rPr>
              <w:t>positioning method specific IE.</w:t>
            </w:r>
          </w:p>
          <w:p w14:paraId="45579C51" w14:textId="77777777" w:rsidR="009F0A3D" w:rsidRDefault="009F0A3D">
            <w:pPr>
              <w:rPr>
                <w:rFonts w:ascii="Arial" w:hAnsi="Arial" w:cs="Arial"/>
                <w:iCs/>
                <w:sz w:val="16"/>
                <w:lang w:val="en-GB" w:eastAsia="zh-CN"/>
              </w:rPr>
            </w:pPr>
          </w:p>
        </w:tc>
      </w:tr>
      <w:tr w:rsidR="009F0A3D" w14:paraId="04A9BAC2" w14:textId="77777777">
        <w:tc>
          <w:tcPr>
            <w:tcW w:w="1838" w:type="dxa"/>
            <w:vAlign w:val="center"/>
          </w:tcPr>
          <w:p w14:paraId="2C46EC0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D9C334" w14:textId="77777777" w:rsidR="009F0A3D" w:rsidRDefault="009F0A3D">
            <w:pPr>
              <w:rPr>
                <w:rFonts w:ascii="Arial" w:hAnsi="Arial" w:cs="Arial"/>
                <w:iCs/>
                <w:sz w:val="16"/>
                <w:lang w:eastAsia="zh-CN"/>
              </w:rPr>
            </w:pPr>
          </w:p>
        </w:tc>
        <w:tc>
          <w:tcPr>
            <w:tcW w:w="6379" w:type="dxa"/>
            <w:vAlign w:val="center"/>
          </w:tcPr>
          <w:p w14:paraId="382262A1" w14:textId="77777777" w:rsidR="009F0A3D" w:rsidRDefault="001F5479">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A2E91EF" w14:textId="77777777" w:rsidR="009F0A3D" w:rsidRDefault="001F5479">
            <w:pPr>
              <w:pStyle w:val="3GPPAgreements"/>
              <w:rPr>
                <w:lang w:val="en-GB" w:eastAsia="zh-CN"/>
              </w:rPr>
            </w:pPr>
            <w:r>
              <w:rPr>
                <w:rFonts w:hint="eastAsia"/>
                <w:lang w:val="en-GB" w:eastAsia="zh-CN"/>
              </w:rPr>
              <w:t>S</w:t>
            </w:r>
            <w:r>
              <w:rPr>
                <w:lang w:val="en-GB" w:eastAsia="zh-CN"/>
              </w:rPr>
              <w:t>upport LMF to e</w:t>
            </w:r>
            <w:r>
              <w:rPr>
                <w:lang w:val="en-GB" w:eastAsia="zh-CN"/>
              </w:rPr>
              <w:t xml:space="preserv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07A13054" w14:textId="77777777" w:rsidR="009F0A3D" w:rsidRDefault="001F5479">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DC7CA53" w14:textId="77777777" w:rsidR="009F0A3D" w:rsidRDefault="009F0A3D">
            <w:pPr>
              <w:rPr>
                <w:rFonts w:ascii="Arial" w:hAnsi="Arial" w:cs="Arial"/>
                <w:iCs/>
                <w:sz w:val="16"/>
                <w:lang w:val="en-GB" w:eastAsia="zh-CN"/>
              </w:rPr>
            </w:pPr>
          </w:p>
        </w:tc>
      </w:tr>
      <w:tr w:rsidR="009F0A3D" w14:paraId="1B986680" w14:textId="77777777">
        <w:tc>
          <w:tcPr>
            <w:tcW w:w="1838" w:type="dxa"/>
            <w:vAlign w:val="center"/>
          </w:tcPr>
          <w:p w14:paraId="7E6E47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899C3" w14:textId="77777777" w:rsidR="009F0A3D" w:rsidRDefault="009F0A3D">
            <w:pPr>
              <w:rPr>
                <w:rFonts w:ascii="Arial" w:hAnsi="Arial" w:cs="Arial"/>
                <w:iCs/>
                <w:sz w:val="16"/>
                <w:lang w:eastAsia="zh-CN"/>
              </w:rPr>
            </w:pPr>
          </w:p>
        </w:tc>
        <w:tc>
          <w:tcPr>
            <w:tcW w:w="6379" w:type="dxa"/>
            <w:vAlign w:val="center"/>
          </w:tcPr>
          <w:p w14:paraId="2FEFBFA8" w14:textId="77777777" w:rsidR="009F0A3D" w:rsidRDefault="001F5479">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w:t>
            </w:r>
            <w:r>
              <w:rPr>
                <w:rFonts w:ascii="Arial" w:hAnsi="Arial" w:cs="Arial"/>
                <w:iCs/>
                <w:sz w:val="16"/>
                <w:lang w:eastAsia="zh-CN"/>
              </w:rPr>
              <w:t xml:space="preserve">e feasibility of such an enhancement. </w:t>
            </w:r>
          </w:p>
        </w:tc>
      </w:tr>
      <w:tr w:rsidR="009F0A3D" w14:paraId="63759B3A" w14:textId="77777777">
        <w:tc>
          <w:tcPr>
            <w:tcW w:w="1838" w:type="dxa"/>
            <w:vAlign w:val="center"/>
          </w:tcPr>
          <w:p w14:paraId="40A1078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A9B2E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5406BD6" w14:textId="77777777" w:rsidR="009F0A3D" w:rsidRDefault="001F5479">
            <w:pPr>
              <w:rPr>
                <w:rFonts w:ascii="Arial" w:hAnsi="Arial" w:cs="Arial"/>
                <w:iCs/>
                <w:sz w:val="16"/>
                <w:lang w:eastAsia="zh-CN"/>
              </w:rPr>
            </w:pPr>
            <w:r>
              <w:rPr>
                <w:rFonts w:ascii="Arial" w:hAnsi="Arial" w:cs="Arial"/>
                <w:iCs/>
                <w:sz w:val="16"/>
                <w:lang w:eastAsia="zh-CN"/>
              </w:rPr>
              <w:t xml:space="preserve">OK with the change from vivo. </w:t>
            </w:r>
          </w:p>
        </w:tc>
      </w:tr>
      <w:tr w:rsidR="009F0A3D" w14:paraId="700CF422" w14:textId="77777777">
        <w:tc>
          <w:tcPr>
            <w:tcW w:w="1838" w:type="dxa"/>
            <w:vAlign w:val="center"/>
          </w:tcPr>
          <w:p w14:paraId="31D0D98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43631F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E27985D"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0E0F67B0" w14:textId="77777777">
        <w:tc>
          <w:tcPr>
            <w:tcW w:w="1838" w:type="dxa"/>
            <w:vAlign w:val="center"/>
          </w:tcPr>
          <w:p w14:paraId="3BFEC013" w14:textId="77777777" w:rsidR="009F0A3D" w:rsidRDefault="001F547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71B7F5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09EF8"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50FC468" w14:textId="77777777">
        <w:tc>
          <w:tcPr>
            <w:tcW w:w="1838" w:type="dxa"/>
            <w:vAlign w:val="center"/>
          </w:tcPr>
          <w:p w14:paraId="00098B61"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934C3CF"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89F30" w14:textId="77777777" w:rsidR="009F0A3D" w:rsidRDefault="001F5479">
            <w:pPr>
              <w:rPr>
                <w:rFonts w:ascii="Arial" w:hAnsi="Arial" w:cs="Arial"/>
                <w:iCs/>
                <w:sz w:val="16"/>
                <w:lang w:eastAsia="zh-CN"/>
              </w:rPr>
            </w:pPr>
            <w:r>
              <w:rPr>
                <w:rFonts w:ascii="Arial" w:hAnsi="Arial" w:cs="Arial" w:hint="eastAsia"/>
                <w:iCs/>
                <w:sz w:val="16"/>
                <w:lang w:eastAsia="zh-CN"/>
              </w:rPr>
              <w:t xml:space="preserve">OK with updates from vivo. We would like to support </w:t>
            </w:r>
            <w:r>
              <w:rPr>
                <w:rFonts w:ascii="Arial" w:hAnsi="Arial" w:cs="Arial" w:hint="eastAsia"/>
                <w:iCs/>
                <w:sz w:val="16"/>
                <w:lang w:eastAsia="zh-CN"/>
              </w:rPr>
              <w:t>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9F0A3D" w14:paraId="08805CC0" w14:textId="77777777">
        <w:tc>
          <w:tcPr>
            <w:tcW w:w="1838" w:type="dxa"/>
            <w:vAlign w:val="center"/>
          </w:tcPr>
          <w:p w14:paraId="68EE947C"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3C3368F" w14:textId="77777777" w:rsidR="009F0A3D" w:rsidRDefault="009F0A3D">
            <w:pPr>
              <w:rPr>
                <w:rFonts w:ascii="Arial" w:hAnsi="Arial" w:cs="Arial"/>
                <w:iCs/>
                <w:sz w:val="16"/>
                <w:lang w:eastAsia="zh-CN"/>
              </w:rPr>
            </w:pPr>
          </w:p>
        </w:tc>
        <w:tc>
          <w:tcPr>
            <w:tcW w:w="6379" w:type="dxa"/>
            <w:vAlign w:val="center"/>
          </w:tcPr>
          <w:p w14:paraId="1310D9CE" w14:textId="77777777" w:rsidR="009F0A3D" w:rsidRDefault="001F5479">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9F0A3D" w14:paraId="262337FC" w14:textId="77777777">
        <w:tc>
          <w:tcPr>
            <w:tcW w:w="1838" w:type="dxa"/>
            <w:vAlign w:val="center"/>
          </w:tcPr>
          <w:p w14:paraId="3F72EBF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w:t>
            </w:r>
            <w:r>
              <w:rPr>
                <w:rFonts w:ascii="Arial" w:hAnsi="Arial" w:cs="Arial"/>
                <w:iCs/>
                <w:sz w:val="16"/>
                <w:lang w:eastAsia="zh-CN"/>
              </w:rPr>
              <w:t xml:space="preserve"> Telecom</w:t>
            </w:r>
          </w:p>
        </w:tc>
        <w:tc>
          <w:tcPr>
            <w:tcW w:w="1134" w:type="dxa"/>
            <w:vAlign w:val="center"/>
          </w:tcPr>
          <w:p w14:paraId="36D3681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4D9392" w14:textId="77777777" w:rsidR="009F0A3D" w:rsidRDefault="001F547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9F0A3D" w14:paraId="2E9F90A8" w14:textId="77777777">
        <w:tc>
          <w:tcPr>
            <w:tcW w:w="1838" w:type="dxa"/>
            <w:vAlign w:val="center"/>
          </w:tcPr>
          <w:p w14:paraId="30278043"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704947"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CB818CF"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w:t>
            </w:r>
            <w:r>
              <w:rPr>
                <w:rFonts w:ascii="Arial" w:eastAsia="Malgun Gothic" w:hAnsi="Arial" w:cs="Arial"/>
                <w:iCs/>
                <w:sz w:val="16"/>
                <w:lang w:eastAsia="ko-KR"/>
              </w:rPr>
              <w:t>positioning method specific IE.” in the second bullet. We don’t think that introducing additional IEs to support it is not necessary.</w:t>
            </w:r>
          </w:p>
          <w:p w14:paraId="4D9CAC51" w14:textId="77777777" w:rsidR="009F0A3D" w:rsidRDefault="001F5479">
            <w:pPr>
              <w:pStyle w:val="3"/>
              <w:numPr>
                <w:ilvl w:val="0"/>
                <w:numId w:val="0"/>
              </w:numPr>
              <w:outlineLvl w:val="2"/>
              <w:rPr>
                <w:lang w:val="en-GB" w:eastAsia="zh-CN"/>
              </w:rPr>
            </w:pPr>
            <w:r>
              <w:rPr>
                <w:rFonts w:hint="eastAsia"/>
                <w:lang w:val="en-GB" w:eastAsia="zh-CN"/>
              </w:rPr>
              <w:t>P</w:t>
            </w:r>
            <w:r>
              <w:rPr>
                <w:lang w:val="en-GB" w:eastAsia="zh-CN"/>
              </w:rPr>
              <w:t>roposal 2.1-1</w:t>
            </w:r>
          </w:p>
          <w:p w14:paraId="0E8B8794" w14:textId="77777777" w:rsidR="009F0A3D" w:rsidRDefault="001F5479">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9DCFEAD" w14:textId="77777777" w:rsidR="009F0A3D" w:rsidRDefault="001F5479">
            <w:pPr>
              <w:pStyle w:val="3GPPAgreements"/>
              <w:rPr>
                <w:strike/>
                <w:color w:val="FF0000"/>
                <w:lang w:val="en-GB" w:eastAsia="zh-CN"/>
              </w:rPr>
            </w:pPr>
            <w:r>
              <w:rPr>
                <w:lang w:val="en-GB" w:eastAsia="zh-CN"/>
              </w:rPr>
              <w:t xml:space="preserve">FFS signalling details, </w:t>
            </w:r>
            <w:proofErr w:type="gramStart"/>
            <w:r>
              <w:rPr>
                <w:color w:val="00B050"/>
                <w:lang w:val="en-GB" w:eastAsia="zh-CN"/>
              </w:rPr>
              <w:t>e.g.</w:t>
            </w:r>
            <w:proofErr w:type="gramEnd"/>
            <w:r>
              <w:rPr>
                <w:color w:val="00B050"/>
                <w:lang w:val="en-GB" w:eastAsia="zh-CN"/>
              </w:rPr>
              <w:t xml:space="preserve"> common IE or positioning method specific IE.</w:t>
            </w:r>
          </w:p>
          <w:p w14:paraId="4E22F861" w14:textId="77777777" w:rsidR="009F0A3D" w:rsidRDefault="009F0A3D">
            <w:pPr>
              <w:rPr>
                <w:rFonts w:ascii="Arial" w:hAnsi="Arial" w:cs="Arial"/>
                <w:iCs/>
                <w:sz w:val="16"/>
                <w:lang w:eastAsia="zh-CN"/>
              </w:rPr>
            </w:pPr>
          </w:p>
        </w:tc>
      </w:tr>
      <w:tr w:rsidR="009F0A3D" w14:paraId="1C7F204D" w14:textId="77777777">
        <w:tc>
          <w:tcPr>
            <w:tcW w:w="1838" w:type="dxa"/>
            <w:vAlign w:val="center"/>
          </w:tcPr>
          <w:p w14:paraId="3A7D5AB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0D141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EC87D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w:t>
            </w:r>
            <w:r>
              <w:rPr>
                <w:rFonts w:ascii="Arial" w:hAnsi="Arial" w:cs="Arial"/>
                <w:iCs/>
                <w:sz w:val="16"/>
                <w:lang w:eastAsia="zh-CN"/>
              </w:rPr>
              <w:t xml:space="preserve"> We also think it is necessary to check the feasibility by RAN4 before we make this decision.</w:t>
            </w:r>
          </w:p>
        </w:tc>
      </w:tr>
      <w:tr w:rsidR="009F0A3D" w14:paraId="0DD42DBC" w14:textId="77777777">
        <w:tc>
          <w:tcPr>
            <w:tcW w:w="1838" w:type="dxa"/>
            <w:vAlign w:val="center"/>
          </w:tcPr>
          <w:p w14:paraId="5406DBA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25598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1E965C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71F2E1FA" w14:textId="77777777" w:rsidR="009F0A3D" w:rsidRDefault="001F5479">
            <w:pPr>
              <w:rPr>
                <w:rFonts w:ascii="Arial" w:hAnsi="Arial" w:cs="Arial"/>
                <w:iCs/>
                <w:sz w:val="16"/>
                <w:lang w:eastAsia="zh-CN"/>
              </w:rPr>
            </w:pPr>
            <w:r>
              <w:rPr>
                <w:rFonts w:ascii="Arial" w:eastAsia="Malgun Gothic" w:hAnsi="Arial" w:cs="Arial"/>
                <w:iCs/>
                <w:sz w:val="16"/>
                <w:lang w:eastAsia="ko-KR"/>
              </w:rPr>
              <w:t>Fine with the proposed changes by Vi</w:t>
            </w:r>
            <w:r>
              <w:rPr>
                <w:rFonts w:ascii="Arial" w:eastAsia="Malgun Gothic" w:hAnsi="Arial" w:cs="Arial"/>
                <w:iCs/>
                <w:sz w:val="16"/>
                <w:lang w:eastAsia="ko-KR"/>
              </w:rPr>
              <w:t>vo.</w:t>
            </w:r>
          </w:p>
        </w:tc>
      </w:tr>
      <w:tr w:rsidR="009F0A3D" w14:paraId="26FEB4DA" w14:textId="77777777">
        <w:tc>
          <w:tcPr>
            <w:tcW w:w="1838" w:type="dxa"/>
          </w:tcPr>
          <w:p w14:paraId="1FEB3DB8"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1EAB8D1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364F9B1F" w14:textId="77777777" w:rsidR="009F0A3D" w:rsidRDefault="009F0A3D">
            <w:pPr>
              <w:rPr>
                <w:rFonts w:ascii="Arial" w:hAnsi="Arial" w:cs="Arial"/>
                <w:iCs/>
                <w:sz w:val="16"/>
                <w:lang w:eastAsia="zh-CN"/>
              </w:rPr>
            </w:pPr>
          </w:p>
        </w:tc>
      </w:tr>
      <w:tr w:rsidR="009F0A3D" w14:paraId="01CB8494" w14:textId="77777777">
        <w:tc>
          <w:tcPr>
            <w:tcW w:w="1838" w:type="dxa"/>
            <w:vAlign w:val="center"/>
          </w:tcPr>
          <w:p w14:paraId="146CD8B4"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EC22C23"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A23FDC6" w14:textId="77777777" w:rsidR="009F0A3D" w:rsidRDefault="001F5479">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9F0A3D" w14:paraId="30652914" w14:textId="77777777">
        <w:tc>
          <w:tcPr>
            <w:tcW w:w="1838" w:type="dxa"/>
            <w:vAlign w:val="center"/>
          </w:tcPr>
          <w:p w14:paraId="77A9C79A"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75B54B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5CE8F8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with </w:t>
            </w:r>
            <w:r>
              <w:rPr>
                <w:rFonts w:ascii="Arial" w:eastAsia="Malgun Gothic" w:hAnsi="Arial" w:cs="Arial"/>
                <w:iCs/>
                <w:sz w:val="16"/>
                <w:lang w:eastAsia="ko-KR"/>
              </w:rPr>
              <w:t>modification from vivo.</w:t>
            </w:r>
          </w:p>
        </w:tc>
      </w:tr>
      <w:tr w:rsidR="009F0A3D" w14:paraId="5E905CAB" w14:textId="77777777">
        <w:tc>
          <w:tcPr>
            <w:tcW w:w="1838" w:type="dxa"/>
          </w:tcPr>
          <w:p w14:paraId="33E5A17C"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B70D4E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02A3BCD8" w14:textId="77777777" w:rsidR="009F0A3D" w:rsidRDefault="001F5479">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bl>
    <w:p w14:paraId="634000C9" w14:textId="77777777" w:rsidR="009F0A3D" w:rsidRDefault="009F0A3D">
      <w:pPr>
        <w:rPr>
          <w:lang w:val="en-GB" w:eastAsia="zh-CN"/>
        </w:rPr>
      </w:pPr>
    </w:p>
    <w:p w14:paraId="296B08BF"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2.1-2</w:t>
      </w:r>
    </w:p>
    <w:p w14:paraId="0A3B462E" w14:textId="77777777" w:rsidR="009F0A3D" w:rsidRDefault="001F5479">
      <w:pPr>
        <w:pStyle w:val="3GPPAgreements"/>
        <w:rPr>
          <w:lang w:val="en-GB" w:eastAsia="zh-CN"/>
        </w:rPr>
      </w:pPr>
      <w:r>
        <w:rPr>
          <w:rFonts w:hint="eastAsia"/>
          <w:lang w:val="en-GB" w:eastAsia="zh-CN"/>
        </w:rPr>
        <w:t>S</w:t>
      </w:r>
      <w:r>
        <w:rPr>
          <w:lang w:val="en-GB" w:eastAsia="zh-CN"/>
        </w:rPr>
        <w:t>upport 1-sample (M=</w:t>
      </w:r>
      <w:r>
        <w:rPr>
          <w:lang w:val="en-GB" w:eastAsia="zh-CN"/>
        </w:rPr>
        <w:t xml:space="preserve">1) </w:t>
      </w:r>
      <w:r>
        <w:rPr>
          <w:rFonts w:hint="eastAsia"/>
          <w:lang w:val="en-GB" w:eastAsia="zh-CN"/>
        </w:rPr>
        <w:t>for</w:t>
      </w:r>
      <w:r>
        <w:rPr>
          <w:lang w:val="en-GB" w:eastAsia="zh-CN"/>
        </w:rPr>
        <w:t xml:space="preserve"> PRS measurement subject to UE capabilities.</w:t>
      </w:r>
    </w:p>
    <w:p w14:paraId="1F000E6E" w14:textId="77777777" w:rsidR="009F0A3D" w:rsidRDefault="001F5479">
      <w:pPr>
        <w:pStyle w:val="3GPPAgreements"/>
        <w:rPr>
          <w:lang w:val="en-GB" w:eastAsia="zh-CN"/>
        </w:rPr>
      </w:pPr>
      <w:r>
        <w:rPr>
          <w:lang w:val="en-GB" w:eastAsia="zh-CN"/>
        </w:rPr>
        <w:t>FFS other sample numbers.</w:t>
      </w:r>
    </w:p>
    <w:tbl>
      <w:tblPr>
        <w:tblStyle w:val="af6"/>
        <w:tblW w:w="9351" w:type="dxa"/>
        <w:tblLayout w:type="fixed"/>
        <w:tblLook w:val="04A0" w:firstRow="1" w:lastRow="0" w:firstColumn="1" w:lastColumn="0" w:noHBand="0" w:noVBand="1"/>
      </w:tblPr>
      <w:tblGrid>
        <w:gridCol w:w="1838"/>
        <w:gridCol w:w="1134"/>
        <w:gridCol w:w="6379"/>
      </w:tblGrid>
      <w:tr w:rsidR="009F0A3D" w14:paraId="28F3367A" w14:textId="77777777">
        <w:tc>
          <w:tcPr>
            <w:tcW w:w="1838" w:type="dxa"/>
            <w:vAlign w:val="center"/>
          </w:tcPr>
          <w:p w14:paraId="603662E2"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7C5889"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5D50D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0E1E65F" w14:textId="77777777">
        <w:tc>
          <w:tcPr>
            <w:tcW w:w="1838" w:type="dxa"/>
            <w:vAlign w:val="center"/>
          </w:tcPr>
          <w:p w14:paraId="157DAF27"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533ED" w14:textId="77777777" w:rsidR="009F0A3D" w:rsidRDefault="009F0A3D">
            <w:pPr>
              <w:rPr>
                <w:rFonts w:ascii="Arial" w:hAnsi="Arial" w:cs="Arial"/>
                <w:iCs/>
                <w:sz w:val="16"/>
                <w:lang w:eastAsia="zh-CN"/>
              </w:rPr>
            </w:pPr>
          </w:p>
        </w:tc>
        <w:tc>
          <w:tcPr>
            <w:tcW w:w="6379" w:type="dxa"/>
            <w:vAlign w:val="center"/>
          </w:tcPr>
          <w:p w14:paraId="6F95CCE2" w14:textId="77777777" w:rsidR="009F0A3D" w:rsidRDefault="001F5479">
            <w:pPr>
              <w:rPr>
                <w:rFonts w:ascii="Arial" w:hAnsi="Arial" w:cs="Arial"/>
                <w:iCs/>
                <w:sz w:val="16"/>
                <w:lang w:eastAsia="zh-CN"/>
              </w:rPr>
            </w:pPr>
            <w:r>
              <w:rPr>
                <w:lang w:val="en-GB" w:eastAsia="zh-CN"/>
              </w:rPr>
              <w:t>wait for RAN4 input</w:t>
            </w:r>
          </w:p>
        </w:tc>
      </w:tr>
      <w:tr w:rsidR="009F0A3D" w14:paraId="05739282" w14:textId="77777777">
        <w:tc>
          <w:tcPr>
            <w:tcW w:w="1838" w:type="dxa"/>
            <w:vAlign w:val="center"/>
          </w:tcPr>
          <w:p w14:paraId="554FB67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E188311" w14:textId="77777777" w:rsidR="009F0A3D" w:rsidRDefault="009F0A3D">
            <w:pPr>
              <w:rPr>
                <w:rFonts w:ascii="Arial" w:hAnsi="Arial" w:cs="Arial"/>
                <w:iCs/>
                <w:sz w:val="16"/>
                <w:lang w:eastAsia="zh-CN"/>
              </w:rPr>
            </w:pPr>
          </w:p>
        </w:tc>
        <w:tc>
          <w:tcPr>
            <w:tcW w:w="6379" w:type="dxa"/>
            <w:vAlign w:val="center"/>
          </w:tcPr>
          <w:p w14:paraId="3D692314" w14:textId="77777777" w:rsidR="009F0A3D" w:rsidRDefault="001F5479">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9F0A3D" w14:paraId="7FA2BD8C" w14:textId="77777777">
        <w:tc>
          <w:tcPr>
            <w:tcW w:w="1838" w:type="dxa"/>
            <w:vAlign w:val="center"/>
          </w:tcPr>
          <w:p w14:paraId="3DC82958"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6DD93" w14:textId="77777777" w:rsidR="009F0A3D" w:rsidRDefault="009F0A3D">
            <w:pPr>
              <w:rPr>
                <w:rFonts w:ascii="Arial" w:hAnsi="Arial" w:cs="Arial"/>
                <w:iCs/>
                <w:sz w:val="16"/>
                <w:lang w:eastAsia="zh-CN"/>
              </w:rPr>
            </w:pPr>
          </w:p>
        </w:tc>
        <w:tc>
          <w:tcPr>
            <w:tcW w:w="6379" w:type="dxa"/>
            <w:vAlign w:val="center"/>
          </w:tcPr>
          <w:p w14:paraId="2DCF2A9E" w14:textId="77777777" w:rsidR="009F0A3D" w:rsidRDefault="001F5479">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9F0A3D" w14:paraId="23DBBAB8" w14:textId="77777777">
        <w:tc>
          <w:tcPr>
            <w:tcW w:w="1838" w:type="dxa"/>
            <w:vAlign w:val="center"/>
          </w:tcPr>
          <w:p w14:paraId="214E8F02"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10FF9"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85EB1E7" w14:textId="77777777" w:rsidR="009F0A3D" w:rsidRDefault="009F0A3D">
            <w:pPr>
              <w:rPr>
                <w:rFonts w:ascii="Arial" w:hAnsi="Arial" w:cs="Arial"/>
                <w:iCs/>
                <w:sz w:val="16"/>
                <w:lang w:eastAsia="zh-CN"/>
              </w:rPr>
            </w:pPr>
          </w:p>
        </w:tc>
      </w:tr>
      <w:tr w:rsidR="009F0A3D" w14:paraId="03F943A4" w14:textId="77777777">
        <w:tc>
          <w:tcPr>
            <w:tcW w:w="1838" w:type="dxa"/>
            <w:vAlign w:val="center"/>
          </w:tcPr>
          <w:p w14:paraId="3F96E97A"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87D5D9"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3A838" w14:textId="77777777" w:rsidR="009F0A3D" w:rsidRDefault="001F5479">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9F0A3D" w14:paraId="0E16E987" w14:textId="77777777">
        <w:tc>
          <w:tcPr>
            <w:tcW w:w="1838" w:type="dxa"/>
            <w:vAlign w:val="center"/>
          </w:tcPr>
          <w:p w14:paraId="0CA48F26"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0144A7F" w14:textId="77777777" w:rsidR="009F0A3D" w:rsidRDefault="009F0A3D">
            <w:pPr>
              <w:rPr>
                <w:rFonts w:ascii="Arial" w:hAnsi="Arial" w:cs="Arial"/>
                <w:iCs/>
                <w:sz w:val="16"/>
                <w:lang w:eastAsia="zh-CN"/>
              </w:rPr>
            </w:pPr>
          </w:p>
        </w:tc>
        <w:tc>
          <w:tcPr>
            <w:tcW w:w="6379" w:type="dxa"/>
            <w:vAlign w:val="center"/>
          </w:tcPr>
          <w:p w14:paraId="457AABA0" w14:textId="77777777" w:rsidR="009F0A3D" w:rsidRDefault="001F5479">
            <w:pPr>
              <w:rPr>
                <w:rFonts w:ascii="Arial" w:hAnsi="Arial" w:cs="Arial"/>
                <w:iCs/>
                <w:sz w:val="16"/>
                <w:lang w:eastAsia="zh-CN"/>
              </w:rPr>
            </w:pPr>
            <w:r>
              <w:rPr>
                <w:rFonts w:ascii="Arial" w:eastAsia="MS Mincho" w:hAnsi="Arial" w:cs="Arial"/>
                <w:iCs/>
                <w:sz w:val="16"/>
                <w:lang w:eastAsia="ja-JP"/>
              </w:rPr>
              <w:t>We are supportive of the proposal. However, it may be</w:t>
            </w:r>
            <w:r>
              <w:rPr>
                <w:rFonts w:ascii="Arial" w:eastAsia="MS Mincho" w:hAnsi="Arial" w:cs="Arial"/>
                <w:iCs/>
                <w:sz w:val="16"/>
                <w:lang w:eastAsia="ja-JP"/>
              </w:rPr>
              <w:t xml:space="preserv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9F0A3D" w14:paraId="1C080ADC" w14:textId="77777777">
        <w:tc>
          <w:tcPr>
            <w:tcW w:w="1838" w:type="dxa"/>
            <w:vAlign w:val="center"/>
          </w:tcPr>
          <w:p w14:paraId="20098FB3"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9DA8D96" w14:textId="77777777" w:rsidR="009F0A3D" w:rsidRDefault="009F0A3D">
            <w:pPr>
              <w:rPr>
                <w:rFonts w:ascii="Arial" w:hAnsi="Arial" w:cs="Arial"/>
                <w:iCs/>
                <w:sz w:val="16"/>
                <w:lang w:eastAsia="zh-CN"/>
              </w:rPr>
            </w:pPr>
          </w:p>
        </w:tc>
        <w:tc>
          <w:tcPr>
            <w:tcW w:w="6379" w:type="dxa"/>
            <w:vAlign w:val="center"/>
          </w:tcPr>
          <w:p w14:paraId="407678E0" w14:textId="77777777" w:rsidR="009F0A3D" w:rsidRDefault="001F5479">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9F0A3D" w14:paraId="0AA2BF1D" w14:textId="77777777">
        <w:tc>
          <w:tcPr>
            <w:tcW w:w="1838" w:type="dxa"/>
            <w:vAlign w:val="center"/>
          </w:tcPr>
          <w:p w14:paraId="7B955975"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2B95DEE8" w14:textId="77777777" w:rsidR="009F0A3D" w:rsidRDefault="009F0A3D">
            <w:pPr>
              <w:rPr>
                <w:rFonts w:ascii="Arial" w:hAnsi="Arial" w:cs="Arial"/>
                <w:iCs/>
                <w:sz w:val="16"/>
                <w:lang w:eastAsia="zh-CN"/>
              </w:rPr>
            </w:pPr>
          </w:p>
        </w:tc>
        <w:tc>
          <w:tcPr>
            <w:tcW w:w="6379" w:type="dxa"/>
            <w:vAlign w:val="center"/>
          </w:tcPr>
          <w:p w14:paraId="2F95386F" w14:textId="77777777" w:rsidR="009F0A3D" w:rsidRDefault="001F5479">
            <w:pPr>
              <w:rPr>
                <w:rFonts w:ascii="Arial" w:hAnsi="Arial" w:cs="Arial"/>
                <w:iCs/>
                <w:sz w:val="16"/>
                <w:lang w:eastAsia="zh-CN"/>
              </w:rPr>
            </w:pPr>
            <w:r>
              <w:rPr>
                <w:rFonts w:ascii="Arial" w:hAnsi="Arial" w:cs="Arial"/>
                <w:iCs/>
                <w:sz w:val="16"/>
                <w:lang w:eastAsia="zh-CN"/>
              </w:rPr>
              <w:t xml:space="preserve">Prefer to wait for RAN4’s conclusion. RAN4 shall be the one to decide whether to </w:t>
            </w:r>
            <w:r>
              <w:rPr>
                <w:rFonts w:ascii="Arial" w:hAnsi="Arial" w:cs="Arial"/>
                <w:iCs/>
                <w:sz w:val="16"/>
                <w:lang w:eastAsia="zh-CN"/>
              </w:rPr>
              <w:t>support it.</w:t>
            </w:r>
          </w:p>
        </w:tc>
      </w:tr>
      <w:tr w:rsidR="009F0A3D" w14:paraId="16540460" w14:textId="77777777">
        <w:tc>
          <w:tcPr>
            <w:tcW w:w="1838" w:type="dxa"/>
            <w:vAlign w:val="center"/>
          </w:tcPr>
          <w:p w14:paraId="208A654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85BE892" w14:textId="77777777" w:rsidR="009F0A3D" w:rsidRDefault="009F0A3D">
            <w:pPr>
              <w:rPr>
                <w:rFonts w:ascii="Arial" w:hAnsi="Arial" w:cs="Arial"/>
                <w:iCs/>
                <w:sz w:val="16"/>
                <w:lang w:eastAsia="zh-CN"/>
              </w:rPr>
            </w:pPr>
          </w:p>
        </w:tc>
        <w:tc>
          <w:tcPr>
            <w:tcW w:w="6379" w:type="dxa"/>
            <w:vAlign w:val="center"/>
          </w:tcPr>
          <w:p w14:paraId="78F62771" w14:textId="77777777" w:rsidR="009F0A3D" w:rsidRDefault="001F5479">
            <w:pPr>
              <w:rPr>
                <w:rFonts w:ascii="Arial" w:hAnsi="Arial" w:cs="Arial"/>
                <w:iCs/>
                <w:sz w:val="16"/>
                <w:lang w:eastAsia="zh-CN"/>
              </w:rPr>
            </w:pPr>
            <w:r>
              <w:rPr>
                <w:rFonts w:ascii="Arial" w:hAnsi="Arial" w:cs="Arial"/>
                <w:iCs/>
                <w:sz w:val="16"/>
                <w:lang w:eastAsia="zh-CN"/>
              </w:rPr>
              <w:t>Support in principle, but need to wait the input from RAN4.</w:t>
            </w:r>
          </w:p>
        </w:tc>
      </w:tr>
      <w:tr w:rsidR="009F0A3D" w14:paraId="26048D39" w14:textId="77777777">
        <w:tc>
          <w:tcPr>
            <w:tcW w:w="1838" w:type="dxa"/>
            <w:vAlign w:val="center"/>
          </w:tcPr>
          <w:p w14:paraId="3038A72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8703EB6" w14:textId="77777777" w:rsidR="009F0A3D" w:rsidRDefault="009F0A3D">
            <w:pPr>
              <w:rPr>
                <w:rFonts w:ascii="Arial" w:hAnsi="Arial" w:cs="Arial"/>
                <w:iCs/>
                <w:sz w:val="16"/>
                <w:lang w:eastAsia="zh-CN"/>
              </w:rPr>
            </w:pPr>
          </w:p>
        </w:tc>
        <w:tc>
          <w:tcPr>
            <w:tcW w:w="6379" w:type="dxa"/>
            <w:vAlign w:val="center"/>
          </w:tcPr>
          <w:p w14:paraId="5522758D" w14:textId="77777777" w:rsidR="009F0A3D" w:rsidRDefault="001F5479">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9F0A3D" w14:paraId="6FC8AF42" w14:textId="77777777">
        <w:tc>
          <w:tcPr>
            <w:tcW w:w="1838" w:type="dxa"/>
            <w:vAlign w:val="center"/>
          </w:tcPr>
          <w:p w14:paraId="17AA85D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DE7E67" w14:textId="77777777" w:rsidR="009F0A3D" w:rsidRDefault="009F0A3D">
            <w:pPr>
              <w:rPr>
                <w:rFonts w:ascii="Arial" w:hAnsi="Arial" w:cs="Arial"/>
                <w:iCs/>
                <w:sz w:val="16"/>
                <w:lang w:eastAsia="zh-CN"/>
              </w:rPr>
            </w:pPr>
          </w:p>
        </w:tc>
        <w:tc>
          <w:tcPr>
            <w:tcW w:w="6379" w:type="dxa"/>
            <w:vAlign w:val="center"/>
          </w:tcPr>
          <w:p w14:paraId="09A3E65A" w14:textId="77777777" w:rsidR="009F0A3D" w:rsidRDefault="001F5479">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9F0A3D" w14:paraId="6A7A4F8B" w14:textId="77777777">
        <w:tc>
          <w:tcPr>
            <w:tcW w:w="1838" w:type="dxa"/>
            <w:vAlign w:val="center"/>
          </w:tcPr>
          <w:p w14:paraId="00F8696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F00941" w14:textId="77777777" w:rsidR="009F0A3D" w:rsidRDefault="009F0A3D">
            <w:pPr>
              <w:rPr>
                <w:rFonts w:ascii="Arial" w:hAnsi="Arial" w:cs="Arial"/>
                <w:iCs/>
                <w:sz w:val="16"/>
                <w:lang w:eastAsia="zh-CN"/>
              </w:rPr>
            </w:pPr>
          </w:p>
        </w:tc>
        <w:tc>
          <w:tcPr>
            <w:tcW w:w="6379" w:type="dxa"/>
            <w:vAlign w:val="center"/>
          </w:tcPr>
          <w:p w14:paraId="179FD9FC"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NO need to decide now, we can wait the </w:t>
            </w:r>
            <w:r>
              <w:rPr>
                <w:rFonts w:ascii="Arial" w:eastAsia="Malgun Gothic" w:hAnsi="Arial" w:cs="Arial"/>
                <w:iCs/>
                <w:sz w:val="16"/>
                <w:lang w:eastAsia="ko-KR"/>
              </w:rPr>
              <w:t>response from RAN4.</w:t>
            </w:r>
          </w:p>
        </w:tc>
      </w:tr>
      <w:tr w:rsidR="009F0A3D" w14:paraId="0E0A53F1" w14:textId="77777777">
        <w:tc>
          <w:tcPr>
            <w:tcW w:w="1838" w:type="dxa"/>
          </w:tcPr>
          <w:p w14:paraId="714A6DC5"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4F621C72"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tcPr>
          <w:p w14:paraId="01EA2140" w14:textId="77777777" w:rsidR="009F0A3D" w:rsidRDefault="001F5479">
            <w:pPr>
              <w:rPr>
                <w:rFonts w:ascii="Arial" w:hAnsi="Arial" w:cs="Arial"/>
                <w:iCs/>
                <w:sz w:val="16"/>
                <w:lang w:eastAsia="zh-CN"/>
              </w:rPr>
            </w:pPr>
            <w:r>
              <w:rPr>
                <w:rFonts w:ascii="Arial" w:hAnsi="Arial" w:cs="Arial"/>
                <w:iCs/>
                <w:sz w:val="16"/>
                <w:lang w:eastAsia="zh-CN"/>
              </w:rPr>
              <w:t>Decide based on the RAN4 response.</w:t>
            </w:r>
          </w:p>
        </w:tc>
      </w:tr>
      <w:tr w:rsidR="009F0A3D" w14:paraId="74AED120" w14:textId="77777777">
        <w:tc>
          <w:tcPr>
            <w:tcW w:w="1838" w:type="dxa"/>
            <w:vAlign w:val="center"/>
          </w:tcPr>
          <w:p w14:paraId="3D43072A"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F76B31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C17B95" w14:textId="77777777" w:rsidR="009F0A3D" w:rsidRDefault="009F0A3D">
            <w:pPr>
              <w:rPr>
                <w:rFonts w:ascii="Arial" w:hAnsi="Arial" w:cs="Arial"/>
                <w:iCs/>
                <w:sz w:val="16"/>
                <w:lang w:eastAsia="zh-CN"/>
              </w:rPr>
            </w:pPr>
          </w:p>
        </w:tc>
      </w:tr>
      <w:tr w:rsidR="009F0A3D" w14:paraId="01BC70BD" w14:textId="77777777">
        <w:tc>
          <w:tcPr>
            <w:tcW w:w="1838" w:type="dxa"/>
          </w:tcPr>
          <w:p w14:paraId="7199BC32"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1D5C8D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tcPr>
          <w:p w14:paraId="7187CC7B" w14:textId="77777777" w:rsidR="009F0A3D" w:rsidRDefault="001F5479">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bl>
    <w:p w14:paraId="353DC56C" w14:textId="77777777" w:rsidR="009F0A3D" w:rsidRDefault="009F0A3D">
      <w:pPr>
        <w:rPr>
          <w:lang w:eastAsia="zh-CN"/>
        </w:rPr>
      </w:pPr>
    </w:p>
    <w:p w14:paraId="1DCB9402"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2.1-3</w:t>
      </w:r>
    </w:p>
    <w:p w14:paraId="25F9DE0E" w14:textId="77777777" w:rsidR="009F0A3D" w:rsidRDefault="001F5479">
      <w:pPr>
        <w:pStyle w:val="3GPPAgreements"/>
        <w:rPr>
          <w:lang w:val="en-GB" w:eastAsia="zh-CN"/>
        </w:rPr>
      </w:pPr>
      <w:r>
        <w:rPr>
          <w:rFonts w:hint="eastAsia"/>
          <w:lang w:val="en-GB" w:eastAsia="zh-CN"/>
        </w:rPr>
        <w:t>F</w:t>
      </w:r>
      <w:r>
        <w:rPr>
          <w:lang w:val="en-GB" w:eastAsia="zh-CN"/>
        </w:rPr>
        <w:t>urther study the following aspects</w:t>
      </w:r>
    </w:p>
    <w:p w14:paraId="7DC883F1" w14:textId="77777777" w:rsidR="009F0A3D" w:rsidRDefault="001F5479">
      <w:pPr>
        <w:pStyle w:val="3GPPAgreements"/>
        <w:numPr>
          <w:ilvl w:val="1"/>
          <w:numId w:val="3"/>
        </w:numPr>
        <w:rPr>
          <w:lang w:val="en-GB" w:eastAsia="zh-CN"/>
        </w:rPr>
      </w:pPr>
      <w:r>
        <w:rPr>
          <w:lang w:val="en-GB" w:eastAsia="zh-CN"/>
        </w:rPr>
        <w:t xml:space="preserve">Whether a new </w:t>
      </w:r>
      <w:r>
        <w:rPr>
          <w:lang w:val="en-GB" w:eastAsia="zh-CN"/>
        </w:rPr>
        <w:t>UE PRS processing capability is defined for M-sample PRS.</w:t>
      </w:r>
    </w:p>
    <w:p w14:paraId="107AB1FC" w14:textId="77777777" w:rsidR="009F0A3D" w:rsidRDefault="001F5479">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w:t>
      </w:r>
      <w:r>
        <w:rPr>
          <w:lang w:val="en-GB" w:eastAsia="zh-CN"/>
        </w:rPr>
        <w:t>casion.</w:t>
      </w:r>
    </w:p>
    <w:p w14:paraId="4E0AC6B8" w14:textId="77777777" w:rsidR="009F0A3D" w:rsidRDefault="001F5479">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E766733" w14:textId="77777777" w:rsidR="009F0A3D" w:rsidRDefault="001F5479">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6"/>
        <w:tblW w:w="9351" w:type="dxa"/>
        <w:tblLayout w:type="fixed"/>
        <w:tblLook w:val="04A0" w:firstRow="1" w:lastRow="0" w:firstColumn="1" w:lastColumn="0" w:noHBand="0" w:noVBand="1"/>
      </w:tblPr>
      <w:tblGrid>
        <w:gridCol w:w="1838"/>
        <w:gridCol w:w="1134"/>
        <w:gridCol w:w="6379"/>
      </w:tblGrid>
      <w:tr w:rsidR="009F0A3D" w14:paraId="75BD3F30" w14:textId="77777777">
        <w:tc>
          <w:tcPr>
            <w:tcW w:w="1838" w:type="dxa"/>
            <w:vAlign w:val="center"/>
          </w:tcPr>
          <w:p w14:paraId="6F61C7A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35070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5B0AE2"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7B1A37F" w14:textId="77777777">
        <w:tc>
          <w:tcPr>
            <w:tcW w:w="1838" w:type="dxa"/>
            <w:vAlign w:val="center"/>
          </w:tcPr>
          <w:p w14:paraId="782E1264"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A846D35" w14:textId="77777777" w:rsidR="009F0A3D" w:rsidRDefault="009F0A3D">
            <w:pPr>
              <w:rPr>
                <w:rFonts w:ascii="Arial" w:hAnsi="Arial" w:cs="Arial"/>
                <w:iCs/>
                <w:sz w:val="16"/>
                <w:lang w:eastAsia="zh-CN"/>
              </w:rPr>
            </w:pPr>
          </w:p>
        </w:tc>
        <w:tc>
          <w:tcPr>
            <w:tcW w:w="6379" w:type="dxa"/>
            <w:vAlign w:val="center"/>
          </w:tcPr>
          <w:p w14:paraId="655E4CDD" w14:textId="77777777" w:rsidR="009F0A3D" w:rsidRDefault="001F5479">
            <w:pPr>
              <w:rPr>
                <w:lang w:val="en-GB" w:eastAsia="zh-CN"/>
              </w:rPr>
            </w:pPr>
            <w:r>
              <w:rPr>
                <w:lang w:val="en-GB" w:eastAsia="zh-CN"/>
              </w:rPr>
              <w:t>Further study is okay for us, and we would like to express some views on some aspects</w:t>
            </w:r>
          </w:p>
          <w:p w14:paraId="6DB7A67B" w14:textId="77777777" w:rsidR="009F0A3D" w:rsidRDefault="001F5479">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it is clear that M sample corresponding to M instance of the DL PRS resource set on a PRS resource. </w:t>
            </w:r>
            <w:r>
              <w:rPr>
                <w:lang w:val="en-GB" w:eastAsia="zh-CN"/>
              </w:rPr>
              <w:t>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w:t>
            </w:r>
            <w:r>
              <w:rPr>
                <w:lang w:val="en-GB" w:eastAsia="zh-CN"/>
              </w:rPr>
              <w:t>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97AA19D" w14:textId="77777777" w:rsidR="009F0A3D" w:rsidRDefault="001F5479">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m:t>
                      </m:r>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Pr>
                <w:lang w:val="en-GB" w:eastAsia="zh-CN"/>
              </w:rPr>
              <w:t xml:space="preserve"> </w:t>
            </w:r>
          </w:p>
          <w:p w14:paraId="3096D14A" w14:textId="77777777" w:rsidR="009F0A3D" w:rsidRPr="009F0A3D" w:rsidRDefault="001F5479">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4E7C1C7" w14:textId="77777777" w:rsidR="009F0A3D" w:rsidRDefault="001F5479">
            <w:pPr>
              <w:rPr>
                <w:lang w:val="en-GB" w:eastAsia="zh-CN"/>
              </w:rPr>
            </w:pPr>
            <w:r>
              <w:rPr>
                <w:lang w:val="en-GB" w:eastAsia="zh-CN"/>
              </w:rPr>
              <w:t>For sub-bullet 3, we doubt there is any difference for one sample meas</w:t>
            </w:r>
            <w:r>
              <w:rPr>
                <w:lang w:val="en-GB" w:eastAsia="zh-CN"/>
              </w:rPr>
              <w:t>urement and 4-sample measurement to lead an MG length is split into two windows for one sample measurement.</w:t>
            </w:r>
          </w:p>
          <w:p w14:paraId="6A01A41D" w14:textId="77777777" w:rsidR="009F0A3D" w:rsidRDefault="001F5479">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5C01EEE9" w14:textId="77777777" w:rsidR="009F0A3D" w:rsidRDefault="009F0A3D">
            <w:pPr>
              <w:rPr>
                <w:lang w:val="en-GB" w:eastAsia="zh-CN"/>
              </w:rPr>
            </w:pPr>
          </w:p>
          <w:p w14:paraId="51373C95" w14:textId="77777777" w:rsidR="009F0A3D" w:rsidRDefault="001F5479">
            <w:pPr>
              <w:rPr>
                <w:lang w:val="en-GB" w:eastAsia="zh-CN"/>
              </w:rPr>
            </w:pPr>
            <w:r>
              <w:rPr>
                <w:highlight w:val="green"/>
                <w:lang w:val="en-GB" w:eastAsia="zh-CN"/>
              </w:rPr>
              <w:t>Agreement:</w:t>
            </w:r>
          </w:p>
          <w:p w14:paraId="4F1BF519" w14:textId="77777777" w:rsidR="009F0A3D" w:rsidRDefault="001F5479">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E96992B" w14:textId="77777777" w:rsidR="009F0A3D" w:rsidRDefault="001F5479">
            <w:pPr>
              <w:pStyle w:val="3GPPAgreements"/>
              <w:numPr>
                <w:ilvl w:val="0"/>
                <w:numId w:val="10"/>
              </w:numPr>
              <w:overflowPunct w:val="0"/>
              <w:snapToGrid/>
              <w:spacing w:before="60" w:after="0"/>
              <w:textAlignment w:val="baseline"/>
              <w:rPr>
                <w:lang w:val="en-GB" w:eastAsia="zh-CN"/>
              </w:rPr>
            </w:pPr>
            <w:r>
              <w:rPr>
                <w:lang w:val="en-GB" w:eastAsia="zh-CN"/>
              </w:rPr>
              <w:t>One sample correspon</w:t>
            </w:r>
            <w:r>
              <w:rPr>
                <w:lang w:val="en-GB" w:eastAsia="zh-CN"/>
              </w:rPr>
              <w:t>ds to one instance</w:t>
            </w:r>
          </w:p>
          <w:p w14:paraId="727F05B2" w14:textId="77777777" w:rsidR="009F0A3D" w:rsidRDefault="001F5479">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0E0A8044" w14:textId="77777777" w:rsidR="009F0A3D" w:rsidRDefault="001F5479">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w:t>
            </w:r>
            <w:r>
              <w:rPr>
                <w:lang w:val="en-GB" w:eastAsia="zh-CN"/>
              </w:rPr>
              <w:t>N1 point of view.</w:t>
            </w:r>
          </w:p>
          <w:p w14:paraId="43E77B42" w14:textId="77777777" w:rsidR="009F0A3D" w:rsidRDefault="001F5479">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2270628D" w14:textId="77777777" w:rsidR="009F0A3D" w:rsidRDefault="009F0A3D">
            <w:pPr>
              <w:rPr>
                <w:lang w:val="en-GB" w:eastAsia="zh-CN"/>
              </w:rPr>
            </w:pPr>
          </w:p>
          <w:tbl>
            <w:tblPr>
              <w:tblStyle w:val="af6"/>
              <w:tblW w:w="0" w:type="auto"/>
              <w:tblLayout w:type="fixed"/>
              <w:tblLook w:val="04A0" w:firstRow="1" w:lastRow="0" w:firstColumn="1" w:lastColumn="0" w:noHBand="0" w:noVBand="1"/>
            </w:tblPr>
            <w:tblGrid>
              <w:gridCol w:w="6153"/>
            </w:tblGrid>
            <w:tr w:rsidR="009F0A3D" w14:paraId="0871FAC7" w14:textId="77777777">
              <w:tc>
                <w:tcPr>
                  <w:tcW w:w="6153" w:type="dxa"/>
                </w:tcPr>
                <w:p w14:paraId="4C819151" w14:textId="77777777" w:rsidR="009F0A3D" w:rsidRDefault="001F5479">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21B09EF4" w14:textId="77777777" w:rsidR="009F0A3D" w:rsidRDefault="001F5479">
                  <w:pPr>
                    <w:pStyle w:val="B1"/>
                    <w:ind w:left="284" w:firstLine="0"/>
                    <w:rPr>
                      <w:sz w:val="22"/>
                      <w:szCs w:val="22"/>
                      <w:lang w:eastAsia="zh-CN"/>
                    </w:rPr>
                  </w:pPr>
                  <w:r>
                    <w:rPr>
                      <w:sz w:val="22"/>
                      <w:szCs w:val="22"/>
                      <w:lang w:eastAsia="zh-CN"/>
                    </w:rPr>
                    <w:t xml:space="preserve">If dl-PRS-MutingOption2 is configured each bit </w:t>
                  </w:r>
                  <w:r>
                    <w:rPr>
                      <w:sz w:val="22"/>
                      <w:szCs w:val="22"/>
                      <w:lang w:eastAsia="zh-CN"/>
                    </w:rPr>
                    <w:t xml:space="preserve">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w:t>
                  </w:r>
                  <w:r>
                    <w:rPr>
                      <w:color w:val="FF0000"/>
                      <w:sz w:val="22"/>
                      <w:szCs w:val="22"/>
                      <w:lang w:eastAsia="zh-CN"/>
                    </w:rPr>
                    <w:lastRenderedPageBreak/>
                    <w:t>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w:t>
                  </w:r>
                  <w:r>
                    <w:rPr>
                      <w:sz w:val="22"/>
                      <w:szCs w:val="22"/>
                      <w:lang w:eastAsia="zh-CN"/>
                    </w:rPr>
                    <w:t>PRS-MutingOption1 and dl-PRS-MutingOption2 may be configured at the same time in which case the logical AND operation is applied to the bit maps as described in Clause 7.4.1.7.4 of [4, TS 38.211]</w:t>
                  </w:r>
                </w:p>
                <w:p w14:paraId="0FCEB7E8" w14:textId="77777777" w:rsidR="009F0A3D" w:rsidRDefault="009F0A3D">
                  <w:pPr>
                    <w:rPr>
                      <w:lang w:val="en-GB" w:eastAsia="zh-CN"/>
                    </w:rPr>
                  </w:pPr>
                </w:p>
              </w:tc>
            </w:tr>
          </w:tbl>
          <w:p w14:paraId="17AE6050" w14:textId="77777777" w:rsidR="009F0A3D" w:rsidRDefault="009F0A3D">
            <w:pPr>
              <w:rPr>
                <w:lang w:val="en-GB" w:eastAsia="zh-CN"/>
              </w:rPr>
            </w:pPr>
          </w:p>
        </w:tc>
      </w:tr>
      <w:tr w:rsidR="009F0A3D" w14:paraId="30743624" w14:textId="77777777">
        <w:tc>
          <w:tcPr>
            <w:tcW w:w="1838" w:type="dxa"/>
            <w:vAlign w:val="center"/>
          </w:tcPr>
          <w:p w14:paraId="14DA0F17" w14:textId="77777777" w:rsidR="009F0A3D" w:rsidRDefault="001F5479">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C819191" w14:textId="77777777" w:rsidR="009F0A3D" w:rsidRDefault="009F0A3D">
            <w:pPr>
              <w:rPr>
                <w:rFonts w:ascii="Arial" w:hAnsi="Arial" w:cs="Arial"/>
                <w:iCs/>
                <w:sz w:val="16"/>
                <w:lang w:eastAsia="zh-CN"/>
              </w:rPr>
            </w:pPr>
          </w:p>
        </w:tc>
        <w:tc>
          <w:tcPr>
            <w:tcW w:w="6379" w:type="dxa"/>
            <w:vAlign w:val="center"/>
          </w:tcPr>
          <w:p w14:paraId="61BA2198" w14:textId="77777777" w:rsidR="009F0A3D" w:rsidRDefault="001F5479">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3CA7ADB8" w14:textId="77777777" w:rsidR="009F0A3D" w:rsidRPr="009F0A3D" w:rsidRDefault="001F5479">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w:t>
              </w:r>
              <w:r>
                <w:rPr>
                  <w:rFonts w:ascii="Arial" w:hAnsi="Arial" w:cs="Arial"/>
                  <w:sz w:val="16"/>
                  <w:szCs w:val="16"/>
                  <w:lang w:val="en-GB" w:eastAsia="zh-CN"/>
                </w:rPr>
                <w:t xml:space="preserve">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07C03C19"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repe</w:t>
            </w:r>
            <w:r>
              <w:rPr>
                <w:rFonts w:ascii="Arial" w:hAnsi="Arial" w:cs="Arial" w:hint="eastAsia"/>
                <w:iCs/>
                <w:sz w:val="16"/>
                <w:lang w:eastAsia="zh-CN"/>
              </w:rPr>
              <w:t xml:space="preserve">titions of PRS </w:t>
            </w:r>
            <w:r>
              <w:rPr>
                <w:rFonts w:ascii="Arial" w:hAnsi="Arial" w:cs="Arial"/>
                <w:iCs/>
                <w:sz w:val="16"/>
                <w:lang w:eastAsia="zh-CN"/>
              </w:rPr>
              <w:t xml:space="preserve">resources of the DL PRS resource set. </w:t>
            </w:r>
          </w:p>
          <w:p w14:paraId="74CE2CCC" w14:textId="77777777" w:rsidR="009F0A3D" w:rsidRDefault="001F5479">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w:t>
            </w:r>
            <w:r>
              <w:rPr>
                <w:rFonts w:ascii="Arial" w:hAnsi="Arial" w:cs="Arial"/>
                <w:iCs/>
                <w:sz w:val="16"/>
                <w:lang w:eastAsia="zh-CN"/>
              </w:rPr>
              <w:t xml:space="preserve"> transition for UE to enter and leave the MG. Thus, we don’t see the need for UE to have separate PRS processing window.</w:t>
            </w:r>
          </w:p>
          <w:p w14:paraId="24998446"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w:t>
            </w:r>
            <w:r>
              <w:rPr>
                <w:rFonts w:ascii="Arial" w:hAnsi="Arial" w:cs="Arial"/>
                <w:iCs/>
                <w:sz w:val="16"/>
                <w:lang w:eastAsia="zh-CN"/>
              </w:rPr>
              <w:t>e the</w:t>
            </w:r>
            <w:r>
              <w:rPr>
                <w:rFonts w:ascii="Arial" w:hAnsi="Arial" w:cs="Arial" w:hint="eastAsia"/>
                <w:iCs/>
                <w:sz w:val="16"/>
                <w:lang w:eastAsia="zh-CN"/>
              </w:rPr>
              <w:t xml:space="preserve"> PRS measurement.</w:t>
            </w:r>
          </w:p>
        </w:tc>
      </w:tr>
      <w:tr w:rsidR="009F0A3D" w14:paraId="69A016A1" w14:textId="77777777">
        <w:tc>
          <w:tcPr>
            <w:tcW w:w="1838" w:type="dxa"/>
            <w:vAlign w:val="center"/>
          </w:tcPr>
          <w:p w14:paraId="754DCC3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9FF1E2" w14:textId="77777777" w:rsidR="009F0A3D" w:rsidRDefault="009F0A3D">
            <w:pPr>
              <w:rPr>
                <w:rFonts w:ascii="Arial" w:hAnsi="Arial" w:cs="Arial"/>
                <w:iCs/>
                <w:sz w:val="16"/>
                <w:lang w:eastAsia="zh-CN"/>
              </w:rPr>
            </w:pPr>
          </w:p>
        </w:tc>
        <w:tc>
          <w:tcPr>
            <w:tcW w:w="6379" w:type="dxa"/>
            <w:vAlign w:val="center"/>
          </w:tcPr>
          <w:p w14:paraId="470F42D8" w14:textId="77777777" w:rsidR="009F0A3D" w:rsidRDefault="001F5479">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w:t>
            </w:r>
            <w:r>
              <w:rPr>
                <w:rFonts w:ascii="Arial" w:hAnsi="Arial" w:cs="Arial"/>
                <w:iCs/>
                <w:sz w:val="16"/>
                <w:lang w:eastAsia="zh-CN"/>
              </w:rPr>
              <w:t>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2F8426D8" w14:textId="77777777" w:rsidR="009F0A3D" w:rsidRDefault="001F5479">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w:t>
              </w:r>
              <w:r>
                <w:rPr>
                  <w:rFonts w:ascii="Arial" w:hAnsi="Arial" w:cs="Arial"/>
                  <w:iCs/>
                  <w:sz w:val="16"/>
                  <w:lang w:eastAsia="zh-CN"/>
                </w:rPr>
                <w:t>fferent repetition.</w:t>
              </w:r>
            </w:ins>
          </w:p>
          <w:p w14:paraId="7BD30628" w14:textId="77777777" w:rsidR="009F0A3D" w:rsidRDefault="001F5479">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9F0A3D" w14:paraId="47DC02CD" w14:textId="77777777">
        <w:tc>
          <w:tcPr>
            <w:tcW w:w="1838" w:type="dxa"/>
            <w:vAlign w:val="center"/>
          </w:tcPr>
          <w:p w14:paraId="3D91001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BE72BC" w14:textId="77777777" w:rsidR="009F0A3D" w:rsidRDefault="009F0A3D">
            <w:pPr>
              <w:rPr>
                <w:rFonts w:ascii="Arial" w:hAnsi="Arial" w:cs="Arial"/>
                <w:iCs/>
                <w:sz w:val="16"/>
                <w:lang w:eastAsia="zh-CN"/>
              </w:rPr>
            </w:pPr>
          </w:p>
        </w:tc>
        <w:tc>
          <w:tcPr>
            <w:tcW w:w="6379" w:type="dxa"/>
            <w:vAlign w:val="center"/>
          </w:tcPr>
          <w:p w14:paraId="6B448F74" w14:textId="77777777" w:rsidR="009F0A3D" w:rsidRDefault="001F5479">
            <w:pPr>
              <w:rPr>
                <w:rFonts w:ascii="Arial" w:hAnsi="Arial" w:cs="Arial"/>
                <w:iCs/>
                <w:sz w:val="16"/>
                <w:lang w:eastAsia="zh-CN"/>
              </w:rPr>
            </w:pPr>
            <w:r>
              <w:rPr>
                <w:rFonts w:ascii="Arial" w:hAnsi="Arial" w:cs="Arial"/>
                <w:iCs/>
                <w:sz w:val="16"/>
                <w:lang w:eastAsia="zh-CN"/>
              </w:rPr>
              <w:t>To CATT: the split is needed because otherwise it is not clear how much time does the UE have to perform the processing. After the last PRS symbol of an instance, the UE needs some time to finish the processing. This is called processing time, and it exist</w:t>
            </w:r>
            <w:r>
              <w:rPr>
                <w:rFonts w:ascii="Arial" w:hAnsi="Arial" w:cs="Arial"/>
                <w:iCs/>
                <w:sz w:val="16"/>
                <w:lang w:eastAsia="zh-CN"/>
              </w:rPr>
              <w:t xml:space="preserve">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404A67" w14:textId="77777777" w:rsidR="009F0A3D" w:rsidRDefault="001F5479">
            <w:pPr>
              <w:rPr>
                <w:rFonts w:ascii="Arial" w:hAnsi="Arial" w:cs="Arial"/>
                <w:iCs/>
                <w:sz w:val="16"/>
                <w:lang w:eastAsia="zh-CN"/>
              </w:rPr>
            </w:pPr>
            <w:r>
              <w:rPr>
                <w:rFonts w:ascii="Arial" w:hAnsi="Arial" w:cs="Arial"/>
                <w:iCs/>
                <w:sz w:val="16"/>
                <w:lang w:eastAsia="zh-CN"/>
              </w:rPr>
              <w:t xml:space="preserve">To vivo: </w:t>
            </w:r>
            <w:r>
              <w:rPr>
                <w:rFonts w:ascii="Arial" w:hAnsi="Arial" w:cs="Arial"/>
                <w:iCs/>
                <w:sz w:val="16"/>
                <w:lang w:eastAsia="zh-CN"/>
              </w:rPr>
              <w:t xml:space="preserve">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w:t>
            </w:r>
            <w:r>
              <w:rPr>
                <w:rFonts w:ascii="Arial" w:hAnsi="Arial" w:cs="Arial"/>
                <w:iCs/>
                <w:sz w:val="16"/>
                <w:lang w:eastAsia="zh-CN"/>
              </w:rPr>
              <w:t xml:space="preserv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w:t>
            </w:r>
            <w:r>
              <w:rPr>
                <w:rFonts w:ascii="Arial" w:hAnsi="Arial" w:cs="Arial"/>
                <w:iCs/>
                <w:sz w:val="16"/>
                <w:lang w:eastAsia="zh-CN"/>
              </w:rPr>
              <w:t xml:space="preserve">no PRS to be measured inside that time. </w:t>
            </w:r>
          </w:p>
          <w:p w14:paraId="7D733598" w14:textId="77777777" w:rsidR="009F0A3D" w:rsidRDefault="001F5479">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9F0A3D" w14:paraId="69B17701" w14:textId="77777777">
        <w:tc>
          <w:tcPr>
            <w:tcW w:w="1838" w:type="dxa"/>
            <w:vAlign w:val="center"/>
          </w:tcPr>
          <w:p w14:paraId="5E64529B"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C1DFDF" w14:textId="77777777" w:rsidR="009F0A3D" w:rsidRDefault="009F0A3D">
            <w:pPr>
              <w:rPr>
                <w:rFonts w:ascii="Arial" w:hAnsi="Arial" w:cs="Arial"/>
                <w:iCs/>
                <w:sz w:val="16"/>
                <w:lang w:eastAsia="zh-CN"/>
              </w:rPr>
            </w:pPr>
          </w:p>
        </w:tc>
        <w:tc>
          <w:tcPr>
            <w:tcW w:w="6379" w:type="dxa"/>
            <w:vAlign w:val="center"/>
          </w:tcPr>
          <w:p w14:paraId="2DB64681" w14:textId="77777777" w:rsidR="009F0A3D" w:rsidRDefault="001F547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w:t>
            </w:r>
            <w:r>
              <w:rPr>
                <w:rFonts w:ascii="Arial" w:hAnsi="Arial" w:cs="Arial"/>
                <w:iCs/>
                <w:sz w:val="16"/>
                <w:lang w:eastAsia="zh-CN"/>
              </w:rPr>
              <w:t xml:space="preserve"> that 1-sample can offer an early fix so as to achieve the low latency, while the following 4-sample report can offer a more reliable and richer measurement information.</w:t>
            </w:r>
          </w:p>
          <w:p w14:paraId="44BB8A32" w14:textId="77777777" w:rsidR="009F0A3D" w:rsidRDefault="001F5479">
            <w:pPr>
              <w:rPr>
                <w:rFonts w:ascii="Arial" w:hAnsi="Arial" w:cs="Arial"/>
                <w:iCs/>
                <w:sz w:val="16"/>
                <w:lang w:eastAsia="zh-CN"/>
              </w:rPr>
            </w:pPr>
            <w:r>
              <w:rPr>
                <w:rFonts w:ascii="Arial" w:hAnsi="Arial" w:cs="Arial"/>
                <w:iCs/>
                <w:sz w:val="16"/>
                <w:lang w:eastAsia="zh-CN"/>
              </w:rPr>
              <w:t xml:space="preserve">For example, UE may measure more TRPs using 4 samples since the side conditions could </w:t>
            </w:r>
            <w:r>
              <w:rPr>
                <w:rFonts w:ascii="Arial" w:hAnsi="Arial" w:cs="Arial"/>
                <w:iCs/>
                <w:sz w:val="16"/>
                <w:lang w:eastAsia="zh-CN"/>
              </w:rPr>
              <w:t>be lower than 1 sample. More TRP measurements would result in a better/smaller GDOP for location fix.</w:t>
            </w:r>
          </w:p>
        </w:tc>
      </w:tr>
      <w:tr w:rsidR="009F0A3D" w14:paraId="606E6F23" w14:textId="77777777">
        <w:tc>
          <w:tcPr>
            <w:tcW w:w="1838" w:type="dxa"/>
            <w:vAlign w:val="center"/>
          </w:tcPr>
          <w:p w14:paraId="582F4F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E8909" w14:textId="77777777" w:rsidR="009F0A3D" w:rsidRDefault="009F0A3D">
            <w:pPr>
              <w:rPr>
                <w:rFonts w:ascii="Arial" w:hAnsi="Arial" w:cs="Arial"/>
                <w:iCs/>
                <w:sz w:val="16"/>
                <w:lang w:eastAsia="zh-CN"/>
              </w:rPr>
            </w:pPr>
          </w:p>
        </w:tc>
        <w:tc>
          <w:tcPr>
            <w:tcW w:w="6379" w:type="dxa"/>
            <w:vAlign w:val="center"/>
          </w:tcPr>
          <w:p w14:paraId="24DBDD83" w14:textId="77777777" w:rsidR="009F0A3D" w:rsidRDefault="001F5479">
            <w:pPr>
              <w:rPr>
                <w:rFonts w:ascii="Arial" w:hAnsi="Arial" w:cs="Arial"/>
                <w:iCs/>
                <w:sz w:val="16"/>
                <w:lang w:eastAsia="zh-CN"/>
              </w:rPr>
            </w:pPr>
            <w:r>
              <w:rPr>
                <w:rFonts w:ascii="Arial" w:hAnsi="Arial" w:cs="Arial" w:hint="eastAsia"/>
                <w:iCs/>
                <w:sz w:val="16"/>
                <w:lang w:eastAsia="zh-CN"/>
              </w:rPr>
              <w:t>We can only live with first sub-bullet.</w:t>
            </w:r>
          </w:p>
          <w:p w14:paraId="21CDA9C2" w14:textId="77777777" w:rsidR="009F0A3D" w:rsidRDefault="001F5479">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w:t>
            </w:r>
            <w:r>
              <w:rPr>
                <w:rFonts w:ascii="Arial" w:hAnsi="Arial" w:cs="Arial" w:hint="eastAsia"/>
                <w:iCs/>
                <w:sz w:val="16"/>
                <w:lang w:eastAsia="zh-CN"/>
              </w:rPr>
              <w:t xml:space="preserve">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9F62FAC" w14:textId="77777777" w:rsidR="009F0A3D" w:rsidRDefault="001F5479">
            <w:pPr>
              <w:rPr>
                <w:rFonts w:ascii="Arial" w:hAnsi="Arial" w:cs="Arial"/>
                <w:iCs/>
                <w:sz w:val="16"/>
                <w:lang w:eastAsia="zh-CN"/>
              </w:rPr>
            </w:pPr>
            <w:ins w:id="14" w:author="Huawei - Huangsu" w:date="2021-08-17T18:27:00Z">
              <w:r>
                <w:rPr>
                  <w:rFonts w:ascii="Arial" w:hAnsi="Arial" w:cs="Arial"/>
                  <w:iCs/>
                  <w:sz w:val="16"/>
                  <w:lang w:eastAsia="zh-CN"/>
                </w:rPr>
                <w:t>FL: Yes.</w:t>
              </w:r>
            </w:ins>
          </w:p>
          <w:p w14:paraId="248FBC2B"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w:t>
            </w:r>
            <w:r>
              <w:rPr>
                <w:rFonts w:ascii="Arial" w:hAnsi="Arial" w:cs="Arial" w:hint="eastAsia"/>
                <w:iCs/>
                <w:sz w:val="16"/>
                <w:lang w:eastAsia="zh-CN"/>
              </w:rPr>
              <w:t>M-sample case or reuse existing formula.</w:t>
            </w:r>
          </w:p>
          <w:p w14:paraId="39327991" w14:textId="77777777" w:rsidR="009F0A3D" w:rsidRDefault="001F5479">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9F0A3D" w14:paraId="22BEA79B" w14:textId="77777777">
        <w:tc>
          <w:tcPr>
            <w:tcW w:w="1838" w:type="dxa"/>
            <w:vAlign w:val="center"/>
          </w:tcPr>
          <w:p w14:paraId="07AA8C27" w14:textId="77777777" w:rsidR="009F0A3D" w:rsidRDefault="001F5479">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4CF6001" w14:textId="77777777" w:rsidR="009F0A3D" w:rsidRDefault="009F0A3D">
            <w:pPr>
              <w:rPr>
                <w:rFonts w:ascii="Arial" w:hAnsi="Arial" w:cs="Arial"/>
                <w:iCs/>
                <w:sz w:val="16"/>
                <w:lang w:eastAsia="zh-CN"/>
              </w:rPr>
            </w:pPr>
          </w:p>
        </w:tc>
        <w:tc>
          <w:tcPr>
            <w:tcW w:w="6379" w:type="dxa"/>
            <w:vAlign w:val="center"/>
          </w:tcPr>
          <w:p w14:paraId="12A2C3CF" w14:textId="77777777" w:rsidR="009F0A3D" w:rsidRDefault="001F5479">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w:t>
            </w:r>
            <w:r>
              <w:rPr>
                <w:rFonts w:ascii="Arial" w:hAnsi="Arial" w:cs="Arial"/>
                <w:iCs/>
                <w:sz w:val="16"/>
                <w:lang w:eastAsia="zh-CN"/>
              </w:rPr>
              <w:t xml:space="preserve"> as defined in RAN4 is 4-sample measurement. So, how to define the relationship between PRS repetitions/instance and measurement sample shall be up to RAN4.</w:t>
            </w:r>
          </w:p>
          <w:p w14:paraId="093E8D95" w14:textId="77777777" w:rsidR="009F0A3D" w:rsidRDefault="009F0A3D">
            <w:pPr>
              <w:rPr>
                <w:rFonts w:ascii="Arial" w:hAnsi="Arial" w:cs="Arial"/>
                <w:iCs/>
                <w:sz w:val="16"/>
                <w:lang w:eastAsia="zh-CN"/>
              </w:rPr>
            </w:pPr>
          </w:p>
          <w:p w14:paraId="3FCA3524"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w:t>
            </w:r>
            <w:r>
              <w:rPr>
                <w:rFonts w:ascii="Arial" w:hAnsi="Arial" w:cs="Arial"/>
                <w:iCs/>
                <w:sz w:val="16"/>
                <w:lang w:eastAsia="zh-CN"/>
              </w:rPr>
              <w:t xml:space="preserve">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4B657FC4" w14:textId="77777777" w:rsidR="009F0A3D" w:rsidRDefault="009F0A3D">
            <w:pPr>
              <w:rPr>
                <w:rFonts w:ascii="Arial" w:hAnsi="Arial" w:cs="Arial"/>
                <w:iCs/>
                <w:sz w:val="16"/>
                <w:lang w:eastAsia="zh-CN"/>
              </w:rPr>
            </w:pPr>
          </w:p>
          <w:p w14:paraId="0FE36C4E" w14:textId="77777777" w:rsidR="009F0A3D" w:rsidRDefault="001F5479">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9F0A3D" w14:paraId="5E1DD6D6" w14:textId="77777777">
        <w:tc>
          <w:tcPr>
            <w:tcW w:w="1838" w:type="dxa"/>
            <w:vAlign w:val="center"/>
          </w:tcPr>
          <w:p w14:paraId="0730B2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479BD0" w14:textId="77777777" w:rsidR="009F0A3D" w:rsidRDefault="009F0A3D">
            <w:pPr>
              <w:rPr>
                <w:rFonts w:ascii="Arial" w:hAnsi="Arial" w:cs="Arial"/>
                <w:iCs/>
                <w:sz w:val="16"/>
                <w:lang w:eastAsia="zh-CN"/>
              </w:rPr>
            </w:pPr>
          </w:p>
        </w:tc>
        <w:tc>
          <w:tcPr>
            <w:tcW w:w="6379" w:type="dxa"/>
            <w:vAlign w:val="center"/>
          </w:tcPr>
          <w:p w14:paraId="40316FC0"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w:t>
            </w:r>
            <w:r>
              <w:rPr>
                <w:rFonts w:ascii="Arial" w:hAnsi="Arial" w:cs="Arial"/>
                <w:iCs/>
                <w:sz w:val="16"/>
                <w:lang w:eastAsia="zh-CN"/>
              </w:rPr>
              <w:t xml:space="preserve">eeting. </w:t>
            </w:r>
          </w:p>
          <w:p w14:paraId="4398F5E3" w14:textId="77777777" w:rsidR="009F0A3D" w:rsidRDefault="001F5479">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w:t>
            </w:r>
            <w:r>
              <w:rPr>
                <w:rFonts w:ascii="Arial" w:hAnsi="Arial" w:cs="Arial"/>
                <w:iCs/>
                <w:sz w:val="16"/>
                <w:lang w:eastAsia="zh-CN"/>
              </w:rPr>
              <w:t xml:space="preserve">ogether at the same </w:t>
            </w:r>
            <w:proofErr w:type="gramStart"/>
            <w:r>
              <w:rPr>
                <w:rFonts w:ascii="Arial" w:hAnsi="Arial" w:cs="Arial"/>
                <w:iCs/>
                <w:sz w:val="16"/>
                <w:lang w:eastAsia="zh-CN"/>
              </w:rPr>
              <w:t>time?.</w:t>
            </w:r>
            <w:proofErr w:type="gramEnd"/>
          </w:p>
        </w:tc>
      </w:tr>
      <w:tr w:rsidR="009F0A3D" w14:paraId="798A657B" w14:textId="77777777">
        <w:tc>
          <w:tcPr>
            <w:tcW w:w="1838" w:type="dxa"/>
            <w:vAlign w:val="center"/>
          </w:tcPr>
          <w:p w14:paraId="39C7B39F"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D42B979" w14:textId="77777777" w:rsidR="009F0A3D" w:rsidRDefault="009F0A3D">
            <w:pPr>
              <w:rPr>
                <w:rFonts w:ascii="Arial" w:hAnsi="Arial" w:cs="Arial"/>
                <w:iCs/>
                <w:sz w:val="16"/>
                <w:lang w:eastAsia="zh-CN"/>
              </w:rPr>
            </w:pPr>
          </w:p>
        </w:tc>
        <w:tc>
          <w:tcPr>
            <w:tcW w:w="6379" w:type="dxa"/>
            <w:vAlign w:val="center"/>
          </w:tcPr>
          <w:p w14:paraId="43D22136"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F50EEAE" w14:textId="77777777" w:rsidR="009F0A3D" w:rsidRDefault="001F5479">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EE16FCB" w14:textId="77777777" w:rsidR="009F0A3D" w:rsidRDefault="001F5479">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w:t>
            </w:r>
            <w:r>
              <w:rPr>
                <w:rFonts w:ascii="Arial" w:hAnsi="Arial" w:cs="Arial"/>
                <w:iCs/>
                <w:sz w:val="16"/>
                <w:lang w:eastAsia="zh-CN"/>
              </w:rPr>
              <w:t xml:space="preserve"> we can accept both M-sample and 4-sample PRS measurement report requested at the same time, it does not mean M-sample and 4-sample PRS measurement report will be triggered at the same time.</w:t>
            </w:r>
          </w:p>
        </w:tc>
      </w:tr>
      <w:tr w:rsidR="009F0A3D" w14:paraId="63217980" w14:textId="77777777">
        <w:tc>
          <w:tcPr>
            <w:tcW w:w="1838" w:type="dxa"/>
            <w:vAlign w:val="center"/>
          </w:tcPr>
          <w:p w14:paraId="4D641C5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14A0FF38" w14:textId="77777777" w:rsidR="009F0A3D" w:rsidRDefault="009F0A3D">
            <w:pPr>
              <w:rPr>
                <w:rFonts w:ascii="Arial" w:hAnsi="Arial" w:cs="Arial"/>
                <w:iCs/>
                <w:sz w:val="16"/>
                <w:lang w:eastAsia="zh-CN"/>
              </w:rPr>
            </w:pPr>
          </w:p>
        </w:tc>
        <w:tc>
          <w:tcPr>
            <w:tcW w:w="6379" w:type="dxa"/>
            <w:vAlign w:val="center"/>
          </w:tcPr>
          <w:p w14:paraId="7F6BBC3D" w14:textId="77777777" w:rsidR="009F0A3D" w:rsidRDefault="001F5479">
            <w:pPr>
              <w:rPr>
                <w:rFonts w:ascii="Arial" w:hAnsi="Arial" w:cs="Arial"/>
                <w:iCs/>
                <w:sz w:val="16"/>
                <w:lang w:eastAsia="zh-CN"/>
              </w:rPr>
            </w:pPr>
            <w:r>
              <w:rPr>
                <w:rFonts w:ascii="Arial" w:hAnsi="Arial" w:cs="Arial"/>
                <w:iCs/>
                <w:sz w:val="16"/>
                <w:lang w:eastAsia="zh-CN"/>
              </w:rPr>
              <w:t>Further study is fine and it should not preclude other asp</w:t>
            </w:r>
            <w:r>
              <w:rPr>
                <w:rFonts w:ascii="Arial" w:hAnsi="Arial" w:cs="Arial"/>
                <w:iCs/>
                <w:sz w:val="16"/>
                <w:lang w:eastAsia="zh-CN"/>
              </w:rPr>
              <w:t>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9F0A3D" w14:paraId="20E968D9" w14:textId="77777777">
        <w:tc>
          <w:tcPr>
            <w:tcW w:w="1838" w:type="dxa"/>
            <w:vAlign w:val="center"/>
          </w:tcPr>
          <w:p w14:paraId="163F21C2"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EFEC56E" w14:textId="77777777" w:rsidR="009F0A3D" w:rsidRDefault="001F5479">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EE8B80B" w14:textId="77777777" w:rsidR="009F0A3D" w:rsidRDefault="001F5479">
            <w:pPr>
              <w:rPr>
                <w:rFonts w:ascii="Arial" w:hAnsi="Arial" w:cs="Arial"/>
                <w:iCs/>
                <w:sz w:val="16"/>
                <w:lang w:eastAsia="zh-CN"/>
              </w:rPr>
            </w:pPr>
            <w:r>
              <w:rPr>
                <w:rFonts w:ascii="Arial" w:hAnsi="Arial" w:cs="Arial"/>
                <w:iCs/>
                <w:sz w:val="16"/>
                <w:lang w:eastAsia="zh-CN"/>
              </w:rPr>
              <w:t xml:space="preserve">Low priority for this meeting. </w:t>
            </w:r>
          </w:p>
        </w:tc>
      </w:tr>
      <w:tr w:rsidR="009F0A3D" w14:paraId="378B173F" w14:textId="77777777">
        <w:tc>
          <w:tcPr>
            <w:tcW w:w="1838" w:type="dxa"/>
            <w:vAlign w:val="center"/>
          </w:tcPr>
          <w:p w14:paraId="3568010F" w14:textId="77777777" w:rsidR="009F0A3D" w:rsidRDefault="001F5479">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FD6713" w14:textId="77777777" w:rsidR="009F0A3D" w:rsidRDefault="009F0A3D">
            <w:pPr>
              <w:rPr>
                <w:rFonts w:ascii="Arial" w:hAnsi="Arial" w:cs="Arial"/>
                <w:iCs/>
                <w:sz w:val="16"/>
                <w:lang w:eastAsia="zh-CN"/>
              </w:rPr>
            </w:pPr>
          </w:p>
        </w:tc>
        <w:tc>
          <w:tcPr>
            <w:tcW w:w="6379" w:type="dxa"/>
            <w:vAlign w:val="center"/>
          </w:tcPr>
          <w:p w14:paraId="216840CF" w14:textId="77777777" w:rsidR="009F0A3D" w:rsidRDefault="001F5479">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9F0A3D" w14:paraId="17510D5C" w14:textId="77777777">
        <w:tc>
          <w:tcPr>
            <w:tcW w:w="1838" w:type="dxa"/>
            <w:vAlign w:val="center"/>
          </w:tcPr>
          <w:p w14:paraId="6E07A1C1"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5D54919" w14:textId="77777777" w:rsidR="009F0A3D" w:rsidRDefault="009F0A3D">
            <w:pPr>
              <w:rPr>
                <w:rFonts w:ascii="Arial" w:hAnsi="Arial" w:cs="Arial"/>
                <w:iCs/>
                <w:sz w:val="16"/>
                <w:lang w:eastAsia="zh-CN"/>
              </w:rPr>
            </w:pPr>
          </w:p>
        </w:tc>
        <w:tc>
          <w:tcPr>
            <w:tcW w:w="6379" w:type="dxa"/>
            <w:vAlign w:val="center"/>
          </w:tcPr>
          <w:p w14:paraId="526211C8" w14:textId="77777777" w:rsidR="009F0A3D" w:rsidRDefault="001F5479">
            <w:pPr>
              <w:rPr>
                <w:rFonts w:ascii="Arial" w:hAnsi="Arial" w:cs="Arial"/>
                <w:iCs/>
                <w:sz w:val="16"/>
                <w:lang w:eastAsia="zh-CN"/>
              </w:rPr>
            </w:pPr>
            <w:r>
              <w:rPr>
                <w:rFonts w:ascii="Arial" w:hAnsi="Arial" w:cs="Arial"/>
                <w:iCs/>
                <w:sz w:val="16"/>
                <w:lang w:eastAsia="zh-CN"/>
              </w:rPr>
              <w:t>Ok to study</w:t>
            </w:r>
          </w:p>
        </w:tc>
      </w:tr>
    </w:tbl>
    <w:p w14:paraId="1B7A44E3" w14:textId="77777777" w:rsidR="009F0A3D" w:rsidRDefault="009F0A3D">
      <w:pPr>
        <w:rPr>
          <w:lang w:val="en-GB" w:eastAsia="zh-CN"/>
        </w:rPr>
      </w:pPr>
    </w:p>
    <w:p w14:paraId="3CB1705D" w14:textId="77777777" w:rsidR="009F0A3D" w:rsidRDefault="001F5479">
      <w:pPr>
        <w:pStyle w:val="2"/>
        <w:rPr>
          <w:lang w:val="en-GB" w:eastAsia="zh-CN"/>
        </w:rPr>
      </w:pPr>
      <w:r>
        <w:rPr>
          <w:rFonts w:hint="eastAsia"/>
          <w:lang w:val="en-GB" w:eastAsia="zh-CN"/>
        </w:rPr>
        <w:t>R</w:t>
      </w:r>
      <w:r>
        <w:rPr>
          <w:lang w:val="en-GB" w:eastAsia="zh-CN"/>
        </w:rPr>
        <w:t>ound 2</w:t>
      </w:r>
    </w:p>
    <w:p w14:paraId="7E306697" w14:textId="77777777" w:rsidR="009F0A3D" w:rsidRDefault="009F0A3D">
      <w:pPr>
        <w:rPr>
          <w:lang w:val="en-GB" w:eastAsia="zh-CN"/>
        </w:rPr>
      </w:pPr>
    </w:p>
    <w:p w14:paraId="21DCA1A6" w14:textId="77777777" w:rsidR="009F0A3D" w:rsidRDefault="001F5479">
      <w:pPr>
        <w:pStyle w:val="1"/>
        <w:rPr>
          <w:lang w:val="en-GB" w:eastAsia="zh-CN"/>
        </w:rPr>
      </w:pPr>
      <w:r>
        <w:rPr>
          <w:lang w:val="en-GB" w:eastAsia="zh-CN"/>
        </w:rPr>
        <w:t>PRS measurement within MG</w:t>
      </w:r>
    </w:p>
    <w:p w14:paraId="28321B46"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254D0839" w14:textId="77777777" w:rsidR="009F0A3D" w:rsidRDefault="001F5479">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9F0A3D" w14:paraId="01EBB94D" w14:textId="77777777">
        <w:tc>
          <w:tcPr>
            <w:tcW w:w="9307" w:type="dxa"/>
          </w:tcPr>
          <w:p w14:paraId="17414A9A"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ED7ABE5" w14:textId="77777777" w:rsidR="009F0A3D" w:rsidRDefault="001F5479">
            <w:pPr>
              <w:spacing w:after="0"/>
              <w:rPr>
                <w:rFonts w:ascii="Times" w:eastAsia="Batang" w:hAnsi="Times"/>
                <w:sz w:val="20"/>
                <w:szCs w:val="24"/>
                <w:lang w:val="en-GB" w:eastAsia="zh-CN"/>
              </w:rPr>
            </w:pPr>
            <w:r>
              <w:rPr>
                <w:rFonts w:ascii="Times" w:eastAsia="Batang" w:hAnsi="Times"/>
                <w:sz w:val="20"/>
                <w:szCs w:val="24"/>
                <w:lang w:val="en-GB" w:eastAsia="zh-CN"/>
              </w:rPr>
              <w:t xml:space="preserve">RAN1 to further study at least the following aspects for MG enhancement with regards to MG requesting and </w:t>
            </w:r>
            <w:r>
              <w:rPr>
                <w:rFonts w:ascii="Times" w:eastAsia="Batang" w:hAnsi="Times"/>
                <w:sz w:val="20"/>
                <w:szCs w:val="24"/>
                <w:lang w:val="en-GB" w:eastAsia="zh-CN"/>
              </w:rPr>
              <w:t>configuration/activation/triggering for the purpose of latency reduction for positioning:</w:t>
            </w:r>
          </w:p>
          <w:p w14:paraId="72EA41A3"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FE4F511"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D9A418D"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11D196CB"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309291AF" w14:textId="77777777" w:rsidR="009F0A3D" w:rsidRDefault="001F5479">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B306077" w14:textId="77777777" w:rsidR="009F0A3D" w:rsidRDefault="009F0A3D">
      <w:pPr>
        <w:rPr>
          <w:lang w:val="en-GB" w:eastAsia="zh-CN"/>
        </w:rPr>
      </w:pPr>
    </w:p>
    <w:p w14:paraId="19F1967E" w14:textId="77777777" w:rsidR="009F0A3D" w:rsidRDefault="001F5479">
      <w:pPr>
        <w:rPr>
          <w:lang w:val="en-GB" w:eastAsia="zh-CN"/>
        </w:rPr>
      </w:pPr>
      <w:r>
        <w:rPr>
          <w:rFonts w:hint="eastAsia"/>
          <w:lang w:val="en-GB" w:eastAsia="zh-CN"/>
        </w:rPr>
        <w:t>T</w:t>
      </w:r>
      <w:r>
        <w:rPr>
          <w:lang w:val="en-GB" w:eastAsia="zh-CN"/>
        </w:rPr>
        <w:t xml:space="preserve">he following sources mentioned enhancements on PRS measurement within </w:t>
      </w:r>
      <w:r>
        <w:rPr>
          <w:lang w:val="en-GB" w:eastAsia="zh-CN"/>
        </w:rPr>
        <w:t>a MG.</w:t>
      </w:r>
    </w:p>
    <w:tbl>
      <w:tblPr>
        <w:tblStyle w:val="af6"/>
        <w:tblW w:w="9298" w:type="dxa"/>
        <w:tblLook w:val="04A0" w:firstRow="1" w:lastRow="0" w:firstColumn="1" w:lastColumn="0" w:noHBand="0" w:noVBand="1"/>
      </w:tblPr>
      <w:tblGrid>
        <w:gridCol w:w="1446"/>
        <w:gridCol w:w="7852"/>
      </w:tblGrid>
      <w:tr w:rsidR="009F0A3D" w14:paraId="58751775" w14:textId="77777777">
        <w:tc>
          <w:tcPr>
            <w:tcW w:w="1446" w:type="dxa"/>
          </w:tcPr>
          <w:p w14:paraId="64272169"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C39977B"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11D9C6B1" w14:textId="77777777">
        <w:tc>
          <w:tcPr>
            <w:tcW w:w="1446" w:type="dxa"/>
          </w:tcPr>
          <w:p w14:paraId="1F11D22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9B8C6B1"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10AB2C93"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9F0A3D" w14:paraId="26D8A640" w14:textId="77777777">
        <w:tc>
          <w:tcPr>
            <w:tcW w:w="1446" w:type="dxa"/>
          </w:tcPr>
          <w:p w14:paraId="6AA82C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B18777"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 xml:space="preserve">For the sake of latency </w:t>
            </w:r>
            <w:r>
              <w:rPr>
                <w:rFonts w:ascii="Arial" w:hAnsi="Arial" w:cs="Arial"/>
                <w:color w:val="000000" w:themeColor="text1"/>
                <w:sz w:val="16"/>
                <w:szCs w:val="16"/>
                <w:lang w:val="en-GB" w:eastAsia="zh-CN"/>
              </w:rPr>
              <w:t>reduction related to the measurement gap, Rel-17 should allow LMF to request measurement gap.</w:t>
            </w:r>
          </w:p>
          <w:p w14:paraId="45A6B0C7" w14:textId="77777777" w:rsidR="009F0A3D" w:rsidRDefault="001F5479">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9F0A3D" w14:paraId="7CAB0A3C" w14:textId="77777777">
        <w:tc>
          <w:tcPr>
            <w:tcW w:w="1446" w:type="dxa"/>
          </w:tcPr>
          <w:p w14:paraId="606EA490"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AC14D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7A723A3"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20F0745"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596C0DA"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3713C6C"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common parameter of </w:t>
            </w:r>
            <w:r>
              <w:rPr>
                <w:rFonts w:ascii="Arial" w:hAnsi="Arial" w:cs="Arial"/>
                <w:color w:val="000000" w:themeColor="text1"/>
                <w:sz w:val="16"/>
                <w:szCs w:val="16"/>
                <w:lang w:eastAsia="zh-CN"/>
              </w:rPr>
              <w:t>pre-configured MG for positioning is configured and transmitted to LMF/UE in advance, based on the Frequency layer information included in the MG request from LMF/UE, such as:</w:t>
            </w:r>
          </w:p>
          <w:p w14:paraId="7A27AAD0"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 xml:space="preserve">of frequency layer; </w:t>
            </w:r>
          </w:p>
          <w:p w14:paraId="5ED0D483"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C75959C"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15F94A5B"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17A63FE1"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w:t>
            </w:r>
            <w:r>
              <w:rPr>
                <w:rFonts w:ascii="Arial" w:hAnsi="Arial" w:cs="Arial"/>
                <w:color w:val="000000" w:themeColor="text1"/>
                <w:sz w:val="16"/>
                <w:szCs w:val="16"/>
                <w:lang w:eastAsia="zh-CN"/>
              </w:rPr>
              <w:t>d MG for positioning, such as:</w:t>
            </w:r>
          </w:p>
          <w:p w14:paraId="5FED64C4"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313F9EBA"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70B9122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6FA07B6"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w:t>
            </w:r>
            <w:r>
              <w:rPr>
                <w:rFonts w:ascii="Arial" w:hAnsi="Arial" w:cs="Arial"/>
                <w:color w:val="000000" w:themeColor="text1"/>
                <w:sz w:val="16"/>
                <w:szCs w:val="16"/>
                <w:lang w:eastAsia="zh-CN"/>
              </w:rPr>
              <w:t xml:space="preserve"> positioning needs to be considered in Rel-17.</w:t>
            </w:r>
          </w:p>
          <w:p w14:paraId="410684B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21F4CA2"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5CBB3FF"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w:t>
            </w:r>
            <w:r>
              <w:rPr>
                <w:rFonts w:ascii="Arial" w:hAnsi="Arial" w:cs="Arial"/>
                <w:color w:val="000000" w:themeColor="text1"/>
                <w:sz w:val="16"/>
                <w:szCs w:val="16"/>
                <w:lang w:eastAsia="zh-CN"/>
              </w:rPr>
              <w:t>NB</w:t>
            </w:r>
            <w:proofErr w:type="spellEnd"/>
            <w:r>
              <w:rPr>
                <w:rFonts w:ascii="Arial" w:hAnsi="Arial" w:cs="Arial"/>
                <w:color w:val="000000" w:themeColor="text1"/>
                <w:sz w:val="16"/>
                <w:szCs w:val="16"/>
                <w:lang w:eastAsia="zh-CN"/>
              </w:rPr>
              <w:t xml:space="preserve"> activates/deactivates pre-configured MG by lower layer signaling to UE;</w:t>
            </w:r>
          </w:p>
          <w:p w14:paraId="22C532FA"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w:t>
            </w:r>
            <w:r>
              <w:rPr>
                <w:rFonts w:ascii="Arial" w:hAnsi="Arial" w:cs="Arial"/>
                <w:color w:val="000000" w:themeColor="text1"/>
                <w:sz w:val="16"/>
                <w:szCs w:val="16"/>
                <w:lang w:eastAsia="zh-CN"/>
              </w:rPr>
              <w:t>pre-configured MG by LPP to UE;</w:t>
            </w:r>
          </w:p>
          <w:p w14:paraId="024165AF"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w:t>
            </w:r>
            <w:r>
              <w:rPr>
                <w:rFonts w:ascii="Arial" w:hAnsi="Arial" w:cs="Arial"/>
                <w:color w:val="000000" w:themeColor="text1"/>
                <w:sz w:val="16"/>
                <w:szCs w:val="16"/>
                <w:lang w:eastAsia="zh-CN"/>
              </w:rPr>
              <w:t xml:space="preserve"> applied;</w:t>
            </w:r>
          </w:p>
          <w:p w14:paraId="21E69B48" w14:textId="77777777" w:rsidR="009F0A3D" w:rsidRDefault="001F5479">
            <w:pPr>
              <w:pStyle w:val="afc"/>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6DFCF2F"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w:t>
            </w:r>
            <w:r>
              <w:rPr>
                <w:rFonts w:ascii="Arial" w:hAnsi="Arial" w:cs="Arial"/>
                <w:color w:val="000000" w:themeColor="text1"/>
                <w:sz w:val="16"/>
                <w:szCs w:val="16"/>
                <w:lang w:eastAsia="zh-CN"/>
              </w:rPr>
              <w:t xml:space="preserve">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w:t>
            </w:r>
            <w:r>
              <w:rPr>
                <w:rFonts w:ascii="Arial" w:hAnsi="Arial" w:cs="Arial"/>
                <w:color w:val="000000" w:themeColor="text1"/>
                <w:sz w:val="16"/>
                <w:szCs w:val="16"/>
                <w:lang w:eastAsia="zh-CN"/>
              </w:rPr>
              <w:t>aling to UE.</w:t>
            </w:r>
          </w:p>
          <w:p w14:paraId="731C0720"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154A5AA7"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60846E3D" w14:textId="77777777" w:rsidR="009F0A3D" w:rsidRDefault="001F5479">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5386157E" w14:textId="77777777" w:rsidR="009F0A3D" w:rsidRDefault="001F5479">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Priority rules should be supported for the processing/reception of DL PRS and other </w:t>
            </w:r>
            <w:r>
              <w:rPr>
                <w:rFonts w:ascii="Arial" w:hAnsi="Arial" w:cs="Arial"/>
                <w:sz w:val="16"/>
                <w:szCs w:val="16"/>
                <w:lang w:eastAsia="zh-CN"/>
              </w:rPr>
              <w:lastRenderedPageBreak/>
              <w:t>signals/channels or sharing MG.</w:t>
            </w:r>
          </w:p>
          <w:p w14:paraId="59F35BDD" w14:textId="77777777" w:rsidR="009F0A3D" w:rsidRDefault="001F5479">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8180600" w14:textId="77777777" w:rsidR="009F0A3D" w:rsidRDefault="001F5479">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9F0A3D" w14:paraId="5FF71875" w14:textId="77777777">
        <w:tc>
          <w:tcPr>
            <w:tcW w:w="1446" w:type="dxa"/>
          </w:tcPr>
          <w:p w14:paraId="48B490A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521DAC55"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57692107"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 xml:space="preserve">Support </w:t>
            </w:r>
            <w:r>
              <w:rPr>
                <w:rFonts w:ascii="Arial" w:hAnsi="Arial" w:cs="Arial"/>
                <w:bCs/>
                <w:color w:val="000000" w:themeColor="text1"/>
                <w:sz w:val="16"/>
                <w:szCs w:val="16"/>
                <w:lang w:val="en-GB" w:eastAsia="zh-CN"/>
              </w:rPr>
              <w:t>triggering/activation of MG(s) with layer-1 signalling (e.g., via DCI).</w:t>
            </w:r>
          </w:p>
          <w:p w14:paraId="7724F5D0"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9F0A3D" w14:paraId="5810087A" w14:textId="77777777">
        <w:tc>
          <w:tcPr>
            <w:tcW w:w="1446" w:type="dxa"/>
          </w:tcPr>
          <w:p w14:paraId="25722FE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8A54E66" w14:textId="77777777" w:rsidR="009F0A3D" w:rsidRDefault="001F5479">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68BD547A"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25EB9B7"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470782D0"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w:t>
            </w:r>
            <w:r>
              <w:rPr>
                <w:rFonts w:ascii="Arial" w:hAnsi="Arial" w:cs="Arial"/>
                <w:color w:val="000000" w:themeColor="text1"/>
                <w:sz w:val="16"/>
                <w:szCs w:val="16"/>
                <w:lang w:val="en-IN" w:eastAsia="zh-CN"/>
              </w:rPr>
              <w:t xml:space="preserve">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6323D88" w14:textId="77777777" w:rsidR="009F0A3D" w:rsidRDefault="001F5479">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informs UE of the expected measurement gap before on-demand PRS </w:t>
            </w:r>
            <w:r>
              <w:rPr>
                <w:rFonts w:ascii="Arial" w:hAnsi="Arial" w:cs="Arial"/>
                <w:color w:val="000000" w:themeColor="text1"/>
                <w:sz w:val="16"/>
                <w:szCs w:val="16"/>
                <w:lang w:val="en-IN" w:eastAsia="zh-CN"/>
              </w:rPr>
              <w:t>is configured to UE by LMF.</w:t>
            </w:r>
          </w:p>
          <w:p w14:paraId="506F4753"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9F0A3D" w14:paraId="18251A90" w14:textId="77777777">
        <w:tc>
          <w:tcPr>
            <w:tcW w:w="1446" w:type="dxa"/>
          </w:tcPr>
          <w:p w14:paraId="7A221B8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9877A91"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D75C2DA"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9C0E530"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F0A3D" w14:paraId="1C5EE5BF" w14:textId="77777777">
        <w:tc>
          <w:tcPr>
            <w:tcW w:w="1446" w:type="dxa"/>
          </w:tcPr>
          <w:p w14:paraId="6278BB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w:t>
            </w:r>
            <w:r>
              <w:rPr>
                <w:rFonts w:ascii="Arial" w:hAnsi="Arial" w:cs="Arial"/>
                <w:color w:val="000000" w:themeColor="text1"/>
                <w:sz w:val="16"/>
                <w:szCs w:val="16"/>
                <w:lang w:eastAsia="zh-CN"/>
              </w:rPr>
              <w:t>elecom [8]</w:t>
            </w:r>
          </w:p>
        </w:tc>
        <w:tc>
          <w:tcPr>
            <w:tcW w:w="7852" w:type="dxa"/>
          </w:tcPr>
          <w:p w14:paraId="4CC428D2"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9F0A3D" w14:paraId="42B4A40E" w14:textId="77777777">
        <w:tc>
          <w:tcPr>
            <w:tcW w:w="1446" w:type="dxa"/>
          </w:tcPr>
          <w:p w14:paraId="7FA0819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B994AD6"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 xml:space="preserve">Support using lower-layer signaling (DCI-based or MAC CE-based) to trigger or activate </w:t>
            </w:r>
            <w:r>
              <w:rPr>
                <w:rFonts w:ascii="Arial" w:hAnsi="Arial" w:cs="Arial"/>
                <w:bCs/>
                <w:iCs/>
                <w:color w:val="000000" w:themeColor="text1"/>
                <w:sz w:val="16"/>
                <w:szCs w:val="16"/>
                <w:lang w:eastAsia="zh-CN"/>
              </w:rPr>
              <w:t>measurement gap configuration.</w:t>
            </w:r>
          </w:p>
          <w:p w14:paraId="52D8D5AC"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638A10D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9F0A3D" w14:paraId="63E011AD" w14:textId="77777777">
        <w:tc>
          <w:tcPr>
            <w:tcW w:w="1446" w:type="dxa"/>
          </w:tcPr>
          <w:p w14:paraId="27067D6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F05F432"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6275EDD7"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Support configuring a se</w:t>
            </w:r>
            <w:r>
              <w:rPr>
                <w:rFonts w:ascii="Arial" w:hAnsi="Arial" w:cs="Arial"/>
                <w:color w:val="000000" w:themeColor="text1"/>
                <w:sz w:val="16"/>
                <w:szCs w:val="16"/>
                <w:lang w:val="en-GB" w:eastAsia="zh-CN"/>
              </w:rPr>
              <w:t xml:space="preserve">parate Measurement Gap for the purpose of Positioning only. </w:t>
            </w:r>
          </w:p>
          <w:p w14:paraId="61323C7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F46F95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 xml:space="preserve">For low latency MG configuration, support configuration and/or activation of MG(s) </w:t>
            </w:r>
            <w:r>
              <w:rPr>
                <w:rFonts w:ascii="Arial" w:hAnsi="Arial" w:cs="Arial"/>
                <w:color w:val="000000" w:themeColor="text1"/>
                <w:sz w:val="16"/>
                <w:szCs w:val="16"/>
                <w:lang w:eastAsia="zh-CN"/>
              </w:rPr>
              <w:t>with DL MAC-CE from the UE.</w:t>
            </w:r>
          </w:p>
          <w:p w14:paraId="40D7B94C"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EEC71C7"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w:t>
            </w:r>
            <w:r>
              <w:rPr>
                <w:rFonts w:ascii="Arial" w:hAnsi="Arial" w:cs="Arial"/>
                <w:color w:val="000000" w:themeColor="text1"/>
                <w:sz w:val="16"/>
                <w:szCs w:val="16"/>
                <w:lang w:eastAsia="zh-CN"/>
              </w:rPr>
              <w:t xml:space="preserv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3FD5989D"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-LMF may be specifie</w:t>
            </w:r>
            <w:r>
              <w:rPr>
                <w:rFonts w:ascii="Arial" w:hAnsi="Arial" w:cs="Arial"/>
                <w:color w:val="000000" w:themeColor="text1"/>
                <w:sz w:val="16"/>
                <w:szCs w:val="16"/>
                <w:lang w:eastAsia="zh-CN"/>
              </w:rPr>
              <w:t xml:space="preserve">d to ensure seamless operation of the autonomous MG for Positioning.  </w:t>
            </w:r>
          </w:p>
          <w:p w14:paraId="004C9728"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154F7E06" w14:textId="77777777" w:rsidR="009F0A3D" w:rsidRDefault="001F5479">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5A27144" w14:textId="77777777" w:rsidR="009F0A3D" w:rsidRDefault="001F5479">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w:t>
            </w:r>
            <w:r>
              <w:rPr>
                <w:rFonts w:ascii="Arial" w:hAnsi="Arial" w:cs="Arial"/>
                <w:color w:val="000000" w:themeColor="text1"/>
                <w:sz w:val="16"/>
                <w:szCs w:val="16"/>
                <w:lang w:eastAsia="zh-CN"/>
              </w:rPr>
              <w:t xml:space="preserve"> only a MG-based PRS processing (The option of autonomous MG-based Processing is not precluded, and we consider it as an enhancement of the legacy MG-based PRS processing feature).</w:t>
            </w:r>
          </w:p>
        </w:tc>
      </w:tr>
      <w:tr w:rsidR="009F0A3D" w14:paraId="0853757D" w14:textId="77777777">
        <w:tc>
          <w:tcPr>
            <w:tcW w:w="1446" w:type="dxa"/>
          </w:tcPr>
          <w:p w14:paraId="2613134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44D88209"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 xml:space="preserve">With regards to MG requesting and </w:t>
            </w:r>
            <w:r>
              <w:rPr>
                <w:rFonts w:ascii="Arial" w:hAnsi="Arial" w:cs="Arial"/>
                <w:bCs/>
                <w:color w:val="000000" w:themeColor="text1"/>
                <w:sz w:val="16"/>
                <w:szCs w:val="16"/>
                <w:lang w:eastAsia="zh-CN"/>
              </w:rPr>
              <w:t>configuration/activation/triggering for the purpose of latency reduction for positioning, at least support:</w:t>
            </w:r>
          </w:p>
          <w:p w14:paraId="41015FEC"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lastRenderedPageBreak/>
              <w:t>Pre-configuration of multiple MGs, details can be up to RAN4;</w:t>
            </w:r>
          </w:p>
          <w:p w14:paraId="6CC9B39A"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10FC171B"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320F1989" w14:textId="77777777" w:rsidR="009F0A3D" w:rsidRDefault="001F5479">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9F0A3D" w14:paraId="052D1B2B" w14:textId="77777777">
        <w:tc>
          <w:tcPr>
            <w:tcW w:w="1446" w:type="dxa"/>
          </w:tcPr>
          <w:p w14:paraId="04CEF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231A500"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593B99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w:t>
            </w:r>
            <w:r>
              <w:rPr>
                <w:rFonts w:ascii="Arial" w:hAnsi="Arial" w:cs="Arial"/>
                <w:color w:val="000000" w:themeColor="text1"/>
                <w:sz w:val="16"/>
                <w:szCs w:val="16"/>
                <w:lang w:val="en-GB" w:eastAsia="zh-CN"/>
              </w:rPr>
              <w:t xml:space="preserve">‘the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w:t>
            </w:r>
            <w:r>
              <w:rPr>
                <w:rFonts w:ascii="Arial" w:hAnsi="Arial" w:cs="Arial"/>
                <w:color w:val="000000" w:themeColor="text1"/>
                <w:sz w:val="16"/>
                <w:szCs w:val="16"/>
                <w:lang w:val="en-GB" w:eastAsia="zh-CN"/>
              </w:rPr>
              <w:t>g.</w:t>
            </w:r>
          </w:p>
          <w:p w14:paraId="5F444985"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59C567D4"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01E776CA" w14:textId="77777777">
        <w:tc>
          <w:tcPr>
            <w:tcW w:w="1446" w:type="dxa"/>
          </w:tcPr>
          <w:p w14:paraId="2E77EA5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49668591"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D1EE3B7"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w:t>
            </w:r>
            <w:r>
              <w:rPr>
                <w:rFonts w:ascii="Arial" w:hAnsi="Arial" w:cs="Arial"/>
                <w:color w:val="000000" w:themeColor="text1"/>
                <w:sz w:val="16"/>
                <w:szCs w:val="16"/>
                <w:lang w:eastAsia="zh-CN"/>
              </w:rPr>
              <w:t>reduce latency of NR positioning with MGs for DL PRS processing define the following enhancements</w:t>
            </w:r>
          </w:p>
          <w:p w14:paraId="2512CDBB" w14:textId="77777777" w:rsidR="009F0A3D" w:rsidRDefault="001F5479">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5D6B4849" w14:textId="77777777" w:rsidR="009F0A3D" w:rsidRDefault="001F5479">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77C1120D" w14:textId="77777777" w:rsidR="009F0A3D" w:rsidRDefault="001F5479">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4DE6E64" w14:textId="77777777" w:rsidR="009F0A3D" w:rsidRDefault="001F5479">
            <w:pPr>
              <w:pStyle w:val="afc"/>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43DBAF0" w14:textId="77777777" w:rsidR="009F0A3D" w:rsidRDefault="001F5479">
            <w:pPr>
              <w:pStyle w:val="afc"/>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w:t>
            </w:r>
            <w:r>
              <w:rPr>
                <w:rFonts w:ascii="Arial" w:hAnsi="Arial" w:cs="Arial"/>
                <w:color w:val="000000" w:themeColor="text1"/>
                <w:sz w:val="16"/>
                <w:szCs w:val="16"/>
                <w:lang w:eastAsia="zh-CN"/>
              </w:rPr>
              <w:t>tion is agreed</w:t>
            </w:r>
          </w:p>
          <w:p w14:paraId="6F393D09"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9F0A3D" w14:paraId="327FA96C" w14:textId="77777777">
        <w:tc>
          <w:tcPr>
            <w:tcW w:w="1446" w:type="dxa"/>
          </w:tcPr>
          <w:p w14:paraId="27C4C1E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4EABCF"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F21F139"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34300D6C"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9F0A3D" w14:paraId="50E29CCF" w14:textId="77777777">
        <w:tc>
          <w:tcPr>
            <w:tcW w:w="1446" w:type="dxa"/>
          </w:tcPr>
          <w:p w14:paraId="66936F1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11ADEC4"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EE0CB43"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tc>
      </w:tr>
      <w:tr w:rsidR="009F0A3D" w14:paraId="725B86E3" w14:textId="77777777">
        <w:tc>
          <w:tcPr>
            <w:tcW w:w="1446" w:type="dxa"/>
          </w:tcPr>
          <w:p w14:paraId="20A6986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32307949" w14:textId="77777777" w:rsidR="009F0A3D" w:rsidRDefault="001F5479">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t>
            </w:r>
            <w:r>
              <w:rPr>
                <w:rFonts w:ascii="Arial" w:hAnsi="Arial" w:cs="Arial"/>
                <w:color w:val="000000" w:themeColor="text1"/>
                <w:sz w:val="16"/>
                <w:szCs w:val="16"/>
                <w:lang w:val="en-GB" w:eastAsia="zh-CN"/>
              </w:rPr>
              <w:t>which UE of camping on is going to perform DL-PRS measurement</w:t>
            </w:r>
          </w:p>
          <w:p w14:paraId="08A9BA44" w14:textId="77777777" w:rsidR="009F0A3D" w:rsidRDefault="001F5479">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9F0A3D" w14:paraId="7C76BE00" w14:textId="77777777">
        <w:tc>
          <w:tcPr>
            <w:tcW w:w="1446" w:type="dxa"/>
          </w:tcPr>
          <w:p w14:paraId="3C52978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78C8AAF"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5B13795"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to associate a state ID with a PRS configuration, a measurement gap configuration and a PRS measurement report configuration, and MAC CE or DCI can </w:t>
            </w:r>
            <w:r>
              <w:rPr>
                <w:rFonts w:ascii="Arial" w:hAnsi="Arial" w:cs="Arial"/>
                <w:bCs/>
                <w:color w:val="000000" w:themeColor="text1"/>
                <w:sz w:val="16"/>
                <w:szCs w:val="16"/>
                <w:lang w:eastAsia="zh-CN"/>
              </w:rPr>
              <w:t>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E516E"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9F0A3D" w14:paraId="3223AF1A" w14:textId="77777777">
        <w:tc>
          <w:tcPr>
            <w:tcW w:w="1446" w:type="dxa"/>
          </w:tcPr>
          <w:p w14:paraId="72640C6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33D5FFB" w14:textId="77777777" w:rsidR="009F0A3D" w:rsidRDefault="001F5479">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 xml:space="preserve">RAN1 to </w:t>
            </w:r>
            <w:r>
              <w:rPr>
                <w:rFonts w:ascii="Arial" w:hAnsi="Arial" w:cs="Arial"/>
                <w:bCs/>
                <w:iCs/>
                <w:color w:val="000000" w:themeColor="text1"/>
                <w:sz w:val="16"/>
                <w:szCs w:val="16"/>
                <w:lang w:val="en-GB" w:eastAsia="zh-CN"/>
              </w:rPr>
              <w:t>consider the latency reduction benefits of lower MGRPs. Send LS to RAN4 to determine feasibility of such an MG enhancement.</w:t>
            </w:r>
          </w:p>
          <w:p w14:paraId="6497E471" w14:textId="77777777" w:rsidR="009F0A3D" w:rsidRDefault="009F0A3D">
            <w:pPr>
              <w:rPr>
                <w:rFonts w:ascii="Arial" w:hAnsi="Arial" w:cs="Arial"/>
                <w:b/>
                <w:bCs/>
                <w:iCs/>
                <w:color w:val="000000" w:themeColor="text1"/>
                <w:sz w:val="16"/>
                <w:szCs w:val="16"/>
                <w:lang w:val="en-GB" w:eastAsia="zh-CN"/>
              </w:rPr>
            </w:pPr>
          </w:p>
        </w:tc>
      </w:tr>
    </w:tbl>
    <w:p w14:paraId="1E014014" w14:textId="77777777" w:rsidR="009F0A3D" w:rsidRDefault="009F0A3D">
      <w:pPr>
        <w:rPr>
          <w:lang w:eastAsia="zh-CN"/>
        </w:rPr>
      </w:pPr>
    </w:p>
    <w:p w14:paraId="31040B9E" w14:textId="77777777" w:rsidR="009F0A3D" w:rsidRDefault="001F5479">
      <w:pPr>
        <w:rPr>
          <w:b/>
          <w:u w:val="single"/>
          <w:lang w:eastAsia="zh-CN"/>
        </w:rPr>
      </w:pPr>
      <w:r>
        <w:rPr>
          <w:rFonts w:hint="eastAsia"/>
          <w:b/>
          <w:u w:val="single"/>
          <w:lang w:eastAsia="zh-CN"/>
        </w:rPr>
        <w:t>F</w:t>
      </w:r>
      <w:r>
        <w:rPr>
          <w:b/>
          <w:u w:val="single"/>
          <w:lang w:eastAsia="zh-CN"/>
        </w:rPr>
        <w:t>L comments:</w:t>
      </w:r>
    </w:p>
    <w:p w14:paraId="033E89C3" w14:textId="77777777" w:rsidR="009F0A3D" w:rsidRDefault="001F5479">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1137BDC2" w14:textId="77777777" w:rsidR="009F0A3D" w:rsidRDefault="009F0A3D">
      <w:pPr>
        <w:rPr>
          <w:lang w:eastAsia="zh-CN"/>
        </w:rPr>
      </w:pPr>
    </w:p>
    <w:p w14:paraId="22776CA2" w14:textId="77777777" w:rsidR="009F0A3D" w:rsidRDefault="001F5479">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5A8F5353" w14:textId="77777777" w:rsidR="009F0A3D" w:rsidRDefault="001F5479">
      <w:pPr>
        <w:pStyle w:val="3GPPAgreements"/>
        <w:rPr>
          <w:lang w:eastAsia="zh-CN"/>
        </w:rPr>
      </w:pPr>
      <w:r>
        <w:rPr>
          <w:lang w:eastAsia="zh-CN"/>
        </w:rPr>
        <w:t>Supported by vivo [3], SONY [4], CMCC [11], Intel [13], IDC [14], Xiaomi [18]</w:t>
      </w:r>
    </w:p>
    <w:p w14:paraId="477C7423" w14:textId="77777777" w:rsidR="009F0A3D" w:rsidRDefault="009F0A3D">
      <w:pPr>
        <w:rPr>
          <w:lang w:eastAsia="zh-CN"/>
        </w:rPr>
      </w:pPr>
    </w:p>
    <w:p w14:paraId="0C804C84" w14:textId="77777777" w:rsidR="009F0A3D" w:rsidRDefault="001F5479">
      <w:pPr>
        <w:rPr>
          <w:b/>
          <w:u w:val="single"/>
          <w:lang w:eastAsia="zh-CN"/>
        </w:rPr>
      </w:pPr>
      <w:r>
        <w:rPr>
          <w:b/>
          <w:u w:val="single"/>
          <w:lang w:eastAsia="zh-CN"/>
        </w:rPr>
        <w:t>MG activation request</w:t>
      </w:r>
    </w:p>
    <w:p w14:paraId="310429B6" w14:textId="77777777" w:rsidR="009F0A3D" w:rsidRDefault="001F5479">
      <w:pPr>
        <w:pStyle w:val="3GPPAgreements"/>
        <w:rPr>
          <w:lang w:eastAsia="zh-CN"/>
        </w:rPr>
      </w:pPr>
      <w:r>
        <w:rPr>
          <w:lang w:eastAsia="zh-CN"/>
        </w:rPr>
        <w:t>By LMF</w:t>
      </w:r>
    </w:p>
    <w:p w14:paraId="07C10915" w14:textId="77777777" w:rsidR="009F0A3D" w:rsidRDefault="001F5479">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w:t>
      </w:r>
      <w:r>
        <w:rPr>
          <w:lang w:eastAsia="zh-CN"/>
        </w:rPr>
        <w:t xml:space="preserve"> [3], SONY [4], MTK [16]</w:t>
      </w:r>
    </w:p>
    <w:p w14:paraId="13861591" w14:textId="77777777" w:rsidR="009F0A3D" w:rsidRDefault="001F5479">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19F6123A" w14:textId="77777777" w:rsidR="009F0A3D" w:rsidRDefault="001F5479">
      <w:pPr>
        <w:pStyle w:val="3GPPAgreements"/>
        <w:numPr>
          <w:ilvl w:val="1"/>
          <w:numId w:val="3"/>
        </w:numPr>
        <w:rPr>
          <w:lang w:eastAsia="zh-CN"/>
        </w:rPr>
      </w:pPr>
      <w:r>
        <w:rPr>
          <w:lang w:eastAsia="zh-CN"/>
        </w:rPr>
        <w:t>Supported by vivo [3], SONY [4], CATT? [6], Nokia [7], OPPO [9], Qualcomm [10], CMCC [11], Intel [13]</w:t>
      </w:r>
    </w:p>
    <w:p w14:paraId="1025F78A" w14:textId="77777777" w:rsidR="009F0A3D" w:rsidRDefault="001F5479">
      <w:pPr>
        <w:pStyle w:val="3GPPAgreements"/>
        <w:rPr>
          <w:lang w:eastAsia="zh-CN"/>
        </w:rPr>
      </w:pPr>
      <w:r>
        <w:rPr>
          <w:lang w:eastAsia="zh-CN"/>
        </w:rPr>
        <w:t>In addition</w:t>
      </w:r>
    </w:p>
    <w:p w14:paraId="1B963304" w14:textId="77777777" w:rsidR="009F0A3D" w:rsidRDefault="001F5479">
      <w:pPr>
        <w:pStyle w:val="3GPPAgreements"/>
        <w:numPr>
          <w:ilvl w:val="1"/>
          <w:numId w:val="3"/>
        </w:numPr>
        <w:rPr>
          <w:lang w:eastAsia="zh-CN"/>
        </w:rPr>
      </w:pPr>
      <w:r>
        <w:rPr>
          <w:lang w:eastAsia="zh-CN"/>
        </w:rPr>
        <w:t>Nokia [4] do not support request of MG by the LMF to the UE.</w:t>
      </w:r>
    </w:p>
    <w:p w14:paraId="6C2FD7AC" w14:textId="77777777" w:rsidR="009F0A3D" w:rsidRDefault="001F5479">
      <w:pPr>
        <w:pStyle w:val="3GPPAgreements"/>
        <w:numPr>
          <w:ilvl w:val="1"/>
          <w:numId w:val="3"/>
        </w:numPr>
        <w:rPr>
          <w:lang w:eastAsia="zh-CN"/>
        </w:rPr>
      </w:pPr>
      <w:r>
        <w:rPr>
          <w:lang w:eastAsia="zh-CN"/>
        </w:rPr>
        <w:t>MTK [16] claim that the bottl</w:t>
      </w:r>
      <w:r>
        <w:rPr>
          <w:lang w:eastAsia="zh-CN"/>
        </w:rPr>
        <w:t xml:space="preserve">eneck is that the </w:t>
      </w:r>
      <w:proofErr w:type="spellStart"/>
      <w:r>
        <w:rPr>
          <w:lang w:eastAsia="zh-CN"/>
        </w:rPr>
        <w:t>gNB</w:t>
      </w:r>
      <w:proofErr w:type="spellEnd"/>
      <w:r>
        <w:rPr>
          <w:lang w:eastAsia="zh-CN"/>
        </w:rPr>
        <w:t xml:space="preserve"> doesn’t know which UE camping on it is going to perform DL-PRS measurement.</w:t>
      </w:r>
    </w:p>
    <w:p w14:paraId="0271DCAC" w14:textId="77777777" w:rsidR="009F0A3D" w:rsidRDefault="009F0A3D">
      <w:pPr>
        <w:rPr>
          <w:lang w:eastAsia="zh-CN"/>
        </w:rPr>
      </w:pPr>
    </w:p>
    <w:p w14:paraId="652B5746" w14:textId="77777777" w:rsidR="009F0A3D" w:rsidRDefault="001F5479">
      <w:pPr>
        <w:rPr>
          <w:b/>
          <w:u w:val="single"/>
          <w:lang w:eastAsia="zh-CN"/>
        </w:rPr>
      </w:pPr>
      <w:r>
        <w:rPr>
          <w:b/>
          <w:u w:val="single"/>
          <w:lang w:eastAsia="zh-CN"/>
        </w:rPr>
        <w:t>MG activation by</w:t>
      </w:r>
    </w:p>
    <w:p w14:paraId="4ABFF964"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L MAC CE</w:t>
      </w:r>
    </w:p>
    <w:p w14:paraId="41CF3D75" w14:textId="77777777" w:rsidR="009F0A3D" w:rsidRDefault="001F5479">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67579F6" w14:textId="77777777" w:rsidR="009F0A3D" w:rsidRDefault="001F5479">
      <w:pPr>
        <w:pStyle w:val="3GPPAgreements"/>
        <w:numPr>
          <w:ilvl w:val="0"/>
          <w:numId w:val="16"/>
        </w:numPr>
        <w:rPr>
          <w:lang w:val="en-GB" w:eastAsia="zh-CN"/>
        </w:rPr>
      </w:pPr>
      <w:r>
        <w:rPr>
          <w:rFonts w:hint="eastAsia"/>
          <w:lang w:val="en-GB" w:eastAsia="zh-CN"/>
        </w:rPr>
        <w:t>D</w:t>
      </w:r>
      <w:r>
        <w:rPr>
          <w:lang w:val="en-GB" w:eastAsia="zh-CN"/>
        </w:rPr>
        <w:t>CI</w:t>
      </w:r>
    </w:p>
    <w:p w14:paraId="23D49EA5" w14:textId="77777777" w:rsidR="009F0A3D" w:rsidRDefault="001F5479">
      <w:pPr>
        <w:pStyle w:val="3GPPAgreements"/>
        <w:numPr>
          <w:ilvl w:val="1"/>
          <w:numId w:val="16"/>
        </w:numPr>
        <w:rPr>
          <w:lang w:val="en-GB" w:eastAsia="zh-CN"/>
        </w:rPr>
      </w:pPr>
      <w:r>
        <w:rPr>
          <w:lang w:val="en-GB" w:eastAsia="zh-CN"/>
        </w:rPr>
        <w:t>Supported by: SONY [4], CATT? [6], OPPO [9</w:t>
      </w:r>
      <w:r>
        <w:rPr>
          <w:lang w:val="en-GB" w:eastAsia="zh-CN"/>
        </w:rPr>
        <w:t>], CMCC [11], Intel [13], Apple [15], Xiaomi [18]</w:t>
      </w:r>
    </w:p>
    <w:p w14:paraId="2ED6F656"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ower layer signalling</w:t>
      </w:r>
    </w:p>
    <w:p w14:paraId="07B50548" w14:textId="77777777" w:rsidR="009F0A3D" w:rsidRDefault="001F5479">
      <w:pPr>
        <w:pStyle w:val="3GPPAgreements"/>
        <w:numPr>
          <w:ilvl w:val="1"/>
          <w:numId w:val="16"/>
        </w:numPr>
        <w:rPr>
          <w:lang w:val="en-GB" w:eastAsia="zh-CN"/>
        </w:rPr>
      </w:pPr>
      <w:r>
        <w:rPr>
          <w:lang w:val="en-GB" w:eastAsia="zh-CN"/>
        </w:rPr>
        <w:t>Supported by: vivo [3], Nokia [7], OPPO [9], CMCC [11], LGE [12]</w:t>
      </w:r>
    </w:p>
    <w:p w14:paraId="46984BEF" w14:textId="77777777" w:rsidR="009F0A3D" w:rsidRDefault="001F5479">
      <w:pPr>
        <w:pStyle w:val="3GPPAgreements"/>
        <w:numPr>
          <w:ilvl w:val="0"/>
          <w:numId w:val="16"/>
        </w:numPr>
        <w:rPr>
          <w:lang w:val="en-GB" w:eastAsia="zh-CN"/>
        </w:rPr>
      </w:pPr>
      <w:r>
        <w:rPr>
          <w:rFonts w:hint="eastAsia"/>
          <w:lang w:val="en-GB" w:eastAsia="zh-CN"/>
        </w:rPr>
        <w:t>L</w:t>
      </w:r>
      <w:r>
        <w:rPr>
          <w:lang w:val="en-GB" w:eastAsia="zh-CN"/>
        </w:rPr>
        <w:t>MF</w:t>
      </w:r>
    </w:p>
    <w:p w14:paraId="5BA5F32E" w14:textId="77777777" w:rsidR="009F0A3D" w:rsidRDefault="001F5479">
      <w:pPr>
        <w:pStyle w:val="3GPPAgreements"/>
        <w:numPr>
          <w:ilvl w:val="1"/>
          <w:numId w:val="16"/>
        </w:numPr>
        <w:rPr>
          <w:lang w:val="en-GB" w:eastAsia="zh-CN"/>
        </w:rPr>
      </w:pPr>
      <w:r>
        <w:rPr>
          <w:lang w:val="en-GB" w:eastAsia="zh-CN"/>
        </w:rPr>
        <w:t>Supported by: vivo [3], CATT [6]</w:t>
      </w:r>
    </w:p>
    <w:p w14:paraId="086F0002" w14:textId="77777777" w:rsidR="009F0A3D" w:rsidRDefault="001F5479">
      <w:pPr>
        <w:pStyle w:val="3GPPAgreements"/>
        <w:numPr>
          <w:ilvl w:val="1"/>
          <w:numId w:val="16"/>
        </w:numPr>
        <w:rPr>
          <w:lang w:val="en-GB" w:eastAsia="zh-CN"/>
        </w:rPr>
      </w:pPr>
      <w:r>
        <w:rPr>
          <w:lang w:val="en-GB" w:eastAsia="zh-CN"/>
        </w:rPr>
        <w:t>Not supported by: Nokia [4]</w:t>
      </w:r>
    </w:p>
    <w:p w14:paraId="25600D77" w14:textId="77777777" w:rsidR="009F0A3D" w:rsidRDefault="009F0A3D">
      <w:pPr>
        <w:pStyle w:val="3GPPAgreements"/>
        <w:numPr>
          <w:ilvl w:val="0"/>
          <w:numId w:val="0"/>
        </w:numPr>
        <w:ind w:left="284" w:hanging="284"/>
        <w:rPr>
          <w:lang w:val="en-GB" w:eastAsia="zh-CN"/>
        </w:rPr>
      </w:pPr>
    </w:p>
    <w:p w14:paraId="70F165AB" w14:textId="77777777" w:rsidR="009F0A3D" w:rsidRDefault="001F5479">
      <w:pPr>
        <w:rPr>
          <w:b/>
          <w:u w:val="single"/>
          <w:lang w:eastAsia="zh-CN"/>
        </w:rPr>
      </w:pPr>
      <w:r>
        <w:rPr>
          <w:rFonts w:hint="eastAsia"/>
          <w:b/>
          <w:u w:val="single"/>
          <w:lang w:eastAsia="zh-CN"/>
        </w:rPr>
        <w:t>O</w:t>
      </w:r>
      <w:r>
        <w:rPr>
          <w:b/>
          <w:u w:val="single"/>
          <w:lang w:eastAsia="zh-CN"/>
        </w:rPr>
        <w:t>n autonomous gap activation</w:t>
      </w:r>
    </w:p>
    <w:p w14:paraId="77D65059" w14:textId="77777777" w:rsidR="009F0A3D" w:rsidRDefault="001F5479">
      <w:pPr>
        <w:pStyle w:val="3GPPAgreements"/>
        <w:numPr>
          <w:ilvl w:val="0"/>
          <w:numId w:val="17"/>
        </w:numPr>
        <w:rPr>
          <w:lang w:val="en-GB" w:eastAsia="zh-CN"/>
        </w:rPr>
      </w:pPr>
      <w:r>
        <w:rPr>
          <w:lang w:val="en-GB" w:eastAsia="zh-CN"/>
        </w:rPr>
        <w:t xml:space="preserve">vivo [3] support </w:t>
      </w:r>
      <w:r>
        <w:rPr>
          <w:lang w:val="en-GB" w:eastAsia="zh-CN"/>
        </w:rPr>
        <w:t>autonomous/implicit triggering under some event</w:t>
      </w:r>
    </w:p>
    <w:p w14:paraId="73D550A7" w14:textId="77777777" w:rsidR="009F0A3D" w:rsidRDefault="001F5479">
      <w:pPr>
        <w:pStyle w:val="3GPPAgreements"/>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59840D47" w14:textId="77777777" w:rsidR="009F0A3D" w:rsidRDefault="009F0A3D">
      <w:pPr>
        <w:pStyle w:val="3GPPAgreements"/>
        <w:numPr>
          <w:ilvl w:val="0"/>
          <w:numId w:val="0"/>
        </w:numPr>
        <w:rPr>
          <w:lang w:val="en-GB" w:eastAsia="zh-CN"/>
        </w:rPr>
      </w:pPr>
    </w:p>
    <w:p w14:paraId="39FE4B50" w14:textId="77777777" w:rsidR="009F0A3D" w:rsidRDefault="001F5479">
      <w:pPr>
        <w:rPr>
          <w:b/>
          <w:u w:val="single"/>
          <w:lang w:eastAsia="zh-CN"/>
        </w:rPr>
      </w:pPr>
      <w:r>
        <w:rPr>
          <w:rFonts w:hint="eastAsia"/>
          <w:b/>
          <w:u w:val="single"/>
          <w:lang w:eastAsia="zh-CN"/>
        </w:rPr>
        <w:t>F</w:t>
      </w:r>
      <w:r>
        <w:rPr>
          <w:b/>
          <w:u w:val="single"/>
          <w:lang w:eastAsia="zh-CN"/>
        </w:rPr>
        <w:t>or measurement gap sharing</w:t>
      </w:r>
    </w:p>
    <w:p w14:paraId="6B9C12D4" w14:textId="77777777" w:rsidR="009F0A3D" w:rsidRDefault="001F5479">
      <w:pPr>
        <w:pStyle w:val="3GPPAgreements"/>
        <w:rPr>
          <w:lang w:val="en-GB" w:eastAsia="zh-CN"/>
        </w:rPr>
      </w:pPr>
      <w:r>
        <w:rPr>
          <w:rFonts w:hint="eastAsia"/>
          <w:lang w:val="en-GB" w:eastAsia="zh-CN"/>
        </w:rPr>
        <w:t>Z</w:t>
      </w:r>
      <w:r>
        <w:rPr>
          <w:lang w:val="en-GB" w:eastAsia="zh-CN"/>
        </w:rPr>
        <w:t xml:space="preserve">TE [2] proposed to enhance the gap sharing mechanism to </w:t>
      </w:r>
      <w:r>
        <w:rPr>
          <w:lang w:val="en-GB" w:eastAsia="zh-CN"/>
        </w:rPr>
        <w:t>prioritize PRS measurement within the MG</w:t>
      </w:r>
    </w:p>
    <w:p w14:paraId="5D8B35E4" w14:textId="77777777" w:rsidR="009F0A3D" w:rsidRDefault="001F5479">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409F54CE" w14:textId="77777777" w:rsidR="009F0A3D" w:rsidRDefault="001F5479">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w:t>
      </w:r>
      <w:r>
        <w:rPr>
          <w:lang w:val="en-GB" w:eastAsia="zh-CN"/>
        </w:rPr>
        <w:t>ted, and in addition also support positioning only MG.</w:t>
      </w:r>
    </w:p>
    <w:p w14:paraId="3B8528AB" w14:textId="77777777" w:rsidR="009F0A3D" w:rsidRDefault="001F5479">
      <w:pPr>
        <w:pStyle w:val="3GPPAgreements"/>
        <w:rPr>
          <w:lang w:val="en-GB" w:eastAsia="zh-CN"/>
        </w:rPr>
      </w:pPr>
      <w:r>
        <w:rPr>
          <w:lang w:val="en-GB" w:eastAsia="zh-CN"/>
        </w:rPr>
        <w:t>IDC [14] proposed to support priority indication for the PRS associated MG.</w:t>
      </w:r>
    </w:p>
    <w:p w14:paraId="7E760D0C" w14:textId="77777777" w:rsidR="009F0A3D" w:rsidRDefault="009F0A3D">
      <w:pPr>
        <w:pStyle w:val="3GPPAgreements"/>
        <w:numPr>
          <w:ilvl w:val="0"/>
          <w:numId w:val="0"/>
        </w:numPr>
        <w:rPr>
          <w:lang w:val="en-GB" w:eastAsia="zh-CN"/>
        </w:rPr>
      </w:pPr>
    </w:p>
    <w:p w14:paraId="11DF78E7" w14:textId="77777777" w:rsidR="009F0A3D" w:rsidRDefault="001F5479">
      <w:pPr>
        <w:rPr>
          <w:b/>
          <w:u w:val="single"/>
          <w:lang w:eastAsia="zh-CN"/>
        </w:rPr>
      </w:pPr>
      <w:r>
        <w:rPr>
          <w:rFonts w:hint="eastAsia"/>
          <w:b/>
          <w:u w:val="single"/>
          <w:lang w:eastAsia="zh-CN"/>
        </w:rPr>
        <w:t>F</w:t>
      </w:r>
      <w:r>
        <w:rPr>
          <w:b/>
          <w:u w:val="single"/>
          <w:lang w:eastAsia="zh-CN"/>
        </w:rPr>
        <w:t>or MG pattern enhancements</w:t>
      </w:r>
    </w:p>
    <w:p w14:paraId="452DECFE" w14:textId="77777777" w:rsidR="009F0A3D" w:rsidRDefault="001F5479">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0DE99329" w14:textId="77777777" w:rsidR="009F0A3D" w:rsidRDefault="001F5479">
      <w:pPr>
        <w:pStyle w:val="3GPPAgreements"/>
        <w:rPr>
          <w:lang w:val="en-GB" w:eastAsia="zh-CN"/>
        </w:rPr>
      </w:pPr>
      <w:r>
        <w:rPr>
          <w:lang w:val="en-GB" w:eastAsia="zh-CN"/>
        </w:rPr>
        <w:t xml:space="preserve">Lenovo </w:t>
      </w:r>
      <w:r>
        <w:rPr>
          <w:lang w:val="en-GB" w:eastAsia="zh-CN"/>
        </w:rPr>
        <w:t>[19] proposed to lower MGRPs.</w:t>
      </w:r>
    </w:p>
    <w:p w14:paraId="54BF38ED" w14:textId="77777777" w:rsidR="009F0A3D" w:rsidRDefault="009F0A3D">
      <w:pPr>
        <w:pStyle w:val="3GPPAgreements"/>
        <w:numPr>
          <w:ilvl w:val="0"/>
          <w:numId w:val="0"/>
        </w:numPr>
        <w:ind w:left="284" w:hanging="284"/>
        <w:rPr>
          <w:lang w:val="en-GB" w:eastAsia="zh-CN"/>
        </w:rPr>
      </w:pPr>
    </w:p>
    <w:p w14:paraId="46F7BC4E" w14:textId="77777777" w:rsidR="009F0A3D" w:rsidRDefault="001F5479">
      <w:pPr>
        <w:rPr>
          <w:lang w:val="en-GB" w:eastAsia="zh-CN"/>
        </w:rPr>
      </w:pPr>
      <w:r>
        <w:rPr>
          <w:rFonts w:hint="eastAsia"/>
          <w:lang w:val="en-GB" w:eastAsia="zh-CN"/>
        </w:rPr>
        <w:t>I</w:t>
      </w:r>
      <w:r>
        <w:rPr>
          <w:lang w:val="en-GB" w:eastAsia="zh-CN"/>
        </w:rPr>
        <w:t>n addition</w:t>
      </w:r>
    </w:p>
    <w:p w14:paraId="28FFDEDE" w14:textId="77777777" w:rsidR="009F0A3D" w:rsidRDefault="001F5479">
      <w:pPr>
        <w:pStyle w:val="3GPPAgreements"/>
        <w:rPr>
          <w:lang w:val="en-GB" w:eastAsia="zh-CN"/>
        </w:rPr>
      </w:pPr>
      <w:r>
        <w:rPr>
          <w:lang w:val="en-GB" w:eastAsia="zh-CN"/>
        </w:rPr>
        <w:t>vivo [3] proposed MG activation associated with on-demand PRS.</w:t>
      </w:r>
    </w:p>
    <w:p w14:paraId="7B15BF04" w14:textId="77777777" w:rsidR="009F0A3D" w:rsidRDefault="001F5479">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0C4DEA87" w14:textId="77777777" w:rsidR="009F0A3D" w:rsidRDefault="001F5479">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242AEA14" w14:textId="77777777" w:rsidR="009F0A3D" w:rsidRDefault="001F5479">
      <w:pPr>
        <w:pStyle w:val="3GPPAgreements"/>
        <w:rPr>
          <w:lang w:val="en-GB" w:eastAsia="zh-CN"/>
        </w:rPr>
      </w:pPr>
      <w:r>
        <w:rPr>
          <w:rFonts w:hint="eastAsia"/>
          <w:lang w:val="en-GB" w:eastAsia="zh-CN"/>
        </w:rPr>
        <w:t>O</w:t>
      </w:r>
      <w:r>
        <w:rPr>
          <w:lang w:val="en-GB" w:eastAsia="zh-CN"/>
        </w:rPr>
        <w:t>PPO [9] pro</w:t>
      </w:r>
      <w:r>
        <w:rPr>
          <w:lang w:val="en-GB" w:eastAsia="zh-CN"/>
        </w:rPr>
        <w:t>posed triggering MG can repeat multiple times and then stop.</w:t>
      </w:r>
    </w:p>
    <w:p w14:paraId="1D62BB1D" w14:textId="77777777" w:rsidR="009F0A3D" w:rsidRDefault="001F5479">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FB103B3" w14:textId="77777777" w:rsidR="009F0A3D" w:rsidRDefault="001F5479">
      <w:pPr>
        <w:pStyle w:val="3GPPAgreements"/>
        <w:rPr>
          <w:lang w:val="en-GB" w:eastAsia="zh-CN"/>
        </w:rPr>
      </w:pPr>
      <w:r>
        <w:rPr>
          <w:lang w:val="en-GB" w:eastAsia="zh-CN"/>
        </w:rPr>
        <w:t>Xiaom</w:t>
      </w:r>
      <w:r>
        <w:rPr>
          <w:lang w:val="en-GB" w:eastAsia="zh-CN"/>
        </w:rPr>
        <w:t>i [18] also proposed panel-specific MG.</w:t>
      </w:r>
    </w:p>
    <w:p w14:paraId="74E7E4C2" w14:textId="77777777" w:rsidR="009F0A3D" w:rsidRDefault="009F0A3D">
      <w:pPr>
        <w:rPr>
          <w:lang w:val="en-GB" w:eastAsia="zh-CN"/>
        </w:rPr>
      </w:pPr>
    </w:p>
    <w:p w14:paraId="7F3FD4B1" w14:textId="77777777" w:rsidR="009F0A3D" w:rsidRDefault="001F5479">
      <w:pPr>
        <w:pStyle w:val="2"/>
        <w:rPr>
          <w:lang w:val="en-GB" w:eastAsia="zh-CN"/>
        </w:rPr>
      </w:pPr>
      <w:r>
        <w:rPr>
          <w:rFonts w:hint="eastAsia"/>
          <w:lang w:val="en-GB" w:eastAsia="zh-CN"/>
        </w:rPr>
        <w:t>R</w:t>
      </w:r>
      <w:r>
        <w:rPr>
          <w:lang w:val="en-GB" w:eastAsia="zh-CN"/>
        </w:rPr>
        <w:t>ound 1</w:t>
      </w:r>
    </w:p>
    <w:p w14:paraId="4ECF91FF"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C20BBAE"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3.1-1</w:t>
      </w:r>
    </w:p>
    <w:p w14:paraId="5ECCC618" w14:textId="77777777" w:rsidR="009F0A3D" w:rsidRDefault="001F5479">
      <w:pPr>
        <w:pStyle w:val="3GPPAgreements"/>
        <w:rPr>
          <w:lang w:val="en-GB" w:eastAsia="zh-CN"/>
        </w:rPr>
      </w:pPr>
      <w:r>
        <w:rPr>
          <w:lang w:val="en-GB" w:eastAsia="zh-CN"/>
        </w:rPr>
        <w:t xml:space="preserve">For the purpose of positioning latency reduction, support pre-configuration of multiple MGs by the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9F0A3D" w14:paraId="1C26B133" w14:textId="77777777">
        <w:tc>
          <w:tcPr>
            <w:tcW w:w="1838" w:type="dxa"/>
            <w:vAlign w:val="center"/>
          </w:tcPr>
          <w:p w14:paraId="70D87649"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3EBA1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76E4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1E56BE3F" w14:textId="77777777">
        <w:tc>
          <w:tcPr>
            <w:tcW w:w="1838" w:type="dxa"/>
            <w:vAlign w:val="center"/>
          </w:tcPr>
          <w:p w14:paraId="1368A59B"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A5E80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226C8" w14:textId="77777777" w:rsidR="009F0A3D" w:rsidRDefault="001F5479">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9F0A3D" w14:paraId="3E6E7856" w14:textId="77777777">
        <w:tc>
          <w:tcPr>
            <w:tcW w:w="1838" w:type="dxa"/>
            <w:vAlign w:val="center"/>
          </w:tcPr>
          <w:p w14:paraId="00CD2678"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9498A2E"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546F694" w14:textId="77777777" w:rsidR="009F0A3D" w:rsidRDefault="009F0A3D">
            <w:pPr>
              <w:rPr>
                <w:rFonts w:ascii="Arial" w:hAnsi="Arial" w:cs="Arial"/>
                <w:iCs/>
                <w:sz w:val="16"/>
                <w:lang w:eastAsia="zh-CN"/>
              </w:rPr>
            </w:pPr>
          </w:p>
        </w:tc>
      </w:tr>
      <w:tr w:rsidR="009F0A3D" w14:paraId="089541B2" w14:textId="77777777">
        <w:tc>
          <w:tcPr>
            <w:tcW w:w="1838" w:type="dxa"/>
            <w:vAlign w:val="center"/>
          </w:tcPr>
          <w:p w14:paraId="2F0B5CB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F10B1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7440C35" w14:textId="77777777" w:rsidR="009F0A3D" w:rsidRDefault="001F5479">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w:t>
            </w:r>
            <w:r>
              <w:rPr>
                <w:rFonts w:ascii="Arial" w:hAnsi="Arial" w:cs="Arial"/>
                <w:iCs/>
                <w:sz w:val="16"/>
                <w:lang w:eastAsia="zh-CN"/>
              </w:rPr>
              <w:t>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w:t>
            </w:r>
            <w:r>
              <w:rPr>
                <w:rFonts w:ascii="Arial" w:hAnsi="Arial" w:cs="Arial"/>
                <w:iCs/>
                <w:sz w:val="16"/>
                <w:lang w:eastAsia="zh-CN"/>
              </w:rPr>
              <w:t xml:space="preserve">tion messages). So, we suggest to discuss these other proposals first, and then, if these are agreed, we can discuss how to reduce the overhead/implement them. Having pre-configuration of multiple MGs, is just a way to reduce signaling overhead. </w:t>
            </w:r>
          </w:p>
        </w:tc>
      </w:tr>
      <w:tr w:rsidR="009F0A3D" w14:paraId="6032563C" w14:textId="77777777">
        <w:tc>
          <w:tcPr>
            <w:tcW w:w="1838" w:type="dxa"/>
            <w:vAlign w:val="center"/>
          </w:tcPr>
          <w:p w14:paraId="610607A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5F8DA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9CAD5" w14:textId="77777777" w:rsidR="009F0A3D" w:rsidRDefault="001F5479">
            <w:pPr>
              <w:rPr>
                <w:ins w:id="15" w:author="Huawei - Huangsu" w:date="2021-08-17T18:28:00Z"/>
                <w:rFonts w:ascii="Arial" w:hAnsi="Arial" w:cs="Arial"/>
                <w:iCs/>
                <w:sz w:val="16"/>
                <w:lang w:eastAsia="zh-CN"/>
              </w:rPr>
            </w:pPr>
            <w:r>
              <w:rPr>
                <w:rFonts w:ascii="Arial" w:hAnsi="Arial" w:cs="Arial"/>
                <w:iCs/>
                <w:sz w:val="16"/>
                <w:lang w:eastAsia="zh-CN"/>
              </w:rPr>
              <w:t>Before directly digging into the discussion on PRS measurements within or without MG, we would like to clarify that whether both these two enhancements can be supported (e.g., when conditions discussed in Proposal 4.1-1 are not met, then the MG can be req</w:t>
            </w:r>
            <w:r>
              <w:rPr>
                <w:rFonts w:ascii="Arial" w:hAnsi="Arial" w:cs="Arial"/>
                <w:iCs/>
                <w:sz w:val="16"/>
                <w:lang w:eastAsia="zh-CN"/>
              </w:rPr>
              <w:t xml:space="preserve">uested for PRS measurements), or only one of them should be considered? </w:t>
            </w:r>
          </w:p>
          <w:p w14:paraId="0B7729B2" w14:textId="77777777" w:rsidR="009F0A3D" w:rsidRDefault="001F5479">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75873CBF"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w:t>
            </w:r>
            <w:r>
              <w:rPr>
                <w:rFonts w:ascii="Arial" w:hAnsi="Arial" w:cs="Arial"/>
                <w:iCs/>
                <w:sz w:val="16"/>
                <w:lang w:eastAsia="zh-CN"/>
              </w:rPr>
              <w:t>nt, we generally support this proposal.</w:t>
            </w:r>
          </w:p>
        </w:tc>
      </w:tr>
      <w:tr w:rsidR="009F0A3D" w14:paraId="2B2752AC" w14:textId="77777777">
        <w:tc>
          <w:tcPr>
            <w:tcW w:w="1838" w:type="dxa"/>
          </w:tcPr>
          <w:p w14:paraId="0623168A"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0B245E57" w14:textId="77777777" w:rsidR="009F0A3D" w:rsidRDefault="001F5479">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0D43D78C"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w:t>
            </w:r>
            <w:r>
              <w:rPr>
                <w:rFonts w:ascii="Arial" w:eastAsia="PMingLiU" w:hAnsi="Arial" w:cs="Arial"/>
                <w:iCs/>
                <w:sz w:val="16"/>
                <w:lang w:eastAsia="zh-TW"/>
              </w:rPr>
              <w:t xml:space="preserve">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7EB0C237" w14:textId="77777777" w:rsidR="009F0A3D" w:rsidRDefault="009F0A3D">
            <w:pPr>
              <w:rPr>
                <w:rFonts w:ascii="Arial" w:eastAsia="PMingLiU" w:hAnsi="Arial" w:cs="Arial"/>
                <w:iCs/>
                <w:sz w:val="16"/>
                <w:lang w:eastAsia="zh-TW"/>
              </w:rPr>
            </w:pPr>
          </w:p>
          <w:p w14:paraId="5E17A633"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w:t>
            </w:r>
            <w:r>
              <w:rPr>
                <w:rFonts w:ascii="Arial" w:eastAsia="PMingLiU" w:hAnsi="Arial" w:cs="Arial"/>
                <w:iCs/>
                <w:sz w:val="16"/>
                <w:lang w:eastAsia="zh-TW"/>
              </w:rPr>
              <w:lastRenderedPageBreak/>
              <w:t xml:space="preserve">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C4FD3DC" w14:textId="77777777" w:rsidR="009F0A3D" w:rsidRDefault="009F0A3D">
            <w:pPr>
              <w:rPr>
                <w:rFonts w:ascii="Arial" w:eastAsia="PMingLiU" w:hAnsi="Arial" w:cs="Arial"/>
                <w:iCs/>
                <w:sz w:val="16"/>
                <w:lang w:eastAsia="zh-TW"/>
              </w:rPr>
            </w:pPr>
          </w:p>
          <w:p w14:paraId="2D7F76E4" w14:textId="77777777" w:rsidR="009F0A3D" w:rsidRDefault="001F5479">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w:t>
            </w:r>
            <w:r>
              <w:rPr>
                <w:rFonts w:ascii="Arial" w:eastAsia="PMingLiU" w:hAnsi="Arial" w:cs="Arial"/>
                <w:iCs/>
                <w:sz w:val="16"/>
                <w:lang w:eastAsia="zh-TW"/>
              </w:rPr>
              <w:t>send LS to RAN2/RAN3 saying that,</w:t>
            </w:r>
          </w:p>
          <w:p w14:paraId="0E00C5C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4EAEFDB6"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w:t>
            </w:r>
            <w:r>
              <w:rPr>
                <w:rFonts w:ascii="Arial" w:eastAsia="PMingLiU" w:hAnsi="Arial" w:cs="Arial"/>
                <w:iCs/>
                <w:sz w:val="16"/>
                <w:lang w:eastAsia="zh-TW"/>
              </w:rPr>
              <w:t xml:space="preserve">ion request </w:t>
            </w:r>
          </w:p>
          <w:p w14:paraId="2A481A57" w14:textId="77777777" w:rsidR="009F0A3D" w:rsidRDefault="009F0A3D">
            <w:pPr>
              <w:rPr>
                <w:rFonts w:ascii="Arial" w:eastAsia="PMingLiU" w:hAnsi="Arial" w:cs="Arial"/>
                <w:iCs/>
                <w:sz w:val="16"/>
                <w:lang w:eastAsia="zh-TW"/>
              </w:rPr>
            </w:pPr>
          </w:p>
        </w:tc>
      </w:tr>
      <w:tr w:rsidR="009F0A3D" w14:paraId="4A513AAA" w14:textId="77777777">
        <w:tc>
          <w:tcPr>
            <w:tcW w:w="1838" w:type="dxa"/>
          </w:tcPr>
          <w:p w14:paraId="1E9B6CE0"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4BAC7F6D"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33A15F53"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50D2CE1D" w14:textId="77777777" w:rsidR="009F0A3D" w:rsidRDefault="001F5479">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a UE will measure PRS in the future, and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w:t>
            </w:r>
            <w:r>
              <w:rPr>
                <w:rFonts w:ascii="Arial" w:eastAsiaTheme="minorEastAsia" w:hAnsi="Arial" w:cs="Arial"/>
                <w:iCs/>
                <w:sz w:val="16"/>
                <w:lang w:eastAsia="zh-CN"/>
              </w:rPr>
              <w:t xml:space="preserve">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423A1C0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9F0A3D" w14:paraId="7524AF5D" w14:textId="77777777">
        <w:tc>
          <w:tcPr>
            <w:tcW w:w="1838" w:type="dxa"/>
            <w:vAlign w:val="center"/>
          </w:tcPr>
          <w:p w14:paraId="29445F9B"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3F147A9A" w14:textId="77777777" w:rsidR="009F0A3D" w:rsidRDefault="009F0A3D">
            <w:pPr>
              <w:rPr>
                <w:rFonts w:ascii="Arial" w:eastAsiaTheme="minorEastAsia" w:hAnsi="Arial" w:cs="Arial"/>
                <w:iCs/>
                <w:sz w:val="16"/>
                <w:lang w:eastAsia="zh-CN"/>
              </w:rPr>
            </w:pPr>
          </w:p>
        </w:tc>
        <w:tc>
          <w:tcPr>
            <w:tcW w:w="6379" w:type="dxa"/>
            <w:vAlign w:val="center"/>
          </w:tcPr>
          <w:p w14:paraId="0FB02FC1"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 xml:space="preserve">We should consult RAN4 for the feasibility since this have much impact on measurement requirement. As </w:t>
            </w:r>
            <w:r>
              <w:rPr>
                <w:rFonts w:ascii="Arial" w:hAnsi="Arial" w:cs="Arial" w:hint="eastAsia"/>
                <w:iCs/>
                <w:sz w:val="16"/>
                <w:lang w:eastAsia="zh-CN"/>
              </w:rPr>
              <w:t>I know, RAN4 has an on-going WI to discuss this issue.</w:t>
            </w:r>
          </w:p>
        </w:tc>
      </w:tr>
      <w:tr w:rsidR="009F0A3D" w14:paraId="1EC71A00" w14:textId="77777777">
        <w:tc>
          <w:tcPr>
            <w:tcW w:w="1838" w:type="dxa"/>
            <w:vAlign w:val="center"/>
          </w:tcPr>
          <w:p w14:paraId="1B68821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3537736"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41117B4" w14:textId="77777777" w:rsidR="009F0A3D" w:rsidRDefault="009F0A3D">
            <w:pPr>
              <w:rPr>
                <w:rFonts w:ascii="Arial" w:hAnsi="Arial" w:cs="Arial"/>
                <w:iCs/>
                <w:sz w:val="16"/>
                <w:lang w:eastAsia="zh-CN"/>
              </w:rPr>
            </w:pPr>
          </w:p>
        </w:tc>
      </w:tr>
      <w:tr w:rsidR="009F0A3D" w14:paraId="2CF484F7" w14:textId="77777777">
        <w:tc>
          <w:tcPr>
            <w:tcW w:w="1838" w:type="dxa"/>
            <w:vAlign w:val="center"/>
          </w:tcPr>
          <w:p w14:paraId="573D4206"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41AB9B8" w14:textId="77777777" w:rsidR="009F0A3D" w:rsidRDefault="009F0A3D">
            <w:pPr>
              <w:rPr>
                <w:rFonts w:ascii="Arial" w:eastAsiaTheme="minorEastAsia" w:hAnsi="Arial" w:cs="Arial"/>
                <w:iCs/>
                <w:sz w:val="16"/>
                <w:lang w:eastAsia="zh-CN"/>
              </w:rPr>
            </w:pPr>
          </w:p>
        </w:tc>
        <w:tc>
          <w:tcPr>
            <w:tcW w:w="6379" w:type="dxa"/>
            <w:vAlign w:val="center"/>
          </w:tcPr>
          <w:p w14:paraId="7053A401" w14:textId="77777777" w:rsidR="009F0A3D" w:rsidRDefault="009F0A3D">
            <w:pPr>
              <w:rPr>
                <w:rFonts w:ascii="Arial" w:hAnsi="Arial" w:cs="Arial"/>
                <w:iCs/>
                <w:sz w:val="16"/>
                <w:lang w:eastAsia="zh-CN"/>
              </w:rPr>
            </w:pPr>
          </w:p>
          <w:p w14:paraId="53C7A43C" w14:textId="77777777" w:rsidR="009F0A3D" w:rsidRDefault="001F5479">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can’t aware of when the UE can perform DL-PRS measurement, the pre-configuration MG may cause problems in realization. </w:t>
            </w:r>
          </w:p>
        </w:tc>
      </w:tr>
      <w:tr w:rsidR="009F0A3D" w14:paraId="796B1E7D" w14:textId="77777777">
        <w:tc>
          <w:tcPr>
            <w:tcW w:w="1838" w:type="dxa"/>
            <w:vAlign w:val="center"/>
          </w:tcPr>
          <w:p w14:paraId="3B9DB22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C935E6" w14:textId="77777777" w:rsidR="009F0A3D" w:rsidRDefault="001F5479">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125925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also </w:t>
            </w:r>
            <w:r>
              <w:rPr>
                <w:rFonts w:ascii="Arial" w:eastAsia="Malgun Gothic" w:hAnsi="Arial" w:cs="Arial"/>
                <w:iCs/>
                <w:sz w:val="16"/>
                <w:lang w:eastAsia="ko-KR"/>
              </w:rPr>
              <w:t xml:space="preserve">the same view as MTK and Huawei. Since the configuration of PRS is provided through LPP,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t>
            </w:r>
            <w:r>
              <w:rPr>
                <w:rFonts w:ascii="Arial" w:eastAsia="Malgun Gothic" w:hAnsi="Arial" w:cs="Arial"/>
                <w:iCs/>
                <w:sz w:val="16"/>
                <w:lang w:eastAsia="ko-KR"/>
              </w:rPr>
              <w:t>w priority.</w:t>
            </w:r>
          </w:p>
        </w:tc>
      </w:tr>
      <w:tr w:rsidR="009F0A3D" w14:paraId="41E665C1" w14:textId="77777777">
        <w:tc>
          <w:tcPr>
            <w:tcW w:w="1838" w:type="dxa"/>
            <w:vAlign w:val="center"/>
          </w:tcPr>
          <w:p w14:paraId="1D7DA549"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83AAF5E" w14:textId="77777777" w:rsidR="009F0A3D" w:rsidRDefault="001F5479">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E669EC8" w14:textId="77777777" w:rsidR="009F0A3D" w:rsidRDefault="001F5479">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9F0A3D" w14:paraId="6C2BFA75" w14:textId="77777777">
        <w:tc>
          <w:tcPr>
            <w:tcW w:w="1838" w:type="dxa"/>
            <w:vAlign w:val="center"/>
          </w:tcPr>
          <w:p w14:paraId="3EDA63C5"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32616B"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6D03271"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tells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r w:rsidR="009F0A3D" w14:paraId="592D98DE" w14:textId="77777777">
        <w:tc>
          <w:tcPr>
            <w:tcW w:w="1838" w:type="dxa"/>
          </w:tcPr>
          <w:p w14:paraId="6E34397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48C5CE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7D59E7A" w14:textId="77777777" w:rsidR="009F0A3D" w:rsidRDefault="001F5479">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9F0A3D" w14:paraId="7E9D32EF" w14:textId="77777777">
        <w:tc>
          <w:tcPr>
            <w:tcW w:w="1838" w:type="dxa"/>
            <w:vAlign w:val="center"/>
          </w:tcPr>
          <w:p w14:paraId="454E61E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B0DB76C" w14:textId="77777777" w:rsidR="009F0A3D" w:rsidRDefault="001F547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8429D67"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w:t>
            </w:r>
            <w:r>
              <w:rPr>
                <w:rFonts w:ascii="Arial" w:eastAsia="Malgun Gothic" w:hAnsi="Arial" w:cs="Arial"/>
                <w:iCs/>
                <w:sz w:val="16"/>
                <w:lang w:eastAsia="ko-KR"/>
              </w:rPr>
              <w:t xml:space="preserve"> </w:t>
            </w:r>
          </w:p>
        </w:tc>
      </w:tr>
      <w:tr w:rsidR="009F0A3D" w14:paraId="11803C4A" w14:textId="77777777">
        <w:tc>
          <w:tcPr>
            <w:tcW w:w="1838" w:type="dxa"/>
            <w:vAlign w:val="center"/>
          </w:tcPr>
          <w:p w14:paraId="6FB7F5B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F59F66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94E723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9F0A3D" w14:paraId="6AAFF295" w14:textId="77777777">
        <w:tc>
          <w:tcPr>
            <w:tcW w:w="1838" w:type="dxa"/>
            <w:vAlign w:val="center"/>
          </w:tcPr>
          <w:p w14:paraId="7F959EF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0AA3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68F189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1F5479" w14:paraId="7BAA1C96" w14:textId="77777777">
        <w:tc>
          <w:tcPr>
            <w:tcW w:w="1838" w:type="dxa"/>
            <w:vAlign w:val="center"/>
          </w:tcPr>
          <w:p w14:paraId="6CB2A7B4" w14:textId="16D743C6" w:rsidR="001F5479" w:rsidRDefault="001F5479" w:rsidP="001F5479">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CD8A6FE" w14:textId="5B4FC5D7" w:rsidR="001F5479" w:rsidRDefault="001F5479" w:rsidP="001F5479">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E65AAD0" w14:textId="098AF839"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w:t>
            </w:r>
            <w:r w:rsidRPr="00DB7E2E">
              <w:rPr>
                <w:rFonts w:ascii="Arial" w:eastAsiaTheme="minorEastAsia" w:hAnsi="Arial" w:cs="Arial"/>
                <w:iCs/>
                <w:sz w:val="16"/>
                <w:lang w:eastAsia="zh-CN"/>
              </w:rPr>
              <w:t xml:space="preserve">between LMF and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in advance</w:t>
            </w:r>
            <w:r w:rsidRPr="00DB7E2E">
              <w:rPr>
                <w:rFonts w:ascii="Arial" w:eastAsiaTheme="minorEastAsia" w:hAnsi="Arial" w:cs="Arial"/>
                <w:iCs/>
                <w:sz w:val="16"/>
                <w:lang w:eastAsia="zh-CN"/>
              </w:rPr>
              <w:t xml:space="preserve"> is required</w:t>
            </w:r>
            <w:r>
              <w:rPr>
                <w:rFonts w:ascii="Arial" w:eastAsiaTheme="minorEastAsia" w:hAnsi="Arial" w:cs="Arial"/>
                <w:iCs/>
                <w:sz w:val="16"/>
                <w:lang w:eastAsia="zh-CN"/>
              </w:rPr>
              <w:t xml:space="preserve"> if pre-configuration is supported. Otherwise, why do we discuss this?  </w:t>
            </w:r>
          </w:p>
          <w:p w14:paraId="3E8B28D4" w14:textId="33616219" w:rsidR="001F5479" w:rsidRDefault="001F5479" w:rsidP="001F5479">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w:t>
            </w:r>
            <w:r>
              <w:rPr>
                <w:rFonts w:ascii="Arial" w:eastAsiaTheme="minorEastAsia" w:hAnsi="Arial" w:cs="Arial"/>
                <w:iCs/>
                <w:sz w:val="16"/>
                <w:lang w:eastAsia="zh-CN"/>
              </w:rPr>
              <w:t xml:space="preserve"> </w:t>
            </w:r>
            <w:r>
              <w:rPr>
                <w:rFonts w:ascii="Arial" w:eastAsiaTheme="minorEastAsia" w:hAnsi="Arial" w:cs="Arial"/>
                <w:iCs/>
                <w:sz w:val="16"/>
                <w:lang w:eastAsia="zh-CN"/>
              </w:rPr>
              <w:t>(which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But whether it is the time-domain characteristics of PRS (periodicity/offset) of neighbor cells, or the similar message of MG request in the UE </w:t>
            </w:r>
            <w:proofErr w:type="gramStart"/>
            <w:r>
              <w:rPr>
                <w:rFonts w:ascii="Arial" w:eastAsiaTheme="minorEastAsia" w:hAnsi="Arial" w:cs="Arial"/>
                <w:iCs/>
                <w:sz w:val="16"/>
                <w:lang w:eastAsia="zh-CN"/>
              </w:rPr>
              <w:t>side(</w:t>
            </w:r>
            <w:proofErr w:type="gramEnd"/>
            <w:r>
              <w:rPr>
                <w:rFonts w:ascii="Arial" w:eastAsiaTheme="minorEastAsia" w:hAnsi="Arial" w:cs="Arial"/>
                <w:iCs/>
                <w:sz w:val="16"/>
                <w:lang w:eastAsia="zh-CN"/>
              </w:rPr>
              <w:t xml:space="preserve">such as </w:t>
            </w:r>
            <w:r w:rsidRPr="00DB7E2E">
              <w:rPr>
                <w:rFonts w:ascii="Arial" w:eastAsiaTheme="minorEastAsia" w:hAnsi="Arial" w:cs="Arial"/>
                <w:iCs/>
                <w:sz w:val="16"/>
                <w:lang w:eastAsia="zh-CN"/>
              </w:rPr>
              <w:t>gap offset, gap length and gap periodicity</w:t>
            </w:r>
            <w:r>
              <w:rPr>
                <w:rFonts w:ascii="Arial" w:eastAsiaTheme="minorEastAsia" w:hAnsi="Arial" w:cs="Arial"/>
                <w:iCs/>
                <w:sz w:val="16"/>
                <w:lang w:eastAsia="zh-CN"/>
              </w:rPr>
              <w:t>) depends on the further discussion.</w:t>
            </w:r>
          </w:p>
        </w:tc>
      </w:tr>
    </w:tbl>
    <w:p w14:paraId="7AFA3D21" w14:textId="77777777" w:rsidR="009F0A3D" w:rsidRDefault="009F0A3D">
      <w:pPr>
        <w:rPr>
          <w:lang w:eastAsia="zh-CN"/>
        </w:rPr>
      </w:pPr>
    </w:p>
    <w:p w14:paraId="6D08169E"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3.1-2</w:t>
      </w:r>
    </w:p>
    <w:p w14:paraId="6A58A082" w14:textId="77777777" w:rsidR="009F0A3D" w:rsidRDefault="001F5479">
      <w:pPr>
        <w:pStyle w:val="3GPPAgreements"/>
        <w:rPr>
          <w:lang w:val="en-GB" w:eastAsia="zh-CN"/>
        </w:rPr>
      </w:pPr>
      <w:r>
        <w:rPr>
          <w:lang w:val="en-GB" w:eastAsia="zh-CN"/>
        </w:rPr>
        <w:t xml:space="preserve">For the purpose of positioning latency </w:t>
      </w:r>
      <w:r>
        <w:rPr>
          <w:lang w:val="en-GB" w:eastAsia="zh-CN"/>
        </w:rPr>
        <w:t>reduction, support a new mechanism of MG request.</w:t>
      </w:r>
    </w:p>
    <w:p w14:paraId="651297D5" w14:textId="77777777" w:rsidR="009F0A3D" w:rsidRDefault="001F5479">
      <w:pPr>
        <w:pStyle w:val="3GPPAgreements"/>
        <w:numPr>
          <w:ilvl w:val="1"/>
          <w:numId w:val="3"/>
        </w:numPr>
        <w:rPr>
          <w:lang w:val="en-GB" w:eastAsia="zh-CN"/>
        </w:rPr>
      </w:pPr>
      <w:r>
        <w:rPr>
          <w:lang w:val="en-GB" w:eastAsia="zh-CN"/>
        </w:rPr>
        <w:t>Further study the following options.</w:t>
      </w:r>
    </w:p>
    <w:p w14:paraId="1557A2D8" w14:textId="77777777" w:rsidR="009F0A3D" w:rsidRDefault="001F5479">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5E0EF17D" w14:textId="77777777" w:rsidR="009F0A3D" w:rsidRDefault="001F5479">
      <w:pPr>
        <w:pStyle w:val="3GPPAgreements"/>
        <w:numPr>
          <w:ilvl w:val="2"/>
          <w:numId w:val="3"/>
        </w:numPr>
        <w:rPr>
          <w:lang w:val="en-GB" w:eastAsia="zh-CN"/>
        </w:rPr>
      </w:pPr>
      <w:r>
        <w:rPr>
          <w:lang w:val="en-GB" w:eastAsia="zh-CN"/>
        </w:rPr>
        <w:t>Option. 2: by UE (via UCI or UL MAC CE)</w:t>
      </w:r>
    </w:p>
    <w:tbl>
      <w:tblPr>
        <w:tblStyle w:val="af6"/>
        <w:tblW w:w="9351" w:type="dxa"/>
        <w:tblLayout w:type="fixed"/>
        <w:tblLook w:val="04A0" w:firstRow="1" w:lastRow="0" w:firstColumn="1" w:lastColumn="0" w:noHBand="0" w:noVBand="1"/>
      </w:tblPr>
      <w:tblGrid>
        <w:gridCol w:w="1838"/>
        <w:gridCol w:w="1134"/>
        <w:gridCol w:w="6379"/>
      </w:tblGrid>
      <w:tr w:rsidR="009F0A3D" w14:paraId="7D326E71" w14:textId="77777777">
        <w:tc>
          <w:tcPr>
            <w:tcW w:w="1838" w:type="dxa"/>
            <w:vAlign w:val="center"/>
          </w:tcPr>
          <w:p w14:paraId="7E532B03" w14:textId="77777777" w:rsidR="009F0A3D" w:rsidRDefault="001F5479">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7A613CA"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2166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32A7175" w14:textId="77777777">
        <w:tc>
          <w:tcPr>
            <w:tcW w:w="1838" w:type="dxa"/>
            <w:vAlign w:val="center"/>
          </w:tcPr>
          <w:p w14:paraId="12C3DD04"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F028E95"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024E9CF" w14:textId="77777777" w:rsidR="009F0A3D" w:rsidRDefault="001F5479">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9F0A3D" w14:paraId="1B997D5A" w14:textId="77777777">
        <w:tc>
          <w:tcPr>
            <w:tcW w:w="1838" w:type="dxa"/>
            <w:vAlign w:val="center"/>
          </w:tcPr>
          <w:p w14:paraId="4E4F656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6F105D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779ED82" w14:textId="77777777" w:rsidR="009F0A3D" w:rsidRDefault="001F5479">
            <w:pPr>
              <w:rPr>
                <w:rFonts w:ascii="Arial" w:hAnsi="Arial" w:cs="Arial"/>
                <w:iCs/>
                <w:sz w:val="16"/>
                <w:lang w:eastAsia="zh-CN"/>
              </w:rPr>
            </w:pPr>
            <w:r>
              <w:rPr>
                <w:rFonts w:ascii="Arial" w:hAnsi="Arial" w:cs="Arial"/>
                <w:iCs/>
                <w:sz w:val="16"/>
                <w:lang w:eastAsia="zh-CN"/>
              </w:rPr>
              <w:t xml:space="preserve">We are </w:t>
            </w:r>
            <w:r>
              <w:rPr>
                <w:rFonts w:ascii="Arial" w:hAnsi="Arial" w:cs="Arial"/>
                <w:iCs/>
                <w:sz w:val="16"/>
                <w:lang w:eastAsia="zh-CN"/>
              </w:rPr>
              <w:t>supportive to both options. For example, Option 1 may be used for LMF-initiated on-demand PRS, while Option 2 can be used for UE-initiated on-demand PRS when multiple MGs are preconfigured.</w:t>
            </w:r>
          </w:p>
        </w:tc>
      </w:tr>
      <w:tr w:rsidR="009F0A3D" w14:paraId="11F7F10F" w14:textId="77777777">
        <w:tc>
          <w:tcPr>
            <w:tcW w:w="1838" w:type="dxa"/>
            <w:vAlign w:val="center"/>
          </w:tcPr>
          <w:p w14:paraId="6A6AB98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CC6CA" w14:textId="77777777" w:rsidR="009F0A3D" w:rsidRDefault="009F0A3D">
            <w:pPr>
              <w:rPr>
                <w:rFonts w:ascii="Arial" w:hAnsi="Arial" w:cs="Arial"/>
                <w:iCs/>
                <w:sz w:val="16"/>
                <w:lang w:eastAsia="zh-CN"/>
              </w:rPr>
            </w:pPr>
          </w:p>
        </w:tc>
        <w:tc>
          <w:tcPr>
            <w:tcW w:w="6379" w:type="dxa"/>
            <w:vAlign w:val="center"/>
          </w:tcPr>
          <w:p w14:paraId="5142FD30" w14:textId="77777777" w:rsidR="009F0A3D" w:rsidRDefault="001F5479">
            <w:pPr>
              <w:rPr>
                <w:rFonts w:ascii="Arial" w:hAnsi="Arial" w:cs="Arial"/>
                <w:iCs/>
                <w:sz w:val="16"/>
                <w:lang w:eastAsia="zh-CN"/>
              </w:rPr>
            </w:pPr>
            <w:r>
              <w:rPr>
                <w:rFonts w:ascii="Arial" w:hAnsi="Arial" w:cs="Arial"/>
                <w:iCs/>
                <w:sz w:val="16"/>
                <w:lang w:eastAsia="zh-CN"/>
              </w:rPr>
              <w:t>If we clarify that Option 1 is a MG request by the LMF</w:t>
            </w:r>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9F0A3D" w14:paraId="466CE08A" w14:textId="77777777">
        <w:tc>
          <w:tcPr>
            <w:tcW w:w="1838" w:type="dxa"/>
            <w:vAlign w:val="center"/>
          </w:tcPr>
          <w:p w14:paraId="6FE77F06"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00FA53" w14:textId="77777777" w:rsidR="009F0A3D" w:rsidRDefault="001F5479">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390006C" w14:textId="77777777" w:rsidR="009F0A3D" w:rsidRDefault="001F5479">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9F0A3D" w14:paraId="6FF83995" w14:textId="77777777">
        <w:tc>
          <w:tcPr>
            <w:tcW w:w="1838" w:type="dxa"/>
            <w:vAlign w:val="center"/>
          </w:tcPr>
          <w:p w14:paraId="59EED58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82ECF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BC8C346"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w:t>
            </w:r>
            <w:r>
              <w:rPr>
                <w:rFonts w:ascii="Arial" w:hAnsi="Arial" w:cs="Arial"/>
                <w:iCs/>
                <w:sz w:val="16"/>
                <w:lang w:eastAsia="zh-CN"/>
              </w:rPr>
              <w:t xml:space="preserve"> that since the LMF has no idea of the active DL BWP of the UE, it cannot decide whether the MG is required or not at the UE side. In this sense, Option 2 is more reasonable.</w:t>
            </w:r>
          </w:p>
        </w:tc>
      </w:tr>
      <w:tr w:rsidR="009F0A3D" w14:paraId="5DB8866F" w14:textId="77777777">
        <w:tc>
          <w:tcPr>
            <w:tcW w:w="1838" w:type="dxa"/>
          </w:tcPr>
          <w:p w14:paraId="20C5EB36" w14:textId="77777777" w:rsidR="009F0A3D" w:rsidRDefault="001F5479">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63DD479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3B11397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similar </w:t>
            </w:r>
            <w:r>
              <w:rPr>
                <w:rFonts w:ascii="Arial" w:eastAsia="PMingLiU" w:hAnsi="Arial" w:cs="Arial"/>
                <w:iCs/>
                <w:sz w:val="16"/>
                <w:lang w:eastAsia="zh-TW"/>
              </w:rPr>
              <w:t xml:space="preserve">to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1ED54AA4"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779D3DF5" w14:textId="77777777" w:rsidR="009F0A3D" w:rsidRDefault="001F5479">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665ECBAD"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w:t>
            </w:r>
            <w:r>
              <w:rPr>
                <w:rFonts w:ascii="Arial" w:eastAsia="PMingLiU" w:hAnsi="Arial" w:cs="Arial"/>
                <w:iCs/>
                <w:sz w:val="16"/>
                <w:lang w:eastAsia="zh-TW"/>
              </w:rPr>
              <w:t xml:space="preserve">. This should be the fundamental solution </w:t>
            </w:r>
          </w:p>
        </w:tc>
      </w:tr>
      <w:tr w:rsidR="009F0A3D" w14:paraId="04FB9603" w14:textId="77777777">
        <w:tc>
          <w:tcPr>
            <w:tcW w:w="1838" w:type="dxa"/>
          </w:tcPr>
          <w:p w14:paraId="0B0A4152"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237896F8"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4447A10" w14:textId="77777777" w:rsidR="009F0A3D" w:rsidRDefault="001F5479">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0BAD1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w:t>
            </w:r>
            <w:r>
              <w:rPr>
                <w:rFonts w:ascii="Arial" w:eastAsiaTheme="minorEastAsia" w:hAnsi="Arial" w:cs="Arial"/>
                <w:iCs/>
                <w:sz w:val="16"/>
                <w:lang w:eastAsia="zh-CN"/>
              </w:rPr>
              <w:t xml:space="preserve">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9F0A3D" w14:paraId="19BE1872" w14:textId="77777777">
        <w:tc>
          <w:tcPr>
            <w:tcW w:w="1838" w:type="dxa"/>
            <w:vAlign w:val="center"/>
          </w:tcPr>
          <w:p w14:paraId="42B697FA"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1F13612"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DB45217" w14:textId="77777777" w:rsidR="009F0A3D" w:rsidRDefault="001F5479">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w:t>
            </w:r>
            <w:r>
              <w:rPr>
                <w:rFonts w:ascii="Arial" w:eastAsia="MS Mincho" w:hAnsi="Arial" w:cs="Arial"/>
                <w:iCs/>
                <w:sz w:val="16"/>
                <w:lang w:eastAsia="ja-JP"/>
              </w:rPr>
              <w:t xml:space="preserve"> proposal at this stage.</w:t>
            </w:r>
          </w:p>
        </w:tc>
      </w:tr>
      <w:tr w:rsidR="009F0A3D" w14:paraId="758BC896" w14:textId="77777777">
        <w:tc>
          <w:tcPr>
            <w:tcW w:w="1838" w:type="dxa"/>
            <w:vAlign w:val="center"/>
          </w:tcPr>
          <w:p w14:paraId="2CBC89F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8054CDA"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E6220A8" w14:textId="77777777" w:rsidR="009F0A3D" w:rsidRDefault="001F5479">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w:t>
            </w:r>
            <w:r>
              <w:rPr>
                <w:rFonts w:ascii="Arial" w:hAnsi="Arial" w:cs="Arial" w:hint="eastAsia"/>
                <w:iCs/>
                <w:sz w:val="16"/>
                <w:lang w:eastAsia="zh-CN"/>
              </w:rPr>
              <w:t xml:space="preserve">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9F0A3D" w14:paraId="2195D7F5" w14:textId="77777777">
        <w:tc>
          <w:tcPr>
            <w:tcW w:w="1838" w:type="dxa"/>
            <w:vAlign w:val="center"/>
          </w:tcPr>
          <w:p w14:paraId="0E9B107E"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6DD457C2" w14:textId="77777777" w:rsidR="009F0A3D" w:rsidRDefault="001F5479">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0637B134" w14:textId="77777777" w:rsidR="009F0A3D" w:rsidRDefault="001F5479">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9F0A3D" w14:paraId="14BF7E6F" w14:textId="77777777">
        <w:tc>
          <w:tcPr>
            <w:tcW w:w="1838" w:type="dxa"/>
            <w:vAlign w:val="center"/>
          </w:tcPr>
          <w:p w14:paraId="0C8A911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AED1D50"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8A4680" w14:textId="77777777" w:rsidR="009F0A3D" w:rsidRDefault="001F5479">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9F0A3D" w14:paraId="037BC895" w14:textId="77777777">
        <w:tc>
          <w:tcPr>
            <w:tcW w:w="1838" w:type="dxa"/>
            <w:vAlign w:val="center"/>
          </w:tcPr>
          <w:p w14:paraId="11622B50"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E245E5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4455932"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9F0A3D" w14:paraId="54960880" w14:textId="77777777">
        <w:tc>
          <w:tcPr>
            <w:tcW w:w="1838" w:type="dxa"/>
            <w:vAlign w:val="center"/>
          </w:tcPr>
          <w:p w14:paraId="3ECAA172"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EA0576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46AF3C"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7ABD8B4D" w14:textId="77777777" w:rsidR="009F0A3D" w:rsidRDefault="001F5479">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w:t>
            </w:r>
            <w:r>
              <w:rPr>
                <w:rFonts w:ascii="Arial" w:hAnsi="Arial" w:cs="Arial"/>
                <w:iCs/>
                <w:sz w:val="16"/>
                <w:lang w:eastAsia="zh-CN"/>
              </w:rPr>
              <w:t xml:space="preserve">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9F0A3D" w14:paraId="4B93F585" w14:textId="77777777">
        <w:tc>
          <w:tcPr>
            <w:tcW w:w="1838" w:type="dxa"/>
            <w:vAlign w:val="center"/>
          </w:tcPr>
          <w:p w14:paraId="1AD0F65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8700EE"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F3B9370" w14:textId="77777777" w:rsidR="009F0A3D" w:rsidRDefault="001F5479">
            <w:pPr>
              <w:rPr>
                <w:rFonts w:ascii="Arial" w:hAnsi="Arial" w:cs="Arial"/>
                <w:iCs/>
                <w:sz w:val="16"/>
                <w:lang w:eastAsia="zh-CN"/>
              </w:rPr>
            </w:pPr>
            <w:r>
              <w:rPr>
                <w:rFonts w:ascii="Arial" w:eastAsia="Malgun Gothic" w:hAnsi="Arial" w:cs="Arial"/>
                <w:iCs/>
                <w:sz w:val="16"/>
                <w:lang w:eastAsia="ko-KR"/>
              </w:rPr>
              <w:t>Keep both options for now.</w:t>
            </w:r>
          </w:p>
        </w:tc>
      </w:tr>
      <w:tr w:rsidR="009F0A3D" w14:paraId="16A4C765" w14:textId="77777777">
        <w:tc>
          <w:tcPr>
            <w:tcW w:w="1838" w:type="dxa"/>
          </w:tcPr>
          <w:p w14:paraId="063ED440"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33614210"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tcPr>
          <w:p w14:paraId="35303D19" w14:textId="77777777" w:rsidR="009F0A3D" w:rsidRDefault="009F0A3D">
            <w:pPr>
              <w:rPr>
                <w:rFonts w:ascii="Arial" w:hAnsi="Arial" w:cs="Arial"/>
                <w:iCs/>
                <w:sz w:val="16"/>
                <w:lang w:eastAsia="zh-CN"/>
              </w:rPr>
            </w:pPr>
          </w:p>
        </w:tc>
      </w:tr>
      <w:tr w:rsidR="009F0A3D" w14:paraId="1E39FE62" w14:textId="77777777">
        <w:tc>
          <w:tcPr>
            <w:tcW w:w="1838" w:type="dxa"/>
            <w:vAlign w:val="center"/>
          </w:tcPr>
          <w:p w14:paraId="4A8222F7"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D843D30" w14:textId="77777777" w:rsidR="009F0A3D" w:rsidRDefault="001F547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52C4403" w14:textId="77777777" w:rsidR="009F0A3D" w:rsidRDefault="001F5479">
            <w:pPr>
              <w:rPr>
                <w:rFonts w:ascii="Arial" w:hAnsi="Arial" w:cs="Arial"/>
                <w:iCs/>
                <w:sz w:val="16"/>
                <w:lang w:eastAsia="zh-CN"/>
              </w:rPr>
            </w:pPr>
            <w:r>
              <w:rPr>
                <w:rFonts w:ascii="Arial" w:eastAsia="Malgun Gothic" w:hAnsi="Arial" w:cs="Arial"/>
                <w:iCs/>
                <w:sz w:val="16"/>
                <w:lang w:eastAsia="ko-KR"/>
              </w:rPr>
              <w:t>Ok to study the options at this stage.</w:t>
            </w:r>
          </w:p>
        </w:tc>
      </w:tr>
      <w:tr w:rsidR="009F0A3D" w14:paraId="27723875" w14:textId="77777777">
        <w:tc>
          <w:tcPr>
            <w:tcW w:w="1838" w:type="dxa"/>
            <w:vAlign w:val="center"/>
          </w:tcPr>
          <w:p w14:paraId="31E0C088"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646ED76" w14:textId="77777777" w:rsidR="009F0A3D" w:rsidRDefault="001F5479">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3A1089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The request </w:t>
            </w:r>
            <w:r>
              <w:rPr>
                <w:rFonts w:ascii="Arial" w:eastAsia="Malgun Gothic" w:hAnsi="Arial" w:cs="Arial"/>
                <w:iCs/>
                <w:sz w:val="16"/>
                <w:lang w:eastAsia="ko-KR"/>
              </w:rPr>
              <w:t>should come from the UE for latency reduction.</w:t>
            </w:r>
          </w:p>
        </w:tc>
      </w:tr>
      <w:tr w:rsidR="009F0A3D" w14:paraId="49B5A4FA" w14:textId="77777777">
        <w:tc>
          <w:tcPr>
            <w:tcW w:w="1838" w:type="dxa"/>
            <w:vAlign w:val="center"/>
          </w:tcPr>
          <w:p w14:paraId="63ECB685"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B22FA3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57E6BB8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w:t>
            </w:r>
            <w:r>
              <w:rPr>
                <w:rFonts w:ascii="Arial" w:eastAsia="Malgun Gothic" w:hAnsi="Arial" w:cs="Arial"/>
                <w:iCs/>
                <w:sz w:val="16"/>
                <w:lang w:eastAsia="ko-KR"/>
              </w:rPr>
              <w:t xml:space="preserve"> making any agreement.</w:t>
            </w:r>
          </w:p>
        </w:tc>
      </w:tr>
      <w:tr w:rsidR="009F0A3D" w14:paraId="4AA2859E" w14:textId="77777777">
        <w:tc>
          <w:tcPr>
            <w:tcW w:w="1838" w:type="dxa"/>
            <w:vAlign w:val="center"/>
          </w:tcPr>
          <w:p w14:paraId="5886F0B9" w14:textId="77777777" w:rsidR="009F0A3D" w:rsidRDefault="001F5479">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BCDC43F" w14:textId="77777777" w:rsidR="009F0A3D" w:rsidRDefault="009F0A3D">
            <w:pPr>
              <w:rPr>
                <w:rFonts w:ascii="Arial" w:eastAsia="Malgun Gothic" w:hAnsi="Arial" w:cs="Arial"/>
                <w:iCs/>
                <w:sz w:val="16"/>
                <w:lang w:eastAsia="ko-KR"/>
              </w:rPr>
            </w:pPr>
          </w:p>
        </w:tc>
        <w:tc>
          <w:tcPr>
            <w:tcW w:w="6379" w:type="dxa"/>
            <w:vAlign w:val="center"/>
          </w:tcPr>
          <w:p w14:paraId="2FEE72F7" w14:textId="77777777" w:rsidR="009F0A3D" w:rsidRDefault="001F5479">
            <w:pPr>
              <w:rPr>
                <w:rFonts w:ascii="Arial" w:hAnsi="Arial" w:cs="Arial"/>
                <w:iCs/>
                <w:sz w:val="16"/>
                <w:lang w:eastAsia="zh-CN"/>
              </w:rPr>
            </w:pPr>
            <w:r>
              <w:rPr>
                <w:rFonts w:ascii="Arial" w:hAnsi="Arial" w:cs="Arial" w:hint="eastAsia"/>
                <w:iCs/>
                <w:sz w:val="16"/>
                <w:lang w:eastAsia="zh-CN"/>
              </w:rPr>
              <w:t>To CMCC:</w:t>
            </w:r>
          </w:p>
          <w:p w14:paraId="69BD2B8B" w14:textId="77777777" w:rsidR="009F0A3D" w:rsidRDefault="001F5479">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on what MG is required when UE conducts DL PRS measurements requested by </w:t>
            </w:r>
            <w:r>
              <w:rPr>
                <w:rFonts w:ascii="Arial" w:hAnsi="Arial" w:cs="Arial" w:hint="eastAsia"/>
                <w:iCs/>
                <w:sz w:val="16"/>
                <w:lang w:eastAsia="zh-CN"/>
              </w:rPr>
              <w:lastRenderedPageBreak/>
              <w:t xml:space="preserve">LMF.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will take this into </w:t>
            </w:r>
            <w:r>
              <w:rPr>
                <w:rFonts w:ascii="Arial" w:hAnsi="Arial" w:cs="Arial" w:hint="eastAsia"/>
                <w:iCs/>
                <w:sz w:val="16"/>
                <w:lang w:eastAsia="zh-CN"/>
              </w:rPr>
              <w:t>consideration when configuring MG to UE.</w:t>
            </w:r>
          </w:p>
          <w:p w14:paraId="193C6E15" w14:textId="77777777" w:rsidR="009F0A3D" w:rsidRDefault="001F5479">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3E57D56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 xml:space="preserve">Please refer to contributions from ZTE and Huawei, we already mentioned that </w:t>
            </w:r>
            <w:r>
              <w:rPr>
                <w:rFonts w:ascii="Arial" w:hAnsi="Arial" w:cs="Arial" w:hint="eastAsia"/>
                <w:iCs/>
                <w:sz w:val="16"/>
                <w:lang w:eastAsia="zh-CN"/>
              </w:rPr>
              <w:t xml:space="preserve">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w:t>
            </w:r>
            <w:r>
              <w:rPr>
                <w:rFonts w:ascii="Arial" w:hAnsi="Arial" w:cs="Arial" w:hint="eastAsia"/>
                <w:iCs/>
                <w:sz w:val="16"/>
                <w:lang w:eastAsia="zh-CN"/>
              </w:rPr>
              <w:t>, which</w:t>
            </w:r>
            <w:r>
              <w:rPr>
                <w:rFonts w:ascii="Arial" w:hAnsi="Arial" w:cs="Arial" w:hint="eastAsia"/>
                <w:iCs/>
                <w:sz w:val="16"/>
                <w:lang w:eastAsia="zh-CN"/>
              </w:rPr>
              <w:t xml:space="preserve"> redu</w:t>
            </w:r>
            <w:r>
              <w:rPr>
                <w:rFonts w:ascii="Arial" w:hAnsi="Arial" w:cs="Arial" w:hint="eastAsia"/>
                <w:iCs/>
                <w:sz w:val="16"/>
                <w:lang w:eastAsia="zh-CN"/>
              </w:rPr>
              <w:t>ces the overall positioning latency obviously.</w:t>
            </w:r>
          </w:p>
        </w:tc>
      </w:tr>
    </w:tbl>
    <w:p w14:paraId="57ECD6E3" w14:textId="77777777" w:rsidR="009F0A3D" w:rsidRDefault="009F0A3D">
      <w:pPr>
        <w:rPr>
          <w:lang w:eastAsia="zh-CN"/>
        </w:rPr>
      </w:pPr>
    </w:p>
    <w:p w14:paraId="33FCB029"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3.1-3</w:t>
      </w:r>
    </w:p>
    <w:p w14:paraId="7FFEEBBC" w14:textId="77777777" w:rsidR="009F0A3D" w:rsidRDefault="001F5479">
      <w:pPr>
        <w:pStyle w:val="3GPPAgreements"/>
        <w:rPr>
          <w:lang w:val="en-GB" w:eastAsia="zh-CN"/>
        </w:rPr>
      </w:pPr>
      <w:r>
        <w:rPr>
          <w:lang w:val="en-GB" w:eastAsia="zh-CN"/>
        </w:rPr>
        <w:t xml:space="preserve">For the purpose of positioning latency reduction, support a new mechanism of MG activation and deactivation. </w:t>
      </w:r>
    </w:p>
    <w:p w14:paraId="71A67924" w14:textId="77777777" w:rsidR="009F0A3D" w:rsidRDefault="001F5479">
      <w:pPr>
        <w:pStyle w:val="3GPPAgreements"/>
        <w:numPr>
          <w:ilvl w:val="1"/>
          <w:numId w:val="3"/>
        </w:numPr>
        <w:rPr>
          <w:lang w:val="en-GB" w:eastAsia="zh-CN"/>
        </w:rPr>
      </w:pPr>
      <w:r>
        <w:rPr>
          <w:lang w:val="en-GB" w:eastAsia="zh-CN"/>
        </w:rPr>
        <w:t>Further study the following options.</w:t>
      </w:r>
    </w:p>
    <w:p w14:paraId="1A823F02" w14:textId="77777777" w:rsidR="009F0A3D" w:rsidRDefault="001F5479">
      <w:pPr>
        <w:pStyle w:val="3GPPAgreements"/>
        <w:numPr>
          <w:ilvl w:val="2"/>
          <w:numId w:val="3"/>
        </w:numPr>
        <w:rPr>
          <w:lang w:val="en-GB" w:eastAsia="zh-CN"/>
        </w:rPr>
      </w:pPr>
      <w:r>
        <w:rPr>
          <w:lang w:val="en-GB" w:eastAsia="zh-CN"/>
        </w:rPr>
        <w:t>Option. 1: DCI</w:t>
      </w:r>
    </w:p>
    <w:p w14:paraId="11B7FCFB" w14:textId="77777777" w:rsidR="009F0A3D" w:rsidRDefault="001F5479">
      <w:pPr>
        <w:pStyle w:val="3GPPAgreements"/>
        <w:numPr>
          <w:ilvl w:val="2"/>
          <w:numId w:val="3"/>
        </w:numPr>
        <w:rPr>
          <w:lang w:val="en-GB" w:eastAsia="zh-CN"/>
        </w:rPr>
      </w:pPr>
      <w:r>
        <w:rPr>
          <w:lang w:val="en-GB" w:eastAsia="zh-CN"/>
        </w:rPr>
        <w:t>Option. 2: DL MAC CE</w:t>
      </w:r>
    </w:p>
    <w:p w14:paraId="5A70E713" w14:textId="77777777" w:rsidR="009F0A3D" w:rsidRDefault="001F5479">
      <w:pPr>
        <w:pStyle w:val="3GPPAgreements"/>
        <w:numPr>
          <w:ilvl w:val="2"/>
          <w:numId w:val="3"/>
        </w:numPr>
        <w:rPr>
          <w:lang w:val="en-GB" w:eastAsia="zh-CN"/>
        </w:rPr>
      </w:pPr>
      <w:r>
        <w:rPr>
          <w:lang w:val="en-GB" w:eastAsia="zh-CN"/>
        </w:rPr>
        <w:t>Option. 3: UE autonomously applies the MG</w:t>
      </w:r>
    </w:p>
    <w:p w14:paraId="385D9F17"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6"/>
        <w:tblW w:w="9351" w:type="dxa"/>
        <w:tblLayout w:type="fixed"/>
        <w:tblLook w:val="04A0" w:firstRow="1" w:lastRow="0" w:firstColumn="1" w:lastColumn="0" w:noHBand="0" w:noVBand="1"/>
      </w:tblPr>
      <w:tblGrid>
        <w:gridCol w:w="1838"/>
        <w:gridCol w:w="1134"/>
        <w:gridCol w:w="6379"/>
      </w:tblGrid>
      <w:tr w:rsidR="009F0A3D" w14:paraId="2D4B8D54" w14:textId="77777777">
        <w:tc>
          <w:tcPr>
            <w:tcW w:w="1838" w:type="dxa"/>
            <w:vAlign w:val="center"/>
          </w:tcPr>
          <w:p w14:paraId="7AAD115D"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801F1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35640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5FFB42F" w14:textId="77777777">
        <w:tc>
          <w:tcPr>
            <w:tcW w:w="1838" w:type="dxa"/>
            <w:vAlign w:val="center"/>
          </w:tcPr>
          <w:p w14:paraId="4679A41C"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399A2C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06BFF9" w14:textId="77777777" w:rsidR="009F0A3D" w:rsidRDefault="009F0A3D">
            <w:pPr>
              <w:rPr>
                <w:rFonts w:ascii="Arial" w:hAnsi="Arial" w:cs="Arial"/>
                <w:iCs/>
                <w:sz w:val="16"/>
                <w:lang w:eastAsia="zh-CN"/>
              </w:rPr>
            </w:pPr>
          </w:p>
        </w:tc>
      </w:tr>
      <w:tr w:rsidR="009F0A3D" w14:paraId="6DFD7EA8" w14:textId="77777777">
        <w:tc>
          <w:tcPr>
            <w:tcW w:w="1838" w:type="dxa"/>
            <w:vAlign w:val="center"/>
          </w:tcPr>
          <w:p w14:paraId="2DB04B50"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5F46068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C75CB1B" w14:textId="77777777" w:rsidR="009F0A3D" w:rsidRDefault="009F0A3D">
            <w:pPr>
              <w:rPr>
                <w:rFonts w:ascii="Arial" w:hAnsi="Arial" w:cs="Arial"/>
                <w:iCs/>
                <w:sz w:val="16"/>
                <w:lang w:eastAsia="zh-CN"/>
              </w:rPr>
            </w:pPr>
          </w:p>
        </w:tc>
      </w:tr>
      <w:tr w:rsidR="009F0A3D" w14:paraId="509E9EE7" w14:textId="77777777">
        <w:tc>
          <w:tcPr>
            <w:tcW w:w="1838" w:type="dxa"/>
            <w:vAlign w:val="center"/>
          </w:tcPr>
          <w:p w14:paraId="30F0E78C"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FAAB8" w14:textId="77777777" w:rsidR="009F0A3D" w:rsidRDefault="009F0A3D">
            <w:pPr>
              <w:rPr>
                <w:rFonts w:ascii="Arial" w:hAnsi="Arial" w:cs="Arial"/>
                <w:iCs/>
                <w:sz w:val="16"/>
                <w:lang w:eastAsia="zh-CN"/>
              </w:rPr>
            </w:pPr>
          </w:p>
        </w:tc>
        <w:tc>
          <w:tcPr>
            <w:tcW w:w="6379" w:type="dxa"/>
            <w:vAlign w:val="center"/>
          </w:tcPr>
          <w:p w14:paraId="19752BEA" w14:textId="77777777" w:rsidR="009F0A3D" w:rsidRDefault="001F5479">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F226608" w14:textId="77777777" w:rsidR="009F0A3D" w:rsidRDefault="009F0A3D">
            <w:pPr>
              <w:rPr>
                <w:rFonts w:ascii="Arial" w:hAnsi="Arial" w:cs="Arial"/>
                <w:iCs/>
                <w:sz w:val="16"/>
                <w:lang w:eastAsia="zh-CN"/>
              </w:rPr>
            </w:pPr>
          </w:p>
          <w:p w14:paraId="25B11953" w14:textId="77777777" w:rsidR="009F0A3D" w:rsidRDefault="001F5479">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16254585" w14:textId="77777777" w:rsidR="009F0A3D" w:rsidRDefault="009F0A3D">
            <w:pPr>
              <w:rPr>
                <w:rFonts w:ascii="Arial" w:hAnsi="Arial" w:cs="Arial"/>
                <w:iCs/>
                <w:sz w:val="16"/>
                <w:lang w:eastAsia="zh-CN"/>
              </w:rPr>
            </w:pPr>
          </w:p>
          <w:p w14:paraId="2EE8B3EB" w14:textId="77777777" w:rsidR="009F0A3D" w:rsidRDefault="001F5479">
            <w:pPr>
              <w:rPr>
                <w:rFonts w:ascii="Arial" w:hAnsi="Arial" w:cs="Arial"/>
                <w:iCs/>
                <w:sz w:val="16"/>
                <w:lang w:eastAsia="zh-CN"/>
              </w:rPr>
            </w:pPr>
            <w:r>
              <w:rPr>
                <w:rFonts w:ascii="Arial" w:hAnsi="Arial" w:cs="Arial"/>
                <w:iCs/>
                <w:sz w:val="16"/>
                <w:lang w:eastAsia="zh-CN"/>
              </w:rPr>
              <w:t xml:space="preserve">Suggested updated: </w:t>
            </w:r>
          </w:p>
          <w:p w14:paraId="304B057B" w14:textId="77777777" w:rsidR="009F0A3D" w:rsidRDefault="001F5479">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491E019F" w14:textId="77777777" w:rsidR="009F0A3D" w:rsidRDefault="001F5479">
            <w:pPr>
              <w:pStyle w:val="3GPPAgreements"/>
              <w:numPr>
                <w:ilvl w:val="2"/>
                <w:numId w:val="3"/>
              </w:numPr>
              <w:rPr>
                <w:lang w:val="en-GB" w:eastAsia="zh-CN"/>
              </w:rPr>
            </w:pPr>
            <w:r>
              <w:rPr>
                <w:lang w:val="en-GB" w:eastAsia="zh-CN"/>
              </w:rPr>
              <w:t>Option. 1: DCI</w:t>
            </w:r>
          </w:p>
          <w:p w14:paraId="1F31049C" w14:textId="77777777" w:rsidR="009F0A3D" w:rsidRDefault="001F5479">
            <w:pPr>
              <w:pStyle w:val="3GPPAgreements"/>
              <w:numPr>
                <w:ilvl w:val="2"/>
                <w:numId w:val="3"/>
              </w:numPr>
              <w:rPr>
                <w:lang w:val="en-GB" w:eastAsia="zh-CN"/>
              </w:rPr>
            </w:pPr>
            <w:r>
              <w:rPr>
                <w:lang w:val="en-GB" w:eastAsia="zh-CN"/>
              </w:rPr>
              <w:t>Option. 2: DL MAC</w:t>
            </w:r>
            <w:r>
              <w:rPr>
                <w:lang w:val="en-GB" w:eastAsia="zh-CN"/>
              </w:rPr>
              <w:t xml:space="preserve"> CE</w:t>
            </w:r>
          </w:p>
          <w:p w14:paraId="368A91F7" w14:textId="77777777" w:rsidR="009F0A3D" w:rsidRDefault="001F5479">
            <w:pPr>
              <w:pStyle w:val="3GPPAgreements"/>
              <w:numPr>
                <w:ilvl w:val="2"/>
                <w:numId w:val="3"/>
              </w:numPr>
              <w:rPr>
                <w:lang w:val="en-GB" w:eastAsia="zh-CN"/>
              </w:rPr>
            </w:pPr>
            <w:r>
              <w:rPr>
                <w:lang w:val="en-GB" w:eastAsia="zh-CN"/>
              </w:rPr>
              <w:t>Option. 3: UE autonomously applies the MG</w:t>
            </w:r>
          </w:p>
          <w:p w14:paraId="7D0E7A88" w14:textId="77777777" w:rsidR="009F0A3D" w:rsidRDefault="001F5479">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2F7FB063" w14:textId="77777777" w:rsidR="009F0A3D" w:rsidRDefault="009F0A3D">
            <w:pPr>
              <w:rPr>
                <w:rFonts w:ascii="Arial" w:hAnsi="Arial" w:cs="Arial"/>
                <w:iCs/>
                <w:sz w:val="16"/>
                <w:lang w:eastAsia="zh-CN"/>
              </w:rPr>
            </w:pPr>
          </w:p>
        </w:tc>
      </w:tr>
      <w:tr w:rsidR="009F0A3D" w14:paraId="25596F52" w14:textId="77777777">
        <w:tc>
          <w:tcPr>
            <w:tcW w:w="1838" w:type="dxa"/>
            <w:vAlign w:val="center"/>
          </w:tcPr>
          <w:p w14:paraId="7042F50F"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024E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D558845" w14:textId="77777777" w:rsidR="009F0A3D" w:rsidRDefault="009F0A3D">
            <w:pPr>
              <w:rPr>
                <w:rFonts w:ascii="Arial" w:hAnsi="Arial" w:cs="Arial"/>
                <w:iCs/>
                <w:sz w:val="16"/>
                <w:lang w:eastAsia="zh-CN"/>
              </w:rPr>
            </w:pPr>
          </w:p>
        </w:tc>
      </w:tr>
      <w:tr w:rsidR="009F0A3D" w14:paraId="1D52520E" w14:textId="77777777">
        <w:tc>
          <w:tcPr>
            <w:tcW w:w="1838" w:type="dxa"/>
            <w:vAlign w:val="center"/>
          </w:tcPr>
          <w:p w14:paraId="731075BA"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8151B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512897BF" w14:textId="77777777" w:rsidR="009F0A3D" w:rsidRDefault="001F5479">
            <w:pPr>
              <w:rPr>
                <w:rFonts w:ascii="Arial" w:hAnsi="Arial" w:cs="Arial"/>
                <w:iCs/>
                <w:sz w:val="16"/>
                <w:lang w:eastAsia="zh-CN"/>
              </w:rPr>
            </w:pPr>
            <w:r>
              <w:rPr>
                <w:rFonts w:ascii="Arial" w:hAnsi="Arial" w:cs="Arial"/>
                <w:iCs/>
                <w:sz w:val="16"/>
                <w:lang w:eastAsia="zh-CN"/>
              </w:rPr>
              <w:t>Regarding Option 3, we would like to understand more on autonomously applied M</w:t>
            </w:r>
            <w:r>
              <w:rPr>
                <w:rFonts w:ascii="Arial" w:hAnsi="Arial" w:cs="Arial"/>
                <w:iCs/>
                <w:sz w:val="16"/>
                <w:lang w:eastAsia="zh-CN"/>
              </w:rPr>
              <w:t>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w:t>
            </w:r>
            <w:r>
              <w:rPr>
                <w:rFonts w:ascii="Arial" w:hAnsi="Arial" w:cs="Arial"/>
                <w:iCs/>
                <w:sz w:val="16"/>
                <w:lang w:eastAsia="zh-CN"/>
              </w:rPr>
              <w:t xml:space="preserve"> be totally up to UE implementation?</w:t>
            </w:r>
          </w:p>
        </w:tc>
      </w:tr>
      <w:tr w:rsidR="009F0A3D" w14:paraId="0476025A" w14:textId="77777777">
        <w:tc>
          <w:tcPr>
            <w:tcW w:w="1838" w:type="dxa"/>
            <w:vAlign w:val="center"/>
          </w:tcPr>
          <w:p w14:paraId="7A22AA7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F38196"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BF1AD9" w14:textId="77777777" w:rsidR="009F0A3D" w:rsidRDefault="009F0A3D">
            <w:pPr>
              <w:rPr>
                <w:rFonts w:ascii="Arial" w:hAnsi="Arial" w:cs="Arial"/>
                <w:iCs/>
                <w:sz w:val="16"/>
                <w:lang w:eastAsia="zh-CN"/>
              </w:rPr>
            </w:pPr>
          </w:p>
        </w:tc>
      </w:tr>
      <w:tr w:rsidR="009F0A3D" w14:paraId="681F453E" w14:textId="77777777">
        <w:tc>
          <w:tcPr>
            <w:tcW w:w="1838" w:type="dxa"/>
            <w:vAlign w:val="center"/>
          </w:tcPr>
          <w:p w14:paraId="3E44F290" w14:textId="77777777" w:rsidR="009F0A3D" w:rsidRDefault="001F5479">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61A5D2B"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C75392C" w14:textId="77777777" w:rsidR="009F0A3D" w:rsidRDefault="009F0A3D">
            <w:pPr>
              <w:rPr>
                <w:rFonts w:ascii="Arial" w:hAnsi="Arial" w:cs="Arial"/>
                <w:iCs/>
                <w:sz w:val="16"/>
                <w:lang w:eastAsia="zh-CN"/>
              </w:rPr>
            </w:pPr>
          </w:p>
        </w:tc>
      </w:tr>
      <w:tr w:rsidR="009F0A3D" w14:paraId="3CA3C5FA" w14:textId="77777777">
        <w:tc>
          <w:tcPr>
            <w:tcW w:w="1838" w:type="dxa"/>
            <w:vAlign w:val="center"/>
          </w:tcPr>
          <w:p w14:paraId="12B049E5"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00F9F06" w14:textId="77777777" w:rsidR="009F0A3D" w:rsidRDefault="009F0A3D">
            <w:pPr>
              <w:rPr>
                <w:rFonts w:ascii="Arial" w:eastAsia="MS Mincho" w:hAnsi="Arial" w:cs="Arial"/>
                <w:iCs/>
                <w:sz w:val="16"/>
                <w:lang w:eastAsia="ja-JP"/>
              </w:rPr>
            </w:pPr>
          </w:p>
        </w:tc>
        <w:tc>
          <w:tcPr>
            <w:tcW w:w="6379" w:type="dxa"/>
            <w:vAlign w:val="center"/>
          </w:tcPr>
          <w:p w14:paraId="425471EF" w14:textId="77777777" w:rsidR="009F0A3D" w:rsidRDefault="001F5479">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9F0A3D" w14:paraId="3FA8A063" w14:textId="77777777">
        <w:tc>
          <w:tcPr>
            <w:tcW w:w="1838" w:type="dxa"/>
            <w:vAlign w:val="center"/>
          </w:tcPr>
          <w:p w14:paraId="71EECDBA"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71574477"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BEA78A6" w14:textId="77777777" w:rsidR="009F0A3D" w:rsidRDefault="001F5479">
            <w:pPr>
              <w:rPr>
                <w:rFonts w:ascii="Arial" w:hAnsi="Arial" w:cs="Arial"/>
                <w:iCs/>
                <w:sz w:val="16"/>
                <w:lang w:eastAsia="zh-CN"/>
              </w:rPr>
            </w:pPr>
            <w:r>
              <w:rPr>
                <w:rFonts w:ascii="Arial" w:hAnsi="Arial" w:cs="Arial"/>
                <w:iCs/>
                <w:sz w:val="16"/>
                <w:lang w:eastAsia="zh-CN"/>
              </w:rPr>
              <w:t>Support to further study option 1 and Option 2.</w:t>
            </w:r>
          </w:p>
          <w:p w14:paraId="2D23560B" w14:textId="77777777" w:rsidR="009F0A3D" w:rsidRDefault="001F5479">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lastRenderedPageBreak/>
              <w:t>not being aware about that?</w:t>
            </w:r>
          </w:p>
        </w:tc>
      </w:tr>
      <w:tr w:rsidR="009F0A3D" w14:paraId="064DC479" w14:textId="77777777">
        <w:tc>
          <w:tcPr>
            <w:tcW w:w="1838" w:type="dxa"/>
            <w:vAlign w:val="center"/>
          </w:tcPr>
          <w:p w14:paraId="431DDF3D"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6C0A08DD" w14:textId="77777777" w:rsidR="009F0A3D" w:rsidRDefault="001F5479">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8030117" w14:textId="77777777" w:rsidR="009F0A3D" w:rsidRDefault="009F0A3D">
            <w:pPr>
              <w:rPr>
                <w:rFonts w:ascii="Arial" w:hAnsi="Arial" w:cs="Arial"/>
                <w:iCs/>
                <w:sz w:val="16"/>
                <w:lang w:eastAsia="zh-CN"/>
              </w:rPr>
            </w:pPr>
          </w:p>
        </w:tc>
      </w:tr>
      <w:tr w:rsidR="009F0A3D" w14:paraId="60C3A8B4" w14:textId="77777777">
        <w:tc>
          <w:tcPr>
            <w:tcW w:w="1838" w:type="dxa"/>
            <w:vAlign w:val="center"/>
          </w:tcPr>
          <w:p w14:paraId="707705C2"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124DF56" w14:textId="77777777" w:rsidR="009F0A3D" w:rsidRDefault="001F5479">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E98A376" w14:textId="77777777" w:rsidR="009F0A3D" w:rsidRDefault="001F5479">
            <w:pPr>
              <w:rPr>
                <w:rFonts w:ascii="Arial" w:hAnsi="Arial" w:cs="Arial"/>
                <w:iCs/>
                <w:sz w:val="16"/>
                <w:lang w:eastAsia="zh-CN"/>
              </w:rPr>
            </w:pPr>
            <w:r>
              <w:rPr>
                <w:rFonts w:ascii="Arial" w:eastAsia="Malgun Gothic" w:hAnsi="Arial" w:cs="Arial"/>
                <w:iCs/>
                <w:sz w:val="16"/>
                <w:lang w:eastAsia="ko-KR"/>
              </w:rPr>
              <w:t>Regarding option #3, we didn’t have enough t</w:t>
            </w:r>
            <w:r>
              <w:rPr>
                <w:rFonts w:ascii="Arial" w:eastAsia="Malgun Gothic" w:hAnsi="Arial" w:cs="Arial"/>
                <w:iCs/>
                <w:sz w:val="16"/>
                <w:lang w:eastAsia="ko-KR"/>
              </w:rPr>
              <w:t xml:space="preserve">ime to discuss it in detail. We think that more information about option #3 is needed and more time to discuss it also be needed. For clear understanding, could someone give us the original intention of option #3? </w:t>
            </w:r>
          </w:p>
        </w:tc>
      </w:tr>
      <w:tr w:rsidR="009F0A3D" w14:paraId="38835E30" w14:textId="77777777">
        <w:tc>
          <w:tcPr>
            <w:tcW w:w="1838" w:type="dxa"/>
            <w:vAlign w:val="center"/>
          </w:tcPr>
          <w:p w14:paraId="4D2BDC21"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A8B68E" w14:textId="77777777" w:rsidR="009F0A3D" w:rsidRDefault="001F5479">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17033E3" w14:textId="77777777" w:rsidR="009F0A3D" w:rsidRDefault="001F5479">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 xml:space="preserve">Option 1 and </w:t>
            </w:r>
            <w:r>
              <w:rPr>
                <w:rFonts w:ascii="Arial" w:hAnsi="Arial" w:cs="Arial"/>
                <w:iCs/>
                <w:sz w:val="16"/>
                <w:lang w:eastAsia="zh-CN"/>
              </w:rPr>
              <w:t>Option 2.</w:t>
            </w:r>
          </w:p>
        </w:tc>
      </w:tr>
      <w:tr w:rsidR="009F0A3D" w14:paraId="4C6C7953" w14:textId="77777777">
        <w:tc>
          <w:tcPr>
            <w:tcW w:w="1838" w:type="dxa"/>
            <w:vAlign w:val="center"/>
          </w:tcPr>
          <w:p w14:paraId="22C11F4C"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5DA6180"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DB62DD" w14:textId="77777777" w:rsidR="009F0A3D" w:rsidRDefault="009F0A3D">
            <w:pPr>
              <w:rPr>
                <w:rFonts w:ascii="Arial" w:hAnsi="Arial" w:cs="Arial"/>
                <w:iCs/>
                <w:sz w:val="16"/>
                <w:lang w:eastAsia="zh-CN"/>
              </w:rPr>
            </w:pPr>
          </w:p>
        </w:tc>
      </w:tr>
      <w:tr w:rsidR="009F0A3D" w14:paraId="75D1C36C" w14:textId="77777777">
        <w:tc>
          <w:tcPr>
            <w:tcW w:w="1838" w:type="dxa"/>
          </w:tcPr>
          <w:p w14:paraId="7877321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0FC9FE31"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3296342" w14:textId="77777777" w:rsidR="009F0A3D" w:rsidRDefault="009F0A3D">
            <w:pPr>
              <w:rPr>
                <w:rFonts w:ascii="Arial" w:hAnsi="Arial" w:cs="Arial"/>
                <w:iCs/>
                <w:sz w:val="16"/>
                <w:lang w:eastAsia="zh-CN"/>
              </w:rPr>
            </w:pPr>
          </w:p>
        </w:tc>
      </w:tr>
      <w:tr w:rsidR="009F0A3D" w14:paraId="45B37B2C" w14:textId="77777777">
        <w:tc>
          <w:tcPr>
            <w:tcW w:w="1838" w:type="dxa"/>
            <w:vAlign w:val="center"/>
          </w:tcPr>
          <w:p w14:paraId="0B430E62"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68B7ABA" w14:textId="77777777" w:rsidR="009F0A3D" w:rsidRDefault="001F547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FF00317" w14:textId="77777777" w:rsidR="009F0A3D" w:rsidRDefault="001F5479">
            <w:pPr>
              <w:rPr>
                <w:rFonts w:ascii="Arial" w:hAnsi="Arial" w:cs="Arial"/>
                <w:iCs/>
                <w:sz w:val="16"/>
                <w:lang w:eastAsia="zh-CN"/>
              </w:rPr>
            </w:pPr>
            <w:r>
              <w:rPr>
                <w:rFonts w:ascii="Arial" w:hAnsi="Arial" w:cs="Arial"/>
                <w:iCs/>
                <w:sz w:val="16"/>
                <w:lang w:eastAsia="zh-CN"/>
              </w:rPr>
              <w:t>Support and Option 1 or 2.</w:t>
            </w:r>
          </w:p>
        </w:tc>
      </w:tr>
      <w:tr w:rsidR="009F0A3D" w14:paraId="2CFE9E99" w14:textId="77777777">
        <w:tc>
          <w:tcPr>
            <w:tcW w:w="1838" w:type="dxa"/>
            <w:vAlign w:val="center"/>
          </w:tcPr>
          <w:p w14:paraId="11891D7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3BB62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1C77C77" w14:textId="77777777" w:rsidR="009F0A3D" w:rsidRDefault="001F5479">
            <w:pPr>
              <w:rPr>
                <w:rFonts w:ascii="Arial" w:hAnsi="Arial" w:cs="Arial"/>
                <w:iCs/>
                <w:sz w:val="16"/>
                <w:lang w:eastAsia="zh-CN"/>
              </w:rPr>
            </w:pPr>
            <w:r>
              <w:rPr>
                <w:rFonts w:ascii="Arial" w:hAnsi="Arial" w:cs="Arial"/>
                <w:iCs/>
                <w:sz w:val="16"/>
                <w:lang w:eastAsia="zh-CN"/>
              </w:rPr>
              <w:t>Support Option 2.</w:t>
            </w:r>
          </w:p>
        </w:tc>
      </w:tr>
      <w:tr w:rsidR="009F0A3D" w14:paraId="1E0F962D" w14:textId="77777777">
        <w:tc>
          <w:tcPr>
            <w:tcW w:w="1838" w:type="dxa"/>
          </w:tcPr>
          <w:p w14:paraId="3F17245B"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5DA898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BDBE5E6"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w:t>
            </w:r>
            <w:proofErr w:type="gramStart"/>
            <w:r>
              <w:rPr>
                <w:rFonts w:ascii="Arial" w:eastAsia="Malgun Gothic" w:hAnsi="Arial" w:cs="Arial"/>
                <w:iCs/>
                <w:sz w:val="16"/>
                <w:lang w:eastAsia="ko-KR"/>
              </w:rPr>
              <w:t>support</w:t>
            </w:r>
            <w:proofErr w:type="gramEnd"/>
            <w:r>
              <w:rPr>
                <w:rFonts w:ascii="Arial" w:eastAsia="Malgun Gothic" w:hAnsi="Arial" w:cs="Arial"/>
                <w:iCs/>
                <w:sz w:val="16"/>
                <w:lang w:eastAsia="ko-KR"/>
              </w:rPr>
              <w:t xml:space="preserve"> a new mechanism of MG activation and </w:t>
            </w:r>
            <w:r>
              <w:rPr>
                <w:rFonts w:ascii="Arial" w:eastAsia="Malgun Gothic" w:hAnsi="Arial" w:cs="Arial"/>
                <w:iCs/>
                <w:sz w:val="16"/>
                <w:lang w:eastAsia="ko-KR"/>
              </w:rPr>
              <w:t>deactivation” is too broad and this is too early to agree.  We can discuss the details and benefits of the options first.</w:t>
            </w:r>
          </w:p>
        </w:tc>
      </w:tr>
    </w:tbl>
    <w:p w14:paraId="57010C38" w14:textId="77777777" w:rsidR="009F0A3D" w:rsidRDefault="009F0A3D">
      <w:pPr>
        <w:rPr>
          <w:lang w:eastAsia="zh-CN"/>
        </w:rPr>
      </w:pPr>
    </w:p>
    <w:p w14:paraId="5E3EB24F"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3.1-4</w:t>
      </w:r>
    </w:p>
    <w:p w14:paraId="264B651B" w14:textId="77777777" w:rsidR="009F0A3D" w:rsidRDefault="001F5479">
      <w:pPr>
        <w:pStyle w:val="3GPPAgreements"/>
        <w:rPr>
          <w:lang w:val="en-GB" w:eastAsia="zh-CN"/>
        </w:rPr>
      </w:pPr>
      <w:r>
        <w:rPr>
          <w:lang w:val="en-GB" w:eastAsia="zh-CN"/>
        </w:rPr>
        <w:t>Further study mechanisms to prioritize positioning measurement inside the MG</w:t>
      </w:r>
    </w:p>
    <w:p w14:paraId="35727F92" w14:textId="77777777" w:rsidR="009F0A3D" w:rsidRDefault="001F5479">
      <w:pPr>
        <w:pStyle w:val="3GPPAgreements"/>
        <w:numPr>
          <w:ilvl w:val="1"/>
          <w:numId w:val="3"/>
        </w:numPr>
        <w:rPr>
          <w:lang w:val="en-GB" w:eastAsia="zh-CN"/>
        </w:rPr>
      </w:pPr>
      <w:r>
        <w:rPr>
          <w:lang w:val="en-GB" w:eastAsia="zh-CN"/>
        </w:rPr>
        <w:t xml:space="preserve">Option 1: Positioning </w:t>
      </w:r>
      <w:r>
        <w:rPr>
          <w:lang w:val="en-GB" w:eastAsia="zh-CN"/>
        </w:rPr>
        <w:t>measurement is prioritized over other RRM</w:t>
      </w:r>
    </w:p>
    <w:p w14:paraId="0494D7D0" w14:textId="77777777" w:rsidR="009F0A3D" w:rsidRDefault="001F5479">
      <w:pPr>
        <w:pStyle w:val="3GPPAgreements"/>
        <w:numPr>
          <w:ilvl w:val="1"/>
          <w:numId w:val="3"/>
        </w:numPr>
        <w:rPr>
          <w:lang w:val="en-GB" w:eastAsia="zh-CN"/>
        </w:rPr>
      </w:pPr>
      <w:r>
        <w:rPr>
          <w:lang w:val="en-GB" w:eastAsia="zh-CN"/>
        </w:rPr>
        <w:t>Option 2: Define positioning-only MG</w:t>
      </w:r>
    </w:p>
    <w:p w14:paraId="5D27FCE2" w14:textId="77777777" w:rsidR="009F0A3D" w:rsidRDefault="001F5479">
      <w:pPr>
        <w:pStyle w:val="3GPPAgreements"/>
        <w:numPr>
          <w:ilvl w:val="1"/>
          <w:numId w:val="3"/>
        </w:numPr>
        <w:rPr>
          <w:lang w:val="en-GB" w:eastAsia="zh-CN"/>
        </w:rPr>
      </w:pPr>
      <w:r>
        <w:rPr>
          <w:lang w:val="en-GB"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9F0A3D" w14:paraId="75B16EE1" w14:textId="77777777">
        <w:tc>
          <w:tcPr>
            <w:tcW w:w="1838" w:type="dxa"/>
            <w:vAlign w:val="center"/>
          </w:tcPr>
          <w:p w14:paraId="621D5E63"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BAF893"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DED57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FE4B1F" w14:textId="77777777">
        <w:tc>
          <w:tcPr>
            <w:tcW w:w="1838" w:type="dxa"/>
            <w:vAlign w:val="center"/>
          </w:tcPr>
          <w:p w14:paraId="32F7B6C9"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2BF909"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5FDBB12" w14:textId="77777777" w:rsidR="009F0A3D" w:rsidRDefault="009F0A3D">
            <w:pPr>
              <w:rPr>
                <w:rFonts w:ascii="Arial" w:hAnsi="Arial" w:cs="Arial"/>
                <w:iCs/>
                <w:sz w:val="16"/>
                <w:lang w:eastAsia="zh-CN"/>
              </w:rPr>
            </w:pPr>
          </w:p>
        </w:tc>
      </w:tr>
      <w:tr w:rsidR="009F0A3D" w14:paraId="794A1A09" w14:textId="77777777">
        <w:tc>
          <w:tcPr>
            <w:tcW w:w="1838" w:type="dxa"/>
            <w:vAlign w:val="center"/>
          </w:tcPr>
          <w:p w14:paraId="4394DD3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40F6A799" w14:textId="77777777" w:rsidR="009F0A3D" w:rsidRDefault="009F0A3D">
            <w:pPr>
              <w:rPr>
                <w:rFonts w:ascii="Arial" w:hAnsi="Arial" w:cs="Arial"/>
                <w:iCs/>
                <w:sz w:val="16"/>
                <w:lang w:eastAsia="zh-CN"/>
              </w:rPr>
            </w:pPr>
          </w:p>
        </w:tc>
        <w:tc>
          <w:tcPr>
            <w:tcW w:w="6379" w:type="dxa"/>
            <w:vAlign w:val="center"/>
          </w:tcPr>
          <w:p w14:paraId="518869A7" w14:textId="77777777" w:rsidR="009F0A3D" w:rsidRDefault="001F5479">
            <w:pPr>
              <w:rPr>
                <w:rFonts w:ascii="Arial" w:hAnsi="Arial" w:cs="Arial"/>
                <w:iCs/>
                <w:sz w:val="16"/>
                <w:lang w:eastAsia="zh-CN"/>
              </w:rPr>
            </w:pPr>
            <w:r>
              <w:rPr>
                <w:rFonts w:ascii="Arial" w:hAnsi="Arial" w:cs="Arial"/>
                <w:iCs/>
                <w:sz w:val="16"/>
                <w:lang w:eastAsia="zh-CN"/>
              </w:rPr>
              <w:t xml:space="preserve">Not sure if RAN1 is in the best position to do so. For example, it is not a trivia task to </w:t>
            </w:r>
            <w:r>
              <w:rPr>
                <w:rFonts w:ascii="Arial" w:hAnsi="Arial" w:cs="Arial"/>
                <w:iCs/>
                <w:sz w:val="16"/>
                <w:lang w:eastAsia="zh-CN"/>
              </w:rPr>
              <w:t>evaluate the impact on RRM performance if the positioning measurement is prioritized over RRM measurements.</w:t>
            </w:r>
          </w:p>
        </w:tc>
      </w:tr>
      <w:tr w:rsidR="009F0A3D" w14:paraId="27609EF0" w14:textId="77777777">
        <w:tc>
          <w:tcPr>
            <w:tcW w:w="1838" w:type="dxa"/>
            <w:vAlign w:val="center"/>
          </w:tcPr>
          <w:p w14:paraId="2AD5BA7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5F2FF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C0BEB3" w14:textId="77777777" w:rsidR="009F0A3D" w:rsidRDefault="001F5479">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9F0A3D" w14:paraId="0BDF0F6B" w14:textId="77777777">
        <w:tc>
          <w:tcPr>
            <w:tcW w:w="1838" w:type="dxa"/>
            <w:vAlign w:val="center"/>
          </w:tcPr>
          <w:p w14:paraId="40BE22B9"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46DC4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E7CD401" w14:textId="77777777" w:rsidR="009F0A3D" w:rsidRDefault="001F5479">
            <w:pPr>
              <w:rPr>
                <w:rFonts w:ascii="Arial" w:hAnsi="Arial" w:cs="Arial"/>
                <w:iCs/>
                <w:sz w:val="16"/>
                <w:lang w:eastAsia="zh-CN"/>
              </w:rPr>
            </w:pPr>
            <w:r>
              <w:rPr>
                <w:rFonts w:ascii="Arial" w:hAnsi="Arial" w:cs="Arial"/>
                <w:iCs/>
                <w:sz w:val="16"/>
                <w:lang w:eastAsia="zh-CN"/>
              </w:rPr>
              <w:t>To Nokia: We can say: RAN1 considers beneficial to have a positioning-onl</w:t>
            </w:r>
            <w:r>
              <w:rPr>
                <w:rFonts w:ascii="Arial" w:hAnsi="Arial" w:cs="Arial"/>
                <w:iCs/>
                <w:sz w:val="16"/>
                <w:lang w:eastAsia="zh-CN"/>
              </w:rPr>
              <w:t xml:space="preserve">y MG and have an option to prioritize PRS over other RRM in common MG is used. As RAN1 is the leading group, and we can read the 38.133 spec, and how the measurement period is defined, it is easy for RAN1 to provide guidance on what we consider beneficial </w:t>
            </w:r>
            <w:r>
              <w:rPr>
                <w:rFonts w:ascii="Arial" w:hAnsi="Arial" w:cs="Arial"/>
                <w:iCs/>
                <w:sz w:val="16"/>
                <w:lang w:eastAsia="zh-CN"/>
              </w:rPr>
              <w:t xml:space="preserve">to be enhanced. </w:t>
            </w:r>
          </w:p>
          <w:p w14:paraId="65DDDFC9" w14:textId="77777777" w:rsidR="009F0A3D" w:rsidRDefault="001F5479">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w:t>
            </w:r>
            <w:r>
              <w:rPr>
                <w:rFonts w:ascii="Arial" w:hAnsi="Arial" w:cs="Arial"/>
                <w:iCs/>
                <w:sz w:val="16"/>
                <w:lang w:eastAsia="zh-CN"/>
              </w:rPr>
              <w:t xml:space="preserve">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9F0A3D" w14:paraId="543104B0" w14:textId="77777777">
        <w:tc>
          <w:tcPr>
            <w:tcW w:w="1838" w:type="dxa"/>
            <w:vAlign w:val="center"/>
          </w:tcPr>
          <w:p w14:paraId="075F36D8"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C7AE12" w14:textId="77777777" w:rsidR="009F0A3D" w:rsidRDefault="009F0A3D">
            <w:pPr>
              <w:rPr>
                <w:rFonts w:ascii="Arial" w:hAnsi="Arial" w:cs="Arial"/>
                <w:iCs/>
                <w:sz w:val="16"/>
                <w:lang w:eastAsia="zh-CN"/>
              </w:rPr>
            </w:pPr>
          </w:p>
        </w:tc>
        <w:tc>
          <w:tcPr>
            <w:tcW w:w="6379" w:type="dxa"/>
            <w:vAlign w:val="center"/>
          </w:tcPr>
          <w:p w14:paraId="096DCBD3" w14:textId="77777777" w:rsidR="009F0A3D" w:rsidRDefault="001F547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w:t>
            </w:r>
            <w:r>
              <w:rPr>
                <w:rFonts w:ascii="Arial" w:hAnsi="Arial" w:cs="Arial"/>
                <w:iCs/>
                <w:sz w:val="16"/>
                <w:lang w:eastAsia="zh-CN"/>
              </w:rPr>
              <w:t>okia.</w:t>
            </w:r>
          </w:p>
        </w:tc>
      </w:tr>
      <w:tr w:rsidR="009F0A3D" w14:paraId="36FCA2A5" w14:textId="77777777">
        <w:tc>
          <w:tcPr>
            <w:tcW w:w="1838" w:type="dxa"/>
          </w:tcPr>
          <w:p w14:paraId="778DC620" w14:textId="77777777" w:rsidR="009F0A3D" w:rsidRDefault="001F5479">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14F6B2F0" w14:textId="77777777" w:rsidR="009F0A3D" w:rsidRDefault="001F5479">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573B57A9" w14:textId="77777777" w:rsidR="009F0A3D" w:rsidRDefault="001F5479">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A9ECA42" w14:textId="77777777" w:rsidR="009F0A3D" w:rsidRDefault="009F0A3D">
            <w:pPr>
              <w:spacing w:after="0"/>
              <w:rPr>
                <w:rFonts w:ascii="Arial" w:eastAsia="PMingLiU" w:hAnsi="Arial" w:cs="Arial"/>
                <w:iCs/>
                <w:sz w:val="16"/>
                <w:lang w:eastAsia="zh-TW"/>
              </w:rPr>
            </w:pPr>
          </w:p>
          <w:p w14:paraId="58C213FA"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 xml:space="preserve">If SSB and PRS are placed quite closely, then both could be within a same </w:t>
            </w:r>
            <w:r>
              <w:rPr>
                <w:rFonts w:ascii="Arial" w:eastAsia="PMingLiU" w:hAnsi="Arial" w:cs="Arial"/>
                <w:iCs/>
                <w:sz w:val="16"/>
                <w:lang w:eastAsia="zh-TW"/>
              </w:rPr>
              <w:t>gap. In this case, the super UE may process SSB and PRS simultaneously within a gap. But we can’t expect all the UE to be so super.</w:t>
            </w:r>
          </w:p>
          <w:p w14:paraId="28853B08" w14:textId="77777777" w:rsidR="009F0A3D" w:rsidRDefault="009F0A3D">
            <w:pPr>
              <w:spacing w:after="0"/>
              <w:rPr>
                <w:rFonts w:ascii="Arial" w:eastAsia="PMingLiU" w:hAnsi="Arial" w:cs="Arial"/>
                <w:iCs/>
                <w:sz w:val="16"/>
                <w:lang w:eastAsia="zh-TW"/>
              </w:rPr>
            </w:pPr>
          </w:p>
          <w:p w14:paraId="1A367A40" w14:textId="77777777" w:rsidR="009F0A3D" w:rsidRDefault="001F5479">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 xml:space="preserve">However, considering the case </w:t>
            </w:r>
            <w:r>
              <w:rPr>
                <w:rFonts w:ascii="Arial" w:eastAsia="PMingLiU" w:hAnsi="Arial" w:cs="Arial"/>
                <w:iCs/>
                <w:sz w:val="16"/>
                <w:lang w:eastAsia="zh-TW"/>
              </w:rPr>
              <w:t>the SSB and PRS within a same gap, prioritization of PRS over SSB seems feasible, but not best solution</w:t>
            </w:r>
          </w:p>
        </w:tc>
      </w:tr>
      <w:tr w:rsidR="009F0A3D" w14:paraId="69DEC29C" w14:textId="77777777">
        <w:tc>
          <w:tcPr>
            <w:tcW w:w="1838" w:type="dxa"/>
            <w:vAlign w:val="center"/>
          </w:tcPr>
          <w:p w14:paraId="14F87307" w14:textId="77777777" w:rsidR="009F0A3D" w:rsidRDefault="001F5479">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1A619A47" w14:textId="77777777" w:rsidR="009F0A3D" w:rsidRDefault="001F5479">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D685B41" w14:textId="77777777" w:rsidR="009F0A3D" w:rsidRDefault="001F5479">
            <w:pPr>
              <w:rPr>
                <w:rFonts w:ascii="Arial" w:hAnsi="Arial" w:cs="Arial"/>
                <w:iCs/>
                <w:sz w:val="16"/>
                <w:lang w:eastAsia="zh-CN"/>
              </w:rPr>
            </w:pPr>
            <w:r>
              <w:rPr>
                <w:rFonts w:ascii="Arial" w:hAnsi="Arial" w:cs="Arial" w:hint="eastAsia"/>
                <w:iCs/>
                <w:sz w:val="16"/>
                <w:lang w:eastAsia="zh-CN"/>
              </w:rPr>
              <w:t>With changes on Option1:</w:t>
            </w:r>
          </w:p>
          <w:p w14:paraId="17818EB4" w14:textId="77777777" w:rsidR="009F0A3D" w:rsidRDefault="001F5479">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604C4ACF" w14:textId="77777777" w:rsidR="009F0A3D" w:rsidRDefault="001F5479">
            <w:pPr>
              <w:rPr>
                <w:rFonts w:ascii="Arial" w:eastAsia="PMingLiU" w:hAnsi="Arial" w:cs="Arial"/>
                <w:iCs/>
                <w:sz w:val="16"/>
                <w:lang w:eastAsia="zh-TW"/>
              </w:rPr>
            </w:pPr>
            <w:r>
              <w:rPr>
                <w:rFonts w:ascii="Arial" w:hAnsi="Arial" w:cs="Arial" w:hint="eastAsia"/>
                <w:iCs/>
                <w:sz w:val="16"/>
                <w:lang w:eastAsia="zh-CN"/>
              </w:rPr>
              <w:lastRenderedPageBreak/>
              <w:t xml:space="preserve">In addition, </w:t>
            </w:r>
            <w:r>
              <w:rPr>
                <w:rFonts w:ascii="Arial" w:hAnsi="Arial" w:cs="Arial" w:hint="eastAsia"/>
                <w:iCs/>
                <w:sz w:val="16"/>
                <w:lang w:eastAsia="zh-CN"/>
              </w:rPr>
              <w:t>we may need to send LS to RAN4 on the benefits identified by RAN1.</w:t>
            </w:r>
          </w:p>
        </w:tc>
      </w:tr>
      <w:tr w:rsidR="009F0A3D" w14:paraId="504C989C" w14:textId="77777777">
        <w:tc>
          <w:tcPr>
            <w:tcW w:w="1838" w:type="dxa"/>
            <w:vAlign w:val="center"/>
          </w:tcPr>
          <w:p w14:paraId="21DCCB97" w14:textId="77777777" w:rsidR="009F0A3D" w:rsidRDefault="001F5479">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E7B2F6E" w14:textId="77777777" w:rsidR="009F0A3D" w:rsidRDefault="009F0A3D">
            <w:pPr>
              <w:rPr>
                <w:rFonts w:ascii="Arial" w:hAnsi="Arial" w:cs="Arial"/>
                <w:iCs/>
                <w:sz w:val="16"/>
                <w:lang w:eastAsia="zh-CN"/>
              </w:rPr>
            </w:pPr>
          </w:p>
        </w:tc>
        <w:tc>
          <w:tcPr>
            <w:tcW w:w="6379" w:type="dxa"/>
            <w:vAlign w:val="center"/>
          </w:tcPr>
          <w:p w14:paraId="46D7650E" w14:textId="77777777" w:rsidR="009F0A3D" w:rsidRDefault="001F5479">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9F0A3D" w14:paraId="481B7578" w14:textId="77777777">
        <w:tc>
          <w:tcPr>
            <w:tcW w:w="1838" w:type="dxa"/>
            <w:vAlign w:val="center"/>
          </w:tcPr>
          <w:p w14:paraId="2587804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A51C577" w14:textId="77777777" w:rsidR="009F0A3D" w:rsidRDefault="009F0A3D">
            <w:pPr>
              <w:rPr>
                <w:rFonts w:ascii="Arial" w:hAnsi="Arial" w:cs="Arial"/>
                <w:iCs/>
                <w:sz w:val="16"/>
                <w:lang w:eastAsia="zh-CN"/>
              </w:rPr>
            </w:pPr>
          </w:p>
        </w:tc>
        <w:tc>
          <w:tcPr>
            <w:tcW w:w="6379" w:type="dxa"/>
            <w:vAlign w:val="center"/>
          </w:tcPr>
          <w:p w14:paraId="0E11489D" w14:textId="77777777" w:rsidR="009F0A3D" w:rsidRDefault="001F5479">
            <w:pPr>
              <w:rPr>
                <w:rFonts w:ascii="Arial" w:hAnsi="Arial" w:cs="Arial"/>
                <w:iCs/>
                <w:sz w:val="16"/>
                <w:lang w:eastAsia="zh-CN"/>
              </w:rPr>
            </w:pPr>
            <w:r>
              <w:rPr>
                <w:rFonts w:ascii="Arial" w:hAnsi="Arial" w:cs="Arial"/>
                <w:iCs/>
                <w:sz w:val="16"/>
                <w:lang w:eastAsia="zh-CN"/>
              </w:rPr>
              <w:t>Similar view as CATT/Nokia/CMCC/OPPO.</w:t>
            </w:r>
          </w:p>
        </w:tc>
      </w:tr>
      <w:tr w:rsidR="009F0A3D" w14:paraId="6A274900" w14:textId="77777777">
        <w:tc>
          <w:tcPr>
            <w:tcW w:w="1838" w:type="dxa"/>
            <w:vAlign w:val="center"/>
          </w:tcPr>
          <w:p w14:paraId="60764C8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634311" w14:textId="77777777" w:rsidR="009F0A3D" w:rsidRDefault="009F0A3D">
            <w:pPr>
              <w:rPr>
                <w:rFonts w:ascii="Arial" w:hAnsi="Arial" w:cs="Arial"/>
                <w:iCs/>
                <w:sz w:val="16"/>
                <w:lang w:eastAsia="zh-CN"/>
              </w:rPr>
            </w:pPr>
          </w:p>
        </w:tc>
        <w:tc>
          <w:tcPr>
            <w:tcW w:w="6379" w:type="dxa"/>
            <w:vAlign w:val="center"/>
          </w:tcPr>
          <w:p w14:paraId="3C10C376" w14:textId="77777777" w:rsidR="009F0A3D" w:rsidRDefault="001F5479">
            <w:pPr>
              <w:rPr>
                <w:rFonts w:ascii="Arial" w:hAnsi="Arial" w:cs="Arial"/>
                <w:iCs/>
                <w:sz w:val="16"/>
                <w:lang w:eastAsia="zh-CN"/>
              </w:rPr>
            </w:pPr>
            <w:r>
              <w:rPr>
                <w:rFonts w:ascii="Arial" w:hAnsi="Arial" w:cs="Arial"/>
                <w:iCs/>
                <w:sz w:val="16"/>
                <w:lang w:eastAsia="zh-CN"/>
              </w:rPr>
              <w:t xml:space="preserve">We are on the same page with CATT, Nokia </w:t>
            </w:r>
            <w:r>
              <w:rPr>
                <w:rFonts w:ascii="Arial" w:hAnsi="Arial" w:cs="Arial"/>
                <w:iCs/>
                <w:sz w:val="16"/>
                <w:lang w:eastAsia="zh-CN"/>
              </w:rPr>
              <w:t>and CMCC and we also think it is up to RAN4. In view of the lack of time, we think we need to focus on issues that have more related to RAN1.</w:t>
            </w:r>
          </w:p>
        </w:tc>
      </w:tr>
      <w:tr w:rsidR="009F0A3D" w14:paraId="12BC6A0D" w14:textId="77777777">
        <w:tc>
          <w:tcPr>
            <w:tcW w:w="1838" w:type="dxa"/>
            <w:vAlign w:val="center"/>
          </w:tcPr>
          <w:p w14:paraId="00287B9E"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1AFE1E" w14:textId="77777777" w:rsidR="009F0A3D" w:rsidRDefault="009F0A3D">
            <w:pPr>
              <w:rPr>
                <w:rFonts w:ascii="Arial" w:hAnsi="Arial" w:cs="Arial"/>
                <w:iCs/>
                <w:sz w:val="16"/>
                <w:lang w:eastAsia="zh-CN"/>
              </w:rPr>
            </w:pPr>
          </w:p>
        </w:tc>
        <w:tc>
          <w:tcPr>
            <w:tcW w:w="6379" w:type="dxa"/>
            <w:vAlign w:val="center"/>
          </w:tcPr>
          <w:p w14:paraId="229394B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9F0A3D" w14:paraId="3D29375D" w14:textId="77777777">
        <w:tc>
          <w:tcPr>
            <w:tcW w:w="1838" w:type="dxa"/>
            <w:vAlign w:val="center"/>
          </w:tcPr>
          <w:p w14:paraId="613D3216" w14:textId="77777777" w:rsidR="009F0A3D" w:rsidRDefault="001F547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3B76D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EE25D7C" w14:textId="77777777" w:rsidR="009F0A3D" w:rsidRDefault="001F5479">
            <w:pPr>
              <w:rPr>
                <w:rFonts w:ascii="Arial" w:hAnsi="Arial" w:cs="Arial"/>
                <w:iCs/>
                <w:sz w:val="16"/>
                <w:lang w:eastAsia="zh-CN"/>
              </w:rPr>
            </w:pPr>
            <w:r>
              <w:rPr>
                <w:rFonts w:ascii="Arial" w:hAnsi="Arial" w:cs="Arial"/>
                <w:iCs/>
                <w:sz w:val="16"/>
                <w:lang w:eastAsia="zh-CN"/>
              </w:rPr>
              <w:t>We can still provide our view/input to RAN4</w:t>
            </w:r>
          </w:p>
        </w:tc>
      </w:tr>
      <w:tr w:rsidR="009F0A3D" w14:paraId="2BF7202F" w14:textId="77777777">
        <w:tc>
          <w:tcPr>
            <w:tcW w:w="1838" w:type="dxa"/>
          </w:tcPr>
          <w:p w14:paraId="713DB20A"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66E41FDE" w14:textId="77777777" w:rsidR="009F0A3D" w:rsidRDefault="009F0A3D">
            <w:pPr>
              <w:rPr>
                <w:rFonts w:ascii="Arial" w:hAnsi="Arial" w:cs="Arial"/>
                <w:iCs/>
                <w:sz w:val="16"/>
                <w:lang w:eastAsia="zh-CN"/>
              </w:rPr>
            </w:pPr>
          </w:p>
        </w:tc>
        <w:tc>
          <w:tcPr>
            <w:tcW w:w="6379" w:type="dxa"/>
          </w:tcPr>
          <w:p w14:paraId="58A779C3" w14:textId="77777777" w:rsidR="009F0A3D" w:rsidRDefault="001F5479">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9F0A3D" w14:paraId="7D4BAF69" w14:textId="77777777">
        <w:tc>
          <w:tcPr>
            <w:tcW w:w="1838" w:type="dxa"/>
            <w:vAlign w:val="center"/>
          </w:tcPr>
          <w:p w14:paraId="429A659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38384CBD" w14:textId="77777777" w:rsidR="009F0A3D" w:rsidRDefault="001F5479">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E4C44D" w14:textId="77777777" w:rsidR="009F0A3D" w:rsidRDefault="001F5479">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9F0A3D" w14:paraId="4D4F5AA2" w14:textId="77777777">
        <w:tc>
          <w:tcPr>
            <w:tcW w:w="1838" w:type="dxa"/>
            <w:vAlign w:val="center"/>
          </w:tcPr>
          <w:p w14:paraId="5B954F7F"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A179AD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69B4268" w14:textId="77777777" w:rsidR="009F0A3D" w:rsidRDefault="001F5479">
            <w:pPr>
              <w:rPr>
                <w:rFonts w:ascii="Arial" w:hAnsi="Arial" w:cs="Arial"/>
                <w:iCs/>
                <w:sz w:val="16"/>
                <w:lang w:eastAsia="zh-CN"/>
              </w:rPr>
            </w:pPr>
            <w:r>
              <w:rPr>
                <w:rFonts w:ascii="Arial" w:hAnsi="Arial" w:cs="Arial"/>
                <w:iCs/>
                <w:sz w:val="16"/>
                <w:lang w:eastAsia="zh-CN"/>
              </w:rPr>
              <w:t>We are ok to further study this aspect.</w:t>
            </w:r>
          </w:p>
        </w:tc>
      </w:tr>
      <w:tr w:rsidR="009F0A3D" w14:paraId="6F6320A6" w14:textId="77777777">
        <w:tc>
          <w:tcPr>
            <w:tcW w:w="1838" w:type="dxa"/>
            <w:vAlign w:val="center"/>
          </w:tcPr>
          <w:p w14:paraId="7854E44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C72394" w14:textId="77777777" w:rsidR="009F0A3D" w:rsidRDefault="009F0A3D">
            <w:pPr>
              <w:rPr>
                <w:rFonts w:ascii="Arial" w:hAnsi="Arial" w:cs="Arial"/>
                <w:iCs/>
                <w:sz w:val="16"/>
                <w:lang w:eastAsia="zh-CN"/>
              </w:rPr>
            </w:pPr>
          </w:p>
        </w:tc>
        <w:tc>
          <w:tcPr>
            <w:tcW w:w="6379" w:type="dxa"/>
            <w:vAlign w:val="center"/>
          </w:tcPr>
          <w:p w14:paraId="51ACDB3A" w14:textId="77777777" w:rsidR="009F0A3D" w:rsidRDefault="001F5479">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8E885AD" w14:textId="77777777" w:rsidR="009F0A3D" w:rsidRDefault="009F0A3D">
      <w:pPr>
        <w:rPr>
          <w:lang w:eastAsia="zh-CN"/>
        </w:rPr>
      </w:pPr>
    </w:p>
    <w:p w14:paraId="1B5D23FA"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3.1-5</w:t>
      </w:r>
    </w:p>
    <w:p w14:paraId="5F39F766" w14:textId="77777777" w:rsidR="009F0A3D" w:rsidRDefault="001F5479">
      <w:pPr>
        <w:pStyle w:val="3GPPAgreements"/>
        <w:rPr>
          <w:lang w:val="en-GB" w:eastAsia="zh-CN"/>
        </w:rPr>
      </w:pPr>
      <w:r>
        <w:rPr>
          <w:lang w:val="en-GB" w:eastAsia="zh-CN"/>
        </w:rPr>
        <w:t>Further</w:t>
      </w:r>
      <w:r>
        <w:rPr>
          <w:lang w:val="en-GB" w:eastAsia="zh-CN"/>
        </w:rPr>
        <w:t xml:space="preserve"> study the following aspects</w:t>
      </w:r>
    </w:p>
    <w:p w14:paraId="4DD4EC21" w14:textId="77777777" w:rsidR="009F0A3D" w:rsidRDefault="001F5479">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7C73934A" w14:textId="77777777" w:rsidR="009F0A3D" w:rsidRDefault="001F5479">
      <w:pPr>
        <w:pStyle w:val="3GPPAgreements"/>
        <w:numPr>
          <w:ilvl w:val="1"/>
          <w:numId w:val="3"/>
        </w:numPr>
        <w:rPr>
          <w:lang w:val="en-GB" w:eastAsia="zh-CN"/>
        </w:rPr>
      </w:pPr>
      <w:r>
        <w:rPr>
          <w:lang w:val="en-GB" w:eastAsia="zh-CN"/>
        </w:rPr>
        <w:t>Reporting of existing MG to the LMF</w:t>
      </w:r>
    </w:p>
    <w:p w14:paraId="78E66DE6" w14:textId="77777777" w:rsidR="009F0A3D" w:rsidRDefault="001F5479">
      <w:pPr>
        <w:pStyle w:val="3GPPAgreements"/>
        <w:numPr>
          <w:ilvl w:val="1"/>
          <w:numId w:val="3"/>
        </w:numPr>
        <w:rPr>
          <w:lang w:val="en-GB" w:eastAsia="zh-CN"/>
        </w:rPr>
      </w:pPr>
      <w:r>
        <w:rPr>
          <w:lang w:val="en-GB" w:eastAsia="zh-CN"/>
        </w:rPr>
        <w:t>Joint configuration/activation of MG, (on-demand) PRS, and/or location measurement</w:t>
      </w:r>
    </w:p>
    <w:p w14:paraId="3B12FFAD" w14:textId="77777777" w:rsidR="009F0A3D" w:rsidRDefault="001F5479">
      <w:pPr>
        <w:pStyle w:val="3GPPAgreements"/>
        <w:numPr>
          <w:ilvl w:val="1"/>
          <w:numId w:val="3"/>
        </w:numPr>
        <w:rPr>
          <w:lang w:val="en-GB" w:eastAsia="zh-CN"/>
        </w:rPr>
      </w:pPr>
      <w:r>
        <w:rPr>
          <w:lang w:val="en-GB" w:eastAsia="zh-CN"/>
        </w:rPr>
        <w:t>UE panel specific MG</w:t>
      </w:r>
    </w:p>
    <w:tbl>
      <w:tblPr>
        <w:tblStyle w:val="af6"/>
        <w:tblW w:w="9351" w:type="dxa"/>
        <w:tblLayout w:type="fixed"/>
        <w:tblLook w:val="04A0" w:firstRow="1" w:lastRow="0" w:firstColumn="1" w:lastColumn="0" w:noHBand="0" w:noVBand="1"/>
      </w:tblPr>
      <w:tblGrid>
        <w:gridCol w:w="1838"/>
        <w:gridCol w:w="1134"/>
        <w:gridCol w:w="6379"/>
      </w:tblGrid>
      <w:tr w:rsidR="009F0A3D" w14:paraId="4BEF8B27" w14:textId="77777777">
        <w:tc>
          <w:tcPr>
            <w:tcW w:w="1838" w:type="dxa"/>
            <w:vAlign w:val="center"/>
          </w:tcPr>
          <w:p w14:paraId="62E751B5"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67FF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D91B0D"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7307236" w14:textId="77777777">
        <w:tc>
          <w:tcPr>
            <w:tcW w:w="1838" w:type="dxa"/>
            <w:vAlign w:val="center"/>
          </w:tcPr>
          <w:p w14:paraId="3FBA314F" w14:textId="77777777" w:rsidR="009F0A3D" w:rsidRDefault="001F5479">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026AE1" w14:textId="77777777" w:rsidR="009F0A3D" w:rsidRDefault="009F0A3D">
            <w:pPr>
              <w:rPr>
                <w:rFonts w:ascii="Arial" w:hAnsi="Arial" w:cs="Arial"/>
                <w:iCs/>
                <w:sz w:val="16"/>
                <w:lang w:eastAsia="zh-CN"/>
              </w:rPr>
            </w:pPr>
          </w:p>
        </w:tc>
        <w:tc>
          <w:tcPr>
            <w:tcW w:w="6379" w:type="dxa"/>
            <w:vAlign w:val="center"/>
          </w:tcPr>
          <w:p w14:paraId="28CB2902" w14:textId="77777777" w:rsidR="009F0A3D" w:rsidRDefault="001F5479">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4F10174" w14:textId="77777777" w:rsidR="009F0A3D" w:rsidRDefault="001F5479">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CD17CCE" w14:textId="77777777" w:rsidR="009F0A3D" w:rsidRDefault="001F5479">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BADD77C" w14:textId="77777777" w:rsidR="009F0A3D" w:rsidRDefault="009F0A3D">
            <w:pPr>
              <w:rPr>
                <w:rFonts w:ascii="Arial" w:hAnsi="Arial" w:cs="Arial"/>
                <w:iCs/>
                <w:sz w:val="16"/>
                <w:lang w:eastAsia="zh-CN"/>
              </w:rPr>
            </w:pPr>
          </w:p>
        </w:tc>
      </w:tr>
      <w:tr w:rsidR="009F0A3D" w14:paraId="6DC55D6B" w14:textId="77777777">
        <w:tc>
          <w:tcPr>
            <w:tcW w:w="1838" w:type="dxa"/>
            <w:vAlign w:val="center"/>
          </w:tcPr>
          <w:p w14:paraId="089A4402"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12FB1A8" w14:textId="77777777" w:rsidR="009F0A3D" w:rsidRDefault="009F0A3D">
            <w:pPr>
              <w:rPr>
                <w:rFonts w:ascii="Arial" w:hAnsi="Arial" w:cs="Arial"/>
                <w:iCs/>
                <w:sz w:val="16"/>
                <w:lang w:eastAsia="zh-CN"/>
              </w:rPr>
            </w:pPr>
          </w:p>
        </w:tc>
        <w:tc>
          <w:tcPr>
            <w:tcW w:w="6379" w:type="dxa"/>
            <w:vAlign w:val="center"/>
          </w:tcPr>
          <w:p w14:paraId="3DBF44F6" w14:textId="77777777" w:rsidR="009F0A3D" w:rsidRDefault="001F5479">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w:t>
            </w:r>
            <w:r>
              <w:rPr>
                <w:rFonts w:ascii="Arial" w:hAnsi="Arial" w:cs="Arial"/>
                <w:iCs/>
                <w:sz w:val="16"/>
                <w:lang w:eastAsia="zh-CN"/>
              </w:rPr>
              <w:t>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9F0A3D" w14:paraId="3EB52FDB" w14:textId="77777777">
        <w:tc>
          <w:tcPr>
            <w:tcW w:w="1838" w:type="dxa"/>
            <w:vAlign w:val="center"/>
          </w:tcPr>
          <w:p w14:paraId="479DB9B9"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EABEC2"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0A4D612" w14:textId="77777777" w:rsidR="009F0A3D" w:rsidRDefault="001F5479">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9F0A3D" w14:paraId="1F568801" w14:textId="77777777">
        <w:tc>
          <w:tcPr>
            <w:tcW w:w="1838" w:type="dxa"/>
            <w:vAlign w:val="center"/>
          </w:tcPr>
          <w:p w14:paraId="47F9AAB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01622BD" w14:textId="77777777" w:rsidR="009F0A3D" w:rsidRDefault="009F0A3D">
            <w:pPr>
              <w:rPr>
                <w:rFonts w:ascii="Arial" w:hAnsi="Arial" w:cs="Arial"/>
                <w:iCs/>
                <w:sz w:val="16"/>
                <w:lang w:eastAsia="zh-CN"/>
              </w:rPr>
            </w:pPr>
          </w:p>
        </w:tc>
        <w:tc>
          <w:tcPr>
            <w:tcW w:w="6379" w:type="dxa"/>
            <w:vAlign w:val="center"/>
          </w:tcPr>
          <w:p w14:paraId="7C3F8FB6" w14:textId="77777777" w:rsidR="009F0A3D" w:rsidRDefault="001F5479">
            <w:pPr>
              <w:rPr>
                <w:rFonts w:ascii="Arial" w:hAnsi="Arial" w:cs="Arial"/>
                <w:iCs/>
                <w:sz w:val="16"/>
                <w:lang w:eastAsia="zh-CN"/>
              </w:rPr>
            </w:pPr>
            <w:r>
              <w:rPr>
                <w:rFonts w:ascii="Arial" w:hAnsi="Arial" w:cs="Arial"/>
                <w:iCs/>
                <w:sz w:val="16"/>
                <w:lang w:eastAsia="zh-CN"/>
              </w:rPr>
              <w:t xml:space="preserve">From RAN1 </w:t>
            </w:r>
            <w:r>
              <w:rPr>
                <w:rFonts w:ascii="Arial" w:hAnsi="Arial" w:cs="Arial"/>
                <w:iCs/>
                <w:sz w:val="16"/>
                <w:lang w:eastAsia="zh-CN"/>
              </w:rPr>
              <w:t>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D793E44" w14:textId="77777777" w:rsidR="009F0A3D" w:rsidRDefault="001F547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w:t>
            </w:r>
            <w:r>
              <w:rPr>
                <w:rFonts w:ascii="Arial" w:hAnsi="Arial" w:cs="Arial"/>
                <w:iCs/>
                <w:sz w:val="16"/>
                <w:lang w:eastAsia="zh-CN"/>
              </w:rPr>
              <w:t>sted/triggered?</w:t>
            </w:r>
          </w:p>
        </w:tc>
      </w:tr>
      <w:tr w:rsidR="009F0A3D" w14:paraId="7568551C" w14:textId="77777777">
        <w:tc>
          <w:tcPr>
            <w:tcW w:w="1838" w:type="dxa"/>
            <w:vAlign w:val="center"/>
          </w:tcPr>
          <w:p w14:paraId="55AC44E9"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DC8179" w14:textId="77777777" w:rsidR="009F0A3D" w:rsidRDefault="009F0A3D">
            <w:pPr>
              <w:rPr>
                <w:rFonts w:ascii="Arial" w:hAnsi="Arial" w:cs="Arial"/>
                <w:iCs/>
                <w:sz w:val="16"/>
                <w:lang w:eastAsia="zh-CN"/>
              </w:rPr>
            </w:pPr>
          </w:p>
        </w:tc>
        <w:tc>
          <w:tcPr>
            <w:tcW w:w="6379" w:type="dxa"/>
            <w:vAlign w:val="center"/>
          </w:tcPr>
          <w:p w14:paraId="425FEF3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9F0A3D" w14:paraId="69659EE3" w14:textId="77777777">
        <w:tc>
          <w:tcPr>
            <w:tcW w:w="1838" w:type="dxa"/>
            <w:vAlign w:val="center"/>
          </w:tcPr>
          <w:p w14:paraId="3E960E5B"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B18437" w14:textId="77777777" w:rsidR="009F0A3D" w:rsidRDefault="009F0A3D">
            <w:pPr>
              <w:rPr>
                <w:rFonts w:ascii="Arial" w:hAnsi="Arial" w:cs="Arial"/>
                <w:iCs/>
                <w:sz w:val="16"/>
                <w:lang w:eastAsia="zh-CN"/>
              </w:rPr>
            </w:pPr>
          </w:p>
        </w:tc>
        <w:tc>
          <w:tcPr>
            <w:tcW w:w="6379" w:type="dxa"/>
            <w:vAlign w:val="center"/>
          </w:tcPr>
          <w:p w14:paraId="3E29EC93" w14:textId="77777777" w:rsidR="009F0A3D" w:rsidRDefault="001F5479">
            <w:pPr>
              <w:rPr>
                <w:rFonts w:ascii="Arial" w:hAnsi="Arial" w:cs="Arial"/>
                <w:iCs/>
                <w:sz w:val="16"/>
                <w:lang w:eastAsia="zh-CN"/>
              </w:rPr>
            </w:pPr>
            <w:r>
              <w:rPr>
                <w:rFonts w:ascii="Arial" w:hAnsi="Arial" w:cs="Arial" w:hint="eastAsia"/>
                <w:iCs/>
                <w:sz w:val="16"/>
                <w:lang w:eastAsia="zh-CN"/>
              </w:rPr>
              <w:t>De-prioritize the discussion.</w:t>
            </w:r>
          </w:p>
        </w:tc>
      </w:tr>
      <w:tr w:rsidR="009F0A3D" w14:paraId="3723024E" w14:textId="77777777">
        <w:tc>
          <w:tcPr>
            <w:tcW w:w="1838" w:type="dxa"/>
            <w:vAlign w:val="center"/>
          </w:tcPr>
          <w:p w14:paraId="7A8D6259"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2E227" w14:textId="77777777" w:rsidR="009F0A3D" w:rsidRDefault="009F0A3D">
            <w:pPr>
              <w:rPr>
                <w:rFonts w:ascii="Arial" w:hAnsi="Arial" w:cs="Arial"/>
                <w:iCs/>
                <w:sz w:val="16"/>
                <w:lang w:eastAsia="zh-CN"/>
              </w:rPr>
            </w:pPr>
          </w:p>
        </w:tc>
        <w:tc>
          <w:tcPr>
            <w:tcW w:w="6379" w:type="dxa"/>
            <w:vAlign w:val="center"/>
          </w:tcPr>
          <w:p w14:paraId="12AAA25A" w14:textId="77777777" w:rsidR="009F0A3D" w:rsidRDefault="001F5479">
            <w:pPr>
              <w:rPr>
                <w:rFonts w:ascii="Arial" w:hAnsi="Arial" w:cs="Arial"/>
                <w:iCs/>
                <w:sz w:val="16"/>
                <w:lang w:eastAsia="zh-CN"/>
              </w:rPr>
            </w:pPr>
            <w:r>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9F0A3D" w14:paraId="008EFAE1" w14:textId="77777777">
        <w:tc>
          <w:tcPr>
            <w:tcW w:w="1838" w:type="dxa"/>
            <w:vAlign w:val="center"/>
          </w:tcPr>
          <w:p w14:paraId="551C393C"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6CC96E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C5E92B" w14:textId="77777777" w:rsidR="009F0A3D" w:rsidRDefault="001F5479">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w:t>
            </w:r>
            <w:r>
              <w:rPr>
                <w:rFonts w:ascii="Arial" w:hAnsi="Arial" w:cs="Arial"/>
                <w:iCs/>
                <w:sz w:val="16"/>
                <w:lang w:eastAsia="zh-CN"/>
              </w:rPr>
              <w:t>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9F0A3D" w14:paraId="0C944583" w14:textId="77777777">
        <w:tc>
          <w:tcPr>
            <w:tcW w:w="1838" w:type="dxa"/>
            <w:vAlign w:val="center"/>
          </w:tcPr>
          <w:p w14:paraId="083B3E91"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63DBF653" w14:textId="77777777" w:rsidR="009F0A3D" w:rsidRDefault="009F0A3D">
            <w:pPr>
              <w:rPr>
                <w:rFonts w:ascii="Arial" w:hAnsi="Arial" w:cs="Arial"/>
                <w:iCs/>
                <w:sz w:val="16"/>
                <w:lang w:eastAsia="zh-CN"/>
              </w:rPr>
            </w:pPr>
          </w:p>
        </w:tc>
        <w:tc>
          <w:tcPr>
            <w:tcW w:w="6379" w:type="dxa"/>
            <w:vAlign w:val="center"/>
          </w:tcPr>
          <w:p w14:paraId="0885B59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9F0A3D" w14:paraId="2FBE2D8A" w14:textId="77777777">
        <w:tc>
          <w:tcPr>
            <w:tcW w:w="1838" w:type="dxa"/>
            <w:vAlign w:val="center"/>
          </w:tcPr>
          <w:p w14:paraId="2F3B7C65" w14:textId="77777777" w:rsidR="009F0A3D" w:rsidRDefault="001F5479">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18200550" w14:textId="77777777" w:rsidR="009F0A3D" w:rsidRDefault="009F0A3D">
            <w:pPr>
              <w:rPr>
                <w:rFonts w:ascii="Arial" w:hAnsi="Arial" w:cs="Arial"/>
                <w:iCs/>
                <w:sz w:val="16"/>
                <w:lang w:eastAsia="zh-CN"/>
              </w:rPr>
            </w:pPr>
          </w:p>
        </w:tc>
        <w:tc>
          <w:tcPr>
            <w:tcW w:w="6379" w:type="dxa"/>
            <w:vAlign w:val="center"/>
          </w:tcPr>
          <w:p w14:paraId="1F7880A4" w14:textId="77777777" w:rsidR="009F0A3D" w:rsidRDefault="001F5479">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6CEBDE5B" w14:textId="77777777" w:rsidR="009F0A3D" w:rsidRDefault="001F5479">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9F0A3D" w14:paraId="2ADD1D13" w14:textId="77777777">
        <w:tc>
          <w:tcPr>
            <w:tcW w:w="1838" w:type="dxa"/>
            <w:vAlign w:val="center"/>
          </w:tcPr>
          <w:p w14:paraId="2DE5D0F0"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48D5DCD" w14:textId="77777777" w:rsidR="009F0A3D" w:rsidRDefault="009F0A3D">
            <w:pPr>
              <w:rPr>
                <w:rFonts w:ascii="Arial" w:hAnsi="Arial" w:cs="Arial"/>
                <w:iCs/>
                <w:sz w:val="16"/>
                <w:lang w:eastAsia="zh-CN"/>
              </w:rPr>
            </w:pPr>
          </w:p>
        </w:tc>
        <w:tc>
          <w:tcPr>
            <w:tcW w:w="6379" w:type="dxa"/>
            <w:vAlign w:val="center"/>
          </w:tcPr>
          <w:p w14:paraId="1E5480C7" w14:textId="77777777" w:rsidR="009F0A3D" w:rsidRDefault="001F5479">
            <w:pPr>
              <w:rPr>
                <w:rFonts w:ascii="Arial" w:hAnsi="Arial" w:cs="Arial"/>
                <w:iCs/>
                <w:sz w:val="16"/>
                <w:lang w:eastAsia="zh-CN"/>
              </w:rPr>
            </w:pPr>
            <w:r>
              <w:rPr>
                <w:rFonts w:ascii="Arial" w:hAnsi="Arial" w:cs="Arial"/>
                <w:iCs/>
                <w:sz w:val="16"/>
                <w:lang w:eastAsia="zh-CN"/>
              </w:rPr>
              <w:t>Ok to leave first-sub bullet up to RAN4</w:t>
            </w:r>
          </w:p>
        </w:tc>
      </w:tr>
      <w:tr w:rsidR="009F0A3D" w14:paraId="2C9DEB4A" w14:textId="77777777">
        <w:tc>
          <w:tcPr>
            <w:tcW w:w="1838" w:type="dxa"/>
            <w:vAlign w:val="center"/>
          </w:tcPr>
          <w:p w14:paraId="7FB12004"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4926298C"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814AF82" w14:textId="77777777" w:rsidR="009F0A3D" w:rsidRDefault="001F5479">
            <w:pPr>
              <w:rPr>
                <w:rFonts w:ascii="Arial" w:hAnsi="Arial" w:cs="Arial"/>
                <w:iCs/>
                <w:sz w:val="16"/>
                <w:lang w:eastAsia="zh-CN"/>
              </w:rPr>
            </w:pPr>
            <w:r>
              <w:rPr>
                <w:rFonts w:ascii="Arial" w:hAnsi="Arial" w:cs="Arial"/>
                <w:iCs/>
                <w:sz w:val="16"/>
                <w:lang w:eastAsia="zh-CN"/>
              </w:rPr>
              <w:t>We can further study these aspects.</w:t>
            </w:r>
          </w:p>
        </w:tc>
      </w:tr>
      <w:tr w:rsidR="009F0A3D" w14:paraId="5541C884" w14:textId="77777777">
        <w:tc>
          <w:tcPr>
            <w:tcW w:w="1838" w:type="dxa"/>
            <w:vAlign w:val="center"/>
          </w:tcPr>
          <w:p w14:paraId="41584049"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1A71884"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326484A7" w14:textId="77777777" w:rsidR="009F0A3D" w:rsidRDefault="001F5479">
            <w:pPr>
              <w:rPr>
                <w:rFonts w:ascii="Arial" w:hAnsi="Arial" w:cs="Arial"/>
                <w:iCs/>
                <w:sz w:val="16"/>
                <w:lang w:eastAsia="zh-CN"/>
              </w:rPr>
            </w:pPr>
            <w:r>
              <w:rPr>
                <w:rFonts w:ascii="Arial" w:hAnsi="Arial" w:cs="Arial"/>
                <w:iCs/>
                <w:sz w:val="16"/>
                <w:lang w:eastAsia="zh-CN"/>
              </w:rPr>
              <w:t xml:space="preserve">The first sub bullet could be treated by ran4, the three </w:t>
            </w:r>
            <w:r>
              <w:rPr>
                <w:rFonts w:ascii="Arial" w:hAnsi="Arial" w:cs="Arial"/>
                <w:iCs/>
                <w:sz w:val="16"/>
                <w:lang w:eastAsia="zh-CN"/>
              </w:rPr>
              <w:t xml:space="preserve">other topics seem non-critical. </w:t>
            </w:r>
          </w:p>
        </w:tc>
      </w:tr>
    </w:tbl>
    <w:p w14:paraId="57B66597" w14:textId="77777777" w:rsidR="009F0A3D" w:rsidRDefault="009F0A3D">
      <w:pPr>
        <w:rPr>
          <w:lang w:val="en-GB" w:eastAsia="zh-CN"/>
        </w:rPr>
      </w:pPr>
    </w:p>
    <w:p w14:paraId="0B643271" w14:textId="77777777" w:rsidR="009F0A3D" w:rsidRDefault="001F5479">
      <w:pPr>
        <w:pStyle w:val="2"/>
        <w:rPr>
          <w:lang w:val="en-GB" w:eastAsia="zh-CN"/>
        </w:rPr>
      </w:pPr>
      <w:r>
        <w:rPr>
          <w:rFonts w:hint="eastAsia"/>
          <w:lang w:val="en-GB" w:eastAsia="zh-CN"/>
        </w:rPr>
        <w:t>R</w:t>
      </w:r>
      <w:r>
        <w:rPr>
          <w:lang w:val="en-GB" w:eastAsia="zh-CN"/>
        </w:rPr>
        <w:t>ound 2</w:t>
      </w:r>
    </w:p>
    <w:p w14:paraId="1DEFD1B3" w14:textId="77777777" w:rsidR="009F0A3D" w:rsidRDefault="009F0A3D">
      <w:pPr>
        <w:rPr>
          <w:lang w:val="en-GB" w:eastAsia="zh-CN"/>
        </w:rPr>
      </w:pPr>
    </w:p>
    <w:p w14:paraId="144C7FCB" w14:textId="77777777" w:rsidR="009F0A3D" w:rsidRDefault="001F5479">
      <w:pPr>
        <w:pStyle w:val="1"/>
        <w:rPr>
          <w:lang w:val="en-GB" w:eastAsia="zh-CN"/>
        </w:rPr>
      </w:pPr>
      <w:r>
        <w:rPr>
          <w:rFonts w:hint="eastAsia"/>
          <w:lang w:val="en-GB" w:eastAsia="zh-CN"/>
        </w:rPr>
        <w:t>P</w:t>
      </w:r>
      <w:r>
        <w:rPr>
          <w:lang w:val="en-GB" w:eastAsia="zh-CN"/>
        </w:rPr>
        <w:t>RS measurement without MG</w:t>
      </w:r>
    </w:p>
    <w:p w14:paraId="55CF5853"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E7C503B" w14:textId="77777777" w:rsidR="009F0A3D" w:rsidRDefault="001F5479">
      <w:pPr>
        <w:rPr>
          <w:lang w:val="en-GB" w:eastAsia="zh-CN"/>
        </w:rPr>
      </w:pPr>
      <w:r>
        <w:rPr>
          <w:lang w:val="en-GB" w:eastAsia="zh-CN"/>
        </w:rPr>
        <w:t>Agreements made in RAN1#105-e.</w:t>
      </w:r>
    </w:p>
    <w:tbl>
      <w:tblPr>
        <w:tblStyle w:val="af6"/>
        <w:tblW w:w="0" w:type="auto"/>
        <w:tblLook w:val="04A0" w:firstRow="1" w:lastRow="0" w:firstColumn="1" w:lastColumn="0" w:noHBand="0" w:noVBand="1"/>
      </w:tblPr>
      <w:tblGrid>
        <w:gridCol w:w="9307"/>
      </w:tblGrid>
      <w:tr w:rsidR="009F0A3D" w14:paraId="0C1BC145" w14:textId="77777777">
        <w:tc>
          <w:tcPr>
            <w:tcW w:w="9307" w:type="dxa"/>
          </w:tcPr>
          <w:p w14:paraId="521EA65F" w14:textId="77777777" w:rsidR="009F0A3D" w:rsidRDefault="001F5479">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E17A87"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for latency </w:t>
            </w:r>
            <w:r>
              <w:rPr>
                <w:rFonts w:ascii="Times" w:hAnsi="Times" w:cs="Times"/>
                <w:color w:val="000000"/>
                <w:sz w:val="20"/>
                <w:szCs w:val="20"/>
                <w:lang w:eastAsia="zh-CN"/>
              </w:rPr>
              <w:t>reduction in Rel-17</w:t>
            </w:r>
          </w:p>
          <w:p w14:paraId="71267C16"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C73395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B6AFD32"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w:t>
            </w:r>
            <w:r>
              <w:rPr>
                <w:rFonts w:ascii="Times" w:hAnsi="Times" w:cs="Times"/>
                <w:color w:val="000000"/>
                <w:sz w:val="20"/>
                <w:szCs w:val="20"/>
                <w:lang w:eastAsia="zh-CN"/>
              </w:rPr>
              <w:t xml:space="preserve">serving cell or non-serving cell) used for UE measurement may extend outside or be completely outside the active DL BWP (including with potentially a different numerology) </w:t>
            </w:r>
          </w:p>
          <w:p w14:paraId="72802B1F"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w:t>
            </w:r>
            <w:r>
              <w:rPr>
                <w:rFonts w:ascii="Times" w:hAnsi="Times" w:cs="Times"/>
                <w:color w:val="000000"/>
                <w:sz w:val="20"/>
                <w:szCs w:val="20"/>
                <w:lang w:eastAsia="zh-CN"/>
              </w:rPr>
              <w:t>-based measurement</w:t>
            </w:r>
          </w:p>
          <w:p w14:paraId="3A033ACD"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28F38BB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22448D28"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3AE7F38D"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6F772EA7" w14:textId="77777777" w:rsidR="009F0A3D" w:rsidRDefault="001F5479">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w:t>
            </w:r>
            <w:r>
              <w:rPr>
                <w:rFonts w:ascii="Times" w:hAnsi="Times" w:cs="Times"/>
                <w:color w:val="000000"/>
                <w:sz w:val="20"/>
                <w:szCs w:val="20"/>
                <w:lang w:eastAsia="zh-CN"/>
              </w:rPr>
              <w:t>ies</w:t>
            </w:r>
          </w:p>
          <w:p w14:paraId="4A45B2FB"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6EF019D4" w14:textId="77777777" w:rsidR="009F0A3D" w:rsidRDefault="001F5479">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w:t>
            </w:r>
            <w:r>
              <w:rPr>
                <w:rFonts w:ascii="Times" w:hAnsi="Times" w:cs="Times"/>
                <w:color w:val="000000"/>
                <w:sz w:val="20"/>
                <w:szCs w:val="20"/>
                <w:lang w:eastAsia="zh-CN"/>
              </w:rPr>
              <w:t>g MG-less PRS measurements and MG-based PRS measurements, none/one/multiple of the above options should be adopted in Rel-17.</w:t>
            </w:r>
          </w:p>
        </w:tc>
      </w:tr>
    </w:tbl>
    <w:p w14:paraId="1FD2333C" w14:textId="77777777" w:rsidR="009F0A3D" w:rsidRDefault="009F0A3D">
      <w:pPr>
        <w:rPr>
          <w:lang w:val="en-GB" w:eastAsia="zh-CN"/>
        </w:rPr>
      </w:pPr>
    </w:p>
    <w:p w14:paraId="5E043CFE" w14:textId="77777777" w:rsidR="009F0A3D" w:rsidRDefault="001F5479">
      <w:pPr>
        <w:rPr>
          <w:lang w:val="en-GB" w:eastAsia="zh-CN"/>
        </w:rPr>
      </w:pPr>
      <w:r>
        <w:rPr>
          <w:rFonts w:hint="eastAsia"/>
          <w:lang w:val="en-GB" w:eastAsia="zh-CN"/>
        </w:rPr>
        <w:t>T</w:t>
      </w:r>
      <w:r>
        <w:rPr>
          <w:lang w:val="en-GB" w:eastAsia="zh-CN"/>
        </w:rPr>
        <w:t>he following sources mentioned enhancements on PRS measurement without a MG.</w:t>
      </w:r>
    </w:p>
    <w:tbl>
      <w:tblPr>
        <w:tblStyle w:val="af6"/>
        <w:tblW w:w="9298" w:type="dxa"/>
        <w:tblLook w:val="04A0" w:firstRow="1" w:lastRow="0" w:firstColumn="1" w:lastColumn="0" w:noHBand="0" w:noVBand="1"/>
      </w:tblPr>
      <w:tblGrid>
        <w:gridCol w:w="1446"/>
        <w:gridCol w:w="7852"/>
      </w:tblGrid>
      <w:tr w:rsidR="009F0A3D" w14:paraId="71B2C1BD" w14:textId="77777777">
        <w:tc>
          <w:tcPr>
            <w:tcW w:w="1446" w:type="dxa"/>
          </w:tcPr>
          <w:p w14:paraId="63A4BEF4"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23E78F2"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F0A3D" w14:paraId="06DC4E2C" w14:textId="77777777">
        <w:tc>
          <w:tcPr>
            <w:tcW w:w="1446" w:type="dxa"/>
          </w:tcPr>
          <w:p w14:paraId="71BF6A1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755ED1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167470A2"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C11A6F6" w14:textId="77777777" w:rsidR="009F0A3D" w:rsidRDefault="001F5479">
            <w:pPr>
              <w:pStyle w:val="afc"/>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The timing of the serving cell and the </w:t>
            </w:r>
            <w:r>
              <w:rPr>
                <w:rFonts w:ascii="Arial" w:hAnsi="Arial" w:cs="Arial"/>
                <w:color w:val="000000" w:themeColor="text1"/>
                <w:sz w:val="16"/>
                <w:szCs w:val="16"/>
                <w:lang w:eastAsia="zh-CN"/>
              </w:rPr>
              <w:t>non-serving cell should be aligned.</w:t>
            </w:r>
          </w:p>
          <w:p w14:paraId="1C3ED002" w14:textId="77777777" w:rsidR="009F0A3D" w:rsidRDefault="001F5479">
            <w:pPr>
              <w:pStyle w:val="afc"/>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0BEAFC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E69161E"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w:t>
            </w:r>
            <w:r>
              <w:rPr>
                <w:rFonts w:ascii="Arial" w:hAnsi="Arial" w:cs="Arial"/>
                <w:color w:val="000000" w:themeColor="text1"/>
                <w:sz w:val="16"/>
                <w:szCs w:val="16"/>
                <w:lang w:eastAsia="zh-CN"/>
              </w:rPr>
              <w:t xml:space="preserve">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40824DAC"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61EA91FB"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Note: This applied for the case when PRS symbol timing from the non-ser</w:t>
            </w:r>
            <w:r>
              <w:rPr>
                <w:rFonts w:ascii="Arial" w:hAnsi="Arial" w:cs="Arial"/>
                <w:color w:val="000000" w:themeColor="text1"/>
                <w:sz w:val="16"/>
                <w:szCs w:val="16"/>
                <w:lang w:eastAsia="zh-CN"/>
              </w:rPr>
              <w:t>ving cell is aligned with that from the serving cell.</w:t>
            </w:r>
          </w:p>
          <w:p w14:paraId="7EEF237F" w14:textId="77777777" w:rsidR="009F0A3D" w:rsidRDefault="001F5479">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731ACC2"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Support under UE capability the simultaneous processing of PRS only from the serving cell and </w:t>
            </w:r>
            <w:r>
              <w:rPr>
                <w:rFonts w:ascii="Arial" w:hAnsi="Arial" w:cs="Arial"/>
                <w:color w:val="000000" w:themeColor="text1"/>
                <w:sz w:val="16"/>
                <w:szCs w:val="16"/>
                <w:lang w:eastAsia="zh-CN"/>
              </w:rPr>
              <w:t>data in FR1.</w:t>
            </w:r>
          </w:p>
          <w:p w14:paraId="07BD5E6E"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9F0A3D" w14:paraId="1044E3DB" w14:textId="77777777">
        <w:tc>
          <w:tcPr>
            <w:tcW w:w="1446" w:type="dxa"/>
          </w:tcPr>
          <w:p w14:paraId="4CAFA7E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9C9326C"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06A00320"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43A48458"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975F3C5"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w:t>
            </w:r>
            <w:r>
              <w:rPr>
                <w:rFonts w:ascii="Arial" w:hAnsi="Arial" w:cs="Arial"/>
                <w:color w:val="000000" w:themeColor="text1"/>
                <w:sz w:val="16"/>
                <w:szCs w:val="16"/>
                <w:lang w:eastAsia="zh-CN"/>
              </w:rPr>
              <w:t xml:space="preserve"> specified.</w:t>
            </w:r>
          </w:p>
          <w:p w14:paraId="5D15913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F703A0E"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2F6FED79"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3F6123F"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w:t>
            </w:r>
            <w:r>
              <w:rPr>
                <w:rFonts w:ascii="Arial" w:hAnsi="Arial" w:cs="Arial"/>
                <w:color w:val="000000" w:themeColor="text1"/>
                <w:sz w:val="16"/>
                <w:szCs w:val="16"/>
                <w:lang w:eastAsia="zh-CN"/>
              </w:rPr>
              <w:t>n reporting.</w:t>
            </w:r>
          </w:p>
          <w:p w14:paraId="4226EC2E"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A3F6CC3"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E3C5CB1"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overlapping bandwidth of active BWP and PRS can </w:t>
            </w:r>
            <w:r>
              <w:rPr>
                <w:rFonts w:ascii="Arial" w:hAnsi="Arial" w:cs="Arial"/>
                <w:color w:val="000000" w:themeColor="text1"/>
                <w:sz w:val="16"/>
                <w:szCs w:val="16"/>
                <w:lang w:eastAsia="zh-CN"/>
              </w:rPr>
              <w:t>satisfy the performance requirement, UE measurement can be inside the active BWP. Otherwise, the UE can request MG(s) or BWP switching.</w:t>
            </w:r>
          </w:p>
          <w:p w14:paraId="0CBCC2B4"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086230C"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74FB4AEA"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is from the serving c</w:t>
            </w:r>
            <w:r>
              <w:rPr>
                <w:rFonts w:ascii="Arial" w:hAnsi="Arial" w:cs="Arial"/>
                <w:color w:val="000000" w:themeColor="text1"/>
                <w:sz w:val="16"/>
                <w:szCs w:val="16"/>
                <w:lang w:eastAsia="zh-CN"/>
              </w:rPr>
              <w:t xml:space="preserve">ell and UE measurement is inside the active DL BWP </w:t>
            </w:r>
          </w:p>
          <w:p w14:paraId="6775DEC1"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FEF73BF"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3833DE"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Further study the signaling and procedure for supporting option 3 as an </w:t>
            </w:r>
            <w:r>
              <w:rPr>
                <w:rFonts w:ascii="Arial" w:hAnsi="Arial" w:cs="Arial"/>
                <w:color w:val="000000" w:themeColor="text1"/>
                <w:sz w:val="16"/>
                <w:szCs w:val="16"/>
                <w:lang w:eastAsia="zh-CN"/>
              </w:rPr>
              <w:t>alternative to using MG.</w:t>
            </w:r>
          </w:p>
          <w:p w14:paraId="572A7814"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134D8C75"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21121B47"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w:t>
            </w:r>
            <w:r>
              <w:rPr>
                <w:rFonts w:ascii="Arial" w:hAnsi="Arial" w:cs="Arial"/>
                <w:color w:val="000000" w:themeColor="text1"/>
                <w:sz w:val="16"/>
                <w:szCs w:val="16"/>
                <w:lang w:eastAsia="zh-CN"/>
              </w:rPr>
              <w:t xml:space="preserve">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4EAD442A" w14:textId="77777777" w:rsidR="009F0A3D" w:rsidRDefault="001F5479">
            <w:pPr>
              <w:pStyle w:val="afc"/>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81CE323" w14:textId="77777777" w:rsidR="009F0A3D" w:rsidRDefault="001F5479">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742946D"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w:t>
            </w:r>
            <w:r>
              <w:rPr>
                <w:rFonts w:ascii="Arial" w:hAnsi="Arial" w:cs="Arial"/>
                <w:color w:val="000000" w:themeColor="text1"/>
                <w:sz w:val="16"/>
                <w:szCs w:val="16"/>
                <w:lang w:eastAsia="zh-CN"/>
              </w:rPr>
              <w:t xml:space="preserve"> the processing/reception of DL PRS and other signals/channels or sharing MG.</w:t>
            </w:r>
          </w:p>
        </w:tc>
      </w:tr>
      <w:tr w:rsidR="009F0A3D" w14:paraId="69E22062" w14:textId="77777777">
        <w:tc>
          <w:tcPr>
            <w:tcW w:w="1446" w:type="dxa"/>
          </w:tcPr>
          <w:p w14:paraId="3DE5FC4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B0B568E"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D04529D"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w:t>
            </w:r>
            <w:r>
              <w:rPr>
                <w:rFonts w:ascii="Arial" w:hAnsi="Arial" w:cs="Arial"/>
                <w:bCs/>
                <w:color w:val="000000" w:themeColor="text1"/>
                <w:sz w:val="16"/>
                <w:szCs w:val="16"/>
                <w:lang w:val="en-GB" w:eastAsia="zh-CN"/>
              </w:rPr>
              <w:t xml:space="preserve">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9F0A3D" w14:paraId="21FB3597" w14:textId="77777777">
        <w:tc>
          <w:tcPr>
            <w:tcW w:w="1446" w:type="dxa"/>
          </w:tcPr>
          <w:p w14:paraId="2301372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0ADAE0F" w14:textId="77777777" w:rsidR="009F0A3D" w:rsidRDefault="009F0A3D">
            <w:pPr>
              <w:rPr>
                <w:rFonts w:ascii="Arial" w:hAnsi="Arial" w:cs="Arial"/>
                <w:color w:val="000000" w:themeColor="text1"/>
                <w:sz w:val="16"/>
                <w:szCs w:val="16"/>
                <w:lang w:val="en-GB" w:eastAsia="zh-CN"/>
              </w:rPr>
            </w:pPr>
          </w:p>
        </w:tc>
      </w:tr>
      <w:tr w:rsidR="009F0A3D" w14:paraId="11A5F1C9" w14:textId="77777777">
        <w:tc>
          <w:tcPr>
            <w:tcW w:w="1446" w:type="dxa"/>
          </w:tcPr>
          <w:p w14:paraId="3D43A7E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78D9AFA" w14:textId="77777777" w:rsidR="009F0A3D" w:rsidRDefault="001F5479">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w:t>
            </w:r>
            <w:r>
              <w:rPr>
                <w:rFonts w:ascii="Arial" w:hAnsi="Arial" w:cs="Arial"/>
                <w:bCs/>
                <w:color w:val="000000" w:themeColor="text1"/>
                <w:sz w:val="16"/>
                <w:szCs w:val="16"/>
                <w:lang w:val="en-IN" w:eastAsia="zh-CN"/>
              </w:rPr>
              <w:lastRenderedPageBreak/>
              <w:t xml:space="preserve">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3E7F5E9C"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to support PRS measurement without MGs, the UE is </w:t>
            </w:r>
            <w:r>
              <w:rPr>
                <w:rFonts w:ascii="Arial" w:hAnsi="Arial" w:cs="Arial"/>
                <w:color w:val="000000" w:themeColor="text1"/>
                <w:sz w:val="16"/>
                <w:szCs w:val="16"/>
                <w:lang w:val="en-IN" w:eastAsia="zh-CN"/>
              </w:rPr>
              <w:t>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75D4ED4" w14:textId="77777777" w:rsidR="009F0A3D" w:rsidRDefault="001F5479">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 xml:space="preserve">When a UE has the capability </w:t>
            </w:r>
            <w:r>
              <w:rPr>
                <w:rFonts w:ascii="Arial" w:hAnsi="Arial" w:cs="Arial"/>
                <w:color w:val="000000" w:themeColor="text1"/>
                <w:sz w:val="16"/>
                <w:szCs w:val="16"/>
                <w:lang w:val="en-IN" w:eastAsia="zh-CN"/>
              </w:rPr>
              <w:t>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9F0A3D" w14:paraId="62FE4390" w14:textId="77777777">
        <w:tc>
          <w:tcPr>
            <w:tcW w:w="1446" w:type="dxa"/>
          </w:tcPr>
          <w:p w14:paraId="26396C8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0405864F"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9F0A3D" w14:paraId="3F6E1B4D" w14:textId="77777777">
        <w:tc>
          <w:tcPr>
            <w:tcW w:w="1446" w:type="dxa"/>
          </w:tcPr>
          <w:p w14:paraId="4F72D45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349C097" w14:textId="77777777" w:rsidR="009F0A3D" w:rsidRDefault="001F5479">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9F0A3D" w14:paraId="6BB2F8DF" w14:textId="77777777">
        <w:tc>
          <w:tcPr>
            <w:tcW w:w="1446" w:type="dxa"/>
          </w:tcPr>
          <w:p w14:paraId="7E1A268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C44D372"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 xml:space="preserve">Support measuring DL PRS resource without measurement gap when DL PRS resource is within the active DL BWP and with the </w:t>
            </w:r>
            <w:r>
              <w:rPr>
                <w:rFonts w:ascii="Arial" w:hAnsi="Arial" w:cs="Arial"/>
                <w:bCs/>
                <w:iCs/>
                <w:color w:val="000000" w:themeColor="text1"/>
                <w:sz w:val="16"/>
                <w:szCs w:val="16"/>
                <w:lang w:eastAsia="zh-CN"/>
              </w:rPr>
              <w:t>same numerology of the active DL BWP and from the serving cell.</w:t>
            </w:r>
          </w:p>
          <w:p w14:paraId="0770A47E" w14:textId="77777777" w:rsidR="009F0A3D" w:rsidRDefault="001F5479">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76334B8"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03EA1A24"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6F97965" w14:textId="77777777" w:rsidR="009F0A3D" w:rsidRDefault="001F5479">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w:t>
            </w:r>
            <w:r>
              <w:rPr>
                <w:rFonts w:ascii="Arial" w:hAnsi="Arial" w:cs="Arial"/>
                <w:bCs/>
                <w:iCs/>
                <w:color w:val="000000" w:themeColor="text1"/>
                <w:sz w:val="16"/>
                <w:szCs w:val="16"/>
                <w:lang w:eastAsia="zh-CN"/>
              </w:rPr>
              <w:t>apped onto the same symbol and the UE is indicated with if the UE shall receive DL PRS resource or SSB.</w:t>
            </w:r>
          </w:p>
        </w:tc>
      </w:tr>
      <w:tr w:rsidR="009F0A3D" w14:paraId="73ACE720" w14:textId="77777777">
        <w:tc>
          <w:tcPr>
            <w:tcW w:w="1446" w:type="dxa"/>
          </w:tcPr>
          <w:p w14:paraId="4C027367"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51221F1" w14:textId="77777777" w:rsidR="009F0A3D" w:rsidRDefault="001F5479">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9F0A3D" w14:paraId="6C83B358" w14:textId="77777777">
        <w:tc>
          <w:tcPr>
            <w:tcW w:w="1446" w:type="dxa"/>
          </w:tcPr>
          <w:p w14:paraId="4B2BA8E4"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64FB0CD1"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0E278D8A"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 xml:space="preserve">Support the UE to process DL PRS </w:t>
            </w:r>
            <w:r>
              <w:rPr>
                <w:rFonts w:ascii="Arial" w:hAnsi="Arial" w:cs="Arial"/>
                <w:bCs/>
                <w:color w:val="000000" w:themeColor="text1"/>
                <w:sz w:val="16"/>
                <w:szCs w:val="16"/>
                <w:lang w:val="en-GB" w:eastAsia="zh-CN"/>
              </w:rPr>
              <w:t>and other DL signals/channels that are multiplexed in an FDM manner in the same OFDM symbol.</w:t>
            </w:r>
          </w:p>
          <w:p w14:paraId="1E6D91EB" w14:textId="77777777" w:rsidR="009F0A3D" w:rsidRDefault="001F5479">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9F0A3D" w14:paraId="13171FC5" w14:textId="77777777">
        <w:tc>
          <w:tcPr>
            <w:tcW w:w="1446" w:type="dxa"/>
          </w:tcPr>
          <w:p w14:paraId="1384220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F1AC933" w14:textId="77777777" w:rsidR="009F0A3D" w:rsidRDefault="001F5479">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 xml:space="preserve">Measurements and </w:t>
            </w:r>
            <w:r>
              <w:rPr>
                <w:rFonts w:ascii="Arial" w:hAnsi="Arial" w:cs="Arial"/>
                <w:bCs/>
                <w:color w:val="000000" w:themeColor="text1"/>
                <w:sz w:val="16"/>
                <w:szCs w:val="16"/>
                <w:lang w:val="en-GB" w:eastAsia="zh-CN"/>
              </w:rPr>
              <w:t>processing of PRS without measurement gap should be supported with at least Option 1 (The PRS is from the serving cell and UE measurement is inside the active DL BWP)</w:t>
            </w:r>
          </w:p>
          <w:p w14:paraId="51A59520"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856C02B" w14:textId="77777777" w:rsidR="009F0A3D" w:rsidRDefault="001F5479">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Support priorities related to measure</w:t>
            </w:r>
            <w:r>
              <w:rPr>
                <w:rFonts w:ascii="Arial" w:hAnsi="Arial" w:cs="Arial"/>
                <w:bCs/>
                <w:color w:val="000000" w:themeColor="text1"/>
                <w:sz w:val="16"/>
                <w:szCs w:val="16"/>
                <w:lang w:val="en-CA" w:eastAsia="zh-CN"/>
              </w:rPr>
              <w:t xml:space="preserve">ment reports and priority depends on types of PRS (e.g., on-demand PRS) that is associated with the report. </w:t>
            </w:r>
          </w:p>
        </w:tc>
      </w:tr>
      <w:tr w:rsidR="009F0A3D" w14:paraId="45D4036C" w14:textId="77777777">
        <w:tc>
          <w:tcPr>
            <w:tcW w:w="1446" w:type="dxa"/>
          </w:tcPr>
          <w:p w14:paraId="792A7C7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DF6C2E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xml:space="preserve">: For PRS measurement without/outside MGs, support subject to UE capability, the PRS from the serving cell and </w:t>
            </w:r>
            <w:r>
              <w:rPr>
                <w:rFonts w:ascii="Arial" w:hAnsi="Arial" w:cs="Arial"/>
                <w:color w:val="000000" w:themeColor="text1"/>
                <w:sz w:val="16"/>
                <w:szCs w:val="16"/>
                <w:lang w:eastAsia="zh-CN"/>
              </w:rPr>
              <w:t>non-serving cell can be received and measured within UE’s active DL BWP.</w:t>
            </w:r>
          </w:p>
          <w:p w14:paraId="2E9F8BDB"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9C5211B"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A93ECC3"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7EEDA84" w14:textId="77777777" w:rsidR="009F0A3D" w:rsidRDefault="001F5479">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w:t>
            </w:r>
            <w:r>
              <w:rPr>
                <w:rFonts w:ascii="Arial" w:hAnsi="Arial" w:cs="Arial"/>
                <w:color w:val="000000" w:themeColor="text1"/>
                <w:sz w:val="16"/>
                <w:szCs w:val="16"/>
                <w:lang w:eastAsia="zh-CN"/>
              </w:rPr>
              <w:t>er configured by LMF</w:t>
            </w:r>
          </w:p>
          <w:p w14:paraId="2141E67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7832A436"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9D2B509" w14:textId="77777777" w:rsidR="009F0A3D" w:rsidRDefault="001F5479">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w:t>
            </w:r>
            <w:r>
              <w:rPr>
                <w:rFonts w:ascii="Arial" w:hAnsi="Arial" w:cs="Arial"/>
                <w:color w:val="000000" w:themeColor="text1"/>
                <w:sz w:val="16"/>
                <w:szCs w:val="16"/>
                <w:lang w:eastAsia="zh-CN"/>
              </w:rPr>
              <w:t>tay in M-BWP until further indication to switch to another (regular) BWP is received</w:t>
            </w:r>
          </w:p>
          <w:p w14:paraId="3377F934"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w:t>
            </w:r>
            <w:r>
              <w:rPr>
                <w:rFonts w:ascii="Arial" w:hAnsi="Arial" w:cs="Arial"/>
                <w:color w:val="000000" w:themeColor="text1"/>
                <w:sz w:val="16"/>
                <w:szCs w:val="16"/>
                <w:lang w:eastAsia="zh-CN"/>
              </w:rPr>
              <w:lastRenderedPageBreak/>
              <w:t>Measurement BWP (M-BWP), UE is not expected to receive or transmit da</w:t>
            </w:r>
            <w:r>
              <w:rPr>
                <w:rFonts w:ascii="Arial" w:hAnsi="Arial" w:cs="Arial"/>
                <w:color w:val="000000" w:themeColor="text1"/>
                <w:sz w:val="16"/>
                <w:szCs w:val="16"/>
                <w:lang w:eastAsia="zh-CN"/>
              </w:rPr>
              <w:t>ta within the M-BWP</w:t>
            </w:r>
          </w:p>
          <w:p w14:paraId="1CA01F0D" w14:textId="77777777" w:rsidR="009F0A3D" w:rsidRDefault="009F0A3D">
            <w:pPr>
              <w:numPr>
                <w:ilvl w:val="0"/>
                <w:numId w:val="22"/>
              </w:numPr>
              <w:rPr>
                <w:rFonts w:ascii="Arial" w:hAnsi="Arial" w:cs="Arial"/>
                <w:color w:val="000000" w:themeColor="text1"/>
                <w:sz w:val="16"/>
                <w:szCs w:val="16"/>
                <w:lang w:eastAsia="zh-CN"/>
              </w:rPr>
            </w:pPr>
          </w:p>
        </w:tc>
      </w:tr>
      <w:tr w:rsidR="009F0A3D" w14:paraId="40284490" w14:textId="77777777">
        <w:tc>
          <w:tcPr>
            <w:tcW w:w="1446" w:type="dxa"/>
          </w:tcPr>
          <w:p w14:paraId="71942DEF"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5CB312A6"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5CDF48A3" w14:textId="77777777" w:rsidR="009F0A3D" w:rsidRDefault="001F5479">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CF2895A" w14:textId="77777777" w:rsidR="009F0A3D" w:rsidRDefault="001F5479">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7F8C305C" w14:textId="77777777" w:rsidR="009F0A3D" w:rsidRDefault="001F5479">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channels/signals is </w:t>
            </w:r>
            <w:r>
              <w:rPr>
                <w:rFonts w:ascii="Arial" w:hAnsi="Arial" w:cs="Arial"/>
                <w:color w:val="000000" w:themeColor="text1"/>
                <w:sz w:val="16"/>
                <w:szCs w:val="16"/>
                <w:lang w:eastAsia="zh-CN"/>
              </w:rPr>
              <w:t>introduced, whether the margin period around DL-PRS symbols is necessary or not can be considered</w:t>
            </w:r>
          </w:p>
        </w:tc>
      </w:tr>
      <w:tr w:rsidR="009F0A3D" w14:paraId="7F61DE65" w14:textId="77777777">
        <w:tc>
          <w:tcPr>
            <w:tcW w:w="1446" w:type="dxa"/>
          </w:tcPr>
          <w:p w14:paraId="63DB2DF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A802F67"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 xml:space="preserve">to discuss the UE behavior when PRS resource on symbols are indicated as UL or used by other DL signals or channels </w:t>
            </w:r>
            <w:r>
              <w:rPr>
                <w:rFonts w:ascii="Arial" w:hAnsi="Arial" w:cs="Arial"/>
                <w:bCs/>
                <w:color w:val="000000" w:themeColor="text1"/>
                <w:sz w:val="16"/>
                <w:szCs w:val="16"/>
                <w:lang w:eastAsia="zh-CN"/>
              </w:rPr>
              <w:t>transmission with gap-less measurement for positioning.</w:t>
            </w:r>
          </w:p>
          <w:p w14:paraId="52A78338"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9F0A3D" w14:paraId="1412E18A" w14:textId="77777777">
        <w:tc>
          <w:tcPr>
            <w:tcW w:w="1446" w:type="dxa"/>
          </w:tcPr>
          <w:p w14:paraId="689DCDD6"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8EE8268"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In NR Rel-17, support DL measurements based on DL PRS without the UE having to </w:t>
            </w:r>
            <w:r>
              <w:rPr>
                <w:rFonts w:ascii="Arial" w:hAnsi="Arial" w:cs="Arial"/>
                <w:color w:val="000000" w:themeColor="text1"/>
                <w:sz w:val="16"/>
                <w:szCs w:val="16"/>
                <w:lang w:eastAsia="zh-CN"/>
              </w:rPr>
              <w:t>request measurement gaps.</w:t>
            </w:r>
          </w:p>
          <w:p w14:paraId="410D865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3EE72759"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w:t>
            </w:r>
            <w:r>
              <w:rPr>
                <w:rFonts w:ascii="Arial" w:hAnsi="Arial" w:cs="Arial"/>
                <w:color w:val="000000" w:themeColor="text1"/>
                <w:sz w:val="16"/>
                <w:szCs w:val="16"/>
                <w:lang w:eastAsia="zh-CN"/>
              </w:rPr>
              <w:t>als and channels, support the following</w:t>
            </w:r>
          </w:p>
          <w:p w14:paraId="44DD4B36"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789B3433"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w:t>
            </w:r>
            <w:r>
              <w:rPr>
                <w:rFonts w:ascii="Arial" w:hAnsi="Arial" w:cs="Arial"/>
                <w:color w:val="000000" w:themeColor="text1"/>
                <w:sz w:val="16"/>
                <w:szCs w:val="16"/>
                <w:lang w:eastAsia="zh-CN"/>
              </w:rPr>
              <w:t>e with the serving cell PRS symbols.</w:t>
            </w:r>
          </w:p>
          <w:p w14:paraId="752E83B5"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147FA846" w14:textId="77777777" w:rsidR="009F0A3D" w:rsidRDefault="001F5479">
            <w:pPr>
              <w:pStyle w:val="afc"/>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For PRS transmissions from TRPs in a serving cell, whether PRS is dropped or not </w:t>
            </w:r>
            <w:r>
              <w:rPr>
                <w:rFonts w:ascii="Arial" w:hAnsi="Arial" w:cs="Arial"/>
                <w:color w:val="000000" w:themeColor="text1"/>
                <w:sz w:val="16"/>
                <w:szCs w:val="16"/>
                <w:lang w:eastAsia="zh-CN"/>
              </w:rPr>
              <w:t>depends on the priority indicator</w:t>
            </w:r>
          </w:p>
          <w:p w14:paraId="0067401A"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33633889" w14:textId="77777777" w:rsidR="009F0A3D" w:rsidRDefault="009F0A3D">
      <w:pPr>
        <w:rPr>
          <w:lang w:eastAsia="zh-CN"/>
        </w:rPr>
      </w:pPr>
    </w:p>
    <w:p w14:paraId="007CB9F8" w14:textId="77777777" w:rsidR="009F0A3D" w:rsidRDefault="001F5479">
      <w:pPr>
        <w:rPr>
          <w:b/>
          <w:u w:val="single"/>
          <w:lang w:eastAsia="zh-CN"/>
        </w:rPr>
      </w:pPr>
      <w:r>
        <w:rPr>
          <w:rFonts w:hint="eastAsia"/>
          <w:b/>
          <w:u w:val="single"/>
          <w:lang w:eastAsia="zh-CN"/>
        </w:rPr>
        <w:t>F</w:t>
      </w:r>
      <w:r>
        <w:rPr>
          <w:b/>
          <w:u w:val="single"/>
          <w:lang w:eastAsia="zh-CN"/>
        </w:rPr>
        <w:t>or MG-less PRS measurement conditions</w:t>
      </w:r>
    </w:p>
    <w:p w14:paraId="4BF70EBF" w14:textId="77777777" w:rsidR="009F0A3D" w:rsidRDefault="001F5479">
      <w:pPr>
        <w:pStyle w:val="3GPPAgreements"/>
        <w:rPr>
          <w:lang w:eastAsia="zh-CN"/>
        </w:rPr>
      </w:pPr>
      <w:r>
        <w:rPr>
          <w:lang w:eastAsia="zh-CN"/>
        </w:rPr>
        <w:t xml:space="preserve">Option 1: The PRS is from the serving </w:t>
      </w:r>
      <w:r>
        <w:rPr>
          <w:lang w:eastAsia="zh-CN"/>
        </w:rPr>
        <w:t>cell and UE measurement is inside the active DL BWP</w:t>
      </w:r>
    </w:p>
    <w:p w14:paraId="5FFDA34E" w14:textId="77777777" w:rsidR="009F0A3D" w:rsidRDefault="001F5479">
      <w:pPr>
        <w:pStyle w:val="3GPPAgreements"/>
        <w:numPr>
          <w:ilvl w:val="1"/>
          <w:numId w:val="3"/>
        </w:numPr>
        <w:rPr>
          <w:lang w:eastAsia="zh-CN"/>
        </w:rPr>
      </w:pPr>
      <w:r>
        <w:rPr>
          <w:lang w:eastAsia="zh-CN"/>
        </w:rPr>
        <w:t>Supported by: vivo [3], CATT [6], OPPO [9], IDC [14]</w:t>
      </w:r>
    </w:p>
    <w:p w14:paraId="206EDE8D" w14:textId="77777777" w:rsidR="009F0A3D" w:rsidRDefault="001F5479">
      <w:pPr>
        <w:pStyle w:val="3GPPAgreements"/>
        <w:rPr>
          <w:lang w:eastAsia="zh-CN"/>
        </w:rPr>
      </w:pPr>
      <w:r>
        <w:rPr>
          <w:lang w:eastAsia="zh-CN"/>
        </w:rPr>
        <w:t>Option 2: The PRS can be from the serving cell and non-serving cell, and UE measurement is inside the active DL BWP</w:t>
      </w:r>
    </w:p>
    <w:p w14:paraId="585C7A53" w14:textId="77777777" w:rsidR="009F0A3D" w:rsidRDefault="001F5479">
      <w:pPr>
        <w:pStyle w:val="3GPPAgreements"/>
        <w:numPr>
          <w:ilvl w:val="1"/>
          <w:numId w:val="3"/>
        </w:numPr>
        <w:rPr>
          <w:lang w:eastAsia="zh-CN"/>
        </w:rPr>
      </w:pPr>
      <w:r>
        <w:rPr>
          <w:lang w:eastAsia="zh-CN"/>
        </w:rPr>
        <w:t>Supported by: Huawei [1], vivo [3],</w:t>
      </w:r>
      <w:r>
        <w:rPr>
          <w:lang w:eastAsia="zh-CN"/>
        </w:rPr>
        <w:t xml:space="preserve"> CATT [6], Nokia [7], CMCC [11], Apple [15]</w:t>
      </w:r>
    </w:p>
    <w:p w14:paraId="6ECD9758" w14:textId="77777777" w:rsidR="009F0A3D" w:rsidRDefault="001F5479">
      <w:pPr>
        <w:pStyle w:val="3GPPAgreements"/>
        <w:numPr>
          <w:ilvl w:val="1"/>
          <w:numId w:val="3"/>
        </w:numPr>
        <w:rPr>
          <w:lang w:eastAsia="zh-CN"/>
        </w:rPr>
      </w:pPr>
      <w:r>
        <w:rPr>
          <w:lang w:eastAsia="zh-CN"/>
        </w:rPr>
        <w:t>Huawei [1] proposed that in this case, the timing of the serving and the non-serving cell should be aligned.</w:t>
      </w:r>
    </w:p>
    <w:p w14:paraId="6033F8F6" w14:textId="77777777" w:rsidR="009F0A3D" w:rsidRDefault="001F5479">
      <w:pPr>
        <w:pStyle w:val="3GPPAgreements"/>
        <w:rPr>
          <w:lang w:eastAsia="zh-CN"/>
        </w:rPr>
      </w:pPr>
      <w:r>
        <w:rPr>
          <w:lang w:eastAsia="zh-CN"/>
        </w:rPr>
        <w:t>Option 3: The PRS (from the serving cell or non-serving cell) used for UE measurement may extend outsid</w:t>
      </w:r>
      <w:r>
        <w:rPr>
          <w:lang w:eastAsia="zh-CN"/>
        </w:rPr>
        <w:t xml:space="preserve">e or be completely outside the active DL BWP (including with potentially a different numerology) </w:t>
      </w:r>
    </w:p>
    <w:p w14:paraId="44E2E815" w14:textId="77777777" w:rsidR="009F0A3D" w:rsidRDefault="001F5479">
      <w:pPr>
        <w:pStyle w:val="3GPPAgreements"/>
        <w:numPr>
          <w:ilvl w:val="1"/>
          <w:numId w:val="3"/>
        </w:numPr>
        <w:rPr>
          <w:lang w:eastAsia="zh-CN"/>
        </w:rPr>
      </w:pPr>
      <w:r>
        <w:rPr>
          <w:rFonts w:hint="eastAsia"/>
          <w:lang w:eastAsia="zh-CN"/>
        </w:rPr>
        <w:t>S</w:t>
      </w:r>
      <w:r>
        <w:rPr>
          <w:lang w:eastAsia="zh-CN"/>
        </w:rPr>
        <w:t>upported by: CATT [6]</w:t>
      </w:r>
    </w:p>
    <w:p w14:paraId="4FEE4AFD" w14:textId="77777777" w:rsidR="009F0A3D" w:rsidRDefault="001F5479">
      <w:pPr>
        <w:pStyle w:val="3GPPAgreements"/>
        <w:numPr>
          <w:ilvl w:val="1"/>
          <w:numId w:val="3"/>
        </w:numPr>
        <w:rPr>
          <w:lang w:eastAsia="zh-CN"/>
        </w:rPr>
      </w:pPr>
      <w:r>
        <w:rPr>
          <w:lang w:eastAsia="zh-CN"/>
        </w:rPr>
        <w:t>vivo [3] proposed for further study.</w:t>
      </w:r>
    </w:p>
    <w:p w14:paraId="03BFB231" w14:textId="77777777" w:rsidR="009F0A3D" w:rsidRDefault="001F5479">
      <w:pPr>
        <w:pStyle w:val="3GPPAgreements"/>
        <w:rPr>
          <w:lang w:eastAsia="zh-CN"/>
        </w:rPr>
      </w:pPr>
      <w:r>
        <w:rPr>
          <w:lang w:eastAsia="zh-CN"/>
        </w:rPr>
        <w:t>MG-less PRS measurement (without mentioning preference of Options)</w:t>
      </w:r>
    </w:p>
    <w:p w14:paraId="6C23B2F4" w14:textId="77777777" w:rsidR="009F0A3D" w:rsidRDefault="001F5479">
      <w:pPr>
        <w:pStyle w:val="3GPPAgreements"/>
        <w:numPr>
          <w:ilvl w:val="1"/>
          <w:numId w:val="3"/>
        </w:numPr>
        <w:rPr>
          <w:lang w:eastAsia="zh-CN"/>
        </w:rPr>
      </w:pPr>
      <w:r>
        <w:rPr>
          <w:lang w:eastAsia="zh-CN"/>
        </w:rPr>
        <w:t>Supported by: SONY [4], Ericsso</w:t>
      </w:r>
      <w:r>
        <w:rPr>
          <w:lang w:eastAsia="zh-CN"/>
        </w:rPr>
        <w:t>n [20]</w:t>
      </w:r>
    </w:p>
    <w:p w14:paraId="30951A7A" w14:textId="77777777" w:rsidR="009F0A3D" w:rsidRDefault="001F5479">
      <w:pPr>
        <w:pStyle w:val="3GPPAgreements"/>
        <w:numPr>
          <w:ilvl w:val="1"/>
          <w:numId w:val="3"/>
        </w:numPr>
        <w:rPr>
          <w:lang w:eastAsia="zh-CN"/>
        </w:rPr>
      </w:pPr>
      <w:r>
        <w:rPr>
          <w:lang w:eastAsia="zh-CN"/>
        </w:rPr>
        <w:t>Not supported: Qualcomm [10]</w:t>
      </w:r>
    </w:p>
    <w:p w14:paraId="63257A15" w14:textId="77777777" w:rsidR="009F0A3D" w:rsidRDefault="009F0A3D">
      <w:pPr>
        <w:pStyle w:val="3GPPAgreements"/>
        <w:numPr>
          <w:ilvl w:val="0"/>
          <w:numId w:val="0"/>
        </w:numPr>
        <w:ind w:left="284" w:hanging="284"/>
        <w:rPr>
          <w:lang w:eastAsia="zh-CN"/>
        </w:rPr>
      </w:pPr>
    </w:p>
    <w:p w14:paraId="2FC96793" w14:textId="77777777" w:rsidR="009F0A3D" w:rsidRDefault="001F5479">
      <w:pPr>
        <w:rPr>
          <w:b/>
          <w:u w:val="single"/>
          <w:lang w:eastAsia="zh-CN"/>
        </w:rPr>
      </w:pPr>
      <w:r>
        <w:rPr>
          <w:rFonts w:hint="eastAsia"/>
          <w:b/>
          <w:u w:val="single"/>
          <w:lang w:eastAsia="zh-CN"/>
        </w:rPr>
        <w:t>F</w:t>
      </w:r>
      <w:r>
        <w:rPr>
          <w:b/>
          <w:u w:val="single"/>
          <w:lang w:eastAsia="zh-CN"/>
        </w:rPr>
        <w:t>or the UE PRS measurement capability without MG</w:t>
      </w:r>
    </w:p>
    <w:p w14:paraId="5C97341D" w14:textId="77777777" w:rsidR="009F0A3D" w:rsidRDefault="001F5479">
      <w:pPr>
        <w:pStyle w:val="3GPPAgreements"/>
        <w:numPr>
          <w:ilvl w:val="0"/>
          <w:numId w:val="24"/>
        </w:numPr>
        <w:rPr>
          <w:lang w:eastAsia="zh-CN"/>
        </w:rPr>
      </w:pPr>
      <w:r>
        <w:rPr>
          <w:lang w:eastAsia="zh-CN"/>
        </w:rPr>
        <w:lastRenderedPageBreak/>
        <w:t>vivo [3], OPPO [9] proposed to define a new UE PRS processing capability without MG.</w:t>
      </w:r>
    </w:p>
    <w:p w14:paraId="2FB721D7" w14:textId="77777777" w:rsidR="009F0A3D" w:rsidRDefault="009F0A3D">
      <w:pPr>
        <w:pStyle w:val="3GPPAgreements"/>
        <w:numPr>
          <w:ilvl w:val="0"/>
          <w:numId w:val="0"/>
        </w:numPr>
        <w:ind w:left="284" w:hanging="284"/>
        <w:rPr>
          <w:lang w:eastAsia="zh-CN"/>
        </w:rPr>
      </w:pPr>
    </w:p>
    <w:p w14:paraId="1F99FEC3" w14:textId="77777777" w:rsidR="009F0A3D" w:rsidRDefault="001F5479">
      <w:pPr>
        <w:rPr>
          <w:lang w:eastAsia="zh-CN"/>
        </w:rPr>
      </w:pPr>
      <w:r>
        <w:rPr>
          <w:b/>
          <w:u w:val="single"/>
          <w:lang w:eastAsia="zh-CN"/>
        </w:rPr>
        <w:t>For the handling of frequency domain aspects of PRS measurement without MG</w:t>
      </w:r>
    </w:p>
    <w:p w14:paraId="71CF4784" w14:textId="77777777" w:rsidR="009F0A3D" w:rsidRDefault="001F5479">
      <w:pPr>
        <w:pStyle w:val="3GPPAgreements"/>
        <w:rPr>
          <w:lang w:eastAsia="zh-CN"/>
        </w:rPr>
      </w:pPr>
      <w:r>
        <w:rPr>
          <w:rFonts w:hint="eastAsia"/>
          <w:lang w:eastAsia="zh-CN"/>
        </w:rPr>
        <w:t>v</w:t>
      </w:r>
      <w:r>
        <w:rPr>
          <w:lang w:eastAsia="zh-CN"/>
        </w:rPr>
        <w:t xml:space="preserve">ivo </w:t>
      </w:r>
      <w:r>
        <w:rPr>
          <w:lang w:eastAsia="zh-CN"/>
        </w:rPr>
        <w:t>[3] proposed that UE can measure the overlapping BW of PRS with the active DL BWP if the overlapping BW satisfies the performance requirement, and UE can request MG or BWP switching otherwise.</w:t>
      </w:r>
    </w:p>
    <w:p w14:paraId="37F79A80" w14:textId="77777777" w:rsidR="009F0A3D" w:rsidRDefault="001F5479">
      <w:pPr>
        <w:pStyle w:val="3GPPAgreements"/>
        <w:rPr>
          <w:lang w:eastAsia="zh-CN"/>
        </w:rPr>
      </w:pPr>
      <w:r>
        <w:rPr>
          <w:rFonts w:hint="eastAsia"/>
          <w:lang w:eastAsia="zh-CN"/>
        </w:rPr>
        <w:t>A</w:t>
      </w:r>
      <w:r>
        <w:rPr>
          <w:lang w:eastAsia="zh-CN"/>
        </w:rPr>
        <w:t>pple [15] proposed to introduce M-BWP, which can be switched v</w:t>
      </w:r>
      <w:r>
        <w:rPr>
          <w:lang w:eastAsia="zh-CN"/>
        </w:rPr>
        <w:t>ia UE-specific DCI, GC-DCI, or in a periodic manner configured by LMF, and discussed potential ways of switching back to a “regular” BWP.</w:t>
      </w:r>
    </w:p>
    <w:p w14:paraId="30EEEA9B" w14:textId="77777777" w:rsidR="009F0A3D" w:rsidRDefault="009F0A3D">
      <w:pPr>
        <w:pStyle w:val="3GPPAgreements"/>
        <w:numPr>
          <w:ilvl w:val="0"/>
          <w:numId w:val="0"/>
        </w:numPr>
        <w:rPr>
          <w:lang w:eastAsia="zh-CN"/>
        </w:rPr>
      </w:pPr>
    </w:p>
    <w:p w14:paraId="58AB086F" w14:textId="77777777" w:rsidR="009F0A3D" w:rsidRDefault="001F5479">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46F7925" w14:textId="77777777" w:rsidR="009F0A3D" w:rsidRDefault="001F5479">
      <w:pPr>
        <w:pStyle w:val="3GPPAgreements"/>
        <w:rPr>
          <w:lang w:eastAsia="zh-CN"/>
        </w:rPr>
      </w:pPr>
      <w:r>
        <w:rPr>
          <w:rFonts w:hint="eastAsia"/>
          <w:lang w:eastAsia="zh-CN"/>
        </w:rPr>
        <w:t>H</w:t>
      </w:r>
      <w:r>
        <w:rPr>
          <w:lang w:eastAsia="zh-CN"/>
        </w:rPr>
        <w:t>uawei [1] proposed to introduce PMTC, only ins</w:t>
      </w:r>
      <w:r>
        <w:rPr>
          <w:lang w:eastAsia="zh-CN"/>
        </w:rPr>
        <w:t>ide which UE is required to measure the PRS.</w:t>
      </w:r>
    </w:p>
    <w:p w14:paraId="33874CB8" w14:textId="77777777" w:rsidR="009F0A3D" w:rsidRDefault="001F5479">
      <w:pPr>
        <w:pStyle w:val="3GPPAgreements"/>
        <w:rPr>
          <w:lang w:eastAsia="zh-CN"/>
        </w:rPr>
      </w:pPr>
      <w:r>
        <w:rPr>
          <w:lang w:eastAsia="zh-CN"/>
        </w:rPr>
        <w:t>vivo [3] proposed to introduce PRS measurement/processing prioritization window for centralized on-demand PRS.</w:t>
      </w:r>
    </w:p>
    <w:p w14:paraId="6897053C" w14:textId="77777777" w:rsidR="009F0A3D" w:rsidRDefault="001F5479">
      <w:pPr>
        <w:pStyle w:val="3GPPAgreements"/>
        <w:rPr>
          <w:lang w:eastAsia="zh-CN"/>
        </w:rPr>
      </w:pPr>
      <w:r>
        <w:rPr>
          <w:lang w:eastAsia="zh-CN"/>
        </w:rPr>
        <w:t>CATT [6] proposed not to define PRS processing prioritization window.</w:t>
      </w:r>
    </w:p>
    <w:p w14:paraId="04B0B933" w14:textId="77777777" w:rsidR="009F0A3D" w:rsidRDefault="009F0A3D">
      <w:pPr>
        <w:rPr>
          <w:lang w:eastAsia="zh-CN"/>
        </w:rPr>
      </w:pPr>
    </w:p>
    <w:p w14:paraId="0ABD8A4F" w14:textId="77777777" w:rsidR="009F0A3D" w:rsidRDefault="001F5479">
      <w:pPr>
        <w:rPr>
          <w:b/>
          <w:u w:val="single"/>
          <w:lang w:eastAsia="zh-CN"/>
        </w:rPr>
      </w:pPr>
      <w:r>
        <w:rPr>
          <w:rFonts w:hint="eastAsia"/>
          <w:b/>
          <w:u w:val="single"/>
          <w:lang w:eastAsia="zh-CN"/>
        </w:rPr>
        <w:t>F</w:t>
      </w:r>
      <w:r>
        <w:rPr>
          <w:b/>
          <w:u w:val="single"/>
          <w:lang w:eastAsia="zh-CN"/>
        </w:rPr>
        <w:t>or priority rules</w:t>
      </w:r>
    </w:p>
    <w:p w14:paraId="246FB5B1" w14:textId="77777777" w:rsidR="009F0A3D" w:rsidRDefault="001F5479">
      <w:pPr>
        <w:pStyle w:val="3GPPAgreements"/>
        <w:rPr>
          <w:lang w:eastAsia="zh-CN"/>
        </w:rPr>
      </w:pPr>
      <w:r>
        <w:rPr>
          <w:lang w:eastAsia="zh-CN"/>
        </w:rPr>
        <w:t>Huawei [1]</w:t>
      </w:r>
      <w:r>
        <w:rPr>
          <w:lang w:eastAsia="zh-CN"/>
        </w:rPr>
        <w:t xml:space="preserve"> proposed scheduling restrictions in PMTC, as well as simultaneous PRS and data processing in FR1 subject to UE capability.</w:t>
      </w:r>
    </w:p>
    <w:p w14:paraId="6C9A1B98" w14:textId="77777777" w:rsidR="009F0A3D" w:rsidRDefault="001F5479">
      <w:pPr>
        <w:pStyle w:val="3GPPAgreements"/>
        <w:rPr>
          <w:lang w:eastAsia="zh-CN"/>
        </w:rPr>
      </w:pPr>
      <w:r>
        <w:rPr>
          <w:lang w:eastAsia="zh-CN"/>
        </w:rPr>
        <w:t xml:space="preserve">vivo [3] proposed a prioritized on-demand PRS processing in a window, and also proposed to define priority rules with other </w:t>
      </w:r>
      <w:r>
        <w:rPr>
          <w:lang w:eastAsia="zh-CN"/>
        </w:rPr>
        <w:t>signals/channels.</w:t>
      </w:r>
    </w:p>
    <w:p w14:paraId="6F217D51" w14:textId="77777777" w:rsidR="009F0A3D" w:rsidRDefault="001F5479">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D18A3A" w14:textId="77777777" w:rsidR="009F0A3D" w:rsidRDefault="001F5479">
      <w:pPr>
        <w:pStyle w:val="3GPPAgreements"/>
        <w:rPr>
          <w:lang w:eastAsia="zh-CN"/>
        </w:rPr>
      </w:pPr>
      <w:r>
        <w:rPr>
          <w:lang w:eastAsia="zh-CN"/>
        </w:rPr>
        <w:t>China Telecom [8] proposed to support DL PRS FDM with other DL si</w:t>
      </w:r>
      <w:r>
        <w:rPr>
          <w:lang w:eastAsia="zh-CN"/>
        </w:rPr>
        <w:t>gnals and channels in PRB-level.</w:t>
      </w:r>
    </w:p>
    <w:p w14:paraId="6BB0D25F" w14:textId="77777777" w:rsidR="009F0A3D" w:rsidRDefault="001F5479">
      <w:pPr>
        <w:pStyle w:val="3GPPAgreements"/>
        <w:rPr>
          <w:lang w:eastAsia="zh-CN"/>
        </w:rPr>
      </w:pPr>
      <w:r>
        <w:rPr>
          <w:lang w:eastAsia="zh-CN"/>
        </w:rPr>
        <w:t>OPPO [9] proposed to prioritized PRS over DL channel/reference signals on a symbol-level.</w:t>
      </w:r>
    </w:p>
    <w:p w14:paraId="798377BA" w14:textId="77777777" w:rsidR="009F0A3D" w:rsidRDefault="001F5479">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w:t>
      </w:r>
      <w:r>
        <w:rPr>
          <w:lang w:eastAsia="zh-CN"/>
        </w:rPr>
        <w:t>ority for DL-PRS and DL signals/channels carrying LPP signaling (if simultaneous processing is not supported by the UE).</w:t>
      </w:r>
    </w:p>
    <w:p w14:paraId="43950618" w14:textId="77777777" w:rsidR="009F0A3D" w:rsidRDefault="001F5479">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4717935F" w14:textId="77777777" w:rsidR="009F0A3D" w:rsidRDefault="001F5479">
      <w:pPr>
        <w:pStyle w:val="3GPPAgreements"/>
        <w:rPr>
          <w:lang w:eastAsia="zh-CN"/>
        </w:rPr>
      </w:pPr>
      <w:r>
        <w:rPr>
          <w:lang w:eastAsia="zh-CN"/>
        </w:rPr>
        <w:t>Apple [15] proposed no data tr</w:t>
      </w:r>
      <w:r>
        <w:rPr>
          <w:lang w:eastAsia="zh-CN"/>
        </w:rPr>
        <w:t>ansmission or reception in M-BWP.</w:t>
      </w:r>
    </w:p>
    <w:p w14:paraId="6E7D7661" w14:textId="77777777" w:rsidR="009F0A3D" w:rsidRDefault="001F5479">
      <w:pPr>
        <w:pStyle w:val="3GPPAgreements"/>
        <w:rPr>
          <w:lang w:eastAsia="zh-CN"/>
        </w:rPr>
      </w:pPr>
      <w:r>
        <w:rPr>
          <w:lang w:eastAsia="zh-CN"/>
        </w:rPr>
        <w:t>DCM [17] observed the need to define priority rule between PRS and other channel/signals, and consider the margin period around DL PRS symbols.</w:t>
      </w:r>
    </w:p>
    <w:p w14:paraId="5E336365" w14:textId="77777777" w:rsidR="009F0A3D" w:rsidRDefault="001F5479">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w:t>
      </w:r>
      <w:r>
        <w:rPr>
          <w:lang w:eastAsia="zh-CN"/>
        </w:rPr>
        <w:t>used by other DL signals or channels, and also proposed differentiated PRS priority subject to different latency requirement.</w:t>
      </w:r>
    </w:p>
    <w:p w14:paraId="7478F2C7" w14:textId="77777777" w:rsidR="009F0A3D" w:rsidRDefault="001F5479">
      <w:pPr>
        <w:pStyle w:val="3GPPAgreements"/>
        <w:rPr>
          <w:lang w:eastAsia="zh-CN"/>
        </w:rPr>
      </w:pPr>
      <w:r>
        <w:rPr>
          <w:lang w:eastAsia="zh-CN"/>
        </w:rPr>
        <w:t>Ericsson [20] proposed to support priority rule/indicator for handling PRS from serving cell and PDSCH/CSI-RS reception, and we th</w:t>
      </w:r>
      <w:r>
        <w:rPr>
          <w:lang w:eastAsia="zh-CN"/>
        </w:rPr>
        <w:t xml:space="preserve">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5F06BB5F" w14:textId="77777777" w:rsidR="009F0A3D" w:rsidRDefault="009F0A3D">
      <w:pPr>
        <w:rPr>
          <w:lang w:eastAsia="zh-CN"/>
        </w:rPr>
      </w:pPr>
    </w:p>
    <w:p w14:paraId="204F07C0" w14:textId="77777777" w:rsidR="009F0A3D" w:rsidRDefault="001F5479">
      <w:pPr>
        <w:rPr>
          <w:lang w:eastAsia="zh-CN"/>
        </w:rPr>
      </w:pPr>
      <w:r>
        <w:rPr>
          <w:rFonts w:hint="eastAsia"/>
          <w:lang w:eastAsia="zh-CN"/>
        </w:rPr>
        <w:lastRenderedPageBreak/>
        <w:t>I</w:t>
      </w:r>
      <w:r>
        <w:rPr>
          <w:lang w:eastAsia="zh-CN"/>
        </w:rPr>
        <w:t>n addition</w:t>
      </w:r>
    </w:p>
    <w:p w14:paraId="12E91B3B" w14:textId="77777777" w:rsidR="009F0A3D" w:rsidRDefault="001F5479">
      <w:pPr>
        <w:pStyle w:val="3GPPAgreements"/>
        <w:rPr>
          <w:lang w:eastAsia="zh-CN"/>
        </w:rPr>
      </w:pPr>
      <w:r>
        <w:rPr>
          <w:rFonts w:hint="eastAsia"/>
          <w:lang w:eastAsia="zh-CN"/>
        </w:rPr>
        <w:t>v</w:t>
      </w:r>
      <w:r>
        <w:rPr>
          <w:lang w:eastAsia="zh-CN"/>
        </w:rPr>
        <w:t>ivo [3] proposed to introduce UE active BWP information reporting (to LMF)</w:t>
      </w:r>
    </w:p>
    <w:p w14:paraId="13C66F0B" w14:textId="77777777" w:rsidR="009F0A3D" w:rsidRDefault="001F5479">
      <w:pPr>
        <w:pStyle w:val="3GPPAgreements"/>
        <w:rPr>
          <w:lang w:eastAsia="zh-CN"/>
        </w:rPr>
      </w:pPr>
      <w:r>
        <w:rPr>
          <w:lang w:eastAsia="zh-CN"/>
        </w:rPr>
        <w:t>SONY [4] proposed that UE can indicated t</w:t>
      </w:r>
      <w:r>
        <w:rPr>
          <w:lang w:eastAsia="zh-CN"/>
        </w:rPr>
        <w:t xml:space="preserve">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3E9EACD9" w14:textId="77777777" w:rsidR="009F0A3D" w:rsidRDefault="001F5479">
      <w:pPr>
        <w:pStyle w:val="3GPPAgreements"/>
        <w:rPr>
          <w:lang w:eastAsia="zh-CN"/>
        </w:rPr>
      </w:pPr>
      <w:r>
        <w:rPr>
          <w:lang w:eastAsia="zh-CN"/>
        </w:rPr>
        <w:t>Ericsson [9] proposed to introduce the indicator in the AD whether the P</w:t>
      </w:r>
      <w:r>
        <w:rPr>
          <w:lang w:eastAsia="zh-CN"/>
        </w:rPr>
        <w:t xml:space="preserve">RSs present in the measurement request can be measured without </w:t>
      </w:r>
      <w:proofErr w:type="spellStart"/>
      <w:r>
        <w:rPr>
          <w:lang w:eastAsia="zh-CN"/>
        </w:rPr>
        <w:t>MGs.</w:t>
      </w:r>
      <w:proofErr w:type="spellEnd"/>
    </w:p>
    <w:p w14:paraId="6859CEFB" w14:textId="77777777" w:rsidR="009F0A3D" w:rsidRDefault="009F0A3D">
      <w:pPr>
        <w:rPr>
          <w:lang w:eastAsia="zh-CN"/>
        </w:rPr>
      </w:pPr>
    </w:p>
    <w:p w14:paraId="58665E54" w14:textId="77777777" w:rsidR="009F0A3D" w:rsidRDefault="001F5479">
      <w:pPr>
        <w:pStyle w:val="2"/>
        <w:rPr>
          <w:lang w:val="en-GB" w:eastAsia="zh-CN"/>
        </w:rPr>
      </w:pPr>
      <w:r>
        <w:rPr>
          <w:rFonts w:hint="eastAsia"/>
          <w:lang w:val="en-GB" w:eastAsia="zh-CN"/>
        </w:rPr>
        <w:t>R</w:t>
      </w:r>
      <w:r>
        <w:rPr>
          <w:lang w:val="en-GB" w:eastAsia="zh-CN"/>
        </w:rPr>
        <w:t>ound 1</w:t>
      </w:r>
    </w:p>
    <w:p w14:paraId="6A3DB2FA"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C080154"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4.1-1</w:t>
      </w:r>
    </w:p>
    <w:p w14:paraId="3A27CB8F" w14:textId="77777777" w:rsidR="009F0A3D" w:rsidRDefault="001F5479">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w:t>
      </w:r>
      <w:r>
        <w:rPr>
          <w:lang w:val="en-GB" w:eastAsia="zh-CN"/>
        </w:rPr>
        <w:t xml:space="preserve"> and the UE measurement is inside the active DL BWP.</w:t>
      </w:r>
    </w:p>
    <w:p w14:paraId="23B8F0D6" w14:textId="77777777" w:rsidR="009F0A3D" w:rsidRDefault="001F5479">
      <w:pPr>
        <w:pStyle w:val="3GPPAgreements"/>
        <w:numPr>
          <w:ilvl w:val="1"/>
          <w:numId w:val="3"/>
        </w:numPr>
        <w:rPr>
          <w:lang w:val="en-GB" w:eastAsia="zh-CN"/>
        </w:rPr>
      </w:pPr>
      <w:r>
        <w:rPr>
          <w:lang w:val="en-GB" w:eastAsia="zh-CN"/>
        </w:rPr>
        <w:t>Note PRS should have the same numerology as the current DL BWP.</w:t>
      </w:r>
    </w:p>
    <w:p w14:paraId="08FC0AF3" w14:textId="77777777" w:rsidR="009F0A3D" w:rsidRDefault="001F5479">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483CD183" w14:textId="77777777" w:rsidR="009F0A3D" w:rsidRDefault="001F5479">
      <w:pPr>
        <w:pStyle w:val="3GPPAgreements"/>
        <w:numPr>
          <w:ilvl w:val="1"/>
          <w:numId w:val="3"/>
        </w:numPr>
        <w:rPr>
          <w:lang w:val="en-GB" w:eastAsia="zh-CN"/>
        </w:rPr>
      </w:pPr>
      <w:r>
        <w:rPr>
          <w:lang w:val="en-GB" w:eastAsia="zh-CN"/>
        </w:rPr>
        <w:t xml:space="preserve">FFS </w:t>
      </w:r>
      <w:r>
        <w:rPr>
          <w:lang w:val="en-GB" w:eastAsia="zh-CN"/>
        </w:rPr>
        <w:t xml:space="preserve">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603E6222" w14:textId="77777777" w:rsidR="009F0A3D" w:rsidRDefault="001F5479">
      <w:pPr>
        <w:pStyle w:val="3GPPAgreements"/>
        <w:numPr>
          <w:ilvl w:val="1"/>
          <w:numId w:val="3"/>
        </w:numPr>
        <w:rPr>
          <w:lang w:val="en-GB" w:eastAsia="zh-CN"/>
        </w:rPr>
      </w:pPr>
      <w:r>
        <w:rPr>
          <w:lang w:val="en-GB" w:eastAsia="zh-CN"/>
        </w:rPr>
        <w:t>FFS whether a new UE PRS processing capability is defined.</w:t>
      </w:r>
    </w:p>
    <w:tbl>
      <w:tblPr>
        <w:tblStyle w:val="af6"/>
        <w:tblW w:w="9351" w:type="dxa"/>
        <w:tblLayout w:type="fixed"/>
        <w:tblLook w:val="04A0" w:firstRow="1" w:lastRow="0" w:firstColumn="1" w:lastColumn="0" w:noHBand="0" w:noVBand="1"/>
      </w:tblPr>
      <w:tblGrid>
        <w:gridCol w:w="1838"/>
        <w:gridCol w:w="1134"/>
        <w:gridCol w:w="6379"/>
      </w:tblGrid>
      <w:tr w:rsidR="009F0A3D" w14:paraId="37452782" w14:textId="77777777">
        <w:tc>
          <w:tcPr>
            <w:tcW w:w="1838" w:type="dxa"/>
            <w:vAlign w:val="center"/>
          </w:tcPr>
          <w:p w14:paraId="5447A07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E5026D"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E4B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1F9F458" w14:textId="77777777">
        <w:tc>
          <w:tcPr>
            <w:tcW w:w="1838" w:type="dxa"/>
            <w:vAlign w:val="center"/>
          </w:tcPr>
          <w:p w14:paraId="730976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B8E0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23F2F7" w14:textId="77777777" w:rsidR="009F0A3D" w:rsidRDefault="001F5479">
            <w:pPr>
              <w:rPr>
                <w:rFonts w:ascii="Arial" w:hAnsi="Arial" w:cs="Arial"/>
                <w:iCs/>
                <w:sz w:val="16"/>
                <w:lang w:eastAsia="zh-CN"/>
              </w:rPr>
            </w:pPr>
            <w:r>
              <w:rPr>
                <w:rFonts w:ascii="Arial" w:hAnsi="Arial" w:cs="Arial"/>
                <w:iCs/>
                <w:sz w:val="16"/>
                <w:lang w:eastAsia="zh-CN"/>
              </w:rPr>
              <w:t xml:space="preserve">We are </w:t>
            </w:r>
            <w:r>
              <w:rPr>
                <w:rFonts w:ascii="Arial" w:hAnsi="Arial" w:cs="Arial"/>
                <w:iCs/>
                <w:sz w:val="16"/>
                <w:lang w:eastAsia="zh-CN"/>
              </w:rPr>
              <w:t>supportive of the feature. But we would like to add an example in the second FFS</w:t>
            </w:r>
          </w:p>
          <w:p w14:paraId="3F2CBA75"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t>
            </w:r>
            <w:r>
              <w:rPr>
                <w:color w:val="FF0000"/>
                <w:u w:val="single"/>
                <w:lang w:val="en-GB" w:eastAsia="zh-CN"/>
              </w:rPr>
              <w:t>with the active DL BWP does not satisfy the performance requirement)</w:t>
            </w:r>
          </w:p>
        </w:tc>
      </w:tr>
      <w:tr w:rsidR="009F0A3D" w14:paraId="75B4328A" w14:textId="77777777">
        <w:tc>
          <w:tcPr>
            <w:tcW w:w="1838" w:type="dxa"/>
            <w:vAlign w:val="center"/>
          </w:tcPr>
          <w:p w14:paraId="5D1FA5A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22225DF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B7BC152" w14:textId="77777777" w:rsidR="009F0A3D" w:rsidRDefault="009F0A3D">
            <w:pPr>
              <w:rPr>
                <w:rFonts w:ascii="Arial" w:hAnsi="Arial" w:cs="Arial"/>
                <w:iCs/>
                <w:sz w:val="16"/>
                <w:lang w:eastAsia="zh-CN"/>
              </w:rPr>
            </w:pPr>
          </w:p>
        </w:tc>
      </w:tr>
      <w:tr w:rsidR="009F0A3D" w14:paraId="398C838D" w14:textId="77777777">
        <w:tc>
          <w:tcPr>
            <w:tcW w:w="1838" w:type="dxa"/>
            <w:vAlign w:val="center"/>
          </w:tcPr>
          <w:p w14:paraId="1D03CA7A"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7B64F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9DE205D" w14:textId="77777777" w:rsidR="009F0A3D" w:rsidRDefault="009F0A3D">
            <w:pPr>
              <w:rPr>
                <w:rFonts w:ascii="Arial" w:hAnsi="Arial" w:cs="Arial"/>
                <w:iCs/>
                <w:sz w:val="16"/>
                <w:lang w:eastAsia="zh-CN"/>
              </w:rPr>
            </w:pPr>
          </w:p>
        </w:tc>
      </w:tr>
      <w:tr w:rsidR="009F0A3D" w14:paraId="1A870E51" w14:textId="77777777">
        <w:tc>
          <w:tcPr>
            <w:tcW w:w="1838" w:type="dxa"/>
            <w:vAlign w:val="center"/>
          </w:tcPr>
          <w:p w14:paraId="5E9F840C"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9B9AC"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2C74B1E2"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w:t>
            </w:r>
            <w:r>
              <w:rPr>
                <w:rFonts w:ascii="Arial" w:hAnsi="Arial" w:cs="Arial"/>
                <w:iCs/>
                <w:sz w:val="16"/>
                <w:lang w:eastAsia="zh-CN"/>
              </w:rPr>
              <w:t xml:space="preserve">e MG-based PRS, at least from processing standpoint, is a low-latency feature, and not the MG-less. </w:t>
            </w:r>
          </w:p>
          <w:p w14:paraId="13D90000" w14:textId="77777777" w:rsidR="009F0A3D" w:rsidRDefault="001F5479">
            <w:pPr>
              <w:rPr>
                <w:rFonts w:ascii="Arial" w:hAnsi="Arial" w:cs="Arial"/>
                <w:iCs/>
                <w:sz w:val="16"/>
                <w:lang w:eastAsia="zh-CN"/>
              </w:rPr>
            </w:pPr>
            <w:r>
              <w:rPr>
                <w:rFonts w:ascii="Arial" w:hAnsi="Arial" w:cs="Arial"/>
                <w:iCs/>
                <w:sz w:val="16"/>
                <w:lang w:eastAsia="zh-CN"/>
              </w:rPr>
              <w:t>Removing the MG, will only increase the latency, unless the UE can drop any other traffic/procedures for a period of time, which then will mean that we are</w:t>
            </w:r>
            <w:r>
              <w:rPr>
                <w:rFonts w:ascii="Arial" w:hAnsi="Arial" w:cs="Arial"/>
                <w:iCs/>
                <w:sz w:val="16"/>
                <w:lang w:eastAsia="zh-CN"/>
              </w:rPr>
              <w:t xml:space="preserv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6E1ABC3" w14:textId="77777777" w:rsidR="009F0A3D" w:rsidRDefault="001F5479">
            <w:pPr>
              <w:rPr>
                <w:rFonts w:ascii="Arial" w:hAnsi="Arial" w:cs="Arial"/>
                <w:iCs/>
                <w:sz w:val="16"/>
                <w:lang w:eastAsia="zh-CN"/>
              </w:rPr>
            </w:pPr>
            <w:r>
              <w:rPr>
                <w:rFonts w:ascii="Arial" w:hAnsi="Arial" w:cs="Arial"/>
                <w:iCs/>
                <w:sz w:val="16"/>
                <w:lang w:eastAsia="zh-CN"/>
              </w:rPr>
              <w:t>The argument of removing MG to improve latency is only related to the configuration aspects of the MG. Then, we suggest to focus the work on that instead of removing an already l</w:t>
            </w:r>
            <w:r>
              <w:rPr>
                <w:rFonts w:ascii="Arial" w:hAnsi="Arial" w:cs="Arial"/>
                <w:iCs/>
                <w:sz w:val="16"/>
                <w:lang w:eastAsia="zh-CN"/>
              </w:rPr>
              <w:t xml:space="preserve">ow-latency feature, or try to redesign another feature (that may eventually turn out to not be low-latency). </w:t>
            </w:r>
          </w:p>
        </w:tc>
      </w:tr>
      <w:tr w:rsidR="009F0A3D" w14:paraId="51E3C996" w14:textId="77777777">
        <w:tc>
          <w:tcPr>
            <w:tcW w:w="1838" w:type="dxa"/>
            <w:vAlign w:val="center"/>
          </w:tcPr>
          <w:p w14:paraId="4A3CEEED"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EA6C81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7F57444A" w14:textId="77777777" w:rsidR="009F0A3D" w:rsidRDefault="009F0A3D">
            <w:pPr>
              <w:rPr>
                <w:rFonts w:ascii="Arial" w:hAnsi="Arial" w:cs="Arial"/>
                <w:iCs/>
                <w:sz w:val="16"/>
                <w:lang w:eastAsia="zh-CN"/>
              </w:rPr>
            </w:pPr>
          </w:p>
        </w:tc>
      </w:tr>
      <w:tr w:rsidR="009F0A3D" w14:paraId="4A21860B" w14:textId="77777777">
        <w:tc>
          <w:tcPr>
            <w:tcW w:w="1838" w:type="dxa"/>
            <w:vAlign w:val="center"/>
          </w:tcPr>
          <w:p w14:paraId="2AB95F54"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8AD93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BB88DD" w14:textId="77777777" w:rsidR="009F0A3D" w:rsidRDefault="001F5479">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w:t>
            </w:r>
            <w:r>
              <w:rPr>
                <w:rFonts w:ascii="Arial" w:hAnsi="Arial" w:cs="Arial"/>
                <w:iCs/>
                <w:sz w:val="16"/>
                <w:lang w:eastAsia="zh-CN"/>
              </w:rPr>
              <w:t>positioning is requiring low latency, also is communication.</w:t>
            </w:r>
          </w:p>
          <w:p w14:paraId="1E7E727C" w14:textId="77777777" w:rsidR="009F0A3D" w:rsidRDefault="001F5479">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3FABD9C"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Symbol level scheduling restr</w:t>
            </w:r>
            <w:r>
              <w:rPr>
                <w:rFonts w:ascii="Arial" w:hAnsi="Arial" w:cs="Arial"/>
                <w:sz w:val="16"/>
                <w:szCs w:val="16"/>
                <w:lang w:eastAsia="zh-CN"/>
              </w:rPr>
              <w:t>iction is possible within the window.</w:t>
            </w:r>
          </w:p>
          <w:p w14:paraId="7548FD35" w14:textId="77777777" w:rsidR="009F0A3D" w:rsidRDefault="001F5479">
            <w:pPr>
              <w:pStyle w:val="3GPPAgreements"/>
              <w:rPr>
                <w:lang w:eastAsia="zh-CN"/>
              </w:rPr>
            </w:pPr>
            <w:r>
              <w:rPr>
                <w:rFonts w:ascii="Arial" w:hAnsi="Arial" w:cs="Arial"/>
                <w:sz w:val="16"/>
                <w:szCs w:val="16"/>
                <w:lang w:eastAsia="zh-CN"/>
              </w:rPr>
              <w:lastRenderedPageBreak/>
              <w:t>Scheduling restriction could be carrier/cell specific for the CA case.</w:t>
            </w:r>
          </w:p>
          <w:p w14:paraId="0C26DE0E" w14:textId="77777777" w:rsidR="009F0A3D" w:rsidRDefault="001F5479">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w:t>
            </w:r>
            <w:r>
              <w:rPr>
                <w:rFonts w:ascii="Arial" w:hAnsi="Arial" w:cs="Arial"/>
                <w:sz w:val="16"/>
                <w:szCs w:val="16"/>
                <w:lang w:eastAsia="zh-CN"/>
              </w:rPr>
              <w:t>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9F0A3D" w14:paraId="70159931" w14:textId="77777777">
        <w:tc>
          <w:tcPr>
            <w:tcW w:w="1838" w:type="dxa"/>
            <w:vAlign w:val="center"/>
          </w:tcPr>
          <w:p w14:paraId="03202E5D" w14:textId="77777777" w:rsidR="009F0A3D" w:rsidRDefault="001F5479">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049F5B83" w14:textId="77777777" w:rsidR="009F0A3D" w:rsidRDefault="001F5479">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866D22" w14:textId="77777777" w:rsidR="009F0A3D" w:rsidRDefault="009F0A3D">
            <w:pPr>
              <w:rPr>
                <w:rFonts w:ascii="Arial" w:hAnsi="Arial" w:cs="Arial"/>
                <w:iCs/>
                <w:sz w:val="16"/>
                <w:lang w:eastAsia="zh-CN"/>
              </w:rPr>
            </w:pPr>
          </w:p>
        </w:tc>
      </w:tr>
      <w:tr w:rsidR="009F0A3D" w14:paraId="7F1835B4" w14:textId="77777777">
        <w:tc>
          <w:tcPr>
            <w:tcW w:w="1838" w:type="dxa"/>
            <w:vAlign w:val="center"/>
          </w:tcPr>
          <w:p w14:paraId="07A2D46E" w14:textId="77777777" w:rsidR="009F0A3D" w:rsidRDefault="001F5479">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CBC3B88" w14:textId="77777777" w:rsidR="009F0A3D" w:rsidRDefault="009F0A3D">
            <w:pPr>
              <w:rPr>
                <w:rFonts w:ascii="Arial" w:eastAsia="MS Mincho" w:hAnsi="Arial" w:cs="Arial"/>
                <w:iCs/>
                <w:sz w:val="16"/>
                <w:lang w:eastAsia="ja-JP"/>
              </w:rPr>
            </w:pPr>
          </w:p>
        </w:tc>
        <w:tc>
          <w:tcPr>
            <w:tcW w:w="6379" w:type="dxa"/>
            <w:vAlign w:val="center"/>
          </w:tcPr>
          <w:p w14:paraId="2C449365" w14:textId="77777777" w:rsidR="009F0A3D" w:rsidRDefault="001F5479">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DD74C00" w14:textId="77777777" w:rsidR="009F0A3D" w:rsidRDefault="001F5479">
            <w:pPr>
              <w:rPr>
                <w:rFonts w:ascii="Arial" w:hAnsi="Arial" w:cs="Arial"/>
                <w:iCs/>
                <w:sz w:val="16"/>
                <w:lang w:eastAsia="zh-CN"/>
              </w:rPr>
            </w:pPr>
            <w:r>
              <w:rPr>
                <w:rFonts w:ascii="Arial" w:hAnsi="Arial" w:cs="Arial" w:hint="eastAsia"/>
                <w:iCs/>
                <w:sz w:val="16"/>
                <w:lang w:eastAsia="zh-CN"/>
              </w:rPr>
              <w:t xml:space="preserve">The proposal is trying to discuss the following case 1 or case </w:t>
            </w:r>
            <w:r>
              <w:rPr>
                <w:rFonts w:ascii="Arial" w:hAnsi="Arial" w:cs="Arial" w:hint="eastAsia"/>
                <w:iCs/>
                <w:sz w:val="16"/>
                <w:lang w:eastAsia="zh-CN"/>
              </w:rPr>
              <w:t>2?</w:t>
            </w:r>
          </w:p>
          <w:p w14:paraId="278B92B0"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08738FD" w14:textId="77777777" w:rsidR="009F0A3D" w:rsidRDefault="001F5479">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w:t>
            </w:r>
            <w:r>
              <w:rPr>
                <w:rFonts w:ascii="Arial" w:hAnsi="Arial" w:cs="Arial" w:hint="eastAsia"/>
                <w:iCs/>
                <w:sz w:val="16"/>
                <w:lang w:eastAsia="zh-CN"/>
              </w:rPr>
              <w:t xml:space="preserve">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has to conduct DL PRS measurement within </w:t>
            </w:r>
            <w:proofErr w:type="spellStart"/>
            <w:r>
              <w:rPr>
                <w:rFonts w:ascii="Arial" w:hAnsi="Arial" w:cs="Arial" w:hint="eastAsia"/>
                <w:iCs/>
                <w:sz w:val="16"/>
                <w:lang w:eastAsia="zh-CN"/>
              </w:rPr>
              <w:t>MGs.</w:t>
            </w:r>
            <w:proofErr w:type="spellEnd"/>
          </w:p>
          <w:p w14:paraId="4EA20D96" w14:textId="77777777" w:rsidR="009F0A3D" w:rsidRDefault="001F5479">
            <w:pPr>
              <w:numPr>
                <w:ilvl w:val="0"/>
                <w:numId w:val="25"/>
              </w:numPr>
              <w:rPr>
                <w:ins w:id="19"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w:t>
            </w:r>
            <w:r>
              <w:rPr>
                <w:rFonts w:ascii="Arial" w:hAnsi="Arial" w:cs="Arial"/>
                <w:iCs/>
                <w:sz w:val="16"/>
                <w:lang w:eastAsia="zh-CN"/>
              </w:rPr>
              <w:t xml:space="preserve">measure. As a result, if UE wants to conduct DL PRS measurement inside the active DL BWP without MGs, the UE has to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w:t>
            </w:r>
            <w:r>
              <w:rPr>
                <w:rFonts w:ascii="Arial" w:hAnsi="Arial" w:cs="Arial"/>
                <w:iCs/>
                <w:sz w:val="16"/>
                <w:lang w:eastAsia="zh-CN"/>
              </w:rPr>
              <w:t>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w:t>
            </w:r>
            <w:r>
              <w:rPr>
                <w:rFonts w:ascii="Arial" w:hAnsi="Arial" w:cs="Arial" w:hint="eastAsia"/>
                <w:iCs/>
                <w:sz w:val="16"/>
                <w:lang w:eastAsia="zh-CN"/>
              </w:rPr>
              <w:t>e serving cell if high positioning accuracy is required. In this case, how to meet the accuracy requirement and latency requirement at the same time if the DL PRS is only measured inside active BWP.</w:t>
            </w:r>
          </w:p>
          <w:p w14:paraId="39F01EDD" w14:textId="77777777" w:rsidR="009F0A3D" w:rsidRDefault="001F5479" w:rsidP="009F0A3D">
            <w:pPr>
              <w:rPr>
                <w:rFonts w:ascii="Arial" w:hAnsi="Arial" w:cs="Arial"/>
                <w:iCs/>
                <w:sz w:val="16"/>
                <w:lang w:eastAsia="zh-CN"/>
              </w:rPr>
              <w:pPrChange w:id="20" w:author="Huawei - Huangsu" w:date="2021-08-17T18:34:00Z">
                <w:pPr>
                  <w:numPr>
                    <w:numId w:val="25"/>
                  </w:numPr>
                  <w:ind w:left="420" w:hanging="420"/>
                </w:pPr>
              </w:pPrChange>
            </w:pPr>
            <w:ins w:id="21" w:author="Huawei - Huangsu" w:date="2021-08-17T18:34:00Z">
              <w:r>
                <w:rPr>
                  <w:rFonts w:ascii="Arial" w:hAnsi="Arial" w:cs="Arial"/>
                  <w:iCs/>
                  <w:sz w:val="16"/>
                  <w:lang w:eastAsia="zh-CN"/>
                </w:rPr>
                <w:t>FL: not sure I fully understand the difference in terms o</w:t>
              </w:r>
              <w:r>
                <w:rPr>
                  <w:rFonts w:ascii="Arial" w:hAnsi="Arial" w:cs="Arial"/>
                  <w:iCs/>
                  <w:sz w:val="16"/>
                  <w:lang w:eastAsia="zh-CN"/>
                </w:rPr>
                <w:t xml:space="preserve">f without MG and MG-less. For Case 1, I think even </w:t>
              </w:r>
            </w:ins>
            <w:ins w:id="22" w:author="Huawei - Huangsu" w:date="2021-08-17T18:35:00Z">
              <w:r>
                <w:rPr>
                  <w:rFonts w:ascii="Arial" w:hAnsi="Arial" w:cs="Arial"/>
                  <w:iCs/>
                  <w:sz w:val="16"/>
                  <w:lang w:eastAsia="zh-CN"/>
                </w:rPr>
                <w:t>requesting MG and activating MG using lower layer signaling is claimed to have latency benefits by some companies.</w:t>
              </w:r>
            </w:ins>
          </w:p>
          <w:p w14:paraId="4BDCE94A" w14:textId="77777777" w:rsidR="009F0A3D" w:rsidRDefault="001F5479">
            <w:pPr>
              <w:numPr>
                <w:ilvl w:val="0"/>
                <w:numId w:val="26"/>
              </w:numPr>
              <w:rPr>
                <w:ins w:id="23"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w:t>
            </w:r>
            <w:r>
              <w:rPr>
                <w:rFonts w:ascii="Arial" w:hAnsi="Arial" w:cs="Arial" w:hint="eastAsia"/>
                <w:iCs/>
                <w:sz w:val="16"/>
                <w:lang w:eastAsia="zh-CN"/>
              </w:rPr>
              <w:t>hout measurement gaps can be reused. However, the transition from measurements performed outside measurement gaps to measurements performed inside measurement gaps may happen when network indicates UE to switch its active BWP. RAN4 may need to evaluate whe</w:t>
            </w:r>
            <w:r>
              <w:rPr>
                <w:rFonts w:ascii="Arial" w:hAnsi="Arial" w:cs="Arial" w:hint="eastAsia"/>
                <w:iCs/>
                <w:sz w:val="16"/>
                <w:lang w:eastAsia="zh-CN"/>
              </w:rPr>
              <w:t>ther new measurement requirement should be defined for this case.</w:t>
            </w:r>
          </w:p>
          <w:p w14:paraId="74EE9006" w14:textId="77777777" w:rsidR="009F0A3D" w:rsidRDefault="001F5479" w:rsidP="009F0A3D">
            <w:pPr>
              <w:rPr>
                <w:rFonts w:ascii="Arial" w:hAnsi="Arial" w:cs="Arial"/>
                <w:iCs/>
                <w:sz w:val="16"/>
                <w:lang w:eastAsia="zh-CN"/>
              </w:rPr>
              <w:pPrChange w:id="24" w:author="Huawei - Huangsu" w:date="2021-08-17T18:36:00Z">
                <w:pPr>
                  <w:numPr>
                    <w:numId w:val="26"/>
                  </w:numPr>
                  <w:ind w:left="420" w:hanging="420"/>
                </w:pPr>
              </w:pPrChange>
            </w:pPr>
            <w:ins w:id="25" w:author="Huawei - Huangsu" w:date="2021-08-17T18:37:00Z">
              <w:r>
                <w:rPr>
                  <w:rFonts w:ascii="Arial" w:hAnsi="Arial" w:cs="Arial"/>
                  <w:iCs/>
                  <w:sz w:val="16"/>
                  <w:lang w:eastAsia="zh-CN"/>
                </w:rPr>
                <w:t xml:space="preserve">FL: </w:t>
              </w:r>
            </w:ins>
            <w:ins w:id="26"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7"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9F0A3D" w14:paraId="3DB7905A" w14:textId="77777777">
        <w:tc>
          <w:tcPr>
            <w:tcW w:w="1838" w:type="dxa"/>
            <w:vAlign w:val="center"/>
          </w:tcPr>
          <w:p w14:paraId="5ED14096"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A7A09F" w14:textId="77777777" w:rsidR="009F0A3D" w:rsidRDefault="001F5479">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65C9BD57" w14:textId="77777777" w:rsidR="009F0A3D" w:rsidRDefault="001F5479">
            <w:pPr>
              <w:rPr>
                <w:rFonts w:ascii="Arial" w:hAnsi="Arial" w:cs="Arial"/>
                <w:iCs/>
                <w:sz w:val="16"/>
                <w:lang w:eastAsia="zh-CN"/>
              </w:rPr>
            </w:pPr>
            <w:r>
              <w:rPr>
                <w:rFonts w:ascii="Arial" w:hAnsi="Arial" w:cs="Arial"/>
                <w:iCs/>
                <w:sz w:val="16"/>
                <w:lang w:eastAsia="zh-CN"/>
              </w:rPr>
              <w:t xml:space="preserve">Suggest to move the note into the </w:t>
            </w:r>
            <w:r>
              <w:rPr>
                <w:rFonts w:ascii="Arial" w:hAnsi="Arial" w:cs="Arial"/>
                <w:iCs/>
                <w:sz w:val="16"/>
                <w:lang w:eastAsia="zh-CN"/>
              </w:rPr>
              <w:t>main bullet:</w:t>
            </w:r>
          </w:p>
          <w:p w14:paraId="07719AAF" w14:textId="77777777" w:rsidR="009F0A3D" w:rsidRDefault="001F5479">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2C47EA84" w14:textId="77777777" w:rsidR="009F0A3D" w:rsidRDefault="001F5479">
            <w:pPr>
              <w:pStyle w:val="3GPPAgreements"/>
              <w:numPr>
                <w:ilvl w:val="1"/>
                <w:numId w:val="3"/>
              </w:numPr>
              <w:spacing w:line="240" w:lineRule="auto"/>
              <w:rPr>
                <w:strike/>
                <w:color w:val="FF0000"/>
                <w:lang w:val="en-GB" w:eastAsia="zh-CN"/>
              </w:rPr>
            </w:pPr>
            <w:r>
              <w:rPr>
                <w:strike/>
                <w:color w:val="FF0000"/>
                <w:lang w:val="en-GB" w:eastAsia="zh-CN"/>
              </w:rPr>
              <w:t xml:space="preserve">Note PRS should have the same numerology as </w:t>
            </w:r>
            <w:r>
              <w:rPr>
                <w:strike/>
                <w:color w:val="FF0000"/>
                <w:lang w:val="en-GB" w:eastAsia="zh-CN"/>
              </w:rPr>
              <w:t>the current DL BWP.</w:t>
            </w:r>
          </w:p>
          <w:p w14:paraId="5DFC939B" w14:textId="77777777" w:rsidR="009F0A3D" w:rsidRDefault="009F0A3D">
            <w:pPr>
              <w:rPr>
                <w:rFonts w:ascii="Arial" w:hAnsi="Arial" w:cs="Arial"/>
                <w:iCs/>
                <w:sz w:val="16"/>
                <w:lang w:eastAsia="zh-CN"/>
              </w:rPr>
            </w:pPr>
          </w:p>
        </w:tc>
      </w:tr>
      <w:tr w:rsidR="009F0A3D" w14:paraId="313A3826" w14:textId="77777777">
        <w:tc>
          <w:tcPr>
            <w:tcW w:w="1838" w:type="dxa"/>
            <w:vAlign w:val="center"/>
          </w:tcPr>
          <w:p w14:paraId="4629ADE1"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48005AC4" w14:textId="77777777" w:rsidR="009F0A3D" w:rsidRDefault="001F5479">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0A6FCB9" w14:textId="77777777" w:rsidR="009F0A3D" w:rsidRDefault="009F0A3D">
            <w:pPr>
              <w:rPr>
                <w:rFonts w:ascii="Arial" w:hAnsi="Arial" w:cs="Arial"/>
                <w:iCs/>
                <w:sz w:val="16"/>
                <w:lang w:eastAsia="zh-CN"/>
              </w:rPr>
            </w:pPr>
          </w:p>
        </w:tc>
      </w:tr>
      <w:tr w:rsidR="009F0A3D" w14:paraId="673F501B" w14:textId="77777777">
        <w:tc>
          <w:tcPr>
            <w:tcW w:w="1838" w:type="dxa"/>
            <w:vAlign w:val="center"/>
          </w:tcPr>
          <w:p w14:paraId="2188D5B6" w14:textId="77777777" w:rsidR="009F0A3D" w:rsidRDefault="001F547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97B5AAC"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C522AC3" w14:textId="77777777" w:rsidR="009F0A3D" w:rsidRDefault="001F5479">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9F0A3D" w14:paraId="46B7C01F" w14:textId="77777777">
        <w:tc>
          <w:tcPr>
            <w:tcW w:w="1838" w:type="dxa"/>
            <w:vAlign w:val="center"/>
          </w:tcPr>
          <w:p w14:paraId="02F110C7"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751D4428"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ECCB6A1" w14:textId="77777777" w:rsidR="009F0A3D" w:rsidRDefault="001F5479">
            <w:pPr>
              <w:rPr>
                <w:rFonts w:ascii="Arial" w:hAnsi="Arial" w:cs="Arial"/>
                <w:iCs/>
                <w:sz w:val="16"/>
                <w:lang w:eastAsia="zh-CN"/>
              </w:rPr>
            </w:pPr>
            <w:r>
              <w:rPr>
                <w:rFonts w:ascii="Arial" w:hAnsi="Arial" w:cs="Arial"/>
                <w:iCs/>
                <w:sz w:val="16"/>
                <w:lang w:eastAsia="zh-CN"/>
              </w:rPr>
              <w:t xml:space="preserve">There should also be condition when </w:t>
            </w:r>
            <w:r>
              <w:rPr>
                <w:rFonts w:ascii="Arial" w:hAnsi="Arial" w:cs="Arial"/>
                <w:iCs/>
                <w:sz w:val="16"/>
                <w:lang w:eastAsia="zh-CN"/>
              </w:rPr>
              <w:t>it can be supported. For example, if the active DL BWP is too narrow. The number of PRS may not be sufficient for accurate positioning measurement/estimation. Suggest to add the following note:</w:t>
            </w:r>
          </w:p>
          <w:p w14:paraId="0E873840" w14:textId="77777777" w:rsidR="009F0A3D" w:rsidRDefault="001F5479">
            <w:pPr>
              <w:pStyle w:val="3GPPAgreements"/>
              <w:numPr>
                <w:ilvl w:val="1"/>
                <w:numId w:val="3"/>
              </w:numPr>
              <w:rPr>
                <w:color w:val="FF0000"/>
                <w:lang w:val="en-GB" w:eastAsia="zh-CN"/>
              </w:rPr>
            </w:pPr>
            <w:r>
              <w:rPr>
                <w:color w:val="FF0000"/>
                <w:lang w:val="en-GB" w:eastAsia="zh-CN"/>
              </w:rPr>
              <w:t>Note: The PRS in the current active DL BWP should be sufficien</w:t>
            </w:r>
            <w:r>
              <w:rPr>
                <w:color w:val="FF0000"/>
                <w:lang w:val="en-GB" w:eastAsia="zh-CN"/>
              </w:rPr>
              <w:t>t for the UE to perform positioning measurement.</w:t>
            </w:r>
          </w:p>
          <w:p w14:paraId="7485A92B" w14:textId="77777777" w:rsidR="009F0A3D" w:rsidRDefault="009F0A3D">
            <w:pPr>
              <w:rPr>
                <w:rFonts w:ascii="Arial" w:hAnsi="Arial" w:cs="Arial"/>
                <w:iCs/>
                <w:sz w:val="16"/>
                <w:lang w:eastAsia="zh-CN"/>
              </w:rPr>
            </w:pPr>
          </w:p>
        </w:tc>
      </w:tr>
      <w:tr w:rsidR="009F0A3D" w14:paraId="075AAD3C" w14:textId="77777777">
        <w:tc>
          <w:tcPr>
            <w:tcW w:w="1838" w:type="dxa"/>
          </w:tcPr>
          <w:p w14:paraId="12523583" w14:textId="77777777" w:rsidR="009F0A3D" w:rsidRDefault="001F5479">
            <w:pPr>
              <w:rPr>
                <w:rFonts w:ascii="Arial" w:hAnsi="Arial" w:cs="Arial"/>
                <w:iCs/>
                <w:sz w:val="16"/>
                <w:lang w:eastAsia="zh-CN"/>
              </w:rPr>
            </w:pPr>
            <w:r>
              <w:rPr>
                <w:rFonts w:ascii="Arial" w:hAnsi="Arial" w:cs="Arial"/>
                <w:iCs/>
                <w:sz w:val="16"/>
                <w:lang w:eastAsia="zh-CN"/>
              </w:rPr>
              <w:t xml:space="preserve">Intel </w:t>
            </w:r>
          </w:p>
        </w:tc>
        <w:tc>
          <w:tcPr>
            <w:tcW w:w="1134" w:type="dxa"/>
          </w:tcPr>
          <w:p w14:paraId="76DBAAAB"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642F5848" w14:textId="77777777" w:rsidR="009F0A3D" w:rsidRDefault="001F5479">
            <w:pPr>
              <w:rPr>
                <w:rFonts w:ascii="Arial" w:hAnsi="Arial" w:cs="Arial"/>
                <w:iCs/>
                <w:sz w:val="16"/>
                <w:lang w:eastAsia="zh-CN"/>
              </w:rPr>
            </w:pPr>
            <w:r>
              <w:rPr>
                <w:rFonts w:ascii="Arial" w:hAnsi="Arial" w:cs="Arial"/>
                <w:iCs/>
                <w:sz w:val="16"/>
                <w:lang w:eastAsia="zh-CN"/>
              </w:rPr>
              <w:t>Further discussion and analysis are needed</w:t>
            </w:r>
          </w:p>
        </w:tc>
      </w:tr>
      <w:tr w:rsidR="009F0A3D" w14:paraId="6B91FFD0" w14:textId="77777777">
        <w:tc>
          <w:tcPr>
            <w:tcW w:w="1838" w:type="dxa"/>
          </w:tcPr>
          <w:p w14:paraId="3CB47990" w14:textId="77777777" w:rsidR="009F0A3D" w:rsidRDefault="001F5479">
            <w:pPr>
              <w:rPr>
                <w:rFonts w:ascii="Arial" w:hAnsi="Arial" w:cs="Arial"/>
                <w:iCs/>
                <w:sz w:val="16"/>
                <w:lang w:eastAsia="zh-CN"/>
              </w:rPr>
            </w:pPr>
            <w:r>
              <w:rPr>
                <w:rFonts w:ascii="Arial" w:hAnsi="Arial" w:cs="Arial"/>
                <w:iCs/>
                <w:sz w:val="16"/>
                <w:lang w:eastAsia="zh-CN"/>
              </w:rPr>
              <w:lastRenderedPageBreak/>
              <w:t>Qualcomm2</w:t>
            </w:r>
          </w:p>
        </w:tc>
        <w:tc>
          <w:tcPr>
            <w:tcW w:w="1134" w:type="dxa"/>
          </w:tcPr>
          <w:p w14:paraId="72A86DF0" w14:textId="77777777" w:rsidR="009F0A3D" w:rsidRDefault="009F0A3D">
            <w:pPr>
              <w:rPr>
                <w:rFonts w:ascii="Arial" w:eastAsiaTheme="minorEastAsia" w:hAnsi="Arial" w:cs="Arial"/>
                <w:iCs/>
                <w:sz w:val="16"/>
                <w:lang w:eastAsia="zh-CN"/>
              </w:rPr>
            </w:pPr>
          </w:p>
        </w:tc>
        <w:tc>
          <w:tcPr>
            <w:tcW w:w="6379" w:type="dxa"/>
          </w:tcPr>
          <w:p w14:paraId="428E8E38" w14:textId="77777777" w:rsidR="009F0A3D" w:rsidRDefault="001F5479">
            <w:pPr>
              <w:rPr>
                <w:rFonts w:ascii="Arial" w:hAnsi="Arial" w:cs="Arial"/>
                <w:iCs/>
                <w:sz w:val="16"/>
                <w:lang w:eastAsia="zh-CN"/>
              </w:rPr>
            </w:pPr>
            <w:r>
              <w:rPr>
                <w:rFonts w:ascii="Arial" w:hAnsi="Arial" w:cs="Arial"/>
                <w:iCs/>
                <w:sz w:val="16"/>
                <w:lang w:eastAsia="zh-CN"/>
              </w:rPr>
              <w:t xml:space="preserve">Beyond the issues that we raised above, we still have additional (secondary at this stage), but important to understand how all the </w:t>
            </w:r>
            <w:r>
              <w:rPr>
                <w:rFonts w:ascii="Arial" w:hAnsi="Arial" w:cs="Arial"/>
                <w:iCs/>
                <w:sz w:val="16"/>
                <w:lang w:eastAsia="zh-CN"/>
              </w:rPr>
              <w:t>companies “saying yes” think about it?</w:t>
            </w:r>
          </w:p>
          <w:p w14:paraId="71F2C1E6" w14:textId="77777777" w:rsidR="009F0A3D" w:rsidRDefault="001F5479">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0905804E" w14:textId="77777777" w:rsidR="009F0A3D" w:rsidRDefault="001F5479">
            <w:pPr>
              <w:rPr>
                <w:rFonts w:ascii="Arial" w:hAnsi="Arial" w:cs="Arial"/>
                <w:iCs/>
                <w:sz w:val="16"/>
                <w:lang w:eastAsia="zh-CN"/>
              </w:rPr>
            </w:pPr>
            <w:r>
              <w:rPr>
                <w:rFonts w:ascii="Arial" w:hAnsi="Arial" w:cs="Arial"/>
                <w:iCs/>
                <w:sz w:val="16"/>
                <w:lang w:eastAsia="zh-CN"/>
              </w:rPr>
              <w:t>Are the pro</w:t>
            </w:r>
            <w:r>
              <w:rPr>
                <w:rFonts w:ascii="Arial" w:hAnsi="Arial" w:cs="Arial"/>
                <w:iCs/>
                <w:sz w:val="16"/>
                <w:lang w:eastAsia="zh-CN"/>
              </w:rPr>
              <w:t xml:space="preserve">ponents mean that all PRS resources the UE is configured in AD, are transmitted well-synchronized in a small uncertainty window so the UE can just do a single IFFT per symbol (without having to do hypothesis testing of which symbol carries the PRS)? </w:t>
            </w:r>
          </w:p>
          <w:p w14:paraId="3317EB9B" w14:textId="77777777" w:rsidR="009F0A3D" w:rsidRDefault="001F5479">
            <w:pPr>
              <w:rPr>
                <w:rFonts w:ascii="Arial" w:hAnsi="Arial" w:cs="Arial"/>
                <w:iCs/>
                <w:sz w:val="16"/>
                <w:lang w:eastAsia="zh-CN"/>
              </w:rPr>
            </w:pPr>
            <w:r>
              <w:rPr>
                <w:rFonts w:ascii="Arial" w:hAnsi="Arial" w:cs="Arial"/>
                <w:iCs/>
                <w:sz w:val="16"/>
                <w:lang w:eastAsia="zh-CN"/>
              </w:rPr>
              <w:t>OR ar</w:t>
            </w:r>
            <w:r>
              <w:rPr>
                <w:rFonts w:ascii="Arial" w:hAnsi="Arial" w:cs="Arial"/>
                <w:iCs/>
                <w:sz w:val="16"/>
                <w:lang w:eastAsia="zh-CN"/>
              </w:rPr>
              <w:t>e the proponents think that the UE will only measure a few PRS (</w:t>
            </w:r>
            <w:proofErr w:type="gramStart"/>
            <w:r>
              <w:rPr>
                <w:rFonts w:ascii="Arial" w:hAnsi="Arial" w:cs="Arial"/>
                <w:iCs/>
                <w:sz w:val="16"/>
                <w:lang w:eastAsia="zh-CN"/>
              </w:rPr>
              <w:t>e.g.</w:t>
            </w:r>
            <w:proofErr w:type="gramEnd"/>
            <w:r>
              <w:rPr>
                <w:rFonts w:ascii="Arial" w:hAnsi="Arial" w:cs="Arial"/>
                <w:iCs/>
                <w:sz w:val="16"/>
                <w:lang w:eastAsia="zh-CN"/>
              </w:rPr>
              <w:t xml:space="preserve"> up to 8 PRS resources) since each TRP has up to 8 resources per set? </w:t>
            </w:r>
          </w:p>
          <w:p w14:paraId="37B666C9" w14:textId="77777777" w:rsidR="009F0A3D" w:rsidRDefault="001F5479">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w:t>
            </w:r>
            <w:proofErr w:type="gramStart"/>
            <w:r>
              <w:rPr>
                <w:rFonts w:ascii="Arial" w:hAnsi="Arial" w:cs="Arial"/>
                <w:iCs/>
                <w:sz w:val="16"/>
                <w:lang w:eastAsia="zh-CN"/>
              </w:rPr>
              <w:t>e.g.</w:t>
            </w:r>
            <w:proofErr w:type="gramEnd"/>
            <w:r>
              <w:rPr>
                <w:rFonts w:ascii="Arial" w:hAnsi="Arial" w:cs="Arial"/>
                <w:iCs/>
                <w:sz w:val="16"/>
                <w:lang w:eastAsia="zh-CN"/>
              </w:rPr>
              <w:t xml:space="preserve"> a specific PCI, can be associated with many </w:t>
            </w:r>
            <w:r>
              <w:rPr>
                <w:rFonts w:ascii="Arial" w:hAnsi="Arial" w:cs="Arial"/>
                <w:iCs/>
                <w:sz w:val="16"/>
                <w:lang w:eastAsia="zh-CN"/>
              </w:rPr>
              <w:t xml:space="preserve">TRPs in the AD; even up to 64 TRPs per PFL. In other words, there is no really a restriction how many PRS-IDs/sets/resources can exist in a “serving cell” so the worst-case processing requirements are still the same as legacy. </w:t>
            </w:r>
          </w:p>
        </w:tc>
      </w:tr>
      <w:tr w:rsidR="009F0A3D" w14:paraId="2DBF579F" w14:textId="77777777">
        <w:tc>
          <w:tcPr>
            <w:tcW w:w="1838" w:type="dxa"/>
          </w:tcPr>
          <w:p w14:paraId="5B0FC3C0"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6D579E4"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6B1CAD6" w14:textId="77777777" w:rsidR="009F0A3D" w:rsidRDefault="001F5479">
            <w:pPr>
              <w:rPr>
                <w:rFonts w:ascii="Arial" w:hAnsi="Arial" w:cs="Arial"/>
                <w:iCs/>
                <w:sz w:val="16"/>
                <w:lang w:eastAsia="zh-CN"/>
              </w:rPr>
            </w:pPr>
            <w:r>
              <w:rPr>
                <w:rFonts w:ascii="Arial" w:hAnsi="Arial" w:cs="Arial"/>
                <w:iCs/>
                <w:sz w:val="16"/>
                <w:lang w:eastAsia="zh-CN"/>
              </w:rPr>
              <w:t>Our view i</w:t>
            </w:r>
            <w:r>
              <w:rPr>
                <w:rFonts w:ascii="Arial" w:hAnsi="Arial" w:cs="Arial"/>
                <w:iCs/>
                <w:sz w:val="16"/>
                <w:lang w:eastAsia="zh-CN"/>
              </w:rPr>
              <w:t xml:space="preserve">s that PRS transmitted in </w:t>
            </w:r>
            <w:proofErr w:type="spellStart"/>
            <w:r>
              <w:rPr>
                <w:rFonts w:ascii="Arial" w:hAnsi="Arial" w:cs="Arial"/>
                <w:iCs/>
                <w:sz w:val="16"/>
                <w:lang w:eastAsia="zh-CN"/>
              </w:rPr>
              <w:t>measuremetn</w:t>
            </w:r>
            <w:proofErr w:type="spellEnd"/>
            <w:r>
              <w:rPr>
                <w:rFonts w:ascii="Arial" w:hAnsi="Arial" w:cs="Arial"/>
                <w:iCs/>
                <w:sz w:val="16"/>
                <w:lang w:eastAsia="zh-CN"/>
              </w:rPr>
              <w:t xml:space="preserve"> gap-less period may collide with other DL channels. Thus, priorities between PRS and other channels need to be </w:t>
            </w:r>
            <w:proofErr w:type="spellStart"/>
            <w:r>
              <w:rPr>
                <w:rFonts w:ascii="Arial" w:hAnsi="Arial" w:cs="Arial"/>
                <w:iCs/>
                <w:sz w:val="16"/>
                <w:lang w:eastAsia="zh-CN"/>
              </w:rPr>
              <w:t>disucssed</w:t>
            </w:r>
            <w:proofErr w:type="spellEnd"/>
            <w:r>
              <w:rPr>
                <w:rFonts w:ascii="Arial" w:hAnsi="Arial" w:cs="Arial"/>
                <w:iCs/>
                <w:sz w:val="16"/>
                <w:lang w:eastAsia="zh-CN"/>
              </w:rPr>
              <w:t xml:space="preserve"> and </w:t>
            </w:r>
            <w:proofErr w:type="spellStart"/>
            <w:r>
              <w:rPr>
                <w:rFonts w:ascii="Arial" w:hAnsi="Arial" w:cs="Arial"/>
                <w:iCs/>
                <w:sz w:val="16"/>
                <w:lang w:eastAsia="zh-CN"/>
              </w:rPr>
              <w:t>limitnig</w:t>
            </w:r>
            <w:proofErr w:type="spellEnd"/>
            <w:r>
              <w:rPr>
                <w:rFonts w:ascii="Arial" w:hAnsi="Arial" w:cs="Arial"/>
                <w:iCs/>
                <w:sz w:val="16"/>
                <w:lang w:eastAsia="zh-CN"/>
              </w:rPr>
              <w:t xml:space="preserve"> the </w:t>
            </w:r>
            <w:proofErr w:type="spellStart"/>
            <w:r>
              <w:rPr>
                <w:rFonts w:ascii="Arial" w:hAnsi="Arial" w:cs="Arial"/>
                <w:iCs/>
                <w:sz w:val="16"/>
                <w:lang w:eastAsia="zh-CN"/>
              </w:rPr>
              <w:t>scneario</w:t>
            </w:r>
            <w:proofErr w:type="spellEnd"/>
            <w:r>
              <w:rPr>
                <w:rFonts w:ascii="Arial" w:hAnsi="Arial" w:cs="Arial"/>
                <w:iCs/>
                <w:sz w:val="16"/>
                <w:lang w:eastAsia="zh-CN"/>
              </w:rPr>
              <w:t xml:space="preserve"> to the case when PRS is transmitted from the serving cell seems reasona</w:t>
            </w:r>
            <w:r>
              <w:rPr>
                <w:rFonts w:ascii="Arial" w:hAnsi="Arial" w:cs="Arial"/>
                <w:iCs/>
                <w:sz w:val="16"/>
                <w:lang w:eastAsia="zh-CN"/>
              </w:rPr>
              <w:t>ble in terms of scope for this release.</w:t>
            </w:r>
          </w:p>
        </w:tc>
      </w:tr>
      <w:tr w:rsidR="009F0A3D" w14:paraId="5F0A53CA" w14:textId="77777777">
        <w:tc>
          <w:tcPr>
            <w:tcW w:w="1838" w:type="dxa"/>
          </w:tcPr>
          <w:p w14:paraId="20914D79"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155E537" w14:textId="77777777" w:rsidR="009F0A3D" w:rsidRDefault="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74722AE" w14:textId="77777777" w:rsidR="009F0A3D" w:rsidRDefault="001F5479">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1F5479" w14:paraId="3240C0E5" w14:textId="77777777">
        <w:tc>
          <w:tcPr>
            <w:tcW w:w="1838" w:type="dxa"/>
          </w:tcPr>
          <w:p w14:paraId="75966AD3" w14:textId="333ECD8B" w:rsidR="001F5479" w:rsidRDefault="001F5479" w:rsidP="001F5479">
            <w:pPr>
              <w:rPr>
                <w:rFonts w:ascii="Arial" w:hAnsi="Arial" w:cs="Arial"/>
                <w:iCs/>
                <w:sz w:val="16"/>
                <w:lang w:eastAsia="zh-CN"/>
              </w:rPr>
            </w:pPr>
            <w:r>
              <w:rPr>
                <w:rFonts w:ascii="Arial" w:hAnsi="Arial" w:cs="Arial" w:hint="eastAsia"/>
                <w:iCs/>
                <w:sz w:val="16"/>
                <w:lang w:eastAsia="zh-CN"/>
              </w:rPr>
              <w:t>vivo</w:t>
            </w:r>
            <w:r>
              <w:rPr>
                <w:rFonts w:ascii="Arial" w:hAnsi="Arial" w:cs="Arial"/>
                <w:iCs/>
                <w:sz w:val="16"/>
                <w:lang w:eastAsia="zh-CN"/>
              </w:rPr>
              <w:t>2</w:t>
            </w:r>
          </w:p>
        </w:tc>
        <w:tc>
          <w:tcPr>
            <w:tcW w:w="1134" w:type="dxa"/>
          </w:tcPr>
          <w:p w14:paraId="268D110C" w14:textId="5FC39702" w:rsidR="001F5479" w:rsidRDefault="001F5479" w:rsidP="001F5479">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CD3BE86" w14:textId="5913BC9F" w:rsidR="001F5479" w:rsidRDefault="001F5479" w:rsidP="001F5479">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sidRPr="00DB7E2E">
              <w:rPr>
                <w:rFonts w:ascii="Arial" w:hAnsi="Arial" w:cs="Arial"/>
                <w:iCs/>
                <w:sz w:val="16"/>
                <w:lang w:eastAsia="zh-CN"/>
              </w:rPr>
              <w:t xml:space="preserve"> this is a compromise</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t>
            </w:r>
            <w:r w:rsidRPr="00DB7E2E">
              <w:rPr>
                <w:rFonts w:ascii="Arial" w:hAnsi="Arial" w:cs="Arial"/>
                <w:iCs/>
                <w:sz w:val="16"/>
                <w:lang w:eastAsia="zh-CN"/>
              </w:rPr>
              <w:t xml:space="preserve">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sidRPr="00DB7E2E">
              <w:rPr>
                <w:rFonts w:ascii="Arial" w:hAnsi="Arial" w:cs="Arial"/>
                <w:iCs/>
                <w:sz w:val="16"/>
                <w:lang w:eastAsia="zh-CN"/>
              </w:rPr>
              <w:t>why we can measure non-synchronized signals in</w:t>
            </w:r>
            <w:r>
              <w:rPr>
                <w:rFonts w:ascii="Arial" w:hAnsi="Arial" w:cs="Arial"/>
                <w:iCs/>
                <w:sz w:val="16"/>
                <w:lang w:eastAsia="zh-CN"/>
              </w:rPr>
              <w:t xml:space="preserve"> MG</w:t>
            </w:r>
            <w:r w:rsidRPr="00DB7E2E">
              <w:rPr>
                <w:rFonts w:ascii="Arial" w:hAnsi="Arial" w:cs="Arial"/>
                <w:iCs/>
                <w:sz w:val="16"/>
                <w:lang w:eastAsia="zh-CN"/>
              </w:rPr>
              <w:t>, but it does not work under BWP</w:t>
            </w:r>
            <w:r>
              <w:rPr>
                <w:rFonts w:ascii="Arial" w:hAnsi="Arial" w:cs="Arial"/>
                <w:iCs/>
                <w:sz w:val="16"/>
                <w:lang w:eastAsia="zh-CN"/>
              </w:rPr>
              <w:t>.</w:t>
            </w:r>
          </w:p>
        </w:tc>
      </w:tr>
    </w:tbl>
    <w:p w14:paraId="2A3D44E0" w14:textId="77777777" w:rsidR="009F0A3D" w:rsidRDefault="009F0A3D">
      <w:pPr>
        <w:rPr>
          <w:lang w:eastAsia="zh-CN"/>
        </w:rPr>
      </w:pPr>
    </w:p>
    <w:p w14:paraId="0B880CB6"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4.1-2</w:t>
      </w:r>
    </w:p>
    <w:p w14:paraId="7D5C5298" w14:textId="77777777" w:rsidR="009F0A3D" w:rsidRDefault="001F5479">
      <w:pPr>
        <w:pStyle w:val="3GPPAgreements"/>
        <w:rPr>
          <w:lang w:val="en-GB" w:eastAsia="zh-CN"/>
        </w:rPr>
      </w:pPr>
      <w:r>
        <w:rPr>
          <w:lang w:val="en-GB" w:eastAsia="zh-CN"/>
        </w:rPr>
        <w:t xml:space="preserve">At least support </w:t>
      </w:r>
      <w:r>
        <w:rPr>
          <w:lang w:val="en-GB" w:eastAsia="zh-CN"/>
        </w:rPr>
        <w:t>prioritized PRS measurement over other DL signals and channels within a PRS processing prioritization window for PRS measurement without MG.</w:t>
      </w:r>
    </w:p>
    <w:p w14:paraId="59D97F10" w14:textId="77777777" w:rsidR="009F0A3D" w:rsidRDefault="001F5479">
      <w:pPr>
        <w:pStyle w:val="3GPPAgreements"/>
        <w:numPr>
          <w:ilvl w:val="1"/>
          <w:numId w:val="3"/>
        </w:numPr>
        <w:rPr>
          <w:lang w:val="en-GB" w:eastAsia="zh-CN"/>
        </w:rPr>
      </w:pPr>
      <w:r>
        <w:rPr>
          <w:lang w:val="en-GB" w:eastAsia="zh-CN"/>
        </w:rPr>
        <w:t>FFS signalling details.</w:t>
      </w:r>
    </w:p>
    <w:p w14:paraId="07EC6DBF" w14:textId="77777777" w:rsidR="009F0A3D" w:rsidRDefault="001F5479">
      <w:pPr>
        <w:pStyle w:val="3GPPAgreements"/>
        <w:numPr>
          <w:ilvl w:val="1"/>
          <w:numId w:val="3"/>
        </w:numPr>
        <w:rPr>
          <w:lang w:val="en-GB" w:eastAsia="zh-CN"/>
        </w:rPr>
      </w:pPr>
      <w:r>
        <w:rPr>
          <w:lang w:val="en-GB" w:eastAsia="zh-CN"/>
        </w:rPr>
        <w:t xml:space="preserve">FFS whether UE can support simultaneous PRS and data processing subject to UE </w:t>
      </w:r>
      <w:r>
        <w:rPr>
          <w:lang w:val="en-GB" w:eastAsia="zh-CN"/>
        </w:rPr>
        <w:t>capability.</w:t>
      </w:r>
    </w:p>
    <w:p w14:paraId="143ADF34" w14:textId="77777777" w:rsidR="009F0A3D" w:rsidRDefault="001F5479">
      <w:pPr>
        <w:pStyle w:val="3GPPAgreements"/>
        <w:numPr>
          <w:ilvl w:val="1"/>
          <w:numId w:val="3"/>
        </w:numPr>
        <w:rPr>
          <w:lang w:val="en-GB" w:eastAsia="zh-CN"/>
        </w:rPr>
      </w:pPr>
      <w:r>
        <w:rPr>
          <w:lang w:val="en-GB" w:eastAsia="zh-CN"/>
        </w:rPr>
        <w:t>FFS whether the PRS is restricted to on-demand PRS.</w:t>
      </w:r>
    </w:p>
    <w:p w14:paraId="319184D0" w14:textId="77777777" w:rsidR="009F0A3D" w:rsidRDefault="001F5479">
      <w:pPr>
        <w:pStyle w:val="3GPPAgreements"/>
        <w:numPr>
          <w:ilvl w:val="1"/>
          <w:numId w:val="3"/>
        </w:numPr>
        <w:rPr>
          <w:lang w:val="en-GB" w:eastAsia="zh-CN"/>
        </w:rPr>
      </w:pPr>
      <w:r>
        <w:rPr>
          <w:lang w:val="en-GB" w:eastAsia="zh-CN"/>
        </w:rPr>
        <w:t>FFS whether PRS and SSB can be mapped to the same symbol.</w:t>
      </w:r>
    </w:p>
    <w:tbl>
      <w:tblPr>
        <w:tblStyle w:val="af6"/>
        <w:tblW w:w="9351" w:type="dxa"/>
        <w:tblLayout w:type="fixed"/>
        <w:tblLook w:val="04A0" w:firstRow="1" w:lastRow="0" w:firstColumn="1" w:lastColumn="0" w:noHBand="0" w:noVBand="1"/>
      </w:tblPr>
      <w:tblGrid>
        <w:gridCol w:w="1838"/>
        <w:gridCol w:w="1134"/>
        <w:gridCol w:w="6379"/>
      </w:tblGrid>
      <w:tr w:rsidR="009F0A3D" w14:paraId="7ED27169" w14:textId="77777777">
        <w:tc>
          <w:tcPr>
            <w:tcW w:w="1838" w:type="dxa"/>
            <w:vAlign w:val="center"/>
          </w:tcPr>
          <w:p w14:paraId="36A0FEDF"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5E8CA6"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469BC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C08CD2F" w14:textId="77777777">
        <w:tc>
          <w:tcPr>
            <w:tcW w:w="1838" w:type="dxa"/>
            <w:vAlign w:val="center"/>
          </w:tcPr>
          <w:p w14:paraId="6A55C6B9"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7B5918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9CDE95" w14:textId="77777777" w:rsidR="009F0A3D" w:rsidRDefault="001F5479">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C13BB65" w14:textId="77777777" w:rsidR="009F0A3D" w:rsidRDefault="001F5479">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w:t>
            </w:r>
            <w:r>
              <w:rPr>
                <w:rFonts w:ascii="Arial" w:hAnsi="Arial" w:cs="Arial"/>
                <w:iCs/>
                <w:sz w:val="16"/>
                <w:lang w:eastAsia="zh-CN"/>
              </w:rPr>
              <w:t>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9F0A3D" w14:paraId="32EB985D" w14:textId="77777777">
        <w:tc>
          <w:tcPr>
            <w:tcW w:w="1838" w:type="dxa"/>
            <w:vAlign w:val="center"/>
          </w:tcPr>
          <w:p w14:paraId="38B46675"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BCB5C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43B93323" w14:textId="77777777" w:rsidR="009F0A3D" w:rsidRDefault="001F5479">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w:t>
            </w:r>
            <w:r>
              <w:rPr>
                <w:rFonts w:ascii="Arial" w:hAnsi="Arial" w:cs="Arial"/>
                <w:iCs/>
                <w:sz w:val="16"/>
                <w:lang w:eastAsia="zh-CN"/>
              </w:rPr>
              <w:t xml:space="preserve">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9F0A3D" w14:paraId="64D5DC72" w14:textId="77777777">
        <w:tc>
          <w:tcPr>
            <w:tcW w:w="1838" w:type="dxa"/>
            <w:vAlign w:val="center"/>
          </w:tcPr>
          <w:p w14:paraId="1340E8AD"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2AF3DD" w14:textId="77777777" w:rsidR="009F0A3D" w:rsidRDefault="009F0A3D">
            <w:pPr>
              <w:rPr>
                <w:rFonts w:ascii="Arial" w:hAnsi="Arial" w:cs="Arial"/>
                <w:iCs/>
                <w:sz w:val="16"/>
                <w:lang w:eastAsia="zh-CN"/>
              </w:rPr>
            </w:pPr>
          </w:p>
        </w:tc>
        <w:tc>
          <w:tcPr>
            <w:tcW w:w="6379" w:type="dxa"/>
            <w:vAlign w:val="center"/>
          </w:tcPr>
          <w:p w14:paraId="56DA35E8" w14:textId="77777777" w:rsidR="009F0A3D" w:rsidRDefault="001F5479">
            <w:pPr>
              <w:rPr>
                <w:ins w:id="28" w:author="Huawei - Huangsu" w:date="2021-08-17T18:38:00Z"/>
                <w:rFonts w:ascii="Arial" w:hAnsi="Arial" w:cs="Arial"/>
                <w:iCs/>
                <w:sz w:val="16"/>
                <w:lang w:eastAsia="zh-CN"/>
              </w:rPr>
            </w:pPr>
            <w:r>
              <w:rPr>
                <w:rFonts w:ascii="Arial" w:hAnsi="Arial" w:cs="Arial"/>
                <w:iCs/>
                <w:sz w:val="16"/>
                <w:lang w:eastAsia="zh-CN"/>
              </w:rPr>
              <w:t>Unclear what we are agreeing. Are we saying that the LMF can configure a prioritization window in which the UE should drop other DL signals and channels over the PRS? Is it the highest priority or somewhere in the middle? We have some concerns about giving</w:t>
            </w:r>
            <w:r>
              <w:rPr>
                <w:rFonts w:ascii="Arial" w:hAnsi="Arial" w:cs="Arial"/>
                <w:iCs/>
                <w:sz w:val="16"/>
                <w:lang w:eastAsia="zh-CN"/>
              </w:rPr>
              <w:t xml:space="preserve">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0C52F035" w14:textId="77777777" w:rsidR="009F0A3D" w:rsidRDefault="001F5479">
            <w:pPr>
              <w:rPr>
                <w:rFonts w:ascii="Arial" w:hAnsi="Arial" w:cs="Arial"/>
                <w:iCs/>
                <w:sz w:val="16"/>
                <w:lang w:eastAsia="zh-CN"/>
              </w:rPr>
            </w:pPr>
            <w:ins w:id="29"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30" w:author="Huawei - Huangsu" w:date="2021-08-17T18:39:00Z">
              <w:r>
                <w:rPr>
                  <w:rFonts w:ascii="Arial" w:hAnsi="Arial" w:cs="Arial"/>
                  <w:iCs/>
                  <w:sz w:val="16"/>
                  <w:lang w:eastAsia="zh-CN"/>
                </w:rPr>
                <w:t>LM</w:t>
              </w:r>
              <w:r>
                <w:rPr>
                  <w:rFonts w:ascii="Arial" w:hAnsi="Arial" w:cs="Arial"/>
                  <w:iCs/>
                  <w:sz w:val="16"/>
                  <w:lang w:eastAsia="zh-CN"/>
                </w:rPr>
                <w:t>F on the measurement of PRS, which is subject to further discussion.</w:t>
              </w:r>
            </w:ins>
          </w:p>
        </w:tc>
      </w:tr>
      <w:tr w:rsidR="009F0A3D" w14:paraId="1FEEE8D4" w14:textId="77777777">
        <w:tc>
          <w:tcPr>
            <w:tcW w:w="1838" w:type="dxa"/>
            <w:vAlign w:val="center"/>
          </w:tcPr>
          <w:p w14:paraId="7B76EE48"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03D70" w14:textId="77777777" w:rsidR="009F0A3D" w:rsidRDefault="009F0A3D">
            <w:pPr>
              <w:rPr>
                <w:rFonts w:ascii="Arial" w:hAnsi="Arial" w:cs="Arial"/>
                <w:iCs/>
                <w:sz w:val="16"/>
                <w:lang w:eastAsia="zh-CN"/>
              </w:rPr>
            </w:pPr>
          </w:p>
        </w:tc>
        <w:tc>
          <w:tcPr>
            <w:tcW w:w="6379" w:type="dxa"/>
            <w:vAlign w:val="center"/>
          </w:tcPr>
          <w:p w14:paraId="4A61C023" w14:textId="77777777" w:rsidR="009F0A3D" w:rsidRDefault="001F5479">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314DF60" w14:textId="77777777" w:rsidR="009F0A3D" w:rsidRDefault="001F5479">
            <w:pPr>
              <w:rPr>
                <w:rFonts w:ascii="Arial" w:hAnsi="Arial" w:cs="Arial"/>
                <w:iCs/>
                <w:sz w:val="16"/>
                <w:lang w:eastAsia="zh-CN"/>
              </w:rPr>
            </w:pPr>
            <w:r>
              <w:rPr>
                <w:rFonts w:ascii="Arial" w:hAnsi="Arial" w:cs="Arial"/>
                <w:iCs/>
                <w:sz w:val="16"/>
                <w:lang w:eastAsia="zh-CN"/>
              </w:rPr>
              <w:t>To CATT: We don’t think that t</w:t>
            </w:r>
            <w:r>
              <w:rPr>
                <w:rFonts w:ascii="Arial" w:hAnsi="Arial" w:cs="Arial"/>
                <w:iCs/>
                <w:sz w:val="16"/>
                <w:lang w:eastAsia="zh-CN"/>
              </w:rPr>
              <w:t xml:space="preserve">here is free lunch here - A UE cannot do low-latency PRS processing unless this process is prioritized over other channels/signals. Furthermore, don’t we already have “blanking of other signals/channels” due to MG-based in rel-16? </w:t>
            </w:r>
            <w:r>
              <w:rPr>
                <w:rFonts w:ascii="Arial" w:hAnsi="Arial" w:cs="Arial"/>
                <w:iCs/>
                <w:sz w:val="16"/>
                <w:lang w:eastAsia="zh-CN"/>
              </w:rPr>
              <w:lastRenderedPageBreak/>
              <w:t>Not sure what else we wou</w:t>
            </w:r>
            <w:r>
              <w:rPr>
                <w:rFonts w:ascii="Arial" w:hAnsi="Arial" w:cs="Arial"/>
                <w:iCs/>
                <w:sz w:val="16"/>
                <w:lang w:eastAsia="zh-CN"/>
              </w:rPr>
              <w:t>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72CA257D" w14:textId="77777777" w:rsidR="009F0A3D" w:rsidRDefault="001F5479">
            <w:pPr>
              <w:rPr>
                <w:rFonts w:ascii="Arial" w:hAnsi="Arial" w:cs="Arial"/>
                <w:iCs/>
                <w:sz w:val="16"/>
                <w:lang w:eastAsia="zh-CN"/>
              </w:rPr>
            </w:pPr>
            <w:r>
              <w:rPr>
                <w:rFonts w:ascii="Arial" w:hAnsi="Arial" w:cs="Arial"/>
                <w:iCs/>
                <w:sz w:val="16"/>
                <w:lang w:eastAsia="zh-CN"/>
              </w:rPr>
              <w:t>Even though, this proposal is going into a right direction of acknow</w:t>
            </w:r>
            <w:r>
              <w:rPr>
                <w:rFonts w:ascii="Arial" w:hAnsi="Arial" w:cs="Arial"/>
                <w:iCs/>
                <w:sz w:val="16"/>
                <w:lang w:eastAsia="zh-CN"/>
              </w:rPr>
              <w:t>ledging basic truths/constraints about how low-latency can be achieved, we still don’t see the need/effort over just having an autonomous-like MGs feature (i.e. remove delays introduced by signaling &amp; keep the PRS prioritization over any DL signal), becaus</w:t>
            </w:r>
            <w:r>
              <w:rPr>
                <w:rFonts w:ascii="Arial" w:hAnsi="Arial" w:cs="Arial"/>
                <w:iCs/>
                <w:sz w:val="16"/>
                <w:lang w:eastAsia="zh-CN"/>
              </w:rPr>
              <w:t xml:space="preserve">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w:t>
            </w:r>
            <w:r>
              <w:rPr>
                <w:rFonts w:ascii="Arial" w:hAnsi="Arial" w:cs="Arial"/>
                <w:iCs/>
                <w:sz w:val="16"/>
                <w:lang w:eastAsia="zh-CN"/>
              </w:rPr>
              <w:t xml:space="preserve">ses. For Positioning, that is not true. So, in many scenarios of interest, retuning will be needed. </w:t>
            </w:r>
          </w:p>
          <w:p w14:paraId="500D0E6A" w14:textId="77777777" w:rsidR="009F0A3D" w:rsidRDefault="001F5479">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w:t>
            </w:r>
            <w:r>
              <w:rPr>
                <w:rFonts w:ascii="Arial" w:hAnsi="Arial" w:cs="Arial"/>
                <w:iCs/>
                <w:sz w:val="16"/>
                <w:lang w:eastAsia="zh-CN"/>
              </w:rPr>
              <w:t xml:space="preserve">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w:t>
            </w:r>
            <w:r>
              <w:rPr>
                <w:rFonts w:ascii="Arial" w:hAnsi="Arial" w:cs="Arial"/>
                <w:iCs/>
                <w:sz w:val="16"/>
                <w:lang w:eastAsia="zh-CN"/>
              </w:rPr>
              <w:t xml:space="preserve">ent/processing/retuning time all other DL channels/procedures are expected to be deprioritized over PRS; it might work for us. </w:t>
            </w:r>
          </w:p>
        </w:tc>
      </w:tr>
      <w:tr w:rsidR="009F0A3D" w14:paraId="5D0C3B0E" w14:textId="77777777">
        <w:tc>
          <w:tcPr>
            <w:tcW w:w="1838" w:type="dxa"/>
            <w:vAlign w:val="center"/>
          </w:tcPr>
          <w:p w14:paraId="2B66CB35"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18E80F4" w14:textId="77777777" w:rsidR="009F0A3D" w:rsidRDefault="009F0A3D">
            <w:pPr>
              <w:rPr>
                <w:rFonts w:ascii="Arial" w:hAnsi="Arial" w:cs="Arial"/>
                <w:iCs/>
                <w:sz w:val="16"/>
                <w:lang w:eastAsia="zh-CN"/>
              </w:rPr>
            </w:pPr>
          </w:p>
        </w:tc>
        <w:tc>
          <w:tcPr>
            <w:tcW w:w="6379" w:type="dxa"/>
            <w:vAlign w:val="center"/>
          </w:tcPr>
          <w:p w14:paraId="72F5DC2A" w14:textId="77777777" w:rsidR="009F0A3D" w:rsidRDefault="001F5479">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9F0A3D" w14:paraId="3C675820" w14:textId="77777777">
        <w:tc>
          <w:tcPr>
            <w:tcW w:w="1838" w:type="dxa"/>
            <w:vAlign w:val="center"/>
          </w:tcPr>
          <w:p w14:paraId="39427568" w14:textId="77777777" w:rsidR="009F0A3D" w:rsidRDefault="001F5479">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59EF125"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95F486"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7CD2C1F2" w14:textId="77777777" w:rsidR="009F0A3D" w:rsidRDefault="001F5479">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r>
              <w:rPr>
                <w:rFonts w:ascii="Arial" w:hAnsi="Arial" w:cs="Arial"/>
                <w:iCs/>
                <w:sz w:val="16"/>
                <w:lang w:eastAsia="zh-CN"/>
              </w:rPr>
              <w:t>is different from the MG.</w:t>
            </w:r>
          </w:p>
        </w:tc>
      </w:tr>
      <w:tr w:rsidR="009F0A3D" w14:paraId="7375062F" w14:textId="77777777">
        <w:tc>
          <w:tcPr>
            <w:tcW w:w="1838" w:type="dxa"/>
            <w:vAlign w:val="center"/>
          </w:tcPr>
          <w:p w14:paraId="63AC9D2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6306B" w14:textId="77777777" w:rsidR="009F0A3D" w:rsidRDefault="009F0A3D">
            <w:pPr>
              <w:rPr>
                <w:rFonts w:ascii="Arial" w:hAnsi="Arial" w:cs="Arial"/>
                <w:iCs/>
                <w:sz w:val="16"/>
                <w:lang w:eastAsia="zh-CN"/>
              </w:rPr>
            </w:pPr>
          </w:p>
        </w:tc>
        <w:tc>
          <w:tcPr>
            <w:tcW w:w="6379" w:type="dxa"/>
            <w:vAlign w:val="center"/>
          </w:tcPr>
          <w:p w14:paraId="1E4C62BF"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7095D4C9" w14:textId="77777777">
        <w:tc>
          <w:tcPr>
            <w:tcW w:w="1838" w:type="dxa"/>
            <w:vAlign w:val="center"/>
          </w:tcPr>
          <w:p w14:paraId="6B7B403E" w14:textId="77777777" w:rsidR="009F0A3D" w:rsidRDefault="001F5479">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5C7E6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616B6886" w14:textId="77777777" w:rsidR="009F0A3D" w:rsidRDefault="001F5479">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9F0A3D" w14:paraId="247E8923" w14:textId="77777777">
        <w:tc>
          <w:tcPr>
            <w:tcW w:w="1838" w:type="dxa"/>
            <w:vAlign w:val="center"/>
          </w:tcPr>
          <w:p w14:paraId="3F1129B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07B2848" w14:textId="77777777" w:rsidR="009F0A3D" w:rsidRDefault="009F0A3D">
            <w:pPr>
              <w:rPr>
                <w:rFonts w:ascii="Arial" w:hAnsi="Arial" w:cs="Arial"/>
                <w:iCs/>
                <w:sz w:val="16"/>
                <w:lang w:eastAsia="zh-CN"/>
              </w:rPr>
            </w:pPr>
          </w:p>
        </w:tc>
        <w:tc>
          <w:tcPr>
            <w:tcW w:w="6379" w:type="dxa"/>
            <w:vAlign w:val="center"/>
          </w:tcPr>
          <w:p w14:paraId="5FC505DB" w14:textId="77777777" w:rsidR="009F0A3D" w:rsidRDefault="001F5479">
            <w:pPr>
              <w:rPr>
                <w:rFonts w:ascii="Arial" w:hAnsi="Arial" w:cs="Arial"/>
                <w:iCs/>
                <w:sz w:val="16"/>
                <w:lang w:eastAsia="zh-CN"/>
              </w:rPr>
            </w:pPr>
            <w:r>
              <w:rPr>
                <w:rFonts w:ascii="Arial" w:hAnsi="Arial" w:cs="Arial"/>
                <w:iCs/>
                <w:sz w:val="16"/>
                <w:lang w:eastAsia="zh-CN"/>
              </w:rPr>
              <w:t xml:space="preserve">We think this proposal can be seen as </w:t>
            </w:r>
            <w:r>
              <w:rPr>
                <w:rFonts w:ascii="Arial" w:hAnsi="Arial" w:cs="Arial"/>
                <w:iCs/>
                <w:sz w:val="16"/>
                <w:lang w:eastAsia="zh-CN"/>
              </w:rPr>
              <w:t>a complement to proposal 4.1-1, which can prevent the conflict and interpret with other signals.</w:t>
            </w:r>
          </w:p>
        </w:tc>
      </w:tr>
      <w:tr w:rsidR="009F0A3D" w14:paraId="0633ECB4" w14:textId="77777777">
        <w:tc>
          <w:tcPr>
            <w:tcW w:w="1838" w:type="dxa"/>
            <w:vAlign w:val="center"/>
          </w:tcPr>
          <w:p w14:paraId="255FD0B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D7D85F" w14:textId="77777777" w:rsidR="009F0A3D" w:rsidRDefault="009F0A3D">
            <w:pPr>
              <w:rPr>
                <w:rFonts w:ascii="Arial" w:hAnsi="Arial" w:cs="Arial"/>
                <w:iCs/>
                <w:sz w:val="16"/>
                <w:lang w:eastAsia="zh-CN"/>
              </w:rPr>
            </w:pPr>
          </w:p>
        </w:tc>
        <w:tc>
          <w:tcPr>
            <w:tcW w:w="6379" w:type="dxa"/>
            <w:vAlign w:val="center"/>
          </w:tcPr>
          <w:p w14:paraId="5E949C10"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9F0A3D" w14:paraId="61B3AA34" w14:textId="77777777">
        <w:tc>
          <w:tcPr>
            <w:tcW w:w="1838" w:type="dxa"/>
            <w:vAlign w:val="center"/>
          </w:tcPr>
          <w:p w14:paraId="110C7588"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605A877"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21CB0B3" w14:textId="77777777" w:rsidR="009F0A3D" w:rsidRDefault="001F5479">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9F0A3D" w14:paraId="1EAA71A0" w14:textId="77777777">
        <w:tc>
          <w:tcPr>
            <w:tcW w:w="1838" w:type="dxa"/>
            <w:vAlign w:val="center"/>
          </w:tcPr>
          <w:p w14:paraId="44956B4D"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423DB8"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F4680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9F0A3D" w14:paraId="04BC1EDC" w14:textId="77777777">
        <w:tc>
          <w:tcPr>
            <w:tcW w:w="1838" w:type="dxa"/>
            <w:vAlign w:val="center"/>
          </w:tcPr>
          <w:p w14:paraId="0BD5BBE1"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95556C" w14:textId="77777777" w:rsidR="009F0A3D" w:rsidRDefault="009F0A3D">
            <w:pPr>
              <w:rPr>
                <w:rFonts w:ascii="Arial" w:hAnsi="Arial" w:cs="Arial"/>
                <w:iCs/>
                <w:sz w:val="16"/>
                <w:lang w:eastAsia="zh-CN"/>
              </w:rPr>
            </w:pPr>
          </w:p>
        </w:tc>
        <w:tc>
          <w:tcPr>
            <w:tcW w:w="6379" w:type="dxa"/>
            <w:vAlign w:val="center"/>
          </w:tcPr>
          <w:p w14:paraId="78FAC9ED" w14:textId="77777777" w:rsidR="009F0A3D" w:rsidRDefault="001F5479">
            <w:pPr>
              <w:rPr>
                <w:rFonts w:ascii="Arial" w:hAnsi="Arial" w:cs="Arial"/>
                <w:iCs/>
                <w:sz w:val="16"/>
                <w:lang w:eastAsia="zh-CN"/>
              </w:rPr>
            </w:pPr>
            <w:r>
              <w:rPr>
                <w:rFonts w:ascii="Arial" w:hAnsi="Arial" w:cs="Arial"/>
                <w:iCs/>
                <w:sz w:val="16"/>
                <w:lang w:eastAsia="zh-CN"/>
              </w:rPr>
              <w:t>To OPPO: MG requires to be requested and be configured, where</w:t>
            </w:r>
            <w:r>
              <w:rPr>
                <w:rFonts w:ascii="Arial" w:hAnsi="Arial" w:cs="Arial"/>
                <w:iCs/>
                <w:sz w:val="16"/>
                <w:lang w:eastAsia="zh-CN"/>
              </w:rPr>
              <w:t>as a Processing window will be implicit/automatic without a signaling that will increase the latency. MG includes retuning (0.5 msec RF In/Out in FR1). If MG-less PRS happening within active BWP, processing window will not need retune.</w:t>
            </w:r>
          </w:p>
          <w:p w14:paraId="4821840E" w14:textId="77777777" w:rsidR="009F0A3D" w:rsidRDefault="001F5479">
            <w:pPr>
              <w:rPr>
                <w:rFonts w:ascii="Arial" w:hAnsi="Arial" w:cs="Arial"/>
                <w:iCs/>
                <w:sz w:val="16"/>
                <w:lang w:eastAsia="zh-CN"/>
              </w:rPr>
            </w:pPr>
            <w:r>
              <w:rPr>
                <w:rFonts w:ascii="Arial" w:hAnsi="Arial" w:cs="Arial"/>
                <w:iCs/>
                <w:sz w:val="16"/>
                <w:lang w:eastAsia="zh-CN"/>
              </w:rPr>
              <w:t>In either case, havi</w:t>
            </w:r>
            <w:r>
              <w:rPr>
                <w:rFonts w:ascii="Arial" w:hAnsi="Arial" w:cs="Arial"/>
                <w:iCs/>
                <w:sz w:val="16"/>
                <w:lang w:eastAsia="zh-CN"/>
              </w:rPr>
              <w:t xml:space="preserve">ng a measurement/processing window is a must for any reasonable low-latency discussions. It is clear that if the same UE is doing multiple stuff together, then it will do them with higher latency compared to have dedicated time to finish the processing. </w:t>
            </w:r>
          </w:p>
          <w:p w14:paraId="48D3E9C6" w14:textId="77777777" w:rsidR="009F0A3D" w:rsidRDefault="001F5479">
            <w:pPr>
              <w:rPr>
                <w:rFonts w:ascii="Arial" w:hAnsi="Arial" w:cs="Arial"/>
                <w:iCs/>
                <w:sz w:val="16"/>
                <w:lang w:eastAsia="zh-CN"/>
              </w:rPr>
            </w:pPr>
            <w:r>
              <w:rPr>
                <w:rFonts w:ascii="Arial" w:hAnsi="Arial" w:cs="Arial"/>
                <w:iCs/>
                <w:sz w:val="16"/>
                <w:lang w:eastAsia="zh-CN"/>
              </w:rPr>
              <w:t>T</w:t>
            </w:r>
            <w:r>
              <w:rPr>
                <w:rFonts w:ascii="Arial" w:hAnsi="Arial" w:cs="Arial"/>
                <w:iCs/>
                <w:sz w:val="16"/>
                <w:lang w:eastAsia="zh-CN"/>
              </w:rPr>
              <w:t xml:space="preserve">o HW: I think, based on your paper, you are going for some symbol-level measurement window, but </w:t>
            </w:r>
            <w:proofErr w:type="gramStart"/>
            <w:r>
              <w:rPr>
                <w:rFonts w:ascii="Arial" w:hAnsi="Arial" w:cs="Arial"/>
                <w:iCs/>
                <w:sz w:val="16"/>
                <w:lang w:eastAsia="zh-CN"/>
              </w:rPr>
              <w:t>still</w:t>
            </w:r>
            <w:proofErr w:type="gramEnd"/>
            <w:r>
              <w:rPr>
                <w:rFonts w:ascii="Arial" w:hAnsi="Arial" w:cs="Arial"/>
                <w:iCs/>
                <w:sz w:val="16"/>
                <w:lang w:eastAsia="zh-CN"/>
              </w:rPr>
              <w:t xml:space="preserve"> this is not enough. A UE needs to perform uninterrupted the processing in order to feedback quickly the measurements. That is the basic functionality, whi</w:t>
            </w:r>
            <w:r>
              <w:rPr>
                <w:rFonts w:ascii="Arial" w:hAnsi="Arial" w:cs="Arial"/>
                <w:iCs/>
                <w:sz w:val="16"/>
                <w:lang w:eastAsia="zh-CN"/>
              </w:rPr>
              <w:t xml:space="preserve">ch can be achieved by autonomous MGs, or autonomous Processing window. If the window is provided by the </w:t>
            </w:r>
            <w:proofErr w:type="spellStart"/>
            <w:r>
              <w:rPr>
                <w:rFonts w:ascii="Arial" w:hAnsi="Arial" w:cs="Arial"/>
                <w:iCs/>
                <w:sz w:val="16"/>
                <w:lang w:eastAsia="zh-CN"/>
              </w:rPr>
              <w:t>gNB</w:t>
            </w:r>
            <w:proofErr w:type="spellEnd"/>
            <w:r>
              <w:rPr>
                <w:rFonts w:ascii="Arial" w:hAnsi="Arial" w:cs="Arial"/>
                <w:iCs/>
                <w:sz w:val="16"/>
                <w:lang w:eastAsia="zh-CN"/>
              </w:rPr>
              <w:t xml:space="preserve">, what is the difference from MG processing with respect to latency? Are we re-inventing features that exist already? </w:t>
            </w:r>
          </w:p>
        </w:tc>
      </w:tr>
      <w:tr w:rsidR="009F0A3D" w14:paraId="4862B8DC" w14:textId="77777777">
        <w:tc>
          <w:tcPr>
            <w:tcW w:w="1838" w:type="dxa"/>
            <w:vAlign w:val="center"/>
          </w:tcPr>
          <w:p w14:paraId="3FF88DC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D64CDEF"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F3D2935" w14:textId="77777777" w:rsidR="009F0A3D" w:rsidRDefault="001F5479">
            <w:pPr>
              <w:rPr>
                <w:rFonts w:ascii="Arial" w:hAnsi="Arial" w:cs="Arial"/>
                <w:iCs/>
                <w:sz w:val="16"/>
                <w:lang w:eastAsia="zh-CN"/>
              </w:rPr>
            </w:pPr>
            <w:r>
              <w:rPr>
                <w:rFonts w:ascii="Arial" w:hAnsi="Arial" w:cs="Arial"/>
                <w:iCs/>
                <w:sz w:val="16"/>
                <w:lang w:eastAsia="zh-CN"/>
              </w:rPr>
              <w:t xml:space="preserve">We share the </w:t>
            </w:r>
            <w:r>
              <w:rPr>
                <w:rFonts w:ascii="Arial" w:hAnsi="Arial" w:cs="Arial"/>
                <w:iCs/>
                <w:sz w:val="16"/>
                <w:lang w:eastAsia="zh-CN"/>
              </w:rPr>
              <w:t>concerns expressed by CATT.  If we introduce prioritized PRS processing window, then data cannot be transmitted in this window which will hurt communications overall.</w:t>
            </w:r>
          </w:p>
        </w:tc>
      </w:tr>
    </w:tbl>
    <w:p w14:paraId="0E5AAB43" w14:textId="77777777" w:rsidR="009F0A3D" w:rsidRDefault="009F0A3D">
      <w:pPr>
        <w:rPr>
          <w:lang w:val="en-GB" w:eastAsia="zh-CN"/>
        </w:rPr>
      </w:pPr>
    </w:p>
    <w:p w14:paraId="4768ECED"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4.1-3</w:t>
      </w:r>
    </w:p>
    <w:p w14:paraId="1F5613CB" w14:textId="77777777" w:rsidR="009F0A3D" w:rsidRDefault="001F5479">
      <w:pPr>
        <w:pStyle w:val="3GPPAgreements"/>
        <w:rPr>
          <w:lang w:val="en-GB" w:eastAsia="zh-CN"/>
        </w:rPr>
      </w:pPr>
      <w:r>
        <w:rPr>
          <w:rFonts w:hint="eastAsia"/>
          <w:lang w:val="en-GB" w:eastAsia="zh-CN"/>
        </w:rPr>
        <w:t>F</w:t>
      </w:r>
      <w:r>
        <w:rPr>
          <w:lang w:val="en-GB" w:eastAsia="zh-CN"/>
        </w:rPr>
        <w:t>urther study assistance information transfer to enable/instruct UE to p</w:t>
      </w:r>
      <w:r>
        <w:rPr>
          <w:lang w:val="en-GB" w:eastAsia="zh-CN"/>
        </w:rPr>
        <w:t>erform PRS measurement without MG, including but not limited to</w:t>
      </w:r>
    </w:p>
    <w:p w14:paraId="44422877" w14:textId="77777777" w:rsidR="009F0A3D" w:rsidRDefault="001F5479">
      <w:pPr>
        <w:pStyle w:val="3GPPAgreements"/>
        <w:numPr>
          <w:ilvl w:val="1"/>
          <w:numId w:val="3"/>
        </w:numPr>
        <w:rPr>
          <w:lang w:val="en-GB" w:eastAsia="zh-CN"/>
        </w:rPr>
      </w:pPr>
      <w:r>
        <w:rPr>
          <w:rFonts w:hint="eastAsia"/>
          <w:lang w:val="en-GB" w:eastAsia="zh-CN"/>
        </w:rPr>
        <w:lastRenderedPageBreak/>
        <w:t>U</w:t>
      </w:r>
      <w:r>
        <w:rPr>
          <w:lang w:val="en-GB" w:eastAsia="zh-CN"/>
        </w:rPr>
        <w:t>E active DL BWP report to LMF</w:t>
      </w:r>
      <w:ins w:id="31" w:author="Huawei - Huangsu" w:date="2021-08-17T18:41:00Z">
        <w:r>
          <w:rPr>
            <w:lang w:val="en-GB" w:eastAsia="zh-CN"/>
          </w:rPr>
          <w:t xml:space="preserve"> by the UE</w:t>
        </w:r>
      </w:ins>
      <w:r>
        <w:rPr>
          <w:lang w:val="en-GB" w:eastAsia="zh-CN"/>
        </w:rPr>
        <w:t>.</w:t>
      </w:r>
    </w:p>
    <w:p w14:paraId="39172F47" w14:textId="77777777" w:rsidR="009F0A3D" w:rsidRDefault="001F5479">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497D8CA9" w14:textId="77777777" w:rsidR="009F0A3D" w:rsidRDefault="001F5479">
      <w:pPr>
        <w:pStyle w:val="3GPPAgreements"/>
        <w:numPr>
          <w:ilvl w:val="1"/>
          <w:numId w:val="3"/>
        </w:numPr>
        <w:rPr>
          <w:lang w:val="en-GB" w:eastAsia="zh-CN"/>
        </w:rPr>
      </w:pPr>
      <w:r>
        <w:rPr>
          <w:lang w:val="en-GB" w:eastAsia="zh-CN"/>
        </w:rPr>
        <w:t>Indication of MG-less PRS</w:t>
      </w:r>
      <w:ins w:id="32" w:author="Huawei - Huangsu" w:date="2021-08-17T18:39:00Z">
        <w:r>
          <w:rPr>
            <w:lang w:val="en-GB" w:eastAsia="zh-CN"/>
          </w:rPr>
          <w:t xml:space="preserve"> </w:t>
        </w:r>
      </w:ins>
      <w:r>
        <w:rPr>
          <w:lang w:val="en-GB" w:eastAsia="zh-CN"/>
        </w:rPr>
        <w:t>measurement from LMF.</w:t>
      </w:r>
    </w:p>
    <w:tbl>
      <w:tblPr>
        <w:tblStyle w:val="af6"/>
        <w:tblW w:w="9351" w:type="dxa"/>
        <w:tblLayout w:type="fixed"/>
        <w:tblLook w:val="04A0" w:firstRow="1" w:lastRow="0" w:firstColumn="1" w:lastColumn="0" w:noHBand="0" w:noVBand="1"/>
      </w:tblPr>
      <w:tblGrid>
        <w:gridCol w:w="1838"/>
        <w:gridCol w:w="1134"/>
        <w:gridCol w:w="6379"/>
      </w:tblGrid>
      <w:tr w:rsidR="009F0A3D" w14:paraId="5AFBFA79" w14:textId="77777777">
        <w:tc>
          <w:tcPr>
            <w:tcW w:w="1838" w:type="dxa"/>
            <w:vAlign w:val="center"/>
          </w:tcPr>
          <w:p w14:paraId="708A0F6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7CC9DC"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590404"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576F919" w14:textId="77777777">
        <w:tc>
          <w:tcPr>
            <w:tcW w:w="1838" w:type="dxa"/>
            <w:vAlign w:val="center"/>
          </w:tcPr>
          <w:p w14:paraId="0FC4D8E4"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0DC149A5" w14:textId="77777777" w:rsidR="009F0A3D" w:rsidRDefault="009F0A3D">
            <w:pPr>
              <w:rPr>
                <w:rFonts w:ascii="Arial" w:hAnsi="Arial" w:cs="Arial"/>
                <w:iCs/>
                <w:sz w:val="16"/>
                <w:lang w:eastAsia="zh-CN"/>
              </w:rPr>
            </w:pPr>
          </w:p>
        </w:tc>
        <w:tc>
          <w:tcPr>
            <w:tcW w:w="6379" w:type="dxa"/>
            <w:vAlign w:val="center"/>
          </w:tcPr>
          <w:p w14:paraId="4B32F5DD" w14:textId="77777777" w:rsidR="009F0A3D" w:rsidRDefault="001F5479">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7D0EFE97" w14:textId="77777777" w:rsidR="009F0A3D" w:rsidRDefault="001F5479">
            <w:pPr>
              <w:rPr>
                <w:ins w:id="33"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w:t>
            </w:r>
            <w:r>
              <w:rPr>
                <w:rFonts w:ascii="Arial" w:hAnsi="Arial" w:cs="Arial"/>
                <w:iCs/>
                <w:sz w:val="16"/>
                <w:lang w:eastAsia="zh-CN"/>
              </w:rPr>
              <w:t>g the m</w:t>
            </w:r>
            <w:r>
              <w:rPr>
                <w:rFonts w:ascii="Arial" w:hAnsi="Arial" w:cs="Arial" w:hint="eastAsia"/>
                <w:iCs/>
                <w:sz w:val="16"/>
                <w:lang w:eastAsia="zh-CN"/>
              </w:rPr>
              <w:t>easurement</w:t>
            </w:r>
            <w:r>
              <w:rPr>
                <w:rFonts w:ascii="Arial" w:hAnsi="Arial" w:cs="Arial"/>
                <w:iCs/>
                <w:sz w:val="16"/>
                <w:lang w:eastAsia="zh-CN"/>
              </w:rPr>
              <w:t>, or something else?</w:t>
            </w:r>
          </w:p>
          <w:p w14:paraId="4349E8DB" w14:textId="77777777" w:rsidR="009F0A3D" w:rsidRDefault="001F5479">
            <w:pPr>
              <w:rPr>
                <w:rFonts w:ascii="Arial" w:hAnsi="Arial" w:cs="Arial"/>
                <w:iCs/>
                <w:sz w:val="16"/>
                <w:lang w:eastAsia="zh-CN"/>
              </w:rPr>
            </w:pPr>
            <w:ins w:id="34"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5375F4EE" w14:textId="77777777">
        <w:tc>
          <w:tcPr>
            <w:tcW w:w="1838" w:type="dxa"/>
            <w:vAlign w:val="center"/>
          </w:tcPr>
          <w:p w14:paraId="403ED7E6"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ED65A6" w14:textId="77777777" w:rsidR="009F0A3D" w:rsidRDefault="009F0A3D">
            <w:pPr>
              <w:rPr>
                <w:rFonts w:ascii="Arial" w:hAnsi="Arial" w:cs="Arial"/>
                <w:iCs/>
                <w:sz w:val="16"/>
                <w:lang w:eastAsia="zh-CN"/>
              </w:rPr>
            </w:pPr>
          </w:p>
        </w:tc>
        <w:tc>
          <w:tcPr>
            <w:tcW w:w="6379" w:type="dxa"/>
            <w:vAlign w:val="center"/>
          </w:tcPr>
          <w:p w14:paraId="3F617C01" w14:textId="77777777" w:rsidR="009F0A3D" w:rsidRDefault="001F5479">
            <w:pPr>
              <w:rPr>
                <w:ins w:id="35"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19DEFF05" w14:textId="77777777" w:rsidR="009F0A3D" w:rsidRDefault="001F5479">
            <w:pPr>
              <w:rPr>
                <w:rFonts w:ascii="Arial" w:hAnsi="Arial" w:cs="Arial"/>
                <w:iCs/>
                <w:sz w:val="16"/>
                <w:lang w:eastAsia="zh-CN"/>
              </w:rPr>
            </w:pPr>
            <w:ins w:id="36" w:author="Huawei - Huangsu" w:date="2021-08-17T18:41:00Z">
              <w:r>
                <w:rPr>
                  <w:rFonts w:ascii="Arial" w:hAnsi="Arial" w:cs="Arial"/>
                  <w:iCs/>
                  <w:sz w:val="16"/>
                  <w:lang w:eastAsia="zh-CN"/>
                </w:rPr>
                <w:t>FL: Based on the contribution, I think it is UE reporting.</w:t>
              </w:r>
            </w:ins>
          </w:p>
          <w:p w14:paraId="1AEA0F54" w14:textId="77777777" w:rsidR="009F0A3D" w:rsidRDefault="001F5479">
            <w:pPr>
              <w:rPr>
                <w:ins w:id="37"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205AB8F3" w14:textId="77777777" w:rsidR="009F0A3D" w:rsidRDefault="001F5479">
            <w:pPr>
              <w:rPr>
                <w:rFonts w:ascii="Arial" w:hAnsi="Arial" w:cs="Arial"/>
                <w:iCs/>
                <w:sz w:val="16"/>
                <w:lang w:eastAsia="zh-CN"/>
              </w:rPr>
            </w:pPr>
            <w:ins w:id="38" w:author="Huawei - Huangsu" w:date="2021-08-17T18:42:00Z">
              <w:r>
                <w:rPr>
                  <w:rFonts w:ascii="Arial" w:hAnsi="Arial" w:cs="Arial"/>
                  <w:iCs/>
                  <w:sz w:val="16"/>
                  <w:lang w:eastAsia="zh-CN"/>
                </w:rPr>
                <w:t>FL: Based on contribution, my understanding is that the proponent company prefers to ha</w:t>
              </w:r>
              <w:r>
                <w:rPr>
                  <w:rFonts w:ascii="Arial" w:hAnsi="Arial" w:cs="Arial"/>
                  <w:iCs/>
                  <w:sz w:val="16"/>
                  <w:lang w:eastAsia="zh-CN"/>
                </w:rPr>
                <w:t xml:space="preserve">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9F0A3D" w14:paraId="213F16F3" w14:textId="77777777">
        <w:tc>
          <w:tcPr>
            <w:tcW w:w="1838" w:type="dxa"/>
            <w:vAlign w:val="center"/>
          </w:tcPr>
          <w:p w14:paraId="6F422035"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DA719C" w14:textId="77777777" w:rsidR="009F0A3D" w:rsidRDefault="009F0A3D">
            <w:pPr>
              <w:rPr>
                <w:rFonts w:ascii="Arial" w:hAnsi="Arial" w:cs="Arial"/>
                <w:iCs/>
                <w:sz w:val="16"/>
                <w:lang w:eastAsia="zh-CN"/>
              </w:rPr>
            </w:pPr>
          </w:p>
        </w:tc>
        <w:tc>
          <w:tcPr>
            <w:tcW w:w="6379" w:type="dxa"/>
            <w:vAlign w:val="center"/>
          </w:tcPr>
          <w:p w14:paraId="15455E4B" w14:textId="77777777" w:rsidR="009F0A3D" w:rsidRDefault="001F5479">
            <w:pPr>
              <w:rPr>
                <w:rFonts w:ascii="Arial" w:hAnsi="Arial" w:cs="Arial"/>
                <w:iCs/>
                <w:sz w:val="16"/>
                <w:lang w:eastAsia="zh-CN"/>
              </w:rPr>
            </w:pPr>
            <w:r>
              <w:rPr>
                <w:rFonts w:ascii="Arial" w:hAnsi="Arial" w:cs="Arial" w:hint="eastAsia"/>
                <w:iCs/>
                <w:sz w:val="16"/>
                <w:lang w:eastAsia="zh-CN"/>
              </w:rPr>
              <w:t>Prefer to treat proposal 4.1-1 first.</w:t>
            </w:r>
          </w:p>
        </w:tc>
      </w:tr>
      <w:tr w:rsidR="009F0A3D" w14:paraId="467CD0D7" w14:textId="77777777">
        <w:tc>
          <w:tcPr>
            <w:tcW w:w="1838" w:type="dxa"/>
            <w:vAlign w:val="center"/>
          </w:tcPr>
          <w:p w14:paraId="0C60287F"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FFE36CC" w14:textId="77777777" w:rsidR="009F0A3D" w:rsidRDefault="009F0A3D">
            <w:pPr>
              <w:rPr>
                <w:rFonts w:ascii="Arial" w:hAnsi="Arial" w:cs="Arial"/>
                <w:iCs/>
                <w:sz w:val="16"/>
                <w:lang w:eastAsia="zh-CN"/>
              </w:rPr>
            </w:pPr>
          </w:p>
        </w:tc>
        <w:tc>
          <w:tcPr>
            <w:tcW w:w="6379" w:type="dxa"/>
            <w:vAlign w:val="center"/>
          </w:tcPr>
          <w:p w14:paraId="368925D3" w14:textId="77777777" w:rsidR="009F0A3D" w:rsidRDefault="001F5479">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9F0A3D" w14:paraId="284BD82B" w14:textId="77777777">
        <w:tc>
          <w:tcPr>
            <w:tcW w:w="1838" w:type="dxa"/>
            <w:vAlign w:val="center"/>
          </w:tcPr>
          <w:p w14:paraId="3D64A2FE"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CDD0C6" w14:textId="77777777" w:rsidR="009F0A3D" w:rsidRDefault="009F0A3D">
            <w:pPr>
              <w:rPr>
                <w:rFonts w:ascii="Arial" w:hAnsi="Arial" w:cs="Arial"/>
                <w:iCs/>
                <w:sz w:val="16"/>
                <w:lang w:eastAsia="zh-CN"/>
              </w:rPr>
            </w:pPr>
          </w:p>
        </w:tc>
        <w:tc>
          <w:tcPr>
            <w:tcW w:w="6379" w:type="dxa"/>
            <w:vAlign w:val="center"/>
          </w:tcPr>
          <w:p w14:paraId="6ACF2859" w14:textId="77777777" w:rsidR="009F0A3D" w:rsidRDefault="001F5479">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w:t>
            </w:r>
            <w:r>
              <w:rPr>
                <w:rFonts w:ascii="Arial" w:eastAsia="Malgun Gothic" w:hAnsi="Arial" w:cs="Arial"/>
                <w:iCs/>
                <w:sz w:val="16"/>
                <w:lang w:eastAsia="ko-KR"/>
              </w:rPr>
              <w:t>he proposal 4.1-1.</w:t>
            </w:r>
          </w:p>
        </w:tc>
      </w:tr>
      <w:tr w:rsidR="009F0A3D" w14:paraId="3986DBE9" w14:textId="77777777">
        <w:tc>
          <w:tcPr>
            <w:tcW w:w="1838" w:type="dxa"/>
            <w:vAlign w:val="center"/>
          </w:tcPr>
          <w:p w14:paraId="00B0AA9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8D027A" w14:textId="77777777" w:rsidR="009F0A3D" w:rsidRDefault="009F0A3D">
            <w:pPr>
              <w:rPr>
                <w:rFonts w:ascii="Arial" w:hAnsi="Arial" w:cs="Arial"/>
                <w:iCs/>
                <w:sz w:val="16"/>
                <w:lang w:eastAsia="zh-CN"/>
              </w:rPr>
            </w:pPr>
          </w:p>
        </w:tc>
        <w:tc>
          <w:tcPr>
            <w:tcW w:w="6379" w:type="dxa"/>
            <w:vAlign w:val="center"/>
          </w:tcPr>
          <w:p w14:paraId="00A4CED4" w14:textId="77777777" w:rsidR="009F0A3D" w:rsidRDefault="001F5479">
            <w:pPr>
              <w:rPr>
                <w:ins w:id="39"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4D9F4516" w14:textId="77777777" w:rsidR="009F0A3D" w:rsidRDefault="001F5479">
            <w:pPr>
              <w:rPr>
                <w:rFonts w:ascii="Arial" w:hAnsi="Arial" w:cs="Arial"/>
                <w:iCs/>
                <w:sz w:val="16"/>
                <w:lang w:eastAsia="zh-CN"/>
              </w:rPr>
            </w:pPr>
            <w:ins w:id="40" w:author="Huawei - Huangsu" w:date="2021-08-17T18:44:00Z">
              <w:r>
                <w:rPr>
                  <w:rFonts w:ascii="Arial" w:hAnsi="Arial" w:cs="Arial"/>
                  <w:iCs/>
                  <w:sz w:val="16"/>
                  <w:lang w:eastAsia="zh-CN"/>
                </w:rPr>
                <w:t>FL: I believe the intention is to</w:t>
              </w:r>
            </w:ins>
            <w:ins w:id="41"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722A49AD" w14:textId="77777777" w:rsidR="009F0A3D" w:rsidRDefault="001F5479">
            <w:pPr>
              <w:rPr>
                <w:ins w:id="42"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w:t>
            </w:r>
            <w:r>
              <w:rPr>
                <w:rFonts w:ascii="Arial" w:hAnsi="Arial" w:cs="Arial"/>
                <w:iCs/>
                <w:sz w:val="16"/>
                <w:lang w:eastAsia="zh-CN"/>
              </w:rPr>
              <w:t>not schedule other RSs/channels in the symbols with PRS resource?</w:t>
            </w:r>
          </w:p>
          <w:p w14:paraId="5B595607" w14:textId="77777777" w:rsidR="009F0A3D" w:rsidRDefault="001F5479">
            <w:pPr>
              <w:rPr>
                <w:rFonts w:ascii="Arial" w:hAnsi="Arial" w:cs="Arial"/>
                <w:iCs/>
                <w:sz w:val="16"/>
                <w:lang w:eastAsia="zh-CN"/>
              </w:rPr>
            </w:pPr>
            <w:ins w:id="43"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0D461ED7" w14:textId="77777777" w:rsidR="009F0A3D" w:rsidRDefault="001F5479">
            <w:pPr>
              <w:rPr>
                <w:ins w:id="44"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5619DED8" w14:textId="77777777" w:rsidR="009F0A3D" w:rsidRDefault="001F5479">
            <w:pPr>
              <w:rPr>
                <w:rFonts w:ascii="Arial" w:eastAsia="Malgun Gothic" w:hAnsi="Arial" w:cs="Arial"/>
                <w:iCs/>
                <w:sz w:val="16"/>
                <w:lang w:eastAsia="ko-KR"/>
              </w:rPr>
            </w:pPr>
            <w:ins w:id="45"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9F0A3D" w14:paraId="6026AA62" w14:textId="77777777">
        <w:tc>
          <w:tcPr>
            <w:tcW w:w="1838" w:type="dxa"/>
            <w:vAlign w:val="center"/>
          </w:tcPr>
          <w:p w14:paraId="05AF528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1FD2F67" w14:textId="77777777" w:rsidR="009F0A3D" w:rsidRDefault="009F0A3D">
            <w:pPr>
              <w:rPr>
                <w:rFonts w:ascii="Arial" w:hAnsi="Arial" w:cs="Arial"/>
                <w:iCs/>
                <w:sz w:val="16"/>
                <w:lang w:eastAsia="zh-CN"/>
              </w:rPr>
            </w:pPr>
          </w:p>
        </w:tc>
        <w:tc>
          <w:tcPr>
            <w:tcW w:w="6379" w:type="dxa"/>
            <w:vAlign w:val="center"/>
          </w:tcPr>
          <w:p w14:paraId="591044A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9F0A3D" w14:paraId="36498294" w14:textId="77777777">
        <w:tc>
          <w:tcPr>
            <w:tcW w:w="1838" w:type="dxa"/>
            <w:vAlign w:val="center"/>
          </w:tcPr>
          <w:p w14:paraId="46636B23"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F11E904" w14:textId="77777777" w:rsidR="009F0A3D" w:rsidRDefault="009F0A3D">
            <w:pPr>
              <w:rPr>
                <w:rFonts w:ascii="Arial" w:hAnsi="Arial" w:cs="Arial"/>
                <w:iCs/>
                <w:sz w:val="16"/>
                <w:lang w:eastAsia="zh-CN"/>
              </w:rPr>
            </w:pPr>
          </w:p>
        </w:tc>
        <w:tc>
          <w:tcPr>
            <w:tcW w:w="6379" w:type="dxa"/>
            <w:vAlign w:val="center"/>
          </w:tcPr>
          <w:p w14:paraId="1D252D59" w14:textId="77777777" w:rsidR="009F0A3D" w:rsidRDefault="001F5479">
            <w:pPr>
              <w:rPr>
                <w:rFonts w:ascii="Arial" w:hAnsi="Arial" w:cs="Arial"/>
                <w:iCs/>
                <w:sz w:val="16"/>
                <w:lang w:eastAsia="zh-CN"/>
              </w:rPr>
            </w:pPr>
            <w:r>
              <w:rPr>
                <w:rFonts w:ascii="Arial" w:hAnsi="Arial" w:cs="Arial"/>
                <w:iCs/>
                <w:sz w:val="16"/>
                <w:lang w:eastAsia="zh-CN"/>
              </w:rPr>
              <w:t>We prefer to discus</w:t>
            </w:r>
            <w:r>
              <w:rPr>
                <w:rFonts w:ascii="Arial" w:hAnsi="Arial" w:cs="Arial"/>
                <w:iCs/>
                <w:sz w:val="16"/>
                <w:lang w:eastAsia="zh-CN"/>
              </w:rPr>
              <w:t>s 4-1-1 first.</w:t>
            </w:r>
          </w:p>
        </w:tc>
      </w:tr>
      <w:tr w:rsidR="009F0A3D" w14:paraId="1CC3F727" w14:textId="77777777">
        <w:tc>
          <w:tcPr>
            <w:tcW w:w="1838" w:type="dxa"/>
            <w:vAlign w:val="center"/>
          </w:tcPr>
          <w:p w14:paraId="3D233A0A"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B76560C" w14:textId="77777777" w:rsidR="009F0A3D" w:rsidRDefault="009F0A3D">
            <w:pPr>
              <w:rPr>
                <w:rFonts w:ascii="Arial" w:hAnsi="Arial" w:cs="Arial"/>
                <w:iCs/>
                <w:sz w:val="16"/>
                <w:lang w:eastAsia="zh-CN"/>
              </w:rPr>
            </w:pPr>
          </w:p>
        </w:tc>
        <w:tc>
          <w:tcPr>
            <w:tcW w:w="6379" w:type="dxa"/>
            <w:vAlign w:val="center"/>
          </w:tcPr>
          <w:p w14:paraId="55CFB79D" w14:textId="77777777" w:rsidR="009F0A3D" w:rsidRDefault="001F5479">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4ED42F9" w14:textId="77777777" w:rsidR="009F0A3D" w:rsidRDefault="009F0A3D">
      <w:pPr>
        <w:rPr>
          <w:lang w:val="en-GB" w:eastAsia="zh-CN"/>
        </w:rPr>
      </w:pPr>
    </w:p>
    <w:p w14:paraId="3D2F1FF3" w14:textId="77777777" w:rsidR="009F0A3D" w:rsidRDefault="001F5479">
      <w:pPr>
        <w:pStyle w:val="2"/>
        <w:rPr>
          <w:lang w:val="en-GB" w:eastAsia="zh-CN"/>
        </w:rPr>
      </w:pPr>
      <w:r>
        <w:rPr>
          <w:rFonts w:hint="eastAsia"/>
          <w:lang w:val="en-GB" w:eastAsia="zh-CN"/>
        </w:rPr>
        <w:t>R</w:t>
      </w:r>
      <w:r>
        <w:rPr>
          <w:lang w:val="en-GB" w:eastAsia="zh-CN"/>
        </w:rPr>
        <w:t>ound 2</w:t>
      </w:r>
    </w:p>
    <w:p w14:paraId="53E990C8" w14:textId="77777777" w:rsidR="009F0A3D" w:rsidRDefault="009F0A3D">
      <w:pPr>
        <w:rPr>
          <w:lang w:val="en-GB" w:eastAsia="zh-CN"/>
        </w:rPr>
      </w:pPr>
    </w:p>
    <w:p w14:paraId="42642AE3" w14:textId="77777777" w:rsidR="009F0A3D" w:rsidRDefault="001F5479">
      <w:pPr>
        <w:pStyle w:val="1"/>
        <w:rPr>
          <w:lang w:val="en-GB" w:eastAsia="zh-CN"/>
        </w:rPr>
      </w:pPr>
      <w:r>
        <w:rPr>
          <w:lang w:val="en-GB" w:eastAsia="zh-CN"/>
        </w:rPr>
        <w:t>UL grant for measurement report</w:t>
      </w:r>
    </w:p>
    <w:p w14:paraId="17CE2554"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5A7AB957" w14:textId="77777777" w:rsidR="009F0A3D" w:rsidRDefault="001F5479">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6"/>
        <w:tblW w:w="9298" w:type="dxa"/>
        <w:tblLook w:val="04A0" w:firstRow="1" w:lastRow="0" w:firstColumn="1" w:lastColumn="0" w:noHBand="0" w:noVBand="1"/>
      </w:tblPr>
      <w:tblGrid>
        <w:gridCol w:w="1446"/>
        <w:gridCol w:w="7852"/>
      </w:tblGrid>
      <w:tr w:rsidR="009F0A3D" w14:paraId="3B746E1A" w14:textId="77777777">
        <w:tc>
          <w:tcPr>
            <w:tcW w:w="1446" w:type="dxa"/>
          </w:tcPr>
          <w:p w14:paraId="312536C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B3CAB5"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5FB6A14" w14:textId="77777777">
        <w:tc>
          <w:tcPr>
            <w:tcW w:w="1446" w:type="dxa"/>
          </w:tcPr>
          <w:p w14:paraId="7CB0A81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202D99F4"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1077FB96"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lastRenderedPageBreak/>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9F0A3D" w14:paraId="364A9FEE" w14:textId="77777777">
        <w:tc>
          <w:tcPr>
            <w:tcW w:w="1446" w:type="dxa"/>
          </w:tcPr>
          <w:p w14:paraId="79217121"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12FE0676" w14:textId="77777777" w:rsidR="009F0A3D" w:rsidRDefault="001F5479">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9F0A3D" w14:paraId="6CEFF77E" w14:textId="77777777">
        <w:tc>
          <w:tcPr>
            <w:tcW w:w="1446" w:type="dxa"/>
          </w:tcPr>
          <w:p w14:paraId="67E636B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CEE33B" w14:textId="77777777" w:rsidR="009F0A3D" w:rsidRDefault="001F5479">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w:t>
            </w:r>
            <w:r>
              <w:rPr>
                <w:rFonts w:ascii="Arial" w:hAnsi="Arial" w:cs="Arial"/>
                <w:bCs/>
                <w:color w:val="000000" w:themeColor="text1"/>
                <w:sz w:val="16"/>
                <w:szCs w:val="16"/>
                <w:lang w:eastAsia="zh-CN"/>
              </w:rPr>
              <w:t xml:space="preserve">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9F0A3D" w14:paraId="143D8A38" w14:textId="77777777">
        <w:tc>
          <w:tcPr>
            <w:tcW w:w="1446" w:type="dxa"/>
          </w:tcPr>
          <w:p w14:paraId="4CF68B4B"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94A931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CF9A0D7"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7F9C1684"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218D1EC"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2D3A09E7" w14:textId="77777777" w:rsidR="009F0A3D" w:rsidRDefault="001F5479">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269A9B1E" w14:textId="77777777" w:rsidR="009F0A3D" w:rsidRDefault="001F5479">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w:t>
            </w:r>
            <w:r>
              <w:rPr>
                <w:rFonts w:ascii="Arial" w:hAnsi="Arial" w:cs="Arial"/>
                <w:color w:val="000000" w:themeColor="text1"/>
                <w:sz w:val="16"/>
                <w:szCs w:val="16"/>
                <w:lang w:val="en-GB" w:eastAsia="zh-CN"/>
              </w:rPr>
              <w:t xml:space="preserve">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9F0A3D" w14:paraId="73B211E9" w14:textId="77777777">
        <w:tc>
          <w:tcPr>
            <w:tcW w:w="1446" w:type="dxa"/>
          </w:tcPr>
          <w:p w14:paraId="17EC424A"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DB7D058" w14:textId="77777777" w:rsidR="009F0A3D" w:rsidRDefault="001F5479">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xml:space="preserve">: At least for the </w:t>
            </w:r>
            <w:r>
              <w:rPr>
                <w:rFonts w:ascii="Arial" w:hAnsi="Arial" w:cs="Arial"/>
                <w:color w:val="000000" w:themeColor="text1"/>
                <w:sz w:val="16"/>
                <w:szCs w:val="16"/>
                <w:lang w:eastAsia="zh-CN"/>
              </w:rPr>
              <w:t>case of M-BWP switching, NW configures (as part of M-BWP configuration and/or indication) PUSCH resource for UE to report positioning measurements and/or location information</w:t>
            </w:r>
          </w:p>
          <w:p w14:paraId="6FC0BA66" w14:textId="77777777" w:rsidR="009F0A3D" w:rsidRDefault="001F5479">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symbols after the end of last symbol of last DL-PRS resource, or after the end of M-BWP</w:t>
            </w:r>
          </w:p>
          <w:p w14:paraId="4FBBD39D" w14:textId="77777777" w:rsidR="009F0A3D" w:rsidRDefault="001F5479">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F0A3D" w14:paraId="66605E25" w14:textId="77777777">
        <w:tc>
          <w:tcPr>
            <w:tcW w:w="1446" w:type="dxa"/>
          </w:tcPr>
          <w:p w14:paraId="11661CB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68891A"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1A089805" w14:textId="77777777" w:rsidR="009F0A3D" w:rsidRDefault="009F0A3D">
      <w:pPr>
        <w:rPr>
          <w:lang w:eastAsia="zh-CN"/>
        </w:rPr>
      </w:pPr>
    </w:p>
    <w:p w14:paraId="56BCC4D7" w14:textId="77777777" w:rsidR="009F0A3D" w:rsidRDefault="001F5479">
      <w:pPr>
        <w:rPr>
          <w:b/>
          <w:u w:val="single"/>
          <w:lang w:eastAsia="zh-CN"/>
        </w:rPr>
      </w:pPr>
      <w:bookmarkStart w:id="46" w:name="_Hlk80023756"/>
      <w:r>
        <w:rPr>
          <w:b/>
          <w:u w:val="single"/>
          <w:lang w:eastAsia="zh-CN"/>
        </w:rPr>
        <w:t>For enhancement on assistance for the PUSCH resource to contain the measurement report</w:t>
      </w:r>
    </w:p>
    <w:p w14:paraId="22D861D2" w14:textId="77777777" w:rsidR="009F0A3D" w:rsidRDefault="001F5479">
      <w:pPr>
        <w:pStyle w:val="3GPPAgreements"/>
        <w:rPr>
          <w:lang w:val="en-GB" w:eastAsia="zh-CN"/>
        </w:rPr>
      </w:pPr>
      <w:r>
        <w:rPr>
          <w:lang w:val="en-GB" w:eastAsia="zh-CN"/>
        </w:rPr>
        <w:t>Samsung generally support CG and higher priority DG PUSCH to carry the positioning measurement report.</w:t>
      </w:r>
    </w:p>
    <w:p w14:paraId="622D767A" w14:textId="77777777" w:rsidR="009F0A3D" w:rsidRDefault="001F5479">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w:t>
      </w:r>
      <w:r>
        <w:rPr>
          <w:lang w:val="en-GB" w:eastAsia="zh-CN"/>
        </w:rPr>
        <w:t>ent reporting time.</w:t>
      </w:r>
    </w:p>
    <w:p w14:paraId="05270136" w14:textId="77777777" w:rsidR="009F0A3D" w:rsidRDefault="001F5479">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446634C2" w14:textId="77777777" w:rsidR="009F0A3D" w:rsidRDefault="001F5479">
      <w:pPr>
        <w:pStyle w:val="3GPPAgreements"/>
        <w:rPr>
          <w:lang w:val="en-GB" w:eastAsia="zh-CN"/>
        </w:rPr>
      </w:pPr>
      <w:r>
        <w:rPr>
          <w:lang w:val="en-GB" w:eastAsia="zh-CN"/>
        </w:rPr>
        <w:t>LGE proposed to support CG-PUSCH for positioning measurement reporting, and propose to define joint request and activation of CG-P</w:t>
      </w:r>
      <w:r>
        <w:rPr>
          <w:lang w:val="en-GB" w:eastAsia="zh-CN"/>
        </w:rPr>
        <w:t xml:space="preserve">USCH and MG with lower layer </w:t>
      </w:r>
      <w:proofErr w:type="spellStart"/>
      <w:r>
        <w:rPr>
          <w:lang w:val="en-GB" w:eastAsia="zh-CN"/>
        </w:rPr>
        <w:t>signaling</w:t>
      </w:r>
      <w:proofErr w:type="spellEnd"/>
      <w:r>
        <w:rPr>
          <w:lang w:val="en-GB" w:eastAsia="zh-CN"/>
        </w:rPr>
        <w:t>.</w:t>
      </w:r>
    </w:p>
    <w:p w14:paraId="2002BC89" w14:textId="77777777" w:rsidR="009F0A3D" w:rsidRDefault="001F5479">
      <w:pPr>
        <w:pStyle w:val="3GPPAgreements"/>
        <w:rPr>
          <w:lang w:val="en-GB" w:eastAsia="zh-CN"/>
        </w:rPr>
      </w:pPr>
      <w:r>
        <w:rPr>
          <w:lang w:val="en-GB" w:eastAsia="zh-CN"/>
        </w:rPr>
        <w:t>Apple proposed to support joint configuration/indication/grant of M-BWP and PUSCH resource.</w:t>
      </w:r>
    </w:p>
    <w:p w14:paraId="2407A73E" w14:textId="77777777" w:rsidR="009F0A3D" w:rsidRDefault="001F5479">
      <w:pPr>
        <w:pStyle w:val="3GPPAgreements"/>
        <w:rPr>
          <w:lang w:val="en-GB" w:eastAsia="zh-CN"/>
        </w:rPr>
      </w:pPr>
      <w:r>
        <w:rPr>
          <w:lang w:val="en-GB" w:eastAsia="zh-CN"/>
        </w:rPr>
        <w:t>Xiaomi proposed to support CG-PUSCH and DG-PUSCH for measurement report.</w:t>
      </w:r>
    </w:p>
    <w:p w14:paraId="54A7B656" w14:textId="77777777" w:rsidR="009F0A3D" w:rsidRDefault="009F0A3D">
      <w:pPr>
        <w:rPr>
          <w:lang w:eastAsia="zh-CN"/>
        </w:rPr>
      </w:pPr>
    </w:p>
    <w:p w14:paraId="410ADFA7" w14:textId="77777777" w:rsidR="009F0A3D" w:rsidRDefault="001F5479">
      <w:pPr>
        <w:pStyle w:val="2"/>
        <w:rPr>
          <w:lang w:val="en-GB" w:eastAsia="zh-CN"/>
        </w:rPr>
      </w:pPr>
      <w:r>
        <w:rPr>
          <w:rFonts w:hint="eastAsia"/>
          <w:lang w:val="en-GB" w:eastAsia="zh-CN"/>
        </w:rPr>
        <w:t>R</w:t>
      </w:r>
      <w:r>
        <w:rPr>
          <w:lang w:val="en-GB" w:eastAsia="zh-CN"/>
        </w:rPr>
        <w:t>ound 1</w:t>
      </w:r>
    </w:p>
    <w:p w14:paraId="5932DE69" w14:textId="77777777" w:rsidR="009F0A3D" w:rsidRDefault="001F5479">
      <w:pPr>
        <w:rPr>
          <w:lang w:val="en-GB" w:eastAsia="zh-CN"/>
        </w:rPr>
      </w:pPr>
      <w:r>
        <w:rPr>
          <w:rFonts w:hint="eastAsia"/>
          <w:lang w:val="en-GB" w:eastAsia="zh-CN"/>
        </w:rPr>
        <w:t>B</w:t>
      </w:r>
      <w:r>
        <w:rPr>
          <w:lang w:val="en-GB" w:eastAsia="zh-CN"/>
        </w:rPr>
        <w:t>ased on the input, and considering that t</w:t>
      </w:r>
      <w:r>
        <w:rPr>
          <w:lang w:val="en-GB" w:eastAsia="zh-CN"/>
        </w:rPr>
        <w:t>his issue was discussed in RAN1#105-e, and some companies expressed concern, the FL has the following initial tentative proposal.</w:t>
      </w:r>
    </w:p>
    <w:p w14:paraId="0F8B4CB2"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5.1-1</w:t>
      </w:r>
    </w:p>
    <w:p w14:paraId="6E0A0760" w14:textId="77777777" w:rsidR="009F0A3D" w:rsidRDefault="001F5479">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w:t>
      </w:r>
      <w:r>
        <w:rPr>
          <w:lang w:val="en-GB" w:eastAsia="zh-CN"/>
        </w:rPr>
        <w:t>tioning measurement report, where the assistance information includes at least the expected time of the positioning measurement report.</w:t>
      </w:r>
    </w:p>
    <w:p w14:paraId="11C9EF5B" w14:textId="77777777" w:rsidR="009F0A3D" w:rsidRDefault="001F5479">
      <w:pPr>
        <w:pStyle w:val="3GPPAgreements"/>
        <w:numPr>
          <w:ilvl w:val="1"/>
          <w:numId w:val="3"/>
        </w:numPr>
        <w:rPr>
          <w:lang w:val="en-GB" w:eastAsia="zh-CN"/>
        </w:rPr>
      </w:pPr>
      <w:r>
        <w:rPr>
          <w:lang w:val="en-GB" w:eastAsia="zh-CN"/>
        </w:rPr>
        <w:lastRenderedPageBreak/>
        <w:t>Note: the PUSCH may include dynamic grant (DG) based PUSCH and configured grant (CG) based PUSCH (type 1 and type 2)</w:t>
      </w:r>
    </w:p>
    <w:p w14:paraId="0AF024BE" w14:textId="77777777" w:rsidR="009F0A3D" w:rsidRDefault="001F5479">
      <w:pPr>
        <w:pStyle w:val="3GPPAgreements"/>
        <w:numPr>
          <w:ilvl w:val="1"/>
          <w:numId w:val="3"/>
        </w:numPr>
        <w:rPr>
          <w:lang w:val="en-GB" w:eastAsia="zh-CN"/>
        </w:rPr>
      </w:pPr>
      <w:r>
        <w:rPr>
          <w:lang w:val="en-GB" w:eastAsia="zh-CN"/>
        </w:rPr>
        <w:t>FFS initiated from UE or LMF</w:t>
      </w:r>
    </w:p>
    <w:p w14:paraId="39BE46B8" w14:textId="77777777" w:rsidR="009F0A3D" w:rsidRDefault="001F5479">
      <w:pPr>
        <w:pStyle w:val="3GPPAgreements"/>
        <w:numPr>
          <w:ilvl w:val="1"/>
          <w:numId w:val="3"/>
        </w:numPr>
        <w:rPr>
          <w:lang w:val="en-GB" w:eastAsia="zh-CN"/>
        </w:rPr>
      </w:pPr>
      <w:r>
        <w:rPr>
          <w:lang w:val="en-GB" w:eastAsia="zh-CN"/>
        </w:rPr>
        <w:t>FFS details of assistance information</w:t>
      </w:r>
    </w:p>
    <w:tbl>
      <w:tblPr>
        <w:tblStyle w:val="af6"/>
        <w:tblW w:w="9351" w:type="dxa"/>
        <w:tblLayout w:type="fixed"/>
        <w:tblLook w:val="04A0" w:firstRow="1" w:lastRow="0" w:firstColumn="1" w:lastColumn="0" w:noHBand="0" w:noVBand="1"/>
      </w:tblPr>
      <w:tblGrid>
        <w:gridCol w:w="1838"/>
        <w:gridCol w:w="1134"/>
        <w:gridCol w:w="6379"/>
      </w:tblGrid>
      <w:tr w:rsidR="009F0A3D" w14:paraId="46C04AD4" w14:textId="77777777">
        <w:tc>
          <w:tcPr>
            <w:tcW w:w="1838" w:type="dxa"/>
            <w:vAlign w:val="center"/>
          </w:tcPr>
          <w:bookmarkEnd w:id="46"/>
          <w:p w14:paraId="53ABD570"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8064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867EEE"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0C400466" w14:textId="77777777">
        <w:tc>
          <w:tcPr>
            <w:tcW w:w="1838" w:type="dxa"/>
            <w:vAlign w:val="center"/>
          </w:tcPr>
          <w:p w14:paraId="5A0373BE"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7C19DD"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904F6" w14:textId="77777777" w:rsidR="009F0A3D" w:rsidRDefault="009F0A3D">
            <w:pPr>
              <w:rPr>
                <w:rFonts w:ascii="Arial" w:hAnsi="Arial" w:cs="Arial"/>
                <w:iCs/>
                <w:sz w:val="16"/>
                <w:lang w:eastAsia="zh-CN"/>
              </w:rPr>
            </w:pPr>
          </w:p>
        </w:tc>
      </w:tr>
      <w:tr w:rsidR="009F0A3D" w14:paraId="01C61EFB" w14:textId="77777777">
        <w:tc>
          <w:tcPr>
            <w:tcW w:w="1838" w:type="dxa"/>
            <w:vAlign w:val="center"/>
          </w:tcPr>
          <w:p w14:paraId="0EF564EB"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772D571F"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2174329B" w14:textId="77777777" w:rsidR="009F0A3D" w:rsidRDefault="009F0A3D">
            <w:pPr>
              <w:rPr>
                <w:rFonts w:ascii="Arial" w:hAnsi="Arial" w:cs="Arial"/>
                <w:iCs/>
                <w:sz w:val="16"/>
                <w:lang w:eastAsia="zh-CN"/>
              </w:rPr>
            </w:pPr>
          </w:p>
        </w:tc>
      </w:tr>
      <w:tr w:rsidR="009F0A3D" w14:paraId="7C02D484" w14:textId="77777777">
        <w:tc>
          <w:tcPr>
            <w:tcW w:w="1838" w:type="dxa"/>
            <w:vAlign w:val="center"/>
          </w:tcPr>
          <w:p w14:paraId="289F3F47"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4B5433"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4E9E4FE" w14:textId="77777777" w:rsidR="009F0A3D" w:rsidRDefault="009F0A3D">
            <w:pPr>
              <w:rPr>
                <w:rFonts w:ascii="Arial" w:hAnsi="Arial" w:cs="Arial"/>
                <w:iCs/>
                <w:sz w:val="16"/>
                <w:lang w:eastAsia="zh-CN"/>
              </w:rPr>
            </w:pPr>
          </w:p>
        </w:tc>
      </w:tr>
      <w:tr w:rsidR="009F0A3D" w14:paraId="288D4B87" w14:textId="77777777">
        <w:tc>
          <w:tcPr>
            <w:tcW w:w="1838" w:type="dxa"/>
            <w:vAlign w:val="center"/>
          </w:tcPr>
          <w:p w14:paraId="139FB7EE"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5FCF31"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9C91AD" w14:textId="77777777" w:rsidR="009F0A3D" w:rsidRDefault="009F0A3D">
            <w:pPr>
              <w:rPr>
                <w:rFonts w:ascii="Arial" w:hAnsi="Arial" w:cs="Arial"/>
                <w:iCs/>
                <w:sz w:val="16"/>
                <w:lang w:eastAsia="zh-CN"/>
              </w:rPr>
            </w:pPr>
          </w:p>
        </w:tc>
      </w:tr>
      <w:tr w:rsidR="009F0A3D" w14:paraId="1298A39B" w14:textId="77777777">
        <w:tc>
          <w:tcPr>
            <w:tcW w:w="1838" w:type="dxa"/>
            <w:vAlign w:val="center"/>
          </w:tcPr>
          <w:p w14:paraId="4F973DE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82F9CAA" w14:textId="77777777" w:rsidR="009F0A3D" w:rsidRDefault="009F0A3D">
            <w:pPr>
              <w:rPr>
                <w:rFonts w:ascii="Arial" w:hAnsi="Arial" w:cs="Arial"/>
                <w:iCs/>
                <w:sz w:val="16"/>
                <w:lang w:eastAsia="zh-CN"/>
              </w:rPr>
            </w:pPr>
          </w:p>
        </w:tc>
        <w:tc>
          <w:tcPr>
            <w:tcW w:w="6379" w:type="dxa"/>
            <w:vAlign w:val="center"/>
          </w:tcPr>
          <w:p w14:paraId="559A115B" w14:textId="77777777" w:rsidR="009F0A3D" w:rsidRDefault="001F5479">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9F0A3D" w14:paraId="4E4BE27A" w14:textId="77777777">
        <w:tc>
          <w:tcPr>
            <w:tcW w:w="1838" w:type="dxa"/>
            <w:vAlign w:val="center"/>
          </w:tcPr>
          <w:p w14:paraId="04C93918"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001A5" w14:textId="77777777" w:rsidR="009F0A3D" w:rsidRDefault="009F0A3D">
            <w:pPr>
              <w:rPr>
                <w:rFonts w:ascii="Arial" w:hAnsi="Arial" w:cs="Arial"/>
                <w:iCs/>
                <w:sz w:val="16"/>
                <w:lang w:eastAsia="zh-CN"/>
              </w:rPr>
            </w:pPr>
          </w:p>
        </w:tc>
        <w:tc>
          <w:tcPr>
            <w:tcW w:w="6379" w:type="dxa"/>
            <w:vAlign w:val="center"/>
          </w:tcPr>
          <w:p w14:paraId="336BEC10" w14:textId="77777777" w:rsidR="009F0A3D" w:rsidRDefault="001F5479">
            <w:pPr>
              <w:rPr>
                <w:rFonts w:ascii="Arial" w:hAnsi="Arial" w:cs="Arial"/>
                <w:iCs/>
                <w:sz w:val="16"/>
                <w:lang w:eastAsia="zh-CN"/>
              </w:rPr>
            </w:pPr>
            <w:r>
              <w:rPr>
                <w:rFonts w:ascii="Arial" w:hAnsi="Arial" w:cs="Arial" w:hint="eastAsia"/>
                <w:iCs/>
                <w:sz w:val="16"/>
                <w:lang w:eastAsia="zh-CN"/>
              </w:rPr>
              <w:t xml:space="preserve">There is no impact in RAN1 since location report is </w:t>
            </w:r>
            <w:r>
              <w:rPr>
                <w:rFonts w:ascii="Arial" w:hAnsi="Arial" w:cs="Arial" w:hint="eastAsia"/>
                <w:iCs/>
                <w:sz w:val="16"/>
                <w:lang w:eastAsia="zh-CN"/>
              </w:rPr>
              <w:t>a NAS message, prefer to discuss it in RAN2.</w:t>
            </w:r>
          </w:p>
        </w:tc>
      </w:tr>
      <w:tr w:rsidR="009F0A3D" w14:paraId="5BE2470E" w14:textId="77777777">
        <w:tc>
          <w:tcPr>
            <w:tcW w:w="1838" w:type="dxa"/>
            <w:vAlign w:val="center"/>
          </w:tcPr>
          <w:p w14:paraId="503C32CB"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307572BC" w14:textId="77777777" w:rsidR="009F0A3D" w:rsidRDefault="009F0A3D">
            <w:pPr>
              <w:rPr>
                <w:rFonts w:ascii="Arial" w:hAnsi="Arial" w:cs="Arial"/>
                <w:iCs/>
                <w:sz w:val="16"/>
                <w:lang w:eastAsia="zh-CN"/>
              </w:rPr>
            </w:pPr>
          </w:p>
        </w:tc>
        <w:tc>
          <w:tcPr>
            <w:tcW w:w="6379" w:type="dxa"/>
            <w:vAlign w:val="center"/>
          </w:tcPr>
          <w:p w14:paraId="24BF59BC" w14:textId="77777777" w:rsidR="009F0A3D" w:rsidRDefault="001F5479">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9F0A3D" w14:paraId="044A5463" w14:textId="77777777">
        <w:tc>
          <w:tcPr>
            <w:tcW w:w="1838" w:type="dxa"/>
            <w:vAlign w:val="center"/>
          </w:tcPr>
          <w:p w14:paraId="12CCC20D"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43D17A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C164F1" w14:textId="77777777" w:rsidR="009F0A3D" w:rsidRDefault="009F0A3D">
            <w:pPr>
              <w:rPr>
                <w:rFonts w:ascii="Arial" w:hAnsi="Arial" w:cs="Arial"/>
                <w:iCs/>
                <w:sz w:val="16"/>
                <w:lang w:eastAsia="zh-CN"/>
              </w:rPr>
            </w:pPr>
          </w:p>
        </w:tc>
      </w:tr>
      <w:tr w:rsidR="009F0A3D" w14:paraId="1F360B9F" w14:textId="77777777">
        <w:tc>
          <w:tcPr>
            <w:tcW w:w="1838" w:type="dxa"/>
            <w:vAlign w:val="center"/>
          </w:tcPr>
          <w:p w14:paraId="3293FD7B"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2703544"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B86CE2" w14:textId="77777777" w:rsidR="009F0A3D" w:rsidRDefault="009F0A3D">
            <w:pPr>
              <w:rPr>
                <w:rFonts w:ascii="Arial" w:hAnsi="Arial" w:cs="Arial"/>
                <w:iCs/>
                <w:sz w:val="16"/>
                <w:lang w:eastAsia="zh-CN"/>
              </w:rPr>
            </w:pPr>
          </w:p>
        </w:tc>
      </w:tr>
      <w:tr w:rsidR="009F0A3D" w14:paraId="0DB325EE" w14:textId="77777777">
        <w:tc>
          <w:tcPr>
            <w:tcW w:w="1838" w:type="dxa"/>
            <w:vAlign w:val="center"/>
          </w:tcPr>
          <w:p w14:paraId="77688D5A"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103B78D"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6A54776" w14:textId="77777777" w:rsidR="009F0A3D" w:rsidRDefault="009F0A3D">
            <w:pPr>
              <w:rPr>
                <w:rFonts w:ascii="Arial" w:hAnsi="Arial" w:cs="Arial"/>
                <w:iCs/>
                <w:sz w:val="16"/>
                <w:lang w:eastAsia="zh-CN"/>
              </w:rPr>
            </w:pPr>
          </w:p>
        </w:tc>
      </w:tr>
      <w:tr w:rsidR="009F0A3D" w14:paraId="4699E2B5" w14:textId="77777777">
        <w:tc>
          <w:tcPr>
            <w:tcW w:w="1838" w:type="dxa"/>
            <w:vAlign w:val="center"/>
          </w:tcPr>
          <w:p w14:paraId="2CC2D2F1"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92339F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7731FDA" w14:textId="77777777" w:rsidR="009F0A3D" w:rsidRDefault="001F5479">
            <w:pPr>
              <w:rPr>
                <w:rFonts w:ascii="Arial" w:hAnsi="Arial" w:cs="Arial"/>
                <w:iCs/>
                <w:sz w:val="16"/>
                <w:lang w:eastAsia="zh-CN"/>
              </w:rPr>
            </w:pPr>
            <w:r>
              <w:rPr>
                <w:rFonts w:ascii="Arial" w:hAnsi="Arial" w:cs="Arial"/>
                <w:iCs/>
                <w:sz w:val="16"/>
                <w:lang w:eastAsia="zh-CN"/>
              </w:rPr>
              <w:t>Support.</w:t>
            </w:r>
          </w:p>
        </w:tc>
      </w:tr>
      <w:tr w:rsidR="009F0A3D" w14:paraId="38A7BC69" w14:textId="77777777">
        <w:tc>
          <w:tcPr>
            <w:tcW w:w="1838" w:type="dxa"/>
            <w:vAlign w:val="center"/>
          </w:tcPr>
          <w:p w14:paraId="189B24E7"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2E38205"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CFFB3F6" w14:textId="77777777" w:rsidR="009F0A3D" w:rsidRDefault="009F0A3D">
            <w:pPr>
              <w:rPr>
                <w:rFonts w:ascii="Arial" w:hAnsi="Arial" w:cs="Arial"/>
                <w:iCs/>
                <w:sz w:val="16"/>
                <w:lang w:eastAsia="zh-CN"/>
              </w:rPr>
            </w:pPr>
          </w:p>
        </w:tc>
      </w:tr>
      <w:tr w:rsidR="009F0A3D" w14:paraId="18D9BA1D" w14:textId="77777777">
        <w:tc>
          <w:tcPr>
            <w:tcW w:w="1838" w:type="dxa"/>
            <w:vAlign w:val="center"/>
          </w:tcPr>
          <w:p w14:paraId="15F3CC08"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4E7181C" w14:textId="77777777" w:rsidR="009F0A3D" w:rsidRDefault="009F0A3D">
            <w:pPr>
              <w:rPr>
                <w:rFonts w:ascii="Arial" w:hAnsi="Arial" w:cs="Arial"/>
                <w:iCs/>
                <w:sz w:val="16"/>
                <w:lang w:eastAsia="zh-CN"/>
              </w:rPr>
            </w:pPr>
          </w:p>
        </w:tc>
        <w:tc>
          <w:tcPr>
            <w:tcW w:w="6379" w:type="dxa"/>
            <w:vAlign w:val="center"/>
          </w:tcPr>
          <w:p w14:paraId="7094D5C4" w14:textId="77777777" w:rsidR="009F0A3D" w:rsidRDefault="001F5479">
            <w:pPr>
              <w:rPr>
                <w:rFonts w:ascii="Arial" w:hAnsi="Arial" w:cs="Arial"/>
                <w:iCs/>
                <w:sz w:val="16"/>
                <w:lang w:eastAsia="zh-CN"/>
              </w:rPr>
            </w:pPr>
            <w:r>
              <w:rPr>
                <w:rFonts w:ascii="Arial" w:hAnsi="Arial" w:cs="Arial"/>
                <w:iCs/>
                <w:sz w:val="16"/>
                <w:lang w:eastAsia="zh-CN"/>
              </w:rPr>
              <w:t xml:space="preserve">We don’t see the RAN1 impact. Better to leave this to </w:t>
            </w:r>
            <w:r>
              <w:rPr>
                <w:rFonts w:ascii="Arial" w:hAnsi="Arial" w:cs="Arial"/>
                <w:iCs/>
                <w:sz w:val="16"/>
                <w:lang w:eastAsia="zh-CN"/>
              </w:rPr>
              <w:t>RAN2</w:t>
            </w:r>
          </w:p>
        </w:tc>
      </w:tr>
    </w:tbl>
    <w:p w14:paraId="73C5B263" w14:textId="77777777" w:rsidR="009F0A3D" w:rsidRDefault="009F0A3D">
      <w:pPr>
        <w:rPr>
          <w:lang w:val="en-GB" w:eastAsia="zh-CN"/>
        </w:rPr>
      </w:pPr>
    </w:p>
    <w:p w14:paraId="02598797" w14:textId="77777777" w:rsidR="009F0A3D" w:rsidRDefault="001F5479">
      <w:pPr>
        <w:pStyle w:val="2"/>
        <w:rPr>
          <w:lang w:val="en-GB" w:eastAsia="zh-CN"/>
        </w:rPr>
      </w:pPr>
      <w:r>
        <w:rPr>
          <w:rFonts w:hint="eastAsia"/>
          <w:lang w:val="en-GB" w:eastAsia="zh-CN"/>
        </w:rPr>
        <w:t>R</w:t>
      </w:r>
      <w:r>
        <w:rPr>
          <w:lang w:val="en-GB" w:eastAsia="zh-CN"/>
        </w:rPr>
        <w:t>ound 2</w:t>
      </w:r>
    </w:p>
    <w:p w14:paraId="3FB356A4" w14:textId="77777777" w:rsidR="009F0A3D" w:rsidRDefault="009F0A3D">
      <w:pPr>
        <w:rPr>
          <w:lang w:eastAsia="zh-CN"/>
        </w:rPr>
      </w:pPr>
    </w:p>
    <w:p w14:paraId="5E0FA08E" w14:textId="77777777" w:rsidR="009F0A3D" w:rsidRDefault="001F5479">
      <w:pPr>
        <w:pStyle w:val="1"/>
        <w:rPr>
          <w:lang w:val="en-GB" w:eastAsia="zh-CN"/>
        </w:rPr>
      </w:pPr>
      <w:r>
        <w:rPr>
          <w:lang w:val="en-GB" w:eastAsia="zh-CN"/>
        </w:rPr>
        <w:t>Triggering PRS and measurement report in lower layers</w:t>
      </w:r>
    </w:p>
    <w:p w14:paraId="188F434D"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4B15A109" w14:textId="77777777" w:rsidR="009F0A3D" w:rsidRDefault="001F5479">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6"/>
        <w:tblW w:w="9298" w:type="dxa"/>
        <w:tblLook w:val="04A0" w:firstRow="1" w:lastRow="0" w:firstColumn="1" w:lastColumn="0" w:noHBand="0" w:noVBand="1"/>
      </w:tblPr>
      <w:tblGrid>
        <w:gridCol w:w="1446"/>
        <w:gridCol w:w="7852"/>
      </w:tblGrid>
      <w:tr w:rsidR="009F0A3D" w14:paraId="12709BEA" w14:textId="77777777">
        <w:tc>
          <w:tcPr>
            <w:tcW w:w="1446" w:type="dxa"/>
          </w:tcPr>
          <w:p w14:paraId="17CFBBBA"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17FCD"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124E52ED" w14:textId="77777777">
        <w:tc>
          <w:tcPr>
            <w:tcW w:w="1446" w:type="dxa"/>
          </w:tcPr>
          <w:p w14:paraId="051A1B94"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A0BFC0" w14:textId="77777777" w:rsidR="009F0A3D" w:rsidRDefault="001F5479">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E9116E" w14:textId="77777777" w:rsidR="009F0A3D" w:rsidRDefault="001F5479">
            <w:pPr>
              <w:pStyle w:val="afc"/>
              <w:numPr>
                <w:ilvl w:val="2"/>
                <w:numId w:val="5"/>
              </w:numPr>
              <w:ind w:firstLineChars="0"/>
              <w:rPr>
                <w:rFonts w:ascii="Arial" w:hAnsi="Arial" w:cs="Arial"/>
                <w:sz w:val="16"/>
                <w:szCs w:val="16"/>
                <w:lang w:eastAsia="zh-CN"/>
              </w:rPr>
            </w:pPr>
            <w:r>
              <w:rPr>
                <w:rFonts w:ascii="Arial" w:hAnsi="Arial" w:cs="Arial"/>
                <w:sz w:val="16"/>
                <w:szCs w:val="16"/>
                <w:lang w:eastAsia="zh-CN"/>
              </w:rPr>
              <w:t xml:space="preserve">The request of </w:t>
            </w:r>
            <w:r>
              <w:rPr>
                <w:rFonts w:ascii="Arial" w:hAnsi="Arial" w:cs="Arial"/>
                <w:sz w:val="16"/>
                <w:szCs w:val="16"/>
                <w:lang w:eastAsia="zh-CN"/>
              </w:rPr>
              <w:t>the measurement via MAC-CE and/or physical layer procedure should be supported.</w:t>
            </w:r>
          </w:p>
        </w:tc>
      </w:tr>
      <w:tr w:rsidR="009F0A3D" w14:paraId="352EAE94" w14:textId="77777777">
        <w:tc>
          <w:tcPr>
            <w:tcW w:w="1446" w:type="dxa"/>
          </w:tcPr>
          <w:p w14:paraId="61CFF6C8"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23B48B4"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3760C00A"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5B3FE47" w14:textId="77777777" w:rsidR="009F0A3D" w:rsidRDefault="001F5479">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w:t>
            </w:r>
            <w:r>
              <w:rPr>
                <w:rFonts w:ascii="Arial" w:hAnsi="Arial" w:cs="Arial"/>
                <w:bCs/>
                <w:sz w:val="16"/>
                <w:szCs w:val="16"/>
                <w:lang w:val="en-IN" w:eastAsia="zh-CN"/>
              </w:rPr>
              <w:t xml:space="preserve">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9F0A3D" w14:paraId="132E9946" w14:textId="77777777">
        <w:tc>
          <w:tcPr>
            <w:tcW w:w="1446" w:type="dxa"/>
          </w:tcPr>
          <w:p w14:paraId="5AEC33D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28E85CB" w14:textId="77777777" w:rsidR="009F0A3D" w:rsidRDefault="001F5479">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20AF94CA" w14:textId="77777777" w:rsidR="009F0A3D" w:rsidRDefault="001F5479">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w:t>
            </w:r>
            <w:r>
              <w:rPr>
                <w:rFonts w:ascii="Arial" w:hAnsi="Arial" w:cs="Arial"/>
                <w:sz w:val="16"/>
                <w:szCs w:val="16"/>
                <w:lang w:eastAsia="zh-CN"/>
              </w:rPr>
              <w:t>gnaling</w:t>
            </w:r>
          </w:p>
          <w:p w14:paraId="0AEBCD45"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9F0A3D" w14:paraId="6D9E0572" w14:textId="77777777">
        <w:tc>
          <w:tcPr>
            <w:tcW w:w="1446" w:type="dxa"/>
          </w:tcPr>
          <w:p w14:paraId="7DBAD7A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3F0684F" w14:textId="77777777" w:rsidR="009F0A3D" w:rsidRDefault="001F5479">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w:t>
            </w:r>
            <w:r>
              <w:rPr>
                <w:rFonts w:ascii="Arial" w:hAnsi="Arial" w:cs="Arial"/>
                <w:bCs/>
                <w:sz w:val="16"/>
                <w:szCs w:val="16"/>
                <w:lang w:eastAsia="zh-CN"/>
              </w:rPr>
              <w:t>sistent transmission and aperiodic transmission.</w:t>
            </w:r>
          </w:p>
          <w:p w14:paraId="38DE4031"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4151790F" w14:textId="77777777" w:rsidR="009F0A3D" w:rsidRDefault="001F5479">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w:t>
            </w:r>
            <w:r>
              <w:rPr>
                <w:rFonts w:ascii="Arial" w:hAnsi="Arial" w:cs="Arial"/>
                <w:bCs/>
                <w:sz w:val="16"/>
                <w:szCs w:val="16"/>
                <w:lang w:eastAsia="zh-CN"/>
              </w:rPr>
              <w:t>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6243CDD0" w14:textId="77777777" w:rsidR="009F0A3D" w:rsidRDefault="009F0A3D">
      <w:pPr>
        <w:rPr>
          <w:lang w:eastAsia="zh-CN"/>
        </w:rPr>
      </w:pPr>
    </w:p>
    <w:p w14:paraId="5E3B97E0" w14:textId="77777777" w:rsidR="009F0A3D" w:rsidRDefault="001F5479">
      <w:pPr>
        <w:rPr>
          <w:b/>
          <w:u w:val="single"/>
          <w:lang w:eastAsia="zh-CN"/>
        </w:rPr>
      </w:pPr>
      <w:r>
        <w:rPr>
          <w:rFonts w:hint="eastAsia"/>
          <w:b/>
          <w:u w:val="single"/>
          <w:lang w:eastAsia="zh-CN"/>
        </w:rPr>
        <w:t>O</w:t>
      </w:r>
      <w:r>
        <w:rPr>
          <w:b/>
          <w:u w:val="single"/>
          <w:lang w:eastAsia="zh-CN"/>
        </w:rPr>
        <w:t>n AP/SP PRS</w:t>
      </w:r>
    </w:p>
    <w:p w14:paraId="2F3E5B1F" w14:textId="77777777" w:rsidR="009F0A3D" w:rsidRDefault="001F5479">
      <w:pPr>
        <w:pStyle w:val="3GPPAgreements"/>
        <w:rPr>
          <w:lang w:eastAsia="zh-CN"/>
        </w:rPr>
      </w:pPr>
      <w:r>
        <w:rPr>
          <w:rFonts w:hint="eastAsia"/>
          <w:lang w:eastAsia="zh-CN"/>
        </w:rPr>
        <w:t>S</w:t>
      </w:r>
      <w:r>
        <w:rPr>
          <w:lang w:eastAsia="zh-CN"/>
        </w:rPr>
        <w:t>upported by: CATT [6], Apple [15], Xiaomi [18]</w:t>
      </w:r>
    </w:p>
    <w:p w14:paraId="063A7993" w14:textId="77777777" w:rsidR="009F0A3D" w:rsidRDefault="009F0A3D">
      <w:pPr>
        <w:rPr>
          <w:lang w:eastAsia="zh-CN"/>
        </w:rPr>
      </w:pPr>
    </w:p>
    <w:p w14:paraId="0C56B08E" w14:textId="77777777" w:rsidR="009F0A3D" w:rsidRDefault="001F5479">
      <w:pPr>
        <w:rPr>
          <w:b/>
          <w:u w:val="single"/>
          <w:lang w:eastAsia="zh-CN"/>
        </w:rPr>
      </w:pPr>
      <w:r>
        <w:rPr>
          <w:rFonts w:hint="eastAsia"/>
          <w:b/>
          <w:u w:val="single"/>
          <w:lang w:eastAsia="zh-CN"/>
        </w:rPr>
        <w:t>O</w:t>
      </w:r>
      <w:r>
        <w:rPr>
          <w:b/>
          <w:u w:val="single"/>
          <w:lang w:eastAsia="zh-CN"/>
        </w:rPr>
        <w:t xml:space="preserve">n measurement reported triggered by lower </w:t>
      </w:r>
      <w:r>
        <w:rPr>
          <w:b/>
          <w:u w:val="single"/>
          <w:lang w:eastAsia="zh-CN"/>
        </w:rPr>
        <w:t>layers</w:t>
      </w:r>
    </w:p>
    <w:p w14:paraId="74BFFB3E" w14:textId="77777777" w:rsidR="009F0A3D" w:rsidRDefault="001F5479">
      <w:pPr>
        <w:pStyle w:val="3GPPAgreements"/>
        <w:rPr>
          <w:lang w:eastAsia="zh-CN"/>
        </w:rPr>
      </w:pPr>
      <w:r>
        <w:rPr>
          <w:rFonts w:hint="eastAsia"/>
          <w:lang w:eastAsia="zh-CN"/>
        </w:rPr>
        <w:t>S</w:t>
      </w:r>
      <w:r>
        <w:rPr>
          <w:lang w:eastAsia="zh-CN"/>
        </w:rPr>
        <w:t>upported by: vivo [3], CATT [6], Xiaomi [18]</w:t>
      </w:r>
    </w:p>
    <w:p w14:paraId="04167A8E" w14:textId="77777777" w:rsidR="009F0A3D" w:rsidRDefault="009F0A3D">
      <w:pPr>
        <w:pStyle w:val="3GPPAgreements"/>
        <w:numPr>
          <w:ilvl w:val="0"/>
          <w:numId w:val="0"/>
        </w:numPr>
        <w:rPr>
          <w:lang w:eastAsia="zh-CN"/>
        </w:rPr>
      </w:pPr>
    </w:p>
    <w:p w14:paraId="6D6844F8" w14:textId="77777777" w:rsidR="009F0A3D" w:rsidRDefault="001F5479">
      <w:pPr>
        <w:pStyle w:val="2"/>
        <w:rPr>
          <w:lang w:val="en-GB" w:eastAsia="zh-CN"/>
        </w:rPr>
      </w:pPr>
      <w:r>
        <w:rPr>
          <w:rFonts w:hint="eastAsia"/>
          <w:lang w:val="en-GB" w:eastAsia="zh-CN"/>
        </w:rPr>
        <w:t>R</w:t>
      </w:r>
      <w:r>
        <w:rPr>
          <w:lang w:val="en-GB" w:eastAsia="zh-CN"/>
        </w:rPr>
        <w:t>ound 1</w:t>
      </w:r>
    </w:p>
    <w:p w14:paraId="542ABE73"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06D93266"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6.1-1</w:t>
      </w:r>
    </w:p>
    <w:p w14:paraId="556F26C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242EA0B1" w14:textId="77777777" w:rsidR="009F0A3D" w:rsidRDefault="001F5479">
      <w:pPr>
        <w:pStyle w:val="3GPPAgreements"/>
        <w:numPr>
          <w:ilvl w:val="1"/>
          <w:numId w:val="28"/>
        </w:numPr>
        <w:rPr>
          <w:lang w:val="en-GB" w:eastAsia="zh-CN"/>
        </w:rPr>
      </w:pPr>
      <w:r>
        <w:rPr>
          <w:lang w:val="en-GB" w:eastAsia="zh-CN"/>
        </w:rPr>
        <w:t>Note: including priority between periodic PRS an</w:t>
      </w:r>
      <w:r>
        <w:rPr>
          <w:lang w:val="en-GB" w:eastAsia="zh-CN"/>
        </w:rPr>
        <w:t>d AP-PRS/SP-PRS.</w:t>
      </w:r>
    </w:p>
    <w:tbl>
      <w:tblPr>
        <w:tblStyle w:val="af6"/>
        <w:tblW w:w="9351" w:type="dxa"/>
        <w:tblLayout w:type="fixed"/>
        <w:tblLook w:val="04A0" w:firstRow="1" w:lastRow="0" w:firstColumn="1" w:lastColumn="0" w:noHBand="0" w:noVBand="1"/>
      </w:tblPr>
      <w:tblGrid>
        <w:gridCol w:w="1838"/>
        <w:gridCol w:w="1134"/>
        <w:gridCol w:w="6379"/>
      </w:tblGrid>
      <w:tr w:rsidR="009F0A3D" w14:paraId="273149A2" w14:textId="77777777">
        <w:tc>
          <w:tcPr>
            <w:tcW w:w="1838" w:type="dxa"/>
            <w:vAlign w:val="center"/>
          </w:tcPr>
          <w:p w14:paraId="2BD7735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702CDE"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7601D7"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44E8C8BA" w14:textId="77777777">
        <w:tc>
          <w:tcPr>
            <w:tcW w:w="1838" w:type="dxa"/>
            <w:vAlign w:val="center"/>
          </w:tcPr>
          <w:p w14:paraId="28E28BF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62160D6"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98CAD80" w14:textId="77777777" w:rsidR="009F0A3D" w:rsidRDefault="009F0A3D">
            <w:pPr>
              <w:rPr>
                <w:rFonts w:ascii="Arial" w:hAnsi="Arial" w:cs="Arial"/>
                <w:iCs/>
                <w:sz w:val="16"/>
                <w:lang w:eastAsia="zh-CN"/>
              </w:rPr>
            </w:pPr>
          </w:p>
        </w:tc>
      </w:tr>
      <w:tr w:rsidR="009F0A3D" w14:paraId="5AF6B610" w14:textId="77777777">
        <w:tc>
          <w:tcPr>
            <w:tcW w:w="1838" w:type="dxa"/>
            <w:vAlign w:val="center"/>
          </w:tcPr>
          <w:p w14:paraId="316952C3"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98D410"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720C3FC1" w14:textId="77777777" w:rsidR="009F0A3D" w:rsidRDefault="001F5479">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9F0A3D" w14:paraId="28BA43E2" w14:textId="77777777">
        <w:tc>
          <w:tcPr>
            <w:tcW w:w="1838" w:type="dxa"/>
            <w:vAlign w:val="center"/>
          </w:tcPr>
          <w:p w14:paraId="45B373D5"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06F7B10" w14:textId="77777777" w:rsidR="009F0A3D" w:rsidRDefault="009F0A3D">
            <w:pPr>
              <w:rPr>
                <w:rFonts w:ascii="Arial" w:hAnsi="Arial" w:cs="Arial"/>
                <w:iCs/>
                <w:sz w:val="16"/>
                <w:lang w:eastAsia="zh-CN"/>
              </w:rPr>
            </w:pPr>
          </w:p>
        </w:tc>
        <w:tc>
          <w:tcPr>
            <w:tcW w:w="6379" w:type="dxa"/>
            <w:vAlign w:val="center"/>
          </w:tcPr>
          <w:p w14:paraId="1FD0CFA2" w14:textId="77777777" w:rsidR="009F0A3D" w:rsidRDefault="001F5479">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 xml:space="preserve">ased on the discussion during the last RAN1 meeting, seems that most companies agreed that AP/SP-PRS is out of the scope of </w:t>
            </w:r>
            <w:r>
              <w:rPr>
                <w:rFonts w:ascii="Arial" w:hAnsi="Arial" w:cs="Arial"/>
                <w:iCs/>
                <w:sz w:val="16"/>
                <w:lang w:eastAsia="zh-CN"/>
              </w:rPr>
              <w:t>R17 WI. On the other hand, it is not precluded to use low layer signaling (e.g., MAC-CE, DCI) to trigger the on-demand DL PRS, therefore, we agree with Nokia that it can be discussed under the on-demand DL PRS AI.</w:t>
            </w:r>
          </w:p>
        </w:tc>
      </w:tr>
      <w:tr w:rsidR="009F0A3D" w14:paraId="482D5658" w14:textId="77777777">
        <w:tc>
          <w:tcPr>
            <w:tcW w:w="1838" w:type="dxa"/>
            <w:vAlign w:val="center"/>
          </w:tcPr>
          <w:p w14:paraId="0CCAFA44"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EFA8EA" w14:textId="77777777" w:rsidR="009F0A3D" w:rsidRDefault="009F0A3D">
            <w:pPr>
              <w:rPr>
                <w:rFonts w:ascii="Arial" w:hAnsi="Arial" w:cs="Arial"/>
                <w:iCs/>
                <w:sz w:val="16"/>
                <w:lang w:eastAsia="zh-CN"/>
              </w:rPr>
            </w:pPr>
          </w:p>
        </w:tc>
        <w:tc>
          <w:tcPr>
            <w:tcW w:w="6379" w:type="dxa"/>
            <w:vAlign w:val="center"/>
          </w:tcPr>
          <w:p w14:paraId="42300B46" w14:textId="77777777" w:rsidR="009F0A3D" w:rsidRDefault="001F5479">
            <w:pPr>
              <w:rPr>
                <w:rFonts w:ascii="Arial" w:hAnsi="Arial" w:cs="Arial"/>
                <w:iCs/>
                <w:sz w:val="16"/>
                <w:lang w:eastAsia="zh-CN"/>
              </w:rPr>
            </w:pPr>
            <w:r>
              <w:rPr>
                <w:rFonts w:ascii="Arial" w:hAnsi="Arial" w:cs="Arial" w:hint="eastAsia"/>
                <w:iCs/>
                <w:sz w:val="16"/>
                <w:lang w:eastAsia="zh-CN"/>
              </w:rPr>
              <w:t>Related to on-demand PRS.</w:t>
            </w:r>
          </w:p>
        </w:tc>
      </w:tr>
      <w:tr w:rsidR="009F0A3D" w14:paraId="34CE5766" w14:textId="77777777">
        <w:tc>
          <w:tcPr>
            <w:tcW w:w="1838" w:type="dxa"/>
            <w:vAlign w:val="center"/>
          </w:tcPr>
          <w:p w14:paraId="0E56469D"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1EDFA3F1" w14:textId="77777777" w:rsidR="009F0A3D" w:rsidRDefault="009F0A3D">
            <w:pPr>
              <w:rPr>
                <w:rFonts w:ascii="Arial" w:hAnsi="Arial" w:cs="Arial"/>
                <w:iCs/>
                <w:sz w:val="16"/>
                <w:lang w:eastAsia="zh-CN"/>
              </w:rPr>
            </w:pPr>
          </w:p>
        </w:tc>
        <w:tc>
          <w:tcPr>
            <w:tcW w:w="6379" w:type="dxa"/>
            <w:vAlign w:val="center"/>
          </w:tcPr>
          <w:p w14:paraId="04A12328" w14:textId="77777777" w:rsidR="009F0A3D" w:rsidRDefault="001F5479">
            <w:pPr>
              <w:rPr>
                <w:rFonts w:ascii="Arial" w:hAnsi="Arial" w:cs="Arial"/>
                <w:iCs/>
                <w:sz w:val="16"/>
                <w:lang w:eastAsia="zh-CN"/>
              </w:rPr>
            </w:pPr>
            <w:r>
              <w:rPr>
                <w:rFonts w:ascii="Arial" w:hAnsi="Arial" w:cs="Arial"/>
                <w:iCs/>
                <w:sz w:val="16"/>
                <w:lang w:eastAsia="zh-CN"/>
              </w:rPr>
              <w:t xml:space="preserve">Ok </w:t>
            </w:r>
            <w:r>
              <w:rPr>
                <w:rFonts w:ascii="Arial" w:hAnsi="Arial" w:cs="Arial"/>
                <w:iCs/>
                <w:sz w:val="16"/>
                <w:lang w:eastAsia="zh-CN"/>
              </w:rPr>
              <w:t>to study.</w:t>
            </w:r>
          </w:p>
        </w:tc>
      </w:tr>
      <w:tr w:rsidR="009F0A3D" w14:paraId="04B7E35D" w14:textId="77777777">
        <w:tc>
          <w:tcPr>
            <w:tcW w:w="1838" w:type="dxa"/>
            <w:vAlign w:val="center"/>
          </w:tcPr>
          <w:p w14:paraId="6AFBC1CA"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7464523" w14:textId="77777777" w:rsidR="009F0A3D" w:rsidRDefault="009F0A3D">
            <w:pPr>
              <w:rPr>
                <w:rFonts w:ascii="Arial" w:hAnsi="Arial" w:cs="Arial"/>
                <w:iCs/>
                <w:sz w:val="16"/>
                <w:lang w:eastAsia="zh-CN"/>
              </w:rPr>
            </w:pPr>
          </w:p>
        </w:tc>
        <w:tc>
          <w:tcPr>
            <w:tcW w:w="6379" w:type="dxa"/>
            <w:vAlign w:val="center"/>
          </w:tcPr>
          <w:p w14:paraId="3DD73924" w14:textId="77777777" w:rsidR="009F0A3D" w:rsidRDefault="001F5479">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9F0A3D" w14:paraId="3FAC1201" w14:textId="77777777">
        <w:tc>
          <w:tcPr>
            <w:tcW w:w="1838" w:type="dxa"/>
            <w:vAlign w:val="center"/>
          </w:tcPr>
          <w:p w14:paraId="1D9A0CA0"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9E3258D" w14:textId="77777777" w:rsidR="009F0A3D" w:rsidRDefault="001F5479">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A245A61" w14:textId="77777777" w:rsidR="009F0A3D" w:rsidRDefault="001F5479">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9F0A3D" w14:paraId="550A11E5" w14:textId="77777777">
        <w:tc>
          <w:tcPr>
            <w:tcW w:w="1838" w:type="dxa"/>
            <w:vAlign w:val="center"/>
          </w:tcPr>
          <w:p w14:paraId="473B973D"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5425E80F" w14:textId="77777777" w:rsidR="009F0A3D" w:rsidRDefault="009F0A3D">
            <w:pPr>
              <w:rPr>
                <w:rFonts w:ascii="Arial" w:hAnsi="Arial" w:cs="Arial"/>
                <w:iCs/>
                <w:sz w:val="16"/>
                <w:lang w:eastAsia="zh-CN"/>
              </w:rPr>
            </w:pPr>
          </w:p>
        </w:tc>
        <w:tc>
          <w:tcPr>
            <w:tcW w:w="6379" w:type="dxa"/>
            <w:vAlign w:val="center"/>
          </w:tcPr>
          <w:p w14:paraId="4D446CAD" w14:textId="77777777" w:rsidR="009F0A3D" w:rsidRDefault="001F5479">
            <w:pPr>
              <w:rPr>
                <w:rFonts w:ascii="Arial" w:hAnsi="Arial" w:cs="Arial"/>
                <w:iCs/>
                <w:sz w:val="16"/>
                <w:lang w:eastAsia="zh-CN"/>
              </w:rPr>
            </w:pPr>
            <w:r>
              <w:rPr>
                <w:rFonts w:ascii="Arial" w:hAnsi="Arial" w:cs="Arial"/>
                <w:iCs/>
                <w:sz w:val="16"/>
                <w:lang w:eastAsia="zh-CN"/>
              </w:rPr>
              <w:t>Similar view as NOKIA, it is strongly related to on-demand PRS</w:t>
            </w:r>
          </w:p>
        </w:tc>
      </w:tr>
      <w:tr w:rsidR="009F0A3D" w14:paraId="5E50BFF3" w14:textId="77777777">
        <w:tc>
          <w:tcPr>
            <w:tcW w:w="1838" w:type="dxa"/>
            <w:vAlign w:val="center"/>
          </w:tcPr>
          <w:p w14:paraId="7E5D715A"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D290DD"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60C623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0420184C" w14:textId="77777777" w:rsidR="009F0A3D" w:rsidRDefault="001F5479">
            <w:pPr>
              <w:rPr>
                <w:rFonts w:ascii="Arial" w:hAnsi="Arial" w:cs="Arial"/>
                <w:iCs/>
                <w:sz w:val="16"/>
                <w:lang w:eastAsia="zh-CN"/>
              </w:rPr>
            </w:pPr>
            <w:r>
              <w:rPr>
                <w:rFonts w:ascii="Arial" w:hAnsi="Arial" w:cs="Arial"/>
                <w:iCs/>
                <w:sz w:val="16"/>
                <w:lang w:eastAsia="zh-CN"/>
              </w:rPr>
              <w:t>Ev</w:t>
            </w:r>
            <w:r>
              <w:rPr>
                <w:rFonts w:ascii="Arial" w:hAnsi="Arial" w:cs="Arial"/>
                <w:iCs/>
                <w:sz w:val="16"/>
                <w:lang w:eastAsia="zh-CN"/>
              </w:rPr>
              <w:t xml:space="preserve">en in the on-demand PRS, the configuration will happen from LPP directly; there is no architecture support or discussions in RAN2/RAN3 to enable any different type of signaling. </w:t>
            </w:r>
          </w:p>
        </w:tc>
      </w:tr>
      <w:tr w:rsidR="009F0A3D" w14:paraId="66754945" w14:textId="77777777">
        <w:tc>
          <w:tcPr>
            <w:tcW w:w="1838" w:type="dxa"/>
            <w:vAlign w:val="center"/>
          </w:tcPr>
          <w:p w14:paraId="5AE0AAC9"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804D53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C752E12" w14:textId="77777777" w:rsidR="009F0A3D" w:rsidRDefault="001F5479">
            <w:pPr>
              <w:rPr>
                <w:rFonts w:ascii="Arial" w:hAnsi="Arial" w:cs="Arial"/>
                <w:iCs/>
                <w:sz w:val="16"/>
                <w:lang w:eastAsia="zh-CN"/>
              </w:rPr>
            </w:pPr>
            <w:r>
              <w:rPr>
                <w:rFonts w:ascii="Arial" w:hAnsi="Arial" w:cs="Arial"/>
                <w:iCs/>
                <w:sz w:val="16"/>
                <w:lang w:eastAsia="zh-CN"/>
              </w:rPr>
              <w:t>We are supportive of the proposal.</w:t>
            </w:r>
          </w:p>
        </w:tc>
      </w:tr>
      <w:tr w:rsidR="009F0A3D" w14:paraId="6D7E3D0A" w14:textId="77777777">
        <w:tc>
          <w:tcPr>
            <w:tcW w:w="1838" w:type="dxa"/>
            <w:vAlign w:val="center"/>
          </w:tcPr>
          <w:p w14:paraId="3C88C916"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69735D8"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vAlign w:val="center"/>
          </w:tcPr>
          <w:p w14:paraId="51F98C0A" w14:textId="77777777" w:rsidR="009F0A3D" w:rsidRDefault="001F5479">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1EF88792" w14:textId="77777777" w:rsidR="009F0A3D" w:rsidRDefault="009F0A3D">
      <w:pPr>
        <w:rPr>
          <w:lang w:val="en-GB" w:eastAsia="zh-CN"/>
        </w:rPr>
      </w:pPr>
    </w:p>
    <w:p w14:paraId="3F75A4E9"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6.1-2</w:t>
      </w:r>
    </w:p>
    <w:p w14:paraId="1F445351" w14:textId="77777777" w:rsidR="009F0A3D" w:rsidRDefault="001F5479">
      <w:pPr>
        <w:pStyle w:val="3GPPAgreements"/>
        <w:numPr>
          <w:ilvl w:val="0"/>
          <w:numId w:val="28"/>
        </w:numPr>
        <w:rPr>
          <w:lang w:val="en-GB" w:eastAsia="zh-CN"/>
        </w:rPr>
      </w:pPr>
      <w:r>
        <w:rPr>
          <w:rFonts w:hint="eastAsia"/>
          <w:lang w:val="en-GB" w:eastAsia="zh-CN"/>
        </w:rPr>
        <w:t>S</w:t>
      </w:r>
      <w:r>
        <w:rPr>
          <w:lang w:val="en-GB" w:eastAsia="zh-CN"/>
        </w:rPr>
        <w:t xml:space="preserve">tudy mechanisms to support </w:t>
      </w:r>
      <w:r>
        <w:rPr>
          <w:lang w:val="en-GB" w:eastAsia="zh-CN"/>
        </w:rPr>
        <w:t>positioning measurement and measurement report triggered via lower layers.</w:t>
      </w:r>
    </w:p>
    <w:p w14:paraId="1B3D07A5" w14:textId="77777777" w:rsidR="009F0A3D" w:rsidRDefault="001F5479">
      <w:pPr>
        <w:pStyle w:val="3GPPAgreements"/>
        <w:numPr>
          <w:ilvl w:val="1"/>
          <w:numId w:val="28"/>
        </w:numPr>
        <w:rPr>
          <w:lang w:val="en-GB" w:eastAsia="zh-CN"/>
        </w:rPr>
      </w:pPr>
      <w:r>
        <w:rPr>
          <w:lang w:val="en-GB" w:eastAsia="zh-CN"/>
        </w:rPr>
        <w:lastRenderedPageBreak/>
        <w:t>Note: lower layer-based MG activation is a separate issue.</w:t>
      </w:r>
    </w:p>
    <w:tbl>
      <w:tblPr>
        <w:tblStyle w:val="af6"/>
        <w:tblW w:w="9351" w:type="dxa"/>
        <w:tblLayout w:type="fixed"/>
        <w:tblLook w:val="04A0" w:firstRow="1" w:lastRow="0" w:firstColumn="1" w:lastColumn="0" w:noHBand="0" w:noVBand="1"/>
      </w:tblPr>
      <w:tblGrid>
        <w:gridCol w:w="1838"/>
        <w:gridCol w:w="1134"/>
        <w:gridCol w:w="6379"/>
      </w:tblGrid>
      <w:tr w:rsidR="009F0A3D" w14:paraId="1D54E742" w14:textId="77777777">
        <w:tc>
          <w:tcPr>
            <w:tcW w:w="1838" w:type="dxa"/>
            <w:vAlign w:val="center"/>
          </w:tcPr>
          <w:p w14:paraId="0F5B07C8"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63808"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E06379"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31D0C6C" w14:textId="77777777">
        <w:tc>
          <w:tcPr>
            <w:tcW w:w="1838" w:type="dxa"/>
            <w:vAlign w:val="center"/>
          </w:tcPr>
          <w:p w14:paraId="5D38A1B2"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0A017E2"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C11A5B" w14:textId="77777777" w:rsidR="009F0A3D" w:rsidRDefault="009F0A3D">
            <w:pPr>
              <w:rPr>
                <w:rFonts w:ascii="Arial" w:hAnsi="Arial" w:cs="Arial"/>
                <w:iCs/>
                <w:sz w:val="16"/>
                <w:lang w:eastAsia="zh-CN"/>
              </w:rPr>
            </w:pPr>
          </w:p>
        </w:tc>
      </w:tr>
      <w:tr w:rsidR="009F0A3D" w14:paraId="05A9AA10" w14:textId="77777777">
        <w:tc>
          <w:tcPr>
            <w:tcW w:w="1838" w:type="dxa"/>
            <w:vAlign w:val="center"/>
          </w:tcPr>
          <w:p w14:paraId="2C724C5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37E7C64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51AD6FDF" w14:textId="77777777" w:rsidR="009F0A3D" w:rsidRDefault="009F0A3D">
            <w:pPr>
              <w:rPr>
                <w:rFonts w:ascii="Arial" w:hAnsi="Arial" w:cs="Arial"/>
                <w:iCs/>
                <w:sz w:val="16"/>
                <w:lang w:eastAsia="zh-CN"/>
              </w:rPr>
            </w:pPr>
          </w:p>
        </w:tc>
      </w:tr>
      <w:tr w:rsidR="009F0A3D" w14:paraId="1ECE6C58" w14:textId="77777777">
        <w:tc>
          <w:tcPr>
            <w:tcW w:w="1838" w:type="dxa"/>
            <w:vAlign w:val="center"/>
          </w:tcPr>
          <w:p w14:paraId="58EDD871"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53C78" w14:textId="77777777" w:rsidR="009F0A3D" w:rsidRDefault="009F0A3D">
            <w:pPr>
              <w:rPr>
                <w:rFonts w:ascii="Arial" w:hAnsi="Arial" w:cs="Arial"/>
                <w:iCs/>
                <w:sz w:val="16"/>
                <w:lang w:eastAsia="zh-CN"/>
              </w:rPr>
            </w:pPr>
          </w:p>
        </w:tc>
        <w:tc>
          <w:tcPr>
            <w:tcW w:w="6379" w:type="dxa"/>
            <w:vAlign w:val="center"/>
          </w:tcPr>
          <w:p w14:paraId="733DA421"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6D69B59E" w14:textId="77777777">
        <w:tc>
          <w:tcPr>
            <w:tcW w:w="1838" w:type="dxa"/>
            <w:vAlign w:val="center"/>
          </w:tcPr>
          <w:p w14:paraId="701F243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BE21CE" w14:textId="77777777" w:rsidR="009F0A3D" w:rsidRDefault="009F0A3D">
            <w:pPr>
              <w:rPr>
                <w:rFonts w:ascii="Arial" w:hAnsi="Arial" w:cs="Arial"/>
                <w:iCs/>
                <w:sz w:val="16"/>
                <w:lang w:eastAsia="zh-CN"/>
              </w:rPr>
            </w:pPr>
          </w:p>
        </w:tc>
        <w:tc>
          <w:tcPr>
            <w:tcW w:w="6379" w:type="dxa"/>
            <w:vAlign w:val="center"/>
          </w:tcPr>
          <w:p w14:paraId="1A23E089" w14:textId="77777777" w:rsidR="009F0A3D" w:rsidRDefault="001F5479">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t>
            </w:r>
            <w:r>
              <w:rPr>
                <w:rFonts w:ascii="Arial" w:hAnsi="Arial" w:cs="Arial"/>
                <w:iCs/>
                <w:sz w:val="16"/>
                <w:lang w:eastAsia="zh-CN"/>
              </w:rPr>
              <w:t xml:space="preserve">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9F0A3D" w14:paraId="5A175BCC" w14:textId="77777777">
        <w:tc>
          <w:tcPr>
            <w:tcW w:w="1838" w:type="dxa"/>
            <w:vAlign w:val="center"/>
          </w:tcPr>
          <w:p w14:paraId="0B69640A"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2F8E00" w14:textId="77777777" w:rsidR="009F0A3D" w:rsidRDefault="009F0A3D">
            <w:pPr>
              <w:rPr>
                <w:rFonts w:ascii="Arial" w:hAnsi="Arial" w:cs="Arial"/>
                <w:iCs/>
                <w:sz w:val="16"/>
                <w:lang w:eastAsia="zh-CN"/>
              </w:rPr>
            </w:pPr>
          </w:p>
        </w:tc>
        <w:tc>
          <w:tcPr>
            <w:tcW w:w="6379" w:type="dxa"/>
            <w:vAlign w:val="center"/>
          </w:tcPr>
          <w:p w14:paraId="6C6782F1" w14:textId="77777777" w:rsidR="009F0A3D" w:rsidRDefault="001F5479">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9F0A3D" w14:paraId="6B8B5864" w14:textId="77777777">
        <w:tc>
          <w:tcPr>
            <w:tcW w:w="1838" w:type="dxa"/>
            <w:vAlign w:val="center"/>
          </w:tcPr>
          <w:p w14:paraId="4D2991E0"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ECE2660" w14:textId="77777777" w:rsidR="009F0A3D" w:rsidRDefault="009F0A3D">
            <w:pPr>
              <w:rPr>
                <w:rFonts w:ascii="Arial" w:hAnsi="Arial" w:cs="Arial"/>
                <w:iCs/>
                <w:sz w:val="16"/>
                <w:lang w:eastAsia="zh-CN"/>
              </w:rPr>
            </w:pPr>
          </w:p>
        </w:tc>
        <w:tc>
          <w:tcPr>
            <w:tcW w:w="6379" w:type="dxa"/>
            <w:vAlign w:val="center"/>
          </w:tcPr>
          <w:p w14:paraId="55A30F35" w14:textId="77777777" w:rsidR="009F0A3D" w:rsidRDefault="001F5479">
            <w:pPr>
              <w:rPr>
                <w:rFonts w:ascii="Arial" w:hAnsi="Arial" w:cs="Arial"/>
                <w:iCs/>
                <w:sz w:val="16"/>
                <w:lang w:eastAsia="zh-CN"/>
              </w:rPr>
            </w:pPr>
            <w:r>
              <w:rPr>
                <w:rFonts w:ascii="Arial" w:hAnsi="Arial" w:cs="Arial"/>
                <w:iCs/>
                <w:sz w:val="16"/>
                <w:lang w:eastAsia="zh-CN"/>
              </w:rPr>
              <w:t>Ok to study</w:t>
            </w:r>
          </w:p>
        </w:tc>
      </w:tr>
      <w:tr w:rsidR="009F0A3D" w14:paraId="06CB5CB4" w14:textId="77777777">
        <w:tc>
          <w:tcPr>
            <w:tcW w:w="1838" w:type="dxa"/>
            <w:vAlign w:val="center"/>
          </w:tcPr>
          <w:p w14:paraId="5BCAE2FF"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173356B"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BD5091D" w14:textId="77777777" w:rsidR="009F0A3D" w:rsidRDefault="009F0A3D">
            <w:pPr>
              <w:rPr>
                <w:rFonts w:ascii="Arial" w:hAnsi="Arial" w:cs="Arial"/>
                <w:iCs/>
                <w:sz w:val="16"/>
                <w:lang w:eastAsia="zh-CN"/>
              </w:rPr>
            </w:pPr>
          </w:p>
        </w:tc>
      </w:tr>
      <w:tr w:rsidR="009F0A3D" w14:paraId="6DCCE4B5" w14:textId="77777777">
        <w:tc>
          <w:tcPr>
            <w:tcW w:w="1838" w:type="dxa"/>
            <w:vAlign w:val="center"/>
          </w:tcPr>
          <w:p w14:paraId="42B01D96"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96BE62B"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6A084A" w14:textId="77777777" w:rsidR="009F0A3D" w:rsidRDefault="009F0A3D">
            <w:pPr>
              <w:rPr>
                <w:rFonts w:ascii="Arial" w:hAnsi="Arial" w:cs="Arial"/>
                <w:iCs/>
                <w:sz w:val="16"/>
                <w:lang w:eastAsia="zh-CN"/>
              </w:rPr>
            </w:pPr>
          </w:p>
        </w:tc>
      </w:tr>
      <w:tr w:rsidR="009F0A3D" w14:paraId="7C771B8D" w14:textId="77777777">
        <w:tc>
          <w:tcPr>
            <w:tcW w:w="1838" w:type="dxa"/>
            <w:vAlign w:val="center"/>
          </w:tcPr>
          <w:p w14:paraId="686EEE2F" w14:textId="77777777" w:rsidR="009F0A3D" w:rsidRDefault="001F5479">
            <w:pPr>
              <w:rPr>
                <w:rFonts w:ascii="Arial" w:hAnsi="Arial" w:cs="Arial"/>
                <w:iCs/>
                <w:sz w:val="16"/>
                <w:lang w:eastAsia="zh-CN"/>
              </w:rPr>
            </w:pPr>
            <w:r>
              <w:rPr>
                <w:rFonts w:ascii="Arial" w:hAnsi="Arial" w:cs="Arial"/>
                <w:iCs/>
                <w:sz w:val="16"/>
                <w:lang w:eastAsia="zh-CN"/>
              </w:rPr>
              <w:t>SONY</w:t>
            </w:r>
          </w:p>
        </w:tc>
        <w:tc>
          <w:tcPr>
            <w:tcW w:w="1134" w:type="dxa"/>
            <w:vAlign w:val="center"/>
          </w:tcPr>
          <w:p w14:paraId="02B479CA"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0B0DF65" w14:textId="77777777" w:rsidR="009F0A3D" w:rsidRDefault="009F0A3D">
            <w:pPr>
              <w:rPr>
                <w:rFonts w:ascii="Arial" w:hAnsi="Arial" w:cs="Arial"/>
                <w:iCs/>
                <w:sz w:val="16"/>
                <w:lang w:eastAsia="zh-CN"/>
              </w:rPr>
            </w:pPr>
          </w:p>
        </w:tc>
      </w:tr>
      <w:tr w:rsidR="009F0A3D" w14:paraId="250FEF43" w14:textId="77777777">
        <w:tc>
          <w:tcPr>
            <w:tcW w:w="1838" w:type="dxa"/>
            <w:vAlign w:val="center"/>
          </w:tcPr>
          <w:p w14:paraId="0068FCB8"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w:t>
            </w:r>
            <w:r>
              <w:rPr>
                <w:rFonts w:ascii="Arial" w:eastAsia="Malgun Gothic" w:hAnsi="Arial" w:cs="Arial"/>
                <w:iCs/>
                <w:sz w:val="16"/>
                <w:lang w:eastAsia="ko-KR"/>
              </w:rPr>
              <w:t>Mobility</w:t>
            </w:r>
          </w:p>
        </w:tc>
        <w:tc>
          <w:tcPr>
            <w:tcW w:w="1134" w:type="dxa"/>
            <w:vAlign w:val="center"/>
          </w:tcPr>
          <w:p w14:paraId="56B3C222"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92B8166" w14:textId="77777777" w:rsidR="009F0A3D" w:rsidRDefault="001F5479">
            <w:pPr>
              <w:rPr>
                <w:rFonts w:ascii="Arial" w:hAnsi="Arial" w:cs="Arial"/>
                <w:iCs/>
                <w:sz w:val="16"/>
                <w:lang w:eastAsia="zh-CN"/>
              </w:rPr>
            </w:pPr>
            <w:r>
              <w:rPr>
                <w:rFonts w:ascii="Arial" w:hAnsi="Arial" w:cs="Arial"/>
                <w:iCs/>
                <w:sz w:val="16"/>
                <w:lang w:eastAsia="zh-CN"/>
              </w:rPr>
              <w:t>Since it’s a study, ok to discuss.</w:t>
            </w:r>
          </w:p>
        </w:tc>
      </w:tr>
      <w:tr w:rsidR="009F0A3D" w14:paraId="7A01779C" w14:textId="77777777">
        <w:tc>
          <w:tcPr>
            <w:tcW w:w="1838" w:type="dxa"/>
            <w:vAlign w:val="center"/>
          </w:tcPr>
          <w:p w14:paraId="6F5AA292" w14:textId="77777777" w:rsidR="009F0A3D" w:rsidRDefault="001F5479">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031BB4F4" w14:textId="77777777" w:rsidR="009F0A3D" w:rsidRDefault="001F5479">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8F99622" w14:textId="77777777" w:rsidR="009F0A3D" w:rsidRDefault="001F5479">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w:t>
            </w:r>
            <w:r>
              <w:rPr>
                <w:rFonts w:ascii="Arial" w:hAnsi="Arial" w:cs="Arial"/>
                <w:iCs/>
                <w:sz w:val="16"/>
                <w:lang w:eastAsia="zh-CN"/>
              </w:rPr>
              <w:t xml:space="preserve">not included, so having low-layer reporting would not reduce the latency. </w:t>
            </w:r>
          </w:p>
        </w:tc>
      </w:tr>
      <w:tr w:rsidR="009F0A3D" w14:paraId="03D10B65" w14:textId="77777777">
        <w:tc>
          <w:tcPr>
            <w:tcW w:w="1838" w:type="dxa"/>
          </w:tcPr>
          <w:p w14:paraId="255683AD"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03063BD3" w14:textId="77777777" w:rsidR="009F0A3D" w:rsidRDefault="001F5479">
            <w:pPr>
              <w:rPr>
                <w:rFonts w:ascii="Arial" w:hAnsi="Arial" w:cs="Arial"/>
                <w:iCs/>
                <w:sz w:val="16"/>
                <w:lang w:eastAsia="zh-CN"/>
              </w:rPr>
            </w:pPr>
            <w:r>
              <w:rPr>
                <w:rFonts w:ascii="Arial" w:hAnsi="Arial" w:cs="Arial"/>
                <w:iCs/>
                <w:sz w:val="16"/>
                <w:lang w:eastAsia="zh-CN"/>
              </w:rPr>
              <w:t>no</w:t>
            </w:r>
          </w:p>
        </w:tc>
        <w:tc>
          <w:tcPr>
            <w:tcW w:w="6379" w:type="dxa"/>
          </w:tcPr>
          <w:p w14:paraId="2131B511" w14:textId="77777777" w:rsidR="009F0A3D" w:rsidRDefault="001F5479">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w:t>
            </w:r>
            <w:r>
              <w:rPr>
                <w:rFonts w:ascii="Arial" w:hAnsi="Arial" w:cs="Arial"/>
                <w:iCs/>
                <w:sz w:val="16"/>
                <w:lang w:eastAsia="zh-CN"/>
              </w:rPr>
              <w:t xml:space="preserve">ent to 6.1-1. There are already too many study proposals and with only two meetings left in the release we should not open new issues.   </w:t>
            </w:r>
          </w:p>
          <w:p w14:paraId="0AFC157D" w14:textId="77777777" w:rsidR="009F0A3D" w:rsidRDefault="009F0A3D">
            <w:pPr>
              <w:rPr>
                <w:rFonts w:ascii="Arial" w:hAnsi="Arial" w:cs="Arial"/>
                <w:iCs/>
                <w:sz w:val="16"/>
                <w:lang w:eastAsia="zh-CN"/>
              </w:rPr>
            </w:pPr>
          </w:p>
        </w:tc>
      </w:tr>
    </w:tbl>
    <w:p w14:paraId="05AED0E6" w14:textId="77777777" w:rsidR="009F0A3D" w:rsidRDefault="009F0A3D">
      <w:pPr>
        <w:rPr>
          <w:lang w:eastAsia="zh-CN"/>
        </w:rPr>
      </w:pPr>
    </w:p>
    <w:p w14:paraId="1E90CBAB" w14:textId="77777777" w:rsidR="009F0A3D" w:rsidRDefault="001F5479">
      <w:pPr>
        <w:pStyle w:val="2"/>
        <w:rPr>
          <w:lang w:val="en-GB" w:eastAsia="zh-CN"/>
        </w:rPr>
      </w:pPr>
      <w:r>
        <w:rPr>
          <w:rFonts w:hint="eastAsia"/>
          <w:lang w:val="en-GB" w:eastAsia="zh-CN"/>
        </w:rPr>
        <w:t>R</w:t>
      </w:r>
      <w:r>
        <w:rPr>
          <w:lang w:val="en-GB" w:eastAsia="zh-CN"/>
        </w:rPr>
        <w:t>ound 2</w:t>
      </w:r>
    </w:p>
    <w:p w14:paraId="33E216DE" w14:textId="77777777" w:rsidR="009F0A3D" w:rsidRDefault="009F0A3D">
      <w:pPr>
        <w:rPr>
          <w:lang w:val="en-GB" w:eastAsia="zh-CN"/>
        </w:rPr>
      </w:pPr>
    </w:p>
    <w:p w14:paraId="039421E3" w14:textId="77777777" w:rsidR="009F0A3D" w:rsidRDefault="001F5479">
      <w:pPr>
        <w:pStyle w:val="1"/>
        <w:rPr>
          <w:lang w:val="en-GB" w:eastAsia="zh-CN"/>
        </w:rPr>
      </w:pPr>
      <w:r>
        <w:rPr>
          <w:lang w:val="en-GB" w:eastAsia="zh-CN"/>
        </w:rPr>
        <w:t>SRS priority</w:t>
      </w:r>
    </w:p>
    <w:p w14:paraId="64E4AFC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3437FC26" w14:textId="77777777" w:rsidR="009F0A3D" w:rsidRDefault="001F5479">
      <w:pPr>
        <w:rPr>
          <w:lang w:val="en-GB" w:eastAsia="zh-CN"/>
        </w:rPr>
      </w:pPr>
      <w:r>
        <w:rPr>
          <w:rFonts w:hint="eastAsia"/>
          <w:lang w:val="en-GB" w:eastAsia="zh-CN"/>
        </w:rPr>
        <w:t>T</w:t>
      </w:r>
      <w:r>
        <w:rPr>
          <w:lang w:val="en-GB" w:eastAsia="zh-CN"/>
        </w:rPr>
        <w:t>he following sources mentioned enhancements on SRS priority.</w:t>
      </w:r>
    </w:p>
    <w:tbl>
      <w:tblPr>
        <w:tblStyle w:val="af6"/>
        <w:tblW w:w="9298" w:type="dxa"/>
        <w:tblLook w:val="04A0" w:firstRow="1" w:lastRow="0" w:firstColumn="1" w:lastColumn="0" w:noHBand="0" w:noVBand="1"/>
      </w:tblPr>
      <w:tblGrid>
        <w:gridCol w:w="1446"/>
        <w:gridCol w:w="7852"/>
      </w:tblGrid>
      <w:tr w:rsidR="009F0A3D" w14:paraId="691EF1FD" w14:textId="77777777">
        <w:tc>
          <w:tcPr>
            <w:tcW w:w="1446" w:type="dxa"/>
          </w:tcPr>
          <w:p w14:paraId="62D100A4"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7126E52"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604AF7F0" w14:textId="77777777">
        <w:tc>
          <w:tcPr>
            <w:tcW w:w="1446" w:type="dxa"/>
          </w:tcPr>
          <w:p w14:paraId="63366B92"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9C9B920" w14:textId="77777777" w:rsidR="009F0A3D" w:rsidRDefault="001F5479">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ACFC87C" w14:textId="77777777" w:rsidR="009F0A3D" w:rsidRDefault="009F0A3D">
            <w:pPr>
              <w:rPr>
                <w:rFonts w:ascii="Arial" w:hAnsi="Arial" w:cs="Arial"/>
                <w:sz w:val="16"/>
                <w:szCs w:val="16"/>
                <w:lang w:eastAsia="zh-CN"/>
              </w:rPr>
            </w:pPr>
          </w:p>
        </w:tc>
      </w:tr>
      <w:tr w:rsidR="009F0A3D" w14:paraId="583BDFB3" w14:textId="77777777">
        <w:tc>
          <w:tcPr>
            <w:tcW w:w="1446" w:type="dxa"/>
          </w:tcPr>
          <w:p w14:paraId="3716A98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B734742" w14:textId="77777777" w:rsidR="009F0A3D" w:rsidRDefault="001F5479">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1081A24B" w14:textId="77777777" w:rsidR="009F0A3D" w:rsidRDefault="001F5479">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0C01C8AC" w14:textId="77777777" w:rsidR="009F0A3D" w:rsidRDefault="009F0A3D">
      <w:pPr>
        <w:rPr>
          <w:lang w:eastAsia="zh-CN"/>
        </w:rPr>
      </w:pPr>
    </w:p>
    <w:p w14:paraId="3B7C1E84" w14:textId="77777777" w:rsidR="009F0A3D" w:rsidRDefault="001F5479">
      <w:pPr>
        <w:pStyle w:val="2"/>
        <w:rPr>
          <w:lang w:val="en-GB" w:eastAsia="zh-CN"/>
        </w:rPr>
      </w:pPr>
      <w:r>
        <w:rPr>
          <w:rFonts w:hint="eastAsia"/>
          <w:lang w:val="en-GB" w:eastAsia="zh-CN"/>
        </w:rPr>
        <w:t>R</w:t>
      </w:r>
      <w:r>
        <w:rPr>
          <w:lang w:val="en-GB" w:eastAsia="zh-CN"/>
        </w:rPr>
        <w:t>ound 1</w:t>
      </w:r>
    </w:p>
    <w:p w14:paraId="23AB71FD" w14:textId="77777777" w:rsidR="009F0A3D" w:rsidRDefault="001F5479">
      <w:pPr>
        <w:rPr>
          <w:lang w:val="en-GB" w:eastAsia="zh-CN"/>
        </w:rPr>
      </w:pPr>
      <w:r>
        <w:rPr>
          <w:rFonts w:hint="eastAsia"/>
          <w:lang w:val="en-GB" w:eastAsia="zh-CN"/>
        </w:rPr>
        <w:t>B</w:t>
      </w:r>
      <w:r>
        <w:rPr>
          <w:lang w:val="en-GB" w:eastAsia="zh-CN"/>
        </w:rPr>
        <w:t xml:space="preserve">ased on the input, the FL has the </w:t>
      </w:r>
      <w:r>
        <w:rPr>
          <w:lang w:val="en-GB" w:eastAsia="zh-CN"/>
        </w:rPr>
        <w:t>following initial tentative proposal.</w:t>
      </w:r>
    </w:p>
    <w:p w14:paraId="0340CE0E"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7.1-1</w:t>
      </w:r>
    </w:p>
    <w:p w14:paraId="682DAC13" w14:textId="77777777" w:rsidR="009F0A3D" w:rsidRDefault="001F5479">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B2F4F90" w14:textId="77777777" w:rsidR="009F0A3D" w:rsidRDefault="001F5479">
      <w:pPr>
        <w:pStyle w:val="3GPPAgreements"/>
        <w:rPr>
          <w:lang w:val="en-GB" w:eastAsia="zh-CN"/>
        </w:rPr>
      </w:pPr>
      <w:r>
        <w:rPr>
          <w:lang w:val="en-GB" w:eastAsia="zh-CN"/>
        </w:rPr>
        <w:t>FFS: How priority is indicated.</w:t>
      </w:r>
    </w:p>
    <w:tbl>
      <w:tblPr>
        <w:tblStyle w:val="af6"/>
        <w:tblW w:w="9351" w:type="dxa"/>
        <w:tblLayout w:type="fixed"/>
        <w:tblLook w:val="04A0" w:firstRow="1" w:lastRow="0" w:firstColumn="1" w:lastColumn="0" w:noHBand="0" w:noVBand="1"/>
      </w:tblPr>
      <w:tblGrid>
        <w:gridCol w:w="1838"/>
        <w:gridCol w:w="1134"/>
        <w:gridCol w:w="6379"/>
      </w:tblGrid>
      <w:tr w:rsidR="009F0A3D" w14:paraId="401C93AF" w14:textId="77777777">
        <w:tc>
          <w:tcPr>
            <w:tcW w:w="1838" w:type="dxa"/>
            <w:vAlign w:val="center"/>
          </w:tcPr>
          <w:p w14:paraId="210C1F0E"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02A75"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39CA8F"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6AF304C2" w14:textId="77777777">
        <w:tc>
          <w:tcPr>
            <w:tcW w:w="1838" w:type="dxa"/>
            <w:vAlign w:val="center"/>
          </w:tcPr>
          <w:p w14:paraId="235A8235" w14:textId="77777777" w:rsidR="009F0A3D" w:rsidRDefault="001F5479">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241F8BA"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EFF0BB" w14:textId="77777777" w:rsidR="009F0A3D" w:rsidRDefault="009F0A3D">
            <w:pPr>
              <w:rPr>
                <w:rFonts w:ascii="Arial" w:hAnsi="Arial" w:cs="Arial"/>
                <w:iCs/>
                <w:sz w:val="16"/>
                <w:lang w:eastAsia="zh-CN"/>
              </w:rPr>
            </w:pPr>
          </w:p>
        </w:tc>
      </w:tr>
      <w:tr w:rsidR="009F0A3D" w14:paraId="4F1EDC44" w14:textId="77777777">
        <w:tc>
          <w:tcPr>
            <w:tcW w:w="1838" w:type="dxa"/>
            <w:vAlign w:val="center"/>
          </w:tcPr>
          <w:p w14:paraId="080A639E"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119C4F7C" w14:textId="77777777" w:rsidR="009F0A3D" w:rsidRDefault="009F0A3D">
            <w:pPr>
              <w:rPr>
                <w:rFonts w:ascii="Arial" w:hAnsi="Arial" w:cs="Arial"/>
                <w:iCs/>
                <w:sz w:val="16"/>
                <w:lang w:eastAsia="zh-CN"/>
              </w:rPr>
            </w:pPr>
          </w:p>
        </w:tc>
        <w:tc>
          <w:tcPr>
            <w:tcW w:w="6379" w:type="dxa"/>
            <w:vAlign w:val="center"/>
          </w:tcPr>
          <w:p w14:paraId="34A20C88" w14:textId="77777777" w:rsidR="009F0A3D" w:rsidRDefault="001F5479">
            <w:pPr>
              <w:rPr>
                <w:ins w:id="47"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C797FF" w14:textId="77777777" w:rsidR="009F0A3D" w:rsidRDefault="001F5479">
            <w:pPr>
              <w:rPr>
                <w:rFonts w:ascii="Arial" w:hAnsi="Arial" w:cs="Arial"/>
                <w:iCs/>
                <w:sz w:val="16"/>
                <w:lang w:eastAsia="zh-CN"/>
              </w:rPr>
            </w:pPr>
            <w:ins w:id="48" w:author="Huawei - Huangsu" w:date="2021-08-17T18:46:00Z">
              <w:r>
                <w:rPr>
                  <w:rFonts w:ascii="Arial" w:hAnsi="Arial" w:cs="Arial"/>
                  <w:iCs/>
                  <w:sz w:val="16"/>
                  <w:lang w:eastAsia="zh-CN"/>
                </w:rPr>
                <w:t xml:space="preserve">FL: I </w:t>
              </w:r>
              <w:r>
                <w:rPr>
                  <w:rFonts w:ascii="Arial" w:hAnsi="Arial" w:cs="Arial"/>
                  <w:iCs/>
                  <w:sz w:val="16"/>
                  <w:lang w:eastAsia="zh-CN"/>
                </w:rPr>
                <w:t xml:space="preserve">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9F0A3D" w14:paraId="040B9B23" w14:textId="77777777">
        <w:tc>
          <w:tcPr>
            <w:tcW w:w="1838" w:type="dxa"/>
            <w:vAlign w:val="center"/>
          </w:tcPr>
          <w:p w14:paraId="6DF4F33E"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2489D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39C98BF9" w14:textId="77777777" w:rsidR="009F0A3D" w:rsidRDefault="009F0A3D">
            <w:pPr>
              <w:rPr>
                <w:rFonts w:ascii="Arial" w:hAnsi="Arial" w:cs="Arial"/>
                <w:iCs/>
                <w:sz w:val="16"/>
                <w:lang w:eastAsia="zh-CN"/>
              </w:rPr>
            </w:pPr>
          </w:p>
        </w:tc>
      </w:tr>
      <w:tr w:rsidR="009F0A3D" w14:paraId="29B81902" w14:textId="77777777">
        <w:tc>
          <w:tcPr>
            <w:tcW w:w="1838" w:type="dxa"/>
            <w:vAlign w:val="center"/>
          </w:tcPr>
          <w:p w14:paraId="4C4B52B9" w14:textId="77777777" w:rsidR="009F0A3D" w:rsidRDefault="001F547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B16837"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7B3C3"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that enhancing SRS priority benefits more on accuracy than latency, but anyway this</w:t>
            </w:r>
            <w:r>
              <w:rPr>
                <w:rFonts w:ascii="Arial" w:hAnsi="Arial" w:cs="Arial"/>
                <w:iCs/>
                <w:sz w:val="16"/>
                <w:lang w:eastAsia="zh-CN"/>
              </w:rPr>
              <w:t xml:space="preserve"> enhancement should be discussed in R17 WI, as what we have already agreed in the SI phase. </w:t>
            </w:r>
          </w:p>
        </w:tc>
      </w:tr>
      <w:tr w:rsidR="009F0A3D" w14:paraId="3FC44C09" w14:textId="77777777">
        <w:tc>
          <w:tcPr>
            <w:tcW w:w="1838" w:type="dxa"/>
            <w:vAlign w:val="center"/>
          </w:tcPr>
          <w:p w14:paraId="16A4268D"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67AFA0" w14:textId="77777777" w:rsidR="009F0A3D" w:rsidRDefault="009F0A3D">
            <w:pPr>
              <w:rPr>
                <w:rFonts w:ascii="Arial" w:hAnsi="Arial" w:cs="Arial"/>
                <w:iCs/>
                <w:sz w:val="16"/>
                <w:lang w:eastAsia="zh-CN"/>
              </w:rPr>
            </w:pPr>
          </w:p>
        </w:tc>
        <w:tc>
          <w:tcPr>
            <w:tcW w:w="6379" w:type="dxa"/>
            <w:vAlign w:val="center"/>
          </w:tcPr>
          <w:p w14:paraId="4EC95864" w14:textId="77777777" w:rsidR="009F0A3D" w:rsidRDefault="001F547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w:t>
            </w:r>
            <w:r>
              <w:rPr>
                <w:rFonts w:ascii="Arial" w:hAnsi="Arial" w:cs="Arial"/>
                <w:iCs/>
                <w:sz w:val="16"/>
                <w:lang w:eastAsia="zh-CN"/>
              </w:rPr>
              <w:t xml:space="preserve">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1D50CC8F" w14:textId="77777777" w:rsidR="009F0A3D" w:rsidRDefault="001F5479">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UE/failure of measurement at TRP would result in extension of measurement period </w:t>
            </w:r>
            <w:r>
              <w:rPr>
                <w:rFonts w:ascii="Arial" w:hAnsi="Arial" w:cs="Arial"/>
                <w:iCs/>
                <w:sz w:val="16"/>
                <w:lang w:eastAsia="zh-CN"/>
              </w:rPr>
              <w:t>of the TRP.</w:t>
            </w:r>
          </w:p>
        </w:tc>
      </w:tr>
      <w:tr w:rsidR="009F0A3D" w14:paraId="4CE55CA4" w14:textId="77777777">
        <w:tc>
          <w:tcPr>
            <w:tcW w:w="1838" w:type="dxa"/>
            <w:vAlign w:val="center"/>
          </w:tcPr>
          <w:p w14:paraId="68A5D70C"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37E923" w14:textId="77777777" w:rsidR="009F0A3D" w:rsidRDefault="009F0A3D">
            <w:pPr>
              <w:rPr>
                <w:rFonts w:ascii="Arial" w:hAnsi="Arial" w:cs="Arial"/>
                <w:iCs/>
                <w:sz w:val="16"/>
                <w:lang w:eastAsia="zh-CN"/>
              </w:rPr>
            </w:pPr>
          </w:p>
        </w:tc>
        <w:tc>
          <w:tcPr>
            <w:tcW w:w="6379" w:type="dxa"/>
            <w:vAlign w:val="center"/>
          </w:tcPr>
          <w:p w14:paraId="24F7AE45" w14:textId="77777777" w:rsidR="009F0A3D" w:rsidRDefault="001F5479">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9F0A3D" w14:paraId="38F1688D" w14:textId="77777777">
        <w:tc>
          <w:tcPr>
            <w:tcW w:w="1838" w:type="dxa"/>
            <w:vAlign w:val="center"/>
          </w:tcPr>
          <w:p w14:paraId="161FD5AC"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5E54F602" w14:textId="77777777" w:rsidR="009F0A3D" w:rsidRDefault="009F0A3D">
            <w:pPr>
              <w:rPr>
                <w:rFonts w:ascii="Arial" w:hAnsi="Arial" w:cs="Arial"/>
                <w:iCs/>
                <w:sz w:val="16"/>
                <w:lang w:eastAsia="zh-CN"/>
              </w:rPr>
            </w:pPr>
          </w:p>
        </w:tc>
        <w:tc>
          <w:tcPr>
            <w:tcW w:w="6379" w:type="dxa"/>
            <w:vAlign w:val="center"/>
          </w:tcPr>
          <w:p w14:paraId="7C6E9259" w14:textId="77777777" w:rsidR="009F0A3D" w:rsidRDefault="001F5479">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w:t>
            </w:r>
            <w:r>
              <w:rPr>
                <w:rFonts w:ascii="Arial" w:hAnsi="Arial" w:cs="Arial"/>
                <w:iCs/>
                <w:sz w:val="16"/>
                <w:lang w:eastAsia="zh-CN"/>
              </w:rPr>
              <w:t xml:space="preserve"> </w:t>
            </w:r>
          </w:p>
        </w:tc>
      </w:tr>
      <w:tr w:rsidR="009F0A3D" w14:paraId="34ADE26F" w14:textId="77777777">
        <w:tc>
          <w:tcPr>
            <w:tcW w:w="1838" w:type="dxa"/>
            <w:vAlign w:val="center"/>
          </w:tcPr>
          <w:p w14:paraId="2044CBC1"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497F7C"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0AC7FC1" w14:textId="77777777" w:rsidR="009F0A3D" w:rsidRDefault="001F5479">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9F0A3D" w14:paraId="52E078CC" w14:textId="77777777">
        <w:tc>
          <w:tcPr>
            <w:tcW w:w="1838" w:type="dxa"/>
            <w:vAlign w:val="center"/>
          </w:tcPr>
          <w:p w14:paraId="0DD49591" w14:textId="77777777" w:rsidR="009F0A3D" w:rsidRDefault="001F5479">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F7A9BF7"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DBE26B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xml:space="preserve">. This feature is </w:t>
            </w:r>
            <w:r>
              <w:rPr>
                <w:rFonts w:ascii="Arial" w:eastAsia="Malgun Gothic" w:hAnsi="Arial" w:cs="Arial"/>
                <w:iCs/>
                <w:sz w:val="16"/>
                <w:lang w:eastAsia="ko-KR"/>
              </w:rPr>
              <w:t>useful for latency reduction and performance enhancement.</w:t>
            </w:r>
          </w:p>
        </w:tc>
      </w:tr>
      <w:tr w:rsidR="009F0A3D" w14:paraId="0D3A0D78" w14:textId="77777777">
        <w:tc>
          <w:tcPr>
            <w:tcW w:w="1838" w:type="dxa"/>
            <w:vAlign w:val="center"/>
          </w:tcPr>
          <w:p w14:paraId="0887120A"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CBBAA3"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2C3D11C" w14:textId="77777777" w:rsidR="009F0A3D" w:rsidRDefault="001F5479">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07237676" w14:textId="77777777" w:rsidR="009F0A3D" w:rsidRDefault="009F0A3D">
      <w:pPr>
        <w:rPr>
          <w:lang w:val="en-GB" w:eastAsia="zh-CN"/>
        </w:rPr>
      </w:pPr>
    </w:p>
    <w:p w14:paraId="76843361" w14:textId="77777777" w:rsidR="009F0A3D" w:rsidRDefault="001F5479">
      <w:pPr>
        <w:pStyle w:val="2"/>
        <w:rPr>
          <w:lang w:val="en-GB" w:eastAsia="zh-CN"/>
        </w:rPr>
      </w:pPr>
      <w:r>
        <w:rPr>
          <w:rFonts w:hint="eastAsia"/>
          <w:lang w:val="en-GB" w:eastAsia="zh-CN"/>
        </w:rPr>
        <w:t>R</w:t>
      </w:r>
      <w:r>
        <w:rPr>
          <w:lang w:val="en-GB" w:eastAsia="zh-CN"/>
        </w:rPr>
        <w:t>ound 2</w:t>
      </w:r>
    </w:p>
    <w:p w14:paraId="48B3F804" w14:textId="77777777" w:rsidR="009F0A3D" w:rsidRDefault="009F0A3D">
      <w:pPr>
        <w:rPr>
          <w:lang w:val="en-GB" w:eastAsia="zh-CN"/>
        </w:rPr>
      </w:pPr>
    </w:p>
    <w:p w14:paraId="3B3E7AF5" w14:textId="77777777" w:rsidR="009F0A3D" w:rsidRDefault="001F5479">
      <w:pPr>
        <w:pStyle w:val="1"/>
        <w:rPr>
          <w:lang w:val="en-GB" w:eastAsia="zh-CN"/>
        </w:rPr>
      </w:pPr>
      <w:r>
        <w:rPr>
          <w:lang w:val="en-GB" w:eastAsia="zh-CN"/>
        </w:rPr>
        <w:t>Multi-stage measurement report</w:t>
      </w:r>
    </w:p>
    <w:p w14:paraId="66FFEA1C"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2C51D9A" w14:textId="77777777" w:rsidR="009F0A3D" w:rsidRDefault="001F5479">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6"/>
        <w:tblW w:w="9298" w:type="dxa"/>
        <w:tblLook w:val="04A0" w:firstRow="1" w:lastRow="0" w:firstColumn="1" w:lastColumn="0" w:noHBand="0" w:noVBand="1"/>
      </w:tblPr>
      <w:tblGrid>
        <w:gridCol w:w="1446"/>
        <w:gridCol w:w="7852"/>
      </w:tblGrid>
      <w:tr w:rsidR="009F0A3D" w14:paraId="35731AD7" w14:textId="77777777">
        <w:tc>
          <w:tcPr>
            <w:tcW w:w="1446" w:type="dxa"/>
          </w:tcPr>
          <w:p w14:paraId="5F0D3FDC"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57CD7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9F30E89" w14:textId="77777777">
        <w:tc>
          <w:tcPr>
            <w:tcW w:w="1446" w:type="dxa"/>
          </w:tcPr>
          <w:p w14:paraId="1BD96933"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EA57AC0" w14:textId="77777777" w:rsidR="009F0A3D" w:rsidRDefault="001F5479">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D6324EB"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w:t>
            </w:r>
            <w:r>
              <w:rPr>
                <w:rFonts w:ascii="Arial" w:hAnsi="Arial" w:cs="Arial" w:hint="eastAsia"/>
                <w:sz w:val="16"/>
                <w:szCs w:val="16"/>
                <w:lang w:eastAsia="zh-CN"/>
              </w:rPr>
              <w:t>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F8C06F0" w14:textId="77777777" w:rsidR="009F0A3D" w:rsidRDefault="001F5479">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9F0A3D" w14:paraId="6F0D4C1E" w14:textId="77777777">
        <w:tc>
          <w:tcPr>
            <w:tcW w:w="1446" w:type="dxa"/>
          </w:tcPr>
          <w:p w14:paraId="0C818673"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00F93BC" w14:textId="77777777" w:rsidR="009F0A3D" w:rsidRDefault="001F5479">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0A388B5"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 xml:space="preserve">Assistance Data (e.g., </w:t>
            </w:r>
            <w:r>
              <w:rPr>
                <w:rFonts w:ascii="Arial" w:hAnsi="Arial" w:cs="Arial"/>
                <w:bCs/>
                <w:iCs/>
                <w:sz w:val="16"/>
                <w:szCs w:val="16"/>
                <w:lang w:eastAsia="zh-CN"/>
              </w:rPr>
              <w:t>subset of PRS resources, TRP, beam info).</w:t>
            </w:r>
          </w:p>
          <w:p w14:paraId="2CC079CC" w14:textId="77777777" w:rsidR="009F0A3D" w:rsidRDefault="001F5479">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C2DFFE6" w14:textId="77777777" w:rsidR="009F0A3D" w:rsidRDefault="009F0A3D">
      <w:pPr>
        <w:rPr>
          <w:lang w:eastAsia="zh-CN"/>
        </w:rPr>
      </w:pPr>
    </w:p>
    <w:p w14:paraId="3BBF1510" w14:textId="77777777" w:rsidR="009F0A3D" w:rsidRDefault="001F5479">
      <w:pPr>
        <w:pStyle w:val="2"/>
        <w:rPr>
          <w:lang w:val="en-GB" w:eastAsia="zh-CN"/>
        </w:rPr>
      </w:pPr>
      <w:r>
        <w:rPr>
          <w:rFonts w:hint="eastAsia"/>
          <w:lang w:val="en-GB" w:eastAsia="zh-CN"/>
        </w:rPr>
        <w:t>R</w:t>
      </w:r>
      <w:r>
        <w:rPr>
          <w:lang w:val="en-GB" w:eastAsia="zh-CN"/>
        </w:rPr>
        <w:t>ound 1</w:t>
      </w:r>
    </w:p>
    <w:p w14:paraId="2C97E00E"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97B3960" w14:textId="77777777" w:rsidR="009F0A3D" w:rsidRDefault="001F5479">
      <w:pPr>
        <w:pStyle w:val="3"/>
        <w:numPr>
          <w:ilvl w:val="0"/>
          <w:numId w:val="0"/>
        </w:numPr>
        <w:rPr>
          <w:lang w:val="en-GB" w:eastAsia="zh-CN"/>
        </w:rPr>
      </w:pPr>
      <w:r>
        <w:rPr>
          <w:rFonts w:hint="eastAsia"/>
          <w:lang w:val="en-GB" w:eastAsia="zh-CN"/>
        </w:rPr>
        <w:lastRenderedPageBreak/>
        <w:t>P</w:t>
      </w:r>
      <w:r>
        <w:rPr>
          <w:lang w:val="en-GB" w:eastAsia="zh-CN"/>
        </w:rPr>
        <w:t>roposal 8.1-1</w:t>
      </w:r>
    </w:p>
    <w:p w14:paraId="6754EBDE" w14:textId="77777777" w:rsidR="009F0A3D" w:rsidRDefault="001F5479">
      <w:pPr>
        <w:pStyle w:val="3GPPAgreements"/>
        <w:rPr>
          <w:lang w:val="en-GB" w:eastAsia="zh-CN"/>
        </w:rPr>
      </w:pPr>
      <w:r>
        <w:rPr>
          <w:lang w:val="en-GB" w:eastAsia="zh-CN"/>
        </w:rPr>
        <w:t xml:space="preserve">Further study </w:t>
      </w:r>
      <w:r>
        <w:rPr>
          <w:lang w:val="en-GB" w:eastAsia="zh-CN"/>
        </w:rPr>
        <w:t>procedures to enable positioning measurement reports in multiple stages, including</w:t>
      </w:r>
    </w:p>
    <w:p w14:paraId="3FE9953D" w14:textId="77777777" w:rsidR="009F0A3D" w:rsidRDefault="001F5479">
      <w:pPr>
        <w:pStyle w:val="3GPPAgreements"/>
        <w:numPr>
          <w:ilvl w:val="1"/>
          <w:numId w:val="3"/>
        </w:numPr>
        <w:rPr>
          <w:lang w:val="en-GB" w:eastAsia="zh-CN"/>
        </w:rPr>
      </w:pPr>
      <w:r>
        <w:rPr>
          <w:lang w:val="en-GB" w:eastAsia="zh-CN"/>
        </w:rPr>
        <w:t>Multiple response times</w:t>
      </w:r>
    </w:p>
    <w:p w14:paraId="7F0F2D15" w14:textId="77777777" w:rsidR="009F0A3D" w:rsidRDefault="001F5479">
      <w:pPr>
        <w:pStyle w:val="3GPPAgreements"/>
        <w:numPr>
          <w:ilvl w:val="1"/>
          <w:numId w:val="3"/>
        </w:numPr>
        <w:rPr>
          <w:lang w:val="en-GB" w:eastAsia="zh-CN"/>
        </w:rPr>
      </w:pPr>
      <w:r>
        <w:rPr>
          <w:lang w:val="en-GB" w:eastAsia="zh-CN"/>
        </w:rPr>
        <w:t>Relationship with early location report.</w:t>
      </w:r>
    </w:p>
    <w:p w14:paraId="04417C5D" w14:textId="77777777" w:rsidR="009F0A3D" w:rsidRDefault="001F5479">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6"/>
        <w:tblW w:w="9351" w:type="dxa"/>
        <w:tblLayout w:type="fixed"/>
        <w:tblLook w:val="04A0" w:firstRow="1" w:lastRow="0" w:firstColumn="1" w:lastColumn="0" w:noHBand="0" w:noVBand="1"/>
      </w:tblPr>
      <w:tblGrid>
        <w:gridCol w:w="1838"/>
        <w:gridCol w:w="1134"/>
        <w:gridCol w:w="6379"/>
      </w:tblGrid>
      <w:tr w:rsidR="009F0A3D" w14:paraId="5CD16AD2" w14:textId="77777777">
        <w:tc>
          <w:tcPr>
            <w:tcW w:w="1838" w:type="dxa"/>
            <w:vAlign w:val="center"/>
          </w:tcPr>
          <w:p w14:paraId="5F4CA777"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C17C77"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09ADB"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3371FAE6" w14:textId="77777777">
        <w:tc>
          <w:tcPr>
            <w:tcW w:w="1838" w:type="dxa"/>
            <w:vAlign w:val="center"/>
          </w:tcPr>
          <w:p w14:paraId="68FBDB05"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0E3BC4" w14:textId="77777777" w:rsidR="009F0A3D" w:rsidRDefault="009F0A3D">
            <w:pPr>
              <w:rPr>
                <w:rFonts w:ascii="Arial" w:hAnsi="Arial" w:cs="Arial"/>
                <w:iCs/>
                <w:sz w:val="16"/>
                <w:lang w:eastAsia="zh-CN"/>
              </w:rPr>
            </w:pPr>
          </w:p>
        </w:tc>
        <w:tc>
          <w:tcPr>
            <w:tcW w:w="6379" w:type="dxa"/>
            <w:vAlign w:val="center"/>
          </w:tcPr>
          <w:p w14:paraId="3A1785BA" w14:textId="77777777" w:rsidR="009F0A3D" w:rsidRDefault="001F5479">
            <w:pPr>
              <w:rPr>
                <w:rFonts w:ascii="Arial" w:hAnsi="Arial" w:cs="Arial"/>
                <w:iCs/>
                <w:sz w:val="16"/>
                <w:lang w:eastAsia="zh-CN"/>
              </w:rPr>
            </w:pPr>
            <w:r>
              <w:rPr>
                <w:rFonts w:ascii="Arial" w:hAnsi="Arial" w:cs="Arial"/>
                <w:iCs/>
                <w:sz w:val="16"/>
                <w:lang w:eastAsia="zh-CN"/>
              </w:rPr>
              <w:t>Okay</w:t>
            </w:r>
          </w:p>
        </w:tc>
      </w:tr>
      <w:tr w:rsidR="009F0A3D" w14:paraId="0030E80B" w14:textId="77777777">
        <w:tc>
          <w:tcPr>
            <w:tcW w:w="1838" w:type="dxa"/>
            <w:vAlign w:val="center"/>
          </w:tcPr>
          <w:p w14:paraId="36B32A96"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759EF3"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5F9DAE" w14:textId="77777777" w:rsidR="009F0A3D" w:rsidRDefault="009F0A3D">
            <w:pPr>
              <w:rPr>
                <w:rFonts w:ascii="Arial" w:hAnsi="Arial" w:cs="Arial"/>
                <w:iCs/>
                <w:sz w:val="16"/>
                <w:lang w:eastAsia="zh-CN"/>
              </w:rPr>
            </w:pPr>
          </w:p>
        </w:tc>
      </w:tr>
      <w:tr w:rsidR="009F0A3D" w14:paraId="2616FF7B" w14:textId="77777777">
        <w:trPr>
          <w:trHeight w:val="699"/>
        </w:trPr>
        <w:tc>
          <w:tcPr>
            <w:tcW w:w="1838" w:type="dxa"/>
            <w:vAlign w:val="center"/>
          </w:tcPr>
          <w:p w14:paraId="6F429A93"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930FC8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1754AA53" w14:textId="77777777" w:rsidR="009F0A3D" w:rsidRDefault="001F5479">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9F0A3D" w14:paraId="7ACBCC71" w14:textId="77777777">
        <w:tc>
          <w:tcPr>
            <w:tcW w:w="1838" w:type="dxa"/>
          </w:tcPr>
          <w:p w14:paraId="5B53D68B" w14:textId="77777777" w:rsidR="009F0A3D" w:rsidRDefault="001F5479">
            <w:pPr>
              <w:rPr>
                <w:rFonts w:ascii="Arial" w:hAnsi="Arial" w:cs="Arial"/>
                <w:iCs/>
                <w:sz w:val="16"/>
                <w:lang w:eastAsia="zh-CN"/>
              </w:rPr>
            </w:pPr>
            <w:r>
              <w:rPr>
                <w:rFonts w:ascii="Arial" w:hAnsi="Arial" w:cs="Arial"/>
                <w:iCs/>
                <w:sz w:val="16"/>
                <w:lang w:eastAsia="zh-CN"/>
              </w:rPr>
              <w:t>Ericsson</w:t>
            </w:r>
          </w:p>
        </w:tc>
        <w:tc>
          <w:tcPr>
            <w:tcW w:w="1134" w:type="dxa"/>
          </w:tcPr>
          <w:p w14:paraId="3A5A6990" w14:textId="77777777" w:rsidR="009F0A3D" w:rsidRDefault="009F0A3D">
            <w:pPr>
              <w:rPr>
                <w:rFonts w:ascii="Arial" w:hAnsi="Arial" w:cs="Arial"/>
                <w:iCs/>
                <w:sz w:val="16"/>
                <w:lang w:eastAsia="zh-CN"/>
              </w:rPr>
            </w:pPr>
          </w:p>
        </w:tc>
        <w:tc>
          <w:tcPr>
            <w:tcW w:w="6379" w:type="dxa"/>
          </w:tcPr>
          <w:p w14:paraId="399095B3" w14:textId="77777777" w:rsidR="009F0A3D" w:rsidRDefault="001F5479">
            <w:pPr>
              <w:rPr>
                <w:rFonts w:ascii="Arial" w:hAnsi="Arial" w:cs="Arial"/>
                <w:iCs/>
                <w:sz w:val="16"/>
                <w:lang w:eastAsia="zh-CN"/>
              </w:rPr>
            </w:pPr>
            <w:r>
              <w:rPr>
                <w:rFonts w:ascii="Arial" w:hAnsi="Arial" w:cs="Arial"/>
                <w:iCs/>
                <w:sz w:val="16"/>
                <w:lang w:eastAsia="zh-CN"/>
              </w:rPr>
              <w:t xml:space="preserve">We don’t see the ran1 impact of the proposal. </w:t>
            </w:r>
            <w:r>
              <w:rPr>
                <w:rFonts w:ascii="Arial" w:hAnsi="Arial" w:cs="Arial"/>
                <w:iCs/>
                <w:sz w:val="16"/>
                <w:lang w:eastAsia="zh-CN"/>
              </w:rPr>
              <w:t>shouldn’t this be treated by ran2?</w:t>
            </w:r>
          </w:p>
        </w:tc>
      </w:tr>
      <w:tr w:rsidR="009F0A3D" w14:paraId="38222D07" w14:textId="77777777">
        <w:tc>
          <w:tcPr>
            <w:tcW w:w="1838" w:type="dxa"/>
            <w:vAlign w:val="center"/>
          </w:tcPr>
          <w:p w14:paraId="776EF1C6" w14:textId="77777777" w:rsidR="009F0A3D" w:rsidRDefault="001F5479">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3E3A54"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509D07" w14:textId="77777777" w:rsidR="009F0A3D" w:rsidRDefault="001F5479">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w:t>
            </w:r>
            <w:r>
              <w:rPr>
                <w:rFonts w:ascii="Arial" w:hAnsi="Arial" w:cs="Arial" w:hint="eastAsia"/>
                <w:iCs/>
                <w:sz w:val="16"/>
                <w:lang w:eastAsia="zh-CN"/>
              </w:rPr>
              <w:t>ection 1. For example, the value of the measurement period shall consider the processing time of DL PRS from all positioning frequency layers and all TRPs, which leads to large UE processing latency. Third sub-bullet enables LMF to select some of DL PRS fr</w:t>
            </w:r>
            <w:r>
              <w:rPr>
                <w:rFonts w:ascii="Arial" w:hAnsi="Arial" w:cs="Arial" w:hint="eastAsia"/>
                <w:iCs/>
                <w:sz w:val="16"/>
                <w:lang w:eastAsia="zh-CN"/>
              </w:rPr>
              <w:t>om assistance data so that a quick report can be acquired.</w:t>
            </w:r>
          </w:p>
          <w:p w14:paraId="4BA500C4" w14:textId="77777777" w:rsidR="009F0A3D" w:rsidRDefault="001F5479">
            <w:pPr>
              <w:rPr>
                <w:rFonts w:ascii="Arial" w:hAnsi="Arial" w:cs="Arial"/>
                <w:iCs/>
                <w:sz w:val="16"/>
                <w:lang w:eastAsia="zh-CN"/>
              </w:rPr>
            </w:pPr>
            <w:r>
              <w:rPr>
                <w:rFonts w:ascii="Arial" w:hAnsi="Arial" w:cs="Arial" w:hint="eastAsia"/>
                <w:iCs/>
                <w:sz w:val="16"/>
                <w:lang w:eastAsia="zh-CN"/>
              </w:rPr>
              <w:t>In addition, we prefer to avoid using multiple-stage,</w:t>
            </w:r>
          </w:p>
          <w:p w14:paraId="141B3646" w14:textId="77777777" w:rsidR="009F0A3D" w:rsidRDefault="001F5479">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72FDD173" w14:textId="77777777" w:rsidR="009F0A3D" w:rsidRDefault="001F5479">
            <w:pPr>
              <w:pStyle w:val="3GPPAgreements"/>
              <w:numPr>
                <w:ilvl w:val="1"/>
                <w:numId w:val="3"/>
              </w:numPr>
              <w:rPr>
                <w:lang w:val="en-GB" w:eastAsia="zh-CN"/>
              </w:rPr>
            </w:pPr>
            <w:r>
              <w:rPr>
                <w:lang w:val="en-GB" w:eastAsia="zh-CN"/>
              </w:rPr>
              <w:t>Multiple response times</w:t>
            </w:r>
          </w:p>
          <w:p w14:paraId="0E59278F" w14:textId="77777777" w:rsidR="009F0A3D" w:rsidRDefault="001F5479">
            <w:pPr>
              <w:pStyle w:val="3GPPAgreements"/>
              <w:numPr>
                <w:ilvl w:val="1"/>
                <w:numId w:val="3"/>
              </w:numPr>
              <w:rPr>
                <w:lang w:val="en-GB" w:eastAsia="zh-CN"/>
              </w:rPr>
            </w:pPr>
            <w:r>
              <w:rPr>
                <w:lang w:val="en-GB" w:eastAsia="zh-CN"/>
              </w:rPr>
              <w:t>Relationship with early location report.</w:t>
            </w:r>
          </w:p>
          <w:p w14:paraId="0D4F5951" w14:textId="77777777" w:rsidR="009F0A3D" w:rsidRDefault="001F5479">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2262CA7" w14:textId="77777777" w:rsidR="009F0A3D" w:rsidRDefault="009F0A3D">
      <w:pPr>
        <w:rPr>
          <w:lang w:val="en-GB" w:eastAsia="zh-CN"/>
        </w:rPr>
      </w:pPr>
    </w:p>
    <w:p w14:paraId="5D8BC49A" w14:textId="77777777" w:rsidR="009F0A3D" w:rsidRDefault="001F5479">
      <w:pPr>
        <w:pStyle w:val="2"/>
        <w:rPr>
          <w:lang w:val="en-GB" w:eastAsia="zh-CN"/>
        </w:rPr>
      </w:pPr>
      <w:r>
        <w:rPr>
          <w:rFonts w:hint="eastAsia"/>
          <w:lang w:val="en-GB" w:eastAsia="zh-CN"/>
        </w:rPr>
        <w:t>R</w:t>
      </w:r>
      <w:r>
        <w:rPr>
          <w:lang w:val="en-GB" w:eastAsia="zh-CN"/>
        </w:rPr>
        <w:t>ound 2</w:t>
      </w:r>
    </w:p>
    <w:p w14:paraId="56024227" w14:textId="77777777" w:rsidR="009F0A3D" w:rsidRDefault="009F0A3D">
      <w:pPr>
        <w:rPr>
          <w:lang w:val="en-GB" w:eastAsia="zh-CN"/>
        </w:rPr>
      </w:pPr>
    </w:p>
    <w:p w14:paraId="2FB0B5D3" w14:textId="77777777" w:rsidR="009F0A3D" w:rsidRDefault="001F5479">
      <w:pPr>
        <w:pStyle w:val="1"/>
        <w:rPr>
          <w:lang w:val="en-GB" w:eastAsia="zh-CN"/>
        </w:rPr>
      </w:pPr>
      <w:r>
        <w:rPr>
          <w:lang w:val="en-GB" w:eastAsia="zh-CN"/>
        </w:rPr>
        <w:t>Additional UE PRS processing capability</w:t>
      </w:r>
    </w:p>
    <w:p w14:paraId="293C2975"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040F4420" w14:textId="77777777" w:rsidR="009F0A3D" w:rsidRDefault="001F5479">
      <w:pPr>
        <w:rPr>
          <w:lang w:val="en-GB" w:eastAsia="zh-CN"/>
        </w:rPr>
      </w:pPr>
      <w:r>
        <w:rPr>
          <w:rFonts w:hint="eastAsia"/>
          <w:lang w:val="en-GB" w:eastAsia="zh-CN"/>
        </w:rPr>
        <w:t>T</w:t>
      </w:r>
      <w:r>
        <w:rPr>
          <w:lang w:val="en-GB" w:eastAsia="zh-CN"/>
        </w:rPr>
        <w:t xml:space="preserve">he following sources </w:t>
      </w:r>
      <w:r>
        <w:rPr>
          <w:lang w:val="en-GB" w:eastAsia="zh-CN"/>
        </w:rPr>
        <w:t>mentioned additional UE PRS processing capability.</w:t>
      </w:r>
    </w:p>
    <w:tbl>
      <w:tblPr>
        <w:tblStyle w:val="af6"/>
        <w:tblW w:w="9298" w:type="dxa"/>
        <w:tblLook w:val="04A0" w:firstRow="1" w:lastRow="0" w:firstColumn="1" w:lastColumn="0" w:noHBand="0" w:noVBand="1"/>
      </w:tblPr>
      <w:tblGrid>
        <w:gridCol w:w="1446"/>
        <w:gridCol w:w="7852"/>
      </w:tblGrid>
      <w:tr w:rsidR="009F0A3D" w14:paraId="39ECE79A" w14:textId="77777777">
        <w:tc>
          <w:tcPr>
            <w:tcW w:w="1446" w:type="dxa"/>
          </w:tcPr>
          <w:p w14:paraId="58B53233"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A53BFAB"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07790F84" w14:textId="77777777">
        <w:tc>
          <w:tcPr>
            <w:tcW w:w="1446" w:type="dxa"/>
          </w:tcPr>
          <w:p w14:paraId="507DC8A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04886480" w14:textId="77777777" w:rsidR="009F0A3D" w:rsidRDefault="001F5479">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7F843932"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 xml:space="preserve">The measurement period requirement if UE supports multiple sets of (N, T) (one for </w:t>
            </w:r>
            <w:r>
              <w:rPr>
                <w:rFonts w:ascii="Arial" w:hAnsi="Arial" w:cs="Arial"/>
                <w:sz w:val="16"/>
                <w:szCs w:val="16"/>
                <w:lang w:eastAsia="zh-CN"/>
              </w:rPr>
              <w:t>Rel-16, and one for Rel-17) is adapted to be the smaller one.</w:t>
            </w:r>
          </w:p>
          <w:p w14:paraId="0E9323EF" w14:textId="77777777" w:rsidR="009F0A3D" w:rsidRDefault="001F5479">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6"/>
              <w:tblW w:w="0" w:type="auto"/>
              <w:tblInd w:w="284" w:type="dxa"/>
              <w:tblLook w:val="04A0" w:firstRow="1" w:lastRow="0" w:firstColumn="1" w:lastColumn="0" w:noHBand="0" w:noVBand="1"/>
            </w:tblPr>
            <w:tblGrid>
              <w:gridCol w:w="7342"/>
            </w:tblGrid>
            <w:tr w:rsidR="009F0A3D" w14:paraId="58CB12A1" w14:textId="77777777">
              <w:tc>
                <w:tcPr>
                  <w:tcW w:w="9023" w:type="dxa"/>
                </w:tcPr>
                <w:p w14:paraId="3DD64989" w14:textId="77777777" w:rsidR="009F0A3D" w:rsidRDefault="001F5479">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m:t>
                            </m:r>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Pr>
                      <w:rFonts w:ascii="Arial" w:hAnsi="Arial" w:cs="Arial"/>
                      <w:color w:val="000000" w:themeColor="text1"/>
                      <w:sz w:val="16"/>
                      <w:szCs w:val="16"/>
                      <w:lang w:eastAsia="zh-CN"/>
                    </w:rPr>
                    <w:t xml:space="preserve"> </w:t>
                  </w:r>
                </w:p>
                <w:p w14:paraId="60CFF212" w14:textId="77777777" w:rsidR="009F0A3D" w:rsidRDefault="001F5479">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Pr>
                      <w:rFonts w:ascii="Arial" w:hAnsi="Arial" w:cs="Arial"/>
                      <w:bCs/>
                      <w:iCs/>
                      <w:color w:val="000000" w:themeColor="text1"/>
                      <w:sz w:val="16"/>
                      <w:szCs w:val="16"/>
                      <w:lang w:eastAsia="zh-CN"/>
                    </w:rPr>
                    <w:t xml:space="preserve"> </w:t>
                  </w:r>
                  <w:r>
                    <w:rPr>
                      <w:rFonts w:ascii="Arial" w:hAnsi="Arial" w:cs="Arial"/>
                      <w:color w:val="000000" w:themeColor="text1"/>
                      <w:sz w:val="16"/>
                      <w:szCs w:val="16"/>
                      <w:lang w:eastAsia="zh-CN"/>
                    </w:rPr>
                    <w:t xml:space="preserve">is the periodicity of the PRS RSTD measurement in positioning frequency layer </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xml:space="preserve"> for the </w:t>
                  </w:r>
                  <w:proofErr w:type="spellStart"/>
                  <w:r>
                    <w:rPr>
                      <w:rFonts w:ascii="Arial" w:hAnsi="Arial" w:cs="Arial"/>
                      <w:color w:val="000000" w:themeColor="text1"/>
                      <w:sz w:val="16"/>
                      <w:szCs w:val="16"/>
                      <w:lang w:eastAsia="zh-CN"/>
                    </w:rPr>
                    <w:t>j</w:t>
                  </w:r>
                  <w:r>
                    <w:rPr>
                      <w:rFonts w:ascii="Arial" w:hAnsi="Arial" w:cs="Arial"/>
                      <w:color w:val="000000" w:themeColor="text1"/>
                      <w:sz w:val="16"/>
                      <w:szCs w:val="16"/>
                      <w:vertAlign w:val="superscript"/>
                      <w:lang w:eastAsia="zh-CN"/>
                    </w:rPr>
                    <w:t>th</w:t>
                  </w:r>
                  <w:proofErr w:type="spellEnd"/>
                  <w:r>
                    <w:rPr>
                      <w:rFonts w:ascii="Arial" w:hAnsi="Arial" w:cs="Arial"/>
                      <w:color w:val="000000" w:themeColor="text1"/>
                      <w:sz w:val="16"/>
                      <w:szCs w:val="16"/>
                      <w:lang w:eastAsia="zh-CN"/>
                    </w:rPr>
                    <w:t xml:space="preserve"> set of PRS processing capability </w:t>
                  </w:r>
                  <w:r>
                    <w:rPr>
                      <w:rFonts w:ascii="Arial" w:hAnsi="Arial" w:cs="Arial"/>
                      <w:iCs/>
                      <w:color w:val="000000" w:themeColor="text1"/>
                      <w:sz w:val="16"/>
                      <w:szCs w:val="16"/>
                      <w:lang w:eastAsia="zh-CN"/>
                    </w:rPr>
                    <w:t xml:space="preserve">defined </w:t>
                  </w:r>
                  <w:proofErr w:type="gramStart"/>
                  <w:r>
                    <w:rPr>
                      <w:rFonts w:ascii="Arial" w:hAnsi="Arial" w:cs="Arial"/>
                      <w:iCs/>
                      <w:color w:val="000000" w:themeColor="text1"/>
                      <w:sz w:val="16"/>
                      <w:szCs w:val="16"/>
                      <w:lang w:eastAsia="zh-CN"/>
                    </w:rPr>
                    <w:t>as:</w:t>
                  </w:r>
                  <w:proofErr w:type="gramEnd"/>
                  <w:r>
                    <w:rPr>
                      <w:rFonts w:ascii="Arial" w:hAnsi="Arial" w:cs="Arial"/>
                      <w:iCs/>
                      <w:color w:val="000000" w:themeColor="text1"/>
                      <w:sz w:val="16"/>
                      <w:szCs w:val="16"/>
                      <w:lang w:eastAsia="zh-CN"/>
                    </w:rPr>
                    <w:t xml:space="preserve"> </w:t>
                  </w:r>
                </w:p>
                <w:p w14:paraId="24868C8F" w14:textId="77777777" w:rsidR="009F0A3D" w:rsidRDefault="001F5479">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01968BAD" w14:textId="77777777" w:rsidR="009F0A3D" w:rsidRDefault="009F0A3D">
            <w:pPr>
              <w:rPr>
                <w:rFonts w:ascii="Arial" w:hAnsi="Arial" w:cs="Arial"/>
                <w:color w:val="000000" w:themeColor="text1"/>
                <w:sz w:val="16"/>
                <w:szCs w:val="16"/>
                <w:lang w:eastAsia="zh-CN"/>
              </w:rPr>
            </w:pPr>
          </w:p>
        </w:tc>
      </w:tr>
      <w:tr w:rsidR="009F0A3D" w14:paraId="1B3FD18D" w14:textId="77777777">
        <w:tc>
          <w:tcPr>
            <w:tcW w:w="1446" w:type="dxa"/>
          </w:tcPr>
          <w:p w14:paraId="4A5500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9F2309D" w14:textId="77777777" w:rsidR="009F0A3D" w:rsidRDefault="001F5479">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 xml:space="preserve">Introduce </w:t>
            </w:r>
            <w:r>
              <w:rPr>
                <w:rFonts w:ascii="Arial" w:hAnsi="Arial" w:cs="Arial"/>
                <w:iCs/>
                <w:sz w:val="16"/>
                <w:szCs w:val="16"/>
                <w:lang w:eastAsia="zh-CN"/>
              </w:rPr>
              <w:t>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7A56D1E1" w14:textId="77777777" w:rsidR="009F0A3D" w:rsidRDefault="009F0A3D">
      <w:pPr>
        <w:rPr>
          <w:lang w:eastAsia="zh-CN"/>
        </w:rPr>
      </w:pPr>
    </w:p>
    <w:p w14:paraId="6FBEA5C3" w14:textId="77777777" w:rsidR="009F0A3D" w:rsidRDefault="001F5479">
      <w:pPr>
        <w:pStyle w:val="2"/>
        <w:rPr>
          <w:lang w:val="en-GB" w:eastAsia="zh-CN"/>
        </w:rPr>
      </w:pPr>
      <w:r>
        <w:rPr>
          <w:rFonts w:hint="eastAsia"/>
          <w:lang w:val="en-GB" w:eastAsia="zh-CN"/>
        </w:rPr>
        <w:t>R</w:t>
      </w:r>
      <w:r>
        <w:rPr>
          <w:lang w:val="en-GB" w:eastAsia="zh-CN"/>
        </w:rPr>
        <w:t>ound 1</w:t>
      </w:r>
    </w:p>
    <w:p w14:paraId="7FEA21F2" w14:textId="77777777" w:rsidR="009F0A3D" w:rsidRDefault="001F5479">
      <w:pPr>
        <w:rPr>
          <w:lang w:val="en-GB" w:eastAsia="zh-CN"/>
        </w:rPr>
      </w:pPr>
      <w:r>
        <w:rPr>
          <w:rFonts w:hint="eastAsia"/>
          <w:lang w:val="en-GB" w:eastAsia="zh-CN"/>
        </w:rPr>
        <w:t>B</w:t>
      </w:r>
      <w:r>
        <w:rPr>
          <w:lang w:val="en-GB" w:eastAsia="zh-CN"/>
        </w:rPr>
        <w:t>ased on the input, the FL has the following initial tentative proposals.</w:t>
      </w:r>
    </w:p>
    <w:p w14:paraId="542547B6" w14:textId="77777777" w:rsidR="009F0A3D" w:rsidRDefault="001F5479">
      <w:pPr>
        <w:pStyle w:val="3"/>
        <w:numPr>
          <w:ilvl w:val="0"/>
          <w:numId w:val="0"/>
        </w:numPr>
        <w:rPr>
          <w:lang w:val="en-GB" w:eastAsia="zh-CN"/>
        </w:rPr>
      </w:pPr>
      <w:r>
        <w:rPr>
          <w:rFonts w:hint="eastAsia"/>
          <w:lang w:val="en-GB" w:eastAsia="zh-CN"/>
        </w:rPr>
        <w:t>P</w:t>
      </w:r>
      <w:r>
        <w:rPr>
          <w:lang w:val="en-GB" w:eastAsia="zh-CN"/>
        </w:rPr>
        <w:t>roposal 9.1-1</w:t>
      </w:r>
    </w:p>
    <w:p w14:paraId="353CE244" w14:textId="77777777" w:rsidR="009F0A3D" w:rsidRDefault="001F5479">
      <w:pPr>
        <w:pStyle w:val="3GPPAgreements"/>
        <w:rPr>
          <w:lang w:val="en-GB" w:eastAsia="zh-CN"/>
        </w:rPr>
      </w:pPr>
      <w:r>
        <w:rPr>
          <w:rFonts w:hint="eastAsia"/>
          <w:lang w:val="en-GB" w:eastAsia="zh-CN"/>
        </w:rPr>
        <w:t>F</w:t>
      </w:r>
      <w:r>
        <w:rPr>
          <w:lang w:val="en-GB" w:eastAsia="zh-CN"/>
        </w:rPr>
        <w:t>urther study the benefit of introducing additi</w:t>
      </w:r>
      <w:r>
        <w:rPr>
          <w:lang w:val="en-GB" w:eastAsia="zh-CN"/>
        </w:rPr>
        <w:t>onal UE PRS processing capability(</w:t>
      </w:r>
      <w:proofErr w:type="spellStart"/>
      <w:r>
        <w:rPr>
          <w:lang w:val="en-GB" w:eastAsia="zh-CN"/>
        </w:rPr>
        <w:t>ies</w:t>
      </w:r>
      <w:proofErr w:type="spellEnd"/>
      <w:r>
        <w:rPr>
          <w:lang w:val="en-GB" w:eastAsia="zh-CN"/>
        </w:rPr>
        <w:t>) for the purpose of latency reduction.</w:t>
      </w:r>
    </w:p>
    <w:p w14:paraId="7BC119AD" w14:textId="77777777" w:rsidR="009F0A3D" w:rsidRDefault="001F5479">
      <w:pPr>
        <w:pStyle w:val="3GPPAgreements"/>
        <w:numPr>
          <w:ilvl w:val="1"/>
          <w:numId w:val="3"/>
        </w:numPr>
        <w:rPr>
          <w:lang w:val="en-GB" w:eastAsia="zh-CN"/>
        </w:rPr>
      </w:pPr>
      <w:r>
        <w:rPr>
          <w:lang w:val="en-GB" w:eastAsia="zh-CN"/>
        </w:rPr>
        <w:t>Note: UE PRS processing capability without MG is a separate issue.</w:t>
      </w:r>
    </w:p>
    <w:tbl>
      <w:tblPr>
        <w:tblStyle w:val="af6"/>
        <w:tblW w:w="9351" w:type="dxa"/>
        <w:tblLayout w:type="fixed"/>
        <w:tblLook w:val="04A0" w:firstRow="1" w:lastRow="0" w:firstColumn="1" w:lastColumn="0" w:noHBand="0" w:noVBand="1"/>
      </w:tblPr>
      <w:tblGrid>
        <w:gridCol w:w="1838"/>
        <w:gridCol w:w="1134"/>
        <w:gridCol w:w="6379"/>
      </w:tblGrid>
      <w:tr w:rsidR="009F0A3D" w14:paraId="6AC37E90" w14:textId="77777777">
        <w:tc>
          <w:tcPr>
            <w:tcW w:w="1838" w:type="dxa"/>
            <w:vAlign w:val="center"/>
          </w:tcPr>
          <w:p w14:paraId="3A02ECEC"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7E2F1"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9FCC8"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71219F4F" w14:textId="77777777">
        <w:tc>
          <w:tcPr>
            <w:tcW w:w="1838" w:type="dxa"/>
            <w:vAlign w:val="center"/>
          </w:tcPr>
          <w:p w14:paraId="68DB4874" w14:textId="77777777" w:rsidR="009F0A3D" w:rsidRDefault="001F5479">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F778ACB"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462DD" w14:textId="77777777" w:rsidR="009F0A3D" w:rsidRDefault="001F5479">
            <w:pPr>
              <w:rPr>
                <w:rFonts w:ascii="Arial" w:hAnsi="Arial" w:cs="Arial"/>
                <w:iCs/>
                <w:sz w:val="16"/>
                <w:lang w:eastAsia="zh-CN"/>
              </w:rPr>
            </w:pPr>
            <w:r>
              <w:rPr>
                <w:rFonts w:ascii="Arial" w:hAnsi="Arial" w:cs="Arial"/>
                <w:iCs/>
                <w:sz w:val="16"/>
                <w:lang w:eastAsia="zh-CN"/>
              </w:rPr>
              <w:t>Okay with further study</w:t>
            </w:r>
          </w:p>
        </w:tc>
      </w:tr>
      <w:tr w:rsidR="009F0A3D" w14:paraId="3DA85F8C" w14:textId="77777777">
        <w:tc>
          <w:tcPr>
            <w:tcW w:w="1838" w:type="dxa"/>
            <w:vAlign w:val="center"/>
          </w:tcPr>
          <w:p w14:paraId="31E99089" w14:textId="77777777" w:rsidR="009F0A3D" w:rsidRDefault="001F5479">
            <w:pPr>
              <w:rPr>
                <w:rFonts w:ascii="Arial" w:hAnsi="Arial" w:cs="Arial"/>
                <w:iCs/>
                <w:sz w:val="16"/>
                <w:lang w:eastAsia="zh-CN"/>
              </w:rPr>
            </w:pPr>
            <w:r>
              <w:rPr>
                <w:rFonts w:ascii="Arial" w:hAnsi="Arial" w:cs="Arial"/>
                <w:iCs/>
                <w:sz w:val="16"/>
                <w:lang w:eastAsia="zh-CN"/>
              </w:rPr>
              <w:t>CATT</w:t>
            </w:r>
          </w:p>
        </w:tc>
        <w:tc>
          <w:tcPr>
            <w:tcW w:w="1134" w:type="dxa"/>
            <w:vAlign w:val="center"/>
          </w:tcPr>
          <w:p w14:paraId="685AB4E7"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7ADAF9A6" w14:textId="77777777" w:rsidR="009F0A3D" w:rsidRDefault="009F0A3D">
            <w:pPr>
              <w:rPr>
                <w:rFonts w:ascii="Arial" w:hAnsi="Arial" w:cs="Arial"/>
                <w:iCs/>
                <w:sz w:val="16"/>
                <w:lang w:eastAsia="zh-CN"/>
              </w:rPr>
            </w:pPr>
          </w:p>
        </w:tc>
      </w:tr>
      <w:tr w:rsidR="009F0A3D" w14:paraId="4DE6777A" w14:textId="77777777">
        <w:tc>
          <w:tcPr>
            <w:tcW w:w="1838" w:type="dxa"/>
            <w:vAlign w:val="center"/>
          </w:tcPr>
          <w:p w14:paraId="7F665CA4" w14:textId="77777777" w:rsidR="009F0A3D" w:rsidRDefault="001F547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FCF72B"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47A2DC33" w14:textId="77777777" w:rsidR="009F0A3D" w:rsidRDefault="001F5479">
            <w:pPr>
              <w:rPr>
                <w:rFonts w:ascii="Arial" w:hAnsi="Arial" w:cs="Arial"/>
                <w:iCs/>
                <w:sz w:val="16"/>
                <w:lang w:eastAsia="zh-CN"/>
              </w:rPr>
            </w:pPr>
            <w:r>
              <w:rPr>
                <w:rFonts w:ascii="Arial" w:hAnsi="Arial" w:cs="Arial"/>
                <w:iCs/>
                <w:sz w:val="16"/>
                <w:lang w:eastAsia="zh-CN"/>
              </w:rPr>
              <w:t>Okay to study</w:t>
            </w:r>
          </w:p>
        </w:tc>
      </w:tr>
      <w:tr w:rsidR="009F0A3D" w14:paraId="40F03104" w14:textId="77777777">
        <w:tc>
          <w:tcPr>
            <w:tcW w:w="1838" w:type="dxa"/>
            <w:vAlign w:val="center"/>
          </w:tcPr>
          <w:p w14:paraId="1D827331" w14:textId="77777777" w:rsidR="009F0A3D" w:rsidRDefault="001F5479">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089D98C" w14:textId="77777777" w:rsidR="009F0A3D" w:rsidRDefault="001F547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6B92EC" w14:textId="77777777" w:rsidR="009F0A3D" w:rsidRDefault="009F0A3D">
            <w:pPr>
              <w:rPr>
                <w:rFonts w:ascii="Arial" w:hAnsi="Arial" w:cs="Arial"/>
                <w:iCs/>
                <w:sz w:val="16"/>
                <w:lang w:eastAsia="zh-CN"/>
              </w:rPr>
            </w:pPr>
          </w:p>
        </w:tc>
      </w:tr>
      <w:tr w:rsidR="009F0A3D" w14:paraId="59E21029" w14:textId="77777777">
        <w:tc>
          <w:tcPr>
            <w:tcW w:w="1838" w:type="dxa"/>
            <w:vAlign w:val="center"/>
          </w:tcPr>
          <w:p w14:paraId="599532A7" w14:textId="77777777" w:rsidR="009F0A3D" w:rsidRDefault="001F5479">
            <w:pPr>
              <w:rPr>
                <w:rFonts w:ascii="Arial" w:hAnsi="Arial" w:cs="Arial"/>
                <w:iCs/>
                <w:sz w:val="16"/>
                <w:lang w:eastAsia="zh-CN"/>
              </w:rPr>
            </w:pPr>
            <w:r>
              <w:rPr>
                <w:rFonts w:ascii="Arial" w:hAnsi="Arial" w:cs="Arial"/>
                <w:iCs/>
                <w:sz w:val="16"/>
                <w:lang w:eastAsia="zh-CN"/>
              </w:rPr>
              <w:t>OPPO</w:t>
            </w:r>
          </w:p>
        </w:tc>
        <w:tc>
          <w:tcPr>
            <w:tcW w:w="1134" w:type="dxa"/>
            <w:vAlign w:val="center"/>
          </w:tcPr>
          <w:p w14:paraId="4BC52674"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65611EA8" w14:textId="77777777" w:rsidR="009F0A3D" w:rsidRDefault="009F0A3D">
            <w:pPr>
              <w:rPr>
                <w:rFonts w:ascii="Arial" w:hAnsi="Arial" w:cs="Arial"/>
                <w:iCs/>
                <w:sz w:val="16"/>
                <w:lang w:eastAsia="zh-CN"/>
              </w:rPr>
            </w:pPr>
          </w:p>
        </w:tc>
      </w:tr>
      <w:tr w:rsidR="009F0A3D" w14:paraId="0D60A88F" w14:textId="77777777">
        <w:tc>
          <w:tcPr>
            <w:tcW w:w="1838" w:type="dxa"/>
            <w:vAlign w:val="center"/>
          </w:tcPr>
          <w:p w14:paraId="5092DBC5"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D05FD78" w14:textId="77777777" w:rsidR="009F0A3D" w:rsidRDefault="001F5479">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9D9A375" w14:textId="77777777" w:rsidR="009F0A3D" w:rsidRDefault="009F0A3D">
            <w:pPr>
              <w:rPr>
                <w:rFonts w:ascii="Arial" w:hAnsi="Arial" w:cs="Arial"/>
                <w:iCs/>
                <w:sz w:val="16"/>
                <w:lang w:eastAsia="zh-CN"/>
              </w:rPr>
            </w:pPr>
          </w:p>
        </w:tc>
      </w:tr>
      <w:tr w:rsidR="009F0A3D" w14:paraId="426EAF73" w14:textId="77777777">
        <w:tc>
          <w:tcPr>
            <w:tcW w:w="1838" w:type="dxa"/>
            <w:vAlign w:val="center"/>
          </w:tcPr>
          <w:p w14:paraId="502F1C63"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A60E2C6" w14:textId="77777777" w:rsidR="009F0A3D" w:rsidRDefault="001F5479">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E8937B" w14:textId="77777777" w:rsidR="009F0A3D" w:rsidRDefault="009F0A3D">
            <w:pPr>
              <w:rPr>
                <w:rFonts w:ascii="Arial" w:hAnsi="Arial" w:cs="Arial"/>
                <w:iCs/>
                <w:sz w:val="16"/>
                <w:lang w:eastAsia="zh-CN"/>
              </w:rPr>
            </w:pPr>
          </w:p>
        </w:tc>
      </w:tr>
      <w:tr w:rsidR="009F0A3D" w14:paraId="226FADBB" w14:textId="77777777">
        <w:tc>
          <w:tcPr>
            <w:tcW w:w="1838" w:type="dxa"/>
            <w:vAlign w:val="center"/>
          </w:tcPr>
          <w:p w14:paraId="2B4D997C" w14:textId="77777777" w:rsidR="009F0A3D" w:rsidRDefault="001F5479">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B05E131" w14:textId="77777777" w:rsidR="009F0A3D" w:rsidRDefault="001F5479">
            <w:pPr>
              <w:rPr>
                <w:rFonts w:ascii="Arial" w:hAnsi="Arial" w:cs="Arial"/>
                <w:iCs/>
                <w:sz w:val="16"/>
                <w:lang w:eastAsia="zh-CN"/>
              </w:rPr>
            </w:pPr>
            <w:r>
              <w:rPr>
                <w:rFonts w:ascii="Arial" w:hAnsi="Arial" w:cs="Arial"/>
                <w:iCs/>
                <w:sz w:val="16"/>
                <w:lang w:eastAsia="zh-CN"/>
              </w:rPr>
              <w:t>Yes</w:t>
            </w:r>
          </w:p>
        </w:tc>
        <w:tc>
          <w:tcPr>
            <w:tcW w:w="6379" w:type="dxa"/>
            <w:vAlign w:val="center"/>
          </w:tcPr>
          <w:p w14:paraId="0B9D0905" w14:textId="77777777" w:rsidR="009F0A3D" w:rsidRDefault="009F0A3D">
            <w:pPr>
              <w:rPr>
                <w:rFonts w:ascii="Arial" w:hAnsi="Arial" w:cs="Arial"/>
                <w:iCs/>
                <w:sz w:val="16"/>
                <w:lang w:eastAsia="zh-CN"/>
              </w:rPr>
            </w:pPr>
          </w:p>
        </w:tc>
      </w:tr>
      <w:tr w:rsidR="009F0A3D" w14:paraId="40F951E6" w14:textId="77777777">
        <w:tc>
          <w:tcPr>
            <w:tcW w:w="1838" w:type="dxa"/>
            <w:vAlign w:val="center"/>
          </w:tcPr>
          <w:p w14:paraId="31689927" w14:textId="77777777" w:rsidR="009F0A3D" w:rsidRDefault="001F5479">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C84C2E" w14:textId="77777777" w:rsidR="009F0A3D" w:rsidRDefault="001F5479">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1F4079" w14:textId="77777777" w:rsidR="009F0A3D" w:rsidRDefault="001F5479">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bl>
    <w:p w14:paraId="37C7CCA2" w14:textId="77777777" w:rsidR="009F0A3D" w:rsidRDefault="009F0A3D">
      <w:pPr>
        <w:rPr>
          <w:lang w:val="en-GB" w:eastAsia="zh-CN"/>
        </w:rPr>
      </w:pPr>
    </w:p>
    <w:p w14:paraId="070221CC" w14:textId="77777777" w:rsidR="009F0A3D" w:rsidRDefault="001F5479">
      <w:pPr>
        <w:pStyle w:val="2"/>
        <w:rPr>
          <w:lang w:val="en-GB" w:eastAsia="zh-CN"/>
        </w:rPr>
      </w:pPr>
      <w:r>
        <w:rPr>
          <w:rFonts w:hint="eastAsia"/>
          <w:lang w:val="en-GB" w:eastAsia="zh-CN"/>
        </w:rPr>
        <w:t>R</w:t>
      </w:r>
      <w:r>
        <w:rPr>
          <w:lang w:val="en-GB" w:eastAsia="zh-CN"/>
        </w:rPr>
        <w:t>ound 2</w:t>
      </w:r>
    </w:p>
    <w:p w14:paraId="77D73266" w14:textId="77777777" w:rsidR="009F0A3D" w:rsidRDefault="009F0A3D">
      <w:pPr>
        <w:rPr>
          <w:lang w:val="en-GB" w:eastAsia="zh-CN"/>
        </w:rPr>
      </w:pPr>
    </w:p>
    <w:p w14:paraId="15B5621A" w14:textId="77777777" w:rsidR="009F0A3D" w:rsidRDefault="001F5479">
      <w:pPr>
        <w:pStyle w:val="1"/>
        <w:rPr>
          <w:lang w:val="en-GB" w:eastAsia="zh-CN"/>
        </w:rPr>
      </w:pPr>
      <w:r>
        <w:rPr>
          <w:rFonts w:hint="eastAsia"/>
          <w:lang w:val="en-GB" w:eastAsia="zh-CN"/>
        </w:rPr>
        <w:t>Other</w:t>
      </w:r>
      <w:r>
        <w:rPr>
          <w:lang w:val="en-GB" w:eastAsia="zh-CN"/>
        </w:rPr>
        <w:t xml:space="preserve"> proposals</w:t>
      </w:r>
    </w:p>
    <w:p w14:paraId="6A813A69" w14:textId="77777777" w:rsidR="009F0A3D" w:rsidRDefault="001F5479">
      <w:pPr>
        <w:pStyle w:val="2"/>
        <w:numPr>
          <w:ilvl w:val="0"/>
          <w:numId w:val="0"/>
        </w:numPr>
        <w:rPr>
          <w:lang w:val="en-GB" w:eastAsia="zh-CN"/>
        </w:rPr>
      </w:pPr>
      <w:r>
        <w:rPr>
          <w:rFonts w:hint="eastAsia"/>
          <w:lang w:val="en-GB" w:eastAsia="zh-CN"/>
        </w:rPr>
        <w:t>G</w:t>
      </w:r>
      <w:r>
        <w:rPr>
          <w:lang w:val="en-GB" w:eastAsia="zh-CN"/>
        </w:rPr>
        <w:t>eneral information</w:t>
      </w:r>
    </w:p>
    <w:p w14:paraId="7AAACC78" w14:textId="77777777" w:rsidR="009F0A3D" w:rsidRDefault="001F5479">
      <w:pPr>
        <w:rPr>
          <w:lang w:val="en-GB" w:eastAsia="zh-CN"/>
        </w:rPr>
      </w:pPr>
      <w:r>
        <w:rPr>
          <w:rFonts w:hint="eastAsia"/>
          <w:lang w:val="en-GB" w:eastAsia="zh-CN"/>
        </w:rPr>
        <w:t>T</w:t>
      </w:r>
      <w:r>
        <w:rPr>
          <w:lang w:val="en-GB" w:eastAsia="zh-CN"/>
        </w:rPr>
        <w:t xml:space="preserve">he proposals from following sources cannot be categorized in the previous aspects, and is </w:t>
      </w:r>
      <w:r>
        <w:rPr>
          <w:lang w:val="en-GB" w:eastAsia="zh-CN"/>
        </w:rPr>
        <w:t>only supported by a single source.</w:t>
      </w:r>
    </w:p>
    <w:tbl>
      <w:tblPr>
        <w:tblStyle w:val="af6"/>
        <w:tblW w:w="9298" w:type="dxa"/>
        <w:tblLook w:val="04A0" w:firstRow="1" w:lastRow="0" w:firstColumn="1" w:lastColumn="0" w:noHBand="0" w:noVBand="1"/>
      </w:tblPr>
      <w:tblGrid>
        <w:gridCol w:w="1446"/>
        <w:gridCol w:w="7852"/>
      </w:tblGrid>
      <w:tr w:rsidR="009F0A3D" w14:paraId="19A2D625" w14:textId="77777777">
        <w:tc>
          <w:tcPr>
            <w:tcW w:w="1446" w:type="dxa"/>
          </w:tcPr>
          <w:p w14:paraId="0573213E"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CCEEE90" w14:textId="77777777" w:rsidR="009F0A3D" w:rsidRDefault="001F5479">
            <w:pPr>
              <w:rPr>
                <w:rFonts w:ascii="Arial" w:hAnsi="Arial" w:cs="Arial"/>
                <w:b/>
                <w:sz w:val="16"/>
                <w:szCs w:val="16"/>
                <w:lang w:eastAsia="zh-CN"/>
              </w:rPr>
            </w:pPr>
            <w:r>
              <w:rPr>
                <w:rFonts w:ascii="Arial" w:hAnsi="Arial" w:cs="Arial" w:hint="eastAsia"/>
                <w:b/>
                <w:sz w:val="16"/>
                <w:szCs w:val="16"/>
                <w:lang w:eastAsia="zh-CN"/>
              </w:rPr>
              <w:t>Proposals</w:t>
            </w:r>
          </w:p>
        </w:tc>
      </w:tr>
      <w:tr w:rsidR="009F0A3D" w14:paraId="4F84F19B" w14:textId="77777777">
        <w:tc>
          <w:tcPr>
            <w:tcW w:w="1446" w:type="dxa"/>
          </w:tcPr>
          <w:p w14:paraId="16FDF607" w14:textId="77777777" w:rsidR="009F0A3D" w:rsidRDefault="001F547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D420F1" w14:textId="77777777" w:rsidR="009F0A3D" w:rsidRDefault="001F5479">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0009273" w14:textId="77777777" w:rsidR="009F0A3D" w:rsidRDefault="001F5479">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0FEF18A" w14:textId="77777777" w:rsidR="009F0A3D" w:rsidRDefault="001F5479">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The method with scheduled location time can be considered as a further optimization to be </w:t>
            </w:r>
            <w:r>
              <w:rPr>
                <w:rFonts w:ascii="Arial" w:hAnsi="Arial" w:cs="Arial"/>
                <w:sz w:val="16"/>
                <w:szCs w:val="16"/>
                <w:lang w:eastAsia="zh-CN"/>
              </w:rPr>
              <w:t>discussed in Rel-17 if scheduled location time is supported.</w:t>
            </w:r>
          </w:p>
        </w:tc>
      </w:tr>
      <w:tr w:rsidR="009F0A3D" w14:paraId="2D45CEB5" w14:textId="77777777">
        <w:tc>
          <w:tcPr>
            <w:tcW w:w="1446" w:type="dxa"/>
          </w:tcPr>
          <w:p w14:paraId="3A35A32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6C1A873" w14:textId="77777777" w:rsidR="009F0A3D" w:rsidRDefault="001F5479">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3E6818F9" w14:textId="77777777" w:rsidR="009F0A3D" w:rsidRDefault="001F5479">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w:t>
            </w:r>
            <w:r>
              <w:rPr>
                <w:rFonts w:ascii="Arial" w:hAnsi="Arial" w:cs="Arial"/>
                <w:sz w:val="16"/>
                <w:szCs w:val="16"/>
                <w:lang w:eastAsia="zh-CN"/>
              </w:rPr>
              <w:t>an accommodate a reduced positioning session, in the sense that they allow for a reduced measurement report from UE, based on the RX beam information of the UE.</w:t>
            </w:r>
          </w:p>
          <w:p w14:paraId="3A92D017" w14:textId="77777777" w:rsidR="009F0A3D" w:rsidRDefault="001F5479">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w:t>
            </w:r>
            <w:r>
              <w:rPr>
                <w:rFonts w:ascii="Arial" w:hAnsi="Arial" w:cs="Arial"/>
                <w:sz w:val="16"/>
                <w:szCs w:val="16"/>
                <w:lang w:val="en-GB" w:eastAsia="zh-CN"/>
              </w:rPr>
              <w:t>procedure to optimize for latency, particularly for higher carrier frequencies and for densely populated cells.</w:t>
            </w:r>
          </w:p>
        </w:tc>
      </w:tr>
      <w:tr w:rsidR="009F0A3D" w14:paraId="501F3414" w14:textId="77777777">
        <w:tc>
          <w:tcPr>
            <w:tcW w:w="1446" w:type="dxa"/>
          </w:tcPr>
          <w:p w14:paraId="6A17D31D"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F0AE5D0" w14:textId="77777777" w:rsidR="009F0A3D" w:rsidRDefault="001F5479">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9F0A3D" w14:paraId="0DF10D54" w14:textId="77777777">
        <w:tc>
          <w:tcPr>
            <w:tcW w:w="1446" w:type="dxa"/>
          </w:tcPr>
          <w:p w14:paraId="581DC31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8D27C23" w14:textId="77777777" w:rsidR="009F0A3D" w:rsidRDefault="001F5479">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9F0A3D" w14:paraId="4B12C397" w14:textId="77777777">
        <w:tc>
          <w:tcPr>
            <w:tcW w:w="1446" w:type="dxa"/>
          </w:tcPr>
          <w:p w14:paraId="73991559"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52D4DC42" w14:textId="77777777" w:rsidR="009F0A3D" w:rsidRDefault="001F5479">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9F0A3D" w14:paraId="0FA57044" w14:textId="77777777">
        <w:tc>
          <w:tcPr>
            <w:tcW w:w="1446" w:type="dxa"/>
          </w:tcPr>
          <w:p w14:paraId="29E65C1C" w14:textId="77777777" w:rsidR="009F0A3D" w:rsidRDefault="001F5479">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68795D" w14:textId="77777777" w:rsidR="009F0A3D" w:rsidRDefault="001F5479">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4049A70" w14:textId="77777777" w:rsidR="009F0A3D" w:rsidRDefault="001F5479">
            <w:pPr>
              <w:pStyle w:val="afc"/>
              <w:numPr>
                <w:ilvl w:val="1"/>
                <w:numId w:val="5"/>
              </w:numPr>
              <w:ind w:firstLineChars="0"/>
              <w:rPr>
                <w:rFonts w:ascii="Arial" w:hAnsi="Arial" w:cs="Arial"/>
                <w:sz w:val="16"/>
                <w:szCs w:val="16"/>
                <w:lang w:eastAsia="zh-CN"/>
              </w:rPr>
            </w:pPr>
            <w:r>
              <w:rPr>
                <w:rFonts w:ascii="Arial" w:hAnsi="Arial" w:cs="Arial"/>
                <w:sz w:val="16"/>
                <w:szCs w:val="16"/>
                <w:lang w:eastAsia="zh-CN"/>
              </w:rPr>
              <w:t xml:space="preserve">Note: periodicity of measurement reporting is a separate </w:t>
            </w:r>
            <w:r>
              <w:rPr>
                <w:rFonts w:ascii="Arial" w:hAnsi="Arial" w:cs="Arial"/>
                <w:sz w:val="16"/>
                <w:szCs w:val="16"/>
                <w:lang w:eastAsia="zh-CN"/>
              </w:rPr>
              <w:t>discussion</w:t>
            </w:r>
          </w:p>
        </w:tc>
      </w:tr>
    </w:tbl>
    <w:p w14:paraId="58D08F4F" w14:textId="77777777" w:rsidR="009F0A3D" w:rsidRDefault="009F0A3D">
      <w:pPr>
        <w:rPr>
          <w:lang w:eastAsia="zh-CN"/>
        </w:rPr>
      </w:pPr>
    </w:p>
    <w:p w14:paraId="5416A2CA" w14:textId="77777777" w:rsidR="009F0A3D" w:rsidRDefault="001F5479">
      <w:pPr>
        <w:pStyle w:val="2"/>
        <w:rPr>
          <w:lang w:val="en-GB" w:eastAsia="zh-CN"/>
        </w:rPr>
      </w:pPr>
      <w:r>
        <w:rPr>
          <w:rFonts w:hint="eastAsia"/>
          <w:lang w:val="en-GB" w:eastAsia="zh-CN"/>
        </w:rPr>
        <w:t>R</w:t>
      </w:r>
      <w:r>
        <w:rPr>
          <w:lang w:val="en-GB" w:eastAsia="zh-CN"/>
        </w:rPr>
        <w:t>ound 1</w:t>
      </w:r>
    </w:p>
    <w:p w14:paraId="036FF81A" w14:textId="77777777" w:rsidR="009F0A3D" w:rsidRDefault="001F5479">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w:t>
      </w:r>
      <w:r>
        <w:rPr>
          <w:lang w:val="en-GB" w:eastAsia="zh-CN"/>
        </w:rPr>
        <w:t>d for other interested companies to bring the issue in future meeting.</w:t>
      </w:r>
    </w:p>
    <w:p w14:paraId="798DB351" w14:textId="77777777" w:rsidR="009F0A3D" w:rsidRDefault="001F5479">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9F0A3D" w14:paraId="435872F6" w14:textId="77777777">
        <w:tc>
          <w:tcPr>
            <w:tcW w:w="1838" w:type="dxa"/>
            <w:vAlign w:val="center"/>
          </w:tcPr>
          <w:p w14:paraId="4C251B44" w14:textId="77777777" w:rsidR="009F0A3D" w:rsidRDefault="001F547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3EED2" w14:textId="77777777" w:rsidR="009F0A3D" w:rsidRDefault="001F547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3DD671" w14:textId="77777777" w:rsidR="009F0A3D" w:rsidRDefault="001F5479">
            <w:pPr>
              <w:rPr>
                <w:rFonts w:ascii="Arial" w:hAnsi="Arial" w:cs="Arial"/>
                <w:b/>
                <w:iCs/>
                <w:sz w:val="16"/>
                <w:lang w:eastAsia="zh-CN"/>
              </w:rPr>
            </w:pPr>
            <w:r>
              <w:rPr>
                <w:rFonts w:ascii="Arial" w:hAnsi="Arial" w:cs="Arial"/>
                <w:b/>
                <w:iCs/>
                <w:sz w:val="16"/>
                <w:lang w:eastAsia="zh-CN"/>
              </w:rPr>
              <w:t>Comments</w:t>
            </w:r>
          </w:p>
        </w:tc>
      </w:tr>
      <w:tr w:rsidR="009F0A3D" w14:paraId="2B453398" w14:textId="77777777">
        <w:tc>
          <w:tcPr>
            <w:tcW w:w="1838" w:type="dxa"/>
            <w:vAlign w:val="center"/>
          </w:tcPr>
          <w:p w14:paraId="333F0CE7" w14:textId="77777777" w:rsidR="009F0A3D" w:rsidRDefault="001F5479">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DEC2FA" w14:textId="77777777" w:rsidR="009F0A3D" w:rsidRDefault="009F0A3D">
            <w:pPr>
              <w:rPr>
                <w:rFonts w:ascii="Arial" w:hAnsi="Arial" w:cs="Arial"/>
                <w:iCs/>
                <w:sz w:val="16"/>
                <w:lang w:eastAsia="zh-CN"/>
              </w:rPr>
            </w:pPr>
          </w:p>
        </w:tc>
        <w:tc>
          <w:tcPr>
            <w:tcW w:w="6379" w:type="dxa"/>
            <w:vAlign w:val="center"/>
          </w:tcPr>
          <w:p w14:paraId="40EAA81E" w14:textId="77777777" w:rsidR="009F0A3D" w:rsidRDefault="001F5479">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54062B1" w14:textId="77777777" w:rsidR="009F0A3D" w:rsidRDefault="001F5479">
            <w:pPr>
              <w:pStyle w:val="afc"/>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16C0F9" w14:textId="77777777" w:rsidR="009F0A3D" w:rsidRDefault="001F5479">
            <w:pPr>
              <w:rPr>
                <w:rFonts w:ascii="Arial" w:hAnsi="Arial" w:cs="Arial"/>
                <w:iCs/>
                <w:sz w:val="16"/>
                <w:lang w:eastAsia="zh-CN"/>
              </w:rPr>
            </w:pPr>
            <w:r>
              <w:rPr>
                <w:rFonts w:ascii="Arial" w:hAnsi="Arial" w:cs="Arial"/>
                <w:iCs/>
                <w:sz w:val="16"/>
                <w:lang w:eastAsia="zh-CN"/>
              </w:rPr>
              <w:t>We are just saying that in FR2, RAN4 decided to add a fixed “8” in the measurement period. So, even if R</w:t>
            </w:r>
            <w:r>
              <w:rPr>
                <w:rFonts w:ascii="Arial" w:hAnsi="Arial" w:cs="Arial"/>
                <w:iCs/>
                <w:sz w:val="16"/>
                <w:lang w:eastAsia="zh-CN"/>
              </w:rPr>
              <w:t xml:space="preserve">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F5CB6E" w14:textId="77777777" w:rsidR="009F0A3D" w:rsidRDefault="001F5479">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2989EC91" w14:textId="77777777" w:rsidR="009F0A3D" w:rsidRDefault="001F5479">
            <w:pPr>
              <w:pStyle w:val="afc"/>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m:t>
                  </m:r>
                  <m:r>
                    <w:rPr>
                      <w:rFonts w:ascii="Cambria Math" w:eastAsia="Malgun Gothic" w:hAnsi="Cambria Math"/>
                      <w:sz w:val="20"/>
                      <w:szCs w:val="20"/>
                      <w:lang w:val="en-GB"/>
                    </w:rPr>
                    <m:t>Beam</m:t>
                  </m:r>
                  <m:r>
                    <w:rPr>
                      <w:rFonts w:ascii="Cambria Math" w:eastAsia="Malgun Gothic" w:hAnsi="Cambria Math"/>
                      <w:sz w:val="20"/>
                      <w:szCs w:val="20"/>
                      <w:lang w:val="en-GB"/>
                    </w:rPr>
                    <m:t>,</m:t>
                  </m:r>
                  <m:r>
                    <w:rPr>
                      <w:rFonts w:ascii="Cambria Math" w:eastAsia="Malgun Gothic" w:hAnsi="Cambria Math"/>
                      <w:sz w:val="20"/>
                      <w:szCs w:val="20"/>
                      <w:lang w:val="en-GB"/>
                    </w:rPr>
                    <m:t>i</m:t>
                  </m:r>
                </m:sub>
              </m:sSub>
            </m:oMath>
            <w:r>
              <w:rPr>
                <w:rFonts w:ascii="Arial" w:hAnsi="Arial" w:cs="Arial"/>
                <w:iCs/>
                <w:sz w:val="16"/>
                <w:lang w:eastAsia="zh-CN"/>
              </w:rPr>
              <w:t xml:space="preserve"> )for the purpose or reduing latency can be studied further. </w:t>
            </w:r>
          </w:p>
        </w:tc>
      </w:tr>
      <w:tr w:rsidR="009F0A3D" w14:paraId="0B4B6A09" w14:textId="77777777">
        <w:tc>
          <w:tcPr>
            <w:tcW w:w="1838" w:type="dxa"/>
            <w:vAlign w:val="center"/>
          </w:tcPr>
          <w:p w14:paraId="18D91B8C" w14:textId="77777777" w:rsidR="009F0A3D" w:rsidRDefault="001F5479">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C028EB8" w14:textId="77777777" w:rsidR="009F0A3D" w:rsidRDefault="009F0A3D">
            <w:pPr>
              <w:rPr>
                <w:rFonts w:ascii="Arial" w:hAnsi="Arial" w:cs="Arial"/>
                <w:iCs/>
                <w:sz w:val="16"/>
                <w:lang w:eastAsia="zh-CN"/>
              </w:rPr>
            </w:pPr>
          </w:p>
        </w:tc>
        <w:tc>
          <w:tcPr>
            <w:tcW w:w="6379" w:type="dxa"/>
            <w:vAlign w:val="center"/>
          </w:tcPr>
          <w:p w14:paraId="6929FFE9" w14:textId="77777777" w:rsidR="009F0A3D" w:rsidRDefault="001F5479">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w:t>
            </w:r>
            <w:r>
              <w:rPr>
                <w:rFonts w:ascii="Arial" w:hAnsi="Arial" w:cs="Arial"/>
                <w:iCs/>
                <w:sz w:val="16"/>
                <w:lang w:eastAsia="zh-CN"/>
              </w:rPr>
              <w:t>e in terms of latency reduction.</w:t>
            </w:r>
          </w:p>
        </w:tc>
      </w:tr>
      <w:tr w:rsidR="009F0A3D" w14:paraId="5E63497A" w14:textId="77777777">
        <w:tc>
          <w:tcPr>
            <w:tcW w:w="1838" w:type="dxa"/>
            <w:vAlign w:val="center"/>
          </w:tcPr>
          <w:p w14:paraId="672F8D52" w14:textId="77777777" w:rsidR="009F0A3D" w:rsidRDefault="009F0A3D">
            <w:pPr>
              <w:rPr>
                <w:rFonts w:ascii="Arial" w:hAnsi="Arial" w:cs="Arial"/>
                <w:iCs/>
                <w:sz w:val="16"/>
                <w:lang w:eastAsia="zh-CN"/>
              </w:rPr>
            </w:pPr>
          </w:p>
        </w:tc>
        <w:tc>
          <w:tcPr>
            <w:tcW w:w="1134" w:type="dxa"/>
            <w:vAlign w:val="center"/>
          </w:tcPr>
          <w:p w14:paraId="264D6985" w14:textId="77777777" w:rsidR="009F0A3D" w:rsidRDefault="009F0A3D">
            <w:pPr>
              <w:rPr>
                <w:rFonts w:ascii="Arial" w:hAnsi="Arial" w:cs="Arial"/>
                <w:iCs/>
                <w:sz w:val="16"/>
                <w:lang w:eastAsia="zh-CN"/>
              </w:rPr>
            </w:pPr>
          </w:p>
        </w:tc>
        <w:tc>
          <w:tcPr>
            <w:tcW w:w="6379" w:type="dxa"/>
            <w:vAlign w:val="center"/>
          </w:tcPr>
          <w:p w14:paraId="02D5C7EC" w14:textId="77777777" w:rsidR="009F0A3D" w:rsidRDefault="009F0A3D">
            <w:pPr>
              <w:rPr>
                <w:rFonts w:ascii="Arial" w:hAnsi="Arial" w:cs="Arial"/>
                <w:iCs/>
                <w:sz w:val="16"/>
                <w:lang w:eastAsia="zh-CN"/>
              </w:rPr>
            </w:pPr>
          </w:p>
        </w:tc>
      </w:tr>
    </w:tbl>
    <w:p w14:paraId="2206B5A0" w14:textId="77777777" w:rsidR="009F0A3D" w:rsidRDefault="009F0A3D">
      <w:pPr>
        <w:rPr>
          <w:lang w:val="en-GB" w:eastAsia="zh-CN"/>
        </w:rPr>
      </w:pPr>
    </w:p>
    <w:p w14:paraId="76727F9B" w14:textId="77777777" w:rsidR="009F0A3D" w:rsidRDefault="001F5479">
      <w:pPr>
        <w:pStyle w:val="2"/>
        <w:rPr>
          <w:lang w:val="en-GB" w:eastAsia="zh-CN"/>
        </w:rPr>
      </w:pPr>
      <w:r>
        <w:rPr>
          <w:rFonts w:hint="eastAsia"/>
          <w:lang w:val="en-GB" w:eastAsia="zh-CN"/>
        </w:rPr>
        <w:t>R</w:t>
      </w:r>
      <w:r>
        <w:rPr>
          <w:lang w:val="en-GB" w:eastAsia="zh-CN"/>
        </w:rPr>
        <w:t>ound 2</w:t>
      </w:r>
    </w:p>
    <w:p w14:paraId="21965E43" w14:textId="77777777" w:rsidR="009F0A3D" w:rsidRDefault="009F0A3D">
      <w:pPr>
        <w:rPr>
          <w:lang w:val="en-GB" w:eastAsia="zh-CN"/>
        </w:rPr>
      </w:pPr>
    </w:p>
    <w:p w14:paraId="20AAFB0C" w14:textId="77777777" w:rsidR="009F0A3D" w:rsidRDefault="001F5479">
      <w:pPr>
        <w:pStyle w:val="1"/>
        <w:rPr>
          <w:lang w:val="en-GB" w:eastAsia="zh-CN"/>
        </w:rPr>
      </w:pPr>
      <w:r>
        <w:rPr>
          <w:rFonts w:hint="eastAsia"/>
          <w:lang w:val="en-GB" w:eastAsia="zh-CN"/>
        </w:rPr>
        <w:t>C</w:t>
      </w:r>
      <w:r>
        <w:rPr>
          <w:lang w:val="en-GB" w:eastAsia="zh-CN"/>
        </w:rPr>
        <w:t>onclusion</w:t>
      </w:r>
    </w:p>
    <w:p w14:paraId="5A6DB281" w14:textId="77777777" w:rsidR="009F0A3D" w:rsidRDefault="009F0A3D">
      <w:pPr>
        <w:rPr>
          <w:lang w:val="en-GB" w:eastAsia="zh-CN"/>
        </w:rPr>
      </w:pPr>
    </w:p>
    <w:p w14:paraId="3D65F314" w14:textId="77777777" w:rsidR="009F0A3D" w:rsidRDefault="009F0A3D">
      <w:pPr>
        <w:rPr>
          <w:lang w:eastAsia="zh-CN"/>
        </w:rPr>
      </w:pPr>
    </w:p>
    <w:sectPr w:rsidR="009F0A3D">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gUARXCxw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780"/>
    <w:rsid w:val="004A5DF3"/>
    <w:rsid w:val="004A6134"/>
    <w:rsid w:val="004A7092"/>
    <w:rsid w:val="004A7685"/>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3B6C"/>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52C78A"/>
  <w15:docId w15:val="{64F4E5AE-7EFF-46D9-95F3-B95B10B2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0">
    <w:name w:val="HTML 预设格式 字符"/>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customXml/itemProps5.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14928</Words>
  <Characters>85096</Characters>
  <Application>Microsoft Office Word</Application>
  <DocSecurity>0</DocSecurity>
  <Lines>709</Lines>
  <Paragraphs>199</Paragraphs>
  <ScaleCrop>false</ScaleCrop>
  <Company>Huawei Technologies</Company>
  <LinksUpToDate>false</LinksUpToDate>
  <CharactersWithSpaces>99825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2021-08-17T21:21:00Z</dcterms:created>
  <dcterms:modified xsi:type="dcterms:W3CDTF">2021-08-18T00:48:00Z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y fmtid="{D5CDD505-2E9C-101B-9397-08002B2CF9AE}" pid="23" name="ContentTypeId">
    <vt:lpwstr>0x010100C5F30C9B16E14C8EACE5F2CC7B7AC7F400F5862E332FC6CE449700A00A9FC83FBA</vt:lpwstr>
  </property>
  <property fmtid="{D5CDD505-2E9C-101B-9397-08002B2CF9AE}" pid="24" name="_dlc_DocIdItemGuid">
    <vt:lpwstr>717b8567-b693-426e-9d8d-c7230743204b</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ies>
</file>