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AA1292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FE318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7DB1957F"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aff0"/>
        <w:numPr>
          <w:ilvl w:val="0"/>
          <w:numId w:val="61"/>
        </w:numPr>
        <w:rPr>
          <w:rFonts w:ascii="Arial" w:hAnsi="Arial"/>
        </w:rPr>
      </w:pPr>
      <w:r w:rsidRPr="00B159A7">
        <w:rPr>
          <w:rFonts w:ascii="Arial" w:hAnsi="Arial"/>
          <w:lang w:val="en-US"/>
        </w:rPr>
        <w:t>Companies are encouraged to provides views on the following issues by filling in comments in the provided tables:</w:t>
      </w:r>
    </w:p>
    <w:p w14:paraId="64B7A90D" w14:textId="20C8F8E0" w:rsidR="00DF4822" w:rsidRPr="00B159A7" w:rsidRDefault="00DF4822" w:rsidP="00CA0E71">
      <w:pPr>
        <w:pStyle w:val="aff0"/>
        <w:numPr>
          <w:ilvl w:val="1"/>
          <w:numId w:val="61"/>
        </w:numPr>
        <w:rPr>
          <w:rFonts w:ascii="Arial" w:hAnsi="Arial"/>
        </w:rPr>
      </w:pPr>
      <w:r w:rsidRPr="00B159A7">
        <w:rPr>
          <w:rFonts w:ascii="Arial" w:hAnsi="Arial"/>
          <w:lang w:val="en-US"/>
        </w:rPr>
        <w:t xml:space="preserve">Issue #1, </w:t>
      </w:r>
      <w:r w:rsidR="0034382F" w:rsidRPr="00B159A7">
        <w:rPr>
          <w:rFonts w:ascii="Arial" w:hAnsi="Arial"/>
          <w:lang w:val="en-US"/>
        </w:rPr>
        <w:t>Issue #2, Issue #3, Issue #5, Issue #7, Issue #9, Issue #10, Issue #13, Issue #14</w:t>
      </w:r>
    </w:p>
    <w:p w14:paraId="5F7F7282" w14:textId="06C2D596" w:rsidR="00DF4822" w:rsidRPr="00B159A7" w:rsidRDefault="00DF4822" w:rsidP="00CA0E71">
      <w:pPr>
        <w:pStyle w:val="aff0"/>
        <w:numPr>
          <w:ilvl w:val="0"/>
          <w:numId w:val="61"/>
        </w:numPr>
        <w:rPr>
          <w:rFonts w:ascii="Arial" w:hAnsi="Arial"/>
        </w:rPr>
      </w:pPr>
      <w:r w:rsidRPr="00B159A7">
        <w:rPr>
          <w:rFonts w:ascii="Arial" w:hAnsi="Arial"/>
          <w:lang w:val="en-US"/>
        </w:rPr>
        <w:t>Companies are encouraged to have offline discussions on the following issues:</w:t>
      </w:r>
    </w:p>
    <w:p w14:paraId="4665C722" w14:textId="2EB09D26" w:rsidR="00DF4822" w:rsidRPr="00B159A7" w:rsidRDefault="0034382F" w:rsidP="00CA0E71">
      <w:pPr>
        <w:pStyle w:val="aff0"/>
        <w:numPr>
          <w:ilvl w:val="1"/>
          <w:numId w:val="61"/>
        </w:numPr>
        <w:rPr>
          <w:rFonts w:ascii="Arial" w:hAnsi="Arial"/>
        </w:rPr>
      </w:pPr>
      <w:r w:rsidRPr="00B159A7">
        <w:rPr>
          <w:rFonts w:ascii="Arial" w:hAnsi="Arial"/>
          <w:lang w:val="en-US"/>
        </w:rPr>
        <w:t>Issue #4, Issue #6, Issue #8, Issue #11, Issue #12</w:t>
      </w:r>
    </w:p>
    <w:p w14:paraId="48897F5D" w14:textId="0B8703A7" w:rsidR="00B159A7" w:rsidRPr="00B35301" w:rsidRDefault="00B159A7" w:rsidP="00B159A7">
      <w:pPr>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aff0"/>
        <w:numPr>
          <w:ilvl w:val="0"/>
          <w:numId w:val="61"/>
        </w:numPr>
        <w:rPr>
          <w:rFonts w:ascii="Arial" w:hAnsi="Arial"/>
          <w:highlight w:val="yellow"/>
        </w:rPr>
      </w:pPr>
      <w:r w:rsidRPr="00B35301">
        <w:rPr>
          <w:rFonts w:ascii="Arial" w:hAnsi="Arial"/>
          <w:highlight w:val="yellow"/>
          <w:lang w:val="en-US"/>
        </w:rPr>
        <w:t>Companies are encouraged to provides views on the following issues by filling in comments in the provided tables:</w:t>
      </w:r>
    </w:p>
    <w:p w14:paraId="55A3C1C8" w14:textId="5581C444" w:rsidR="00B159A7" w:rsidRPr="00B35301" w:rsidRDefault="00B35301" w:rsidP="00B35301">
      <w:pPr>
        <w:pStyle w:val="aff0"/>
        <w:numPr>
          <w:ilvl w:val="1"/>
          <w:numId w:val="61"/>
        </w:numPr>
        <w:rPr>
          <w:rFonts w:ascii="Arial" w:hAnsi="Arial"/>
          <w:highlight w:val="yellow"/>
        </w:rPr>
      </w:pPr>
      <w:r w:rsidRPr="00B35301">
        <w:rPr>
          <w:rFonts w:ascii="Arial" w:hAnsi="Arial"/>
          <w:highlight w:val="yellow"/>
          <w:lang w:val="en-US"/>
        </w:rPr>
        <w:t>Issue #2, Issue #3, Issue #10, Issue #13, Issue #14</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67B226"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D6711F" w:rsidRPr="0077342F" w:rsidRDefault="00D6711F" w:rsidP="0077342F">
                            <w:pPr>
                              <w:rPr>
                                <w:b/>
                                <w:bCs/>
                                <w:sz w:val="20"/>
                                <w:szCs w:val="20"/>
                              </w:rPr>
                            </w:pPr>
                            <w:r w:rsidRPr="0077342F">
                              <w:rPr>
                                <w:b/>
                                <w:bCs/>
                                <w:sz w:val="20"/>
                                <w:szCs w:val="20"/>
                              </w:rPr>
                              <w:t>[Huawei, HiSilicon]</w:t>
                            </w:r>
                          </w:p>
                          <w:p w14:paraId="6B83F281" w14:textId="77777777" w:rsidR="00D6711F" w:rsidRPr="0077342F" w:rsidRDefault="00D6711F" w:rsidP="0077342F">
                            <w:pPr>
                              <w:rPr>
                                <w:sz w:val="20"/>
                                <w:szCs w:val="20"/>
                              </w:rPr>
                            </w:pPr>
                            <w:r w:rsidRPr="0077342F">
                              <w:rPr>
                                <w:sz w:val="20"/>
                                <w:szCs w:val="20"/>
                              </w:rPr>
                              <w:t>Proposal 4: K_offset update after initial access is supported via MAC-CE.</w:t>
                            </w:r>
                          </w:p>
                          <w:p w14:paraId="3FFB23A4" w14:textId="77777777" w:rsidR="00D6711F" w:rsidRPr="0077342F" w:rsidRDefault="00D6711F"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[vivo]</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D6711F" w:rsidRPr="0077342F" w:rsidRDefault="00D6711F" w:rsidP="0077342F">
                            <w:pPr>
                              <w:rPr>
                                <w:b/>
                                <w:bCs/>
                                <w:sz w:val="20"/>
                                <w:szCs w:val="20"/>
                              </w:rPr>
                            </w:pPr>
                            <w:r w:rsidRPr="0077342F">
                              <w:rPr>
                                <w:b/>
                                <w:bCs/>
                                <w:sz w:val="20"/>
                                <w:szCs w:val="20"/>
                              </w:rPr>
                              <w:t>[Spreadtrum]</w:t>
                            </w:r>
                          </w:p>
                          <w:p w14:paraId="7ECB09B9" w14:textId="77777777" w:rsidR="00D6711F" w:rsidRPr="0077342F" w:rsidRDefault="00D6711F"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Proposal 3: Both cell/beam specific and UE specific updating of K_offset should be supported as follows,</w:t>
                            </w:r>
                          </w:p>
                          <w:p w14:paraId="0E30FEF9" w14:textId="77777777" w:rsidR="00D6711F" w:rsidRPr="0077342F" w:rsidRDefault="00D6711F" w:rsidP="00CA0E71">
                            <w:pPr>
                              <w:pStyle w:val="aff0"/>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D6711F" w:rsidRPr="0077342F" w:rsidRDefault="00D6711F" w:rsidP="00CA0E71">
                            <w:pPr>
                              <w:pStyle w:val="aff0"/>
                              <w:numPr>
                                <w:ilvl w:val="0"/>
                                <w:numId w:val="46"/>
                              </w:numPr>
                              <w:rPr>
                                <w:sz w:val="20"/>
                                <w:szCs w:val="20"/>
                              </w:rPr>
                            </w:pPr>
                            <w:r w:rsidRPr="0077342F">
                              <w:rPr>
                                <w:sz w:val="20"/>
                                <w:szCs w:val="20"/>
                              </w:rPr>
                              <w:t>For UE specific K_offset updating, the following cases should be considered,</w:t>
                            </w:r>
                          </w:p>
                          <w:p w14:paraId="3C2417FA" w14:textId="77777777" w:rsidR="00D6711F" w:rsidRPr="0077342F" w:rsidRDefault="00D6711F" w:rsidP="00CA0E71">
                            <w:pPr>
                              <w:pStyle w:val="aff0"/>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D6711F" w:rsidRPr="0077342F" w:rsidRDefault="00D6711F" w:rsidP="00CA0E71">
                            <w:pPr>
                              <w:pStyle w:val="aff0"/>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r w:rsidRPr="0077342F">
                              <w:rPr>
                                <w:rFonts w:hint="eastAsia"/>
                                <w:b/>
                                <w:bCs/>
                                <w:sz w:val="20"/>
                                <w:szCs w:val="20"/>
                              </w:rPr>
                              <w:t>Baicells</w:t>
                            </w:r>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w:t>
                            </w:r>
                            <w:proofErr w:type="gramStart"/>
                            <w:r w:rsidRPr="0077342F">
                              <w:rPr>
                                <w:rFonts w:hint="eastAsia"/>
                                <w:sz w:val="20"/>
                                <w:szCs w:val="20"/>
                              </w:rPr>
                              <w:t>3)</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(TA_ue/slot duration).</w:t>
                            </w:r>
                          </w:p>
                          <w:p w14:paraId="2C4E34A5" w14:textId="77777777" w:rsidR="00D6711F" w:rsidRPr="0077342F" w:rsidRDefault="00D6711F" w:rsidP="0077342F">
                            <w:pPr>
                              <w:rPr>
                                <w:sz w:val="20"/>
                                <w:szCs w:val="20"/>
                              </w:rPr>
                            </w:pPr>
                            <w:r w:rsidRPr="0077342F">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D6711F" w:rsidRPr="0077342F" w:rsidRDefault="00D6711F" w:rsidP="0077342F">
                      <w:pPr>
                        <w:rPr>
                          <w:b/>
                          <w:bCs/>
                          <w:sz w:val="20"/>
                          <w:szCs w:val="20"/>
                        </w:rPr>
                      </w:pPr>
                      <w:r w:rsidRPr="0077342F">
                        <w:rPr>
                          <w:b/>
                          <w:bCs/>
                          <w:sz w:val="20"/>
                          <w:szCs w:val="20"/>
                        </w:rPr>
                        <w:t>[Huawei, HiSilicon]</w:t>
                      </w:r>
                    </w:p>
                    <w:p w14:paraId="6B83F281" w14:textId="77777777" w:rsidR="00D6711F" w:rsidRPr="0077342F" w:rsidRDefault="00D6711F" w:rsidP="0077342F">
                      <w:pPr>
                        <w:rPr>
                          <w:sz w:val="20"/>
                          <w:szCs w:val="20"/>
                        </w:rPr>
                      </w:pPr>
                      <w:r w:rsidRPr="0077342F">
                        <w:rPr>
                          <w:sz w:val="20"/>
                          <w:szCs w:val="20"/>
                        </w:rPr>
                        <w:t>Proposal 4: K_offset update after initial access is supported via MAC-CE.</w:t>
                      </w:r>
                    </w:p>
                    <w:p w14:paraId="3FFB23A4" w14:textId="77777777" w:rsidR="00D6711F" w:rsidRPr="0077342F" w:rsidRDefault="00D6711F"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[vivo]</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D6711F" w:rsidRPr="0077342F" w:rsidRDefault="00D6711F" w:rsidP="0077342F">
                      <w:pPr>
                        <w:rPr>
                          <w:b/>
                          <w:bCs/>
                          <w:sz w:val="20"/>
                          <w:szCs w:val="20"/>
                        </w:rPr>
                      </w:pPr>
                      <w:r w:rsidRPr="0077342F">
                        <w:rPr>
                          <w:b/>
                          <w:bCs/>
                          <w:sz w:val="20"/>
                          <w:szCs w:val="20"/>
                        </w:rPr>
                        <w:t>[Spreadtrum]</w:t>
                      </w:r>
                    </w:p>
                    <w:p w14:paraId="7ECB09B9" w14:textId="77777777" w:rsidR="00D6711F" w:rsidRPr="0077342F" w:rsidRDefault="00D6711F"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Proposal 3: Both cell/beam specific and UE specific updating of K_offset should be supported as follows,</w:t>
                      </w:r>
                    </w:p>
                    <w:p w14:paraId="0E30FEF9" w14:textId="77777777" w:rsidR="00D6711F" w:rsidRPr="0077342F" w:rsidRDefault="00D6711F" w:rsidP="00CA0E71">
                      <w:pPr>
                        <w:pStyle w:val="aff0"/>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D6711F" w:rsidRPr="0077342F" w:rsidRDefault="00D6711F" w:rsidP="00CA0E71">
                      <w:pPr>
                        <w:pStyle w:val="aff0"/>
                        <w:numPr>
                          <w:ilvl w:val="0"/>
                          <w:numId w:val="46"/>
                        </w:numPr>
                        <w:rPr>
                          <w:sz w:val="20"/>
                          <w:szCs w:val="20"/>
                        </w:rPr>
                      </w:pPr>
                      <w:r w:rsidRPr="0077342F">
                        <w:rPr>
                          <w:sz w:val="20"/>
                          <w:szCs w:val="20"/>
                        </w:rPr>
                        <w:t>For UE specific K_offset updating, the following cases should be considered,</w:t>
                      </w:r>
                    </w:p>
                    <w:p w14:paraId="3C2417FA" w14:textId="77777777" w:rsidR="00D6711F" w:rsidRPr="0077342F" w:rsidRDefault="00D6711F" w:rsidP="00CA0E71">
                      <w:pPr>
                        <w:pStyle w:val="aff0"/>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D6711F" w:rsidRPr="0077342F" w:rsidRDefault="00D6711F" w:rsidP="00CA0E71">
                      <w:pPr>
                        <w:pStyle w:val="aff0"/>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r w:rsidRPr="0077342F">
                        <w:rPr>
                          <w:rFonts w:hint="eastAsia"/>
                          <w:b/>
                          <w:bCs/>
                          <w:sz w:val="20"/>
                          <w:szCs w:val="20"/>
                        </w:rPr>
                        <w:t>Baicells</w:t>
                      </w:r>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w:t>
                      </w:r>
                      <w:proofErr w:type="gramStart"/>
                      <w:r w:rsidRPr="0077342F">
                        <w:rPr>
                          <w:rFonts w:hint="eastAsia"/>
                          <w:sz w:val="20"/>
                          <w:szCs w:val="20"/>
                        </w:rPr>
                        <w:t>3)</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(TA_ue/slot duration).</w:t>
                      </w:r>
                    </w:p>
                    <w:p w14:paraId="2C4E34A5" w14:textId="77777777" w:rsidR="00D6711F" w:rsidRPr="0077342F" w:rsidRDefault="00D6711F" w:rsidP="0077342F">
                      <w:pPr>
                        <w:rPr>
                          <w:sz w:val="20"/>
                          <w:szCs w:val="20"/>
                        </w:rPr>
                      </w:pPr>
                      <w:r w:rsidRPr="0077342F">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2"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2"/>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Proposal 1: A new RRC signalling should be considered to provide update frequency of K_offset.</w:t>
                            </w:r>
                          </w:p>
                          <w:p w14:paraId="27CB867F" w14:textId="77777777" w:rsidR="00D6711F" w:rsidRDefault="00D6711F"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D6711F" w:rsidRDefault="00D6711F"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D6711F" w:rsidRDefault="00D6711F"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Proposal 1: Support updating K_offset after initial access at least by MAC-CE</w:t>
                            </w:r>
                          </w:p>
                          <w:p w14:paraId="4E3B7C77" w14:textId="77777777" w:rsidR="00D6711F" w:rsidRPr="0077342F" w:rsidRDefault="00D6711F" w:rsidP="00CA0E71">
                            <w:pPr>
                              <w:pStyle w:val="aff0"/>
                              <w:numPr>
                                <w:ilvl w:val="0"/>
                                <w:numId w:val="47"/>
                              </w:numPr>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Proposal 4: Support at least MAC-CE based K_offset update after initial access.</w:t>
                            </w:r>
                          </w:p>
                          <w:p w14:paraId="29F37647" w14:textId="77777777" w:rsidR="00D6711F" w:rsidRPr="0077342F" w:rsidRDefault="00D6711F"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aff0"/>
                              <w:numPr>
                                <w:ilvl w:val="0"/>
                                <w:numId w:val="48"/>
                              </w:numPr>
                              <w:rPr>
                                <w:sz w:val="20"/>
                                <w:szCs w:val="20"/>
                              </w:rPr>
                            </w:pPr>
                            <w:r w:rsidRPr="00571CD4">
                              <w:rPr>
                                <w:sz w:val="20"/>
                                <w:szCs w:val="20"/>
                              </w:rPr>
                              <w:t>At least RRC-based K_offset update after initial access shall be supported</w:t>
                            </w:r>
                          </w:p>
                          <w:p w14:paraId="1419BAF7" w14:textId="77777777" w:rsidR="00D6711F" w:rsidRPr="00571CD4" w:rsidRDefault="00D6711F" w:rsidP="00CA0E71">
                            <w:pPr>
                              <w:pStyle w:val="aff0"/>
                              <w:numPr>
                                <w:ilvl w:val="1"/>
                                <w:numId w:val="48"/>
                              </w:numPr>
                              <w:rPr>
                                <w:sz w:val="20"/>
                                <w:szCs w:val="20"/>
                              </w:rPr>
                            </w:pPr>
                            <w:r w:rsidRPr="00571CD4">
                              <w:rPr>
                                <w:sz w:val="20"/>
                                <w:szCs w:val="20"/>
                              </w:rPr>
                              <w:t>MAC CE-based K_offset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3"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4" w:name="_Toc78960115"/>
                            <w:bookmarkEnd w:id="3"/>
                          </w:p>
                          <w:p w14:paraId="693CEE45" w14:textId="77777777" w:rsidR="00D6711F" w:rsidRPr="0077342F" w:rsidRDefault="00D6711F" w:rsidP="0077342F">
                            <w:pPr>
                              <w:rPr>
                                <w:sz w:val="20"/>
                                <w:szCs w:val="20"/>
                              </w:rPr>
                            </w:pPr>
                            <w:r w:rsidRPr="0077342F">
                              <w:rPr>
                                <w:sz w:val="20"/>
                                <w:szCs w:val="20"/>
                              </w:rPr>
                              <w:t>Proposal 2: For updating K_offset after initial access, support both MAC CE option and RRC reconfiguration option.</w:t>
                            </w:r>
                            <w:bookmarkEnd w:id="4"/>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Proposal 1: A new RRC signalling should be considered to provide update frequency of K_offset.</w:t>
                      </w:r>
                    </w:p>
                    <w:p w14:paraId="27CB867F" w14:textId="77777777" w:rsidR="00D6711F" w:rsidRDefault="00D6711F"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D6711F" w:rsidRDefault="00D6711F"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D6711F" w:rsidRDefault="00D6711F"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Proposal 1: Support updating K_offset after initial access at least by MAC-CE</w:t>
                      </w:r>
                    </w:p>
                    <w:p w14:paraId="4E3B7C77" w14:textId="77777777" w:rsidR="00D6711F" w:rsidRPr="0077342F" w:rsidRDefault="00D6711F" w:rsidP="00CA0E71">
                      <w:pPr>
                        <w:pStyle w:val="aff0"/>
                        <w:numPr>
                          <w:ilvl w:val="0"/>
                          <w:numId w:val="47"/>
                        </w:numPr>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Proposal 4: Support at least MAC-CE based K_offset update after initial access.</w:t>
                      </w:r>
                    </w:p>
                    <w:p w14:paraId="29F37647" w14:textId="77777777" w:rsidR="00D6711F" w:rsidRPr="0077342F" w:rsidRDefault="00D6711F"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aff0"/>
                        <w:numPr>
                          <w:ilvl w:val="0"/>
                          <w:numId w:val="48"/>
                        </w:numPr>
                        <w:rPr>
                          <w:sz w:val="20"/>
                          <w:szCs w:val="20"/>
                        </w:rPr>
                      </w:pPr>
                      <w:r w:rsidRPr="00571CD4">
                        <w:rPr>
                          <w:sz w:val="20"/>
                          <w:szCs w:val="20"/>
                        </w:rPr>
                        <w:t>At least RRC-based K_offset update after initial access shall be supported</w:t>
                      </w:r>
                    </w:p>
                    <w:p w14:paraId="1419BAF7" w14:textId="77777777" w:rsidR="00D6711F" w:rsidRPr="00571CD4" w:rsidRDefault="00D6711F" w:rsidP="00CA0E71">
                      <w:pPr>
                        <w:pStyle w:val="aff0"/>
                        <w:numPr>
                          <w:ilvl w:val="1"/>
                          <w:numId w:val="48"/>
                        </w:numPr>
                        <w:rPr>
                          <w:sz w:val="20"/>
                          <w:szCs w:val="20"/>
                        </w:rPr>
                      </w:pPr>
                      <w:r w:rsidRPr="00571CD4">
                        <w:rPr>
                          <w:sz w:val="20"/>
                          <w:szCs w:val="20"/>
                        </w:rPr>
                        <w:t>MAC CE-based K_offset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5"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6" w:name="_Toc78960115"/>
                      <w:bookmarkEnd w:id="5"/>
                    </w:p>
                    <w:p w14:paraId="693CEE45" w14:textId="77777777" w:rsidR="00D6711F" w:rsidRPr="0077342F" w:rsidRDefault="00D6711F" w:rsidP="0077342F">
                      <w:pPr>
                        <w:rPr>
                          <w:sz w:val="20"/>
                          <w:szCs w:val="20"/>
                        </w:rPr>
                      </w:pPr>
                      <w:r w:rsidRPr="0077342F">
                        <w:rPr>
                          <w:sz w:val="20"/>
                          <w:szCs w:val="20"/>
                        </w:rPr>
                        <w:t>Proposal 2: For updating K_offset after initial access, support both MAC CE option and RRC reconfiguration option.</w:t>
                      </w:r>
                      <w:bookmarkEnd w:id="6"/>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proofErr w:type="gramStart"/>
                            <w:r w:rsidRPr="0077342F">
                              <w:rPr>
                                <w:sz w:val="20"/>
                                <w:szCs w:val="20"/>
                              </w:rPr>
                              <w:t>A</w:t>
                            </w:r>
                            <w:proofErr w:type="gramEnd"/>
                            <w:r w:rsidRPr="0077342F">
                              <w:rPr>
                                <w:sz w:val="20"/>
                                <w:szCs w:val="20"/>
                              </w:rPr>
                              <w:t xml:space="preserve"> RRC parameter to configure UE-specific K_offset.</w:t>
                            </w:r>
                          </w:p>
                          <w:p w14:paraId="7DEB990D" w14:textId="77777777" w:rsidR="00D6711F" w:rsidRPr="00571CD4" w:rsidRDefault="00D6711F" w:rsidP="00CA0E71">
                            <w:pPr>
                              <w:pStyle w:val="aff0"/>
                              <w:numPr>
                                <w:ilvl w:val="0"/>
                                <w:numId w:val="49"/>
                              </w:numPr>
                              <w:rPr>
                                <w:sz w:val="20"/>
                                <w:szCs w:val="20"/>
                              </w:rPr>
                            </w:pPr>
                            <w:r w:rsidRPr="00571CD4">
                              <w:rPr>
                                <w:sz w:val="20"/>
                                <w:szCs w:val="20"/>
                              </w:rPr>
                              <w:t>If this parameter is provided, the UE uses the parameter as K_offset.</w:t>
                            </w:r>
                          </w:p>
                          <w:p w14:paraId="525B7498" w14:textId="77777777" w:rsidR="00D6711F" w:rsidRPr="00571CD4" w:rsidRDefault="00D6711F" w:rsidP="00CA0E71">
                            <w:pPr>
                              <w:pStyle w:val="aff0"/>
                              <w:numPr>
                                <w:ilvl w:val="0"/>
                                <w:numId w:val="49"/>
                              </w:numPr>
                              <w:rPr>
                                <w:sz w:val="20"/>
                                <w:szCs w:val="20"/>
                              </w:rPr>
                            </w:pPr>
                            <w:r w:rsidRPr="00571CD4">
                              <w:rPr>
                                <w:sz w:val="20"/>
                                <w:szCs w:val="20"/>
                              </w:rPr>
                              <w:t>Otherwise, the UE uses K_offset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Proposal 3: Both RRC and MAC CE are supported to update the K_offset.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D6711F" w:rsidRPr="0077342F" w:rsidRDefault="00D6711F" w:rsidP="0077342F">
                            <w:pPr>
                              <w:rPr>
                                <w:sz w:val="20"/>
                                <w:szCs w:val="20"/>
                              </w:rPr>
                            </w:pPr>
                            <w:r w:rsidRPr="0077342F">
                              <w:rPr>
                                <w:sz w:val="20"/>
                                <w:szCs w:val="20"/>
                              </w:rPr>
                              <w:t>Proposal 2. gNB controlled and UE-initiated mechanisms can be supported for update of K_offset value.</w:t>
                            </w:r>
                          </w:p>
                          <w:p w14:paraId="4890419A" w14:textId="77777777" w:rsidR="00D6711F" w:rsidRPr="00A77DB6" w:rsidRDefault="00D6711F" w:rsidP="0077342F">
                            <w:pPr>
                              <w:rPr>
                                <w:b/>
                                <w:bCs/>
                                <w:sz w:val="20"/>
                                <w:szCs w:val="20"/>
                              </w:rPr>
                            </w:pPr>
                            <w:r w:rsidRPr="00A77DB6">
                              <w:rPr>
                                <w:b/>
                                <w:bCs/>
                                <w:sz w:val="20"/>
                                <w:szCs w:val="20"/>
                              </w:rPr>
                              <w:t>[InterDigital]</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rPr>
                                <w:b/>
                                <w:bCs/>
                                <w:sz w:val="20"/>
                                <w:szCs w:val="20"/>
                              </w:rPr>
                            </w:pPr>
                            <w:r w:rsidRPr="00762758">
                              <w:rPr>
                                <w:b/>
                                <w:bCs/>
                                <w:sz w:val="20"/>
                                <w:szCs w:val="20"/>
                              </w:rPr>
                              <w:t>[Fraunhofer IIS, Fraunhofer HHI]</w:t>
                            </w:r>
                          </w:p>
                          <w:p w14:paraId="71A7B63E" w14:textId="192170D1" w:rsidR="00D6711F" w:rsidRPr="0077342F" w:rsidRDefault="00D6711F"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proofErr w:type="gramStart"/>
                      <w:r w:rsidRPr="0077342F">
                        <w:rPr>
                          <w:sz w:val="20"/>
                          <w:szCs w:val="20"/>
                        </w:rPr>
                        <w:t>A</w:t>
                      </w:r>
                      <w:proofErr w:type="gramEnd"/>
                      <w:r w:rsidRPr="0077342F">
                        <w:rPr>
                          <w:sz w:val="20"/>
                          <w:szCs w:val="20"/>
                        </w:rPr>
                        <w:t xml:space="preserve"> RRC parameter to configure UE-specific K_offset.</w:t>
                      </w:r>
                    </w:p>
                    <w:p w14:paraId="7DEB990D" w14:textId="77777777" w:rsidR="00D6711F" w:rsidRPr="00571CD4" w:rsidRDefault="00D6711F" w:rsidP="00CA0E71">
                      <w:pPr>
                        <w:pStyle w:val="aff0"/>
                        <w:numPr>
                          <w:ilvl w:val="0"/>
                          <w:numId w:val="49"/>
                        </w:numPr>
                        <w:rPr>
                          <w:sz w:val="20"/>
                          <w:szCs w:val="20"/>
                        </w:rPr>
                      </w:pPr>
                      <w:r w:rsidRPr="00571CD4">
                        <w:rPr>
                          <w:sz w:val="20"/>
                          <w:szCs w:val="20"/>
                        </w:rPr>
                        <w:t>If this parameter is provided, the UE uses the parameter as K_offset.</w:t>
                      </w:r>
                    </w:p>
                    <w:p w14:paraId="525B7498" w14:textId="77777777" w:rsidR="00D6711F" w:rsidRPr="00571CD4" w:rsidRDefault="00D6711F" w:rsidP="00CA0E71">
                      <w:pPr>
                        <w:pStyle w:val="aff0"/>
                        <w:numPr>
                          <w:ilvl w:val="0"/>
                          <w:numId w:val="49"/>
                        </w:numPr>
                        <w:rPr>
                          <w:sz w:val="20"/>
                          <w:szCs w:val="20"/>
                        </w:rPr>
                      </w:pPr>
                      <w:r w:rsidRPr="00571CD4">
                        <w:rPr>
                          <w:sz w:val="20"/>
                          <w:szCs w:val="20"/>
                        </w:rPr>
                        <w:t>Otherwise, the UE uses K_offset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Proposal 3: Both RRC and MAC CE are supported to update the K_offset.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D6711F" w:rsidRPr="0077342F" w:rsidRDefault="00D6711F" w:rsidP="0077342F">
                      <w:pPr>
                        <w:rPr>
                          <w:sz w:val="20"/>
                          <w:szCs w:val="20"/>
                        </w:rPr>
                      </w:pPr>
                      <w:r w:rsidRPr="0077342F">
                        <w:rPr>
                          <w:sz w:val="20"/>
                          <w:szCs w:val="20"/>
                        </w:rPr>
                        <w:t>Proposal 2. gNB controlled and UE-initiated mechanisms can be supported for update of K_offset value.</w:t>
                      </w:r>
                    </w:p>
                    <w:p w14:paraId="4890419A" w14:textId="77777777" w:rsidR="00D6711F" w:rsidRPr="00A77DB6" w:rsidRDefault="00D6711F" w:rsidP="0077342F">
                      <w:pPr>
                        <w:rPr>
                          <w:b/>
                          <w:bCs/>
                          <w:sz w:val="20"/>
                          <w:szCs w:val="20"/>
                        </w:rPr>
                      </w:pPr>
                      <w:r w:rsidRPr="00A77DB6">
                        <w:rPr>
                          <w:b/>
                          <w:bCs/>
                          <w:sz w:val="20"/>
                          <w:szCs w:val="20"/>
                        </w:rPr>
                        <w:t>[InterDigital]</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rPr>
                          <w:b/>
                          <w:bCs/>
                          <w:sz w:val="20"/>
                          <w:szCs w:val="20"/>
                        </w:rPr>
                      </w:pPr>
                      <w:r w:rsidRPr="00762758">
                        <w:rPr>
                          <w:b/>
                          <w:bCs/>
                          <w:sz w:val="20"/>
                          <w:szCs w:val="20"/>
                        </w:rPr>
                        <w:t>[Fraunhofer IIS, Fraunhofer HHI]</w:t>
                      </w:r>
                    </w:p>
                    <w:p w14:paraId="71A7B63E" w14:textId="192170D1" w:rsidR="00D6711F" w:rsidRPr="0077342F" w:rsidRDefault="00D6711F"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v:textbox>
                <w10:anchorlock/>
              </v:shape>
            </w:pict>
          </mc:Fallback>
        </mc:AlternateContent>
      </w:r>
    </w:p>
    <w:p w14:paraId="1B94573D" w14:textId="13567F7F" w:rsidR="00381C8F" w:rsidRPr="00164AD9" w:rsidRDefault="00CE3725" w:rsidP="00164AD9">
      <w:pPr>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K_offset.</w:t>
      </w:r>
      <w:r w:rsidR="00381C8F" w:rsidRPr="00164AD9">
        <w:rPr>
          <w:rFonts w:ascii="Arial" w:hAnsi="Arial"/>
        </w:rPr>
        <w:t xml:space="preserve">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r w:rsidR="009C260B" w:rsidRPr="009C260B">
              <w:rPr>
                <w:rFonts w:ascii="Arial" w:hAnsi="Arial"/>
              </w:rPr>
              <w:t xml:space="preserve">Spreadtrum, Zhejiang Lab, </w:t>
            </w:r>
            <w:r w:rsidR="009C260B" w:rsidRPr="009C260B">
              <w:rPr>
                <w:rFonts w:ascii="Arial" w:hAnsi="Arial" w:hint="eastAsia"/>
              </w:rPr>
              <w:t>Baicells</w:t>
            </w:r>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Default="00352EE5" w:rsidP="00500BAB">
            <w:pPr>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Huawei/HiSilicon, Qualcomm, ZTE, Lenovo/Motorola Mobility, ITL, InterDigital,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rPr>
          <w:rFonts w:ascii="Arial" w:hAnsi="Arial"/>
        </w:rPr>
      </w:pPr>
    </w:p>
    <w:p w14:paraId="62F58619" w14:textId="6A92D568" w:rsidR="00CA5BFC" w:rsidRDefault="009C260B" w:rsidP="00D26E27">
      <w:pPr>
        <w:rPr>
          <w:rFonts w:ascii="Arial" w:hAnsi="Arial"/>
        </w:rPr>
      </w:pPr>
      <w:r>
        <w:rPr>
          <w:rFonts w:ascii="Arial" w:hAnsi="Arial"/>
        </w:rPr>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K_offset</w:t>
      </w:r>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 xml:space="preserve">Based on the above discussion, an initial proposal is made as follows. Companies are encouraged to </w:t>
      </w:r>
      <w:r w:rsidRPr="00E5380B">
        <w:rPr>
          <w:rFonts w:ascii="Arial" w:hAnsi="Arial" w:cs="Arial"/>
          <w:lang w:eastAsia="ja-JP"/>
        </w:rPr>
        <w:lastRenderedPageBreak/>
        <w:t>provide views on the proposal.</w:t>
      </w:r>
    </w:p>
    <w:p w14:paraId="393BF705" w14:textId="62B3D746" w:rsidR="00924A72" w:rsidRPr="009C260B" w:rsidRDefault="00924A72" w:rsidP="00924A72">
      <w:pPr>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UE-specific K_offset</w:t>
      </w:r>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UE-specific K_offset</w:t>
      </w:r>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aff5"/>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a"/>
              <w:spacing w:line="254" w:lineRule="auto"/>
              <w:rPr>
                <w:rFonts w:eastAsia="宋体" w:cs="Arial"/>
              </w:rPr>
            </w:pPr>
            <w:r>
              <w:rPr>
                <w:rFonts w:eastAsia="宋体"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a"/>
              <w:spacing w:line="254" w:lineRule="auto"/>
              <w:rPr>
                <w:rFonts w:eastAsia="宋体" w:cs="Arial"/>
              </w:rPr>
            </w:pPr>
            <w:r>
              <w:rPr>
                <w:rFonts w:eastAsia="宋体"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a"/>
              <w:spacing w:line="254" w:lineRule="auto"/>
              <w:rPr>
                <w:rFonts w:eastAsia="宋体" w:cs="Arial"/>
              </w:rPr>
            </w:pPr>
            <w:r>
              <w:rPr>
                <w:rFonts w:eastAsia="宋体"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aa"/>
              <w:spacing w:line="254" w:lineRule="auto"/>
              <w:rPr>
                <w:rFonts w:eastAsia="宋体" w:cs="Arial"/>
              </w:rPr>
            </w:pPr>
            <w:r>
              <w:rPr>
                <w:rFonts w:eastAsia="宋体" w:cs="Arial"/>
              </w:rPr>
              <w:t>Support the proposal. W</w:t>
            </w:r>
            <w:r>
              <w:rPr>
                <w:rFonts w:eastAsia="宋体"/>
              </w:rPr>
              <w:t xml:space="preserve">hen </w:t>
            </w:r>
            <m:oMath>
              <m:sSub>
                <m:sSubPr>
                  <m:ctrlPr>
                    <w:rPr>
                      <w:rFonts w:ascii="Cambria Math" w:eastAsia="宋体" w:hAnsi="Cambria Math"/>
                      <w:i/>
                    </w:rPr>
                  </m:ctrlPr>
                </m:sSubPr>
                <m:e>
                  <m:r>
                    <w:rPr>
                      <w:rFonts w:ascii="Cambria Math" w:eastAsia="宋体" w:hAnsi="Cambria Math"/>
                    </w:rPr>
                    <m:t>K</m:t>
                  </m:r>
                </m:e>
                <m:sub>
                  <m:r>
                    <w:rPr>
                      <w:rFonts w:ascii="Cambria Math" w:eastAsia="宋体" w:hAnsi="Cambria Math"/>
                    </w:rPr>
                    <m:t>offset</m:t>
                  </m:r>
                </m:sub>
              </m:sSub>
            </m:oMath>
            <w:r>
              <w:rPr>
                <w:rFonts w:eastAsia="宋体"/>
              </w:rPr>
              <w:t xml:space="preserve"> is updated frequently (e.g., in LEO scenario), MAC CE is suitable due to its lower latency. When </w:t>
            </w:r>
            <m:oMath>
              <m:sSub>
                <m:sSubPr>
                  <m:ctrlPr>
                    <w:rPr>
                      <w:rFonts w:ascii="Cambria Math" w:eastAsia="宋体" w:hAnsi="Cambria Math"/>
                      <w:i/>
                    </w:rPr>
                  </m:ctrlPr>
                </m:sSubPr>
                <m:e>
                  <m:r>
                    <w:rPr>
                      <w:rFonts w:ascii="Cambria Math" w:eastAsia="宋体" w:hAnsi="Cambria Math"/>
                    </w:rPr>
                    <m:t>K</m:t>
                  </m:r>
                </m:e>
                <m:sub>
                  <m:r>
                    <w:rPr>
                      <w:rFonts w:ascii="Cambria Math" w:eastAsia="宋体" w:hAnsi="Cambria Math"/>
                    </w:rPr>
                    <m:t>offset</m:t>
                  </m:r>
                </m:sub>
              </m:sSub>
            </m:oMath>
            <w:r>
              <w:rPr>
                <w:rFonts w:eastAsia="宋体"/>
              </w:rP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a"/>
              <w:spacing w:line="254" w:lineRule="auto"/>
              <w:rPr>
                <w:rFonts w:eastAsia="宋体" w:cs="Arial"/>
              </w:rPr>
            </w:pPr>
            <w:r>
              <w:rPr>
                <w:rFonts w:eastAsia="宋体"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aa"/>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a"/>
              <w:spacing w:line="254" w:lineRule="auto"/>
              <w:rPr>
                <w:rFonts w:eastAsia="宋体" w:cs="Arial"/>
              </w:rPr>
            </w:pPr>
            <w:r>
              <w:rPr>
                <w:rFonts w:eastAsia="宋体"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aa"/>
              <w:spacing w:line="254" w:lineRule="auto"/>
              <w:rPr>
                <w:rFonts w:eastAsia="宋体" w:cs="Arial"/>
              </w:rPr>
            </w:pPr>
            <w:r>
              <w:rPr>
                <w:rFonts w:eastAsia="宋体" w:cs="Arial"/>
                <w:b/>
                <w:bCs/>
              </w:rPr>
              <w:t>Support</w:t>
            </w:r>
            <w:r>
              <w:rPr>
                <w:rFonts w:eastAsia="宋体"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a"/>
              <w:spacing w:line="254" w:lineRule="auto"/>
              <w:rPr>
                <w:rFonts w:eastAsia="宋体"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aa"/>
              <w:spacing w:line="254" w:lineRule="auto"/>
              <w:rPr>
                <w:rFonts w:eastAsia="宋体" w:cs="Arial"/>
              </w:rPr>
            </w:pPr>
            <w:r>
              <w:rPr>
                <w:rFonts w:eastAsia="宋体" w:cs="Arial"/>
              </w:rPr>
              <w:t xml:space="preserve">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w:t>
            </w:r>
            <w:proofErr w:type="gramStart"/>
            <w:r>
              <w:rPr>
                <w:rFonts w:eastAsia="宋体" w:cs="Arial"/>
              </w:rPr>
              <w:t>MSG4.</w:t>
            </w:r>
            <w:proofErr w:type="gramEnd"/>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a"/>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aa"/>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a"/>
              <w:spacing w:line="254" w:lineRule="auto"/>
              <w:rPr>
                <w:rFonts w:eastAsia="宋体" w:cs="Arial"/>
              </w:rPr>
            </w:pPr>
            <w:r>
              <w:rPr>
                <w:rFonts w:eastAsia="宋体"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aa"/>
              <w:spacing w:line="254" w:lineRule="auto"/>
              <w:rPr>
                <w:rFonts w:eastAsia="宋体" w:cs="Arial"/>
              </w:rPr>
            </w:pPr>
            <w:r>
              <w:rPr>
                <w:rFonts w:eastAsia="宋体" w:cs="Arial"/>
              </w:rPr>
              <w:t>The following agreement was made during the GTW.</w:t>
            </w:r>
          </w:p>
          <w:p w14:paraId="1BB57F85" w14:textId="77777777" w:rsidR="00091B81" w:rsidRDefault="00091B81" w:rsidP="00C16247">
            <w:pPr>
              <w:rPr>
                <w:rFonts w:ascii="Times" w:eastAsia="Batang" w:hAnsi="Times"/>
              </w:rPr>
            </w:pPr>
            <w:r>
              <w:rPr>
                <w:rFonts w:eastAsia="宋体"/>
                <w:highlight w:val="green"/>
              </w:rPr>
              <w:t>Agreement:</w:t>
            </w:r>
            <w:r>
              <w:rPr>
                <w:rFonts w:eastAsia="宋体"/>
              </w:rPr>
              <w:t xml:space="preserve"> </w:t>
            </w:r>
          </w:p>
          <w:p w14:paraId="1CE9DC9F" w14:textId="77777777" w:rsidR="00091B81" w:rsidRDefault="00091B81" w:rsidP="008C1CA4">
            <w:pPr>
              <w:numPr>
                <w:ilvl w:val="0"/>
                <w:numId w:val="99"/>
              </w:numPr>
              <w:rPr>
                <w:rFonts w:eastAsia="宋体"/>
              </w:rPr>
            </w:pPr>
            <w:r>
              <w:rPr>
                <w:rFonts w:eastAsia="宋体"/>
              </w:rPr>
              <w:t>The UE-specific K_offset can be provided and updated by network with MAC CE.</w:t>
            </w:r>
          </w:p>
          <w:p w14:paraId="52C1884B" w14:textId="77777777" w:rsidR="00091B81" w:rsidRDefault="00091B81" w:rsidP="008C1CA4">
            <w:pPr>
              <w:numPr>
                <w:ilvl w:val="0"/>
                <w:numId w:val="99"/>
              </w:numPr>
              <w:rPr>
                <w:rFonts w:eastAsia="宋体"/>
              </w:rPr>
            </w:pPr>
            <w:r>
              <w:rPr>
                <w:rFonts w:eastAsia="宋体"/>
              </w:rPr>
              <w:t>FFS: UE can be provided and updated by network with a UE-specific K_offset in RRC reconfiguration</w:t>
            </w:r>
          </w:p>
          <w:p w14:paraId="6596787D" w14:textId="77777777" w:rsidR="00091B81" w:rsidRDefault="00091B81" w:rsidP="008C1CA4">
            <w:pPr>
              <w:numPr>
                <w:ilvl w:val="1"/>
                <w:numId w:val="99"/>
              </w:numPr>
              <w:rPr>
                <w:rFonts w:eastAsia="宋体"/>
              </w:rPr>
            </w:pPr>
            <w:r>
              <w:rPr>
                <w:rFonts w:eastAsia="宋体"/>
              </w:rPr>
              <w:t>FFS: Details on whether and how the two solutions work together</w:t>
            </w:r>
          </w:p>
          <w:p w14:paraId="58994C0B" w14:textId="77777777" w:rsidR="00091B81" w:rsidRDefault="00091B81" w:rsidP="00C16247">
            <w:pPr>
              <w:pStyle w:val="aa"/>
              <w:spacing w:line="254" w:lineRule="auto"/>
              <w:rPr>
                <w:rFonts w:eastAsia="宋体"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a"/>
              <w:spacing w:line="254" w:lineRule="auto"/>
              <w:rPr>
                <w:rFonts w:eastAsia="宋体" w:cs="Arial"/>
              </w:rPr>
            </w:pPr>
            <w:r>
              <w:rPr>
                <w:rFonts w:eastAsia="宋体"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a"/>
              <w:spacing w:line="254" w:lineRule="auto"/>
              <w:rPr>
                <w:rFonts w:eastAsia="宋体" w:cs="Arial"/>
              </w:rPr>
            </w:pPr>
            <w:r>
              <w:rPr>
                <w:rFonts w:eastAsia="宋体" w:cs="Arial" w:hint="eastAsia"/>
                <w:lang w:val="de-DE"/>
              </w:rPr>
              <w:t>ag</w:t>
            </w:r>
            <w:r>
              <w:rPr>
                <w:rFonts w:eastAsia="宋体" w:cs="Arial"/>
                <w:lang w:val="de-DE"/>
              </w:rPr>
              <w:t>ree</w:t>
            </w:r>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a"/>
              <w:spacing w:line="254" w:lineRule="auto"/>
              <w:rPr>
                <w:rFonts w:eastAsia="宋体" w:cs="Arial"/>
              </w:rPr>
            </w:pPr>
            <w:r>
              <w:rPr>
                <w:rFonts w:eastAsia="宋体"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aa"/>
              <w:spacing w:line="254" w:lineRule="auto"/>
              <w:rPr>
                <w:rFonts w:eastAsia="宋体" w:cs="Arial"/>
              </w:rPr>
            </w:pPr>
            <w:r>
              <w:rPr>
                <w:rFonts w:eastAsia="宋体"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a"/>
              <w:spacing w:line="254" w:lineRule="auto"/>
              <w:rPr>
                <w:rFonts w:eastAsia="宋体"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a"/>
              <w:spacing w:line="254" w:lineRule="auto"/>
              <w:rPr>
                <w:rFonts w:cs="Arial"/>
                <w:lang w:val="de-DE"/>
              </w:rPr>
            </w:pPr>
            <w:r>
              <w:rPr>
                <w:rFonts w:cs="Arial" w:hint="eastAsia"/>
              </w:rPr>
              <w:t>W</w:t>
            </w:r>
            <w:r>
              <w:rPr>
                <w:rFonts w:cs="Arial"/>
              </w:rPr>
              <w:t xml:space="preserve">e stil slightly prefer MAC CE only solution for a common framework for different scenarios as anyway </w:t>
            </w:r>
            <w:r>
              <w:rPr>
                <w:rFonts w:cs="Arial" w:hint="eastAsia"/>
              </w:rPr>
              <w:t>MAC</w:t>
            </w:r>
            <w:r>
              <w:rPr>
                <w:rFonts w:cs="Arial"/>
              </w:rPr>
              <w:t xml:space="preserve"> CE can work. </w:t>
            </w:r>
            <w:proofErr w:type="gramStart"/>
            <w:r>
              <w:rPr>
                <w:rFonts w:cs="Arial"/>
              </w:rPr>
              <w:t>Another</w:t>
            </w:r>
            <w:proofErr w:type="gramEnd"/>
            <w:r>
              <w:rPr>
                <w:rFonts w:cs="Arial"/>
              </w:rPr>
              <w:t xml:space="preserve">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a"/>
              <w:spacing w:line="254" w:lineRule="auto"/>
              <w:rPr>
                <w:rFonts w:eastAsia="宋体"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a"/>
              <w:spacing w:line="254" w:lineRule="auto"/>
              <w:rPr>
                <w:rFonts w:eastAsia="宋体"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a"/>
              <w:spacing w:line="254" w:lineRule="auto"/>
              <w:rPr>
                <w:rFonts w:eastAsia="Malgun Gothic" w:cs="Arial"/>
                <w:lang w:val="de-DE"/>
              </w:rPr>
            </w:pPr>
            <w:r>
              <w:rPr>
                <w:rFonts w:eastAsia="Malgun Gothic" w:cs="Arial" w:hint="eastAsia"/>
                <w:lang w:val="de-DE"/>
              </w:rPr>
              <w:t>We suggest that</w:t>
            </w:r>
          </w:p>
          <w:p w14:paraId="59BD51FB" w14:textId="77777777" w:rsidR="00091B81" w:rsidRDefault="00091B81" w:rsidP="008C1CA4">
            <w:pPr>
              <w:pStyle w:val="aa"/>
              <w:numPr>
                <w:ilvl w:val="0"/>
                <w:numId w:val="100"/>
              </w:numPr>
              <w:spacing w:after="160" w:line="254" w:lineRule="auto"/>
              <w:jc w:val="left"/>
              <w:rPr>
                <w:rFonts w:eastAsia="Malgun Gothic" w:cs="Arial"/>
              </w:rPr>
            </w:pPr>
            <w:r>
              <w:rPr>
                <w:rFonts w:eastAsia="Malgun Gothic" w:cs="Arial"/>
              </w:rPr>
              <w:t>UE can be provided and updated by the combination of RRC configuration and MAC CE.</w:t>
            </w:r>
          </w:p>
          <w:p w14:paraId="4EFEE4D9" w14:textId="77777777" w:rsidR="00091B81" w:rsidRDefault="00091B81" w:rsidP="00C16247">
            <w:pPr>
              <w:pStyle w:val="aa"/>
              <w:spacing w:line="254" w:lineRule="auto"/>
              <w:rPr>
                <w:rFonts w:eastAsia="宋体"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a"/>
              <w:spacing w:line="254" w:lineRule="auto"/>
              <w:rPr>
                <w:rFonts w:eastAsia="Malgun Gothic" w:cs="Arial"/>
                <w:lang w:val="de-DE"/>
              </w:rPr>
            </w:pPr>
            <w:r>
              <w:rPr>
                <w:rFonts w:eastAsia="宋体"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aa"/>
              <w:spacing w:line="254" w:lineRule="auto"/>
              <w:rPr>
                <w:rFonts w:eastAsia="Malgun Gothic" w:cs="Arial"/>
              </w:rPr>
            </w:pPr>
            <w:r>
              <w:rPr>
                <w:rFonts w:eastAsia="Yu Mincho" w:cs="Arial"/>
              </w:rPr>
              <w:t xml:space="preserve">Support initial proposal 1.2. RRC reconfiguration is suitable for GEO and MAC CE is 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a"/>
              <w:spacing w:line="254" w:lineRule="auto"/>
              <w:rPr>
                <w:rFonts w:eastAsia="宋体" w:cs="Arial"/>
              </w:rPr>
            </w:pPr>
            <w:r>
              <w:rPr>
                <w:rFonts w:eastAsia="宋体"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aa"/>
              <w:spacing w:line="254" w:lineRule="auto"/>
              <w:rPr>
                <w:rFonts w:eastAsia="Yu Mincho" w:cs="Arial"/>
              </w:rPr>
            </w:pPr>
            <w:r>
              <w:rPr>
                <w:rFonts w:eastAsia="宋体"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a"/>
              <w:spacing w:line="254" w:lineRule="auto"/>
              <w:rPr>
                <w:rFonts w:eastAsia="宋体" w:cs="Arial"/>
                <w:lang w:val="de-DE"/>
              </w:rPr>
            </w:pPr>
            <w:r>
              <w:rPr>
                <w:rFonts w:eastAsia="宋体" w:cs="Arial"/>
              </w:rPr>
              <w:lastRenderedPageBreak/>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a"/>
              <w:spacing w:line="254" w:lineRule="auto"/>
              <w:rPr>
                <w:rFonts w:eastAsia="宋体" w:cs="Arial"/>
                <w:lang w:val="de-DE"/>
              </w:rPr>
            </w:pPr>
            <w:r>
              <w:rPr>
                <w:rFonts w:eastAsia="宋体" w:cs="Arial"/>
              </w:rPr>
              <w:t>Support the proposal.</w:t>
            </w:r>
          </w:p>
        </w:tc>
      </w:tr>
      <w:tr w:rsidR="00091B81" w14:paraId="12F8F893" w14:textId="77777777" w:rsidTr="00C16247">
        <w:tc>
          <w:tcPr>
            <w:tcW w:w="1314" w:type="dxa"/>
          </w:tcPr>
          <w:p w14:paraId="54AF18B5" w14:textId="77777777" w:rsidR="00091B81" w:rsidRDefault="00091B81" w:rsidP="00C16247">
            <w:pPr>
              <w:pStyle w:val="aa"/>
              <w:spacing w:line="254" w:lineRule="auto"/>
              <w:rPr>
                <w:rFonts w:eastAsia="宋体" w:cs="Arial"/>
                <w:lang w:val="de-DE"/>
              </w:rPr>
            </w:pPr>
            <w:r>
              <w:rPr>
                <w:rFonts w:eastAsia="Malgun Gothic" w:cs="Arial" w:hint="eastAsia"/>
              </w:rPr>
              <w:t>L</w:t>
            </w:r>
            <w:r>
              <w:rPr>
                <w:rFonts w:eastAsia="Malgun Gothic" w:cs="Arial"/>
              </w:rPr>
              <w:t>G</w:t>
            </w:r>
          </w:p>
        </w:tc>
        <w:tc>
          <w:tcPr>
            <w:tcW w:w="8315" w:type="dxa"/>
          </w:tcPr>
          <w:p w14:paraId="5C53B94F" w14:textId="77777777" w:rsidR="00091B81" w:rsidRDefault="00091B81" w:rsidP="00C16247">
            <w:pPr>
              <w:pStyle w:val="aa"/>
              <w:spacing w:line="254" w:lineRule="auto"/>
              <w:rPr>
                <w:rFonts w:eastAsia="宋体"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a"/>
              <w:spacing w:line="254" w:lineRule="auto"/>
              <w:rPr>
                <w:rFonts w:eastAsia="Malgun Gothic" w:cs="Arial"/>
              </w:rPr>
            </w:pPr>
            <w:r>
              <w:rPr>
                <w:rFonts w:eastAsia="宋体" w:cs="Arial"/>
              </w:rPr>
              <w:t>Sony</w:t>
            </w:r>
          </w:p>
        </w:tc>
        <w:tc>
          <w:tcPr>
            <w:tcW w:w="8315" w:type="dxa"/>
          </w:tcPr>
          <w:p w14:paraId="5A8AB874" w14:textId="77777777" w:rsidR="00091B81" w:rsidRDefault="00091B81" w:rsidP="00C16247">
            <w:pPr>
              <w:pStyle w:val="aa"/>
              <w:spacing w:line="254" w:lineRule="auto"/>
              <w:rPr>
                <w:rFonts w:eastAsia="Malgun Gothic" w:cs="Arial"/>
              </w:rPr>
            </w:pPr>
            <w:r>
              <w:rPr>
                <w:rFonts w:eastAsia="Yu Mincho" w:cs="Arial" w:hint="eastAsia"/>
              </w:rPr>
              <w:t>S</w:t>
            </w:r>
            <w:r>
              <w:rPr>
                <w:rFonts w:eastAsia="Yu Mincho" w:cs="Arial"/>
              </w:rPr>
              <w:t>upport proposal.</w:t>
            </w:r>
          </w:p>
        </w:tc>
      </w:tr>
      <w:tr w:rsidR="00091B81" w14:paraId="1B368A29" w14:textId="77777777" w:rsidTr="00C16247">
        <w:tc>
          <w:tcPr>
            <w:tcW w:w="1314" w:type="dxa"/>
          </w:tcPr>
          <w:p w14:paraId="3BBAC9F5" w14:textId="77777777" w:rsidR="00091B81" w:rsidRDefault="00091B81" w:rsidP="00C16247">
            <w:pPr>
              <w:pStyle w:val="aa"/>
              <w:spacing w:line="254" w:lineRule="auto"/>
              <w:rPr>
                <w:rFonts w:eastAsia="宋体" w:cs="Arial"/>
              </w:rPr>
            </w:pPr>
            <w:r>
              <w:rPr>
                <w:rFonts w:eastAsia="宋体" w:cs="Arial"/>
              </w:rPr>
              <w:t>InterDigital</w:t>
            </w:r>
          </w:p>
        </w:tc>
        <w:tc>
          <w:tcPr>
            <w:tcW w:w="8315" w:type="dxa"/>
          </w:tcPr>
          <w:p w14:paraId="07E299E5" w14:textId="77777777" w:rsidR="00091B81" w:rsidRDefault="00091B81" w:rsidP="00C16247">
            <w:pPr>
              <w:pStyle w:val="aa"/>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aa"/>
              <w:spacing w:line="254" w:lineRule="auto"/>
              <w:rPr>
                <w:rFonts w:eastAsia="宋体" w:cs="Arial"/>
              </w:rPr>
            </w:pPr>
            <w:r>
              <w:rPr>
                <w:rFonts w:eastAsia="宋体" w:cs="Arial" w:hint="eastAsia"/>
              </w:rPr>
              <w:t>C</w:t>
            </w:r>
            <w:r>
              <w:rPr>
                <w:rFonts w:eastAsia="宋体" w:cs="Arial"/>
              </w:rPr>
              <w:t>MCC</w:t>
            </w:r>
          </w:p>
        </w:tc>
        <w:tc>
          <w:tcPr>
            <w:tcW w:w="8315" w:type="dxa"/>
          </w:tcPr>
          <w:p w14:paraId="55CBD3C4" w14:textId="77777777" w:rsidR="00091B81" w:rsidRDefault="00091B81" w:rsidP="00C16247">
            <w:pPr>
              <w:pStyle w:val="aa"/>
              <w:spacing w:line="254" w:lineRule="auto"/>
              <w:rPr>
                <w:rFonts w:eastAsia="Malgun Gothic"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aa"/>
              <w:spacing w:line="254" w:lineRule="auto"/>
              <w:rPr>
                <w:rFonts w:eastAsia="宋体" w:cs="Arial"/>
              </w:rPr>
            </w:pPr>
            <w:r>
              <w:rPr>
                <w:rFonts w:eastAsia="宋体" w:cs="Arial"/>
              </w:rPr>
              <w:t xml:space="preserve">Fraunhofer </w:t>
            </w:r>
          </w:p>
        </w:tc>
        <w:tc>
          <w:tcPr>
            <w:tcW w:w="8315" w:type="dxa"/>
          </w:tcPr>
          <w:p w14:paraId="7A4BB2AD" w14:textId="77777777" w:rsidR="00091B81" w:rsidRDefault="00091B81" w:rsidP="00C16247">
            <w:pPr>
              <w:pStyle w:val="aa"/>
              <w:spacing w:line="254" w:lineRule="auto"/>
              <w:rPr>
                <w:rFonts w:cs="Arial"/>
              </w:rPr>
            </w:pPr>
            <w:r>
              <w:rPr>
                <w:rFonts w:eastAsia="Malgun Gothic"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aa"/>
              <w:autoSpaceDE w:val="0"/>
              <w:autoSpaceDN w:val="0"/>
              <w:adjustRightInd w:val="0"/>
              <w:spacing w:line="254" w:lineRule="auto"/>
              <w:rPr>
                <w:rFonts w:eastAsia="宋体" w:cs="Arial"/>
              </w:rPr>
            </w:pPr>
            <w:r>
              <w:rPr>
                <w:rFonts w:eastAsia="宋体" w:cs="Arial" w:hint="eastAsia"/>
              </w:rPr>
              <w:t>Baicells</w:t>
            </w:r>
          </w:p>
        </w:tc>
        <w:tc>
          <w:tcPr>
            <w:tcW w:w="8315" w:type="dxa"/>
          </w:tcPr>
          <w:p w14:paraId="0B64A090" w14:textId="77777777" w:rsidR="00091B81" w:rsidRDefault="00091B81" w:rsidP="00C16247">
            <w:pPr>
              <w:pStyle w:val="aa"/>
              <w:autoSpaceDE w:val="0"/>
              <w:autoSpaceDN w:val="0"/>
              <w:adjustRightInd w:val="0"/>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rPr>
                <w:rFonts w:eastAsia="宋体"/>
              </w:rPr>
              <w:t>he UE-specific K_offset can be provided and updated by network with MAC CE</w:t>
            </w:r>
            <w:r>
              <w:rPr>
                <w:rFonts w:cs="Arial"/>
              </w:rPr>
              <w:t>.</w:t>
            </w:r>
            <w:r>
              <w:rPr>
                <w:rFonts w:cs="Arial" w:hint="eastAsia"/>
              </w:rPr>
              <w:t xml:space="preserve"> </w:t>
            </w:r>
          </w:p>
          <w:p w14:paraId="2E7062B2" w14:textId="77777777" w:rsidR="00091B81" w:rsidRDefault="00091B81" w:rsidP="00C16247">
            <w:pPr>
              <w:pStyle w:val="aa"/>
              <w:autoSpaceDE w:val="0"/>
              <w:autoSpaceDN w:val="0"/>
              <w:adjustRightInd w:val="0"/>
              <w:spacing w:line="254" w:lineRule="auto"/>
              <w:rPr>
                <w:rFonts w:cs="Arial"/>
              </w:rPr>
            </w:pPr>
            <w:r>
              <w:rPr>
                <w:rFonts w:cs="Arial"/>
              </w:rPr>
              <w:t>Besides, it should be noted that:</w:t>
            </w:r>
          </w:p>
          <w:p w14:paraId="28870ADA" w14:textId="77777777" w:rsidR="00091B81" w:rsidRDefault="00091B81" w:rsidP="00C16247">
            <w:pPr>
              <w:pStyle w:val="aa"/>
              <w:autoSpaceDE w:val="0"/>
              <w:autoSpaceDN w:val="0"/>
              <w:adjustRightInd w:val="0"/>
              <w:spacing w:line="254" w:lineRule="auto"/>
              <w:rPr>
                <w:rFonts w:cs="Arial"/>
              </w:rPr>
            </w:pPr>
            <w:r>
              <w:rPr>
                <w:rFonts w:cs="Arial"/>
              </w:rPr>
              <w:t>Network determine</w:t>
            </w:r>
            <w:r>
              <w:rPr>
                <w:rFonts w:cs="Arial" w:hint="eastAsia"/>
              </w:rPr>
              <w:t>s</w:t>
            </w:r>
            <w:r>
              <w:rPr>
                <w:rFonts w:cs="Arial"/>
              </w:rPr>
              <w:t xml:space="preserve"> UE-specific K_offset according to </w:t>
            </w:r>
            <w:r>
              <w:rPr>
                <w:rFonts w:cs="Arial"/>
                <w:color w:val="0000FF"/>
              </w:rPr>
              <w:t>TA_common</w:t>
            </w:r>
            <w:r>
              <w:rPr>
                <w:rFonts w:cs="Arial"/>
              </w:rPr>
              <w:t xml:space="preserve"> (RTT between satellite and RP) + </w:t>
            </w:r>
            <w:r>
              <w:rPr>
                <w:rFonts w:cs="Arial"/>
                <w:color w:val="0000FF"/>
              </w:rPr>
              <w:t>TA_servicelink</w:t>
            </w:r>
            <w:r>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Pr>
                <w:rFonts w:cs="Arial" w:hint="eastAsia"/>
              </w:rPr>
              <w:t xml:space="preserve"> on</w:t>
            </w:r>
            <w:r>
              <w:rPr>
                <w:rFonts w:cs="Arial"/>
              </w:rPr>
              <w:t xml:space="preserve"> TA_common and TA_servicelink. It would be redundant if network broadcast both TA_common and UE-specific K_offset.</w:t>
            </w:r>
          </w:p>
          <w:p w14:paraId="5FB80BE9" w14:textId="77777777" w:rsidR="00091B81" w:rsidRDefault="00091B81" w:rsidP="00C16247">
            <w:pPr>
              <w:pStyle w:val="aa"/>
              <w:autoSpaceDE w:val="0"/>
              <w:autoSpaceDN w:val="0"/>
              <w:adjustRightInd w:val="0"/>
              <w:spacing w:line="254" w:lineRule="auto"/>
              <w:rPr>
                <w:rFonts w:cs="Arial"/>
              </w:rPr>
            </w:pPr>
            <w:r>
              <w:rPr>
                <w:rFonts w:cs="Arial"/>
              </w:rPr>
              <w:t>Based on the analysis above, we propose:</w:t>
            </w:r>
          </w:p>
          <w:p w14:paraId="32ADC4C2" w14:textId="77777777" w:rsidR="00091B81" w:rsidRDefault="00091B81" w:rsidP="00C16247">
            <w:pPr>
              <w:pStyle w:val="aa"/>
              <w:autoSpaceDE w:val="0"/>
              <w:autoSpaceDN w:val="0"/>
              <w:adjustRightInd w:val="0"/>
              <w:spacing w:line="254" w:lineRule="auto"/>
              <w:rPr>
                <w:rFonts w:cs="Arial"/>
              </w:rPr>
            </w:pPr>
            <w:r>
              <w:rPr>
                <w:rFonts w:cs="Arial"/>
                <w:b/>
                <w:bCs/>
              </w:rPr>
              <w:t xml:space="preserve">FFS: </w:t>
            </w:r>
            <w:r>
              <w:rPr>
                <w:rFonts w:cs="Arial"/>
              </w:rPr>
              <w:t xml:space="preserve">UE and network determine UE-specific K_offset independently using a same formula according to </w:t>
            </w:r>
            <w:r>
              <w:rPr>
                <w:rFonts w:cs="Arial"/>
                <w:color w:val="0000FF"/>
              </w:rPr>
              <w:t>TA_common</w:t>
            </w:r>
            <w:r>
              <w:rPr>
                <w:rFonts w:cs="Arial"/>
              </w:rPr>
              <w:t xml:space="preserve"> + </w:t>
            </w:r>
            <w:r>
              <w:rPr>
                <w:rFonts w:cs="Arial"/>
                <w:color w:val="0000FF"/>
              </w:rPr>
              <w:t>TA_servicelink</w:t>
            </w:r>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aa"/>
              <w:autoSpaceDE w:val="0"/>
              <w:autoSpaceDN w:val="0"/>
              <w:adjustRightInd w:val="0"/>
              <w:spacing w:line="254" w:lineRule="auto"/>
              <w:rPr>
                <w:rFonts w:eastAsia="宋体" w:cs="Arial"/>
              </w:rPr>
            </w:pPr>
            <w:r>
              <w:rPr>
                <w:rFonts w:eastAsia="宋体" w:cs="Arial"/>
              </w:rPr>
              <w:t>MediaTek</w:t>
            </w:r>
          </w:p>
        </w:tc>
        <w:tc>
          <w:tcPr>
            <w:tcW w:w="8315" w:type="dxa"/>
          </w:tcPr>
          <w:p w14:paraId="3B904078" w14:textId="77777777" w:rsidR="00091B81" w:rsidRPr="001A1C44" w:rsidRDefault="00091B81" w:rsidP="00C16247">
            <w:pPr>
              <w:pStyle w:val="aa"/>
              <w:autoSpaceDE w:val="0"/>
              <w:autoSpaceDN w:val="0"/>
              <w:adjustRightInd w:val="0"/>
              <w:spacing w:line="254" w:lineRule="auto"/>
              <w:rPr>
                <w:rFonts w:cs="Arial"/>
                <w:bCs/>
              </w:rPr>
            </w:pPr>
            <w:r>
              <w:rPr>
                <w:rFonts w:cs="Arial"/>
                <w:bCs/>
              </w:rPr>
              <w:t xml:space="preserve">We have preference for </w:t>
            </w:r>
            <w:r w:rsidRPr="001A1C44">
              <w:rPr>
                <w:rFonts w:cs="Arial"/>
                <w:bCs/>
              </w:rPr>
              <w:t>UE-specific K_offset updated by MAC CE</w:t>
            </w:r>
            <w:r>
              <w:rPr>
                <w:rFonts w:cs="Arial"/>
                <w:bCs/>
              </w:rPr>
              <w:t>, which can also be used in case K_offset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eastAsia="Batang"/>
          <w:sz w:val="20"/>
          <w:szCs w:val="20"/>
        </w:rPr>
      </w:pPr>
      <w:r w:rsidRPr="00FB3E0E">
        <w:rPr>
          <w:rFonts w:eastAsia="宋体"/>
          <w:sz w:val="20"/>
          <w:szCs w:val="20"/>
          <w:highlight w:val="green"/>
        </w:rPr>
        <w:t>Agreement:</w:t>
      </w:r>
      <w:r w:rsidRPr="00FB3E0E">
        <w:rPr>
          <w:rFonts w:eastAsia="宋体"/>
          <w:sz w:val="20"/>
          <w:szCs w:val="20"/>
        </w:rPr>
        <w:t xml:space="preserve"> </w:t>
      </w:r>
    </w:p>
    <w:p w14:paraId="10695C09" w14:textId="77777777" w:rsidR="00FB3E0E" w:rsidRPr="00FB3E0E" w:rsidRDefault="00FB3E0E" w:rsidP="00FB3E0E">
      <w:pPr>
        <w:numPr>
          <w:ilvl w:val="0"/>
          <w:numId w:val="99"/>
        </w:numPr>
        <w:ind w:left="1080"/>
        <w:rPr>
          <w:rFonts w:eastAsia="宋体"/>
          <w:sz w:val="20"/>
          <w:szCs w:val="20"/>
        </w:rPr>
      </w:pPr>
      <w:r w:rsidRPr="00FB3E0E">
        <w:rPr>
          <w:rFonts w:eastAsia="宋体"/>
          <w:sz w:val="20"/>
          <w:szCs w:val="20"/>
        </w:rPr>
        <w:t>The UE-specific K_offset can be provided and updated by network with MAC CE.</w:t>
      </w:r>
    </w:p>
    <w:p w14:paraId="34FC7E97" w14:textId="77777777" w:rsidR="00FB3E0E" w:rsidRPr="00FB3E0E" w:rsidRDefault="00FB3E0E" w:rsidP="00FB3E0E">
      <w:pPr>
        <w:numPr>
          <w:ilvl w:val="0"/>
          <w:numId w:val="99"/>
        </w:numPr>
        <w:ind w:left="1080"/>
        <w:rPr>
          <w:rFonts w:eastAsia="宋体"/>
          <w:sz w:val="20"/>
          <w:szCs w:val="20"/>
        </w:rPr>
      </w:pPr>
      <w:r w:rsidRPr="00FB3E0E">
        <w:rPr>
          <w:rFonts w:eastAsia="宋体"/>
          <w:sz w:val="20"/>
          <w:szCs w:val="20"/>
        </w:rPr>
        <w:t>FFS: UE can be provided and updated by network with a UE-specific K_offset in RRC reconfiguration</w:t>
      </w:r>
    </w:p>
    <w:p w14:paraId="55913EF8" w14:textId="77777777" w:rsidR="00FB3E0E" w:rsidRPr="00FB3E0E" w:rsidRDefault="00FB3E0E" w:rsidP="00FB3E0E">
      <w:pPr>
        <w:numPr>
          <w:ilvl w:val="1"/>
          <w:numId w:val="99"/>
        </w:numPr>
        <w:ind w:left="1800"/>
        <w:rPr>
          <w:rFonts w:eastAsia="宋体"/>
          <w:sz w:val="20"/>
          <w:szCs w:val="20"/>
        </w:rPr>
      </w:pPr>
      <w:r w:rsidRPr="00FB3E0E">
        <w:rPr>
          <w:rFonts w:eastAsia="宋体"/>
          <w:sz w:val="20"/>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t>Moderator recommendation on Issue #1:</w:t>
      </w:r>
    </w:p>
    <w:p w14:paraId="21C48561" w14:textId="0D1D8F74" w:rsidR="00FB3E0E" w:rsidRPr="00FB3E0E" w:rsidRDefault="00FB3E0E" w:rsidP="00FB3E0E">
      <w:pPr>
        <w:pStyle w:val="aa"/>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K_offset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lastRenderedPageBreak/>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33D43441"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D6711F" w:rsidRPr="00156D49" w:rsidRDefault="00D6711F" w:rsidP="00156D49">
                            <w:pPr>
                              <w:rPr>
                                <w:b/>
                                <w:bCs/>
                                <w:sz w:val="20"/>
                                <w:szCs w:val="20"/>
                              </w:rPr>
                            </w:pPr>
                            <w:r w:rsidRPr="00156D49">
                              <w:rPr>
                                <w:b/>
                                <w:bCs/>
                                <w:sz w:val="20"/>
                                <w:szCs w:val="20"/>
                              </w:rPr>
                              <w:t>[Huawei, HiSilicon]</w:t>
                            </w:r>
                          </w:p>
                          <w:p w14:paraId="0306BD01" w14:textId="77777777" w:rsidR="00D6711F" w:rsidRPr="00156D49" w:rsidRDefault="00D6711F"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[vivo]</w:t>
                            </w:r>
                          </w:p>
                          <w:p w14:paraId="6AEE0304" w14:textId="77777777" w:rsidR="00D6711F" w:rsidRPr="00156D49" w:rsidRDefault="00D6711F" w:rsidP="00156D49">
                            <w:pPr>
                              <w:rPr>
                                <w:sz w:val="20"/>
                                <w:szCs w:val="20"/>
                              </w:rPr>
                            </w:pPr>
                            <w:r w:rsidRPr="00156D49">
                              <w:rPr>
                                <w:sz w:val="20"/>
                                <w:szCs w:val="20"/>
                              </w:rPr>
                              <w:t>Proposal 2: Support to signaling one offset value for K_offset (Option 1) in system information.</w:t>
                            </w:r>
                          </w:p>
                          <w:p w14:paraId="47F6A1E5" w14:textId="77777777" w:rsidR="00D6711F" w:rsidRPr="00156D49" w:rsidRDefault="00D6711F" w:rsidP="00156D49">
                            <w:pPr>
                              <w:rPr>
                                <w:b/>
                                <w:bCs/>
                                <w:sz w:val="20"/>
                                <w:szCs w:val="20"/>
                              </w:rPr>
                            </w:pPr>
                            <w:r w:rsidRPr="00156D49">
                              <w:rPr>
                                <w:b/>
                                <w:bCs/>
                                <w:sz w:val="20"/>
                                <w:szCs w:val="20"/>
                              </w:rPr>
                              <w:t>[Spreadtrum]</w:t>
                            </w:r>
                          </w:p>
                          <w:p w14:paraId="5BADA854" w14:textId="77777777" w:rsidR="00D6711F" w:rsidRPr="00156D49" w:rsidRDefault="00D6711F" w:rsidP="00156D49">
                            <w:pPr>
                              <w:rPr>
                                <w:sz w:val="20"/>
                                <w:szCs w:val="20"/>
                              </w:rPr>
                            </w:pPr>
                            <w:bookmarkStart w:id="7" w:name="OLE_LINK10"/>
                            <w:bookmarkStart w:id="8" w:name="OLE_LINK11"/>
                            <w:r w:rsidRPr="00156D49">
                              <w:rPr>
                                <w:sz w:val="20"/>
                                <w:szCs w:val="20"/>
                              </w:rPr>
                              <w:t xml:space="preserve">Proposal 1: One offset value indicated by system information for K_offset is </w:t>
                            </w:r>
                            <w:proofErr w:type="gramStart"/>
                            <w:r w:rsidRPr="00156D49">
                              <w:rPr>
                                <w:sz w:val="20"/>
                                <w:szCs w:val="20"/>
                              </w:rPr>
                              <w:t>cover</w:t>
                            </w:r>
                            <w:proofErr w:type="gramEnd"/>
                            <w:r w:rsidRPr="00156D49">
                              <w:rPr>
                                <w:sz w:val="20"/>
                                <w:szCs w:val="20"/>
                              </w:rPr>
                              <w:t xml:space="preserve"> the RTT of service link plus the RTT between serving satellite and reference point.</w:t>
                            </w:r>
                            <w:bookmarkEnd w:id="7"/>
                            <w:bookmarkEnd w:id="8"/>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r w:rsidRPr="000D6B60">
                              <w:rPr>
                                <w:rFonts w:hint="eastAsia"/>
                                <w:b/>
                                <w:bCs/>
                                <w:sz w:val="20"/>
                                <w:szCs w:val="20"/>
                              </w:rPr>
                              <w:t>Baicells</w:t>
                            </w:r>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D6711F" w:rsidRPr="00391B98" w:rsidRDefault="00D6711F" w:rsidP="00CA0E71">
                            <w:pPr>
                              <w:pStyle w:val="aff0"/>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aff0"/>
                              <w:numPr>
                                <w:ilvl w:val="0"/>
                                <w:numId w:val="56"/>
                              </w:numPr>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D6711F" w:rsidRPr="00391B98" w:rsidRDefault="00D6711F" w:rsidP="00CA0E71">
                            <w:pPr>
                              <w:pStyle w:val="aff0"/>
                              <w:numPr>
                                <w:ilvl w:val="0"/>
                                <w:numId w:val="56"/>
                              </w:numPr>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r w:rsidRPr="00156D49">
                              <w:rPr>
                                <w:sz w:val="20"/>
                                <w:szCs w:val="20"/>
                              </w:rPr>
                              <w:t>TA_servicelink_max is the TA to cover the maximum RTT of the servicelink in a cell.</w:t>
                            </w:r>
                          </w:p>
                          <w:p w14:paraId="66ED1203" w14:textId="77777777" w:rsidR="00D6711F" w:rsidRPr="00156D49" w:rsidRDefault="00D6711F" w:rsidP="00391B98">
                            <w:pPr>
                              <w:ind w:left="567"/>
                              <w:rPr>
                                <w:sz w:val="20"/>
                                <w:szCs w:val="20"/>
                              </w:rPr>
                            </w:pPr>
                            <w:r w:rsidRPr="00156D49">
                              <w:rPr>
                                <w:sz w:val="20"/>
                                <w:szCs w:val="20"/>
                              </w:rPr>
                              <w:t>TA_feederlink is the TA to cover the feeder link.</w:t>
                            </w:r>
                          </w:p>
                          <w:p w14:paraId="2FD8E3AB" w14:textId="77777777" w:rsidR="00D6711F" w:rsidRPr="00156D49" w:rsidRDefault="00D6711F" w:rsidP="00391B98">
                            <w:pPr>
                              <w:ind w:left="567"/>
                              <w:rPr>
                                <w:sz w:val="20"/>
                                <w:szCs w:val="20"/>
                              </w:rPr>
                            </w:pPr>
                            <w:r w:rsidRPr="00156D49">
                              <w:rPr>
                                <w:sz w:val="20"/>
                                <w:szCs w:val="20"/>
                              </w:rPr>
                              <w:t>TA_common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r w:rsidRPr="00156D49">
                              <w:rPr>
                                <w:sz w:val="20"/>
                                <w:szCs w:val="20"/>
                              </w:rPr>
                              <w:t>TA_network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1974BD">
                              <w:rPr>
                                <w:noProof/>
                                <w:sz w:val="20"/>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pt;height:12pt;mso-width-percent:0;mso-height-percent:0;mso-width-percent:0;mso-height-percent:0" o:ole=""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9"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9"/>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r w:rsidRPr="00156D49">
                              <w:rPr>
                                <w:sz w:val="20"/>
                                <w:szCs w:val="20"/>
                              </w:rPr>
                              <w:t>UE_specific K_offset in Msg4</w:t>
                            </w:r>
                            <w:r w:rsidRPr="00156D49">
                              <w:rPr>
                                <w:rFonts w:hint="eastAsia"/>
                                <w:sz w:val="20"/>
                                <w:szCs w:val="20"/>
                              </w:rPr>
                              <w:t>.</w:t>
                            </w:r>
                          </w:p>
                          <w:p w14:paraId="7D367590"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D6711F" w:rsidRPr="00156D49" w:rsidRDefault="00D6711F" w:rsidP="00156D49">
                      <w:pPr>
                        <w:rPr>
                          <w:b/>
                          <w:bCs/>
                          <w:sz w:val="20"/>
                          <w:szCs w:val="20"/>
                        </w:rPr>
                      </w:pPr>
                      <w:r w:rsidRPr="00156D49">
                        <w:rPr>
                          <w:b/>
                          <w:bCs/>
                          <w:sz w:val="20"/>
                          <w:szCs w:val="20"/>
                        </w:rPr>
                        <w:t>[Huawei, HiSilicon]</w:t>
                      </w:r>
                    </w:p>
                    <w:p w14:paraId="0306BD01" w14:textId="77777777" w:rsidR="00D6711F" w:rsidRPr="00156D49" w:rsidRDefault="00D6711F"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[vivo]</w:t>
                      </w:r>
                    </w:p>
                    <w:p w14:paraId="6AEE0304" w14:textId="77777777" w:rsidR="00D6711F" w:rsidRPr="00156D49" w:rsidRDefault="00D6711F" w:rsidP="00156D49">
                      <w:pPr>
                        <w:rPr>
                          <w:sz w:val="20"/>
                          <w:szCs w:val="20"/>
                        </w:rPr>
                      </w:pPr>
                      <w:r w:rsidRPr="00156D49">
                        <w:rPr>
                          <w:sz w:val="20"/>
                          <w:szCs w:val="20"/>
                        </w:rPr>
                        <w:t>Proposal 2: Support to signaling one offset value for K_offset (Option 1) in system information.</w:t>
                      </w:r>
                    </w:p>
                    <w:p w14:paraId="47F6A1E5" w14:textId="77777777" w:rsidR="00D6711F" w:rsidRPr="00156D49" w:rsidRDefault="00D6711F" w:rsidP="00156D49">
                      <w:pPr>
                        <w:rPr>
                          <w:b/>
                          <w:bCs/>
                          <w:sz w:val="20"/>
                          <w:szCs w:val="20"/>
                        </w:rPr>
                      </w:pPr>
                      <w:r w:rsidRPr="00156D49">
                        <w:rPr>
                          <w:b/>
                          <w:bCs/>
                          <w:sz w:val="20"/>
                          <w:szCs w:val="20"/>
                        </w:rPr>
                        <w:t>[Spreadtrum]</w:t>
                      </w:r>
                    </w:p>
                    <w:p w14:paraId="5BADA854" w14:textId="77777777" w:rsidR="00D6711F" w:rsidRPr="00156D49" w:rsidRDefault="00D6711F" w:rsidP="00156D49">
                      <w:pPr>
                        <w:rPr>
                          <w:sz w:val="20"/>
                          <w:szCs w:val="20"/>
                        </w:rPr>
                      </w:pPr>
                      <w:bookmarkStart w:id="10" w:name="OLE_LINK10"/>
                      <w:bookmarkStart w:id="11" w:name="OLE_LINK11"/>
                      <w:r w:rsidRPr="00156D49">
                        <w:rPr>
                          <w:sz w:val="20"/>
                          <w:szCs w:val="20"/>
                        </w:rPr>
                        <w:t xml:space="preserve">Proposal 1: One offset value indicated by system information for K_offset is </w:t>
                      </w:r>
                      <w:proofErr w:type="gramStart"/>
                      <w:r w:rsidRPr="00156D49">
                        <w:rPr>
                          <w:sz w:val="20"/>
                          <w:szCs w:val="20"/>
                        </w:rPr>
                        <w:t>cover</w:t>
                      </w:r>
                      <w:proofErr w:type="gramEnd"/>
                      <w:r w:rsidRPr="00156D49">
                        <w:rPr>
                          <w:sz w:val="20"/>
                          <w:szCs w:val="20"/>
                        </w:rPr>
                        <w:t xml:space="preserve"> the RTT of service link plus the RTT between serving satellite and reference point.</w:t>
                      </w:r>
                      <w:bookmarkEnd w:id="10"/>
                      <w:bookmarkEnd w:id="11"/>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r w:rsidRPr="000D6B60">
                        <w:rPr>
                          <w:rFonts w:hint="eastAsia"/>
                          <w:b/>
                          <w:bCs/>
                          <w:sz w:val="20"/>
                          <w:szCs w:val="20"/>
                        </w:rPr>
                        <w:t>Baicells</w:t>
                      </w:r>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D6711F" w:rsidRPr="00391B98" w:rsidRDefault="00D6711F" w:rsidP="00CA0E71">
                      <w:pPr>
                        <w:pStyle w:val="aff0"/>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aff0"/>
                        <w:numPr>
                          <w:ilvl w:val="0"/>
                          <w:numId w:val="56"/>
                        </w:numPr>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D6711F" w:rsidRPr="00391B98" w:rsidRDefault="00D6711F" w:rsidP="00CA0E71">
                      <w:pPr>
                        <w:pStyle w:val="aff0"/>
                        <w:numPr>
                          <w:ilvl w:val="0"/>
                          <w:numId w:val="56"/>
                        </w:numPr>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r w:rsidRPr="00156D49">
                        <w:rPr>
                          <w:sz w:val="20"/>
                          <w:szCs w:val="20"/>
                        </w:rPr>
                        <w:t>TA_servicelink_max is the TA to cover the maximum RTT of the servicelink in a cell.</w:t>
                      </w:r>
                    </w:p>
                    <w:p w14:paraId="66ED1203" w14:textId="77777777" w:rsidR="00D6711F" w:rsidRPr="00156D49" w:rsidRDefault="00D6711F" w:rsidP="00391B98">
                      <w:pPr>
                        <w:ind w:left="567"/>
                        <w:rPr>
                          <w:sz w:val="20"/>
                          <w:szCs w:val="20"/>
                        </w:rPr>
                      </w:pPr>
                      <w:r w:rsidRPr="00156D49">
                        <w:rPr>
                          <w:sz w:val="20"/>
                          <w:szCs w:val="20"/>
                        </w:rPr>
                        <w:t>TA_feederlink is the TA to cover the feeder link.</w:t>
                      </w:r>
                    </w:p>
                    <w:p w14:paraId="2FD8E3AB" w14:textId="77777777" w:rsidR="00D6711F" w:rsidRPr="00156D49" w:rsidRDefault="00D6711F" w:rsidP="00391B98">
                      <w:pPr>
                        <w:ind w:left="567"/>
                        <w:rPr>
                          <w:sz w:val="20"/>
                          <w:szCs w:val="20"/>
                        </w:rPr>
                      </w:pPr>
                      <w:r w:rsidRPr="00156D49">
                        <w:rPr>
                          <w:sz w:val="20"/>
                          <w:szCs w:val="20"/>
                        </w:rPr>
                        <w:t>TA_common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r w:rsidRPr="00156D49">
                        <w:rPr>
                          <w:sz w:val="20"/>
                          <w:szCs w:val="20"/>
                        </w:rPr>
                        <w:t>TA_network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1974BD">
                        <w:rPr>
                          <w:noProof/>
                          <w:sz w:val="20"/>
                          <w:szCs w:val="20"/>
                        </w:rPr>
                        <w:pict w14:anchorId="7E68EBB1">
                          <v:shape id="_x0000_i1026" type="#_x0000_t75" alt="" style="width:47pt;height:12pt;mso-width-percent:0;mso-height-percent:0;mso-width-percent:0;mso-height-percent:0" o:ole=""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12"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12"/>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r w:rsidRPr="00156D49">
                        <w:rPr>
                          <w:sz w:val="20"/>
                          <w:szCs w:val="20"/>
                        </w:rPr>
                        <w:t>UE_specific K_offset in Msg4</w:t>
                      </w:r>
                      <w:r w:rsidRPr="00156D49">
                        <w:rPr>
                          <w:rFonts w:hint="eastAsia"/>
                          <w:sz w:val="20"/>
                          <w:szCs w:val="20"/>
                        </w:rPr>
                        <w:t>.</w:t>
                      </w:r>
                    </w:p>
                    <w:p w14:paraId="7D367590" w14:textId="77777777" w:rsidR="00D6711F" w:rsidRPr="00156D49" w:rsidRDefault="00D6711F" w:rsidP="00156D49">
                      <w:pPr>
                        <w:rPr>
                          <w:sz w:val="20"/>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Proposal 2: Support explicit signaling of K_offset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Proposal 4: Signal one offset value for K_offset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aff0"/>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1974BD"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Proposal 1: Support explicit signaling of K_offset.</w:t>
                            </w:r>
                          </w:p>
                          <w:p w14:paraId="5449831D" w14:textId="77777777" w:rsidR="00D6711F" w:rsidRPr="00156D49" w:rsidRDefault="00D6711F"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aff0"/>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D6711F" w:rsidRPr="00391B98" w:rsidRDefault="00D6711F" w:rsidP="00CA0E71">
                            <w:pPr>
                              <w:pStyle w:val="aff0"/>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aff0"/>
                              <w:numPr>
                                <w:ilvl w:val="1"/>
                                <w:numId w:val="58"/>
                              </w:numPr>
                              <w:rPr>
                                <w:sz w:val="20"/>
                                <w:szCs w:val="20"/>
                              </w:rPr>
                            </w:pPr>
                            <w:r w:rsidRPr="00391B98">
                              <w:rPr>
                                <w:sz w:val="20"/>
                                <w:szCs w:val="20"/>
                              </w:rPr>
                              <w:t xml:space="preserve">If a = 0, </w:t>
                            </w:r>
                          </w:p>
                          <w:p w14:paraId="7119FC49" w14:textId="77777777" w:rsidR="00D6711F" w:rsidRPr="00391B98" w:rsidRDefault="00D6711F" w:rsidP="00CA0E71">
                            <w:pPr>
                              <w:pStyle w:val="aff0"/>
                              <w:numPr>
                                <w:ilvl w:val="2"/>
                                <w:numId w:val="58"/>
                              </w:numPr>
                              <w:rPr>
                                <w:sz w:val="20"/>
                                <w:szCs w:val="20"/>
                              </w:rPr>
                            </w:pPr>
                            <w:r w:rsidRPr="00391B98">
                              <w:rPr>
                                <w:sz w:val="20"/>
                                <w:szCs w:val="20"/>
                              </w:rPr>
                              <w:t xml:space="preserve">K_offset = K_offset_1 + K_offset_2, </w:t>
                            </w:r>
                          </w:p>
                          <w:p w14:paraId="0CF07ED3" w14:textId="77777777" w:rsidR="00D6711F" w:rsidRPr="00391B98" w:rsidRDefault="00D6711F" w:rsidP="00CA0E71">
                            <w:pPr>
                              <w:pStyle w:val="aff0"/>
                              <w:numPr>
                                <w:ilvl w:val="2"/>
                                <w:numId w:val="58"/>
                              </w:numPr>
                              <w:rPr>
                                <w:sz w:val="20"/>
                                <w:szCs w:val="20"/>
                              </w:rPr>
                            </w:pPr>
                            <w:r w:rsidRPr="00391B98">
                              <w:rPr>
                                <w:sz w:val="20"/>
                                <w:szCs w:val="20"/>
                              </w:rPr>
                              <w:t>Common TA = K_offset_2, K_mac = 0</w:t>
                            </w:r>
                          </w:p>
                          <w:p w14:paraId="013E1356" w14:textId="77777777" w:rsidR="00D6711F" w:rsidRPr="00391B98" w:rsidRDefault="00D6711F" w:rsidP="00CA0E71">
                            <w:pPr>
                              <w:pStyle w:val="aff0"/>
                              <w:numPr>
                                <w:ilvl w:val="1"/>
                                <w:numId w:val="58"/>
                              </w:numPr>
                              <w:rPr>
                                <w:sz w:val="20"/>
                                <w:szCs w:val="20"/>
                              </w:rPr>
                            </w:pPr>
                            <w:r w:rsidRPr="00391B98">
                              <w:rPr>
                                <w:sz w:val="20"/>
                                <w:szCs w:val="20"/>
                              </w:rPr>
                              <w:t xml:space="preserve">If a = 1, </w:t>
                            </w:r>
                          </w:p>
                          <w:p w14:paraId="457883F0" w14:textId="77777777" w:rsidR="00D6711F" w:rsidRPr="00391B98" w:rsidRDefault="00D6711F" w:rsidP="00CA0E71">
                            <w:pPr>
                              <w:pStyle w:val="aff0"/>
                              <w:numPr>
                                <w:ilvl w:val="2"/>
                                <w:numId w:val="58"/>
                              </w:numPr>
                              <w:rPr>
                                <w:sz w:val="20"/>
                                <w:szCs w:val="20"/>
                              </w:rPr>
                            </w:pPr>
                            <w:r w:rsidRPr="00391B98">
                              <w:rPr>
                                <w:sz w:val="20"/>
                                <w:szCs w:val="20"/>
                              </w:rPr>
                              <w:t xml:space="preserve">K_offset = K_offset_1, </w:t>
                            </w:r>
                          </w:p>
                          <w:p w14:paraId="3B6A62C9" w14:textId="77777777" w:rsidR="00D6711F" w:rsidRPr="00391B98" w:rsidRDefault="00D6711F" w:rsidP="00CA0E71">
                            <w:pPr>
                              <w:pStyle w:val="aff0"/>
                              <w:numPr>
                                <w:ilvl w:val="2"/>
                                <w:numId w:val="58"/>
                              </w:numPr>
                              <w:rPr>
                                <w:sz w:val="20"/>
                                <w:szCs w:val="20"/>
                              </w:rPr>
                            </w:pPr>
                            <w:r w:rsidRPr="00391B98">
                              <w:rPr>
                                <w:sz w:val="20"/>
                                <w:szCs w:val="20"/>
                              </w:rPr>
                              <w:t>Common TA = 0, K_mac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Proposal 2: Support explicit signaling of K_offset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Proposal 4: Signal one offset value for K_offset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aff0"/>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1974BD"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Proposal 1: Support explicit signaling of K_offset.</w:t>
                      </w:r>
                    </w:p>
                    <w:p w14:paraId="5449831D" w14:textId="77777777" w:rsidR="00D6711F" w:rsidRPr="00156D49" w:rsidRDefault="00D6711F"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aff0"/>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D6711F" w:rsidRPr="00391B98" w:rsidRDefault="00D6711F" w:rsidP="00CA0E71">
                      <w:pPr>
                        <w:pStyle w:val="aff0"/>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aff0"/>
                        <w:numPr>
                          <w:ilvl w:val="1"/>
                          <w:numId w:val="58"/>
                        </w:numPr>
                        <w:rPr>
                          <w:sz w:val="20"/>
                          <w:szCs w:val="20"/>
                        </w:rPr>
                      </w:pPr>
                      <w:r w:rsidRPr="00391B98">
                        <w:rPr>
                          <w:sz w:val="20"/>
                          <w:szCs w:val="20"/>
                        </w:rPr>
                        <w:t xml:space="preserve">If a = 0, </w:t>
                      </w:r>
                    </w:p>
                    <w:p w14:paraId="7119FC49" w14:textId="77777777" w:rsidR="00D6711F" w:rsidRPr="00391B98" w:rsidRDefault="00D6711F" w:rsidP="00CA0E71">
                      <w:pPr>
                        <w:pStyle w:val="aff0"/>
                        <w:numPr>
                          <w:ilvl w:val="2"/>
                          <w:numId w:val="58"/>
                        </w:numPr>
                        <w:rPr>
                          <w:sz w:val="20"/>
                          <w:szCs w:val="20"/>
                        </w:rPr>
                      </w:pPr>
                      <w:r w:rsidRPr="00391B98">
                        <w:rPr>
                          <w:sz w:val="20"/>
                          <w:szCs w:val="20"/>
                        </w:rPr>
                        <w:t xml:space="preserve">K_offset = K_offset_1 + K_offset_2, </w:t>
                      </w:r>
                    </w:p>
                    <w:p w14:paraId="0CF07ED3" w14:textId="77777777" w:rsidR="00D6711F" w:rsidRPr="00391B98" w:rsidRDefault="00D6711F" w:rsidP="00CA0E71">
                      <w:pPr>
                        <w:pStyle w:val="aff0"/>
                        <w:numPr>
                          <w:ilvl w:val="2"/>
                          <w:numId w:val="58"/>
                        </w:numPr>
                        <w:rPr>
                          <w:sz w:val="20"/>
                          <w:szCs w:val="20"/>
                        </w:rPr>
                      </w:pPr>
                      <w:r w:rsidRPr="00391B98">
                        <w:rPr>
                          <w:sz w:val="20"/>
                          <w:szCs w:val="20"/>
                        </w:rPr>
                        <w:t>Common TA = K_offset_2, K_mac = 0</w:t>
                      </w:r>
                    </w:p>
                    <w:p w14:paraId="013E1356" w14:textId="77777777" w:rsidR="00D6711F" w:rsidRPr="00391B98" w:rsidRDefault="00D6711F" w:rsidP="00CA0E71">
                      <w:pPr>
                        <w:pStyle w:val="aff0"/>
                        <w:numPr>
                          <w:ilvl w:val="1"/>
                          <w:numId w:val="58"/>
                        </w:numPr>
                        <w:rPr>
                          <w:sz w:val="20"/>
                          <w:szCs w:val="20"/>
                        </w:rPr>
                      </w:pPr>
                      <w:r w:rsidRPr="00391B98">
                        <w:rPr>
                          <w:sz w:val="20"/>
                          <w:szCs w:val="20"/>
                        </w:rPr>
                        <w:t xml:space="preserve">If a = 1, </w:t>
                      </w:r>
                    </w:p>
                    <w:p w14:paraId="457883F0" w14:textId="77777777" w:rsidR="00D6711F" w:rsidRPr="00391B98" w:rsidRDefault="00D6711F" w:rsidP="00CA0E71">
                      <w:pPr>
                        <w:pStyle w:val="aff0"/>
                        <w:numPr>
                          <w:ilvl w:val="2"/>
                          <w:numId w:val="58"/>
                        </w:numPr>
                        <w:rPr>
                          <w:sz w:val="20"/>
                          <w:szCs w:val="20"/>
                        </w:rPr>
                      </w:pPr>
                      <w:r w:rsidRPr="00391B98">
                        <w:rPr>
                          <w:sz w:val="20"/>
                          <w:szCs w:val="20"/>
                        </w:rPr>
                        <w:t xml:space="preserve">K_offset = K_offset_1, </w:t>
                      </w:r>
                    </w:p>
                    <w:p w14:paraId="3B6A62C9" w14:textId="77777777" w:rsidR="00D6711F" w:rsidRPr="00391B98" w:rsidRDefault="00D6711F" w:rsidP="00CA0E71">
                      <w:pPr>
                        <w:pStyle w:val="aff0"/>
                        <w:numPr>
                          <w:ilvl w:val="2"/>
                          <w:numId w:val="58"/>
                        </w:numPr>
                        <w:rPr>
                          <w:sz w:val="20"/>
                          <w:szCs w:val="20"/>
                        </w:rPr>
                      </w:pPr>
                      <w:r w:rsidRPr="00391B98">
                        <w:rPr>
                          <w:sz w:val="20"/>
                          <w:szCs w:val="20"/>
                        </w:rPr>
                        <w:t>Common TA = 0, K_mac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D6711F" w:rsidRPr="00391B98" w:rsidRDefault="00D6711F" w:rsidP="00156D49">
                            <w:pPr>
                              <w:rPr>
                                <w:b/>
                                <w:bCs/>
                                <w:sz w:val="20"/>
                                <w:szCs w:val="20"/>
                              </w:rPr>
                            </w:pPr>
                            <w:r w:rsidRPr="00391B98">
                              <w:rPr>
                                <w:b/>
                                <w:bCs/>
                                <w:sz w:val="20"/>
                                <w:szCs w:val="20"/>
                              </w:rPr>
                              <w:t>[NTT Docomo]</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 xml:space="preserve">Proposal 2: Support K-offset indication with one </w:t>
                            </w:r>
                            <w:proofErr w:type="gramStart"/>
                            <w:r w:rsidRPr="00156D49">
                              <w:rPr>
                                <w:sz w:val="20"/>
                                <w:szCs w:val="20"/>
                              </w:rPr>
                              <w:t>values</w:t>
                            </w:r>
                            <w:proofErr w:type="gramEnd"/>
                            <w:r w:rsidRPr="00156D49">
                              <w:rPr>
                                <w:sz w:val="20"/>
                                <w:szCs w:val="20"/>
                              </w:rPr>
                              <w:t>.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Proposal 4. Single one offset value for K_offset can be adopted.</w:t>
                            </w:r>
                          </w:p>
                          <w:p w14:paraId="28BA30DA" w14:textId="77777777" w:rsidR="00D6711F" w:rsidRPr="00391B98" w:rsidRDefault="00D6711F" w:rsidP="00156D49">
                            <w:pPr>
                              <w:rPr>
                                <w:b/>
                                <w:bCs/>
                                <w:sz w:val="20"/>
                                <w:szCs w:val="20"/>
                              </w:rPr>
                            </w:pPr>
                            <w:r w:rsidRPr="00391B98">
                              <w:rPr>
                                <w:b/>
                                <w:bCs/>
                                <w:sz w:val="20"/>
                                <w:szCs w:val="20"/>
                              </w:rPr>
                              <w:t>[InterDigital]</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K_offset to be signaled. </w:t>
                            </w:r>
                          </w:p>
                          <w:p w14:paraId="7B897525" w14:textId="77777777" w:rsidR="00D6711F" w:rsidRPr="00156D49" w:rsidRDefault="00D6711F"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D6711F" w:rsidRPr="00391B98" w:rsidRDefault="00D6711F" w:rsidP="00156D49">
                      <w:pPr>
                        <w:rPr>
                          <w:b/>
                          <w:bCs/>
                          <w:sz w:val="20"/>
                          <w:szCs w:val="20"/>
                        </w:rPr>
                      </w:pPr>
                      <w:r w:rsidRPr="00391B98">
                        <w:rPr>
                          <w:b/>
                          <w:bCs/>
                          <w:sz w:val="20"/>
                          <w:szCs w:val="20"/>
                        </w:rPr>
                        <w:t>[NTT Docomo]</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 xml:space="preserve">Proposal 2: Support K-offset indication with one </w:t>
                      </w:r>
                      <w:proofErr w:type="gramStart"/>
                      <w:r w:rsidRPr="00156D49">
                        <w:rPr>
                          <w:sz w:val="20"/>
                          <w:szCs w:val="20"/>
                        </w:rPr>
                        <w:t>values</w:t>
                      </w:r>
                      <w:proofErr w:type="gramEnd"/>
                      <w:r w:rsidRPr="00156D49">
                        <w:rPr>
                          <w:sz w:val="20"/>
                          <w:szCs w:val="20"/>
                        </w:rPr>
                        <w:t>.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Proposal 4. Single one offset value for K_offset can be adopted.</w:t>
                      </w:r>
                    </w:p>
                    <w:p w14:paraId="28BA30DA" w14:textId="77777777" w:rsidR="00D6711F" w:rsidRPr="00391B98" w:rsidRDefault="00D6711F" w:rsidP="00156D49">
                      <w:pPr>
                        <w:rPr>
                          <w:b/>
                          <w:bCs/>
                          <w:sz w:val="20"/>
                          <w:szCs w:val="20"/>
                        </w:rPr>
                      </w:pPr>
                      <w:r w:rsidRPr="00391B98">
                        <w:rPr>
                          <w:b/>
                          <w:bCs/>
                          <w:sz w:val="20"/>
                          <w:szCs w:val="20"/>
                        </w:rPr>
                        <w:t>[InterDigital]</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K_offset to be signaled. </w:t>
                      </w:r>
                    </w:p>
                    <w:p w14:paraId="7B897525" w14:textId="77777777" w:rsidR="00D6711F" w:rsidRPr="00156D49" w:rsidRDefault="00D6711F"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42260E5" w:rsidR="007B1A1B" w:rsidRDefault="00391B98" w:rsidP="004410D1">
            <w:pPr>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Spreadtrum, Baicells, Samsung, NEC, MediaTek, LGE, Ericsson, Apple, ZTE, NTT Docomo, Xiaomi, </w:t>
            </w:r>
            <w:r w:rsidR="003B530F" w:rsidRPr="003B530F">
              <w:rPr>
                <w:rFonts w:ascii="Arial" w:hAnsi="Arial"/>
              </w:rPr>
              <w:t>Lenovo/Motorola Mobility, ITL, InterDigital,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0509A038" w:rsidR="007B1A1B" w:rsidRDefault="007B1A1B" w:rsidP="004410D1">
            <w:pPr>
              <w:rPr>
                <w:rFonts w:ascii="Arial" w:hAnsi="Arial"/>
              </w:rPr>
            </w:pPr>
            <w:r>
              <w:rPr>
                <w:rFonts w:ascii="Arial" w:hAnsi="Arial"/>
              </w:rPr>
              <w:t>[</w:t>
            </w:r>
            <w:r w:rsidR="003B530F">
              <w:rPr>
                <w:rFonts w:ascii="Arial" w:hAnsi="Arial"/>
              </w:rPr>
              <w:t>7</w:t>
            </w:r>
            <w:r>
              <w:rPr>
                <w:rFonts w:ascii="Arial" w:hAnsi="Arial"/>
              </w:rPr>
              <w:t>] sources: [</w:t>
            </w:r>
            <w:r w:rsidR="003B530F" w:rsidRPr="003B530F">
              <w:rPr>
                <w:rFonts w:ascii="Arial" w:hAnsi="Arial"/>
              </w:rPr>
              <w:t>Huawei/HiSilicon, Baicells, Sony, CATT, CMCC, Intel, Fraunhofer IIS/Fraunhofer HHI</w:t>
            </w:r>
            <w:r>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Default="00EC5D2E" w:rsidP="00EC5D2E">
      <w:pPr>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rPr>
          <w:rFonts w:ascii="Arial" w:hAnsi="Arial" w:cs="Arial"/>
          <w:highlight w:val="cyan"/>
        </w:rPr>
      </w:pPr>
      <w:r w:rsidRPr="00F04786">
        <w:rPr>
          <w:rFonts w:ascii="Arial" w:hAnsi="Arial" w:cs="Arial"/>
          <w:highlight w:val="cyan"/>
        </w:rPr>
        <w:lastRenderedPageBreak/>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aff0"/>
        <w:numPr>
          <w:ilvl w:val="0"/>
          <w:numId w:val="29"/>
        </w:numPr>
        <w:ind w:left="1287"/>
        <w:rPr>
          <w:rFonts w:ascii="Arial" w:hAnsi="Arial" w:cs="Arial"/>
          <w:highlight w:val="cyan"/>
        </w:rPr>
      </w:pPr>
      <w:r w:rsidRPr="00F04786">
        <w:rPr>
          <w:rFonts w:ascii="Arial" w:hAnsi="Arial" w:cs="Arial"/>
          <w:highlight w:val="cyan"/>
          <w:lang w:val="en-US"/>
        </w:rPr>
        <w:t>T</w:t>
      </w:r>
      <w:r w:rsidRPr="00F04786">
        <w:rPr>
          <w:rFonts w:ascii="Arial" w:hAnsi="Arial" w:cs="Arial"/>
          <w:highlight w:val="cyan"/>
        </w:rPr>
        <w:t>he</w:t>
      </w:r>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1F48A52E" w14:textId="77777777" w:rsidR="00EC5D2E" w:rsidRPr="00F04786" w:rsidRDefault="00EC5D2E" w:rsidP="00CA0E71">
      <w:pPr>
        <w:pStyle w:val="aff0"/>
        <w:numPr>
          <w:ilvl w:val="0"/>
          <w:numId w:val="29"/>
        </w:numPr>
        <w:ind w:left="1287"/>
        <w:rPr>
          <w:rFonts w:ascii="Arial" w:hAnsi="Arial" w:cs="Arial"/>
          <w:highlight w:val="cyan"/>
        </w:rPr>
      </w:pPr>
      <w:r w:rsidRPr="00F04786">
        <w:rPr>
          <w:rFonts w:ascii="Arial" w:hAnsi="Arial" w:cs="Arial"/>
          <w:highlight w:val="cyan"/>
          <w:lang w:val="en-US"/>
        </w:rPr>
        <w:t>The ~1-bit saving m</w:t>
      </w:r>
      <w:r>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 xml:space="preserve">comes </w:t>
      </w:r>
      <w:r w:rsidRPr="00F04786">
        <w:rPr>
          <w:rFonts w:ascii="Arial" w:hAnsi="Arial" w:cs="Arial"/>
          <w:highlight w:val="cyan"/>
          <w:lang w:val="en-US"/>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aff0"/>
        <w:numPr>
          <w:ilvl w:val="0"/>
          <w:numId w:val="29"/>
        </w:numPr>
        <w:ind w:left="1287"/>
        <w:rPr>
          <w:rFonts w:ascii="Arial" w:hAnsi="Arial" w:cs="Arial"/>
          <w:highlight w:val="cyan"/>
        </w:rPr>
      </w:pPr>
      <w:r w:rsidRPr="00F04786">
        <w:rPr>
          <w:rFonts w:ascii="Arial" w:hAnsi="Arial" w:cs="Arial"/>
          <w:highlight w:val="cyan"/>
          <w:lang w:val="en-US"/>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Default="00EC5D2E" w:rsidP="00EC5D2E">
      <w:pPr>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Signal one offset value for K_offset</w:t>
      </w:r>
      <w:r>
        <w:rPr>
          <w:rFonts w:ascii="Arial" w:hAnsi="Arial"/>
        </w:rPr>
        <w:t>).</w:t>
      </w:r>
    </w:p>
    <w:p w14:paraId="4DD52369" w14:textId="6A8AC0E3" w:rsidR="00EC5D2E" w:rsidRDefault="00EC5D2E" w:rsidP="00EC5D2E">
      <w:pPr>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Default="00F6664D" w:rsidP="00CA0E71">
      <w:pPr>
        <w:pStyle w:val="aff0"/>
        <w:numPr>
          <w:ilvl w:val="0"/>
          <w:numId w:val="59"/>
        </w:numPr>
        <w:rPr>
          <w:rFonts w:ascii="Arial" w:hAnsi="Arial"/>
        </w:rPr>
      </w:pPr>
      <w:r>
        <w:rPr>
          <w:rFonts w:ascii="Arial" w:hAnsi="Arial"/>
          <w:lang w:val="en-US"/>
        </w:rPr>
        <w:t>M</w:t>
      </w:r>
      <w:r w:rsidR="00EC5D2E" w:rsidRPr="00F6664D">
        <w:rPr>
          <w:rFonts w:ascii="Arial" w:hAnsi="Arial"/>
        </w:rPr>
        <w:t>ak</w:t>
      </w:r>
      <w:r>
        <w:rPr>
          <w:rFonts w:ascii="Arial" w:hAnsi="Arial"/>
          <w:lang w:val="en-US"/>
        </w:rPr>
        <w:t>ing</w:t>
      </w:r>
      <w:r w:rsidR="00EC5D2E" w:rsidRPr="00F6664D">
        <w:rPr>
          <w:rFonts w:ascii="Arial" w:hAnsi="Arial"/>
        </w:rPr>
        <w:t xml:space="preserve"> K_offset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K_offset.</w:t>
      </w:r>
    </w:p>
    <w:p w14:paraId="03A0A3D7" w14:textId="14C2DC8B" w:rsidR="00F6664D" w:rsidRPr="00F6664D" w:rsidRDefault="00F6664D" w:rsidP="00CA0E71">
      <w:pPr>
        <w:pStyle w:val="aff0"/>
        <w:numPr>
          <w:ilvl w:val="0"/>
          <w:numId w:val="59"/>
        </w:numPr>
        <w:rPr>
          <w:rFonts w:ascii="Arial" w:hAnsi="Arial"/>
        </w:rPr>
      </w:pPr>
      <w:r>
        <w:rPr>
          <w:rFonts w:ascii="Arial" w:hAnsi="Arial"/>
          <w:lang w:val="en-US"/>
        </w:rPr>
        <w:t xml:space="preserve">It is </w:t>
      </w:r>
      <w:r w:rsidR="00EC5D2E" w:rsidRPr="00F6664D">
        <w:rPr>
          <w:rFonts w:ascii="Arial" w:hAnsi="Arial"/>
        </w:rPr>
        <w:t>error prone</w:t>
      </w:r>
      <w:r>
        <w:rPr>
          <w:rFonts w:ascii="Arial" w:hAnsi="Arial"/>
          <w:lang w:val="en-US"/>
        </w:rPr>
        <w:t>. Think</w:t>
      </w:r>
      <w:r w:rsidR="00EC5D2E" w:rsidRPr="00F6664D">
        <w:rPr>
          <w:rFonts w:ascii="Arial" w:hAnsi="Arial"/>
        </w:rPr>
        <w:t xml:space="preserve"> about the misalignment between gNB and UE, the tim</w:t>
      </w:r>
      <w:r>
        <w:rPr>
          <w:rFonts w:ascii="Arial" w:hAnsi="Arial"/>
          <w:lang w:val="en-US"/>
        </w:rPr>
        <w:t>e</w:t>
      </w:r>
      <w:r w:rsidR="00EC5D2E" w:rsidRPr="00F6664D">
        <w:rPr>
          <w:rFonts w:ascii="Arial" w:hAnsi="Arial"/>
        </w:rPr>
        <w:t xml:space="preserve">-varying delay for a message </w:t>
      </w:r>
      <w:r w:rsidR="003C3CF7">
        <w:rPr>
          <w:rFonts w:ascii="Arial" w:hAnsi="Arial"/>
          <w:lang w:val="en-US"/>
        </w:rPr>
        <w:t xml:space="preserve">to traverse </w:t>
      </w:r>
      <w:r w:rsidR="00EC5D2E" w:rsidRPr="00F6664D">
        <w:rPr>
          <w:rFonts w:ascii="Arial" w:hAnsi="Arial"/>
        </w:rPr>
        <w:t xml:space="preserve">from gNB to UE, </w:t>
      </w:r>
      <w:r>
        <w:rPr>
          <w:rFonts w:ascii="Arial" w:hAnsi="Arial"/>
          <w:lang w:val="en-US"/>
        </w:rPr>
        <w:t>the burden that the network needs to have in order to track the time-varying K_offset</w:t>
      </w:r>
      <w:r w:rsidR="003C3CF7">
        <w:rPr>
          <w:rFonts w:ascii="Arial" w:hAnsi="Arial"/>
          <w:lang w:val="en-US"/>
        </w:rPr>
        <w:t>, etc.</w:t>
      </w:r>
    </w:p>
    <w:p w14:paraId="6C03962B" w14:textId="12E0ACF2" w:rsidR="00F6664D" w:rsidRPr="00F6664D" w:rsidRDefault="00F6664D" w:rsidP="00F6664D">
      <w:pPr>
        <w:rPr>
          <w:rFonts w:ascii="Arial" w:hAnsi="Arial"/>
        </w:rPr>
      </w:pPr>
      <w:r>
        <w:rPr>
          <w:rFonts w:ascii="Arial" w:hAnsi="Arial"/>
        </w:rPr>
        <w:t>The following figure provides an illustration</w:t>
      </w:r>
      <w:r w:rsidR="00633677">
        <w:rPr>
          <w:rFonts w:ascii="Arial" w:hAnsi="Arial"/>
        </w:rPr>
        <w:t xml:space="preserve"> of the complications of making </w:t>
      </w:r>
      <w:r w:rsidR="00633677" w:rsidRPr="00F6664D">
        <w:rPr>
          <w:rFonts w:ascii="Arial" w:hAnsi="Arial"/>
        </w:rPr>
        <w:t>K_offset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633677" w:rsidRDefault="00633677" w:rsidP="00633677">
      <w:pPr>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K_offset</w:t>
      </w:r>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K_offset.</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rPr>
          <w:rFonts w:ascii="Arial" w:hAnsi="Arial" w:cs="Arial"/>
          <w:b/>
          <w:bCs/>
          <w:highlight w:val="yellow"/>
          <w:u w:val="single"/>
          <w:lang w:eastAsia="ja-JP"/>
        </w:rPr>
      </w:pPr>
      <w:r w:rsidRPr="00633677">
        <w:rPr>
          <w:rFonts w:ascii="Arial" w:hAnsi="Arial" w:cs="Arial"/>
          <w:b/>
          <w:bCs/>
          <w:highlight w:val="yellow"/>
          <w:u w:val="single"/>
          <w:lang w:eastAsia="ja-JP"/>
        </w:rPr>
        <w:lastRenderedPageBreak/>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aff0"/>
        <w:numPr>
          <w:ilvl w:val="0"/>
          <w:numId w:val="60"/>
        </w:numPr>
        <w:rPr>
          <w:rFonts w:ascii="Arial" w:hAnsi="Arial" w:cs="Arial"/>
          <w:highlight w:val="yellow"/>
          <w:lang w:val="en-US"/>
        </w:rPr>
      </w:pPr>
      <w:r w:rsidRPr="00633677">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633677" w:rsidRDefault="00633677" w:rsidP="00CA0E71">
      <w:pPr>
        <w:pStyle w:val="aff0"/>
        <w:numPr>
          <w:ilvl w:val="0"/>
          <w:numId w:val="60"/>
        </w:numPr>
        <w:rPr>
          <w:rFonts w:ascii="Arial" w:hAnsi="Arial" w:cs="Arial"/>
          <w:highlight w:val="yellow"/>
          <w:lang w:val="en-US"/>
        </w:rPr>
      </w:pPr>
      <w:r w:rsidRPr="00633677">
        <w:rPr>
          <w:rFonts w:ascii="Arial" w:hAnsi="Arial" w:cs="Arial"/>
          <w:highlight w:val="yellow"/>
          <w:lang w:val="en-US"/>
        </w:rPr>
        <w:t>For determination of K_offset value, which option do you think is better? And why?</w:t>
      </w:r>
    </w:p>
    <w:p w14:paraId="76A63D1D" w14:textId="77777777" w:rsidR="003C3CF7" w:rsidRPr="003D5BE4" w:rsidRDefault="003C3CF7" w:rsidP="00CA0E71">
      <w:pPr>
        <w:pStyle w:val="aff0"/>
        <w:numPr>
          <w:ilvl w:val="1"/>
          <w:numId w:val="60"/>
        </w:numPr>
        <w:rPr>
          <w:rFonts w:ascii="Arial" w:hAnsi="Arial" w:cs="Arial"/>
          <w:highlight w:val="yellow"/>
          <w:lang w:eastAsia="ja-JP"/>
        </w:rPr>
      </w:pPr>
      <w:r w:rsidRPr="003D5BE4">
        <w:rPr>
          <w:rFonts w:ascii="Arial" w:hAnsi="Arial"/>
          <w:highlight w:val="yellow"/>
          <w:lang w:val="en-US"/>
        </w:rPr>
        <w:t>Option 1: milliseconds</w:t>
      </w:r>
    </w:p>
    <w:p w14:paraId="6283700D" w14:textId="77777777" w:rsidR="003C3CF7" w:rsidRPr="003D5BE4" w:rsidRDefault="003C3CF7" w:rsidP="00CA0E71">
      <w:pPr>
        <w:pStyle w:val="aff0"/>
        <w:numPr>
          <w:ilvl w:val="1"/>
          <w:numId w:val="60"/>
        </w:numPr>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16C1467D" w14:textId="77777777" w:rsidR="00633677" w:rsidRPr="00633677" w:rsidRDefault="00633677" w:rsidP="00CA0E71">
      <w:pPr>
        <w:pStyle w:val="aff0"/>
        <w:numPr>
          <w:ilvl w:val="0"/>
          <w:numId w:val="60"/>
        </w:numPr>
        <w:rPr>
          <w:rFonts w:ascii="Arial" w:hAnsi="Arial" w:cs="Arial"/>
          <w:highlight w:val="yellow"/>
          <w:lang w:val="en-US"/>
        </w:rPr>
      </w:pPr>
      <w:r w:rsidRPr="00633677">
        <w:rPr>
          <w:rFonts w:ascii="Arial" w:hAnsi="Arial" w:cs="Arial"/>
          <w:highlight w:val="yellow"/>
          <w:lang w:val="en-US"/>
        </w:rPr>
        <w:t>What is the range of values that should be supported for K_offset?</w:t>
      </w:r>
    </w:p>
    <w:p w14:paraId="1E1A0CF9" w14:textId="3BA4F588" w:rsidR="00633677" w:rsidRDefault="00633677" w:rsidP="00633677">
      <w:pPr>
        <w:rPr>
          <w:rFonts w:ascii="Arial" w:hAnsi="Arial" w:cs="Arial"/>
        </w:rPr>
      </w:pPr>
    </w:p>
    <w:tbl>
      <w:tblPr>
        <w:tblStyle w:val="aff5"/>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a"/>
              <w:spacing w:line="254" w:lineRule="auto"/>
              <w:rPr>
                <w:rFonts w:eastAsia="宋体" w:cs="Arial"/>
              </w:rPr>
            </w:pPr>
            <w:r>
              <w:rPr>
                <w:rFonts w:eastAsia="宋体"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aa"/>
              <w:spacing w:line="254" w:lineRule="auto"/>
              <w:rPr>
                <w:rFonts w:eastAsia="宋体" w:cs="Arial"/>
              </w:rPr>
            </w:pPr>
            <w:r>
              <w:rPr>
                <w:rFonts w:eastAsia="宋体"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Default="00484999" w:rsidP="00C16247">
            <w:pPr>
              <w:pStyle w:val="aa"/>
              <w:spacing w:line="254" w:lineRule="auto"/>
              <w:rPr>
                <w:rFonts w:eastAsia="宋体" w:cs="Arial"/>
              </w:rPr>
            </w:pPr>
            <w:r>
              <w:rPr>
                <w:rFonts w:eastAsia="宋体" w:cs="Arial"/>
              </w:rPr>
              <w:t xml:space="preserve">For 2). We sligtly prefer Option 2. If the K_offset is in unit of milliseconds while the sub-carrier spacing is larger than 15 kHz, then some slot numbers cannot be indicated by K_offset value.  </w:t>
            </w:r>
          </w:p>
          <w:p w14:paraId="6C922771" w14:textId="77777777" w:rsidR="00484999" w:rsidRDefault="00484999" w:rsidP="00C16247">
            <w:pPr>
              <w:pStyle w:val="aa"/>
              <w:spacing w:line="254" w:lineRule="auto"/>
              <w:rPr>
                <w:rFonts w:eastAsia="宋体" w:cs="Arial"/>
              </w:rPr>
            </w:pPr>
            <w:r>
              <w:rPr>
                <w:rFonts w:eastAsia="宋体" w:cs="Arial"/>
              </w:rPr>
              <w:t xml:space="preserve">For 3). We think the range of K_offset should be large enough to cover the </w:t>
            </w:r>
            <w:r>
              <w:rPr>
                <w:rFonts w:eastAsia="宋体" w:cs="Arial"/>
                <w:color w:val="4472C4" w:themeColor="accent1"/>
              </w:rPr>
              <w:t>UE-gNB</w:t>
            </w:r>
            <w:r>
              <w:rPr>
                <w:rFonts w:eastAsia="宋体" w:cs="Arial"/>
              </w:rPr>
              <w:t xml:space="preserve"> RTT, which is upper bounded by </w:t>
            </w:r>
            <w:r>
              <w:rPr>
                <w:rFonts w:eastAsia="宋体" w:cs="Arial"/>
                <w:color w:val="4472C4" w:themeColor="accent1"/>
              </w:rPr>
              <w:t>542</w:t>
            </w:r>
            <w:r>
              <w:rPr>
                <w:rFonts w:eastAsia="宋体" w:cs="Arial"/>
              </w:rPr>
              <w:t xml:space="preserve"> ms according to 38.821. Hence, the value range of K_offset is [0, </w:t>
            </w:r>
            <w:r>
              <w:rPr>
                <w:rFonts w:eastAsia="宋体" w:cs="Arial"/>
                <w:color w:val="4472C4" w:themeColor="accent1"/>
              </w:rPr>
              <w:t>542</w:t>
            </w:r>
            <w:r>
              <w:rPr>
                <w:rFonts w:eastAsia="宋体" w:cs="Arial"/>
              </w:rPr>
              <w:t xml:space="preserve">] ms (or, in equivalent slots). Some optimization based on scenarios (e.g., LEO, GEO) could be considered. For example, the value range of K_offset could be [0, </w:t>
            </w:r>
            <w:r>
              <w:rPr>
                <w:rFonts w:eastAsia="宋体" w:cs="Arial"/>
                <w:color w:val="4472C4" w:themeColor="accent1"/>
              </w:rPr>
              <w:t>26</w:t>
            </w:r>
            <w:r>
              <w:rPr>
                <w:rFonts w:eastAsia="宋体"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a"/>
              <w:spacing w:line="254" w:lineRule="auto"/>
              <w:rPr>
                <w:rFonts w:cs="Arial"/>
              </w:rPr>
            </w:pPr>
            <w:r>
              <w:rPr>
                <w:rFonts w:cs="Arial"/>
              </w:rPr>
              <w:t xml:space="preserve">I guess the focus should be 2) and 3). For 2), we support option 2 since it is </w:t>
            </w:r>
            <w:proofErr w:type="gramStart"/>
            <w:r>
              <w:rPr>
                <w:rFonts w:cs="Arial"/>
              </w:rPr>
              <w:t>more clear</w:t>
            </w:r>
            <w:proofErr w:type="gramEnd"/>
            <w:r>
              <w:rPr>
                <w:rFonts w:cs="Arial"/>
              </w:rPr>
              <w:t xml:space="preserve">.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a"/>
              <w:numPr>
                <w:ilvl w:val="0"/>
                <w:numId w:val="89"/>
              </w:numPr>
              <w:spacing w:after="160" w:line="254" w:lineRule="auto"/>
              <w:jc w:val="left"/>
              <w:rPr>
                <w:rFonts w:eastAsia="宋体" w:cs="Arial"/>
              </w:rPr>
            </w:pPr>
            <w:r>
              <w:rPr>
                <w:rFonts w:eastAsia="宋体" w:cs="Arial"/>
              </w:rPr>
              <w:t>YES</w:t>
            </w:r>
          </w:p>
          <w:p w14:paraId="39EFFF26" w14:textId="77777777" w:rsidR="00484999" w:rsidRDefault="00484999" w:rsidP="008C1CA4">
            <w:pPr>
              <w:pStyle w:val="aa"/>
              <w:numPr>
                <w:ilvl w:val="0"/>
                <w:numId w:val="89"/>
              </w:numPr>
              <w:spacing w:after="160" w:line="254" w:lineRule="auto"/>
              <w:jc w:val="left"/>
              <w:rPr>
                <w:rFonts w:eastAsia="宋体" w:cs="Arial"/>
              </w:rPr>
            </w:pPr>
            <w:r>
              <w:rPr>
                <w:rFonts w:eastAsia="宋体" w:cs="Arial"/>
              </w:rPr>
              <w:t>Option2 (that fits K1 and K2)</w:t>
            </w:r>
          </w:p>
          <w:p w14:paraId="471C2F3E" w14:textId="77777777" w:rsidR="00484999" w:rsidRDefault="00484999" w:rsidP="008C1CA4">
            <w:pPr>
              <w:pStyle w:val="aa"/>
              <w:numPr>
                <w:ilvl w:val="0"/>
                <w:numId w:val="89"/>
              </w:numPr>
              <w:spacing w:after="160" w:line="254" w:lineRule="auto"/>
              <w:jc w:val="left"/>
              <w:rPr>
                <w:rFonts w:eastAsia="宋体" w:cs="Arial"/>
              </w:rPr>
            </w:pPr>
            <w:r>
              <w:rPr>
                <w:rFonts w:eastAsia="宋体"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a"/>
              <w:spacing w:line="254" w:lineRule="auto"/>
              <w:rPr>
                <w:rFonts w:eastAsia="宋体"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aa"/>
              <w:spacing w:line="254" w:lineRule="auto"/>
              <w:rPr>
                <w:rFonts w:cs="Arial"/>
              </w:rPr>
            </w:pPr>
            <w:r>
              <w:rPr>
                <w:rFonts w:cs="Arial"/>
              </w:rPr>
              <w:t>F</w:t>
            </w:r>
            <w:r>
              <w:rPr>
                <w:rFonts w:cs="Arial" w:hint="eastAsia"/>
              </w:rPr>
              <w:t>or</w:t>
            </w:r>
            <w:r>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Default="00484999" w:rsidP="00C16247">
            <w:pPr>
              <w:pStyle w:val="aa"/>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aa"/>
              <w:spacing w:line="254" w:lineRule="auto"/>
              <w:rPr>
                <w:rFonts w:eastAsia="宋体" w:cs="Arial"/>
              </w:rPr>
            </w:pPr>
            <w:r>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aa"/>
              <w:spacing w:line="254" w:lineRule="auto"/>
              <w:rPr>
                <w:rFonts w:cs="Arial"/>
              </w:rPr>
            </w:pPr>
            <w:r>
              <w:rPr>
                <w:rFonts w:cs="Arial"/>
              </w:rPr>
              <w:t>For Q1, Yes, if K_</w:t>
            </w:r>
            <w:proofErr w:type="gramStart"/>
            <w:r>
              <w:rPr>
                <w:rFonts w:cs="Arial"/>
              </w:rPr>
              <w:t>offset(</w:t>
            </w:r>
            <w:proofErr w:type="gramEnd"/>
            <w:r>
              <w:rPr>
                <w:rFonts w:cs="Arial"/>
              </w:rPr>
              <w:t xml:space="preserve">in fact only partial K_offset) is associated to common TA, </w:t>
            </w:r>
          </w:p>
          <w:p w14:paraId="7B48771E" w14:textId="77777777" w:rsidR="00484999" w:rsidRDefault="00484999" w:rsidP="00C16247">
            <w:pPr>
              <w:pStyle w:val="aa"/>
              <w:spacing w:line="254" w:lineRule="auto"/>
              <w:rPr>
                <w:rFonts w:cs="Arial"/>
              </w:rPr>
            </w:pPr>
            <w:r>
              <w:rPr>
                <w:rFonts w:cs="Arial" w:hint="eastAsia"/>
              </w:rPr>
              <w:t>d</w:t>
            </w:r>
            <w:r>
              <w:rPr>
                <w:rFonts w:cs="Arial"/>
              </w:rPr>
              <w:t xml:space="preserve">ifferent UEs may calculate the value of K_offset in different time instant based on the </w:t>
            </w:r>
            <w:r>
              <w:rPr>
                <w:rFonts w:cs="Arial" w:hint="eastAsia"/>
              </w:rPr>
              <w:t>c</w:t>
            </w:r>
            <w:r>
              <w:rPr>
                <w:rFonts w:cs="Arial"/>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260EB36F" w14:textId="77777777" w:rsidR="00484999" w:rsidRDefault="00484999" w:rsidP="00C16247">
            <w:pPr>
              <w:pStyle w:val="aa"/>
              <w:spacing w:line="254" w:lineRule="auto"/>
              <w:rPr>
                <w:rFonts w:cs="Arial"/>
              </w:rPr>
            </w:pPr>
            <w:r>
              <w:rPr>
                <w:rFonts w:cs="Arial"/>
              </w:rPr>
              <w:t xml:space="preserve">For Q2, </w:t>
            </w:r>
            <w:proofErr w:type="gramStart"/>
            <w:r>
              <w:rPr>
                <w:rFonts w:cs="Arial"/>
              </w:rPr>
              <w:t>Both</w:t>
            </w:r>
            <w:proofErr w:type="gramEnd"/>
            <w:r>
              <w:rPr>
                <w:rFonts w:cs="Arial"/>
              </w:rPr>
              <w:t xml:space="preserve"> are fine. And configurable granularity is preferred, because proper unit of K_offset corresponding to different scenarios may reduce signalling overhead.</w:t>
            </w:r>
          </w:p>
          <w:p w14:paraId="1D0674C8" w14:textId="77777777" w:rsidR="00484999" w:rsidRDefault="00484999" w:rsidP="00C16247">
            <w:pPr>
              <w:pStyle w:val="aa"/>
              <w:spacing w:line="254" w:lineRule="auto"/>
              <w:rPr>
                <w:rFonts w:eastAsia="宋体" w:cs="Arial"/>
              </w:rPr>
            </w:pPr>
            <w:r>
              <w:rPr>
                <w:rFonts w:cs="Arial"/>
              </w:rPr>
              <w:lastRenderedPageBreak/>
              <w:t xml:space="preserve">For Q3, the range of K_offset is related to the value range of RTT in specific scenarios. E.g., for GEO, assume the max RTT is </w:t>
            </w:r>
            <w:r>
              <w:rPr>
                <w:rFonts w:eastAsia="宋体"/>
              </w:rPr>
              <w:t>541.46 ms (service and feeder links</w:t>
            </w:r>
            <w:proofErr w:type="gramStart"/>
            <w:r>
              <w:rPr>
                <w:rFonts w:eastAsia="宋体"/>
              </w:rPr>
              <w:t>)</w:t>
            </w:r>
            <w:r>
              <w:rPr>
                <w:rFonts w:cs="Arial"/>
              </w:rPr>
              <w:t xml:space="preserve"> ,</w:t>
            </w:r>
            <w:proofErr w:type="gramEnd"/>
            <w:r>
              <w:rPr>
                <w:rFonts w:cs="Arial"/>
              </w:rPr>
              <w:t xml:space="preserve"> the value range of K_offset could be </w:t>
            </w:r>
            <w:r>
              <w:rPr>
                <w:rFonts w:eastAsia="宋体"/>
              </w:rPr>
              <w:t>238 ms~542 ms.</w:t>
            </w:r>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a"/>
              <w:spacing w:line="254" w:lineRule="auto"/>
              <w:rPr>
                <w:rFonts w:eastAsia="宋体" w:cs="Arial"/>
              </w:rPr>
            </w:pPr>
            <w:r>
              <w:rPr>
                <w:rFonts w:eastAsia="宋体"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aa"/>
              <w:numPr>
                <w:ilvl w:val="0"/>
                <w:numId w:val="90"/>
              </w:numPr>
              <w:spacing w:after="160" w:line="254" w:lineRule="auto"/>
              <w:jc w:val="left"/>
              <w:rPr>
                <w:rFonts w:eastAsia="宋体" w:cs="Arial"/>
              </w:rPr>
            </w:pPr>
            <w:r>
              <w:rPr>
                <w:rFonts w:eastAsia="宋体"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Default="00484999" w:rsidP="008C1CA4">
            <w:pPr>
              <w:pStyle w:val="aa"/>
              <w:numPr>
                <w:ilvl w:val="0"/>
                <w:numId w:val="90"/>
              </w:numPr>
              <w:spacing w:after="160" w:line="254" w:lineRule="auto"/>
              <w:jc w:val="left"/>
              <w:rPr>
                <w:rFonts w:eastAsia="宋体" w:cs="Arial"/>
              </w:rPr>
            </w:pPr>
            <w:r>
              <w:rPr>
                <w:rFonts w:eastAsia="宋体" w:cs="Arial"/>
              </w:rPr>
              <w:t>Option 1 and Option 2 are similar since translation of milliseconds to slots is trivial to specify</w:t>
            </w:r>
          </w:p>
          <w:p w14:paraId="08900CDB" w14:textId="77777777" w:rsidR="00484999" w:rsidRDefault="00484999" w:rsidP="008C1CA4">
            <w:pPr>
              <w:pStyle w:val="aa"/>
              <w:numPr>
                <w:ilvl w:val="0"/>
                <w:numId w:val="90"/>
              </w:numPr>
              <w:spacing w:after="160" w:line="254" w:lineRule="auto"/>
              <w:jc w:val="left"/>
              <w:rPr>
                <w:rFonts w:eastAsia="宋体" w:cs="Arial"/>
              </w:rPr>
            </w:pPr>
            <w:r>
              <w:rPr>
                <w:rFonts w:eastAsia="宋体" w:cs="Arial"/>
              </w:rPr>
              <w:t xml:space="preserve">We prefer to have full range of K_offset from 0 to maximum value (according to the max RTT). In order to decrease the overhead value of K_offset can be downsampled especially for higher SCS. </w:t>
            </w:r>
          </w:p>
          <w:p w14:paraId="1949D9B2" w14:textId="77777777" w:rsidR="00484999" w:rsidRDefault="00484999" w:rsidP="00C16247">
            <w:pPr>
              <w:pStyle w:val="aa"/>
              <w:spacing w:line="254" w:lineRule="auto"/>
              <w:rPr>
                <w:rFonts w:eastAsia="宋体" w:cs="Arial"/>
              </w:rPr>
            </w:pPr>
            <w:r>
              <w:rPr>
                <w:rFonts w:eastAsia="宋体"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Default="00484999" w:rsidP="00C16247">
            <w:pPr>
              <w:pStyle w:val="aa"/>
              <w:spacing w:line="254" w:lineRule="auto"/>
              <w:rPr>
                <w:rFonts w:eastAsia="宋体" w:cs="Arial"/>
              </w:rPr>
            </w:pPr>
            <w:r>
              <w:rPr>
                <w:rFonts w:eastAsia="宋体" w:cs="Arial"/>
              </w:rPr>
              <w:t>We propose to consider the following solution which enables deployments with aligned DL-UL timing and not aligned DL-UL timing at the gNB.</w:t>
            </w:r>
          </w:p>
          <w:p w14:paraId="17BC58A8" w14:textId="77777777" w:rsidR="00484999" w:rsidRDefault="00484999" w:rsidP="00484999">
            <w:pPr>
              <w:pStyle w:val="aff0"/>
              <w:numPr>
                <w:ilvl w:val="0"/>
                <w:numId w:val="58"/>
              </w:numPr>
              <w:ind w:firstLine="420"/>
              <w:contextualSpacing/>
              <w:rPr>
                <w:szCs w:val="20"/>
              </w:rPr>
            </w:pPr>
            <w:r>
              <w:rPr>
                <w:szCs w:val="20"/>
              </w:rPr>
              <w:t>Indication of K_offset is done using two values for K_offset determination: K_offset_1 and K_offset_2</w:t>
            </w:r>
          </w:p>
          <w:p w14:paraId="2FA1F4E8" w14:textId="77777777" w:rsidR="00484999" w:rsidRDefault="00484999" w:rsidP="00484999">
            <w:pPr>
              <w:pStyle w:val="aff0"/>
              <w:numPr>
                <w:ilvl w:val="0"/>
                <w:numId w:val="58"/>
              </w:numPr>
              <w:ind w:firstLine="420"/>
              <w:contextualSpacing/>
              <w:rPr>
                <w:szCs w:val="20"/>
              </w:rPr>
            </w:pPr>
            <w:r>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aff0"/>
              <w:numPr>
                <w:ilvl w:val="1"/>
                <w:numId w:val="58"/>
              </w:numPr>
              <w:ind w:firstLine="420"/>
              <w:contextualSpacing/>
              <w:rPr>
                <w:szCs w:val="20"/>
              </w:rPr>
            </w:pPr>
            <w:r>
              <w:rPr>
                <w:szCs w:val="20"/>
              </w:rPr>
              <w:t xml:space="preserve">If a = 0, </w:t>
            </w:r>
          </w:p>
          <w:p w14:paraId="0DFC4982" w14:textId="77777777" w:rsidR="00484999" w:rsidRDefault="00484999" w:rsidP="00484999">
            <w:pPr>
              <w:pStyle w:val="aff0"/>
              <w:numPr>
                <w:ilvl w:val="2"/>
                <w:numId w:val="58"/>
              </w:numPr>
              <w:ind w:firstLine="420"/>
              <w:contextualSpacing/>
              <w:rPr>
                <w:szCs w:val="20"/>
              </w:rPr>
            </w:pPr>
            <w:r>
              <w:rPr>
                <w:szCs w:val="20"/>
              </w:rPr>
              <w:t xml:space="preserve">K_offset = K_offset_1 + K_offset_2, </w:t>
            </w:r>
          </w:p>
          <w:p w14:paraId="229CC2FD" w14:textId="77777777" w:rsidR="00484999" w:rsidRDefault="00484999" w:rsidP="00484999">
            <w:pPr>
              <w:pStyle w:val="aff0"/>
              <w:numPr>
                <w:ilvl w:val="2"/>
                <w:numId w:val="58"/>
              </w:numPr>
              <w:ind w:firstLine="420"/>
              <w:contextualSpacing/>
              <w:rPr>
                <w:szCs w:val="20"/>
              </w:rPr>
            </w:pPr>
            <w:r>
              <w:rPr>
                <w:szCs w:val="20"/>
              </w:rPr>
              <w:t>Common TA = K_offset_2, K_mac = 0</w:t>
            </w:r>
          </w:p>
          <w:p w14:paraId="72F137AD" w14:textId="77777777" w:rsidR="00484999" w:rsidRDefault="00484999" w:rsidP="00484999">
            <w:pPr>
              <w:pStyle w:val="aff0"/>
              <w:numPr>
                <w:ilvl w:val="1"/>
                <w:numId w:val="58"/>
              </w:numPr>
              <w:ind w:firstLine="420"/>
              <w:contextualSpacing/>
              <w:rPr>
                <w:szCs w:val="20"/>
              </w:rPr>
            </w:pPr>
            <w:r>
              <w:rPr>
                <w:szCs w:val="20"/>
              </w:rPr>
              <w:t xml:space="preserve">If a = 1, </w:t>
            </w:r>
          </w:p>
          <w:p w14:paraId="2AF1EAE6" w14:textId="77777777" w:rsidR="00484999" w:rsidRDefault="00484999" w:rsidP="00484999">
            <w:pPr>
              <w:pStyle w:val="aff0"/>
              <w:numPr>
                <w:ilvl w:val="2"/>
                <w:numId w:val="58"/>
              </w:numPr>
              <w:ind w:firstLine="420"/>
              <w:contextualSpacing/>
              <w:rPr>
                <w:szCs w:val="20"/>
              </w:rPr>
            </w:pPr>
            <w:r>
              <w:rPr>
                <w:szCs w:val="20"/>
              </w:rPr>
              <w:t xml:space="preserve">K_offset = K_offset_1, </w:t>
            </w:r>
          </w:p>
          <w:p w14:paraId="1DCD478F" w14:textId="77777777" w:rsidR="00484999" w:rsidRDefault="00484999" w:rsidP="00C16247">
            <w:pPr>
              <w:pStyle w:val="aa"/>
              <w:spacing w:line="254" w:lineRule="auto"/>
              <w:rPr>
                <w:rFonts w:eastAsia="宋体" w:cs="Arial"/>
              </w:rPr>
            </w:pPr>
            <w:r>
              <w:rPr>
                <w:rFonts w:eastAsia="宋体"/>
              </w:rPr>
              <w:t>Common TA = 0, K_mac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a"/>
              <w:spacing w:line="254" w:lineRule="auto"/>
              <w:rPr>
                <w:rFonts w:eastAsia="宋体" w:cs="Arial"/>
              </w:rPr>
            </w:pPr>
            <w:r>
              <w:rPr>
                <w:rFonts w:eastAsia="宋体"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aa"/>
              <w:spacing w:line="254" w:lineRule="auto"/>
              <w:rPr>
                <w:rFonts w:eastAsia="宋体" w:cs="Arial"/>
              </w:rPr>
            </w:pPr>
            <w:r>
              <w:rPr>
                <w:rFonts w:eastAsia="宋体"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Default="00484999" w:rsidP="00C16247">
            <w:pPr>
              <w:pStyle w:val="aa"/>
              <w:spacing w:line="254" w:lineRule="auto"/>
              <w:rPr>
                <w:rFonts w:eastAsia="宋体" w:cs="Arial"/>
              </w:rPr>
            </w:pPr>
            <w:r>
              <w:rPr>
                <w:rFonts w:eastAsia="宋体"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Default="00484999" w:rsidP="00C16247">
            <w:pPr>
              <w:pStyle w:val="aa"/>
              <w:spacing w:line="254" w:lineRule="auto"/>
              <w:rPr>
                <w:rFonts w:eastAsia="宋体" w:cs="Arial"/>
              </w:rPr>
            </w:pPr>
            <w:r>
              <w:rPr>
                <w:rFonts w:eastAsia="宋体" w:cs="Arial"/>
              </w:rPr>
              <w:t xml:space="preserve">For the third question the range of values would vary by the deployment scenario, such that LEO, MEO and GEO would most likely have a need for different value 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aa"/>
              <w:spacing w:line="254" w:lineRule="auto"/>
              <w:rPr>
                <w:rFonts w:eastAsia="宋体" w:cs="Arial"/>
              </w:rPr>
            </w:pPr>
            <w:r>
              <w:rPr>
                <w:rFonts w:eastAsia="宋体" w:cs="Arial"/>
              </w:rPr>
              <w:t xml:space="preserve">On 1): Yes. Coupling K_offset value determination with common TA </w:t>
            </w:r>
            <w:r>
              <w:rPr>
                <w:rFonts w:eastAsia="宋体"/>
              </w:rPr>
              <w:t>is a too much optimization for a basic scheduling parameter as fundamental as K_offset.</w:t>
            </w:r>
          </w:p>
          <w:p w14:paraId="321F57B1" w14:textId="77777777" w:rsidR="00484999" w:rsidRDefault="00484999" w:rsidP="00C16247">
            <w:pPr>
              <w:pStyle w:val="aa"/>
              <w:spacing w:line="254" w:lineRule="auto"/>
              <w:rPr>
                <w:rFonts w:eastAsia="宋体" w:cs="Arial"/>
              </w:rPr>
            </w:pPr>
            <w:r>
              <w:rPr>
                <w:rFonts w:eastAsia="宋体" w:cs="Arial"/>
              </w:rPr>
              <w:t>On 2): Either option is fine.</w:t>
            </w:r>
          </w:p>
          <w:p w14:paraId="7773EF99" w14:textId="77777777" w:rsidR="00484999" w:rsidRDefault="00484999" w:rsidP="00C16247">
            <w:pPr>
              <w:pStyle w:val="aa"/>
              <w:spacing w:line="254" w:lineRule="auto"/>
              <w:rPr>
                <w:rFonts w:eastAsia="宋体" w:cs="Arial"/>
              </w:rPr>
            </w:pPr>
            <w:r>
              <w:rPr>
                <w:rFonts w:eastAsia="宋体"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a"/>
              <w:spacing w:line="254" w:lineRule="auto"/>
              <w:rPr>
                <w:rFonts w:eastAsia="宋体"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aa"/>
              <w:spacing w:line="254" w:lineRule="auto"/>
              <w:rPr>
                <w:rFonts w:cs="Arial"/>
              </w:rPr>
            </w:pPr>
            <w:r>
              <w:rPr>
                <w:rFonts w:cs="Arial" w:hint="eastAsia"/>
              </w:rPr>
              <w:t>F</w:t>
            </w:r>
            <w:r>
              <w:rPr>
                <w:rFonts w:cs="Arial"/>
              </w:rPr>
              <w:t xml:space="preserve">or (1), we don’t think there is misalignment between gNB and UE on time-varing </w:t>
            </w:r>
            <w:r>
              <w:rPr>
                <w:rFonts w:cs="Arial"/>
              </w:rPr>
              <w:lastRenderedPageBreak/>
              <w:t>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9CE446A" w14:textId="77777777" w:rsidR="00484999" w:rsidRDefault="00484999" w:rsidP="00C16247">
            <w:pPr>
              <w:pStyle w:val="aa"/>
              <w:spacing w:line="254" w:lineRule="auto"/>
              <w:rPr>
                <w:rFonts w:cs="Arial"/>
              </w:rPr>
            </w:pPr>
            <w:r>
              <w:rPr>
                <w:rFonts w:cs="Arial" w:hint="eastAsia"/>
              </w:rPr>
              <w:t>F</w:t>
            </w:r>
            <w:r>
              <w:rPr>
                <w:rFonts w:cs="Arial"/>
              </w:rPr>
              <w:t>or (2), We prefre option 2 with slot level K-offset indication as this is straight forward for schedulilng.</w:t>
            </w:r>
          </w:p>
          <w:p w14:paraId="6923658E" w14:textId="77777777" w:rsidR="00484999" w:rsidRDefault="00484999" w:rsidP="00C16247">
            <w:pPr>
              <w:pStyle w:val="aa"/>
              <w:spacing w:line="254" w:lineRule="auto"/>
              <w:rPr>
                <w:rFonts w:eastAsia="宋体" w:cs="Arial"/>
              </w:rPr>
            </w:pPr>
            <w:r>
              <w:rPr>
                <w:rFonts w:cs="Arial" w:hint="eastAsia"/>
              </w:rPr>
              <w:t>F</w:t>
            </w:r>
            <w:r>
              <w:rPr>
                <w:rFonts w:cs="Arial"/>
              </w:rPr>
              <w:t>or (3), We think there should be different sets of values for different scenarios (</w:t>
            </w:r>
            <w:proofErr w:type="gramStart"/>
            <w:r>
              <w:rPr>
                <w:rFonts w:cs="Arial"/>
              </w:rPr>
              <w:t>GEO,LEO</w:t>
            </w:r>
            <w:proofErr w:type="gramEnd"/>
            <w:r>
              <w:rPr>
                <w:rFonts w:cs="Arial"/>
              </w:rPr>
              <w:t>, MEO). Different sets can be selected by high layer signaling. For the values in a set, only values associated with nearest distance between UE-satellite-gNB and farthest distance between UE-satellite-gNB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a"/>
              <w:spacing w:line="254" w:lineRule="auto"/>
              <w:rPr>
                <w:rFonts w:eastAsia="宋体"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aa"/>
              <w:numPr>
                <w:ilvl w:val="0"/>
                <w:numId w:val="91"/>
              </w:numPr>
              <w:spacing w:after="160" w:line="254" w:lineRule="auto"/>
              <w:jc w:val="left"/>
              <w:rPr>
                <w:rFonts w:eastAsia="Malgun Gothic" w:cs="Arial"/>
              </w:rPr>
            </w:pPr>
            <w:r>
              <w:rPr>
                <w:rFonts w:eastAsia="Malgun Gothic" w:cs="Arial"/>
              </w:rPr>
              <w:t>There is no misalignment. But, if RRC configuration is only used to update, there could be a misalignment.</w:t>
            </w:r>
          </w:p>
          <w:p w14:paraId="0D9DB13A" w14:textId="77777777" w:rsidR="00484999" w:rsidRDefault="00484999" w:rsidP="008C1CA4">
            <w:pPr>
              <w:pStyle w:val="aa"/>
              <w:numPr>
                <w:ilvl w:val="0"/>
                <w:numId w:val="91"/>
              </w:numPr>
              <w:spacing w:after="160" w:line="254" w:lineRule="auto"/>
              <w:jc w:val="left"/>
              <w:rPr>
                <w:rFonts w:eastAsia="Malgun Gothic" w:cs="Arial"/>
                <w:lang w:val="de-DE"/>
              </w:rPr>
            </w:pPr>
            <w:r>
              <w:rPr>
                <w:rFonts w:eastAsia="Malgun Gothic" w:cs="Arial"/>
                <w:lang w:val="de-DE"/>
              </w:rPr>
              <w:t>Option 2.</w:t>
            </w:r>
          </w:p>
          <w:p w14:paraId="75A4B0F2" w14:textId="77777777" w:rsidR="00484999" w:rsidRDefault="00484999" w:rsidP="008C1CA4">
            <w:pPr>
              <w:pStyle w:val="aa"/>
              <w:numPr>
                <w:ilvl w:val="0"/>
                <w:numId w:val="91"/>
              </w:numPr>
              <w:spacing w:after="160" w:line="254" w:lineRule="auto"/>
              <w:jc w:val="left"/>
              <w:rPr>
                <w:rFonts w:eastAsia="Malgun Gothic" w:cs="Arial"/>
              </w:rPr>
            </w:pPr>
            <w:r>
              <w:rPr>
                <w:rFonts w:eastAsia="Malgun Gothic" w:cs="Arial"/>
              </w:rPr>
              <w:t>It depends on the altitude of a satellite. K_offset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aa"/>
              <w:numPr>
                <w:ilvl w:val="0"/>
                <w:numId w:val="92"/>
              </w:numPr>
              <w:spacing w:after="160" w:line="252" w:lineRule="auto"/>
              <w:jc w:val="left"/>
              <w:rPr>
                <w:rFonts w:eastAsia="Yu Mincho" w:cs="Arial"/>
              </w:rPr>
            </w:pPr>
            <w:r>
              <w:rPr>
                <w:rFonts w:eastAsia="Yu Mincho" w:cs="Arial"/>
              </w:rPr>
              <w:t xml:space="preserve">If the Koffset is derived from common TA drift rate based on UE calculation, misalignment between gNB and UE may occur. </w:t>
            </w:r>
          </w:p>
          <w:p w14:paraId="2E3EAED3" w14:textId="77777777" w:rsidR="00484999" w:rsidRDefault="00484999" w:rsidP="008C1CA4">
            <w:pPr>
              <w:pStyle w:val="aa"/>
              <w:numPr>
                <w:ilvl w:val="0"/>
                <w:numId w:val="92"/>
              </w:numPr>
              <w:spacing w:after="160" w:line="252" w:lineRule="auto"/>
              <w:jc w:val="left"/>
              <w:rPr>
                <w:rFonts w:eastAsia="Yu Mincho" w:cs="Arial"/>
              </w:rPr>
            </w:pPr>
            <w:r>
              <w:rPr>
                <w:rFonts w:eastAsia="Yu Mincho" w:cs="Arial"/>
              </w:rPr>
              <w:t xml:space="preserve">We slightly prefer option 2 (based on slot) because K1/K2 is slot basis. </w:t>
            </w:r>
          </w:p>
          <w:p w14:paraId="35C5ACC5" w14:textId="77777777" w:rsidR="00484999" w:rsidRDefault="00484999" w:rsidP="008C1CA4">
            <w:pPr>
              <w:pStyle w:val="aa"/>
              <w:numPr>
                <w:ilvl w:val="0"/>
                <w:numId w:val="92"/>
              </w:numPr>
              <w:spacing w:after="160" w:line="252" w:lineRule="auto"/>
              <w:jc w:val="left"/>
              <w:rPr>
                <w:rFonts w:eastAsia="Yu Mincho" w:cs="Arial"/>
              </w:rPr>
            </w:pPr>
            <w:r>
              <w:rPr>
                <w:rFonts w:eastAsia="Yu Mincho"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a"/>
              <w:spacing w:line="254" w:lineRule="auto"/>
              <w:rPr>
                <w:rFonts w:eastAsia="Yu Mincho" w:cs="Arial"/>
              </w:rPr>
            </w:pPr>
            <w:r>
              <w:rPr>
                <w:rFonts w:eastAsia="宋体"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aa"/>
              <w:numPr>
                <w:ilvl w:val="0"/>
                <w:numId w:val="93"/>
              </w:numPr>
              <w:spacing w:after="160" w:line="254" w:lineRule="auto"/>
              <w:jc w:val="left"/>
              <w:rPr>
                <w:rFonts w:eastAsia="宋体" w:cs="Arial"/>
              </w:rPr>
            </w:pPr>
            <w:r>
              <w:rPr>
                <w:rFonts w:eastAsia="宋体"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Default="00484999" w:rsidP="008C1CA4">
            <w:pPr>
              <w:pStyle w:val="aa"/>
              <w:numPr>
                <w:ilvl w:val="0"/>
                <w:numId w:val="93"/>
              </w:numPr>
              <w:spacing w:after="160" w:line="254" w:lineRule="auto"/>
              <w:jc w:val="left"/>
              <w:rPr>
                <w:rFonts w:eastAsia="宋体" w:cs="Arial"/>
              </w:rPr>
            </w:pPr>
            <w:r>
              <w:rPr>
                <w:rFonts w:eastAsia="宋体" w:cs="Arial"/>
              </w:rPr>
              <w:t>Option 2. The reference SCS for each freqeuncy range can be predefined. The specification impact might be smaller for the timing relationships.</w:t>
            </w:r>
          </w:p>
          <w:p w14:paraId="4483D896" w14:textId="77777777" w:rsidR="00484999" w:rsidRDefault="00484999" w:rsidP="008C1CA4">
            <w:pPr>
              <w:pStyle w:val="aa"/>
              <w:numPr>
                <w:ilvl w:val="0"/>
                <w:numId w:val="93"/>
              </w:numPr>
              <w:spacing w:after="160" w:line="254" w:lineRule="auto"/>
              <w:jc w:val="left"/>
              <w:rPr>
                <w:rFonts w:eastAsia="宋体" w:cs="Arial"/>
                <w:lang w:val="de-DE"/>
              </w:rPr>
            </w:pPr>
            <w:r>
              <w:rPr>
                <w:rFonts w:eastAsia="宋体" w:cs="Arial"/>
              </w:rPr>
              <w:t xml:space="preserve">The value of K_offset should cover the sum of feeder link RTD and maximum service link RTD. </w:t>
            </w:r>
            <w:r>
              <w:rPr>
                <w:rFonts w:eastAsia="宋体" w:cs="Arial"/>
                <w:lang w:val="de-DE"/>
              </w:rPr>
              <w:t xml:space="preserve">As an example, this corresponds to 541 ms for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a"/>
              <w:spacing w:line="254" w:lineRule="auto"/>
              <w:rPr>
                <w:rFonts w:eastAsia="宋体"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aa"/>
              <w:spacing w:line="254" w:lineRule="auto"/>
              <w:rPr>
                <w:rFonts w:eastAsia="宋体"/>
              </w:rPr>
            </w:pPr>
            <w:r>
              <w:rPr>
                <w:rFonts w:cs="Arial"/>
              </w:rPr>
              <w:t xml:space="preserve">1): Yes. </w:t>
            </w:r>
            <w:r>
              <w:rPr>
                <w:rFonts w:eastAsia="宋体"/>
              </w:rPr>
              <w:t>We agree with ZTE’s point of view.</w:t>
            </w:r>
          </w:p>
          <w:p w14:paraId="789379B8" w14:textId="77777777" w:rsidR="00484999" w:rsidRDefault="00484999" w:rsidP="00C16247">
            <w:pPr>
              <w:pStyle w:val="aa"/>
              <w:spacing w:line="254" w:lineRule="auto"/>
              <w:rPr>
                <w:rFonts w:eastAsia="宋体"/>
              </w:rPr>
            </w:pPr>
            <w:r>
              <w:rPr>
                <w:rFonts w:eastAsia="宋体"/>
              </w:rPr>
              <w:t>2): Both are fine.</w:t>
            </w:r>
          </w:p>
          <w:p w14:paraId="4CB190F6" w14:textId="77777777" w:rsidR="00484999" w:rsidRDefault="00484999" w:rsidP="00C16247">
            <w:pPr>
              <w:pStyle w:val="aa"/>
              <w:spacing w:line="254" w:lineRule="auto"/>
              <w:rPr>
                <w:rFonts w:eastAsia="宋体" w:cs="Arial"/>
              </w:rPr>
            </w:pPr>
            <w:r>
              <w:rPr>
                <w:rFonts w:eastAsia="宋体"/>
              </w:rPr>
              <w:t>3): The value of K_offset depends on the maximum possible TA compensation 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a"/>
              <w:spacing w:line="254" w:lineRule="auto"/>
              <w:rPr>
                <w:rFonts w:eastAsia="宋体"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aa"/>
              <w:spacing w:line="254" w:lineRule="auto"/>
              <w:rPr>
                <w:rFonts w:cs="Arial"/>
              </w:rPr>
            </w:pPr>
            <w:r>
              <w:rPr>
                <w:rFonts w:cs="Arial"/>
              </w:rPr>
              <w:t>On 1) YES since UE might update the common TA autonomously. we share the same view with Nokia that UE autonomous behavior for the K-offset update shoub be avoid here.</w:t>
            </w:r>
          </w:p>
          <w:p w14:paraId="6DDDF1CF" w14:textId="77777777" w:rsidR="00484999" w:rsidRDefault="00484999" w:rsidP="00C16247">
            <w:pPr>
              <w:pStyle w:val="aa"/>
              <w:spacing w:line="254" w:lineRule="auto"/>
              <w:rPr>
                <w:rFonts w:cs="Arial"/>
              </w:rPr>
            </w:pPr>
            <w:r>
              <w:rPr>
                <w:rFonts w:cs="Arial"/>
              </w:rPr>
              <w:t>On 2) Either option is fine</w:t>
            </w:r>
          </w:p>
          <w:p w14:paraId="769280B7" w14:textId="77777777" w:rsidR="00484999" w:rsidRDefault="00484999" w:rsidP="00C16247">
            <w:pPr>
              <w:pStyle w:val="aa"/>
              <w:spacing w:line="254" w:lineRule="auto"/>
              <w:rPr>
                <w:rFonts w:eastAsia="宋体"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aa"/>
              <w:spacing w:line="254" w:lineRule="auto"/>
              <w:rPr>
                <w:rFonts w:eastAsia="宋体" w:cs="Arial"/>
              </w:rPr>
            </w:pPr>
            <w:r>
              <w:rPr>
                <w:rFonts w:eastAsia="Malgun Gothic" w:cs="Arial" w:hint="eastAsia"/>
              </w:rPr>
              <w:lastRenderedPageBreak/>
              <w:t>LG</w:t>
            </w:r>
          </w:p>
        </w:tc>
        <w:tc>
          <w:tcPr>
            <w:tcW w:w="7834" w:type="dxa"/>
          </w:tcPr>
          <w:p w14:paraId="0C3EE999" w14:textId="77777777" w:rsidR="00484999" w:rsidRDefault="00484999" w:rsidP="00C16247">
            <w:pPr>
              <w:pStyle w:val="aa"/>
              <w:spacing w:line="254" w:lineRule="auto"/>
              <w:rPr>
                <w:rFonts w:eastAsia="Malgun Gothic" w:cs="Arial"/>
              </w:rPr>
            </w:pPr>
            <w:r>
              <w:rPr>
                <w:rFonts w:eastAsia="Malgun Gothic" w:cs="Arial" w:hint="eastAsia"/>
              </w:rPr>
              <w:t>For Q1, yes</w:t>
            </w:r>
          </w:p>
          <w:p w14:paraId="649454AB" w14:textId="77777777" w:rsidR="00484999" w:rsidRDefault="00484999" w:rsidP="00C16247">
            <w:pPr>
              <w:pStyle w:val="aa"/>
              <w:spacing w:line="254" w:lineRule="auto"/>
              <w:rPr>
                <w:rFonts w:eastAsia="Malgun Gothic" w:cs="Arial"/>
              </w:rPr>
            </w:pPr>
            <w:r>
              <w:rPr>
                <w:rFonts w:eastAsia="Malgun Gothic" w:cs="Arial"/>
              </w:rPr>
              <w:t>For Q2, we slightly prefere option 2.</w:t>
            </w:r>
          </w:p>
          <w:p w14:paraId="298105E7" w14:textId="77777777" w:rsidR="00484999" w:rsidRDefault="00484999" w:rsidP="00C16247">
            <w:pPr>
              <w:pStyle w:val="aa"/>
              <w:spacing w:line="254" w:lineRule="auto"/>
              <w:rPr>
                <w:rFonts w:eastAsia="宋体" w:cs="Arial"/>
              </w:rPr>
            </w:pPr>
            <w:r>
              <w:rPr>
                <w:rFonts w:eastAsia="Malgun Gothic" w:cs="Arial"/>
              </w:rPr>
              <w:t xml:space="preserve">For Q3, K_offset value ranges </w:t>
            </w:r>
            <w:proofErr w:type="gramStart"/>
            <w:r>
              <w:rPr>
                <w:rFonts w:eastAsia="Malgun Gothic" w:cs="Arial"/>
              </w:rPr>
              <w:t>depends</w:t>
            </w:r>
            <w:proofErr w:type="gramEnd"/>
            <w:r>
              <w:rPr>
                <w:rFonts w:eastAsia="Malgun Gothic" w:cs="Arial"/>
              </w:rPr>
              <w:t xml:space="preserve"> on deployment scenarios, e.g., GEO, LEO-600, LEO-1200. </w:t>
            </w:r>
          </w:p>
        </w:tc>
      </w:tr>
      <w:tr w:rsidR="00484999" w14:paraId="11D36DD5" w14:textId="77777777" w:rsidTr="00C16247">
        <w:tc>
          <w:tcPr>
            <w:tcW w:w="1795" w:type="dxa"/>
          </w:tcPr>
          <w:p w14:paraId="194C696F"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237596E6" w14:textId="77777777" w:rsidR="00484999" w:rsidRDefault="00484999" w:rsidP="00C16247">
            <w:pPr>
              <w:pStyle w:val="aa"/>
              <w:spacing w:line="254" w:lineRule="auto"/>
              <w:rPr>
                <w:rFonts w:eastAsia="Malgun Gothic" w:cs="Arial"/>
              </w:rPr>
            </w:pPr>
            <w:proofErr w:type="gramStart"/>
            <w:r>
              <w:rPr>
                <w:rFonts w:eastAsia="Malgun Gothic" w:cs="Arial"/>
              </w:rPr>
              <w:t>Yes</w:t>
            </w:r>
            <w:proofErr w:type="gramEnd"/>
            <w:r>
              <w:rPr>
                <w:rFonts w:eastAsia="Malgun Gothic" w:cs="Arial"/>
              </w:rPr>
              <w:t xml:space="preserve"> for Q1. In addition, we don’t see the need/benefits of having Koffset explicitly dependent on varying common TA.</w:t>
            </w:r>
          </w:p>
          <w:p w14:paraId="712ACBA5" w14:textId="77777777" w:rsidR="00484999" w:rsidRDefault="00484999" w:rsidP="00C16247">
            <w:pPr>
              <w:pStyle w:val="aa"/>
              <w:spacing w:line="254" w:lineRule="auto"/>
              <w:rPr>
                <w:rFonts w:eastAsia="Malgun Gothic" w:cs="Arial"/>
              </w:rPr>
            </w:pPr>
            <w:r>
              <w:rPr>
                <w:rFonts w:eastAsia="Malgun Gothic"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aa"/>
              <w:numPr>
                <w:ilvl w:val="0"/>
                <w:numId w:val="94"/>
              </w:numPr>
              <w:spacing w:after="160" w:line="254" w:lineRule="auto"/>
              <w:jc w:val="left"/>
              <w:rPr>
                <w:rFonts w:eastAsia="Yu Mincho" w:cs="Arial"/>
              </w:rPr>
            </w:pPr>
            <w:r>
              <w:rPr>
                <w:rFonts w:eastAsia="Yu Mincho" w:cs="Arial"/>
              </w:rPr>
              <w:t>YES</w:t>
            </w:r>
          </w:p>
          <w:p w14:paraId="096F32DC" w14:textId="77777777" w:rsidR="00484999" w:rsidRDefault="00484999" w:rsidP="008C1CA4">
            <w:pPr>
              <w:pStyle w:val="aa"/>
              <w:numPr>
                <w:ilvl w:val="0"/>
                <w:numId w:val="94"/>
              </w:numPr>
              <w:spacing w:after="160" w:line="254" w:lineRule="auto"/>
              <w:jc w:val="left"/>
              <w:rPr>
                <w:rFonts w:eastAsia="Yu Mincho" w:cs="Arial"/>
              </w:rPr>
            </w:pPr>
            <w:r>
              <w:rPr>
                <w:rFonts w:eastAsia="Yu Mincho" w:cs="Arial" w:hint="eastAsia"/>
              </w:rPr>
              <w:t>O</w:t>
            </w:r>
            <w:r>
              <w:rPr>
                <w:rFonts w:eastAsia="Yu Mincho" w:cs="Arial"/>
              </w:rPr>
              <w:t>ption 2.</w:t>
            </w:r>
          </w:p>
          <w:p w14:paraId="09FECFEE" w14:textId="77777777" w:rsidR="00484999" w:rsidRDefault="00484999" w:rsidP="008C1CA4">
            <w:pPr>
              <w:pStyle w:val="aa"/>
              <w:numPr>
                <w:ilvl w:val="0"/>
                <w:numId w:val="94"/>
              </w:numPr>
              <w:spacing w:after="160" w:line="254" w:lineRule="auto"/>
              <w:jc w:val="left"/>
              <w:rPr>
                <w:rFonts w:eastAsia="Yu Mincho" w:cs="Arial"/>
              </w:rPr>
            </w:pPr>
            <w:r>
              <w:rPr>
                <w:rFonts w:eastAsia="Yu Mincho" w:cs="Arial" w:hint="eastAsia"/>
              </w:rPr>
              <w:t>T</w:t>
            </w:r>
            <w:r>
              <w:rPr>
                <w:rFonts w:eastAsia="Yu Mincho" w:cs="Arial"/>
              </w:rPr>
              <w:t xml:space="preserve">he range could be difference between the </w:t>
            </w:r>
            <w:proofErr w:type="gramStart"/>
            <w:r>
              <w:rPr>
                <w:rFonts w:eastAsia="Yu Mincho" w:cs="Arial"/>
              </w:rPr>
              <w:t>one way</w:t>
            </w:r>
            <w:proofErr w:type="gramEnd"/>
            <w:r>
              <w:rPr>
                <w:rFonts w:eastAsia="Yu Mincho" w:cs="Arial"/>
              </w:rPr>
              <w:t xml:space="preserve"> delay between TN and GEO NTN.</w:t>
            </w:r>
          </w:p>
        </w:tc>
      </w:tr>
      <w:tr w:rsidR="00484999" w14:paraId="402BF3EE" w14:textId="77777777" w:rsidTr="00C16247">
        <w:tc>
          <w:tcPr>
            <w:tcW w:w="1795" w:type="dxa"/>
          </w:tcPr>
          <w:p w14:paraId="157C35F2"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592E37CA" w14:textId="77777777" w:rsidR="00484999" w:rsidRDefault="00484999" w:rsidP="008C1CA4">
            <w:pPr>
              <w:pStyle w:val="aa"/>
              <w:numPr>
                <w:ilvl w:val="0"/>
                <w:numId w:val="95"/>
              </w:numPr>
              <w:spacing w:after="160" w:line="254" w:lineRule="auto"/>
              <w:jc w:val="left"/>
              <w:rPr>
                <w:rFonts w:cs="Arial"/>
              </w:rPr>
            </w:pPr>
            <w:r>
              <w:rPr>
                <w:rFonts w:cs="Arial"/>
              </w:rPr>
              <w:t>No. If common_TA related parameters (</w:t>
            </w:r>
            <w:r>
              <w:rPr>
                <w:rFonts w:eastAsia="宋体" w:cs="Arial"/>
              </w:rPr>
              <w:t>e.g. common TA, common timing drift rate, higher order derivative of common TA (if agreed), etc.</w:t>
            </w:r>
            <w:r>
              <w:rPr>
                <w:rFonts w:cs="Arial"/>
              </w:rPr>
              <w:t xml:space="preserve">) and offset_2 are indicated in the same SIB, there seems no </w:t>
            </w:r>
            <w:r>
              <w:rPr>
                <w:rFonts w:eastAsia="宋体" w:cs="Arial"/>
              </w:rPr>
              <w:t xml:space="preserve">misalignment between the gNB and UE since </w:t>
            </w:r>
            <w:r>
              <w:rPr>
                <w:rFonts w:cs="Arial"/>
              </w:rPr>
              <w:t xml:space="preserve">offset_1 is derived on the same </w:t>
            </w:r>
            <w:r>
              <w:rPr>
                <w:rFonts w:eastAsia="宋体" w:cs="Arial"/>
              </w:rPr>
              <w:t xml:space="preserve">formula with the same set of </w:t>
            </w:r>
            <w:r>
              <w:rPr>
                <w:rFonts w:cs="Arial"/>
              </w:rPr>
              <w:t>common_TA related parameters</w:t>
            </w:r>
            <w:r>
              <w:rPr>
                <w:rFonts w:eastAsia="宋体" w:cs="Arial"/>
              </w:rPr>
              <w:t>.</w:t>
            </w:r>
          </w:p>
          <w:p w14:paraId="5D1F2708" w14:textId="77777777" w:rsidR="00484999" w:rsidRDefault="00484999" w:rsidP="008C1CA4">
            <w:pPr>
              <w:pStyle w:val="aa"/>
              <w:numPr>
                <w:ilvl w:val="0"/>
                <w:numId w:val="95"/>
              </w:numPr>
              <w:spacing w:after="160" w:line="254" w:lineRule="auto"/>
              <w:jc w:val="left"/>
              <w:rPr>
                <w:rFonts w:cs="Arial"/>
              </w:rPr>
            </w:pPr>
            <w:r>
              <w:rPr>
                <w:rFonts w:cs="Arial"/>
              </w:rPr>
              <w:t>Option 2 is slightly preferred for straightforward.</w:t>
            </w:r>
          </w:p>
          <w:p w14:paraId="0F295844" w14:textId="77777777" w:rsidR="00484999" w:rsidRDefault="00484999" w:rsidP="008C1CA4">
            <w:pPr>
              <w:pStyle w:val="aa"/>
              <w:numPr>
                <w:ilvl w:val="0"/>
                <w:numId w:val="95"/>
              </w:numPr>
              <w:spacing w:after="160" w:line="254" w:lineRule="auto"/>
              <w:jc w:val="left"/>
              <w:rPr>
                <w:rFonts w:cs="Arial"/>
              </w:rPr>
            </w:pPr>
            <w:r>
              <w:rPr>
                <w:rFonts w:eastAsia="宋体" w:cs="Arial"/>
              </w:rPr>
              <w:t>Regarding the potential solution of different value ranges for different scenarios (e.g., GEO, MEO, LEO), how to indicate the scenario</w:t>
            </w:r>
            <w:r>
              <w:rPr>
                <w:rFonts w:eastAsia="宋体" w:cs="Arial" w:hint="eastAsia"/>
              </w:rPr>
              <w:t>?</w:t>
            </w:r>
          </w:p>
        </w:tc>
      </w:tr>
      <w:tr w:rsidR="00484999" w14:paraId="541A40B6" w14:textId="77777777" w:rsidTr="00C16247">
        <w:tc>
          <w:tcPr>
            <w:tcW w:w="1795" w:type="dxa"/>
          </w:tcPr>
          <w:p w14:paraId="7139D962" w14:textId="77777777" w:rsidR="00484999" w:rsidRDefault="00484999" w:rsidP="00C16247">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aa"/>
              <w:spacing w:line="254" w:lineRule="auto"/>
              <w:rPr>
                <w:rFonts w:cs="Arial"/>
              </w:rPr>
            </w:pPr>
            <w:r>
              <w:rPr>
                <w:rFonts w:cs="Arial"/>
              </w:rPr>
              <w:t>For 1), YES, if the value of Koffset is derived from time varying common TA</w:t>
            </w:r>
            <w:r>
              <w:rPr>
                <w:rFonts w:eastAsia="宋体" w:cs="Arial"/>
              </w:rPr>
              <w:t xml:space="preserve">, </w:t>
            </w:r>
            <w:r>
              <w:rPr>
                <w:rFonts w:cs="Arial"/>
              </w:rPr>
              <w:t xml:space="preserve">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Default="00484999" w:rsidP="00C16247">
            <w:pPr>
              <w:pStyle w:val="aa"/>
              <w:spacing w:line="254" w:lineRule="auto"/>
              <w:rPr>
                <w:rFonts w:cs="Arial"/>
              </w:rPr>
            </w:pPr>
            <w:r>
              <w:rPr>
                <w:rFonts w:cs="Arial"/>
              </w:rPr>
              <w:t>For 2), we slight prefer option 1. For option 2, the K_offset may have differrent value range due to the different numerology.</w:t>
            </w:r>
          </w:p>
          <w:p w14:paraId="4BAA01F7" w14:textId="77777777" w:rsidR="00484999" w:rsidRDefault="00484999" w:rsidP="00C16247">
            <w:pPr>
              <w:pStyle w:val="aa"/>
              <w:spacing w:line="254" w:lineRule="auto"/>
              <w:rPr>
                <w:rFonts w:eastAsia="宋体"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aa"/>
              <w:spacing w:line="254" w:lineRule="auto"/>
              <w:rPr>
                <w:rFonts w:cs="Arial"/>
                <w:lang w:val="de-DE"/>
              </w:rPr>
            </w:pPr>
            <w:r>
              <w:rPr>
                <w:rFonts w:eastAsia="Yu Mincho" w:cs="Arial"/>
                <w:lang w:val="en-GB"/>
              </w:rPr>
              <w:t>Fraunhofer</w:t>
            </w:r>
          </w:p>
        </w:tc>
        <w:tc>
          <w:tcPr>
            <w:tcW w:w="7834" w:type="dxa"/>
          </w:tcPr>
          <w:p w14:paraId="1B263E8B" w14:textId="77777777" w:rsidR="00484999" w:rsidRDefault="00484999" w:rsidP="00C16247">
            <w:pPr>
              <w:pStyle w:val="aa"/>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With respect to the questions asked above: </w:t>
            </w:r>
          </w:p>
          <w:p w14:paraId="253A2115" w14:textId="77777777" w:rsidR="00484999" w:rsidRDefault="00484999" w:rsidP="008C1CA4">
            <w:pPr>
              <w:pStyle w:val="aa"/>
              <w:numPr>
                <w:ilvl w:val="0"/>
                <w:numId w:val="96"/>
              </w:numPr>
              <w:spacing w:after="160" w:line="254" w:lineRule="auto"/>
              <w:jc w:val="left"/>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w:t>
            </w:r>
            <w:proofErr w:type="gramStart"/>
            <w:r>
              <w:rPr>
                <w:rFonts w:eastAsia="Yu Mincho" w:cs="Arial"/>
              </w:rPr>
              <w:t>different opinions</w:t>
            </w:r>
            <w:proofErr w:type="gramEnd"/>
            <w:r>
              <w:rPr>
                <w:rFonts w:eastAsia="Yu Mincho" w:cs="Arial"/>
              </w:rPr>
              <w:t xml:space="preserve">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Default="00484999" w:rsidP="008C1CA4">
            <w:pPr>
              <w:pStyle w:val="aa"/>
              <w:numPr>
                <w:ilvl w:val="0"/>
                <w:numId w:val="96"/>
              </w:numPr>
              <w:spacing w:after="160" w:line="254" w:lineRule="auto"/>
              <w:jc w:val="left"/>
              <w:rPr>
                <w:rFonts w:eastAsia="Yu Mincho" w:cs="Arial"/>
              </w:rPr>
            </w:pPr>
            <w:r>
              <w:rPr>
                <w:rFonts w:eastAsia="Yu Mincho" w:cs="Arial"/>
              </w:rPr>
              <w:t xml:space="preserve">Either option is fine as the conversion is straightforward. We have a slight </w:t>
            </w:r>
            <w:r>
              <w:rPr>
                <w:rFonts w:eastAsia="Yu Mincho" w:cs="Arial"/>
              </w:rPr>
              <w:lastRenderedPageBreak/>
              <w:t xml:space="preserve">preference over Option#2. </w:t>
            </w:r>
          </w:p>
          <w:p w14:paraId="0EA4D480" w14:textId="77777777" w:rsidR="00484999" w:rsidRDefault="00484999" w:rsidP="00C16247">
            <w:pPr>
              <w:pStyle w:val="aa"/>
              <w:spacing w:line="254" w:lineRule="auto"/>
              <w:rPr>
                <w:rFonts w:cs="Arial"/>
              </w:rPr>
            </w:pPr>
            <w:r>
              <w:rPr>
                <w:rFonts w:eastAsia="Yu Mincho" w:cs="Arial"/>
              </w:rPr>
              <w:t>The range is scenario dependent, but should be large enough to cover the the end-to-end UE-gNB RTT.</w:t>
            </w:r>
          </w:p>
        </w:tc>
      </w:tr>
      <w:tr w:rsidR="00484999" w14:paraId="1A718C79" w14:textId="77777777" w:rsidTr="00C16247">
        <w:tc>
          <w:tcPr>
            <w:tcW w:w="1795" w:type="dxa"/>
          </w:tcPr>
          <w:p w14:paraId="0E2F6D15" w14:textId="77777777" w:rsidR="00484999" w:rsidRDefault="00484999" w:rsidP="00C16247">
            <w:pPr>
              <w:pStyle w:val="aa"/>
              <w:spacing w:line="254" w:lineRule="auto"/>
              <w:rPr>
                <w:rFonts w:eastAsia="Yu Mincho" w:cs="Arial"/>
                <w:lang w:val="en-GB"/>
              </w:rPr>
            </w:pPr>
            <w:r>
              <w:rPr>
                <w:rFonts w:eastAsia="宋体" w:cs="Arial" w:hint="eastAsia"/>
                <w:lang w:val="de-DE"/>
              </w:rPr>
              <w:lastRenderedPageBreak/>
              <w:t>O</w:t>
            </w:r>
            <w:r>
              <w:rPr>
                <w:rFonts w:eastAsia="宋体" w:cs="Arial"/>
                <w:lang w:val="de-DE"/>
              </w:rPr>
              <w:t>PPO</w:t>
            </w:r>
          </w:p>
        </w:tc>
        <w:tc>
          <w:tcPr>
            <w:tcW w:w="7834" w:type="dxa"/>
          </w:tcPr>
          <w:p w14:paraId="4C7865AB" w14:textId="77777777" w:rsidR="00484999" w:rsidRDefault="00484999" w:rsidP="008C1CA4">
            <w:pPr>
              <w:pStyle w:val="aa"/>
              <w:numPr>
                <w:ilvl w:val="0"/>
                <w:numId w:val="97"/>
              </w:numPr>
              <w:autoSpaceDE w:val="0"/>
              <w:autoSpaceDN w:val="0"/>
              <w:adjustRightInd w:val="0"/>
              <w:spacing w:line="254" w:lineRule="auto"/>
              <w:jc w:val="left"/>
              <w:rPr>
                <w:rFonts w:eastAsia="宋体" w:cs="Arial"/>
                <w:lang w:val="de-DE"/>
              </w:rPr>
            </w:pPr>
            <w:r>
              <w:rPr>
                <w:rFonts w:eastAsia="宋体"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a"/>
              <w:numPr>
                <w:ilvl w:val="0"/>
                <w:numId w:val="97"/>
              </w:numPr>
              <w:autoSpaceDE w:val="0"/>
              <w:autoSpaceDN w:val="0"/>
              <w:adjustRightInd w:val="0"/>
              <w:spacing w:line="254" w:lineRule="auto"/>
              <w:jc w:val="left"/>
              <w:rPr>
                <w:rFonts w:eastAsia="宋体" w:cs="Arial"/>
                <w:lang w:val="de-DE"/>
              </w:rPr>
            </w:pPr>
            <w:r>
              <w:rPr>
                <w:rFonts w:eastAsia="宋体" w:cs="Arial"/>
                <w:lang w:val="de-DE"/>
              </w:rPr>
              <w:t xml:space="preserve">Because the K offset usage is for slot offset, thus take slot unit seems natural. </w:t>
            </w:r>
          </w:p>
          <w:p w14:paraId="74206938" w14:textId="77777777" w:rsidR="00484999" w:rsidRDefault="00484999" w:rsidP="00C16247">
            <w:pPr>
              <w:pStyle w:val="aa"/>
              <w:spacing w:line="254" w:lineRule="auto"/>
              <w:rPr>
                <w:rFonts w:eastAsia="Yu Mincho" w:cs="Arial"/>
              </w:rPr>
            </w:pPr>
            <w:r>
              <w:rPr>
                <w:rFonts w:eastAsia="宋体" w:cs="Arial"/>
                <w:lang w:val="de-DE"/>
              </w:rPr>
              <w:t xml:space="preserve">The range of the K offset should cover the maximum range of the RTT. </w:t>
            </w:r>
          </w:p>
        </w:tc>
      </w:tr>
      <w:tr w:rsidR="00484999" w14:paraId="575D02C1" w14:textId="77777777" w:rsidTr="00C16247">
        <w:tc>
          <w:tcPr>
            <w:tcW w:w="1795" w:type="dxa"/>
          </w:tcPr>
          <w:p w14:paraId="1126ACA4" w14:textId="77777777" w:rsidR="00484999" w:rsidRDefault="00484999" w:rsidP="00C16247">
            <w:pPr>
              <w:pStyle w:val="aa"/>
              <w:autoSpaceDE w:val="0"/>
              <w:autoSpaceDN w:val="0"/>
              <w:adjustRightInd w:val="0"/>
              <w:spacing w:line="254" w:lineRule="auto"/>
              <w:rPr>
                <w:rFonts w:eastAsia="Malgun Gothic" w:cs="Arial"/>
              </w:rPr>
            </w:pPr>
            <w:r>
              <w:rPr>
                <w:rFonts w:eastAsia="Yu Mincho" w:cs="Arial"/>
              </w:rPr>
              <w:t>Baicells</w:t>
            </w:r>
          </w:p>
        </w:tc>
        <w:tc>
          <w:tcPr>
            <w:tcW w:w="7834" w:type="dxa"/>
          </w:tcPr>
          <w:p w14:paraId="13B9C947" w14:textId="77777777" w:rsidR="00484999" w:rsidRDefault="00484999" w:rsidP="00C16247">
            <w:pPr>
              <w:pStyle w:val="aa"/>
              <w:autoSpaceDE w:val="0"/>
              <w:autoSpaceDN w:val="0"/>
              <w:adjustRightInd w:val="0"/>
              <w:spacing w:line="254" w:lineRule="auto"/>
              <w:rPr>
                <w:rFonts w:eastAsia="Malgun Gothic" w:cs="Arial"/>
              </w:rPr>
            </w:pPr>
            <w:r>
              <w:rPr>
                <w:rFonts w:eastAsia="Malgun Gothic" w:cs="Arial"/>
              </w:rPr>
              <w:t>For clarity, we propose to state ‘Cell-specific K_offset’ explicitly instead of ‘K_offset’ in this issue.</w:t>
            </w:r>
          </w:p>
          <w:p w14:paraId="596B5706" w14:textId="77777777" w:rsidR="00484999" w:rsidRDefault="00484999" w:rsidP="008C1CA4">
            <w:pPr>
              <w:pStyle w:val="aa"/>
              <w:numPr>
                <w:ilvl w:val="0"/>
                <w:numId w:val="98"/>
              </w:numPr>
              <w:spacing w:after="160" w:line="254" w:lineRule="auto"/>
              <w:jc w:val="left"/>
              <w:rPr>
                <w:rFonts w:eastAsia="Yu Mincho" w:cs="Arial"/>
              </w:rPr>
            </w:pPr>
            <w:r>
              <w:rPr>
                <w:rFonts w:eastAsia="Malgun Gothic" w:cs="Arial" w:hint="eastAsia"/>
              </w:rPr>
              <w:t xml:space="preserve">For Q1, </w:t>
            </w:r>
            <w:r>
              <w:rPr>
                <w:rFonts w:eastAsia="Yu Mincho" w:cs="Arial"/>
              </w:rPr>
              <w:t xml:space="preserve">YES, if </w:t>
            </w:r>
            <w:r>
              <w:rPr>
                <w:rFonts w:eastAsia="Malgun Gothic" w:cs="Arial"/>
              </w:rPr>
              <w:t xml:space="preserve">Cell-specific K_offset is time-varying, </w:t>
            </w:r>
            <w:r>
              <w:rPr>
                <w:rFonts w:eastAsia="Yu Mincho" w:cs="Arial"/>
              </w:rPr>
              <w:t>misalignment between gNB and UE may occur. A mechanism to avoid the misalignment should be discussed.</w:t>
            </w:r>
          </w:p>
          <w:p w14:paraId="05F65DCC" w14:textId="77777777" w:rsidR="00484999" w:rsidRDefault="00484999" w:rsidP="008C1CA4">
            <w:pPr>
              <w:pStyle w:val="aa"/>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Default="00484999" w:rsidP="008C1CA4">
            <w:pPr>
              <w:pStyle w:val="aa"/>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Yu Mincho" w:cs="Arial"/>
              </w:rPr>
              <w:t xml:space="preserve">Value range should depend on the deployment scenario (GEO/LEO/MEO, etc). </w:t>
            </w:r>
          </w:p>
        </w:tc>
      </w:tr>
      <w:tr w:rsidR="00484999" w14:paraId="06030DD8" w14:textId="77777777" w:rsidTr="00C16247">
        <w:tc>
          <w:tcPr>
            <w:tcW w:w="1795" w:type="dxa"/>
          </w:tcPr>
          <w:p w14:paraId="263F8234" w14:textId="77777777" w:rsidR="00484999" w:rsidRDefault="00484999" w:rsidP="00C16247">
            <w:pPr>
              <w:pStyle w:val="aa"/>
              <w:autoSpaceDE w:val="0"/>
              <w:autoSpaceDN w:val="0"/>
              <w:adjustRightInd w:val="0"/>
              <w:spacing w:line="254" w:lineRule="auto"/>
              <w:rPr>
                <w:rFonts w:eastAsia="Yu Mincho" w:cs="Arial"/>
              </w:rPr>
            </w:pPr>
            <w:r>
              <w:rPr>
                <w:rFonts w:eastAsia="Yu Mincho" w:cs="Arial"/>
              </w:rPr>
              <w:t>MediaTek</w:t>
            </w:r>
          </w:p>
        </w:tc>
        <w:tc>
          <w:tcPr>
            <w:tcW w:w="7834" w:type="dxa"/>
          </w:tcPr>
          <w:p w14:paraId="6D72C16E" w14:textId="77777777" w:rsidR="00484999" w:rsidRDefault="00484999" w:rsidP="00C16247">
            <w:pPr>
              <w:pStyle w:val="aa"/>
              <w:autoSpaceDE w:val="0"/>
              <w:autoSpaceDN w:val="0"/>
              <w:adjustRightInd w:val="0"/>
              <w:spacing w:line="254" w:lineRule="auto"/>
              <w:rPr>
                <w:rFonts w:eastAsia="Malgun Gothic" w:cs="Arial"/>
              </w:rPr>
            </w:pPr>
            <w:r>
              <w:rPr>
                <w:rFonts w:eastAsia="Malgun Gothic" w:cs="Arial"/>
              </w:rPr>
              <w:t xml:space="preserve">Q1: Yes. Misalignment could happen due to </w:t>
            </w:r>
            <w:r w:rsidRPr="001A1C44">
              <w:rPr>
                <w:rFonts w:eastAsia="Malgun Gothic" w:cs="Arial"/>
              </w:rPr>
              <w:t>the timing-varying delay for a message from gNB to reach UE</w:t>
            </w:r>
            <w:r>
              <w:rPr>
                <w:rFonts w:eastAsia="Malgun Gothic" w:cs="Arial"/>
              </w:rPr>
              <w:t xml:space="preserve">. Hence, it seems un-necessary and simpler not to make K_offset depends on time-varying common TA. </w:t>
            </w:r>
            <w:r w:rsidRPr="001A1C44">
              <w:rPr>
                <w:rFonts w:eastAsia="Malgun Gothic" w:cs="Arial"/>
              </w:rPr>
              <w:t xml:space="preserve"> </w:t>
            </w:r>
          </w:p>
          <w:p w14:paraId="6673902B" w14:textId="77777777" w:rsidR="00484999" w:rsidRDefault="00484999" w:rsidP="00C16247">
            <w:pPr>
              <w:pStyle w:val="aa"/>
              <w:autoSpaceDE w:val="0"/>
              <w:autoSpaceDN w:val="0"/>
              <w:adjustRightInd w:val="0"/>
              <w:spacing w:line="254" w:lineRule="auto"/>
              <w:rPr>
                <w:rFonts w:eastAsia="Malgun Gothic" w:cs="Arial"/>
              </w:rPr>
            </w:pPr>
            <w:r>
              <w:rPr>
                <w:rFonts w:eastAsia="Malgun Gothic" w:cs="Arial"/>
              </w:rPr>
              <w:t xml:space="preserve">Q2: Option 2.a. </w:t>
            </w:r>
            <w:r w:rsidRPr="001A1C44">
              <w:rPr>
                <w:rFonts w:eastAsia="Malgun Gothic" w:cs="Arial"/>
              </w:rPr>
              <w:t xml:space="preserve">K_offset </w:t>
            </w:r>
            <w:r>
              <w:rPr>
                <w:rFonts w:eastAsia="Malgun Gothic" w:cs="Arial"/>
              </w:rPr>
              <w:t>can be coarse granularity of a slot. This is sufficient to ensure more efficient UL scheduler operations.</w:t>
            </w:r>
          </w:p>
          <w:p w14:paraId="7A6EC185" w14:textId="77777777" w:rsidR="00484999" w:rsidRDefault="00484999" w:rsidP="00C16247">
            <w:pPr>
              <w:pStyle w:val="aa"/>
              <w:autoSpaceDE w:val="0"/>
              <w:autoSpaceDN w:val="0"/>
              <w:adjustRightInd w:val="0"/>
              <w:spacing w:line="254" w:lineRule="auto"/>
              <w:rPr>
                <w:rFonts w:eastAsia="Malgun Gothic" w:cs="Arial"/>
              </w:rPr>
            </w:pPr>
            <w:r>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Default="00633677" w:rsidP="00633677">
      <w:pPr>
        <w:rPr>
          <w:rFonts w:ascii="Arial" w:hAnsi="Arial" w:cs="Arial"/>
        </w:rPr>
      </w:pPr>
    </w:p>
    <w:p w14:paraId="3006C2B0" w14:textId="1EE66DFA" w:rsidR="00417D43" w:rsidRPr="00F01F6C" w:rsidRDefault="00417D43" w:rsidP="00F01F6C">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98D055B" w14:textId="52C93AAE" w:rsidR="00E61D13" w:rsidRDefault="00E61D13" w:rsidP="00E61D13">
      <w:pPr>
        <w:pStyle w:val="31"/>
      </w:pPr>
      <w:r>
        <w:t>2</w:t>
      </w:r>
      <w:r w:rsidRPr="00FA10BD">
        <w:t>.</w:t>
      </w:r>
      <w:r>
        <w:t>3</w:t>
      </w:r>
      <w:r w:rsidRPr="00FA10BD">
        <w:t>.</w:t>
      </w:r>
      <w:r>
        <w:t>1</w:t>
      </w:r>
      <w:r w:rsidRPr="00FA10BD">
        <w:tab/>
      </w:r>
      <w:r>
        <w:t>On coupling K_offset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f0"/>
        <w:numPr>
          <w:ilvl w:val="0"/>
          <w:numId w:val="104"/>
        </w:numPr>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Nokia/NSB, Ericsson, Panasonic, Spreadtrum, CAICT, LG, QC, Sony, vivo, OPPO, Baicells,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companies hold the view that the misalignment issue may not occur.</w:t>
      </w:r>
    </w:p>
    <w:p w14:paraId="436FFDD5" w14:textId="2DF74584" w:rsidR="00F01F6C" w:rsidRPr="002C3096" w:rsidRDefault="00F01F6C" w:rsidP="00700C60">
      <w:pPr>
        <w:pStyle w:val="aff0"/>
        <w:numPr>
          <w:ilvl w:val="0"/>
          <w:numId w:val="104"/>
        </w:numPr>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Huawei/HiSi, CMCC, Franuhofer</w:t>
      </w:r>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point out that coupling K_offset with common TA can save more than 1 bit 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K_offset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Moderator recommendation on Issue #1 – Coupling K_offset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It is recommended that companies check each other’s comments, analyze the implications of coupling K_offset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31"/>
      </w:pPr>
      <w:r>
        <w:t>2</w:t>
      </w:r>
      <w:r w:rsidRPr="00FA10BD">
        <w:t>.</w:t>
      </w:r>
      <w:r>
        <w:t>3</w:t>
      </w:r>
      <w:r w:rsidRPr="00FA10BD">
        <w:t>.</w:t>
      </w:r>
      <w:r>
        <w:t>2</w:t>
      </w:r>
      <w:r w:rsidRPr="00FA10BD">
        <w:tab/>
      </w:r>
      <w:r>
        <w:t>On the unit of K_offset</w:t>
      </w:r>
    </w:p>
    <w:p w14:paraId="6677578E" w14:textId="77777777" w:rsidR="00E61D13" w:rsidRPr="00E61D13" w:rsidRDefault="00E61D13" w:rsidP="00E61D13">
      <w:pPr>
        <w:rPr>
          <w:rFonts w:ascii="Arial" w:eastAsia="MS PGothic" w:hAnsi="Arial" w:cs="Arial"/>
        </w:rPr>
      </w:pPr>
      <w:r w:rsidRPr="00E61D13">
        <w:rPr>
          <w:rFonts w:ascii="Arial" w:hAnsi="Arial" w:cs="Arial"/>
        </w:rPr>
        <w:t>There is good consensus on the unit of K_offset,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Huawei/HiSi, LG, QC, Sony, CMCC, Fraunhofer, OPPO, Baicells, MediaTek]</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[Xiaomi, ZTE, Intel, Ericsson, Spreadtrum,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The unit of K_offset is number of slots for a given subcarrier spacing in a given frequency range.</w:t>
      </w:r>
    </w:p>
    <w:p w14:paraId="7BCE7871" w14:textId="77777777" w:rsidR="00E61D13" w:rsidRPr="00E61D13" w:rsidRDefault="00E61D13" w:rsidP="00E61D13">
      <w:pPr>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The unit of K_offset is number of slots for a given subcarrier spacing.</w:t>
      </w:r>
    </w:p>
    <w:p w14:paraId="34E28F80" w14:textId="77777777" w:rsidR="00E61D13" w:rsidRPr="00E61D13" w:rsidRDefault="00E61D13" w:rsidP="00700C60">
      <w:pPr>
        <w:pStyle w:val="aff0"/>
        <w:numPr>
          <w:ilvl w:val="0"/>
          <w:numId w:val="104"/>
        </w:numPr>
        <w:ind w:left="1287"/>
        <w:rPr>
          <w:rFonts w:ascii="Arial" w:eastAsia="Times New Roman" w:hAnsi="Arial" w:cs="Arial"/>
          <w:highlight w:val="yellow"/>
        </w:rPr>
      </w:pPr>
      <w:r w:rsidRPr="00E61D1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Default="00E61D13" w:rsidP="00E61D13">
      <w:pPr>
        <w:pStyle w:val="31"/>
      </w:pPr>
      <w:r>
        <w:t>2</w:t>
      </w:r>
      <w:r w:rsidRPr="00FA10BD">
        <w:t>.</w:t>
      </w:r>
      <w:r>
        <w:t>3</w:t>
      </w:r>
      <w:r w:rsidRPr="00FA10BD">
        <w:t>.</w:t>
      </w:r>
      <w:r>
        <w:t>3</w:t>
      </w:r>
      <w:r w:rsidRPr="00FA10BD">
        <w:tab/>
      </w:r>
      <w:r>
        <w:t>On the range of K_offset</w:t>
      </w:r>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companies comment that different ranges can be considered for different scenarios</w:t>
      </w:r>
    </w:p>
    <w:p w14:paraId="4A0E8560" w14:textId="385D3422" w:rsidR="00D270B7" w:rsidRPr="00D270B7" w:rsidRDefault="00D270B7" w:rsidP="00700C60">
      <w:pPr>
        <w:pStyle w:val="aff0"/>
        <w:numPr>
          <w:ilvl w:val="0"/>
          <w:numId w:val="104"/>
        </w:numPr>
        <w:rPr>
          <w:rFonts w:ascii="Arial" w:hAnsi="Arial" w:cs="Arial"/>
          <w:lang w:val="en-GB" w:eastAsia="ja-JP"/>
        </w:rPr>
      </w:pPr>
      <w:r w:rsidRPr="00D270B7">
        <w:rPr>
          <w:rFonts w:ascii="Arial" w:hAnsi="Arial" w:cs="Arial"/>
          <w:lang w:val="en-GB" w:eastAsia="ja-JP"/>
        </w:rPr>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CAICT, LG, CMCC, vivo, Fraunhofer, Baicells</w:t>
      </w:r>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[Intel] prefer to have full range of K_offset from 0 to maximum value.</w:t>
      </w:r>
    </w:p>
    <w:p w14:paraId="7D3C723E" w14:textId="77777777" w:rsidR="0010541C" w:rsidRDefault="0010541C" w:rsidP="0010541C">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rPr>
          <w:rFonts w:ascii="Arial" w:hAnsi="Arial" w:cs="Arial"/>
          <w:highlight w:val="yellow"/>
        </w:rPr>
      </w:pPr>
      <w:r w:rsidRPr="0010541C">
        <w:rPr>
          <w:rFonts w:ascii="Arial" w:hAnsi="Arial" w:cs="Arial"/>
          <w:highlight w:val="yellow"/>
        </w:rPr>
        <w:t>Support different value ranges of K_offset for different scenarios.</w:t>
      </w:r>
    </w:p>
    <w:p w14:paraId="3B0287F0" w14:textId="72C3C001" w:rsidR="0010541C" w:rsidRPr="0010541C" w:rsidRDefault="0010541C" w:rsidP="00700C60">
      <w:pPr>
        <w:pStyle w:val="aff0"/>
        <w:numPr>
          <w:ilvl w:val="0"/>
          <w:numId w:val="104"/>
        </w:numPr>
        <w:rPr>
          <w:rFonts w:ascii="Arial" w:hAnsi="Arial" w:cs="Arial"/>
          <w:highlight w:val="yellow"/>
        </w:rPr>
      </w:pPr>
      <w:r w:rsidRPr="0010541C">
        <w:rPr>
          <w:rFonts w:ascii="Arial" w:hAnsi="Arial" w:cs="Arial"/>
          <w:highlight w:val="yellow"/>
          <w:lang w:val="en-US"/>
        </w:rPr>
        <w:t>FFS: types of scenarios</w:t>
      </w:r>
    </w:p>
    <w:p w14:paraId="27FD83A3" w14:textId="4F7BB659" w:rsidR="0010541C" w:rsidRPr="0010541C" w:rsidRDefault="0010541C" w:rsidP="00700C60">
      <w:pPr>
        <w:pStyle w:val="aff0"/>
        <w:numPr>
          <w:ilvl w:val="0"/>
          <w:numId w:val="104"/>
        </w:numPr>
        <w:rPr>
          <w:rFonts w:ascii="Arial" w:hAnsi="Arial" w:cs="Arial"/>
          <w:highlight w:val="yellow"/>
        </w:rPr>
      </w:pPr>
      <w:r w:rsidRPr="0010541C">
        <w:rPr>
          <w:rFonts w:ascii="Arial" w:hAnsi="Arial" w:cs="Arial"/>
          <w:highlight w:val="yellow"/>
          <w:lang w:val="en-US"/>
        </w:rPr>
        <w:t>FFS: the corresponding value range of K_offset for each scenario</w:t>
      </w:r>
    </w:p>
    <w:p w14:paraId="580F5DD4" w14:textId="562F4330" w:rsidR="0010541C" w:rsidRDefault="0010541C" w:rsidP="0010541C">
      <w:pPr>
        <w:rPr>
          <w:rFonts w:ascii="Arial" w:hAnsi="Arial" w:cs="Arial"/>
        </w:rPr>
      </w:pPr>
    </w:p>
    <w:tbl>
      <w:tblPr>
        <w:tblStyle w:val="aff5"/>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a"/>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a"/>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a"/>
              <w:spacing w:line="254" w:lineRule="auto"/>
              <w:rPr>
                <w:rFonts w:cs="Arial"/>
                <w:lang w:val="de-DE"/>
              </w:rPr>
            </w:pPr>
            <w:r>
              <w:rPr>
                <w:rFonts w:cs="Arial"/>
                <w:lang w:val="de-DE" w:eastAsia="en-US"/>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a"/>
              <w:spacing w:line="254" w:lineRule="auto"/>
              <w:rPr>
                <w:rFonts w:eastAsiaTheme="minorEastAsia" w:cs="Arial" w:hint="eastAsia"/>
                <w:lang w:val="de-DE"/>
              </w:rPr>
            </w:pPr>
            <w:r>
              <w:rPr>
                <w:rFonts w:eastAsiaTheme="minorEastAsia" w:cs="Arial" w:hint="eastAsia"/>
                <w:lang w:val="de-DE"/>
              </w:rPr>
              <w:t>S</w:t>
            </w:r>
            <w:r>
              <w:rPr>
                <w:rFonts w:eastAsiaTheme="minorEastAsia" w:cs="Arial"/>
                <w:lang w:val="de-DE"/>
              </w:rPr>
              <w:t>upport</w:t>
            </w:r>
          </w:p>
        </w:tc>
      </w:tr>
      <w:tr w:rsidR="00D6711F"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9EAFF27" w14:textId="77777777" w:rsidR="00D6711F" w:rsidRDefault="00D6711F" w:rsidP="00D6711F">
            <w:pPr>
              <w:pStyle w:val="aa"/>
              <w:spacing w:line="254" w:lineRule="auto"/>
              <w:rPr>
                <w:rFonts w:cs="Arial"/>
                <w:lang w:val="de-DE"/>
              </w:rPr>
            </w:pPr>
          </w:p>
        </w:tc>
      </w:tr>
      <w:tr w:rsidR="00D6711F"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1BA99E" w14:textId="77777777" w:rsidR="00D6711F" w:rsidRDefault="00D6711F" w:rsidP="00D6711F">
            <w:pPr>
              <w:pStyle w:val="aa"/>
              <w:spacing w:line="254" w:lineRule="auto"/>
              <w:rPr>
                <w:rFonts w:cs="Arial"/>
                <w:lang w:val="de-DE"/>
              </w:rPr>
            </w:pPr>
          </w:p>
        </w:tc>
      </w:tr>
      <w:tr w:rsidR="00D6711F"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88189A7" w14:textId="77777777" w:rsidR="00D6711F" w:rsidRDefault="00D6711F" w:rsidP="00D6711F">
            <w:pPr>
              <w:pStyle w:val="aa"/>
              <w:spacing w:line="254" w:lineRule="auto"/>
              <w:rPr>
                <w:rFonts w:cs="Arial"/>
                <w:lang w:val="de-DE"/>
              </w:rPr>
            </w:pPr>
          </w:p>
        </w:tc>
      </w:tr>
      <w:tr w:rsidR="00D6711F"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3C445B" w14:textId="77777777" w:rsidR="00D6711F" w:rsidRDefault="00D6711F" w:rsidP="00D6711F">
            <w:pPr>
              <w:pStyle w:val="aa"/>
              <w:spacing w:line="254" w:lineRule="auto"/>
              <w:rPr>
                <w:rFonts w:cs="Arial"/>
                <w:lang w:val="de-DE"/>
              </w:rPr>
            </w:pPr>
          </w:p>
        </w:tc>
      </w:tr>
      <w:tr w:rsidR="00D6711F"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1D8E35" w14:textId="77777777" w:rsidR="00D6711F" w:rsidRDefault="00D6711F" w:rsidP="00D6711F">
            <w:pPr>
              <w:pStyle w:val="aa"/>
              <w:spacing w:line="254" w:lineRule="auto"/>
              <w:rPr>
                <w:rFonts w:cs="Arial"/>
                <w:lang w:val="de-DE"/>
              </w:rPr>
            </w:pPr>
          </w:p>
        </w:tc>
      </w:tr>
      <w:tr w:rsidR="00D6711F"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CD1A64" w14:textId="77777777" w:rsidR="00D6711F" w:rsidRDefault="00D6711F" w:rsidP="00D6711F">
            <w:pPr>
              <w:pStyle w:val="aa"/>
              <w:spacing w:line="254" w:lineRule="auto"/>
              <w:rPr>
                <w:rFonts w:cs="Arial"/>
                <w:lang w:val="de-DE"/>
              </w:rPr>
            </w:pPr>
          </w:p>
        </w:tc>
      </w:tr>
      <w:tr w:rsidR="00D6711F"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D6711F" w:rsidRDefault="00D6711F" w:rsidP="00D6711F">
            <w:pPr>
              <w:pStyle w:val="aa"/>
              <w:spacing w:line="254" w:lineRule="auto"/>
              <w:rPr>
                <w:rFonts w:cs="Arial"/>
                <w:lang w:val="de-DE"/>
              </w:rPr>
            </w:pP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rPr>
          <w:lang w:val="en-US"/>
        </w:rPr>
      </w:pPr>
      <w:r>
        <w:rPr>
          <w:lang w:val="en-US"/>
        </w:rPr>
        <w:lastRenderedPageBreak/>
        <w:t>3</w:t>
      </w:r>
      <w:r w:rsidRPr="00A85EAA">
        <w:rPr>
          <w:lang w:val="en-US"/>
        </w:rPr>
        <w:tab/>
      </w:r>
      <w:r>
        <w:rPr>
          <w:lang w:val="en-US"/>
        </w:rPr>
        <w:t>Issue #3: K_offset usage</w:t>
      </w:r>
    </w:p>
    <w:p w14:paraId="275E59D0" w14:textId="6994CF6E" w:rsidR="002C62BF" w:rsidRPr="00E5380B" w:rsidRDefault="002C62BF" w:rsidP="002C62BF">
      <w:pPr>
        <w:pStyle w:val="21"/>
        <w:rPr>
          <w:lang w:val="en-US"/>
        </w:rPr>
      </w:pPr>
      <w:r>
        <w:rPr>
          <w:lang w:val="en-US"/>
        </w:rPr>
        <w:t>3</w:t>
      </w:r>
      <w:r w:rsidRPr="00A85EAA">
        <w:rPr>
          <w:lang w:val="en-US"/>
        </w:rPr>
        <w:t>.1</w:t>
      </w:r>
      <w:r w:rsidRPr="00A85EAA">
        <w:rPr>
          <w:lang w:val="en-US"/>
        </w:rPr>
        <w:tab/>
      </w:r>
      <w:r>
        <w:rPr>
          <w:lang w:val="en-US"/>
        </w:rPr>
        <w:t>Background</w:t>
      </w:r>
    </w:p>
    <w:p w14:paraId="69A84F03" w14:textId="1FA79622"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K_offset update after initial access.</w:t>
      </w:r>
    </w:p>
    <w:p w14:paraId="18138EE3" w14:textId="6AF9ED6C" w:rsidR="002C62BF"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D6711F" w:rsidRPr="00100936" w:rsidRDefault="00D6711F" w:rsidP="00100936">
                            <w:pPr>
                              <w:rPr>
                                <w:b/>
                                <w:bCs/>
                                <w:sz w:val="20"/>
                                <w:szCs w:val="20"/>
                              </w:rPr>
                            </w:pPr>
                            <w:r w:rsidRPr="00100936">
                              <w:rPr>
                                <w:b/>
                                <w:bCs/>
                                <w:sz w:val="20"/>
                                <w:szCs w:val="20"/>
                              </w:rPr>
                              <w:t>[</w:t>
                            </w:r>
                            <w:r w:rsidRPr="00100936">
                              <w:rPr>
                                <w:rFonts w:hint="eastAsia"/>
                                <w:b/>
                                <w:bCs/>
                                <w:sz w:val="20"/>
                                <w:szCs w:val="20"/>
                              </w:rPr>
                              <w:t>Baicells</w:t>
                            </w:r>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Proposal 3: When enhancing relationships by K_offset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3"/>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D6711F" w:rsidRPr="00100936" w:rsidRDefault="00D6711F" w:rsidP="00100936">
                      <w:pPr>
                        <w:rPr>
                          <w:b/>
                          <w:bCs/>
                          <w:sz w:val="20"/>
                          <w:szCs w:val="20"/>
                        </w:rPr>
                      </w:pPr>
                      <w:r w:rsidRPr="00100936">
                        <w:rPr>
                          <w:b/>
                          <w:bCs/>
                          <w:sz w:val="20"/>
                          <w:szCs w:val="20"/>
                        </w:rPr>
                        <w:t>[</w:t>
                      </w:r>
                      <w:r w:rsidRPr="00100936">
                        <w:rPr>
                          <w:rFonts w:hint="eastAsia"/>
                          <w:b/>
                          <w:bCs/>
                          <w:sz w:val="20"/>
                          <w:szCs w:val="20"/>
                        </w:rPr>
                        <w:t>Baicells</w:t>
                      </w:r>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Proposal 3: When enhancing relationships by K_offset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4"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4"/>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 w:val="20"/>
                          <w:szCs w:val="20"/>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D6711F" w:rsidRPr="00FA10BD" w:rsidRDefault="00D6711F"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f0"/>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Proposal 3. It is agreeable to use cell-specific K_offset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D6711F" w:rsidRPr="00FA10BD" w:rsidRDefault="00D6711F"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aff0"/>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Proposal 3. It is agreeable to use cell-specific K_offset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D6711F" w:rsidRPr="00100936" w:rsidRDefault="00D6711F" w:rsidP="00100936">
                      <w:pPr>
                        <w:rPr>
                          <w:sz w:val="20"/>
                          <w:szCs w:val="20"/>
                        </w:rPr>
                      </w:pPr>
                    </w:p>
                  </w:txbxContent>
                </v:textbox>
                <w10:anchorlock/>
              </v:shape>
            </w:pict>
          </mc:Fallback>
        </mc:AlternateContent>
      </w:r>
    </w:p>
    <w:p w14:paraId="26B2F426" w14:textId="64796F84" w:rsidR="00FA10BD" w:rsidRDefault="00FA10BD" w:rsidP="004410D1">
      <w:pPr>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Since the last FFS is related to beam-specific K_offset, the support of which is still pending, the following discussions focus on the first three FFS’s.</w:t>
      </w:r>
    </w:p>
    <w:p w14:paraId="6DEED4D3" w14:textId="144973E5" w:rsidR="00A80750" w:rsidRPr="00A80750" w:rsidRDefault="00FA10BD" w:rsidP="00A80750">
      <w:pPr>
        <w:pStyle w:val="31"/>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“FFS: The transmission timing of HARQ-ACK on PUCCH to MsgB scheduled by DCI format 1_0 with CRC scrambled by C-RNTI”</w:t>
      </w:r>
    </w:p>
    <w:p w14:paraId="2724DC01" w14:textId="04D0E600" w:rsidR="00A80750" w:rsidRPr="00A80750" w:rsidRDefault="00A80750" w:rsidP="00A80750">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aff0"/>
              <w:numPr>
                <w:ilvl w:val="0"/>
                <w:numId w:val="52"/>
              </w:numPr>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aff0"/>
              <w:numPr>
                <w:ilvl w:val="0"/>
                <w:numId w:val="52"/>
              </w:numPr>
              <w:rPr>
                <w:rFonts w:ascii="Arial" w:hAnsi="Arial" w:cs="Arial"/>
              </w:rPr>
            </w:pPr>
            <w:r w:rsidRPr="006A1112">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0BDFB48" w14:textId="72313B1B"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r w:rsidR="006A1112">
              <w:rPr>
                <w:rFonts w:ascii="Arial" w:hAnsi="Arial" w:cs="Arial"/>
              </w:rPr>
              <w:t xml:space="preserve">Baicells,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aff0"/>
        <w:numPr>
          <w:ilvl w:val="0"/>
          <w:numId w:val="53"/>
        </w:numPr>
        <w:rPr>
          <w:rFonts w:ascii="Arial" w:hAnsi="Arial"/>
        </w:rPr>
      </w:pPr>
      <w:r w:rsidRPr="00A80750">
        <w:rPr>
          <w:rFonts w:ascii="Arial" w:hAnsi="Arial"/>
          <w:lang w:val="en-US"/>
        </w:rPr>
        <w:t>Based on companies’ positions</w:t>
      </w:r>
      <w:r>
        <w:rPr>
          <w:rFonts w:ascii="Arial" w:hAnsi="Arial"/>
          <w:lang w:val="en-US"/>
        </w:rPr>
        <w:t xml:space="preserve">, many hold the view that </w:t>
      </w:r>
      <w:r w:rsidRPr="00D057D5">
        <w:rPr>
          <w:rFonts w:ascii="Arial" w:hAnsi="Arial" w:cs="Arial"/>
          <w:lang w:eastAsia="x-none"/>
        </w:rPr>
        <w:t>the cell-specific K_offset (i.e., the K_offset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lang w:val="en-US"/>
        </w:rPr>
        <w:t xml:space="preserve">which is same behavior as when </w:t>
      </w:r>
      <w:r w:rsidRPr="00A80750">
        <w:rPr>
          <w:rFonts w:ascii="Arial" w:hAnsi="Arial"/>
        </w:rPr>
        <w:t xml:space="preserve">the CRC of the DCI format 1_0 is scrambled by </w:t>
      </w:r>
      <w:r>
        <w:rPr>
          <w:rFonts w:ascii="Arial" w:hAnsi="Arial"/>
          <w:lang w:val="en-US"/>
        </w:rPr>
        <w:t>T</w:t>
      </w:r>
      <w:r w:rsidRPr="00A80750">
        <w:rPr>
          <w:rFonts w:ascii="Arial" w:hAnsi="Arial"/>
        </w:rPr>
        <w:t>C-RNTI</w:t>
      </w:r>
      <w:r>
        <w:rPr>
          <w:rFonts w:ascii="Arial" w:hAnsi="Arial"/>
          <w:lang w:val="en-US"/>
        </w:rPr>
        <w:t>.</w:t>
      </w:r>
    </w:p>
    <w:p w14:paraId="6FC63993" w14:textId="31F05CB9" w:rsidR="00A80750" w:rsidRPr="00A80750" w:rsidRDefault="00A80750" w:rsidP="00CA0E71">
      <w:pPr>
        <w:pStyle w:val="aff0"/>
        <w:numPr>
          <w:ilvl w:val="0"/>
          <w:numId w:val="53"/>
        </w:numPr>
        <w:rPr>
          <w:rFonts w:ascii="Arial" w:hAnsi="Arial"/>
          <w:lang w:val="en-US"/>
        </w:rPr>
      </w:pPr>
      <w:r>
        <w:rPr>
          <w:rFonts w:ascii="Arial" w:hAnsi="Arial"/>
          <w:lang w:val="en-US"/>
        </w:rPr>
        <w:t xml:space="preserve">Similarly, many hold the view that </w:t>
      </w:r>
      <w:r w:rsidRPr="00D057D5">
        <w:rPr>
          <w:rFonts w:ascii="Arial" w:hAnsi="Arial" w:cs="Arial"/>
          <w:lang w:eastAsia="x-none"/>
        </w:rPr>
        <w:t>the cell-specific K_offset (i.e., the K_offset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w:t>
      </w:r>
      <w:r w:rsidRPr="00A80750">
        <w:rPr>
          <w:rFonts w:ascii="Arial" w:hAnsi="Arial"/>
          <w:lang w:val="en-US"/>
        </w:rPr>
        <w:t>transmission timing of HARQ-ACK on PUCCH to MsgB</w:t>
      </w:r>
      <w:r w:rsidRPr="00A80750">
        <w:rPr>
          <w:rFonts w:ascii="Arial" w:hAnsi="Arial"/>
        </w:rPr>
        <w:t xml:space="preserve">, </w:t>
      </w:r>
      <w:r>
        <w:rPr>
          <w:rFonts w:ascii="Arial" w:hAnsi="Arial"/>
          <w:lang w:val="en-US"/>
        </w:rPr>
        <w:t xml:space="preserve">which is same behavior as when </w:t>
      </w:r>
      <w:r w:rsidRPr="00A80750">
        <w:rPr>
          <w:rFonts w:ascii="Arial" w:hAnsi="Arial"/>
          <w:lang w:val="en-US"/>
        </w:rPr>
        <w:t xml:space="preserve">the CRC of the DCI format 1_0 is scrambled by </w:t>
      </w:r>
      <w:r>
        <w:rPr>
          <w:rFonts w:ascii="Arial" w:hAnsi="Arial"/>
          <w:lang w:val="en-US"/>
        </w:rPr>
        <w:t>MsgB</w:t>
      </w:r>
      <w:r w:rsidRPr="00A80750">
        <w:rPr>
          <w:rFonts w:ascii="Arial" w:hAnsi="Arial"/>
          <w:lang w:val="en-US"/>
        </w:rPr>
        <w:t>-RNTI</w:t>
      </w:r>
      <w:r>
        <w:rPr>
          <w:rFonts w:ascii="Arial" w:hAnsi="Arial"/>
          <w:lang w:val="en-US"/>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31"/>
      </w:pPr>
      <w:r w:rsidRPr="00FA10BD">
        <w:lastRenderedPageBreak/>
        <w:t>3.1.</w:t>
      </w:r>
      <w:r w:rsidR="006A1112">
        <w:t>2</w:t>
      </w:r>
      <w:r w:rsidRPr="00FA10BD">
        <w:tab/>
        <w:t>On the “FFS: how to treat additional transmission timings related to fallback DCI formats”</w:t>
      </w:r>
    </w:p>
    <w:p w14:paraId="75534A13" w14:textId="77777777" w:rsidR="00620B35" w:rsidRPr="00A80750" w:rsidRDefault="00620B35" w:rsidP="00620B35">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52E2C6F7" w14:textId="5EB4F6B1" w:rsidR="00620B35" w:rsidRPr="00D057D5" w:rsidRDefault="00620B35" w:rsidP="00F6664D">
            <w:pPr>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6CA1A20C" w14:textId="529222E2" w:rsidR="00620B35" w:rsidRPr="00D057D5" w:rsidRDefault="00620B35" w:rsidP="00F6664D">
            <w:pPr>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r>
              <w:rPr>
                <w:rFonts w:ascii="Arial" w:hAnsi="Arial" w:cs="Arial"/>
              </w:rPr>
              <w:t xml:space="preserve">Baicells,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aff0"/>
        <w:numPr>
          <w:ilvl w:val="0"/>
          <w:numId w:val="54"/>
        </w:numPr>
        <w:rPr>
          <w:rFonts w:ascii="Arial" w:hAnsi="Arial" w:cs="Arial"/>
          <w:highlight w:val="yellow"/>
          <w:lang w:eastAsia="ja-JP"/>
        </w:rPr>
      </w:pPr>
      <w:r w:rsidRPr="004939B4">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5C64B68E" w14:textId="746CE51A"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464FBF9" w14:textId="2DC1F3F3" w:rsidR="00620B35" w:rsidRPr="004939B4" w:rsidRDefault="00620B35" w:rsidP="00CA0E71">
      <w:pPr>
        <w:pStyle w:val="aff0"/>
        <w:numPr>
          <w:ilvl w:val="0"/>
          <w:numId w:val="54"/>
        </w:numPr>
        <w:rPr>
          <w:rFonts w:ascii="Arial" w:hAnsi="Arial" w:cs="Arial"/>
          <w:highlight w:val="yellow"/>
          <w:lang w:eastAsia="ja-JP"/>
        </w:rPr>
      </w:pPr>
      <w:r w:rsidRPr="004939B4">
        <w:rPr>
          <w:rFonts w:ascii="Arial" w:hAnsi="Arial" w:cs="Arial"/>
          <w:highlight w:val="yellow"/>
          <w:lang w:val="en-US" w:eastAsia="ja-JP"/>
        </w:rPr>
        <w:t xml:space="preserve">On the transmission timing of </w:t>
      </w:r>
      <w:r w:rsidRPr="004939B4">
        <w:rPr>
          <w:rFonts w:ascii="Arial" w:hAnsi="Arial" w:cs="Arial"/>
          <w:highlight w:val="yellow"/>
        </w:rPr>
        <w:t>HARQ-ACK on PUCCH to MsgB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5100AE7E" w14:textId="77777777"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109DFB4D" w14:textId="72E46BBE" w:rsidR="00620B35" w:rsidRPr="004939B4" w:rsidRDefault="00620B35" w:rsidP="00CA0E71">
      <w:pPr>
        <w:pStyle w:val="aff0"/>
        <w:numPr>
          <w:ilvl w:val="0"/>
          <w:numId w:val="54"/>
        </w:numPr>
        <w:rPr>
          <w:rFonts w:ascii="Arial" w:hAnsi="Arial" w:cs="Arial"/>
          <w:highlight w:val="yellow"/>
          <w:lang w:eastAsia="ja-JP"/>
        </w:rPr>
      </w:pPr>
      <w:r w:rsidRPr="004939B4">
        <w:rPr>
          <w:rFonts w:ascii="Arial" w:hAnsi="Arial" w:cs="Arial"/>
          <w:highlight w:val="yellow"/>
          <w:lang w:val="en-US" w:eastAsia="ja-JP"/>
        </w:rPr>
        <w:t xml:space="preserve">On the “FFS: </w:t>
      </w:r>
      <w:r w:rsidRPr="004939B4">
        <w:rPr>
          <w:rFonts w:ascii="Arial" w:hAnsi="Arial" w:cs="Arial"/>
          <w:highlight w:val="yellow"/>
          <w:lang w:eastAsia="ja-JP"/>
        </w:rPr>
        <w:t>how to treat additional transmission timings related to fallback DCI formats</w:t>
      </w:r>
      <w:r w:rsidRPr="004939B4">
        <w:rPr>
          <w:rFonts w:ascii="Arial" w:hAnsi="Arial" w:cs="Arial"/>
          <w:highlight w:val="yellow"/>
          <w:lang w:val="en-US" w:eastAsia="ja-JP"/>
        </w:rPr>
        <w:t xml:space="preserve">”, </w:t>
      </w:r>
      <w:r w:rsidRPr="004939B4">
        <w:rPr>
          <w:rFonts w:ascii="Arial" w:hAnsi="Arial" w:cs="Arial"/>
          <w:highlight w:val="yellow"/>
          <w:lang w:eastAsia="ja-JP"/>
        </w:rPr>
        <w:t>which option do you think is better? And why?</w:t>
      </w:r>
    </w:p>
    <w:p w14:paraId="39B1819F" w14:textId="77777777"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40064A4A" w14:textId="0D3920B8" w:rsidR="00620B35" w:rsidRPr="004939B4" w:rsidRDefault="00620B35" w:rsidP="00CA0E71">
      <w:pPr>
        <w:pStyle w:val="aff0"/>
        <w:numPr>
          <w:ilvl w:val="1"/>
          <w:numId w:val="54"/>
        </w:numPr>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BEBADD0" w14:textId="0FEB3A3A" w:rsidR="00620B35" w:rsidRDefault="00620B35" w:rsidP="00505D29">
      <w:pPr>
        <w:rPr>
          <w:rFonts w:ascii="Arial" w:hAnsi="Arial" w:cs="Arial"/>
          <w:lang w:eastAsia="ja-JP"/>
        </w:rPr>
      </w:pPr>
      <w:r w:rsidRPr="004939B4">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2C62BF" w:rsidRDefault="003463EF" w:rsidP="003463EF">
      <w:pPr>
        <w:rPr>
          <w:lang w:eastAsia="x-none"/>
        </w:rPr>
      </w:pPr>
    </w:p>
    <w:tbl>
      <w:tblPr>
        <w:tblStyle w:val="aff5"/>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a"/>
              <w:spacing w:line="254" w:lineRule="auto"/>
              <w:rPr>
                <w:rFonts w:eastAsia="宋体" w:cs="Arial"/>
              </w:rPr>
            </w:pPr>
            <w:r>
              <w:rPr>
                <w:rFonts w:eastAsia="宋体"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aa"/>
              <w:spacing w:line="254" w:lineRule="auto"/>
              <w:rPr>
                <w:rFonts w:eastAsia="宋体" w:cs="Arial"/>
              </w:rPr>
            </w:pPr>
            <w:r>
              <w:rPr>
                <w:rFonts w:eastAsia="宋体" w:cs="Arial"/>
              </w:rPr>
              <w:t xml:space="preserve">For 1) and 2), we prefer Option 2, since it achieves higher scheduling efficiency. </w:t>
            </w:r>
          </w:p>
          <w:p w14:paraId="44472D27" w14:textId="77777777" w:rsidR="00484999" w:rsidRDefault="00484999" w:rsidP="00C16247">
            <w:pPr>
              <w:pStyle w:val="aa"/>
              <w:spacing w:line="254" w:lineRule="auto"/>
              <w:rPr>
                <w:rFonts w:eastAsia="宋体" w:cs="Arial"/>
              </w:rPr>
            </w:pPr>
            <w:r>
              <w:rPr>
                <w:rFonts w:eastAsia="宋体"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aa"/>
              <w:spacing w:line="254" w:lineRule="auto"/>
              <w:rPr>
                <w:rFonts w:cs="Arial"/>
              </w:rPr>
            </w:pPr>
            <w:r>
              <w:rPr>
                <w:rFonts w:cs="Arial"/>
              </w:rPr>
              <w:t>For all situations, we prefer option 2 since UE-specific K_offset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aa"/>
              <w:spacing w:line="254" w:lineRule="auto"/>
              <w:rPr>
                <w:rFonts w:eastAsia="宋体" w:cs="Arial"/>
              </w:rPr>
            </w:pPr>
            <w:r>
              <w:rPr>
                <w:rFonts w:eastAsia="宋体" w:cs="Arial"/>
              </w:rPr>
              <w:t xml:space="preserve">Q1) Option 1 (cell-specific) </w:t>
            </w:r>
          </w:p>
          <w:p w14:paraId="20DC3B93" w14:textId="77777777" w:rsidR="00484999" w:rsidRDefault="00484999" w:rsidP="00C16247">
            <w:pPr>
              <w:pStyle w:val="aa"/>
              <w:spacing w:line="254" w:lineRule="auto"/>
              <w:rPr>
                <w:rFonts w:eastAsia="宋体" w:cs="Arial"/>
              </w:rPr>
            </w:pPr>
            <w:r>
              <w:rPr>
                <w:rFonts w:eastAsia="宋体" w:cs="Arial"/>
              </w:rPr>
              <w:t>Q2) Option 1 (cell-specific)</w:t>
            </w:r>
          </w:p>
          <w:p w14:paraId="3BE633C5" w14:textId="77777777" w:rsidR="00484999" w:rsidRDefault="00484999" w:rsidP="00C16247">
            <w:pPr>
              <w:pStyle w:val="aa"/>
              <w:spacing w:line="254" w:lineRule="auto"/>
              <w:rPr>
                <w:rFonts w:eastAsia="宋体" w:cs="Arial"/>
              </w:rPr>
            </w:pPr>
            <w:r>
              <w:rPr>
                <w:rFonts w:eastAsia="宋体" w:cs="Arial"/>
              </w:rPr>
              <w:t>Q3) Option 1 (cell-specific)</w:t>
            </w:r>
          </w:p>
          <w:p w14:paraId="095CDD58" w14:textId="77777777" w:rsidR="00484999" w:rsidRDefault="00484999" w:rsidP="00C16247">
            <w:pPr>
              <w:pStyle w:val="aa"/>
              <w:spacing w:line="254" w:lineRule="auto"/>
              <w:rPr>
                <w:rFonts w:eastAsia="宋体" w:cs="Arial"/>
              </w:rPr>
            </w:pPr>
            <w:r>
              <w:rPr>
                <w:rFonts w:eastAsia="宋体" w:cs="Arial"/>
              </w:rPr>
              <w:t>For 1) and 2) It seems less problematic if CBRA in RRC_IDLE/INACTIVE/CONNECTED and CFRA in RRC_CONNECTED only use cell-specific K_offset.</w:t>
            </w:r>
          </w:p>
          <w:p w14:paraId="4AA4251A" w14:textId="77777777" w:rsidR="00484999" w:rsidRDefault="00484999" w:rsidP="00C16247">
            <w:pPr>
              <w:pStyle w:val="aa"/>
              <w:spacing w:line="254" w:lineRule="auto"/>
              <w:rPr>
                <w:rFonts w:eastAsia="宋体" w:cs="Arial"/>
              </w:rPr>
            </w:pPr>
            <w:r>
              <w:rPr>
                <w:rFonts w:eastAsia="宋体" w:cs="Arial"/>
              </w:rPr>
              <w:t xml:space="preserve">For 3), to support UE-specific K_offset in RRC reconfiguration, option 1 may be </w:t>
            </w:r>
            <w:r>
              <w:rPr>
                <w:rFonts w:eastAsia="宋体" w:cs="Arial"/>
              </w:rPr>
              <w:lastRenderedPageBreak/>
              <w:t>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a"/>
              <w:spacing w:line="254" w:lineRule="auto"/>
              <w:rPr>
                <w:rFonts w:eastAsia="宋体" w:cs="Arial"/>
              </w:rPr>
            </w:pPr>
            <w:r>
              <w:rPr>
                <w:rFonts w:cs="Arial" w:hint="eastAsia"/>
                <w:lang w:val="de-DE"/>
              </w:rPr>
              <w:lastRenderedPageBreak/>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aa"/>
              <w:spacing w:line="254" w:lineRule="auto"/>
              <w:rPr>
                <w:rFonts w:cs="Arial"/>
              </w:rPr>
            </w:pPr>
            <w:r>
              <w:rPr>
                <w:rFonts w:cs="Arial"/>
              </w:rPr>
              <w:t>For 1) and 2) we prefer option 2.</w:t>
            </w:r>
          </w:p>
          <w:p w14:paraId="0BEC039C" w14:textId="77777777" w:rsidR="00484999" w:rsidRDefault="00484999" w:rsidP="00C16247">
            <w:pPr>
              <w:pStyle w:val="aa"/>
              <w:spacing w:line="254" w:lineRule="auto"/>
              <w:rPr>
                <w:rFonts w:eastAsia="宋体" w:cs="Arial"/>
              </w:rPr>
            </w:pPr>
            <w:r>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aa"/>
              <w:spacing w:line="254" w:lineRule="auto"/>
              <w:rPr>
                <w:rFonts w:eastAsia="宋体" w:cs="Arial"/>
              </w:rPr>
            </w:pPr>
            <w:r>
              <w:rPr>
                <w:rFonts w:eastAsia="宋体" w:cs="Arial"/>
              </w:rPr>
              <w:t xml:space="preserve">For Q1, for this case, in our view, only Option-1 shoud be consdiered since the contention resolution related behavior occurs during the initial access. In this way, the UE specific value is not </w:t>
            </w:r>
            <w:r>
              <w:rPr>
                <w:rFonts w:eastAsia="宋体" w:cs="Arial" w:hint="eastAsia"/>
              </w:rPr>
              <w:t>available.</w:t>
            </w:r>
          </w:p>
          <w:p w14:paraId="52DFCFCD" w14:textId="77777777" w:rsidR="00484999" w:rsidRDefault="00484999" w:rsidP="00C16247">
            <w:pPr>
              <w:pStyle w:val="aa"/>
              <w:spacing w:line="254" w:lineRule="auto"/>
              <w:rPr>
                <w:rFonts w:eastAsia="宋体" w:cs="Arial"/>
              </w:rPr>
            </w:pPr>
            <w:r>
              <w:rPr>
                <w:rFonts w:eastAsia="宋体"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Default="00484999" w:rsidP="00C16247">
            <w:pPr>
              <w:pStyle w:val="aa"/>
              <w:spacing w:line="254" w:lineRule="auto"/>
              <w:rPr>
                <w:rFonts w:eastAsia="宋体" w:cs="Arial"/>
              </w:rPr>
            </w:pPr>
            <w:r>
              <w:rPr>
                <w:rFonts w:eastAsia="宋体" w:cs="Arial"/>
              </w:rPr>
              <w:t>For Q3, option 2 is more reasonable, it has been agreed that when UE is not provided updated information, the initial K_offset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a"/>
              <w:spacing w:line="254" w:lineRule="auto"/>
              <w:rPr>
                <w:rFonts w:eastAsia="宋体" w:cs="Arial"/>
              </w:rPr>
            </w:pPr>
            <w:r>
              <w:rPr>
                <w:rFonts w:eastAsia="宋体"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aa"/>
              <w:spacing w:line="254" w:lineRule="auto"/>
              <w:rPr>
                <w:rFonts w:eastAsia="宋体" w:cs="Arial"/>
              </w:rPr>
            </w:pPr>
            <w:r>
              <w:rPr>
                <w:rFonts w:eastAsia="宋体" w:cs="Arial"/>
              </w:rPr>
              <w:t xml:space="preserve">We don’t see significant issue for Option 2, Option 2 is more efficient from the delay perspective. </w:t>
            </w:r>
          </w:p>
          <w:p w14:paraId="473648F9" w14:textId="77777777" w:rsidR="00484999" w:rsidRDefault="00484999" w:rsidP="00C16247">
            <w:pPr>
              <w:pStyle w:val="aa"/>
              <w:spacing w:line="254" w:lineRule="auto"/>
              <w:rPr>
                <w:rFonts w:eastAsia="宋体"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a"/>
              <w:spacing w:line="254" w:lineRule="auto"/>
              <w:rPr>
                <w:rFonts w:eastAsia="宋体" w:cs="Arial"/>
              </w:rPr>
            </w:pPr>
            <w:r>
              <w:rPr>
                <w:rFonts w:eastAsia="宋体"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aa"/>
              <w:spacing w:line="254" w:lineRule="auto"/>
              <w:rPr>
                <w:rFonts w:eastAsia="宋体" w:cs="Arial"/>
              </w:rPr>
            </w:pPr>
            <w:r>
              <w:rPr>
                <w:rFonts w:eastAsia="宋体" w:cs="Arial"/>
              </w:rPr>
              <w:t>W</w:t>
            </w:r>
            <w:r>
              <w:rPr>
                <w:rFonts w:eastAsia="宋体" w:cs="Arial" w:hint="eastAsia"/>
              </w:rPr>
              <w:t xml:space="preserve">e </w:t>
            </w:r>
            <w:r>
              <w:rPr>
                <w:rFonts w:eastAsia="宋体"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Default="00484999" w:rsidP="00C16247">
            <w:pPr>
              <w:pStyle w:val="aa"/>
              <w:spacing w:line="254" w:lineRule="auto"/>
              <w:rPr>
                <w:rFonts w:eastAsia="宋体" w:cs="Arial"/>
              </w:rPr>
            </w:pPr>
          </w:p>
          <w:p w14:paraId="2EBB78B2" w14:textId="77777777" w:rsidR="00484999" w:rsidRDefault="00484999" w:rsidP="00C16247">
            <w:pPr>
              <w:pStyle w:val="aa"/>
              <w:spacing w:line="254" w:lineRule="auto"/>
              <w:rPr>
                <w:rFonts w:eastAsia="宋体" w:cs="Arial"/>
                <w:lang w:val="de-DE"/>
              </w:rPr>
            </w:pPr>
            <w:r>
              <w:rPr>
                <w:rFonts w:eastAsia="宋体" w:cs="Arial" w:hint="eastAsia"/>
                <w:lang w:val="de-DE"/>
              </w:rPr>
              <w:t xml:space="preserve">Our proposal is that </w:t>
            </w:r>
          </w:p>
          <w:p w14:paraId="691200C1" w14:textId="77777777" w:rsidR="00484999" w:rsidRDefault="00484999" w:rsidP="008C1CA4">
            <w:pPr>
              <w:pStyle w:val="aa"/>
              <w:numPr>
                <w:ilvl w:val="0"/>
                <w:numId w:val="85"/>
              </w:numPr>
              <w:spacing w:after="160" w:line="254" w:lineRule="auto"/>
              <w:jc w:val="left"/>
              <w:rPr>
                <w:rFonts w:eastAsia="宋体" w:cs="Arial"/>
              </w:rPr>
            </w:pPr>
            <w:r>
              <w:rPr>
                <w:rFonts w:eastAsia="宋体" w:cs="Arial"/>
              </w:rPr>
              <w:t xml:space="preserve">For any uplink transmisisons within RACH procedure, apply a cell-specific K offset. </w:t>
            </w:r>
          </w:p>
          <w:p w14:paraId="72B3DFE0" w14:textId="77777777" w:rsidR="00484999" w:rsidRDefault="00484999" w:rsidP="008C1CA4">
            <w:pPr>
              <w:pStyle w:val="aa"/>
              <w:numPr>
                <w:ilvl w:val="0"/>
                <w:numId w:val="85"/>
              </w:numPr>
              <w:spacing w:after="160" w:line="254" w:lineRule="auto"/>
              <w:jc w:val="left"/>
              <w:rPr>
                <w:rFonts w:eastAsia="宋体" w:cs="Arial"/>
              </w:rPr>
            </w:pPr>
            <w:r>
              <w:rPr>
                <w:rFonts w:eastAsia="宋体" w:cs="Arial"/>
              </w:rPr>
              <w:t>For any uplink transmission after RACH procedure, apply a UE-specific K offset</w:t>
            </w:r>
          </w:p>
          <w:p w14:paraId="79A08690" w14:textId="77777777" w:rsidR="00484999" w:rsidRDefault="00484999" w:rsidP="00C16247">
            <w:pPr>
              <w:pStyle w:val="aa"/>
              <w:spacing w:line="254" w:lineRule="auto"/>
              <w:rPr>
                <w:rFonts w:eastAsia="宋体" w:cs="Arial"/>
              </w:rPr>
            </w:pPr>
            <w:r>
              <w:rPr>
                <w:rFonts w:eastAsia="宋体"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a"/>
              <w:spacing w:line="254" w:lineRule="auto"/>
              <w:rPr>
                <w:rFonts w:eastAsia="宋体" w:cs="Arial"/>
              </w:rPr>
            </w:pPr>
            <w:r>
              <w:rPr>
                <w:rFonts w:eastAsia="宋体"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aa"/>
              <w:spacing w:line="254" w:lineRule="auto"/>
              <w:rPr>
                <w:rFonts w:eastAsia="宋体" w:cs="Arial"/>
              </w:rPr>
            </w:pPr>
            <w:r>
              <w:rPr>
                <w:rFonts w:eastAsia="宋体" w:cs="Arial"/>
              </w:rPr>
              <w:t>On aspect (1), we are</w:t>
            </w:r>
            <w:r>
              <w:rPr>
                <w:rFonts w:eastAsia="宋体" w:cs="Arial"/>
              </w:rPr>
              <w:pgNum/>
            </w:r>
            <w:r>
              <w:rPr>
                <w:rFonts w:eastAsia="宋体"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Default="00484999" w:rsidP="00C16247">
            <w:pPr>
              <w:pStyle w:val="aa"/>
              <w:spacing w:line="254" w:lineRule="auto"/>
              <w:rPr>
                <w:rFonts w:eastAsia="宋体" w:cs="Arial"/>
              </w:rPr>
            </w:pPr>
            <w:r>
              <w:rPr>
                <w:rFonts w:eastAsia="宋体" w:cs="Arial"/>
              </w:rPr>
              <w:t>On aspect (2), the same argumentation would apply, so cell-specific K_offset would need to be applied here as well.</w:t>
            </w:r>
          </w:p>
          <w:p w14:paraId="1553A2B9" w14:textId="77777777" w:rsidR="00484999" w:rsidRDefault="00484999" w:rsidP="00C16247">
            <w:pPr>
              <w:pStyle w:val="aa"/>
              <w:spacing w:line="254" w:lineRule="auto"/>
              <w:rPr>
                <w:rFonts w:eastAsia="宋体" w:cs="Arial"/>
              </w:rPr>
            </w:pPr>
            <w:r>
              <w:rPr>
                <w:rFonts w:eastAsia="宋体"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aa"/>
              <w:spacing w:line="254" w:lineRule="auto"/>
              <w:rPr>
                <w:rFonts w:eastAsia="宋体" w:cs="Arial"/>
              </w:rPr>
            </w:pPr>
            <w:r>
              <w:rPr>
                <w:rFonts w:eastAsia="Yu Mincho" w:cs="Arial" w:hint="eastAsia"/>
              </w:rPr>
              <w:t>F</w:t>
            </w:r>
            <w:r>
              <w:rPr>
                <w:rFonts w:eastAsia="Yu Mincho" w:cs="Arial"/>
              </w:rPr>
              <w:t>or 1) and 2), we prefer Option1, since it’s better to have the same mechansim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aa"/>
              <w:spacing w:line="254" w:lineRule="auto"/>
              <w:rPr>
                <w:rFonts w:eastAsia="宋体" w:cs="Arial"/>
              </w:rPr>
            </w:pPr>
            <w:r>
              <w:rPr>
                <w:rFonts w:eastAsia="宋体" w:cs="Arial"/>
              </w:rPr>
              <w:t>On (1): Option 1 – to be consistent with the behavior agreed for TC-RNTI</w:t>
            </w:r>
          </w:p>
          <w:p w14:paraId="073A1C40" w14:textId="77777777" w:rsidR="00484999" w:rsidRDefault="00484999" w:rsidP="008C1CA4">
            <w:pPr>
              <w:pStyle w:val="aa"/>
              <w:numPr>
                <w:ilvl w:val="0"/>
                <w:numId w:val="86"/>
              </w:numPr>
              <w:spacing w:after="160" w:line="254" w:lineRule="auto"/>
              <w:jc w:val="left"/>
              <w:rPr>
                <w:rFonts w:eastAsia="宋体" w:cs="Arial"/>
              </w:rPr>
            </w:pPr>
            <w:r>
              <w:rPr>
                <w:rFonts w:eastAsia="宋体" w:cs="Arial"/>
              </w:rPr>
              <w:t>Note that there does exist contention resolution PDSCH scheduled by DCI format 1_0 with CRC scrambled by C-RNTI. Please check TS 38.321, Section 5.1.5.</w:t>
            </w:r>
          </w:p>
          <w:p w14:paraId="5B5A784C" w14:textId="77777777" w:rsidR="00484999" w:rsidRDefault="00484999" w:rsidP="00C16247">
            <w:pPr>
              <w:pStyle w:val="aa"/>
              <w:spacing w:line="254" w:lineRule="auto"/>
              <w:rPr>
                <w:rFonts w:eastAsia="宋体" w:cs="Arial"/>
              </w:rPr>
            </w:pPr>
            <w:r>
              <w:rPr>
                <w:rFonts w:eastAsia="宋体" w:cs="Arial"/>
              </w:rPr>
              <w:t>On (2): Option 1 – to be consistent with the behavior agreed for MsgB-RNTI</w:t>
            </w:r>
          </w:p>
          <w:p w14:paraId="38C5EC87" w14:textId="77777777" w:rsidR="00484999" w:rsidRDefault="00484999" w:rsidP="00C16247">
            <w:pPr>
              <w:pStyle w:val="aa"/>
              <w:spacing w:line="254" w:lineRule="auto"/>
              <w:rPr>
                <w:rFonts w:eastAsia="宋体" w:cs="Arial"/>
              </w:rPr>
            </w:pPr>
            <w:r>
              <w:rPr>
                <w:rFonts w:eastAsia="宋体" w:cs="Arial"/>
              </w:rPr>
              <w:lastRenderedPageBreak/>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a"/>
              <w:spacing w:line="254" w:lineRule="auto"/>
              <w:rPr>
                <w:rFonts w:eastAsia="宋体"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aa"/>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aa"/>
              <w:spacing w:line="254" w:lineRule="auto"/>
              <w:rPr>
                <w:rFonts w:eastAsia="宋体" w:cs="Arial"/>
              </w:rPr>
            </w:pPr>
            <w:r>
              <w:rPr>
                <w:rFonts w:cs="Arial" w:hint="eastAsia"/>
              </w:rPr>
              <w:t>F</w:t>
            </w:r>
            <w:r>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a"/>
              <w:spacing w:line="254" w:lineRule="auto"/>
              <w:rPr>
                <w:rFonts w:eastAsia="宋体"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a"/>
              <w:numPr>
                <w:ilvl w:val="0"/>
                <w:numId w:val="87"/>
              </w:numPr>
              <w:spacing w:after="160" w:line="254" w:lineRule="auto"/>
              <w:jc w:val="left"/>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a"/>
              <w:numPr>
                <w:ilvl w:val="0"/>
                <w:numId w:val="87"/>
              </w:numPr>
              <w:spacing w:after="160" w:line="254" w:lineRule="auto"/>
              <w:jc w:val="left"/>
              <w:rPr>
                <w:rFonts w:eastAsia="Malgun Gothic" w:cs="Arial"/>
                <w:lang w:val="de-DE"/>
              </w:rPr>
            </w:pPr>
            <w:r>
              <w:rPr>
                <w:rFonts w:eastAsia="Malgun Gothic" w:cs="Arial"/>
                <w:lang w:val="de-DE"/>
              </w:rPr>
              <w:t>Option 1</w:t>
            </w:r>
          </w:p>
          <w:p w14:paraId="5F16D841" w14:textId="77777777" w:rsidR="00484999" w:rsidRDefault="00484999" w:rsidP="008C1CA4">
            <w:pPr>
              <w:pStyle w:val="aa"/>
              <w:numPr>
                <w:ilvl w:val="0"/>
                <w:numId w:val="87"/>
              </w:numPr>
              <w:spacing w:after="160" w:line="254" w:lineRule="auto"/>
              <w:jc w:val="left"/>
              <w:rPr>
                <w:rFonts w:eastAsia="Malgun Gothic" w:cs="Arial"/>
                <w:lang w:val="de-DE"/>
              </w:rPr>
            </w:pPr>
            <w:r>
              <w:rPr>
                <w:rFonts w:eastAsia="Malgun Gothic"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aa"/>
              <w:spacing w:line="252" w:lineRule="auto"/>
              <w:rPr>
                <w:rFonts w:eastAsia="宋体" w:cs="Arial"/>
              </w:rPr>
            </w:pPr>
            <w:r>
              <w:rPr>
                <w:rFonts w:eastAsia="Yu Mincho" w:cs="Arial"/>
              </w:rPr>
              <w:t xml:space="preserve">1), 2) As commented by OPPO, our understanding is also that </w:t>
            </w:r>
            <w:r>
              <w:rPr>
                <w:rFonts w:eastAsia="宋体"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Default="00484999" w:rsidP="00C16247">
            <w:pPr>
              <w:pStyle w:val="aa"/>
              <w:spacing w:line="254" w:lineRule="auto"/>
              <w:rPr>
                <w:rFonts w:eastAsia="Malgun Gothic" w:cs="Arial"/>
              </w:rPr>
            </w:pPr>
            <w:r>
              <w:rPr>
                <w:rFonts w:eastAsia="宋体" w:cs="Arial"/>
              </w:rPr>
              <w:t xml:space="preserve">3) Agree with Nokia. Cell specific Koffset (Koffset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a"/>
              <w:spacing w:line="254" w:lineRule="auto"/>
              <w:rPr>
                <w:rFonts w:eastAsia="Yu Mincho" w:cs="Arial"/>
              </w:rPr>
            </w:pPr>
            <w:r>
              <w:rPr>
                <w:rFonts w:eastAsia="宋体" w:cs="Arial" w:hint="eastAsia"/>
                <w:lang w:val="de-DE"/>
              </w:rPr>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aa"/>
              <w:spacing w:line="252" w:lineRule="auto"/>
              <w:rPr>
                <w:rFonts w:eastAsia="Yu Mincho" w:cs="Arial"/>
              </w:rPr>
            </w:pPr>
            <w:r>
              <w:rPr>
                <w:rFonts w:eastAsia="宋体" w:cs="Arial" w:hint="eastAsia"/>
              </w:rPr>
              <w:t>O</w:t>
            </w:r>
            <w:r>
              <w:rPr>
                <w:rFonts w:eastAsia="宋体"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a"/>
              <w:spacing w:line="254" w:lineRule="auto"/>
              <w:rPr>
                <w:rFonts w:eastAsia="宋体"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aa"/>
              <w:spacing w:line="254" w:lineRule="auto"/>
              <w:rPr>
                <w:rFonts w:cs="Arial"/>
              </w:rPr>
            </w:pPr>
            <w:r>
              <w:rPr>
                <w:rFonts w:cs="Arial" w:hint="eastAsia"/>
              </w:rPr>
              <w:t>1</w:t>
            </w:r>
            <w:r>
              <w:rPr>
                <w:rFonts w:cs="Arial"/>
              </w:rPr>
              <w:t>) Option 1</w:t>
            </w:r>
          </w:p>
          <w:p w14:paraId="40A03111"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aa"/>
              <w:spacing w:line="254" w:lineRule="auto"/>
              <w:rPr>
                <w:rFonts w:cs="Arial"/>
              </w:rPr>
            </w:pPr>
            <w:r>
              <w:rPr>
                <w:rFonts w:cs="Arial"/>
              </w:rPr>
              <w:t>3) Option 1</w:t>
            </w:r>
          </w:p>
          <w:p w14:paraId="4BE1F96C" w14:textId="77777777" w:rsidR="00484999" w:rsidRDefault="00484999" w:rsidP="00C16247">
            <w:pPr>
              <w:pStyle w:val="aa"/>
              <w:spacing w:line="254" w:lineRule="auto"/>
              <w:rPr>
                <w:rFonts w:cs="Arial"/>
              </w:rPr>
            </w:pPr>
            <w:r>
              <w:rPr>
                <w:rFonts w:eastAsia="宋体"/>
              </w:rPr>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eastAsia="宋体" w:hAnsi="Cambria Math"/>
                    </w:rPr>
                  </m:ctrlPr>
                </m:sSubPr>
                <m:e>
                  <m:r>
                    <m:rPr>
                      <m:sty m:val="bi"/>
                    </m:rPr>
                    <w:rPr>
                      <w:rFonts w:ascii="Cambria Math" w:eastAsia="宋体" w:hAnsi="Cambria Math"/>
                    </w:rPr>
                    <m:t>K</m:t>
                  </m:r>
                </m:e>
                <m:sub>
                  <m:r>
                    <m:rPr>
                      <m:sty m:val="bi"/>
                    </m:rPr>
                    <w:rPr>
                      <w:rFonts w:ascii="Cambria Math" w:eastAsia="宋体" w:hAnsi="Cambria Math"/>
                    </w:rPr>
                    <m:t>offset</m:t>
                  </m:r>
                </m:sub>
              </m:sSub>
            </m:oMath>
            <w:r>
              <w:rPr>
                <w:rFonts w:eastAsia="宋体"/>
              </w:rPr>
              <w:t xml:space="preserve"> may be outdated and could not cover the current UE-gNB RTT. Use cell-specific K_offset signaled in system information could be feasible and get robustness performance in these procedures. </w:t>
            </w:r>
          </w:p>
          <w:p w14:paraId="372A9022" w14:textId="77777777" w:rsidR="00484999" w:rsidRDefault="00484999" w:rsidP="00C16247">
            <w:pPr>
              <w:pStyle w:val="aa"/>
              <w:spacing w:line="252" w:lineRule="auto"/>
              <w:rPr>
                <w:rFonts w:eastAsia="宋体" w:cs="Arial"/>
              </w:rPr>
            </w:pPr>
          </w:p>
        </w:tc>
      </w:tr>
      <w:tr w:rsidR="00484999" w14:paraId="140F60E2" w14:textId="77777777" w:rsidTr="00C16247">
        <w:tc>
          <w:tcPr>
            <w:tcW w:w="1795" w:type="dxa"/>
          </w:tcPr>
          <w:p w14:paraId="44BC4071" w14:textId="77777777" w:rsidR="00484999" w:rsidRDefault="00484999" w:rsidP="00C16247">
            <w:pPr>
              <w:pStyle w:val="aa"/>
              <w:spacing w:line="254" w:lineRule="auto"/>
              <w:rPr>
                <w:rFonts w:eastAsia="Malgun Gothic" w:cs="Arial"/>
              </w:rPr>
            </w:pPr>
            <w:r>
              <w:rPr>
                <w:rFonts w:eastAsia="Malgun Gothic" w:cs="Arial" w:hint="eastAsia"/>
              </w:rPr>
              <w:t>LG</w:t>
            </w:r>
          </w:p>
        </w:tc>
        <w:tc>
          <w:tcPr>
            <w:tcW w:w="7834" w:type="dxa"/>
          </w:tcPr>
          <w:p w14:paraId="05010AFE" w14:textId="77777777" w:rsidR="00484999" w:rsidRDefault="00484999" w:rsidP="00C16247">
            <w:pPr>
              <w:pStyle w:val="aa"/>
              <w:spacing w:line="254" w:lineRule="auto"/>
              <w:rPr>
                <w:rFonts w:eastAsia="Malgun Gothic" w:cs="Arial"/>
              </w:rPr>
            </w:pPr>
            <w:r>
              <w:rPr>
                <w:rFonts w:eastAsia="Malgun Gothic"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1E694DBC" w14:textId="77777777" w:rsidR="00484999" w:rsidRDefault="00484999" w:rsidP="00C16247">
            <w:pPr>
              <w:pStyle w:val="aa"/>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a"/>
              <w:spacing w:line="254" w:lineRule="auto"/>
              <w:rPr>
                <w:rFonts w:eastAsia="Malgun Gothic" w:cs="Arial"/>
              </w:rPr>
            </w:pPr>
            <w:r>
              <w:rPr>
                <w:rFonts w:eastAsia="宋体" w:cs="Arial"/>
              </w:rPr>
              <w:t>Sony</w:t>
            </w:r>
          </w:p>
        </w:tc>
        <w:tc>
          <w:tcPr>
            <w:tcW w:w="7834" w:type="dxa"/>
          </w:tcPr>
          <w:p w14:paraId="44DF2AD6" w14:textId="77777777" w:rsidR="00484999" w:rsidRDefault="00484999" w:rsidP="00C16247">
            <w:pPr>
              <w:pStyle w:val="aa"/>
              <w:spacing w:line="254" w:lineRule="auto"/>
              <w:rPr>
                <w:rFonts w:eastAsia="宋体" w:cs="Arial"/>
              </w:rPr>
            </w:pPr>
            <w:r>
              <w:rPr>
                <w:rFonts w:eastAsia="宋体" w:cs="Arial"/>
              </w:rPr>
              <w:t>Q1) Option 2</w:t>
            </w:r>
          </w:p>
          <w:p w14:paraId="407B2DF5" w14:textId="77777777" w:rsidR="00484999" w:rsidRDefault="00484999" w:rsidP="00C16247">
            <w:pPr>
              <w:pStyle w:val="aa"/>
              <w:spacing w:line="254" w:lineRule="auto"/>
              <w:rPr>
                <w:rFonts w:eastAsia="Malgun Gothic" w:cs="Arial"/>
              </w:rPr>
            </w:pPr>
            <w:r>
              <w:rPr>
                <w:rFonts w:eastAsia="宋体" w:cs="Arial"/>
              </w:rPr>
              <w:t>Q2) Option 2</w:t>
            </w:r>
          </w:p>
        </w:tc>
      </w:tr>
      <w:tr w:rsidR="00484999" w14:paraId="4CFD9654" w14:textId="77777777" w:rsidTr="00C16247">
        <w:tc>
          <w:tcPr>
            <w:tcW w:w="1795" w:type="dxa"/>
          </w:tcPr>
          <w:p w14:paraId="79BD6950" w14:textId="77777777" w:rsidR="00484999" w:rsidRDefault="00484999" w:rsidP="00C16247">
            <w:pPr>
              <w:pStyle w:val="aa"/>
              <w:spacing w:line="254" w:lineRule="auto"/>
              <w:rPr>
                <w:rFonts w:eastAsia="宋体" w:cs="Arial"/>
              </w:rPr>
            </w:pPr>
            <w:r>
              <w:rPr>
                <w:rFonts w:eastAsia="宋体" w:cs="Arial" w:hint="eastAsia"/>
              </w:rPr>
              <w:t>C</w:t>
            </w:r>
            <w:r>
              <w:rPr>
                <w:rFonts w:eastAsia="宋体" w:cs="Arial"/>
              </w:rPr>
              <w:t>MCC</w:t>
            </w:r>
          </w:p>
        </w:tc>
        <w:tc>
          <w:tcPr>
            <w:tcW w:w="7834" w:type="dxa"/>
          </w:tcPr>
          <w:p w14:paraId="727E1885" w14:textId="77777777" w:rsidR="00484999" w:rsidRDefault="00484999" w:rsidP="00C16247">
            <w:pPr>
              <w:pStyle w:val="aa"/>
              <w:spacing w:line="254" w:lineRule="auto"/>
              <w:rPr>
                <w:rFonts w:cs="Arial"/>
              </w:rPr>
            </w:pPr>
            <w:r>
              <w:rPr>
                <w:rFonts w:cs="Arial" w:hint="eastAsia"/>
              </w:rPr>
              <w:t>1</w:t>
            </w:r>
            <w:r>
              <w:rPr>
                <w:rFonts w:cs="Arial"/>
              </w:rPr>
              <w:t>) Option 1</w:t>
            </w:r>
          </w:p>
          <w:p w14:paraId="6A7FAD43"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a"/>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aa"/>
              <w:spacing w:line="254" w:lineRule="auto"/>
              <w:rPr>
                <w:rFonts w:eastAsia="宋体"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aa"/>
              <w:spacing w:line="254" w:lineRule="auto"/>
              <w:rPr>
                <w:rFonts w:eastAsia="宋体" w:cs="Arial"/>
                <w:lang w:val="de-DE"/>
              </w:rPr>
            </w:pPr>
            <w:r>
              <w:rPr>
                <w:rFonts w:eastAsia="宋体" w:cs="Arial" w:hint="eastAsia"/>
                <w:lang w:val="de-DE"/>
              </w:rPr>
              <w:t>O</w:t>
            </w:r>
            <w:r>
              <w:rPr>
                <w:rFonts w:eastAsia="宋体" w:cs="Arial"/>
                <w:lang w:val="de-DE"/>
              </w:rPr>
              <w:t>PPO2</w:t>
            </w:r>
          </w:p>
        </w:tc>
        <w:tc>
          <w:tcPr>
            <w:tcW w:w="7834" w:type="dxa"/>
          </w:tcPr>
          <w:p w14:paraId="68E36C8C" w14:textId="77777777" w:rsidR="00484999" w:rsidRDefault="00484999" w:rsidP="00C16247">
            <w:pPr>
              <w:pStyle w:val="aa"/>
              <w:spacing w:line="254" w:lineRule="auto"/>
              <w:rPr>
                <w:rFonts w:eastAsia="宋体" w:cs="Arial"/>
                <w:lang w:val="de-DE"/>
              </w:rPr>
            </w:pPr>
            <w:r>
              <w:rPr>
                <w:rFonts w:eastAsia="宋体"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a"/>
              <w:spacing w:line="254" w:lineRule="auto"/>
              <w:rPr>
                <w:rFonts w:eastAsia="宋体" w:cs="Arial"/>
                <w:lang w:val="de-DE"/>
              </w:rPr>
            </w:pPr>
          </w:p>
          <w:p w14:paraId="556B6433" w14:textId="77777777" w:rsidR="00484999" w:rsidRDefault="00484999" w:rsidP="00C16247">
            <w:pPr>
              <w:pStyle w:val="aa"/>
              <w:spacing w:line="254" w:lineRule="auto"/>
              <w:rPr>
                <w:rFonts w:eastAsia="宋体" w:cs="Arial"/>
              </w:rPr>
            </w:pPr>
            <w:r>
              <w:rPr>
                <w:rFonts w:eastAsia="宋体"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14:paraId="016D18BE" w14:textId="77777777" w:rsidTr="00C16247">
        <w:tc>
          <w:tcPr>
            <w:tcW w:w="1795" w:type="dxa"/>
          </w:tcPr>
          <w:p w14:paraId="7676C300" w14:textId="77777777" w:rsidR="00484999" w:rsidRDefault="00484999" w:rsidP="00C16247">
            <w:pPr>
              <w:pStyle w:val="aa"/>
              <w:autoSpaceDE w:val="0"/>
              <w:autoSpaceDN w:val="0"/>
              <w:adjustRightInd w:val="0"/>
              <w:spacing w:line="254" w:lineRule="auto"/>
              <w:rPr>
                <w:rFonts w:eastAsia="Malgun Gothic" w:cs="Arial"/>
              </w:rPr>
            </w:pPr>
            <w:r>
              <w:rPr>
                <w:rFonts w:cs="Arial"/>
                <w:lang w:eastAsia="ja-JP"/>
              </w:rPr>
              <w:lastRenderedPageBreak/>
              <w:t>Baicells</w:t>
            </w:r>
          </w:p>
        </w:tc>
        <w:tc>
          <w:tcPr>
            <w:tcW w:w="7834" w:type="dxa"/>
          </w:tcPr>
          <w:p w14:paraId="4523DB19" w14:textId="77777777" w:rsidR="00484999" w:rsidRDefault="00484999" w:rsidP="008C1CA4">
            <w:pPr>
              <w:pStyle w:val="aa"/>
              <w:numPr>
                <w:ilvl w:val="0"/>
                <w:numId w:val="88"/>
              </w:numPr>
              <w:autoSpaceDE w:val="0"/>
              <w:autoSpaceDN w:val="0"/>
              <w:adjustRightInd w:val="0"/>
              <w:spacing w:after="160" w:line="254" w:lineRule="auto"/>
              <w:jc w:val="left"/>
              <w:rPr>
                <w:rFonts w:cs="Arial"/>
                <w:lang w:eastAsia="ja-JP"/>
              </w:rPr>
            </w:pPr>
            <w:r>
              <w:rPr>
                <w:rFonts w:cs="Arial"/>
                <w:lang w:eastAsia="ja-JP"/>
              </w:rPr>
              <w:t xml:space="preserve">On the transmission timing of HARQ-ACK on PUCCH to contention resolution PDSCH scheduled by DCI format 1_0 with CRC scrambled by C-RNTI, </w:t>
            </w:r>
            <w:r>
              <w:rPr>
                <w:rFonts w:cs="Arial"/>
                <w:b/>
                <w:lang w:eastAsia="ja-JP"/>
              </w:rPr>
              <w:t>we prefer Option 1 to reduce complexity.</w:t>
            </w:r>
          </w:p>
          <w:p w14:paraId="0B9930EA" w14:textId="77777777" w:rsidR="00484999" w:rsidRDefault="00484999" w:rsidP="008C1CA4">
            <w:pPr>
              <w:pStyle w:val="aa"/>
              <w:numPr>
                <w:ilvl w:val="0"/>
                <w:numId w:val="88"/>
              </w:numPr>
              <w:autoSpaceDE w:val="0"/>
              <w:autoSpaceDN w:val="0"/>
              <w:adjustRightInd w:val="0"/>
              <w:spacing w:after="160" w:line="254" w:lineRule="auto"/>
              <w:jc w:val="left"/>
              <w:rPr>
                <w:rFonts w:cs="Arial"/>
              </w:rPr>
            </w:pPr>
            <w:r>
              <w:rPr>
                <w:rFonts w:cs="Arial"/>
                <w:lang w:eastAsia="ja-JP"/>
              </w:rPr>
              <w:t xml:space="preserve">On the transmission timing of </w:t>
            </w:r>
            <w:r>
              <w:rPr>
                <w:rFonts w:cs="Arial"/>
              </w:rPr>
              <w:t xml:space="preserve">HARQ-ACK on PUCCH to MsgB scheduled by DCI format 1_0 with CRC scrambled by C-RNTI, </w:t>
            </w:r>
            <w:r>
              <w:rPr>
                <w:rFonts w:cs="Arial"/>
                <w:b/>
              </w:rPr>
              <w:t>we</w:t>
            </w:r>
            <w:r>
              <w:rPr>
                <w:rFonts w:cs="Arial"/>
                <w:b/>
                <w:lang w:eastAsia="ja-JP"/>
              </w:rPr>
              <w:t xml:space="preserve"> </w:t>
            </w:r>
            <w:r>
              <w:rPr>
                <w:rFonts w:cs="Arial"/>
                <w:b/>
              </w:rPr>
              <w:t>prefer Option 1 to reduce complexity.</w:t>
            </w:r>
          </w:p>
          <w:p w14:paraId="0EF64AE4" w14:textId="77777777" w:rsidR="00484999" w:rsidRDefault="00484999" w:rsidP="00C16247">
            <w:pPr>
              <w:pStyle w:val="aa"/>
              <w:autoSpaceDE w:val="0"/>
              <w:autoSpaceDN w:val="0"/>
              <w:adjustRightInd w:val="0"/>
              <w:spacing w:line="254" w:lineRule="auto"/>
              <w:rPr>
                <w:rFonts w:cs="Arial"/>
                <w:b/>
                <w:iCs/>
              </w:rPr>
            </w:pPr>
          </w:p>
          <w:p w14:paraId="19A3C40E" w14:textId="77777777" w:rsidR="00484999" w:rsidRDefault="00484999" w:rsidP="00C16247">
            <w:pPr>
              <w:pStyle w:val="aa"/>
              <w:autoSpaceDE w:val="0"/>
              <w:autoSpaceDN w:val="0"/>
              <w:adjustRightInd w:val="0"/>
              <w:spacing w:line="254" w:lineRule="auto"/>
              <w:rPr>
                <w:rFonts w:cs="Arial"/>
                <w:iCs/>
              </w:rPr>
            </w:pPr>
            <w:r>
              <w:rPr>
                <w:rFonts w:cs="Arial"/>
                <w:b/>
                <w:iCs/>
              </w:rPr>
              <w:t>Furthermore, since that both 1) and 2) are related to random access,</w:t>
            </w:r>
            <w:r>
              <w:rPr>
                <w:rFonts w:cs="Arial"/>
                <w:iCs/>
              </w:rPr>
              <w:t xml:space="preserve"> the </w:t>
            </w:r>
            <w:r>
              <w:rPr>
                <w:rFonts w:cs="Arial"/>
                <w:iCs/>
                <w:lang w:eastAsia="ja-JP"/>
              </w:rPr>
              <w:t>cell/beam specific K_offset should be used for timing relationships related to random access. Considering different situations in random access</w:t>
            </w:r>
            <w:r>
              <w:rPr>
                <w:rFonts w:eastAsia="微软雅黑" w:cs="Arial"/>
                <w:iCs/>
                <w:lang w:eastAsia="ja-JP"/>
              </w:rPr>
              <w:t>：</w:t>
            </w:r>
          </w:p>
          <w:p w14:paraId="3AA4FB8B" w14:textId="77777777" w:rsidR="00484999" w:rsidRDefault="00484999" w:rsidP="00C16247">
            <w:pPr>
              <w:pStyle w:val="aff0"/>
              <w:autoSpaceDE w:val="0"/>
              <w:autoSpaceDN w:val="0"/>
              <w:adjustRightInd w:val="0"/>
              <w:ind w:left="0"/>
              <w:rPr>
                <w:rFonts w:ascii="Arial" w:eastAsia="宋体" w:hAnsi="Arial" w:cs="Arial"/>
                <w:lang w:val="de-DE"/>
              </w:rPr>
            </w:pPr>
            <w:r>
              <w:rPr>
                <w:rFonts w:ascii="Arial" w:eastAsia="宋体" w:hAnsi="Arial" w:cs="Arial"/>
              </w:rPr>
              <w:t xml:space="preserve">(1) </w:t>
            </w:r>
            <w:r>
              <w:rPr>
                <w:rFonts w:ascii="Arial" w:eastAsia="宋体"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f0"/>
              <w:autoSpaceDE w:val="0"/>
              <w:autoSpaceDN w:val="0"/>
              <w:adjustRightInd w:val="0"/>
              <w:ind w:left="0"/>
              <w:rPr>
                <w:rFonts w:ascii="Arial" w:eastAsia="宋体" w:hAnsi="Arial" w:cs="Arial"/>
                <w:lang w:val="de-DE"/>
              </w:rPr>
            </w:pPr>
            <w:r>
              <w:rPr>
                <w:rFonts w:ascii="Arial" w:eastAsia="宋体" w:hAnsi="Arial" w:cs="Arial"/>
              </w:rPr>
              <w:t xml:space="preserve">(2) </w:t>
            </w:r>
            <w:r>
              <w:rPr>
                <w:rFonts w:ascii="Arial" w:eastAsia="宋体"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f0"/>
              <w:autoSpaceDE w:val="0"/>
              <w:autoSpaceDN w:val="0"/>
              <w:adjustRightInd w:val="0"/>
              <w:ind w:left="0"/>
              <w:rPr>
                <w:rFonts w:ascii="Arial" w:eastAsia="宋体" w:hAnsi="Arial" w:cs="Arial"/>
                <w:lang w:val="de-DE"/>
              </w:rPr>
            </w:pPr>
          </w:p>
          <w:p w14:paraId="3D8DC0D4" w14:textId="77777777" w:rsidR="00484999" w:rsidRDefault="00484999" w:rsidP="008C1CA4">
            <w:pPr>
              <w:pStyle w:val="aa"/>
              <w:numPr>
                <w:ilvl w:val="0"/>
                <w:numId w:val="88"/>
              </w:numPr>
              <w:autoSpaceDE w:val="0"/>
              <w:autoSpaceDN w:val="0"/>
              <w:adjustRightInd w:val="0"/>
              <w:spacing w:after="160" w:line="254" w:lineRule="auto"/>
              <w:jc w:val="left"/>
              <w:rPr>
                <w:rFonts w:cs="Arial"/>
              </w:rPr>
            </w:pPr>
            <w:r>
              <w:rPr>
                <w:rFonts w:cs="Arial"/>
                <w:lang w:eastAsia="ja-JP"/>
              </w:rPr>
              <w:t>On the “FFS: how to treat additional transmission timings related to fallback DCI formats”</w:t>
            </w:r>
            <w:r>
              <w:rPr>
                <w:rFonts w:eastAsia="微软雅黑" w:cs="Arial"/>
                <w:lang w:eastAsia="ja-JP"/>
              </w:rPr>
              <w:t>，</w:t>
            </w:r>
            <w:r>
              <w:rPr>
                <w:rFonts w:cs="Arial"/>
                <w:b/>
                <w:lang w:eastAsia="ja-JP"/>
              </w:rPr>
              <w:t>we prefer Option 2 to reduce scheduling delay.</w:t>
            </w:r>
          </w:p>
          <w:p w14:paraId="022B568B" w14:textId="77777777" w:rsidR="00484999" w:rsidRDefault="00484999" w:rsidP="00C16247">
            <w:pPr>
              <w:autoSpaceDE w:val="0"/>
              <w:autoSpaceDN w:val="0"/>
              <w:adjustRightInd w:val="0"/>
              <w:rPr>
                <w:rFonts w:ascii="Arial" w:hAnsi="Arial" w:cs="Arial"/>
                <w:lang w:eastAsia="ja-JP"/>
              </w:rPr>
            </w:pPr>
            <w:r>
              <w:rPr>
                <w:rFonts w:ascii="Arial" w:hAnsi="Arial" w:cs="Arial"/>
                <w:lang w:eastAsia="ja-JP"/>
              </w:rPr>
              <w:t>We think that “additional transmission timings related to fallback DCI formats</w:t>
            </w:r>
            <w:r>
              <w:rPr>
                <w:rFonts w:ascii="Arial" w:hAnsi="Arial" w:cs="Arial"/>
              </w:rPr>
              <w:t xml:space="preserve">” is other than the following </w:t>
            </w:r>
            <w:r>
              <w:rPr>
                <w:rFonts w:ascii="Arial" w:hAnsi="Arial" w:cs="Arial"/>
                <w:lang w:eastAsia="ja-JP"/>
              </w:rPr>
              <w:t>timing relationships:</w:t>
            </w:r>
          </w:p>
          <w:p w14:paraId="53A3B796" w14:textId="77777777" w:rsidR="00484999" w:rsidRDefault="00484999" w:rsidP="00484999">
            <w:pPr>
              <w:numPr>
                <w:ilvl w:val="0"/>
                <w:numId w:val="28"/>
              </w:numPr>
              <w:autoSpaceDE w:val="0"/>
              <w:autoSpaceDN w:val="0"/>
              <w:adjustRightInd w:val="0"/>
              <w:rPr>
                <w:rFonts w:ascii="Arial" w:hAnsi="Arial" w:cs="Arial"/>
                <w:lang w:eastAsia="ja-JP"/>
              </w:rPr>
            </w:pPr>
            <w:r>
              <w:rPr>
                <w:rFonts w:ascii="Arial" w:hAnsi="Arial" w:cs="Arial"/>
                <w:lang w:eastAsia="ja-JP"/>
              </w:rPr>
              <w:t>The transmission timing of RAR / fallbackRAR grant scheduled PUSCH</w:t>
            </w:r>
          </w:p>
          <w:p w14:paraId="4AC6CBF6" w14:textId="77777777" w:rsidR="00484999" w:rsidRDefault="00484999" w:rsidP="00484999">
            <w:pPr>
              <w:numPr>
                <w:ilvl w:val="0"/>
                <w:numId w:val="28"/>
              </w:numPr>
              <w:autoSpaceDE w:val="0"/>
              <w:autoSpaceDN w:val="0"/>
              <w:adjustRightInd w:val="0"/>
              <w:rPr>
                <w:rFonts w:ascii="Arial" w:hAnsi="Arial" w:cs="Arial"/>
                <w:lang w:eastAsia="ja-JP"/>
              </w:rPr>
            </w:pPr>
            <w:r>
              <w:rPr>
                <w:rFonts w:ascii="Arial" w:hAnsi="Arial" w:cs="Arial"/>
                <w:lang w:eastAsia="ja-JP"/>
              </w:rPr>
              <w:t>The transmission timing of Msg3 retransmission scheduled by DCI format 0_0 with CRC scrambled by TC-RNTI</w:t>
            </w:r>
          </w:p>
          <w:p w14:paraId="478B7E60" w14:textId="77777777" w:rsidR="00484999" w:rsidRDefault="00484999" w:rsidP="00484999">
            <w:pPr>
              <w:numPr>
                <w:ilvl w:val="0"/>
                <w:numId w:val="28"/>
              </w:numPr>
              <w:autoSpaceDE w:val="0"/>
              <w:autoSpaceDN w:val="0"/>
              <w:adjustRightInd w:val="0"/>
              <w:rPr>
                <w:rFonts w:ascii="Arial" w:hAnsi="Arial" w:cs="Arial"/>
                <w:lang w:eastAsia="ja-JP"/>
              </w:rPr>
            </w:pPr>
            <w:r>
              <w:rPr>
                <w:rFonts w:ascii="Arial" w:hAnsi="Arial" w:cs="Arial"/>
                <w:lang w:eastAsia="ja-JP"/>
              </w:rPr>
              <w:t>The transmission timing of HARQ-ACK on PUCCH to contention resolution PDSCH scheduled by DCI format 1_0 with CRC scrambled by TC-RNTI and C-RNTI</w:t>
            </w:r>
          </w:p>
          <w:p w14:paraId="4D7BF2D4" w14:textId="77777777" w:rsidR="00484999" w:rsidRDefault="00484999" w:rsidP="00484999">
            <w:pPr>
              <w:numPr>
                <w:ilvl w:val="0"/>
                <w:numId w:val="28"/>
              </w:numPr>
              <w:autoSpaceDE w:val="0"/>
              <w:autoSpaceDN w:val="0"/>
              <w:adjustRightInd w:val="0"/>
              <w:rPr>
                <w:rFonts w:ascii="Arial" w:hAnsi="Arial" w:cs="Arial"/>
                <w:lang w:eastAsia="ja-JP"/>
              </w:rPr>
            </w:pPr>
            <w:r>
              <w:rPr>
                <w:rFonts w:ascii="Arial" w:hAnsi="Arial" w:cs="Arial"/>
                <w:lang w:eastAsia="ja-JP"/>
              </w:rPr>
              <w:t>The transmission timing of HARQ-ACK on PUCCH to MsgB scheduled by DCI format 1_0 with CRC scrambled by MsgB-RNTI and C-RNTI</w:t>
            </w:r>
          </w:p>
          <w:p w14:paraId="271F9392" w14:textId="77777777" w:rsidR="00484999" w:rsidRDefault="00484999" w:rsidP="00C16247">
            <w:pPr>
              <w:pStyle w:val="aa"/>
              <w:autoSpaceDE w:val="0"/>
              <w:autoSpaceDN w:val="0"/>
              <w:adjustRightInd w:val="0"/>
              <w:spacing w:line="254" w:lineRule="auto"/>
              <w:rPr>
                <w:rFonts w:eastAsia="Malgun Gothic" w:cs="Arial"/>
              </w:rPr>
            </w:pPr>
            <w:r>
              <w:rPr>
                <w:rFonts w:cs="Arial"/>
              </w:rPr>
              <w:t xml:space="preserve">In order to make it complete, we suggest to clarify the statement of </w:t>
            </w:r>
            <w:r>
              <w:rPr>
                <w:rFonts w:cs="Arial"/>
                <w:i/>
              </w:rPr>
              <w:t>“</w:t>
            </w:r>
            <w:r>
              <w:rPr>
                <w:rFonts w:cs="Arial"/>
                <w:lang w:eastAsia="ja-JP"/>
              </w:rPr>
              <w:t>additional transmission timings related to fallback DCI formats</w:t>
            </w:r>
            <w:r>
              <w:rPr>
                <w:rFonts w:cs="Arial"/>
                <w:i/>
              </w:rPr>
              <w:t>”.</w:t>
            </w:r>
          </w:p>
        </w:tc>
      </w:tr>
      <w:tr w:rsidR="00484999" w14:paraId="319F8366" w14:textId="77777777" w:rsidTr="00C16247">
        <w:tc>
          <w:tcPr>
            <w:tcW w:w="1795" w:type="dxa"/>
          </w:tcPr>
          <w:p w14:paraId="515AD630" w14:textId="77777777" w:rsidR="00484999" w:rsidRDefault="00484999" w:rsidP="00C16247">
            <w:pPr>
              <w:pStyle w:val="aa"/>
              <w:autoSpaceDE w:val="0"/>
              <w:autoSpaceDN w:val="0"/>
              <w:adjustRightInd w:val="0"/>
              <w:spacing w:line="254" w:lineRule="auto"/>
              <w:rPr>
                <w:rFonts w:cs="Arial"/>
                <w:lang w:eastAsia="ja-JP"/>
              </w:rPr>
            </w:pPr>
            <w:r>
              <w:rPr>
                <w:rFonts w:cs="Arial"/>
                <w:lang w:eastAsia="ja-JP"/>
              </w:rPr>
              <w:t>MediaTek</w:t>
            </w:r>
          </w:p>
        </w:tc>
        <w:tc>
          <w:tcPr>
            <w:tcW w:w="7834" w:type="dxa"/>
          </w:tcPr>
          <w:p w14:paraId="24D7CCE0" w14:textId="77777777" w:rsidR="00484999" w:rsidRDefault="00484999" w:rsidP="00C16247">
            <w:pPr>
              <w:pStyle w:val="aa"/>
              <w:autoSpaceDE w:val="0"/>
              <w:autoSpaceDN w:val="0"/>
              <w:adjustRightInd w:val="0"/>
              <w:spacing w:line="254" w:lineRule="auto"/>
              <w:rPr>
                <w:rFonts w:cs="Arial"/>
                <w:lang w:eastAsia="ja-JP"/>
              </w:rPr>
            </w:pPr>
            <w:r>
              <w:rPr>
                <w:rFonts w:cs="Arial"/>
                <w:lang w:eastAsia="ja-JP"/>
              </w:rPr>
              <w:t>Q1: Option 1: During contention resolution, only the cell-specific K_offset broadcast on SIB can be used by UE for UL scheduling of Msg 3.</w:t>
            </w:r>
          </w:p>
          <w:p w14:paraId="05DB7FBA" w14:textId="77777777" w:rsidR="00484999" w:rsidRDefault="00484999" w:rsidP="00C16247">
            <w:pPr>
              <w:pStyle w:val="aa"/>
              <w:autoSpaceDE w:val="0"/>
              <w:autoSpaceDN w:val="0"/>
              <w:adjustRightInd w:val="0"/>
              <w:spacing w:line="254" w:lineRule="auto"/>
              <w:rPr>
                <w:rFonts w:cs="Arial"/>
                <w:lang w:eastAsia="ja-JP"/>
              </w:rPr>
            </w:pPr>
            <w:r>
              <w:rPr>
                <w:rFonts w:cs="Arial"/>
                <w:lang w:eastAsia="ja-JP"/>
              </w:rPr>
              <w:t>Q2: Option 2: Similar to Q1, the issue here is the UL scheduling of NACK reporting for Msg B in case MsgB cannot be detected (Option 2 in this erroneous case does not work).</w:t>
            </w:r>
          </w:p>
          <w:p w14:paraId="50BFA796" w14:textId="77777777" w:rsidR="00484999" w:rsidRDefault="00484999" w:rsidP="00C16247">
            <w:pPr>
              <w:pStyle w:val="aa"/>
              <w:autoSpaceDE w:val="0"/>
              <w:autoSpaceDN w:val="0"/>
              <w:adjustRightInd w:val="0"/>
              <w:spacing w:line="254" w:lineRule="auto"/>
              <w:rPr>
                <w:rFonts w:cs="Arial"/>
                <w:lang w:eastAsia="ja-JP"/>
              </w:rPr>
            </w:pPr>
            <w:r>
              <w:rPr>
                <w:rFonts w:cs="Arial"/>
                <w:lang w:eastAsia="ja-JP"/>
              </w:rPr>
              <w:t xml:space="preserve">Q3: Option a seems more robust in case fall back DCI needs to be used. </w:t>
            </w:r>
          </w:p>
          <w:p w14:paraId="638CF4FD" w14:textId="77777777" w:rsidR="00484999" w:rsidRDefault="00484999" w:rsidP="00C16247">
            <w:pPr>
              <w:pStyle w:val="aa"/>
              <w:autoSpaceDE w:val="0"/>
              <w:autoSpaceDN w:val="0"/>
              <w:adjustRightInd w:val="0"/>
              <w:spacing w:line="254" w:lineRule="auto"/>
              <w:rPr>
                <w:rFonts w:cs="Arial"/>
                <w:lang w:eastAsia="ja-JP"/>
              </w:rPr>
            </w:pPr>
          </w:p>
        </w:tc>
      </w:tr>
    </w:tbl>
    <w:p w14:paraId="03C2F393" w14:textId="0182445F" w:rsidR="00E27500" w:rsidRPr="00484999" w:rsidRDefault="00E27500" w:rsidP="003463EF">
      <w:pPr>
        <w:rPr>
          <w:lang w:eastAsia="x-none"/>
        </w:rPr>
      </w:pPr>
    </w:p>
    <w:p w14:paraId="5FA1D09A" w14:textId="6FF070F0" w:rsidR="00736C4E" w:rsidRPr="00353B2F" w:rsidRDefault="00A37BF4" w:rsidP="00353B2F">
      <w:pPr>
        <w:pStyle w:val="21"/>
        <w:rPr>
          <w:lang w:val="en-US"/>
        </w:rPr>
      </w:pPr>
      <w:r>
        <w:rPr>
          <w:lang w:val="en-US"/>
        </w:rPr>
        <w:lastRenderedPageBreak/>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aff0"/>
        <w:numPr>
          <w:ilvl w:val="0"/>
          <w:numId w:val="102"/>
        </w:numPr>
        <w:rPr>
          <w:rFonts w:ascii="Arial" w:hAnsi="Arial" w:cs="Arial"/>
          <w:lang w:eastAsia="ja-JP"/>
        </w:rPr>
      </w:pPr>
      <w:r>
        <w:rPr>
          <w:rFonts w:ascii="Arial" w:hAnsi="Arial" w:cs="Arial"/>
          <w:lang w:val="en-US" w:eastAsia="ja-JP"/>
        </w:rPr>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val="en-US" w:eastAsia="ja-JP"/>
        </w:rPr>
        <w:t>:</w:t>
      </w:r>
      <w:r>
        <w:rPr>
          <w:rFonts w:ascii="Arial" w:hAnsi="Arial" w:cs="Arial"/>
          <w:lang w:val="en-US"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val="en-US" w:eastAsia="ja-JP"/>
        </w:rPr>
        <w:t xml:space="preserve">here </w:t>
      </w:r>
      <w:r w:rsidR="005028DE" w:rsidRPr="005028DE">
        <w:rPr>
          <w:rFonts w:ascii="Arial" w:hAnsi="Arial" w:cs="Arial"/>
          <w:lang w:val="en-US" w:eastAsia="ja-JP"/>
        </w:rPr>
        <w:t>may be</w:t>
      </w:r>
      <w:r w:rsidR="00736C4E" w:rsidRPr="005028DE">
        <w:rPr>
          <w:rFonts w:ascii="Arial" w:hAnsi="Arial" w:cs="Arial"/>
          <w:lang w:val="en-US" w:eastAsia="ja-JP"/>
        </w:rPr>
        <w:t xml:space="preserve"> P</w:t>
      </w:r>
      <w:r w:rsidR="005028DE" w:rsidRPr="005028DE">
        <w:rPr>
          <w:rFonts w:ascii="Arial" w:hAnsi="Arial" w:cs="Arial"/>
          <w:highlight w:val="yellow"/>
          <w:lang w:val="en-US" w:eastAsia="ja-JP"/>
        </w:rPr>
        <w:t>U</w:t>
      </w:r>
      <w:r w:rsidR="00736C4E" w:rsidRPr="005028DE">
        <w:rPr>
          <w:rFonts w:ascii="Arial" w:hAnsi="Arial" w:cs="Arial"/>
          <w:lang w:val="en-US" w:eastAsia="ja-JP"/>
        </w:rPr>
        <w:t>SCH scheduled if the PDCCH is addressed to C-RNTI in Contention Resolution</w:t>
      </w:r>
      <w:r w:rsidR="005028DE" w:rsidRPr="005028DE">
        <w:rPr>
          <w:rFonts w:ascii="Arial" w:hAnsi="Arial" w:cs="Arial"/>
          <w:lang w:val="en-US" w:eastAsia="ja-JP"/>
        </w:rPr>
        <w:t xml:space="preserve"> procedure</w:t>
      </w:r>
      <w:r>
        <w:rPr>
          <w:rFonts w:ascii="Arial" w:hAnsi="Arial" w:cs="Arial"/>
          <w:lang w:eastAsia="ja-JP"/>
        </w:rPr>
        <w:t xml:space="preserve">. So indeed, </w:t>
      </w:r>
      <w:r>
        <w:rPr>
          <w:rFonts w:ascii="Arial" w:hAnsi="Arial" w:cs="Arial"/>
          <w:lang w:val="en-US" w:eastAsia="ja-JP"/>
        </w:rPr>
        <w:t>there is no “contention resolution PDSCH” in this case.</w:t>
      </w:r>
    </w:p>
    <w:p w14:paraId="65E3E6C7" w14:textId="3B673932" w:rsidR="002C2FB4" w:rsidRPr="002C2FB4" w:rsidRDefault="002C2FB4" w:rsidP="002C2FB4">
      <w:pPr>
        <w:pStyle w:val="aff0"/>
        <w:rPr>
          <w:rFonts w:ascii="Arial" w:hAnsi="Arial" w:cs="Arial"/>
          <w:lang w:eastAsia="ja-JP"/>
        </w:rPr>
      </w:pPr>
      <w:r w:rsidRPr="00603D3F">
        <w:rPr>
          <w:noProof/>
          <w:sz w:val="20"/>
          <w:szCs w:val="20"/>
          <w:lang w:val="en-US"/>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w:t>
                            </w:r>
                            <w:proofErr w:type="gramStart"/>
                            <w:r w:rsidRPr="002C2FB4">
                              <w:rPr>
                                <w:sz w:val="18"/>
                                <w:szCs w:val="18"/>
                                <w:lang w:eastAsia="ko-KR"/>
                              </w:rPr>
                              <w:t>Random Access</w:t>
                            </w:r>
                            <w:proofErr w:type="gramEnd"/>
                            <w:r w:rsidRPr="002C2FB4">
                              <w:rPr>
                                <w:sz w:val="18"/>
                                <w:szCs w:val="18"/>
                                <w:lang w:eastAsia="ko-KR"/>
                              </w:rPr>
                              <w:t xml:space="preserve">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procedure successfully completed.</w:t>
                            </w:r>
                          </w:p>
                          <w:p w14:paraId="2285A236" w14:textId="77777777" w:rsidR="00D6711F" w:rsidRPr="00F22F69" w:rsidRDefault="00D6711F" w:rsidP="002C2FB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w:t>
                      </w:r>
                      <w:proofErr w:type="gramStart"/>
                      <w:r w:rsidRPr="002C2FB4">
                        <w:rPr>
                          <w:sz w:val="18"/>
                          <w:szCs w:val="18"/>
                          <w:lang w:eastAsia="ko-KR"/>
                        </w:rPr>
                        <w:t>Random Access</w:t>
                      </w:r>
                      <w:proofErr w:type="gramEnd"/>
                      <w:r w:rsidRPr="002C2FB4">
                        <w:rPr>
                          <w:sz w:val="18"/>
                          <w:szCs w:val="18"/>
                          <w:lang w:eastAsia="ko-KR"/>
                        </w:rPr>
                        <w:t xml:space="preserve">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procedure successfully completed.</w:t>
                      </w:r>
                    </w:p>
                    <w:p w14:paraId="2285A236" w14:textId="77777777" w:rsidR="00D6711F" w:rsidRPr="00F22F69" w:rsidRDefault="00D6711F" w:rsidP="002C2FB4">
                      <w:pPr>
                        <w:rPr>
                          <w:sz w:val="20"/>
                          <w:szCs w:val="20"/>
                        </w:rPr>
                      </w:pPr>
                    </w:p>
                  </w:txbxContent>
                </v:textbox>
                <w10:anchorlock/>
              </v:shape>
            </w:pict>
          </mc:Fallback>
        </mc:AlternateContent>
      </w:r>
    </w:p>
    <w:p w14:paraId="6695FC6F" w14:textId="7791AEF4" w:rsidR="00736C4E" w:rsidRPr="002C2FB4" w:rsidRDefault="00353B2F" w:rsidP="00700C60">
      <w:pPr>
        <w:pStyle w:val="aff0"/>
        <w:numPr>
          <w:ilvl w:val="0"/>
          <w:numId w:val="102"/>
        </w:numPr>
        <w:rPr>
          <w:rFonts w:ascii="Arial" w:hAnsi="Arial" w:cs="Arial"/>
          <w:lang w:eastAsia="ja-JP"/>
        </w:rPr>
      </w:pPr>
      <w:r>
        <w:rPr>
          <w:rFonts w:ascii="Arial" w:hAnsi="Arial" w:cs="Arial"/>
          <w:lang w:val="en-US" w:eastAsia="ja-JP"/>
        </w:rPr>
        <w:t xml:space="preserve">Regarding Question 2, </w:t>
      </w:r>
      <w:r w:rsidR="00F43F9E">
        <w:rPr>
          <w:rFonts w:ascii="Arial" w:hAnsi="Arial" w:cs="Arial"/>
          <w:lang w:val="en-US" w:eastAsia="ja-JP"/>
        </w:rPr>
        <w:t>according</w:t>
      </w:r>
      <w:r w:rsidR="00F43F9E" w:rsidRPr="00736C4E">
        <w:rPr>
          <w:rFonts w:ascii="Arial" w:hAnsi="Arial" w:cs="Arial"/>
          <w:lang w:eastAsia="ja-JP"/>
        </w:rPr>
        <w:t xml:space="preserve"> to </w:t>
      </w:r>
      <w:r w:rsidR="00F43F9E">
        <w:rPr>
          <w:rFonts w:ascii="Arial" w:hAnsi="Arial" w:cs="Arial"/>
          <w:lang w:eastAsia="ja-JP"/>
        </w:rPr>
        <w:t>TS 38.321,</w:t>
      </w:r>
      <w:r w:rsidR="00F43F9E">
        <w:rPr>
          <w:rFonts w:ascii="Arial" w:hAnsi="Arial" w:cs="Arial"/>
          <w:lang w:val="en-US" w:eastAsia="ja-JP"/>
        </w:rPr>
        <w:t xml:space="preserve"> </w:t>
      </w:r>
      <w:r w:rsidR="00F43F9E" w:rsidRPr="00F43F9E">
        <w:rPr>
          <w:rFonts w:ascii="Arial" w:hAnsi="Arial" w:cs="Arial"/>
          <w:lang w:val="en-US" w:eastAsia="ja-JP"/>
        </w:rPr>
        <w:t>8.2A</w:t>
      </w:r>
      <w:r w:rsidR="00F43F9E">
        <w:rPr>
          <w:rFonts w:ascii="Arial" w:hAnsi="Arial" w:cs="Arial"/>
          <w:lang w:val="en-US" w:eastAsia="ja-JP"/>
        </w:rPr>
        <w:t xml:space="preserve">: </w:t>
      </w:r>
      <w:r w:rsidR="00F43F9E" w:rsidRPr="00F43F9E">
        <w:rPr>
          <w:rFonts w:ascii="Arial" w:hAnsi="Arial" w:cs="Arial"/>
          <w:lang w:val="en-US" w:eastAsia="ja-JP"/>
        </w:rPr>
        <w:t>Random access response - Type-2 random access procedure</w:t>
      </w:r>
      <w:r w:rsidR="00F43F9E">
        <w:rPr>
          <w:rFonts w:ascii="Arial" w:hAnsi="Arial" w:cs="Arial"/>
          <w:lang w:val="en-US" w:eastAsia="ja-JP"/>
        </w:rPr>
        <w:t xml:space="preserve">, there </w:t>
      </w:r>
      <w:r w:rsidR="009556D3">
        <w:rPr>
          <w:rFonts w:ascii="Arial" w:hAnsi="Arial" w:cs="Arial"/>
          <w:lang w:val="en-US" w:eastAsia="ja-JP"/>
        </w:rPr>
        <w:t>may</w:t>
      </w:r>
      <w:r w:rsidR="00F43F9E">
        <w:rPr>
          <w:rFonts w:ascii="Arial" w:hAnsi="Arial" w:cs="Arial"/>
          <w:lang w:val="en-US" w:eastAsia="ja-JP"/>
        </w:rPr>
        <w:t xml:space="preserve"> be P</w:t>
      </w:r>
      <w:r w:rsidR="00F43F9E" w:rsidRPr="0061036A">
        <w:rPr>
          <w:rFonts w:ascii="Arial" w:hAnsi="Arial" w:cs="Arial"/>
          <w:highlight w:val="yellow"/>
          <w:lang w:val="en-US" w:eastAsia="ja-JP"/>
        </w:rPr>
        <w:t>D</w:t>
      </w:r>
      <w:r w:rsidR="009556D3">
        <w:rPr>
          <w:rFonts w:ascii="Arial" w:hAnsi="Arial" w:cs="Arial"/>
          <w:lang w:val="en-US" w:eastAsia="ja-JP"/>
        </w:rPr>
        <w:t xml:space="preserve">SCH </w:t>
      </w:r>
      <w:r w:rsidR="002C2FB4">
        <w:rPr>
          <w:rFonts w:ascii="Arial" w:hAnsi="Arial" w:cs="Arial"/>
          <w:lang w:val="en-US" w:eastAsia="ja-JP"/>
        </w:rPr>
        <w:t>scheduled by PDCCH scrambled by C-RNTI, but it appears this PDSCH is not called MSGB (the spec text just refers to it as MAC PDU).</w:t>
      </w:r>
      <w:r w:rsidR="00144FFA">
        <w:rPr>
          <w:rFonts w:ascii="Arial" w:hAnsi="Arial" w:cs="Arial"/>
          <w:lang w:val="en-US" w:eastAsia="ja-JP"/>
        </w:rPr>
        <w:t xml:space="preserve"> It would be good to hear companies’ views in this regard.</w:t>
      </w:r>
    </w:p>
    <w:p w14:paraId="7BDCEA29" w14:textId="469CF2A8" w:rsidR="002C2FB4" w:rsidRPr="005028DE" w:rsidRDefault="002C2FB4" w:rsidP="002C2FB4">
      <w:pPr>
        <w:pStyle w:val="aff0"/>
        <w:rPr>
          <w:rFonts w:ascii="Arial" w:hAnsi="Arial" w:cs="Arial"/>
          <w:lang w:eastAsia="ja-JP"/>
        </w:rPr>
      </w:pPr>
      <w:r w:rsidRPr="00603D3F">
        <w:rPr>
          <w:noProof/>
          <w:sz w:val="20"/>
          <w:szCs w:val="20"/>
          <w:lang w:val="en-US"/>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 xml:space="preserve">consider this </w:t>
                            </w:r>
                            <w:proofErr w:type="gramStart"/>
                            <w:r w:rsidRPr="002C2FB4">
                              <w:rPr>
                                <w:sz w:val="18"/>
                                <w:szCs w:val="18"/>
                              </w:rPr>
                              <w:t>Random Access</w:t>
                            </w:r>
                            <w:proofErr w:type="gramEnd"/>
                            <w:r w:rsidRPr="002C2FB4">
                              <w:rPr>
                                <w:sz w:val="18"/>
                                <w:szCs w:val="18"/>
                              </w:rPr>
                              <w:t xml:space="preserve">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D6711F" w:rsidRPr="002C2FB4" w:rsidRDefault="00D6711F"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 xml:space="preserve">consider this </w:t>
                      </w:r>
                      <w:proofErr w:type="gramStart"/>
                      <w:r w:rsidRPr="002C2FB4">
                        <w:rPr>
                          <w:sz w:val="18"/>
                          <w:szCs w:val="18"/>
                        </w:rPr>
                        <w:t>Random Access</w:t>
                      </w:r>
                      <w:proofErr w:type="gramEnd"/>
                      <w:r w:rsidRPr="002C2FB4">
                        <w:rPr>
                          <w:sz w:val="18"/>
                          <w:szCs w:val="18"/>
                        </w:rPr>
                        <w:t xml:space="preserve">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D6711F" w:rsidRPr="002C2FB4" w:rsidRDefault="00D6711F" w:rsidP="002C2FB4">
                      <w:pPr>
                        <w:rPr>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by other companies.</w:t>
      </w:r>
    </w:p>
    <w:p w14:paraId="485523A3" w14:textId="4830D70E" w:rsidR="002C2FB4" w:rsidRDefault="002C2FB4" w:rsidP="002C2FB4">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aff0"/>
        <w:numPr>
          <w:ilvl w:val="0"/>
          <w:numId w:val="103"/>
        </w:numPr>
        <w:rPr>
          <w:rFonts w:ascii="Arial" w:hAnsi="Arial" w:cs="Arial"/>
          <w:highlight w:val="yellow"/>
          <w:lang w:eastAsia="ja-JP"/>
        </w:rPr>
      </w:pPr>
      <w:r w:rsidRPr="00144FFA">
        <w:rPr>
          <w:rFonts w:ascii="Arial" w:hAnsi="Arial" w:cs="Arial"/>
          <w:highlight w:val="yellow"/>
          <w:lang w:val="en-US"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val="en-US" w:eastAsia="ja-JP"/>
        </w:rPr>
        <w:t>”?</w:t>
      </w:r>
    </w:p>
    <w:p w14:paraId="7DD151FC" w14:textId="77777777" w:rsidR="00144FFA" w:rsidRPr="00144FFA" w:rsidRDefault="00144FFA" w:rsidP="00700C60">
      <w:pPr>
        <w:pStyle w:val="aff0"/>
        <w:numPr>
          <w:ilvl w:val="0"/>
          <w:numId w:val="103"/>
        </w:numPr>
        <w:rPr>
          <w:rFonts w:ascii="Arial" w:hAnsi="Arial" w:cs="Arial"/>
          <w:highlight w:val="yellow"/>
          <w:lang w:eastAsia="ja-JP"/>
        </w:rPr>
      </w:pPr>
      <w:r w:rsidRPr="00144FFA">
        <w:rPr>
          <w:rFonts w:ascii="Arial" w:hAnsi="Arial" w:cs="Arial"/>
          <w:highlight w:val="yellow"/>
          <w:lang w:val="en-US" w:eastAsia="ja-JP"/>
        </w:rPr>
        <w:t xml:space="preserve">For the PDSCH scheduled by DCI format 1_0 with CRC scrambled by C-RNTI in the </w:t>
      </w:r>
      <w:proofErr w:type="gramStart"/>
      <w:r w:rsidRPr="00144FFA">
        <w:rPr>
          <w:rFonts w:ascii="Arial" w:hAnsi="Arial" w:cs="Arial"/>
          <w:highlight w:val="yellow"/>
          <w:lang w:val="en-US" w:eastAsia="ja-JP"/>
        </w:rPr>
        <w:t>random access</w:t>
      </w:r>
      <w:proofErr w:type="gramEnd"/>
      <w:r w:rsidRPr="00144FFA">
        <w:rPr>
          <w:rFonts w:ascii="Arial" w:hAnsi="Arial" w:cs="Arial"/>
          <w:highlight w:val="yellow"/>
          <w:lang w:val="en-US" w:eastAsia="ja-JP"/>
        </w:rPr>
        <w:t xml:space="preserve"> response in Type-2 random access procedure, is the PDSCH a MsgB? </w:t>
      </w:r>
    </w:p>
    <w:p w14:paraId="65E42066" w14:textId="631D8056" w:rsidR="0061036A" w:rsidRPr="00144FFA" w:rsidRDefault="00144FFA" w:rsidP="00700C60">
      <w:pPr>
        <w:pStyle w:val="aff0"/>
        <w:numPr>
          <w:ilvl w:val="1"/>
          <w:numId w:val="103"/>
        </w:numPr>
        <w:rPr>
          <w:rFonts w:ascii="Arial" w:hAnsi="Arial" w:cs="Arial"/>
          <w:highlight w:val="yellow"/>
          <w:lang w:eastAsia="ja-JP"/>
        </w:rPr>
      </w:pPr>
      <w:r w:rsidRPr="00144FFA">
        <w:rPr>
          <w:rFonts w:ascii="Arial" w:hAnsi="Arial" w:cs="Arial"/>
          <w:highlight w:val="yellow"/>
          <w:lang w:val="en-US" w:eastAsia="ja-JP"/>
        </w:rPr>
        <w:t>If no, d</w:t>
      </w:r>
      <w:r w:rsidR="0061036A" w:rsidRPr="00144FFA">
        <w:rPr>
          <w:rFonts w:ascii="Arial" w:hAnsi="Arial" w:cs="Arial"/>
          <w:highlight w:val="yellow"/>
          <w:lang w:val="en-US" w:eastAsia="ja-JP"/>
        </w:rPr>
        <w:t>o you agree that there is no need to further address the “</w:t>
      </w:r>
      <w:r w:rsidR="0061036A" w:rsidRPr="00144FFA">
        <w:rPr>
          <w:rFonts w:ascii="Arial" w:hAnsi="Arial" w:cs="Arial"/>
          <w:highlight w:val="yellow"/>
        </w:rPr>
        <w:t>FFS: The transmission timing of HARQ-ACK on PUCCH to MsgB scheduled by DCI format 1_0 with CRC scrambled by C-RNTI</w:t>
      </w:r>
      <w:r w:rsidR="0061036A" w:rsidRPr="00144FFA">
        <w:rPr>
          <w:rFonts w:ascii="Arial" w:hAnsi="Arial" w:cs="Arial"/>
          <w:highlight w:val="yellow"/>
          <w:lang w:val="en-US" w:eastAsia="ja-JP"/>
        </w:rPr>
        <w:t>”?</w:t>
      </w:r>
    </w:p>
    <w:p w14:paraId="3B508D0E" w14:textId="1E27A1B8" w:rsidR="0061036A" w:rsidRPr="0061036A" w:rsidRDefault="0061036A" w:rsidP="00700C60">
      <w:pPr>
        <w:pStyle w:val="aff0"/>
        <w:numPr>
          <w:ilvl w:val="0"/>
          <w:numId w:val="103"/>
        </w:numPr>
        <w:rPr>
          <w:rFonts w:ascii="Arial" w:hAnsi="Arial" w:cs="Arial"/>
          <w:highlight w:val="yellow"/>
          <w:lang w:eastAsia="ja-JP"/>
        </w:rPr>
      </w:pPr>
      <w:r w:rsidRPr="0061036A">
        <w:rPr>
          <w:rFonts w:ascii="Arial" w:hAnsi="Arial" w:cs="Arial"/>
          <w:highlight w:val="yellow"/>
          <w:lang w:val="en-US" w:eastAsia="ja-JP"/>
        </w:rPr>
        <w:t xml:space="preserve">On the “FFS: </w:t>
      </w:r>
      <w:r w:rsidRPr="0061036A">
        <w:rPr>
          <w:rFonts w:ascii="Arial" w:hAnsi="Arial" w:cs="Arial"/>
          <w:highlight w:val="yellow"/>
          <w:lang w:eastAsia="ja-JP"/>
        </w:rPr>
        <w:t>how to treat additional transmission timings related to fallback DCI formats</w:t>
      </w:r>
      <w:r w:rsidRPr="0061036A">
        <w:rPr>
          <w:rFonts w:ascii="Arial" w:hAnsi="Arial" w:cs="Arial"/>
          <w:highlight w:val="yellow"/>
          <w:lang w:val="en-US" w:eastAsia="ja-JP"/>
        </w:rPr>
        <w:t>”, do you have updated views regarding the following two options after checking other companies’ comments</w:t>
      </w:r>
      <w:r>
        <w:rPr>
          <w:rFonts w:ascii="Arial" w:hAnsi="Arial" w:cs="Arial"/>
          <w:highlight w:val="yellow"/>
          <w:lang w:val="en-US" w:eastAsia="ja-JP"/>
        </w:rPr>
        <w:t xml:space="preserve"> in the 1</w:t>
      </w:r>
      <w:r w:rsidRPr="0061036A">
        <w:rPr>
          <w:rFonts w:ascii="Arial" w:hAnsi="Arial" w:cs="Arial"/>
          <w:highlight w:val="yellow"/>
          <w:vertAlign w:val="superscript"/>
          <w:lang w:val="en-US" w:eastAsia="ja-JP"/>
        </w:rPr>
        <w:t>st</w:t>
      </w:r>
      <w:r>
        <w:rPr>
          <w:rFonts w:ascii="Arial" w:hAnsi="Arial" w:cs="Arial"/>
          <w:highlight w:val="yellow"/>
          <w:lang w:val="en-US" w:eastAsia="ja-JP"/>
        </w:rPr>
        <w:t xml:space="preserve"> round of email discussion</w:t>
      </w:r>
      <w:r w:rsidRPr="0061036A">
        <w:rPr>
          <w:rFonts w:ascii="Arial" w:hAnsi="Arial" w:cs="Arial"/>
          <w:highlight w:val="yellow"/>
          <w:lang w:val="en-US" w:eastAsia="ja-JP"/>
        </w:rPr>
        <w:t>?</w:t>
      </w:r>
    </w:p>
    <w:p w14:paraId="1C403811" w14:textId="77777777" w:rsidR="0061036A" w:rsidRPr="0061036A" w:rsidRDefault="0061036A" w:rsidP="00700C60">
      <w:pPr>
        <w:pStyle w:val="aff0"/>
        <w:numPr>
          <w:ilvl w:val="1"/>
          <w:numId w:val="103"/>
        </w:numPr>
        <w:rPr>
          <w:rFonts w:ascii="Arial" w:hAnsi="Arial" w:cs="Arial"/>
          <w:highlight w:val="yellow"/>
          <w:lang w:eastAsia="ja-JP"/>
        </w:rPr>
      </w:pPr>
      <w:r w:rsidRPr="0061036A">
        <w:rPr>
          <w:rFonts w:ascii="Arial" w:hAnsi="Arial" w:cs="Arial"/>
          <w:highlight w:val="yellow"/>
          <w:lang w:val="en-US" w:eastAsia="ja-JP"/>
        </w:rPr>
        <w:t>Option 1: Always use the cell-specific K_offset (i.e., the K_offset value signaled in system information)</w:t>
      </w:r>
    </w:p>
    <w:p w14:paraId="231F55B6" w14:textId="44052574" w:rsidR="0061036A" w:rsidRPr="0061036A" w:rsidRDefault="0061036A" w:rsidP="00700C60">
      <w:pPr>
        <w:pStyle w:val="aff0"/>
        <w:numPr>
          <w:ilvl w:val="1"/>
          <w:numId w:val="103"/>
        </w:numPr>
        <w:rPr>
          <w:rFonts w:ascii="Arial" w:hAnsi="Arial" w:cs="Arial"/>
          <w:highlight w:val="yellow"/>
          <w:lang w:eastAsia="ja-JP"/>
        </w:rPr>
      </w:pPr>
      <w:r w:rsidRPr="0061036A">
        <w:rPr>
          <w:rFonts w:ascii="Arial" w:hAnsi="Arial" w:cs="Arial"/>
          <w:highlight w:val="yellow"/>
          <w:lang w:val="en-US" w:eastAsia="ja-JP"/>
        </w:rPr>
        <w:t xml:space="preserve">Option 2: </w:t>
      </w:r>
      <w:r w:rsidRPr="0061036A">
        <w:rPr>
          <w:rFonts w:ascii="Arial" w:hAnsi="Arial" w:cs="Arial"/>
          <w:highlight w:val="yellow"/>
        </w:rPr>
        <w:t xml:space="preserve">UE-specific K_offset if provided (otherwise, use </w:t>
      </w:r>
      <w:r w:rsidRPr="0061036A">
        <w:rPr>
          <w:rFonts w:ascii="Arial" w:hAnsi="Arial" w:cs="Arial"/>
          <w:highlight w:val="yellow"/>
          <w:lang w:eastAsia="x-none"/>
        </w:rPr>
        <w:t>the cell-specific K_offset)</w:t>
      </w:r>
    </w:p>
    <w:p w14:paraId="7023992C" w14:textId="47C62185" w:rsidR="00736C4E" w:rsidRDefault="00736C4E" w:rsidP="00736C4E">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a"/>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a"/>
              <w:spacing w:line="254" w:lineRule="auto"/>
              <w:rPr>
                <w:rFonts w:cs="Arial"/>
                <w:lang w:val="de-DE"/>
              </w:rPr>
            </w:pPr>
            <w:r>
              <w:rPr>
                <w:rFonts w:cs="Arial"/>
                <w:lang w:val="de-DE"/>
              </w:rPr>
              <w:lastRenderedPageBreak/>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a"/>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a"/>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a"/>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a"/>
              <w:spacing w:line="254" w:lineRule="auto"/>
              <w:rPr>
                <w:rFonts w:cs="Arial"/>
                <w:lang w:val="de-DE" w:eastAsia="en-US"/>
              </w:rPr>
            </w:pPr>
            <w:r>
              <w:rPr>
                <w:rFonts w:cs="Arial"/>
                <w:lang w:val="de-DE" w:eastAsia="en-US"/>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a"/>
              <w:spacing w:line="254" w:lineRule="auto"/>
              <w:rPr>
                <w:rFonts w:cs="Arial"/>
                <w:lang w:val="de-DE" w:eastAsia="en-US"/>
              </w:rPr>
            </w:pPr>
            <w:r>
              <w:rPr>
                <w:rFonts w:cs="Arial"/>
                <w:lang w:val="de-DE" w:eastAsia="en-US"/>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a"/>
              <w:spacing w:line="254" w:lineRule="auto"/>
              <w:rPr>
                <w:rFonts w:cs="Arial"/>
                <w:lang w:val="de-DE"/>
              </w:rPr>
            </w:pPr>
            <w:r>
              <w:rPr>
                <w:rFonts w:cs="Arial"/>
                <w:lang w:val="de-DE" w:eastAsia="en-US"/>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a"/>
              <w:spacing w:line="254" w:lineRule="auto"/>
              <w:rPr>
                <w:rFonts w:eastAsiaTheme="minorEastAsia" w:cs="Arial" w:hint="eastAsia"/>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a"/>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a"/>
              <w:numPr>
                <w:ilvl w:val="0"/>
                <w:numId w:val="108"/>
              </w:numPr>
              <w:spacing w:line="254" w:lineRule="auto"/>
              <w:rPr>
                <w:rFonts w:eastAsiaTheme="minorEastAsia" w:cs="Arial" w:hint="eastAsia"/>
                <w:lang w:val="de-DE"/>
              </w:rPr>
            </w:pPr>
            <w:r>
              <w:rPr>
                <w:rFonts w:eastAsiaTheme="minorEastAsia" w:cs="Arial" w:hint="eastAsia"/>
                <w:lang w:val="de-DE"/>
              </w:rPr>
              <w:t>O</w:t>
            </w:r>
            <w:r>
              <w:rPr>
                <w:rFonts w:eastAsiaTheme="minorEastAsia" w:cs="Arial"/>
                <w:lang w:val="de-DE"/>
              </w:rPr>
              <w:t>ption 2.</w:t>
            </w:r>
          </w:p>
        </w:tc>
      </w:tr>
      <w:tr w:rsidR="00D6711F"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407CE8" w14:textId="77777777" w:rsidR="00D6711F" w:rsidRDefault="00D6711F" w:rsidP="00D6711F">
            <w:pPr>
              <w:pStyle w:val="aa"/>
              <w:spacing w:line="254" w:lineRule="auto"/>
              <w:rPr>
                <w:rFonts w:cs="Arial"/>
                <w:lang w:val="de-DE"/>
              </w:rPr>
            </w:pPr>
          </w:p>
        </w:tc>
      </w:tr>
      <w:tr w:rsidR="00D6711F"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D8A15CD" w14:textId="77777777" w:rsidR="00D6711F" w:rsidRDefault="00D6711F" w:rsidP="00D6711F">
            <w:pPr>
              <w:pStyle w:val="aa"/>
              <w:spacing w:line="254" w:lineRule="auto"/>
              <w:rPr>
                <w:rFonts w:cs="Arial"/>
                <w:lang w:val="de-DE"/>
              </w:rPr>
            </w:pPr>
          </w:p>
        </w:tc>
      </w:tr>
      <w:tr w:rsidR="00D6711F"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0E4D10" w14:textId="77777777" w:rsidR="00D6711F" w:rsidRDefault="00D6711F" w:rsidP="00D6711F">
            <w:pPr>
              <w:pStyle w:val="aa"/>
              <w:spacing w:line="254" w:lineRule="auto"/>
              <w:rPr>
                <w:rFonts w:cs="Arial"/>
                <w:lang w:val="de-DE"/>
              </w:rPr>
            </w:pPr>
          </w:p>
        </w:tc>
      </w:tr>
      <w:tr w:rsidR="00D6711F"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F2E1FE" w14:textId="77777777" w:rsidR="00D6711F" w:rsidRDefault="00D6711F" w:rsidP="00D6711F">
            <w:pPr>
              <w:pStyle w:val="aa"/>
              <w:spacing w:line="254" w:lineRule="auto"/>
              <w:rPr>
                <w:rFonts w:cs="Arial"/>
                <w:lang w:val="de-DE"/>
              </w:rPr>
            </w:pPr>
          </w:p>
        </w:tc>
      </w:tr>
      <w:tr w:rsidR="00D6711F"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96670D" w14:textId="77777777" w:rsidR="00D6711F" w:rsidRDefault="00D6711F" w:rsidP="00D6711F">
            <w:pPr>
              <w:pStyle w:val="aa"/>
              <w:spacing w:line="254" w:lineRule="auto"/>
              <w:rPr>
                <w:rFonts w:cs="Arial"/>
                <w:lang w:val="de-DE"/>
              </w:rPr>
            </w:pPr>
          </w:p>
        </w:tc>
      </w:tr>
      <w:tr w:rsidR="00D6711F"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254386D" w14:textId="77777777" w:rsidR="00D6711F" w:rsidRDefault="00D6711F" w:rsidP="00D6711F">
            <w:pPr>
              <w:pStyle w:val="aa"/>
              <w:spacing w:line="254" w:lineRule="auto"/>
              <w:rPr>
                <w:rFonts w:cs="Arial"/>
                <w:lang w:val="de-DE"/>
              </w:rPr>
            </w:pPr>
          </w:p>
        </w:tc>
      </w:tr>
      <w:tr w:rsidR="00D6711F"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D6711F" w:rsidRDefault="00D6711F" w:rsidP="00D6711F">
            <w:pPr>
              <w:pStyle w:val="aa"/>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rPr>
          <w:lang w:eastAsia="x-none"/>
        </w:rPr>
      </w:pPr>
    </w:p>
    <w:p w14:paraId="2B220585" w14:textId="44EF02EA" w:rsidR="00DF2A61" w:rsidRPr="00A85EAA" w:rsidRDefault="00F356C0" w:rsidP="00DF2A61">
      <w:pPr>
        <w:pStyle w:val="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21"/>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64CA0858" w:rsidR="00DF2A61" w:rsidRPr="00CA325F"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D6711F" w:rsidRPr="0049571B" w:rsidRDefault="00D6711F" w:rsidP="0049571B">
                            <w:pPr>
                              <w:rPr>
                                <w:b/>
                                <w:bCs/>
                                <w:sz w:val="20"/>
                                <w:szCs w:val="20"/>
                              </w:rPr>
                            </w:pPr>
                            <w:r w:rsidRPr="0049571B">
                              <w:rPr>
                                <w:b/>
                                <w:bCs/>
                                <w:sz w:val="20"/>
                                <w:szCs w:val="20"/>
                              </w:rPr>
                              <w:t>[vivo]</w:t>
                            </w:r>
                          </w:p>
                          <w:p w14:paraId="5A87551A" w14:textId="77777777" w:rsidR="00D6711F" w:rsidRPr="0049571B" w:rsidRDefault="00D6711F" w:rsidP="0049571B">
                            <w:pPr>
                              <w:rPr>
                                <w:sz w:val="20"/>
                                <w:szCs w:val="20"/>
                              </w:rPr>
                            </w:pPr>
                            <w:r w:rsidRPr="0049571B">
                              <w:rPr>
                                <w:sz w:val="20"/>
                                <w:szCs w:val="20"/>
                              </w:rPr>
                              <w:t>Proposal 1: Support beam-specific K_offset for initial access.</w:t>
                            </w:r>
                          </w:p>
                          <w:p w14:paraId="14D8A023" w14:textId="77777777" w:rsidR="00D6711F" w:rsidRPr="0049571B" w:rsidRDefault="00D6711F" w:rsidP="0049571B">
                            <w:pPr>
                              <w:rPr>
                                <w:b/>
                                <w:bCs/>
                                <w:sz w:val="20"/>
                                <w:szCs w:val="20"/>
                              </w:rPr>
                            </w:pPr>
                            <w:r w:rsidRPr="0049571B">
                              <w:rPr>
                                <w:b/>
                                <w:bCs/>
                                <w:sz w:val="20"/>
                                <w:szCs w:val="20"/>
                              </w:rPr>
                              <w:t>[Spreadtrum]</w:t>
                            </w:r>
                          </w:p>
                          <w:p w14:paraId="55842273" w14:textId="77777777" w:rsidR="00D6711F" w:rsidRPr="0049571B" w:rsidRDefault="00D6711F" w:rsidP="0049571B">
                            <w:pPr>
                              <w:rPr>
                                <w:sz w:val="20"/>
                                <w:szCs w:val="20"/>
                              </w:rPr>
                            </w:pPr>
                            <w:r w:rsidRPr="0049571B">
                              <w:rPr>
                                <w:sz w:val="20"/>
                                <w:szCs w:val="20"/>
                              </w:rPr>
                              <w:t>Proposal 2: Beam-specific values of K_offset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r w:rsidRPr="0049571B">
                              <w:rPr>
                                <w:rFonts w:hint="eastAsia"/>
                                <w:b/>
                                <w:bCs/>
                                <w:sz w:val="20"/>
                                <w:szCs w:val="20"/>
                              </w:rPr>
                              <w:t>Baicells</w:t>
                            </w:r>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Support beam-specific K_offset to to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Proposal 6: gNB has the flexibility of configuring cell-specific or beam specific value of K_offset.</w:t>
                            </w:r>
                          </w:p>
                          <w:p w14:paraId="4EBA2011" w14:textId="77777777" w:rsidR="00D6711F" w:rsidRPr="0049571B" w:rsidRDefault="00D6711F" w:rsidP="00CA0E71">
                            <w:pPr>
                              <w:pStyle w:val="aff0"/>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5" w:name="_Hlk61885892"/>
                            <w:r w:rsidRPr="0049571B">
                              <w:rPr>
                                <w:sz w:val="20"/>
                                <w:szCs w:val="20"/>
                              </w:rPr>
                              <w:t>beam specific K_offset configured in system information for initial access</w:t>
                            </w:r>
                            <w:bookmarkEnd w:id="15"/>
                          </w:p>
                          <w:p w14:paraId="20D78E2E" w14:textId="77777777" w:rsidR="00D6711F" w:rsidRPr="0049571B" w:rsidRDefault="00D6711F" w:rsidP="00CA0E71">
                            <w:pPr>
                              <w:pStyle w:val="aff0"/>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D6711F" w:rsidRPr="0049571B" w:rsidRDefault="00D6711F" w:rsidP="00CA0E71">
                            <w:pPr>
                              <w:pStyle w:val="aff0"/>
                              <w:numPr>
                                <w:ilvl w:val="0"/>
                                <w:numId w:val="45"/>
                              </w:numPr>
                              <w:rPr>
                                <w:sz w:val="20"/>
                                <w:szCs w:val="20"/>
                              </w:rPr>
                            </w:pPr>
                            <w:r w:rsidRPr="0049571B">
                              <w:rPr>
                                <w:sz w:val="20"/>
                                <w:szCs w:val="20"/>
                              </w:rPr>
                              <w:t>K_offset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Proposal 1: Beam-specific K_offset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[InterDigital]</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D6711F" w:rsidRPr="0049571B" w:rsidRDefault="00D6711F" w:rsidP="0049571B">
                      <w:pPr>
                        <w:rPr>
                          <w:b/>
                          <w:bCs/>
                          <w:sz w:val="20"/>
                          <w:szCs w:val="20"/>
                        </w:rPr>
                      </w:pPr>
                      <w:r w:rsidRPr="0049571B">
                        <w:rPr>
                          <w:b/>
                          <w:bCs/>
                          <w:sz w:val="20"/>
                          <w:szCs w:val="20"/>
                        </w:rPr>
                        <w:t>[vivo]</w:t>
                      </w:r>
                    </w:p>
                    <w:p w14:paraId="5A87551A" w14:textId="77777777" w:rsidR="00D6711F" w:rsidRPr="0049571B" w:rsidRDefault="00D6711F" w:rsidP="0049571B">
                      <w:pPr>
                        <w:rPr>
                          <w:sz w:val="20"/>
                          <w:szCs w:val="20"/>
                        </w:rPr>
                      </w:pPr>
                      <w:r w:rsidRPr="0049571B">
                        <w:rPr>
                          <w:sz w:val="20"/>
                          <w:szCs w:val="20"/>
                        </w:rPr>
                        <w:t>Proposal 1: Support beam-specific K_offset for initial access.</w:t>
                      </w:r>
                    </w:p>
                    <w:p w14:paraId="14D8A023" w14:textId="77777777" w:rsidR="00D6711F" w:rsidRPr="0049571B" w:rsidRDefault="00D6711F" w:rsidP="0049571B">
                      <w:pPr>
                        <w:rPr>
                          <w:b/>
                          <w:bCs/>
                          <w:sz w:val="20"/>
                          <w:szCs w:val="20"/>
                        </w:rPr>
                      </w:pPr>
                      <w:r w:rsidRPr="0049571B">
                        <w:rPr>
                          <w:b/>
                          <w:bCs/>
                          <w:sz w:val="20"/>
                          <w:szCs w:val="20"/>
                        </w:rPr>
                        <w:t>[Spreadtrum]</w:t>
                      </w:r>
                    </w:p>
                    <w:p w14:paraId="55842273" w14:textId="77777777" w:rsidR="00D6711F" w:rsidRPr="0049571B" w:rsidRDefault="00D6711F" w:rsidP="0049571B">
                      <w:pPr>
                        <w:rPr>
                          <w:sz w:val="20"/>
                          <w:szCs w:val="20"/>
                        </w:rPr>
                      </w:pPr>
                      <w:r w:rsidRPr="0049571B">
                        <w:rPr>
                          <w:sz w:val="20"/>
                          <w:szCs w:val="20"/>
                        </w:rPr>
                        <w:t>Proposal 2: Beam-specific values of K_offset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r w:rsidRPr="0049571B">
                        <w:rPr>
                          <w:rFonts w:hint="eastAsia"/>
                          <w:b/>
                          <w:bCs/>
                          <w:sz w:val="20"/>
                          <w:szCs w:val="20"/>
                        </w:rPr>
                        <w:t>Baicells</w:t>
                      </w:r>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Support beam-specific K_offset to to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Proposal 6: gNB has the flexibility of configuring cell-specific or beam specific value of K_offset.</w:t>
                      </w:r>
                    </w:p>
                    <w:p w14:paraId="4EBA2011" w14:textId="77777777" w:rsidR="00D6711F" w:rsidRPr="0049571B" w:rsidRDefault="00D6711F" w:rsidP="00CA0E71">
                      <w:pPr>
                        <w:pStyle w:val="aff0"/>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6" w:name="_Hlk61885892"/>
                      <w:r w:rsidRPr="0049571B">
                        <w:rPr>
                          <w:sz w:val="20"/>
                          <w:szCs w:val="20"/>
                        </w:rPr>
                        <w:t>beam specific K_offset configured in system information for initial access</w:t>
                      </w:r>
                      <w:bookmarkEnd w:id="16"/>
                    </w:p>
                    <w:p w14:paraId="20D78E2E" w14:textId="77777777" w:rsidR="00D6711F" w:rsidRPr="0049571B" w:rsidRDefault="00D6711F" w:rsidP="00CA0E71">
                      <w:pPr>
                        <w:pStyle w:val="aff0"/>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D6711F" w:rsidRPr="0049571B" w:rsidRDefault="00D6711F" w:rsidP="00CA0E71">
                      <w:pPr>
                        <w:pStyle w:val="aff0"/>
                        <w:numPr>
                          <w:ilvl w:val="0"/>
                          <w:numId w:val="45"/>
                        </w:numPr>
                        <w:rPr>
                          <w:sz w:val="20"/>
                          <w:szCs w:val="20"/>
                        </w:rPr>
                      </w:pPr>
                      <w:r w:rsidRPr="0049571B">
                        <w:rPr>
                          <w:sz w:val="20"/>
                          <w:szCs w:val="20"/>
                        </w:rPr>
                        <w:t>K_offset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Proposal 1: Beam-specific K_offset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[InterDigital]</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7"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7"/>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Proposal 5. Cell-specific K_offset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Proposal 2: For initial access, only cell-specific K_offset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D6711F" w:rsidRPr="0049571B" w:rsidRDefault="00D6711F" w:rsidP="0049571B">
                            <w:pPr>
                              <w:rPr>
                                <w:b/>
                                <w:bCs/>
                                <w:sz w:val="20"/>
                                <w:szCs w:val="20"/>
                              </w:rPr>
                            </w:pPr>
                            <w:r w:rsidRPr="0049571B">
                              <w:rPr>
                                <w:b/>
                                <w:bCs/>
                                <w:sz w:val="20"/>
                                <w:szCs w:val="20"/>
                              </w:rPr>
                              <w:t>[Huawei, HiSilicon]</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D6711F" w:rsidRPr="0049571B" w:rsidRDefault="00D6711F" w:rsidP="00CA0E71">
                            <w:pPr>
                              <w:pStyle w:val="aff0"/>
                              <w:numPr>
                                <w:ilvl w:val="0"/>
                                <w:numId w:val="43"/>
                              </w:numPr>
                              <w:rPr>
                                <w:sz w:val="20"/>
                                <w:szCs w:val="20"/>
                              </w:rPr>
                            </w:pPr>
                            <w:r w:rsidRPr="0049571B">
                              <w:rPr>
                                <w:sz w:val="20"/>
                                <w:szCs w:val="20"/>
                              </w:rPr>
                              <w:t>The transmission timing of RAR/fallbackRAR grant scheduled PUSCH</w:t>
                            </w:r>
                          </w:p>
                          <w:p w14:paraId="1CBA6FC4" w14:textId="77777777" w:rsidR="00D6711F" w:rsidRPr="0049571B" w:rsidRDefault="00D6711F"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f0"/>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8"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8"/>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Proposal 5. Cell-specific K_offset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Proposal 2: For initial access, only cell-specific K_offset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D6711F" w:rsidRPr="0049571B" w:rsidRDefault="00D6711F" w:rsidP="0049571B">
                      <w:pPr>
                        <w:rPr>
                          <w:b/>
                          <w:bCs/>
                          <w:sz w:val="20"/>
                          <w:szCs w:val="20"/>
                        </w:rPr>
                      </w:pPr>
                      <w:r w:rsidRPr="0049571B">
                        <w:rPr>
                          <w:b/>
                          <w:bCs/>
                          <w:sz w:val="20"/>
                          <w:szCs w:val="20"/>
                        </w:rPr>
                        <w:t>[Huawei, HiSilicon]</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D6711F" w:rsidRPr="0049571B" w:rsidRDefault="00D6711F" w:rsidP="00CA0E71">
                      <w:pPr>
                        <w:pStyle w:val="aff0"/>
                        <w:numPr>
                          <w:ilvl w:val="0"/>
                          <w:numId w:val="43"/>
                        </w:numPr>
                        <w:rPr>
                          <w:sz w:val="20"/>
                          <w:szCs w:val="20"/>
                        </w:rPr>
                      </w:pPr>
                      <w:r w:rsidRPr="0049571B">
                        <w:rPr>
                          <w:sz w:val="20"/>
                          <w:szCs w:val="20"/>
                        </w:rPr>
                        <w:t>The transmission timing of RAR/fallbackRAR grant scheduled PUSCH</w:t>
                      </w:r>
                    </w:p>
                    <w:p w14:paraId="1CBA6FC4" w14:textId="77777777" w:rsidR="00D6711F" w:rsidRPr="0049571B" w:rsidRDefault="00D6711F"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aff0"/>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v:textbox>
                <w10:anchorlock/>
              </v:shape>
            </w:pict>
          </mc:Fallback>
        </mc:AlternateContent>
      </w:r>
    </w:p>
    <w:p w14:paraId="44C5D7B6" w14:textId="1795B4CD"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67CEDE0D" w:rsidR="001538A2" w:rsidRDefault="001538A2" w:rsidP="001538A2">
      <w:pPr>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21"/>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4F0997A8"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D6711F" w:rsidRPr="00B462CE" w:rsidRDefault="00D6711F" w:rsidP="00B462CE">
                            <w:pPr>
                              <w:rPr>
                                <w:b/>
                                <w:bCs/>
                                <w:sz w:val="20"/>
                                <w:szCs w:val="20"/>
                              </w:rPr>
                            </w:pPr>
                            <w:r w:rsidRPr="00B462CE">
                              <w:rPr>
                                <w:b/>
                                <w:bCs/>
                                <w:sz w:val="20"/>
                                <w:szCs w:val="20"/>
                              </w:rPr>
                              <w:t>[Spreadtrum]</w:t>
                            </w:r>
                          </w:p>
                          <w:p w14:paraId="46277D7F" w14:textId="77777777" w:rsidR="00D6711F" w:rsidRPr="00B462CE" w:rsidRDefault="00D6711F" w:rsidP="00B462CE">
                            <w:pPr>
                              <w:rPr>
                                <w:sz w:val="20"/>
                                <w:szCs w:val="20"/>
                              </w:rPr>
                            </w:pPr>
                            <w:r w:rsidRPr="00B462CE">
                              <w:rPr>
                                <w:sz w:val="20"/>
                                <w:szCs w:val="20"/>
                              </w:rPr>
                              <w:t>Proposal 4: Time-varying value of unalignment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19" w:name="_Hlk75944472"/>
                            <w:r w:rsidRPr="00B462CE">
                              <w:rPr>
                                <w:b/>
                                <w:bCs/>
                                <w:sz w:val="20"/>
                                <w:szCs w:val="20"/>
                              </w:rPr>
                              <w:t>Asia Pacific Telecom</w:t>
                            </w:r>
                            <w:bookmarkEnd w:id="19"/>
                            <w:r w:rsidRPr="00B462CE">
                              <w:rPr>
                                <w:b/>
                                <w:bCs/>
                                <w:sz w:val="20"/>
                                <w:szCs w:val="20"/>
                              </w:rPr>
                              <w:t>, III, ITRI]</w:t>
                            </w:r>
                          </w:p>
                          <w:p w14:paraId="173FD1EB" w14:textId="4DFFA770" w:rsidR="00D6711F" w:rsidRPr="00B462CE" w:rsidRDefault="00D6711F" w:rsidP="00B462CE">
                            <w:pPr>
                              <w:rPr>
                                <w:sz w:val="20"/>
                                <w:szCs w:val="20"/>
                              </w:rPr>
                            </w:pPr>
                            <w:bookmarkStart w:id="20"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20"/>
                          </w:p>
                          <w:p w14:paraId="0664F419" w14:textId="7303F98A" w:rsidR="00D6711F" w:rsidRPr="00B462CE" w:rsidRDefault="00D6711F" w:rsidP="00B462CE">
                            <w:pPr>
                              <w:rPr>
                                <w:sz w:val="20"/>
                                <w:szCs w:val="20"/>
                              </w:rPr>
                            </w:pPr>
                            <w:bookmarkStart w:id="21"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1"/>
                          </w:p>
                          <w:p w14:paraId="69F520BF" w14:textId="776E6AD2" w:rsidR="00D6711F" w:rsidRPr="00B462CE" w:rsidRDefault="00D6711F" w:rsidP="00B462CE">
                            <w:pPr>
                              <w:rPr>
                                <w:sz w:val="20"/>
                                <w:szCs w:val="20"/>
                              </w:rPr>
                            </w:pPr>
                            <w:bookmarkStart w:id="22"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2"/>
                          </w:p>
                          <w:p w14:paraId="7BF62C08" w14:textId="721C1BC3" w:rsidR="00D6711F" w:rsidRPr="00B462CE" w:rsidRDefault="00D6711F" w:rsidP="00B462CE">
                            <w:pPr>
                              <w:rPr>
                                <w:sz w:val="20"/>
                                <w:szCs w:val="20"/>
                              </w:rPr>
                            </w:pPr>
                            <w:bookmarkStart w:id="23"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3"/>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Proposal 7: The K_mac value provided by network can be fixed.</w:t>
                            </w:r>
                          </w:p>
                          <w:p w14:paraId="44548C80" w14:textId="77777777" w:rsidR="00D6711F" w:rsidRPr="00B462CE" w:rsidRDefault="00D6711F" w:rsidP="00B462CE">
                            <w:pPr>
                              <w:rPr>
                                <w:sz w:val="20"/>
                                <w:szCs w:val="20"/>
                              </w:rPr>
                            </w:pPr>
                            <w:r w:rsidRPr="00B462CE">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D6711F" w:rsidRPr="00B462CE" w:rsidRDefault="00D6711F" w:rsidP="00B462CE">
                      <w:pPr>
                        <w:rPr>
                          <w:b/>
                          <w:bCs/>
                          <w:sz w:val="20"/>
                          <w:szCs w:val="20"/>
                        </w:rPr>
                      </w:pPr>
                      <w:r w:rsidRPr="00B462CE">
                        <w:rPr>
                          <w:b/>
                          <w:bCs/>
                          <w:sz w:val="20"/>
                          <w:szCs w:val="20"/>
                        </w:rPr>
                        <w:t>[Spreadtrum]</w:t>
                      </w:r>
                    </w:p>
                    <w:p w14:paraId="46277D7F" w14:textId="77777777" w:rsidR="00D6711F" w:rsidRPr="00B462CE" w:rsidRDefault="00D6711F" w:rsidP="00B462CE">
                      <w:pPr>
                        <w:rPr>
                          <w:sz w:val="20"/>
                          <w:szCs w:val="20"/>
                        </w:rPr>
                      </w:pPr>
                      <w:r w:rsidRPr="00B462CE">
                        <w:rPr>
                          <w:sz w:val="20"/>
                          <w:szCs w:val="20"/>
                        </w:rPr>
                        <w:t>Proposal 4: Time-varying value of unalignment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24" w:name="_Hlk75944472"/>
                      <w:r w:rsidRPr="00B462CE">
                        <w:rPr>
                          <w:b/>
                          <w:bCs/>
                          <w:sz w:val="20"/>
                          <w:szCs w:val="20"/>
                        </w:rPr>
                        <w:t>Asia Pacific Telecom</w:t>
                      </w:r>
                      <w:bookmarkEnd w:id="24"/>
                      <w:r w:rsidRPr="00B462CE">
                        <w:rPr>
                          <w:b/>
                          <w:bCs/>
                          <w:sz w:val="20"/>
                          <w:szCs w:val="20"/>
                        </w:rPr>
                        <w:t>, III, ITRI]</w:t>
                      </w:r>
                    </w:p>
                    <w:p w14:paraId="173FD1EB" w14:textId="4DFFA770" w:rsidR="00D6711F" w:rsidRPr="00B462CE" w:rsidRDefault="00D6711F" w:rsidP="00B462CE">
                      <w:pPr>
                        <w:rPr>
                          <w:sz w:val="20"/>
                          <w:szCs w:val="20"/>
                        </w:rPr>
                      </w:pPr>
                      <w:bookmarkStart w:id="25"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25"/>
                    </w:p>
                    <w:p w14:paraId="0664F419" w14:textId="7303F98A" w:rsidR="00D6711F" w:rsidRPr="00B462CE" w:rsidRDefault="00D6711F" w:rsidP="00B462CE">
                      <w:pPr>
                        <w:rPr>
                          <w:sz w:val="20"/>
                          <w:szCs w:val="20"/>
                        </w:rPr>
                      </w:pPr>
                      <w:bookmarkStart w:id="26"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6"/>
                    </w:p>
                    <w:p w14:paraId="69F520BF" w14:textId="776E6AD2" w:rsidR="00D6711F" w:rsidRPr="00B462CE" w:rsidRDefault="00D6711F" w:rsidP="00B462CE">
                      <w:pPr>
                        <w:rPr>
                          <w:sz w:val="20"/>
                          <w:szCs w:val="20"/>
                        </w:rPr>
                      </w:pPr>
                      <w:bookmarkStart w:id="27"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7"/>
                    </w:p>
                    <w:p w14:paraId="7BF62C08" w14:textId="721C1BC3" w:rsidR="00D6711F" w:rsidRPr="00B462CE" w:rsidRDefault="00D6711F" w:rsidP="00B462CE">
                      <w:pPr>
                        <w:rPr>
                          <w:sz w:val="20"/>
                          <w:szCs w:val="20"/>
                        </w:rPr>
                      </w:pPr>
                      <w:bookmarkStart w:id="28"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8"/>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Proposal 7: The K_mac value provided by network can be fixed.</w:t>
                      </w:r>
                    </w:p>
                    <w:p w14:paraId="44548C80" w14:textId="77777777" w:rsidR="00D6711F" w:rsidRPr="00B462CE" w:rsidRDefault="00D6711F" w:rsidP="00B462CE">
                      <w:pPr>
                        <w:rPr>
                          <w:sz w:val="20"/>
                          <w:szCs w:val="20"/>
                        </w:rPr>
                      </w:pPr>
                      <w:r w:rsidRPr="00B462CE">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v:textbox>
                <w10:anchorlock/>
              </v:shape>
            </w:pict>
          </mc:Fallback>
        </mc:AlternateContent>
      </w:r>
    </w:p>
    <w:p w14:paraId="1ACBEF71" w14:textId="3843A7C6" w:rsidR="00C84963" w:rsidRDefault="009B4E94" w:rsidP="00DE7C9F">
      <w:pPr>
        <w:rPr>
          <w:rFonts w:ascii="Arial" w:hAnsi="Arial"/>
        </w:rPr>
      </w:pPr>
      <w:r>
        <w:rPr>
          <w:rFonts w:ascii="Arial" w:hAnsi="Arial"/>
        </w:rPr>
        <w:t>The main theme of these proposals is about whether and how to update K_mac.</w:t>
      </w:r>
    </w:p>
    <w:p w14:paraId="5480ED44" w14:textId="480E544F" w:rsidR="009B4E94" w:rsidRPr="009B4E94" w:rsidRDefault="009B4E94" w:rsidP="00CA0E71">
      <w:pPr>
        <w:pStyle w:val="aff0"/>
        <w:numPr>
          <w:ilvl w:val="0"/>
          <w:numId w:val="39"/>
        </w:numPr>
        <w:rPr>
          <w:rFonts w:ascii="Arial" w:hAnsi="Arial"/>
        </w:rPr>
      </w:pPr>
      <w:r>
        <w:rPr>
          <w:rFonts w:ascii="Arial" w:hAnsi="Arial"/>
          <w:lang w:val="en-US"/>
        </w:rPr>
        <w:t xml:space="preserve">[Spreadtrum, CATT, </w:t>
      </w:r>
      <w:r w:rsidRPr="009B4E94">
        <w:rPr>
          <w:rFonts w:ascii="Arial" w:hAnsi="Arial"/>
          <w:lang w:val="en-US"/>
        </w:rPr>
        <w:t>FGI</w:t>
      </w:r>
      <w:r>
        <w:rPr>
          <w:rFonts w:ascii="Arial" w:hAnsi="Arial"/>
          <w:lang w:val="en-US"/>
        </w:rPr>
        <w:t>/</w:t>
      </w:r>
      <w:r w:rsidRPr="009B4E94">
        <w:rPr>
          <w:rFonts w:ascii="Arial" w:hAnsi="Arial"/>
          <w:lang w:val="en-US"/>
        </w:rPr>
        <w:t>Asia Pacific Telecom</w:t>
      </w:r>
      <w:r>
        <w:rPr>
          <w:rFonts w:ascii="Arial" w:hAnsi="Arial"/>
          <w:lang w:val="en-US"/>
        </w:rPr>
        <w:t>/</w:t>
      </w:r>
      <w:r w:rsidRPr="009B4E94">
        <w:rPr>
          <w:rFonts w:ascii="Arial" w:hAnsi="Arial"/>
          <w:lang w:val="en-US"/>
        </w:rPr>
        <w:t>III</w:t>
      </w:r>
      <w:r>
        <w:rPr>
          <w:rFonts w:ascii="Arial" w:hAnsi="Arial"/>
          <w:lang w:val="en-US"/>
        </w:rPr>
        <w:t>/</w:t>
      </w:r>
      <w:r w:rsidRPr="009B4E94">
        <w:rPr>
          <w:rFonts w:ascii="Arial" w:hAnsi="Arial"/>
          <w:lang w:val="en-US"/>
        </w:rPr>
        <w:t>ITRI</w:t>
      </w:r>
      <w:r>
        <w:rPr>
          <w:rFonts w:ascii="Arial" w:hAnsi="Arial"/>
          <w:lang w:val="en-US"/>
        </w:rPr>
        <w:t>, Panasonic, ZTE] propose that K_mac update is supported.</w:t>
      </w:r>
    </w:p>
    <w:p w14:paraId="68C539B5" w14:textId="45AD7BD5" w:rsidR="009B4E94" w:rsidRDefault="009B4E94" w:rsidP="00CA0E71">
      <w:pPr>
        <w:pStyle w:val="aff0"/>
        <w:numPr>
          <w:ilvl w:val="0"/>
          <w:numId w:val="39"/>
        </w:numPr>
        <w:rPr>
          <w:rFonts w:ascii="Arial" w:hAnsi="Arial"/>
          <w:lang w:val="en-US"/>
        </w:rPr>
      </w:pPr>
      <w:r>
        <w:rPr>
          <w:rFonts w:ascii="Arial" w:hAnsi="Arial"/>
          <w:lang w:val="en-US"/>
        </w:rPr>
        <w:lastRenderedPageBreak/>
        <w:t xml:space="preserve">[CMCC] propose that K_mac </w:t>
      </w:r>
      <w:r w:rsidRPr="009B4E94">
        <w:rPr>
          <w:rFonts w:ascii="Arial" w:hAnsi="Arial"/>
          <w:lang w:val="en-US"/>
        </w:rPr>
        <w:t>value provided by network can be fixed</w:t>
      </w:r>
      <w:r>
        <w:rPr>
          <w:rFonts w:ascii="Arial" w:hAnsi="Arial"/>
          <w:lang w:val="en-US"/>
        </w:rPr>
        <w:t>.</w:t>
      </w:r>
    </w:p>
    <w:p w14:paraId="2B746B01" w14:textId="27CC40D6" w:rsidR="009B4E94" w:rsidRDefault="009B4E94" w:rsidP="009B4E94">
      <w:pPr>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he information of K_mac is carried in system information.</w:t>
      </w:r>
    </w:p>
    <w:p w14:paraId="4014213B" w14:textId="39A44059" w:rsidR="00C84963" w:rsidRPr="003C4B73" w:rsidRDefault="009B4E94" w:rsidP="00CA0E71">
      <w:pPr>
        <w:pStyle w:val="aff0"/>
        <w:numPr>
          <w:ilvl w:val="0"/>
          <w:numId w:val="41"/>
        </w:numPr>
        <w:rPr>
          <w:rFonts w:ascii="Arial" w:hAnsi="Arial"/>
        </w:rPr>
      </w:pPr>
      <w:r>
        <w:rPr>
          <w:rFonts w:ascii="Arial" w:hAnsi="Arial"/>
          <w:lang w:val="en-US"/>
        </w:rPr>
        <w:t xml:space="preserve">[Apple] further proposes that </w:t>
      </w:r>
      <w:r w:rsidRPr="009B4E94">
        <w:rPr>
          <w:rFonts w:ascii="Arial" w:hAnsi="Arial"/>
          <w:lang w:val="en-US"/>
        </w:rPr>
        <w:t>the unit of</w:t>
      </w:r>
      <w:r>
        <w:rPr>
          <w:rFonts w:ascii="Arial" w:hAnsi="Arial"/>
          <w:lang w:val="en-US"/>
        </w:rPr>
        <w:t xml:space="preserve"> K_mac is</w:t>
      </w:r>
      <w:r w:rsidRPr="009B4E94">
        <w:rPr>
          <w:rFonts w:ascii="Arial" w:hAnsi="Arial"/>
          <w:lang w:val="en-US"/>
        </w:rPr>
        <w:t xml:space="preserve"> </w:t>
      </w:r>
      <w:r>
        <w:rPr>
          <w:rFonts w:ascii="Arial" w:hAnsi="Arial"/>
          <w:lang w:val="en-US"/>
        </w:rPr>
        <w:t>m</w:t>
      </w:r>
      <w:r w:rsidRPr="009B4E94">
        <w:rPr>
          <w:rFonts w:ascii="Arial" w:hAnsi="Arial"/>
          <w:lang w:val="en-US"/>
        </w:rPr>
        <w:t>illiseconds</w:t>
      </w:r>
      <w:r>
        <w:rPr>
          <w:rFonts w:ascii="Arial" w:hAnsi="Arial"/>
          <w:lang w:val="en-US"/>
        </w:rPr>
        <w:t xml:space="preserve"> </w:t>
      </w:r>
      <w:r w:rsidRPr="009B4E94">
        <w:rPr>
          <w:rFonts w:ascii="Arial" w:hAnsi="Arial"/>
          <w:lang w:val="en-US"/>
        </w:rPr>
        <w:t>or slots for a given subcarrier spacing in a frequency range.</w:t>
      </w:r>
    </w:p>
    <w:p w14:paraId="063DC93B" w14:textId="75702F5A" w:rsidR="003E45A7" w:rsidRPr="00ED30A3" w:rsidRDefault="00F356C0" w:rsidP="003E45A7">
      <w:pPr>
        <w:pStyle w:val="21"/>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aff0"/>
        <w:numPr>
          <w:ilvl w:val="0"/>
          <w:numId w:val="40"/>
        </w:numPr>
        <w:rPr>
          <w:rFonts w:ascii="Arial" w:hAnsi="Arial" w:cs="Arial"/>
          <w:highlight w:val="yellow"/>
          <w:lang w:eastAsia="ja-JP"/>
        </w:rPr>
      </w:pPr>
      <w:r w:rsidRPr="003D5BE4">
        <w:rPr>
          <w:rFonts w:ascii="Arial" w:hAnsi="Arial" w:cs="Arial"/>
          <w:highlight w:val="yellow"/>
          <w:lang w:val="en-US" w:eastAsia="x-none"/>
        </w:rPr>
        <w:t>T</w:t>
      </w:r>
      <w:r w:rsidRPr="003D5BE4">
        <w:rPr>
          <w:rFonts w:ascii="Arial" w:hAnsi="Arial" w:cs="Arial"/>
          <w:highlight w:val="yellow"/>
          <w:lang w:eastAsia="x-none"/>
        </w:rPr>
        <w:t>he</w:t>
      </w:r>
      <w:r w:rsidRPr="003D5BE4">
        <w:rPr>
          <w:rFonts w:ascii="Arial" w:hAnsi="Arial" w:cs="Arial"/>
          <w:highlight w:val="yellow"/>
          <w:lang w:val="en-US" w:eastAsia="x-none"/>
        </w:rPr>
        <w:t xml:space="preserve"> </w:t>
      </w:r>
      <w:r w:rsidRPr="003D5BE4">
        <w:rPr>
          <w:rFonts w:ascii="Arial" w:hAnsi="Arial" w:cs="Arial"/>
          <w:highlight w:val="yellow"/>
          <w:lang w:eastAsia="x-none"/>
        </w:rPr>
        <w:t>information of K_</w:t>
      </w:r>
      <w:r w:rsidRPr="003D5BE4">
        <w:rPr>
          <w:rFonts w:ascii="Arial" w:hAnsi="Arial" w:cs="Arial"/>
          <w:highlight w:val="yellow"/>
          <w:lang w:val="en-US" w:eastAsia="x-none"/>
        </w:rPr>
        <w:t>mac</w:t>
      </w:r>
      <w:r w:rsidRPr="003D5BE4">
        <w:rPr>
          <w:rFonts w:ascii="Arial" w:hAnsi="Arial" w:cs="Arial"/>
          <w:highlight w:val="yellow"/>
          <w:lang w:eastAsia="x-none"/>
        </w:rPr>
        <w:t xml:space="preserve"> is carried in system information.</w:t>
      </w:r>
      <w:r w:rsidRPr="003D5BE4">
        <w:rPr>
          <w:rFonts w:ascii="Arial" w:hAnsi="Arial" w:cs="Arial"/>
          <w:highlight w:val="yellow"/>
          <w:lang w:val="en-US" w:eastAsia="x-none"/>
        </w:rPr>
        <w:t xml:space="preserve"> </w:t>
      </w:r>
    </w:p>
    <w:p w14:paraId="1D802386" w14:textId="353BDBAA" w:rsidR="003C4B73" w:rsidRPr="003D5BE4" w:rsidRDefault="003C4B73" w:rsidP="00CA0E71">
      <w:pPr>
        <w:pStyle w:val="aff0"/>
        <w:numPr>
          <w:ilvl w:val="0"/>
          <w:numId w:val="40"/>
        </w:numPr>
        <w:rPr>
          <w:rFonts w:ascii="Arial" w:hAnsi="Arial" w:cs="Arial"/>
          <w:highlight w:val="yellow"/>
          <w:lang w:eastAsia="ja-JP"/>
        </w:rPr>
      </w:pPr>
      <w:r w:rsidRPr="003D5BE4">
        <w:rPr>
          <w:rFonts w:ascii="Arial" w:hAnsi="Arial" w:cs="Arial"/>
          <w:highlight w:val="yellow"/>
          <w:lang w:val="en-US" w:eastAsia="x-none"/>
        </w:rPr>
        <w:t>For the unit of K_mac, down-select one option from below:</w:t>
      </w:r>
    </w:p>
    <w:p w14:paraId="5466C706" w14:textId="529A88BA" w:rsidR="003C4B73" w:rsidRPr="003D5BE4" w:rsidRDefault="003D5BE4" w:rsidP="00CA0E71">
      <w:pPr>
        <w:pStyle w:val="aff0"/>
        <w:numPr>
          <w:ilvl w:val="1"/>
          <w:numId w:val="40"/>
        </w:numPr>
        <w:rPr>
          <w:rFonts w:ascii="Arial" w:hAnsi="Arial" w:cs="Arial"/>
          <w:highlight w:val="yellow"/>
          <w:lang w:eastAsia="ja-JP"/>
        </w:rPr>
      </w:pPr>
      <w:r w:rsidRPr="003D5BE4">
        <w:rPr>
          <w:rFonts w:ascii="Arial" w:hAnsi="Arial"/>
          <w:highlight w:val="yellow"/>
          <w:lang w:val="en-US"/>
        </w:rPr>
        <w:t>Option 1: milliseconds</w:t>
      </w:r>
    </w:p>
    <w:p w14:paraId="0D7C3964" w14:textId="3F75902C" w:rsidR="003D5BE4" w:rsidRPr="003D5BE4" w:rsidRDefault="003D5BE4" w:rsidP="00CA0E71">
      <w:pPr>
        <w:pStyle w:val="aff0"/>
        <w:numPr>
          <w:ilvl w:val="1"/>
          <w:numId w:val="40"/>
        </w:numPr>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7AFC8BA5" w14:textId="760AF60A" w:rsidR="009B4E94" w:rsidRPr="003D5BE4" w:rsidRDefault="003C4B73" w:rsidP="00CA0E71">
      <w:pPr>
        <w:pStyle w:val="aff0"/>
        <w:numPr>
          <w:ilvl w:val="0"/>
          <w:numId w:val="40"/>
        </w:numPr>
        <w:rPr>
          <w:rFonts w:ascii="Arial" w:hAnsi="Arial" w:cs="Arial"/>
          <w:highlight w:val="yellow"/>
          <w:lang w:eastAsia="ja-JP"/>
        </w:rPr>
      </w:pPr>
      <w:r w:rsidRPr="003D5BE4">
        <w:rPr>
          <w:rFonts w:ascii="Arial" w:hAnsi="Arial" w:cs="Arial"/>
          <w:highlight w:val="yellow"/>
          <w:lang w:val="en-US" w:eastAsia="ja-JP"/>
        </w:rPr>
        <w:t xml:space="preserve">How to update </w:t>
      </w:r>
      <w:r w:rsidR="003D5BE4" w:rsidRPr="003D5BE4">
        <w:rPr>
          <w:rFonts w:ascii="Arial" w:hAnsi="Arial" w:cs="Arial"/>
          <w:highlight w:val="yellow"/>
          <w:lang w:val="en-US" w:eastAsia="ja-JP"/>
        </w:rPr>
        <w:t>the information of</w:t>
      </w:r>
      <w:r w:rsidRPr="003D5BE4">
        <w:rPr>
          <w:rFonts w:ascii="Arial" w:hAnsi="Arial" w:cs="Arial"/>
          <w:highlight w:val="yellow"/>
          <w:lang w:val="en-US" w:eastAsia="ja-JP"/>
        </w:rPr>
        <w:t xml:space="preserve"> K_mac?</w:t>
      </w:r>
    </w:p>
    <w:p w14:paraId="374838CF" w14:textId="08718A99" w:rsidR="003C4B73" w:rsidRPr="003D5BE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ja-JP"/>
        </w:rPr>
        <w:t>Option 1:</w:t>
      </w:r>
      <w:r w:rsidR="003D5BE4" w:rsidRPr="003D5BE4">
        <w:rPr>
          <w:rFonts w:ascii="Arial" w:hAnsi="Arial" w:cs="Arial"/>
          <w:highlight w:val="yellow"/>
          <w:lang w:val="en-US" w:eastAsia="ja-JP"/>
        </w:rPr>
        <w:t xml:space="preserve"> </w:t>
      </w:r>
      <w:r w:rsidRPr="003D5BE4">
        <w:rPr>
          <w:rFonts w:ascii="Arial" w:hAnsi="Arial" w:cs="Arial"/>
          <w:highlight w:val="yellow"/>
          <w:lang w:val="en-US" w:eastAsia="ja-JP"/>
        </w:rPr>
        <w:t>No update (fixed in system information)</w:t>
      </w:r>
    </w:p>
    <w:p w14:paraId="33348899" w14:textId="6BEB271B" w:rsidR="003C4B73" w:rsidRPr="003D5BE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x-none"/>
        </w:rPr>
        <w:t xml:space="preserve">Option 2: System information update </w:t>
      </w:r>
    </w:p>
    <w:p w14:paraId="3312B849" w14:textId="6C1D4218" w:rsidR="003C4B73" w:rsidRPr="003D5BE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x-none"/>
        </w:rPr>
        <w:t>Option 3: UE specific RRC</w:t>
      </w:r>
    </w:p>
    <w:p w14:paraId="6C680A31" w14:textId="49C312CD" w:rsidR="004A3574" w:rsidRPr="004A3574" w:rsidRDefault="003C4B73" w:rsidP="00CA0E71">
      <w:pPr>
        <w:pStyle w:val="aff0"/>
        <w:numPr>
          <w:ilvl w:val="1"/>
          <w:numId w:val="40"/>
        </w:numPr>
        <w:rPr>
          <w:rFonts w:ascii="Arial" w:hAnsi="Arial" w:cs="Arial"/>
          <w:highlight w:val="yellow"/>
          <w:lang w:eastAsia="ja-JP"/>
        </w:rPr>
      </w:pPr>
      <w:r w:rsidRPr="003D5BE4">
        <w:rPr>
          <w:rFonts w:ascii="Arial" w:hAnsi="Arial" w:cs="Arial"/>
          <w:highlight w:val="yellow"/>
          <w:lang w:val="en-US" w:eastAsia="x-none"/>
        </w:rPr>
        <w:t>Option 4: MAC CE</w:t>
      </w:r>
    </w:p>
    <w:p w14:paraId="5BB51677" w14:textId="554F5755" w:rsidR="004A3574" w:rsidRPr="004A3574" w:rsidRDefault="004A3574" w:rsidP="00CA0E71">
      <w:pPr>
        <w:pStyle w:val="aff0"/>
        <w:numPr>
          <w:ilvl w:val="2"/>
          <w:numId w:val="40"/>
        </w:numPr>
        <w:rPr>
          <w:rFonts w:ascii="Arial" w:hAnsi="Arial" w:cs="Arial"/>
          <w:highlight w:val="yellow"/>
          <w:lang w:eastAsia="ja-JP"/>
        </w:rPr>
      </w:pPr>
      <w:r>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Default="000E4036" w:rsidP="00435D1E">
      <w:pPr>
        <w:rPr>
          <w:rFonts w:ascii="Arial" w:hAnsi="Arial" w:cs="Arial"/>
        </w:rPr>
      </w:pPr>
    </w:p>
    <w:tbl>
      <w:tblPr>
        <w:tblStyle w:val="aff5"/>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a"/>
              <w:spacing w:line="254" w:lineRule="auto"/>
              <w:rPr>
                <w:rFonts w:eastAsia="宋体" w:cs="Arial"/>
              </w:rPr>
            </w:pPr>
            <w:r>
              <w:rPr>
                <w:rFonts w:eastAsia="宋体"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aa"/>
              <w:spacing w:line="254" w:lineRule="auto"/>
              <w:rPr>
                <w:rFonts w:eastAsia="宋体" w:cs="Arial"/>
              </w:rPr>
            </w:pPr>
            <w:r>
              <w:rPr>
                <w:rFonts w:eastAsia="宋体" w:cs="Arial"/>
              </w:rPr>
              <w:t xml:space="preserve">We support 1). The K_mac needs to be carried in system information since it is used in determining the RAR window starting time in the initial access procedure. </w:t>
            </w:r>
          </w:p>
          <w:p w14:paraId="7AEF5ED8" w14:textId="77777777" w:rsidR="00371E53" w:rsidRDefault="00371E53" w:rsidP="00C16247">
            <w:pPr>
              <w:pStyle w:val="aa"/>
              <w:spacing w:line="254" w:lineRule="auto"/>
              <w:rPr>
                <w:rFonts w:eastAsia="宋体" w:cs="Arial"/>
              </w:rPr>
            </w:pPr>
            <w:r>
              <w:rPr>
                <w:rFonts w:eastAsia="宋体"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a"/>
              <w:spacing w:line="254" w:lineRule="auto"/>
              <w:rPr>
                <w:rFonts w:eastAsia="宋体" w:cs="Arial"/>
              </w:rPr>
            </w:pPr>
            <w:r>
              <w:rPr>
                <w:rFonts w:eastAsia="宋体"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aa"/>
              <w:spacing w:line="254" w:lineRule="auto"/>
              <w:rPr>
                <w:rFonts w:eastAsia="宋体" w:cs="Arial"/>
              </w:rPr>
            </w:pPr>
            <w:r>
              <w:rPr>
                <w:rFonts w:eastAsia="宋体" w:cs="Arial"/>
              </w:rPr>
              <w:t xml:space="preserve">Support. </w:t>
            </w:r>
          </w:p>
          <w:p w14:paraId="4696E3D1" w14:textId="77777777" w:rsidR="00371E53" w:rsidRDefault="00371E53" w:rsidP="00C16247">
            <w:pPr>
              <w:pStyle w:val="aa"/>
              <w:spacing w:line="254" w:lineRule="auto"/>
              <w:rPr>
                <w:rFonts w:eastAsia="宋体" w:cs="Arial"/>
              </w:rPr>
            </w:pPr>
            <w:r>
              <w:rPr>
                <w:rFonts w:eastAsia="宋体" w:cs="Arial"/>
              </w:rPr>
              <w:t>Q2) Option 2 (slot)</w:t>
            </w:r>
          </w:p>
          <w:p w14:paraId="25AEA0AB" w14:textId="77777777" w:rsidR="00371E53" w:rsidRDefault="00371E53" w:rsidP="00C16247">
            <w:pPr>
              <w:pStyle w:val="aa"/>
              <w:spacing w:line="254" w:lineRule="auto"/>
              <w:rPr>
                <w:rFonts w:eastAsia="宋体" w:cs="Arial"/>
              </w:rPr>
            </w:pPr>
            <w:r>
              <w:rPr>
                <w:rFonts w:eastAsia="宋体"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a"/>
              <w:spacing w:line="254" w:lineRule="auto"/>
              <w:rPr>
                <w:rFonts w:eastAsia="宋体"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aa"/>
              <w:spacing w:line="254" w:lineRule="auto"/>
              <w:rPr>
                <w:rFonts w:cs="Arial"/>
              </w:rPr>
            </w:pPr>
            <w:proofErr w:type="gramStart"/>
            <w:r>
              <w:rPr>
                <w:rFonts w:cs="Arial"/>
              </w:rPr>
              <w:t>Generally</w:t>
            </w:r>
            <w:proofErr w:type="gramEnd"/>
            <w:r>
              <w:rPr>
                <w:rFonts w:cs="Arial"/>
              </w:rPr>
              <w:t xml:space="preserve"> we think the Kmac could follow the Koffset design.</w:t>
            </w:r>
          </w:p>
          <w:p w14:paraId="084C7E63" w14:textId="77777777" w:rsidR="00371E53" w:rsidRDefault="00371E53" w:rsidP="00C16247">
            <w:pPr>
              <w:pStyle w:val="aa"/>
              <w:spacing w:line="254" w:lineRule="auto"/>
              <w:rPr>
                <w:rFonts w:cs="Arial"/>
              </w:rPr>
            </w:pPr>
            <w:r>
              <w:rPr>
                <w:rFonts w:cs="Arial"/>
              </w:rPr>
              <w:t>For 1) we support the proposal.</w:t>
            </w:r>
          </w:p>
          <w:p w14:paraId="79994326" w14:textId="77777777" w:rsidR="00371E53" w:rsidRDefault="00371E53" w:rsidP="00C16247">
            <w:pPr>
              <w:pStyle w:val="aa"/>
              <w:spacing w:line="254" w:lineRule="auto"/>
              <w:rPr>
                <w:rFonts w:cs="Arial"/>
              </w:rPr>
            </w:pPr>
            <w:r>
              <w:rPr>
                <w:rFonts w:cs="Arial"/>
              </w:rPr>
              <w:t>For 2), no strong view. Follow the same principle with it in Koffset design.</w:t>
            </w:r>
          </w:p>
          <w:p w14:paraId="07B208F0" w14:textId="77777777" w:rsidR="00371E53" w:rsidRDefault="00371E53" w:rsidP="00C16247">
            <w:pPr>
              <w:pStyle w:val="aa"/>
              <w:spacing w:line="254" w:lineRule="auto"/>
              <w:rPr>
                <w:rFonts w:eastAsia="宋体" w:cs="Arial"/>
              </w:rPr>
            </w:pPr>
            <w:r>
              <w:rPr>
                <w:rFonts w:cs="Arial"/>
              </w:rPr>
              <w:t>For 3), we support option 2 as K_mac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aa"/>
              <w:spacing w:line="254" w:lineRule="auto"/>
              <w:rPr>
                <w:rFonts w:cs="Arial"/>
              </w:rPr>
            </w:pPr>
            <w:r>
              <w:rPr>
                <w:rFonts w:cs="Arial"/>
              </w:rPr>
              <w:t>In general, we prefer to reuse the design as K_offset to simplify the changes on spec.</w:t>
            </w:r>
          </w:p>
          <w:p w14:paraId="5B85405E" w14:textId="77777777" w:rsidR="00371E53" w:rsidRDefault="00371E53" w:rsidP="00C16247">
            <w:pPr>
              <w:pStyle w:val="aa"/>
              <w:spacing w:line="254" w:lineRule="auto"/>
              <w:rPr>
                <w:rFonts w:cs="Arial"/>
              </w:rPr>
            </w:pPr>
            <w:r>
              <w:rPr>
                <w:rFonts w:cs="Arial"/>
              </w:rPr>
              <w:t>Regarding the update of K_mac, certainly that should be supported due to the various RTT in feeder link. We are open for both Option-2 and Option 4. More specifically,</w:t>
            </w:r>
          </w:p>
          <w:p w14:paraId="22032FB1" w14:textId="77777777" w:rsidR="00371E53" w:rsidRDefault="00371E53" w:rsidP="00C16247">
            <w:pPr>
              <w:pStyle w:val="aa"/>
              <w:spacing w:line="254" w:lineRule="auto"/>
              <w:rPr>
                <w:rFonts w:cs="Arial"/>
              </w:rPr>
            </w:pPr>
            <w:r>
              <w:rPr>
                <w:rFonts w:cs="Arial"/>
              </w:rPr>
              <w:t xml:space="preserve">W.r.t the detaield signaling, since this parameter is cell specific one, Option-2 can also be acceptable. </w:t>
            </w:r>
          </w:p>
          <w:p w14:paraId="6F494F19" w14:textId="77777777" w:rsidR="00371E53" w:rsidRDefault="00371E53" w:rsidP="00C16247">
            <w:pPr>
              <w:pStyle w:val="aa"/>
              <w:spacing w:line="254" w:lineRule="auto"/>
              <w:rPr>
                <w:rFonts w:eastAsia="宋体" w:cs="Arial"/>
              </w:rPr>
            </w:pPr>
            <w:r>
              <w:rPr>
                <w:rFonts w:cs="Arial"/>
              </w:rPr>
              <w:lastRenderedPageBreak/>
              <w:t>For option 4, for this MAC CE for update/adjustment of K_mac, it can be considered like original downlink configuration is still applicable before the confirmation of a new value of K_mac.</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a"/>
              <w:spacing w:line="254" w:lineRule="auto"/>
              <w:rPr>
                <w:rFonts w:eastAsia="宋体" w:cs="Arial"/>
              </w:rPr>
            </w:pPr>
            <w:r>
              <w:rPr>
                <w:rFonts w:eastAsia="宋体"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aa"/>
              <w:numPr>
                <w:ilvl w:val="0"/>
                <w:numId w:val="80"/>
              </w:numPr>
              <w:spacing w:after="160" w:line="254" w:lineRule="auto"/>
              <w:jc w:val="left"/>
              <w:rPr>
                <w:rFonts w:eastAsia="宋体" w:cs="Arial"/>
              </w:rPr>
            </w:pPr>
            <w:r>
              <w:rPr>
                <w:rFonts w:eastAsia="宋体" w:cs="Arial"/>
              </w:rPr>
              <w:t>Support. Furthermore, as it is proposed in our tdoc, K_mac, K_offset and Common TA can be determined together (by using one bitfield and additional bit A) since they are related to feeder link.</w:t>
            </w:r>
          </w:p>
          <w:p w14:paraId="59308C7E" w14:textId="77777777" w:rsidR="00371E53" w:rsidRDefault="00371E53" w:rsidP="008C1CA4">
            <w:pPr>
              <w:pStyle w:val="aa"/>
              <w:numPr>
                <w:ilvl w:val="0"/>
                <w:numId w:val="80"/>
              </w:numPr>
              <w:spacing w:after="160" w:line="254" w:lineRule="auto"/>
              <w:jc w:val="left"/>
              <w:rPr>
                <w:rFonts w:eastAsia="宋体" w:cs="Arial"/>
              </w:rPr>
            </w:pPr>
            <w:r>
              <w:rPr>
                <w:rFonts w:eastAsia="宋体" w:cs="Arial"/>
              </w:rPr>
              <w:t>Both Option 1 and Option 2 can be considered</w:t>
            </w:r>
          </w:p>
          <w:p w14:paraId="368A978A" w14:textId="77777777" w:rsidR="00371E53" w:rsidRDefault="00371E53" w:rsidP="008C1CA4">
            <w:pPr>
              <w:pStyle w:val="aa"/>
              <w:numPr>
                <w:ilvl w:val="0"/>
                <w:numId w:val="80"/>
              </w:numPr>
              <w:spacing w:after="160" w:line="254" w:lineRule="auto"/>
              <w:jc w:val="left"/>
              <w:rPr>
                <w:rFonts w:eastAsia="宋体" w:cs="Arial"/>
              </w:rPr>
            </w:pPr>
            <w:r>
              <w:rPr>
                <w:rFonts w:eastAsia="宋体" w:cs="Arial"/>
              </w:rPr>
              <w:t xml:space="preserve">For simplicity Option 1 </w:t>
            </w:r>
            <w:proofErr w:type="gramStart"/>
            <w:r>
              <w:rPr>
                <w:rFonts w:eastAsia="宋体" w:cs="Arial"/>
              </w:rPr>
              <w:t>can</w:t>
            </w:r>
            <w:proofErr w:type="gramEnd"/>
            <w:r>
              <w:rPr>
                <w:rFonts w:eastAsia="宋体" w:cs="Arial"/>
              </w:rPr>
              <w:t xml:space="preserve">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aa"/>
              <w:spacing w:line="254" w:lineRule="auto"/>
              <w:rPr>
                <w:rFonts w:eastAsia="宋体" w:cs="Arial"/>
              </w:rPr>
            </w:pPr>
            <w:r>
              <w:rPr>
                <w:rFonts w:eastAsia="宋体" w:cs="Arial"/>
              </w:rPr>
              <w:t>Aspect (1): OK</w:t>
            </w:r>
          </w:p>
          <w:p w14:paraId="5DF96981" w14:textId="77777777" w:rsidR="00371E53" w:rsidRDefault="00371E53" w:rsidP="00C16247">
            <w:pPr>
              <w:pStyle w:val="aa"/>
              <w:spacing w:line="254" w:lineRule="auto"/>
              <w:rPr>
                <w:rFonts w:eastAsia="宋体" w:cs="Arial"/>
              </w:rPr>
            </w:pPr>
            <w:r>
              <w:rPr>
                <w:rFonts w:eastAsia="宋体" w:cs="Arial"/>
              </w:rPr>
              <w:t>Aspect (2): OK to have the options for now, but our preference would be to have option 2.</w:t>
            </w:r>
          </w:p>
          <w:p w14:paraId="44515A99" w14:textId="77777777" w:rsidR="00371E53" w:rsidRDefault="00371E53" w:rsidP="00C16247">
            <w:pPr>
              <w:pStyle w:val="aa"/>
              <w:spacing w:line="254" w:lineRule="auto"/>
              <w:rPr>
                <w:rFonts w:eastAsia="宋体" w:cs="Arial"/>
              </w:rPr>
            </w:pPr>
            <w:r>
              <w:rPr>
                <w:rFonts w:eastAsia="宋体"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aa"/>
              <w:spacing w:line="254" w:lineRule="auto"/>
              <w:rPr>
                <w:rFonts w:eastAsia="Yu Mincho" w:cs="Arial"/>
              </w:rPr>
            </w:pPr>
            <w:r>
              <w:rPr>
                <w:rFonts w:eastAsia="Yu Mincho" w:cs="Arial" w:hint="eastAsia"/>
              </w:rPr>
              <w:t>1</w:t>
            </w:r>
            <w:r>
              <w:rPr>
                <w:rFonts w:eastAsia="Yu Mincho" w:cs="Arial"/>
              </w:rPr>
              <w:t>) K_mac may be used for the stating RAR window, so that it is carried in system information.</w:t>
            </w:r>
          </w:p>
          <w:p w14:paraId="31B4843D" w14:textId="77777777" w:rsidR="00371E53" w:rsidRDefault="00371E53" w:rsidP="00C16247">
            <w:pPr>
              <w:pStyle w:val="aa"/>
              <w:spacing w:line="254" w:lineRule="auto"/>
              <w:rPr>
                <w:rFonts w:eastAsia="宋体" w:cs="Arial"/>
              </w:rPr>
            </w:pPr>
            <w:r>
              <w:rPr>
                <w:rFonts w:eastAsia="Yu Mincho" w:cs="Arial"/>
              </w:rPr>
              <w:t xml:space="preserve">3) We may consider with the discussion of </w:t>
            </w:r>
            <w:r>
              <w:rPr>
                <w:rFonts w:eastAsia="宋体"/>
              </w:rP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aa"/>
              <w:spacing w:line="254" w:lineRule="auto"/>
              <w:rPr>
                <w:rFonts w:eastAsia="宋体" w:cs="Arial"/>
              </w:rPr>
            </w:pPr>
            <w:r>
              <w:rPr>
                <w:rFonts w:eastAsia="宋体" w:cs="Arial"/>
              </w:rPr>
              <w:t>1): Support</w:t>
            </w:r>
          </w:p>
          <w:p w14:paraId="6122DB21" w14:textId="77777777" w:rsidR="00371E53" w:rsidRDefault="00371E53" w:rsidP="00C16247">
            <w:pPr>
              <w:pStyle w:val="aa"/>
              <w:spacing w:line="254" w:lineRule="auto"/>
              <w:rPr>
                <w:rFonts w:eastAsia="宋体" w:cs="Arial"/>
              </w:rPr>
            </w:pPr>
            <w:r>
              <w:rPr>
                <w:rFonts w:eastAsia="宋体" w:cs="Arial"/>
              </w:rPr>
              <w:t>2): Either option is fine</w:t>
            </w:r>
          </w:p>
          <w:p w14:paraId="113D6A0A" w14:textId="77777777" w:rsidR="00371E53" w:rsidRDefault="00371E53" w:rsidP="00C16247">
            <w:pPr>
              <w:pStyle w:val="aa"/>
              <w:spacing w:line="254" w:lineRule="auto"/>
              <w:rPr>
                <w:rFonts w:eastAsia="宋体" w:cs="Arial"/>
              </w:rPr>
            </w:pPr>
            <w:r>
              <w:rPr>
                <w:rFonts w:eastAsia="宋体"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aa"/>
              <w:spacing w:line="254" w:lineRule="auto"/>
              <w:rPr>
                <w:rFonts w:eastAsia="宋体" w:cs="Arial"/>
              </w:rPr>
            </w:pPr>
            <w:r>
              <w:rPr>
                <w:rFonts w:eastAsia="宋体" w:cs="Arial"/>
              </w:rPr>
              <w:t>For (1), we support K-mac is carried in system information.</w:t>
            </w:r>
          </w:p>
          <w:p w14:paraId="490189AF" w14:textId="77777777" w:rsidR="00371E53" w:rsidRDefault="00371E53" w:rsidP="00C16247">
            <w:pPr>
              <w:pStyle w:val="aa"/>
              <w:spacing w:line="254" w:lineRule="auto"/>
              <w:rPr>
                <w:rFonts w:cs="Arial"/>
              </w:rPr>
            </w:pPr>
            <w:r>
              <w:rPr>
                <w:rFonts w:cs="Arial" w:hint="eastAsia"/>
              </w:rPr>
              <w:t>F</w:t>
            </w:r>
            <w:r>
              <w:rPr>
                <w:rFonts w:cs="Arial"/>
              </w:rPr>
              <w:t>or (2), we prefre option 2 as K_mac is related to the misalignment betwen DL Tx and UL Rx at gNB side, and difference between timings is alwayes expressed in unit of slot.</w:t>
            </w:r>
          </w:p>
          <w:p w14:paraId="5B0BC947" w14:textId="77777777" w:rsidR="00371E53" w:rsidRDefault="00371E53" w:rsidP="00C16247">
            <w:pPr>
              <w:pStyle w:val="aa"/>
              <w:spacing w:line="254" w:lineRule="auto"/>
              <w:rPr>
                <w:rFonts w:cs="Arial"/>
              </w:rPr>
            </w:pPr>
            <w:r>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a"/>
              <w:spacing w:line="254" w:lineRule="auto"/>
              <w:rPr>
                <w:rFonts w:eastAsia="宋体"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a"/>
              <w:numPr>
                <w:ilvl w:val="0"/>
                <w:numId w:val="81"/>
              </w:numPr>
              <w:spacing w:after="160" w:line="254" w:lineRule="auto"/>
              <w:jc w:val="left"/>
              <w:rPr>
                <w:rFonts w:eastAsia="Malgun Gothic" w:cs="Arial"/>
                <w:lang w:val="de-DE"/>
              </w:rPr>
            </w:pPr>
            <w:r>
              <w:rPr>
                <w:rFonts w:eastAsia="Malgun Gothic" w:cs="Arial"/>
                <w:lang w:val="de-DE"/>
              </w:rPr>
              <w:t>Agree</w:t>
            </w:r>
          </w:p>
          <w:p w14:paraId="306B9292" w14:textId="77777777" w:rsidR="00371E53" w:rsidRDefault="00371E53" w:rsidP="008C1CA4">
            <w:pPr>
              <w:pStyle w:val="aa"/>
              <w:numPr>
                <w:ilvl w:val="0"/>
                <w:numId w:val="81"/>
              </w:numPr>
              <w:spacing w:after="160" w:line="254" w:lineRule="auto"/>
              <w:jc w:val="left"/>
              <w:rPr>
                <w:rFonts w:eastAsia="Malgun Gothic" w:cs="Arial"/>
                <w:lang w:val="de-DE"/>
              </w:rPr>
            </w:pPr>
            <w:r>
              <w:rPr>
                <w:rFonts w:eastAsia="Malgun Gothic" w:cs="Arial"/>
                <w:lang w:val="de-DE"/>
              </w:rPr>
              <w:t>Option 2</w:t>
            </w:r>
          </w:p>
          <w:p w14:paraId="29E2C5EE" w14:textId="77777777" w:rsidR="00371E53" w:rsidRDefault="00371E53" w:rsidP="008C1CA4">
            <w:pPr>
              <w:pStyle w:val="aa"/>
              <w:numPr>
                <w:ilvl w:val="0"/>
                <w:numId w:val="81"/>
              </w:numPr>
              <w:spacing w:after="160" w:line="254" w:lineRule="auto"/>
              <w:jc w:val="left"/>
              <w:rPr>
                <w:rFonts w:eastAsia="Malgun Gothic" w:cs="Arial"/>
                <w:lang w:val="de-DE"/>
              </w:rPr>
            </w:pPr>
            <w:r>
              <w:rPr>
                <w:rFonts w:eastAsia="Malgun Gothic" w:cs="Arial"/>
                <w:lang w:val="de-DE"/>
              </w:rPr>
              <w:t>Option 1 or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a"/>
              <w:spacing w:line="254" w:lineRule="auto"/>
              <w:rPr>
                <w:rFonts w:eastAsia="宋体"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a"/>
              <w:spacing w:line="252" w:lineRule="auto"/>
              <w:rPr>
                <w:rFonts w:eastAsia="Yu Mincho" w:cs="Arial"/>
              </w:rPr>
            </w:pPr>
            <w:r>
              <w:rPr>
                <w:rFonts w:eastAsia="Yu Mincho" w:cs="Arial"/>
              </w:rPr>
              <w:t>1) support.</w:t>
            </w:r>
          </w:p>
          <w:p w14:paraId="111C3881" w14:textId="77777777" w:rsidR="00371E53" w:rsidRDefault="00371E53" w:rsidP="00C16247">
            <w:pPr>
              <w:pStyle w:val="aa"/>
              <w:spacing w:line="252" w:lineRule="auto"/>
              <w:rPr>
                <w:rFonts w:eastAsia="Yu Mincho" w:cs="Arial"/>
              </w:rPr>
            </w:pPr>
            <w:r>
              <w:rPr>
                <w:rFonts w:eastAsia="Yu Mincho" w:cs="Arial"/>
              </w:rPr>
              <w:t xml:space="preserve">2) It is preferable to use the same principle as Koffset signaling. </w:t>
            </w:r>
          </w:p>
          <w:p w14:paraId="02B067C3" w14:textId="77777777" w:rsidR="00371E53" w:rsidRDefault="00371E53" w:rsidP="00C16247">
            <w:pPr>
              <w:pStyle w:val="aa"/>
              <w:spacing w:line="254" w:lineRule="auto"/>
              <w:rPr>
                <w:rFonts w:eastAsia="宋体"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aa"/>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aa"/>
              <w:spacing w:line="252" w:lineRule="auto"/>
              <w:rPr>
                <w:rFonts w:eastAsia="Yu Mincho"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a"/>
              <w:spacing w:line="254" w:lineRule="auto"/>
              <w:rPr>
                <w:rFonts w:eastAsia="宋体" w:cs="Arial"/>
              </w:rPr>
            </w:pPr>
            <w:r>
              <w:rPr>
                <w:rFonts w:eastAsia="宋体" w:cs="Arial" w:hint="eastAsia"/>
                <w:lang w:val="de-DE"/>
              </w:rPr>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a"/>
              <w:numPr>
                <w:ilvl w:val="0"/>
                <w:numId w:val="82"/>
              </w:numPr>
              <w:spacing w:after="160" w:line="254" w:lineRule="auto"/>
              <w:jc w:val="left"/>
              <w:rPr>
                <w:rFonts w:eastAsia="宋体" w:cs="Arial"/>
                <w:lang w:val="de-DE"/>
              </w:rPr>
            </w:pPr>
            <w:r>
              <w:rPr>
                <w:rFonts w:eastAsia="宋体" w:cs="Arial"/>
                <w:lang w:val="de-DE"/>
              </w:rPr>
              <w:t xml:space="preserve">Support. </w:t>
            </w:r>
          </w:p>
          <w:p w14:paraId="02DB7D1B" w14:textId="77777777" w:rsidR="00371E53" w:rsidRDefault="00371E53" w:rsidP="008C1CA4">
            <w:pPr>
              <w:pStyle w:val="aa"/>
              <w:numPr>
                <w:ilvl w:val="0"/>
                <w:numId w:val="82"/>
              </w:numPr>
              <w:spacing w:after="160" w:line="254" w:lineRule="auto"/>
              <w:jc w:val="left"/>
              <w:rPr>
                <w:rFonts w:eastAsia="宋体" w:cs="Arial"/>
                <w:lang w:val="de-DE"/>
              </w:rPr>
            </w:pPr>
            <w:r>
              <w:rPr>
                <w:rFonts w:eastAsia="宋体" w:cs="Arial"/>
                <w:lang w:val="de-DE"/>
              </w:rPr>
              <w:t xml:space="preserve">Option 2. </w:t>
            </w:r>
          </w:p>
          <w:p w14:paraId="395B2D9B" w14:textId="77777777" w:rsidR="00371E53" w:rsidRDefault="00371E53" w:rsidP="008C1CA4">
            <w:pPr>
              <w:pStyle w:val="aa"/>
              <w:numPr>
                <w:ilvl w:val="0"/>
                <w:numId w:val="82"/>
              </w:numPr>
              <w:spacing w:after="160" w:line="254" w:lineRule="auto"/>
              <w:jc w:val="left"/>
              <w:rPr>
                <w:rFonts w:eastAsia="宋体" w:cs="Arial"/>
              </w:rPr>
            </w:pPr>
            <w:r>
              <w:rPr>
                <w:rFonts w:eastAsia="宋体" w:cs="Arial"/>
              </w:rPr>
              <w:t>Option 2. Our understanding is K_mac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a"/>
              <w:spacing w:line="254" w:lineRule="auto"/>
              <w:rPr>
                <w:rFonts w:eastAsia="宋体"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aa"/>
              <w:spacing w:line="254" w:lineRule="auto"/>
              <w:rPr>
                <w:rFonts w:cs="Arial"/>
              </w:rPr>
            </w:pPr>
            <w:r>
              <w:rPr>
                <w:rFonts w:cs="Arial" w:hint="eastAsia"/>
              </w:rPr>
              <w:t>1): Support.</w:t>
            </w:r>
          </w:p>
          <w:p w14:paraId="3BA528CD" w14:textId="77777777" w:rsidR="00371E53" w:rsidRDefault="00371E53" w:rsidP="00C16247">
            <w:pPr>
              <w:pStyle w:val="aa"/>
              <w:spacing w:line="254" w:lineRule="auto"/>
              <w:rPr>
                <w:rFonts w:cs="Arial"/>
              </w:rPr>
            </w:pPr>
            <w:r>
              <w:rPr>
                <w:rFonts w:cs="Arial"/>
              </w:rPr>
              <w:t>2): We prefer Option 2.</w:t>
            </w:r>
          </w:p>
          <w:p w14:paraId="4A1B0315" w14:textId="77777777" w:rsidR="00371E53" w:rsidRDefault="00371E53" w:rsidP="00C16247">
            <w:pPr>
              <w:pStyle w:val="aa"/>
              <w:spacing w:line="254" w:lineRule="auto"/>
              <w:rPr>
                <w:rFonts w:eastAsia="宋体" w:cs="Arial"/>
              </w:rPr>
            </w:pPr>
            <w:r>
              <w:rPr>
                <w:rFonts w:cs="Arial"/>
              </w:rPr>
              <w:t>3): Because the RTT on feeder link is variable, we support the introduction of an update mechanism for the value of K_mac.</w:t>
            </w:r>
          </w:p>
        </w:tc>
      </w:tr>
      <w:tr w:rsidR="00371E53" w14:paraId="4E48EA2D" w14:textId="77777777" w:rsidTr="00C16247">
        <w:tc>
          <w:tcPr>
            <w:tcW w:w="1795" w:type="dxa"/>
          </w:tcPr>
          <w:p w14:paraId="2FF50B95" w14:textId="77777777" w:rsidR="00371E53" w:rsidRDefault="00371E53" w:rsidP="00C16247">
            <w:pPr>
              <w:pStyle w:val="aa"/>
              <w:spacing w:line="254" w:lineRule="auto"/>
              <w:rPr>
                <w:rFonts w:eastAsia="宋体" w:cs="Arial"/>
              </w:rPr>
            </w:pPr>
            <w:r>
              <w:rPr>
                <w:rFonts w:eastAsia="Malgun Gothic" w:cs="Arial" w:hint="eastAsia"/>
              </w:rPr>
              <w:t>LG</w:t>
            </w:r>
          </w:p>
        </w:tc>
        <w:tc>
          <w:tcPr>
            <w:tcW w:w="7834" w:type="dxa"/>
          </w:tcPr>
          <w:p w14:paraId="66CA204E" w14:textId="77777777" w:rsidR="00371E53" w:rsidRDefault="00371E53" w:rsidP="00C16247">
            <w:pPr>
              <w:pStyle w:val="aa"/>
              <w:spacing w:line="254" w:lineRule="auto"/>
              <w:rPr>
                <w:rFonts w:eastAsia="Malgun Gothic" w:cs="Arial"/>
              </w:rPr>
            </w:pPr>
            <w:r>
              <w:rPr>
                <w:rFonts w:eastAsia="Malgun Gothic" w:cs="Arial"/>
              </w:rPr>
              <w:t>For Q1, we are ok with the proposal</w:t>
            </w:r>
          </w:p>
          <w:p w14:paraId="73462D9E" w14:textId="77777777" w:rsidR="00371E53" w:rsidRDefault="00371E53" w:rsidP="00C16247">
            <w:pPr>
              <w:pStyle w:val="aa"/>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66510C12" w14:textId="77777777" w:rsidR="00371E53" w:rsidRDefault="00371E53" w:rsidP="00C16247">
            <w:pPr>
              <w:pStyle w:val="aa"/>
              <w:spacing w:line="254" w:lineRule="auto"/>
              <w:rPr>
                <w:rFonts w:eastAsia="宋体" w:cs="Arial"/>
              </w:rPr>
            </w:pPr>
            <w:r>
              <w:rPr>
                <w:rFonts w:eastAsia="Malgun Gothic"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aa"/>
              <w:spacing w:line="254" w:lineRule="auto"/>
              <w:rPr>
                <w:rFonts w:eastAsia="Malgun Gothic" w:cs="Arial"/>
              </w:rPr>
            </w:pPr>
            <w:r>
              <w:rPr>
                <w:rFonts w:eastAsia="Malgun Gothic" w:cs="Arial"/>
              </w:rPr>
              <w:t>QC</w:t>
            </w:r>
          </w:p>
        </w:tc>
        <w:tc>
          <w:tcPr>
            <w:tcW w:w="7834" w:type="dxa"/>
          </w:tcPr>
          <w:p w14:paraId="3C9B8B69" w14:textId="77777777" w:rsidR="00371E53" w:rsidRDefault="00371E53" w:rsidP="00C16247">
            <w:pPr>
              <w:pStyle w:val="aa"/>
              <w:spacing w:line="254" w:lineRule="auto"/>
              <w:rPr>
                <w:rFonts w:eastAsia="Malgun Gothic" w:cs="Arial"/>
              </w:rPr>
            </w:pPr>
            <w:r>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1) Support</w:t>
            </w:r>
          </w:p>
          <w:p w14:paraId="1E178D6D"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2) Option 2</w:t>
            </w:r>
          </w:p>
          <w:p w14:paraId="08996285" w14:textId="77777777" w:rsidR="00371E53" w:rsidRDefault="00371E53" w:rsidP="00C16247">
            <w:pPr>
              <w:pStyle w:val="aa"/>
              <w:spacing w:line="254" w:lineRule="auto"/>
              <w:rPr>
                <w:rFonts w:eastAsia="Malgun Gothic" w:cs="Arial"/>
              </w:rPr>
            </w:pPr>
            <w:r>
              <w:rPr>
                <w:rFonts w:eastAsia="Yu Mincho" w:cs="Arial" w:hint="eastAsia"/>
              </w:rPr>
              <w:t>Q</w:t>
            </w:r>
            <w:r>
              <w:rPr>
                <w:rFonts w:eastAsia="Yu Mincho" w:cs="Arial"/>
              </w:rPr>
              <w:t>3) We think the K_mac should be cell-specific. So, we support option 2.</w:t>
            </w:r>
          </w:p>
        </w:tc>
      </w:tr>
      <w:tr w:rsidR="00371E53" w14:paraId="2350F947" w14:textId="77777777" w:rsidTr="00C16247">
        <w:tc>
          <w:tcPr>
            <w:tcW w:w="1795" w:type="dxa"/>
          </w:tcPr>
          <w:p w14:paraId="6C378F72" w14:textId="77777777" w:rsidR="00371E53" w:rsidRDefault="00371E53" w:rsidP="00C16247">
            <w:pPr>
              <w:pStyle w:val="aa"/>
              <w:spacing w:line="254" w:lineRule="auto"/>
              <w:rPr>
                <w:rFonts w:eastAsia="Yu Mincho" w:cs="Arial"/>
              </w:rPr>
            </w:pPr>
            <w:r>
              <w:rPr>
                <w:rFonts w:eastAsia="Yu Mincho" w:cs="Arial"/>
              </w:rPr>
              <w:t>InterDigital</w:t>
            </w:r>
          </w:p>
        </w:tc>
        <w:tc>
          <w:tcPr>
            <w:tcW w:w="7834" w:type="dxa"/>
          </w:tcPr>
          <w:p w14:paraId="2A8705EC" w14:textId="77777777" w:rsidR="00371E53" w:rsidRDefault="00371E53" w:rsidP="008C1CA4">
            <w:pPr>
              <w:pStyle w:val="aa"/>
              <w:numPr>
                <w:ilvl w:val="0"/>
                <w:numId w:val="83"/>
              </w:numPr>
              <w:spacing w:after="160" w:line="254" w:lineRule="auto"/>
              <w:jc w:val="left"/>
              <w:rPr>
                <w:rFonts w:eastAsia="Malgun Gothic" w:cs="Arial"/>
                <w:lang w:val="de-DE"/>
              </w:rPr>
            </w:pPr>
            <w:r>
              <w:rPr>
                <w:rFonts w:eastAsia="Malgun Gothic" w:cs="Arial"/>
                <w:lang w:val="de-DE"/>
              </w:rPr>
              <w:t>Agree</w:t>
            </w:r>
          </w:p>
          <w:p w14:paraId="18FAEBCE" w14:textId="77777777" w:rsidR="00371E53" w:rsidRDefault="00371E53" w:rsidP="008C1CA4">
            <w:pPr>
              <w:pStyle w:val="aa"/>
              <w:numPr>
                <w:ilvl w:val="0"/>
                <w:numId w:val="83"/>
              </w:numPr>
              <w:spacing w:after="160" w:line="254" w:lineRule="auto"/>
              <w:jc w:val="left"/>
              <w:rPr>
                <w:rFonts w:eastAsia="Malgun Gothic" w:cs="Arial"/>
                <w:lang w:val="de-DE"/>
              </w:rPr>
            </w:pPr>
            <w:r>
              <w:rPr>
                <w:rFonts w:eastAsia="Malgun Gothic" w:cs="Arial"/>
                <w:lang w:val="de-DE"/>
              </w:rPr>
              <w:t>Option 2</w:t>
            </w:r>
          </w:p>
          <w:p w14:paraId="6D34F2BC" w14:textId="77777777" w:rsidR="00371E53" w:rsidRDefault="00371E53" w:rsidP="008C1CA4">
            <w:pPr>
              <w:pStyle w:val="aa"/>
              <w:numPr>
                <w:ilvl w:val="0"/>
                <w:numId w:val="83"/>
              </w:numPr>
              <w:spacing w:after="160" w:line="254" w:lineRule="auto"/>
              <w:jc w:val="left"/>
              <w:rPr>
                <w:rFonts w:eastAsia="Yu Mincho" w:cs="Arial"/>
              </w:rPr>
            </w:pPr>
            <w:r>
              <w:rPr>
                <w:rFonts w:eastAsia="Malgun Gothic" w:cs="Arial"/>
                <w:lang w:val="de-DE"/>
              </w:rPr>
              <w:t>Option 2</w:t>
            </w:r>
          </w:p>
        </w:tc>
      </w:tr>
      <w:tr w:rsidR="00371E53" w14:paraId="784FC169" w14:textId="77777777" w:rsidTr="00C16247">
        <w:tc>
          <w:tcPr>
            <w:tcW w:w="1795" w:type="dxa"/>
          </w:tcPr>
          <w:p w14:paraId="7477F0AE" w14:textId="77777777" w:rsidR="00371E53" w:rsidRDefault="00371E53" w:rsidP="00C16247">
            <w:pPr>
              <w:pStyle w:val="aa"/>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aa"/>
              <w:numPr>
                <w:ilvl w:val="0"/>
                <w:numId w:val="84"/>
              </w:numPr>
              <w:spacing w:after="160" w:line="254" w:lineRule="auto"/>
              <w:jc w:val="left"/>
              <w:rPr>
                <w:rFonts w:eastAsia="Malgun Gothic" w:cs="Arial"/>
              </w:rPr>
            </w:pPr>
            <w:r>
              <w:rPr>
                <w:rFonts w:eastAsia="Yu Mincho" w:cs="Arial"/>
              </w:rPr>
              <w:t>Support since K_mac may be used for the stating RAR window.</w:t>
            </w:r>
          </w:p>
          <w:p w14:paraId="53DAE6E9" w14:textId="77777777" w:rsidR="00371E53" w:rsidRDefault="00371E53" w:rsidP="008C1CA4">
            <w:pPr>
              <w:pStyle w:val="aa"/>
              <w:numPr>
                <w:ilvl w:val="0"/>
                <w:numId w:val="84"/>
              </w:numPr>
              <w:spacing w:after="160" w:line="254" w:lineRule="auto"/>
              <w:jc w:val="left"/>
              <w:rPr>
                <w:rFonts w:eastAsia="Malgun Gothic" w:cs="Arial"/>
              </w:rPr>
            </w:pPr>
            <w:r>
              <w:rPr>
                <w:rFonts w:eastAsia="宋体" w:cs="Arial"/>
              </w:rPr>
              <w:t>Both Option 1 and Option 2 can be considered.</w:t>
            </w:r>
          </w:p>
          <w:p w14:paraId="0FD9637F" w14:textId="77777777" w:rsidR="00371E53" w:rsidRDefault="00371E53" w:rsidP="008C1CA4">
            <w:pPr>
              <w:pStyle w:val="aa"/>
              <w:numPr>
                <w:ilvl w:val="0"/>
                <w:numId w:val="84"/>
              </w:numPr>
              <w:spacing w:after="160" w:line="254" w:lineRule="auto"/>
              <w:jc w:val="left"/>
              <w:rPr>
                <w:rFonts w:eastAsia="Malgun Gothic" w:cs="Arial"/>
                <w:lang w:val="de-DE"/>
              </w:rPr>
            </w:pPr>
            <w:r>
              <w:rPr>
                <w:rFonts w:eastAsia="Malgun Gothic" w:cs="Arial"/>
                <w:lang w:val="de-DE"/>
              </w:rPr>
              <w:t>Option 1.</w:t>
            </w:r>
          </w:p>
          <w:p w14:paraId="21CAB35D" w14:textId="77777777" w:rsidR="00371E53" w:rsidRDefault="00371E53" w:rsidP="00C16247">
            <w:pPr>
              <w:pStyle w:val="aa"/>
              <w:spacing w:line="254" w:lineRule="auto"/>
              <w:rPr>
                <w:rFonts w:cs="Arial"/>
              </w:rPr>
            </w:pPr>
            <w:r>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a"/>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a"/>
              <w:spacing w:line="254" w:lineRule="auto"/>
              <w:rPr>
                <w:rFonts w:eastAsia="Yu Mincho" w:cs="Arial"/>
                <w:lang w:val="de-DE"/>
              </w:rPr>
            </w:pPr>
            <w:r>
              <w:rPr>
                <w:rFonts w:eastAsia="Malgun Gothic" w:cs="Arial"/>
                <w:lang w:val="de-DE"/>
              </w:rPr>
              <w:t>3 – Option 2</w:t>
            </w:r>
          </w:p>
        </w:tc>
      </w:tr>
      <w:tr w:rsidR="00371E53" w14:paraId="3A0D0E04" w14:textId="77777777" w:rsidTr="00C16247">
        <w:tc>
          <w:tcPr>
            <w:tcW w:w="1795" w:type="dxa"/>
          </w:tcPr>
          <w:p w14:paraId="156CDFE3" w14:textId="77777777" w:rsidR="00371E53" w:rsidRDefault="00371E53" w:rsidP="00C16247">
            <w:pPr>
              <w:pStyle w:val="aa"/>
              <w:spacing w:line="254" w:lineRule="auto"/>
              <w:rPr>
                <w:rFonts w:eastAsia="Yu Mincho" w:cs="Arial"/>
              </w:rPr>
            </w:pPr>
            <w:r>
              <w:rPr>
                <w:rFonts w:eastAsia="宋体" w:cs="Arial" w:hint="eastAsia"/>
              </w:rPr>
              <w:t>OPPO</w:t>
            </w:r>
          </w:p>
        </w:tc>
        <w:tc>
          <w:tcPr>
            <w:tcW w:w="7834" w:type="dxa"/>
          </w:tcPr>
          <w:p w14:paraId="0CD5CE0D" w14:textId="77777777" w:rsidR="00371E53" w:rsidRDefault="00371E53" w:rsidP="00C16247">
            <w:pPr>
              <w:pStyle w:val="aa"/>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a"/>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a"/>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14:paraId="3DA34BE5" w14:textId="77777777" w:rsidTr="00C16247">
        <w:tc>
          <w:tcPr>
            <w:tcW w:w="1795" w:type="dxa"/>
          </w:tcPr>
          <w:p w14:paraId="21DF7703" w14:textId="77777777" w:rsidR="00371E53" w:rsidRDefault="00371E53" w:rsidP="00C16247">
            <w:pPr>
              <w:pStyle w:val="aa"/>
              <w:spacing w:line="254" w:lineRule="auto"/>
              <w:rPr>
                <w:rFonts w:eastAsia="宋体" w:cs="Arial"/>
              </w:rPr>
            </w:pPr>
            <w:r>
              <w:rPr>
                <w:rFonts w:eastAsia="宋体" w:cs="Arial"/>
              </w:rPr>
              <w:t>MediaTek</w:t>
            </w:r>
          </w:p>
        </w:tc>
        <w:tc>
          <w:tcPr>
            <w:tcW w:w="7834" w:type="dxa"/>
          </w:tcPr>
          <w:p w14:paraId="14E5737A" w14:textId="77777777" w:rsidR="00371E53" w:rsidRDefault="00371E53" w:rsidP="00C16247">
            <w:pPr>
              <w:pStyle w:val="aa"/>
              <w:spacing w:line="254" w:lineRule="auto"/>
              <w:rPr>
                <w:rFonts w:cs="Arial"/>
                <w:lang w:val="de-DE"/>
              </w:rPr>
            </w:pPr>
            <w:r>
              <w:rPr>
                <w:rFonts w:cs="Arial"/>
                <w:lang w:val="de-DE"/>
              </w:rPr>
              <w:t>Q1: Option 1</w:t>
            </w:r>
          </w:p>
          <w:p w14:paraId="418BCA70" w14:textId="77777777" w:rsidR="00371E53" w:rsidRDefault="00371E53" w:rsidP="00C16247">
            <w:pPr>
              <w:pStyle w:val="aa"/>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a"/>
              <w:spacing w:line="254" w:lineRule="auto"/>
              <w:rPr>
                <w:rFonts w:cs="Arial"/>
                <w:lang w:val="de-DE"/>
              </w:rPr>
            </w:pPr>
            <w:r>
              <w:rPr>
                <w:rFonts w:cs="Arial"/>
                <w:lang w:val="de-DE"/>
              </w:rPr>
              <w:lastRenderedPageBreak/>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14:paraId="760CDB61" w14:textId="1774885B" w:rsidR="006D3B23" w:rsidRDefault="006D3B23" w:rsidP="00435D1E">
      <w:pPr>
        <w:rPr>
          <w:rFonts w:ascii="Arial" w:hAnsi="Arial" w:cs="Arial"/>
          <w:highlight w:val="yellow"/>
          <w:lang w:eastAsia="ja-JP"/>
        </w:rPr>
      </w:pPr>
    </w:p>
    <w:p w14:paraId="6C9FD293" w14:textId="0A3BA2DE" w:rsidR="00710C8C" w:rsidRPr="00710C8C" w:rsidRDefault="00710C8C" w:rsidP="00710C8C">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Huawei/HiSi, Spreadtrum, LG, Sony, InterDigital, Fraunhofer,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[Xiaomi, ZTE, Intel, Ericsson, CMCC, MediaTek]</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The information of K_mac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The unit of K_mac is number of slots for a given subcarrier spacing in a given frequency range.</w:t>
      </w:r>
    </w:p>
    <w:p w14:paraId="769326AF" w14:textId="77777777" w:rsidR="002A5349" w:rsidRDefault="002A5349" w:rsidP="002A5349">
      <w:pPr>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information of K_mac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unit of K_mac is number of slots for a given subcarrier spacing.</w:t>
      </w:r>
    </w:p>
    <w:p w14:paraId="07AEAAF8" w14:textId="77777777" w:rsidR="002A5349" w:rsidRPr="002A5349" w:rsidRDefault="002A5349" w:rsidP="00700C60">
      <w:pPr>
        <w:pStyle w:val="aff0"/>
        <w:numPr>
          <w:ilvl w:val="0"/>
          <w:numId w:val="104"/>
        </w:numPr>
        <w:ind w:left="1287"/>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eastAsia="ja-JP"/>
        </w:rPr>
      </w:pPr>
    </w:p>
    <w:p w14:paraId="5D80EA5C" w14:textId="77777777" w:rsidR="00710C8C" w:rsidRDefault="00710C8C" w:rsidP="00435D1E">
      <w:pPr>
        <w:rPr>
          <w:rFonts w:ascii="Arial" w:hAnsi="Arial" w:cs="Arial"/>
          <w:lang w:eastAsia="ja-JP"/>
        </w:rPr>
      </w:pPr>
      <w:r>
        <w:rPr>
          <w:rFonts w:ascii="Arial" w:hAnsi="Arial" w:cs="Arial"/>
          <w:lang w:eastAsia="ja-JP"/>
        </w:rPr>
        <w:t>Regarding h</w:t>
      </w:r>
      <w:r w:rsidRPr="00710C8C">
        <w:rPr>
          <w:rFonts w:ascii="Arial" w:hAnsi="Arial" w:cs="Arial"/>
          <w:lang w:eastAsia="ja-JP"/>
        </w:rPr>
        <w:t>ow to update the information of K_mac</w:t>
      </w:r>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rPr>
          <w:rFonts w:ascii="Arial" w:hAnsi="Arial" w:cs="Arial"/>
          <w:lang w:eastAsia="ja-JP"/>
        </w:rPr>
      </w:pPr>
      <w:r>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t>Moderator recommendation on Issue #5:</w:t>
      </w:r>
    </w:p>
    <w:p w14:paraId="18F7BE96" w14:textId="10E081EE" w:rsidR="00710C8C" w:rsidRPr="00710C8C" w:rsidRDefault="00710C8C" w:rsidP="00710C8C">
      <w:pPr>
        <w:pStyle w:val="aa"/>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K_mac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rPr>
          <w:rFonts w:ascii="Arial" w:hAnsi="Arial" w:cs="Arial"/>
          <w:lang w:eastAsia="ja-JP"/>
        </w:rPr>
      </w:pPr>
    </w:p>
    <w:p w14:paraId="45BC4CE9" w14:textId="4EBFA0EF" w:rsidR="002440BB" w:rsidRPr="00A85EAA" w:rsidRDefault="00F356C0" w:rsidP="002440BB">
      <w:pPr>
        <w:pStyle w:val="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21"/>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60E41A07"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D6711F" w:rsidRPr="005D172D" w:rsidRDefault="00D6711F" w:rsidP="005D172D">
                            <w:pPr>
                              <w:rPr>
                                <w:b/>
                                <w:bCs/>
                                <w:sz w:val="20"/>
                                <w:szCs w:val="20"/>
                              </w:rPr>
                            </w:pPr>
                            <w:r w:rsidRPr="005D172D">
                              <w:rPr>
                                <w:b/>
                                <w:bCs/>
                                <w:sz w:val="20"/>
                                <w:szCs w:val="20"/>
                              </w:rPr>
                              <w:t>[Huawei, HiSilicon]</w:t>
                            </w:r>
                          </w:p>
                          <w:p w14:paraId="75A56194" w14:textId="77777777" w:rsidR="00D6711F" w:rsidRPr="005D172D" w:rsidRDefault="00D6711F" w:rsidP="005D172D">
                            <w:pPr>
                              <w:rPr>
                                <w:sz w:val="20"/>
                                <w:szCs w:val="20"/>
                              </w:rPr>
                            </w:pPr>
                            <w:r w:rsidRPr="005D172D">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Proposal 7: The following alternatives for the timing definition of Aperiodic CSI trigger state subselection MAC CE action timing should be discussed.</w:t>
                            </w:r>
                          </w:p>
                          <w:p w14:paraId="48914FEF" w14:textId="77777777" w:rsidR="00D6711F" w:rsidRPr="005D172D" w:rsidRDefault="00D6711F" w:rsidP="005D172D">
                            <w:pPr>
                              <w:ind w:left="567"/>
                              <w:rPr>
                                <w:sz w:val="20"/>
                                <w:szCs w:val="20"/>
                              </w:rPr>
                            </w:pPr>
                            <w:r w:rsidRPr="005D172D">
                              <w:rPr>
                                <w:sz w:val="20"/>
                                <w:szCs w:val="20"/>
                              </w:rPr>
                              <w:t>Alt1: new subselection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subselection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D6711F" w:rsidRPr="005D172D" w:rsidRDefault="00D6711F" w:rsidP="005D172D">
                      <w:pPr>
                        <w:rPr>
                          <w:b/>
                          <w:bCs/>
                          <w:sz w:val="20"/>
                          <w:szCs w:val="20"/>
                        </w:rPr>
                      </w:pPr>
                      <w:r w:rsidRPr="005D172D">
                        <w:rPr>
                          <w:b/>
                          <w:bCs/>
                          <w:sz w:val="20"/>
                          <w:szCs w:val="20"/>
                        </w:rPr>
                        <w:t>[Huawei, HiSilicon]</w:t>
                      </w:r>
                    </w:p>
                    <w:p w14:paraId="75A56194" w14:textId="77777777" w:rsidR="00D6711F" w:rsidRPr="005D172D" w:rsidRDefault="00D6711F" w:rsidP="005D172D">
                      <w:pPr>
                        <w:rPr>
                          <w:sz w:val="20"/>
                          <w:szCs w:val="20"/>
                        </w:rPr>
                      </w:pPr>
                      <w:r w:rsidRPr="005D172D">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Proposal 7: The following alternatives for the timing definition of Aperiodic CSI trigger state subselection MAC CE action timing should be discussed.</w:t>
                      </w:r>
                    </w:p>
                    <w:p w14:paraId="48914FEF" w14:textId="77777777" w:rsidR="00D6711F" w:rsidRPr="005D172D" w:rsidRDefault="00D6711F" w:rsidP="005D172D">
                      <w:pPr>
                        <w:ind w:left="567"/>
                        <w:rPr>
                          <w:sz w:val="20"/>
                          <w:szCs w:val="20"/>
                        </w:rPr>
                      </w:pPr>
                      <w:r w:rsidRPr="005D172D">
                        <w:rPr>
                          <w:sz w:val="20"/>
                          <w:szCs w:val="20"/>
                        </w:rPr>
                        <w:t>Alt1: new subselection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subselection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aa"/>
                        <w:rPr>
                          <w:rFonts w:ascii="Times New Roman" w:eastAsiaTheme="majorEastAsia" w:hAnsi="Times New Roman"/>
                          <w:sz w:val="20"/>
                          <w:szCs w:val="20"/>
                        </w:rPr>
                      </w:pPr>
                    </w:p>
                  </w:txbxContent>
                </v:textbox>
                <w10:anchorlock/>
              </v:shape>
            </w:pict>
          </mc:Fallback>
        </mc:AlternateContent>
      </w:r>
    </w:p>
    <w:p w14:paraId="582A41DD" w14:textId="341AA30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1E179CF9"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D6711F" w:rsidRPr="00CB2B94" w:rsidRDefault="00D6711F" w:rsidP="00CB2B94">
                            <w:pPr>
                              <w:rPr>
                                <w:b/>
                                <w:bCs/>
                                <w:sz w:val="20"/>
                                <w:szCs w:val="20"/>
                              </w:rPr>
                            </w:pPr>
                            <w:r w:rsidRPr="00CB2B94">
                              <w:rPr>
                                <w:b/>
                                <w:bCs/>
                                <w:sz w:val="20"/>
                                <w:szCs w:val="20"/>
                              </w:rPr>
                              <w:t>[Huawei, HiSilicon]</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PDSCH-to-HARQ_feedback timing indicator field.</w:t>
                            </w:r>
                          </w:p>
                          <w:p w14:paraId="5EFD30CB" w14:textId="77777777" w:rsidR="00D6711F" w:rsidRPr="00CB2B94" w:rsidRDefault="00D6711F" w:rsidP="00CB2B94">
                            <w:pPr>
                              <w:rPr>
                                <w:b/>
                                <w:bCs/>
                                <w:sz w:val="20"/>
                                <w:szCs w:val="20"/>
                              </w:rPr>
                            </w:pPr>
                            <w:r w:rsidRPr="00CB2B94">
                              <w:rPr>
                                <w:b/>
                                <w:bCs/>
                                <w:sz w:val="20"/>
                                <w:szCs w:val="20"/>
                              </w:rPr>
                              <w:t>[vivo]</w:t>
                            </w:r>
                          </w:p>
                          <w:p w14:paraId="3245B882" w14:textId="77777777" w:rsidR="00D6711F" w:rsidRPr="00CB2B94" w:rsidRDefault="00D6711F" w:rsidP="00CB2B94">
                            <w:pPr>
                              <w:rPr>
                                <w:sz w:val="20"/>
                                <w:szCs w:val="20"/>
                              </w:rPr>
                            </w:pPr>
                            <w:r w:rsidRPr="00CB2B94">
                              <w:rPr>
                                <w:sz w:val="20"/>
                                <w:szCs w:val="20"/>
                              </w:rPr>
                              <w:t>Proposal 4: Support to extend the size of the PDSCH-to-HARQ_feedback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PDSCH-to-HARQ_feedback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Proposal 4: The size of the PDSCH-to-HARQ_feedback timing indicator field in DCI is not changed when the range of the K1 value is extended from (</w:t>
                            </w:r>
                            <w:proofErr w:type="gramStart"/>
                            <w:r w:rsidRPr="00CB2B94">
                              <w:rPr>
                                <w:sz w:val="20"/>
                                <w:szCs w:val="20"/>
                              </w:rPr>
                              <w:t>0..</w:t>
                            </w:r>
                            <w:proofErr w:type="gramEnd"/>
                            <w:r w:rsidRPr="00CB2B94">
                              <w:rPr>
                                <w:sz w:val="20"/>
                                <w:szCs w:val="20"/>
                              </w:rPr>
                              <w:t xml:space="preserve">15)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PDSCH-to-HARQ_feedback timing indicator field in DCI.</w:t>
                            </w:r>
                          </w:p>
                          <w:p w14:paraId="6DF5B9A8" w14:textId="77777777" w:rsidR="00D6711F" w:rsidRPr="00CB2B94" w:rsidRDefault="00D6711F" w:rsidP="00CB2B94">
                            <w:pPr>
                              <w:rPr>
                                <w:sz w:val="20"/>
                                <w:szCs w:val="20"/>
                              </w:rPr>
                            </w:pPr>
                            <w:r w:rsidRPr="00CB2B94">
                              <w:rPr>
                                <w:sz w:val="20"/>
                                <w:szCs w:val="20"/>
                              </w:rPr>
                              <w:t xml:space="preserve">Proposal 5: Configure two sets of </w:t>
                            </w:r>
                            <w:proofErr w:type="gramStart"/>
                            <w:r w:rsidRPr="00CB2B94">
                              <w:rPr>
                                <w:sz w:val="20"/>
                                <w:szCs w:val="20"/>
                              </w:rPr>
                              <w:t>candidate</w:t>
                            </w:r>
                            <w:proofErr w:type="gramEnd"/>
                            <w:r w:rsidRPr="00CB2B94">
                              <w:rPr>
                                <w:sz w:val="20"/>
                                <w:szCs w:val="20"/>
                              </w:rPr>
                              <w:t xml:space="preserv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PDSCH-to-HARQ_feedback timing indicator field in DCI.</w:t>
                            </w:r>
                          </w:p>
                          <w:p w14:paraId="54B032F4" w14:textId="77777777" w:rsidR="00D6711F" w:rsidRPr="00CB2B94" w:rsidRDefault="00D6711F" w:rsidP="00CA0E71">
                            <w:pPr>
                              <w:pStyle w:val="aff0"/>
                              <w:numPr>
                                <w:ilvl w:val="0"/>
                                <w:numId w:val="37"/>
                              </w:numPr>
                              <w:rPr>
                                <w:sz w:val="20"/>
                                <w:szCs w:val="20"/>
                              </w:rPr>
                            </w:pPr>
                            <w:r w:rsidRPr="00CB2B94">
                              <w:rPr>
                                <w:sz w:val="20"/>
                                <w:szCs w:val="20"/>
                              </w:rPr>
                              <w:t xml:space="preserve">For non-fallback DCI, increase the range of dl-DataToUL-ACK in PUCCH-config IE from (0,…,15) to (0,…,31). </w:t>
                            </w:r>
                          </w:p>
                          <w:p w14:paraId="069FA51E" w14:textId="77777777" w:rsidR="00D6711F" w:rsidRPr="00CB2B94" w:rsidRDefault="00D6711F"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dl-DataToUL-ACK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 xml:space="preserve">Proposal 9: The K1 range extension does not change the PDSCH-to-HARQ_feedback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D6711F" w:rsidRPr="00CB2B94" w:rsidRDefault="00D6711F" w:rsidP="00CB2B94">
                      <w:pPr>
                        <w:rPr>
                          <w:b/>
                          <w:bCs/>
                          <w:sz w:val="20"/>
                          <w:szCs w:val="20"/>
                        </w:rPr>
                      </w:pPr>
                      <w:r w:rsidRPr="00CB2B94">
                        <w:rPr>
                          <w:b/>
                          <w:bCs/>
                          <w:sz w:val="20"/>
                          <w:szCs w:val="20"/>
                        </w:rPr>
                        <w:t>[Huawei, HiSilicon]</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PDSCH-to-HARQ_feedback timing indicator field.</w:t>
                      </w:r>
                    </w:p>
                    <w:p w14:paraId="5EFD30CB" w14:textId="77777777" w:rsidR="00D6711F" w:rsidRPr="00CB2B94" w:rsidRDefault="00D6711F" w:rsidP="00CB2B94">
                      <w:pPr>
                        <w:rPr>
                          <w:b/>
                          <w:bCs/>
                          <w:sz w:val="20"/>
                          <w:szCs w:val="20"/>
                        </w:rPr>
                      </w:pPr>
                      <w:r w:rsidRPr="00CB2B94">
                        <w:rPr>
                          <w:b/>
                          <w:bCs/>
                          <w:sz w:val="20"/>
                          <w:szCs w:val="20"/>
                        </w:rPr>
                        <w:t>[vivo]</w:t>
                      </w:r>
                    </w:p>
                    <w:p w14:paraId="3245B882" w14:textId="77777777" w:rsidR="00D6711F" w:rsidRPr="00CB2B94" w:rsidRDefault="00D6711F" w:rsidP="00CB2B94">
                      <w:pPr>
                        <w:rPr>
                          <w:sz w:val="20"/>
                          <w:szCs w:val="20"/>
                        </w:rPr>
                      </w:pPr>
                      <w:r w:rsidRPr="00CB2B94">
                        <w:rPr>
                          <w:sz w:val="20"/>
                          <w:szCs w:val="20"/>
                        </w:rPr>
                        <w:t>Proposal 4: Support to extend the size of the PDSCH-to-HARQ_feedback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PDSCH-to-HARQ_feedback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Proposal 4: The size of the PDSCH-to-HARQ_feedback timing indicator field in DCI is not changed when the range of the K1 value is extended from (</w:t>
                      </w:r>
                      <w:proofErr w:type="gramStart"/>
                      <w:r w:rsidRPr="00CB2B94">
                        <w:rPr>
                          <w:sz w:val="20"/>
                          <w:szCs w:val="20"/>
                        </w:rPr>
                        <w:t>0..</w:t>
                      </w:r>
                      <w:proofErr w:type="gramEnd"/>
                      <w:r w:rsidRPr="00CB2B94">
                        <w:rPr>
                          <w:sz w:val="20"/>
                          <w:szCs w:val="20"/>
                        </w:rPr>
                        <w:t xml:space="preserve">15)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PDSCH-to-HARQ_feedback timing indicator field in DCI.</w:t>
                      </w:r>
                    </w:p>
                    <w:p w14:paraId="6DF5B9A8" w14:textId="77777777" w:rsidR="00D6711F" w:rsidRPr="00CB2B94" w:rsidRDefault="00D6711F" w:rsidP="00CB2B94">
                      <w:pPr>
                        <w:rPr>
                          <w:sz w:val="20"/>
                          <w:szCs w:val="20"/>
                        </w:rPr>
                      </w:pPr>
                      <w:r w:rsidRPr="00CB2B94">
                        <w:rPr>
                          <w:sz w:val="20"/>
                          <w:szCs w:val="20"/>
                        </w:rPr>
                        <w:t xml:space="preserve">Proposal 5: Configure two sets of </w:t>
                      </w:r>
                      <w:proofErr w:type="gramStart"/>
                      <w:r w:rsidRPr="00CB2B94">
                        <w:rPr>
                          <w:sz w:val="20"/>
                          <w:szCs w:val="20"/>
                        </w:rPr>
                        <w:t>candidate</w:t>
                      </w:r>
                      <w:proofErr w:type="gramEnd"/>
                      <w:r w:rsidRPr="00CB2B94">
                        <w:rPr>
                          <w:sz w:val="20"/>
                          <w:szCs w:val="20"/>
                        </w:rPr>
                        <w:t xml:space="preserv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PDSCH-to-HARQ_feedback timing indicator field in DCI.</w:t>
                      </w:r>
                    </w:p>
                    <w:p w14:paraId="54B032F4" w14:textId="77777777" w:rsidR="00D6711F" w:rsidRPr="00CB2B94" w:rsidRDefault="00D6711F" w:rsidP="00CA0E71">
                      <w:pPr>
                        <w:pStyle w:val="aff0"/>
                        <w:numPr>
                          <w:ilvl w:val="0"/>
                          <w:numId w:val="37"/>
                        </w:numPr>
                        <w:rPr>
                          <w:sz w:val="20"/>
                          <w:szCs w:val="20"/>
                        </w:rPr>
                      </w:pPr>
                      <w:r w:rsidRPr="00CB2B94">
                        <w:rPr>
                          <w:sz w:val="20"/>
                          <w:szCs w:val="20"/>
                        </w:rPr>
                        <w:t xml:space="preserve">For non-fallback DCI, increase the range of dl-DataToUL-ACK in PUCCH-config IE from (0,…,15) to (0,…,31). </w:t>
                      </w:r>
                    </w:p>
                    <w:p w14:paraId="069FA51E" w14:textId="77777777" w:rsidR="00D6711F" w:rsidRPr="00CB2B94" w:rsidRDefault="00D6711F"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dl-DataToUL-ACK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 xml:space="preserve">Proposal 9: The K1 range extension does not change the PDSCH-to-HARQ_feedback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aa"/>
                              <w:rPr>
                                <w:rFonts w:ascii="Times New Roman" w:hAnsi="Times New Roman"/>
                                <w:sz w:val="20"/>
                                <w:szCs w:val="20"/>
                              </w:rPr>
                            </w:pPr>
                            <w:r w:rsidRPr="00CB2B94">
                              <w:rPr>
                                <w:rFonts w:ascii="Times New Roman" w:hAnsi="Times New Roman"/>
                                <w:sz w:val="20"/>
                                <w:szCs w:val="20"/>
                              </w:rPr>
                              <w:t>Proposal 4: The bit-length of PDSCH-to-HARQ_feedback timing indicator field in the fallabck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aff0"/>
                              <w:numPr>
                                <w:ilvl w:val="0"/>
                                <w:numId w:val="38"/>
                              </w:numPr>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aa"/>
                        <w:rPr>
                          <w:rFonts w:ascii="Times New Roman" w:hAnsi="Times New Roman"/>
                          <w:sz w:val="20"/>
                          <w:szCs w:val="20"/>
                        </w:rPr>
                      </w:pPr>
                      <w:r w:rsidRPr="00CB2B94">
                        <w:rPr>
                          <w:rFonts w:ascii="Times New Roman" w:hAnsi="Times New Roman"/>
                          <w:sz w:val="20"/>
                          <w:szCs w:val="20"/>
                        </w:rPr>
                        <w:t>Proposal 4: The bit-length of PDSCH-to-HARQ_feedback timing indicator field in the fallabck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aff0"/>
                        <w:numPr>
                          <w:ilvl w:val="0"/>
                          <w:numId w:val="38"/>
                        </w:numPr>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aff0"/>
        <w:numPr>
          <w:ilvl w:val="0"/>
          <w:numId w:val="24"/>
        </w:numPr>
        <w:rPr>
          <w:rFonts w:ascii="Arial" w:hAnsi="Arial" w:cs="Arial"/>
          <w:lang w:eastAsia="ja-JP"/>
        </w:rPr>
      </w:pPr>
      <w:r w:rsidRPr="002E22DD">
        <w:rPr>
          <w:rFonts w:ascii="Arial" w:hAnsi="Arial" w:cs="Arial"/>
          <w:lang w:val="en-US" w:eastAsia="ja-JP"/>
        </w:rPr>
        <w:t>[</w:t>
      </w:r>
      <w:r w:rsidR="00316CC0">
        <w:rPr>
          <w:rFonts w:ascii="Arial" w:hAnsi="Arial" w:cs="Arial"/>
          <w:lang w:val="en-US" w:eastAsia="ja-JP"/>
        </w:rPr>
        <w:t>Samsung, NEC, LGE, Apple, NTT DOCOMO, Xiaomi, ITL</w:t>
      </w:r>
      <w:r w:rsidRPr="002E22DD">
        <w:rPr>
          <w:rFonts w:ascii="Arial" w:hAnsi="Arial" w:cs="Arial"/>
          <w:lang w:val="en-US" w:eastAsia="ja-JP"/>
        </w:rPr>
        <w:t>] propose not to change the size of the PDSCH-to-HARQ_feedback timing indicator field in DCI.</w:t>
      </w:r>
    </w:p>
    <w:p w14:paraId="1944FBEE" w14:textId="284F0FB4" w:rsidR="00843B4C" w:rsidRPr="00843B4C" w:rsidRDefault="00843B4C" w:rsidP="00CA0E71">
      <w:pPr>
        <w:pStyle w:val="aff0"/>
        <w:numPr>
          <w:ilvl w:val="0"/>
          <w:numId w:val="24"/>
        </w:numPr>
        <w:rPr>
          <w:rFonts w:ascii="Arial" w:hAnsi="Arial" w:cs="Arial"/>
          <w:lang w:eastAsia="ja-JP"/>
        </w:rPr>
      </w:pPr>
      <w:r>
        <w:rPr>
          <w:rFonts w:ascii="Arial" w:hAnsi="Arial" w:cs="Arial"/>
          <w:lang w:val="en-US" w:eastAsia="ja-JP"/>
        </w:rPr>
        <w:t>[</w:t>
      </w:r>
      <w:r w:rsidR="00CB2B94">
        <w:rPr>
          <w:rFonts w:ascii="Arial" w:hAnsi="Arial" w:cs="Arial"/>
          <w:lang w:val="en-US" w:eastAsia="ja-JP"/>
        </w:rPr>
        <w:t>Huawei/HiSi</w:t>
      </w:r>
      <w:r w:rsidR="00316CC0">
        <w:rPr>
          <w:rFonts w:ascii="Arial" w:hAnsi="Arial" w:cs="Arial"/>
          <w:lang w:val="en-US" w:eastAsia="ja-JP"/>
        </w:rPr>
        <w:t>, vivo, CATT, CAICT, CMCC, Ericsson, ZTE</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5F471380" w14:textId="48AD1CC5" w:rsidR="00CB2B94" w:rsidRPr="00316CC0" w:rsidRDefault="00CB2B94" w:rsidP="00CA0E71">
      <w:pPr>
        <w:pStyle w:val="aff0"/>
        <w:numPr>
          <w:ilvl w:val="1"/>
          <w:numId w:val="24"/>
        </w:numPr>
        <w:rPr>
          <w:rFonts w:ascii="Arial" w:hAnsi="Arial" w:cs="Arial"/>
          <w:lang w:eastAsia="ja-JP"/>
        </w:rPr>
      </w:pPr>
      <w:r>
        <w:rPr>
          <w:rFonts w:ascii="Arial" w:hAnsi="Arial" w:cs="Arial"/>
          <w:lang w:val="en-US" w:eastAsia="ja-JP"/>
        </w:rPr>
        <w:t xml:space="preserve">[Huawei/HiSi] proposes to </w:t>
      </w:r>
      <w:r w:rsidRPr="0091458D">
        <w:rPr>
          <w:rFonts w:ascii="Arial" w:hAnsi="Arial" w:cs="Arial"/>
          <w:lang w:val="en-US" w:eastAsia="ja-JP"/>
        </w:rPr>
        <w:t>reinterpret the PDSCH-to-HARQ_feedback timing indicator field in DCI</w:t>
      </w:r>
      <w:r>
        <w:rPr>
          <w:rFonts w:ascii="Arial" w:hAnsi="Arial" w:cs="Arial"/>
          <w:lang w:val="en-US" w:eastAsia="ja-JP"/>
        </w:rPr>
        <w:t xml:space="preserve"> to accommodate the increased K1 value range.</w:t>
      </w:r>
    </w:p>
    <w:p w14:paraId="0548E56C" w14:textId="5C134BCE" w:rsidR="00316CC0" w:rsidRPr="006B5246" w:rsidRDefault="00316CC0" w:rsidP="00CA0E71">
      <w:pPr>
        <w:pStyle w:val="aff0"/>
        <w:numPr>
          <w:ilvl w:val="1"/>
          <w:numId w:val="24"/>
        </w:numPr>
        <w:rPr>
          <w:rFonts w:ascii="Arial" w:hAnsi="Arial" w:cs="Arial"/>
          <w:lang w:eastAsia="ja-JP"/>
        </w:rPr>
      </w:pPr>
      <w:r>
        <w:rPr>
          <w:rFonts w:ascii="Arial" w:hAnsi="Arial" w:cs="Arial"/>
          <w:lang w:val="en-US" w:eastAsia="ja-JP"/>
        </w:rPr>
        <w:t>[vivo, CMCC, Ericsson] consider increasing</w:t>
      </w:r>
      <w:r w:rsidRPr="0091458D">
        <w:rPr>
          <w:rFonts w:ascii="Arial" w:hAnsi="Arial" w:cs="Arial"/>
          <w:lang w:val="en-US" w:eastAsia="ja-JP"/>
        </w:rPr>
        <w:t xml:space="preserve"> the max # of RRC configured K1 values</w:t>
      </w:r>
      <w:r>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PDSCH-to-HARQ_feedback timing indicator field is 0, 1, 2, 3, or 4 bits in non-fallback DCI 1_1/1_2</w:t>
      </w:r>
      <w:r>
        <w:rPr>
          <w:rFonts w:ascii="Arial" w:hAnsi="Arial" w:cs="Arial"/>
          <w:lang w:val="en-US" w:eastAsia="ja-JP"/>
        </w:rPr>
        <w:t xml:space="preserve">. </w:t>
      </w:r>
    </w:p>
    <w:p w14:paraId="589618A7" w14:textId="77777777" w:rsidR="00316CC0" w:rsidRPr="0091458D" w:rsidRDefault="00316CC0" w:rsidP="00CA0E71">
      <w:pPr>
        <w:pStyle w:val="aff0"/>
        <w:numPr>
          <w:ilvl w:val="2"/>
          <w:numId w:val="24"/>
        </w:numPr>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aff0"/>
        <w:numPr>
          <w:ilvl w:val="1"/>
          <w:numId w:val="24"/>
        </w:numPr>
        <w:rPr>
          <w:rFonts w:ascii="Arial" w:hAnsi="Arial" w:cs="Arial"/>
          <w:lang w:eastAsia="ja-JP"/>
        </w:rPr>
      </w:pPr>
      <w:r>
        <w:rPr>
          <w:rFonts w:ascii="Arial" w:hAnsi="Arial" w:cs="Arial"/>
          <w:lang w:val="en-US" w:eastAsia="ja-JP"/>
        </w:rPr>
        <w:t xml:space="preserve">[CATT] proposes to </w:t>
      </w:r>
      <w:r w:rsidRPr="00316CC0">
        <w:rPr>
          <w:rFonts w:ascii="Arial" w:hAnsi="Arial" w:cs="Arial"/>
          <w:lang w:val="en-US" w:eastAsia="ja-JP"/>
        </w:rPr>
        <w:t xml:space="preserve">utilize existing 3 bits </w:t>
      </w:r>
      <w:r>
        <w:rPr>
          <w:rFonts w:ascii="Arial" w:hAnsi="Arial" w:cs="Arial"/>
          <w:lang w:val="en-US" w:eastAsia="ja-JP"/>
        </w:rPr>
        <w:t>in</w:t>
      </w:r>
      <w:r w:rsidRPr="00316CC0">
        <w:rPr>
          <w:rFonts w:ascii="Arial" w:hAnsi="Arial" w:cs="Arial"/>
          <w:lang w:val="en-US"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aff0"/>
        <w:numPr>
          <w:ilvl w:val="1"/>
          <w:numId w:val="24"/>
        </w:numPr>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035C3BF0" w14:textId="57C91AF3" w:rsidR="00316CC0" w:rsidRPr="00316CC0" w:rsidRDefault="00316CC0" w:rsidP="00CA0E71">
      <w:pPr>
        <w:pStyle w:val="aff0"/>
        <w:numPr>
          <w:ilvl w:val="1"/>
          <w:numId w:val="24"/>
        </w:numPr>
        <w:rPr>
          <w:rFonts w:ascii="Arial" w:hAnsi="Arial" w:cs="Arial"/>
          <w:lang w:eastAsia="ja-JP"/>
        </w:rPr>
      </w:pPr>
      <w:r>
        <w:rPr>
          <w:rFonts w:ascii="Arial" w:hAnsi="Arial" w:cs="Arial"/>
          <w:lang w:val="en-US" w:eastAsia="ja-JP"/>
        </w:rPr>
        <w:t>[ZTE] proposes that i</w:t>
      </w:r>
      <w:r w:rsidRPr="00316CC0">
        <w:rPr>
          <w:rFonts w:ascii="Arial" w:hAnsi="Arial" w:cs="Arial"/>
          <w:lang w:val="en-US" w:eastAsia="ja-JP"/>
        </w:rPr>
        <w:t>ndication of the extended K1 value via enhanced DCI should be supported</w:t>
      </w:r>
      <w:r>
        <w:rPr>
          <w:rFonts w:ascii="Arial" w:hAnsi="Arial" w:cs="Arial"/>
          <w:lang w:val="en-US" w:eastAsia="ja-JP"/>
        </w:rPr>
        <w:t>.</w:t>
      </w:r>
    </w:p>
    <w:p w14:paraId="6AB288E6" w14:textId="5C4D579C"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aa"/>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rPr>
          <w:rFonts w:ascii="Arial" w:hAnsi="Arial" w:cs="Arial"/>
        </w:rPr>
      </w:pPr>
    </w:p>
    <w:p w14:paraId="6070C9B2" w14:textId="6A06775E" w:rsidR="00CA325F" w:rsidRDefault="00CA325F" w:rsidP="00CA325F">
      <w:pPr>
        <w:pStyle w:val="21"/>
        <w:rPr>
          <w:lang w:val="en-US"/>
        </w:rPr>
      </w:pPr>
      <w:r>
        <w:rPr>
          <w:lang w:val="en-US"/>
        </w:rPr>
        <w:lastRenderedPageBreak/>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aa"/>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aa"/>
        <w:spacing w:line="254" w:lineRule="auto"/>
        <w:ind w:left="567"/>
        <w:rPr>
          <w:i/>
          <w:iCs/>
        </w:rPr>
      </w:pPr>
    </w:p>
    <w:tbl>
      <w:tblPr>
        <w:tblStyle w:val="aff5"/>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a"/>
              <w:spacing w:line="254" w:lineRule="auto"/>
              <w:rPr>
                <w:rFonts w:eastAsia="宋体" w:cs="Arial"/>
              </w:rPr>
            </w:pPr>
            <w:r>
              <w:rPr>
                <w:rFonts w:eastAsia="宋体"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aa"/>
              <w:spacing w:line="254" w:lineRule="auto"/>
              <w:rPr>
                <w:rFonts w:eastAsia="宋体" w:cs="Arial"/>
              </w:rPr>
            </w:pPr>
            <w:r>
              <w:rPr>
                <w:rFonts w:eastAsia="宋体"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aa"/>
              <w:spacing w:line="254" w:lineRule="auto"/>
              <w:rPr>
                <w:rFonts w:eastAsia="宋体" w:cs="Arial"/>
              </w:rPr>
            </w:pPr>
            <w:r>
              <w:rPr>
                <w:rFonts w:eastAsia="宋体"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a"/>
              <w:spacing w:line="254" w:lineRule="auto"/>
              <w:rPr>
                <w:rFonts w:eastAsia="宋体"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aa"/>
              <w:spacing w:line="254" w:lineRule="auto"/>
              <w:rPr>
                <w:rFonts w:eastAsia="宋体" w:cs="Arial"/>
              </w:rPr>
            </w:pPr>
            <w:r>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aa"/>
              <w:spacing w:line="254" w:lineRule="auto"/>
              <w:rPr>
                <w:rFonts w:eastAsia="宋体" w:cs="Arial"/>
              </w:rPr>
            </w:pPr>
            <w:r>
              <w:rPr>
                <w:rFonts w:cs="Arial" w:hint="eastAsia"/>
              </w:rPr>
              <w:t>Y</w:t>
            </w:r>
            <w:r>
              <w:rPr>
                <w:rFonts w:cs="Arial"/>
              </w:rPr>
              <w:t xml:space="preserve">es, </w:t>
            </w:r>
            <w:proofErr w:type="gramStart"/>
            <w:r>
              <w:rPr>
                <w:rFonts w:cs="Arial"/>
              </w:rPr>
              <w:t>We</w:t>
            </w:r>
            <w:proofErr w:type="gramEnd"/>
            <w:r>
              <w:rPr>
                <w:rFonts w:cs="Arial"/>
              </w:rPr>
              <w:t xml:space="preserve"> are supportive to enhance the indication in DCI with enhanced flexiblity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a"/>
              <w:spacing w:line="254" w:lineRule="auto"/>
              <w:rPr>
                <w:rFonts w:eastAsia="宋体" w:cs="Arial"/>
              </w:rPr>
            </w:pPr>
            <w:r>
              <w:rPr>
                <w:rFonts w:eastAsia="宋体"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aa"/>
              <w:spacing w:line="254" w:lineRule="auto"/>
              <w:rPr>
                <w:rFonts w:eastAsia="宋体" w:cs="Arial"/>
              </w:rPr>
            </w:pPr>
            <w:r>
              <w:rPr>
                <w:rFonts w:eastAsia="宋体" w:cs="Arial"/>
              </w:rPr>
              <w:t>T</w:t>
            </w:r>
            <w:r>
              <w:rPr>
                <w:rFonts w:eastAsia="宋体" w:cs="Arial" w:hint="eastAsia"/>
              </w:rPr>
              <w:t xml:space="preserve">he </w:t>
            </w:r>
            <w:r>
              <w:rPr>
                <w:rFonts w:eastAsia="宋体" w:cs="Arial"/>
              </w:rPr>
              <w:t xml:space="preserve">current spec can already address this issue. Note that R16 defines </w:t>
            </w:r>
            <w:proofErr w:type="gramStart"/>
            <w:r>
              <w:rPr>
                <w:rFonts w:eastAsia="宋体" w:cs="Arial"/>
              </w:rPr>
              <w:t>a</w:t>
            </w:r>
            <w:proofErr w:type="gramEnd"/>
            <w:r>
              <w:rPr>
                <w:rFonts w:eastAsia="宋体" w:cs="Arial"/>
              </w:rPr>
              <w:t xml:space="preserve"> inapplicable K1, when the UE receives an inapplicable K1, the UE will report the HARQ-ACK in a PUCCH slot determined by an applicable K1 from the next DCI. 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a"/>
              <w:spacing w:line="254" w:lineRule="auto"/>
              <w:rPr>
                <w:rFonts w:eastAsia="宋体" w:cs="Arial"/>
              </w:rPr>
            </w:pPr>
            <w:r>
              <w:rPr>
                <w:rFonts w:eastAsia="宋体" w:cs="Arial"/>
              </w:rPr>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aa"/>
              <w:spacing w:line="254" w:lineRule="auto"/>
              <w:rPr>
                <w:rFonts w:eastAsia="宋体" w:cs="Arial"/>
              </w:rPr>
            </w:pPr>
            <w:r>
              <w:rPr>
                <w:rFonts w:eastAsia="Yu Mincho" w:cs="Arial" w:hint="eastAsia"/>
              </w:rPr>
              <w:t>W</w:t>
            </w:r>
            <w:r>
              <w:rPr>
                <w:rFonts w:eastAsia="Yu Mincho" w:cs="Arial"/>
              </w:rPr>
              <w:t>e think it’s not necessary to address the scenario, since current 8 K1 values are sufficient to supprot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a"/>
              <w:spacing w:line="254" w:lineRule="auto"/>
              <w:jc w:val="center"/>
              <w:rPr>
                <w:rFonts w:eastAsia="宋体"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aa"/>
              <w:spacing w:line="254" w:lineRule="auto"/>
              <w:rPr>
                <w:rFonts w:eastAsia="宋体" w:cs="Arial"/>
              </w:rPr>
            </w:pPr>
            <w:r>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a"/>
              <w:spacing w:line="254" w:lineRule="auto"/>
              <w:rPr>
                <w:rFonts w:eastAsia="宋体"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aa"/>
              <w:spacing w:line="254" w:lineRule="auto"/>
              <w:rPr>
                <w:rFonts w:eastAsia="宋体" w:cs="Arial"/>
              </w:rPr>
            </w:pPr>
            <w:r>
              <w:rPr>
                <w:rFonts w:eastAsia="Malgun Gothic" w:cs="Arial"/>
              </w:rPr>
              <w:t>K1 extension is not needed in this case. The network can update K_offset instead.</w:t>
            </w:r>
            <w:r>
              <w:rPr>
                <w:rFonts w:eastAsia="Malgun Gothic"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a"/>
              <w:spacing w:line="254" w:lineRule="auto"/>
              <w:rPr>
                <w:rFonts w:eastAsia="宋体" w:cs="Arial"/>
              </w:rPr>
            </w:pPr>
            <w:r>
              <w:rPr>
                <w:rFonts w:eastAsia="宋体" w:cs="Arial" w:hint="eastAsia"/>
                <w:lang w:val="de-DE"/>
              </w:rPr>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aa"/>
              <w:spacing w:line="254" w:lineRule="auto"/>
              <w:rPr>
                <w:rFonts w:eastAsia="宋体" w:cs="Arial"/>
              </w:rPr>
            </w:pPr>
            <w:r>
              <w:rPr>
                <w:rFonts w:eastAsia="宋体"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a"/>
              <w:spacing w:line="254" w:lineRule="auto"/>
              <w:rPr>
                <w:rFonts w:eastAsia="宋体"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aa"/>
              <w:spacing w:line="254" w:lineRule="auto"/>
              <w:rPr>
                <w:rFonts w:eastAsia="宋体" w:cs="Arial"/>
              </w:rPr>
            </w:pPr>
            <w:r>
              <w:rPr>
                <w:rFonts w:cs="Arial"/>
              </w:rPr>
              <w:t xml:space="preserve">It is beneficial to have enhancements for this scenario considering </w:t>
            </w:r>
            <w:r>
              <w:rPr>
                <w:rFonts w:eastAsia="宋体"/>
              </w:rP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aa"/>
              <w:spacing w:line="254" w:lineRule="auto"/>
              <w:rPr>
                <w:rFonts w:eastAsia="Malgun Gothic" w:cs="Arial"/>
              </w:rPr>
            </w:pPr>
            <w:r>
              <w:rPr>
                <w:rFonts w:eastAsia="Malgun Gothic" w:cs="Arial" w:hint="eastAsia"/>
              </w:rPr>
              <w:t>LG</w:t>
            </w:r>
          </w:p>
        </w:tc>
        <w:tc>
          <w:tcPr>
            <w:tcW w:w="7834" w:type="dxa"/>
          </w:tcPr>
          <w:p w14:paraId="7165BE22" w14:textId="77777777" w:rsidR="008E3942" w:rsidRDefault="008E3942" w:rsidP="00C16247">
            <w:pPr>
              <w:pStyle w:val="aa"/>
              <w:spacing w:line="254" w:lineRule="auto"/>
              <w:rPr>
                <w:rFonts w:eastAsia="Malgun Gothic" w:cs="Arial"/>
              </w:rPr>
            </w:pPr>
            <w:r>
              <w:rPr>
                <w:rFonts w:eastAsia="Malgun Gothic" w:cs="Arial"/>
              </w:rPr>
              <w:t>For non-fallback DCI, we think it is sufficient to use 8 K1 values. For fallback DCI, some enhancement is needed since the K1 value is fixed to {1, 2, 3, 4, 5, 6, 7, 8} as in the TS38.213.</w:t>
            </w:r>
          </w:p>
        </w:tc>
      </w:tr>
      <w:tr w:rsidR="008E3942" w14:paraId="5702FD68" w14:textId="77777777" w:rsidTr="00C16247">
        <w:tc>
          <w:tcPr>
            <w:tcW w:w="1795" w:type="dxa"/>
          </w:tcPr>
          <w:p w14:paraId="07D4A644" w14:textId="77777777" w:rsidR="008E3942" w:rsidRDefault="008E3942" w:rsidP="00C16247">
            <w:pPr>
              <w:pStyle w:val="aa"/>
              <w:spacing w:line="254" w:lineRule="auto"/>
              <w:rPr>
                <w:rFonts w:eastAsia="Malgun Gothic" w:cs="Arial"/>
              </w:rPr>
            </w:pPr>
            <w:r>
              <w:rPr>
                <w:rFonts w:eastAsia="Malgun Gothic" w:cs="Arial"/>
              </w:rPr>
              <w:t>QC</w:t>
            </w:r>
          </w:p>
        </w:tc>
        <w:tc>
          <w:tcPr>
            <w:tcW w:w="7834" w:type="dxa"/>
          </w:tcPr>
          <w:p w14:paraId="03FB33E8" w14:textId="77777777" w:rsidR="008E3942" w:rsidRDefault="008E3942" w:rsidP="00C16247">
            <w:pPr>
              <w:pStyle w:val="aa"/>
              <w:spacing w:line="254" w:lineRule="auto"/>
              <w:rPr>
                <w:rFonts w:eastAsia="Malgun Gothic" w:cs="Arial"/>
              </w:rPr>
            </w:pPr>
            <w:r>
              <w:rPr>
                <w:rFonts w:eastAsia="Malgun Gothic" w:cs="Arial"/>
              </w:rPr>
              <w:t>K1 extension is not needed.</w:t>
            </w:r>
          </w:p>
        </w:tc>
      </w:tr>
      <w:tr w:rsidR="008E3942" w14:paraId="50373497" w14:textId="77777777" w:rsidTr="00C16247">
        <w:tc>
          <w:tcPr>
            <w:tcW w:w="1795" w:type="dxa"/>
          </w:tcPr>
          <w:p w14:paraId="28C06C7A" w14:textId="77777777" w:rsidR="008E3942" w:rsidRDefault="008E3942" w:rsidP="00C16247">
            <w:pPr>
              <w:pStyle w:val="aa"/>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aa"/>
              <w:spacing w:line="254" w:lineRule="auto"/>
              <w:rPr>
                <w:rFonts w:ascii="Times New Roman" w:eastAsia="宋体" w:hAnsi="Times New Roman"/>
              </w:rPr>
            </w:pPr>
            <w:r>
              <w:rPr>
                <w:rFonts w:ascii="Times New Roman" w:eastAsia="宋体" w:hAnsi="Times New Roman" w:hint="eastAsia"/>
              </w:rPr>
              <w:t>I</w:t>
            </w:r>
            <w:r>
              <w:rPr>
                <w:rFonts w:ascii="Times New Roman" w:eastAsia="宋体" w:hAnsi="Times New Roman"/>
              </w:rPr>
              <w:t>n our view, at least for ATG scenario, the network can be workable even if the size of the PDSCH-to-HARQ_feedback timing indicator field in DCI does not change.</w:t>
            </w:r>
          </w:p>
          <w:p w14:paraId="36CC21BE" w14:textId="77777777" w:rsidR="008E3942" w:rsidRDefault="008E3942" w:rsidP="00C16247">
            <w:pPr>
              <w:pStyle w:val="aa"/>
              <w:spacing w:line="254" w:lineRule="auto"/>
              <w:rPr>
                <w:rFonts w:eastAsia="Malgun Gothic" w:cs="Arial"/>
              </w:rPr>
            </w:pPr>
            <w:r>
              <w:rPr>
                <w:rFonts w:ascii="Times New Roman" w:eastAsia="宋体" w:hAnsi="Times New Roman"/>
              </w:rPr>
              <w:t>Nevertheless, in order to allow higher scheduling flexibility, extend the value range in dl-DataToUL-ACK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aa"/>
              <w:spacing w:line="254" w:lineRule="auto"/>
              <w:rPr>
                <w:rFonts w:eastAsia="宋体" w:cs="Arial"/>
              </w:rPr>
            </w:pPr>
            <w:r>
              <w:rPr>
                <w:rFonts w:eastAsia="宋体" w:cs="Arial" w:hint="eastAsia"/>
              </w:rPr>
              <w:t>v</w:t>
            </w:r>
            <w:r>
              <w:rPr>
                <w:rFonts w:eastAsia="宋体" w:cs="Arial"/>
              </w:rPr>
              <w:t>ivo</w:t>
            </w:r>
          </w:p>
        </w:tc>
        <w:tc>
          <w:tcPr>
            <w:tcW w:w="7834" w:type="dxa"/>
          </w:tcPr>
          <w:p w14:paraId="41FCDA31" w14:textId="77777777" w:rsidR="008E3942" w:rsidRDefault="008E3942" w:rsidP="00C16247">
            <w:pPr>
              <w:pStyle w:val="aa"/>
              <w:spacing w:line="254" w:lineRule="auto"/>
              <w:rPr>
                <w:rFonts w:ascii="Times New Roman" w:eastAsia="宋体"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aa"/>
              <w:spacing w:line="254" w:lineRule="auto"/>
              <w:rPr>
                <w:rFonts w:eastAsia="宋体" w:cs="Arial"/>
              </w:rPr>
            </w:pPr>
            <w:r>
              <w:rPr>
                <w:rFonts w:eastAsia="宋体" w:cs="Arial"/>
              </w:rPr>
              <w:t>MediaTek</w:t>
            </w:r>
          </w:p>
        </w:tc>
        <w:tc>
          <w:tcPr>
            <w:tcW w:w="7834" w:type="dxa"/>
          </w:tcPr>
          <w:p w14:paraId="214C788D" w14:textId="77777777" w:rsidR="008E3942" w:rsidRDefault="008E3942" w:rsidP="00C16247">
            <w:pPr>
              <w:pStyle w:val="aa"/>
              <w:spacing w:line="254" w:lineRule="auto"/>
              <w:rPr>
                <w:rFonts w:cs="Arial"/>
              </w:rPr>
            </w:pPr>
            <w:r>
              <w:rPr>
                <w:rFonts w:cs="Arial"/>
              </w:rPr>
              <w:t xml:space="preserve">For unified solution with ATG and NTN, it seems reasonable to increase </w:t>
            </w:r>
            <w:r w:rsidRPr="00B358DB">
              <w:rPr>
                <w:rFonts w:cs="Arial"/>
              </w:rPr>
              <w:t>the size of the PDSCH-to-HARQ_feedback timing indicator field</w:t>
            </w:r>
            <w:r>
              <w:rPr>
                <w:rFonts w:cs="Arial"/>
              </w:rPr>
              <w:t xml:space="preserve"> by 1 bit for enhanced scheduler flexibility.   </w:t>
            </w:r>
          </w:p>
        </w:tc>
      </w:tr>
    </w:tbl>
    <w:p w14:paraId="45F792EA" w14:textId="1A5B600E" w:rsidR="00F33AA0" w:rsidRDefault="00F33AA0" w:rsidP="00032C76">
      <w:pPr>
        <w:pStyle w:val="aa"/>
        <w:spacing w:line="256" w:lineRule="auto"/>
        <w:rPr>
          <w:rFonts w:cs="Arial"/>
          <w:highlight w:val="yellow"/>
        </w:rPr>
      </w:pPr>
    </w:p>
    <w:p w14:paraId="5D31DA10" w14:textId="62CFB29C" w:rsidR="008E3942" w:rsidRPr="008E3942" w:rsidRDefault="008E3942" w:rsidP="008E3942">
      <w:pPr>
        <w:pStyle w:val="21"/>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EF169F2" w14:textId="1AF8FDEB" w:rsidR="008E3942" w:rsidRDefault="008E3942" w:rsidP="008E3942">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aff0"/>
        <w:numPr>
          <w:ilvl w:val="0"/>
          <w:numId w:val="79"/>
        </w:numPr>
        <w:rPr>
          <w:rFonts w:ascii="Arial" w:hAnsi="Arial" w:cs="Arial"/>
          <w:lang w:eastAsia="ja-JP"/>
        </w:rPr>
      </w:pPr>
      <w:r w:rsidRPr="00B01727">
        <w:rPr>
          <w:rFonts w:ascii="Arial" w:hAnsi="Arial" w:cs="Arial"/>
          <w:lang w:eastAsia="ja-JP"/>
        </w:rPr>
        <w:t>[</w:t>
      </w:r>
      <w:r w:rsidR="002304D4">
        <w:rPr>
          <w:rFonts w:ascii="Arial" w:hAnsi="Arial" w:cs="Arial"/>
          <w:lang w:val="en-US" w:eastAsia="ja-JP"/>
        </w:rPr>
        <w:t>9</w:t>
      </w:r>
      <w:r w:rsidRPr="00B01727">
        <w:rPr>
          <w:rFonts w:ascii="Arial" w:hAnsi="Arial" w:cs="Arial"/>
          <w:lang w:eastAsia="ja-JP"/>
        </w:rPr>
        <w:t xml:space="preserve">] companies </w:t>
      </w:r>
      <w:r>
        <w:rPr>
          <w:rFonts w:ascii="Arial" w:hAnsi="Arial" w:cs="Arial"/>
          <w:lang w:val="en-US"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aff0"/>
        <w:numPr>
          <w:ilvl w:val="1"/>
          <w:numId w:val="79"/>
        </w:numPr>
        <w:rPr>
          <w:rFonts w:ascii="Arial" w:hAnsi="Arial" w:cs="Arial"/>
          <w:lang w:eastAsia="ja-JP"/>
        </w:rPr>
      </w:pPr>
      <w:r w:rsidRPr="00B01727">
        <w:rPr>
          <w:rFonts w:ascii="Arial" w:hAnsi="Arial" w:cs="Arial"/>
          <w:lang w:eastAsia="ja-JP"/>
        </w:rPr>
        <w:t>[</w:t>
      </w:r>
      <w:r>
        <w:rPr>
          <w:rFonts w:ascii="Arial" w:hAnsi="Arial" w:cs="Arial"/>
          <w:lang w:val="en-US" w:eastAsia="ja-JP"/>
        </w:rPr>
        <w:t xml:space="preserve">Xiaomi, ZTE, </w:t>
      </w:r>
      <w:r w:rsidR="002304D4">
        <w:rPr>
          <w:rFonts w:ascii="Arial" w:hAnsi="Arial" w:cs="Arial"/>
          <w:lang w:val="en-US" w:eastAsia="ja-JP"/>
        </w:rPr>
        <w:t xml:space="preserve">Lenovo/MM, Huawei/HiSi, CAICT, </w:t>
      </w:r>
      <w:r>
        <w:rPr>
          <w:rFonts w:ascii="Arial" w:hAnsi="Arial" w:cs="Arial"/>
          <w:lang w:val="en-US" w:eastAsia="ja-JP"/>
        </w:rPr>
        <w:t>LG, CMCC, vivo, MediaTek</w:t>
      </w:r>
      <w:r w:rsidRPr="00B01727">
        <w:rPr>
          <w:rFonts w:ascii="Arial" w:hAnsi="Arial" w:cs="Arial"/>
          <w:lang w:eastAsia="ja-JP"/>
        </w:rPr>
        <w:t>]</w:t>
      </w:r>
    </w:p>
    <w:p w14:paraId="095FB5D5" w14:textId="6FA45D38" w:rsidR="008E3942" w:rsidRPr="008E3942" w:rsidRDefault="008E3942" w:rsidP="008C1CA4">
      <w:pPr>
        <w:pStyle w:val="aff0"/>
        <w:numPr>
          <w:ilvl w:val="0"/>
          <w:numId w:val="79"/>
        </w:numPr>
        <w:rPr>
          <w:rFonts w:ascii="Arial" w:hAnsi="Arial" w:cs="Arial"/>
          <w:lang w:eastAsia="ja-JP"/>
        </w:rPr>
      </w:pPr>
      <w:r>
        <w:rPr>
          <w:rFonts w:ascii="Arial" w:hAnsi="Arial" w:cs="Arial"/>
          <w:lang w:val="en-US" w:eastAsia="ja-JP"/>
        </w:rPr>
        <w:t>[</w:t>
      </w:r>
      <w:r w:rsidR="002304D4">
        <w:rPr>
          <w:rFonts w:ascii="Arial" w:hAnsi="Arial" w:cs="Arial"/>
          <w:lang w:val="en-US" w:eastAsia="ja-JP"/>
        </w:rPr>
        <w:t>7</w:t>
      </w:r>
      <w:r>
        <w:rPr>
          <w:rFonts w:ascii="Arial" w:hAnsi="Arial" w:cs="Arial"/>
          <w:lang w:val="en-US" w:eastAsia="ja-JP"/>
        </w:rPr>
        <w:t xml:space="preserve">] </w:t>
      </w:r>
      <w:r w:rsidRPr="00B01727">
        <w:rPr>
          <w:rFonts w:ascii="Arial" w:hAnsi="Arial" w:cs="Arial"/>
          <w:lang w:eastAsia="ja-JP"/>
        </w:rPr>
        <w:t xml:space="preserve">companies </w:t>
      </w:r>
      <w:r>
        <w:rPr>
          <w:rFonts w:ascii="Arial" w:hAnsi="Arial" w:cs="Arial"/>
          <w:lang w:val="en-US" w:eastAsia="ja-JP"/>
        </w:rPr>
        <w:t>consider it not necessary to address the issue</w:t>
      </w:r>
    </w:p>
    <w:p w14:paraId="7E2DF6F3" w14:textId="10ACAEFB" w:rsidR="002304D4" w:rsidRPr="002304D4" w:rsidRDefault="008E3942" w:rsidP="008C1CA4">
      <w:pPr>
        <w:pStyle w:val="aff0"/>
        <w:numPr>
          <w:ilvl w:val="1"/>
          <w:numId w:val="79"/>
        </w:numPr>
        <w:rPr>
          <w:rFonts w:ascii="Arial" w:hAnsi="Arial" w:cs="Arial"/>
          <w:lang w:eastAsia="ja-JP"/>
        </w:rPr>
      </w:pPr>
      <w:r>
        <w:rPr>
          <w:rFonts w:ascii="Arial" w:hAnsi="Arial" w:cs="Arial"/>
          <w:lang w:val="en-US" w:eastAsia="ja-JP"/>
        </w:rPr>
        <w:t xml:space="preserve">[Apple, FGI, OPPO, Nokia/NSB, NTT DOCOMO, </w:t>
      </w:r>
      <w:r w:rsidR="002304D4">
        <w:rPr>
          <w:rFonts w:ascii="Arial" w:hAnsi="Arial" w:cs="Arial"/>
          <w:lang w:val="en-US" w:eastAsia="ja-JP"/>
        </w:rPr>
        <w:t xml:space="preserve">Samsung, </w:t>
      </w:r>
      <w:r>
        <w:rPr>
          <w:rFonts w:ascii="Arial" w:hAnsi="Arial" w:cs="Arial"/>
          <w:lang w:val="en-US"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aa"/>
        <w:spacing w:line="256" w:lineRule="auto"/>
        <w:rPr>
          <w:rFonts w:cs="Arial"/>
          <w:highlight w:val="cyan"/>
        </w:rPr>
      </w:pPr>
      <w:r w:rsidRPr="00D73924">
        <w:rPr>
          <w:rFonts w:cs="Arial"/>
          <w:highlight w:val="cyan"/>
        </w:rPr>
        <w:t>P</w:t>
      </w:r>
      <w:r w:rsidRPr="00D73924">
        <w:rPr>
          <w:rFonts w:cs="Arial"/>
          <w:highlight w:val="cyan"/>
          <w:lang w:eastAsia="ja-JP"/>
        </w:rPr>
        <w:t xml:space="preserve">roponents are encouraged to further justify the necessity of enhancing K1 (besides the already agreed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6595B591"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29"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9"/>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D6711F" w:rsidRPr="00F356C0" w:rsidRDefault="00D6711F"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30"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30"/>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D6711F" w:rsidRPr="00F356C0" w:rsidRDefault="00D6711F" w:rsidP="00C9725F">
                      <w:pPr>
                        <w:rPr>
                          <w:sz w:val="20"/>
                          <w:szCs w:val="20"/>
                        </w:rPr>
                      </w:pPr>
                    </w:p>
                  </w:txbxContent>
                </v:textbox>
                <w10:anchorlock/>
              </v:shape>
            </w:pict>
          </mc:Fallback>
        </mc:AlternateContent>
      </w:r>
    </w:p>
    <w:p w14:paraId="49A4E426" w14:textId="55656737" w:rsidR="005830D0" w:rsidRPr="004C00FD" w:rsidRDefault="00C9725F" w:rsidP="00C9725F">
      <w:pPr>
        <w:rPr>
          <w:rFonts w:ascii="Arial" w:hAnsi="Arial" w:cs="Arial"/>
        </w:rPr>
      </w:pPr>
      <w:r>
        <w:rPr>
          <w:rFonts w:ascii="Arial" w:hAnsi="Arial" w:cs="Arial"/>
          <w:lang w:eastAsia="ja-JP"/>
        </w:rPr>
        <w:lastRenderedPageBreak/>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21"/>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B4B037" w14:textId="71E8A7EB"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delay+K_mac+dela_T*feeder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Msg2/MsgB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aff0"/>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aff0"/>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delay+K_mac+dela_T*feeder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Msg2/MsgB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aff0"/>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aff0"/>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 w:val="20"/>
                          <w:szCs w:val="20"/>
                          <w:lang w:val="x-none"/>
                        </w:rPr>
                      </w:pPr>
                    </w:p>
                  </w:txbxContent>
                </v:textbox>
                <w10:anchorlock/>
              </v:shape>
            </w:pict>
          </mc:Fallback>
        </mc:AlternateContent>
      </w:r>
    </w:p>
    <w:p w14:paraId="7C037969" w14:textId="3F3A780F" w:rsidR="00527106" w:rsidRDefault="001D3313" w:rsidP="00441141">
      <w:pPr>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1FA26571" w14:textId="77777777" w:rsidR="00D6711F" w:rsidRPr="00F04EDA" w:rsidRDefault="00D6711F"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D6711F" w:rsidRPr="00F04EDA" w:rsidRDefault="00D6711F"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D6711F" w:rsidRPr="001D3313" w:rsidRDefault="00D6711F"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71B09DCB"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1FA26571" w14:textId="77777777" w:rsidR="00D6711F" w:rsidRPr="00F04EDA" w:rsidRDefault="00D6711F"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D6711F" w:rsidRPr="00F04EDA" w:rsidRDefault="00D6711F"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D6711F" w:rsidRPr="001D3313" w:rsidRDefault="00D6711F"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UE-gNB RTT is equal to the sum of UE’s TA and K_mac.</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1974BD" w:rsidP="00547706">
      <w:pPr>
        <w:pStyle w:val="aff0"/>
        <w:numPr>
          <w:ilvl w:val="0"/>
          <w:numId w:val="23"/>
        </w:numPr>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lang w:val="en-US"/>
        </w:rPr>
        <w:t xml:space="preserve"> the TA for</w:t>
      </w:r>
      <w:r w:rsidR="00BB211D" w:rsidRPr="00547706">
        <w:rPr>
          <w:rFonts w:ascii="Arial" w:hAnsi="Arial" w:cs="Arial"/>
        </w:rPr>
        <w:t xml:space="preserve"> PRACH transmission</w:t>
      </w:r>
      <w:r w:rsidR="00547706">
        <w:rPr>
          <w:rFonts w:ascii="Arial" w:hAnsi="Arial" w:cs="Arial"/>
          <w:lang w:val="en-US"/>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aff0"/>
        <w:numPr>
          <w:ilvl w:val="0"/>
          <w:numId w:val="23"/>
        </w:numPr>
        <w:rPr>
          <w:rFonts w:ascii="Arial" w:hAnsi="Arial" w:cs="Arial"/>
        </w:rPr>
      </w:pPr>
      <w:r>
        <w:rPr>
          <w:rFonts w:ascii="Arial" w:hAnsi="Arial" w:cs="Arial"/>
          <w:lang w:val="en-US"/>
        </w:rPr>
        <w:lastRenderedPageBreak/>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lang w:val="en-US"/>
        </w:rPr>
        <w:t xml:space="preserve"> is included in the TA for</w:t>
      </w:r>
      <w:r w:rsidRPr="00547706">
        <w:rPr>
          <w:rFonts w:ascii="Arial" w:hAnsi="Arial" w:cs="Arial"/>
        </w:rPr>
        <w:t xml:space="preserve"> PRACH transmission</w:t>
      </w:r>
      <w:r>
        <w:rPr>
          <w:rFonts w:ascii="Arial" w:hAnsi="Arial" w:cs="Arial"/>
          <w:lang w:val="en-US"/>
        </w:rPr>
        <w:t xml:space="preserve">. </w:t>
      </w:r>
      <w:r w:rsidRPr="00547706">
        <w:rPr>
          <w:rFonts w:ascii="Arial" w:hAnsi="Arial" w:cs="Arial"/>
        </w:rPr>
        <w:t>Thus, it is natural that the</w:t>
      </w:r>
      <w:r>
        <w:rPr>
          <w:rFonts w:ascii="Arial" w:hAnsi="Arial" w:cs="Arial"/>
          <w:lang w:val="en-US"/>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lang w:val="en-US"/>
        </w:rPr>
        <w:t xml:space="preserve">is also included </w:t>
      </w:r>
      <w:r w:rsidRPr="00547706">
        <w:rPr>
          <w:rFonts w:ascii="Arial" w:hAnsi="Arial" w:cs="Arial"/>
        </w:rPr>
        <w:t>in estimating the UE-gNB RTT.</w:t>
      </w:r>
    </w:p>
    <w:p w14:paraId="22CE4D36" w14:textId="26649DBD" w:rsidR="00BB211D" w:rsidRPr="00BB211D" w:rsidRDefault="00BB211D" w:rsidP="00547706">
      <w:pPr>
        <w:pStyle w:val="aa"/>
        <w:spacing w:line="256" w:lineRule="auto"/>
        <w:rPr>
          <w:rFonts w:cs="Arial"/>
        </w:rPr>
      </w:pPr>
      <w:r w:rsidRPr="00603D3F">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1974BD" w:rsidP="00BB211D">
                            <w:pPr>
                              <w:jc w:val="center"/>
                              <w:rPr>
                                <w:color w:val="000000"/>
                                <w:sz w:val="20"/>
                                <w:szCs w:val="20"/>
                              </w:rPr>
                            </w:pPr>
                            <w:r>
                              <w:rPr>
                                <w:rFonts w:ascii="Times New Roman" w:hAnsi="Times New Roman"/>
                                <w:noProof/>
                                <w:sz w:val="20"/>
                                <w:szCs w:val="20"/>
                              </w:rPr>
                              <w:pict w14:anchorId="461E1EBC">
                                <v:shape id="_x0000_i1028" type="#_x0000_t75" alt="" style="width:244pt;height:14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974BD">
                              <w:rPr>
                                <w:rFonts w:ascii="Times New Roman" w:hAnsi="Times New Roman"/>
                                <w:noProof/>
                                <w:position w:val="-5"/>
                                <w:sz w:val="20"/>
                                <w:szCs w:val="20"/>
                                <w:highlight w:val="yellow"/>
                              </w:rPr>
                              <w:pict w14:anchorId="5B3726BB">
                                <v:shape id="_x0000_i1030" type="#_x0000_t75" alt="" style="width:17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974BD">
                              <w:rPr>
                                <w:rFonts w:ascii="Times New Roman" w:hAnsi="Times New Roman"/>
                                <w:noProof/>
                                <w:position w:val="-5"/>
                                <w:sz w:val="20"/>
                                <w:szCs w:val="20"/>
                                <w:highlight w:val="yellow"/>
                              </w:rPr>
                              <w:pict w14:anchorId="15484381">
                                <v:shape id="_x0000_i1032" type="#_x0000_t75" alt="" style="width:17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974BD">
                              <w:rPr>
                                <w:rFonts w:ascii="Times New Roman" w:hAnsi="Times New Roman"/>
                                <w:noProof/>
                                <w:position w:val="-8"/>
                                <w:sz w:val="20"/>
                                <w:szCs w:val="20"/>
                              </w:rPr>
                              <w:pict w14:anchorId="0159F9B5">
                                <v:shape id="_x0000_i1034" type="#_x0000_t75" alt="" style="width:58pt;height:14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974BD">
                              <w:rPr>
                                <w:rFonts w:ascii="Times New Roman" w:hAnsi="Times New Roman"/>
                                <w:noProof/>
                                <w:position w:val="-8"/>
                                <w:sz w:val="20"/>
                                <w:szCs w:val="20"/>
                              </w:rPr>
                              <w:pict w14:anchorId="02E56761">
                                <v:shape id="_x0000_i1036"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74BD">
                              <w:rPr>
                                <w:rFonts w:ascii="Times New Roman" w:hAnsi="Times New Roman"/>
                                <w:noProof/>
                                <w:position w:val="-6"/>
                                <w:sz w:val="20"/>
                                <w:szCs w:val="20"/>
                              </w:rPr>
                              <w:pict w14:anchorId="1F95C933">
                                <v:shape id="_x0000_i1038"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74BD">
                              <w:rPr>
                                <w:rFonts w:ascii="Times New Roman" w:hAnsi="Times New Roman"/>
                                <w:noProof/>
                                <w:position w:val="-6"/>
                                <w:sz w:val="20"/>
                                <w:szCs w:val="20"/>
                              </w:rPr>
                              <w:pict w14:anchorId="0719988F">
                                <v:shape id="_x0000_i1040"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74BD">
                              <w:rPr>
                                <w:rFonts w:ascii="Times New Roman" w:hAnsi="Times New Roman"/>
                                <w:noProof/>
                                <w:position w:val="-6"/>
                                <w:sz w:val="20"/>
                                <w:szCs w:val="20"/>
                              </w:rPr>
                              <w:pict w14:anchorId="08A85816">
                                <v:shape id="_x0000_i1042"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74BD">
                              <w:rPr>
                                <w:rFonts w:ascii="Times New Roman" w:hAnsi="Times New Roman"/>
                                <w:noProof/>
                                <w:position w:val="-6"/>
                                <w:sz w:val="20"/>
                                <w:szCs w:val="20"/>
                              </w:rPr>
                              <w:pict w14:anchorId="392E1E56">
                                <v:shape id="_x0000_i1044"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974BD">
                              <w:rPr>
                                <w:rFonts w:ascii="Times New Roman" w:hAnsi="Times New Roman"/>
                                <w:noProof/>
                                <w:position w:val="-6"/>
                                <w:sz w:val="20"/>
                                <w:szCs w:val="20"/>
                              </w:rPr>
                              <w:pict w14:anchorId="240617AC">
                                <v:shape id="_x0000_i1046" type="#_x0000_t75" alt="" style="width:38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974BD">
                              <w:rPr>
                                <w:rFonts w:ascii="Times New Roman" w:hAnsi="Times New Roman"/>
                                <w:noProof/>
                                <w:position w:val="-6"/>
                                <w:sz w:val="20"/>
                                <w:szCs w:val="20"/>
                              </w:rPr>
                              <w:pict w14:anchorId="249DEF18">
                                <v:shape id="_x0000_i1048" type="#_x0000_t75" alt="" style="width:38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74BD">
                              <w:rPr>
                                <w:rFonts w:ascii="Times New Roman" w:hAnsi="Times New Roman"/>
                                <w:noProof/>
                                <w:position w:val="-5"/>
                                <w:sz w:val="20"/>
                                <w:szCs w:val="20"/>
                              </w:rPr>
                              <w:pict w14:anchorId="3C566143">
                                <v:shape id="_x0000_i1050" type="#_x0000_t75" alt="" style="width:17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74BD">
                              <w:rPr>
                                <w:rFonts w:ascii="Times New Roman" w:hAnsi="Times New Roman"/>
                                <w:noProof/>
                                <w:position w:val="-5"/>
                                <w:sz w:val="20"/>
                                <w:szCs w:val="20"/>
                              </w:rPr>
                              <w:pict w14:anchorId="2A93D960">
                                <v:shape id="_x0000_i1052" type="#_x0000_t75" alt="" style="width:17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74BD">
                              <w:rPr>
                                <w:rFonts w:ascii="Times New Roman" w:hAnsi="Times New Roman"/>
                                <w:noProof/>
                                <w:position w:val="-6"/>
                                <w:sz w:val="20"/>
                                <w:szCs w:val="20"/>
                              </w:rPr>
                              <w:pict w14:anchorId="62A5F4E9">
                                <v:shape id="_x0000_i1054" type="#_x0000_t75" alt="" style="width:47pt;height:1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74BD">
                              <w:rPr>
                                <w:rFonts w:ascii="Times New Roman" w:hAnsi="Times New Roman"/>
                                <w:noProof/>
                                <w:position w:val="-6"/>
                                <w:sz w:val="20"/>
                                <w:szCs w:val="20"/>
                              </w:rPr>
                              <w:pict w14:anchorId="6B25130C">
                                <v:shape id="_x0000_i1056" type="#_x0000_t75" alt="" style="width:47pt;height:1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1974BD" w:rsidP="00BB211D">
                      <w:pPr>
                        <w:jc w:val="center"/>
                        <w:rPr>
                          <w:color w:val="000000"/>
                          <w:sz w:val="20"/>
                          <w:szCs w:val="20"/>
                        </w:rPr>
                      </w:pPr>
                      <w:r>
                        <w:rPr>
                          <w:rFonts w:ascii="Times New Roman" w:hAnsi="Times New Roman"/>
                          <w:noProof/>
                          <w:sz w:val="20"/>
                          <w:szCs w:val="20"/>
                        </w:rPr>
                        <w:pict w14:anchorId="461E1EBC">
                          <v:shape id="_x0000_i1028" type="#_x0000_t75" alt="" style="width:244pt;height:14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974BD">
                        <w:rPr>
                          <w:rFonts w:ascii="Times New Roman" w:hAnsi="Times New Roman"/>
                          <w:noProof/>
                          <w:position w:val="-5"/>
                          <w:sz w:val="20"/>
                          <w:szCs w:val="20"/>
                          <w:highlight w:val="yellow"/>
                        </w:rPr>
                        <w:pict w14:anchorId="5B3726BB">
                          <v:shape id="_x0000_i1030" type="#_x0000_t75" alt="" style="width:17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974BD">
                        <w:rPr>
                          <w:rFonts w:ascii="Times New Roman" w:hAnsi="Times New Roman"/>
                          <w:noProof/>
                          <w:position w:val="-5"/>
                          <w:sz w:val="20"/>
                          <w:szCs w:val="20"/>
                          <w:highlight w:val="yellow"/>
                        </w:rPr>
                        <w:pict w14:anchorId="15484381">
                          <v:shape id="_x0000_i1032" type="#_x0000_t75" alt="" style="width:17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974BD">
                        <w:rPr>
                          <w:rFonts w:ascii="Times New Roman" w:hAnsi="Times New Roman"/>
                          <w:noProof/>
                          <w:position w:val="-8"/>
                          <w:sz w:val="20"/>
                          <w:szCs w:val="20"/>
                        </w:rPr>
                        <w:pict w14:anchorId="0159F9B5">
                          <v:shape id="_x0000_i1034" type="#_x0000_t75" alt="" style="width:58pt;height:14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974BD">
                        <w:rPr>
                          <w:rFonts w:ascii="Times New Roman" w:hAnsi="Times New Roman"/>
                          <w:noProof/>
                          <w:position w:val="-8"/>
                          <w:sz w:val="20"/>
                          <w:szCs w:val="20"/>
                        </w:rPr>
                        <w:pict w14:anchorId="02E56761">
                          <v:shape id="_x0000_i1036"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74BD">
                        <w:rPr>
                          <w:rFonts w:ascii="Times New Roman" w:hAnsi="Times New Roman"/>
                          <w:noProof/>
                          <w:position w:val="-6"/>
                          <w:sz w:val="20"/>
                          <w:szCs w:val="20"/>
                        </w:rPr>
                        <w:pict w14:anchorId="1F95C933">
                          <v:shape id="_x0000_i1038"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74BD">
                        <w:rPr>
                          <w:rFonts w:ascii="Times New Roman" w:hAnsi="Times New Roman"/>
                          <w:noProof/>
                          <w:position w:val="-6"/>
                          <w:sz w:val="20"/>
                          <w:szCs w:val="20"/>
                        </w:rPr>
                        <w:pict w14:anchorId="0719988F">
                          <v:shape id="_x0000_i1040"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74BD">
                        <w:rPr>
                          <w:rFonts w:ascii="Times New Roman" w:hAnsi="Times New Roman"/>
                          <w:noProof/>
                          <w:position w:val="-6"/>
                          <w:sz w:val="20"/>
                          <w:szCs w:val="20"/>
                        </w:rPr>
                        <w:pict w14:anchorId="08A85816">
                          <v:shape id="_x0000_i1042"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74BD">
                        <w:rPr>
                          <w:rFonts w:ascii="Times New Roman" w:hAnsi="Times New Roman"/>
                          <w:noProof/>
                          <w:position w:val="-6"/>
                          <w:sz w:val="20"/>
                          <w:szCs w:val="20"/>
                        </w:rPr>
                        <w:pict w14:anchorId="392E1E56">
                          <v:shape id="_x0000_i1044"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974BD">
                        <w:rPr>
                          <w:rFonts w:ascii="Times New Roman" w:hAnsi="Times New Roman"/>
                          <w:noProof/>
                          <w:position w:val="-6"/>
                          <w:sz w:val="20"/>
                          <w:szCs w:val="20"/>
                        </w:rPr>
                        <w:pict w14:anchorId="240617AC">
                          <v:shape id="_x0000_i1046" type="#_x0000_t75" alt="" style="width:38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974BD">
                        <w:rPr>
                          <w:rFonts w:ascii="Times New Roman" w:hAnsi="Times New Roman"/>
                          <w:noProof/>
                          <w:position w:val="-6"/>
                          <w:sz w:val="20"/>
                          <w:szCs w:val="20"/>
                        </w:rPr>
                        <w:pict w14:anchorId="249DEF18">
                          <v:shape id="_x0000_i1048" type="#_x0000_t75" alt="" style="width:38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74BD">
                        <w:rPr>
                          <w:rFonts w:ascii="Times New Roman" w:hAnsi="Times New Roman"/>
                          <w:noProof/>
                          <w:position w:val="-5"/>
                          <w:sz w:val="20"/>
                          <w:szCs w:val="20"/>
                        </w:rPr>
                        <w:pict w14:anchorId="3C566143">
                          <v:shape id="_x0000_i1050" type="#_x0000_t75" alt="" style="width:17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74BD">
                        <w:rPr>
                          <w:rFonts w:ascii="Times New Roman" w:hAnsi="Times New Roman"/>
                          <w:noProof/>
                          <w:position w:val="-5"/>
                          <w:sz w:val="20"/>
                          <w:szCs w:val="20"/>
                        </w:rPr>
                        <w:pict w14:anchorId="2A93D960">
                          <v:shape id="_x0000_i1052" type="#_x0000_t75" alt="" style="width:17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74BD">
                        <w:rPr>
                          <w:rFonts w:ascii="Times New Roman" w:hAnsi="Times New Roman"/>
                          <w:noProof/>
                          <w:position w:val="-6"/>
                          <w:sz w:val="20"/>
                          <w:szCs w:val="20"/>
                        </w:rPr>
                        <w:pict w14:anchorId="62A5F4E9">
                          <v:shape id="_x0000_i1054" type="#_x0000_t75" alt="" style="width:47pt;height:1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74BD">
                        <w:rPr>
                          <w:rFonts w:ascii="Times New Roman" w:hAnsi="Times New Roman"/>
                          <w:noProof/>
                          <w:position w:val="-6"/>
                          <w:sz w:val="20"/>
                          <w:szCs w:val="20"/>
                        </w:rPr>
                        <w:pict w14:anchorId="6B25130C">
                          <v:shape id="_x0000_i1056" type="#_x0000_t75" alt="" style="width:47pt;height:1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Default="001A54F7" w:rsidP="00B721EB">
      <w:pPr>
        <w:pStyle w:val="21"/>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aa"/>
        <w:rPr>
          <w:rFonts w:cs="Arial"/>
        </w:rPr>
      </w:pPr>
      <w:r w:rsidRPr="004159C4">
        <w:rPr>
          <w:rFonts w:cs="Arial"/>
          <w:highlight w:val="yellow"/>
        </w:rPr>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rPr>
        <w:t xml:space="preserve"> equal to the sum of UE’s TA and K_mac,</w:t>
      </w:r>
      <w:r w:rsidR="00547706" w:rsidRPr="004159C4">
        <w:rPr>
          <w:rFonts w:cs="Arial"/>
          <w:highlight w:val="yellow"/>
        </w:rPr>
        <w:t xml:space="preserve"> for delaying the starts of ra-ResponseWindow and msgB-ResponseWindow</w:t>
      </w:r>
      <w:r w:rsidR="00547706" w:rsidRPr="004159C4">
        <w:rPr>
          <w:rFonts w:eastAsia="Times New Roman" w:cs="Arial"/>
          <w:highlight w:val="yellow"/>
        </w:rPr>
        <w:t xml:space="preserve">, </w:t>
      </w:r>
      <w:r w:rsidRPr="004159C4">
        <w:rPr>
          <w:rFonts w:eastAsia="Times New Roman" w:cs="Arial"/>
          <w:highlight w:val="yellow"/>
        </w:rPr>
        <w:t>the</w:t>
      </w:r>
      <w:r w:rsidR="00547706" w:rsidRPr="004159C4">
        <w:rPr>
          <w:rFonts w:eastAsia="Times New Roman" w:cs="Arial"/>
          <w:highlight w:val="yellow"/>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a"/>
              <w:spacing w:line="254" w:lineRule="auto"/>
              <w:rPr>
                <w:rFonts w:eastAsia="宋体" w:cs="Arial"/>
              </w:rPr>
            </w:pPr>
            <w:r>
              <w:rPr>
                <w:rFonts w:eastAsia="宋体"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aa"/>
              <w:spacing w:line="254" w:lineRule="auto"/>
              <w:rPr>
                <w:rFonts w:eastAsia="宋体" w:cs="Arial"/>
              </w:rPr>
            </w:pPr>
            <w:r>
              <w:rPr>
                <w:rFonts w:eastAsia="宋体" w:cs="Arial"/>
              </w:rPr>
              <w:t xml:space="preserve">Agree. </w:t>
            </w:r>
          </w:p>
          <w:p w14:paraId="2F2F0127" w14:textId="77777777" w:rsidR="00EF7B2A" w:rsidRDefault="00EF7B2A" w:rsidP="00C16247">
            <w:pPr>
              <w:pStyle w:val="aa"/>
              <w:spacing w:line="254" w:lineRule="auto"/>
              <w:rPr>
                <w:rFonts w:eastAsia="宋体" w:cs="Arial"/>
              </w:rPr>
            </w:pPr>
            <w:r>
              <w:rPr>
                <w:rFonts w:eastAsia="宋体"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a"/>
              <w:spacing w:line="254" w:lineRule="auto"/>
              <w:rPr>
                <w:rFonts w:eastAsia="宋体" w:cs="Arial"/>
              </w:rPr>
            </w:pPr>
            <w:r>
              <w:rPr>
                <w:rFonts w:eastAsia="宋体" w:cs="Arial"/>
                <w:b/>
                <w:bCs/>
              </w:rPr>
              <w:t>Support</w:t>
            </w:r>
            <w:r>
              <w:rPr>
                <w:rFonts w:eastAsia="宋体"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aa"/>
              <w:spacing w:line="254" w:lineRule="auto"/>
              <w:rPr>
                <w:rFonts w:eastAsia="宋体"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a"/>
              <w:spacing w:line="254" w:lineRule="auto"/>
              <w:rPr>
                <w:rFonts w:eastAsia="宋体" w:cs="Arial"/>
              </w:rPr>
            </w:pPr>
            <w:r>
              <w:rPr>
                <w:rFonts w:eastAsia="宋体"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a"/>
              <w:spacing w:line="254" w:lineRule="auto"/>
              <w:rPr>
                <w:rFonts w:eastAsia="宋体" w:cs="Arial"/>
              </w:rPr>
            </w:pPr>
            <w:r>
              <w:rPr>
                <w:rFonts w:eastAsia="宋体"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a"/>
              <w:spacing w:line="254" w:lineRule="auto"/>
              <w:rPr>
                <w:rFonts w:eastAsia="宋体" w:cs="Arial"/>
              </w:rPr>
            </w:pPr>
            <w:r>
              <w:rPr>
                <w:rFonts w:eastAsia="宋体"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aa"/>
              <w:spacing w:line="254" w:lineRule="auto"/>
              <w:rPr>
                <w:rFonts w:eastAsia="宋体" w:cs="Arial"/>
              </w:rPr>
            </w:pPr>
            <w:r>
              <w:rPr>
                <w:rFonts w:eastAsia="宋体" w:cs="Arial"/>
              </w:rPr>
              <w:t xml:space="preserve">It is still vague. Note that the </w:t>
            </w:r>
            <m:oMath>
              <m:sSub>
                <m:sSubPr>
                  <m:ctrlPr>
                    <w:rPr>
                      <w:rFonts w:ascii="Cambria Math" w:eastAsia="宋体" w:hAnsi="Cambria Math" w:cs="Arial"/>
                      <w:highlight w:val="yellow"/>
                    </w:rPr>
                  </m:ctrlPr>
                </m:sSubPr>
                <m:e>
                  <m:r>
                    <m:rPr>
                      <m:sty m:val="p"/>
                    </m:rPr>
                    <w:rPr>
                      <w:rFonts w:ascii="Cambria Math" w:eastAsia="宋体" w:hAnsi="Cambria Math" w:cs="Arial"/>
                      <w:highlight w:val="yellow"/>
                    </w:rPr>
                    <m:t>N</m:t>
                  </m:r>
                </m:e>
                <m:sub>
                  <m:r>
                    <m:rPr>
                      <m:sty m:val="p"/>
                    </m:rPr>
                    <w:rPr>
                      <w:rFonts w:ascii="Cambria Math" w:eastAsia="宋体" w:hAnsi="Cambria Math" w:cs="Arial"/>
                      <w:highlight w:val="yellow"/>
                    </w:rPr>
                    <m:t>TA, UE-specific</m:t>
                  </m:r>
                </m:sub>
              </m:sSub>
              <m:r>
                <m:rPr>
                  <m:sty m:val="p"/>
                </m:rPr>
                <w:rPr>
                  <w:rFonts w:ascii="Cambria Math" w:eastAsia="宋体" w:hAnsi="Cambria Math" w:cs="Arial"/>
                  <w:highlight w:val="yellow"/>
                </w:rPr>
                <m:t>+</m:t>
              </m:r>
              <m:sSub>
                <m:sSubPr>
                  <m:ctrlPr>
                    <w:rPr>
                      <w:rFonts w:ascii="Cambria Math" w:eastAsia="宋体" w:hAnsi="Cambria Math" w:cs="Arial"/>
                      <w:highlight w:val="yellow"/>
                    </w:rPr>
                  </m:ctrlPr>
                </m:sSubPr>
                <m:e>
                  <m:r>
                    <m:rPr>
                      <m:sty m:val="p"/>
                    </m:rPr>
                    <w:rPr>
                      <w:rFonts w:ascii="Cambria Math" w:eastAsia="宋体" w:hAnsi="Cambria Math" w:cs="Arial"/>
                      <w:highlight w:val="yellow"/>
                    </w:rPr>
                    <m:t>N</m:t>
                  </m:r>
                </m:e>
                <m:sub>
                  <m:r>
                    <m:rPr>
                      <m:sty m:val="p"/>
                    </m:rPr>
                    <w:rPr>
                      <w:rFonts w:ascii="Cambria Math" w:eastAsia="宋体" w:hAnsi="Cambria Math" w:cs="Arial"/>
                      <w:highlight w:val="yellow"/>
                    </w:rPr>
                    <m:t>TA,common</m:t>
                  </m:r>
                </m:sub>
              </m:sSub>
            </m:oMath>
            <w:r>
              <w:rPr>
                <w:rFonts w:eastAsia="宋体" w:cs="Arial" w:hint="eastAsia"/>
              </w:rPr>
              <w:t xml:space="preserve"> </w:t>
            </w:r>
            <w:r>
              <w:rPr>
                <w:rFonts w:eastAsia="宋体" w:cs="Arial"/>
              </w:rPr>
              <w:t>is</w:t>
            </w:r>
            <w:r>
              <w:rPr>
                <w:rFonts w:eastAsia="宋体" w:cs="Arial" w:hint="eastAsia"/>
              </w:rPr>
              <w:t xml:space="preserve"> timing va</w:t>
            </w:r>
            <w:r>
              <w:rPr>
                <w:rFonts w:eastAsia="宋体" w:cs="Arial"/>
              </w:rPr>
              <w:t>r</w:t>
            </w:r>
            <w:r>
              <w:rPr>
                <w:rFonts w:eastAsia="宋体" w:cs="Arial" w:hint="eastAsia"/>
              </w:rPr>
              <w:t>ying. W</w:t>
            </w:r>
            <w:r>
              <w:rPr>
                <w:rFonts w:eastAsia="宋体"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aa"/>
              <w:spacing w:line="254" w:lineRule="auto"/>
              <w:rPr>
                <w:rFonts w:eastAsia="宋体" w:cs="Arial"/>
              </w:rPr>
            </w:pPr>
            <w:r>
              <w:rPr>
                <w:rFonts w:eastAsia="宋体"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a"/>
              <w:spacing w:line="254" w:lineRule="auto"/>
              <w:rPr>
                <w:rFonts w:eastAsia="宋体" w:cs="Arial"/>
              </w:rPr>
            </w:pPr>
            <w:r>
              <w:rPr>
                <w:rFonts w:eastAsia="Yu Mincho" w:cs="Arial" w:hint="eastAsia"/>
                <w:lang w:val="de-DE"/>
              </w:rPr>
              <w:t>W</w:t>
            </w:r>
            <w:r>
              <w:rPr>
                <w:rFonts w:eastAsia="Yu Mincho" w:cs="Arial"/>
                <w:lang w:val="de-DE"/>
              </w:rPr>
              <w:t>e support the proposal.</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aa"/>
              <w:spacing w:line="254" w:lineRule="auto"/>
              <w:rPr>
                <w:rFonts w:eastAsia="宋体" w:cs="Arial"/>
              </w:rPr>
            </w:pPr>
            <w:r>
              <w:rPr>
                <w:rFonts w:eastAsia="宋体" w:cs="Arial"/>
              </w:rPr>
              <w:t>We support this proposal. Alternatively, we may consider a similar formulation as the one specified for BFR, e.g.,</w:t>
            </w:r>
          </w:p>
          <w:p w14:paraId="7621C9AE" w14:textId="77777777" w:rsidR="00EF7B2A" w:rsidRDefault="00EF7B2A" w:rsidP="00C16247">
            <w:pPr>
              <w:pStyle w:val="aa"/>
              <w:spacing w:line="254" w:lineRule="auto"/>
              <w:rPr>
                <w:rFonts w:eastAsia="宋体" w:cs="Arial"/>
              </w:rPr>
            </w:pPr>
            <w:r>
              <w:rPr>
                <w:rFonts w:eastAsia="宋体" w:cs="Arial"/>
                <w:i/>
                <w:iCs/>
              </w:rPr>
              <w:lastRenderedPageBreak/>
              <w:t>For PRACH transmission in uplink slot n, the UE monitors the corresponding 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a"/>
              <w:spacing w:line="254" w:lineRule="auto"/>
              <w:rPr>
                <w:rFonts w:eastAsia="宋体"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aa"/>
              <w:spacing w:line="254" w:lineRule="auto"/>
              <w:rPr>
                <w:rFonts w:eastAsia="宋体"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a"/>
              <w:spacing w:line="254" w:lineRule="auto"/>
              <w:rPr>
                <w:rFonts w:eastAsia="宋体"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a"/>
              <w:spacing w:line="254" w:lineRule="auto"/>
              <w:rPr>
                <w:rFonts w:eastAsia="宋体"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a"/>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a"/>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a"/>
              <w:spacing w:line="254" w:lineRule="auto"/>
              <w:rPr>
                <w:rFonts w:eastAsia="Malgun Gothic" w:cs="Arial"/>
                <w:lang w:val="de-DE"/>
              </w:rPr>
            </w:pPr>
            <w:r>
              <w:rPr>
                <w:rFonts w:eastAsia="宋体" w:cs="Arial" w:hint="eastAsia"/>
                <w:lang w:val="de-DE"/>
              </w:rPr>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a"/>
              <w:spacing w:line="254" w:lineRule="auto"/>
              <w:rPr>
                <w:rFonts w:eastAsia="Malgun Gothic" w:cs="Arial"/>
                <w:lang w:val="de-DE"/>
              </w:rPr>
            </w:pPr>
            <w:r>
              <w:rPr>
                <w:rFonts w:eastAsia="宋体" w:cs="Arial" w:hint="eastAsia"/>
                <w:lang w:val="de-DE"/>
              </w:rPr>
              <w:t>A</w:t>
            </w:r>
            <w:r>
              <w:rPr>
                <w:rFonts w:eastAsia="宋体"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a"/>
              <w:spacing w:line="254" w:lineRule="auto"/>
              <w:rPr>
                <w:rFonts w:eastAsia="宋体"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a"/>
              <w:spacing w:line="254" w:lineRule="auto"/>
              <w:rPr>
                <w:rFonts w:eastAsia="宋体"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a"/>
              <w:spacing w:line="254" w:lineRule="auto"/>
              <w:rPr>
                <w:rFonts w:eastAsia="宋体" w:cs="Arial"/>
              </w:rPr>
            </w:pPr>
            <w:r>
              <w:rPr>
                <w:rFonts w:eastAsia="宋体" w:cs="Arial" w:hint="eastAsia"/>
              </w:rPr>
              <w:t>CA</w:t>
            </w:r>
            <w:r>
              <w:rPr>
                <w:rFonts w:eastAsia="宋体"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a"/>
              <w:spacing w:line="254" w:lineRule="auto"/>
              <w:rPr>
                <w:rFonts w:eastAsia="宋体" w:cs="Arial"/>
              </w:rPr>
            </w:pPr>
            <w:r>
              <w:rPr>
                <w:rFonts w:eastAsia="宋体" w:cs="Arial" w:hint="eastAsia"/>
              </w:rPr>
              <w:t>A</w:t>
            </w:r>
            <w:r>
              <w:rPr>
                <w:rFonts w:eastAsia="宋体" w:cs="Arial"/>
              </w:rPr>
              <w:t>gree</w:t>
            </w:r>
          </w:p>
        </w:tc>
      </w:tr>
      <w:tr w:rsidR="00EF7B2A" w14:paraId="06EB6BA0" w14:textId="77777777" w:rsidTr="00C16247">
        <w:tc>
          <w:tcPr>
            <w:tcW w:w="1795" w:type="dxa"/>
          </w:tcPr>
          <w:p w14:paraId="7D1CE5A7" w14:textId="77777777" w:rsidR="00EF7B2A" w:rsidRDefault="00EF7B2A" w:rsidP="00C16247">
            <w:pPr>
              <w:pStyle w:val="aa"/>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a"/>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a"/>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a"/>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aa"/>
              <w:spacing w:line="254" w:lineRule="auto"/>
              <w:rPr>
                <w:rFonts w:eastAsia="Yu Mincho" w:cs="Arial"/>
              </w:rPr>
            </w:pPr>
            <w:r>
              <w:rPr>
                <w:rFonts w:eastAsia="Yu Mincho" w:cs="Arial"/>
              </w:rPr>
              <w:t>InterDigital</w:t>
            </w:r>
          </w:p>
        </w:tc>
        <w:tc>
          <w:tcPr>
            <w:tcW w:w="7834" w:type="dxa"/>
          </w:tcPr>
          <w:p w14:paraId="162E9B6C" w14:textId="77777777" w:rsidR="00EF7B2A" w:rsidRDefault="00EF7B2A" w:rsidP="00C16247">
            <w:pPr>
              <w:pStyle w:val="aa"/>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aa"/>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a"/>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a"/>
              <w:spacing w:line="254" w:lineRule="auto"/>
              <w:rPr>
                <w:rFonts w:cs="Arial"/>
              </w:rPr>
            </w:pPr>
            <w:r>
              <w:rPr>
                <w:rFonts w:cs="Arial"/>
              </w:rPr>
              <w:t>Fraunhofer</w:t>
            </w:r>
          </w:p>
        </w:tc>
        <w:tc>
          <w:tcPr>
            <w:tcW w:w="7834" w:type="dxa"/>
          </w:tcPr>
          <w:p w14:paraId="209FD5E6" w14:textId="77777777" w:rsidR="00EF7B2A" w:rsidRDefault="00EF7B2A" w:rsidP="00C16247">
            <w:pPr>
              <w:pStyle w:val="aa"/>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a"/>
              <w:spacing w:line="254" w:lineRule="auto"/>
              <w:rPr>
                <w:rFonts w:cs="Arial"/>
              </w:rPr>
            </w:pPr>
            <w:r>
              <w:rPr>
                <w:rFonts w:cs="Arial"/>
              </w:rPr>
              <w:t>MediaTek</w:t>
            </w:r>
          </w:p>
        </w:tc>
        <w:tc>
          <w:tcPr>
            <w:tcW w:w="7834" w:type="dxa"/>
          </w:tcPr>
          <w:p w14:paraId="207E3193" w14:textId="77777777" w:rsidR="00EF7B2A" w:rsidRDefault="00EF7B2A" w:rsidP="00C16247">
            <w:pPr>
              <w:pStyle w:val="aa"/>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A2151CA" w14:textId="4878182B" w:rsidR="00EF7B2A" w:rsidRDefault="00B01727" w:rsidP="00092F46">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aff0"/>
        <w:numPr>
          <w:ilvl w:val="0"/>
          <w:numId w:val="79"/>
        </w:numPr>
        <w:rPr>
          <w:rFonts w:ascii="Arial" w:hAnsi="Arial" w:cs="Arial"/>
          <w:lang w:eastAsia="ja-JP"/>
        </w:rPr>
      </w:pPr>
      <w:r w:rsidRPr="00B01727">
        <w:rPr>
          <w:rFonts w:ascii="Arial" w:hAnsi="Arial" w:cs="Arial"/>
          <w:lang w:eastAsia="ja-JP"/>
        </w:rPr>
        <w:t>[20] companies support / are fine with the proposal 9.2 in the feature lead summary.</w:t>
      </w:r>
    </w:p>
    <w:p w14:paraId="2E1ADF7B" w14:textId="77777777" w:rsidR="00B01727" w:rsidRPr="00B01727" w:rsidRDefault="00B01727" w:rsidP="008C1CA4">
      <w:pPr>
        <w:pStyle w:val="aff0"/>
        <w:numPr>
          <w:ilvl w:val="1"/>
          <w:numId w:val="79"/>
        </w:numPr>
        <w:rPr>
          <w:rFonts w:ascii="Arial" w:hAnsi="Arial" w:cs="Arial"/>
          <w:lang w:eastAsia="ja-JP"/>
        </w:rPr>
      </w:pPr>
      <w:r w:rsidRPr="00B01727">
        <w:rPr>
          <w:rFonts w:ascii="Arial" w:hAnsi="Arial" w:cs="Arial"/>
          <w:lang w:eastAsia="ja-JP"/>
        </w:rPr>
        <w:t>[Apple, FGI, ZTE, Intel, Nokia/NSB, NTT DOCOMO, Ericsson, Lenovo/MM, Samsung, Panasonic, Huawei/HiSi, Spreadtrum, CAICT, LG, QC, Sony, InterDigital, CMCC, Fraunhofer, MediaTek]</w:t>
      </w:r>
    </w:p>
    <w:p w14:paraId="57FC3A4A" w14:textId="77777777" w:rsidR="00B01727" w:rsidRPr="00B01727" w:rsidRDefault="00B01727" w:rsidP="008C1CA4">
      <w:pPr>
        <w:pStyle w:val="aff0"/>
        <w:numPr>
          <w:ilvl w:val="0"/>
          <w:numId w:val="79"/>
        </w:numPr>
        <w:rPr>
          <w:rFonts w:ascii="Arial" w:hAnsi="Arial" w:cs="Arial"/>
          <w:lang w:eastAsia="ja-JP"/>
        </w:rPr>
      </w:pPr>
      <w:r w:rsidRPr="00B01727">
        <w:rPr>
          <w:rFonts w:ascii="Arial" w:hAnsi="Arial" w:cs="Arial"/>
          <w:lang w:eastAsia="ja-JP"/>
        </w:rPr>
        <w:t>[OPPO] suggest that the reference time for N_{TA,UE-specific} and N_{TA,common} should be clarified.</w:t>
      </w:r>
    </w:p>
    <w:p w14:paraId="0255031A" w14:textId="3886AAB9" w:rsidR="00B01727" w:rsidRPr="00B01727" w:rsidRDefault="00B01727" w:rsidP="008C1CA4">
      <w:pPr>
        <w:pStyle w:val="aff0"/>
        <w:numPr>
          <w:ilvl w:val="1"/>
          <w:numId w:val="79"/>
        </w:numPr>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aa"/>
        <w:ind w:left="567"/>
        <w:rPr>
          <w:rFonts w:cs="Arial"/>
          <w:highlight w:val="yellow"/>
        </w:rPr>
      </w:pPr>
      <w:r w:rsidRPr="00B01727">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aa"/>
        <w:numPr>
          <w:ilvl w:val="0"/>
          <w:numId w:val="78"/>
        </w:numPr>
        <w:spacing w:after="160" w:line="252" w:lineRule="auto"/>
        <w:ind w:left="1287"/>
        <w:jc w:val="left"/>
        <w:rPr>
          <w:rFonts w:eastAsia="Times New Roman" w:cs="Arial"/>
          <w:highlight w:val="yellow"/>
        </w:rPr>
      </w:pPr>
      <w:r w:rsidRPr="00B01727">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rPr>
          <w:rFonts w:ascii="Arial" w:hAnsi="Arial" w:cs="Arial"/>
        </w:rPr>
      </w:pPr>
      <w:r>
        <w:rPr>
          <w:rFonts w:ascii="Arial" w:hAnsi="Arial" w:cs="Arial"/>
        </w:rPr>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rPr>
          <w:rFonts w:ascii="Arial" w:hAnsi="Arial" w:cs="Arial"/>
        </w:rPr>
      </w:pPr>
    </w:p>
    <w:p w14:paraId="4D7B9801" w14:textId="078F3641" w:rsidR="002440BB" w:rsidRPr="00A85EAA" w:rsidRDefault="002440BB" w:rsidP="002440BB">
      <w:pPr>
        <w:pStyle w:val="1"/>
        <w:rPr>
          <w:lang w:val="en-US"/>
        </w:rPr>
      </w:pPr>
      <w:r>
        <w:rPr>
          <w:lang w:val="en-US"/>
        </w:rPr>
        <w:lastRenderedPageBreak/>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21"/>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00727EE4"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 w:val="20"/>
          <w:szCs w:val="20"/>
        </w:rPr>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D6711F" w:rsidRPr="007066C7" w:rsidRDefault="00D6711F"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D6711F" w:rsidRPr="007066C7" w:rsidRDefault="00D6711F"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 w:val="20"/>
                                <w:szCs w:val="20"/>
                              </w:rPr>
                            </w:pPr>
                            <w:r w:rsidRPr="007066C7">
                              <w:rPr>
                                <w:rFonts w:eastAsia="Yu Mincho"/>
                                <w:b/>
                                <w:bCs/>
                                <w:sz w:val="20"/>
                                <w:szCs w:val="20"/>
                                <w:lang w:val="en-GB"/>
                              </w:rPr>
                              <w:t>[Spreadtrum]</w:t>
                            </w:r>
                          </w:p>
                          <w:p w14:paraId="4E7E4E57" w14:textId="77777777" w:rsidR="00D6711F" w:rsidRPr="007066C7" w:rsidRDefault="00D6711F"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 w:val="20"/>
                                <w:szCs w:val="20"/>
                              </w:rPr>
                            </w:pPr>
                            <w:r w:rsidRPr="007066C7">
                              <w:rPr>
                                <w:rFonts w:eastAsia="Yu Mincho"/>
                                <w:b/>
                                <w:bCs/>
                                <w:sz w:val="20"/>
                                <w:szCs w:val="20"/>
                                <w:lang w:val="en-GB"/>
                              </w:rPr>
                              <w:t>[NEC]</w:t>
                            </w:r>
                          </w:p>
                          <w:p w14:paraId="2BAB89C6" w14:textId="77777777" w:rsidR="00D6711F" w:rsidRPr="007066C7" w:rsidRDefault="00D6711F"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sz w:val="20"/>
                                <w:szCs w:val="20"/>
                              </w:rPr>
                            </w:pPr>
                            <w:r w:rsidRPr="007066C7">
                              <w:rPr>
                                <w:rFonts w:eastAsia="Yu Mincho"/>
                                <w:b/>
                                <w:bCs/>
                                <w:sz w:val="20"/>
                                <w:szCs w:val="20"/>
                              </w:rPr>
                              <w:t>[CAICT]</w:t>
                            </w:r>
                          </w:p>
                          <w:p w14:paraId="5505D3E7" w14:textId="77777777" w:rsidR="00D6711F" w:rsidRPr="007066C7" w:rsidRDefault="00D6711F" w:rsidP="007066C7">
                            <w:pPr>
                              <w:spacing w:after="60"/>
                              <w:rPr>
                                <w:sz w:val="20"/>
                                <w:szCs w:val="20"/>
                              </w:rPr>
                            </w:pPr>
                            <w:r w:rsidRPr="007066C7">
                              <w:rPr>
                                <w:sz w:val="20"/>
                                <w:szCs w:val="20"/>
                              </w:rPr>
                              <w:t xml:space="preserve">Proposal 3: Introduce a timing offset explicitly or implicitly in PDCCH ordered RACH to align the understanding of “next available mapping cycle in </w:t>
                            </w:r>
                            <w:proofErr w:type="gramStart"/>
                            <w:r w:rsidRPr="007066C7">
                              <w:rPr>
                                <w:sz w:val="20"/>
                                <w:szCs w:val="20"/>
                              </w:rPr>
                              <w:t>a</w:t>
                            </w:r>
                            <w:proofErr w:type="gramEnd"/>
                            <w:r w:rsidRPr="007066C7">
                              <w:rPr>
                                <w:sz w:val="20"/>
                                <w:szCs w:val="20"/>
                              </w:rPr>
                              <w:t xml:space="preserve">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 w:val="20"/>
                                <w:szCs w:val="20"/>
                              </w:rPr>
                            </w:pPr>
                            <w:r w:rsidRPr="007066C7">
                              <w:rPr>
                                <w:rFonts w:eastAsia="Yu Mincho"/>
                                <w:b/>
                                <w:bCs/>
                                <w:sz w:val="20"/>
                                <w:szCs w:val="20"/>
                              </w:rPr>
                              <w:t>[OPPO]</w:t>
                            </w:r>
                          </w:p>
                          <w:p w14:paraId="2AB458DF" w14:textId="77777777" w:rsidR="00D6711F" w:rsidRPr="007066C7" w:rsidRDefault="00D6711F"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 w:val="20"/>
                                <w:szCs w:val="20"/>
                              </w:rPr>
                            </w:pPr>
                            <w:r w:rsidRPr="007066C7">
                              <w:rPr>
                                <w:b/>
                                <w:bCs/>
                                <w:sz w:val="20"/>
                                <w:szCs w:val="20"/>
                                <w:lang w:eastAsia="zh-TW"/>
                              </w:rPr>
                              <w:t>[CMCC]</w:t>
                            </w:r>
                          </w:p>
                          <w:p w14:paraId="35E8B151" w14:textId="77777777" w:rsidR="00D6711F" w:rsidRPr="007066C7" w:rsidRDefault="00D6711F" w:rsidP="007066C7">
                            <w:pPr>
                              <w:spacing w:after="60"/>
                              <w:rPr>
                                <w:sz w:val="20"/>
                                <w:szCs w:val="20"/>
                              </w:rPr>
                            </w:pPr>
                            <w:r w:rsidRPr="007066C7">
                              <w:rPr>
                                <w:sz w:val="20"/>
                                <w:szCs w:val="20"/>
                              </w:rPr>
                              <w:t>Proposal 9: Introduce K_offset to enhance the timing relationship of PDCCH ordered PRACH.</w:t>
                            </w:r>
                          </w:p>
                          <w:p w14:paraId="2D7253BD" w14:textId="77777777" w:rsidR="00D6711F" w:rsidRPr="007066C7" w:rsidRDefault="00D6711F" w:rsidP="007066C7">
                            <w:pPr>
                              <w:spacing w:after="60"/>
                              <w:rPr>
                                <w:b/>
                                <w:bCs/>
                                <w:sz w:val="20"/>
                                <w:szCs w:val="20"/>
                              </w:rPr>
                            </w:pPr>
                            <w:r w:rsidRPr="007066C7">
                              <w:rPr>
                                <w:b/>
                                <w:bCs/>
                                <w:sz w:val="20"/>
                                <w:szCs w:val="20"/>
                              </w:rPr>
                              <w:t>[Panasonic]</w:t>
                            </w:r>
                          </w:p>
                          <w:p w14:paraId="0D6608AA" w14:textId="77777777" w:rsidR="00D6711F" w:rsidRPr="007066C7" w:rsidRDefault="00D6711F"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 w:val="20"/>
                                <w:szCs w:val="20"/>
                              </w:rPr>
                            </w:pPr>
                            <w:r w:rsidRPr="007066C7">
                              <w:rPr>
                                <w:b/>
                                <w:bCs/>
                                <w:sz w:val="20"/>
                                <w:szCs w:val="20"/>
                              </w:rPr>
                              <w:t>[LGE]</w:t>
                            </w:r>
                          </w:p>
                          <w:p w14:paraId="2DD80BD1" w14:textId="77777777" w:rsidR="00D6711F" w:rsidRPr="007066C7" w:rsidRDefault="00D6711F"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sz w:val="20"/>
                                <w:szCs w:val="20"/>
                              </w:rPr>
                            </w:pPr>
                            <w:r w:rsidRPr="007066C7">
                              <w:rPr>
                                <w:b/>
                                <w:bCs/>
                                <w:sz w:val="20"/>
                                <w:szCs w:val="20"/>
                              </w:rPr>
                              <w:t>[Intel]</w:t>
                            </w:r>
                          </w:p>
                          <w:p w14:paraId="01ED25F0" w14:textId="77777777" w:rsidR="00D6711F" w:rsidRPr="007066C7" w:rsidRDefault="00D6711F" w:rsidP="007066C7">
                            <w:pPr>
                              <w:spacing w:after="60"/>
                              <w:rPr>
                                <w:sz w:val="20"/>
                                <w:szCs w:val="20"/>
                              </w:rPr>
                            </w:pPr>
                            <w:r w:rsidRPr="007066C7">
                              <w:rPr>
                                <w:sz w:val="20"/>
                                <w:szCs w:val="20"/>
                              </w:rPr>
                              <w:t xml:space="preserve">Proposal 4: </w:t>
                            </w:r>
                          </w:p>
                          <w:p w14:paraId="1DBE1ED8" w14:textId="77777777" w:rsidR="00D6711F" w:rsidRPr="007066C7" w:rsidRDefault="00D6711F" w:rsidP="00CA0E71">
                            <w:pPr>
                              <w:pStyle w:val="aff0"/>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D6711F" w:rsidRPr="007066C7" w:rsidRDefault="00D6711F" w:rsidP="00CA0E71">
                            <w:pPr>
                              <w:pStyle w:val="aff0"/>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D6711F" w:rsidRPr="007066C7" w:rsidRDefault="00D6711F" w:rsidP="00CA0E71">
                            <w:pPr>
                              <w:pStyle w:val="aff0"/>
                              <w:numPr>
                                <w:ilvl w:val="1"/>
                                <w:numId w:val="34"/>
                              </w:numPr>
                              <w:spacing w:after="60"/>
                              <w:rPr>
                                <w:sz w:val="20"/>
                                <w:szCs w:val="20"/>
                              </w:rPr>
                            </w:pPr>
                            <w:r w:rsidRPr="007066C7">
                              <w:rPr>
                                <w:sz w:val="20"/>
                                <w:szCs w:val="20"/>
                              </w:rPr>
                              <w:t>Alt. 2: UE selects PRACH occasion based on slot offset K_offset</w:t>
                            </w:r>
                          </w:p>
                          <w:p w14:paraId="5279026A" w14:textId="77777777" w:rsidR="00D6711F" w:rsidRPr="007066C7" w:rsidRDefault="00D6711F" w:rsidP="007066C7">
                            <w:pPr>
                              <w:spacing w:after="60"/>
                              <w:rPr>
                                <w:b/>
                                <w:bCs/>
                                <w:sz w:val="20"/>
                                <w:szCs w:val="20"/>
                              </w:rPr>
                            </w:pPr>
                            <w:r w:rsidRPr="007066C7">
                              <w:rPr>
                                <w:b/>
                                <w:bCs/>
                                <w:sz w:val="20"/>
                                <w:szCs w:val="20"/>
                                <w:lang w:val="en-GB"/>
                              </w:rPr>
                              <w:t>[ZTE]</w:t>
                            </w:r>
                          </w:p>
                          <w:p w14:paraId="75B7FCE7" w14:textId="77777777" w:rsidR="00D6711F" w:rsidRPr="007066C7" w:rsidRDefault="00D6711F"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D6711F" w:rsidRPr="007066C7" w:rsidRDefault="00D6711F" w:rsidP="007066C7">
                            <w:pPr>
                              <w:spacing w:after="60"/>
                              <w:rPr>
                                <w:b/>
                                <w:bCs/>
                                <w:sz w:val="20"/>
                                <w:szCs w:val="20"/>
                              </w:rPr>
                            </w:pPr>
                            <w:r w:rsidRPr="007066C7">
                              <w:rPr>
                                <w:b/>
                                <w:bCs/>
                                <w:sz w:val="20"/>
                                <w:szCs w:val="20"/>
                              </w:rPr>
                              <w:t>[NTT DOCOMO]</w:t>
                            </w:r>
                          </w:p>
                          <w:p w14:paraId="4D89412E" w14:textId="519AECDF" w:rsidR="00D6711F" w:rsidRPr="007066C7" w:rsidRDefault="00D6711F" w:rsidP="007066C7">
                            <w:pPr>
                              <w:spacing w:after="60"/>
                              <w:rPr>
                                <w:sz w:val="20"/>
                                <w:szCs w:val="20"/>
                              </w:rPr>
                            </w:pPr>
                            <w:r w:rsidRPr="007066C7">
                              <w:rPr>
                                <w:sz w:val="20"/>
                                <w:szCs w:val="20"/>
                              </w:rPr>
                              <w:t>Proposal 8: K_offset is introduced for PDCCH ordered PRACH.</w:t>
                            </w:r>
                          </w:p>
                          <w:p w14:paraId="087D69C3" w14:textId="77777777" w:rsidR="00D6711F" w:rsidRPr="007066C7" w:rsidRDefault="00D6711F" w:rsidP="007066C7">
                            <w:pPr>
                              <w:rPr>
                                <w:b/>
                                <w:bCs/>
                                <w:sz w:val="20"/>
                                <w:szCs w:val="20"/>
                              </w:rPr>
                            </w:pPr>
                            <w:r w:rsidRPr="007066C7">
                              <w:rPr>
                                <w:b/>
                                <w:bCs/>
                                <w:sz w:val="20"/>
                                <w:szCs w:val="20"/>
                              </w:rPr>
                              <w:t>[InterDigital]</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Proposal 9: The common K_offset value shall be used also for the PDCCH ordered RACH.</w:t>
                            </w:r>
                          </w:p>
                          <w:p w14:paraId="4DA2685C" w14:textId="5D656CFA" w:rsidR="00D6711F" w:rsidRPr="007066C7" w:rsidRDefault="00D6711F"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D6711F" w:rsidRPr="007066C7" w:rsidRDefault="00D6711F" w:rsidP="007066C7">
                      <w:pPr>
                        <w:spacing w:after="60"/>
                        <w:ind w:left="1555" w:hanging="1555"/>
                        <w:rPr>
                          <w:b/>
                          <w:bCs/>
                          <w:sz w:val="20"/>
                          <w:szCs w:val="20"/>
                        </w:rPr>
                      </w:pPr>
                      <w:r w:rsidRPr="007066C7">
                        <w:rPr>
                          <w:b/>
                          <w:bCs/>
                          <w:sz w:val="20"/>
                          <w:szCs w:val="20"/>
                          <w:lang w:val="en-GB"/>
                        </w:rPr>
                        <w:t>[</w:t>
                      </w:r>
                      <w:r w:rsidRPr="007066C7">
                        <w:rPr>
                          <w:b/>
                          <w:bCs/>
                          <w:sz w:val="20"/>
                          <w:szCs w:val="20"/>
                        </w:rPr>
                        <w:t>Huawei, HiSilicon]</w:t>
                      </w:r>
                    </w:p>
                    <w:p w14:paraId="549F6C4A" w14:textId="77777777" w:rsidR="00D6711F" w:rsidRPr="007066C7" w:rsidRDefault="00D6711F"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 w:val="20"/>
                          <w:szCs w:val="20"/>
                        </w:rPr>
                      </w:pPr>
                      <w:r w:rsidRPr="007066C7">
                        <w:rPr>
                          <w:rFonts w:eastAsia="Yu Mincho"/>
                          <w:b/>
                          <w:bCs/>
                          <w:sz w:val="20"/>
                          <w:szCs w:val="20"/>
                          <w:lang w:val="en-GB"/>
                        </w:rPr>
                        <w:t>[Spreadtrum]</w:t>
                      </w:r>
                    </w:p>
                    <w:p w14:paraId="4E7E4E57" w14:textId="77777777" w:rsidR="00D6711F" w:rsidRPr="007066C7" w:rsidRDefault="00D6711F"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 w:val="20"/>
                          <w:szCs w:val="20"/>
                        </w:rPr>
                      </w:pPr>
                      <w:r w:rsidRPr="007066C7">
                        <w:rPr>
                          <w:rFonts w:eastAsia="Yu Mincho"/>
                          <w:b/>
                          <w:bCs/>
                          <w:sz w:val="20"/>
                          <w:szCs w:val="20"/>
                          <w:lang w:val="en-GB"/>
                        </w:rPr>
                        <w:t>[NEC]</w:t>
                      </w:r>
                    </w:p>
                    <w:p w14:paraId="2BAB89C6" w14:textId="77777777" w:rsidR="00D6711F" w:rsidRPr="007066C7" w:rsidRDefault="00D6711F"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sz w:val="20"/>
                          <w:szCs w:val="20"/>
                        </w:rPr>
                      </w:pPr>
                      <w:r w:rsidRPr="007066C7">
                        <w:rPr>
                          <w:rFonts w:eastAsia="Yu Mincho"/>
                          <w:b/>
                          <w:bCs/>
                          <w:sz w:val="20"/>
                          <w:szCs w:val="20"/>
                        </w:rPr>
                        <w:t>[CAICT]</w:t>
                      </w:r>
                    </w:p>
                    <w:p w14:paraId="5505D3E7" w14:textId="77777777" w:rsidR="00D6711F" w:rsidRPr="007066C7" w:rsidRDefault="00D6711F" w:rsidP="007066C7">
                      <w:pPr>
                        <w:spacing w:after="60"/>
                        <w:rPr>
                          <w:sz w:val="20"/>
                          <w:szCs w:val="20"/>
                        </w:rPr>
                      </w:pPr>
                      <w:r w:rsidRPr="007066C7">
                        <w:rPr>
                          <w:sz w:val="20"/>
                          <w:szCs w:val="20"/>
                        </w:rPr>
                        <w:t xml:space="preserve">Proposal 3: Introduce a timing offset explicitly or implicitly in PDCCH ordered RACH to align the understanding of “next available mapping cycle in </w:t>
                      </w:r>
                      <w:proofErr w:type="gramStart"/>
                      <w:r w:rsidRPr="007066C7">
                        <w:rPr>
                          <w:sz w:val="20"/>
                          <w:szCs w:val="20"/>
                        </w:rPr>
                        <w:t>a</w:t>
                      </w:r>
                      <w:proofErr w:type="gramEnd"/>
                      <w:r w:rsidRPr="007066C7">
                        <w:rPr>
                          <w:sz w:val="20"/>
                          <w:szCs w:val="20"/>
                        </w:rPr>
                        <w:t xml:space="preserve">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 w:val="20"/>
                          <w:szCs w:val="20"/>
                        </w:rPr>
                      </w:pPr>
                      <w:r w:rsidRPr="007066C7">
                        <w:rPr>
                          <w:rFonts w:eastAsia="Yu Mincho"/>
                          <w:b/>
                          <w:bCs/>
                          <w:sz w:val="20"/>
                          <w:szCs w:val="20"/>
                        </w:rPr>
                        <w:t>[OPPO]</w:t>
                      </w:r>
                    </w:p>
                    <w:p w14:paraId="2AB458DF" w14:textId="77777777" w:rsidR="00D6711F" w:rsidRPr="007066C7" w:rsidRDefault="00D6711F"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 w:val="20"/>
                          <w:szCs w:val="20"/>
                        </w:rPr>
                      </w:pPr>
                      <w:r w:rsidRPr="007066C7">
                        <w:rPr>
                          <w:b/>
                          <w:bCs/>
                          <w:sz w:val="20"/>
                          <w:szCs w:val="20"/>
                          <w:lang w:eastAsia="zh-TW"/>
                        </w:rPr>
                        <w:t>[CMCC]</w:t>
                      </w:r>
                    </w:p>
                    <w:p w14:paraId="35E8B151" w14:textId="77777777" w:rsidR="00D6711F" w:rsidRPr="007066C7" w:rsidRDefault="00D6711F" w:rsidP="007066C7">
                      <w:pPr>
                        <w:spacing w:after="60"/>
                        <w:rPr>
                          <w:sz w:val="20"/>
                          <w:szCs w:val="20"/>
                        </w:rPr>
                      </w:pPr>
                      <w:r w:rsidRPr="007066C7">
                        <w:rPr>
                          <w:sz w:val="20"/>
                          <w:szCs w:val="20"/>
                        </w:rPr>
                        <w:t>Proposal 9: Introduce K_offset to enhance the timing relationship of PDCCH ordered PRACH.</w:t>
                      </w:r>
                    </w:p>
                    <w:p w14:paraId="2D7253BD" w14:textId="77777777" w:rsidR="00D6711F" w:rsidRPr="007066C7" w:rsidRDefault="00D6711F" w:rsidP="007066C7">
                      <w:pPr>
                        <w:spacing w:after="60"/>
                        <w:rPr>
                          <w:b/>
                          <w:bCs/>
                          <w:sz w:val="20"/>
                          <w:szCs w:val="20"/>
                        </w:rPr>
                      </w:pPr>
                      <w:r w:rsidRPr="007066C7">
                        <w:rPr>
                          <w:b/>
                          <w:bCs/>
                          <w:sz w:val="20"/>
                          <w:szCs w:val="20"/>
                        </w:rPr>
                        <w:t>[Panasonic]</w:t>
                      </w:r>
                    </w:p>
                    <w:p w14:paraId="0D6608AA" w14:textId="77777777" w:rsidR="00D6711F" w:rsidRPr="007066C7" w:rsidRDefault="00D6711F" w:rsidP="007066C7">
                      <w:pPr>
                        <w:spacing w:after="60"/>
                        <w:rPr>
                          <w:sz w:val="20"/>
                          <w:szCs w:val="20"/>
                        </w:rPr>
                      </w:pPr>
                      <w:r w:rsidRPr="007066C7">
                        <w:rPr>
                          <w:sz w:val="20"/>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 w:val="20"/>
                          <w:szCs w:val="20"/>
                        </w:rPr>
                      </w:pPr>
                      <w:r w:rsidRPr="007066C7">
                        <w:rPr>
                          <w:b/>
                          <w:bCs/>
                          <w:sz w:val="20"/>
                          <w:szCs w:val="20"/>
                        </w:rPr>
                        <w:t>[LGE]</w:t>
                      </w:r>
                    </w:p>
                    <w:p w14:paraId="2DD80BD1" w14:textId="77777777" w:rsidR="00D6711F" w:rsidRPr="007066C7" w:rsidRDefault="00D6711F"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sz w:val="20"/>
                          <w:szCs w:val="20"/>
                        </w:rPr>
                      </w:pPr>
                      <w:r w:rsidRPr="007066C7">
                        <w:rPr>
                          <w:b/>
                          <w:bCs/>
                          <w:sz w:val="20"/>
                          <w:szCs w:val="20"/>
                        </w:rPr>
                        <w:t>[Intel]</w:t>
                      </w:r>
                    </w:p>
                    <w:p w14:paraId="01ED25F0" w14:textId="77777777" w:rsidR="00D6711F" w:rsidRPr="007066C7" w:rsidRDefault="00D6711F" w:rsidP="007066C7">
                      <w:pPr>
                        <w:spacing w:after="60"/>
                        <w:rPr>
                          <w:sz w:val="20"/>
                          <w:szCs w:val="20"/>
                        </w:rPr>
                      </w:pPr>
                      <w:r w:rsidRPr="007066C7">
                        <w:rPr>
                          <w:sz w:val="20"/>
                          <w:szCs w:val="20"/>
                        </w:rPr>
                        <w:t xml:space="preserve">Proposal 4: </w:t>
                      </w:r>
                    </w:p>
                    <w:p w14:paraId="1DBE1ED8" w14:textId="77777777" w:rsidR="00D6711F" w:rsidRPr="007066C7" w:rsidRDefault="00D6711F" w:rsidP="00CA0E71">
                      <w:pPr>
                        <w:pStyle w:val="aff0"/>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D6711F" w:rsidRPr="007066C7" w:rsidRDefault="00D6711F" w:rsidP="00CA0E71">
                      <w:pPr>
                        <w:pStyle w:val="aff0"/>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D6711F" w:rsidRPr="007066C7" w:rsidRDefault="00D6711F" w:rsidP="00CA0E71">
                      <w:pPr>
                        <w:pStyle w:val="aff0"/>
                        <w:numPr>
                          <w:ilvl w:val="1"/>
                          <w:numId w:val="34"/>
                        </w:numPr>
                        <w:spacing w:after="60"/>
                        <w:rPr>
                          <w:sz w:val="20"/>
                          <w:szCs w:val="20"/>
                        </w:rPr>
                      </w:pPr>
                      <w:r w:rsidRPr="007066C7">
                        <w:rPr>
                          <w:sz w:val="20"/>
                          <w:szCs w:val="20"/>
                        </w:rPr>
                        <w:t>Alt. 2: UE selects PRACH occasion based on slot offset K_offset</w:t>
                      </w:r>
                    </w:p>
                    <w:p w14:paraId="5279026A" w14:textId="77777777" w:rsidR="00D6711F" w:rsidRPr="007066C7" w:rsidRDefault="00D6711F" w:rsidP="007066C7">
                      <w:pPr>
                        <w:spacing w:after="60"/>
                        <w:rPr>
                          <w:b/>
                          <w:bCs/>
                          <w:sz w:val="20"/>
                          <w:szCs w:val="20"/>
                        </w:rPr>
                      </w:pPr>
                      <w:r w:rsidRPr="007066C7">
                        <w:rPr>
                          <w:b/>
                          <w:bCs/>
                          <w:sz w:val="20"/>
                          <w:szCs w:val="20"/>
                          <w:lang w:val="en-GB"/>
                        </w:rPr>
                        <w:t>[ZTE]</w:t>
                      </w:r>
                    </w:p>
                    <w:p w14:paraId="75B7FCE7" w14:textId="77777777" w:rsidR="00D6711F" w:rsidRPr="007066C7" w:rsidRDefault="00D6711F"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D6711F" w:rsidRPr="007066C7" w:rsidRDefault="00D6711F" w:rsidP="007066C7">
                      <w:pPr>
                        <w:spacing w:after="60"/>
                        <w:rPr>
                          <w:b/>
                          <w:bCs/>
                          <w:sz w:val="20"/>
                          <w:szCs w:val="20"/>
                        </w:rPr>
                      </w:pPr>
                      <w:r w:rsidRPr="007066C7">
                        <w:rPr>
                          <w:b/>
                          <w:bCs/>
                          <w:sz w:val="20"/>
                          <w:szCs w:val="20"/>
                        </w:rPr>
                        <w:t>[NTT DOCOMO]</w:t>
                      </w:r>
                    </w:p>
                    <w:p w14:paraId="4D89412E" w14:textId="519AECDF" w:rsidR="00D6711F" w:rsidRPr="007066C7" w:rsidRDefault="00D6711F" w:rsidP="007066C7">
                      <w:pPr>
                        <w:spacing w:after="60"/>
                        <w:rPr>
                          <w:sz w:val="20"/>
                          <w:szCs w:val="20"/>
                        </w:rPr>
                      </w:pPr>
                      <w:r w:rsidRPr="007066C7">
                        <w:rPr>
                          <w:sz w:val="20"/>
                          <w:szCs w:val="20"/>
                        </w:rPr>
                        <w:t>Proposal 8: K_offset is introduced for PDCCH ordered PRACH.</w:t>
                      </w:r>
                    </w:p>
                    <w:p w14:paraId="087D69C3" w14:textId="77777777" w:rsidR="00D6711F" w:rsidRPr="007066C7" w:rsidRDefault="00D6711F" w:rsidP="007066C7">
                      <w:pPr>
                        <w:rPr>
                          <w:b/>
                          <w:bCs/>
                          <w:sz w:val="20"/>
                          <w:szCs w:val="20"/>
                        </w:rPr>
                      </w:pPr>
                      <w:r w:rsidRPr="007066C7">
                        <w:rPr>
                          <w:b/>
                          <w:bCs/>
                          <w:sz w:val="20"/>
                          <w:szCs w:val="20"/>
                        </w:rPr>
                        <w:t>[InterDigital]</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Proposal 9: The common K_offset value shall be used also for the PDCCH ordered RACH.</w:t>
                      </w:r>
                    </w:p>
                    <w:p w14:paraId="4DA2685C" w14:textId="5D656CFA" w:rsidR="00D6711F" w:rsidRPr="007066C7" w:rsidRDefault="00D6711F" w:rsidP="00C961C9">
                      <w:pPr>
                        <w:rPr>
                          <w:sz w:val="20"/>
                          <w:szCs w:val="20"/>
                          <w:lang w:val="x-none"/>
                        </w:rPr>
                      </w:pPr>
                    </w:p>
                  </w:txbxContent>
                </v:textbox>
                <w10:anchorlock/>
              </v:shape>
            </w:pict>
          </mc:Fallback>
        </mc:AlternateContent>
      </w:r>
    </w:p>
    <w:p w14:paraId="3EA24A84" w14:textId="689BC888" w:rsidR="007066C7" w:rsidRDefault="007066C7" w:rsidP="007066C7">
      <w:pPr>
        <w:pStyle w:val="aa"/>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aa"/>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6C32DB" w:rsidRDefault="007066C7" w:rsidP="004B0BAB">
      <w:pPr>
        <w:pStyle w:val="aa"/>
        <w:spacing w:line="256" w:lineRule="auto"/>
        <w:rPr>
          <w:rFonts w:cs="Arial"/>
        </w:rPr>
      </w:pPr>
      <w:r w:rsidRPr="006C32DB">
        <w:rPr>
          <w:rFonts w:cs="Arial"/>
        </w:rPr>
        <w:lastRenderedPageBreak/>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aa"/>
        <w:spacing w:line="256" w:lineRule="auto"/>
        <w:rPr>
          <w:rFonts w:cs="Arial"/>
        </w:rPr>
      </w:pPr>
      <w:r w:rsidRPr="006C32DB">
        <w:rPr>
          <w:rFonts w:cs="Arial"/>
        </w:rPr>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aa"/>
        <w:spacing w:line="256" w:lineRule="auto"/>
        <w:rPr>
          <w:rFonts w:cs="Arial"/>
        </w:rPr>
      </w:pPr>
      <w:r w:rsidRPr="00603D3F">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5E4B41" w:rsidRPr="004B0BAB">
                              <w:rPr>
                                <w:rFonts w:ascii="Times New Roman" w:hAnsi="Times New Roman"/>
                                <w:noProof/>
                                <w:position w:val="-12"/>
                                <w:sz w:val="20"/>
                                <w:szCs w:val="20"/>
                              </w:rPr>
                              <w:object w:dxaOrig="2323" w:dyaOrig="364" w14:anchorId="319B24EA">
                                <v:shape id="_x0000_i1058" type="#_x0000_t75" alt="" style="width:116pt;height:18pt;mso-width-percent:0;mso-height-percent:0;mso-width-percent:0;mso-height-percent:0">
                                  <v:imagedata r:id="rId19" o:title=""/>
                                </v:shape>
                                <o:OLEObject Type="Embed" ProgID="Equation.DSMT4" ShapeID="_x0000_i1058" DrawAspect="Content" ObjectID="_1691222992" r:id="rId20"/>
                              </w:object>
                            </w:r>
                            <w:r w:rsidRPr="004B0BAB">
                              <w:rPr>
                                <w:sz w:val="20"/>
                                <w:szCs w:val="20"/>
                              </w:rPr>
                              <w:t xml:space="preserve">) or in a 60 kHz slot (for </w:t>
                            </w:r>
                            <w:r w:rsidR="005E4B41" w:rsidRPr="004B0BAB">
                              <w:rPr>
                                <w:rFonts w:ascii="Times New Roman" w:hAnsi="Times New Roman"/>
                                <w:noProof/>
                                <w:position w:val="-12"/>
                                <w:sz w:val="20"/>
                                <w:szCs w:val="20"/>
                              </w:rPr>
                              <w:object w:dxaOrig="1878" w:dyaOrig="364" w14:anchorId="5BED359F">
                                <v:shape id="_x0000_i1060" type="#_x0000_t75" alt="" style="width:94pt;height:18pt;mso-width-percent:0;mso-height-percent:0;mso-width-percent:0;mso-height-percent:0">
                                  <v:imagedata r:id="rId21" o:title=""/>
                                </v:shape>
                                <o:OLEObject Type="Embed" ProgID="Equation.DSMT4" ShapeID="_x0000_i1060" DrawAspect="Content" ObjectID="_1691222993" r:id="rId22"/>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r w:rsidRPr="004B0BAB">
                              <w:rPr>
                                <w:sz w:val="20"/>
                                <w:szCs w:val="20"/>
                              </w:rPr>
                              <w:t>where</w:t>
                            </w:r>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5E4B41" w:rsidRPr="004B0BAB">
                        <w:rPr>
                          <w:rFonts w:ascii="Times New Roman" w:hAnsi="Times New Roman"/>
                          <w:noProof/>
                          <w:position w:val="-12"/>
                          <w:sz w:val="20"/>
                          <w:szCs w:val="20"/>
                        </w:rPr>
                        <w:object w:dxaOrig="2323" w:dyaOrig="364" w14:anchorId="319B24EA">
                          <v:shape id="_x0000_i1058" type="#_x0000_t75" alt="" style="width:116pt;height:18pt;mso-width-percent:0;mso-height-percent:0;mso-width-percent:0;mso-height-percent:0">
                            <v:imagedata r:id="rId19" o:title=""/>
                          </v:shape>
                          <o:OLEObject Type="Embed" ProgID="Equation.DSMT4" ShapeID="_x0000_i1058" DrawAspect="Content" ObjectID="_1691222992" r:id="rId24"/>
                        </w:object>
                      </w:r>
                      <w:r w:rsidRPr="004B0BAB">
                        <w:rPr>
                          <w:sz w:val="20"/>
                          <w:szCs w:val="20"/>
                        </w:rPr>
                        <w:t xml:space="preserve">) or in a 60 kHz slot (for </w:t>
                      </w:r>
                      <w:r w:rsidR="005E4B41" w:rsidRPr="004B0BAB">
                        <w:rPr>
                          <w:rFonts w:ascii="Times New Roman" w:hAnsi="Times New Roman"/>
                          <w:noProof/>
                          <w:position w:val="-12"/>
                          <w:sz w:val="20"/>
                          <w:szCs w:val="20"/>
                        </w:rPr>
                        <w:object w:dxaOrig="1878" w:dyaOrig="364" w14:anchorId="5BED359F">
                          <v:shape id="_x0000_i1060" type="#_x0000_t75" alt="" style="width:94pt;height:18pt;mso-width-percent:0;mso-height-percent:0;mso-width-percent:0;mso-height-percent:0">
                            <v:imagedata r:id="rId21" o:title=""/>
                          </v:shape>
                          <o:OLEObject Type="Embed" ProgID="Equation.DSMT4" ShapeID="_x0000_i1060" DrawAspect="Content" ObjectID="_1691222993" r:id="rId25"/>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r w:rsidRPr="004B0BAB">
                        <w:rPr>
                          <w:sz w:val="20"/>
                          <w:szCs w:val="20"/>
                        </w:rPr>
                        <w:t>where</w:t>
                      </w:r>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v:textbox>
                <w10:anchorlock/>
              </v:shape>
            </w:pict>
          </mc:Fallback>
        </mc:AlternateContent>
      </w:r>
    </w:p>
    <w:p w14:paraId="2ECD37C6" w14:textId="62E26347" w:rsidR="00FF320F" w:rsidRPr="00FF320F" w:rsidRDefault="00FF320F" w:rsidP="004B0BAB">
      <w:pPr>
        <w:pStyle w:val="aa"/>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aa"/>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1974BD" w:rsidP="00FF320F">
                            <w:pPr>
                              <w:jc w:val="center"/>
                              <w:rPr>
                                <w:color w:val="000000"/>
                                <w:sz w:val="20"/>
                                <w:szCs w:val="20"/>
                              </w:rPr>
                            </w:pPr>
                            <w:r>
                              <w:rPr>
                                <w:rFonts w:ascii="Times New Roman" w:hAnsi="Times New Roman"/>
                                <w:noProof/>
                                <w:sz w:val="20"/>
                                <w:szCs w:val="20"/>
                              </w:rPr>
                              <w:pict w14:anchorId="60176DD1">
                                <v:shape id="_x0000_i1062" type="#_x0000_t75" alt="" style="width:244pt;height:14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974BD">
                              <w:rPr>
                                <w:rFonts w:ascii="Times New Roman" w:hAnsi="Times New Roman"/>
                                <w:noProof/>
                                <w:position w:val="-5"/>
                                <w:sz w:val="20"/>
                                <w:szCs w:val="20"/>
                                <w:highlight w:val="yellow"/>
                              </w:rPr>
                              <w:pict w14:anchorId="44FEF43A">
                                <v:shape id="_x0000_i1064" type="#_x0000_t75" alt="" style="width:17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974BD">
                              <w:rPr>
                                <w:rFonts w:ascii="Times New Roman" w:hAnsi="Times New Roman"/>
                                <w:noProof/>
                                <w:position w:val="-5"/>
                                <w:sz w:val="20"/>
                                <w:szCs w:val="20"/>
                                <w:highlight w:val="yellow"/>
                              </w:rPr>
                              <w:pict w14:anchorId="481151E8">
                                <v:shape id="_x0000_i1066" type="#_x0000_t75" alt="" style="width:17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974BD">
                              <w:rPr>
                                <w:rFonts w:ascii="Times New Roman" w:hAnsi="Times New Roman"/>
                                <w:noProof/>
                                <w:position w:val="-8"/>
                                <w:sz w:val="20"/>
                                <w:szCs w:val="20"/>
                              </w:rPr>
                              <w:pict w14:anchorId="3D9E41EB">
                                <v:shape id="_x0000_i1068" type="#_x0000_t75" alt="" style="width:58pt;height:14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974BD">
                              <w:rPr>
                                <w:rFonts w:ascii="Times New Roman" w:hAnsi="Times New Roman"/>
                                <w:noProof/>
                                <w:position w:val="-8"/>
                                <w:sz w:val="20"/>
                                <w:szCs w:val="20"/>
                              </w:rPr>
                              <w:pict w14:anchorId="0671A580">
                                <v:shape id="_x0000_i1070"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74BD">
                              <w:rPr>
                                <w:rFonts w:ascii="Times New Roman" w:hAnsi="Times New Roman"/>
                                <w:noProof/>
                                <w:position w:val="-6"/>
                                <w:sz w:val="20"/>
                                <w:szCs w:val="20"/>
                              </w:rPr>
                              <w:pict w14:anchorId="1F015FFB">
                                <v:shape id="_x0000_i1072"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74BD">
                              <w:rPr>
                                <w:rFonts w:ascii="Times New Roman" w:hAnsi="Times New Roman"/>
                                <w:noProof/>
                                <w:position w:val="-6"/>
                                <w:sz w:val="20"/>
                                <w:szCs w:val="20"/>
                              </w:rPr>
                              <w:pict w14:anchorId="2BD41661">
                                <v:shape id="_x0000_i1074"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74BD">
                              <w:rPr>
                                <w:rFonts w:ascii="Times New Roman" w:hAnsi="Times New Roman"/>
                                <w:noProof/>
                                <w:position w:val="-6"/>
                                <w:sz w:val="20"/>
                                <w:szCs w:val="20"/>
                              </w:rPr>
                              <w:pict w14:anchorId="0EDDF651">
                                <v:shape id="_x0000_i1076"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74BD">
                              <w:rPr>
                                <w:rFonts w:ascii="Times New Roman" w:hAnsi="Times New Roman"/>
                                <w:noProof/>
                                <w:position w:val="-6"/>
                                <w:sz w:val="20"/>
                                <w:szCs w:val="20"/>
                              </w:rPr>
                              <w:pict w14:anchorId="04222B1D">
                                <v:shape id="_x0000_i1078"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974BD">
                              <w:rPr>
                                <w:rFonts w:ascii="Times New Roman" w:hAnsi="Times New Roman"/>
                                <w:noProof/>
                                <w:position w:val="-6"/>
                                <w:sz w:val="20"/>
                                <w:szCs w:val="20"/>
                              </w:rPr>
                              <w:pict w14:anchorId="352461D6">
                                <v:shape id="_x0000_i1080" type="#_x0000_t75" alt="" style="width:38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974BD">
                              <w:rPr>
                                <w:rFonts w:ascii="Times New Roman" w:hAnsi="Times New Roman"/>
                                <w:noProof/>
                                <w:position w:val="-6"/>
                                <w:sz w:val="20"/>
                                <w:szCs w:val="20"/>
                              </w:rPr>
                              <w:pict w14:anchorId="1E992EF7">
                                <v:shape id="_x0000_i1082" type="#_x0000_t75" alt="" style="width:38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74BD">
                              <w:rPr>
                                <w:rFonts w:ascii="Times New Roman" w:hAnsi="Times New Roman"/>
                                <w:noProof/>
                                <w:position w:val="-5"/>
                                <w:sz w:val="20"/>
                                <w:szCs w:val="20"/>
                              </w:rPr>
                              <w:pict w14:anchorId="3CE2C6A6">
                                <v:shape id="_x0000_i1084" type="#_x0000_t75" alt="" style="width:17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74BD">
                              <w:rPr>
                                <w:rFonts w:ascii="Times New Roman" w:hAnsi="Times New Roman"/>
                                <w:noProof/>
                                <w:position w:val="-5"/>
                                <w:sz w:val="20"/>
                                <w:szCs w:val="20"/>
                              </w:rPr>
                              <w:pict w14:anchorId="34C45FB7">
                                <v:shape id="_x0000_i1086" type="#_x0000_t75" alt="" style="width:17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74BD">
                              <w:rPr>
                                <w:rFonts w:ascii="Times New Roman" w:hAnsi="Times New Roman"/>
                                <w:noProof/>
                                <w:position w:val="-6"/>
                                <w:sz w:val="20"/>
                                <w:szCs w:val="20"/>
                              </w:rPr>
                              <w:pict w14:anchorId="5EB6C033">
                                <v:shape id="_x0000_i1088" type="#_x0000_t75" alt="" style="width:47pt;height:1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74BD">
                              <w:rPr>
                                <w:rFonts w:ascii="Times New Roman" w:hAnsi="Times New Roman"/>
                                <w:noProof/>
                                <w:position w:val="-6"/>
                                <w:sz w:val="20"/>
                                <w:szCs w:val="20"/>
                              </w:rPr>
                              <w:pict w14:anchorId="49A63DA4">
                                <v:shape id="_x0000_i1090" type="#_x0000_t75" alt="" style="width:47pt;height:1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1974BD" w:rsidP="00FF320F">
                      <w:pPr>
                        <w:jc w:val="center"/>
                        <w:rPr>
                          <w:color w:val="000000"/>
                          <w:sz w:val="20"/>
                          <w:szCs w:val="20"/>
                        </w:rPr>
                      </w:pPr>
                      <w:r>
                        <w:rPr>
                          <w:rFonts w:ascii="Times New Roman" w:hAnsi="Times New Roman"/>
                          <w:noProof/>
                          <w:sz w:val="20"/>
                          <w:szCs w:val="20"/>
                        </w:rPr>
                        <w:pict w14:anchorId="60176DD1">
                          <v:shape id="_x0000_i1062" type="#_x0000_t75" alt="" style="width:244pt;height:14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1974BD">
                        <w:rPr>
                          <w:rFonts w:ascii="Times New Roman" w:hAnsi="Times New Roman"/>
                          <w:noProof/>
                          <w:position w:val="-5"/>
                          <w:sz w:val="20"/>
                          <w:szCs w:val="20"/>
                          <w:highlight w:val="yellow"/>
                        </w:rPr>
                        <w:pict w14:anchorId="44FEF43A">
                          <v:shape id="_x0000_i1064" type="#_x0000_t75" alt="" style="width:17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1974BD">
                        <w:rPr>
                          <w:rFonts w:ascii="Times New Roman" w:hAnsi="Times New Roman"/>
                          <w:noProof/>
                          <w:position w:val="-5"/>
                          <w:sz w:val="20"/>
                          <w:szCs w:val="20"/>
                          <w:highlight w:val="yellow"/>
                        </w:rPr>
                        <w:pict w14:anchorId="481151E8">
                          <v:shape id="_x0000_i1066" type="#_x0000_t75" alt="" style="width:17pt;height:12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1974BD">
                        <w:rPr>
                          <w:rFonts w:ascii="Times New Roman" w:hAnsi="Times New Roman"/>
                          <w:noProof/>
                          <w:position w:val="-8"/>
                          <w:sz w:val="20"/>
                          <w:szCs w:val="20"/>
                        </w:rPr>
                        <w:pict w14:anchorId="3D9E41EB">
                          <v:shape id="_x0000_i1068" type="#_x0000_t75" alt="" style="width:58pt;height:14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1974BD">
                        <w:rPr>
                          <w:rFonts w:ascii="Times New Roman" w:hAnsi="Times New Roman"/>
                          <w:noProof/>
                          <w:position w:val="-8"/>
                          <w:sz w:val="20"/>
                          <w:szCs w:val="20"/>
                        </w:rPr>
                        <w:pict w14:anchorId="0671A580">
                          <v:shape id="_x0000_i1070" type="#_x0000_t75" alt="" style="width:58pt;height:14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74BD">
                        <w:rPr>
                          <w:rFonts w:ascii="Times New Roman" w:hAnsi="Times New Roman"/>
                          <w:noProof/>
                          <w:position w:val="-6"/>
                          <w:sz w:val="20"/>
                          <w:szCs w:val="20"/>
                        </w:rPr>
                        <w:pict w14:anchorId="1F015FFB">
                          <v:shape id="_x0000_i1072"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74BD">
                        <w:rPr>
                          <w:rFonts w:ascii="Times New Roman" w:hAnsi="Times New Roman"/>
                          <w:noProof/>
                          <w:position w:val="-6"/>
                          <w:sz w:val="20"/>
                          <w:szCs w:val="20"/>
                        </w:rPr>
                        <w:pict w14:anchorId="2BD41661">
                          <v:shape id="_x0000_i1074"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1974BD">
                        <w:rPr>
                          <w:rFonts w:ascii="Times New Roman" w:hAnsi="Times New Roman"/>
                          <w:noProof/>
                          <w:position w:val="-6"/>
                          <w:sz w:val="20"/>
                          <w:szCs w:val="20"/>
                        </w:rPr>
                        <w:pict w14:anchorId="0EDDF651">
                          <v:shape id="_x0000_i1076"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1974BD">
                        <w:rPr>
                          <w:rFonts w:ascii="Times New Roman" w:hAnsi="Times New Roman"/>
                          <w:noProof/>
                          <w:position w:val="-6"/>
                          <w:sz w:val="20"/>
                          <w:szCs w:val="20"/>
                        </w:rPr>
                        <w:pict w14:anchorId="04222B1D">
                          <v:shape id="_x0000_i1078" type="#_x0000_t75" alt="" style="width:47pt;height:12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1974BD">
                        <w:rPr>
                          <w:rFonts w:ascii="Times New Roman" w:hAnsi="Times New Roman"/>
                          <w:noProof/>
                          <w:position w:val="-6"/>
                          <w:sz w:val="20"/>
                          <w:szCs w:val="20"/>
                        </w:rPr>
                        <w:pict w14:anchorId="352461D6">
                          <v:shape id="_x0000_i1080" type="#_x0000_t75" alt="" style="width:38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1974BD">
                        <w:rPr>
                          <w:rFonts w:ascii="Times New Roman" w:hAnsi="Times New Roman"/>
                          <w:noProof/>
                          <w:position w:val="-6"/>
                          <w:sz w:val="20"/>
                          <w:szCs w:val="20"/>
                        </w:rPr>
                        <w:pict w14:anchorId="1E992EF7">
                          <v:shape id="_x0000_i1082" type="#_x0000_t75" alt="" style="width:38pt;height:12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74BD">
                        <w:rPr>
                          <w:rFonts w:ascii="Times New Roman" w:hAnsi="Times New Roman"/>
                          <w:noProof/>
                          <w:position w:val="-5"/>
                          <w:sz w:val="20"/>
                          <w:szCs w:val="20"/>
                        </w:rPr>
                        <w:pict w14:anchorId="3CE2C6A6">
                          <v:shape id="_x0000_i1084" type="#_x0000_t75" alt="" style="width:17pt;height:12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74BD">
                        <w:rPr>
                          <w:rFonts w:ascii="Times New Roman" w:hAnsi="Times New Roman"/>
                          <w:noProof/>
                          <w:position w:val="-5"/>
                          <w:sz w:val="20"/>
                          <w:szCs w:val="20"/>
                        </w:rPr>
                        <w:pict w14:anchorId="34C45FB7">
                          <v:shape id="_x0000_i1086" type="#_x0000_t75" alt="" style="width:17pt;height:12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1974BD">
                        <w:rPr>
                          <w:rFonts w:ascii="Times New Roman" w:hAnsi="Times New Roman"/>
                          <w:noProof/>
                          <w:position w:val="-6"/>
                          <w:sz w:val="20"/>
                          <w:szCs w:val="20"/>
                        </w:rPr>
                        <w:pict w14:anchorId="5EB6C033">
                          <v:shape id="_x0000_i1088" type="#_x0000_t75" alt="" style="width:47pt;height:12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1974BD">
                        <w:rPr>
                          <w:rFonts w:ascii="Times New Roman" w:hAnsi="Times New Roman"/>
                          <w:noProof/>
                          <w:position w:val="-6"/>
                          <w:sz w:val="20"/>
                          <w:szCs w:val="20"/>
                        </w:rPr>
                        <w:pict w14:anchorId="49A63DA4">
                          <v:shape id="_x0000_i1090" type="#_x0000_t75" alt="" style="width:47pt;height:12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Default="00FF320F" w:rsidP="004B0BAB">
      <w:pPr>
        <w:pStyle w:val="aa"/>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aa"/>
        <w:spacing w:line="256" w:lineRule="auto"/>
        <w:rPr>
          <w:rFonts w:cs="Arial"/>
        </w:rPr>
      </w:pPr>
      <w:r>
        <w:rPr>
          <w:rFonts w:cs="Arial"/>
        </w:rPr>
        <w:t xml:space="preserve">To resolve this issue, cell-specific K_offset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aa"/>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aa"/>
        <w:spacing w:line="256" w:lineRule="auto"/>
        <w:rPr>
          <w:rFonts w:cs="Arial"/>
          <w:highlight w:val="yellow"/>
        </w:rPr>
      </w:pPr>
    </w:p>
    <w:tbl>
      <w:tblPr>
        <w:tblStyle w:val="aff5"/>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a"/>
              <w:spacing w:line="254" w:lineRule="auto"/>
              <w:rPr>
                <w:rFonts w:eastAsia="宋体" w:cs="Arial"/>
              </w:rPr>
            </w:pPr>
            <w:r>
              <w:rPr>
                <w:rFonts w:eastAsia="宋体" w:cs="Arial"/>
              </w:rPr>
              <w:lastRenderedPageBreak/>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a"/>
              <w:spacing w:line="254" w:lineRule="auto"/>
              <w:rPr>
                <w:rFonts w:eastAsia="宋体" w:cs="Arial"/>
              </w:rPr>
            </w:pPr>
            <w:r>
              <w:rPr>
                <w:rFonts w:eastAsia="宋体"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a"/>
              <w:spacing w:line="254" w:lineRule="auto"/>
              <w:rPr>
                <w:rFonts w:eastAsia="宋体" w:cs="Arial"/>
              </w:rPr>
            </w:pPr>
            <w:r>
              <w:rPr>
                <w:rFonts w:eastAsia="宋体"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aa"/>
              <w:spacing w:line="254" w:lineRule="auto"/>
              <w:rPr>
                <w:rFonts w:eastAsia="宋体" w:cs="Arial"/>
              </w:rPr>
            </w:pPr>
            <w:r>
              <w:rPr>
                <w:rFonts w:eastAsia="宋体" w:cs="Arial"/>
                <w:b/>
                <w:bCs/>
              </w:rPr>
              <w:t>Support</w:t>
            </w:r>
            <w:r>
              <w:rPr>
                <w:rFonts w:eastAsia="宋体" w:cs="Arial"/>
              </w:rPr>
              <w:t xml:space="preserve">. This is beneficial for UE’s processing time an gNB’s decoding complexity. Agree N_TA = 0 for the start the RAR window. </w:t>
            </w:r>
          </w:p>
          <w:p w14:paraId="6074AD04" w14:textId="77777777" w:rsidR="00ED1D89" w:rsidRDefault="00ED1D89" w:rsidP="00C16247">
            <w:pPr>
              <w:pStyle w:val="aa"/>
              <w:spacing w:line="254" w:lineRule="auto"/>
              <w:rPr>
                <w:rFonts w:eastAsia="宋体" w:cs="Arial"/>
              </w:rPr>
            </w:pPr>
            <w:r>
              <w:rPr>
                <w:rFonts w:eastAsia="宋体" w:cs="Arial"/>
              </w:rPr>
              <w:t xml:space="preserve">Note: both cell-specific and UE-specific K_offset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a"/>
              <w:spacing w:line="254" w:lineRule="auto"/>
              <w:rPr>
                <w:rFonts w:eastAsia="宋体"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aa"/>
              <w:spacing w:line="254" w:lineRule="auto"/>
              <w:rPr>
                <w:rFonts w:cs="Arial"/>
              </w:rPr>
            </w:pPr>
            <w:r>
              <w:rPr>
                <w:rFonts w:cs="Arial"/>
              </w:rPr>
              <w:t>Support with modification as following deletion, because K_offset can also be an updated K_offset.</w:t>
            </w:r>
          </w:p>
          <w:p w14:paraId="1027E5A4" w14:textId="77777777" w:rsidR="00ED1D89" w:rsidRDefault="00ED1D89" w:rsidP="00C16247">
            <w:pPr>
              <w:pStyle w:val="aa"/>
              <w:spacing w:line="254" w:lineRule="auto"/>
              <w:rPr>
                <w:rFonts w:eastAsia="宋体" w:cs="Arial"/>
              </w:rPr>
            </w:pPr>
            <w:r>
              <w:rPr>
                <w:rFonts w:eastAsia="宋体" w:cs="Arial"/>
                <w:strike/>
                <w:highlight w:val="yellow"/>
              </w:rPr>
              <w:t xml:space="preserve">Where </w:t>
            </w:r>
            <m:oMath>
              <m:sSub>
                <m:sSubPr>
                  <m:ctrlPr>
                    <w:rPr>
                      <w:rFonts w:ascii="Cambria Math" w:eastAsia="宋体" w:hAnsi="Cambria Math" w:cs="Arial"/>
                      <w:i/>
                      <w:strike/>
                      <w:highlight w:val="yellow"/>
                    </w:rPr>
                  </m:ctrlPr>
                </m:sSubPr>
                <m:e>
                  <m:r>
                    <w:rPr>
                      <w:rFonts w:ascii="Cambria Math" w:eastAsia="宋体" w:hAnsi="Cambria Math" w:cs="Arial"/>
                      <w:strike/>
                      <w:highlight w:val="yellow"/>
                    </w:rPr>
                    <m:t>K</m:t>
                  </m:r>
                </m:e>
                <m:sub>
                  <m:r>
                    <w:rPr>
                      <w:rFonts w:ascii="Cambria Math" w:eastAsia="宋体" w:hAnsi="Cambria Math" w:cs="Arial"/>
                      <w:strike/>
                      <w:highlight w:val="yellow"/>
                    </w:rPr>
                    <m:t>offset</m:t>
                  </m:r>
                </m:sub>
              </m:sSub>
            </m:oMath>
            <w:r>
              <w:rPr>
                <w:rFonts w:eastAsia="宋体"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a"/>
              <w:spacing w:line="254" w:lineRule="auto"/>
              <w:rPr>
                <w:rFonts w:eastAsia="宋体" w:cs="Arial"/>
              </w:rPr>
            </w:pPr>
            <w:r>
              <w:rPr>
                <w:rFonts w:eastAsia="宋体"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a"/>
              <w:spacing w:line="254" w:lineRule="auto"/>
              <w:rPr>
                <w:rFonts w:eastAsia="宋体" w:cs="Arial"/>
              </w:rPr>
            </w:pPr>
            <w:r>
              <w:rPr>
                <w:rFonts w:eastAsia="宋体"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a"/>
              <w:spacing w:line="254" w:lineRule="auto"/>
              <w:rPr>
                <w:rFonts w:eastAsia="宋体" w:cs="Arial"/>
              </w:rPr>
            </w:pPr>
            <w:r>
              <w:rPr>
                <w:rFonts w:eastAsia="宋体"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aa"/>
              <w:spacing w:line="254" w:lineRule="auto"/>
              <w:rPr>
                <w:rFonts w:eastAsia="宋体" w:cs="Arial"/>
              </w:rPr>
            </w:pPr>
            <w:r>
              <w:rPr>
                <w:rFonts w:eastAsia="宋体"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a"/>
              <w:spacing w:line="254" w:lineRule="auto"/>
              <w:rPr>
                <w:rFonts w:eastAsia="宋体" w:cs="Arial"/>
              </w:rPr>
            </w:pPr>
            <w:r>
              <w:rPr>
                <w:rFonts w:eastAsia="宋体"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aa"/>
              <w:spacing w:line="254" w:lineRule="auto"/>
              <w:rPr>
                <w:rFonts w:eastAsia="宋体" w:cs="Arial"/>
              </w:rPr>
            </w:pPr>
            <w:r>
              <w:rPr>
                <w:rFonts w:eastAsia="宋体"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a"/>
              <w:spacing w:line="254" w:lineRule="auto"/>
              <w:rPr>
                <w:rFonts w:eastAsia="宋体" w:cs="Arial"/>
              </w:rPr>
            </w:pPr>
            <w:r>
              <w:rPr>
                <w:rFonts w:eastAsia="宋体" w:cs="Arial" w:hint="eastAsia"/>
              </w:rPr>
              <w:t>O</w:t>
            </w:r>
            <w:r>
              <w:rPr>
                <w:rFonts w:eastAsia="宋体"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aa"/>
              <w:spacing w:line="254" w:lineRule="auto"/>
              <w:rPr>
                <w:rFonts w:eastAsia="宋体" w:cs="Arial"/>
              </w:rPr>
            </w:pPr>
            <w:r>
              <w:rPr>
                <w:rFonts w:eastAsia="宋体" w:cs="Arial" w:hint="eastAsia"/>
              </w:rPr>
              <w:t>In today</w:t>
            </w:r>
            <w:r>
              <w:rPr>
                <w:rFonts w:eastAsia="宋体"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Default="00ED1D89" w:rsidP="008C1CA4">
            <w:pPr>
              <w:pStyle w:val="aa"/>
              <w:numPr>
                <w:ilvl w:val="0"/>
                <w:numId w:val="76"/>
              </w:numPr>
              <w:spacing w:after="160" w:line="254" w:lineRule="auto"/>
              <w:jc w:val="left"/>
              <w:rPr>
                <w:rFonts w:eastAsia="宋体" w:cs="Arial"/>
              </w:rPr>
            </w:pPr>
            <w:r>
              <w:rPr>
                <w:rFonts w:eastAsia="宋体"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aa"/>
              <w:numPr>
                <w:ilvl w:val="0"/>
                <w:numId w:val="76"/>
              </w:numPr>
              <w:spacing w:after="160" w:line="254" w:lineRule="auto"/>
              <w:jc w:val="left"/>
              <w:rPr>
                <w:rFonts w:eastAsia="宋体" w:cs="Arial"/>
              </w:rPr>
            </w:pPr>
            <w:r>
              <w:rPr>
                <w:rFonts w:eastAsia="宋体"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a"/>
              <w:spacing w:line="254" w:lineRule="auto"/>
              <w:rPr>
                <w:rFonts w:eastAsia="宋体"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a"/>
              <w:spacing w:line="254" w:lineRule="auto"/>
              <w:rPr>
                <w:rFonts w:eastAsia="宋体"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a"/>
              <w:spacing w:line="254" w:lineRule="auto"/>
              <w:rPr>
                <w:rFonts w:eastAsia="宋体"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a"/>
              <w:spacing w:line="254" w:lineRule="auto"/>
              <w:rPr>
                <w:rFonts w:eastAsia="宋体"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a"/>
              <w:spacing w:line="254" w:lineRule="auto"/>
              <w:rPr>
                <w:rFonts w:eastAsia="宋体"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a"/>
              <w:spacing w:line="254" w:lineRule="auto"/>
              <w:rPr>
                <w:rFonts w:eastAsia="宋体"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a"/>
              <w:spacing w:line="254" w:lineRule="auto"/>
              <w:rPr>
                <w:rFonts w:eastAsia="宋体"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a"/>
              <w:spacing w:line="254" w:lineRule="auto"/>
              <w:rPr>
                <w:rFonts w:eastAsia="宋体" w:cs="Arial"/>
              </w:rPr>
            </w:pPr>
            <w:r>
              <w:rPr>
                <w:rFonts w:eastAsia="Yu Mincho"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a"/>
              <w:spacing w:line="254" w:lineRule="auto"/>
              <w:rPr>
                <w:rFonts w:eastAsia="Yu Mincho" w:cs="Arial"/>
              </w:rPr>
            </w:pPr>
            <w:r>
              <w:rPr>
                <w:rFonts w:eastAsia="宋体" w:cs="Arial" w:hint="eastAsia"/>
                <w:lang w:val="de-DE"/>
              </w:rPr>
              <w:t>H</w:t>
            </w:r>
            <w:r>
              <w:rPr>
                <w:rFonts w:eastAsia="宋体"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aa"/>
              <w:spacing w:line="254" w:lineRule="auto"/>
              <w:rPr>
                <w:rFonts w:eastAsia="Yu Mincho" w:cs="Arial"/>
              </w:rPr>
            </w:pPr>
            <w:r>
              <w:rPr>
                <w:rFonts w:eastAsia="宋体" w:cs="Arial" w:hint="eastAsia"/>
              </w:rPr>
              <w:t>A</w:t>
            </w:r>
            <w:r>
              <w:rPr>
                <w:rFonts w:eastAsia="宋体" w:cs="Arial"/>
              </w:rPr>
              <w:t>gree. K</w:t>
            </w:r>
            <w:r>
              <w:rPr>
                <w:rFonts w:eastAsia="宋体" w:cs="Arial"/>
                <w:i/>
                <w:vertAlign w:val="subscript"/>
              </w:rPr>
              <w:t>offset</w:t>
            </w:r>
            <w:r>
              <w:rPr>
                <w:rFonts w:eastAsia="宋体" w:cs="Arial"/>
              </w:rPr>
              <w:t xml:space="preserve"> would either be the value provided in system information or the UE specific K</w:t>
            </w:r>
            <w:r>
              <w:rPr>
                <w:rFonts w:eastAsia="宋体" w:cs="Arial"/>
                <w:i/>
                <w:vertAlign w:val="subscript"/>
              </w:rPr>
              <w:t>offset</w:t>
            </w:r>
            <w:r>
              <w:rPr>
                <w:rFonts w:eastAsia="宋体"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a"/>
              <w:spacing w:line="254" w:lineRule="auto"/>
              <w:rPr>
                <w:rFonts w:eastAsia="宋体"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a"/>
              <w:spacing w:line="254" w:lineRule="auto"/>
              <w:rPr>
                <w:rFonts w:eastAsia="宋体" w:cs="Arial"/>
                <w:lang w:val="de-DE"/>
              </w:rPr>
            </w:pPr>
            <w:r>
              <w:rPr>
                <w:rFonts w:eastAsia="宋体"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a"/>
              <w:spacing w:line="254" w:lineRule="auto"/>
              <w:rPr>
                <w:rFonts w:eastAsia="宋体" w:cs="Arial"/>
              </w:rPr>
            </w:pPr>
            <w:r>
              <w:rPr>
                <w:rFonts w:eastAsia="宋体" w:cs="Arial" w:hint="eastAsia"/>
              </w:rPr>
              <w:t>C</w:t>
            </w:r>
            <w:r>
              <w:rPr>
                <w:rFonts w:eastAsia="宋体"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aa"/>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aa"/>
              <w:spacing w:line="254" w:lineRule="auto"/>
              <w:rPr>
                <w:rFonts w:eastAsia="宋体" w:cs="Arial"/>
              </w:rPr>
            </w:pPr>
            <w:r>
              <w:rPr>
                <w:rFonts w:cs="Arial"/>
              </w:rPr>
              <w:t xml:space="preserve">Agree that </w:t>
            </w:r>
            <w:r>
              <w:rPr>
                <w:rFonts w:eastAsia="宋体" w:cs="Arial"/>
              </w:rPr>
              <w:t>N_TA = 0 shall be assumed, and the way to apply TA here is not different from the case with non-PDCCH ordered RACH.</w:t>
            </w:r>
          </w:p>
          <w:p w14:paraId="7F5CC988" w14:textId="77777777" w:rsidR="00ED1D89" w:rsidRDefault="00ED1D89" w:rsidP="00C16247">
            <w:pPr>
              <w:pStyle w:val="aa"/>
              <w:spacing w:line="254" w:lineRule="auto"/>
              <w:rPr>
                <w:rFonts w:eastAsia="宋体" w:cs="Arial"/>
              </w:rPr>
            </w:pPr>
            <w:r>
              <w:rPr>
                <w:rFonts w:eastAsia="宋体"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aa"/>
              <w:spacing w:line="254" w:lineRule="auto"/>
              <w:rPr>
                <w:rFonts w:eastAsia="宋体" w:cs="Arial"/>
              </w:rPr>
            </w:pPr>
            <w:r>
              <w:rPr>
                <w:rFonts w:eastAsia="宋体"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14:paraId="3AC13CC6" w14:textId="77777777" w:rsidTr="00C16247">
        <w:tc>
          <w:tcPr>
            <w:tcW w:w="1590" w:type="dxa"/>
          </w:tcPr>
          <w:p w14:paraId="3D000BBE" w14:textId="77777777" w:rsidR="00ED1D89" w:rsidRDefault="00ED1D89" w:rsidP="00C16247">
            <w:pPr>
              <w:pStyle w:val="aa"/>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Default="00ED1D89" w:rsidP="00C16247">
            <w:pPr>
              <w:pStyle w:val="aa"/>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eastAsia="宋体" w:hint="eastAsia"/>
              </w:rPr>
              <w:t xml:space="preserve"> (</w:t>
            </w:r>
            <m:oMath>
              <m:sSub>
                <m:sSubPr>
                  <m:ctrlPr>
                    <w:rPr>
                      <w:rFonts w:ascii="Cambria Math" w:eastAsia="Gulim" w:hAnsi="Cambria Math" w:cs="Gulim"/>
                      <w:i/>
                      <w:iCs/>
                    </w:rPr>
                  </m:ctrlPr>
                </m:sSubPr>
                <m:e>
                  <m:r>
                    <w:rPr>
                      <w:rFonts w:ascii="Cambria Math" w:eastAsia="宋体" w:hAnsi="Cambria Math"/>
                      <w:lang w:val="en-GB"/>
                    </w:rPr>
                    <m:t>N</m:t>
                  </m:r>
                </m:e>
                <m:sub>
                  <m:r>
                    <w:rPr>
                      <w:rFonts w:ascii="Cambria Math" w:eastAsia="宋体" w:hAnsi="Cambria Math"/>
                      <w:lang w:val="en-GB"/>
                    </w:rPr>
                    <m:t>T,2</m:t>
                  </m:r>
                </m:sub>
              </m:sSub>
              <m:r>
                <w:rPr>
                  <w:rFonts w:ascii="Cambria Math" w:eastAsia="宋体" w:hAnsi="Cambria Math"/>
                  <w:lang w:val="en-GB"/>
                </w:rPr>
                <m:t xml:space="preserve">+ </m:t>
              </m:r>
              <m:sSub>
                <m:sSubPr>
                  <m:ctrlPr>
                    <w:rPr>
                      <w:rFonts w:ascii="Cambria Math" w:eastAsia="Gulim" w:hAnsi="Cambria Math" w:cs="Gulim"/>
                      <w:i/>
                      <w:iCs/>
                    </w:rPr>
                  </m:ctrlPr>
                </m:sSubPr>
                <m:e>
                  <m:r>
                    <w:rPr>
                      <w:rFonts w:ascii="Cambria Math" w:eastAsia="宋体" w:hAnsi="Cambria Math"/>
                      <w:lang w:val="en-GB"/>
                    </w:rPr>
                    <m:t>∆</m:t>
                  </m:r>
                </m:e>
                <m:sub>
                  <m:r>
                    <m:rPr>
                      <m:sty m:val="p"/>
                    </m:rPr>
                    <w:rPr>
                      <w:rFonts w:ascii="Cambria Math" w:eastAsia="宋体" w:hAnsi="Cambria Math"/>
                      <w:lang w:val="en-GB"/>
                    </w:rPr>
                    <m:t>BWPSwitching</m:t>
                  </m:r>
                </m:sub>
              </m:sSub>
              <m:r>
                <w:rPr>
                  <w:rFonts w:ascii="Cambria Math" w:eastAsia="宋体" w:hAnsi="Cambria Math"/>
                  <w:lang w:val="en-GB"/>
                </w:rPr>
                <m:t>+</m:t>
              </m:r>
              <m:sSub>
                <m:sSubPr>
                  <m:ctrlPr>
                    <w:rPr>
                      <w:rFonts w:ascii="Cambria Math" w:eastAsia="Gulim" w:hAnsi="Cambria Math" w:cs="Gulim"/>
                      <w:i/>
                      <w:iCs/>
                    </w:rPr>
                  </m:ctrlPr>
                </m:sSubPr>
                <m:e>
                  <m:r>
                    <w:rPr>
                      <w:rFonts w:ascii="Cambria Math" w:eastAsia="宋体" w:hAnsi="Cambria Math"/>
                      <w:lang w:val="en-GB"/>
                    </w:rPr>
                    <m:t>∆</m:t>
                  </m:r>
                </m:e>
                <m:sub>
                  <m:r>
                    <m:rPr>
                      <m:sty m:val="p"/>
                    </m:rPr>
                    <w:rPr>
                      <w:rFonts w:ascii="Cambria Math" w:eastAsia="宋体" w:hAnsi="Cambria Math"/>
                      <w:lang w:val="en-GB"/>
                    </w:rPr>
                    <m:t>Delay</m:t>
                  </m:r>
                </m:sub>
              </m:sSub>
              <m:r>
                <w:rPr>
                  <w:rFonts w:ascii="Cambria Math" w:eastAsia="宋体" w:hAnsi="Cambria Math"/>
                  <w:lang w:val="en-GB"/>
                </w:rPr>
                <m:t>+</m:t>
              </m:r>
              <m:sSub>
                <m:sSubPr>
                  <m:ctrlPr>
                    <w:rPr>
                      <w:rFonts w:ascii="Cambria Math" w:eastAsia="Gulim" w:hAnsi="Cambria Math" w:cs="Gulim"/>
                      <w:i/>
                      <w:iCs/>
                    </w:rPr>
                  </m:ctrlPr>
                </m:sSubPr>
                <m:e>
                  <m:r>
                    <w:rPr>
                      <w:rFonts w:ascii="Cambria Math" w:eastAsia="宋体" w:hAnsi="Cambria Math"/>
                      <w:lang w:val="en-GB"/>
                    </w:rPr>
                    <m:t>T</m:t>
                  </m:r>
                </m:e>
                <m:sub>
                  <m:r>
                    <m:rPr>
                      <m:sty m:val="p"/>
                    </m:rPr>
                    <w:rPr>
                      <w:rFonts w:ascii="Cambria Math" w:eastAsia="宋体" w:hAnsi="Cambria Math"/>
                      <w:lang w:val="en-GB"/>
                    </w:rPr>
                    <m:t>switch</m:t>
                  </m:r>
                </m:sub>
              </m:sSub>
            </m:oMath>
            <w:r>
              <w:rPr>
                <w:rFonts w:eastAsia="宋体" w:hint="eastAsia"/>
              </w:rPr>
              <w:t>)</w:t>
            </w:r>
            <w:r>
              <w:rPr>
                <w:rFonts w:eastAsia="Malgun Gothic"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aa"/>
              <w:spacing w:line="254" w:lineRule="auto"/>
              <w:rPr>
                <w:rFonts w:eastAsia="Malgun Gothic" w:cs="Arial"/>
              </w:rPr>
            </w:pPr>
            <w:r>
              <w:rPr>
                <w:rFonts w:eastAsia="Malgun Gothic" w:cs="Arial"/>
              </w:rPr>
              <w:t>QC</w:t>
            </w:r>
          </w:p>
        </w:tc>
        <w:tc>
          <w:tcPr>
            <w:tcW w:w="8039" w:type="dxa"/>
          </w:tcPr>
          <w:p w14:paraId="55006B09" w14:textId="77777777" w:rsidR="00ED1D89" w:rsidRDefault="00ED1D89" w:rsidP="00C16247">
            <w:pPr>
              <w:pStyle w:val="aa"/>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aa"/>
              <w:spacing w:line="254" w:lineRule="auto"/>
              <w:rPr>
                <w:rFonts w:eastAsia="Yu Mincho" w:cs="Arial"/>
              </w:rPr>
            </w:pPr>
            <w:r>
              <w:rPr>
                <w:rFonts w:eastAsia="Yu Mincho" w:cs="Arial"/>
              </w:rPr>
              <w:t>InterDigital</w:t>
            </w:r>
          </w:p>
        </w:tc>
        <w:tc>
          <w:tcPr>
            <w:tcW w:w="8039" w:type="dxa"/>
          </w:tcPr>
          <w:p w14:paraId="75437286" w14:textId="77777777" w:rsidR="00ED1D89" w:rsidRDefault="00ED1D89" w:rsidP="00C16247">
            <w:pPr>
              <w:pStyle w:val="aa"/>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aa"/>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a"/>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aa"/>
              <w:spacing w:line="254" w:lineRule="auto"/>
              <w:rPr>
                <w:rFonts w:eastAsia="宋体" w:cs="Arial"/>
              </w:rPr>
            </w:pPr>
            <w:r>
              <w:rPr>
                <w:rFonts w:eastAsia="宋体" w:cs="Arial" w:hint="eastAsia"/>
              </w:rPr>
              <w:t>OPPO3</w:t>
            </w:r>
          </w:p>
        </w:tc>
        <w:tc>
          <w:tcPr>
            <w:tcW w:w="8039" w:type="dxa"/>
          </w:tcPr>
          <w:p w14:paraId="4312FBF7" w14:textId="77777777" w:rsidR="00ED1D89" w:rsidRDefault="00ED1D89" w:rsidP="00C16247">
            <w:pPr>
              <w:pStyle w:val="aa"/>
              <w:spacing w:line="254" w:lineRule="auto"/>
              <w:rPr>
                <w:rFonts w:eastAsia="宋体" w:cs="Arial"/>
              </w:rPr>
            </w:pPr>
            <w:r>
              <w:rPr>
                <w:rFonts w:eastAsia="宋体" w:cs="Arial"/>
              </w:rPr>
              <w:t>@</w:t>
            </w:r>
            <w:r>
              <w:rPr>
                <w:rFonts w:eastAsia="宋体" w:cs="Arial" w:hint="eastAsia"/>
              </w:rPr>
              <w:t>C</w:t>
            </w:r>
            <w:r>
              <w:rPr>
                <w:rFonts w:eastAsia="宋体"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aa"/>
              <w:spacing w:line="254" w:lineRule="auto"/>
              <w:rPr>
                <w:rFonts w:eastAsia="宋体" w:cs="Arial"/>
              </w:rPr>
            </w:pPr>
            <w:r>
              <w:rPr>
                <w:rFonts w:eastAsia="宋体" w:cs="Arial"/>
              </w:rPr>
              <w:t>MediaTek</w:t>
            </w:r>
          </w:p>
        </w:tc>
        <w:tc>
          <w:tcPr>
            <w:tcW w:w="8039" w:type="dxa"/>
          </w:tcPr>
          <w:p w14:paraId="095CEB04" w14:textId="77777777" w:rsidR="00ED1D89" w:rsidRDefault="00ED1D89" w:rsidP="00C16247">
            <w:pPr>
              <w:pStyle w:val="aa"/>
              <w:spacing w:line="254" w:lineRule="auto"/>
              <w:rPr>
                <w:rFonts w:eastAsia="宋体" w:cs="Arial"/>
              </w:rPr>
            </w:pPr>
            <w:r>
              <w:rPr>
                <w:rFonts w:eastAsia="宋体"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PRACH:</w:t>
      </w:r>
    </w:p>
    <w:p w14:paraId="45687D4F" w14:textId="5E7F2204" w:rsidR="00ED1D89" w:rsidRPr="00ED1D89" w:rsidRDefault="00ED1D89" w:rsidP="008C1CA4">
      <w:pPr>
        <w:pStyle w:val="aff0"/>
        <w:numPr>
          <w:ilvl w:val="0"/>
          <w:numId w:val="77"/>
        </w:numPr>
        <w:rPr>
          <w:rFonts w:ascii="Arial" w:hAnsi="Arial" w:cs="Arial"/>
          <w:lang w:eastAsia="ja-JP"/>
        </w:rPr>
      </w:pPr>
      <w:r>
        <w:rPr>
          <w:rFonts w:ascii="Arial" w:hAnsi="Arial" w:cs="Arial"/>
          <w:lang w:val="en-US" w:eastAsia="ja-JP"/>
        </w:rPr>
        <w:t>In general, all companies except [OPPO] support / are fine with the proposal.</w:t>
      </w:r>
    </w:p>
    <w:p w14:paraId="7E784A49" w14:textId="578DDCF2" w:rsidR="00ED1D89" w:rsidRPr="00ED1D89" w:rsidRDefault="00ED1D89" w:rsidP="008C1CA4">
      <w:pPr>
        <w:pStyle w:val="aff0"/>
        <w:numPr>
          <w:ilvl w:val="1"/>
          <w:numId w:val="77"/>
        </w:numPr>
        <w:rPr>
          <w:rFonts w:ascii="Arial" w:hAnsi="Arial" w:cs="Arial"/>
          <w:lang w:eastAsia="ja-JP"/>
        </w:rPr>
      </w:pPr>
      <w:r>
        <w:rPr>
          <w:rFonts w:ascii="Arial" w:hAnsi="Arial" w:cs="Arial"/>
          <w:lang w:val="en-US" w:eastAsia="ja-JP"/>
        </w:rPr>
        <w:t>Some companies [FGI, ZTE, Huawei/HiSi, Spreadtrum, QC] suggest further discussion on whether to use cell-specific K_offset or UE-specific K_offset</w:t>
      </w:r>
    </w:p>
    <w:p w14:paraId="78621CA2" w14:textId="39DACE6A" w:rsidR="00ED1D89" w:rsidRPr="00ED1D89" w:rsidRDefault="00ED1D89" w:rsidP="008C1CA4">
      <w:pPr>
        <w:pStyle w:val="aff0"/>
        <w:numPr>
          <w:ilvl w:val="1"/>
          <w:numId w:val="77"/>
        </w:numPr>
        <w:rPr>
          <w:rFonts w:ascii="Arial" w:hAnsi="Arial" w:cs="Arial"/>
          <w:lang w:eastAsia="ja-JP"/>
        </w:rPr>
      </w:pPr>
      <w:r>
        <w:rPr>
          <w:rFonts w:ascii="Arial" w:hAnsi="Arial" w:cs="Arial"/>
          <w:lang w:val="en-US" w:eastAsia="ja-JP"/>
        </w:rPr>
        <w:t xml:space="preserve">[LG] suggest clarifying </w:t>
      </w:r>
      <w:r w:rsidRPr="00ED1D89">
        <w:rPr>
          <w:rFonts w:ascii="Arial" w:hAnsi="Arial" w:cs="Arial"/>
          <w:lang w:val="en-US" w:eastAsia="ja-JP"/>
        </w:rPr>
        <w:t>whether the minimum gap</w:t>
      </w:r>
      <w:r w:rsidRPr="00ED1D89">
        <w:rPr>
          <w:rFonts w:ascii="Arial" w:hAnsi="Arial" w:cs="Arial" w:hint="eastAsia"/>
          <w:lang w:val="en-US" w:eastAsia="ja-JP"/>
        </w:rPr>
        <w:t xml:space="preserve"> (</w:t>
      </w:r>
      <m:oMath>
        <m:sSub>
          <m:sSubPr>
            <m:ctrlPr>
              <w:rPr>
                <w:rFonts w:ascii="Cambria Math" w:hAnsi="Cambria Math" w:cs="Arial"/>
                <w:lang w:val="en-US" w:eastAsia="ja-JP"/>
              </w:rPr>
            </m:ctrlPr>
          </m:sSubPr>
          <m:e>
            <m:r>
              <w:rPr>
                <w:rFonts w:ascii="Cambria Math" w:hAnsi="Cambria Math" w:cs="Arial"/>
                <w:lang w:val="en-US" w:eastAsia="ja-JP"/>
              </w:rPr>
              <m:t>N</m:t>
            </m:r>
          </m:e>
          <m:sub>
            <m:r>
              <w:rPr>
                <w:rFonts w:ascii="Cambria Math" w:hAnsi="Cambria Math" w:cs="Arial"/>
                <w:lang w:val="en-US" w:eastAsia="ja-JP"/>
              </w:rPr>
              <m:t>T</m:t>
            </m:r>
            <m:r>
              <m:rPr>
                <m:sty m:val="p"/>
              </m:rPr>
              <w:rPr>
                <w:rFonts w:ascii="Cambria Math" w:hAnsi="Cambria Math" w:cs="Arial"/>
                <w:lang w:val="en-US" w:eastAsia="ja-JP"/>
              </w:rPr>
              <m:t>,2</m:t>
            </m:r>
          </m:sub>
        </m:sSub>
        <m:r>
          <m:rPr>
            <m:sty m:val="p"/>
          </m:rPr>
          <w:rPr>
            <w:rFonts w:ascii="Cambria Math" w:hAnsi="Cambria Math" w:cs="Arial"/>
            <w:lang w:val="en-US" w:eastAsia="ja-JP"/>
          </w:rPr>
          <m:t xml:space="preserve">+ </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BWPSwitching</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Delay</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w:rPr>
                <w:rFonts w:ascii="Cambria Math" w:hAnsi="Cambria Math" w:cs="Arial"/>
                <w:lang w:val="en-US" w:eastAsia="ja-JP"/>
              </w:rPr>
              <m:t>T</m:t>
            </m:r>
          </m:e>
          <m:sub>
            <m:r>
              <m:rPr>
                <m:sty m:val="p"/>
              </m:rPr>
              <w:rPr>
                <w:rFonts w:ascii="Cambria Math" w:hAnsi="Cambria Math" w:cs="Arial"/>
                <w:lang w:val="en-US" w:eastAsia="ja-JP"/>
              </w:rPr>
              <m:t>switch</m:t>
            </m:r>
          </m:sub>
        </m:sSub>
      </m:oMath>
      <w:r w:rsidRPr="00ED1D89">
        <w:rPr>
          <w:rFonts w:ascii="Arial" w:hAnsi="Arial" w:cs="Arial" w:hint="eastAsia"/>
          <w:lang w:val="en-US" w:eastAsia="ja-JP"/>
        </w:rPr>
        <w:t>)</w:t>
      </w:r>
      <w:r w:rsidRPr="00ED1D89">
        <w:rPr>
          <w:rFonts w:ascii="Arial" w:hAnsi="Arial" w:cs="Arial"/>
          <w:lang w:val="en-US" w:eastAsia="ja-JP"/>
        </w:rPr>
        <w:t xml:space="preserve"> defined in TS 38.213 is needed or not.</w:t>
      </w:r>
    </w:p>
    <w:p w14:paraId="3DACA988" w14:textId="4B531000" w:rsidR="00ED1D89" w:rsidRPr="00ED1D89" w:rsidRDefault="00ED1D89" w:rsidP="008C1CA4">
      <w:pPr>
        <w:pStyle w:val="aff0"/>
        <w:numPr>
          <w:ilvl w:val="0"/>
          <w:numId w:val="77"/>
        </w:numPr>
        <w:rPr>
          <w:rFonts w:ascii="Arial" w:hAnsi="Arial" w:cs="Arial"/>
          <w:lang w:eastAsia="ja-JP"/>
        </w:rPr>
      </w:pPr>
      <w:r>
        <w:rPr>
          <w:rFonts w:ascii="Arial" w:hAnsi="Arial" w:cs="Arial"/>
          <w:lang w:val="en-US" w:eastAsia="ja-JP"/>
        </w:rPr>
        <w:t>[OPPO2] raise the following questions:</w:t>
      </w:r>
    </w:p>
    <w:p w14:paraId="2797ABBC" w14:textId="77777777" w:rsidR="00ED1D89" w:rsidRPr="00ED1D89" w:rsidRDefault="00ED1D89" w:rsidP="008C1CA4">
      <w:pPr>
        <w:pStyle w:val="aff0"/>
        <w:numPr>
          <w:ilvl w:val="1"/>
          <w:numId w:val="77"/>
        </w:numPr>
        <w:rPr>
          <w:rFonts w:ascii="Arial" w:hAnsi="Arial" w:cs="Arial"/>
          <w:i/>
          <w:iCs/>
          <w:lang w:val="en-US" w:eastAsia="ja-JP"/>
        </w:rPr>
      </w:pPr>
      <w:r w:rsidRPr="00ED1D89">
        <w:rPr>
          <w:rFonts w:ascii="Arial" w:hAnsi="Arial" w:cs="Arial"/>
          <w:i/>
          <w:iCs/>
          <w:lang w:val="en-US"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aff0"/>
        <w:numPr>
          <w:ilvl w:val="1"/>
          <w:numId w:val="77"/>
        </w:numPr>
        <w:rPr>
          <w:rFonts w:ascii="Arial" w:hAnsi="Arial" w:cs="Arial"/>
          <w:i/>
          <w:iCs/>
          <w:lang w:val="en-US" w:eastAsia="ja-JP"/>
        </w:rPr>
      </w:pPr>
      <w:r w:rsidRPr="00ED1D89">
        <w:rPr>
          <w:rFonts w:ascii="Arial" w:hAnsi="Arial" w:cs="Arial"/>
          <w:i/>
          <w:iCs/>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ED1D89" w:rsidRDefault="00ED1D89" w:rsidP="008C1CA4">
      <w:pPr>
        <w:pStyle w:val="aff0"/>
        <w:numPr>
          <w:ilvl w:val="0"/>
          <w:numId w:val="77"/>
        </w:numPr>
        <w:rPr>
          <w:rFonts w:ascii="Arial" w:hAnsi="Arial" w:cs="Arial"/>
          <w:i/>
          <w:iCs/>
          <w:lang w:val="en-US" w:eastAsia="ja-JP"/>
        </w:rPr>
      </w:pPr>
      <w:r>
        <w:rPr>
          <w:rFonts w:ascii="Arial" w:hAnsi="Arial" w:cs="Arial"/>
          <w:lang w:val="en-US" w:eastAsia="ja-JP"/>
        </w:rPr>
        <w:t>[CAICT] provide a response to [OPPO2], which</w:t>
      </w:r>
      <w:r w:rsidR="00DC7FB3">
        <w:rPr>
          <w:rFonts w:ascii="Arial" w:hAnsi="Arial" w:cs="Arial"/>
          <w:lang w:val="en-US" w:eastAsia="ja-JP"/>
        </w:rPr>
        <w:t xml:space="preserve"> does not</w:t>
      </w:r>
      <w:r>
        <w:rPr>
          <w:rFonts w:ascii="Arial" w:hAnsi="Arial" w:cs="Arial"/>
          <w:lang w:val="en-US" w:eastAsia="ja-JP"/>
        </w:rPr>
        <w:t xml:space="preserve"> seem</w:t>
      </w:r>
      <w:r w:rsidR="00DC7FB3">
        <w:rPr>
          <w:rFonts w:ascii="Arial" w:hAnsi="Arial" w:cs="Arial"/>
          <w:lang w:val="en-US" w:eastAsia="ja-JP"/>
        </w:rPr>
        <w:t xml:space="preserve"> to</w:t>
      </w:r>
      <w:r>
        <w:rPr>
          <w:rFonts w:ascii="Arial" w:hAnsi="Arial" w:cs="Arial"/>
          <w:lang w:val="en-US"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rPr>
          <w:rFonts w:ascii="Arial" w:hAnsi="Arial" w:cs="Arial"/>
          <w:b/>
          <w:bCs/>
          <w:highlight w:val="yellow"/>
          <w:u w:val="single"/>
          <w:lang w:eastAsia="ja-JP"/>
        </w:rPr>
      </w:pPr>
      <w:r w:rsidRPr="00EF651F">
        <w:rPr>
          <w:rFonts w:ascii="Arial" w:hAnsi="Arial" w:cs="Arial"/>
          <w:b/>
          <w:bCs/>
          <w:highlight w:val="yellow"/>
          <w:u w:val="single"/>
          <w:lang w:eastAsia="ja-JP"/>
        </w:rPr>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aff0"/>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aff0"/>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Default="00165FB8" w:rsidP="00ED1D89">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a"/>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a"/>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a"/>
              <w:spacing w:line="254" w:lineRule="auto"/>
              <w:rPr>
                <w:rFonts w:cs="Arial"/>
                <w:lang w:val="de-DE"/>
              </w:rPr>
            </w:pPr>
            <w:r>
              <w:rPr>
                <w:rFonts w:cs="Arial"/>
                <w:lang w:val="de-DE"/>
              </w:rPr>
              <w:t xml:space="preserve">On second bullet, assuming the good configuration of  </w:t>
            </w:r>
            <w:r w:rsidRPr="00730889">
              <w:rPr>
                <w:rFonts w:cs="Arial"/>
                <w:lang w:val="de-DE"/>
              </w:rPr>
              <w:t xml:space="preserve">validity timer for UL </w:t>
            </w:r>
            <w:r w:rsidRPr="00730889">
              <w:rPr>
                <w:rFonts w:cs="Arial"/>
                <w:lang w:val="de-DE"/>
              </w:rPr>
              <w:lastRenderedPageBreak/>
              <w:t>synchronisation configuration</w:t>
            </w:r>
            <w:r>
              <w:rPr>
                <w:rFonts w:cs="Arial"/>
                <w:lang w:val="de-DE"/>
              </w:rPr>
              <w:t xml:space="preserve"> and good implementation of the UE, this error case should not happen if UE re-acquires ephemeris in timely fashion before the timer expires and can then re-start it.</w:t>
            </w:r>
          </w:p>
        </w:tc>
      </w:tr>
      <w:tr w:rsidR="00165FB8"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2037EE90" w:rsidR="00165FB8" w:rsidRDefault="00165FB8" w:rsidP="00C1624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A8A0B2" w14:textId="77777777" w:rsidR="00165FB8" w:rsidRDefault="00165FB8" w:rsidP="00C16247">
            <w:pPr>
              <w:pStyle w:val="aa"/>
              <w:spacing w:line="254" w:lineRule="auto"/>
              <w:rPr>
                <w:rFonts w:cs="Arial"/>
                <w:lang w:val="de-DE"/>
              </w:rPr>
            </w:pPr>
          </w:p>
        </w:tc>
      </w:tr>
      <w:tr w:rsidR="00165FB8"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77777777" w:rsidR="00165FB8" w:rsidRDefault="00165FB8" w:rsidP="00C1624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452A54" w14:textId="77777777" w:rsidR="00165FB8" w:rsidRDefault="00165FB8" w:rsidP="00C16247">
            <w:pPr>
              <w:pStyle w:val="aa"/>
              <w:spacing w:line="254" w:lineRule="auto"/>
              <w:rPr>
                <w:rFonts w:cs="Arial"/>
                <w:lang w:val="de-DE"/>
              </w:rPr>
            </w:pPr>
          </w:p>
        </w:tc>
      </w:tr>
      <w:tr w:rsidR="00165FB8"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77777777" w:rsidR="00165FB8" w:rsidRDefault="00165FB8" w:rsidP="00C1624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858A0C" w14:textId="77777777" w:rsidR="00165FB8" w:rsidRDefault="00165FB8" w:rsidP="00C16247">
            <w:pPr>
              <w:pStyle w:val="aa"/>
              <w:spacing w:line="254" w:lineRule="auto"/>
              <w:rPr>
                <w:rFonts w:cs="Arial"/>
                <w:lang w:val="de-DE"/>
              </w:rPr>
            </w:pPr>
          </w:p>
        </w:tc>
      </w:tr>
      <w:tr w:rsidR="00165FB8"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165FB8" w:rsidRDefault="00165FB8" w:rsidP="00C1624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165FB8" w:rsidRDefault="00165FB8" w:rsidP="00C16247">
            <w:pPr>
              <w:pStyle w:val="aa"/>
              <w:spacing w:line="254" w:lineRule="auto"/>
              <w:rPr>
                <w:rFonts w:cs="Arial"/>
                <w:lang w:val="de-DE"/>
              </w:rPr>
            </w:pPr>
          </w:p>
        </w:tc>
      </w:tr>
      <w:tr w:rsidR="00165FB8"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165FB8" w:rsidRDefault="00165FB8" w:rsidP="00C1624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165FB8" w:rsidRDefault="00165FB8" w:rsidP="00C16247">
            <w:pPr>
              <w:pStyle w:val="aa"/>
              <w:spacing w:line="254" w:lineRule="auto"/>
              <w:rPr>
                <w:rFonts w:cs="Arial"/>
                <w:lang w:val="de-DE"/>
              </w:rPr>
            </w:pPr>
          </w:p>
        </w:tc>
      </w:tr>
      <w:tr w:rsidR="00165FB8"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165FB8" w:rsidRDefault="00165FB8" w:rsidP="00C1624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165FB8" w:rsidRDefault="00165FB8" w:rsidP="00C16247">
            <w:pPr>
              <w:pStyle w:val="aa"/>
              <w:spacing w:line="254" w:lineRule="auto"/>
              <w:rPr>
                <w:rFonts w:cs="Arial"/>
                <w:lang w:val="de-DE"/>
              </w:rPr>
            </w:pPr>
          </w:p>
        </w:tc>
      </w:tr>
      <w:tr w:rsidR="00165FB8"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165FB8" w:rsidRDefault="00165FB8" w:rsidP="00C1624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165FB8" w:rsidRDefault="00165FB8" w:rsidP="00C16247">
            <w:pPr>
              <w:pStyle w:val="aa"/>
              <w:spacing w:line="254" w:lineRule="auto"/>
              <w:rPr>
                <w:rFonts w:cs="Arial"/>
                <w:lang w:val="de-DE"/>
              </w:rPr>
            </w:pPr>
          </w:p>
        </w:tc>
      </w:tr>
      <w:tr w:rsidR="00165FB8"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165FB8" w:rsidRDefault="00165FB8" w:rsidP="00C1624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165FB8" w:rsidRDefault="00165FB8" w:rsidP="00C16247">
            <w:pPr>
              <w:pStyle w:val="aa"/>
              <w:spacing w:line="254" w:lineRule="auto"/>
              <w:rPr>
                <w:rFonts w:cs="Arial"/>
                <w:lang w:val="de-DE"/>
              </w:rPr>
            </w:pPr>
          </w:p>
        </w:tc>
      </w:tr>
      <w:tr w:rsidR="00165FB8"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165FB8" w:rsidRDefault="00165FB8" w:rsidP="00C16247">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165FB8" w:rsidRDefault="00165FB8" w:rsidP="00C16247">
            <w:pPr>
              <w:pStyle w:val="aa"/>
              <w:spacing w:line="254" w:lineRule="auto"/>
              <w:rPr>
                <w:rFonts w:cs="Arial"/>
                <w:lang w:val="de-DE"/>
              </w:rPr>
            </w:pPr>
          </w:p>
        </w:tc>
      </w:tr>
    </w:tbl>
    <w:p w14:paraId="79F04B2B" w14:textId="1FD87DF6" w:rsidR="00ED1D89" w:rsidRDefault="00ED1D89" w:rsidP="00E77B9C">
      <w:pPr>
        <w:rPr>
          <w:rFonts w:ascii="Arial" w:hAnsi="Arial"/>
        </w:rPr>
      </w:pPr>
    </w:p>
    <w:p w14:paraId="5CB3A5B8" w14:textId="46368C98" w:rsidR="002440BB" w:rsidRPr="00A85EAA" w:rsidRDefault="002440BB" w:rsidP="002440BB">
      <w:pPr>
        <w:pStyle w:val="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21"/>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0E125FF8" w:rsidR="003A6795" w:rsidRDefault="003A6795" w:rsidP="003A6795">
      <w:pPr>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CE2DDB" w:rsidR="000D6B0F" w:rsidRDefault="000D6B0F" w:rsidP="000D6B0F">
      <w:pPr>
        <w:pStyle w:val="21"/>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20941A7" w14:textId="3190D219" w:rsidR="00D261C7" w:rsidRDefault="00D261C7" w:rsidP="00D261C7">
      <w:pPr>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D6711F" w:rsidRPr="00D261C7" w:rsidRDefault="00D6711F"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D6711F" w:rsidRPr="00D261C7" w:rsidRDefault="00D6711F" w:rsidP="00D261C7">
                      <w:pPr>
                        <w:rPr>
                          <w:rFonts w:eastAsiaTheme="majorEastAsia"/>
                          <w:color w:val="000000"/>
                          <w:sz w:val="20"/>
                          <w:szCs w:val="20"/>
                        </w:rPr>
                      </w:pPr>
                    </w:p>
                  </w:txbxContent>
                </v:textbox>
                <w10:anchorlock/>
              </v:shape>
            </w:pict>
          </mc:Fallback>
        </mc:AlternateContent>
      </w:r>
    </w:p>
    <w:p w14:paraId="6D19600B" w14:textId="04AECEFA" w:rsidR="00ED3008" w:rsidRPr="00ED3008" w:rsidRDefault="00D261C7" w:rsidP="00D261C7">
      <w:pPr>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21"/>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1AA2E8F8" w14:textId="673983BA" w:rsidR="00603D3F" w:rsidRDefault="00603D3F" w:rsidP="005809D0">
      <w:pPr>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 w:val="20"/>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D6711F" w:rsidRPr="00D261C7" w:rsidRDefault="00D6711F" w:rsidP="00603D3F">
                            <w:pPr>
                              <w:rPr>
                                <w:b/>
                                <w:bCs/>
                                <w:sz w:val="20"/>
                                <w:szCs w:val="20"/>
                              </w:rPr>
                            </w:pPr>
                            <w:r w:rsidRPr="00D261C7">
                              <w:rPr>
                                <w:b/>
                                <w:bCs/>
                                <w:sz w:val="20"/>
                                <w:szCs w:val="20"/>
                              </w:rPr>
                              <w:t>[Huawei, HiSilicon]</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D6711F" w:rsidRPr="00D261C7" w:rsidRDefault="00D6711F" w:rsidP="00603D3F">
                            <w:pPr>
                              <w:rPr>
                                <w:b/>
                                <w:bCs/>
                                <w:sz w:val="20"/>
                                <w:szCs w:val="20"/>
                                <w:lang w:val="en-GB"/>
                              </w:rPr>
                            </w:pPr>
                            <w:r w:rsidRPr="00D261C7">
                              <w:rPr>
                                <w:b/>
                                <w:bCs/>
                                <w:sz w:val="20"/>
                                <w:szCs w:val="20"/>
                                <w:lang w:val="en-GB"/>
                              </w:rPr>
                              <w:t>[vivo]</w:t>
                            </w:r>
                          </w:p>
                          <w:p w14:paraId="3A7C78A2" w14:textId="77777777" w:rsidR="00D6711F" w:rsidRPr="00603D3F" w:rsidRDefault="00D6711F" w:rsidP="00603D3F">
                            <w:pPr>
                              <w:overflowPunct w:val="0"/>
                              <w:autoSpaceDE w:val="0"/>
                              <w:autoSpaceDN w:val="0"/>
                              <w:adjustRightInd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D6711F" w:rsidRPr="00D261C7" w:rsidRDefault="00D6711F" w:rsidP="00603D3F">
                      <w:pPr>
                        <w:rPr>
                          <w:b/>
                          <w:bCs/>
                          <w:sz w:val="20"/>
                          <w:szCs w:val="20"/>
                        </w:rPr>
                      </w:pPr>
                      <w:r w:rsidRPr="00D261C7">
                        <w:rPr>
                          <w:b/>
                          <w:bCs/>
                          <w:sz w:val="20"/>
                          <w:szCs w:val="20"/>
                        </w:rPr>
                        <w:t>[Huawei, HiSilicon]</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D6711F" w:rsidRPr="00D261C7" w:rsidRDefault="00D6711F" w:rsidP="00603D3F">
                      <w:pPr>
                        <w:rPr>
                          <w:b/>
                          <w:bCs/>
                          <w:sz w:val="20"/>
                          <w:szCs w:val="20"/>
                          <w:lang w:val="en-GB"/>
                        </w:rPr>
                      </w:pPr>
                      <w:r w:rsidRPr="00D261C7">
                        <w:rPr>
                          <w:b/>
                          <w:bCs/>
                          <w:sz w:val="20"/>
                          <w:szCs w:val="20"/>
                          <w:lang w:val="en-GB"/>
                        </w:rPr>
                        <w:t>[vivo]</w:t>
                      </w:r>
                    </w:p>
                    <w:p w14:paraId="3A7C78A2" w14:textId="77777777" w:rsidR="00D6711F" w:rsidRPr="00603D3F" w:rsidRDefault="00D6711F" w:rsidP="00603D3F">
                      <w:pPr>
                        <w:overflowPunct w:val="0"/>
                        <w:autoSpaceDE w:val="0"/>
                        <w:autoSpaceDN w:val="0"/>
                        <w:adjustRightInd w:val="0"/>
                        <w:spacing w:after="120"/>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Proposal 7: K_offset is added to the delay between PDCCH reception and PUCCH/PUSCH transmission in beam failure revoery. Cell-specific K_offset can be used.</w:t>
                      </w:r>
                    </w:p>
                  </w:txbxContent>
                </v:textbox>
                <w10:anchorlock/>
              </v:shape>
            </w:pict>
          </mc:Fallback>
        </mc:AlternateContent>
      </w:r>
    </w:p>
    <w:p w14:paraId="139EEA3D" w14:textId="5E47C933" w:rsidR="00603D3F" w:rsidRDefault="00603D3F" w:rsidP="001344DC">
      <w:pPr>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31"/>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D6711F" w:rsidRPr="00603D3F" w:rsidRDefault="00D6711F" w:rsidP="00603D3F">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D6711F" w:rsidRPr="00603D3F" w:rsidRDefault="00D6711F" w:rsidP="00603D3F">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v:textbox>
                <w10:anchorlock/>
              </v:shape>
            </w:pict>
          </mc:Fallback>
        </mc:AlternateContent>
      </w:r>
    </w:p>
    <w:p w14:paraId="5155D1EF" w14:textId="3CA79D59" w:rsidR="00603D3F" w:rsidRDefault="00280AF8" w:rsidP="001344DC">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the gNB may not have received PRACH in slot “n+4” and thus cannot send a PDCCH response.</w:t>
      </w:r>
    </w:p>
    <w:p w14:paraId="054C3AD3" w14:textId="2D5A1FF3" w:rsidR="00280AF8" w:rsidRDefault="00F22F69" w:rsidP="001344DC">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r w:rsidR="00280AF8">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31"/>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D6711F" w:rsidRPr="00F22F69" w:rsidRDefault="00D6711F" w:rsidP="00F22F69">
                            <w:pPr>
                              <w:rPr>
                                <w:rFonts w:eastAsia="宋体"/>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D6711F" w:rsidRPr="00F22F69" w:rsidRDefault="00D6711F" w:rsidP="00F22F69">
                      <w:pPr>
                        <w:rPr>
                          <w:rFonts w:eastAsia="宋体"/>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f0"/>
        <w:numPr>
          <w:ilvl w:val="0"/>
          <w:numId w:val="32"/>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f0"/>
        <w:numPr>
          <w:ilvl w:val="1"/>
          <w:numId w:val="32"/>
        </w:numPr>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aff0"/>
        <w:numPr>
          <w:ilvl w:val="0"/>
          <w:numId w:val="32"/>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f0"/>
        <w:numPr>
          <w:ilvl w:val="1"/>
          <w:numId w:val="32"/>
        </w:numPr>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aff0"/>
        <w:numPr>
          <w:ilvl w:val="0"/>
          <w:numId w:val="33"/>
        </w:numPr>
        <w:rPr>
          <w:rFonts w:ascii="Arial" w:hAnsi="Arial" w:cs="Arial"/>
          <w:highlight w:val="yellow"/>
          <w:lang w:eastAsia="ja-JP"/>
        </w:rPr>
      </w:pPr>
      <w:r w:rsidRPr="007A20C2">
        <w:rPr>
          <w:rFonts w:ascii="Arial" w:hAnsi="Arial" w:cs="Arial"/>
          <w:highlight w:val="yellow"/>
          <w:lang w:val="en-US" w:eastAsia="ja-JP"/>
        </w:rPr>
        <w:t>Do you agree that the slot “n + 4” need to be revised to the slot “</w:t>
      </w:r>
      <w:r w:rsidRPr="007A20C2">
        <w:rPr>
          <w:rFonts w:ascii="Arial" w:hAnsi="Arial" w:cs="Arial"/>
          <w:highlight w:val="yellow"/>
        </w:rPr>
        <w:t>n + K_mac + 4</w:t>
      </w:r>
      <w:r w:rsidRPr="007A20C2">
        <w:rPr>
          <w:rFonts w:ascii="Arial" w:hAnsi="Arial" w:cs="Arial"/>
          <w:highlight w:val="yellow"/>
          <w:lang w:val="en-US"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w:t>
      </w:r>
      <w:r w:rsidRPr="007A20C2">
        <w:rPr>
          <w:rFonts w:ascii="Arial" w:hAnsi="Arial" w:cs="Arial"/>
          <w:highlight w:val="yellow"/>
          <w:lang w:val="en-US"/>
        </w:rPr>
        <w:t>? And why?</w:t>
      </w:r>
    </w:p>
    <w:p w14:paraId="7761948B" w14:textId="43A50B1A" w:rsidR="00164326" w:rsidRPr="007A20C2" w:rsidRDefault="00164326" w:rsidP="00CA0E71">
      <w:pPr>
        <w:pStyle w:val="aff0"/>
        <w:numPr>
          <w:ilvl w:val="0"/>
          <w:numId w:val="33"/>
        </w:numPr>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sidRPr="007A20C2">
        <w:rPr>
          <w:rFonts w:ascii="Arial" w:hAnsi="Arial" w:cs="Arial"/>
          <w:highlight w:val="yellow"/>
          <w:lang w:val="en-US" w:eastAsia="ja-JP"/>
        </w:rPr>
        <w:t>, which of the following is your interpretation? And why?</w:t>
      </w:r>
    </w:p>
    <w:p w14:paraId="10D25C63" w14:textId="7F1B7C03" w:rsidR="00164326" w:rsidRPr="007A20C2" w:rsidRDefault="00164326" w:rsidP="00CA0E71">
      <w:pPr>
        <w:pStyle w:val="aff0"/>
        <w:numPr>
          <w:ilvl w:val="1"/>
          <w:numId w:val="33"/>
        </w:numPr>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f0"/>
        <w:numPr>
          <w:ilvl w:val="2"/>
          <w:numId w:val="33"/>
        </w:numPr>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aff0"/>
        <w:numPr>
          <w:ilvl w:val="1"/>
          <w:numId w:val="33"/>
        </w:numPr>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f0"/>
        <w:numPr>
          <w:ilvl w:val="2"/>
          <w:numId w:val="33"/>
        </w:numPr>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aff5"/>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a"/>
              <w:spacing w:line="254" w:lineRule="auto"/>
              <w:rPr>
                <w:rFonts w:eastAsia="宋体" w:cs="Arial"/>
              </w:rPr>
            </w:pPr>
            <w:r>
              <w:rPr>
                <w:rFonts w:eastAsia="宋体"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a"/>
              <w:spacing w:line="254" w:lineRule="auto"/>
              <w:rPr>
                <w:rFonts w:eastAsia="宋体" w:cs="Arial"/>
              </w:rPr>
            </w:pPr>
            <w:r>
              <w:rPr>
                <w:rFonts w:eastAsia="宋体"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aa"/>
              <w:spacing w:line="254" w:lineRule="auto"/>
              <w:rPr>
                <w:rFonts w:eastAsia="宋体"/>
              </w:rPr>
            </w:pPr>
            <w:r>
              <w:rPr>
                <w:rFonts w:eastAsia="宋体" w:cs="Arial"/>
              </w:rPr>
              <w:t xml:space="preserve">We agree with the first bullet. </w:t>
            </w:r>
            <w:r>
              <w:rPr>
                <w:rFonts w:eastAsia="宋体"/>
              </w:rPr>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eastAsia="宋体" w:hAnsi="Cambria Math"/>
                      <w:i/>
                    </w:rPr>
                  </m:ctrlPr>
                </m:sSubPr>
                <m:e>
                  <m:r>
                    <w:rPr>
                      <w:rFonts w:ascii="Cambria Math" w:eastAsia="宋体" w:hAnsi="Cambria Math"/>
                    </w:rPr>
                    <m:t>K</m:t>
                  </m:r>
                </m:e>
                <m:sub>
                  <m:r>
                    <w:rPr>
                      <w:rFonts w:ascii="Cambria Math" w:eastAsia="宋体" w:hAnsi="Cambria Math"/>
                    </w:rPr>
                    <m:t>mac</m:t>
                  </m:r>
                </m:sub>
              </m:sSub>
            </m:oMath>
            <w:r>
              <w:rPr>
                <w:rFonts w:eastAsia="宋体"/>
              </w:rPr>
              <w:t xml:space="preserve"> needs to be added to enhance the time relationship on the beam failure recovery response window offset. This is similar to RAR window starting time, where </w:t>
            </w:r>
            <m:oMath>
              <m:sSub>
                <m:sSubPr>
                  <m:ctrlPr>
                    <w:rPr>
                      <w:rFonts w:ascii="Cambria Math" w:eastAsia="宋体" w:hAnsi="Cambria Math"/>
                      <w:i/>
                    </w:rPr>
                  </m:ctrlPr>
                </m:sSubPr>
                <m:e>
                  <m:r>
                    <w:rPr>
                      <w:rFonts w:ascii="Cambria Math" w:eastAsia="宋体" w:hAnsi="Cambria Math"/>
                    </w:rPr>
                    <m:t>K</m:t>
                  </m:r>
                </m:e>
                <m:sub>
                  <m:r>
                    <w:rPr>
                      <w:rFonts w:ascii="Cambria Math" w:eastAsia="宋体" w:hAnsi="Cambria Math"/>
                    </w:rPr>
                    <m:t>mac</m:t>
                  </m:r>
                </m:sub>
              </m:sSub>
            </m:oMath>
            <w:r>
              <w:rPr>
                <w:rFonts w:eastAsia="宋体"/>
              </w:rPr>
              <w:t xml:space="preserve"> is used to capture the RTT between timing reference point and gNB. </w:t>
            </w:r>
          </w:p>
          <w:p w14:paraId="04E6BEDF" w14:textId="77777777" w:rsidR="006F4097" w:rsidRDefault="006F4097" w:rsidP="006F4097">
            <w:pPr>
              <w:pStyle w:val="aa"/>
              <w:spacing w:line="254" w:lineRule="auto"/>
              <w:rPr>
                <w:rFonts w:eastAsia="宋体"/>
              </w:rPr>
            </w:pPr>
            <w:r>
              <w:rPr>
                <w:rFonts w:eastAsia="宋体"/>
              </w:rP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a"/>
              <w:spacing w:line="254" w:lineRule="auto"/>
              <w:jc w:val="center"/>
              <w:rPr>
                <w:rFonts w:eastAsia="宋体"/>
              </w:rPr>
            </w:pPr>
            <w:r>
              <w:rPr>
                <w:rFonts w:eastAsia="宋体"/>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aa"/>
              <w:spacing w:line="254" w:lineRule="auto"/>
              <w:rPr>
                <w:rFonts w:eastAsia="宋体"/>
              </w:rPr>
            </w:pPr>
            <w:r>
              <w:rPr>
                <w:rFonts w:eastAsia="宋体"/>
              </w:rPr>
              <w:t xml:space="preserve">Here, to align the timing between gNB and UE, we think the introduction of Koffset </w:t>
            </w:r>
            <w:r>
              <w:rPr>
                <w:rFonts w:eastAsia="宋体"/>
              </w:rPr>
              <w:lastRenderedPageBreak/>
              <w:t>is needed. Instead of interpretation 2 of the existing specifications, we think the timing alignment between gNB and UE could be addressed in terms of interpretation 2.</w:t>
            </w:r>
          </w:p>
          <w:p w14:paraId="7629BD25" w14:textId="77777777" w:rsidR="006F4097" w:rsidRDefault="006F4097" w:rsidP="006F4097">
            <w:pPr>
              <w:pStyle w:val="aa"/>
              <w:spacing w:line="254" w:lineRule="auto"/>
              <w:rPr>
                <w:rFonts w:eastAsia="宋体" w:cs="Arial"/>
              </w:rPr>
            </w:pPr>
            <w:r>
              <w:rPr>
                <w:rFonts w:eastAsia="宋体"/>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a"/>
              <w:spacing w:line="254" w:lineRule="auto"/>
              <w:rPr>
                <w:rFonts w:eastAsia="宋体" w:cs="Arial"/>
              </w:rPr>
            </w:pPr>
            <w:r>
              <w:rPr>
                <w:rFonts w:eastAsia="宋体"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aa"/>
              <w:spacing w:line="254" w:lineRule="auto"/>
              <w:rPr>
                <w:rFonts w:eastAsia="宋体" w:cs="Arial"/>
              </w:rPr>
            </w:pPr>
            <w:r>
              <w:rPr>
                <w:rFonts w:eastAsia="宋体" w:cs="Arial"/>
              </w:rPr>
              <w:t>Interpretation 1 (K_offset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aa"/>
              <w:spacing w:line="254" w:lineRule="auto"/>
              <w:rPr>
                <w:rFonts w:cs="Arial"/>
              </w:rPr>
            </w:pPr>
            <w:r>
              <w:rPr>
                <w:rFonts w:cs="Arial"/>
              </w:rPr>
              <w:t xml:space="preserve">For Q1, </w:t>
            </w:r>
            <w:r>
              <w:rPr>
                <w:rFonts w:cs="Arial" w:hint="eastAsia"/>
              </w:rPr>
              <w:t>Y</w:t>
            </w:r>
            <w:r>
              <w:rPr>
                <w:rFonts w:cs="Arial"/>
              </w:rPr>
              <w:t xml:space="preserve">es, in this case, K_mac should be added. </w:t>
            </w:r>
            <w:proofErr w:type="gramStart"/>
            <w:r>
              <w:rPr>
                <w:rFonts w:cs="Arial"/>
              </w:rPr>
              <w:t>Basically</w:t>
            </w:r>
            <w:proofErr w:type="gramEnd"/>
            <w:r>
              <w:rPr>
                <w:rFonts w:cs="Arial"/>
              </w:rPr>
              <w:t xml:space="preserve"> the gNB DL timeline is advanced with value of K_mac, so gNB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gNB UL slot n.</w:t>
            </w:r>
          </w:p>
          <w:p w14:paraId="2BE56842" w14:textId="77777777" w:rsidR="006F4097" w:rsidRDefault="005E4B41" w:rsidP="006F4097">
            <w:pPr>
              <w:pStyle w:val="aa"/>
              <w:spacing w:line="254" w:lineRule="auto"/>
              <w:rPr>
                <w:rFonts w:eastAsia="宋体"/>
              </w:rPr>
            </w:pPr>
            <w:r>
              <w:rPr>
                <w:noProof/>
                <w:lang w:val="en-GB"/>
              </w:rPr>
              <w:object w:dxaOrig="3736" w:dyaOrig="1920" w14:anchorId="0F7A96B7">
                <v:shape id="_x0000_i1091" type="#_x0000_t75" alt="" style="width:186pt;height:96pt;mso-width-percent:0;mso-height-percent:0;mso-width-percent:0;mso-height-percent:0" o:ole="">
                  <v:imagedata r:id="rId37" o:title=""/>
                </v:shape>
                <o:OLEObject Type="Embed" ProgID="PBrush" ShapeID="_x0000_i1091" DrawAspect="Content" ObjectID="_1691222991" r:id="rId38"/>
              </w:object>
            </w:r>
          </w:p>
          <w:p w14:paraId="1ADD8226" w14:textId="77777777" w:rsidR="006F4097" w:rsidRDefault="006F4097" w:rsidP="006F4097">
            <w:pPr>
              <w:pStyle w:val="aa"/>
              <w:spacing w:line="254" w:lineRule="auto"/>
              <w:rPr>
                <w:rFonts w:eastAsia="宋体" w:cs="Arial"/>
              </w:rPr>
            </w:pPr>
            <w:r>
              <w:rPr>
                <w:rFonts w:eastAsia="宋体"/>
              </w:rPr>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w:t>
            </w:r>
            <w:proofErr w:type="gramStart"/>
            <w:r>
              <w:rPr>
                <w:rFonts w:eastAsia="宋体"/>
              </w:rPr>
              <w:t>has</w:t>
            </w:r>
            <w:proofErr w:type="gramEnd"/>
            <w:r>
              <w:rPr>
                <w:rFonts w:eastAsia="宋体"/>
              </w:rPr>
              <w:t xml:space="preserve"> less impact on the performance in NTN since the footprint of Tx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a"/>
              <w:spacing w:line="254" w:lineRule="auto"/>
              <w:rPr>
                <w:rFonts w:eastAsia="宋体" w:cs="Arial"/>
              </w:rPr>
            </w:pPr>
            <w:r>
              <w:rPr>
                <w:rFonts w:eastAsia="宋体"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a"/>
              <w:numPr>
                <w:ilvl w:val="0"/>
                <w:numId w:val="69"/>
              </w:numPr>
              <w:spacing w:after="160" w:line="254" w:lineRule="auto"/>
              <w:jc w:val="left"/>
              <w:rPr>
                <w:rFonts w:eastAsia="宋体" w:cs="Arial"/>
              </w:rPr>
            </w:pPr>
            <w:r>
              <w:rPr>
                <w:rFonts w:eastAsia="宋体" w:cs="Arial"/>
              </w:rPr>
              <w:t>Agree</w:t>
            </w:r>
          </w:p>
          <w:p w14:paraId="25DC6C3F" w14:textId="77777777" w:rsidR="006F4097" w:rsidRDefault="006F4097" w:rsidP="006F4097">
            <w:pPr>
              <w:pStyle w:val="aa"/>
              <w:spacing w:line="254" w:lineRule="auto"/>
              <w:rPr>
                <w:rFonts w:eastAsia="宋体" w:cs="Arial"/>
              </w:rPr>
            </w:pPr>
            <w:r>
              <w:rPr>
                <w:rFonts w:eastAsia="宋体"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aa"/>
              <w:spacing w:line="254" w:lineRule="auto"/>
              <w:rPr>
                <w:rFonts w:eastAsia="宋体" w:cs="Arial"/>
              </w:rPr>
            </w:pPr>
            <w:r>
              <w:rPr>
                <w:rFonts w:eastAsia="宋体" w:cs="Arial"/>
              </w:rPr>
              <w:t>On aspect (1): We agree – the K_mac is introduced to compensate/offset the UL and DL slots. This should also apply for the beam failure recovery procedure.</w:t>
            </w:r>
          </w:p>
          <w:p w14:paraId="672548C5" w14:textId="77777777" w:rsidR="006F4097" w:rsidRDefault="006F4097" w:rsidP="006F4097">
            <w:pPr>
              <w:pStyle w:val="aa"/>
              <w:spacing w:line="254" w:lineRule="auto"/>
              <w:rPr>
                <w:rFonts w:eastAsia="宋体" w:cs="Arial"/>
              </w:rPr>
            </w:pPr>
            <w:r>
              <w:rPr>
                <w:rFonts w:eastAsia="宋体"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aa"/>
              <w:spacing w:line="254" w:lineRule="auto"/>
              <w:rPr>
                <w:rFonts w:eastAsia="宋体" w:cs="Arial"/>
              </w:rPr>
            </w:pPr>
            <w:r>
              <w:rPr>
                <w:rFonts w:eastAsia="宋体" w:cs="Arial"/>
              </w:rPr>
              <w:t>On (1): We agree with the Moderator’s analysis.</w:t>
            </w:r>
          </w:p>
          <w:p w14:paraId="04D364C4" w14:textId="77777777" w:rsidR="006F4097" w:rsidRDefault="006F4097" w:rsidP="006F4097">
            <w:pPr>
              <w:pStyle w:val="aa"/>
              <w:spacing w:line="254" w:lineRule="auto"/>
              <w:rPr>
                <w:rFonts w:eastAsia="宋体" w:cs="Arial"/>
              </w:rPr>
            </w:pPr>
            <w:r>
              <w:rPr>
                <w:rFonts w:eastAsia="宋体" w:cs="Arial"/>
              </w:rPr>
              <w:t xml:space="preserve">On (2): Interpretation 1 is more aligned with the existing specification. </w:t>
            </w:r>
          </w:p>
          <w:p w14:paraId="3CCD7597" w14:textId="77777777" w:rsidR="006F4097" w:rsidRDefault="006F4097" w:rsidP="006F4097">
            <w:pPr>
              <w:pStyle w:val="aa"/>
              <w:spacing w:line="254" w:lineRule="auto"/>
              <w:rPr>
                <w:rFonts w:eastAsia="宋体" w:cs="Arial"/>
              </w:rPr>
            </w:pPr>
            <w:r>
              <w:rPr>
                <w:rFonts w:eastAsia="宋体" w:cs="Arial"/>
              </w:rPr>
              <w:t>Regarding the uncertainty period issue described by Apple, this is similar to the “3 ms” MAC CE activation timing, for which the necessity of K_offset is not identified. Similarly, here K_offset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a"/>
              <w:spacing w:line="254" w:lineRule="auto"/>
              <w:rPr>
                <w:rFonts w:eastAsia="宋体"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aa"/>
              <w:spacing w:line="254" w:lineRule="auto"/>
              <w:rPr>
                <w:rFonts w:cs="Arial"/>
              </w:rPr>
            </w:pPr>
            <w:r>
              <w:rPr>
                <w:rFonts w:cs="Arial" w:hint="eastAsia"/>
              </w:rPr>
              <w:t>F</w:t>
            </w:r>
            <w:r>
              <w:rPr>
                <w:rFonts w:cs="Arial"/>
              </w:rPr>
              <w:t xml:space="preserve">or (1), we think addingk K_mac is necesary. The reson is that this is the timing relationship between uplink </w:t>
            </w:r>
            <w:proofErr w:type="gramStart"/>
            <w:r>
              <w:rPr>
                <w:rFonts w:cs="Arial"/>
              </w:rPr>
              <w:t>transmisison(</w:t>
            </w:r>
            <w:proofErr w:type="gramEnd"/>
            <w:r>
              <w:rPr>
                <w:rFonts w:cs="Arial"/>
              </w:rPr>
              <w:t xml:space="preserve">PRACH) and downlink reception(PDCCH). </w:t>
            </w:r>
          </w:p>
          <w:p w14:paraId="0C1C8F43" w14:textId="77777777" w:rsidR="006F4097" w:rsidRDefault="006F4097" w:rsidP="006F4097">
            <w:pPr>
              <w:pStyle w:val="aa"/>
              <w:spacing w:line="254" w:lineRule="auto"/>
              <w:rPr>
                <w:rFonts w:eastAsia="宋体"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a"/>
              <w:numPr>
                <w:ilvl w:val="0"/>
                <w:numId w:val="70"/>
              </w:numPr>
              <w:spacing w:after="160" w:line="254" w:lineRule="auto"/>
              <w:jc w:val="left"/>
              <w:rPr>
                <w:rFonts w:eastAsia="Malgun Gothic" w:cs="Arial"/>
              </w:rPr>
            </w:pPr>
            <w:r>
              <w:rPr>
                <w:rFonts w:eastAsia="Malgun Gothic" w:cs="Arial"/>
              </w:rPr>
              <w:t>Agree</w:t>
            </w:r>
          </w:p>
          <w:p w14:paraId="3530A0FE" w14:textId="77777777" w:rsidR="006F4097" w:rsidRDefault="006F4097" w:rsidP="008C1CA4">
            <w:pPr>
              <w:pStyle w:val="aa"/>
              <w:numPr>
                <w:ilvl w:val="0"/>
                <w:numId w:val="70"/>
              </w:numPr>
              <w:spacing w:after="160" w:line="254" w:lineRule="auto"/>
              <w:jc w:val="left"/>
              <w:rPr>
                <w:rFonts w:eastAsia="Malgun Gothic" w:cs="Arial"/>
              </w:rPr>
            </w:pPr>
            <w:r>
              <w:rPr>
                <w:rFonts w:eastAsia="Malgun Gothic"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a"/>
              <w:spacing w:line="254" w:lineRule="auto"/>
              <w:rPr>
                <w:rFonts w:eastAsia="宋体"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aa"/>
              <w:spacing w:line="252" w:lineRule="auto"/>
              <w:rPr>
                <w:rFonts w:eastAsia="Yu Mincho" w:cs="Arial"/>
              </w:rPr>
            </w:pPr>
            <w:r>
              <w:rPr>
                <w:rFonts w:eastAsia="Yu Mincho" w:cs="Arial"/>
              </w:rPr>
              <w:t xml:space="preserve">1) agree that K_mac is needed because gNB transmission is delayed by K_mac </w:t>
            </w:r>
            <w:r>
              <w:rPr>
                <w:rFonts w:eastAsia="Yu Mincho" w:cs="Arial"/>
              </w:rPr>
              <w:lastRenderedPageBreak/>
              <w:t xml:space="preserve">due to DL-UL timing difference as explained above (13.1.1). </w:t>
            </w:r>
          </w:p>
          <w:p w14:paraId="3979E317" w14:textId="77777777" w:rsidR="006F4097" w:rsidRDefault="006F4097" w:rsidP="006F4097">
            <w:pPr>
              <w:pStyle w:val="aa"/>
              <w:spacing w:line="254" w:lineRule="auto"/>
              <w:rPr>
                <w:rFonts w:eastAsia="宋体" w:cs="Arial"/>
              </w:rPr>
            </w:pPr>
            <w:r>
              <w:rPr>
                <w:rFonts w:eastAsia="Yu Mincho" w:cs="Arial"/>
              </w:rPr>
              <w:t>2) interpretation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a"/>
              <w:spacing w:line="254" w:lineRule="auto"/>
              <w:rPr>
                <w:rFonts w:eastAsia="宋体" w:cs="Arial"/>
              </w:rPr>
            </w:pPr>
            <w:r>
              <w:rPr>
                <w:rFonts w:eastAsia="宋体" w:cs="Arial" w:hint="eastAsia"/>
                <w:lang w:val="de-DE"/>
              </w:rPr>
              <w:lastRenderedPageBreak/>
              <w:t>H</w:t>
            </w:r>
            <w:r>
              <w:rPr>
                <w:rFonts w:eastAsia="宋体"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aa"/>
              <w:numPr>
                <w:ilvl w:val="0"/>
                <w:numId w:val="71"/>
              </w:numPr>
              <w:spacing w:after="160" w:line="254" w:lineRule="auto"/>
              <w:jc w:val="left"/>
              <w:rPr>
                <w:rFonts w:eastAsia="宋体" w:cs="Arial"/>
              </w:rPr>
            </w:pPr>
            <w:r>
              <w:rPr>
                <w:rFonts w:eastAsia="宋体" w:cs="Arial"/>
              </w:rPr>
              <w:t>Support. We share the similar view the FL. K_mac shall be applied between PRACH transmission and PDCCH monitoring if the UL and DL frame timing are not aligned at the gNB.</w:t>
            </w:r>
          </w:p>
          <w:p w14:paraId="5FD91916" w14:textId="77777777" w:rsidR="006F4097" w:rsidRDefault="006F4097" w:rsidP="008C1CA4">
            <w:pPr>
              <w:pStyle w:val="aa"/>
              <w:numPr>
                <w:ilvl w:val="0"/>
                <w:numId w:val="71"/>
              </w:numPr>
              <w:spacing w:after="160" w:line="254" w:lineRule="auto"/>
              <w:jc w:val="left"/>
              <w:rPr>
                <w:rFonts w:eastAsia="宋体" w:cs="Arial"/>
              </w:rPr>
            </w:pPr>
            <w:r>
              <w:rPr>
                <w:rFonts w:eastAsia="宋体"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a"/>
              <w:spacing w:line="254" w:lineRule="auto"/>
              <w:rPr>
                <w:rFonts w:eastAsia="宋体" w:cs="Arial"/>
              </w:rPr>
            </w:pPr>
            <w:r>
              <w:rPr>
                <w:rFonts w:eastAsia="Yu Mincho" w:cs="Arial"/>
              </w:rPr>
              <w:t>LG</w:t>
            </w:r>
          </w:p>
        </w:tc>
        <w:tc>
          <w:tcPr>
            <w:tcW w:w="7834" w:type="dxa"/>
          </w:tcPr>
          <w:p w14:paraId="192AD1AC" w14:textId="77777777" w:rsidR="006F4097" w:rsidRDefault="006F4097" w:rsidP="006F4097">
            <w:pPr>
              <w:pStyle w:val="aa"/>
              <w:spacing w:line="254" w:lineRule="auto"/>
              <w:rPr>
                <w:rFonts w:eastAsia="宋体"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a"/>
              <w:spacing w:line="254" w:lineRule="auto"/>
              <w:rPr>
                <w:rFonts w:eastAsia="Yu Mincho" w:cs="Arial"/>
              </w:rPr>
            </w:pPr>
            <w:r>
              <w:rPr>
                <w:rFonts w:eastAsia="Yu Mincho" w:cs="Arial"/>
              </w:rPr>
              <w:t>QC</w:t>
            </w:r>
          </w:p>
        </w:tc>
        <w:tc>
          <w:tcPr>
            <w:tcW w:w="7834" w:type="dxa"/>
          </w:tcPr>
          <w:p w14:paraId="4CA471B6" w14:textId="77777777" w:rsidR="006F4097" w:rsidRDefault="006F4097" w:rsidP="006F4097">
            <w:pPr>
              <w:pStyle w:val="aa"/>
              <w:spacing w:line="254" w:lineRule="auto"/>
              <w:rPr>
                <w:rFonts w:eastAsia="Yu Mincho" w:cs="Arial"/>
              </w:rPr>
            </w:pPr>
            <w:r>
              <w:rPr>
                <w:rFonts w:eastAsia="Yu Mincho" w:cs="Arial"/>
              </w:rPr>
              <w:t>1). Support</w:t>
            </w:r>
          </w:p>
          <w:p w14:paraId="5BAB3DE3" w14:textId="77777777" w:rsidR="006F4097" w:rsidRDefault="006F4097" w:rsidP="006F4097">
            <w:pPr>
              <w:pStyle w:val="aa"/>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aa"/>
              <w:spacing w:line="254" w:lineRule="auto"/>
              <w:rPr>
                <w:rFonts w:eastAsia="Yu Mincho" w:cs="Arial"/>
              </w:rPr>
            </w:pPr>
            <w:r>
              <w:rPr>
                <w:rFonts w:eastAsia="宋体" w:cs="Arial"/>
              </w:rPr>
              <w:t>Sony</w:t>
            </w:r>
          </w:p>
        </w:tc>
        <w:tc>
          <w:tcPr>
            <w:tcW w:w="7834" w:type="dxa"/>
          </w:tcPr>
          <w:p w14:paraId="4EF25236" w14:textId="77777777" w:rsidR="006F4097" w:rsidRDefault="006F4097" w:rsidP="006F4097">
            <w:pPr>
              <w:pStyle w:val="aa"/>
              <w:spacing w:line="254" w:lineRule="auto"/>
              <w:rPr>
                <w:rFonts w:eastAsia="Yu Mincho" w:cs="Arial"/>
              </w:rPr>
            </w:pPr>
            <w:r>
              <w:rPr>
                <w:rFonts w:eastAsia="宋体"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a"/>
              <w:spacing w:line="254" w:lineRule="auto"/>
              <w:rPr>
                <w:rFonts w:eastAsia="宋体" w:cs="Arial"/>
              </w:rPr>
            </w:pPr>
            <w:r>
              <w:rPr>
                <w:rFonts w:eastAsia="宋体" w:cs="Arial"/>
              </w:rPr>
              <w:t>InterDigital</w:t>
            </w:r>
          </w:p>
        </w:tc>
        <w:tc>
          <w:tcPr>
            <w:tcW w:w="7834" w:type="dxa"/>
          </w:tcPr>
          <w:p w14:paraId="73AC1F13" w14:textId="77777777" w:rsidR="006F4097" w:rsidRDefault="006F4097" w:rsidP="008C1CA4">
            <w:pPr>
              <w:pStyle w:val="aa"/>
              <w:numPr>
                <w:ilvl w:val="0"/>
                <w:numId w:val="72"/>
              </w:numPr>
              <w:spacing w:after="160" w:line="254" w:lineRule="auto"/>
              <w:jc w:val="left"/>
              <w:rPr>
                <w:rFonts w:eastAsia="Yu Mincho" w:cs="Arial"/>
              </w:rPr>
            </w:pPr>
            <w:r>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aa"/>
              <w:numPr>
                <w:ilvl w:val="0"/>
                <w:numId w:val="72"/>
              </w:numPr>
              <w:spacing w:after="160" w:line="254" w:lineRule="auto"/>
              <w:jc w:val="left"/>
              <w:rPr>
                <w:rFonts w:eastAsia="宋体"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a"/>
              <w:spacing w:line="254" w:lineRule="auto"/>
              <w:rPr>
                <w:rFonts w:cs="Arial"/>
                <w:lang w:val="de-DE"/>
              </w:rPr>
            </w:pPr>
            <w:r>
              <w:rPr>
                <w:rFonts w:cs="Arial"/>
                <w:lang w:val="de-DE"/>
              </w:rPr>
              <w:t>For 1), agree.</w:t>
            </w:r>
          </w:p>
          <w:p w14:paraId="234C1BF2" w14:textId="77777777" w:rsidR="006F4097" w:rsidRDefault="006F4097" w:rsidP="006F4097">
            <w:pPr>
              <w:pStyle w:val="aa"/>
              <w:spacing w:line="254" w:lineRule="auto"/>
              <w:rPr>
                <w:rFonts w:eastAsia="Yu Mincho" w:cs="Arial"/>
              </w:rPr>
            </w:pPr>
            <w:r>
              <w:rPr>
                <w:rFonts w:cs="Arial"/>
              </w:rPr>
              <w:t>For 2), we think interpretation 1 is reasonable.</w:t>
            </w:r>
            <w:r>
              <w:rPr>
                <w:rFonts w:eastAsia="宋体" w:cs="Arial"/>
                <w:lang w:val="en-GB"/>
              </w:rPr>
              <w:t xml:space="preserve"> </w:t>
            </w:r>
            <w:r>
              <w:rPr>
                <w:rFonts w:cs="Arial"/>
              </w:rPr>
              <w:t>In our opinion, the “</w:t>
            </w:r>
            <w:r>
              <w:rPr>
                <w:rFonts w:eastAsia="宋体"/>
              </w:rPr>
              <w:t xml:space="preserve">28 </w:t>
            </w:r>
            <w:proofErr w:type="gramStart"/>
            <w:r>
              <w:rPr>
                <w:rFonts w:eastAsia="宋体"/>
              </w:rPr>
              <w:t>symbols</w:t>
            </w:r>
            <w:r>
              <w:rPr>
                <w:rFonts w:cs="Arial"/>
              </w:rPr>
              <w:t>“ is</w:t>
            </w:r>
            <w:proofErr w:type="gramEnd"/>
            <w:r>
              <w:rPr>
                <w:rFonts w:cs="Arial"/>
              </w:rPr>
              <w:t xml:space="preserve">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rPr>
                <w:rFonts w:eastAsia="宋体"/>
              </w:rPr>
              <w:t>UE-specific TA reporting was agreed to be supported, the time of receiving using the new beam is also clear for gNB. Hence, K_offset enhancement is not needed.</w:t>
            </w:r>
          </w:p>
        </w:tc>
      </w:tr>
      <w:tr w:rsidR="006F4097" w14:paraId="0FD8A838" w14:textId="77777777" w:rsidTr="006F4097">
        <w:tc>
          <w:tcPr>
            <w:tcW w:w="1795" w:type="dxa"/>
          </w:tcPr>
          <w:p w14:paraId="4FFCF0EF" w14:textId="77777777" w:rsidR="006F4097" w:rsidRDefault="006F4097" w:rsidP="006F4097">
            <w:pPr>
              <w:pStyle w:val="aa"/>
              <w:spacing w:line="254" w:lineRule="auto"/>
              <w:rPr>
                <w:rFonts w:eastAsia="宋体" w:cs="Arial"/>
                <w:lang w:val="de-DE"/>
              </w:rPr>
            </w:pPr>
            <w:r>
              <w:rPr>
                <w:rFonts w:eastAsia="宋体" w:cs="Arial" w:hint="eastAsia"/>
                <w:lang w:val="de-DE"/>
              </w:rPr>
              <w:t>O</w:t>
            </w:r>
            <w:r>
              <w:rPr>
                <w:rFonts w:eastAsia="宋体" w:cs="Arial"/>
                <w:lang w:val="de-DE"/>
              </w:rPr>
              <w:t>PPO</w:t>
            </w:r>
          </w:p>
        </w:tc>
        <w:tc>
          <w:tcPr>
            <w:tcW w:w="7834" w:type="dxa"/>
          </w:tcPr>
          <w:p w14:paraId="35B3E2FB" w14:textId="77777777" w:rsidR="006F4097" w:rsidRDefault="006F4097" w:rsidP="006F4097">
            <w:pPr>
              <w:pStyle w:val="aa"/>
              <w:spacing w:line="254" w:lineRule="auto"/>
              <w:rPr>
                <w:rFonts w:eastAsia="宋体" w:cs="Arial"/>
                <w:lang w:val="de-DE"/>
              </w:rPr>
            </w:pPr>
            <w:r>
              <w:rPr>
                <w:rFonts w:eastAsia="宋体"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a"/>
              <w:spacing w:line="254" w:lineRule="auto"/>
              <w:rPr>
                <w:rFonts w:eastAsia="宋体" w:cs="Arial"/>
                <w:lang w:val="de-DE"/>
              </w:rPr>
            </w:pPr>
            <w:r>
              <w:rPr>
                <w:rFonts w:eastAsia="宋体"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14:paraId="5CF78DD0" w14:textId="77777777" w:rsidTr="006F4097">
        <w:tc>
          <w:tcPr>
            <w:tcW w:w="1795" w:type="dxa"/>
          </w:tcPr>
          <w:p w14:paraId="05BA176E" w14:textId="77777777" w:rsidR="006F4097" w:rsidRDefault="006F4097" w:rsidP="006F4097">
            <w:pPr>
              <w:pStyle w:val="aa"/>
              <w:spacing w:line="254" w:lineRule="auto"/>
              <w:rPr>
                <w:rFonts w:eastAsia="宋体" w:cs="Arial"/>
                <w:lang w:val="de-DE"/>
              </w:rPr>
            </w:pPr>
            <w:r>
              <w:rPr>
                <w:rFonts w:eastAsia="宋体" w:cs="Arial"/>
                <w:lang w:val="de-DE"/>
              </w:rPr>
              <w:t>MediaTek</w:t>
            </w:r>
          </w:p>
        </w:tc>
        <w:tc>
          <w:tcPr>
            <w:tcW w:w="7834" w:type="dxa"/>
          </w:tcPr>
          <w:p w14:paraId="4F219B72" w14:textId="77777777" w:rsidR="006F4097" w:rsidRDefault="006F4097" w:rsidP="006F4097">
            <w:pPr>
              <w:pStyle w:val="aa"/>
              <w:spacing w:line="254" w:lineRule="auto"/>
              <w:rPr>
                <w:rFonts w:eastAsia="宋体" w:cs="Arial"/>
                <w:lang w:val="de-DE"/>
              </w:rPr>
            </w:pPr>
            <w:r>
              <w:rPr>
                <w:rFonts w:eastAsia="宋体" w:cs="Arial"/>
                <w:lang w:val="de-DE"/>
              </w:rPr>
              <w:t>Q1: Support</w:t>
            </w:r>
          </w:p>
          <w:p w14:paraId="57553F00" w14:textId="77777777" w:rsidR="006F4097" w:rsidRDefault="006F4097" w:rsidP="006F4097">
            <w:pPr>
              <w:pStyle w:val="aa"/>
              <w:spacing w:line="254" w:lineRule="auto"/>
              <w:rPr>
                <w:rFonts w:eastAsia="宋体" w:cs="Arial"/>
                <w:lang w:val="de-DE"/>
              </w:rPr>
            </w:pPr>
            <w:r>
              <w:rPr>
                <w:rFonts w:eastAsia="宋体" w:cs="Arial"/>
                <w:lang w:val="de-DE"/>
              </w:rPr>
              <w:t>Q2: Interpretation 1 is our understanding of the specifications.</w:t>
            </w:r>
          </w:p>
          <w:p w14:paraId="7C5ED3FD" w14:textId="77777777" w:rsidR="006F4097" w:rsidRDefault="006F4097" w:rsidP="006F4097">
            <w:pPr>
              <w:pStyle w:val="aa"/>
              <w:spacing w:line="254" w:lineRule="auto"/>
              <w:rPr>
                <w:rFonts w:eastAsia="宋体"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21"/>
        <w:rPr>
          <w:lang w:val="en-US"/>
        </w:rPr>
      </w:pPr>
      <w:r>
        <w:rPr>
          <w:lang w:val="en-US"/>
        </w:rPr>
        <w:t>1</w:t>
      </w:r>
      <w:r w:rsidR="00A97FB7">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aff0"/>
        <w:numPr>
          <w:ilvl w:val="0"/>
          <w:numId w:val="73"/>
        </w:numPr>
        <w:rPr>
          <w:rFonts w:ascii="Arial" w:hAnsi="Arial" w:cs="Arial"/>
          <w:lang w:eastAsia="ja-JP"/>
        </w:rPr>
      </w:pPr>
      <w:r w:rsidRPr="00B159A7">
        <w:rPr>
          <w:rFonts w:ascii="Arial" w:hAnsi="Arial" w:cs="Arial"/>
          <w:lang w:eastAsia="ja-JP"/>
        </w:rPr>
        <w:lastRenderedPageBreak/>
        <w:t>[</w:t>
      </w:r>
      <w:r w:rsidR="006C4D52">
        <w:rPr>
          <w:rFonts w:ascii="Arial" w:hAnsi="Arial" w:cs="Arial"/>
          <w:lang w:val="en-US" w:eastAsia="ja-JP"/>
        </w:rPr>
        <w:t>14</w:t>
      </w:r>
      <w:r w:rsidRPr="00B159A7">
        <w:rPr>
          <w:rFonts w:ascii="Arial" w:hAnsi="Arial" w:cs="Arial"/>
          <w:lang w:eastAsia="ja-JP"/>
        </w:rPr>
        <w:t xml:space="preserve">] companies support / are generally fine with </w:t>
      </w:r>
      <w:r>
        <w:rPr>
          <w:rFonts w:ascii="Arial" w:hAnsi="Arial" w:cs="Arial"/>
          <w:lang w:val="en-US" w:eastAsia="ja-JP"/>
        </w:rPr>
        <w:t xml:space="preserve">introducing </w:t>
      </w:r>
      <w:r w:rsidR="006C4D52">
        <w:rPr>
          <w:rFonts w:ascii="Arial" w:hAnsi="Arial" w:cs="Arial"/>
          <w:lang w:val="en-US" w:eastAsia="ja-JP"/>
        </w:rPr>
        <w:t>K_mac for the d</w:t>
      </w:r>
      <w:r w:rsidR="006C4D52" w:rsidRPr="006C4D52">
        <w:rPr>
          <w:rFonts w:ascii="Arial" w:hAnsi="Arial" w:cs="Arial"/>
          <w:lang w:val="en-US" w:eastAsia="ja-JP"/>
        </w:rPr>
        <w:t>elay between PRACH and start of PDCCH monitoring</w:t>
      </w:r>
    </w:p>
    <w:p w14:paraId="70ACBE7D" w14:textId="4AF0CC7C" w:rsidR="006C4D52" w:rsidRPr="00B159A7" w:rsidRDefault="006C4D52" w:rsidP="008C1CA4">
      <w:pPr>
        <w:pStyle w:val="aff0"/>
        <w:numPr>
          <w:ilvl w:val="1"/>
          <w:numId w:val="73"/>
        </w:numPr>
        <w:rPr>
          <w:rFonts w:ascii="Arial" w:hAnsi="Arial" w:cs="Arial"/>
          <w:lang w:eastAsia="ja-JP"/>
        </w:rPr>
      </w:pPr>
      <w:r>
        <w:rPr>
          <w:rFonts w:ascii="Arial" w:hAnsi="Arial" w:cs="Arial"/>
          <w:lang w:val="en-US" w:eastAsia="ja-JP"/>
        </w:rPr>
        <w:t>[Apple, ZTE, Intel, Nokia/NSB, Ericsson, Lenovo/MM, Samsung, Panasonic, Huawei/HiSi, QC, Sony, vivo, OPPO, MediaTek]</w:t>
      </w:r>
    </w:p>
    <w:p w14:paraId="2F9B5F5D" w14:textId="34E3747F" w:rsidR="006F4097" w:rsidRPr="006C4D52" w:rsidRDefault="006C4D52" w:rsidP="008C1CA4">
      <w:pPr>
        <w:pStyle w:val="aff0"/>
        <w:numPr>
          <w:ilvl w:val="0"/>
          <w:numId w:val="73"/>
        </w:numPr>
        <w:rPr>
          <w:rFonts w:ascii="Arial" w:hAnsi="Arial" w:cs="Arial"/>
          <w:lang w:eastAsia="ja-JP"/>
        </w:rPr>
      </w:pPr>
      <w:r>
        <w:rPr>
          <w:rFonts w:ascii="Arial" w:hAnsi="Arial" w:cs="Arial"/>
          <w:lang w:val="en-US" w:eastAsia="ja-JP"/>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f0"/>
        <w:numPr>
          <w:ilvl w:val="1"/>
          <w:numId w:val="73"/>
        </w:numPr>
        <w:rPr>
          <w:rFonts w:ascii="Arial" w:hAnsi="Arial" w:cs="Arial"/>
          <w:lang w:eastAsia="ja-JP"/>
        </w:rPr>
      </w:pPr>
      <w:r>
        <w:rPr>
          <w:rFonts w:ascii="Arial" w:hAnsi="Arial" w:cs="Arial"/>
          <w:lang w:val="en-US" w:eastAsia="ja-JP"/>
        </w:rPr>
        <w:t>[Moderator response]: K_mac may be as large as the delay of feeder link, which can range from tens of ms to hundreds of ms. In addition, if the UE monitors early, the monitoring window length is not long enough, i.e., UE would stop monitoring before a PDCCH would arrive. So</w:t>
      </w:r>
      <w:r w:rsidR="0051421B">
        <w:rPr>
          <w:rFonts w:ascii="Arial" w:hAnsi="Arial" w:cs="Arial"/>
          <w:lang w:val="en-US" w:eastAsia="ja-JP"/>
        </w:rPr>
        <w:t>,</w:t>
      </w:r>
      <w:r>
        <w:rPr>
          <w:rFonts w:ascii="Arial" w:hAnsi="Arial" w:cs="Arial"/>
          <w:lang w:val="en-US" w:eastAsia="ja-JP"/>
        </w:rPr>
        <w:t xml:space="preserve"> the functionality would be broken without K_mac.</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aff0"/>
        <w:numPr>
          <w:ilvl w:val="0"/>
          <w:numId w:val="74"/>
        </w:numPr>
        <w:rPr>
          <w:rFonts w:ascii="Arial" w:hAnsi="Arial" w:cs="Arial"/>
          <w:lang w:eastAsia="ja-JP"/>
        </w:rPr>
      </w:pPr>
      <w:r w:rsidRPr="0051421B">
        <w:rPr>
          <w:rFonts w:ascii="Arial" w:hAnsi="Arial" w:cs="Arial"/>
          <w:lang w:val="en-US" w:eastAsia="ja-JP"/>
        </w:rPr>
        <w:t>[</w:t>
      </w:r>
      <w:r w:rsidR="00FF358B">
        <w:rPr>
          <w:rFonts w:ascii="Arial" w:hAnsi="Arial" w:cs="Arial"/>
          <w:lang w:val="en-US" w:eastAsia="ja-JP"/>
        </w:rPr>
        <w:t>13</w:t>
      </w:r>
      <w:r w:rsidRPr="0051421B">
        <w:rPr>
          <w:rFonts w:ascii="Arial" w:hAnsi="Arial" w:cs="Arial"/>
          <w:lang w:val="en-US" w:eastAsia="ja-JP"/>
        </w:rPr>
        <w:t>]</w:t>
      </w:r>
      <w:r>
        <w:rPr>
          <w:rFonts w:ascii="Arial" w:hAnsi="Arial" w:cs="Arial"/>
          <w:lang w:val="en-US" w:eastAsia="ja-JP"/>
        </w:rPr>
        <w:t xml:space="preserve"> companies</w:t>
      </w:r>
      <w:r w:rsidRPr="0051421B">
        <w:rPr>
          <w:rFonts w:ascii="Arial" w:hAnsi="Arial" w:cs="Arial"/>
          <w:lang w:val="en-US" w:eastAsia="ja-JP"/>
        </w:rPr>
        <w:t xml:space="preserve"> hold the view of </w:t>
      </w:r>
      <w:r w:rsidRPr="0051421B">
        <w:rPr>
          <w:rFonts w:ascii="Arial" w:eastAsia="宋体" w:hAnsi="Arial" w:cs="Arial"/>
        </w:rPr>
        <w:t>interpretation 1, “28 symbols” is the absolute time between UE receives PDCCH and the time UE applies new PUCCH beam</w:t>
      </w:r>
      <w:r w:rsidRPr="0051421B">
        <w:rPr>
          <w:rFonts w:ascii="Arial" w:eastAsia="宋体" w:hAnsi="Arial" w:cs="Arial"/>
          <w:lang w:val="en-US"/>
        </w:rPr>
        <w:t>.</w:t>
      </w:r>
    </w:p>
    <w:p w14:paraId="2B88A6A8" w14:textId="2E6D6F6A" w:rsidR="0051421B" w:rsidRPr="0051421B" w:rsidRDefault="0051421B" w:rsidP="008C1CA4">
      <w:pPr>
        <w:pStyle w:val="aff0"/>
        <w:numPr>
          <w:ilvl w:val="1"/>
          <w:numId w:val="74"/>
        </w:numPr>
        <w:rPr>
          <w:rFonts w:ascii="Arial" w:hAnsi="Arial" w:cs="Arial"/>
          <w:lang w:eastAsia="ja-JP"/>
        </w:rPr>
      </w:pPr>
      <w:r>
        <w:rPr>
          <w:rFonts w:ascii="Arial" w:eastAsia="宋体" w:hAnsi="Arial" w:cs="Arial"/>
          <w:lang w:val="en-US"/>
        </w:rPr>
        <w:t>[Apple, FGI, ZTE, Intel, Ericsson, Lenovo/MM, Samsung, Panasonic, LG</w:t>
      </w:r>
      <w:r w:rsidR="00FF358B">
        <w:rPr>
          <w:rFonts w:ascii="Arial" w:eastAsia="宋体" w:hAnsi="Arial" w:cs="Arial"/>
          <w:lang w:val="en-US"/>
        </w:rPr>
        <w:t>, InterDigital, vivo, OPPO, MediaTek</w:t>
      </w:r>
      <w:r>
        <w:rPr>
          <w:rFonts w:ascii="Arial" w:eastAsia="宋体" w:hAnsi="Arial" w:cs="Arial"/>
          <w:lang w:val="en-US"/>
        </w:rPr>
        <w:t>]</w:t>
      </w:r>
    </w:p>
    <w:p w14:paraId="186ED583" w14:textId="1EFE5D9D" w:rsidR="0051421B" w:rsidRPr="0051421B" w:rsidRDefault="0051421B" w:rsidP="008C1CA4">
      <w:pPr>
        <w:pStyle w:val="aff0"/>
        <w:numPr>
          <w:ilvl w:val="0"/>
          <w:numId w:val="74"/>
        </w:numPr>
        <w:rPr>
          <w:rFonts w:ascii="Arial" w:hAnsi="Arial" w:cs="Arial"/>
          <w:lang w:eastAsia="ja-JP"/>
        </w:rPr>
      </w:pPr>
      <w:r>
        <w:rPr>
          <w:rFonts w:ascii="Arial" w:hAnsi="Arial" w:cs="Arial"/>
          <w:lang w:val="en-US" w:eastAsia="ja-JP"/>
        </w:rPr>
        <w:t>[</w:t>
      </w:r>
      <w:r w:rsidR="00FF358B">
        <w:rPr>
          <w:rFonts w:ascii="Arial" w:hAnsi="Arial" w:cs="Arial"/>
          <w:lang w:val="en-US" w:eastAsia="ja-JP"/>
        </w:rPr>
        <w:t>1</w:t>
      </w:r>
      <w:r>
        <w:rPr>
          <w:rFonts w:ascii="Arial" w:hAnsi="Arial" w:cs="Arial"/>
          <w:lang w:val="en-US" w:eastAsia="ja-JP"/>
        </w:rPr>
        <w:t>] compan</w:t>
      </w:r>
      <w:r w:rsidR="00FF358B">
        <w:rPr>
          <w:rFonts w:ascii="Arial" w:hAnsi="Arial" w:cs="Arial"/>
          <w:lang w:val="en-US" w:eastAsia="ja-JP"/>
        </w:rPr>
        <w:t>y</w:t>
      </w:r>
      <w:r>
        <w:rPr>
          <w:rFonts w:ascii="Arial" w:hAnsi="Arial" w:cs="Arial"/>
          <w:lang w:val="en-US" w:eastAsia="ja-JP"/>
        </w:rPr>
        <w:t xml:space="preserve"> </w:t>
      </w:r>
      <w:r w:rsidRPr="0051421B">
        <w:rPr>
          <w:rFonts w:ascii="Arial" w:hAnsi="Arial" w:cs="Arial"/>
          <w:lang w:val="en-US" w:eastAsia="ja-JP"/>
        </w:rPr>
        <w:t xml:space="preserve">hold the view of </w:t>
      </w:r>
      <w:r w:rsidRPr="0051421B">
        <w:rPr>
          <w:rFonts w:ascii="Arial" w:eastAsia="宋体" w:hAnsi="Arial" w:cs="Arial"/>
        </w:rPr>
        <w:t xml:space="preserve">interpretation </w:t>
      </w:r>
      <w:r>
        <w:rPr>
          <w:rFonts w:ascii="Arial" w:eastAsia="宋体" w:hAnsi="Arial" w:cs="Arial"/>
          <w:lang w:val="en-US"/>
        </w:rPr>
        <w:t>2.</w:t>
      </w:r>
    </w:p>
    <w:p w14:paraId="18BBB914" w14:textId="6912EEEB" w:rsidR="0051421B" w:rsidRPr="0051421B" w:rsidRDefault="0051421B" w:rsidP="008C1CA4">
      <w:pPr>
        <w:pStyle w:val="aff0"/>
        <w:numPr>
          <w:ilvl w:val="1"/>
          <w:numId w:val="74"/>
        </w:numPr>
        <w:rPr>
          <w:rFonts w:ascii="Arial" w:hAnsi="Arial" w:cs="Arial"/>
          <w:lang w:eastAsia="ja-JP"/>
        </w:rPr>
      </w:pPr>
      <w:r>
        <w:rPr>
          <w:rFonts w:ascii="Arial" w:eastAsia="宋体" w:hAnsi="Arial" w:cs="Arial"/>
          <w:lang w:val="en-US"/>
        </w:rPr>
        <w:t>[Nokia/NSB]</w:t>
      </w:r>
    </w:p>
    <w:p w14:paraId="7C07976C" w14:textId="77A8012F" w:rsidR="00FF358B" w:rsidRPr="00FF358B" w:rsidRDefault="00FF358B" w:rsidP="008C1CA4">
      <w:pPr>
        <w:pStyle w:val="aff0"/>
        <w:numPr>
          <w:ilvl w:val="0"/>
          <w:numId w:val="74"/>
        </w:numPr>
        <w:rPr>
          <w:rFonts w:ascii="Arial" w:hAnsi="Arial" w:cs="Arial"/>
          <w:lang w:eastAsia="ja-JP"/>
        </w:rPr>
      </w:pPr>
      <w:r>
        <w:rPr>
          <w:rFonts w:ascii="Arial" w:hAnsi="Arial" w:cs="Arial"/>
          <w:lang w:val="en-US" w:eastAsia="ja-JP"/>
        </w:rPr>
        <w:t xml:space="preserve">[Huawei/HiSi] </w:t>
      </w:r>
      <w:r w:rsidRPr="0051421B">
        <w:rPr>
          <w:rFonts w:ascii="Arial" w:hAnsi="Arial" w:cs="Arial"/>
          <w:lang w:val="en-US" w:eastAsia="ja-JP"/>
        </w:rPr>
        <w:t xml:space="preserve">hold the view of </w:t>
      </w:r>
      <w:r w:rsidRPr="0051421B">
        <w:rPr>
          <w:rFonts w:ascii="Arial" w:eastAsia="宋体" w:hAnsi="Arial" w:cs="Arial"/>
        </w:rPr>
        <w:t>interpretation 1</w:t>
      </w:r>
      <w:r>
        <w:rPr>
          <w:rFonts w:ascii="Arial" w:eastAsia="宋体" w:hAnsi="Arial" w:cs="Arial"/>
          <w:lang w:val="en-US"/>
        </w:rPr>
        <w:t xml:space="preserve"> but have taken the effect of TA into account, and thus essentially it becomes interpretation 2.</w:t>
      </w:r>
    </w:p>
    <w:p w14:paraId="4DDBF8CB" w14:textId="6251ED40" w:rsidR="0051421B" w:rsidRPr="0051421B" w:rsidRDefault="0051421B" w:rsidP="008C1CA4">
      <w:pPr>
        <w:pStyle w:val="aff0"/>
        <w:numPr>
          <w:ilvl w:val="0"/>
          <w:numId w:val="74"/>
        </w:numPr>
        <w:rPr>
          <w:rFonts w:ascii="Arial" w:hAnsi="Arial" w:cs="Arial"/>
          <w:lang w:eastAsia="ja-JP"/>
        </w:rPr>
      </w:pPr>
      <w:r>
        <w:rPr>
          <w:rFonts w:ascii="Arial" w:hAnsi="Arial" w:cs="Arial"/>
          <w:lang w:val="en-US" w:eastAsia="ja-JP"/>
        </w:rPr>
        <w:t>[Apple, Intel] consider introducing K_offset necessary to align the timing between gNB and UE to resolve potential ambiguity issue</w:t>
      </w:r>
    </w:p>
    <w:p w14:paraId="1D10A6EF" w14:textId="3A89DB40" w:rsidR="0051421B" w:rsidRPr="0051421B" w:rsidRDefault="0051421B" w:rsidP="008C1CA4">
      <w:pPr>
        <w:pStyle w:val="aff0"/>
        <w:numPr>
          <w:ilvl w:val="1"/>
          <w:numId w:val="74"/>
        </w:numPr>
        <w:rPr>
          <w:rFonts w:ascii="Arial" w:hAnsi="Arial" w:cs="Arial"/>
          <w:lang w:eastAsia="ja-JP"/>
        </w:rPr>
      </w:pPr>
      <w:r>
        <w:rPr>
          <w:rFonts w:ascii="Arial" w:hAnsi="Arial" w:cs="Arial"/>
          <w:lang w:val="en-US" w:eastAsia="ja-JP"/>
        </w:rPr>
        <w:t>[ZTE] hold the view that there is no ambiguity issue.</w:t>
      </w:r>
    </w:p>
    <w:p w14:paraId="039ED44F" w14:textId="266FE980" w:rsidR="0051421B" w:rsidRDefault="0051421B" w:rsidP="008C1CA4">
      <w:pPr>
        <w:pStyle w:val="aff0"/>
        <w:numPr>
          <w:ilvl w:val="1"/>
          <w:numId w:val="74"/>
        </w:numPr>
        <w:rPr>
          <w:rFonts w:ascii="Arial" w:hAnsi="Arial" w:cs="Arial"/>
          <w:lang w:eastAsia="ja-JP"/>
        </w:rPr>
      </w:pPr>
      <w:r w:rsidRPr="0051421B">
        <w:rPr>
          <w:rFonts w:ascii="Arial" w:hAnsi="Arial" w:cs="Arial"/>
          <w:lang w:eastAsia="ja-JP"/>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f0"/>
        <w:numPr>
          <w:ilvl w:val="1"/>
          <w:numId w:val="74"/>
        </w:numPr>
        <w:rPr>
          <w:rFonts w:ascii="Arial" w:hAnsi="Arial" w:cs="Arial"/>
          <w:lang w:eastAsia="ja-JP"/>
        </w:rPr>
      </w:pPr>
      <w:r>
        <w:rPr>
          <w:rFonts w:ascii="Arial" w:hAnsi="Arial" w:cs="Arial"/>
          <w:lang w:val="en-US" w:eastAsia="ja-JP"/>
        </w:rPr>
        <w:t>[QC] suggest further discussion</w:t>
      </w:r>
      <w:r w:rsidR="00FF358B">
        <w:rPr>
          <w:rFonts w:ascii="Arial" w:hAnsi="Arial" w:cs="Arial"/>
          <w:lang w:val="en-US"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rPr>
          <w:rFonts w:ascii="Arial" w:hAnsi="Arial" w:cs="Arial"/>
          <w:b/>
          <w:bCs/>
          <w:highlight w:val="yellow"/>
          <w:u w:val="single"/>
          <w:lang w:eastAsia="ja-JP"/>
        </w:rPr>
      </w:pPr>
      <w:r w:rsidRPr="00A97FB7">
        <w:rPr>
          <w:rFonts w:ascii="Arial" w:hAnsi="Arial" w:cs="Arial"/>
          <w:b/>
          <w:bCs/>
          <w:highlight w:val="yellow"/>
          <w:u w:val="single"/>
          <w:lang w:eastAsia="ja-JP"/>
        </w:rPr>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color w:val="000000"/>
          <w:highlight w:val="yellow"/>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a"/>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a"/>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a"/>
              <w:spacing w:line="254" w:lineRule="auto"/>
              <w:rPr>
                <w:rFonts w:cs="Arial"/>
                <w:lang w:val="de-DE" w:eastAsia="en-US"/>
              </w:rPr>
            </w:pPr>
            <w:r>
              <w:rPr>
                <w:rFonts w:cs="Arial"/>
                <w:lang w:val="de-DE" w:eastAsia="en-US"/>
              </w:rPr>
              <w:t>We still don’t think the optimization for beam failure recovery is necessary with following reasons:</w:t>
            </w:r>
          </w:p>
          <w:p w14:paraId="03C91F01" w14:textId="7DE9FAD3" w:rsidR="00FD33FA" w:rsidRDefault="00FD33FA" w:rsidP="00FD33FA">
            <w:pPr>
              <w:pStyle w:val="aa"/>
              <w:numPr>
                <w:ilvl w:val="0"/>
                <w:numId w:val="106"/>
              </w:numPr>
              <w:spacing w:line="254" w:lineRule="auto"/>
              <w:rPr>
                <w:rFonts w:cs="Arial"/>
                <w:lang w:val="de-DE" w:eastAsia="en-US"/>
              </w:rPr>
            </w:pPr>
            <w:r>
              <w:rPr>
                <w:rFonts w:cs="Arial"/>
                <w:lang w:val="de-DE" w:eastAsia="en-US"/>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eastAsia="en-US"/>
              </w:rPr>
              <w:t xml:space="preserve">for </w:t>
            </w:r>
            <w:r>
              <w:rPr>
                <w:rFonts w:cs="Arial"/>
                <w:lang w:val="de-DE" w:eastAsia="en-US"/>
              </w:rPr>
              <w:t>a UE stay</w:t>
            </w:r>
            <w:r w:rsidR="003E2370">
              <w:rPr>
                <w:rFonts w:cs="Arial"/>
                <w:lang w:val="de-DE" w:eastAsia="en-US"/>
              </w:rPr>
              <w:t>ing</w:t>
            </w:r>
            <w:r>
              <w:rPr>
                <w:rFonts w:cs="Arial"/>
                <w:lang w:val="de-DE" w:eastAsia="en-US"/>
              </w:rPr>
              <w:t xml:space="preserve"> in the same geographical location. In NTN, with large beam footprint, there won’t be beam failure due to blocking and UE rotation as a beam is associated with a geographical location</w:t>
            </w:r>
            <w:r w:rsidR="003E2370">
              <w:rPr>
                <w:rFonts w:cs="Arial"/>
                <w:lang w:val="de-DE" w:eastAsia="en-US"/>
              </w:rPr>
              <w:t xml:space="preserve"> (even a beam is blocked, not sure if there is any alternative beam)</w:t>
            </w:r>
            <w:r>
              <w:rPr>
                <w:rFonts w:cs="Arial"/>
                <w:lang w:val="de-DE" w:eastAsia="en-US"/>
              </w:rPr>
              <w:t>. Beam failure only occurs when UE moves to a new geographical location which is very slow and can be handled by beam management, and/or handover procedure.</w:t>
            </w:r>
          </w:p>
          <w:p w14:paraId="55B713FF" w14:textId="6675200A" w:rsidR="00FD33FA" w:rsidRDefault="00FD33FA" w:rsidP="00FD33FA">
            <w:pPr>
              <w:pStyle w:val="aa"/>
              <w:numPr>
                <w:ilvl w:val="0"/>
                <w:numId w:val="106"/>
              </w:numPr>
              <w:spacing w:line="254" w:lineRule="auto"/>
              <w:rPr>
                <w:rFonts w:cs="Arial"/>
                <w:lang w:val="de-DE" w:eastAsia="en-US"/>
              </w:rPr>
            </w:pPr>
            <w:r>
              <w:rPr>
                <w:rFonts w:cs="Arial"/>
                <w:lang w:val="de-DE" w:eastAsia="en-US"/>
              </w:rPr>
              <w:t>Assuming that BFR is actually used for NTN</w:t>
            </w:r>
            <w:r w:rsidR="003E2370">
              <w:rPr>
                <w:rFonts w:cs="Arial"/>
                <w:lang w:val="de-DE" w:eastAsia="en-US"/>
              </w:rPr>
              <w:t xml:space="preserve"> (not sure yet though)</w:t>
            </w:r>
            <w:r>
              <w:rPr>
                <w:rFonts w:cs="Arial"/>
                <w:lang w:val="de-DE" w:eastAsia="en-US"/>
              </w:rPr>
              <w:t>, the Rel-16  specification works from our perspective. A UE can be configured with up to 200ms for monitoring BFR search space as a part of BFR timer</w:t>
            </w:r>
            <w:r w:rsidR="003E2370">
              <w:rPr>
                <w:rFonts w:cs="Arial"/>
                <w:lang w:val="de-DE" w:eastAsia="en-US"/>
              </w:rPr>
              <w:t>;</w:t>
            </w:r>
            <w:r>
              <w:rPr>
                <w:rFonts w:cs="Arial"/>
                <w:lang w:val="de-DE" w:eastAsia="en-US"/>
              </w:rPr>
              <w:t xml:space="preserve"> and even after BFR timer expires</w:t>
            </w:r>
            <w:r w:rsidR="003E2370">
              <w:rPr>
                <w:rFonts w:cs="Arial"/>
                <w:lang w:val="de-DE" w:eastAsia="en-US"/>
              </w:rPr>
              <w:t>,</w:t>
            </w:r>
            <w:r>
              <w:rPr>
                <w:rFonts w:cs="Arial"/>
                <w:lang w:val="de-DE" w:eastAsia="en-US"/>
              </w:rPr>
              <w:t xml:space="preserve"> a UE will start using contention-based PRACH for beam recovery. We don’t think beam failure recovery is needed </w:t>
            </w:r>
            <w:r>
              <w:rPr>
                <w:rFonts w:cs="Arial"/>
                <w:lang w:val="de-DE" w:eastAsia="en-US"/>
              </w:rPr>
              <w:lastRenderedPageBreak/>
              <w:t>for GEO scenario and the feeder link propagation delay in other NTN cases within the range of BFR monitoring window.</w:t>
            </w:r>
          </w:p>
          <w:p w14:paraId="41A6C0B0" w14:textId="77777777" w:rsidR="00A97FB7" w:rsidRDefault="00FD33FA" w:rsidP="00FD33FA">
            <w:pPr>
              <w:pStyle w:val="aa"/>
              <w:numPr>
                <w:ilvl w:val="0"/>
                <w:numId w:val="106"/>
              </w:numPr>
              <w:spacing w:line="254" w:lineRule="auto"/>
              <w:rPr>
                <w:rFonts w:cs="Arial"/>
                <w:lang w:val="de-DE"/>
              </w:rPr>
            </w:pPr>
            <w:r>
              <w:rPr>
                <w:rFonts w:cs="Arial"/>
                <w:lang w:val="de-DE" w:eastAsia="en-US"/>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a"/>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a"/>
              <w:spacing w:line="254" w:lineRule="auto"/>
              <w:rPr>
                <w:rFonts w:cs="Arial"/>
                <w:lang w:val="de-DE"/>
              </w:rPr>
            </w:pPr>
            <w:r>
              <w:rPr>
                <w:rFonts w:cs="Arial"/>
                <w:lang w:val="de-DE" w:eastAsia="en-US"/>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a"/>
              <w:spacing w:line="254" w:lineRule="auto"/>
              <w:rPr>
                <w:rFonts w:cs="Arial"/>
                <w:lang w:val="de-DE" w:eastAsia="en-US"/>
              </w:rPr>
            </w:pPr>
            <w:r>
              <w:rPr>
                <w:rFonts w:cs="Arial"/>
                <w:lang w:val="de-DE" w:eastAsia="en-US"/>
              </w:rPr>
              <w:t xml:space="preserve">We support the proposal. </w:t>
            </w:r>
          </w:p>
          <w:p w14:paraId="56EC55D5" w14:textId="12241002" w:rsidR="00D6711F" w:rsidRDefault="00D6711F" w:rsidP="00D6711F">
            <w:pPr>
              <w:pStyle w:val="aa"/>
              <w:spacing w:line="254" w:lineRule="auto"/>
              <w:rPr>
                <w:rFonts w:cs="Arial"/>
                <w:lang w:val="de-DE" w:eastAsia="en-US"/>
              </w:rPr>
            </w:pPr>
            <w:r>
              <w:rPr>
                <w:rFonts w:cs="Arial"/>
                <w:lang w:val="de-DE" w:eastAsia="en-US"/>
              </w:rPr>
              <w:t xml:space="preserve">We think the beam failure recovery procedure is </w:t>
            </w:r>
            <w:r w:rsidR="00132790">
              <w:rPr>
                <w:rFonts w:cs="Arial"/>
                <w:lang w:val="de-DE" w:eastAsia="en-US"/>
              </w:rPr>
              <w:t>used</w:t>
            </w:r>
            <w:r>
              <w:rPr>
                <w:rFonts w:cs="Arial"/>
                <w:lang w:val="de-DE" w:eastAsia="en-US"/>
              </w:rPr>
              <w:t xml:space="preserve"> in NTN, e.g., in earth beam moving scenario or UE mobility in earth beam fixed scenario.  Also, the </w:t>
            </w:r>
            <w:r w:rsidR="00132790">
              <w:rPr>
                <w:rFonts w:cs="Arial"/>
                <w:lang w:val="de-DE" w:eastAsia="en-US"/>
              </w:rPr>
              <w:t xml:space="preserve">current </w:t>
            </w:r>
            <w:r>
              <w:rPr>
                <w:rFonts w:cs="Arial"/>
                <w:lang w:val="de-DE" w:eastAsia="en-US"/>
              </w:rPr>
              <w:t xml:space="preserve">maximum configured </w:t>
            </w:r>
            <w:r w:rsidR="00132790">
              <w:rPr>
                <w:rFonts w:cs="Arial"/>
                <w:lang w:val="de-DE" w:eastAsia="en-US"/>
              </w:rPr>
              <w:t>„</w:t>
            </w:r>
            <w:r>
              <w:rPr>
                <w:rFonts w:cs="Arial"/>
                <w:lang w:val="de-DE" w:eastAsia="en-US"/>
              </w:rPr>
              <w:t xml:space="preserve">beamFailureRecoveryTimer“ </w:t>
            </w:r>
            <w:r w:rsidR="00132790">
              <w:rPr>
                <w:rFonts w:cs="Arial"/>
                <w:lang w:val="de-DE" w:eastAsia="en-US"/>
              </w:rPr>
              <w:t xml:space="preserve"> </w:t>
            </w:r>
            <w:r>
              <w:rPr>
                <w:rFonts w:cs="Arial"/>
                <w:lang w:val="de-DE" w:eastAsia="en-US"/>
              </w:rPr>
              <w:t>value itself is not larger than Kmac in GEO case, not counting other processing time.</w:t>
            </w:r>
            <w:r w:rsidR="00132790">
              <w:rPr>
                <w:rFonts w:cs="Arial"/>
                <w:lang w:val="de-DE" w:eastAsia="en-US"/>
              </w:rPr>
              <w:t xml:space="preserve"> </w:t>
            </w:r>
            <w:r>
              <w:rPr>
                <w:rFonts w:cs="Arial"/>
                <w:lang w:val="de-DE" w:eastAsia="en-US"/>
              </w:rPr>
              <w:t xml:space="preserve"> </w:t>
            </w:r>
          </w:p>
          <w:p w14:paraId="2C51ABEF" w14:textId="77777777" w:rsidR="00D6711F" w:rsidRDefault="00D6711F" w:rsidP="00D6711F">
            <w:pPr>
              <w:pStyle w:val="aa"/>
              <w:spacing w:line="254" w:lineRule="auto"/>
              <w:rPr>
                <w:rFonts w:cs="Arial"/>
                <w:lang w:val="de-DE" w:eastAsia="en-US"/>
              </w:rPr>
            </w:pPr>
            <w:r>
              <w:rPr>
                <w:rFonts w:cs="Arial"/>
                <w:lang w:val="de-DE" w:eastAsia="en-US"/>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a"/>
              <w:spacing w:line="254" w:lineRule="auto"/>
              <w:rPr>
                <w:rFonts w:cs="Arial"/>
                <w:lang w:val="de-DE"/>
              </w:rPr>
            </w:pPr>
            <w:r>
              <w:rPr>
                <w:rFonts w:cs="Arial"/>
                <w:lang w:val="de-DE" w:eastAsia="en-US"/>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6711F"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99546CF" w14:textId="77777777" w:rsidR="00D6711F" w:rsidRDefault="00D6711F" w:rsidP="00D6711F">
            <w:pPr>
              <w:pStyle w:val="aa"/>
              <w:spacing w:line="254" w:lineRule="auto"/>
              <w:rPr>
                <w:rFonts w:cs="Arial"/>
                <w:lang w:val="de-DE"/>
              </w:rPr>
            </w:pPr>
          </w:p>
        </w:tc>
      </w:tr>
      <w:tr w:rsidR="00D6711F"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0CE1DE1" w14:textId="77777777" w:rsidR="00D6711F" w:rsidRDefault="00D6711F" w:rsidP="00D6711F">
            <w:pPr>
              <w:pStyle w:val="aa"/>
              <w:spacing w:line="254" w:lineRule="auto"/>
              <w:rPr>
                <w:rFonts w:cs="Arial"/>
                <w:lang w:val="de-DE"/>
              </w:rPr>
            </w:pPr>
          </w:p>
        </w:tc>
      </w:tr>
      <w:tr w:rsidR="00D6711F"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79F4E4" w14:textId="77777777" w:rsidR="00D6711F" w:rsidRDefault="00D6711F" w:rsidP="00D6711F">
            <w:pPr>
              <w:pStyle w:val="aa"/>
              <w:spacing w:line="254" w:lineRule="auto"/>
              <w:rPr>
                <w:rFonts w:cs="Arial"/>
                <w:lang w:val="de-DE"/>
              </w:rPr>
            </w:pPr>
          </w:p>
        </w:tc>
      </w:tr>
      <w:tr w:rsidR="00D6711F"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A77A39" w14:textId="77777777" w:rsidR="00D6711F" w:rsidRDefault="00D6711F" w:rsidP="00D6711F">
            <w:pPr>
              <w:pStyle w:val="aa"/>
              <w:spacing w:line="254" w:lineRule="auto"/>
              <w:rPr>
                <w:rFonts w:cs="Arial"/>
                <w:lang w:val="de-DE"/>
              </w:rPr>
            </w:pPr>
          </w:p>
        </w:tc>
      </w:tr>
      <w:tr w:rsidR="00D6711F"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079FAA" w14:textId="77777777" w:rsidR="00D6711F" w:rsidRDefault="00D6711F" w:rsidP="00D6711F">
            <w:pPr>
              <w:pStyle w:val="aa"/>
              <w:spacing w:line="254" w:lineRule="auto"/>
              <w:rPr>
                <w:rFonts w:cs="Arial"/>
                <w:lang w:val="de-DE"/>
              </w:rPr>
            </w:pPr>
          </w:p>
        </w:tc>
      </w:tr>
      <w:tr w:rsidR="00D6711F"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D6711F" w:rsidRDefault="00D6711F" w:rsidP="00D6711F">
            <w:pPr>
              <w:pStyle w:val="aa"/>
              <w:spacing w:line="254" w:lineRule="auto"/>
              <w:rPr>
                <w:rFonts w:cs="Arial"/>
                <w:lang w:val="de-DE"/>
              </w:rPr>
            </w:pPr>
          </w:p>
        </w:tc>
      </w:tr>
      <w:tr w:rsidR="00D6711F"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D6711F" w:rsidRDefault="00D6711F" w:rsidP="00D6711F">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D6711F" w:rsidRDefault="00D6711F" w:rsidP="00D6711F">
            <w:pPr>
              <w:pStyle w:val="aa"/>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1"/>
        <w:rPr>
          <w:lang w:val="en-US"/>
        </w:rPr>
      </w:pPr>
      <w:r>
        <w:rPr>
          <w:lang w:val="en-US"/>
        </w:rPr>
        <w:t>14</w:t>
      </w:r>
      <w:r w:rsidRPr="00A85EAA">
        <w:rPr>
          <w:lang w:val="en-US"/>
        </w:rPr>
        <w:tab/>
      </w:r>
      <w:r>
        <w:rPr>
          <w:lang w:val="en-US"/>
        </w:rPr>
        <w:t xml:space="preserve">Issue #14: </w:t>
      </w:r>
      <w:r w:rsidR="00D9622A" w:rsidRPr="00D9622A">
        <w:rPr>
          <w:lang w:val="en-US"/>
        </w:rPr>
        <w:t>UE reporting of information about the UE specific TA pre-compensation</w:t>
      </w:r>
    </w:p>
    <w:p w14:paraId="0FDB8727" w14:textId="3B87D891" w:rsidR="0034382F" w:rsidRPr="000D6B0F" w:rsidRDefault="0034382F" w:rsidP="0034382F">
      <w:pPr>
        <w:pStyle w:val="21"/>
        <w:rPr>
          <w:lang w:val="en-US"/>
        </w:rPr>
      </w:pPr>
      <w:r>
        <w:rPr>
          <w:lang w:val="en-US"/>
        </w:rPr>
        <w:t>14</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 w:val="20"/>
          <w:szCs w:val="20"/>
        </w:rPr>
        <w:lastRenderedPageBreak/>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rPr>
          <w:rFonts w:ascii="Arial" w:hAnsi="Arial" w:cs="Arial"/>
          <w:highlight w:val="cyan"/>
        </w:rPr>
      </w:pPr>
      <w:r w:rsidRPr="008954B0">
        <w:rPr>
          <w:rFonts w:ascii="Arial" w:hAnsi="Arial" w:cs="Arial"/>
          <w:highlight w:val="cyan"/>
        </w:rPr>
        <w:t xml:space="preserve">Companies are encouraged to provide input on this issue at the next RAN1 meeting, </w:t>
      </w:r>
      <w:proofErr w:type="gramStart"/>
      <w:r w:rsidRPr="008954B0">
        <w:rPr>
          <w:rFonts w:ascii="Arial" w:hAnsi="Arial" w:cs="Arial"/>
          <w:highlight w:val="cyan"/>
        </w:rPr>
        <w:t>taking into account</w:t>
      </w:r>
      <w:proofErr w:type="gramEnd"/>
      <w:r w:rsidRPr="008954B0">
        <w:rPr>
          <w:rFonts w:ascii="Arial" w:hAnsi="Arial" w:cs="Arial"/>
          <w:highlight w:val="cyan"/>
        </w:rPr>
        <w:t xml:space="preserve"> the questions asked by RAN2 LS:</w:t>
      </w:r>
    </w:p>
    <w:p w14:paraId="7303ADBB"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4: Difference between UE-specific K_offset and cell-specific K_offset: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D6711F" w:rsidRPr="00762758" w:rsidRDefault="00D6711F" w:rsidP="00FE58EE">
                            <w:pPr>
                              <w:rPr>
                                <w:b/>
                                <w:bCs/>
                                <w:sz w:val="20"/>
                                <w:szCs w:val="20"/>
                              </w:rPr>
                            </w:pPr>
                            <w:r w:rsidRPr="00762758">
                              <w:rPr>
                                <w:b/>
                                <w:bCs/>
                                <w:sz w:val="20"/>
                                <w:szCs w:val="20"/>
                              </w:rPr>
                              <w:t>[Huawei, HiSilicon]</w:t>
                            </w:r>
                          </w:p>
                          <w:p w14:paraId="0E1FF38E" w14:textId="77777777" w:rsidR="00D6711F" w:rsidRPr="00FE58EE" w:rsidRDefault="00D6711F" w:rsidP="00FE58EE">
                            <w:pPr>
                              <w:rPr>
                                <w:sz w:val="20"/>
                                <w:szCs w:val="20"/>
                              </w:rPr>
                            </w:pPr>
                            <w:r w:rsidRPr="00FE58EE">
                              <w:rPr>
                                <w:sz w:val="20"/>
                                <w:szCs w:val="20"/>
                              </w:rPr>
                              <w:t>Proposal 5: UE-specific TA related information is reported in Msg3 or MsgA for update of K_offset.</w:t>
                            </w:r>
                          </w:p>
                          <w:p w14:paraId="7ACF3B9D" w14:textId="77777777" w:rsidR="00D6711F" w:rsidRPr="00FE58EE" w:rsidRDefault="00D6711F"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 w:val="20"/>
                                <w:szCs w:val="20"/>
                              </w:rPr>
                            </w:pPr>
                            <w:r w:rsidRPr="00762758">
                              <w:rPr>
                                <w:b/>
                                <w:bCs/>
                                <w:sz w:val="20"/>
                                <w:szCs w:val="20"/>
                              </w:rPr>
                              <w:t>[Samsung]</w:t>
                            </w:r>
                          </w:p>
                          <w:p w14:paraId="549DA8D7" w14:textId="77777777" w:rsidR="00D6711F" w:rsidRPr="00FE58EE" w:rsidRDefault="00D6711F" w:rsidP="00FE58EE">
                            <w:pPr>
                              <w:rPr>
                                <w:sz w:val="20"/>
                                <w:szCs w:val="20"/>
                              </w:rPr>
                            </w:pPr>
                            <w:bookmarkStart w:id="31"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1"/>
                          </w:p>
                          <w:p w14:paraId="3F63148D" w14:textId="77777777" w:rsidR="00D6711F" w:rsidRPr="00762758" w:rsidRDefault="00D6711F" w:rsidP="00FE58EE">
                            <w:pPr>
                              <w:rPr>
                                <w:b/>
                                <w:bCs/>
                                <w:sz w:val="20"/>
                                <w:szCs w:val="20"/>
                              </w:rPr>
                            </w:pPr>
                            <w:r w:rsidRPr="00762758">
                              <w:rPr>
                                <w:b/>
                                <w:bCs/>
                                <w:sz w:val="20"/>
                                <w:szCs w:val="20"/>
                              </w:rPr>
                              <w:t>[CATT]</w:t>
                            </w:r>
                          </w:p>
                          <w:p w14:paraId="571833E5" w14:textId="77777777" w:rsidR="00D6711F" w:rsidRPr="00FE58EE" w:rsidRDefault="00D6711F"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r w:rsidRPr="00FE58EE">
                              <w:rPr>
                                <w:sz w:val="20"/>
                                <w:szCs w:val="20"/>
                              </w:rPr>
                              <w:t>UE</w:t>
                            </w:r>
                            <w:r w:rsidRPr="00FE58EE">
                              <w:rPr>
                                <w:rFonts w:hint="eastAsia"/>
                                <w:sz w:val="20"/>
                                <w:szCs w:val="20"/>
                              </w:rPr>
                              <w:t>_</w:t>
                            </w:r>
                            <w:r w:rsidRPr="00FE58EE">
                              <w:rPr>
                                <w:sz w:val="20"/>
                                <w:szCs w:val="20"/>
                              </w:rPr>
                              <w:t>specific TA</w:t>
                            </w:r>
                            <w:r w:rsidRPr="00FE58EE">
                              <w:rPr>
                                <w:rFonts w:hint="eastAsia"/>
                                <w:sz w:val="20"/>
                                <w:szCs w:val="20"/>
                              </w:rPr>
                              <w:t xml:space="preserve"> reporting, both </w:t>
                            </w:r>
                            <w:proofErr w:type="gramStart"/>
                            <w:r w:rsidRPr="00FE58EE">
                              <w:rPr>
                                <w:rFonts w:hint="eastAsia"/>
                                <w:sz w:val="20"/>
                                <w:szCs w:val="20"/>
                              </w:rPr>
                              <w:t>e</w:t>
                            </w:r>
                            <w:r w:rsidRPr="00FE58EE">
                              <w:rPr>
                                <w:sz w:val="20"/>
                                <w:szCs w:val="20"/>
                              </w:rPr>
                              <w:t>vent</w:t>
                            </w:r>
                            <w:proofErr w:type="gramEnd"/>
                            <w:r w:rsidRPr="00FE58EE">
                              <w:rPr>
                                <w:sz w:val="20"/>
                                <w:szCs w:val="20"/>
                              </w:rPr>
                              <w:t xml:space="preserve">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rPr>
                                <w:b/>
                                <w:bCs/>
                                <w:sz w:val="20"/>
                                <w:szCs w:val="20"/>
                              </w:rPr>
                            </w:pPr>
                            <w:r w:rsidRPr="00762758">
                              <w:rPr>
                                <w:b/>
                                <w:bCs/>
                                <w:sz w:val="20"/>
                                <w:szCs w:val="20"/>
                              </w:rPr>
                              <w:t>[MediaTek]</w:t>
                            </w:r>
                          </w:p>
                          <w:p w14:paraId="0AE1E0C9" w14:textId="77777777" w:rsidR="00D6711F" w:rsidRPr="00FE58EE" w:rsidRDefault="00D6711F"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 w:val="20"/>
                                <w:szCs w:val="20"/>
                              </w:rPr>
                            </w:pPr>
                            <w:r w:rsidRPr="00762758">
                              <w:rPr>
                                <w:b/>
                                <w:bCs/>
                                <w:sz w:val="20"/>
                                <w:szCs w:val="20"/>
                              </w:rPr>
                              <w:t>[OPPO]</w:t>
                            </w:r>
                          </w:p>
                          <w:p w14:paraId="57FE2D9C" w14:textId="77777777" w:rsidR="00D6711F" w:rsidRPr="00FE58EE" w:rsidRDefault="00D6711F" w:rsidP="00FE58EE">
                            <w:pPr>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rPr>
                                <w:b/>
                                <w:bCs/>
                                <w:sz w:val="20"/>
                                <w:szCs w:val="20"/>
                              </w:rPr>
                            </w:pPr>
                            <w:r w:rsidRPr="00762758">
                              <w:rPr>
                                <w:b/>
                                <w:bCs/>
                                <w:sz w:val="20"/>
                                <w:szCs w:val="20"/>
                              </w:rPr>
                              <w:t>[FGI, Asia Pacific Telecom, III, ITRI]</w:t>
                            </w:r>
                          </w:p>
                          <w:p w14:paraId="0AE38C65" w14:textId="77777777" w:rsidR="00D6711F" w:rsidRPr="00FE58EE" w:rsidRDefault="00D6711F"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 w:val="20"/>
                                <w:szCs w:val="20"/>
                              </w:rPr>
                            </w:pPr>
                            <w:r w:rsidRPr="00762758">
                              <w:rPr>
                                <w:b/>
                                <w:bCs/>
                                <w:sz w:val="20"/>
                                <w:szCs w:val="20"/>
                              </w:rPr>
                              <w:t>[Qualcomm]</w:t>
                            </w:r>
                          </w:p>
                          <w:p w14:paraId="1F069BDF" w14:textId="77777777" w:rsidR="00D6711F" w:rsidRPr="00FE58EE" w:rsidRDefault="00D6711F" w:rsidP="00FE58EE">
                            <w:pPr>
                              <w:rPr>
                                <w:sz w:val="20"/>
                                <w:szCs w:val="20"/>
                              </w:rPr>
                            </w:pPr>
                            <w:bookmarkStart w:id="32" w:name="_Hlk78834956"/>
                            <w:r w:rsidRPr="00FE58EE">
                              <w:rPr>
                                <w:sz w:val="20"/>
                                <w:szCs w:val="20"/>
                              </w:rPr>
                              <w:t>Proposal 2: Support UE specific TA report by MAC-CE</w:t>
                            </w:r>
                          </w:p>
                          <w:p w14:paraId="35C21CC5" w14:textId="38B7B498" w:rsidR="00D6711F" w:rsidRPr="00762758" w:rsidRDefault="00D6711F" w:rsidP="00CA0E71">
                            <w:pPr>
                              <w:pStyle w:val="aff0"/>
                              <w:numPr>
                                <w:ilvl w:val="0"/>
                                <w:numId w:val="63"/>
                              </w:numPr>
                              <w:rPr>
                                <w:sz w:val="20"/>
                                <w:szCs w:val="20"/>
                              </w:rPr>
                            </w:pPr>
                            <w:r w:rsidRPr="00762758">
                              <w:rPr>
                                <w:sz w:val="20"/>
                                <w:szCs w:val="20"/>
                              </w:rPr>
                              <w:t>FFS: details of signaling</w:t>
                            </w:r>
                          </w:p>
                          <w:p w14:paraId="72D69525" w14:textId="77777777" w:rsidR="00D6711F" w:rsidRPr="00FE58EE" w:rsidRDefault="00D6711F" w:rsidP="00FE58EE">
                            <w:pPr>
                              <w:rPr>
                                <w:sz w:val="20"/>
                                <w:szCs w:val="20"/>
                              </w:rPr>
                            </w:pPr>
                            <w:r w:rsidRPr="00FE58EE">
                              <w:rPr>
                                <w:sz w:val="20"/>
                                <w:szCs w:val="20"/>
                              </w:rPr>
                              <w:t xml:space="preserve">Proposal 3: Support periodic TA report. </w:t>
                            </w:r>
                            <w:bookmarkEnd w:id="32"/>
                          </w:p>
                          <w:p w14:paraId="2D2495A4" w14:textId="77777777" w:rsidR="00D6711F" w:rsidRPr="00762758" w:rsidRDefault="00D6711F" w:rsidP="00FE58EE">
                            <w:pPr>
                              <w:rPr>
                                <w:b/>
                                <w:bCs/>
                                <w:sz w:val="20"/>
                                <w:szCs w:val="20"/>
                              </w:rPr>
                            </w:pPr>
                            <w:r w:rsidRPr="00762758">
                              <w:rPr>
                                <w:b/>
                                <w:bCs/>
                                <w:sz w:val="20"/>
                                <w:szCs w:val="20"/>
                              </w:rPr>
                              <w:t>[CMCC]</w:t>
                            </w:r>
                          </w:p>
                          <w:p w14:paraId="6F8D8F50" w14:textId="77777777" w:rsidR="00D6711F" w:rsidRPr="00FE58EE" w:rsidRDefault="00D6711F" w:rsidP="00FE58EE">
                            <w:pPr>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aff0"/>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aff0"/>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aff0"/>
                              <w:numPr>
                                <w:ilvl w:val="0"/>
                                <w:numId w:val="65"/>
                              </w:numPr>
                              <w:rPr>
                                <w:sz w:val="20"/>
                                <w:szCs w:val="20"/>
                              </w:rPr>
                            </w:pPr>
                            <w:r w:rsidRPr="00762758">
                              <w:rPr>
                                <w:sz w:val="20"/>
                                <w:szCs w:val="20"/>
                              </w:rPr>
                              <w:t>Option 4: Difference between UE-specific K_offset and cell-specific K_offset.</w:t>
                            </w:r>
                          </w:p>
                          <w:p w14:paraId="0F616F33" w14:textId="7D125A61" w:rsidR="00D6711F" w:rsidRPr="00762758" w:rsidRDefault="00D6711F" w:rsidP="00CA0E71">
                            <w:pPr>
                              <w:pStyle w:val="aff0"/>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D6711F" w:rsidRPr="00762758" w:rsidRDefault="00D6711F" w:rsidP="00FE58EE">
                      <w:pPr>
                        <w:rPr>
                          <w:b/>
                          <w:bCs/>
                          <w:sz w:val="20"/>
                          <w:szCs w:val="20"/>
                        </w:rPr>
                      </w:pPr>
                      <w:r w:rsidRPr="00762758">
                        <w:rPr>
                          <w:b/>
                          <w:bCs/>
                          <w:sz w:val="20"/>
                          <w:szCs w:val="20"/>
                        </w:rPr>
                        <w:t>[Huawei, HiSilicon]</w:t>
                      </w:r>
                    </w:p>
                    <w:p w14:paraId="0E1FF38E" w14:textId="77777777" w:rsidR="00D6711F" w:rsidRPr="00FE58EE" w:rsidRDefault="00D6711F" w:rsidP="00FE58EE">
                      <w:pPr>
                        <w:rPr>
                          <w:sz w:val="20"/>
                          <w:szCs w:val="20"/>
                        </w:rPr>
                      </w:pPr>
                      <w:r w:rsidRPr="00FE58EE">
                        <w:rPr>
                          <w:sz w:val="20"/>
                          <w:szCs w:val="20"/>
                        </w:rPr>
                        <w:t>Proposal 5: UE-specific TA related information is reported in Msg3 or MsgA for update of K_offset.</w:t>
                      </w:r>
                    </w:p>
                    <w:p w14:paraId="7ACF3B9D" w14:textId="77777777" w:rsidR="00D6711F" w:rsidRPr="00FE58EE" w:rsidRDefault="00D6711F" w:rsidP="00FE58EE">
                      <w:pPr>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 w:val="20"/>
                          <w:szCs w:val="20"/>
                        </w:rPr>
                      </w:pPr>
                      <w:r w:rsidRPr="00762758">
                        <w:rPr>
                          <w:b/>
                          <w:bCs/>
                          <w:sz w:val="20"/>
                          <w:szCs w:val="20"/>
                        </w:rPr>
                        <w:t>[Samsung]</w:t>
                      </w:r>
                    </w:p>
                    <w:p w14:paraId="549DA8D7" w14:textId="77777777" w:rsidR="00D6711F" w:rsidRPr="00FE58EE" w:rsidRDefault="00D6711F" w:rsidP="00FE58EE">
                      <w:pPr>
                        <w:rPr>
                          <w:sz w:val="20"/>
                          <w:szCs w:val="20"/>
                        </w:rPr>
                      </w:pPr>
                      <w:bookmarkStart w:id="33"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3"/>
                    </w:p>
                    <w:p w14:paraId="3F63148D" w14:textId="77777777" w:rsidR="00D6711F" w:rsidRPr="00762758" w:rsidRDefault="00D6711F" w:rsidP="00FE58EE">
                      <w:pPr>
                        <w:rPr>
                          <w:b/>
                          <w:bCs/>
                          <w:sz w:val="20"/>
                          <w:szCs w:val="20"/>
                        </w:rPr>
                      </w:pPr>
                      <w:r w:rsidRPr="00762758">
                        <w:rPr>
                          <w:b/>
                          <w:bCs/>
                          <w:sz w:val="20"/>
                          <w:szCs w:val="20"/>
                        </w:rPr>
                        <w:t>[CATT]</w:t>
                      </w:r>
                    </w:p>
                    <w:p w14:paraId="571833E5" w14:textId="77777777" w:rsidR="00D6711F" w:rsidRPr="00FE58EE" w:rsidRDefault="00D6711F"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r w:rsidRPr="00FE58EE">
                        <w:rPr>
                          <w:sz w:val="20"/>
                          <w:szCs w:val="20"/>
                        </w:rPr>
                        <w:t>UE</w:t>
                      </w:r>
                      <w:r w:rsidRPr="00FE58EE">
                        <w:rPr>
                          <w:rFonts w:hint="eastAsia"/>
                          <w:sz w:val="20"/>
                          <w:szCs w:val="20"/>
                        </w:rPr>
                        <w:t>_</w:t>
                      </w:r>
                      <w:r w:rsidRPr="00FE58EE">
                        <w:rPr>
                          <w:sz w:val="20"/>
                          <w:szCs w:val="20"/>
                        </w:rPr>
                        <w:t>specific TA</w:t>
                      </w:r>
                      <w:r w:rsidRPr="00FE58EE">
                        <w:rPr>
                          <w:rFonts w:hint="eastAsia"/>
                          <w:sz w:val="20"/>
                          <w:szCs w:val="20"/>
                        </w:rPr>
                        <w:t xml:space="preserve"> reporting, both </w:t>
                      </w:r>
                      <w:proofErr w:type="gramStart"/>
                      <w:r w:rsidRPr="00FE58EE">
                        <w:rPr>
                          <w:rFonts w:hint="eastAsia"/>
                          <w:sz w:val="20"/>
                          <w:szCs w:val="20"/>
                        </w:rPr>
                        <w:t>e</w:t>
                      </w:r>
                      <w:r w:rsidRPr="00FE58EE">
                        <w:rPr>
                          <w:sz w:val="20"/>
                          <w:szCs w:val="20"/>
                        </w:rPr>
                        <w:t>vent</w:t>
                      </w:r>
                      <w:proofErr w:type="gramEnd"/>
                      <w:r w:rsidRPr="00FE58EE">
                        <w:rPr>
                          <w:sz w:val="20"/>
                          <w:szCs w:val="20"/>
                        </w:rPr>
                        <w:t xml:space="preserve">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rPr>
                          <w:b/>
                          <w:bCs/>
                          <w:sz w:val="20"/>
                          <w:szCs w:val="20"/>
                        </w:rPr>
                      </w:pPr>
                      <w:r w:rsidRPr="00762758">
                        <w:rPr>
                          <w:b/>
                          <w:bCs/>
                          <w:sz w:val="20"/>
                          <w:szCs w:val="20"/>
                        </w:rPr>
                        <w:t>[MediaTek]</w:t>
                      </w:r>
                    </w:p>
                    <w:p w14:paraId="0AE1E0C9" w14:textId="77777777" w:rsidR="00D6711F" w:rsidRPr="00FE58EE" w:rsidRDefault="00D6711F" w:rsidP="00FE58EE">
                      <w:pPr>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 w:val="20"/>
                          <w:szCs w:val="20"/>
                        </w:rPr>
                      </w:pPr>
                      <w:r w:rsidRPr="00762758">
                        <w:rPr>
                          <w:b/>
                          <w:bCs/>
                          <w:sz w:val="20"/>
                          <w:szCs w:val="20"/>
                        </w:rPr>
                        <w:t>[OPPO]</w:t>
                      </w:r>
                    </w:p>
                    <w:p w14:paraId="57FE2D9C" w14:textId="77777777" w:rsidR="00D6711F" w:rsidRPr="00FE58EE" w:rsidRDefault="00D6711F" w:rsidP="00FE58EE">
                      <w:pPr>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rPr>
                          <w:b/>
                          <w:bCs/>
                          <w:sz w:val="20"/>
                          <w:szCs w:val="20"/>
                        </w:rPr>
                      </w:pPr>
                      <w:r w:rsidRPr="00762758">
                        <w:rPr>
                          <w:b/>
                          <w:bCs/>
                          <w:sz w:val="20"/>
                          <w:szCs w:val="20"/>
                        </w:rPr>
                        <w:t>[FGI, Asia Pacific Telecom, III, ITRI]</w:t>
                      </w:r>
                    </w:p>
                    <w:p w14:paraId="0AE38C65" w14:textId="77777777" w:rsidR="00D6711F" w:rsidRPr="00FE58EE" w:rsidRDefault="00D6711F"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 w:val="20"/>
                          <w:szCs w:val="20"/>
                        </w:rPr>
                      </w:pPr>
                      <w:r w:rsidRPr="00762758">
                        <w:rPr>
                          <w:b/>
                          <w:bCs/>
                          <w:sz w:val="20"/>
                          <w:szCs w:val="20"/>
                        </w:rPr>
                        <w:t>[Qualcomm]</w:t>
                      </w:r>
                    </w:p>
                    <w:p w14:paraId="1F069BDF" w14:textId="77777777" w:rsidR="00D6711F" w:rsidRPr="00FE58EE" w:rsidRDefault="00D6711F" w:rsidP="00FE58EE">
                      <w:pPr>
                        <w:rPr>
                          <w:sz w:val="20"/>
                          <w:szCs w:val="20"/>
                        </w:rPr>
                      </w:pPr>
                      <w:bookmarkStart w:id="34" w:name="_Hlk78834956"/>
                      <w:r w:rsidRPr="00FE58EE">
                        <w:rPr>
                          <w:sz w:val="20"/>
                          <w:szCs w:val="20"/>
                        </w:rPr>
                        <w:t>Proposal 2: Support UE specific TA report by MAC-CE</w:t>
                      </w:r>
                    </w:p>
                    <w:p w14:paraId="35C21CC5" w14:textId="38B7B498" w:rsidR="00D6711F" w:rsidRPr="00762758" w:rsidRDefault="00D6711F" w:rsidP="00CA0E71">
                      <w:pPr>
                        <w:pStyle w:val="aff0"/>
                        <w:numPr>
                          <w:ilvl w:val="0"/>
                          <w:numId w:val="63"/>
                        </w:numPr>
                        <w:rPr>
                          <w:sz w:val="20"/>
                          <w:szCs w:val="20"/>
                        </w:rPr>
                      </w:pPr>
                      <w:r w:rsidRPr="00762758">
                        <w:rPr>
                          <w:sz w:val="20"/>
                          <w:szCs w:val="20"/>
                        </w:rPr>
                        <w:t>FFS: details of signaling</w:t>
                      </w:r>
                    </w:p>
                    <w:p w14:paraId="72D69525" w14:textId="77777777" w:rsidR="00D6711F" w:rsidRPr="00FE58EE" w:rsidRDefault="00D6711F" w:rsidP="00FE58EE">
                      <w:pPr>
                        <w:rPr>
                          <w:sz w:val="20"/>
                          <w:szCs w:val="20"/>
                        </w:rPr>
                      </w:pPr>
                      <w:r w:rsidRPr="00FE58EE">
                        <w:rPr>
                          <w:sz w:val="20"/>
                          <w:szCs w:val="20"/>
                        </w:rPr>
                        <w:t xml:space="preserve">Proposal 3: Support periodic TA report. </w:t>
                      </w:r>
                      <w:bookmarkEnd w:id="34"/>
                    </w:p>
                    <w:p w14:paraId="2D2495A4" w14:textId="77777777" w:rsidR="00D6711F" w:rsidRPr="00762758" w:rsidRDefault="00D6711F" w:rsidP="00FE58EE">
                      <w:pPr>
                        <w:rPr>
                          <w:b/>
                          <w:bCs/>
                          <w:sz w:val="20"/>
                          <w:szCs w:val="20"/>
                        </w:rPr>
                      </w:pPr>
                      <w:r w:rsidRPr="00762758">
                        <w:rPr>
                          <w:b/>
                          <w:bCs/>
                          <w:sz w:val="20"/>
                          <w:szCs w:val="20"/>
                        </w:rPr>
                        <w:t>[CMCC]</w:t>
                      </w:r>
                    </w:p>
                    <w:p w14:paraId="6F8D8F50" w14:textId="77777777" w:rsidR="00D6711F" w:rsidRPr="00FE58EE" w:rsidRDefault="00D6711F" w:rsidP="00FE58EE">
                      <w:pPr>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aff0"/>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aff0"/>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aff0"/>
                        <w:numPr>
                          <w:ilvl w:val="0"/>
                          <w:numId w:val="65"/>
                        </w:numPr>
                        <w:rPr>
                          <w:sz w:val="20"/>
                          <w:szCs w:val="20"/>
                        </w:rPr>
                      </w:pPr>
                      <w:r w:rsidRPr="00762758">
                        <w:rPr>
                          <w:sz w:val="20"/>
                          <w:szCs w:val="20"/>
                        </w:rPr>
                        <w:t>Option 4: Difference between UE-specific K_offset and cell-specific K_offset.</w:t>
                      </w:r>
                    </w:p>
                    <w:p w14:paraId="0F616F33" w14:textId="7D125A61" w:rsidR="00D6711F" w:rsidRPr="00762758" w:rsidRDefault="00D6711F" w:rsidP="00CA0E71">
                      <w:pPr>
                        <w:pStyle w:val="aff0"/>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D6711F" w:rsidRPr="00762758" w:rsidRDefault="00D6711F" w:rsidP="006C5AEB">
                            <w:pPr>
                              <w:rPr>
                                <w:b/>
                                <w:bCs/>
                                <w:sz w:val="20"/>
                                <w:szCs w:val="20"/>
                              </w:rPr>
                            </w:pPr>
                            <w:r w:rsidRPr="00762758">
                              <w:rPr>
                                <w:b/>
                                <w:bCs/>
                                <w:sz w:val="20"/>
                                <w:szCs w:val="20"/>
                              </w:rPr>
                              <w:t>[Panasonic]</w:t>
                            </w:r>
                          </w:p>
                          <w:p w14:paraId="5855FC69" w14:textId="77777777" w:rsidR="00D6711F" w:rsidRPr="006C5AEB" w:rsidRDefault="00D6711F" w:rsidP="006C5AEB">
                            <w:pPr>
                              <w:rPr>
                                <w:sz w:val="20"/>
                                <w:szCs w:val="20"/>
                              </w:rPr>
                            </w:pPr>
                            <w:r w:rsidRPr="006C5AEB">
                              <w:rPr>
                                <w:sz w:val="20"/>
                                <w:szCs w:val="20"/>
                              </w:rPr>
                              <w:t xml:space="preserve">Proposal 4: In order to determine UE specific Koffset,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D6711F" w:rsidRPr="00762758" w:rsidRDefault="00D6711F" w:rsidP="006C5AEB">
                            <w:pPr>
                              <w:rPr>
                                <w:b/>
                                <w:bCs/>
                                <w:sz w:val="20"/>
                                <w:szCs w:val="20"/>
                              </w:rPr>
                            </w:pPr>
                            <w:r w:rsidRPr="00762758">
                              <w:rPr>
                                <w:b/>
                                <w:bCs/>
                                <w:sz w:val="20"/>
                                <w:szCs w:val="20"/>
                              </w:rPr>
                              <w:t>[Intel]</w:t>
                            </w:r>
                          </w:p>
                          <w:p w14:paraId="44F47084" w14:textId="1D36C17C" w:rsidR="00D6711F" w:rsidRPr="006C5AEB" w:rsidRDefault="00D6711F" w:rsidP="006C5AEB">
                            <w:pPr>
                              <w:rPr>
                                <w:sz w:val="20"/>
                                <w:szCs w:val="20"/>
                              </w:rPr>
                            </w:pPr>
                            <w:r w:rsidRPr="006C5AEB">
                              <w:rPr>
                                <w:sz w:val="20"/>
                                <w:szCs w:val="20"/>
                              </w:rPr>
                              <w:t>Proposal 5: Consider UE-specific TA reporting from the UE to the gNB with slot granularity</w:t>
                            </w:r>
                          </w:p>
                          <w:p w14:paraId="708D46A0" w14:textId="77777777" w:rsidR="00D6711F" w:rsidRPr="00762758" w:rsidRDefault="00D6711F" w:rsidP="00CA0E71">
                            <w:pPr>
                              <w:pStyle w:val="aff0"/>
                              <w:numPr>
                                <w:ilvl w:val="0"/>
                                <w:numId w:val="66"/>
                              </w:numPr>
                              <w:rPr>
                                <w:sz w:val="20"/>
                                <w:szCs w:val="20"/>
                              </w:rPr>
                            </w:pPr>
                            <w:r w:rsidRPr="00762758">
                              <w:rPr>
                                <w:sz w:val="20"/>
                                <w:szCs w:val="20"/>
                              </w:rPr>
                              <w:t>Reporting of UE-specific TA should be controlled by the gNB</w:t>
                            </w:r>
                          </w:p>
                          <w:p w14:paraId="76DB5DAF" w14:textId="77777777" w:rsidR="00D6711F" w:rsidRPr="00762758" w:rsidRDefault="00D6711F" w:rsidP="006C5AEB">
                            <w:pPr>
                              <w:rPr>
                                <w:b/>
                                <w:bCs/>
                                <w:sz w:val="20"/>
                                <w:szCs w:val="20"/>
                              </w:rPr>
                            </w:pPr>
                            <w:r w:rsidRPr="00762758">
                              <w:rPr>
                                <w:b/>
                                <w:bCs/>
                                <w:sz w:val="20"/>
                                <w:szCs w:val="20"/>
                              </w:rPr>
                              <w:t>[Apple]</w:t>
                            </w:r>
                          </w:p>
                          <w:p w14:paraId="58A602A0" w14:textId="77777777" w:rsidR="00D6711F" w:rsidRPr="006C5AEB" w:rsidRDefault="00D6711F"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rPr>
                                <w:b/>
                                <w:bCs/>
                                <w:sz w:val="20"/>
                                <w:szCs w:val="20"/>
                              </w:rPr>
                            </w:pPr>
                            <w:r w:rsidRPr="00762758">
                              <w:rPr>
                                <w:b/>
                                <w:bCs/>
                                <w:sz w:val="20"/>
                                <w:szCs w:val="20"/>
                              </w:rPr>
                              <w:t>[ZTE]</w:t>
                            </w:r>
                          </w:p>
                          <w:p w14:paraId="49498AF9"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D6711F" w:rsidRPr="006C5AEB" w:rsidRDefault="00D6711F"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rPr>
                                <w:b/>
                                <w:bCs/>
                                <w:sz w:val="20"/>
                                <w:szCs w:val="20"/>
                              </w:rPr>
                            </w:pPr>
                            <w:r w:rsidRPr="00762758">
                              <w:rPr>
                                <w:b/>
                                <w:bCs/>
                                <w:sz w:val="20"/>
                                <w:szCs w:val="20"/>
                              </w:rPr>
                              <w:t>[InterDigital]</w:t>
                            </w:r>
                          </w:p>
                          <w:p w14:paraId="01DF370B" w14:textId="77777777" w:rsidR="00D6711F" w:rsidRPr="006C5AEB" w:rsidRDefault="00D6711F"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rPr>
                                <w:b/>
                                <w:bCs/>
                                <w:sz w:val="20"/>
                                <w:szCs w:val="20"/>
                              </w:rPr>
                            </w:pPr>
                            <w:r w:rsidRPr="00762758">
                              <w:rPr>
                                <w:b/>
                                <w:bCs/>
                                <w:sz w:val="20"/>
                                <w:szCs w:val="20"/>
                              </w:rPr>
                              <w:t>[Fraunhofer IIS, Fraunhofer HHI]</w:t>
                            </w:r>
                          </w:p>
                          <w:p w14:paraId="09FA84ED" w14:textId="77777777" w:rsidR="00D6711F" w:rsidRPr="006C5AEB" w:rsidRDefault="00D6711F"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D6711F" w:rsidRPr="00164AD9" w:rsidRDefault="00D6711F" w:rsidP="006C5AEB">
                            <w:pPr>
                              <w:rPr>
                                <w:b/>
                                <w:bCs/>
                                <w:sz w:val="20"/>
                                <w:szCs w:val="20"/>
                              </w:rPr>
                            </w:pPr>
                            <w:r w:rsidRPr="00164AD9">
                              <w:rPr>
                                <w:b/>
                                <w:bCs/>
                                <w:sz w:val="20"/>
                                <w:szCs w:val="20"/>
                              </w:rPr>
                              <w:t>[Nokia, Nokia Shanghai Bell]</w:t>
                            </w:r>
                          </w:p>
                          <w:p w14:paraId="47AF4549" w14:textId="77777777" w:rsidR="00D6711F" w:rsidRPr="006C5AEB" w:rsidRDefault="00D6711F" w:rsidP="006C5AEB">
                            <w:pPr>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D6711F" w:rsidRPr="00762758" w:rsidRDefault="00D6711F" w:rsidP="006C5AEB">
                      <w:pPr>
                        <w:rPr>
                          <w:b/>
                          <w:bCs/>
                          <w:sz w:val="20"/>
                          <w:szCs w:val="20"/>
                        </w:rPr>
                      </w:pPr>
                      <w:r w:rsidRPr="00762758">
                        <w:rPr>
                          <w:b/>
                          <w:bCs/>
                          <w:sz w:val="20"/>
                          <w:szCs w:val="20"/>
                        </w:rPr>
                        <w:t>[Panasonic]</w:t>
                      </w:r>
                    </w:p>
                    <w:p w14:paraId="5855FC69" w14:textId="77777777" w:rsidR="00D6711F" w:rsidRPr="006C5AEB" w:rsidRDefault="00D6711F" w:rsidP="006C5AEB">
                      <w:pPr>
                        <w:rPr>
                          <w:sz w:val="20"/>
                          <w:szCs w:val="20"/>
                        </w:rPr>
                      </w:pPr>
                      <w:r w:rsidRPr="006C5AEB">
                        <w:rPr>
                          <w:sz w:val="20"/>
                          <w:szCs w:val="20"/>
                        </w:rPr>
                        <w:t xml:space="preserve">Proposal 4: In order to determine UE specific Koffset,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D6711F" w:rsidRPr="00762758" w:rsidRDefault="00D6711F" w:rsidP="006C5AEB">
                      <w:pPr>
                        <w:rPr>
                          <w:b/>
                          <w:bCs/>
                          <w:sz w:val="20"/>
                          <w:szCs w:val="20"/>
                        </w:rPr>
                      </w:pPr>
                      <w:r w:rsidRPr="00762758">
                        <w:rPr>
                          <w:b/>
                          <w:bCs/>
                          <w:sz w:val="20"/>
                          <w:szCs w:val="20"/>
                        </w:rPr>
                        <w:t>[Intel]</w:t>
                      </w:r>
                    </w:p>
                    <w:p w14:paraId="44F47084" w14:textId="1D36C17C" w:rsidR="00D6711F" w:rsidRPr="006C5AEB" w:rsidRDefault="00D6711F" w:rsidP="006C5AEB">
                      <w:pPr>
                        <w:rPr>
                          <w:sz w:val="20"/>
                          <w:szCs w:val="20"/>
                        </w:rPr>
                      </w:pPr>
                      <w:r w:rsidRPr="006C5AEB">
                        <w:rPr>
                          <w:sz w:val="20"/>
                          <w:szCs w:val="20"/>
                        </w:rPr>
                        <w:t>Proposal 5: Consider UE-specific TA reporting from the UE to the gNB with slot granularity</w:t>
                      </w:r>
                    </w:p>
                    <w:p w14:paraId="708D46A0" w14:textId="77777777" w:rsidR="00D6711F" w:rsidRPr="00762758" w:rsidRDefault="00D6711F" w:rsidP="00CA0E71">
                      <w:pPr>
                        <w:pStyle w:val="aff0"/>
                        <w:numPr>
                          <w:ilvl w:val="0"/>
                          <w:numId w:val="66"/>
                        </w:numPr>
                        <w:rPr>
                          <w:sz w:val="20"/>
                          <w:szCs w:val="20"/>
                        </w:rPr>
                      </w:pPr>
                      <w:r w:rsidRPr="00762758">
                        <w:rPr>
                          <w:sz w:val="20"/>
                          <w:szCs w:val="20"/>
                        </w:rPr>
                        <w:t>Reporting of UE-specific TA should be controlled by the gNB</w:t>
                      </w:r>
                    </w:p>
                    <w:p w14:paraId="76DB5DAF" w14:textId="77777777" w:rsidR="00D6711F" w:rsidRPr="00762758" w:rsidRDefault="00D6711F" w:rsidP="006C5AEB">
                      <w:pPr>
                        <w:rPr>
                          <w:b/>
                          <w:bCs/>
                          <w:sz w:val="20"/>
                          <w:szCs w:val="20"/>
                        </w:rPr>
                      </w:pPr>
                      <w:r w:rsidRPr="00762758">
                        <w:rPr>
                          <w:b/>
                          <w:bCs/>
                          <w:sz w:val="20"/>
                          <w:szCs w:val="20"/>
                        </w:rPr>
                        <w:t>[Apple]</w:t>
                      </w:r>
                    </w:p>
                    <w:p w14:paraId="58A602A0" w14:textId="77777777" w:rsidR="00D6711F" w:rsidRPr="006C5AEB" w:rsidRDefault="00D6711F"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rPr>
                          <w:b/>
                          <w:bCs/>
                          <w:sz w:val="20"/>
                          <w:szCs w:val="20"/>
                        </w:rPr>
                      </w:pPr>
                      <w:r w:rsidRPr="00762758">
                        <w:rPr>
                          <w:b/>
                          <w:bCs/>
                          <w:sz w:val="20"/>
                          <w:szCs w:val="20"/>
                        </w:rPr>
                        <w:t>[ZTE]</w:t>
                      </w:r>
                    </w:p>
                    <w:p w14:paraId="49498AF9"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D6711F" w:rsidRPr="006C5AEB" w:rsidRDefault="00D6711F"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rPr>
                          <w:b/>
                          <w:bCs/>
                          <w:sz w:val="20"/>
                          <w:szCs w:val="20"/>
                        </w:rPr>
                      </w:pPr>
                      <w:r w:rsidRPr="00762758">
                        <w:rPr>
                          <w:b/>
                          <w:bCs/>
                          <w:sz w:val="20"/>
                          <w:szCs w:val="20"/>
                        </w:rPr>
                        <w:t>[InterDigital]</w:t>
                      </w:r>
                    </w:p>
                    <w:p w14:paraId="01DF370B" w14:textId="77777777" w:rsidR="00D6711F" w:rsidRPr="006C5AEB" w:rsidRDefault="00D6711F"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rPr>
                          <w:b/>
                          <w:bCs/>
                          <w:sz w:val="20"/>
                          <w:szCs w:val="20"/>
                        </w:rPr>
                      </w:pPr>
                      <w:r w:rsidRPr="00762758">
                        <w:rPr>
                          <w:b/>
                          <w:bCs/>
                          <w:sz w:val="20"/>
                          <w:szCs w:val="20"/>
                        </w:rPr>
                        <w:t>[Fraunhofer IIS, Fraunhofer HHI]</w:t>
                      </w:r>
                    </w:p>
                    <w:p w14:paraId="09FA84ED" w14:textId="77777777" w:rsidR="00D6711F" w:rsidRPr="006C5AEB" w:rsidRDefault="00D6711F"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D6711F" w:rsidRPr="00164AD9" w:rsidRDefault="00D6711F" w:rsidP="006C5AEB">
                      <w:pPr>
                        <w:rPr>
                          <w:b/>
                          <w:bCs/>
                          <w:sz w:val="20"/>
                          <w:szCs w:val="20"/>
                        </w:rPr>
                      </w:pPr>
                      <w:r w:rsidRPr="00164AD9">
                        <w:rPr>
                          <w:b/>
                          <w:bCs/>
                          <w:sz w:val="20"/>
                          <w:szCs w:val="20"/>
                        </w:rPr>
                        <w:t>[Nokia, Nokia Shanghai Bell]</w:t>
                      </w:r>
                    </w:p>
                    <w:p w14:paraId="47AF4549" w14:textId="77777777" w:rsidR="00D6711F" w:rsidRPr="006C5AEB" w:rsidRDefault="00D6711F" w:rsidP="006C5AEB">
                      <w:pPr>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FGI/Asia Pacific Telecom/III/ITRI, Qualcomm, Panasonic, Intel, InterDigital</w:t>
            </w:r>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rPr>
                <w:rFonts w:ascii="Arial" w:hAnsi="Arial"/>
              </w:rPr>
            </w:pPr>
            <w:r w:rsidRPr="00577BD4">
              <w:rPr>
                <w:rFonts w:ascii="Arial" w:hAnsi="Arial"/>
              </w:rPr>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577BD4">
              <w:rPr>
                <w:rFonts w:ascii="Arial" w:hAnsi="Arial"/>
              </w:rPr>
              <w:t xml:space="preserve">Option </w:t>
            </w:r>
            <w:r>
              <w:rPr>
                <w:rFonts w:ascii="Arial" w:hAnsi="Arial"/>
              </w:rPr>
              <w:t>5</w:t>
            </w:r>
            <w:r w:rsidRPr="00577BD4">
              <w:rPr>
                <w:rFonts w:ascii="Arial" w:hAnsi="Arial"/>
              </w:rPr>
              <w:t xml:space="preserve">: </w:t>
            </w:r>
            <w:r w:rsidR="005A1D58" w:rsidRPr="005A1D58">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lastRenderedPageBreak/>
              <w:t xml:space="preserve">Option 6: </w:t>
            </w:r>
            <w:r w:rsidRPr="005A1D58">
              <w:rPr>
                <w:rFonts w:ascii="Arial" w:hAnsi="Arial"/>
              </w:rPr>
              <w:t>Differential indication</w:t>
            </w:r>
          </w:p>
        </w:tc>
        <w:tc>
          <w:tcPr>
            <w:tcW w:w="5674" w:type="dxa"/>
          </w:tcPr>
          <w:p w14:paraId="39921A00" w14:textId="0FCD3725" w:rsidR="00577BD4" w:rsidRDefault="00577BD4" w:rsidP="00577BD4">
            <w:pPr>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Huawei/HiSilicon,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rPr>
          <w:rFonts w:ascii="Arial" w:hAnsi="Arial"/>
        </w:rPr>
      </w:pPr>
    </w:p>
    <w:p w14:paraId="53F707B2" w14:textId="77777777" w:rsidR="000E3B9A" w:rsidRPr="009E6338" w:rsidRDefault="000E3B9A" w:rsidP="000E3B9A">
      <w:pPr>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rPr>
                <w:rFonts w:ascii="Arial" w:hAnsi="Arial"/>
              </w:rPr>
            </w:pPr>
            <w:r>
              <w:rPr>
                <w:rFonts w:ascii="Arial" w:hAnsi="Arial"/>
              </w:rPr>
              <w:t xml:space="preserve">[6] sources: [MediaTek, OPPO, </w:t>
            </w:r>
            <w:r w:rsidRPr="005A1D58">
              <w:rPr>
                <w:rFonts w:ascii="Arial" w:hAnsi="Arial"/>
              </w:rPr>
              <w:t>FGI/Asia Pacific Telecom/III/ITRI, InterDigital,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aff0"/>
        <w:numPr>
          <w:ilvl w:val="0"/>
          <w:numId w:val="67"/>
        </w:numPr>
        <w:rPr>
          <w:rFonts w:ascii="Arial" w:hAnsi="Arial" w:cs="Arial"/>
          <w:lang w:eastAsia="ja-JP"/>
        </w:rPr>
      </w:pPr>
      <w:r>
        <w:rPr>
          <w:rFonts w:ascii="Arial" w:hAnsi="Arial" w:cs="Arial"/>
          <w:lang w:val="en-US" w:eastAsia="ja-JP"/>
        </w:rPr>
        <w:t>For uplink scheduling adaptation, network needs to configure UE specific K_offset</w:t>
      </w:r>
    </w:p>
    <w:p w14:paraId="1B6582B5" w14:textId="02D85123" w:rsidR="00504904" w:rsidRPr="00504904" w:rsidRDefault="00504904" w:rsidP="00504904">
      <w:pPr>
        <w:pStyle w:val="aff0"/>
        <w:numPr>
          <w:ilvl w:val="0"/>
          <w:numId w:val="67"/>
        </w:numPr>
        <w:rPr>
          <w:rFonts w:ascii="Arial" w:hAnsi="Arial" w:cs="Arial"/>
          <w:lang w:eastAsia="ja-JP"/>
        </w:rPr>
      </w:pPr>
      <w:r>
        <w:rPr>
          <w:rFonts w:ascii="Arial" w:hAnsi="Arial" w:cs="Arial"/>
          <w:lang w:val="en-US" w:eastAsia="ja-JP"/>
        </w:rPr>
        <w:t>UE specific K_offset can be determined if UE reports its TA information</w:t>
      </w:r>
    </w:p>
    <w:p w14:paraId="0F62E2E1" w14:textId="790DBCBE" w:rsidR="00504904" w:rsidRPr="00A825C2" w:rsidRDefault="00504904" w:rsidP="00504904">
      <w:pPr>
        <w:pStyle w:val="aff0"/>
        <w:numPr>
          <w:ilvl w:val="0"/>
          <w:numId w:val="67"/>
        </w:numPr>
        <w:rPr>
          <w:rFonts w:ascii="Arial" w:hAnsi="Arial" w:cs="Arial"/>
          <w:lang w:eastAsia="ja-JP"/>
        </w:rPr>
      </w:pPr>
      <w:r>
        <w:rPr>
          <w:rFonts w:ascii="Arial" w:hAnsi="Arial" w:cs="Arial"/>
          <w:lang w:val="en-US" w:eastAsia="ja-JP"/>
        </w:rPr>
        <w:t>Whether UE reports full TA, UE specific TA, difference between K_offset values, or difference between TA values is detailed signaling design</w:t>
      </w:r>
      <w:r w:rsidR="00A825C2">
        <w:rPr>
          <w:rFonts w:ascii="Arial" w:hAnsi="Arial" w:cs="Arial"/>
          <w:lang w:val="en-US" w:eastAsia="ja-JP"/>
        </w:rPr>
        <w:t xml:space="preserve">. It can </w:t>
      </w:r>
      <w:r>
        <w:rPr>
          <w:rFonts w:ascii="Arial" w:hAnsi="Arial" w:cs="Arial"/>
          <w:lang w:val="en-US" w:eastAsia="ja-JP"/>
        </w:rPr>
        <w:t>be left to RAN2 to decide</w:t>
      </w:r>
      <w:r w:rsidR="00A825C2">
        <w:rPr>
          <w:rFonts w:ascii="Arial" w:hAnsi="Arial" w:cs="Arial"/>
          <w:lang w:val="en-US" w:eastAsia="ja-JP"/>
        </w:rPr>
        <w:t>. To reply to RAN2’s LS, it is sufficient to provide one example</w:t>
      </w:r>
      <w:r w:rsidR="009E6338">
        <w:rPr>
          <w:rFonts w:ascii="Arial" w:hAnsi="Arial" w:cs="Arial"/>
          <w:lang w:val="en-US" w:eastAsia="ja-JP"/>
        </w:rPr>
        <w:t xml:space="preserve"> that</w:t>
      </w:r>
      <w:r w:rsidR="00944A15">
        <w:rPr>
          <w:rFonts w:ascii="Arial" w:hAnsi="Arial" w:cs="Arial"/>
          <w:lang w:val="en-US" w:eastAsia="ja-JP"/>
        </w:rPr>
        <w:t>,</w:t>
      </w:r>
      <w:r w:rsidR="009E6338">
        <w:rPr>
          <w:rFonts w:ascii="Arial" w:hAnsi="Arial" w:cs="Arial"/>
          <w:lang w:val="en-US" w:eastAsia="ja-JP"/>
        </w:rPr>
        <w:t xml:space="preserve"> e.g., receives the majority support</w:t>
      </w:r>
    </w:p>
    <w:p w14:paraId="5F91F733" w14:textId="40CE7F2B" w:rsidR="00A825C2" w:rsidRPr="000E3B9A" w:rsidRDefault="00A825C2" w:rsidP="00504904">
      <w:pPr>
        <w:pStyle w:val="aff0"/>
        <w:numPr>
          <w:ilvl w:val="0"/>
          <w:numId w:val="67"/>
        </w:numPr>
        <w:rPr>
          <w:rFonts w:ascii="Arial" w:hAnsi="Arial" w:cs="Arial"/>
          <w:lang w:eastAsia="ja-JP"/>
        </w:rPr>
      </w:pPr>
      <w:r>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aff0"/>
        <w:numPr>
          <w:ilvl w:val="0"/>
          <w:numId w:val="67"/>
        </w:numPr>
        <w:rPr>
          <w:rFonts w:ascii="Arial" w:hAnsi="Arial" w:cs="Arial"/>
          <w:lang w:eastAsia="ja-JP"/>
        </w:rPr>
      </w:pPr>
      <w:r>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aff0"/>
        <w:numPr>
          <w:ilvl w:val="0"/>
          <w:numId w:val="67"/>
        </w:numPr>
        <w:rPr>
          <w:rFonts w:ascii="Arial" w:hAnsi="Arial" w:cs="Arial"/>
          <w:lang w:eastAsia="ja-JP"/>
        </w:rPr>
      </w:pPr>
      <w:r>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aff5"/>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a"/>
              <w:spacing w:line="254" w:lineRule="auto"/>
              <w:rPr>
                <w:rFonts w:eastAsia="宋体" w:cs="Arial"/>
              </w:rPr>
            </w:pPr>
            <w:r>
              <w:rPr>
                <w:rFonts w:eastAsia="宋体"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a"/>
              <w:spacing w:line="254" w:lineRule="auto"/>
              <w:rPr>
                <w:rFonts w:eastAsia="宋体" w:cs="Arial"/>
              </w:rPr>
            </w:pPr>
            <w:r>
              <w:rPr>
                <w:rFonts w:eastAsia="宋体"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a"/>
              <w:spacing w:line="254" w:lineRule="auto"/>
              <w:rPr>
                <w:rFonts w:eastAsia="宋体" w:cs="Arial"/>
              </w:rPr>
            </w:pPr>
            <w:r>
              <w:rPr>
                <w:rFonts w:eastAsia="宋体"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aa"/>
              <w:spacing w:line="254" w:lineRule="auto"/>
              <w:rPr>
                <w:rFonts w:eastAsia="宋体" w:cs="Arial"/>
              </w:rPr>
            </w:pPr>
            <w:r>
              <w:rPr>
                <w:rFonts w:eastAsia="宋体" w:cs="Arial"/>
              </w:rPr>
              <w:t xml:space="preserve">We are supportive to the proposal in general. </w:t>
            </w:r>
          </w:p>
          <w:p w14:paraId="4177F043" w14:textId="77777777" w:rsidR="00B159A7" w:rsidRDefault="00B159A7" w:rsidP="006F4097">
            <w:pPr>
              <w:pStyle w:val="aa"/>
              <w:spacing w:line="254" w:lineRule="auto"/>
              <w:rPr>
                <w:rFonts w:eastAsia="宋体" w:cs="Arial"/>
              </w:rPr>
            </w:pPr>
            <w:r>
              <w:rPr>
                <w:rFonts w:eastAsia="宋体" w:cs="Arial"/>
              </w:rPr>
              <w:t>The only comment we have is to remove the example of (</w:t>
            </w:r>
            <w:proofErr w:type="gramStart"/>
            <w:r>
              <w:rPr>
                <w:rFonts w:eastAsia="宋体" w:cs="Arial"/>
              </w:rPr>
              <w:t>e.g.,UE</w:t>
            </w:r>
            <w:proofErr w:type="gramEnd"/>
            <w:r>
              <w:rPr>
                <w:rFonts w:eastAsia="宋体" w:cs="Arial"/>
              </w:rPr>
              <w:t xml:space="preserv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a"/>
              <w:spacing w:line="254" w:lineRule="auto"/>
              <w:rPr>
                <w:rFonts w:eastAsia="宋体" w:cs="Arial"/>
              </w:rPr>
            </w:pPr>
            <w:r>
              <w:rPr>
                <w:rFonts w:eastAsia="宋体"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aa"/>
              <w:spacing w:line="254" w:lineRule="auto"/>
              <w:rPr>
                <w:rFonts w:eastAsia="宋体" w:cs="Arial"/>
              </w:rPr>
            </w:pPr>
            <w:r>
              <w:rPr>
                <w:rFonts w:eastAsia="宋体" w:cs="Arial"/>
                <w:b/>
                <w:bCs/>
              </w:rPr>
              <w:t>Support</w:t>
            </w:r>
            <w:r>
              <w:rPr>
                <w:rFonts w:eastAsia="宋体"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a"/>
              <w:spacing w:line="254" w:lineRule="auto"/>
              <w:rPr>
                <w:rFonts w:eastAsia="宋体"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aa"/>
              <w:spacing w:line="254" w:lineRule="auto"/>
              <w:rPr>
                <w:rFonts w:eastAsia="宋体"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a"/>
              <w:spacing w:line="254" w:lineRule="auto"/>
              <w:rPr>
                <w:rFonts w:eastAsia="宋体"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aa"/>
              <w:spacing w:line="254" w:lineRule="auto"/>
              <w:rPr>
                <w:rFonts w:cs="Arial"/>
              </w:rPr>
            </w:pPr>
            <w:r>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Default="00B159A7" w:rsidP="006F4097">
            <w:pPr>
              <w:pStyle w:val="aa"/>
              <w:spacing w:line="254" w:lineRule="auto"/>
              <w:rPr>
                <w:rFonts w:cs="Arial"/>
              </w:rPr>
            </w:pPr>
            <w:r>
              <w:rPr>
                <w:rFonts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Default="00B159A7" w:rsidP="006F4097">
            <w:pPr>
              <w:pStyle w:val="aa"/>
              <w:spacing w:line="254" w:lineRule="auto"/>
              <w:rPr>
                <w:rFonts w:eastAsia="宋体" w:cs="Arial"/>
              </w:rPr>
            </w:pPr>
            <w:r>
              <w:rPr>
                <w:rFonts w:cs="Arial"/>
              </w:rPr>
              <w:t xml:space="preserve">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w:t>
            </w:r>
            <w:proofErr w:type="gramStart"/>
            <w:r>
              <w:rPr>
                <w:rFonts w:cs="Arial"/>
              </w:rPr>
              <w:t>degraded</w:t>
            </w:r>
            <w:proofErr w:type="gramEnd"/>
            <w:r>
              <w:rPr>
                <w:rFonts w:cs="Arial"/>
              </w:rPr>
              <w:t>.</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a"/>
              <w:spacing w:line="254" w:lineRule="auto"/>
              <w:rPr>
                <w:rFonts w:eastAsia="宋体" w:cs="Arial"/>
              </w:rPr>
            </w:pPr>
            <w:r>
              <w:rPr>
                <w:rFonts w:eastAsia="宋体"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a"/>
              <w:spacing w:line="254" w:lineRule="auto"/>
              <w:rPr>
                <w:rFonts w:eastAsia="宋体" w:cs="Arial"/>
              </w:rPr>
            </w:pPr>
            <w:r>
              <w:rPr>
                <w:rFonts w:eastAsia="宋体"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a"/>
              <w:spacing w:line="254" w:lineRule="auto"/>
              <w:rPr>
                <w:rFonts w:eastAsia="宋体" w:cs="Arial"/>
              </w:rPr>
            </w:pPr>
            <w:r>
              <w:rPr>
                <w:rFonts w:eastAsia="宋体"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aa"/>
              <w:spacing w:line="254" w:lineRule="auto"/>
              <w:rPr>
                <w:rFonts w:eastAsia="宋体" w:cs="Arial"/>
              </w:rPr>
            </w:pPr>
            <w:r>
              <w:rPr>
                <w:rFonts w:eastAsia="宋体" w:cs="Arial"/>
              </w:rPr>
              <w:t>W</w:t>
            </w:r>
            <w:r>
              <w:rPr>
                <w:rFonts w:eastAsia="宋体" w:cs="Arial" w:hint="eastAsia"/>
              </w:rPr>
              <w:t xml:space="preserve">e </w:t>
            </w:r>
            <w:r>
              <w:rPr>
                <w:rFonts w:eastAsia="宋体"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a"/>
              <w:spacing w:line="254" w:lineRule="auto"/>
              <w:rPr>
                <w:rFonts w:eastAsia="宋体" w:cs="Arial"/>
              </w:rPr>
            </w:pPr>
            <w:r>
              <w:rPr>
                <w:rFonts w:eastAsia="宋体"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aa"/>
              <w:spacing w:line="254" w:lineRule="auto"/>
              <w:rPr>
                <w:rFonts w:eastAsia="宋体" w:cs="Arial"/>
              </w:rPr>
            </w:pPr>
            <w:r>
              <w:rPr>
                <w:rFonts w:eastAsia="宋体"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a"/>
              <w:spacing w:line="254" w:lineRule="auto"/>
              <w:rPr>
                <w:rFonts w:eastAsia="宋体" w:cs="Arial"/>
              </w:rPr>
            </w:pPr>
            <w:r>
              <w:rPr>
                <w:rFonts w:eastAsia="宋体"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a"/>
              <w:spacing w:line="254" w:lineRule="auto"/>
              <w:rPr>
                <w:rFonts w:eastAsia="宋体" w:cs="Arial"/>
              </w:rPr>
            </w:pPr>
            <w:r>
              <w:rPr>
                <w:rFonts w:eastAsia="宋体"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a"/>
              <w:spacing w:line="254" w:lineRule="auto"/>
              <w:rPr>
                <w:rFonts w:eastAsia="宋体"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a"/>
              <w:spacing w:line="254" w:lineRule="auto"/>
              <w:rPr>
                <w:rFonts w:eastAsia="宋体" w:cs="Arial"/>
              </w:rPr>
            </w:pPr>
            <w:r>
              <w:rPr>
                <w:rFonts w:cs="Arial" w:hint="eastAsia"/>
                <w:lang w:val="de-DE"/>
              </w:rPr>
              <w:t>A</w:t>
            </w:r>
            <w:r>
              <w:rPr>
                <w:rFonts w:cs="Arial"/>
                <w:lang w:val="de-DE"/>
              </w:rPr>
              <w:t>gree with moderator’s proposal.</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a"/>
              <w:spacing w:line="254" w:lineRule="auto"/>
              <w:rPr>
                <w:rFonts w:eastAsia="宋体"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aa"/>
              <w:spacing w:line="254" w:lineRule="auto"/>
              <w:rPr>
                <w:rFonts w:eastAsia="宋体" w:cs="Arial"/>
              </w:rPr>
            </w:pPr>
            <w:r>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a"/>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a"/>
              <w:spacing w:line="254" w:lineRule="auto"/>
              <w:rPr>
                <w:rFonts w:eastAsia="Malgun Gothic" w:cs="Arial"/>
                <w:lang w:val="de-DE"/>
              </w:rPr>
            </w:pPr>
            <w:r>
              <w:rPr>
                <w:rFonts w:eastAsia="宋体"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aa"/>
              <w:spacing w:line="254" w:lineRule="auto"/>
              <w:rPr>
                <w:rFonts w:eastAsia="Malgun Gothic" w:cs="Arial"/>
              </w:rPr>
            </w:pPr>
            <w:r>
              <w:rPr>
                <w:rFonts w:eastAsia="宋体" w:cs="Arial"/>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a"/>
              <w:spacing w:line="254" w:lineRule="auto"/>
              <w:rPr>
                <w:rFonts w:eastAsia="宋体" w:cs="Arial"/>
                <w:lang w:val="de-DE"/>
              </w:rPr>
            </w:pPr>
            <w:r>
              <w:rPr>
                <w:rFonts w:eastAsia="宋体" w:cs="Arial" w:hint="eastAsia"/>
                <w:lang w:val="de-DE"/>
              </w:rPr>
              <w:t>CAI</w:t>
            </w:r>
            <w:r>
              <w:rPr>
                <w:rFonts w:eastAsia="宋体"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aa"/>
              <w:spacing w:line="254" w:lineRule="auto"/>
              <w:rPr>
                <w:rFonts w:eastAsia="宋体" w:cs="Arial"/>
              </w:rPr>
            </w:pPr>
            <w:r>
              <w:rPr>
                <w:rFonts w:eastAsia="宋体" w:cs="Arial" w:hint="eastAsia"/>
              </w:rPr>
              <w:t>W</w:t>
            </w:r>
            <w:r>
              <w:rPr>
                <w:rFonts w:eastAsia="宋体"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a"/>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a"/>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a"/>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a"/>
              <w:spacing w:line="254" w:lineRule="auto"/>
              <w:rPr>
                <w:rFonts w:eastAsia="Malgun Gothic" w:cs="Arial"/>
              </w:rPr>
            </w:pPr>
            <w:r>
              <w:rPr>
                <w:rFonts w:eastAsia="Malgun Gothic"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Default="00B159A7" w:rsidP="006F4097">
            <w:pPr>
              <w:pStyle w:val="aa"/>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Pr>
                <w:rFonts w:eastAsia="宋体" w:cs="Arial"/>
              </w:rPr>
              <w:t>the example of (</w:t>
            </w:r>
            <w:proofErr w:type="gramStart"/>
            <w:r>
              <w:rPr>
                <w:rFonts w:eastAsia="宋体" w:cs="Arial"/>
              </w:rPr>
              <w:t>e.g.,UE</w:t>
            </w:r>
            <w:proofErr w:type="gramEnd"/>
            <w:r>
              <w:rPr>
                <w:rFonts w:eastAsia="宋体" w:cs="Arial"/>
              </w:rPr>
              <w:t xml:space="preserve"> specific TA)</w:t>
            </w:r>
            <w:r>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a"/>
              <w:spacing w:line="254" w:lineRule="auto"/>
              <w:rPr>
                <w:rFonts w:eastAsia="Yu Mincho" w:cs="Arial"/>
              </w:rPr>
            </w:pPr>
            <w:r>
              <w:rPr>
                <w:rFonts w:eastAsia="Yu Mincho" w:cs="Arial"/>
              </w:rPr>
              <w:t>InterDigital</w:t>
            </w:r>
          </w:p>
        </w:tc>
        <w:tc>
          <w:tcPr>
            <w:tcW w:w="7834" w:type="dxa"/>
          </w:tcPr>
          <w:p w14:paraId="7EE429D8" w14:textId="77777777" w:rsidR="00B159A7" w:rsidRDefault="00B159A7" w:rsidP="006F4097">
            <w:pPr>
              <w:pStyle w:val="aa"/>
              <w:spacing w:line="254" w:lineRule="auto"/>
              <w:rPr>
                <w:rFonts w:eastAsia="Yu Mincho" w:cs="Arial"/>
              </w:rPr>
            </w:pPr>
            <w:r>
              <w:rPr>
                <w:rFonts w:eastAsia="Yu Mincho" w:cs="Arial"/>
              </w:rPr>
              <w:t>Support the proposal</w:t>
            </w:r>
          </w:p>
        </w:tc>
      </w:tr>
      <w:tr w:rsidR="00B159A7" w14:paraId="36A94BF8" w14:textId="77777777" w:rsidTr="006F4097">
        <w:tc>
          <w:tcPr>
            <w:tcW w:w="1795" w:type="dxa"/>
          </w:tcPr>
          <w:p w14:paraId="601BD95F" w14:textId="77777777" w:rsidR="00B159A7" w:rsidRDefault="00B159A7" w:rsidP="006F4097">
            <w:pPr>
              <w:pStyle w:val="aa"/>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aa"/>
              <w:spacing w:line="254" w:lineRule="auto"/>
              <w:rPr>
                <w:rFonts w:eastAsia="宋体" w:cs="Arial"/>
              </w:rPr>
            </w:pPr>
            <w:r>
              <w:rPr>
                <w:rFonts w:cs="Arial" w:hint="eastAsia"/>
              </w:rPr>
              <w:t>W</w:t>
            </w:r>
            <w:r>
              <w:rPr>
                <w:rFonts w:cs="Arial"/>
              </w:rPr>
              <w:t xml:space="preserve">e have the same concern with Apple and ZTE that </w:t>
            </w:r>
            <w:r>
              <w:rPr>
                <w:rFonts w:eastAsia="宋体" w:cs="Arial"/>
              </w:rPr>
              <w:t>example of (</w:t>
            </w:r>
            <w:proofErr w:type="gramStart"/>
            <w:r>
              <w:rPr>
                <w:rFonts w:eastAsia="宋体" w:cs="Arial"/>
              </w:rPr>
              <w:t>e.g.,UE</w:t>
            </w:r>
            <w:proofErr w:type="gramEnd"/>
            <w:r>
              <w:rPr>
                <w:rFonts w:eastAsia="宋体" w:cs="Arial"/>
              </w:rPr>
              <w:t xml:space="preserve"> specific TA) may </w:t>
            </w:r>
            <w:r>
              <w:rPr>
                <w:rFonts w:cs="Arial"/>
              </w:rPr>
              <w:t>mislead the discussion in other WGs</w:t>
            </w:r>
            <w:r>
              <w:rPr>
                <w:rFonts w:eastAsia="宋体" w:cs="Arial"/>
              </w:rPr>
              <w:t>.</w:t>
            </w:r>
          </w:p>
          <w:p w14:paraId="68022DF0" w14:textId="77777777" w:rsidR="00B159A7" w:rsidRDefault="00B159A7" w:rsidP="006F4097">
            <w:pPr>
              <w:pStyle w:val="aa"/>
              <w:spacing w:line="254" w:lineRule="auto"/>
              <w:rPr>
                <w:rFonts w:cs="Arial"/>
              </w:rPr>
            </w:pPr>
            <w:r>
              <w:rPr>
                <w:rFonts w:cs="Arial"/>
              </w:rPr>
              <w:t xml:space="preserve">Thus, it is suggested to remove the </w:t>
            </w:r>
            <w:r>
              <w:rPr>
                <w:rFonts w:eastAsia="宋体" w:cs="Arial"/>
              </w:rPr>
              <w:t>example of (</w:t>
            </w:r>
            <w:proofErr w:type="gramStart"/>
            <w:r>
              <w:rPr>
                <w:rFonts w:eastAsia="宋体" w:cs="Arial"/>
              </w:rPr>
              <w:t>e.g.,UE</w:t>
            </w:r>
            <w:proofErr w:type="gramEnd"/>
            <w:r>
              <w:rPr>
                <w:rFonts w:eastAsia="宋体" w:cs="Arial"/>
              </w:rPr>
              <w:t xml:space="preserv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a"/>
              <w:spacing w:line="254" w:lineRule="auto"/>
              <w:rPr>
                <w:rFonts w:cs="Arial"/>
              </w:rPr>
            </w:pPr>
            <w:r>
              <w:rPr>
                <w:rFonts w:eastAsia="Yu Mincho" w:cs="Arial"/>
              </w:rPr>
              <w:lastRenderedPageBreak/>
              <w:t>Fraunhofer</w:t>
            </w:r>
          </w:p>
        </w:tc>
        <w:tc>
          <w:tcPr>
            <w:tcW w:w="7834" w:type="dxa"/>
          </w:tcPr>
          <w:p w14:paraId="458017D7" w14:textId="77777777" w:rsidR="00B159A7" w:rsidRDefault="00B159A7" w:rsidP="006F4097">
            <w:pPr>
              <w:pStyle w:val="aa"/>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a"/>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aa"/>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21"/>
        <w:rPr>
          <w:lang w:val="en-US"/>
        </w:rPr>
      </w:pPr>
      <w:r>
        <w:rPr>
          <w:lang w:val="en-US"/>
        </w:rPr>
        <w:t>14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aff0"/>
        <w:numPr>
          <w:ilvl w:val="0"/>
          <w:numId w:val="68"/>
        </w:numPr>
        <w:rPr>
          <w:rFonts w:ascii="Arial" w:hAnsi="Arial" w:cs="Arial"/>
          <w:lang w:eastAsia="ja-JP"/>
        </w:rPr>
      </w:pPr>
      <w:r w:rsidRPr="00B159A7">
        <w:rPr>
          <w:rFonts w:ascii="Arial" w:hAnsi="Arial" w:cs="Arial"/>
          <w:lang w:eastAsia="ja-JP"/>
        </w:rPr>
        <w:t>[18] companies support / are generally fine with the proposal 14.2 in the feature lead summary.</w:t>
      </w:r>
    </w:p>
    <w:p w14:paraId="4FE36E95" w14:textId="77777777" w:rsidR="00B159A7" w:rsidRPr="00B159A7" w:rsidRDefault="00B159A7" w:rsidP="008C1CA4">
      <w:pPr>
        <w:pStyle w:val="aff0"/>
        <w:numPr>
          <w:ilvl w:val="1"/>
          <w:numId w:val="68"/>
        </w:numPr>
        <w:rPr>
          <w:rFonts w:ascii="Arial" w:hAnsi="Arial" w:cs="Arial"/>
          <w:lang w:eastAsia="ja-JP"/>
        </w:rPr>
      </w:pPr>
      <w:r w:rsidRPr="00B159A7">
        <w:rPr>
          <w:rFonts w:ascii="Arial" w:hAnsi="Arial" w:cs="Arial"/>
          <w:lang w:eastAsia="ja-JP"/>
        </w:rPr>
        <w:t>[Apple, FGI, Xiaomi, Intel, OPPO, Nokia/NSB, Ericsson, Lenovo/MM, Samsung, Panasonic, CAICT, LG, QC, Sony, InterDigital, CMCC, Fraunhofer, MediaTek]</w:t>
      </w:r>
    </w:p>
    <w:p w14:paraId="631623D1" w14:textId="77777777" w:rsidR="00B159A7" w:rsidRPr="00B159A7" w:rsidRDefault="00B159A7" w:rsidP="008C1CA4">
      <w:pPr>
        <w:pStyle w:val="aff0"/>
        <w:numPr>
          <w:ilvl w:val="0"/>
          <w:numId w:val="68"/>
        </w:numPr>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aff0"/>
        <w:numPr>
          <w:ilvl w:val="1"/>
          <w:numId w:val="68"/>
        </w:numPr>
        <w:rPr>
          <w:rFonts w:ascii="Arial" w:hAnsi="Arial" w:cs="Arial"/>
          <w:lang w:eastAsia="ja-JP"/>
        </w:rPr>
      </w:pPr>
      <w:r w:rsidRPr="00B159A7">
        <w:rPr>
          <w:rFonts w:ascii="Arial" w:hAnsi="Arial" w:cs="Arial"/>
          <w:lang w:eastAsia="ja-JP"/>
        </w:rPr>
        <w:t>[Moderator response]: The below updated proposal removes the example.</w:t>
      </w:r>
    </w:p>
    <w:p w14:paraId="4C400ED0" w14:textId="77777777" w:rsidR="00B159A7" w:rsidRPr="00B159A7" w:rsidRDefault="00B159A7" w:rsidP="008C1CA4">
      <w:pPr>
        <w:pStyle w:val="aff0"/>
        <w:numPr>
          <w:ilvl w:val="0"/>
          <w:numId w:val="68"/>
        </w:numPr>
        <w:rPr>
          <w:rFonts w:ascii="Arial" w:hAnsi="Arial" w:cs="Arial"/>
          <w:lang w:eastAsia="ja-JP"/>
        </w:rPr>
      </w:pPr>
      <w:r w:rsidRPr="00B159A7">
        <w:rPr>
          <w:rFonts w:ascii="Arial" w:hAnsi="Arial" w:cs="Arial"/>
          <w:lang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f0"/>
        <w:numPr>
          <w:ilvl w:val="1"/>
          <w:numId w:val="68"/>
        </w:numPr>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aff0"/>
        <w:numPr>
          <w:ilvl w:val="0"/>
          <w:numId w:val="68"/>
        </w:numPr>
        <w:rPr>
          <w:rFonts w:ascii="Arial" w:hAnsi="Arial" w:cs="Arial"/>
          <w:lang w:eastAsia="ja-JP"/>
        </w:rPr>
      </w:pPr>
      <w:r w:rsidRPr="00B159A7">
        <w:rPr>
          <w:rFonts w:ascii="Arial" w:hAnsi="Arial" w:cs="Arial"/>
          <w:lang w:eastAsia="ja-JP"/>
        </w:rPr>
        <w:t>[Huawei/HiSi] prefers to have the discussion in RAN1 regarding the content of the reporting scheme.</w:t>
      </w:r>
    </w:p>
    <w:p w14:paraId="2FE48B28" w14:textId="4FC398BA" w:rsidR="00B159A7" w:rsidRPr="00B159A7" w:rsidRDefault="00B159A7" w:rsidP="008C1CA4">
      <w:pPr>
        <w:pStyle w:val="aff0"/>
        <w:numPr>
          <w:ilvl w:val="1"/>
          <w:numId w:val="68"/>
        </w:numPr>
        <w:rPr>
          <w:rFonts w:ascii="Arial" w:hAnsi="Arial" w:cs="Arial"/>
          <w:lang w:eastAsia="ja-JP"/>
        </w:rPr>
      </w:pPr>
      <w:r w:rsidRPr="00B159A7">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rPr>
          <w:rFonts w:ascii="Arial" w:hAnsi="Arial" w:cs="Arial"/>
          <w:b/>
          <w:bCs/>
          <w:highlight w:val="yellow"/>
          <w:u w:val="single"/>
          <w:lang w:eastAsia="ja-JP"/>
        </w:rPr>
      </w:pPr>
      <w:r w:rsidRPr="00EF651F">
        <w:rPr>
          <w:rFonts w:ascii="Arial" w:hAnsi="Arial" w:cs="Arial"/>
          <w:b/>
          <w:bCs/>
          <w:highlight w:val="yellow"/>
          <w:u w:val="single"/>
          <w:lang w:eastAsia="ja-JP"/>
        </w:rPr>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aff0"/>
        <w:numPr>
          <w:ilvl w:val="0"/>
          <w:numId w:val="101"/>
        </w:numPr>
        <w:rPr>
          <w:rFonts w:ascii="Arial" w:hAnsi="Arial" w:cs="Arial"/>
          <w:highlight w:val="yellow"/>
          <w:lang w:eastAsia="ja-JP"/>
        </w:rPr>
      </w:pPr>
      <w:r w:rsidRPr="00EF651F">
        <w:rPr>
          <w:rFonts w:ascii="Arial" w:hAnsi="Arial" w:cs="Arial"/>
          <w:highlight w:val="yellow"/>
          <w:lang w:eastAsia="ja-JP"/>
        </w:rPr>
        <w:t xml:space="preserve">At least for uplink scheduling adaptation, what is the exact content of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617057E3" w14:textId="67AD7BC5"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4: Difference between UE-specific K_offset and cell-specific K_offset </w:t>
      </w:r>
    </w:p>
    <w:p w14:paraId="5F224256" w14:textId="77777777"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aff0"/>
        <w:numPr>
          <w:ilvl w:val="0"/>
          <w:numId w:val="101"/>
        </w:numPr>
        <w:rPr>
          <w:rFonts w:ascii="Arial" w:hAnsi="Arial" w:cs="Arial"/>
          <w:highlight w:val="yellow"/>
          <w:lang w:eastAsia="ja-JP"/>
        </w:rPr>
      </w:pPr>
      <w:r w:rsidRPr="00EF651F">
        <w:rPr>
          <w:rFonts w:ascii="Arial" w:hAnsi="Arial" w:cs="Arial"/>
          <w:highlight w:val="yellow"/>
          <w:lang w:val="en-US" w:eastAsia="ja-JP"/>
        </w:rPr>
        <w:t xml:space="preserve">For the option(s) you support in Question 1), what is the granularity/unit for the reported </w:t>
      </w:r>
      <w:r w:rsidRPr="00EF651F">
        <w:rPr>
          <w:rFonts w:ascii="Arial" w:hAnsi="Arial" w:cs="Arial"/>
          <w:highlight w:val="yellow"/>
          <w:lang w:val="en-US" w:eastAsia="ja-JP"/>
        </w:rPr>
        <w:lastRenderedPageBreak/>
        <w:t>information?</w:t>
      </w:r>
    </w:p>
    <w:p w14:paraId="314505A2" w14:textId="057234FF" w:rsidR="00EF651F" w:rsidRPr="00EF651F" w:rsidRDefault="00EF651F" w:rsidP="00700C60">
      <w:pPr>
        <w:pStyle w:val="aff0"/>
        <w:numPr>
          <w:ilvl w:val="0"/>
          <w:numId w:val="101"/>
        </w:numPr>
        <w:rPr>
          <w:rFonts w:ascii="Arial" w:hAnsi="Arial" w:cs="Arial"/>
          <w:highlight w:val="yellow"/>
          <w:lang w:eastAsia="ja-JP"/>
        </w:rPr>
      </w:pPr>
      <w:r w:rsidRPr="00EF651F">
        <w:rPr>
          <w:rFonts w:ascii="Arial" w:hAnsi="Arial" w:cs="Arial"/>
          <w:highlight w:val="yellow"/>
          <w:lang w:eastAsia="ja-JP"/>
        </w:rPr>
        <w:t xml:space="preserve">At least for uplink scheduling adaptation, how frequent is the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144816E8" w14:textId="0788E811"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aff0"/>
        <w:numPr>
          <w:ilvl w:val="1"/>
          <w:numId w:val="101"/>
        </w:numPr>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C16247" w14:paraId="04B1C4F0"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a"/>
              <w:spacing w:line="254" w:lineRule="auto"/>
              <w:rPr>
                <w:rFonts w:cs="Arial"/>
                <w:lang w:val="de-DE"/>
              </w:rPr>
            </w:pPr>
            <w:r>
              <w:rPr>
                <w:rFonts w:cs="Arial"/>
                <w:lang w:val="de-DE"/>
              </w:rPr>
              <w:t>Comments</w:t>
            </w:r>
          </w:p>
        </w:tc>
      </w:tr>
      <w:tr w:rsidR="00C16247" w14:paraId="407FFAC6" w14:textId="77777777" w:rsidTr="00C16247">
        <w:tc>
          <w:tcPr>
            <w:tcW w:w="1795"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a"/>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a"/>
              <w:spacing w:line="254" w:lineRule="auto"/>
              <w:rPr>
                <w:rFonts w:cs="Arial"/>
                <w:lang w:val="de-DE"/>
              </w:rPr>
            </w:pPr>
          </w:p>
          <w:p w14:paraId="44BC2E0E" w14:textId="056261F0" w:rsidR="00C16247" w:rsidRDefault="006C22A1" w:rsidP="00C16247">
            <w:pPr>
              <w:pStyle w:val="aa"/>
              <w:spacing w:line="254" w:lineRule="auto"/>
              <w:rPr>
                <w:rFonts w:cs="Arial"/>
                <w:lang w:val="de-DE"/>
              </w:rPr>
            </w:pPr>
            <w:r>
              <w:rPr>
                <w:rFonts w:cs="Arial"/>
                <w:lang w:val="de-DE"/>
              </w:rPr>
              <w:t>On 1) Support Option a</w:t>
            </w:r>
          </w:p>
          <w:p w14:paraId="5FB35898" w14:textId="7E9C98BD" w:rsidR="006C22A1" w:rsidRDefault="006C22A1" w:rsidP="006C22A1">
            <w:pPr>
              <w:pStyle w:val="aa"/>
            </w:pPr>
            <w:r>
              <w:t>Option a: A smaller K</w:t>
            </w:r>
            <w:r w:rsidRPr="005455E3">
              <w:rPr>
                <w:vertAlign w:val="subscript"/>
              </w:rPr>
              <w:t>offset</w:t>
            </w:r>
            <w:r>
              <w:t xml:space="preserve"> value could be used to handle the UE-specific differential delay in NTN if the UE reports the autonomous UE-specific TA report. </w:t>
            </w:r>
          </w:p>
          <w:p w14:paraId="7E5AB395" w14:textId="68ED8459" w:rsidR="006C22A1" w:rsidRDefault="006C22A1" w:rsidP="006C22A1">
            <w:pPr>
              <w:pStyle w:val="aa"/>
            </w:pPr>
            <w:r>
              <w:t xml:space="preserve">Option b Full TA is the sum of the UE-specific TA and common TA, with the latter being known by the network. No need for gNB to determine the full TA which is used for UL scheduling.  </w:t>
            </w:r>
          </w:p>
          <w:p w14:paraId="78A84F57" w14:textId="13959065" w:rsidR="006C22A1" w:rsidRDefault="006C22A1" w:rsidP="006C22A1">
            <w:pPr>
              <w:pStyle w:val="aa"/>
            </w:pPr>
            <w:r>
              <w:t xml:space="preserve">Option c </w:t>
            </w:r>
            <w:proofErr w:type="gramStart"/>
            <w:r>
              <w:t>The</w:t>
            </w:r>
            <w:proofErr w:type="gramEnd"/>
            <w:r>
              <w:t xml:space="preserv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Default="006C22A1" w:rsidP="006C22A1">
            <w:pPr>
              <w:pStyle w:val="aa"/>
            </w:pPr>
            <w:r>
              <w:t xml:space="preserve">Option </w:t>
            </w:r>
            <w:proofErr w:type="gramStart"/>
            <w:r>
              <w:t>d,e</w:t>
            </w:r>
            <w:proofErr w:type="gramEnd"/>
            <w:r>
              <w:t xml:space="preserve">,f It may save one bit signaling but increases the implementation complexity in the device and eNB. It seems also to complicate the discussion on K_offset value determination. </w:t>
            </w:r>
          </w:p>
          <w:p w14:paraId="788B68F6" w14:textId="38B320C9" w:rsidR="006C22A1" w:rsidRDefault="006C22A1" w:rsidP="00C16247">
            <w:pPr>
              <w:pStyle w:val="aa"/>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a"/>
              <w:spacing w:line="254" w:lineRule="auto"/>
              <w:rPr>
                <w:rFonts w:cs="Arial"/>
                <w:lang w:val="de-DE"/>
              </w:rPr>
            </w:pPr>
            <w:r>
              <w:rPr>
                <w:rFonts w:cs="Arial"/>
                <w:lang w:val="de-DE"/>
              </w:rPr>
              <w:t>On 3)</w:t>
            </w:r>
          </w:p>
          <w:p w14:paraId="5E672347" w14:textId="686030E0" w:rsidR="008E71A8" w:rsidRDefault="008E71A8" w:rsidP="008E71A8">
            <w:pPr>
              <w:pStyle w:val="aa"/>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its autonomously calculated UE-specific TA </w:t>
            </w:r>
            <w:r w:rsidRPr="00FB3CEC">
              <w:rPr>
                <w:color w:val="000000"/>
              </w:rPr>
              <w:t>has changed by half subframe duration</w:t>
            </w:r>
            <w:r>
              <w:rPr>
                <w:color w:val="000000"/>
              </w:rPr>
              <w:t xml:space="preserve">. Mechanisms for UE to report UE-specific TA and configuration of resources could be further discussed. </w:t>
            </w:r>
          </w:p>
          <w:p w14:paraId="35C13AED" w14:textId="1963AD18" w:rsidR="008E71A8" w:rsidRDefault="008E71A8" w:rsidP="008E71A8">
            <w:pPr>
              <w:pStyle w:val="aa"/>
              <w:rPr>
                <w:color w:val="000000"/>
              </w:rPr>
            </w:pPr>
            <w:r w:rsidRPr="008A6B23">
              <w:rPr>
                <w:color w:val="000000"/>
                <w:u w:val="single"/>
              </w:rPr>
              <w:t>Option 2 Network request</w:t>
            </w:r>
            <w:r>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aa"/>
              <w:rPr>
                <w:color w:val="000000"/>
              </w:rPr>
            </w:pPr>
            <w:r w:rsidRPr="008A6B23">
              <w:rPr>
                <w:color w:val="000000"/>
                <w:u w:val="single"/>
              </w:rPr>
              <w:t>Option 3 Periodic</w:t>
            </w:r>
            <w:r>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14:paraId="1546449E" w14:textId="77777777" w:rsidTr="00C16247">
        <w:tc>
          <w:tcPr>
            <w:tcW w:w="1795"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a"/>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a"/>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a"/>
              <w:numPr>
                <w:ilvl w:val="0"/>
                <w:numId w:val="107"/>
              </w:numPr>
              <w:spacing w:line="254" w:lineRule="auto"/>
              <w:rPr>
                <w:rFonts w:cs="Arial"/>
                <w:lang w:val="de-DE"/>
              </w:rPr>
            </w:pPr>
            <w:r>
              <w:rPr>
                <w:rFonts w:cs="Arial"/>
                <w:lang w:val="de-DE"/>
              </w:rPr>
              <w:t>All options can be supported</w:t>
            </w:r>
          </w:p>
        </w:tc>
      </w:tr>
      <w:tr w:rsidR="00132790" w14:paraId="0EB46EEC" w14:textId="77777777" w:rsidTr="00C16247">
        <w:tc>
          <w:tcPr>
            <w:tcW w:w="1795"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a"/>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a"/>
              <w:spacing w:line="254" w:lineRule="auto"/>
              <w:rPr>
                <w:rFonts w:cs="Arial"/>
                <w:lang w:val="de-DE" w:eastAsia="en-US"/>
              </w:rPr>
            </w:pPr>
            <w:r>
              <w:rPr>
                <w:rFonts w:cs="Arial"/>
                <w:lang w:val="de-DE" w:eastAsia="en-US"/>
              </w:rPr>
              <w:t xml:space="preserve">Q1: Option 5/Option 6: If the reported information has the granularity of slot, then we could report the </w:t>
            </w:r>
            <w:r>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unit of slot. 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a"/>
              <w:spacing w:line="254" w:lineRule="auto"/>
              <w:rPr>
                <w:rFonts w:cs="Arial"/>
                <w:lang w:val="de-DE" w:eastAsia="en-US"/>
              </w:rPr>
            </w:pPr>
            <w:r>
              <w:rPr>
                <w:rFonts w:cs="Arial"/>
                <w:lang w:val="de-DE" w:eastAsia="en-US"/>
              </w:rPr>
              <w:t>Q2: We support the granularity for reported information should be in slot.</w:t>
            </w:r>
          </w:p>
          <w:p w14:paraId="3176ED9E" w14:textId="77777777" w:rsidR="00132790" w:rsidRPr="005F578C" w:rsidRDefault="00132790" w:rsidP="00132790">
            <w:pPr>
              <w:pStyle w:val="aa"/>
              <w:spacing w:line="254" w:lineRule="auto"/>
              <w:rPr>
                <w:rFonts w:cs="Arial"/>
                <w:lang w:val="de-DE" w:eastAsia="en-US"/>
              </w:rPr>
            </w:pPr>
            <w:r>
              <w:rPr>
                <w:rFonts w:cs="Arial"/>
                <w:lang w:val="de-DE" w:eastAsia="en-US"/>
              </w:rPr>
              <w:t>Q3: We support at least Option 1. A</w:t>
            </w:r>
            <w:r w:rsidRPr="005F578C">
              <w:rPr>
                <w:rFonts w:cs="Arial"/>
                <w:lang w:val="de-DE" w:eastAsia="en-US"/>
              </w:rPr>
              <w:t xml:space="preserve"> UE reports to gNB only if it detects the necessity of updating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sidRPr="005F578C">
              <w:rPr>
                <w:rFonts w:cs="Arial"/>
                <w:lang w:val="de-DE" w:eastAsia="en-US"/>
              </w:rPr>
              <w:t xml:space="preserve">. </w:t>
            </w:r>
            <w:r>
              <w:rPr>
                <w:rFonts w:cs="Arial"/>
                <w:lang w:val="de-DE" w:eastAsia="en-US"/>
              </w:rPr>
              <w:t xml:space="preserve">For example, UE’s TA changes about 1 ms (or 1 slot) since last UE specific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Pr>
                <w:rFonts w:cs="Arial"/>
                <w:lang w:val="de-DE" w:eastAsia="en-US"/>
              </w:rPr>
              <w:t xml:space="preserve"> update. </w:t>
            </w:r>
            <w:r w:rsidRPr="005F578C">
              <w:rPr>
                <w:rFonts w:cs="Arial"/>
                <w:lang w:val="de-DE" w:eastAsia="en-US"/>
              </w:rPr>
              <w:t>Th</w:t>
            </w:r>
            <w:r>
              <w:rPr>
                <w:rFonts w:cs="Arial"/>
                <w:lang w:val="de-DE" w:eastAsia="en-US"/>
              </w:rPr>
              <w:t>e event triggered reporting</w:t>
            </w:r>
            <w:r w:rsidRPr="005F578C">
              <w:rPr>
                <w:rFonts w:cs="Arial"/>
                <w:lang w:val="de-DE" w:eastAsia="en-US"/>
              </w:rPr>
              <w:t xml:space="preserve"> could largely save the signaling of UE reporting. Th</w:t>
            </w:r>
            <w:r>
              <w:rPr>
                <w:rFonts w:cs="Arial"/>
                <w:lang w:val="de-DE" w:eastAsia="en-US"/>
              </w:rPr>
              <w:t xml:space="preserve">is could be via </w:t>
            </w:r>
            <w:r w:rsidRPr="005F578C">
              <w:rPr>
                <w:rFonts w:cs="Arial"/>
                <w:lang w:val="de-DE" w:eastAsia="en-US"/>
              </w:rPr>
              <w:t>high layer signaling</w:t>
            </w:r>
            <w:r>
              <w:rPr>
                <w:rFonts w:cs="Arial"/>
                <w:lang w:val="de-DE" w:eastAsia="en-US"/>
              </w:rPr>
              <w:t xml:space="preserve"> for less spec impact</w:t>
            </w:r>
            <w:r w:rsidRPr="005F578C">
              <w:rPr>
                <w:rFonts w:cs="Arial"/>
                <w:lang w:val="de-DE" w:eastAsia="en-US"/>
              </w:rPr>
              <w:t xml:space="preserve">. </w:t>
            </w:r>
          </w:p>
          <w:p w14:paraId="31E73A4D" w14:textId="3A86A3C2" w:rsidR="00132790" w:rsidRDefault="00132790" w:rsidP="00132790">
            <w:pPr>
              <w:pStyle w:val="aa"/>
              <w:spacing w:line="254" w:lineRule="auto"/>
              <w:rPr>
                <w:rFonts w:cs="Arial"/>
                <w:lang w:val="de-DE"/>
              </w:rPr>
            </w:pPr>
            <w:r>
              <w:rPr>
                <w:rFonts w:cs="Arial"/>
                <w:lang w:val="de-DE" w:eastAsia="en-US"/>
              </w:rPr>
              <w:t xml:space="preserve">We think Option 3 may have large signaling overhead and waste UE reporting power.  </w:t>
            </w:r>
            <w:r w:rsidRPr="005F578C">
              <w:rPr>
                <w:rFonts w:cs="Arial"/>
                <w:lang w:val="de-DE" w:eastAsia="en-US"/>
              </w:rPr>
              <w:t xml:space="preserve">Consider a LEO satellite with speed of 7.56 km/s. It will take about 20 seconds to make 1 ms TA difference. If UE reports </w:t>
            </w:r>
            <w:r>
              <w:rPr>
                <w:rFonts w:cs="Arial"/>
                <w:lang w:val="de-DE" w:eastAsia="en-US"/>
              </w:rPr>
              <w:t>information about UE specific TA w</w:t>
            </w:r>
            <w:r w:rsidRPr="005F578C">
              <w:rPr>
                <w:rFonts w:cs="Arial"/>
                <w:lang w:val="de-DE" w:eastAsia="en-US"/>
              </w:rPr>
              <w:t xml:space="preserve">ith granularity of 1 slot, then the reporting periodicity </w:t>
            </w:r>
            <w:r>
              <w:rPr>
                <w:rFonts w:cs="Arial"/>
                <w:lang w:val="de-DE" w:eastAsia="en-US"/>
              </w:rPr>
              <w:t>is</w:t>
            </w:r>
            <w:r w:rsidRPr="005F578C">
              <w:rPr>
                <w:rFonts w:cs="Arial"/>
                <w:lang w:val="de-DE" w:eastAsia="en-US"/>
              </w:rPr>
              <w:t xml:space="preserve"> </w:t>
            </w:r>
            <w:r>
              <w:rPr>
                <w:rFonts w:cs="Arial"/>
                <w:lang w:val="de-DE" w:eastAsia="en-US"/>
              </w:rPr>
              <w:t>suitable of around</w:t>
            </w:r>
            <w:r w:rsidRPr="005F578C">
              <w:rPr>
                <w:rFonts w:cs="Arial"/>
                <w:lang w:val="de-DE" w:eastAsia="en-US"/>
              </w:rPr>
              <w:t xml:space="preserve"> 20 seconds for subcarrier spacing of 15 kHz. It may not be beneficial to support UE’s periodic reporting with such a large periodicity. </w:t>
            </w:r>
          </w:p>
        </w:tc>
      </w:tr>
      <w:tr w:rsidR="00132790" w14:paraId="46C13602" w14:textId="77777777" w:rsidTr="00C16247">
        <w:tc>
          <w:tcPr>
            <w:tcW w:w="1795"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a"/>
              <w:spacing w:line="254" w:lineRule="auto"/>
              <w:rPr>
                <w:rFonts w:eastAsiaTheme="minorEastAsia" w:cs="Arial" w:hint="eastAsia"/>
                <w:lang w:val="de-DE"/>
              </w:rPr>
            </w:pPr>
            <w:r>
              <w:rPr>
                <w:rFonts w:eastAsiaTheme="minorEastAsia" w:cs="Arial" w:hint="eastAsia"/>
                <w:lang w:val="de-DE"/>
              </w:rPr>
              <w:lastRenderedPageBreak/>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a"/>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a"/>
              <w:numPr>
                <w:ilvl w:val="0"/>
                <w:numId w:val="109"/>
              </w:numPr>
              <w:spacing w:line="254" w:lineRule="auto"/>
              <w:rPr>
                <w:rFonts w:eastAsiaTheme="minorEastAsia" w:cs="Arial" w:hint="eastAsia"/>
                <w:lang w:val="de-DE"/>
              </w:rPr>
            </w:pPr>
            <w:r>
              <w:rPr>
                <w:rFonts w:eastAsiaTheme="minorEastAsia" w:cs="Arial" w:hint="eastAsia"/>
                <w:lang w:val="de-DE"/>
              </w:rPr>
              <w:t>A</w:t>
            </w:r>
            <w:r>
              <w:rPr>
                <w:rFonts w:eastAsiaTheme="minorEastAsia" w:cs="Arial"/>
                <w:lang w:val="de-DE"/>
              </w:rPr>
              <w:t>ll options can be supported.</w:t>
            </w:r>
            <w:bookmarkStart w:id="35" w:name="_GoBack"/>
            <w:bookmarkEnd w:id="35"/>
          </w:p>
        </w:tc>
      </w:tr>
      <w:tr w:rsidR="00132790" w14:paraId="74C67B7F" w14:textId="77777777" w:rsidTr="00C16247">
        <w:tc>
          <w:tcPr>
            <w:tcW w:w="1795" w:type="dxa"/>
            <w:tcBorders>
              <w:top w:val="single" w:sz="4" w:space="0" w:color="auto"/>
              <w:left w:val="single" w:sz="4" w:space="0" w:color="auto"/>
              <w:bottom w:val="single" w:sz="4" w:space="0" w:color="auto"/>
              <w:right w:val="single" w:sz="4" w:space="0" w:color="auto"/>
            </w:tcBorders>
          </w:tcPr>
          <w:p w14:paraId="7D41C78F" w14:textId="77777777" w:rsidR="00132790" w:rsidRDefault="00132790" w:rsidP="0013279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F91BB2C" w14:textId="77777777" w:rsidR="00132790" w:rsidRDefault="00132790" w:rsidP="00132790">
            <w:pPr>
              <w:pStyle w:val="aa"/>
              <w:spacing w:line="254" w:lineRule="auto"/>
              <w:rPr>
                <w:rFonts w:cs="Arial"/>
                <w:lang w:val="de-DE"/>
              </w:rPr>
            </w:pPr>
          </w:p>
        </w:tc>
      </w:tr>
      <w:tr w:rsidR="00132790" w14:paraId="61C03FB8" w14:textId="77777777" w:rsidTr="00C16247">
        <w:tc>
          <w:tcPr>
            <w:tcW w:w="1795" w:type="dxa"/>
            <w:tcBorders>
              <w:top w:val="single" w:sz="4" w:space="0" w:color="auto"/>
              <w:left w:val="single" w:sz="4" w:space="0" w:color="auto"/>
              <w:bottom w:val="single" w:sz="4" w:space="0" w:color="auto"/>
              <w:right w:val="single" w:sz="4" w:space="0" w:color="auto"/>
            </w:tcBorders>
          </w:tcPr>
          <w:p w14:paraId="7D7CA248" w14:textId="77777777" w:rsidR="00132790" w:rsidRDefault="00132790" w:rsidP="0013279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6A9AC5" w14:textId="77777777" w:rsidR="00132790" w:rsidRDefault="00132790" w:rsidP="00132790">
            <w:pPr>
              <w:pStyle w:val="aa"/>
              <w:spacing w:line="254" w:lineRule="auto"/>
              <w:rPr>
                <w:rFonts w:cs="Arial"/>
                <w:lang w:val="de-DE"/>
              </w:rPr>
            </w:pPr>
          </w:p>
        </w:tc>
      </w:tr>
      <w:tr w:rsidR="00132790" w14:paraId="6CE622C7" w14:textId="77777777" w:rsidTr="00C16247">
        <w:tc>
          <w:tcPr>
            <w:tcW w:w="1795" w:type="dxa"/>
            <w:tcBorders>
              <w:top w:val="single" w:sz="4" w:space="0" w:color="auto"/>
              <w:left w:val="single" w:sz="4" w:space="0" w:color="auto"/>
              <w:bottom w:val="single" w:sz="4" w:space="0" w:color="auto"/>
              <w:right w:val="single" w:sz="4" w:space="0" w:color="auto"/>
            </w:tcBorders>
          </w:tcPr>
          <w:p w14:paraId="275972FA" w14:textId="77777777" w:rsidR="00132790" w:rsidRDefault="00132790" w:rsidP="0013279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9CA156" w14:textId="77777777" w:rsidR="00132790" w:rsidRDefault="00132790" w:rsidP="00132790">
            <w:pPr>
              <w:pStyle w:val="aa"/>
              <w:spacing w:line="254" w:lineRule="auto"/>
              <w:rPr>
                <w:rFonts w:cs="Arial"/>
                <w:lang w:val="de-DE"/>
              </w:rPr>
            </w:pPr>
          </w:p>
        </w:tc>
      </w:tr>
      <w:tr w:rsidR="00132790" w14:paraId="2DA936D2" w14:textId="77777777" w:rsidTr="00C16247">
        <w:tc>
          <w:tcPr>
            <w:tcW w:w="1795" w:type="dxa"/>
            <w:tcBorders>
              <w:top w:val="single" w:sz="4" w:space="0" w:color="auto"/>
              <w:left w:val="single" w:sz="4" w:space="0" w:color="auto"/>
              <w:bottom w:val="single" w:sz="4" w:space="0" w:color="auto"/>
              <w:right w:val="single" w:sz="4" w:space="0" w:color="auto"/>
            </w:tcBorders>
          </w:tcPr>
          <w:p w14:paraId="53D11185" w14:textId="77777777" w:rsidR="00132790" w:rsidRDefault="00132790" w:rsidP="0013279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9A0472" w14:textId="77777777" w:rsidR="00132790" w:rsidRDefault="00132790" w:rsidP="00132790">
            <w:pPr>
              <w:pStyle w:val="aa"/>
              <w:spacing w:line="254" w:lineRule="auto"/>
              <w:rPr>
                <w:rFonts w:cs="Arial"/>
                <w:lang w:val="de-DE"/>
              </w:rPr>
            </w:pPr>
          </w:p>
        </w:tc>
      </w:tr>
      <w:tr w:rsidR="00132790" w14:paraId="46D42BA1" w14:textId="77777777" w:rsidTr="00C16247">
        <w:tc>
          <w:tcPr>
            <w:tcW w:w="1795" w:type="dxa"/>
            <w:tcBorders>
              <w:top w:val="single" w:sz="4" w:space="0" w:color="auto"/>
              <w:left w:val="single" w:sz="4" w:space="0" w:color="auto"/>
              <w:bottom w:val="single" w:sz="4" w:space="0" w:color="auto"/>
              <w:right w:val="single" w:sz="4" w:space="0" w:color="auto"/>
            </w:tcBorders>
          </w:tcPr>
          <w:p w14:paraId="4FA8F2FA" w14:textId="77777777" w:rsidR="00132790" w:rsidRDefault="00132790" w:rsidP="0013279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F7E2EC0" w14:textId="77777777" w:rsidR="00132790" w:rsidRDefault="00132790" w:rsidP="00132790">
            <w:pPr>
              <w:pStyle w:val="aa"/>
              <w:spacing w:line="254" w:lineRule="auto"/>
              <w:rPr>
                <w:rFonts w:cs="Arial"/>
                <w:lang w:val="de-DE"/>
              </w:rPr>
            </w:pPr>
          </w:p>
        </w:tc>
      </w:tr>
      <w:tr w:rsidR="00132790" w14:paraId="03B66E01" w14:textId="77777777" w:rsidTr="00C16247">
        <w:tc>
          <w:tcPr>
            <w:tcW w:w="1795" w:type="dxa"/>
            <w:tcBorders>
              <w:top w:val="single" w:sz="4" w:space="0" w:color="auto"/>
              <w:left w:val="single" w:sz="4" w:space="0" w:color="auto"/>
              <w:bottom w:val="single" w:sz="4" w:space="0" w:color="auto"/>
              <w:right w:val="single" w:sz="4" w:space="0" w:color="auto"/>
            </w:tcBorders>
          </w:tcPr>
          <w:p w14:paraId="549A9BF3" w14:textId="77777777" w:rsidR="00132790" w:rsidRDefault="00132790" w:rsidP="00132790">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D98A9" w14:textId="77777777" w:rsidR="00132790" w:rsidRDefault="00132790" w:rsidP="00132790">
            <w:pPr>
              <w:pStyle w:val="aa"/>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1"/>
        <w:rPr>
          <w:lang w:val="en-US"/>
        </w:rPr>
      </w:pPr>
      <w:bookmarkStart w:id="36" w:name="_In-sequence_SDU_delivery"/>
      <w:bookmarkEnd w:id="36"/>
      <w:r w:rsidRPr="00A85EAA">
        <w:rPr>
          <w:lang w:val="en-US"/>
        </w:rPr>
        <w:t>References</w:t>
      </w:r>
      <w:bookmarkStart w:id="37" w:name="_Ref510504022"/>
      <w:bookmarkStart w:id="38" w:name="_Ref510814820"/>
      <w:bookmarkStart w:id="39" w:name="_Ref174151459"/>
      <w:bookmarkStart w:id="40" w:name="_Ref189809556"/>
    </w:p>
    <w:p w14:paraId="449FF7A8" w14:textId="4002B408" w:rsidR="00E77B9C" w:rsidRPr="00673504" w:rsidRDefault="00E77B9C" w:rsidP="005E0505">
      <w:pPr>
        <w:pStyle w:val="Reference"/>
        <w:jc w:val="left"/>
      </w:pPr>
      <w:bookmarkStart w:id="41" w:name="_Ref29827421"/>
      <w:bookmarkStart w:id="42" w:name="_Ref48034415"/>
      <w:bookmarkStart w:id="43" w:name="_Ref42716514"/>
      <w:bookmarkStart w:id="44" w:name="_Ref45286859"/>
      <w:bookmarkEnd w:id="37"/>
      <w:bookmarkEnd w:id="38"/>
      <w:bookmarkEnd w:id="39"/>
      <w:bookmarkEnd w:id="40"/>
      <w:r w:rsidRPr="00673504">
        <w:t>TR 38.821, Solutions for NR to support non-terrestrial networks</w:t>
      </w:r>
      <w:bookmarkEnd w:id="41"/>
      <w:bookmarkEnd w:id="42"/>
    </w:p>
    <w:bookmarkEnd w:id="43"/>
    <w:bookmarkEnd w:id="4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5"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5"/>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Huawei, HiSilicon</w:t>
      </w:r>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r>
        <w:t>Spreadtrum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r>
        <w:t>Baicells</w:t>
      </w:r>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lastRenderedPageBreak/>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r>
        <w:t>Discusson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r>
        <w:t>InterDigital,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46"/>
                          <w:p w14:paraId="2323961C" w14:textId="77777777" w:rsidR="00D6711F" w:rsidRPr="00E67C30" w:rsidRDefault="00D6711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7"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47"/>
                    <w:p w14:paraId="2323961C" w14:textId="77777777" w:rsidR="00D6711F" w:rsidRPr="00E67C30" w:rsidRDefault="00D6711F"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Update of K_offset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Update of K_offset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UE can be provided by network with a K_mac value.</w:t>
                            </w:r>
                          </w:p>
                          <w:p w14:paraId="4C615257" w14:textId="77777777" w:rsidR="00D6711F" w:rsidRDefault="00D6711F"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D6711F" w:rsidRDefault="00D6711F"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UE can be provided by network with a K_mac value.</w:t>
                      </w:r>
                    </w:p>
                    <w:p w14:paraId="4C615257" w14:textId="77777777" w:rsidR="00D6711F" w:rsidRDefault="00D6711F"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D6711F" w:rsidRDefault="00D6711F" w:rsidP="00DA0C8A">
                      <w:pPr>
                        <w:rPr>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D6711F" w:rsidRPr="00F04EDA" w:rsidRDefault="00D6711F"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D6711F" w:rsidRPr="00F04EDA" w:rsidRDefault="00D6711F"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D6711F" w:rsidRPr="00F04EDA" w:rsidRDefault="00D6711F"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D6711F" w:rsidRPr="00F04EDA" w:rsidRDefault="00D6711F" w:rsidP="0030594F">
                            <w:pPr>
                              <w:rPr>
                                <w:sz w:val="20"/>
                                <w:szCs w:val="20"/>
                              </w:rPr>
                            </w:pPr>
                            <w:r w:rsidRPr="00F04EDA">
                              <w:rPr>
                                <w:sz w:val="20"/>
                                <w:szCs w:val="20"/>
                                <w:lang w:val="de-DE"/>
                              </w:rPr>
                              <w:t>Note 4: Other options of determining the estimate of UE-gNB RTT can be further discussed.</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D6711F" w:rsidRPr="00F04EDA" w:rsidRDefault="00D6711F"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D6711F" w:rsidRPr="00F04EDA" w:rsidRDefault="00D6711F"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D6711F" w:rsidRPr="00F04EDA" w:rsidRDefault="00D6711F"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D6711F" w:rsidRPr="00F04EDA" w:rsidRDefault="00D6711F"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D6711F" w:rsidRPr="00F04EDA" w:rsidRDefault="00D6711F" w:rsidP="0030594F">
                      <w:pPr>
                        <w:rPr>
                          <w:sz w:val="20"/>
                          <w:szCs w:val="20"/>
                        </w:rPr>
                      </w:pPr>
                      <w:r w:rsidRPr="00F04EDA">
                        <w:rPr>
                          <w:sz w:val="20"/>
                          <w:szCs w:val="20"/>
                          <w:lang w:val="de-DE"/>
                        </w:rPr>
                        <w:t>Note 4: Other options of determining the estimate of UE-gNB RTT can be further discussed.</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 w:val="20"/>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9F337" w14:textId="77777777" w:rsidR="001974BD" w:rsidRDefault="001974BD">
      <w:r>
        <w:separator/>
      </w:r>
    </w:p>
  </w:endnote>
  <w:endnote w:type="continuationSeparator" w:id="0">
    <w:p w14:paraId="008D2877" w14:textId="77777777" w:rsidR="001974BD" w:rsidRDefault="001974BD">
      <w:r>
        <w:continuationSeparator/>
      </w:r>
    </w:p>
  </w:endnote>
  <w:endnote w:type="continuationNotice" w:id="1">
    <w:p w14:paraId="79675176" w14:textId="77777777" w:rsidR="001974BD" w:rsidRDefault="00197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宋体">
    <w:altName w:val="ËÎÌå"/>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¼¸²"/>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D6711F" w:rsidRDefault="00D6711F"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70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75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41708" w14:textId="77777777" w:rsidR="001974BD" w:rsidRDefault="001974BD">
      <w:r>
        <w:separator/>
      </w:r>
    </w:p>
  </w:footnote>
  <w:footnote w:type="continuationSeparator" w:id="0">
    <w:p w14:paraId="2349544D" w14:textId="77777777" w:rsidR="001974BD" w:rsidRDefault="001974BD">
      <w:r>
        <w:continuationSeparator/>
      </w:r>
    </w:p>
  </w:footnote>
  <w:footnote w:type="continuationNotice" w:id="1">
    <w:p w14:paraId="12B04680" w14:textId="77777777" w:rsidR="001974BD" w:rsidRDefault="00197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D6711F" w:rsidRDefault="00D671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5"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2"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6"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57"/>
  </w:num>
  <w:num w:numId="2">
    <w:abstractNumId w:val="46"/>
  </w:num>
  <w:num w:numId="3">
    <w:abstractNumId w:val="0"/>
  </w:num>
  <w:num w:numId="4">
    <w:abstractNumId w:val="62"/>
  </w:num>
  <w:num w:numId="5">
    <w:abstractNumId w:val="63"/>
  </w:num>
  <w:num w:numId="6">
    <w:abstractNumId w:val="75"/>
  </w:num>
  <w:num w:numId="7">
    <w:abstractNumId w:val="30"/>
  </w:num>
  <w:num w:numId="8">
    <w:abstractNumId w:val="33"/>
  </w:num>
  <w:num w:numId="9">
    <w:abstractNumId w:val="14"/>
  </w:num>
  <w:num w:numId="10">
    <w:abstractNumId w:val="95"/>
  </w:num>
  <w:num w:numId="11">
    <w:abstractNumId w:val="44"/>
  </w:num>
  <w:num w:numId="12">
    <w:abstractNumId w:val="91"/>
  </w:num>
  <w:num w:numId="13">
    <w:abstractNumId w:val="38"/>
  </w:num>
  <w:num w:numId="14">
    <w:abstractNumId w:val="6"/>
  </w:num>
  <w:num w:numId="15">
    <w:abstractNumId w:val="58"/>
  </w:num>
  <w:num w:numId="16">
    <w:abstractNumId w:val="34"/>
  </w:num>
  <w:num w:numId="17">
    <w:abstractNumId w:val="5"/>
  </w:num>
  <w:num w:numId="18">
    <w:abstractNumId w:val="36"/>
  </w:num>
  <w:num w:numId="19">
    <w:abstractNumId w:val="85"/>
  </w:num>
  <w:num w:numId="20">
    <w:abstractNumId w:val="9"/>
  </w:num>
  <w:num w:numId="21">
    <w:abstractNumId w:val="74"/>
  </w:num>
  <w:num w:numId="22">
    <w:abstractNumId w:val="101"/>
  </w:num>
  <w:num w:numId="23">
    <w:abstractNumId w:val="24"/>
  </w:num>
  <w:num w:numId="24">
    <w:abstractNumId w:val="68"/>
  </w:num>
  <w:num w:numId="25">
    <w:abstractNumId w:val="82"/>
  </w:num>
  <w:num w:numId="26">
    <w:abstractNumId w:val="78"/>
  </w:num>
  <w:num w:numId="27">
    <w:abstractNumId w:val="3"/>
  </w:num>
  <w:num w:numId="28">
    <w:abstractNumId w:val="21"/>
  </w:num>
  <w:num w:numId="29">
    <w:abstractNumId w:val="86"/>
  </w:num>
  <w:num w:numId="30">
    <w:abstractNumId w:val="2"/>
  </w:num>
  <w:num w:numId="31">
    <w:abstractNumId w:val="55"/>
  </w:num>
  <w:num w:numId="32">
    <w:abstractNumId w:val="104"/>
  </w:num>
  <w:num w:numId="33">
    <w:abstractNumId w:val="70"/>
  </w:num>
  <w:num w:numId="34">
    <w:abstractNumId w:val="66"/>
  </w:num>
  <w:num w:numId="35">
    <w:abstractNumId w:val="45"/>
  </w:num>
  <w:num w:numId="36">
    <w:abstractNumId w:val="17"/>
  </w:num>
  <w:num w:numId="37">
    <w:abstractNumId w:val="98"/>
  </w:num>
  <w:num w:numId="38">
    <w:abstractNumId w:val="27"/>
  </w:num>
  <w:num w:numId="39">
    <w:abstractNumId w:val="23"/>
  </w:num>
  <w:num w:numId="40">
    <w:abstractNumId w:val="80"/>
  </w:num>
  <w:num w:numId="41">
    <w:abstractNumId w:val="35"/>
  </w:num>
  <w:num w:numId="42">
    <w:abstractNumId w:val="83"/>
  </w:num>
  <w:num w:numId="43">
    <w:abstractNumId w:val="39"/>
  </w:num>
  <w:num w:numId="44">
    <w:abstractNumId w:val="31"/>
  </w:num>
  <w:num w:numId="45">
    <w:abstractNumId w:val="4"/>
  </w:num>
  <w:num w:numId="46">
    <w:abstractNumId w:val="76"/>
  </w:num>
  <w:num w:numId="47">
    <w:abstractNumId w:val="48"/>
  </w:num>
  <w:num w:numId="48">
    <w:abstractNumId w:val="16"/>
  </w:num>
  <w:num w:numId="49">
    <w:abstractNumId w:val="89"/>
  </w:num>
  <w:num w:numId="50">
    <w:abstractNumId w:val="51"/>
  </w:num>
  <w:num w:numId="51">
    <w:abstractNumId w:val="87"/>
  </w:num>
  <w:num w:numId="52">
    <w:abstractNumId w:val="54"/>
  </w:num>
  <w:num w:numId="53">
    <w:abstractNumId w:val="56"/>
  </w:num>
  <w:num w:numId="54">
    <w:abstractNumId w:val="107"/>
  </w:num>
  <w:num w:numId="55">
    <w:abstractNumId w:val="99"/>
  </w:num>
  <w:num w:numId="56">
    <w:abstractNumId w:val="41"/>
  </w:num>
  <w:num w:numId="57">
    <w:abstractNumId w:val="25"/>
  </w:num>
  <w:num w:numId="58">
    <w:abstractNumId w:val="60"/>
  </w:num>
  <w:num w:numId="59">
    <w:abstractNumId w:val="97"/>
  </w:num>
  <w:num w:numId="60">
    <w:abstractNumId w:val="50"/>
  </w:num>
  <w:num w:numId="61">
    <w:abstractNumId w:val="49"/>
  </w:num>
  <w:num w:numId="62">
    <w:abstractNumId w:val="71"/>
  </w:num>
  <w:num w:numId="63">
    <w:abstractNumId w:val="53"/>
  </w:num>
  <w:num w:numId="64">
    <w:abstractNumId w:val="92"/>
  </w:num>
  <w:num w:numId="65">
    <w:abstractNumId w:val="37"/>
  </w:num>
  <w:num w:numId="66">
    <w:abstractNumId w:val="59"/>
  </w:num>
  <w:num w:numId="67">
    <w:abstractNumId w:val="73"/>
  </w:num>
  <w:num w:numId="68">
    <w:abstractNumId w:val="96"/>
  </w:num>
  <w:num w:numId="69">
    <w:abstractNumId w:val="93"/>
  </w:num>
  <w:num w:numId="70">
    <w:abstractNumId w:val="64"/>
  </w:num>
  <w:num w:numId="71">
    <w:abstractNumId w:val="81"/>
  </w:num>
  <w:num w:numId="72">
    <w:abstractNumId w:val="13"/>
  </w:num>
  <w:num w:numId="73">
    <w:abstractNumId w:val="100"/>
  </w:num>
  <w:num w:numId="74">
    <w:abstractNumId w:val="42"/>
  </w:num>
  <w:num w:numId="75">
    <w:abstractNumId w:val="79"/>
  </w:num>
  <w:num w:numId="76">
    <w:abstractNumId w:val="29"/>
  </w:num>
  <w:num w:numId="77">
    <w:abstractNumId w:val="67"/>
  </w:num>
  <w:num w:numId="78">
    <w:abstractNumId w:val="77"/>
  </w:num>
  <w:num w:numId="79">
    <w:abstractNumId w:val="65"/>
  </w:num>
  <w:num w:numId="80">
    <w:abstractNumId w:val="28"/>
  </w:num>
  <w:num w:numId="81">
    <w:abstractNumId w:val="1"/>
  </w:num>
  <w:num w:numId="82">
    <w:abstractNumId w:val="90"/>
  </w:num>
  <w:num w:numId="83">
    <w:abstractNumId w:val="108"/>
  </w:num>
  <w:num w:numId="84">
    <w:abstractNumId w:val="72"/>
  </w:num>
  <w:num w:numId="85">
    <w:abstractNumId w:val="106"/>
  </w:num>
  <w:num w:numId="86">
    <w:abstractNumId w:val="22"/>
  </w:num>
  <w:num w:numId="87">
    <w:abstractNumId w:val="10"/>
  </w:num>
  <w:num w:numId="88">
    <w:abstractNumId w:val="103"/>
  </w:num>
  <w:num w:numId="89">
    <w:abstractNumId w:val="20"/>
  </w:num>
  <w:num w:numId="90">
    <w:abstractNumId w:val="43"/>
  </w:num>
  <w:num w:numId="91">
    <w:abstractNumId w:val="19"/>
  </w:num>
  <w:num w:numId="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7"/>
  </w:num>
  <w:num w:numId="94">
    <w:abstractNumId w:val="26"/>
  </w:num>
  <w:num w:numId="95">
    <w:abstractNumId w:val="105"/>
  </w:num>
  <w:num w:numId="96">
    <w:abstractNumId w:val="32"/>
  </w:num>
  <w:num w:numId="97">
    <w:abstractNumId w:val="52"/>
  </w:num>
  <w:num w:numId="98">
    <w:abstractNumId w:val="12"/>
  </w:num>
  <w:num w:numId="99">
    <w:abstractNumId w:val="102"/>
  </w:num>
  <w:num w:numId="100">
    <w:abstractNumId w:val="11"/>
  </w:num>
  <w:num w:numId="101">
    <w:abstractNumId w:val="94"/>
  </w:num>
  <w:num w:numId="102">
    <w:abstractNumId w:val="84"/>
  </w:num>
  <w:num w:numId="103">
    <w:abstractNumId w:val="40"/>
  </w:num>
  <w:num w:numId="104">
    <w:abstractNumId w:val="88"/>
  </w:num>
  <w:num w:numId="105">
    <w:abstractNumId w:val="15"/>
  </w:num>
  <w:num w:numId="106">
    <w:abstractNumId w:val="8"/>
  </w:num>
  <w:num w:numId="107">
    <w:abstractNumId w:val="18"/>
  </w:num>
  <w:num w:numId="108">
    <w:abstractNumId w:val="61"/>
  </w:num>
  <w:num w:numId="109">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813ED"/>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D813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813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8E891AC-D4FF-4393-A094-124F3073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16011</Words>
  <Characters>91264</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ZJ</cp:lastModifiedBy>
  <cp:revision>2</cp:revision>
  <dcterms:created xsi:type="dcterms:W3CDTF">2021-08-23T03:07:00Z</dcterms:created>
  <dcterms:modified xsi:type="dcterms:W3CDTF">2021-08-23T03:07:00Z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