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C6099">
            <w:rPr>
              <w:rStyle w:val="PlaceholderText"/>
            </w:rPr>
            <w:t>[Status]</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Heading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w:t>
      </w:r>
      <w:r>
        <w:rPr>
          <w:highlight w:val="cyan"/>
          <w:lang w:eastAsia="zh-CN"/>
        </w:rPr>
        <w:t>maximum bandwidth for new SCSs, timeline related aspects adapted to each of the new numerologies 480kHz and 960kHz and reference signals with checkpoints for agreements on August 19, 24 and 27 – Huaming (vivo)</w:t>
      </w:r>
    </w:p>
    <w:p w14:paraId="7EA24A57" w14:textId="77777777" w:rsidR="00014D5E" w:rsidRDefault="00534F9E">
      <w:pPr>
        <w:rPr>
          <w:lang w:eastAsia="zh-CN"/>
        </w:rPr>
      </w:pPr>
      <w:r>
        <w:rPr>
          <w:lang w:eastAsia="zh-CN"/>
        </w:rPr>
        <w:t xml:space="preserve">Note that the scope of agenda 8.2.5 including </w:t>
      </w:r>
      <w:r>
        <w:rPr>
          <w:lang w:eastAsia="zh-CN"/>
        </w:rPr>
        <w:t>defining maximum bandwidth for new SCSs, time line related aspects adapted to each of the new numerologies 480kHz and 960kHz, reference signals, scheduling particularly w.r.t. multi-PDSCH/PUSCH with a single DCI, HARQ, etc. In this summary, only issues rel</w:t>
      </w:r>
      <w:r>
        <w:rPr>
          <w:lang w:eastAsia="zh-CN"/>
        </w:rPr>
        <w:t xml:space="preserve">ated to bandwidth for new SCSs, time line related aspects adapted to each of the new numerologies 480kHz and 960kHz and reference signals are summarized. Issues related to scheduling particularly w.r.t. multi-PDSCH/PUSCH with a single DCI, HARQ are not in </w:t>
      </w:r>
      <w:r>
        <w:rPr>
          <w:lang w:eastAsia="zh-CN"/>
        </w:rPr>
        <w:t>the scope of this summary.</w:t>
      </w:r>
    </w:p>
    <w:p w14:paraId="330AEA89" w14:textId="77777777" w:rsidR="00014D5E" w:rsidRDefault="00534F9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w:t>
      </w:r>
      <w:r>
        <w:rPr>
          <w:lang w:eastAsia="zh-CN"/>
        </w:rPr>
        <w:t>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w:t>
      </w:r>
      <w:r>
        <w:rPr>
          <w:lang w:eastAsia="ja-JP"/>
        </w:rPr>
        <w:t>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r>
        <w:rPr>
          <w:lang w:eastAsia="ja-JP"/>
        </w:rPr>
        <w:t>Time line related aspects adapted to 480kHz and 960kHz, e.g., BWP and beam switching timing</w:t>
      </w:r>
      <w:r>
        <w:rPr>
          <w:lang w:eastAsia="ja-JP"/>
        </w:rPr>
        <w:t xml:space="preserve">,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 xml:space="preserve">Evaluate, and if needed, specify the PTRS enhancement for 120kHz SCS, 480kHz SCS and/or 960kHz SCS, as well as DMRS enhancement for 480kHz SCS </w:t>
      </w:r>
      <w:r>
        <w:rPr>
          <w:rFonts w:eastAsia="DengXian"/>
          <w:lang w:eastAsia="ko-KR"/>
        </w:rPr>
        <w:t>and/or 960kHz SCS.</w:t>
      </w:r>
    </w:p>
    <w:p w14:paraId="42CAD0E4" w14:textId="77777777" w:rsidR="00014D5E" w:rsidRDefault="00534F9E">
      <w:pPr>
        <w:pStyle w:val="Heading2"/>
        <w:rPr>
          <w:lang w:eastAsia="zh-CN"/>
        </w:rPr>
      </w:pPr>
      <w:r>
        <w:rPr>
          <w:lang w:eastAsia="zh-CN"/>
        </w:rPr>
        <w:lastRenderedPageBreak/>
        <w:t>2.1. Channel bandwidth(s) related</w:t>
      </w:r>
    </w:p>
    <w:p w14:paraId="79BC9843" w14:textId="77777777" w:rsidR="00014D5E" w:rsidRDefault="00534F9E">
      <w:pPr>
        <w:pStyle w:val="Heading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spacing w:line="280" w:lineRule="atLeast"/>
              <w:rPr>
                <w:lang w:val="en-GB" w:eastAsia="zh-CN"/>
              </w:rPr>
            </w:pPr>
            <w:r>
              <w:rPr>
                <w:lang w:val="en-GB" w:eastAsia="zh-CN"/>
              </w:rPr>
              <w:t>Sources</w:t>
            </w:r>
          </w:p>
        </w:tc>
        <w:tc>
          <w:tcPr>
            <w:tcW w:w="8100" w:type="dxa"/>
          </w:tcPr>
          <w:p w14:paraId="3647846A" w14:textId="77777777" w:rsidR="00014D5E" w:rsidRDefault="00534F9E">
            <w:pPr>
              <w:spacing w:line="280" w:lineRule="atLeast"/>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spacing w:line="280" w:lineRule="atLeast"/>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w:t>
            </w:r>
            <w:r>
              <w:rPr>
                <w:rFonts w:ascii="Times New Roman" w:hAnsi="Times New Roman"/>
                <w:iCs/>
                <w:sz w:val="20"/>
                <w:szCs w:val="20"/>
              </w:rPr>
              <w:t xml:space="preserve"> 120 kHz: 400 MHz</w:t>
            </w:r>
          </w:p>
          <w:p w14:paraId="7FA3293E" w14:textId="77777777" w:rsidR="00014D5E" w:rsidRDefault="00534F9E">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3561310" w14:textId="77777777" w:rsidR="00014D5E" w:rsidRDefault="00534F9E">
            <w:pPr>
              <w:spacing w:line="280" w:lineRule="atLeast"/>
              <w:rPr>
                <w:iCs/>
              </w:rPr>
            </w:pPr>
            <w:r>
              <w:rPr>
                <w:iCs/>
              </w:rPr>
              <w:t xml:space="preserve">The following issues are still pending: </w:t>
            </w:r>
          </w:p>
          <w:p w14:paraId="18261040" w14:textId="77777777" w:rsidR="00014D5E" w:rsidRDefault="00534F9E">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BodyText"/>
        <w:spacing w:after="0"/>
        <w:rPr>
          <w:rFonts w:ascii="Times New Roman" w:hAnsi="Times New Roman"/>
          <w:sz w:val="22"/>
          <w:szCs w:val="22"/>
          <w:lang w:eastAsia="zh-CN"/>
        </w:rPr>
      </w:pPr>
    </w:p>
    <w:p w14:paraId="438B82B5" w14:textId="77777777" w:rsidR="00014D5E" w:rsidRDefault="00014D5E">
      <w:pPr>
        <w:pStyle w:val="BodyText"/>
        <w:spacing w:after="0"/>
        <w:rPr>
          <w:rFonts w:ascii="Times New Roman" w:hAnsi="Times New Roman"/>
          <w:sz w:val="22"/>
          <w:szCs w:val="22"/>
          <w:lang w:eastAsia="zh-CN"/>
        </w:rPr>
      </w:pPr>
    </w:p>
    <w:p w14:paraId="5A223C95" w14:textId="77777777" w:rsidR="00014D5E" w:rsidRDefault="00534F9E">
      <w:pPr>
        <w:pStyle w:val="Heading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w:t>
      </w:r>
      <w:r>
        <w:rPr>
          <w:lang w:eastAsia="zh-CN"/>
        </w:rPr>
        <w:t>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Send LS to RAN4 to inform about RAN1’s agreement of maximum channel bandwidth and ask RAN4 to decid</w:t>
      </w:r>
      <w:r>
        <w:rPr>
          <w:lang w:eastAsia="zh-CN"/>
        </w:rPr>
        <w:t xml:space="preserve">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w:t>
      </w:r>
      <w:r>
        <w:rPr>
          <w:lang w:eastAsia="zh-CN"/>
        </w:rPr>
        <w:t>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w:t>
      </w:r>
      <w:r>
        <w:rPr>
          <w:lang w:eastAsia="zh-CN"/>
        </w:rPr>
        <w:t xml:space="preserve"> concluded several bandwidth aspects based on RAN4’s reply LS and identified the remaining issues related to channel bandwidth(s).</w:t>
      </w:r>
    </w:p>
    <w:p w14:paraId="720414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It is moderator’s understanding that the remaining issues (the maximum channel bandwidth for 960 kHz and</w:t>
      </w:r>
      <w:r>
        <w:rPr>
          <w:lang w:eastAsia="zh-CN"/>
        </w:rPr>
        <w:t xml:space="preserve"> channelization etc.) are under the responsibility of RAN4 and no further discussion/agreement is needed in RAN1 before RAN4’s feedback. </w:t>
      </w:r>
    </w:p>
    <w:p w14:paraId="0CE852F8" w14:textId="77777777" w:rsidR="00014D5E" w:rsidRDefault="00014D5E">
      <w:pPr>
        <w:pStyle w:val="BodyText"/>
        <w:spacing w:after="0"/>
        <w:rPr>
          <w:rFonts w:ascii="Times New Roman" w:hAnsi="Times New Roman"/>
          <w:szCs w:val="20"/>
          <w:lang w:eastAsia="zh-CN"/>
        </w:rPr>
      </w:pPr>
    </w:p>
    <w:p w14:paraId="47C3BE6C" w14:textId="77777777" w:rsidR="00014D5E" w:rsidRDefault="00014D5E">
      <w:pPr>
        <w:pStyle w:val="BodyText"/>
        <w:spacing w:after="0"/>
        <w:rPr>
          <w:rFonts w:asciiTheme="minorHAnsi" w:hAnsiTheme="minorHAnsi" w:cstheme="minorHAnsi"/>
          <w:szCs w:val="20"/>
          <w:lang w:eastAsia="zh-CN"/>
        </w:rPr>
      </w:pPr>
    </w:p>
    <w:p w14:paraId="3B6D16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Yes, </w:t>
            </w:r>
            <w:r>
              <w:rPr>
                <w:rFonts w:ascii="Times New Roman" w:hAnsi="Times New Roman"/>
                <w:szCs w:val="20"/>
                <w:lang w:eastAsia="zh-CN"/>
              </w:rPr>
              <w:t>we agree with the moderator’s comment</w:t>
            </w:r>
          </w:p>
        </w:tc>
      </w:tr>
      <w:tr w:rsidR="00014D5E" w14:paraId="14CFA698" w14:textId="77777777">
        <w:trPr>
          <w:trHeight w:val="339"/>
        </w:trPr>
        <w:tc>
          <w:tcPr>
            <w:tcW w:w="1871" w:type="dxa"/>
          </w:tcPr>
          <w:p w14:paraId="1BEA1F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CA73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On a side note, RAN4 </w:t>
            </w:r>
            <w:r>
              <w:rPr>
                <w:rFonts w:ascii="Times New Roman" w:hAnsi="Times New Roman"/>
                <w:szCs w:val="20"/>
                <w:lang w:eastAsia="zh-CN"/>
              </w:rPr>
              <w:t>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ZTE, Sanechip</w:t>
            </w:r>
            <w:r>
              <w:rPr>
                <w:rFonts w:ascii="Times New Roman" w:hAnsi="Times New Roman" w:hint="eastAsia"/>
                <w:szCs w:val="20"/>
                <w:lang w:eastAsia="zh-CN"/>
              </w:rPr>
              <w:t>s</w:t>
            </w:r>
          </w:p>
        </w:tc>
        <w:tc>
          <w:tcPr>
            <w:tcW w:w="8021" w:type="dxa"/>
          </w:tcPr>
          <w:p w14:paraId="0E31422E" w14:textId="77777777" w:rsidR="00014D5E" w:rsidRDefault="00534F9E">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70DD0D4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Heading2"/>
        <w:rPr>
          <w:lang w:eastAsia="zh-CN"/>
        </w:rPr>
      </w:pPr>
      <w:r>
        <w:rPr>
          <w:lang w:eastAsia="zh-CN"/>
        </w:rPr>
        <w:t>2.2. Timeline</w:t>
      </w:r>
    </w:p>
    <w:p w14:paraId="536AEF9F" w14:textId="77777777" w:rsidR="00014D5E" w:rsidRDefault="00014D5E">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Heading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spacing w:line="280" w:lineRule="atLeast"/>
              <w:rPr>
                <w:lang w:val="en-GB" w:eastAsia="zh-CN"/>
              </w:rPr>
            </w:pPr>
            <w:r>
              <w:rPr>
                <w:lang w:val="en-GB" w:eastAsia="zh-CN"/>
              </w:rPr>
              <w:lastRenderedPageBreak/>
              <w:t>Sources</w:t>
            </w:r>
          </w:p>
        </w:tc>
        <w:tc>
          <w:tcPr>
            <w:tcW w:w="8190" w:type="dxa"/>
          </w:tcPr>
          <w:p w14:paraId="2C52BE92" w14:textId="77777777" w:rsidR="00014D5E" w:rsidRDefault="00534F9E">
            <w:pPr>
              <w:spacing w:line="280" w:lineRule="atLeast"/>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w:t>
            </w:r>
            <w:r>
              <w:rPr>
                <w:rFonts w:asciiTheme="minorHAnsi" w:hAnsiTheme="minorHAnsi" w:cstheme="minorHAnsi"/>
                <w:color w:val="000000" w:themeColor="text1"/>
                <w:lang w:eastAsia="zh-CN"/>
              </w:rPr>
              <w:t>t scheduling after the detailed schemes are clear, which includes the position of DMRS, the number of PUCCHs for HARQ feedback, PTRS pattern.</w:t>
            </w:r>
            <w:bookmarkEnd w:id="4"/>
          </w:p>
          <w:p w14:paraId="0FBE17CF" w14:textId="77777777" w:rsidR="00014D5E" w:rsidRDefault="00534F9E">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w:t>
            </w:r>
            <w:r>
              <w:rPr>
                <w:rFonts w:asciiTheme="minorHAnsi" w:hAnsiTheme="minorHAnsi" w:cstheme="minorHAnsi"/>
                <w:color w:val="000000" w:themeColor="text1"/>
                <w:lang w:eastAsia="zh-CN"/>
              </w:rPr>
              <w:t xml:space="preserve"> kHz and 960 kHz SCS respectively.</w:t>
            </w:r>
            <w:bookmarkEnd w:id="5"/>
          </w:p>
          <w:p w14:paraId="0AA40D76" w14:textId="77777777" w:rsidR="00014D5E" w:rsidRDefault="00534F9E">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w:t>
            </w:r>
            <w:r>
              <w:rPr>
                <w:rFonts w:asciiTheme="minorHAnsi" w:hAnsiTheme="minorHAnsi" w:cstheme="minorHAnsi"/>
                <w:color w:val="000000" w:themeColor="text1"/>
                <w:sz w:val="20"/>
                <w:szCs w:val="20"/>
                <w:lang w:eastAsia="zh-CN"/>
              </w:rPr>
              <w:t xml:space="preserve"> 8, 12, 16, 20, 24, 28, 32} for 480 kHz</w:t>
            </w:r>
          </w:p>
          <w:p w14:paraId="7C99C525" w14:textId="77777777" w:rsidR="00014D5E" w:rsidRDefault="00534F9E">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xml:space="preserve">: The default set for PDSCH-to-HARQ_feedback timing indicator </w:t>
            </w:r>
            <w:r>
              <w:rPr>
                <w:rFonts w:asciiTheme="minorHAnsi" w:hAnsiTheme="minorHAnsi" w:cstheme="minorHAnsi"/>
                <w:b w:val="0"/>
              </w:rPr>
              <w:t>should be adapted to the SCS of PDSCH.</w:t>
            </w:r>
            <w:bookmarkEnd w:id="9"/>
          </w:p>
        </w:tc>
      </w:tr>
      <w:tr w:rsidR="00014D5E" w14:paraId="7262CCEC" w14:textId="77777777">
        <w:tc>
          <w:tcPr>
            <w:tcW w:w="1998" w:type="dxa"/>
          </w:tcPr>
          <w:p w14:paraId="32083601"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w:t>
            </w:r>
            <w:r>
              <w:rPr>
                <w:rFonts w:asciiTheme="minorHAnsi" w:eastAsia="MS Mincho" w:hAnsiTheme="minorHAnsi" w:cstheme="minorHAnsi"/>
                <w:iCs/>
                <w:lang w:eastAsia="ja-JP"/>
              </w:rPr>
              <w:t>ly handle processing/preparation of CSI reports associated with multiple numerologies in parallel:</w:t>
            </w:r>
          </w:p>
          <w:p w14:paraId="7FD03A8A" w14:textId="77777777" w:rsidR="00014D5E" w:rsidRDefault="00534F9E">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w:t>
            </w:r>
            <w:r>
              <w:rPr>
                <w:rFonts w:asciiTheme="minorHAnsi" w:hAnsiTheme="minorHAnsi" w:cstheme="minorHAnsi"/>
                <w:iCs/>
                <w:sz w:val="20"/>
                <w:szCs w:val="20"/>
              </w:rPr>
              <w:t>responding to different CSI reports associated with different SCS values</w:t>
            </w:r>
          </w:p>
        </w:tc>
      </w:tr>
      <w:tr w:rsidR="00014D5E" w14:paraId="277703E6" w14:textId="77777777">
        <w:tc>
          <w:tcPr>
            <w:tcW w:w="1998" w:type="dxa"/>
          </w:tcPr>
          <w:p w14:paraId="535C6CE6"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w:t>
            </w:r>
            <w:r>
              <w:rPr>
                <w:rFonts w:asciiTheme="minorHAnsi" w:hAnsiTheme="minorHAnsi" w:cstheme="minorHAnsi"/>
              </w:rPr>
              <w:t xml:space="preserve">timeline per SCS with the consideration of worst case. </w:t>
            </w:r>
          </w:p>
          <w:p w14:paraId="45AD6135" w14:textId="77777777" w:rsidR="00014D5E" w:rsidRDefault="00534F9E">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KHz SCS, </w:t>
            </w:r>
            <w:r>
              <w:rPr>
                <w:rFonts w:asciiTheme="minorHAnsi" w:eastAsiaTheme="minorEastAsia" w:hAnsiTheme="minorHAnsi" w:cstheme="minorHAnsi"/>
                <w:bCs/>
                <w:lang w:val="en-GB" w:eastAsia="zh-CN"/>
              </w:rPr>
              <w:t>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189475A1" w14:textId="77777777" w:rsidR="00014D5E" w:rsidRDefault="00534F9E">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12717077" w14:textId="77777777" w:rsidR="00014D5E" w:rsidRDefault="00014D5E">
            <w:pPr>
              <w:spacing w:before="0" w:after="0" w:line="280" w:lineRule="atLeast"/>
              <w:rPr>
                <w:rFonts w:asciiTheme="minorHAnsi" w:eastAsia="Malgun Gothic" w:hAnsiTheme="minorHAnsi" w:cstheme="minorHAnsi"/>
                <w:bCs/>
                <w:lang w:val="en-GB"/>
              </w:rPr>
            </w:pPr>
          </w:p>
          <w:p w14:paraId="24F449F1" w14:textId="77777777" w:rsidR="00014D5E" w:rsidRDefault="00534F9E">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line="280" w:lineRule="atLeast"/>
              <w:rPr>
                <w:rFonts w:asciiTheme="minorHAnsi" w:eastAsiaTheme="minorEastAsia" w:hAnsiTheme="minorHAnsi" w:cstheme="minorHAnsi"/>
                <w:lang w:val="en-GB" w:eastAsia="zh-CN"/>
              </w:rPr>
            </w:pPr>
          </w:p>
          <w:p w14:paraId="12C0D6D8" w14:textId="77777777" w:rsidR="00014D5E" w:rsidRDefault="00534F9E">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w:t>
            </w:r>
            <w:r>
              <w:rPr>
                <w:rFonts w:asciiTheme="minorHAnsi" w:eastAsiaTheme="minorEastAsia" w:hAnsiTheme="minorHAnsi" w:cstheme="minorHAnsi"/>
                <w:bCs/>
                <w:lang w:val="en-GB" w:eastAsia="zh-CN"/>
              </w:rPr>
              <w:t>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w:t>
            </w:r>
            <w:r>
              <w:rPr>
                <w:rFonts w:asciiTheme="minorHAnsi" w:hAnsiTheme="minorHAnsi" w:cstheme="minorHAnsi"/>
                <w:bCs/>
                <w:lang w:eastAsia="zh-CN"/>
              </w:rPr>
              <w:t>,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w:t>
            </w:r>
            <w:r>
              <w:rPr>
                <w:rFonts w:asciiTheme="minorHAnsi" w:hAnsiTheme="minorHAnsi" w:cstheme="minorHAnsi"/>
                <w:bCs/>
                <w:lang w:eastAsia="zh-CN"/>
              </w:rPr>
              <w:t>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w:t>
            </w:r>
            <w:r>
              <w:rPr>
                <w:rFonts w:asciiTheme="minorHAnsi" w:hAnsiTheme="minorHAnsi" w:cstheme="minorHAnsi"/>
                <w:bCs/>
                <w:lang w:eastAsia="zh-CN"/>
              </w:rPr>
              <w:t xml:space="preserve"> DCI, and the offset value is different for different SCS.</w:t>
            </w:r>
          </w:p>
        </w:tc>
      </w:tr>
      <w:tr w:rsidR="00014D5E" w14:paraId="65E0E37F" w14:textId="77777777">
        <w:tc>
          <w:tcPr>
            <w:tcW w:w="1998" w:type="dxa"/>
          </w:tcPr>
          <w:p w14:paraId="5E087E54"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Observation 19 UE PDSCH/PUSCH processing timelines for SCS &gt; 120 kHz need to be tightened compared to those for 120 kHz SCS to enable high performance NR operation in 52.6 to 71 GHz</w:t>
            </w:r>
            <w:r>
              <w:rPr>
                <w:rFonts w:asciiTheme="minorHAnsi" w:hAnsiTheme="minorHAnsi" w:cstheme="minorHAnsi"/>
                <w:szCs w:val="20"/>
                <w:lang w:eastAsia="zh-CN"/>
              </w:rPr>
              <w:t xml:space="preserve">. </w:t>
            </w:r>
          </w:p>
          <w:p w14:paraId="560DAE34" w14:textId="77777777" w:rsidR="00014D5E" w:rsidRDefault="00534F9E">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w:t>
            </w:r>
            <w:r>
              <w:rPr>
                <w:rFonts w:asciiTheme="minorHAnsi" w:hAnsiTheme="minorHAnsi" w:cstheme="minorHAnsi"/>
                <w:szCs w:val="20"/>
                <w:lang w:eastAsia="zh-CN"/>
              </w:rPr>
              <w:t>sion is an exponential function a∙2^(b∙μ)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[14, </w:t>
            </w:r>
            <w:r>
              <w:rPr>
                <w:rFonts w:asciiTheme="minorHAnsi" w:hAnsiTheme="minorHAnsi" w:cstheme="minorHAnsi"/>
                <w:lang w:val="en-GB" w:eastAsia="zh-CN"/>
              </w:rPr>
              <w:t>Futurewei]</w:t>
            </w:r>
          </w:p>
        </w:tc>
        <w:tc>
          <w:tcPr>
            <w:tcW w:w="8190" w:type="dxa"/>
          </w:tcPr>
          <w:p w14:paraId="138FBDE9" w14:textId="77777777" w:rsidR="00014D5E" w:rsidRDefault="00534F9E">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18. The slot configuration period </w:t>
            </w:r>
            <w:r>
              <w:rPr>
                <w:rFonts w:asciiTheme="minorHAnsi" w:eastAsiaTheme="minorEastAsia" w:hAnsiTheme="minorHAnsi" w:cstheme="minorHAnsi"/>
                <w:bCs/>
                <w:iCs/>
                <w:lang w:eastAsia="zh-CN"/>
              </w:rPr>
              <w:t>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Observation 2: CSI computation delay has relation with PDCCH decoding complexity including BD/CCE limit.</w:t>
            </w:r>
            <w:r>
              <w:rPr>
                <w:rStyle w:val="normaltextrun"/>
                <w:rFonts w:asciiTheme="minorHAnsi" w:hAnsiTheme="minorHAnsi" w:cstheme="minorHAnsi"/>
                <w:color w:val="000000" w:themeColor="text1"/>
              </w:rPr>
              <w:t xml:space="preserve"> </w:t>
            </w:r>
            <w:r>
              <w:rPr>
                <w:rFonts w:asciiTheme="minorHAnsi" w:hAnsiTheme="minorHAnsi" w:cstheme="minorHAnsi"/>
              </w:rPr>
              <w:t xml:space="preserve"> </w:t>
            </w:r>
          </w:p>
          <w:p w14:paraId="158DD719" w14:textId="77777777" w:rsidR="00014D5E" w:rsidRDefault="00534F9E">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 xml:space="preserve">Proposal 16: Deprioritize the </w:t>
            </w:r>
            <w:r>
              <w:rPr>
                <w:rStyle w:val="normaltextrun"/>
                <w:rFonts w:asciiTheme="minorHAnsi" w:hAnsiTheme="minorHAnsi" w:cstheme="minorHAnsi"/>
                <w:color w:val="000000" w:themeColor="text1"/>
                <w:szCs w:val="20"/>
              </w:rPr>
              <w:t>discussion on the additional processing timelines below.</w:t>
            </w:r>
          </w:p>
          <w:p w14:paraId="74940E8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 xml:space="preserve">ZP CSI Resource set </w:t>
            </w:r>
            <w:r>
              <w:rPr>
                <w:rFonts w:asciiTheme="minorHAnsi" w:hAnsiTheme="minorHAnsi" w:cstheme="minorHAnsi"/>
                <w:iCs/>
                <w:sz w:val="20"/>
                <w:szCs w:val="20"/>
                <w:lang w:val="en-GB"/>
              </w:rPr>
              <w:t>activation/deactivation</w:t>
            </w:r>
          </w:p>
          <w:p w14:paraId="5335DD68" w14:textId="77777777" w:rsidR="00014D5E" w:rsidRDefault="00534F9E">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w:t>
            </w:r>
            <w:r>
              <w:rPr>
                <w:rFonts w:asciiTheme="minorHAnsi" w:hAnsiTheme="minorHAnsi" w:cstheme="minorHAnsi"/>
                <w:bCs/>
                <w:lang w:eastAsia="zh-CN"/>
              </w:rPr>
              <w:t xml:space="preserve">timeline. </w:t>
            </w:r>
          </w:p>
          <w:p w14:paraId="5294A089" w14:textId="77777777" w:rsidR="00014D5E" w:rsidRDefault="00534F9E">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gNB and UE applies differ</w:t>
            </w:r>
            <w:r>
              <w:rPr>
                <w:rFonts w:asciiTheme="minorHAnsi" w:hAnsiTheme="minorHAnsi" w:cstheme="minorHAnsi"/>
                <w:bCs/>
                <w:sz w:val="20"/>
                <w:szCs w:val="20"/>
              </w:rPr>
              <w:t xml:space="preserve">ent processing timeline depending on PDCCH monitoring periodicity </w:t>
            </w:r>
          </w:p>
          <w:p w14:paraId="1431A19C" w14:textId="77777777" w:rsidR="00014D5E" w:rsidRDefault="00534F9E">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014D5E" w14:paraId="20A0B82A" w14:textId="77777777">
        <w:tc>
          <w:tcPr>
            <w:tcW w:w="1998" w:type="dxa"/>
          </w:tcPr>
          <w:p w14:paraId="714A8158"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w:t>
            </w:r>
            <w:r>
              <w:rPr>
                <w:rFonts w:asciiTheme="minorHAnsi" w:eastAsia="Batang" w:hAnsiTheme="minorHAnsi" w:cstheme="minorHAnsi"/>
                <w:lang w:eastAsia="ko-KR"/>
              </w:rPr>
              <w:t>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 xml:space="preserve">Proposal #21: Indicated (or configured) value(s) for k0/k1/k2 can be interpreted as multiplied by M where M denotes the </w:t>
            </w:r>
            <w:r>
              <w:rPr>
                <w:rFonts w:asciiTheme="minorHAnsi" w:eastAsia="Batang" w:hAnsiTheme="minorHAnsi" w:cstheme="minorHAnsi"/>
                <w:lang w:eastAsia="ko-KR"/>
              </w:rPr>
              <w:t>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w:t>
            </w:r>
            <w:r>
              <w:rPr>
                <w:rFonts w:asciiTheme="minorHAnsi" w:eastAsia="Batang" w:hAnsiTheme="minorHAnsi" w:cstheme="minorHAnsi"/>
                <w:lang w:eastAsia="ko-KR"/>
              </w:rPr>
              <w:t>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w:t>
            </w:r>
            <w:r>
              <w:rPr>
                <w:rFonts w:asciiTheme="minorHAnsi" w:eastAsia="Batang" w:hAnsiTheme="minorHAnsi" w:cstheme="minorHAnsi"/>
                <w:lang w:eastAsia="ko-KR"/>
              </w:rPr>
              <w: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w:t>
            </w:r>
            <w:r>
              <w:rPr>
                <w:rFonts w:asciiTheme="minorHAnsi" w:eastAsia="Batang" w:hAnsiTheme="minorHAnsi" w:cstheme="minorHAnsi"/>
                <w:lang w:eastAsia="ko-KR"/>
              </w:rPr>
              <w:t>r availability for CPUs for multiple CSI reports associated with different numerologies.</w:t>
            </w:r>
          </w:p>
        </w:tc>
      </w:tr>
      <w:tr w:rsidR="00014D5E" w14:paraId="1A4A597F" w14:textId="77777777">
        <w:tc>
          <w:tcPr>
            <w:tcW w:w="1998" w:type="dxa"/>
          </w:tcPr>
          <w:p w14:paraId="50C5ECFD"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w:t>
            </w:r>
            <w:r>
              <w:rPr>
                <w:rFonts w:asciiTheme="minorHAnsi" w:hAnsiTheme="minorHAnsi" w:cstheme="minorHAnsi"/>
                <w:b w:val="0"/>
              </w:rPr>
              <w:t>lines for 480 kHz and 960 kHz SCS for NR operation in 52.6 to 71 GHz.</w:t>
            </w:r>
            <w:bookmarkEnd w:id="22"/>
          </w:p>
          <w:p w14:paraId="22A7CC03" w14:textId="77777777" w:rsidR="00014D5E" w:rsidRDefault="00534F9E">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 xml:space="preserve">The values of N1, N2, N3, Z1, Z1’, Z2, Z2’, Z3, and Z3’ should be set to the same absolute time as the same timeline for the 120 kHz </w:t>
            </w:r>
            <w:r>
              <w:rPr>
                <w:rFonts w:asciiTheme="minorHAnsi" w:hAnsiTheme="minorHAnsi" w:cstheme="minorHAnsi"/>
                <w:iCs/>
                <w:lang w:val="en-US"/>
              </w:rPr>
              <w:t>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w:t>
            </w:r>
            <w:r>
              <w:rPr>
                <w:rFonts w:asciiTheme="minorHAnsi" w:hAnsiTheme="minorHAnsi" w:cstheme="minorHAnsi"/>
                <w:iCs/>
                <w:lang w:val="en-US"/>
              </w:rPr>
              <w:t xml:space="preserve"> values of k0/k1/k2 after N1/N2/N3 and multi-slot PDCCH monitoring details have been decided.</w:t>
            </w:r>
          </w:p>
        </w:tc>
      </w:tr>
    </w:tbl>
    <w:p w14:paraId="74A8F7F3" w14:textId="77777777" w:rsidR="00014D5E" w:rsidRDefault="00014D5E">
      <w:pPr>
        <w:pStyle w:val="BodyText"/>
        <w:spacing w:after="0"/>
        <w:rPr>
          <w:rFonts w:ascii="Times New Roman" w:hAnsi="Times New Roman"/>
          <w:sz w:val="22"/>
          <w:szCs w:val="22"/>
          <w:lang w:eastAsia="zh-CN"/>
        </w:rPr>
      </w:pPr>
    </w:p>
    <w:p w14:paraId="113D2E53" w14:textId="77777777" w:rsidR="00014D5E" w:rsidRDefault="00014D5E">
      <w:pPr>
        <w:pStyle w:val="BodyText"/>
        <w:spacing w:after="0"/>
        <w:rPr>
          <w:rFonts w:ascii="Times New Roman" w:hAnsi="Times New Roman"/>
          <w:szCs w:val="20"/>
          <w:lang w:eastAsia="zh-CN"/>
        </w:rPr>
      </w:pPr>
    </w:p>
    <w:p w14:paraId="7326E22B" w14:textId="77777777" w:rsidR="00014D5E" w:rsidRDefault="00014D5E">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Heading3"/>
        <w:numPr>
          <w:ilvl w:val="2"/>
          <w:numId w:val="20"/>
        </w:numPr>
        <w:rPr>
          <w:lang w:eastAsia="zh-CN"/>
        </w:rPr>
      </w:pPr>
      <w:r>
        <w:rPr>
          <w:lang w:eastAsia="zh-CN"/>
        </w:rPr>
        <w:t xml:space="preserve">Summary on timeline </w:t>
      </w:r>
    </w:p>
    <w:p w14:paraId="0A1D7665" w14:textId="77777777" w:rsidR="00014D5E" w:rsidRDefault="00014D5E">
      <w:pPr>
        <w:pStyle w:val="BodyText"/>
        <w:spacing w:after="0"/>
        <w:rPr>
          <w:rFonts w:ascii="Times New Roman" w:hAnsi="Times New Roman"/>
          <w:szCs w:val="20"/>
          <w:lang w:eastAsia="zh-CN"/>
        </w:rPr>
      </w:pPr>
    </w:p>
    <w:p w14:paraId="2753AA94" w14:textId="77777777" w:rsidR="00014D5E" w:rsidRDefault="00534F9E">
      <w:pPr>
        <w:pStyle w:val="Heading4"/>
        <w:numPr>
          <w:ilvl w:val="3"/>
          <w:numId w:val="20"/>
        </w:numPr>
      </w:pPr>
      <w:r>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w:t>
      </w:r>
      <w:r>
        <w:rPr>
          <w:lang w:val="en-GB"/>
        </w:rPr>
        <w:t>providing same absolute processing time as that of 120 kHz SCS in FR2 is preferred.  The values should be further studied for the case of multi slot scheduling after the detailed schemes are clear. Similarly, [14, Futurewei], [18, Qualcomm], [20, MediaTek]</w:t>
      </w:r>
      <w:r>
        <w:rPr>
          <w:lang w:val="en-GB"/>
        </w:rPr>
        <w:t xml:space="preserve"> and [22, Apple] all proposed to take the same absolute time duration of 120 kHz as the timeline for 480 and 960 kHz.</w:t>
      </w:r>
    </w:p>
    <w:p w14:paraId="2270CFA2" w14:textId="77777777" w:rsidR="00014D5E" w:rsidRDefault="00534F9E">
      <w:pPr>
        <w:rPr>
          <w:lang w:val="en-GB"/>
        </w:rPr>
      </w:pPr>
      <w:r>
        <w:rPr>
          <w:lang w:val="en-GB"/>
        </w:rPr>
        <w:t>On the other hand, [13, Ericsson] observed that UE PDSCH/PUSCH processing timelines for SCS &gt; 120 kHz need to be tightened compared to tho</w:t>
      </w:r>
      <w:r>
        <w:rPr>
          <w:lang w:val="en-GB"/>
        </w:rPr>
        <w:t xml:space="preserve">se for 120 kHz SCS to enable high performance NR operation in 52.6 to 71 GHz. Furthermore, [13, Ericsson] took </w:t>
      </w:r>
      <w:r>
        <w:rPr>
          <w:rFonts w:asciiTheme="minorHAnsi" w:hAnsiTheme="minorHAnsi" w:cstheme="minorHAnsi"/>
          <w:lang w:eastAsia="zh-CN"/>
        </w:rPr>
        <w:t xml:space="preserve">an exponential function a∙2^(b∙μ) fitted to the Rel-15 values that provides extrapolated values of N1, N2, and N3 for 480 and 960 kHz (µ = 5 and </w:t>
      </w:r>
      <w:r>
        <w:rPr>
          <w:rFonts w:asciiTheme="minorHAnsi" w:hAnsiTheme="minorHAnsi" w:cstheme="minorHAnsi"/>
          <w:lang w:eastAsia="zh-CN"/>
        </w:rPr>
        <w:t>6, respectively)</w:t>
      </w:r>
      <w:r>
        <w:rPr>
          <w:lang w:val="en-GB"/>
        </w:rPr>
        <w:t xml:space="preserve"> as starting point for discussion.</w:t>
      </w:r>
    </w:p>
    <w:p w14:paraId="5CDA3E7C" w14:textId="77777777" w:rsidR="00014D5E" w:rsidRDefault="00534F9E">
      <w:pPr>
        <w:rPr>
          <w:lang w:val="en-GB"/>
        </w:rPr>
      </w:pPr>
      <w:r>
        <w:rPr>
          <w:lang w:val="en-GB"/>
        </w:rPr>
        <w:t>[15, Nokia] analysed the relationship between UE processing timeline and the number of HARQ process and provided some example values of N1 and N2. [9, CATT] provided their values of N1 and N2 based on an a</w:t>
      </w:r>
      <w:r>
        <w:rPr>
          <w:lang w:val="en-GB"/>
        </w:rPr>
        <w:t>nalysis on the impact of channel bandwidth, the number of PRB and LDPC coding to UE processing timeline, where for SCS=480 KHz, the N1/N2 can be 1.5 times as 120 KHz N1/N2 value and for SCS=960 KHz, the N1/N2 can be 1.25 times as 480 KHz N1/N2 value.</w:t>
      </w:r>
    </w:p>
    <w:p w14:paraId="3B9C0393" w14:textId="77777777" w:rsidR="00014D5E" w:rsidRDefault="00534F9E">
      <w:pPr>
        <w:rPr>
          <w:rFonts w:asciiTheme="minorHAnsi" w:hAnsiTheme="minorHAnsi" w:cstheme="minorHAnsi"/>
        </w:rPr>
      </w:pPr>
      <w:r>
        <w:rPr>
          <w:lang w:val="en-GB"/>
        </w:rPr>
        <w:t>Regar</w:t>
      </w:r>
      <w:r>
        <w:rPr>
          <w:lang w:val="en-GB"/>
        </w:rPr>
        <w:t xml:space="preserve">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w:t>
      </w:r>
      <w:r>
        <w:rPr>
          <w:rFonts w:asciiTheme="minorHAnsi" w:hAnsiTheme="minorHAnsi" w:cstheme="minorHAnsi"/>
        </w:rPr>
        <w:t xml:space="preserve">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pr</w:t>
      </w:r>
      <w:r>
        <w:rPr>
          <w:bCs/>
        </w:rPr>
        <w:t xml:space="preserve">oposed the timeline calculations need to take into account the different </w:t>
      </w:r>
      <w:r>
        <w:rPr>
          <w:bCs/>
        </w:rPr>
        <w:lastRenderedPageBreak/>
        <w:t>cases for PDCCH monitoring, i.e., per-slot or multi-slot and it proposed two options: timeline is calculated based on the worst case or gNB and UE applies different processing timelin</w:t>
      </w:r>
      <w:r>
        <w:rPr>
          <w:bCs/>
        </w:rPr>
        <w:t xml:space="preserve">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 xml:space="preserve">The proposed values of N1, N2 and N3 </w:t>
      </w:r>
      <w:r>
        <w:rPr>
          <w:rFonts w:asciiTheme="minorHAnsi" w:hAnsiTheme="minorHAnsi" w:cstheme="minorHAnsi"/>
        </w:rPr>
        <w:t>from companies are summarized in the following tables.</w:t>
      </w:r>
    </w:p>
    <w:p w14:paraId="59597CAC" w14:textId="77777777" w:rsidR="00014D5E" w:rsidRDefault="00014D5E">
      <w:pPr>
        <w:ind w:firstLine="288"/>
      </w:pPr>
    </w:p>
    <w:p w14:paraId="5910C3DA" w14:textId="77777777" w:rsidR="00014D5E" w:rsidRDefault="00534F9E">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1304067"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0564D0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96 </w:t>
            </w:r>
            <w:r>
              <w:rPr>
                <w:rFonts w:ascii="Times New Roman" w:hAnsi="Times New Roman"/>
                <w:sz w:val="20"/>
              </w:rPr>
              <w:t>([1,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192 ([1, </w:t>
            </w:r>
            <w:r>
              <w:rPr>
                <w:rFonts w:ascii="Times New Roman" w:hAnsi="Times New Roman"/>
                <w:sz w:val="20"/>
              </w:rPr>
              <w:t>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248AB8E8">
                <v:shape id="_x0000_i1026" type="#_x0000_t75" style="width:14.25pt;height:14.25pt" o:ole="">
                  <v:imagedata r:id="rId14" o:title=""/>
                </v:shape>
                <o:OLEObject Type="Embed" ProgID="Equation.3" ShapeID="_x0000_i1026" DrawAspect="Content" ObjectID="_1691304068"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144 ([1, </w:t>
            </w:r>
            <w:r>
              <w:rPr>
                <w:rFonts w:ascii="Times New Roman" w:hAnsi="Times New Roman"/>
                <w:sz w:val="20"/>
              </w:rPr>
              <w:t>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144 ([13, </w:t>
            </w:r>
            <w:r>
              <w:rPr>
                <w:rFonts w:ascii="Times New Roman" w:eastAsiaTheme="minorEastAsia" w:hAnsi="Times New Roman"/>
                <w:color w:val="000000"/>
                <w:sz w:val="20"/>
                <w:lang w:val="en-GB"/>
              </w:rPr>
              <w:t>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78E450F4">
                <v:shape id="_x0000_i1027" type="#_x0000_t75" style="width:14.25pt;height:14.25pt" o:ole="">
                  <v:imagedata r:id="rId14" o:title=""/>
                </v:shape>
                <o:OLEObject Type="Embed" ProgID="Equation.3" ShapeID="_x0000_i1027" DrawAspect="Content" ObjectID="_1691304069"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r>
              <w:rPr>
                <w:rFonts w:ascii="Times New Roman" w:hAnsi="Times New Roman"/>
                <w:sz w:val="20"/>
              </w:rPr>
              <w:t>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 xml:space="preserve">During RAN1#104b-e, there’s a </w:t>
      </w:r>
      <w:r>
        <w:rPr>
          <w:lang w:eastAsia="zh-CN"/>
        </w:rPr>
        <w:t>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w:t>
      </w:r>
      <w:r>
        <w:t>/PUSCH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During that discussion, one comment qu</w:t>
      </w:r>
      <w:r>
        <w:rPr>
          <w:lang w:val="en-GB" w:eastAsia="zh-CN"/>
        </w:rPr>
        <w:t xml:space="preserve">estioned the meaning of “single value for each timeline per SCS” and mentioned that </w:t>
      </w:r>
      <w:r>
        <w:rPr>
          <w:lang w:eastAsia="zh-CN"/>
        </w:rPr>
        <w:t xml:space="preserve">there is another set of N1(N2) values for UE capability 2 captured in TS 38.214 Table 5.3-2(6.4-2). It is moderator’s understanding that only UE capability 1 is applicable </w:t>
      </w:r>
      <w:r>
        <w:rPr>
          <w:lang w:eastAsia="zh-CN"/>
        </w:rPr>
        <w:t>to FR2 and hence for 480/960 kHz SCS (FR2-2), only PDSCH processing time (N1) for PDSCH processing capability 1 and PUSCH preparation time (N2) for PUSCH timing capability 1 should be defined. To clarify the scope and to align understanding among companies</w:t>
      </w:r>
      <w:r>
        <w:rPr>
          <w:lang w:eastAsia="zh-CN"/>
        </w:rPr>
        <w:t>, the following proposal is formulated.</w:t>
      </w:r>
    </w:p>
    <w:p w14:paraId="44648D70" w14:textId="77777777" w:rsidR="00014D5E" w:rsidRDefault="00014D5E"/>
    <w:p w14:paraId="6092DC46" w14:textId="77777777" w:rsidR="00014D5E" w:rsidRDefault="00534F9E">
      <w:pPr>
        <w:pStyle w:val="Heading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w:t>
      </w:r>
      <w:r>
        <w:rPr>
          <w:lang w:eastAsia="zh-CN"/>
        </w:rPr>
        <w:t>ty 1 are to defined</w:t>
      </w:r>
      <w:r>
        <w:t>.</w:t>
      </w:r>
    </w:p>
    <w:p w14:paraId="50AEB7C7" w14:textId="77777777" w:rsidR="00014D5E" w:rsidRDefault="00014D5E">
      <w:pPr>
        <w:rPr>
          <w:lang w:val="en-GB"/>
        </w:rPr>
      </w:pPr>
    </w:p>
    <w:p w14:paraId="59CD1F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fine but we already know </w:t>
            </w:r>
            <w:r>
              <w:rPr>
                <w:rFonts w:ascii="Times New Roman" w:hAnsi="Times New Roman"/>
                <w:szCs w:val="20"/>
                <w:lang w:eastAsia="zh-CN"/>
              </w:rPr>
              <w:t>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As for the values </w:t>
            </w:r>
            <w:r>
              <w:rPr>
                <w:rFonts w:ascii="Times New Roman" w:hAnsi="Times New Roman"/>
                <w:szCs w:val="20"/>
                <w:lang w:eastAsia="zh-CN"/>
              </w:rPr>
              <w:t>themselves. We are generally supportive of lower values (compared to what is available for 120kHz). At the same time, we understand this may have hardware implications. Therefore, open for discussions. In case identical time units as 120kHz case needs to b</w:t>
            </w:r>
            <w:r>
              <w:rPr>
                <w:rFonts w:ascii="Times New Roman" w:hAnsi="Times New Roman"/>
                <w:szCs w:val="20"/>
                <w:lang w:eastAsia="zh-CN"/>
              </w:rPr>
              <w:t>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w:t>
            </w:r>
            <w:r>
              <w:rPr>
                <w:rFonts w:ascii="Times New Roman" w:hAnsi="Times New Roman"/>
                <w:szCs w:val="20"/>
                <w:lang w:eastAsia="zh-CN"/>
              </w:rPr>
              <w:t xml:space="preserve"> relevant agreement.</w:t>
            </w:r>
          </w:p>
        </w:tc>
      </w:tr>
    </w:tbl>
    <w:p w14:paraId="329DC376" w14:textId="77777777" w:rsidR="00014D5E" w:rsidRDefault="00014D5E">
      <w:pPr>
        <w:ind w:firstLine="288"/>
      </w:pPr>
    </w:p>
    <w:p w14:paraId="696046F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 xml:space="preserve">On the values of N1, N2 and N3, majority of companies proposed to take the same absolute time duration of 120 kHz SCS for 480 and 960 kHz without any further reduction. Note that the absolute time </w:t>
      </w:r>
      <w:r>
        <w:rPr>
          <w:lang w:eastAsia="zh-CN"/>
        </w:rPr>
        <w:t>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Heading5"/>
        <w:rPr>
          <w:lang w:eastAsia="zh-CN"/>
        </w:rPr>
      </w:pPr>
      <w:r>
        <w:rPr>
          <w:highlight w:val="cyan"/>
          <w:lang w:eastAsia="zh-CN"/>
        </w:rPr>
        <w:t>Proposal 2-1-2</w:t>
      </w:r>
      <w:r>
        <w:rPr>
          <w:highlight w:val="cyan"/>
          <w:lang w:eastAsia="zh-CN"/>
        </w:rPr>
        <w:t>:</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w:t>
      </w:r>
      <w:r>
        <w:rPr>
          <w:rFonts w:asciiTheme="minorHAnsi" w:hAnsiTheme="minorHAnsi" w:cstheme="minorHAnsi"/>
          <w:sz w:val="20"/>
          <w:szCs w:val="20"/>
        </w:rPr>
        <w:t>es considering at least the following factors</w:t>
      </w:r>
    </w:p>
    <w:p w14:paraId="51ABF9A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6A029514">
                <v:shape id="_x0000_i1028" type="#_x0000_t75" style="width:14.25pt;height:14.25pt" o:ole="">
                  <v:imagedata r:id="rId14" o:title=""/>
                </v:shape>
                <o:OLEObject Type="Embed" ProgID="Equation.3" ShapeID="_x0000_i1028" DrawAspect="Content" ObjectID="_1691304070"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8FD5E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01E0499">
                <v:shape id="_x0000_i1029" type="#_x0000_t75" style="width:14.25pt;height:14.25pt" o:ole="">
                  <v:imagedata r:id="rId14" o:title=""/>
                </v:shape>
                <o:OLEObject Type="Embed" ProgID="Equation.3" ShapeID="_x0000_i1029" DrawAspect="Content" ObjectID="_1691304071"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1AA31D61">
                <v:shape id="_x0000_i1030" type="#_x0000_t75" style="width:14.25pt;height:14.25pt" o:ole="">
                  <v:imagedata r:id="rId14" o:title=""/>
                </v:shape>
                <o:OLEObject Type="Embed" ProgID="Equation.3" ShapeID="_x0000_i1030" DrawAspect="Content" ObjectID="_1691304072"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t>
            </w:r>
            <w:r>
              <w:rPr>
                <w:rFonts w:ascii="Times New Roman" w:hAnsi="Times New Roman"/>
                <w:szCs w:val="20"/>
                <w:lang w:eastAsia="zh-CN"/>
              </w:rPr>
              <w:t>where the aspect of the gap between the DMRS location and the ending of the scheduled PDSCH varies with SCSs when multi-PDSCH scheduling is considered as shown in the figure below. Basically, such gap becomes shorter when SCS becomes larger due to the redu</w:t>
            </w:r>
            <w:r>
              <w:rPr>
                <w:rFonts w:ascii="Times New Roman" w:hAnsi="Times New Roman"/>
                <w:szCs w:val="20"/>
                <w:lang w:eastAsia="zh-CN"/>
              </w:rPr>
              <w:t>ced symbol length. In our view, this observation should apply to single scheduled PDSCH as well. Furthermore, R1-2106446 also proposes the processing time should further increase if UE performs joint DMRS detection. In our view, both observation are potent</w:t>
            </w:r>
            <w:r>
              <w:rPr>
                <w:rFonts w:ascii="Times New Roman" w:hAnsi="Times New Roman"/>
                <w:szCs w:val="20"/>
                <w:lang w:eastAsia="zh-CN"/>
              </w:rPr>
              <w:t xml:space="preserve">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w:t>
            </w:r>
            <w:r>
              <w:rPr>
                <w:rFonts w:ascii="Times New Roman" w:hAnsi="Times New Roman"/>
                <w:szCs w:val="20"/>
                <w:lang w:eastAsia="zh-CN"/>
              </w:rPr>
              <w:t xml:space="preserve">ix-numerology and cross-carrier scheduling should increase the processing complexity instead of reducing it. In fact, in Rel-15/16, both mix-numerology and cross-carrier scheduling have been addressed in the processing time formula specified in clause 5.3 </w:t>
            </w:r>
            <w:r>
              <w:rPr>
                <w:rFonts w:ascii="Times New Roman" w:hAnsi="Times New Roman"/>
                <w:szCs w:val="20"/>
                <w:lang w:eastAsia="zh-CN"/>
              </w:rPr>
              <w:t>TS 38.214. Furthermore, companies [R1-2107331 Qualcomm] [R1-2107727 Apple] also mention the potential need of studying cross-carrier scheduling, which we also support.</w:t>
            </w:r>
          </w:p>
          <w:p w14:paraId="75B5F0A3" w14:textId="77777777" w:rsidR="00014D5E" w:rsidRDefault="00014D5E">
            <w:pPr>
              <w:pStyle w:val="BodyText"/>
              <w:tabs>
                <w:tab w:val="left" w:pos="521"/>
              </w:tabs>
              <w:spacing w:after="0" w:line="240" w:lineRule="auto"/>
              <w:rPr>
                <w:rFonts w:ascii="Times New Roman" w:hAnsi="Times New Roman"/>
                <w:szCs w:val="20"/>
                <w:lang w:eastAsia="zh-CN"/>
              </w:rPr>
            </w:pPr>
          </w:p>
          <w:p w14:paraId="5FDD8BF5" w14:textId="77777777" w:rsidR="00014D5E" w:rsidRDefault="00534F9E">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w:t>
            </w:r>
            <w:r>
              <w:rPr>
                <w:rFonts w:ascii="Times New Roman" w:hAnsi="Times New Roman"/>
                <w:szCs w:val="20"/>
                <w:lang w:eastAsia="zh-CN"/>
              </w:rPr>
              <w:t>roposal:</w:t>
            </w:r>
          </w:p>
          <w:p w14:paraId="514F21D3" w14:textId="77777777" w:rsidR="00014D5E" w:rsidRDefault="00014D5E">
            <w:pPr>
              <w:pStyle w:val="BodyText"/>
              <w:tabs>
                <w:tab w:val="left" w:pos="521"/>
              </w:tabs>
              <w:spacing w:after="0" w:line="240" w:lineRule="auto"/>
              <w:rPr>
                <w:rFonts w:ascii="Times New Roman" w:hAnsi="Times New Roman"/>
                <w:szCs w:val="20"/>
                <w:lang w:eastAsia="zh-CN"/>
              </w:rPr>
            </w:pPr>
          </w:p>
          <w:p w14:paraId="63D1841A" w14:textId="77777777" w:rsidR="00014D5E" w:rsidRDefault="00534F9E">
            <w:pPr>
              <w:pStyle w:val="Heading5"/>
              <w:spacing w:line="280" w:lineRule="atLeast"/>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 xml:space="preserve">FFS </w:t>
            </w:r>
            <w:r>
              <w:rPr>
                <w:rFonts w:asciiTheme="minorHAnsi" w:hAnsiTheme="minorHAnsi" w:cstheme="minorHAnsi"/>
                <w:color w:val="FF0000"/>
                <w:sz w:val="20"/>
                <w:szCs w:val="20"/>
              </w:rPr>
              <w:t>whether to introduce extra processing time in addition to N1, N2 and N3 considering at least the following factors for single and multi-PDSCH/PUSCH scheduling</w:t>
            </w:r>
          </w:p>
          <w:p w14:paraId="2FDEF998"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w:t>
            </w:r>
            <w:r>
              <w:rPr>
                <w:rFonts w:asciiTheme="minorHAnsi" w:hAnsiTheme="minorHAnsi" w:cstheme="minorHAnsi"/>
                <w:color w:val="FF0000"/>
                <w:sz w:val="20"/>
                <w:szCs w:val="20"/>
              </w:rPr>
              <w:t>arrier scheduling</w:t>
            </w:r>
          </w:p>
          <w:p w14:paraId="4A9DBAF3"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BodyText"/>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0FB46CF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FFS: Considering UE additional burden for ICI compensation at </w:t>
            </w:r>
            <w:r>
              <w:rPr>
                <w:rFonts w:ascii="Times New Roman" w:hAnsi="Times New Roman"/>
                <w:szCs w:val="20"/>
                <w:lang w:eastAsia="zh-CN"/>
              </w:rPr>
              <w:t>least at high MCS</w:t>
            </w:r>
          </w:p>
        </w:tc>
      </w:tr>
      <w:tr w:rsidR="00014D5E" w14:paraId="322D9F01" w14:textId="77777777">
        <w:trPr>
          <w:trHeight w:val="339"/>
        </w:trPr>
        <w:tc>
          <w:tcPr>
            <w:tcW w:w="1870" w:type="dxa"/>
          </w:tcPr>
          <w:p w14:paraId="47A0DE04" w14:textId="77777777" w:rsidR="00014D5E" w:rsidRDefault="00534F9E">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w:t>
            </w:r>
            <w:r>
              <w:rPr>
                <w:rFonts w:ascii="Times New Roman" w:hAnsi="Times New Roman"/>
                <w:szCs w:val="20"/>
                <w:lang w:eastAsia="zh-CN"/>
              </w:rPr>
              <w:t>or 480 and 960kHz (with current state of art implementation), and to only support these cases that are same as 120kHz seem to be limiting technology that can be deployed in 60GHz.</w:t>
            </w:r>
          </w:p>
          <w:p w14:paraId="12C5327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w:t>
            </w:r>
            <w:r>
              <w:rPr>
                <w:rFonts w:ascii="Times New Roman" w:hAnsi="Times New Roman"/>
                <w:szCs w:val="20"/>
                <w:lang w:eastAsia="zh-CN"/>
              </w:rPr>
              <w:t>lity on top of Proposal 2-1.2.</w:t>
            </w:r>
          </w:p>
        </w:tc>
      </w:tr>
      <w:tr w:rsidR="00014D5E" w14:paraId="0EAEDC8D" w14:textId="77777777">
        <w:trPr>
          <w:trHeight w:val="339"/>
        </w:trPr>
        <w:tc>
          <w:tcPr>
            <w:tcW w:w="1870" w:type="dxa"/>
          </w:tcPr>
          <w:p w14:paraId="1B39A8F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Based on the comments received </w:t>
            </w:r>
            <w:r>
              <w:rPr>
                <w:rFonts w:ascii="Times New Roman" w:hAnsi="Times New Roman"/>
                <w:szCs w:val="20"/>
                <w:lang w:eastAsia="zh-CN"/>
              </w:rPr>
              <w:t>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Heading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sz w:val="20"/>
          <w:szCs w:val="20"/>
        </w:rPr>
        <w:t>strives to study and introduce additional smaller values for UE capability 1 considering at least the following factors</w:t>
      </w:r>
    </w:p>
    <w:p w14:paraId="7DBC31D5"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Caption"/>
        <w:ind w:left="933" w:firstLine="219"/>
        <w:jc w:val="center"/>
        <w:rPr>
          <w:b w:val="0"/>
        </w:rPr>
      </w:pPr>
      <w:r>
        <w:rPr>
          <w:b w:val="0"/>
        </w:rPr>
        <w:t>Table 2-2.1 PDSCH processing</w:t>
      </w:r>
      <w:r>
        <w:rPr>
          <w:b w:val="0"/>
        </w:rPr>
        <w:t xml:space="preserve">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436B52B2">
                <v:shape id="_x0000_i1031" type="#_x0000_t75" style="width:14.25pt;height:14.25pt" o:ole="">
                  <v:imagedata r:id="rId14" o:title=""/>
                </v:shape>
                <o:OLEObject Type="Embed" ProgID="Equation.3" ShapeID="_x0000_i1031" DrawAspect="Content" ObjectID="_1691304073"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6ED9C1C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5 (480 </w:t>
            </w:r>
            <w:r>
              <w:rPr>
                <w:rFonts w:ascii="Times New Roman" w:eastAsiaTheme="minorEastAsia" w:hAnsi="Times New Roman"/>
                <w:color w:val="000000"/>
                <w:sz w:val="20"/>
                <w:lang w:val="en-GB"/>
              </w:rPr>
              <w:t>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750535B">
                <v:shape id="_x0000_i1032" type="#_x0000_t75" style="width:14.25pt;height:14.25pt" o:ole="">
                  <v:imagedata r:id="rId14" o:title=""/>
                </v:shape>
                <o:OLEObject Type="Embed" ProgID="Equation.3" ShapeID="_x0000_i1032" DrawAspect="Content" ObjectID="_1691304074"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Caption"/>
        <w:ind w:left="933" w:firstLine="219"/>
        <w:jc w:val="center"/>
        <w:rPr>
          <w:b w:val="0"/>
        </w:rPr>
      </w:pPr>
      <w:r>
        <w:rPr>
          <w:b w:val="0"/>
        </w:rPr>
        <w:t xml:space="preserve">Table 2-2.3 Minimum gap between the </w:t>
      </w:r>
      <w:r>
        <w:rPr>
          <w:b w:val="0"/>
        </w:rPr>
        <w:t>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2F9A719F">
                <v:shape id="_x0000_i1033" type="#_x0000_t75" style="width:14.25pt;height:14.25pt" o:ole="">
                  <v:imagedata r:id="rId14" o:title=""/>
                </v:shape>
                <o:OLEObject Type="Embed" ProgID="Equation.3" ShapeID="_x0000_i1033" DrawAspect="Content" ObjectID="_1691304075"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w:t>
            </w:r>
            <w:r>
              <w:rPr>
                <w:rFonts w:ascii="Times New Roman" w:hAnsi="Times New Roman"/>
                <w:szCs w:val="20"/>
                <w:lang w:eastAsia="zh-CN"/>
              </w:rPr>
              <w:t xml:space="preserve">o enable this for the UE, and how peak throughput is handled is quite different (see TS38.214 Section 5.1.3 and 6.1.4). The handling of TBS and per-celll enablement configuration is one of the key differences for capability 2. </w:t>
            </w:r>
          </w:p>
          <w:p w14:paraId="5B400D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w:t>
            </w:r>
            <w:r>
              <w:rPr>
                <w:rFonts w:ascii="Times New Roman" w:hAnsi="Times New Roman"/>
                <w:szCs w:val="20"/>
                <w:lang w:eastAsia="zh-CN"/>
              </w:rPr>
              <w:t xml:space="preserve"> should still work with capability 1 framework, as capability 2 is not supported for FR2 but only supported in FR1.</w:t>
            </w:r>
          </w:p>
          <w:p w14:paraId="435836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spacing w:line="280" w:lineRule="atLeast"/>
              <w:rPr>
                <w:rFonts w:asciiTheme="minorHAnsi" w:hAnsiTheme="minorHAnsi" w:cstheme="minorHAnsi"/>
              </w:rPr>
            </w:pPr>
            <w:r>
              <w:rPr>
                <w:rFonts w:asciiTheme="minorHAnsi" w:hAnsiTheme="minorHAnsi" w:cstheme="minorHAnsi"/>
              </w:rPr>
              <w:t>We are supportive to moderator’s proposal in ge</w:t>
            </w:r>
            <w:r>
              <w:rPr>
                <w:rFonts w:asciiTheme="minorHAnsi" w:hAnsiTheme="minorHAnsi" w:cstheme="minorHAnsi"/>
              </w:rPr>
              <w:t xml:space="preserve">neral. Just need a clarification for the bullet part: </w:t>
            </w:r>
          </w:p>
          <w:p w14:paraId="4FD9CE3B"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spacing w:line="280" w:lineRule="atLeast"/>
              <w:rPr>
                <w:rFonts w:asciiTheme="minorHAnsi" w:hAnsiTheme="minorHAnsi" w:cstheme="minorHAnsi"/>
              </w:rPr>
            </w:pPr>
            <w:r>
              <w:rPr>
                <w:rFonts w:asciiTheme="minorHAnsi" w:hAnsiTheme="minorHAnsi" w:cstheme="minorHAnsi"/>
              </w:rPr>
              <w:t xml:space="preserve">We share the same view with MTK, at least some of these factors will increase the complexity instead of decreasing. While we understand the reason for this bullet, just wondering what is the result for </w:t>
            </w:r>
            <w:r>
              <w:rPr>
                <w:rFonts w:asciiTheme="minorHAnsi" w:hAnsiTheme="minorHAnsi" w:cstheme="minorHAnsi"/>
              </w:rPr>
              <w:t>this agreement if the aggregation of all factors will contribute as additional delay for the timeline?</w:t>
            </w:r>
          </w:p>
          <w:p w14:paraId="28376B47" w14:textId="77777777" w:rsidR="00014D5E" w:rsidRDefault="00534F9E">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1BAA1674" w14:textId="77777777" w:rsidR="00014D5E" w:rsidRDefault="00534F9E">
            <w:pPr>
              <w:spacing w:line="280" w:lineRule="atLeast"/>
              <w:rPr>
                <w:rFonts w:asciiTheme="minorHAnsi" w:hAnsiTheme="minorHAnsi" w:cstheme="minorHAnsi"/>
                <w:szCs w:val="22"/>
              </w:rPr>
            </w:pPr>
            <w:r>
              <w:rPr>
                <w:lang w:eastAsia="zh-CN"/>
              </w:rPr>
              <w:lastRenderedPageBreak/>
              <w:t xml:space="preserve">Alt3) Keep current value or </w:t>
            </w:r>
            <w:r>
              <w:rPr>
                <w:lang w:eastAsia="zh-CN"/>
              </w:rPr>
              <w:t>squeeze table value to a smaller value, but put those factors with additional complexity into the timeline formulation.</w:t>
            </w:r>
          </w:p>
          <w:p w14:paraId="672C1D5B" w14:textId="77777777" w:rsidR="00014D5E" w:rsidRDefault="00534F9E">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spacing w:line="280" w:lineRule="atLeast"/>
              <w:rPr>
                <w:rFonts w:asciiTheme="minorHAnsi" w:hAnsiTheme="minorHAnsi" w:cstheme="minorHAnsi"/>
              </w:rPr>
            </w:pPr>
            <w:r>
              <w:rPr>
                <w:rFonts w:asciiTheme="minorHAnsi" w:hAnsiTheme="minorHAnsi" w:cstheme="minorHAnsi"/>
              </w:rPr>
              <w:t>We want to point out actual timeline is not exactly N1/N2/N3 val</w:t>
            </w:r>
            <w:r>
              <w:rPr>
                <w:rFonts w:asciiTheme="minorHAnsi" w:hAnsiTheme="minorHAnsi" w:cstheme="minorHAnsi"/>
              </w:rPr>
              <w:t xml:space="preserve">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m:t>
                  </m:r>
                  <m:r>
                    <w:rPr>
                      <w:rFonts w:ascii="Cambria Math" w:hAnsi="Cambria Math" w:cstheme="minorHAnsi"/>
                    </w:rPr>
                    <m:t>,1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534F9E">
            <w:pPr>
              <w:spacing w:line="280" w:lineRule="atLeast"/>
              <w:rPr>
                <w:rFonts w:asciiTheme="minorHAnsi" w:hAnsiTheme="minorHAnsi" w:cstheme="minorHAnsi"/>
              </w:rPr>
            </w:pPr>
            <w:r>
              <w:rPr>
                <w:rFonts w:asciiTheme="minorHAnsi" w:eastAsiaTheme="minorHAnsi" w:hAnsiTheme="minorHAnsi" w:cstheme="minorBidi"/>
                <w:position w:val="-12"/>
                <w:sz w:val="22"/>
                <w:szCs w:val="22"/>
              </w:rPr>
              <w:object w:dxaOrig="3858" w:dyaOrig="344" w14:anchorId="5305B701">
                <v:shape id="_x0000_i1034" type="#_x0000_t75" style="width:192.75pt;height:17.25pt" o:ole="">
                  <v:imagedata r:id="rId25" o:title=""/>
                </v:shape>
                <o:OLEObject Type="Embed" ProgID="Equation.DSMT4" ShapeID="_x0000_i1034" DrawAspect="Content" ObjectID="_1691304076" r:id="rId26"/>
              </w:object>
            </w:r>
            <w:bookmarkEnd w:id="24"/>
            <w:bookmarkEnd w:id="25"/>
            <w:bookmarkEnd w:id="26"/>
            <w:r>
              <w:rPr>
                <w:rFonts w:asciiTheme="minorHAnsi" w:hAnsiTheme="minorHAnsi" w:cstheme="minorHAnsi"/>
              </w:rPr>
              <w:t xml:space="preserve"> </w:t>
            </w:r>
          </w:p>
          <w:p w14:paraId="288ED654" w14:textId="77777777" w:rsidR="00014D5E" w:rsidRDefault="00534F9E">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w:t>
            </w:r>
            <w:r>
              <w:rPr>
                <w:lang w:eastAsia="zh-CN"/>
              </w:rPr>
              <w:t>f PUCCH, LBT time , etc..</w:t>
            </w:r>
          </w:p>
          <w:p w14:paraId="0AC124D8"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Thanks </w:t>
            </w:r>
            <w:r>
              <w:rPr>
                <w:rFonts w:ascii="Times New Roman" w:hAnsi="Times New Roman"/>
                <w:szCs w:val="20"/>
                <w:lang w:eastAsia="zh-CN"/>
              </w:rPr>
              <w:t>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w:t>
            </w:r>
            <w:r>
              <w:rPr>
                <w:rFonts w:asciiTheme="minorHAnsi" w:hAnsiTheme="minorHAnsi" w:cstheme="minorHAnsi"/>
                <w:sz w:val="20"/>
                <w:szCs w:val="20"/>
              </w:rPr>
              <w:t xml:space="preserve"> smaller values for UE capability 1 considering at least the following factors</w:t>
            </w:r>
          </w:p>
          <w:p w14:paraId="625D82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w:t>
            </w:r>
            <w:r>
              <w:rPr>
                <w:rFonts w:ascii="Times New Roman" w:hAnsi="Times New Roman"/>
                <w:szCs w:val="20"/>
                <w:lang w:eastAsia="zh-CN"/>
              </w:rPr>
              <w:t>ties listed in the proposal are supported to ensure we have some fundamental processing requirement in the end of this WI. However, we fail to find the use cases which need much lower latency requirement than eMBB and it is still no clear to us the need fo</w:t>
            </w:r>
            <w:r>
              <w:rPr>
                <w:rFonts w:ascii="Times New Roman" w:hAnsi="Times New Roman"/>
                <w:szCs w:val="20"/>
                <w:lang w:eastAsia="zh-CN"/>
              </w:rPr>
              <w:t>r a lower latency requirement than what we have for FR2-1. In our view, it will be helpful to proceed the discussion of the additional advanced UE processing capability if companies can provide some information regarding the use cases with the latency requ</w:t>
            </w:r>
            <w:r>
              <w:rPr>
                <w:rFonts w:ascii="Times New Roman" w:hAnsi="Times New Roman"/>
                <w:szCs w:val="20"/>
                <w:lang w:eastAsia="zh-CN"/>
              </w:rPr>
              <w:t>irements as potentail design target.</w:t>
            </w:r>
          </w:p>
          <w:p w14:paraId="38562B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Second, assuming we do see the need to introduce additional smaller values for UE processing timeline capability, how to evaluate the processing timeline should be discussed in order to finalize the values. For example, it might be beneficial if we can com</w:t>
            </w:r>
            <w:r>
              <w:rPr>
                <w:rFonts w:ascii="Times New Roman" w:hAnsi="Times New Roman"/>
                <w:szCs w:val="20"/>
                <w:lang w:eastAsia="zh-CN"/>
              </w:rPr>
              <w:t xml:space="preserve">e out with a specific evaluation setup, e.g., BD/CCE limit for single or multi-slot PDCCH monitoring, mix-numerology with the SCS ranges, instead of having the high level description on those aspects. In our view, without the specific evaluation setup, it </w:t>
            </w:r>
            <w:r>
              <w:rPr>
                <w:rFonts w:ascii="Times New Roman" w:hAnsi="Times New Roman"/>
                <w:szCs w:val="20"/>
                <w:lang w:eastAsia="zh-CN"/>
              </w:rPr>
              <w:t xml:space="preserve">might be difficult to converge the timeline values. </w:t>
            </w:r>
          </w:p>
          <w:p w14:paraId="5CD046A3" w14:textId="77777777" w:rsidR="00014D5E" w:rsidRDefault="00014D5E">
            <w:pPr>
              <w:pStyle w:val="BodyText"/>
              <w:spacing w:after="0" w:line="240" w:lineRule="auto"/>
              <w:rPr>
                <w:rFonts w:ascii="Times New Roman" w:hAnsi="Times New Roman"/>
                <w:szCs w:val="20"/>
                <w:lang w:eastAsia="zh-CN"/>
              </w:rPr>
            </w:pPr>
          </w:p>
          <w:p w14:paraId="3D32B3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the same clarification question as Samsung on the consequence of this bullet. If we eventually introduce an additional smaller value than the table listed in the proposal, does it mean we h</w:t>
            </w:r>
            <w:r>
              <w:rPr>
                <w:rFonts w:ascii="Times New Roman" w:hAnsi="Times New Roman"/>
                <w:szCs w:val="20"/>
                <w:lang w:eastAsia="zh-CN"/>
              </w:rPr>
              <w:t xml:space="preserve">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purpose of capability </w:t>
            </w:r>
            <w:r>
              <w:rPr>
                <w:rFonts w:ascii="Times New Roman" w:hAnsi="Times New Roman"/>
                <w:szCs w:val="20"/>
                <w:lang w:eastAsia="zh-CN"/>
              </w:rPr>
              <w:t>2, we have different view from Intel. In our understanding, the purpose of capability 2 is to serve URLLC type low latency requirement. The condition on the RB size of capability 2 is to ensure UE can achieve such low latency timeline and URLLC service mig</w:t>
            </w:r>
            <w:r>
              <w:rPr>
                <w:rFonts w:ascii="Times New Roman" w:hAnsi="Times New Roman"/>
                <w:szCs w:val="20"/>
                <w:lang w:eastAsia="zh-CN"/>
              </w:rPr>
              <w:t>ht not need large resource allocation.</w:t>
            </w:r>
          </w:p>
          <w:p w14:paraId="456E8761" w14:textId="77777777" w:rsidR="00014D5E" w:rsidRDefault="00014D5E">
            <w:pPr>
              <w:pStyle w:val="BodyText"/>
              <w:spacing w:after="0" w:line="240" w:lineRule="auto"/>
              <w:rPr>
                <w:rFonts w:ascii="Times New Roman" w:hAnsi="Times New Roman"/>
                <w:szCs w:val="20"/>
                <w:lang w:eastAsia="zh-CN"/>
              </w:rPr>
            </w:pPr>
          </w:p>
          <w:p w14:paraId="3C4C80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m:t>
                  </m:r>
                  <m:r>
                    <w:rPr>
                      <w:rFonts w:ascii="Cambria Math" w:hAnsi="Cambria Math"/>
                      <w:szCs w:val="20"/>
                      <w:lang w:eastAsia="zh-CN"/>
                    </w:rPr>
                    <m:t>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w:t>
            </w:r>
            <w:r>
              <w:rPr>
                <w:rFonts w:ascii="Times New Roman" w:hAnsi="Times New Roman"/>
                <w:szCs w:val="20"/>
                <w:lang w:eastAsia="zh-CN"/>
              </w:rPr>
              <w:t>p of N1/N2 values to complete the timeline discussion.</w:t>
            </w:r>
          </w:p>
          <w:p w14:paraId="5DDF67A4" w14:textId="77777777" w:rsidR="00014D5E" w:rsidRDefault="00014D5E">
            <w:pPr>
              <w:pStyle w:val="BodyText"/>
              <w:spacing w:after="0" w:line="240" w:lineRule="auto"/>
              <w:rPr>
                <w:rFonts w:ascii="Times New Roman" w:hAnsi="Times New Roman"/>
                <w:szCs w:val="20"/>
                <w:lang w:eastAsia="zh-CN"/>
              </w:rPr>
            </w:pPr>
          </w:p>
          <w:p w14:paraId="5E97D81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BodyText"/>
              <w:spacing w:after="0" w:line="240" w:lineRule="auto"/>
              <w:rPr>
                <w:rFonts w:ascii="Times New Roman" w:hAnsi="Times New Roman"/>
                <w:szCs w:val="20"/>
                <w:lang w:eastAsia="zh-CN"/>
              </w:rPr>
            </w:pPr>
          </w:p>
          <w:p w14:paraId="0B8FD054" w14:textId="77777777" w:rsidR="00014D5E" w:rsidRDefault="00014D5E">
            <w:pPr>
              <w:pStyle w:val="BodyText"/>
              <w:spacing w:after="0" w:line="240" w:lineRule="auto"/>
              <w:rPr>
                <w:rFonts w:ascii="Times New Roman" w:hAnsi="Times New Roman"/>
                <w:szCs w:val="20"/>
                <w:lang w:eastAsia="zh-CN"/>
              </w:rPr>
            </w:pPr>
          </w:p>
          <w:p w14:paraId="2737CCE2" w14:textId="77777777" w:rsidR="00014D5E" w:rsidRDefault="00014D5E">
            <w:pPr>
              <w:spacing w:line="280" w:lineRule="atLeast"/>
              <w:rPr>
                <w:lang w:val="en-GB"/>
              </w:rPr>
            </w:pPr>
          </w:p>
          <w:p w14:paraId="22BBC493" w14:textId="77777777" w:rsidR="00014D5E" w:rsidRDefault="00534F9E">
            <w:pPr>
              <w:pStyle w:val="Heading5"/>
              <w:spacing w:line="280" w:lineRule="atLeast"/>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w:t>
            </w:r>
            <w:r>
              <w:rPr>
                <w:rFonts w:asciiTheme="minorHAnsi" w:hAnsiTheme="minorHAnsi" w:cstheme="minorHAnsi"/>
              </w:rPr>
              <w:t xml:space="preserve">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w:t>
            </w:r>
            <w:r>
              <w:rPr>
                <w:rFonts w:asciiTheme="minorHAnsi" w:hAnsiTheme="minorHAnsi" w:cstheme="minorHAnsi"/>
                <w:color w:val="FF0000"/>
                <w:sz w:val="20"/>
                <w:szCs w:val="20"/>
              </w:rPr>
              <w:t>or timeline evaluation</w:t>
            </w:r>
          </w:p>
          <w:p w14:paraId="5652B0F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 xml:space="preserve">Specify the extra processing time in addition to N1, N2, and N3 at least for the following factors for single and </w:t>
            </w:r>
            <w:r>
              <w:rPr>
                <w:rFonts w:asciiTheme="minorHAnsi" w:hAnsiTheme="minorHAnsi" w:cstheme="minorHAnsi"/>
                <w:color w:val="FF0000"/>
                <w:sz w:val="20"/>
                <w:szCs w:val="20"/>
              </w:rPr>
              <w:t>multi-PDSCH/PUSCH scheduling</w:t>
            </w:r>
          </w:p>
          <w:p w14:paraId="6F6F0F61"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w:t>
            </w:r>
            <w:r>
              <w:rPr>
                <w:rFonts w:asciiTheme="minorHAnsi" w:hAnsiTheme="minorHAnsi" w:cstheme="minorHAnsi"/>
                <w:color w:val="FF0000"/>
                <w:sz w:val="20"/>
                <w:szCs w:val="20"/>
              </w:rPr>
              <w:t>y scheduling</w:t>
            </w:r>
          </w:p>
          <w:p w14:paraId="64A09CAE" w14:textId="77777777" w:rsidR="00014D5E" w:rsidRDefault="00014D5E">
            <w:pPr>
              <w:pStyle w:val="BodyText"/>
              <w:spacing w:after="0" w:line="240" w:lineRule="auto"/>
              <w:rPr>
                <w:rFonts w:ascii="Times New Roman" w:hAnsi="Times New Roman"/>
                <w:szCs w:val="20"/>
                <w:lang w:eastAsia="zh-CN"/>
              </w:rPr>
            </w:pPr>
          </w:p>
          <w:p w14:paraId="00A7B6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BodyText"/>
              <w:spacing w:after="0" w:line="280" w:lineRule="atLeast"/>
              <w:ind w:left="288"/>
              <w:jc w:val="left"/>
              <w:rPr>
                <w:rFonts w:ascii="Times New Roman" w:hAnsi="Times New Roman"/>
                <w:i/>
                <w:iCs/>
                <w:szCs w:val="20"/>
                <w:lang w:eastAsia="zh-CN"/>
              </w:rPr>
            </w:pPr>
            <w:r>
              <w:rPr>
                <w:i/>
                <w:iCs/>
                <w:lang w:eastAsia="zh-CN"/>
              </w:rPr>
              <w:t xml:space="preserve">RAN1 use the absolute time duration for 120 kHz SCS as the upper bound for the </w:t>
            </w:r>
            <w:r>
              <w:rPr>
                <w:i/>
                <w:iCs/>
                <w:lang w:eastAsia="zh-CN"/>
              </w:rPr>
              <w:t>discussion of UE processing timelines</w:t>
            </w:r>
          </w:p>
          <w:p w14:paraId="256BEEA3"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So, the correct approach would be to now agree on a lower bound for the processing timelines, and then further discuss what value(s) to support within that range. This was the approach that was followed in </w:t>
            </w:r>
            <w:r>
              <w:rPr>
                <w:rFonts w:ascii="Times New Roman" w:hAnsi="Times New Roman"/>
                <w:szCs w:val="20"/>
                <w:lang w:eastAsia="zh-CN"/>
              </w:rPr>
              <w:t>Rel-15, for example for PDCCH monitoring capabilities.</w:t>
            </w:r>
          </w:p>
          <w:p w14:paraId="38AEB616"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BodyText"/>
              <w:spacing w:after="0" w:line="280" w:lineRule="atLeast"/>
              <w:jc w:val="left"/>
              <w:rPr>
                <w:rFonts w:ascii="Times New Roman" w:hAnsi="Times New Roman"/>
                <w:szCs w:val="20"/>
                <w:lang w:eastAsia="zh-CN"/>
              </w:rPr>
            </w:pPr>
          </w:p>
          <w:p w14:paraId="1C77DB09" w14:textId="77777777" w:rsidR="00014D5E" w:rsidRDefault="00534F9E">
            <w:pPr>
              <w:pStyle w:val="Heading5"/>
              <w:spacing w:line="280" w:lineRule="atLeast"/>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w:t>
            </w:r>
            <w:r>
              <w:rPr>
                <w:rFonts w:asciiTheme="minorHAnsi" w:hAnsiTheme="minorHAnsi" w:cstheme="minorHAnsi"/>
                <w:color w:val="FF0000"/>
                <w:sz w:val="20"/>
                <w:szCs w:val="20"/>
              </w:rPr>
              <w:t xml:space="preserve">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Caption"/>
              <w:spacing w:line="280" w:lineRule="atLeast"/>
              <w:ind w:left="933" w:firstLine="219"/>
              <w:jc w:val="center"/>
              <w:rPr>
                <w:b w:val="0"/>
              </w:rPr>
            </w:pPr>
            <w:r>
              <w:rPr>
                <w:b w:val="0"/>
              </w:rPr>
              <w:t xml:space="preserve">Table </w:t>
            </w:r>
            <w:r>
              <w:rPr>
                <w:b w:val="0"/>
              </w:rPr>
              <w:t>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1D4A7DD4">
                      <v:shape id="_x0000_i1035" type="#_x0000_t75" style="width:14.25pt;height:14.25pt" o:ole="">
                        <v:imagedata r:id="rId14" o:title=""/>
                      </v:shape>
                      <o:OLEObject Type="Embed" ProgID="Equation.3" ShapeID="_x0000_i1035" DrawAspect="Content" ObjectID="_1691304077"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C2EAB4E"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w:t>
                  </w:r>
                  <w:r>
                    <w:rPr>
                      <w:rFonts w:ascii="Times New Roman" w:eastAsia="Batang" w:hAnsi="Times New Roman"/>
                      <w:b w:val="0"/>
                      <w:i/>
                      <w:color w:val="000000"/>
                      <w:sz w:val="20"/>
                    </w:rPr>
                    <w:t>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Pr>
              <w:spacing w:line="280" w:lineRule="atLeast"/>
            </w:pPr>
          </w:p>
          <w:p w14:paraId="75FE6137"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4DC9E709">
                      <v:shape id="_x0000_i1036" type="#_x0000_t75" style="width:14.25pt;height:14.25pt" o:ole="">
                        <v:imagedata r:id="rId14" o:title=""/>
                      </v:shape>
                      <o:OLEObject Type="Embed" ProgID="Equation.3" ShapeID="_x0000_i1036" DrawAspect="Content" ObjectID="_1691304078"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Pr>
              <w:spacing w:line="280" w:lineRule="atLeast"/>
            </w:pPr>
          </w:p>
          <w:p w14:paraId="701274DB" w14:textId="77777777" w:rsidR="00014D5E" w:rsidRDefault="00534F9E">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55B126E0">
                      <v:shape id="_x0000_i1037" type="#_x0000_t75" style="width:14.25pt;height:14.25pt" o:ole="">
                        <v:imagedata r:id="rId14" o:title=""/>
                      </v:shape>
                      <o:OLEObject Type="Embed" ProgID="Equation.3" ShapeID="_x0000_i1037" DrawAspect="Content" ObjectID="_1691304079"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BodyText"/>
              <w:spacing w:after="0" w:line="280" w:lineRule="atLeast"/>
              <w:jc w:val="left"/>
              <w:rPr>
                <w:rFonts w:ascii="Times New Roman" w:hAnsi="Times New Roman"/>
                <w:szCs w:val="20"/>
                <w:lang w:eastAsia="zh-CN"/>
              </w:rPr>
            </w:pPr>
          </w:p>
          <w:p w14:paraId="5DE83A29" w14:textId="77777777" w:rsidR="00014D5E" w:rsidRDefault="00014D5E">
            <w:pPr>
              <w:pStyle w:val="BodyText"/>
              <w:spacing w:after="0" w:line="280" w:lineRule="atLeast"/>
              <w:jc w:val="left"/>
              <w:rPr>
                <w:rFonts w:ascii="Times New Roman" w:hAnsi="Times New Roman"/>
                <w:szCs w:val="20"/>
                <w:lang w:eastAsia="zh-CN"/>
              </w:rPr>
            </w:pPr>
          </w:p>
          <w:p w14:paraId="310C250A" w14:textId="77777777" w:rsidR="00014D5E" w:rsidRDefault="00014D5E">
            <w:pPr>
              <w:pStyle w:val="BodyText"/>
              <w:spacing w:after="0" w:line="280" w:lineRule="atLeast"/>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In general we are supportive of the proposal and the numbers proposed. However, similar to Samsung and </w:t>
            </w:r>
            <w:r>
              <w:rPr>
                <w:rFonts w:ascii="Times New Roman" w:hAnsi="Times New Roman"/>
                <w:szCs w:val="20"/>
                <w:lang w:eastAsia="zh-CN"/>
              </w:rPr>
              <w:t>MTK, we would like clarification on if the additional smaller numbers would be a separate set of numbers and if in that case the UE can select not to use the smaller numbers (effectively a UE capability without the additional elements that Intel points out</w:t>
            </w:r>
            <w:r>
              <w:rPr>
                <w:rFonts w:ascii="Times New Roman" w:hAnsi="Times New Roman"/>
                <w:szCs w:val="20"/>
                <w:lang w:eastAsia="zh-CN"/>
              </w:rPr>
              <w:t>). Ideally, this should not be specified based on the recent agreement made.</w:t>
            </w:r>
          </w:p>
          <w:p w14:paraId="4173D49C" w14:textId="77777777" w:rsidR="00014D5E" w:rsidRDefault="00014D5E">
            <w:pPr>
              <w:pStyle w:val="BodyText"/>
              <w:spacing w:after="0" w:line="280" w:lineRule="atLeast"/>
              <w:jc w:val="left"/>
              <w:rPr>
                <w:rFonts w:ascii="Times New Roman" w:hAnsi="Times New Roman"/>
                <w:szCs w:val="20"/>
                <w:lang w:eastAsia="zh-CN"/>
              </w:rPr>
            </w:pPr>
          </w:p>
          <w:p w14:paraId="13B04781"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needs clarification if introduced additional s</w:t>
            </w:r>
            <w:r>
              <w:rPr>
                <w:rFonts w:ascii="Times New Roman" w:hAnsi="Times New Roman"/>
                <w:szCs w:val="20"/>
                <w:lang w:eastAsia="zh-CN"/>
              </w:rPr>
              <w:t xml:space="preserve">maller values.  </w:t>
            </w:r>
          </w:p>
          <w:p w14:paraId="11A5E0CD"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w:t>
            </w:r>
            <w:r>
              <w:rPr>
                <w:rFonts w:ascii="Times New Roman" w:hAnsi="Times New Roman"/>
                <w:szCs w:val="20"/>
                <w:lang w:eastAsia="zh-CN"/>
              </w:rPr>
              <w:t>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think that there is a need to discuss the number of HARQ processes at the same time. It’s </w:t>
            </w:r>
            <w:r>
              <w:rPr>
                <w:rFonts w:ascii="Times New Roman" w:hAnsi="Times New Roman"/>
                <w:szCs w:val="20"/>
                <w:lang w:eastAsia="zh-CN"/>
              </w:rPr>
              <w:t>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081AAA0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SCS</w:t>
            </w:r>
            <w:r>
              <w:rPr>
                <w:rStyle w:val="normaltextrun"/>
              </w:rPr>
              <w:t xml:space="preserve"> = 960 kHz </w:t>
            </w:r>
          </w:p>
          <w:p w14:paraId="40B4C5C0"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742D9D7D" w14:textId="77777777" w:rsidR="00014D5E" w:rsidRDefault="00534F9E">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xml:space="preserve">, contiguous DL transmission cannot be supported with 16 </w:t>
            </w:r>
            <w:r>
              <w:rPr>
                <w:rStyle w:val="normaltextrun"/>
              </w:rPr>
              <w:t>HARQ processes. Similar findings apply for PUSCH scheduling as shown in R1-2107108 (Section 4)</w:t>
            </w:r>
          </w:p>
          <w:p w14:paraId="14FFC54A" w14:textId="77777777" w:rsidR="00014D5E" w:rsidRDefault="00014D5E">
            <w:pPr>
              <w:pStyle w:val="BodyText"/>
              <w:spacing w:after="0" w:line="240" w:lineRule="auto"/>
              <w:rPr>
                <w:rFonts w:ascii="Times New Roman" w:hAnsi="Times New Roman"/>
                <w:szCs w:val="20"/>
                <w:lang w:eastAsia="zh-CN"/>
              </w:rPr>
            </w:pPr>
          </w:p>
          <w:p w14:paraId="33406B8B" w14:textId="77777777" w:rsidR="00014D5E" w:rsidRDefault="00534F9E">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w:t>
            </w:r>
            <w:r>
              <w:rPr>
                <w:rFonts w:asciiTheme="minorHAnsi" w:hAnsiTheme="minorHAnsi" w:cstheme="minorHAnsi"/>
                <w:sz w:val="20"/>
                <w:szCs w:val="20"/>
              </w:rPr>
              <w:t xml:space="preserve">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BodyText"/>
              <w:spacing w:after="0" w:line="240" w:lineRule="auto"/>
              <w:rPr>
                <w:rFonts w:ascii="Times New Roman" w:hAnsi="Times New Roman"/>
                <w:szCs w:val="20"/>
                <w:lang w:eastAsia="zh-CN"/>
              </w:rPr>
            </w:pPr>
          </w:p>
          <w:p w14:paraId="2DD6A08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2D156FA4" w14:textId="77777777" w:rsidR="00014D5E" w:rsidRDefault="00534F9E">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w:t>
            </w:r>
            <w:r>
              <w:rPr>
                <w:rFonts w:asciiTheme="minorHAnsi" w:hAnsiTheme="minorHAnsi" w:cstheme="minorHAnsi"/>
                <w:szCs w:val="20"/>
              </w:rPr>
              <w:t>r values for UE capability 1” is still unclear, as already pointed out by Samsung and Mediatek. If the additional smaller values are alternatives (Alt 1 from Samsung) to the values in the proposed tables, then these additional smaller values would constitu</w:t>
            </w:r>
            <w:r>
              <w:rPr>
                <w:rFonts w:asciiTheme="minorHAnsi" w:hAnsiTheme="minorHAnsi" w:cstheme="minorHAnsi"/>
                <w:szCs w:val="20"/>
              </w:rPr>
              <w:t>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Since Rel-15 the </w:t>
            </w:r>
            <w:r>
              <w:rPr>
                <w:rFonts w:asciiTheme="minorHAnsi" w:hAnsiTheme="minorHAnsi" w:cstheme="minorHAnsi"/>
                <w:szCs w:val="20"/>
              </w:rPr>
              <w:t>more demanding capability has been called capability 2, so we are not sure why it is proposed to squeeze two capabilities inside one definition instead. As commented on the GTW session, we currently don’t think it is practical for a UE to support significa</w:t>
            </w:r>
            <w:r>
              <w:rPr>
                <w:rFonts w:asciiTheme="minorHAnsi" w:hAnsiTheme="minorHAnsi" w:cstheme="minorHAnsi"/>
                <w:szCs w:val="20"/>
              </w:rPr>
              <w:t>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We agree with Samsung and Mediatek</w:t>
            </w:r>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w:t>
            </w:r>
            <w:r>
              <w:rPr>
                <w:rFonts w:asciiTheme="minorHAnsi" w:hAnsiTheme="minorHAnsi" w:cstheme="minorHAnsi"/>
                <w:szCs w:val="20"/>
              </w:rPr>
              <w:t>1-2a.</w:t>
            </w:r>
          </w:p>
          <w:p w14:paraId="0196772F" w14:textId="77777777" w:rsidR="00014D5E" w:rsidRDefault="00014D5E">
            <w:pPr>
              <w:pStyle w:val="BodyText"/>
              <w:spacing w:after="0" w:line="240" w:lineRule="auto"/>
              <w:rPr>
                <w:rFonts w:asciiTheme="minorHAnsi" w:hAnsiTheme="minorHAnsi" w:cstheme="minorHAnsi"/>
                <w:szCs w:val="20"/>
              </w:rPr>
            </w:pPr>
          </w:p>
          <w:p w14:paraId="0466F475" w14:textId="77777777" w:rsidR="00014D5E" w:rsidRDefault="00534F9E">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7CBCF0B0"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Alt1: For NR operation with 480 and 960 kHz SCS, adopt a</w:t>
            </w:r>
            <w:r>
              <w:rPr>
                <w:rFonts w:asciiTheme="minorHAnsi" w:hAnsiTheme="minorHAnsi" w:cstheme="minorHAnsi"/>
              </w:rPr>
              <w:t xml:space="preserve">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Alt2: For NR operation with 480 and 960 k</w:t>
            </w:r>
            <w:r>
              <w:rPr>
                <w:rFonts w:asciiTheme="minorHAnsi" w:hAnsiTheme="minorHAnsi" w:cstheme="minorHAnsi"/>
              </w:rPr>
              <w:t xml:space="preserve">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w:t>
            </w:r>
            <w:r>
              <w:rPr>
                <w:rFonts w:ascii="Times New Roman" w:hAnsi="Times New Roman" w:hint="eastAsia"/>
                <w:szCs w:val="20"/>
                <w:lang w:eastAsia="zh-CN"/>
              </w:rPr>
              <w:t xml:space="preserve">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w:t>
            </w:r>
            <w:r>
              <w:rPr>
                <w:rFonts w:ascii="Times New Roman" w:hAnsi="Times New Roman"/>
                <w:szCs w:val="20"/>
                <w:lang w:eastAsia="zh-CN"/>
              </w:rPr>
              <w:t>ightly larger than necessary for the second and subsequent PDSCHs/PUSCHs.</w:t>
            </w:r>
          </w:p>
          <w:p w14:paraId="226D5FD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BodyText"/>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49254A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addition, we do not sympathize the motivation to define additional values in addition to the proposed values under UE capability 1. As Huawei pointed out, complex UE implementation capability has been called as U</w:t>
            </w:r>
            <w:r>
              <w:rPr>
                <w:rFonts w:ascii="Times New Roman" w:hAnsi="Times New Roman"/>
                <w:szCs w:val="20"/>
                <w:lang w:eastAsia="zh-CN"/>
              </w:rPr>
              <w:t xml:space="preserve">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w:t>
            </w:r>
            <w:r>
              <w:rPr>
                <w:rFonts w:ascii="Times New Roman" w:hAnsi="Times New Roman"/>
                <w:szCs w:val="20"/>
                <w:lang w:eastAsia="zh-CN"/>
              </w:rPr>
              <w:t xml:space="preserv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have to first decide if only one set of values are going to be chosen, or two sets (larger + small). If only one set of value is going to chose</w:t>
            </w:r>
            <w:r>
              <w:rPr>
                <w:rFonts w:ascii="Times New Roman" w:hAnsi="Times New Roman"/>
                <w:szCs w:val="20"/>
                <w:lang w:eastAsia="zh-CN"/>
              </w:rPr>
              <w:t xml:space="preserve">n , which looks like it’s going to happen, then we should not only choose the upper bound value. </w:t>
            </w:r>
          </w:p>
          <w:p w14:paraId="5642E2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BodyText"/>
              <w:spacing w:after="0" w:line="240" w:lineRule="auto"/>
              <w:rPr>
                <w:rFonts w:ascii="Times New Roman" w:hAnsi="Times New Roman"/>
                <w:szCs w:val="20"/>
                <w:lang w:eastAsia="zh-CN"/>
              </w:rPr>
            </w:pPr>
          </w:p>
        </w:tc>
        <w:tc>
          <w:tcPr>
            <w:tcW w:w="8015" w:type="dxa"/>
          </w:tcPr>
          <w:p w14:paraId="19F0C441" w14:textId="77777777" w:rsidR="00014D5E" w:rsidRDefault="00014D5E">
            <w:pPr>
              <w:pStyle w:val="BodyText"/>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w:t>
            </w:r>
            <w:r>
              <w:rPr>
                <w:rFonts w:ascii="Times New Roman" w:hAnsi="Times New Roman"/>
                <w:szCs w:val="20"/>
                <w:lang w:eastAsia="zh-CN"/>
              </w:rPr>
              <w:t>Respond to question/comments from Samsung, MediaTek, Apple, vivo, Nokia, Huawei, InterDigital and Qualcomm on clarification to UE capability 1 and 2:</w:t>
            </w:r>
          </w:p>
          <w:p w14:paraId="5DC88E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w:t>
            </w:r>
            <w:r>
              <w:rPr>
                <w:rFonts w:ascii="Times New Roman" w:hAnsi="Times New Roman"/>
                <w:szCs w:val="20"/>
                <w:lang w:eastAsia="zh-CN"/>
              </w:rPr>
              <w:t>nd N2 following existing UE capability 1 framework as in TS 38.214.</w:t>
            </w:r>
          </w:p>
          <w:p w14:paraId="7208C6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potential outcome of the bullet,  it is up to RAN1 as a group to decide whether we can agree on some smaller values after the study with consideration on those factors. If agreed to</w:t>
            </w:r>
            <w:r>
              <w:rPr>
                <w:rFonts w:ascii="Times New Roman" w:hAnsi="Times New Roman"/>
                <w:szCs w:val="20"/>
                <w:lang w:eastAsia="zh-CN"/>
              </w:rPr>
              <w:t xml:space="preserve"> be introduced, again, it is up to RAN1 to decide whether we replace values in the proposed tables with smaller values or allow different set of values. If agreed to have multiple set of values for N1/N2/N3, it is still up to RAN1 to decide how we put them</w:t>
            </w:r>
            <w:r>
              <w:rPr>
                <w:rFonts w:ascii="Times New Roman" w:hAnsi="Times New Roman"/>
                <w:szCs w:val="20"/>
                <w:lang w:eastAsia="zh-CN"/>
              </w:rPr>
              <w:t xml:space="preserve"> as UE capability. </w:t>
            </w:r>
          </w:p>
          <w:p w14:paraId="55A631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BodyText"/>
              <w:spacing w:after="0" w:line="240" w:lineRule="auto"/>
              <w:rPr>
                <w:rFonts w:ascii="Times New Roman" w:hAnsi="Times New Roman"/>
                <w:szCs w:val="20"/>
                <w:lang w:eastAsia="zh-CN"/>
              </w:rPr>
            </w:pPr>
          </w:p>
          <w:p w14:paraId="13DCD57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w:t>
            </w:r>
            <w:r>
              <w:rPr>
                <w:rFonts w:ascii="Times New Roman" w:hAnsi="Times New Roman"/>
                <w:szCs w:val="20"/>
                <w:lang w:eastAsia="zh-CN"/>
              </w:rPr>
              <w:t>s from Samsung on potential extra delay:</w:t>
            </w:r>
          </w:p>
          <w:p w14:paraId="19F68AA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agreed that the absolute time duration of 120 kHz SCS is the upper bound. I believe companies are confident that they can achieve that with consideration of potential aspects in other AI of this WI. Furthermore, </w:t>
            </w:r>
            <w:r>
              <w:rPr>
                <w:rFonts w:ascii="Times New Roman" w:hAnsi="Times New Roman"/>
                <w:szCs w:val="20"/>
                <w:lang w:eastAsia="zh-CN"/>
              </w:rPr>
              <w:t>on the factors of e.g., PDCCH monitoring and multi-PDSCH/PUSCH scheduling, I noticed companies made relevant proposals already with timeline consideration.  On your speculation of “</w:t>
            </w:r>
            <w:r>
              <w:rPr>
                <w:rFonts w:asciiTheme="minorHAnsi" w:hAnsiTheme="minorHAnsi" w:cstheme="minorHAnsi"/>
              </w:rPr>
              <w:t xml:space="preserve">if the aggregation of all factors will contribute as additional delay”, if </w:t>
            </w:r>
            <w:r>
              <w:rPr>
                <w:rFonts w:asciiTheme="minorHAnsi" w:hAnsiTheme="minorHAnsi" w:cstheme="minorHAnsi"/>
              </w:rPr>
              <w:t>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BodyText"/>
              <w:spacing w:after="0" w:line="240" w:lineRule="auto"/>
              <w:rPr>
                <w:rFonts w:ascii="Times New Roman" w:hAnsi="Times New Roman"/>
                <w:szCs w:val="20"/>
                <w:lang w:eastAsia="zh-CN"/>
              </w:rPr>
            </w:pPr>
          </w:p>
          <w:p w14:paraId="734F2A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w:t>
            </w:r>
            <w:r>
              <w:rPr>
                <w:rFonts w:ascii="Times New Roman" w:hAnsi="Times New Roman"/>
                <w:szCs w:val="20"/>
                <w:lang w:eastAsia="zh-CN"/>
              </w:rPr>
              <w:t>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BodyText"/>
              <w:spacing w:after="0" w:line="240" w:lineRule="auto"/>
              <w:rPr>
                <w:rFonts w:ascii="Times New Roman" w:hAnsi="Times New Roman"/>
                <w:szCs w:val="20"/>
                <w:lang w:eastAsia="zh-CN"/>
              </w:rPr>
            </w:pPr>
          </w:p>
          <w:p w14:paraId="45B5A09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On Ericss</w:t>
            </w:r>
            <w:r>
              <w:rPr>
                <w:rFonts w:ascii="Times New Roman" w:hAnsi="Times New Roman"/>
                <w:szCs w:val="20"/>
                <w:lang w:eastAsia="zh-CN"/>
              </w:rPr>
              <w:t xml:space="preserve">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w:t>
            </w:r>
            <w:r>
              <w:rPr>
                <w:rFonts w:ascii="Times New Roman" w:hAnsi="Times New Roman"/>
                <w:szCs w:val="20"/>
                <w:lang w:eastAsia="zh-CN"/>
              </w:rPr>
              <w:t>s since we discussed timelines. We made some progress on prioritization for discussion,  upper bound of timeline and case-by-case study methodology. However, we don’t have the values of N1/N2/N3 so that other discussion topics can proceed, e.g., k0/k1/k2 a</w:t>
            </w:r>
            <w:r>
              <w:rPr>
                <w:rFonts w:ascii="Times New Roman" w:hAnsi="Times New Roman"/>
                <w:szCs w:val="20"/>
                <w:lang w:eastAsia="zh-CN"/>
              </w:rPr>
              <w:t>nd Z1/Z2/Z3, let alone other timelines.</w:t>
            </w:r>
          </w:p>
          <w:p w14:paraId="55489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w:t>
            </w:r>
            <w:r>
              <w:rPr>
                <w:rFonts w:ascii="Times New Roman" w:hAnsi="Times New Roman"/>
                <w:szCs w:val="20"/>
                <w:lang w:eastAsia="zh-CN"/>
              </w:rPr>
              <w:t>en for further tightening considering some companies want even relax timelines.</w:t>
            </w:r>
          </w:p>
          <w:p w14:paraId="5DBB973C" w14:textId="77777777" w:rsidR="00014D5E" w:rsidRDefault="00014D5E">
            <w:pPr>
              <w:pStyle w:val="BodyText"/>
              <w:spacing w:after="0" w:line="240" w:lineRule="auto"/>
              <w:rPr>
                <w:rFonts w:ascii="Times New Roman" w:hAnsi="Times New Roman"/>
                <w:szCs w:val="20"/>
                <w:lang w:eastAsia="zh-CN"/>
              </w:rPr>
            </w:pPr>
          </w:p>
          <w:p w14:paraId="00A5C6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originally made proposal 2-1-2 for the exact reason as the definition of N1/N2 for multi-PDSCH/PUSCH scheduli</w:t>
            </w:r>
            <w:r>
              <w:rPr>
                <w:rFonts w:ascii="Times New Roman" w:hAnsi="Times New Roman"/>
                <w:szCs w:val="20"/>
                <w:lang w:eastAsia="zh-CN"/>
              </w:rPr>
              <w:t xml:space="preserve">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 that, I don’t see why </w:t>
            </w:r>
            <w:r>
              <w:rPr>
                <w:rFonts w:ascii="Times New Roman" w:hAnsi="Times New Roman"/>
                <w:szCs w:val="20"/>
                <w:lang w:eastAsia="zh-CN"/>
              </w:rPr>
              <w:t>put N3 in the main bullet cause any problem. For single and/or multi-PDSCH/PUSCH scheduling, the values of N1/N2/N3 are listed in the proposed tables. I’m not sure I get your point that N3 defined as “</w:t>
            </w:r>
            <w:r>
              <w:t>Minimum gap between the second detected DCI and the beg</w:t>
            </w:r>
            <w:r>
              <w:t xml:space="preserve">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BodyText"/>
              <w:spacing w:after="0" w:line="240" w:lineRule="auto"/>
              <w:rPr>
                <w:rFonts w:ascii="Times New Roman" w:hAnsi="Times New Roman"/>
                <w:szCs w:val="20"/>
                <w:lang w:eastAsia="zh-CN"/>
              </w:rPr>
            </w:pPr>
          </w:p>
          <w:p w14:paraId="510980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Number of HARQ process for </w:t>
            </w:r>
            <w:r>
              <w:rPr>
                <w:rFonts w:ascii="Times New Roman" w:hAnsi="Times New Roman"/>
                <w:szCs w:val="20"/>
                <w:lang w:eastAsia="zh-CN"/>
              </w:rPr>
              <w:t>multi-PDSCH scheduling is in the scope of another email discussion.</w:t>
            </w:r>
          </w:p>
          <w:p w14:paraId="4EE1D207" w14:textId="77777777" w:rsidR="00014D5E" w:rsidRDefault="00014D5E">
            <w:pPr>
              <w:pStyle w:val="BodyText"/>
              <w:spacing w:after="0" w:line="240" w:lineRule="auto"/>
              <w:rPr>
                <w:rFonts w:ascii="Times New Roman" w:hAnsi="Times New Roman"/>
                <w:szCs w:val="20"/>
                <w:lang w:eastAsia="zh-CN"/>
              </w:rPr>
            </w:pPr>
          </w:p>
          <w:p w14:paraId="48432DF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Heading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w:t>
      </w:r>
      <w:r>
        <w:rPr>
          <w:rFonts w:asciiTheme="minorHAnsi" w:hAnsiTheme="minorHAnsi" w:cstheme="minorHAnsi"/>
        </w:rPr>
        <w:t>single and multi-PDSCH/PUSCH scheduling.</w:t>
      </w:r>
    </w:p>
    <w:p w14:paraId="52EB5AB9"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w:t>
      </w:r>
      <w:r>
        <w:rPr>
          <w:rFonts w:asciiTheme="minorHAnsi" w:hAnsiTheme="minorHAnsi" w:cstheme="minorHAnsi"/>
          <w:sz w:val="20"/>
          <w:szCs w:val="20"/>
        </w:rPr>
        <w:t>es considering at least the following factors</w:t>
      </w:r>
    </w:p>
    <w:p w14:paraId="0FE3955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051D59E0">
                <v:shape id="_x0000_i1038" type="#_x0000_t75" style="width:14.25pt;height:14.25pt" o:ole="">
                  <v:imagedata r:id="rId14" o:title=""/>
                </v:shape>
                <o:OLEObject Type="Embed" ProgID="Equation.3" ShapeID="_x0000_i1038" DrawAspect="Content" ObjectID="_1691304080"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BDCCB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Caption"/>
        <w:ind w:left="933" w:firstLine="219"/>
        <w:jc w:val="center"/>
        <w:rPr>
          <w:b w:val="0"/>
        </w:rPr>
      </w:pPr>
      <w:r>
        <w:rPr>
          <w:b w:val="0"/>
        </w:rPr>
        <w:t xml:space="preserve">Table 2-2.2 PUSCH </w:t>
      </w:r>
      <w:r>
        <w:rPr>
          <w:b w:val="0"/>
        </w:rPr>
        <w:t>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520D95BB">
                <v:shape id="_x0000_i1039" type="#_x0000_t75" style="width:14.25pt;height:14.25pt" o:ole="">
                  <v:imagedata r:id="rId14" o:title=""/>
                </v:shape>
                <o:OLEObject Type="Embed" ProgID="Equation.3" ShapeID="_x0000_i1039" DrawAspect="Content" ObjectID="_1691304081"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Caption"/>
        <w:ind w:left="933" w:firstLine="219"/>
        <w:jc w:val="center"/>
        <w:rPr>
          <w:b w:val="0"/>
        </w:rPr>
      </w:pPr>
      <w:r>
        <w:rPr>
          <w:b w:val="0"/>
        </w:rPr>
        <w:t xml:space="preserve">Table 2-2.3 Minimum gap between the second detected DCI and the beginning of the first PUCCH </w:t>
      </w:r>
      <w:r>
        <w:rPr>
          <w:b w:val="0"/>
        </w:rPr>
        <w:t>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6E35F8FA">
                <v:shape id="_x0000_i1040" type="#_x0000_t75" style="width:14.25pt;height:14.25pt" o:ole="">
                  <v:imagedata r:id="rId14" o:title=""/>
                </v:shape>
                <o:OLEObject Type="Embed" ProgID="Equation.3" ShapeID="_x0000_i1040" DrawAspect="Content" ObjectID="_1691304082"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Moderator’s reply to our </w:t>
            </w:r>
            <w:r>
              <w:rPr>
                <w:rFonts w:ascii="Times New Roman" w:hAnsi="Times New Roman"/>
                <w:szCs w:val="20"/>
                <w:lang w:eastAsia="zh-CN"/>
              </w:rPr>
              <w:t>previous question and comments on the bullet</w:t>
            </w:r>
          </w:p>
          <w:p w14:paraId="649CA02D"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Based on the explanation provided by Moderator, the</w:t>
            </w:r>
            <w:r>
              <w:rPr>
                <w:rFonts w:ascii="Times New Roman" w:hAnsi="Times New Roman"/>
                <w:szCs w:val="20"/>
                <w:lang w:eastAsia="zh-CN"/>
              </w:rPr>
              <w:t xml:space="preserv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most fundamental aspect which should n</w:t>
            </w:r>
            <w:r>
              <w:rPr>
                <w:rFonts w:ascii="Times New Roman" w:hAnsi="Times New Roman"/>
                <w:szCs w:val="20"/>
                <w:lang w:eastAsia="zh-CN"/>
              </w:rPr>
              <w:t>ot be changed from time to time. Once our products are designed based on the larger processing timeline values, it is impossible to suddenly change the design based on the reduced processing timeline. We would also like to remind companies that we only hav</w:t>
            </w:r>
            <w:r>
              <w:rPr>
                <w:rFonts w:ascii="Times New Roman" w:hAnsi="Times New Roman"/>
                <w:szCs w:val="20"/>
                <w:lang w:eastAsia="zh-CN"/>
              </w:rPr>
              <w:t xml:space="preserve">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w:t>
            </w:r>
            <w:r>
              <w:rPr>
                <w:rFonts w:ascii="Times New Roman" w:hAnsi="Times New Roman"/>
                <w:szCs w:val="20"/>
                <w:lang w:eastAsia="zh-CN"/>
              </w:rPr>
              <w:t>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BodyText"/>
              <w:spacing w:after="0" w:line="240" w:lineRule="auto"/>
              <w:rPr>
                <w:rFonts w:ascii="Times New Roman" w:hAnsi="Times New Roman"/>
                <w:szCs w:val="20"/>
                <w:lang w:eastAsia="zh-CN"/>
              </w:rPr>
            </w:pPr>
          </w:p>
          <w:p w14:paraId="28CB3983" w14:textId="77777777" w:rsidR="00014D5E" w:rsidRDefault="00014D5E">
            <w:pPr>
              <w:pStyle w:val="BodyText"/>
              <w:spacing w:after="0" w:line="240" w:lineRule="auto"/>
              <w:rPr>
                <w:rFonts w:ascii="Times New Roman" w:hAnsi="Times New Roman"/>
                <w:szCs w:val="20"/>
                <w:lang w:eastAsia="zh-CN"/>
              </w:rPr>
            </w:pPr>
          </w:p>
          <w:p w14:paraId="176A2CE9" w14:textId="77777777" w:rsidR="00014D5E" w:rsidRDefault="00534F9E">
            <w:pPr>
              <w:pStyle w:val="Heading5"/>
              <w:spacing w:line="280" w:lineRule="atLeast"/>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F</w:t>
            </w:r>
            <w:r>
              <w:rPr>
                <w:rFonts w:asciiTheme="minorHAnsi" w:hAnsiTheme="minorHAnsi" w:cstheme="minorHAnsi"/>
              </w:rPr>
              <w:t xml:space="preserve">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for optional UE capabilit</w:t>
            </w:r>
            <w:r>
              <w:rPr>
                <w:rFonts w:asciiTheme="minorHAnsi" w:hAnsiTheme="minorHAnsi" w:cstheme="minorHAnsi"/>
                <w:color w:val="FF0000"/>
                <w:sz w:val="20"/>
                <w:szCs w:val="20"/>
              </w:rPr>
              <w:t xml:space="preserve">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BodyText"/>
              <w:spacing w:after="0" w:line="240" w:lineRule="auto"/>
              <w:rPr>
                <w:rFonts w:ascii="Times New Roman" w:hAnsi="Times New Roman"/>
                <w:szCs w:val="20"/>
                <w:lang w:eastAsia="zh-CN"/>
              </w:rPr>
            </w:pPr>
          </w:p>
          <w:p w14:paraId="6FDFD9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Down select </w:t>
            </w:r>
            <w:r>
              <w:rPr>
                <w:rFonts w:asciiTheme="minorHAnsi" w:hAnsiTheme="minorHAnsi" w:cstheme="minorHAnsi"/>
                <w:sz w:val="20"/>
                <w:szCs w:val="20"/>
              </w:rPr>
              <w:t>between the following two options of N1/N2 for multi-PDSCH/PUSCH scheduling</w:t>
            </w:r>
          </w:p>
          <w:p w14:paraId="6252A48E"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w:t>
            </w:r>
            <w:r>
              <w:rPr>
                <w:rFonts w:ascii="Times New Roman" w:hAnsi="Times New Roman"/>
                <w:szCs w:val="20"/>
                <w:lang w:eastAsia="zh-CN"/>
              </w:rPr>
              <w:t>n our view).</w:t>
            </w:r>
          </w:p>
          <w:p w14:paraId="76CA8A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w:t>
            </w:r>
            <w:r>
              <w:rPr>
                <w:rFonts w:ascii="Times New Roman" w:hAnsi="Times New Roman"/>
                <w:szCs w:val="20"/>
                <w:lang w:eastAsia="zh-CN"/>
              </w:rPr>
              <w:t>.e., the minimum time gap between the last scheduled PDSCH to the PUCCH resource carrying the HARQ information</w:t>
            </w:r>
          </w:p>
          <w:p w14:paraId="5328B1DE" w14:textId="77777777" w:rsidR="00014D5E" w:rsidRDefault="00014D5E">
            <w:pPr>
              <w:pStyle w:val="BodyText"/>
              <w:spacing w:after="0" w:line="240" w:lineRule="auto"/>
              <w:rPr>
                <w:rFonts w:ascii="Times New Roman" w:hAnsi="Times New Roman"/>
                <w:szCs w:val="20"/>
                <w:lang w:eastAsia="zh-CN"/>
              </w:rPr>
            </w:pPr>
          </w:p>
          <w:p w14:paraId="5B3C8244" w14:textId="77777777" w:rsidR="00014D5E" w:rsidRDefault="00014D5E">
            <w:pPr>
              <w:pStyle w:val="BodyText"/>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assume MediaTek will join the future discussion to decide how to proceed on potential small </w:t>
            </w:r>
            <w:r>
              <w:rPr>
                <w:rFonts w:ascii="Times New Roman" w:hAnsi="Times New Roman"/>
                <w:szCs w:val="20"/>
                <w:lang w:eastAsia="zh-CN"/>
              </w:rPr>
              <w:t>values for N1/N2/N3 if agreed by RAN1. In that case, you will have chance to speak against outcome1 if you still have concern on replacing with smaller values by then. 3GPP is consensus based. I don’t get what’s the concern on the consequence of the bullet</w:t>
            </w:r>
            <w:r>
              <w:rPr>
                <w:rFonts w:ascii="Times New Roman" w:hAnsi="Times New Roman"/>
                <w:szCs w:val="20"/>
                <w:lang w:eastAsia="zh-CN"/>
              </w:rPr>
              <w:t xml:space="preserve"> when you are part of the decision group.</w:t>
            </w:r>
          </w:p>
          <w:p w14:paraId="78A0B7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w:t>
            </w:r>
            <w:r>
              <w:rPr>
                <w:rFonts w:ascii="Times New Roman" w:hAnsi="Times New Roman"/>
                <w:szCs w:val="20"/>
                <w:lang w:eastAsia="zh-CN"/>
              </w:rPr>
              <w:t>al. It does not make sense to mention basic/optional UE capability when we don’t have another set of values to discuss.</w:t>
            </w:r>
          </w:p>
          <w:p w14:paraId="48A446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w:t>
            </w:r>
            <w:r>
              <w:rPr>
                <w:rFonts w:ascii="Times New Roman" w:hAnsi="Times New Roman"/>
                <w:szCs w:val="20"/>
                <w:lang w:eastAsia="zh-CN"/>
              </w:rPr>
              <w:t>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w:t>
            </w:r>
            <w:r>
              <w:rPr>
                <w:rFonts w:ascii="Times New Roman" w:hAnsi="Times New Roman"/>
                <w:szCs w:val="20"/>
                <w:lang w:eastAsia="zh-CN"/>
              </w:rPr>
              <w:t>ond bullet for multi-PDSCH/PUSCH scheduling. We don’t see why the N1 can only be applied to certain PDSCH/PUSCH(s).</w:t>
            </w:r>
          </w:p>
          <w:p w14:paraId="5124C7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Taking N1 as an example, in our understanding, the N1 represents the required time to decode PDSCH and prepare HARQ-ACK. If UE can decode PD</w:t>
            </w:r>
            <w:r>
              <w:rPr>
                <w:rFonts w:ascii="Times New Roman" w:hAnsi="Times New Roman"/>
                <w:szCs w:val="20"/>
                <w:lang w:eastAsia="zh-CN"/>
              </w:rPr>
              <w:t>SCH right after reception of the PDSCH, the N1 is directly applied and we can estimate the earliest time when HARQ-ACK can be reported. Therefore, in our understanding, the key point for multi-PDSCH/PUSCH scheduling is: when UE can start processing each PD</w:t>
            </w:r>
            <w:r>
              <w:rPr>
                <w:rFonts w:ascii="Times New Roman" w:hAnsi="Times New Roman"/>
                <w:szCs w:val="20"/>
                <w:lang w:eastAsia="zh-CN"/>
              </w:rPr>
              <w:t xml:space="preserve">SCH, and when can UE starting transmitting PUSCH? We would like to check what is the common understanding among the following for N1 and N2 each. </w:t>
            </w:r>
          </w:p>
          <w:p w14:paraId="0B0B7536"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For multi-PDSCH scheduling, can UE starting process each PDSCH separately (i.e. the first PDSCH can be proces</w:t>
            </w:r>
            <w:r>
              <w:rPr>
                <w:rFonts w:ascii="Times New Roman" w:hAnsi="Times New Roman"/>
                <w:szCs w:val="20"/>
                <w:lang w:eastAsia="zh-CN"/>
              </w:rPr>
              <w:t xml:space="preserve">sed after reception of the first PDSCH) or after reception of all PDSCHs (i.e. the first PDSCH can be processed after reception of the last PDSCH)? </w:t>
            </w:r>
          </w:p>
          <w:p w14:paraId="519C468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any scheduling case. It surely can </w:t>
            </w:r>
            <w:r>
              <w:rPr>
                <w:rFonts w:ascii="Times New Roman" w:hAnsi="Times New Roman"/>
                <w:szCs w:val="20"/>
                <w:lang w:eastAsia="zh-CN"/>
              </w:rPr>
              <w:t>be applied for any PDSCH. And this is our understanding for multi-PDSCH reception.</w:t>
            </w:r>
          </w:p>
          <w:p w14:paraId="734B4FF5"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For multi-PUSCH scheduling,</w:t>
            </w:r>
            <w:r>
              <w:rPr>
                <w:rFonts w:ascii="Times New Roman" w:hAnsi="Times New Roman"/>
                <w:szCs w:val="20"/>
                <w:lang w:eastAsia="zh-CN"/>
              </w:rPr>
              <w:t xml:space="preserve"> can UE transmit PUSCH based on prepared state for the specific PUSCH, or based on prepared state of all PUSCHs? </w:t>
            </w:r>
          </w:p>
          <w:p w14:paraId="6D664923"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w:t>
            </w:r>
            <w:r>
              <w:rPr>
                <w:rFonts w:ascii="Times New Roman" w:hAnsi="Times New Roman"/>
                <w:szCs w:val="20"/>
                <w:lang w:eastAsia="zh-CN"/>
              </w:rPr>
              <w:t>ely can be applied for any PUSCH. And this is our understanding for multi-PUSCH.</w:t>
            </w:r>
          </w:p>
          <w:p w14:paraId="0810B4DC" w14:textId="77777777" w:rsidR="00014D5E" w:rsidRDefault="00534F9E">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w:t>
            </w:r>
            <w:r>
              <w:rPr>
                <w:rFonts w:ascii="Times New Roman" w:hAnsi="Times New Roman"/>
                <w:szCs w:val="20"/>
                <w:lang w:eastAsia="zh-CN"/>
              </w:rPr>
              <w:t xml:space="preserve"> number of scheduled PDSCHs.</w:t>
            </w:r>
          </w:p>
          <w:p w14:paraId="03F71A31" w14:textId="77777777" w:rsidR="00014D5E" w:rsidRDefault="00014D5E">
            <w:pPr>
              <w:pStyle w:val="BodyText"/>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BodyText"/>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DOCOMO’s comment. Apologies for my mix of N1/N2 to k0/k1/k3 definition for multi-PDSCH/PUSCH scheduling. You were right, given N1/N2 is UE capability, it applies to any </w:t>
            </w:r>
            <w:r>
              <w:rPr>
                <w:rFonts w:ascii="Times New Roman" w:hAnsi="Times New Roman"/>
                <w:szCs w:val="20"/>
                <w:lang w:eastAsia="zh-CN"/>
              </w:rPr>
              <w:t>scheduled PDSCH/PUSCH.</w:t>
            </w:r>
          </w:p>
          <w:p w14:paraId="4A20C6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Heading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w:t>
      </w:r>
      <w:r>
        <w:rPr>
          <w:rFonts w:asciiTheme="minorHAnsi" w:hAnsiTheme="minorHAnsi" w:cstheme="minorHAnsi"/>
          <w:sz w:val="20"/>
          <w:szCs w:val="20"/>
        </w:rPr>
        <w:t>: N1/N2 applies to any PDSCH/PUSCH for multi-PDSCH/PUSCH scheduling</w:t>
      </w:r>
    </w:p>
    <w:p w14:paraId="6A623284"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279D8B0E">
                <v:shape id="_x0000_i1041" type="#_x0000_t75" style="width:14.25pt;height:14.25pt" o:ole="">
                  <v:imagedata r:id="rId14" o:title=""/>
                </v:shape>
                <o:OLEObject Type="Embed" ProgID="Equation.3" ShapeID="_x0000_i1041" DrawAspect="Content" ObjectID="_1691304083"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63F5C94"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w:t>
            </w:r>
            <w:r>
              <w:rPr>
                <w:rFonts w:ascii="Times New Roman" w:eastAsia="Batang" w:hAnsi="Times New Roman"/>
                <w:b w:val="0"/>
                <w:i/>
                <w:color w:val="000000"/>
                <w:sz w:val="20"/>
              </w:rPr>
              <w:t>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61EC51DB">
                <v:shape id="_x0000_i1042" type="#_x0000_t75" style="width:14.25pt;height:14.25pt" o:ole="">
                  <v:imagedata r:id="rId14" o:title=""/>
                </v:shape>
                <o:OLEObject Type="Embed" ProgID="Equation.3" ShapeID="_x0000_i1042" DrawAspect="Content" ObjectID="_1691304084"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Caption"/>
        <w:ind w:left="933" w:firstLine="219"/>
        <w:jc w:val="center"/>
        <w:rPr>
          <w:b w:val="0"/>
        </w:rPr>
      </w:pPr>
      <w:r>
        <w:rPr>
          <w:b w:val="0"/>
        </w:rPr>
        <w:t xml:space="preserve">Table </w:t>
      </w:r>
      <w:r>
        <w:rPr>
          <w:b w:val="0"/>
        </w:rPr>
        <w:t>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420D1A1F">
                <v:shape id="_x0000_i1043" type="#_x0000_t75" style="width:14.25pt;height:14.25pt" o:ole="">
                  <v:imagedata r:id="rId14" o:title=""/>
                </v:shape>
                <o:OLEObject Type="Embed" ProgID="Equation.3" ShapeID="_x0000_i1043" DrawAspect="Content" ObjectID="_1691304085"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w:t>
      </w:r>
      <w:r>
        <w:rPr>
          <w:rFonts w:ascii="Times New Roman" w:hAnsi="Times New Roman"/>
          <w:szCs w:val="20"/>
          <w:lang w:eastAsia="zh-CN"/>
        </w:rPr>
        <w:t>provide comments.</w:t>
      </w:r>
    </w:p>
    <w:tbl>
      <w:tblPr>
        <w:tblStyle w:val="TableGrid"/>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w:t>
            </w:r>
            <w:r>
              <w:rPr>
                <w:rFonts w:ascii="Times New Roman" w:hAnsi="Times New Roman"/>
                <w:szCs w:val="20"/>
                <w:lang w:eastAsia="zh-CN"/>
              </w:rPr>
              <w:t>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w:t>
            </w:r>
            <w:r>
              <w:rPr>
                <w:rFonts w:ascii="Times New Roman" w:hAnsi="Times New Roman"/>
                <w:szCs w:val="20"/>
                <w:lang w:eastAsia="zh-CN"/>
              </w:rPr>
              <w: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in general fine with the proposal. On the issue of introducing smaller values, we feel </w:t>
            </w:r>
            <w:r>
              <w:rPr>
                <w:rFonts w:ascii="Times New Roman" w:hAnsi="Times New Roman"/>
                <w:szCs w:val="20"/>
                <w:lang w:eastAsia="zh-CN"/>
              </w:rPr>
              <w:t>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to Moderator’s reply to our previous comment and let us try to </w:t>
            </w:r>
            <w:r>
              <w:rPr>
                <w:rFonts w:ascii="Times New Roman" w:hAnsi="Times New Roman"/>
                <w:szCs w:val="20"/>
                <w:lang w:eastAsia="zh-CN"/>
              </w:rPr>
              <w:t>clarify our intention a little bit more.</w:t>
            </w:r>
          </w:p>
          <w:p w14:paraId="5D478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w:t>
            </w:r>
            <w:r>
              <w:rPr>
                <w:rFonts w:ascii="Times New Roman" w:hAnsi="Times New Roman"/>
                <w:szCs w:val="20"/>
                <w:lang w:eastAsia="zh-CN"/>
              </w:rPr>
              <w:t xml:space="preserve">In fact, we value all the comments from companies and try to find out a way forward to address the concerns from different companies and facilitate the discussion. </w:t>
            </w:r>
          </w:p>
          <w:p w14:paraId="1C8D1F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w:t>
            </w:r>
            <w:r>
              <w:rPr>
                <w:rFonts w:ascii="Times New Roman" w:hAnsi="Times New Roman"/>
                <w:szCs w:val="20"/>
                <w:lang w:eastAsia="zh-CN"/>
              </w:rPr>
              <w:t xml:space="preserve"> like we don’t see any company have concerns on introducing two capabilities where one considers larger values and the other one considers smaller values. In fact, The same type of debating occurred in Rel-15 timeline discussion and the conclusion is to ha</w:t>
            </w:r>
            <w:r>
              <w:rPr>
                <w:rFonts w:ascii="Times New Roman" w:hAnsi="Times New Roman"/>
                <w:szCs w:val="20"/>
                <w:lang w:eastAsia="zh-CN"/>
              </w:rPr>
              <w:t>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w:t>
            </w:r>
            <w:r>
              <w:rPr>
                <w:rFonts w:ascii="Times New Roman" w:hAnsi="Times New Roman"/>
                <w:szCs w:val="20"/>
                <w:lang w:eastAsia="zh-CN"/>
              </w:rPr>
              <w:t xml:space="preserve"> view, it can be hard to design a single timeline to accommodate all concerns from the companies. If we can have a flexible timeline for scheduling under most of the cases for majority of UEs, then we can focus the discussion on how to proceed with the eva</w:t>
            </w:r>
            <w:r>
              <w:rPr>
                <w:rFonts w:ascii="Times New Roman" w:hAnsi="Times New Roman"/>
                <w:szCs w:val="20"/>
                <w:lang w:eastAsia="zh-CN"/>
              </w:rPr>
              <w:t xml:space="preserve">luation of stringent timeline. Otherwise, companies will still evaluate the timeline based on their own simulation assumptions and propose different values in the next meeting. Then a lots of time will be spent on whether to replace the only one timeline, </w:t>
            </w:r>
            <w:r>
              <w:rPr>
                <w:rFonts w:ascii="Times New Roman" w:hAnsi="Times New Roman"/>
                <w:szCs w:val="20"/>
                <w:lang w:eastAsia="zh-CN"/>
              </w:rPr>
              <w:t>which can be a very hard decision (similar to SSB SCS discussion, in our view)</w:t>
            </w:r>
          </w:p>
          <w:p w14:paraId="40043C85" w14:textId="77777777" w:rsidR="00014D5E" w:rsidRDefault="00534F9E">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w:t>
            </w:r>
            <w:r>
              <w:rPr>
                <w:rFonts w:ascii="Times New Roman" w:hAnsi="Times New Roman"/>
                <w:szCs w:val="20"/>
                <w:lang w:eastAsia="zh-CN"/>
              </w:rPr>
              <w:t>ht be beneficial to have at least one stable timeline before the end of WI and companies can begin the implementation based on it. The other issue of changing timeline requirement is the related scheduling design, e.g., whether BD/CCE limit need to adjust,</w:t>
            </w:r>
            <w:r>
              <w:rPr>
                <w:rFonts w:ascii="Times New Roman" w:hAnsi="Times New Roman"/>
                <w:szCs w:val="20"/>
                <w:lang w:eastAsia="zh-CN"/>
              </w:rPr>
              <w:t xml:space="preserve"> whether HARQ ID number need to decrease/increase, which can draw a lot of discussion only one value can be agreed.</w:t>
            </w:r>
          </w:p>
          <w:p w14:paraId="7D929128" w14:textId="77777777" w:rsidR="00014D5E" w:rsidRDefault="00014D5E">
            <w:pPr>
              <w:pStyle w:val="BodyText"/>
              <w:spacing w:after="0" w:line="240" w:lineRule="auto"/>
              <w:rPr>
                <w:rFonts w:ascii="Times New Roman" w:hAnsi="Times New Roman"/>
                <w:szCs w:val="20"/>
                <w:lang w:eastAsia="zh-CN"/>
              </w:rPr>
            </w:pPr>
          </w:p>
          <w:p w14:paraId="7AD7995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assessment that all our concerns on changing timeline can be addressed later but we simply would like to check wi</w:t>
            </w:r>
            <w:r>
              <w:rPr>
                <w:rFonts w:ascii="Times New Roman" w:hAnsi="Times New Roman"/>
                <w:szCs w:val="20"/>
                <w:lang w:eastAsia="zh-CN"/>
              </w:rPr>
              <w:t xml:space="preserve">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BodyText"/>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 to cover eMBB and URLLC. Note that UE capability 2 is not applicable to 120 kHz, which is why we made the agreement on 2-1-1 to ensure we define UE processing capability for 4</w:t>
            </w:r>
            <w:r>
              <w:rPr>
                <w:rFonts w:ascii="Times New Roman" w:hAnsi="Times New Roman"/>
                <w:szCs w:val="20"/>
                <w:lang w:eastAsia="zh-CN"/>
              </w:rPr>
              <w:t xml:space="preserve">80 and 960 kHz SCS following UE capability 1 framework. </w:t>
            </w:r>
          </w:p>
          <w:p w14:paraId="3BA904F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Up to this meeting, I haven’t seen any </w:t>
            </w:r>
            <w:r>
              <w:rPr>
                <w:rFonts w:ascii="Times New Roman" w:hAnsi="Times New Roman"/>
                <w:szCs w:val="20"/>
                <w:lang w:eastAsia="zh-CN"/>
              </w:rPr>
              <w:t>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BodyText"/>
              <w:spacing w:after="0" w:line="240" w:lineRule="auto"/>
              <w:rPr>
                <w:rFonts w:ascii="Times New Roman" w:hAnsi="Times New Roman"/>
                <w:szCs w:val="20"/>
                <w:lang w:eastAsia="zh-CN"/>
              </w:rPr>
            </w:pPr>
          </w:p>
          <w:p w14:paraId="613C93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encourage other companies to provide input on this.</w:t>
            </w:r>
            <w:r>
              <w:rPr>
                <w:rFonts w:ascii="Times New Roman" w:hAnsi="Times New Roman"/>
                <w:szCs w:val="20"/>
                <w:lang w:eastAsia="zh-CN"/>
              </w:rPr>
              <w:t xml:space="preserve">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As we raised on the reflector, one concern we have about the simple scaling of N1/N2/N3 from 120 kHz is that when N1 becomes so large, it can easily lead to HARQ process starvation, and hence degraded peak c</w:t>
            </w:r>
            <w:r>
              <w:rPr>
                <w:rFonts w:ascii="Times New Roman" w:hAnsi="Times New Roman"/>
                <w:szCs w:val="20"/>
                <w:lang w:eastAsia="zh-CN"/>
              </w:rPr>
              <w:t xml:space="preserve">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w:t>
            </w:r>
            <w:r>
              <w:rPr>
                <w:rFonts w:ascii="Times New Roman" w:hAnsi="Times New Roman"/>
                <w:szCs w:val="20"/>
                <w:lang w:eastAsia="zh-CN"/>
              </w:rPr>
              <w:t xml:space="preserve"> that these are currently discussed separately and in separate agenda items.</w:t>
            </w:r>
          </w:p>
          <w:p w14:paraId="382BB3F2" w14:textId="77777777" w:rsidR="00014D5E" w:rsidRDefault="00534F9E">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w:t>
            </w:r>
            <w:r>
              <w:rPr>
                <w:rFonts w:ascii="Times New Roman" w:hAnsi="Times New Roman"/>
                <w:szCs w:val="20"/>
                <w:lang w:eastAsia="zh-CN"/>
              </w:rPr>
              <w:t>et of values that only follow the simple scaling rule from 120 kHz. I don't think the intention of the below agreement was to stop discussion on potentially having 2 sets of values. At least during the GTW there were questions on what this agreement meant,</w:t>
            </w:r>
            <w:r>
              <w:rPr>
                <w:rFonts w:ascii="Times New Roman" w:hAnsi="Times New Roman"/>
                <w:szCs w:val="20"/>
                <w:lang w:eastAsia="zh-CN"/>
              </w:rPr>
              <w:t xml:space="preserve">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BodyText"/>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 xml:space="preserve">with 480 kHz and/or 960 kHz </w:t>
            </w:r>
            <w:r>
              <w:rPr>
                <w:lang w:eastAsia="zh-CN"/>
              </w:rPr>
              <w:t>SCS, value(s) for PDSCH processing time (N1) for PDSCH processing capability 1 and PUSCH preparation time (N2) are to be defined for PDSCH/PUSCH timing capability 1 only</w:t>
            </w:r>
            <w:r>
              <w:t>.</w:t>
            </w:r>
          </w:p>
          <w:p w14:paraId="2E264CA0" w14:textId="77777777" w:rsidR="00014D5E" w:rsidRDefault="00014D5E">
            <w:pPr>
              <w:pStyle w:val="BodyText"/>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Taking into account MediaTek’s good comments, if all four factors within the second bullet need to be considered and concluded, it does not seem very feasible that a smaller set of values can be introduced by the end of Rel-17. Some prioritizations over th</w:t>
            </w:r>
            <w:r>
              <w:rPr>
                <w:rFonts w:ascii="Times New Roman" w:hAnsi="Times New Roman"/>
                <w:szCs w:val="20"/>
                <w:lang w:eastAsia="zh-CN"/>
              </w:rPr>
              <w:t xml:space="preserve">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BodyText"/>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w:t>
            </w:r>
            <w:r>
              <w:rPr>
                <w:rFonts w:ascii="Times New Roman" w:hAnsi="Times New Roman"/>
                <w:szCs w:val="20"/>
                <w:lang w:eastAsia="zh-CN"/>
              </w:rPr>
              <w:t xml:space="preserve"> values considering at least the following factors…” is to encourage RAN1 study further on different values.</w:t>
            </w:r>
          </w:p>
          <w:p w14:paraId="293705F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Yes, your understanding is correct that previous agreement on 2-1-1 you quoted does not prevent discussion on potentially different set of values. </w:t>
            </w:r>
            <w:r>
              <w:rPr>
                <w:rFonts w:ascii="Times New Roman" w:hAnsi="Times New Roman"/>
                <w:szCs w:val="20"/>
                <w:lang w:eastAsia="zh-CN"/>
              </w:rPr>
              <w:t>I have already clarified in my response to multiple companies for proposal 2-1-2a. I copied below again.</w:t>
            </w:r>
          </w:p>
          <w:p w14:paraId="3EEC9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potential outcome of the bullet, it is up to RAN1 as a group to decide whether we can agree on some smaller values after the study with conside</w:t>
            </w:r>
            <w:r>
              <w:rPr>
                <w:rFonts w:ascii="Times New Roman" w:hAnsi="Times New Roman"/>
                <w:szCs w:val="20"/>
                <w:lang w:eastAsia="zh-CN"/>
              </w:rPr>
              <w:t>ration on those factors. If agreed to be introduced, again, it is up to RAN1 to decide whether we replace values in the proposed tables with smaller values or allow different set of values. If agreed to have multiple set of values for N1/N2/N3, it is still</w:t>
            </w:r>
            <w:r>
              <w:rPr>
                <w:rFonts w:ascii="Times New Roman" w:hAnsi="Times New Roman"/>
                <w:szCs w:val="20"/>
                <w:lang w:eastAsia="zh-CN"/>
              </w:rPr>
              <w:t xml:space="preserve"> up to RAN1 to decide how we put them as UE capability.” </w:t>
            </w:r>
          </w:p>
          <w:p w14:paraId="14D018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BodyText"/>
              <w:spacing w:after="0" w:line="240" w:lineRule="auto"/>
              <w:rPr>
                <w:rFonts w:ascii="Times New Roman" w:hAnsi="Times New Roman"/>
                <w:szCs w:val="20"/>
                <w:lang w:eastAsia="zh-CN"/>
              </w:rPr>
            </w:pPr>
          </w:p>
          <w:p w14:paraId="75D169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w:t>
            </w:r>
            <w:r>
              <w:rPr>
                <w:rFonts w:ascii="Times New Roman" w:hAnsi="Times New Roman"/>
                <w:szCs w:val="20"/>
                <w:lang w:eastAsia="zh-CN"/>
              </w:rPr>
              <w:t>llowing proposal 2-1-2c.Alt which is copied from Ericsson’s proposal in their comment to proposal 2-12a with note added on N/1N2 for multi-PDSCH/PUSCH scheduling.</w:t>
            </w:r>
          </w:p>
          <w:p w14:paraId="7DD5FA19"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w:t>
            </w:r>
            <w:r>
              <w:rPr>
                <w:rFonts w:ascii="Times New Roman" w:hAnsi="Times New Roman"/>
                <w:szCs w:val="20"/>
                <w:highlight w:val="yellow"/>
                <w:lang w:eastAsia="zh-CN"/>
              </w:rPr>
              <w:t>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Heading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w:t>
      </w:r>
      <w:r>
        <w:rPr>
          <w:rFonts w:asciiTheme="minorHAnsi" w:hAnsiTheme="minorHAnsi" w:cstheme="minorHAnsi"/>
          <w:sz w:val="20"/>
          <w:szCs w:val="20"/>
        </w:rPr>
        <w:t xml:space="preserve">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Caption"/>
        <w:spacing w:line="280" w:lineRule="atLeast"/>
        <w:ind w:left="933" w:firstLine="219"/>
        <w:jc w:val="center"/>
        <w:rPr>
          <w:b w:val="0"/>
        </w:rPr>
      </w:pPr>
      <w:r>
        <w:rPr>
          <w:b w:val="0"/>
        </w:rPr>
        <w:t xml:space="preserve">Table 2-2.1 PDSCH processing time arrange for PDSCH </w:t>
      </w:r>
      <w:r>
        <w:rPr>
          <w:b w:val="0"/>
        </w:rPr>
        <w:t>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0BAFEFC1">
                <v:shape id="_x0000_i1044" type="#_x0000_t75" style="width:14.25pt;height:14.25pt" o:ole="">
                  <v:imagedata r:id="rId14" o:title=""/>
                </v:shape>
                <o:OLEObject Type="Embed" ProgID="Equation.3" ShapeID="_x0000_i1044" DrawAspect="Content" ObjectID="_1691304086"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4D0B2A8" w14:textId="77777777" w:rsidR="00014D5E" w:rsidRDefault="00534F9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778D8671">
                <v:shape id="_x0000_i1045" type="#_x0000_t75" style="width:14.25pt;height:14.25pt" o:ole="">
                  <v:imagedata r:id="rId14" o:title=""/>
                </v:shape>
                <o:OLEObject Type="Embed" ProgID="Equation.3" ShapeID="_x0000_i1045" DrawAspect="Content" ObjectID="_1691304087"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Caption"/>
        <w:spacing w:line="280" w:lineRule="atLeast"/>
        <w:ind w:left="933" w:firstLine="219"/>
        <w:jc w:val="center"/>
        <w:rPr>
          <w:b w:val="0"/>
        </w:rPr>
      </w:pPr>
      <w:r>
        <w:rPr>
          <w:b w:val="0"/>
        </w:rPr>
        <w:t xml:space="preserve">Table 2-2.3 Minimum gap between the second detected DCI </w:t>
      </w:r>
      <w:r>
        <w:rPr>
          <w:b w:val="0"/>
        </w:rPr>
        <w:t>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B6B9A42">
                <v:shape id="_x0000_i1046" type="#_x0000_t75" style="width:14.25pt;height:14.25pt" o:ole="">
                  <v:imagedata r:id="rId14" o:title=""/>
                </v:shape>
                <o:OLEObject Type="Embed" ProgID="Equation.3" ShapeID="_x0000_i1046" DrawAspect="Content" ObjectID="_1691304088"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BodyText"/>
        <w:spacing w:after="0" w:line="280" w:lineRule="atLeast"/>
        <w:jc w:val="left"/>
        <w:rPr>
          <w:rFonts w:ascii="Times New Roman" w:hAnsi="Times New Roman"/>
          <w:szCs w:val="20"/>
          <w:lang w:eastAsia="zh-CN"/>
        </w:rPr>
      </w:pPr>
    </w:p>
    <w:p w14:paraId="73B8D53E" w14:textId="77777777" w:rsidR="00014D5E" w:rsidRDefault="00014D5E">
      <w:pPr>
        <w:pStyle w:val="BodyText"/>
        <w:spacing w:after="0" w:line="280" w:lineRule="atLeast"/>
        <w:jc w:val="left"/>
        <w:rPr>
          <w:rFonts w:ascii="Times New Roman" w:hAnsi="Times New Roman"/>
          <w:szCs w:val="20"/>
          <w:lang w:eastAsia="zh-CN"/>
        </w:rPr>
      </w:pPr>
    </w:p>
    <w:p w14:paraId="14D998FF" w14:textId="77777777" w:rsidR="00014D5E" w:rsidRDefault="00534F9E">
      <w:pPr>
        <w:pStyle w:val="BodyText"/>
        <w:spacing w:after="0"/>
        <w:rPr>
          <w:rFonts w:ascii="Times New Roman" w:hAnsi="Times New Roman"/>
          <w:szCs w:val="20"/>
          <w:lang w:eastAsia="zh-CN"/>
        </w:rPr>
      </w:pPr>
      <w:r>
        <w:rPr>
          <w:rFonts w:ascii="Times New Roman" w:hAnsi="Times New Roman"/>
          <w:szCs w:val="20"/>
          <w:highlight w:val="yellow"/>
          <w:lang w:eastAsia="zh-CN"/>
        </w:rPr>
        <w:t xml:space="preserve">Note that only one of proposal 2-1-2c and 2-1-2c.Alt is to be chosen. </w:t>
      </w:r>
      <w:r>
        <w:rPr>
          <w:rFonts w:ascii="Times New Roman" w:hAnsi="Times New Roman"/>
          <w:szCs w:val="20"/>
          <w:highlight w:val="yellow"/>
          <w:lang w:eastAsia="zh-CN"/>
        </w:rPr>
        <w:t>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we do </w:t>
            </w:r>
            <w:r>
              <w:rPr>
                <w:rFonts w:ascii="Times New Roman" w:hAnsi="Times New Roman"/>
                <w:szCs w:val="20"/>
                <w:lang w:eastAsia="zh-CN"/>
              </w:rPr>
              <w:t>recognize that is issue is important for UE and gNB vendors all alike.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to stu</w:t>
            </w:r>
            <w:r>
              <w:rPr>
                <w:rFonts w:ascii="Times New Roman" w:hAnsi="Times New Roman"/>
                <w:szCs w:val="20"/>
                <w:lang w:eastAsia="zh-CN"/>
              </w:rPr>
              <w:t xml:space="preserve">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Pr>
          <w:p w14:paraId="583E71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prefer Proposal 2-1-2c, as it ensures some progress by </w:t>
            </w:r>
            <w:r>
              <w:rPr>
                <w:rFonts w:ascii="Times New Roman" w:hAnsi="Times New Roman"/>
                <w:szCs w:val="20"/>
                <w:lang w:eastAsia="zh-CN"/>
              </w:rPr>
              <w:t>agreeing now on values that we know are feasible, and allows RAN1 to further discuss smaller values, for which we assume proponents will provide an analysis (and not just a wish list) to convince us and other companies of the feasibility at a later meeting</w:t>
            </w:r>
            <w:r>
              <w:rPr>
                <w:rFonts w:ascii="Times New Roman" w:hAnsi="Times New Roman"/>
                <w:szCs w:val="20"/>
                <w:lang w:eastAsia="zh-CN"/>
              </w:rPr>
              <w:t>.</w:t>
            </w:r>
          </w:p>
          <w:p w14:paraId="6EA57B6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w:t>
            </w:r>
            <w:r>
              <w:rPr>
                <w:rFonts w:ascii="Times New Roman" w:hAnsi="Times New Roman"/>
                <w:szCs w:val="20"/>
                <w:lang w:eastAsia="zh-CN"/>
              </w:rPr>
              <w:t xml:space="preserve"> we would be supportive of that, especially since we expect that the NR NTN agreement to support 32 HARQ processes would naturally apply to terrestrial networks once implemented in the Rel-17 specifications as it comes with no additional specification comp</w:t>
            </w:r>
            <w:r>
              <w:rPr>
                <w:rFonts w:ascii="Times New Roman" w:hAnsi="Times New Roman"/>
                <w:szCs w:val="20"/>
                <w:lang w:eastAsia="zh-CN"/>
              </w:rPr>
              <w:t>lexity.</w:t>
            </w:r>
          </w:p>
        </w:tc>
      </w:tr>
      <w:tr w:rsidR="00014D5E" w14:paraId="682D1598" w14:textId="77777777">
        <w:trPr>
          <w:trHeight w:val="339"/>
        </w:trPr>
        <w:tc>
          <w:tcPr>
            <w:tcW w:w="1870" w:type="dxa"/>
          </w:tcPr>
          <w:p w14:paraId="133BB3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Heading4"/>
        <w:numPr>
          <w:ilvl w:val="3"/>
          <w:numId w:val="20"/>
        </w:numPr>
      </w:pPr>
      <w:r>
        <w:t>k0, k1 and k2</w:t>
      </w:r>
    </w:p>
    <w:p w14:paraId="3D08D166" w14:textId="77777777" w:rsidR="00014D5E" w:rsidRDefault="00534F9E">
      <w:pPr>
        <w:pStyle w:val="BodyText"/>
        <w:spacing w:beforeLines="50" w:before="120"/>
        <w:rPr>
          <w:rFonts w:asciiTheme="minorHAnsi" w:hAnsiTheme="minorHAnsi" w:cstheme="minorHAnsi"/>
          <w:lang w:eastAsia="zh-CN"/>
        </w:rPr>
      </w:pPr>
      <w:r>
        <w:rPr>
          <w:lang w:val="en-GB"/>
        </w:rPr>
        <w:t>[3, vivo] proposed the default set of PDSCH-to-HARQ_feedback timing (k1) indicator should be adapted to the SCS of PDSCH. Similarly</w:t>
      </w:r>
      <w:r>
        <w:rPr>
          <w:lang w:val="en-GB"/>
        </w:rPr>
        <w:t xml:space="preserve">,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 xml:space="preserve">ceil(N1/14) or floor(N1/14) for k1 and ceil(N2/14) or floor(N2/14) for </w:t>
      </w:r>
      <w:r>
        <w:rPr>
          <w:rFonts w:asciiTheme="minorHAnsi" w:eastAsia="Batang" w:hAnsiTheme="minorHAnsi" w:cstheme="minorHAnsi"/>
          <w:lang w:eastAsia="ko-KR"/>
        </w:rPr>
        <w:t>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w:t>
      </w:r>
      <w:r>
        <w:rPr>
          <w:rFonts w:ascii="Cambria Math" w:hAnsi="Cambria Math" w:cs="Cambria Math"/>
          <w:lang w:eastAsia="zh-CN"/>
        </w:rPr>
        <w:t xml:space="preserve">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w:t>
      </w:r>
      <w:r>
        <w:rPr>
          <w:bCs/>
          <w:lang w:eastAsia="zh-CN"/>
        </w:rPr>
        <w:t>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w:t>
      </w:r>
      <w:r>
        <w:rPr>
          <w:lang w:val="en-GB"/>
        </w:rPr>
        <w:t>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[1, Huawei] also proposed val</w:t>
      </w:r>
      <w:r>
        <w:rPr>
          <w:lang w:val="en-GB"/>
        </w:rPr>
        <w:t xml:space="preserve">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w:t>
      </w:r>
      <w:r>
        <w:rPr>
          <w:rFonts w:eastAsia="Batang"/>
          <w:lang w:eastAsia="ko-KR"/>
        </w:rPr>
        <w:t>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w:t>
      </w:r>
      <w:r>
        <w:rPr>
          <w:lang w:val="en-GB"/>
        </w:rPr>
        <w:t xml:space="preserve">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spacing w:line="280" w:lineRule="atLeast"/>
              <w:jc w:val="center"/>
              <w:rPr>
                <w:b/>
                <w:lang w:eastAsia="zh-CN"/>
              </w:rPr>
            </w:pPr>
            <w:r>
              <w:rPr>
                <w:b/>
                <w:lang w:eastAsia="zh-CN"/>
              </w:rPr>
              <w:t>Range</w:t>
            </w:r>
          </w:p>
        </w:tc>
        <w:tc>
          <w:tcPr>
            <w:tcW w:w="0" w:type="auto"/>
            <w:vAlign w:val="center"/>
          </w:tcPr>
          <w:p w14:paraId="4F06C93C" w14:textId="77777777" w:rsidR="00014D5E" w:rsidRDefault="00534F9E">
            <w:pPr>
              <w:spacing w:line="280" w:lineRule="atLeast"/>
              <w:jc w:val="center"/>
              <w:rPr>
                <w:b/>
                <w:lang w:eastAsia="zh-CN"/>
              </w:rPr>
            </w:pPr>
            <w:r>
              <w:rPr>
                <w:b/>
                <w:lang w:eastAsia="zh-CN"/>
              </w:rPr>
              <w:t>De</w:t>
            </w:r>
            <w:r>
              <w:rPr>
                <w:b/>
                <w:lang w:eastAsia="zh-CN"/>
              </w:rPr>
              <w:t>fault value</w:t>
            </w:r>
          </w:p>
        </w:tc>
      </w:tr>
      <w:tr w:rsidR="00014D5E" w14:paraId="4B0562C7" w14:textId="77777777">
        <w:tc>
          <w:tcPr>
            <w:tcW w:w="0" w:type="auto"/>
            <w:vAlign w:val="center"/>
          </w:tcPr>
          <w:p w14:paraId="3769375C" w14:textId="77777777" w:rsidR="00014D5E" w:rsidRDefault="00534F9E">
            <w:pPr>
              <w:spacing w:after="0" w:line="280" w:lineRule="atLeast"/>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line="280" w:lineRule="atLeast"/>
              <w:jc w:val="left"/>
              <w:rPr>
                <w:lang w:eastAsia="zh-CN"/>
              </w:rPr>
            </w:pPr>
          </w:p>
        </w:tc>
      </w:tr>
      <w:tr w:rsidR="00014D5E" w14:paraId="24D3B7C8" w14:textId="77777777">
        <w:tc>
          <w:tcPr>
            <w:tcW w:w="0" w:type="auto"/>
            <w:vAlign w:val="center"/>
          </w:tcPr>
          <w:p w14:paraId="28AB5B7D" w14:textId="77777777" w:rsidR="00014D5E" w:rsidRDefault="00534F9E">
            <w:pPr>
              <w:spacing w:after="0" w:line="280" w:lineRule="atLeast"/>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4992EE7B" w14:textId="77777777" w:rsidR="00014D5E" w:rsidRDefault="00014D5E">
            <w:pPr>
              <w:spacing w:after="0" w:line="280" w:lineRule="atLeast"/>
              <w:jc w:val="left"/>
              <w:rPr>
                <w:lang w:eastAsia="zh-CN"/>
              </w:rPr>
            </w:pPr>
          </w:p>
        </w:tc>
      </w:tr>
      <w:tr w:rsidR="00014D5E" w14:paraId="4D9FF56E" w14:textId="77777777">
        <w:tc>
          <w:tcPr>
            <w:tcW w:w="0" w:type="auto"/>
            <w:vAlign w:val="center"/>
          </w:tcPr>
          <w:p w14:paraId="693E37FD" w14:textId="77777777" w:rsidR="00014D5E" w:rsidRDefault="00534F9E">
            <w:pPr>
              <w:spacing w:after="0" w:line="280" w:lineRule="atLeast"/>
              <w:jc w:val="center"/>
              <w:rPr>
                <w:lang w:eastAsia="zh-CN"/>
              </w:rPr>
            </w:pPr>
            <w:r>
              <w:rPr>
                <w:lang w:eastAsia="zh-CN"/>
              </w:rPr>
              <w:t>k2</w:t>
            </w:r>
          </w:p>
        </w:tc>
        <w:tc>
          <w:tcPr>
            <w:tcW w:w="0" w:type="auto"/>
            <w:vAlign w:val="center"/>
          </w:tcPr>
          <w:p w14:paraId="12F6D7EE"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w:t>
            </w:r>
            <w:r>
              <w:rPr>
                <w:rFonts w:asciiTheme="minorHAnsi" w:hAnsiTheme="minorHAnsi" w:cstheme="minorHAnsi"/>
                <w:sz w:val="20"/>
                <w:szCs w:val="20"/>
                <w:lang w:eastAsia="zh-CN"/>
              </w:rPr>
              <w:t xml:space="preserve">n 1 ([1, Huawei]): 0 ~ 128 for 480 kHz, 0 ~ 256 for 960 kHz </w:t>
            </w:r>
          </w:p>
          <w:p w14:paraId="22C671F8"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320F0CE3" w14:textId="77777777" w:rsidR="00014D5E" w:rsidRDefault="00534F9E">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line="280" w:lineRule="atLeast"/>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t>
      </w:r>
      <w:r>
        <w:rPr>
          <w:lang w:eastAsia="zh-CN"/>
        </w:rPr>
        <w:t xml:space="preserve">we can keep the definition/interpretation of k0/k1/k2. Formulate the following proposal on the definition of k0/k1/k2. </w:t>
      </w:r>
    </w:p>
    <w:p w14:paraId="16D8573F" w14:textId="77777777" w:rsidR="00014D5E" w:rsidRDefault="00534F9E">
      <w:pPr>
        <w:pStyle w:val="Heading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k0 indicates the slot offset between DCI </w:t>
      </w:r>
      <w:r>
        <w:rPr>
          <w:rFonts w:asciiTheme="minorHAnsi" w:hAnsiTheme="minorHAnsi" w:cstheme="minorHAnsi"/>
          <w:sz w:val="20"/>
          <w:szCs w:val="20"/>
          <w:lang w:val="en-GB" w:eastAsia="zh-CN"/>
        </w:rPr>
        <w:t>and its scheduled PDSCH in number of slots</w:t>
      </w:r>
    </w:p>
    <w:p w14:paraId="25AF5FB4"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w:t>
      </w:r>
      <w:r>
        <w:rPr>
          <w:rFonts w:ascii="Times New Roman" w:hAnsi="Times New Roman"/>
          <w:szCs w:val="20"/>
          <w:lang w:eastAsia="zh-CN"/>
        </w:rPr>
        <w:t xml:space="preserv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9552C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w:t>
            </w:r>
            <w:r>
              <w:rPr>
                <w:rFonts w:ascii="Times New Roman" w:hAnsi="Times New Roman" w:hint="eastAsia"/>
                <w:szCs w:val="20"/>
                <w:lang w:eastAsia="zh-CN"/>
              </w:rPr>
              <w:t>aving an FFS, or otherwise add a note (if this was Qualcomm</w:t>
            </w:r>
            <w:r>
              <w:rPr>
                <w:rFonts w:ascii="Times New Roman" w:hAnsi="Times New Roman"/>
                <w:szCs w:val="20"/>
                <w:lang w:eastAsia="zh-CN"/>
              </w:rPr>
              <w:t>’s intent):</w:t>
            </w:r>
          </w:p>
          <w:p w14:paraId="2095B8D2" w14:textId="77777777" w:rsidR="00014D5E" w:rsidRDefault="00014D5E">
            <w:pPr>
              <w:pStyle w:val="BodyText"/>
              <w:spacing w:before="0" w:after="0" w:line="240" w:lineRule="auto"/>
              <w:rPr>
                <w:rFonts w:ascii="Times New Roman" w:hAnsi="Times New Roman"/>
                <w:szCs w:val="20"/>
                <w:lang w:eastAsia="zh-CN"/>
              </w:rPr>
            </w:pPr>
          </w:p>
          <w:p w14:paraId="2AE014ED" w14:textId="77777777" w:rsidR="00014D5E" w:rsidRDefault="00534F9E">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w:t>
            </w:r>
            <w:r>
              <w:rPr>
                <w:rFonts w:ascii="Times New Roman" w:hAnsi="Times New Roman"/>
                <w:szCs w:val="20"/>
                <w:lang w:eastAsia="zh-CN"/>
              </w:rPr>
              <w:t>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Wording u</w:t>
            </w:r>
            <w:r>
              <w:rPr>
                <w:rFonts w:ascii="Times New Roman" w:hAnsi="Times New Roman"/>
                <w:szCs w:val="20"/>
                <w:lang w:eastAsia="zh-CN"/>
              </w:rPr>
              <w:t>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Heading5"/>
        <w:rPr>
          <w:lang w:eastAsia="zh-CN"/>
        </w:rPr>
      </w:pPr>
      <w:r>
        <w:rPr>
          <w:highlight w:val="cyan"/>
          <w:lang w:eastAsia="zh-CN"/>
        </w:rPr>
        <w:t>Proposal 2-2a:</w:t>
      </w:r>
    </w:p>
    <w:p w14:paraId="128814D8"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w:t>
      </w:r>
      <w:r>
        <w:rPr>
          <w:rFonts w:asciiTheme="minorHAnsi" w:hAnsiTheme="minorHAnsi" w:cstheme="minorHAnsi"/>
          <w:sz w:val="20"/>
          <w:szCs w:val="20"/>
          <w:lang w:val="en-GB" w:eastAsia="zh-CN"/>
        </w:rPr>
        <w:t xml:space="preserve"> offset between DCI and its scheduled PDSCH in number of slots</w:t>
      </w:r>
    </w:p>
    <w:p w14:paraId="1DB453EE"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k2 indicates the slot offset between DCI and its scheduled PUSCH in number of </w:t>
      </w:r>
      <w:r>
        <w:rPr>
          <w:rFonts w:asciiTheme="minorHAnsi" w:hAnsiTheme="minorHAnsi" w:cstheme="minorHAnsi"/>
          <w:sz w:val="20"/>
          <w:szCs w:val="20"/>
          <w:lang w:val="en-GB" w:eastAsia="zh-CN"/>
        </w:rPr>
        <w:t>slots</w:t>
      </w:r>
    </w:p>
    <w:p w14:paraId="0B91EFAC"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w:t>
            </w:r>
            <w:r>
              <w:rPr>
                <w:rFonts w:ascii="Times New Roman" w:hAnsi="Times New Roman"/>
                <w:iCs/>
                <w:szCs w:val="20"/>
                <w:lang w:eastAsia="zh-CN"/>
              </w:rPr>
              <w:t xml:space="preserve"> that it doesn't seem to move the needle forward to much. I understand that the intention is to agree that k0/k1/k2 are measured in slots rather than OFDM symbols or slot groups, and it seems like we could do that for both single and multiple PDSCH/PUSCH s</w:t>
            </w:r>
            <w:r>
              <w:rPr>
                <w:rFonts w:ascii="Times New Roman" w:hAnsi="Times New Roman"/>
                <w:iCs/>
                <w:szCs w:val="20"/>
                <w:lang w:eastAsia="zh-CN"/>
              </w:rPr>
              <w:t>cheduling. For multi-PDSCH, it seems that we will still need the notion of a slot offset, but the open question is whether the slot offsets are relative to the first PDSCH, the last PDSCH, or some other PDSCH. That question is being addressed in Seonwook's</w:t>
            </w:r>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BodyText"/>
              <w:spacing w:after="0" w:line="280" w:lineRule="atLeast"/>
              <w:rPr>
                <w:rFonts w:ascii="Times New Roman" w:hAnsi="Times New Roman"/>
                <w:szCs w:val="20"/>
                <w:lang w:eastAsia="zh-CN"/>
              </w:rPr>
            </w:pPr>
            <w:r>
              <w:t>DOCOMO</w:t>
            </w:r>
          </w:p>
        </w:tc>
        <w:tc>
          <w:tcPr>
            <w:tcW w:w="8021" w:type="dxa"/>
          </w:tcPr>
          <w:p w14:paraId="65FC7E82" w14:textId="77777777" w:rsidR="00014D5E" w:rsidRDefault="00534F9E">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BodyText"/>
              <w:spacing w:after="0" w:line="280" w:lineRule="atLeast"/>
              <w:rPr>
                <w:lang w:eastAsia="zh-CN"/>
              </w:rPr>
            </w:pPr>
            <w:r>
              <w:rPr>
                <w:rFonts w:hint="eastAsia"/>
                <w:lang w:eastAsia="zh-CN"/>
              </w:rPr>
              <w:t>ZTE, Sanechip</w:t>
            </w:r>
          </w:p>
        </w:tc>
        <w:tc>
          <w:tcPr>
            <w:tcW w:w="8021" w:type="dxa"/>
          </w:tcPr>
          <w:p w14:paraId="04F70E81" w14:textId="77777777" w:rsidR="00014D5E" w:rsidRDefault="00534F9E">
            <w:pPr>
              <w:pStyle w:val="BodyText"/>
              <w:spacing w:after="0" w:line="280" w:lineRule="atLeast"/>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BodyText"/>
              <w:spacing w:after="0" w:line="280" w:lineRule="atLeast"/>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w:t>
            </w:r>
            <w:r>
              <w:rPr>
                <w:rFonts w:ascii="Times New Roman" w:hAnsi="Times New Roman"/>
                <w:szCs w:val="20"/>
                <w:lang w:eastAsia="zh-CN"/>
              </w:rPr>
              <w:t>et.</w:t>
            </w:r>
          </w:p>
          <w:p w14:paraId="71DACE08" w14:textId="77777777" w:rsidR="00014D5E" w:rsidRDefault="00534F9E">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F0DF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BodyText"/>
              <w:spacing w:before="0" w:after="0" w:line="240" w:lineRule="auto"/>
              <w:rPr>
                <w:rFonts w:ascii="Times New Roman" w:hAnsi="Times New Roman"/>
                <w:szCs w:val="20"/>
                <w:lang w:eastAsia="zh-CN"/>
              </w:rPr>
            </w:pPr>
          </w:p>
          <w:p w14:paraId="16D027CB" w14:textId="77777777" w:rsidR="00014D5E" w:rsidRDefault="00534F9E">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 xml:space="preserve">For NR operation with 480 and 960 kHz SCS, k0, k1 and k2 are </w:t>
            </w:r>
            <w:r>
              <w:rPr>
                <w:rFonts w:asciiTheme="minorHAnsi" w:hAnsiTheme="minorHAnsi" w:cstheme="minorHAnsi"/>
                <w:b/>
                <w:szCs w:val="20"/>
                <w:lang w:val="en-GB" w:eastAsia="zh-CN"/>
              </w:rPr>
              <w:t>signalled in the unit of slot for single PDSCH/PUSCH scheduling, and for multi-slot PDSCH/PUSCH scheduling by a single DCI.</w:t>
            </w:r>
          </w:p>
          <w:p w14:paraId="4A9353E3" w14:textId="77777777" w:rsidR="00014D5E" w:rsidRDefault="00014D5E">
            <w:pPr>
              <w:pStyle w:val="BodyText"/>
              <w:spacing w:before="0" w:after="0" w:line="240" w:lineRule="auto"/>
              <w:rPr>
                <w:rFonts w:ascii="Times New Roman" w:hAnsi="Times New Roman"/>
                <w:szCs w:val="20"/>
                <w:lang w:val="en-GB" w:eastAsia="zh-CN"/>
              </w:rPr>
            </w:pPr>
          </w:p>
          <w:p w14:paraId="11060DB3" w14:textId="77777777" w:rsidR="00014D5E" w:rsidRDefault="00534F9E">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 xml:space="preserve">comma if we want to take the discussion separately for multi-slot scheduling by a single DCI, </w:t>
            </w:r>
            <w:r>
              <w:rPr>
                <w:rFonts w:ascii="Times New Roman" w:hAnsi="Times New Roman"/>
                <w:szCs w:val="20"/>
                <w:lang w:val="en-GB" w:eastAsia="zh-CN"/>
              </w:rPr>
              <w:t>but as other companies have commented we think we can make progress for both single slot and multiple slots scheduling.</w:t>
            </w:r>
          </w:p>
          <w:p w14:paraId="30484486" w14:textId="77777777" w:rsidR="00014D5E" w:rsidRDefault="00014D5E">
            <w:pPr>
              <w:pStyle w:val="BodyText"/>
              <w:spacing w:before="0" w:after="0" w:line="240" w:lineRule="auto"/>
              <w:rPr>
                <w:rFonts w:ascii="Times New Roman" w:hAnsi="Times New Roman"/>
                <w:szCs w:val="20"/>
                <w:lang w:val="en-GB" w:eastAsia="zh-CN"/>
              </w:rPr>
            </w:pPr>
          </w:p>
          <w:p w14:paraId="5F79A0D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w:t>
            </w:r>
            <w:r>
              <w:rPr>
                <w:rFonts w:ascii="Times New Roman" w:hAnsi="Times New Roman"/>
                <w:szCs w:val="20"/>
                <w:lang w:eastAsia="zh-CN"/>
              </w:rPr>
              <w:t xml:space="preserve">h a single DCI. But after reviewing the analysis from other companies we acknowledge that this may introduce undesirable scheduling restrictions. Keeping the unit as one slot and increasing the range of values of k0, k1 and k2 is a preferable alternative. </w:t>
            </w:r>
            <w:r>
              <w:rPr>
                <w:rFonts w:ascii="Times New Roman" w:hAnsi="Times New Roman"/>
                <w:szCs w:val="20"/>
                <w:lang w:eastAsia="zh-CN"/>
              </w:rPr>
              <w:t>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1956BB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BodyText"/>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BodyText"/>
              <w:spacing w:after="0" w:line="240" w:lineRule="auto"/>
              <w:rPr>
                <w:rFonts w:ascii="Times New Roman" w:hAnsi="Times New Roman"/>
                <w:szCs w:val="20"/>
                <w:lang w:eastAsia="zh-CN"/>
              </w:rPr>
            </w:pPr>
          </w:p>
        </w:tc>
        <w:tc>
          <w:tcPr>
            <w:tcW w:w="8021" w:type="dxa"/>
          </w:tcPr>
          <w:p w14:paraId="65C483D0" w14:textId="77777777" w:rsidR="00014D5E" w:rsidRDefault="00014D5E">
            <w:pPr>
              <w:pStyle w:val="BodyText"/>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comments from </w:t>
            </w:r>
            <w:r>
              <w:rPr>
                <w:rFonts w:ascii="Times New Roman" w:hAnsi="Times New Roman"/>
                <w:szCs w:val="20"/>
                <w:lang w:eastAsia="zh-CN"/>
              </w:rPr>
              <w:t>Samsung, Ericsson, Apple and Huawei:</w:t>
            </w:r>
          </w:p>
          <w:p w14:paraId="5E7B9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discussion of how to interpret (i.e. definition) of k0/k1/k2 for mul</w:t>
            </w:r>
            <w:r>
              <w:rPr>
                <w:rFonts w:ascii="Times New Roman" w:hAnsi="Times New Roman"/>
                <w:szCs w:val="20"/>
                <w:lang w:eastAsia="zh-CN"/>
              </w:rPr>
              <w:t xml:space="preserve">ti-PDSCH/PUSCH scheduling is on-going in another email discussion. </w:t>
            </w:r>
          </w:p>
          <w:p w14:paraId="52B6E0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w:t>
            </w:r>
            <w:r>
              <w:rPr>
                <w:rFonts w:ascii="Times New Roman" w:hAnsi="Times New Roman"/>
                <w:szCs w:val="20"/>
                <w:lang w:eastAsia="zh-CN"/>
              </w:rPr>
              <w:t>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BodyText"/>
              <w:spacing w:after="0" w:line="240" w:lineRule="auto"/>
              <w:rPr>
                <w:rFonts w:ascii="Times New Roman" w:hAnsi="Times New Roman"/>
                <w:szCs w:val="20"/>
                <w:lang w:eastAsia="zh-CN"/>
              </w:rPr>
            </w:pPr>
          </w:p>
          <w:p w14:paraId="14ACBF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w:t>
            </w:r>
            <w:r>
              <w:rPr>
                <w:rFonts w:ascii="Times New Roman" w:hAnsi="Times New Roman"/>
                <w:szCs w:val="20"/>
                <w:lang w:eastAsia="zh-CN"/>
              </w:rPr>
              <w:t xml:space="preserve"> in the scope of another email discussion).</w:t>
            </w:r>
          </w:p>
        </w:tc>
      </w:tr>
    </w:tbl>
    <w:p w14:paraId="1AB2C84D" w14:textId="77777777" w:rsidR="00014D5E" w:rsidRDefault="00014D5E">
      <w:pPr>
        <w:rPr>
          <w:lang w:val="en-GB"/>
        </w:rPr>
      </w:pPr>
    </w:p>
    <w:p w14:paraId="57BAE55F" w14:textId="77777777" w:rsidR="00014D5E" w:rsidRDefault="00534F9E">
      <w:pPr>
        <w:pStyle w:val="Heading5"/>
        <w:rPr>
          <w:lang w:eastAsia="zh-CN"/>
        </w:rPr>
      </w:pPr>
      <w:r>
        <w:rPr>
          <w:highlight w:val="cyan"/>
          <w:lang w:eastAsia="zh-CN"/>
        </w:rPr>
        <w:t>Proposal 2-2b (closed):</w:t>
      </w:r>
    </w:p>
    <w:p w14:paraId="37FE5E94"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k0 indicates the slot offset </w:t>
      </w:r>
      <w:r>
        <w:rPr>
          <w:rFonts w:asciiTheme="minorHAnsi" w:hAnsiTheme="minorHAnsi" w:cstheme="minorHAnsi"/>
          <w:sz w:val="20"/>
          <w:szCs w:val="20"/>
          <w:lang w:val="en-GB" w:eastAsia="zh-CN"/>
        </w:rPr>
        <w:t>between DCI and its scheduled PDSCH in number of slots</w:t>
      </w:r>
    </w:p>
    <w:p w14:paraId="0E923EA6"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k2 indicates the slot offset between DCI and its scheduled PUSCH in number of </w:t>
      </w:r>
      <w:r>
        <w:rPr>
          <w:rFonts w:asciiTheme="minorHAnsi" w:hAnsiTheme="minorHAnsi" w:cstheme="minorHAnsi"/>
          <w:sz w:val="20"/>
          <w:szCs w:val="20"/>
          <w:lang w:val="en-GB" w:eastAsia="zh-CN"/>
        </w:rPr>
        <w:t>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w:t>
            </w:r>
            <w:r>
              <w:rPr>
                <w:rFonts w:ascii="Times New Roman" w:hAnsi="Times New Roman"/>
                <w:szCs w:val="20"/>
                <w:lang w:eastAsia="zh-CN"/>
              </w:rPr>
              <w:t>OMO</w:t>
            </w:r>
          </w:p>
        </w:tc>
        <w:tc>
          <w:tcPr>
            <w:tcW w:w="8021" w:type="dxa"/>
            <w:gridSpan w:val="2"/>
          </w:tcPr>
          <w:p w14:paraId="32BD702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iCs/>
                <w:szCs w:val="20"/>
                <w:lang w:eastAsia="zh-CN"/>
              </w:rPr>
              <w:t xml:space="preserve">In fact, we prefer to take the discussion for single- and multi-PDSCH/PUSCH scheduling together like </w:t>
            </w:r>
            <w:r>
              <w:rPr>
                <w:rFonts w:ascii="Times New Roman" w:hAnsi="Times New Roman"/>
                <w:iCs/>
                <w:szCs w:val="20"/>
                <w:lang w:eastAsia="zh-CN"/>
              </w:rPr>
              <w:t>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BodyText"/>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BodyText"/>
              <w:spacing w:after="0" w:line="240" w:lineRule="auto"/>
              <w:rPr>
                <w:rFonts w:ascii="Times New Roman" w:hAnsi="Times New Roman"/>
                <w:szCs w:val="20"/>
                <w:lang w:eastAsia="zh-CN"/>
              </w:rPr>
            </w:pPr>
          </w:p>
          <w:p w14:paraId="697863E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several comments proposing to include </w:t>
            </w:r>
            <w:r>
              <w:rPr>
                <w:rFonts w:ascii="Times New Roman" w:hAnsi="Times New Roman"/>
                <w:szCs w:val="20"/>
                <w:lang w:eastAsia="zh-CN"/>
              </w:rPr>
              <w:t>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Heading5"/>
        <w:rPr>
          <w:lang w:eastAsia="zh-CN"/>
        </w:rPr>
      </w:pPr>
      <w:r>
        <w:rPr>
          <w:highlight w:val="cyan"/>
          <w:lang w:eastAsia="zh-CN"/>
        </w:rPr>
        <w:t>Proposal 2-2b.Alt (closed):</w:t>
      </w:r>
    </w:p>
    <w:p w14:paraId="4252AE09" w14:textId="77777777" w:rsidR="00014D5E" w:rsidRDefault="00534F9E">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When </w:t>
      </w:r>
      <w:r>
        <w:rPr>
          <w:rFonts w:asciiTheme="minorHAnsi" w:hAnsiTheme="minorHAnsi" w:cstheme="minorHAnsi"/>
          <w:sz w:val="20"/>
          <w:szCs w:val="20"/>
          <w:lang w:val="en-GB" w:eastAsia="zh-CN"/>
        </w:rPr>
        <w:t>defining value ranges and/or default values for k0/k1/k2 for NR operation with 480 and 960 kHz SCS, RAN1 assumes the following definitions</w:t>
      </w:r>
    </w:p>
    <w:p w14:paraId="78EB6FED"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w:t>
      </w:r>
      <w:r>
        <w:rPr>
          <w:rFonts w:asciiTheme="minorHAnsi" w:hAnsiTheme="minorHAnsi" w:cstheme="minorHAnsi"/>
          <w:sz w:val="20"/>
          <w:szCs w:val="20"/>
          <w:lang w:val="en-GB" w:eastAsia="zh-CN"/>
        </w:rPr>
        <w:t>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w:t>
      </w:r>
      <w:r>
        <w:rPr>
          <w:rFonts w:asciiTheme="minorHAnsi" w:hAnsiTheme="minorHAnsi" w:cstheme="minorHAnsi"/>
          <w:sz w:val="20"/>
          <w:szCs w:val="20"/>
          <w:lang w:val="en-GB" w:eastAsia="zh-CN"/>
        </w:rPr>
        <w:t>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2-2b.Alt. Note that there is an ongoing discussion within 8.2.5(2) on moving certain timeline-related issues to 8.2.5(</w:t>
            </w:r>
            <w:r>
              <w:rPr>
                <w:rFonts w:ascii="Times New Roman" w:hAnsi="Times New Roman"/>
                <w:szCs w:val="20"/>
                <w:lang w:eastAsia="zh-CN"/>
              </w:rPr>
              <w:t xml:space="preserve">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w:t>
            </w:r>
            <w:r>
              <w:rPr>
                <w:rFonts w:ascii="Times New Roman" w:hAnsi="Times New Roman"/>
                <w:szCs w:val="20"/>
                <w:lang w:eastAsia="zh-CN"/>
              </w:rPr>
              <w:t>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A53E6C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Pr>
                <w:rFonts w:ascii="Times New Roman" w:hAnsi="Times New Roman"/>
                <w:szCs w:val="20"/>
                <w:lang w:eastAsia="zh-CN"/>
              </w:rPr>
              <w:t>proposal 2-2b.Alt</w:t>
            </w:r>
          </w:p>
        </w:tc>
      </w:tr>
      <w:tr w:rsidR="00014D5E" w14:paraId="61C43FA9" w14:textId="77777777">
        <w:trPr>
          <w:trHeight w:val="339"/>
        </w:trPr>
        <w:tc>
          <w:tcPr>
            <w:tcW w:w="1871" w:type="dxa"/>
          </w:tcPr>
          <w:p w14:paraId="693E7E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D79B9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37F6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w:t>
            </w:r>
            <w:r>
              <w:rPr>
                <w:rFonts w:ascii="Times New Roman" w:hAnsi="Times New Roman"/>
                <w:szCs w:val="20"/>
                <w:lang w:eastAsia="zh-CN"/>
              </w:rPr>
              <w:t>d. Refer to Chair’s notes for the agreement.</w:t>
            </w:r>
          </w:p>
        </w:tc>
      </w:tr>
    </w:tbl>
    <w:p w14:paraId="781E848F" w14:textId="77777777" w:rsidR="00014D5E" w:rsidRDefault="00014D5E"/>
    <w:p w14:paraId="45D04B00" w14:textId="77777777" w:rsidR="00014D5E" w:rsidRDefault="00534F9E">
      <w:pPr>
        <w:pStyle w:val="Heading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w:t>
      </w:r>
      <w:r>
        <w:rPr>
          <w:bCs/>
          <w:lang w:eastAsia="zh-CN"/>
        </w:rPr>
        <w:t>esign for 480kHz and 960kHz SCS, should assume a timeline similar to the absolute timeline of 120kHz.</w:t>
      </w:r>
    </w:p>
    <w:p w14:paraId="62095805" w14:textId="77777777" w:rsidR="00014D5E" w:rsidRDefault="00534F9E">
      <w:pPr>
        <w:pStyle w:val="BodyText"/>
        <w:spacing w:beforeLines="50" w:before="120"/>
        <w:rPr>
          <w:lang w:val="en-GB"/>
        </w:rPr>
      </w:pPr>
      <w:r>
        <w:t>[15, Nokia] thought CSI computation delay has relation with PDCCH decoding complexity including BD/CCE limit and proposed to consider CSI computation dela</w:t>
      </w:r>
      <w:r>
        <w:t>y parameters for new SCSs only after determination of BD/CCE limit for new SCSs.</w:t>
      </w:r>
    </w:p>
    <w:p w14:paraId="1B82A37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t</w:t>
      </w:r>
      <w:r>
        <w:t>he CSI computation delay requirement 1 in NR is defined for a very restricted/simplistic scenario in which only wideband CQI corresponding to up to 4 CSI-RS port in a single CSI resource without CRI report is requested and only single-panel codebook is con</w:t>
      </w:r>
      <w:r>
        <w:t xml:space="preserve">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Heading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 xml:space="preserve">For NR </w:t>
      </w:r>
      <w:r>
        <w:t>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ko-KR"/>
              </w:rPr>
              <w:t>LG Ele</w:t>
            </w:r>
            <w:r>
              <w:rPr>
                <w:rFonts w:ascii="Times New Roman" w:hAnsi="Times New Roman"/>
                <w:szCs w:val="20"/>
                <w:lang w:eastAsia="ko-KR"/>
              </w:rPr>
              <w:t>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w:t>
            </w:r>
            <w:r>
              <w:rPr>
                <w:rFonts w:ascii="Times New Roman" w:hAnsi="Times New Roman"/>
                <w:szCs w:val="20"/>
                <w:lang w:eastAsia="zh-CN"/>
              </w:rPr>
              <w:t>greement.</w:t>
            </w:r>
          </w:p>
        </w:tc>
      </w:tr>
    </w:tbl>
    <w:p w14:paraId="4B281E30" w14:textId="77777777" w:rsidR="00014D5E" w:rsidRDefault="00014D5E"/>
    <w:p w14:paraId="5D1AFFF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r>
        <w:rPr>
          <w:rFonts w:asciiTheme="minorHAnsi" w:hAnsiTheme="minorHAnsi" w:cstheme="minorHAnsi"/>
          <w:i/>
          <w:sz w:val="20"/>
          <w:szCs w:val="20"/>
          <w:lang w:val="en-GB"/>
        </w:rPr>
        <w:t>beamReportTi</w:t>
      </w:r>
      <w:r>
        <w:rPr>
          <w:rFonts w:asciiTheme="minorHAnsi" w:hAnsiTheme="minorHAnsi" w:cstheme="minorHAnsi"/>
          <w:i/>
          <w:sz w:val="20"/>
          <w:szCs w:val="20"/>
          <w:lang w:val="en-GB"/>
        </w:rPr>
        <w:t>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w:t>
      </w:r>
      <w:r>
        <w:rPr>
          <w:rFonts w:asciiTheme="minorHAnsi" w:hAnsiTheme="minorHAnsi" w:cstheme="minorHAnsi"/>
          <w:color w:val="000000" w:themeColor="text1"/>
          <w:sz w:val="20"/>
          <w:szCs w:val="20"/>
          <w:lang w:eastAsia="zh-CN"/>
        </w:rPr>
        <w:t>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Heading5"/>
        <w:rPr>
          <w:lang w:eastAsia="zh-CN"/>
        </w:rPr>
      </w:pPr>
      <w:r>
        <w:rPr>
          <w:lang w:eastAsia="zh-CN"/>
        </w:rPr>
        <w:t>Discussion point 2-3-2:</w:t>
      </w:r>
    </w:p>
    <w:p w14:paraId="3A511B4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w:t>
            </w:r>
            <w:r>
              <w:rPr>
                <w:rFonts w:ascii="Times New Roman" w:hAnsi="Times New Roman"/>
                <w:szCs w:val="20"/>
                <w:lang w:eastAsia="zh-CN"/>
              </w:rPr>
              <w:t>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9378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ok </w:t>
            </w:r>
            <w:r>
              <w:rPr>
                <w:rFonts w:ascii="Times New Roman" w:hAnsi="Times New Roman"/>
                <w:szCs w:val="20"/>
                <w:lang w:eastAsia="zh-CN"/>
              </w:rPr>
              <w:t>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w:t>
            </w:r>
            <w:r>
              <w:rPr>
                <w:rFonts w:ascii="Times New Roman" w:hAnsi="Times New Roman"/>
                <w:szCs w:val="20"/>
                <w:lang w:eastAsia="zh-CN"/>
              </w:rPr>
              <w:t>s, formulate the following.</w:t>
            </w:r>
          </w:p>
        </w:tc>
      </w:tr>
    </w:tbl>
    <w:p w14:paraId="1DB8B549" w14:textId="77777777" w:rsidR="00014D5E" w:rsidRDefault="00014D5E"/>
    <w:p w14:paraId="520F6D63" w14:textId="77777777" w:rsidR="00014D5E" w:rsidRDefault="00534F9E">
      <w:pPr>
        <w:pStyle w:val="Heading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1AF1834B" w14:textId="77777777" w:rsidR="00014D5E" w:rsidRDefault="00534F9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Caption"/>
        <w:ind w:left="933" w:firstLine="219"/>
        <w:jc w:val="center"/>
        <w:rPr>
          <w:b w:val="0"/>
        </w:rPr>
      </w:pPr>
      <w:bookmarkStart w:id="27" w:name="_Ref68252236"/>
      <w:r>
        <w:rPr>
          <w:b w:val="0"/>
        </w:rPr>
        <w:t>Table 2-</w:t>
      </w:r>
      <w:bookmarkEnd w:id="27"/>
      <w:r>
        <w:rPr>
          <w:b w:val="0"/>
        </w:rPr>
        <w:t>4.  CSI co</w:t>
      </w:r>
      <w:r>
        <w:rPr>
          <w:b w:val="0"/>
        </w:rPr>
        <w:t>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534F9E">
            <w:pPr>
              <w:pStyle w:val="TAC"/>
              <w:rPr>
                <w:rFonts w:eastAsia="Batang"/>
                <w:color w:val="000000" w:themeColor="text1"/>
                <w:lang w:val="en-GB"/>
              </w:rPr>
            </w:pPr>
            <w:r>
              <w:rPr>
                <w:rFonts w:eastAsia="Batang"/>
                <w:color w:val="000000" w:themeColor="text1"/>
                <w:position w:val="-10"/>
                <w:lang w:val="en-GB"/>
              </w:rPr>
              <w:object w:dxaOrig="279" w:dyaOrig="279" w14:anchorId="3A099D89">
                <v:shape id="_x0000_i1047" type="#_x0000_t75" style="width:14.25pt;height:14.25pt" o:ole="">
                  <v:imagedata r:id="rId40" o:title=""/>
                </v:shape>
                <o:OLEObject Type="Embed" ProgID="Equation.DSMT4" ShapeID="_x0000_i1047" DrawAspect="Content" ObjectID="_1691304089"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60112B8" w14:textId="77777777" w:rsidR="00014D5E" w:rsidRDefault="00014D5E">
            <w:pPr>
              <w:pStyle w:val="BodyText"/>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w:t>
            </w:r>
            <w:r>
              <w:rPr>
                <w:rFonts w:ascii="Times New Roman" w:hAnsi="Times New Roman"/>
                <w:szCs w:val="20"/>
                <w:lang w:eastAsia="zh-CN"/>
              </w:rPr>
              <w:t>ime lines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t>proposal.</w:t>
            </w:r>
          </w:p>
        </w:tc>
      </w:tr>
      <w:tr w:rsidR="00014D5E" w14:paraId="350433EB" w14:textId="77777777">
        <w:trPr>
          <w:trHeight w:val="339"/>
        </w:trPr>
        <w:tc>
          <w:tcPr>
            <w:tcW w:w="1870" w:type="dxa"/>
          </w:tcPr>
          <w:p w14:paraId="18BF21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7784FA9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w:t>
            </w:r>
            <w:r>
              <w:rPr>
                <w:rFonts w:ascii="Times New Roman" w:hAnsi="Times New Roman"/>
                <w:szCs w:val="20"/>
                <w:lang w:eastAsia="zh-CN"/>
              </w:rPr>
              <w:t>hedules one or multiple PDSCH/PUSCH?</w:t>
            </w:r>
          </w:p>
          <w:p w14:paraId="438DE1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65D038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BodyText"/>
              <w:spacing w:after="0" w:line="240" w:lineRule="auto"/>
              <w:rPr>
                <w:rFonts w:ascii="Times New Roman" w:hAnsi="Times New Roman"/>
                <w:szCs w:val="20"/>
                <w:lang w:eastAsia="zh-CN"/>
              </w:rPr>
            </w:pPr>
          </w:p>
        </w:tc>
        <w:tc>
          <w:tcPr>
            <w:tcW w:w="8015" w:type="dxa"/>
          </w:tcPr>
          <w:p w14:paraId="137F1235" w14:textId="77777777" w:rsidR="00014D5E" w:rsidRDefault="00014D5E">
            <w:pPr>
              <w:pStyle w:val="BodyText"/>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w:t>
            </w:r>
            <w:r>
              <w:rPr>
                <w:rFonts w:ascii="Times New Roman" w:hAnsi="Times New Roman"/>
                <w:szCs w:val="20"/>
                <w:lang w:eastAsia="zh-CN"/>
              </w:rPr>
              <w:t xml:space="preserve"> values are proposed as in the table. I don’t understand what is the concern here.</w:t>
            </w:r>
          </w:p>
          <w:p w14:paraId="674D4DB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w:t>
            </w:r>
            <w:r>
              <w:rPr>
                <w:rFonts w:ascii="Times New Roman" w:hAnsi="Times New Roman"/>
                <w:szCs w:val="20"/>
                <w:lang w:eastAsia="zh-CN"/>
              </w:rPr>
              <w:t>bute or not.</w:t>
            </w:r>
          </w:p>
          <w:p w14:paraId="1BABB423" w14:textId="77777777" w:rsidR="00014D5E" w:rsidRDefault="00014D5E">
            <w:pPr>
              <w:pStyle w:val="BodyText"/>
              <w:spacing w:after="0" w:line="240" w:lineRule="auto"/>
              <w:rPr>
                <w:rFonts w:ascii="Times New Roman" w:hAnsi="Times New Roman"/>
                <w:szCs w:val="20"/>
                <w:lang w:eastAsia="zh-CN"/>
              </w:rPr>
            </w:pPr>
          </w:p>
          <w:p w14:paraId="252A54D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w:t>
            </w:r>
            <w:r>
              <w:rPr>
                <w:rFonts w:ascii="Times New Roman" w:hAnsi="Times New Roman"/>
                <w:szCs w:val="20"/>
                <w:lang w:eastAsia="zh-CN"/>
              </w:rPr>
              <w:t>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Similar view as Ericsson. I think we should first get further progress on </w:t>
            </w:r>
            <w:r>
              <w:rPr>
                <w:rFonts w:ascii="Times New Roman" w:hAnsi="Times New Roman"/>
                <w:szCs w:val="20"/>
                <w:lang w:eastAsia="zh-CN"/>
              </w:rPr>
              <w:t>N1/N2/N3 and beam management capabilities.</w:t>
            </w:r>
          </w:p>
        </w:tc>
      </w:tr>
      <w:tr w:rsidR="00014D5E" w14:paraId="4A19A3B9" w14:textId="77777777">
        <w:trPr>
          <w:trHeight w:val="339"/>
        </w:trPr>
        <w:tc>
          <w:tcPr>
            <w:tcW w:w="1870" w:type="dxa"/>
          </w:tcPr>
          <w:p w14:paraId="335E22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r w:rsidR="00014D5E" w14:paraId="0F2EC773" w14:textId="77777777">
        <w:trPr>
          <w:trHeight w:val="339"/>
        </w:trPr>
        <w:tc>
          <w:tcPr>
            <w:tcW w:w="1870" w:type="dxa"/>
          </w:tcPr>
          <w:p w14:paraId="32D8992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Now that we made some agreement on N1/N2/N3 and </w:t>
            </w:r>
            <w:r>
              <w:rPr>
                <w:rFonts w:ascii="Times New Roman" w:hAnsi="Times New Roman"/>
                <w:szCs w:val="20"/>
                <w:lang w:eastAsia="zh-CN"/>
              </w:rPr>
              <w:t>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Heading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BodyText"/>
        <w:spacing w:beforeLines="50" w:before="120"/>
        <w:rPr>
          <w:lang w:val="en-GB"/>
        </w:rPr>
      </w:pPr>
      <w:r>
        <w:lastRenderedPageBreak/>
        <w:t>[7, Lenovo] raised an is</w:t>
      </w:r>
      <w:r>
        <w:t xml:space="preserve">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w:t>
      </w:r>
      <w:r>
        <w:rPr>
          <w:rFonts w:ascii="Times New Roman" w:hAnsi="Times New Roman"/>
          <w:szCs w:val="22"/>
          <w:lang w:eastAsia="zh-CN"/>
        </w:rPr>
        <w:t xml:space="preserve">(possibly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argued t</w:t>
      </w:r>
      <w:r>
        <w:rPr>
          <w:lang w:val="en-GB"/>
        </w:rPr>
        <w:t xml:space="preserve">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w:t>
      </w:r>
      <w:r>
        <w:rPr>
          <w:bCs/>
        </w:rPr>
        <w:t xml:space="preserve">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in UL/DL con</w:t>
      </w:r>
      <w:r>
        <w:t xml:space="preserve">figuration </w:t>
      </w:r>
      <w:r>
        <w:rPr>
          <w:lang w:val="en-GB"/>
        </w:rPr>
        <w:t>is reused for 480kHz/960kHz SCS and the number of configuration slots is scaled accordingly.</w:t>
      </w:r>
    </w:p>
    <w:p w14:paraId="65983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BodyText"/>
        <w:spacing w:after="0"/>
        <w:rPr>
          <w:rFonts w:ascii="Times New Roman" w:hAnsi="Times New Roman"/>
          <w:szCs w:val="20"/>
          <w:lang w:eastAsia="zh-CN"/>
        </w:rPr>
      </w:pPr>
    </w:p>
    <w:p w14:paraId="765590B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w:t>
      </w:r>
      <w:r>
        <w:rPr>
          <w:rFonts w:ascii="Times New Roman" w:hAnsi="Times New Roman"/>
          <w:szCs w:val="20"/>
          <w:lang w:eastAsia="zh-CN"/>
        </w:rPr>
        <w:t>provide comments.</w:t>
      </w:r>
    </w:p>
    <w:tbl>
      <w:tblPr>
        <w:tblStyle w:val="TableGrid"/>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which CPU availability is checked is related to symbol duration. Now, with the introduction of higher SCS up </w:t>
            </w:r>
            <w:r>
              <w:rPr>
                <w:rFonts w:ascii="Times New Roman" w:hAnsi="Times New Roman"/>
                <w:szCs w:val="20"/>
                <w:lang w:eastAsia="zh-CN"/>
              </w:rPr>
              <w:t>to 960kHz, the CPU availability check with 960kHz and 480kHz can be much more frequent in comparison to lower SCS. Therefore, the absolute opportunities could vary quite significantly. Therefore, the proposal to have same intervals/granularity for CPU avai</w:t>
            </w:r>
            <w:r>
              <w:rPr>
                <w:rFonts w:ascii="Times New Roman" w:hAnsi="Times New Roman"/>
                <w:szCs w:val="20"/>
                <w:lang w:eastAsia="zh-CN"/>
              </w:rPr>
              <w:t>lability check regardless of SCS should be supported.</w:t>
            </w:r>
          </w:p>
          <w:p w14:paraId="074A707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BE27D9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BodyText"/>
        <w:spacing w:after="0"/>
        <w:rPr>
          <w:rFonts w:ascii="Times New Roman" w:hAnsi="Times New Roman"/>
          <w:szCs w:val="20"/>
          <w:lang w:eastAsia="zh-CN"/>
        </w:rPr>
      </w:pPr>
    </w:p>
    <w:p w14:paraId="2923DB2E" w14:textId="77777777" w:rsidR="00014D5E" w:rsidRDefault="00534F9E">
      <w:pPr>
        <w:pStyle w:val="Heading2"/>
        <w:rPr>
          <w:lang w:eastAsia="zh-CN"/>
        </w:rPr>
      </w:pPr>
      <w:r>
        <w:rPr>
          <w:lang w:eastAsia="zh-CN"/>
        </w:rPr>
        <w:t>2.3. PTRS</w:t>
      </w:r>
    </w:p>
    <w:p w14:paraId="5F9C3C9D" w14:textId="77777777" w:rsidR="00014D5E" w:rsidRDefault="00014D5E">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Heading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xml:space="preserve">) = (16, 2), </w:t>
            </w:r>
            <w:r>
              <w:rPr>
                <w:rFonts w:asciiTheme="minorHAnsi" w:hAnsiTheme="minorHAnsi" w:cstheme="minorHAnsi"/>
                <w:color w:val="000000" w:themeColor="text1"/>
                <w:lang w:eastAsia="zh-CN"/>
              </w:rPr>
              <w:t>the BLER performance of all the SCSs are improved significantly.</w:t>
            </w:r>
            <w:bookmarkEnd w:id="30"/>
          </w:p>
          <w:p w14:paraId="367FA66D" w14:textId="77777777" w:rsidR="00014D5E" w:rsidRDefault="00534F9E">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w:t>
            </w:r>
            <w:r>
              <w:rPr>
                <w:rFonts w:asciiTheme="minorHAnsi" w:hAnsiTheme="minorHAnsi" w:cstheme="minorHAnsi"/>
                <w:color w:val="000000" w:themeColor="text1"/>
                <w:lang w:eastAsia="zh-CN"/>
              </w:rPr>
              <w:t>mbol should be supported for large scheduling bandwidth and high scheduled MCS.</w:t>
            </w:r>
            <w:bookmarkEnd w:id="31"/>
          </w:p>
          <w:p w14:paraId="5A2068D5" w14:textId="77777777" w:rsidR="00014D5E" w:rsidRDefault="00534F9E">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w:t>
            </w:r>
            <w:r>
              <w:rPr>
                <w:rFonts w:asciiTheme="minorHAnsi" w:hAnsiTheme="minorHAnsi" w:cstheme="minorHAnsi"/>
                <w:color w:val="000000" w:themeColor="text1"/>
                <w:lang w:eastAsia="zh-CN"/>
              </w:rPr>
              <w:t>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w:instrText>
            </w:r>
            <w:r>
              <w:rPr>
                <w:rFonts w:asciiTheme="minorHAnsi" w:hAnsiTheme="minorHAnsi" w:cstheme="minorHAnsi"/>
                <w:color w:val="000000" w:themeColor="text1"/>
                <w:lang w:eastAsia="zh-CN"/>
              </w:rPr>
              <w:instrText xml:space="preserve">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 xml:space="preserve">Observation 1: In bands above 52.6GHz, the ICI </w:t>
              </w:r>
              <w:r>
                <w:rPr>
                  <w:rStyle w:val="Hyperlink"/>
                  <w:rFonts w:asciiTheme="minorHAnsi" w:hAnsiTheme="minorHAnsi" w:cstheme="minorHAnsi"/>
                  <w:sz w:val="20"/>
                  <w:szCs w:val="20"/>
                </w:rPr>
                <w:t>component of the phase noise becomes predominant on CPE.</w:t>
              </w:r>
            </w:hyperlink>
          </w:p>
          <w:p w14:paraId="12CFDDB6"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Pr>
                  <w:rStyle w:val="Hyperlink"/>
                  <w:rFonts w:asciiTheme="minorHAnsi" w:hAnsiTheme="minorHAnsi" w:cstheme="minorHAnsi"/>
                  <w:bCs/>
                  <w:sz w:val="20"/>
                  <w:szCs w:val="20"/>
                </w:rPr>
                <w:t xml:space="preserve">Observation 2: </w:t>
              </w:r>
              <w:r>
                <w:rPr>
                  <w:rStyle w:val="Hyperlink"/>
                  <w:rFonts w:asciiTheme="minorHAnsi" w:hAnsiTheme="minorHAnsi" w:cstheme="minorHAnsi"/>
                  <w:iCs/>
                  <w:sz w:val="20"/>
                  <w:szCs w:val="20"/>
                </w:rPr>
                <w:t>Distributed PT-RS pattern shows poor performance results with CPE phase noise estimation,</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regardless of the PT-RS pattern density.</w:t>
              </w:r>
            </w:hyperlink>
          </w:p>
          <w:p w14:paraId="4B7945BD"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Pr>
                  <w:rStyle w:val="Hyperlink"/>
                  <w:rFonts w:asciiTheme="minorHAnsi" w:hAnsiTheme="minorHAnsi" w:cstheme="minorHAnsi"/>
                  <w:bCs/>
                  <w:sz w:val="20"/>
                  <w:szCs w:val="20"/>
                </w:rPr>
                <w:t xml:space="preserve">Observation 3: </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 xml:space="preserve">Increasing the distributed pattern density partially improves the </w:t>
              </w:r>
              <w:r>
                <w:rPr>
                  <w:rStyle w:val="Hyperlink"/>
                  <w:rFonts w:asciiTheme="minorHAnsi" w:hAnsiTheme="minorHAnsi" w:cstheme="minorHAnsi"/>
                  <w:iCs/>
                  <w:sz w:val="20"/>
                  <w:szCs w:val="20"/>
                </w:rPr>
                <w:t>situation, but cyclic block patterns still yield better results.</w:t>
              </w:r>
            </w:hyperlink>
          </w:p>
          <w:p w14:paraId="06754D76"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Pr>
                  <w:rStyle w:val="Hyperlink"/>
                  <w:rFonts w:asciiTheme="minorHAnsi" w:hAnsiTheme="minorHAnsi" w:cstheme="minorHAnsi"/>
                  <w:bCs/>
                  <w:sz w:val="20"/>
                  <w:szCs w:val="20"/>
                </w:rPr>
                <w:t xml:space="preserve">Observation 4: </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For a distributed PT-RS pattern, de-ICI Wiener filtering outperforms CPE in all cases, but high MCS still not reach FER=0.1</w:t>
              </w:r>
              <w:r>
                <w:rPr>
                  <w:rStyle w:val="Hyperlink"/>
                  <w:rFonts w:asciiTheme="minorHAnsi" w:hAnsiTheme="minorHAnsi" w:cstheme="minorHAnsi"/>
                  <w:sz w:val="20"/>
                  <w:szCs w:val="20"/>
                </w:rPr>
                <w:t>.</w:t>
              </w:r>
            </w:hyperlink>
          </w:p>
          <w:p w14:paraId="5D296DA0"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Pr>
                  <w:rStyle w:val="Hyperlink"/>
                  <w:rFonts w:asciiTheme="minorHAnsi" w:hAnsiTheme="minorHAnsi" w:cstheme="minorHAnsi"/>
                  <w:bCs/>
                  <w:sz w:val="20"/>
                  <w:szCs w:val="20"/>
                </w:rPr>
                <w:t xml:space="preserve">Observation 5: </w:t>
              </w:r>
              <w:r>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Pr>
                  <w:rStyle w:val="Hyperlink"/>
                  <w:rFonts w:asciiTheme="minorHAnsi" w:hAnsiTheme="minorHAnsi" w:cstheme="minorHAnsi"/>
                  <w:bCs/>
                  <w:sz w:val="20"/>
                  <w:szCs w:val="20"/>
                </w:rPr>
                <w:t xml:space="preserve">Observation 6: </w:t>
              </w:r>
              <w:r>
                <w:rPr>
                  <w:rStyle w:val="Hyperlink"/>
                  <w:rFonts w:asciiTheme="minorHAnsi" w:hAnsiTheme="minorHAnsi" w:cstheme="minorHAnsi"/>
                  <w:iCs/>
                  <w:sz w:val="20"/>
                  <w:szCs w:val="20"/>
                </w:rPr>
                <w:t xml:space="preserve">For a similar overhead, block PT-RS </w:t>
              </w:r>
              <w:r>
                <w:rPr>
                  <w:rStyle w:val="Hyperlink"/>
                  <w:rFonts w:asciiTheme="minorHAnsi" w:hAnsiTheme="minorHAnsi" w:cstheme="minorHAnsi"/>
                  <w:iCs/>
                  <w:sz w:val="20"/>
                  <w:szCs w:val="20"/>
                </w:rPr>
                <w:t>(with any ordinary non-cyclic sequence) is outperformed by distributed PT-RS pattern when a same de-ICI Wiener filter is used at the receiver side. There is no interest in supporting block non-cyclic sequences</w:t>
              </w:r>
              <w:r>
                <w:rPr>
                  <w:rStyle w:val="Hyperlink"/>
                  <w:rFonts w:asciiTheme="minorHAnsi" w:hAnsiTheme="minorHAnsi" w:cstheme="minorHAnsi"/>
                  <w:sz w:val="20"/>
                  <w:szCs w:val="20"/>
                </w:rPr>
                <w:t>.</w:t>
              </w:r>
            </w:hyperlink>
          </w:p>
          <w:p w14:paraId="7D822A49"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Pr>
                  <w:rStyle w:val="Hyperlink"/>
                  <w:rFonts w:asciiTheme="minorHAnsi" w:hAnsiTheme="minorHAnsi" w:cstheme="minorHAnsi"/>
                  <w:bCs/>
                  <w:sz w:val="20"/>
                  <w:szCs w:val="20"/>
                </w:rPr>
                <w:t>Observation 7</w:t>
              </w:r>
              <w:r>
                <w:rPr>
                  <w:rStyle w:val="Hyperlink"/>
                  <w:rFonts w:asciiTheme="minorHAnsi" w:hAnsiTheme="minorHAnsi" w:cstheme="minorHAnsi"/>
                  <w:bCs/>
                  <w:sz w:val="20"/>
                  <w:szCs w:val="20"/>
                </w:rPr>
                <w:t xml:space="preserve">: </w:t>
              </w:r>
              <w:r>
                <w:rPr>
                  <w:rStyle w:val="Hyperlink"/>
                  <w:rFonts w:asciiTheme="minorHAnsi" w:hAnsiTheme="minorHAnsi" w:cstheme="minorHAnsi"/>
                  <w:iCs/>
                  <w:sz w:val="20"/>
                  <w:szCs w:val="20"/>
                </w:rPr>
                <w:t>PT-RS blocks with a ZP pattern outperforms the distributed PT-RS pattern, even with dense distributed patterns</w:t>
              </w:r>
              <w:r>
                <w:rPr>
                  <w:rStyle w:val="Hyperlink"/>
                  <w:rFonts w:asciiTheme="minorHAnsi" w:hAnsiTheme="minorHAnsi" w:cstheme="minorHAnsi"/>
                  <w:sz w:val="20"/>
                  <w:szCs w:val="20"/>
                </w:rPr>
                <w:t>.</w:t>
              </w:r>
            </w:hyperlink>
          </w:p>
          <w:p w14:paraId="059D35CC"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Pr>
                  <w:rStyle w:val="Hyperlink"/>
                  <w:rFonts w:asciiTheme="minorHAnsi" w:hAnsiTheme="minorHAnsi" w:cstheme="minorHAnsi"/>
                  <w:bCs/>
                  <w:sz w:val="20"/>
                  <w:szCs w:val="20"/>
                </w:rPr>
                <w:t xml:space="preserve">Observation 8: </w:t>
              </w:r>
              <w:r>
                <w:rPr>
                  <w:rStyle w:val="Hyperlink"/>
                  <w:rFonts w:asciiTheme="minorHAnsi" w:hAnsiTheme="minorHAnsi" w:cstheme="minorHAnsi"/>
                  <w:iCs/>
                  <w:sz w:val="20"/>
                  <w:szCs w:val="20"/>
                </w:rPr>
                <w:t>Block PT-RS with cyclic sequence significantly outperforms the distributed PT-RS pattern with I</w:t>
              </w:r>
              <w:r>
                <w:rPr>
                  <w:rStyle w:val="Hyperlink"/>
                  <w:rFonts w:asciiTheme="minorHAnsi" w:hAnsiTheme="minorHAnsi" w:cstheme="minorHAnsi"/>
                  <w:iCs/>
                  <w:sz w:val="20"/>
                  <w:szCs w:val="20"/>
                </w:rPr>
                <w:t>CI compensation</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The gain increases with the carrier frequency</w:t>
              </w:r>
              <w:r>
                <w:rPr>
                  <w:rStyle w:val="Hyperlink"/>
                  <w:rFonts w:asciiTheme="minorHAnsi" w:hAnsiTheme="minorHAnsi" w:cstheme="minorHAnsi"/>
                  <w:sz w:val="20"/>
                  <w:szCs w:val="20"/>
                </w:rPr>
                <w:t>.</w:t>
              </w:r>
            </w:hyperlink>
          </w:p>
          <w:p w14:paraId="7B258F93"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Pr>
                  <w:rStyle w:val="Hyperlink"/>
                  <w:rFonts w:asciiTheme="minorHAnsi" w:hAnsiTheme="minorHAnsi" w:cstheme="minorHAnsi"/>
                  <w:bCs/>
                  <w:sz w:val="20"/>
                  <w:szCs w:val="20"/>
                </w:rPr>
                <w:t>Observation 9:</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Block PT-RS with cyclic sequence outperforms block PT-RS with ZP pattern</w:t>
              </w:r>
              <w:r>
                <w:rPr>
                  <w:rStyle w:val="Hyperlink"/>
                  <w:rFonts w:asciiTheme="minorHAnsi" w:hAnsiTheme="minorHAnsi" w:cstheme="minorHAnsi"/>
                  <w:sz w:val="20"/>
                  <w:szCs w:val="20"/>
                </w:rPr>
                <w:t>.</w:t>
              </w:r>
            </w:hyperlink>
          </w:p>
          <w:p w14:paraId="6B01EAA5" w14:textId="77777777" w:rsidR="00014D5E" w:rsidRDefault="00534F9E">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Pr>
                  <w:rStyle w:val="Hyperlink"/>
                  <w:rFonts w:asciiTheme="minorHAnsi" w:hAnsiTheme="minorHAnsi" w:cstheme="minorHAnsi"/>
                  <w:bCs/>
                  <w:sz w:val="20"/>
                  <w:szCs w:val="20"/>
                </w:rPr>
                <w:t xml:space="preserve">Observation 10: </w:t>
              </w:r>
              <w:r>
                <w:rPr>
                  <w:rStyle w:val="Hyperlink"/>
                  <w:rFonts w:asciiTheme="minorHAnsi" w:hAnsiTheme="minorHAnsi" w:cstheme="minorHAnsi"/>
                  <w:iCs/>
                  <w:sz w:val="20"/>
                  <w:szCs w:val="20"/>
                </w:rPr>
                <w:t xml:space="preserve">Block PT-RS with </w:t>
              </w:r>
              <w:r>
                <w:rPr>
                  <w:rStyle w:val="Hyperlink"/>
                  <w:rFonts w:asciiTheme="minorHAnsi" w:hAnsiTheme="minorHAnsi" w:cstheme="minorHAnsi"/>
                  <w:iCs/>
                  <w:sz w:val="20"/>
                  <w:szCs w:val="20"/>
                </w:rPr>
                <w:t>cyclic sequence requires lower complexity phase noise compensation filtering than the de-ICI filter needed for the distributed PT-RS pattern</w:t>
              </w:r>
              <w:r>
                <w:rPr>
                  <w:rStyle w:val="Hyperlink"/>
                  <w:rFonts w:asciiTheme="minorHAnsi" w:hAnsiTheme="minorHAnsi" w:cstheme="minorHAnsi"/>
                  <w:sz w:val="20"/>
                  <w:szCs w:val="20"/>
                </w:rPr>
                <w:t>.</w:t>
              </w:r>
            </w:hyperlink>
          </w:p>
          <w:p w14:paraId="439399AD" w14:textId="77777777" w:rsidR="00014D5E" w:rsidRDefault="00534F9E">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w:t>
            </w:r>
            <w:r>
              <w:rPr>
                <w:rFonts w:asciiTheme="minorHAnsi" w:hAnsiTheme="minorHAnsi" w:cstheme="minorHAnsi"/>
                <w:sz w:val="20"/>
                <w:szCs w:val="20"/>
              </w:rPr>
              <w:t>ence.</w:t>
            </w:r>
          </w:p>
          <w:p w14:paraId="107B64AE" w14:textId="77777777" w:rsidR="00014D5E" w:rsidRDefault="00534F9E">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w:t>
            </w:r>
            <w:r>
              <w:rPr>
                <w:rFonts w:asciiTheme="minorHAnsi" w:hAnsiTheme="minorHAnsi" w:cstheme="minorHAnsi"/>
                <w:sz w:val="20"/>
                <w:szCs w:val="20"/>
              </w:rPr>
              <w:t xml:space="preserve"> K_PTRS = 1 or K_PTRS = 0.5.</w:t>
            </w:r>
          </w:p>
          <w:p w14:paraId="7CB3119D"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w:t>
            </w:r>
            <w:r>
              <w:rPr>
                <w:rFonts w:asciiTheme="minorHAnsi" w:hAnsiTheme="minorHAnsi" w:cstheme="minorHAnsi"/>
                <w:sz w:val="20"/>
                <w:szCs w:val="20"/>
              </w:rPr>
              <w:t>o justify higher PTRS density in frequency domain for small RB allocation.</w:t>
            </w:r>
          </w:p>
          <w:p w14:paraId="7CB7A5D9" w14:textId="77777777" w:rsidR="00014D5E" w:rsidRDefault="00534F9E">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CPE only </w:t>
                  </w:r>
                  <w:r>
                    <w:rPr>
                      <w:rFonts w:asciiTheme="minorHAnsi" w:hAnsiTheme="minorHAnsi" w:cstheme="minorHAnsi"/>
                      <w:sz w:val="16"/>
                      <w:szCs w:val="16"/>
                      <w:lang w:val="en-GB"/>
                    </w:rPr>
                    <w:t>(K_PTRS=2)</w:t>
                  </w:r>
                </w:p>
              </w:tc>
              <w:tc>
                <w:tcPr>
                  <w:tcW w:w="0" w:type="auto"/>
                </w:tcPr>
                <w:p w14:paraId="79119719"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014D5E" w14:paraId="778E10F7" w14:textId="77777777">
              <w:trPr>
                <w:trHeight w:val="1140"/>
              </w:trPr>
              <w:tc>
                <w:tcPr>
                  <w:tcW w:w="0" w:type="auto"/>
                  <w:noWrap/>
                </w:tcPr>
                <w:p w14:paraId="54D1D264"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CPE only </w:t>
                  </w:r>
                  <w:r>
                    <w:rPr>
                      <w:rFonts w:asciiTheme="minorHAnsi" w:hAnsiTheme="minorHAnsi" w:cstheme="minorHAnsi"/>
                      <w:sz w:val="16"/>
                      <w:szCs w:val="16"/>
                      <w:lang w:val="en-GB"/>
                    </w:rPr>
                    <w:t>(K_PTRS=2)</w:t>
                  </w:r>
                </w:p>
              </w:tc>
              <w:tc>
                <w:tcPr>
                  <w:tcW w:w="0" w:type="auto"/>
                </w:tcPr>
                <w:p w14:paraId="6F53A92D" w14:textId="77777777" w:rsidR="00014D5E" w:rsidRDefault="00534F9E">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w:t>
                  </w:r>
                  <w:r>
                    <w:rPr>
                      <w:rFonts w:asciiTheme="minorHAnsi" w:hAnsiTheme="minorHAnsi" w:cstheme="minorHAnsi"/>
                      <w:sz w:val="16"/>
                      <w:szCs w:val="16"/>
                      <w:lang w:val="en-GB"/>
                    </w:rPr>
                    <w:lastRenderedPageBreak/>
                    <w:t>de-ICI (K_PTRS=2).</w:t>
                  </w:r>
                </w:p>
              </w:tc>
            </w:tr>
          </w:tbl>
          <w:p w14:paraId="202DCA0B" w14:textId="77777777" w:rsidR="00014D5E" w:rsidRDefault="00534F9E">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 xml:space="preserve">n 52.6 to 71 GHz in </w:t>
            </w:r>
            <w:r>
              <w:rPr>
                <w:rFonts w:asciiTheme="minorHAnsi" w:hAnsiTheme="minorHAnsi" w:cstheme="minorHAnsi"/>
                <w:b w:val="0"/>
                <w:lang w:eastAsia="zh-CN"/>
              </w:rPr>
              <w:t>Rel-17.</w:t>
            </w:r>
            <w:bookmarkEnd w:id="37"/>
          </w:p>
          <w:p w14:paraId="17ACDAA5" w14:textId="77777777" w:rsidR="00014D5E" w:rsidRDefault="00534F9E">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w:t>
            </w:r>
            <w:r>
              <w:rPr>
                <w:rFonts w:asciiTheme="minorHAnsi" w:hAnsiTheme="minorHAnsi" w:cstheme="minorHAnsi"/>
                <w:b w:val="0"/>
              </w:rPr>
              <w:t>d 2.5 dB worse than that of ‘full power boosting’ for SNR achieving 10% BLER.</w:t>
            </w:r>
            <w:bookmarkEnd w:id="40"/>
          </w:p>
          <w:p w14:paraId="4BC0C150" w14:textId="77777777" w:rsidR="00014D5E" w:rsidRDefault="00534F9E">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w:instrText>
            </w:r>
            <w:r>
              <w:rPr>
                <w:rFonts w:asciiTheme="minorHAnsi" w:hAnsiTheme="minorHAnsi" w:cstheme="minorHAnsi"/>
                <w:b w:val="0"/>
              </w:rPr>
              <w:instrText xml:space="preserve">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w:t>
            </w:r>
            <w:r>
              <w:rPr>
                <w:rFonts w:asciiTheme="minorHAnsi" w:hAnsiTheme="minorHAnsi" w:cstheme="minorHAnsi"/>
                <w:b w:val="0"/>
              </w:rPr>
              <w:t>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spacing w:line="280" w:lineRule="atLeast"/>
              <w:rPr>
                <w:rFonts w:asciiTheme="minorHAnsi" w:hAnsiTheme="minorHAnsi" w:cstheme="minorHAnsi"/>
              </w:rPr>
            </w:pPr>
            <w:r>
              <w:rPr>
                <w:rFonts w:asciiTheme="minorHAnsi" w:hAnsiTheme="minorHAnsi" w:cstheme="minorHAnsi"/>
              </w:rPr>
              <w:t>Observation 1: At 60GHz, two</w:t>
            </w:r>
            <w:r>
              <w:rPr>
                <w:rFonts w:asciiTheme="minorHAnsi" w:hAnsiTheme="minorHAnsi" w:cstheme="minorHAnsi"/>
              </w:rPr>
              <w:t xml:space="preserve"> block PTRS patterns with ICI approximation filter show some performance gain comparing to Rel-15 PT-RS with de-ICI algorithm. The gains are widened at 70GHz.</w:t>
            </w:r>
          </w:p>
          <w:p w14:paraId="6A864325" w14:textId="77777777" w:rsidR="00014D5E" w:rsidRDefault="00534F9E">
            <w:pPr>
              <w:spacing w:line="280" w:lineRule="atLeast"/>
              <w:rPr>
                <w:rFonts w:asciiTheme="minorHAnsi" w:hAnsiTheme="minorHAnsi" w:cstheme="minorHAnsi"/>
              </w:rPr>
            </w:pPr>
            <w:r>
              <w:rPr>
                <w:rFonts w:asciiTheme="minorHAnsi" w:hAnsiTheme="minorHAnsi" w:cstheme="minorHAnsi"/>
              </w:rPr>
              <w:t xml:space="preserve">Observation 2: Block PTRS patterns 2 (cyclic PTRS sequence with 3dB power boost) provides </w:t>
            </w:r>
            <w:r>
              <w:rPr>
                <w:rFonts w:asciiTheme="minorHAnsi" w:hAnsiTheme="minorHAnsi" w:cstheme="minorHAnsi"/>
              </w:rPr>
              <w:t>better performance than block PTRS pattern 1 (patterns with ZP tones in both side) at 10% target BLER. The performance order reverses at 1% target BLER.</w:t>
            </w:r>
          </w:p>
          <w:p w14:paraId="3BCAD32C" w14:textId="77777777" w:rsidR="00014D5E" w:rsidRDefault="00534F9E">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w:t>
            </w:r>
            <w:r>
              <w:rPr>
                <w:rFonts w:asciiTheme="minorHAnsi" w:hAnsiTheme="minorHAnsi" w:cstheme="minorHAnsi"/>
              </w:rPr>
              <w:t>mplexity reduction comparing to legacy PTRS.</w:t>
            </w:r>
          </w:p>
          <w:p w14:paraId="6F14105B" w14:textId="77777777" w:rsidR="00014D5E" w:rsidRDefault="00534F9E">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spacing w:line="280" w:lineRule="atLeast"/>
              <w:rPr>
                <w:rFonts w:asciiTheme="minorHAnsi" w:hAnsiTheme="minorHAnsi" w:cstheme="minorHAnsi"/>
              </w:rPr>
            </w:pPr>
            <w:r>
              <w:rPr>
                <w:rFonts w:asciiTheme="minorHAnsi" w:hAnsiTheme="minorHAnsi" w:cstheme="minorHAnsi"/>
              </w:rPr>
              <w:lastRenderedPageBreak/>
              <w:t>Observation 4: For 16 RBs and 8RBs allocation</w:t>
            </w:r>
            <w:r>
              <w:rPr>
                <w:rFonts w:asciiTheme="minorHAnsi" w:hAnsiTheme="minorHAnsi" w:cstheme="minorHAnsi"/>
              </w:rPr>
              <w:t>s, K=1 configuration provides better performance compared with legacy PTRS frequency density.</w:t>
            </w:r>
          </w:p>
          <w:p w14:paraId="5A4813F8" w14:textId="77777777" w:rsidR="00014D5E" w:rsidRDefault="00534F9E">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w:t>
            </w:r>
            <w:r>
              <w:rPr>
                <w:rFonts w:asciiTheme="minorHAnsi" w:eastAsiaTheme="minorEastAsia" w:hAnsiTheme="minorHAnsi" w:cstheme="minorHAnsi"/>
                <w:lang w:eastAsia="zh-CN"/>
              </w:rPr>
              <w:t>ncement is not supported.</w:t>
            </w:r>
          </w:p>
        </w:tc>
      </w:tr>
      <w:tr w:rsidR="00014D5E" w14:paraId="5F9833E6" w14:textId="77777777">
        <w:tc>
          <w:tcPr>
            <w:tcW w:w="1908" w:type="dxa"/>
          </w:tcPr>
          <w:p w14:paraId="0BDB19AF"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Observation 3: Block PTRS with power boosting cannot achieve</w:t>
            </w:r>
            <w:r>
              <w:rPr>
                <w:rFonts w:asciiTheme="minorHAnsi" w:hAnsiTheme="minorHAnsi" w:cstheme="minorHAnsi"/>
                <w:bCs/>
                <w:lang w:eastAsia="zh-CN"/>
              </w:rPr>
              <w:t xml:space="preserve"> better performance than legacy PTRS. </w:t>
            </w:r>
          </w:p>
          <w:p w14:paraId="64FF2259"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w:t>
            </w:r>
            <w:r>
              <w:rPr>
                <w:rFonts w:asciiTheme="minorHAnsi" w:hAnsiTheme="minorHAnsi" w:cstheme="minorHAnsi"/>
                <w:bCs/>
                <w:lang w:eastAsia="zh-CN"/>
              </w:rPr>
              <w:t>rease the number of PTRS groups for DFT-s-OFDM.</w:t>
            </w:r>
          </w:p>
        </w:tc>
      </w:tr>
      <w:tr w:rsidR="00014D5E" w14:paraId="7C5929B5" w14:textId="77777777">
        <w:tc>
          <w:tcPr>
            <w:tcW w:w="1908" w:type="dxa"/>
          </w:tcPr>
          <w:p w14:paraId="6D0BE534"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 xml:space="preserve">Even for small RB allocation, enhanced PTRS structure with K = 1 or K=0.5 does not provide additional performance gain over the existing Rel-15 PTRS structure (K = 2 and </w:t>
            </w:r>
            <w:r>
              <w:rPr>
                <w:rStyle w:val="Strong"/>
                <w:rFonts w:asciiTheme="minorHAnsi" w:eastAsia="Batang" w:hAnsiTheme="minorHAnsi" w:cstheme="minorHAnsi"/>
                <w:b w:val="0"/>
                <w:bCs w:val="0"/>
                <w:color w:val="000000"/>
                <w:kern w:val="2"/>
              </w:rPr>
              <w:t>K=4).</w:t>
            </w:r>
          </w:p>
          <w:p w14:paraId="4847C08E"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w:t>
            </w:r>
            <w:r>
              <w:rPr>
                <w:rStyle w:val="Strong"/>
                <w:rFonts w:asciiTheme="minorHAnsi" w:eastAsia="Batang" w:hAnsiTheme="minorHAnsi" w:cstheme="minorHAnsi"/>
                <w:b w:val="0"/>
                <w:bCs w:val="0"/>
                <w:color w:val="000000"/>
                <w:kern w:val="2"/>
              </w:rPr>
              <w:t>ilter approximation without significant phase noise compensation complexity increase or even decreased phase noise compensation complexity.</w:t>
            </w:r>
          </w:p>
          <w:p w14:paraId="03B2D032"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w:t>
            </w:r>
            <w:r>
              <w:rPr>
                <w:rStyle w:val="Strong"/>
                <w:rFonts w:asciiTheme="minorHAnsi" w:eastAsia="Batang" w:hAnsiTheme="minorHAnsi" w:cstheme="minorHAnsi"/>
                <w:b w:val="0"/>
                <w:bCs w:val="0"/>
                <w:color w:val="000000"/>
                <w:kern w:val="2"/>
              </w:rPr>
              <w:t>ot provide additional gain over the best setting for existing Rel-15 PTRS structure + direct de-ICI receiver.</w:t>
            </w:r>
          </w:p>
          <w:p w14:paraId="7DE9C203"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 xml:space="preserve">The performance of square and orthogonal ICI filter approximation is worse than Rel-15 PTRS structure with direct de-ICI filtering </w:t>
            </w:r>
            <w:r>
              <w:rPr>
                <w:rStyle w:val="Strong"/>
                <w:rFonts w:asciiTheme="minorHAnsi" w:eastAsia="Batang" w:hAnsiTheme="minorHAnsi" w:cstheme="minorHAnsi"/>
                <w:b w:val="0"/>
                <w:bCs w:val="0"/>
                <w:color w:val="000000"/>
                <w:kern w:val="2"/>
              </w:rPr>
              <w:t>because of the various fundamental design issues identified in Annex A:</w:t>
            </w:r>
          </w:p>
          <w:p w14:paraId="0BC4E19B"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w:t>
            </w:r>
            <w:r>
              <w:rPr>
                <w:rStyle w:val="Strong"/>
                <w:rFonts w:asciiTheme="minorHAnsi" w:eastAsia="Batang" w:hAnsiTheme="minorHAnsi" w:cstheme="minorHAnsi"/>
                <w:b w:val="0"/>
                <w:bCs w:val="0"/>
                <w:color w:val="000000"/>
                <w:kern w:val="2"/>
              </w:rPr>
              <w:t>volution assumption that is not valid in practice.</w:t>
            </w:r>
          </w:p>
          <w:p w14:paraId="45B294B0"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 xml:space="preserve">The approximate filter estimation with circulant PTRS </w:t>
            </w:r>
            <w:r>
              <w:rPr>
                <w:rStyle w:val="Strong"/>
                <w:rFonts w:asciiTheme="minorHAnsi" w:eastAsia="Batang" w:hAnsiTheme="minorHAnsi" w:cstheme="minorHAnsi"/>
                <w:b w:val="0"/>
                <w:bCs w:val="0"/>
                <w:color w:val="000000"/>
                <w:kern w:val="2"/>
              </w:rPr>
              <w:t>matrix involves anti-match-filter combining, which amplifies noises from clusters and subcarriers with weak received SNR.</w:t>
            </w:r>
          </w:p>
          <w:p w14:paraId="47BC4891"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w:t>
            </w:r>
            <w:r>
              <w:rPr>
                <w:rStyle w:val="Strong"/>
                <w:rFonts w:asciiTheme="minorHAnsi" w:eastAsia="Batang" w:hAnsiTheme="minorHAnsi" w:cstheme="minorHAnsi"/>
                <w:b w:val="0"/>
                <w:bCs w:val="0"/>
                <w:color w:val="000000"/>
                <w:kern w:val="2"/>
              </w:rPr>
              <w:t xml:space="preserve"> result in both substantial link performance losses and severe out-of-band intermodulation leakages.</w:t>
            </w:r>
          </w:p>
          <w:p w14:paraId="1D38C968" w14:textId="77777777" w:rsidR="00014D5E" w:rsidRDefault="00534F9E">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line="280" w:lineRule="atLeast"/>
              <w:rPr>
                <w:rFonts w:asciiTheme="minorHAnsi" w:hAnsiTheme="minorHAnsi" w:cstheme="minorHAnsi"/>
                <w:bCs/>
                <w:iCs/>
              </w:rPr>
            </w:pPr>
            <w:r>
              <w:rPr>
                <w:rFonts w:asciiTheme="minorHAnsi" w:hAnsiTheme="minorHAnsi" w:cstheme="minorHAnsi"/>
                <w:bCs/>
                <w:iCs/>
              </w:rPr>
              <w:t>Observation 1. For PDSC</w:t>
            </w:r>
            <w:r>
              <w:rPr>
                <w:rFonts w:asciiTheme="minorHAnsi" w:hAnsiTheme="minorHAnsi" w:cstheme="minorHAnsi"/>
                <w:bCs/>
                <w:iCs/>
              </w:rPr>
              <w:t xml:space="preserve">H with 120kHz SCS, de-ICI does not necessarily work better than de-CPE method for cases when the number of RBs is small, e.g., 8 or 16. </w:t>
            </w:r>
          </w:p>
          <w:p w14:paraId="5FC05F1D" w14:textId="77777777" w:rsidR="00014D5E" w:rsidRDefault="00534F9E">
            <w:pPr>
              <w:spacing w:line="280" w:lineRule="atLeast"/>
              <w:rPr>
                <w:rFonts w:asciiTheme="minorHAnsi" w:hAnsiTheme="minorHAnsi" w:cstheme="minorHAnsi"/>
                <w:bCs/>
                <w:iCs/>
              </w:rPr>
            </w:pPr>
            <w:r>
              <w:rPr>
                <w:rFonts w:asciiTheme="minorHAnsi" w:hAnsiTheme="minorHAnsi" w:cstheme="minorHAnsi"/>
                <w:bCs/>
                <w:iCs/>
              </w:rPr>
              <w:t>Observation 2. For PDSCH with 120kHz SCS, increasing the density of PTRS to (K=0.5, L=1) does not provide performance g</w:t>
            </w:r>
            <w:r>
              <w:rPr>
                <w:rFonts w:asciiTheme="minorHAnsi" w:hAnsiTheme="minorHAnsi" w:cstheme="minorHAnsi"/>
                <w:bCs/>
                <w:iCs/>
              </w:rPr>
              <w:t xml:space="preserve">ain, while increasing the density of PTRS to (K=1, L=1) can provide performance gain over the current maximum allowed density (K=2, L=1) for cases when the number of RBs is small, e.g., 8, 16, or 32. </w:t>
            </w:r>
          </w:p>
          <w:p w14:paraId="720DCBDA" w14:textId="77777777" w:rsidR="00014D5E" w:rsidRDefault="00534F9E">
            <w:pPr>
              <w:spacing w:line="280" w:lineRule="atLeast"/>
              <w:rPr>
                <w:rFonts w:asciiTheme="minorHAnsi" w:hAnsiTheme="minorHAnsi" w:cstheme="minorHAnsi"/>
                <w:bCs/>
                <w:iCs/>
              </w:rPr>
            </w:pPr>
            <w:r>
              <w:rPr>
                <w:rFonts w:asciiTheme="minorHAnsi" w:hAnsiTheme="minorHAnsi" w:cstheme="minorHAnsi"/>
                <w:bCs/>
                <w:iCs/>
              </w:rPr>
              <w:t>Proposal 1. For PDSCH with 120kHz SCS and a small numbe</w:t>
            </w:r>
            <w:r>
              <w:rPr>
                <w:rFonts w:asciiTheme="minorHAnsi" w:hAnsiTheme="minorHAnsi" w:cstheme="minorHAnsi"/>
                <w:bCs/>
                <w:iCs/>
              </w:rPr>
              <w:t xml:space="preserve">r of RBs, consider increasing the density of PTRS to (K=1, L=1). </w:t>
            </w:r>
          </w:p>
          <w:p w14:paraId="16524EC1" w14:textId="77777777" w:rsidR="00014D5E" w:rsidRDefault="00534F9E">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w:t>
            </w:r>
            <w:r>
              <w:rPr>
                <w:rFonts w:asciiTheme="minorHAnsi" w:hAnsiTheme="minorHAnsi" w:cstheme="minorHAnsi"/>
                <w:bCs/>
                <w:iCs/>
              </w:rPr>
              <w:t xml:space="preserve">RBs, consider reuse the legacy PTRS density of (K=2, L=1) (de-CPE is enough compared to de-ICI).  </w:t>
            </w:r>
          </w:p>
          <w:p w14:paraId="21B8830C" w14:textId="77777777" w:rsidR="00014D5E" w:rsidRDefault="00534F9E">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w:t>
            </w:r>
            <w:r>
              <w:rPr>
                <w:rFonts w:asciiTheme="minorHAnsi" w:hAnsiTheme="minorHAnsi" w:cstheme="minorHAnsi"/>
                <w:bCs/>
                <w:iCs/>
              </w:rPr>
              <w:t>e notable for the smaller SCS. For each SCS with 16QAM, the PTRS density (Ng = 16, Ns = 4, L = 1) has only comparable performance with legacy density (Ng = 8, Ns = 4, L = 1). For QPSK, it is possible that the legacy density provides the best performance, e</w:t>
            </w:r>
            <w:r>
              <w:rPr>
                <w:rFonts w:asciiTheme="minorHAnsi" w:hAnsiTheme="minorHAnsi" w:cstheme="minorHAnsi"/>
                <w:bCs/>
                <w:iCs/>
              </w:rPr>
              <w:t>.g., for the 960kHz SCS case.</w:t>
            </w:r>
          </w:p>
          <w:p w14:paraId="3E8838B4" w14:textId="77777777" w:rsidR="00014D5E" w:rsidRDefault="00534F9E">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Proposal 3. Increasing PTRS density to (Ng = 16, Ns = 4, L = 1) can be considered for PUSCH in B52/FR2-2 if 64QAM is used; for lower order modulations such as 16QAM and QPSK, the legacy density (Ng = 8, Ns = 4, L = 1) offers fine performance, thus can be r</w:t>
            </w:r>
            <w:r>
              <w:rPr>
                <w:rFonts w:asciiTheme="minorHAnsi" w:hAnsiTheme="minorHAnsi" w:cstheme="minorHAnsi"/>
                <w:bCs/>
                <w:iCs/>
              </w:rPr>
              <w:t xml:space="preserve">eused. </w:t>
            </w:r>
          </w:p>
        </w:tc>
      </w:tr>
      <w:tr w:rsidR="00014D5E" w14:paraId="6A8537BC" w14:textId="77777777">
        <w:tc>
          <w:tcPr>
            <w:tcW w:w="1908" w:type="dxa"/>
          </w:tcPr>
          <w:p w14:paraId="53876F7A"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w:t>
            </w:r>
            <w:r>
              <w:rPr>
                <w:rStyle w:val="normaltextrun"/>
                <w:rFonts w:asciiTheme="minorHAnsi" w:hAnsiTheme="minorHAnsi" w:cstheme="minorHAnsi"/>
                <w:color w:val="000000" w:themeColor="text1"/>
              </w:rPr>
              <w:t>ingle case when high-order modulation is used and PRBs=16 and ICI compensation is used.</w:t>
            </w:r>
          </w:p>
          <w:p w14:paraId="622062D5" w14:textId="77777777" w:rsidR="00014D5E" w:rsidRDefault="00534F9E">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Observation 7. Using small PRB allocations with high MCSs is a corner case and should not be considered to motivate new </w:t>
            </w:r>
            <w:r>
              <w:rPr>
                <w:rStyle w:val="normaltextrun"/>
                <w:rFonts w:asciiTheme="minorHAnsi" w:hAnsiTheme="minorHAnsi" w:cstheme="minorHAnsi"/>
                <w:color w:val="000000" w:themeColor="text1"/>
              </w:rPr>
              <w:t>PTRS configurations</w:t>
            </w:r>
          </w:p>
          <w:p w14:paraId="32D927F2" w14:textId="77777777" w:rsidR="00014D5E" w:rsidRDefault="00534F9E">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1C803276" w14:textId="77777777" w:rsidR="00014D5E" w:rsidRDefault="00534F9E">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w:t>
            </w:r>
            <w:r>
              <w:rPr>
                <w:rFonts w:asciiTheme="minorHAnsi" w:hAnsiTheme="minorHAnsi" w:cstheme="minorHAnsi"/>
                <w:iCs/>
              </w:rPr>
              <w:t xml:space="preserve"> with well affordable PTRS overhead.</w:t>
            </w:r>
          </w:p>
          <w:p w14:paraId="7D1CA01F" w14:textId="77777777" w:rsidR="00014D5E" w:rsidRDefault="00534F9E">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48A12E97" w14:textId="77777777" w:rsidR="00014D5E" w:rsidRDefault="00534F9E">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If 48 PTRS REs are being considered enough for maximum PTRS overhead, consider sup</w:t>
            </w:r>
            <w:r>
              <w:rPr>
                <w:rFonts w:asciiTheme="minorHAnsi" w:hAnsiTheme="minorHAnsi" w:cstheme="minorHAnsi"/>
                <w:iCs/>
              </w:rPr>
              <w:t xml:space="preserve">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ListParagraph"/>
              <w:numPr>
                <w:ilvl w:val="0"/>
                <w:numId w:val="34"/>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The best performance is obtained with block PTRS pattern with zero-power t</w:t>
            </w:r>
            <w:r>
              <w:rPr>
                <w:rFonts w:asciiTheme="minorHAnsi" w:hAnsiTheme="minorHAnsi" w:cstheme="minorHAnsi"/>
                <w:bCs/>
                <w:sz w:val="20"/>
                <w:szCs w:val="20"/>
                <w:lang w:val="en-GB"/>
              </w:rPr>
              <w:t xml:space="preserve">ones. </w:t>
            </w:r>
          </w:p>
          <w:p w14:paraId="3BF7C2B4" w14:textId="77777777" w:rsidR="00014D5E" w:rsidRDefault="00534F9E">
            <w:pPr>
              <w:pStyle w:val="ListParagraph"/>
              <w:numPr>
                <w:ilvl w:val="0"/>
                <w:numId w:val="34"/>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spacing w:line="280" w:lineRule="atLeast"/>
              <w:rPr>
                <w:rFonts w:asciiTheme="minorHAnsi" w:hAnsiTheme="minorHAnsi" w:cstheme="minorHAnsi"/>
                <w:bCs/>
                <w:lang w:val="en-GB"/>
              </w:rPr>
            </w:pPr>
            <w:r>
              <w:rPr>
                <w:rFonts w:asciiTheme="minorHAnsi" w:hAnsiTheme="minorHAnsi" w:cstheme="minorHAnsi"/>
                <w:bCs/>
                <w:lang w:val="en-GB"/>
              </w:rPr>
              <w:t>Observation 3: With 7 clust</w:t>
            </w:r>
            <w:r>
              <w:rPr>
                <w:rFonts w:asciiTheme="minorHAnsi" w:hAnsiTheme="minorHAnsi" w:cstheme="minorHAnsi"/>
                <w:bCs/>
                <w:lang w:val="en-GB"/>
              </w:rPr>
              <w:t xml:space="preserve">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spacing w:line="280" w:lineRule="atLeast"/>
              <w:rPr>
                <w:rFonts w:asciiTheme="minorHAnsi" w:hAnsiTheme="minorHAnsi" w:cstheme="minorHAnsi"/>
                <w:bCs/>
              </w:rPr>
            </w:pPr>
            <w:r>
              <w:rPr>
                <w:rFonts w:asciiTheme="minorHAnsi" w:hAnsiTheme="minorHAnsi" w:cstheme="minorHAnsi"/>
                <w:bCs/>
              </w:rPr>
              <w:t>Observation 5: For clustered PTRS pattern with ZP tones,</w:t>
            </w:r>
            <w:r>
              <w:rPr>
                <w:rFonts w:asciiTheme="minorHAnsi" w:hAnsiTheme="minorHAnsi" w:cstheme="minorHAnsi"/>
                <w:bCs/>
              </w:rPr>
              <w:t xml:space="preserve"> power boosting NZP tones will not increase CM or PAPR.</w:t>
            </w:r>
          </w:p>
          <w:p w14:paraId="2FEBE048" w14:textId="77777777" w:rsidR="00014D5E" w:rsidRDefault="00534F9E">
            <w:pPr>
              <w:spacing w:line="280" w:lineRule="atLeast"/>
              <w:rPr>
                <w:rFonts w:asciiTheme="minorHAnsi" w:hAnsiTheme="minorHAnsi" w:cstheme="minorHAnsi"/>
                <w:bCs/>
                <w:lang w:val="en-GB"/>
              </w:rPr>
            </w:pPr>
            <w:r>
              <w:rPr>
                <w:rFonts w:asciiTheme="minorHAnsi" w:hAnsiTheme="minorHAnsi" w:cstheme="minorHAnsi"/>
                <w:bCs/>
                <w:lang w:val="en-GB"/>
              </w:rPr>
              <w:t>Observation 6: For small RB allocation, e.g., 16 or 8 RBs, sending the PTRS over every RB, i.e., K=1, enhances the performance as it helps in having more accurate ICI filter calculations or CPE estimates. In addition, the performance is degraded when the d</w:t>
            </w:r>
            <w:r>
              <w:rPr>
                <w:rFonts w:asciiTheme="minorHAnsi" w:hAnsiTheme="minorHAnsi" w:cstheme="minorHAnsi"/>
                <w:bCs/>
                <w:lang w:val="en-GB"/>
              </w:rPr>
              <w:t xml:space="preserve">ensity is increased with K=0.5 due to the large overhead and increase coding rate. </w:t>
            </w:r>
          </w:p>
          <w:p w14:paraId="0707E86D" w14:textId="77777777" w:rsidR="00014D5E" w:rsidRDefault="00534F9E">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w:t>
            </w:r>
            <w:r>
              <w:rPr>
                <w:rFonts w:asciiTheme="minorHAnsi" w:hAnsiTheme="minorHAnsi" w:cstheme="minorHAnsi"/>
                <w:bCs/>
                <w:lang w:val="en-GB"/>
              </w:rPr>
              <w:t>tion, increasing the number of PTRS samples beyond 64 is not helping the performance.</w:t>
            </w:r>
          </w:p>
          <w:p w14:paraId="556C4EE6" w14:textId="77777777" w:rsidR="00014D5E" w:rsidRDefault="00534F9E">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w:t>
            </w:r>
            <w:r>
              <w:rPr>
                <w:rFonts w:asciiTheme="minorHAnsi" w:hAnsiTheme="minorHAnsi" w:cstheme="minorHAnsi"/>
                <w:bCs/>
                <w:lang w:val="en-GB"/>
              </w:rPr>
              <w:t>, but still the legacy pattern with 32 samples is outperforming.</w:t>
            </w:r>
          </w:p>
          <w:p w14:paraId="371BBB53" w14:textId="77777777" w:rsidR="00014D5E" w:rsidRDefault="00534F9E">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w:t>
            </w:r>
            <w:r>
              <w:rPr>
                <w:rFonts w:asciiTheme="minorHAnsi" w:hAnsiTheme="minorHAnsi" w:cstheme="minorHAnsi"/>
                <w:b w:val="0"/>
              </w:rPr>
              <w: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w:t>
            </w:r>
            <w:r>
              <w:rPr>
                <w:rFonts w:asciiTheme="minorHAnsi" w:eastAsia="Batang" w:hAnsiTheme="minorHAnsi" w:cstheme="minorHAnsi"/>
                <w:lang w:eastAsia="ko-KR"/>
              </w:rPr>
              <w:t>erformed evaluation research, PTRS frequency density K=0.5 or 1 does not provide enough performance gain, or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w:t>
            </w:r>
            <w:r>
              <w:rPr>
                <w:rFonts w:asciiTheme="minorHAnsi" w:eastAsia="Batang" w:hAnsiTheme="minorHAnsi" w:cstheme="minorHAnsi"/>
                <w:lang w:eastAsia="ko-KR"/>
              </w:rPr>
              <w:t>de-ICI filtering approaches has shown that the main contribution to the overall number of operations comes from the application of the filter and not from the taps estimation procedure. Thus, for the advanced Nulling (or zero-padded) PTRSs scheme, the comp</w:t>
            </w:r>
            <w:r>
              <w:rPr>
                <w:rFonts w:asciiTheme="minorHAnsi" w:eastAsia="Batang" w:hAnsiTheme="minorHAnsi" w:cstheme="minorHAnsi"/>
                <w:lang w:eastAsia="ko-KR"/>
              </w:rPr>
              <w:t>utation gain with respect to the baseline Rel-15 is typically less than 3%.</w:t>
            </w:r>
          </w:p>
        </w:tc>
      </w:tr>
      <w:tr w:rsidR="00014D5E" w14:paraId="3C51FD3D" w14:textId="77777777">
        <w:tc>
          <w:tcPr>
            <w:tcW w:w="1908" w:type="dxa"/>
          </w:tcPr>
          <w:p w14:paraId="7F5BCE34"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 xml:space="preserve">De-ICI </w:t>
            </w:r>
            <w:r>
              <w:rPr>
                <w:rFonts w:asciiTheme="minorHAnsi" w:hAnsiTheme="minorHAnsi" w:cstheme="minorHAnsi"/>
                <w:bCs/>
                <w:iCs/>
                <w:lang w:val="en-GB" w:eastAsia="zh-CN"/>
              </w:rPr>
              <w:t>filtering performance can be improved by using conjugate anti-symmetric filter.</w:t>
            </w:r>
            <w:bookmarkEnd w:id="55"/>
          </w:p>
          <w:p w14:paraId="42FE5939" w14:textId="77777777" w:rsidR="00014D5E" w:rsidRDefault="00534F9E">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 xml:space="preserve">De-ICI performance can be improved by applying </w:t>
            </w:r>
            <w:r>
              <w:rPr>
                <w:rFonts w:asciiTheme="minorHAnsi" w:hAnsiTheme="minorHAnsi" w:cstheme="minorHAnsi"/>
                <w:bCs/>
                <w:iCs/>
                <w:lang w:val="en-GB" w:eastAsia="zh-CN"/>
              </w:rPr>
              <w:t>the unit-magnitude de-ICI compensation in time domain.</w:t>
            </w:r>
          </w:p>
          <w:p w14:paraId="69166B49" w14:textId="77777777" w:rsidR="00014D5E" w:rsidRDefault="00534F9E">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w:t>
            </w:r>
            <w:r>
              <w:rPr>
                <w:rFonts w:asciiTheme="minorHAnsi" w:hAnsiTheme="minorHAnsi" w:cstheme="minorHAnsi"/>
                <w:bCs/>
                <w:iCs/>
                <w:lang w:val="en-GB"/>
              </w:rPr>
              <w:t>ted with rank 2 and SCS120kHz using frequency domain de-ICI filtering.</w:t>
            </w:r>
          </w:p>
          <w:bookmarkEnd w:id="57"/>
          <w:p w14:paraId="62451E35" w14:textId="77777777" w:rsidR="00014D5E" w:rsidRDefault="00534F9E">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w:t>
            </w:r>
            <w:r>
              <w:rPr>
                <w:rFonts w:asciiTheme="minorHAnsi" w:hAnsiTheme="minorHAnsi" w:cstheme="minorHAnsi"/>
                <w:bCs/>
                <w:iCs/>
                <w:lang w:val="en-GB"/>
              </w:rPr>
              <w:t xml:space="preserve"> and the unit-magnitude de-ICI compensation in time domain.</w:t>
            </w:r>
          </w:p>
          <w:p w14:paraId="10A4D177" w14:textId="77777777" w:rsidR="00014D5E" w:rsidRDefault="00534F9E">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w:t>
            </w:r>
            <w:r>
              <w:rPr>
                <w:rFonts w:asciiTheme="minorHAnsi" w:hAnsiTheme="minorHAnsi" w:cstheme="minorHAnsi"/>
                <w:bCs/>
                <w:iCs/>
                <w:lang w:val="en-GB"/>
              </w:rPr>
              <w:t xml:space="preserve"> with rank 2 and SCS960kHz using frequency domain de-ICI filtering.</w:t>
            </w:r>
          </w:p>
          <w:p w14:paraId="2D9D017C" w14:textId="77777777" w:rsidR="00014D5E" w:rsidRDefault="00534F9E">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w:t>
            </w:r>
            <w:r>
              <w:rPr>
                <w:rFonts w:asciiTheme="minorHAnsi" w:hAnsiTheme="minorHAnsi" w:cstheme="minorHAnsi"/>
                <w:bCs/>
                <w:iCs/>
                <w:lang w:val="en-GB"/>
              </w:rPr>
              <w:t>d the unit-magnitude de-ICI compensation in time domain.</w:t>
            </w:r>
          </w:p>
          <w:p w14:paraId="7B4EC8A9" w14:textId="77777777" w:rsidR="00014D5E" w:rsidRDefault="00534F9E">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spacing w:line="280" w:lineRule="atLeast"/>
              <w:rPr>
                <w:rFonts w:asciiTheme="minorHAnsi" w:hAnsiTheme="minorHAnsi" w:cstheme="minorHAnsi"/>
                <w:bCs/>
                <w:iCs/>
                <w:lang w:val="en-GB"/>
              </w:rPr>
            </w:pPr>
            <w:r>
              <w:rPr>
                <w:rFonts w:asciiTheme="minorHAnsi" w:hAnsiTheme="minorHAnsi" w:cstheme="minorHAnsi"/>
                <w:bCs/>
                <w:iCs/>
                <w:lang w:val="en-GB"/>
              </w:rPr>
              <w:t>Obser</w:t>
            </w:r>
            <w:r>
              <w:rPr>
                <w:rFonts w:asciiTheme="minorHAnsi" w:hAnsiTheme="minorHAnsi" w:cstheme="minorHAnsi"/>
                <w:bCs/>
                <w:iCs/>
                <w:lang w:val="en-GB"/>
              </w:rPr>
              <w:t>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w:t>
            </w:r>
            <w:r>
              <w:rPr>
                <w:rFonts w:asciiTheme="minorHAnsi" w:hAnsiTheme="minorHAnsi" w:cstheme="minorHAnsi"/>
              </w:rPr>
              <w:t>ror among DFT-s-ODFM samples may lead to systematic unbalance between code blocks’ BLERs.</w:t>
            </w:r>
          </w:p>
          <w:bookmarkEnd w:id="58"/>
          <w:p w14:paraId="74727D74" w14:textId="77777777" w:rsidR="00014D5E" w:rsidRDefault="00534F9E">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w:t>
            </w:r>
            <w:r>
              <w:rPr>
                <w:rFonts w:asciiTheme="minorHAnsi" w:hAnsiTheme="minorHAnsi" w:cstheme="minorHAnsi"/>
              </w:rPr>
              <w:t>-s-OFDM symbol provides performance gain from 0.5dB to 1.7dB at MCS22.</w:t>
            </w:r>
          </w:p>
          <w:p w14:paraId="2FDC9522" w14:textId="77777777" w:rsidR="00014D5E" w:rsidRDefault="00534F9E">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w:t>
            </w:r>
            <w:r>
              <w:rPr>
                <w:rFonts w:asciiTheme="minorHAnsi" w:eastAsia="Batang" w:hAnsiTheme="minorHAnsi" w:cstheme="minorHAnsi"/>
                <w:color w:val="000000"/>
                <w:kern w:val="2"/>
              </w:rPr>
              <w:t>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Heading3"/>
        <w:numPr>
          <w:ilvl w:val="2"/>
          <w:numId w:val="20"/>
        </w:numPr>
        <w:rPr>
          <w:lang w:eastAsia="zh-CN"/>
        </w:rPr>
      </w:pPr>
      <w:r>
        <w:rPr>
          <w:lang w:eastAsia="zh-CN"/>
        </w:rPr>
        <w:t xml:space="preserve">Summary on PTRS </w:t>
      </w:r>
    </w:p>
    <w:p w14:paraId="0122730C" w14:textId="77777777" w:rsidR="00014D5E" w:rsidRDefault="00534F9E">
      <w:pPr>
        <w:pStyle w:val="Heading4"/>
        <w:numPr>
          <w:ilvl w:val="3"/>
          <w:numId w:val="20"/>
        </w:numPr>
        <w:rPr>
          <w:lang w:eastAsia="zh-CN"/>
        </w:rPr>
      </w:pPr>
      <w:r>
        <w:rPr>
          <w:lang w:eastAsia="zh-CN"/>
        </w:rPr>
        <w:t>For CP-OFDM</w:t>
      </w:r>
    </w:p>
    <w:p w14:paraId="21A453F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w:t>
      </w:r>
      <w:r>
        <w:rPr>
          <w:rFonts w:ascii="Times New Roman" w:hAnsi="Times New Roman"/>
          <w:szCs w:val="20"/>
        </w:rPr>
        <w:t>clic sequence)</w:t>
      </w:r>
    </w:p>
    <w:p w14:paraId="2CDC856A"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Possible specification </w:t>
      </w:r>
      <w:r>
        <w:rPr>
          <w:rFonts w:ascii="Times New Roman" w:hAnsi="Times New Roman"/>
          <w:szCs w:val="20"/>
        </w:rPr>
        <w:t>impact of supporting potential PTRS enhancement in addition to existing PTRS design</w:t>
      </w:r>
    </w:p>
    <w:p w14:paraId="3F0907A9" w14:textId="77777777" w:rsidR="00014D5E" w:rsidRDefault="00534F9E">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BodyText"/>
        <w:spacing w:after="0"/>
        <w:rPr>
          <w:rFonts w:ascii="Times New Roman" w:hAnsi="Times New Roman"/>
          <w:szCs w:val="20"/>
          <w:lang w:eastAsia="zh-CN"/>
        </w:rPr>
      </w:pPr>
    </w:p>
    <w:p w14:paraId="040625E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sources su</w:t>
      </w:r>
      <w:r>
        <w:rPr>
          <w:rFonts w:ascii="Times New Roman" w:hAnsi="Times New Roman"/>
          <w:szCs w:val="20"/>
          <w:lang w:eastAsia="zh-CN"/>
        </w:rPr>
        <w:t xml:space="preserve">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BodyText"/>
        <w:spacing w:after="0"/>
        <w:rPr>
          <w:rFonts w:ascii="Times New Roman" w:hAnsi="Times New Roman"/>
          <w:szCs w:val="20"/>
          <w:lang w:eastAsia="zh-CN"/>
        </w:rPr>
      </w:pPr>
    </w:p>
    <w:p w14:paraId="697A773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w:t>
      </w:r>
      <w:r>
        <w:rPr>
          <w:rFonts w:ascii="Times New Roman" w:hAnsi="Times New Roman"/>
          <w:szCs w:val="20"/>
          <w:lang w:eastAsia="zh-CN"/>
        </w:rPr>
        <w:t xml:space="preserve">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w:t>
      </w:r>
      <w:r>
        <w:rPr>
          <w:rFonts w:ascii="Times New Roman" w:hAnsi="Times New Roman"/>
          <w:szCs w:val="20"/>
          <w:lang w:eastAsia="zh-CN"/>
        </w:rPr>
        <w:t>tor’s observations from the reported numerical results: the performance gain (for 10% BLER target) is shown to be 0.2~0.4 dB for large RB allocation (256 RB for 120 and 480, 160 RB for 960 kHz) with MCS 22. The gain increased to 1.5~3 dB as the number of R</w:t>
      </w:r>
      <w:r>
        <w:rPr>
          <w:rFonts w:ascii="Times New Roman" w:hAnsi="Times New Roman"/>
          <w:szCs w:val="20"/>
          <w:lang w:eastAsia="zh-CN"/>
        </w:rPr>
        <w:t xml:space="preserve">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BodyText"/>
        <w:spacing w:after="0"/>
        <w:rPr>
          <w:rFonts w:ascii="Times New Roman" w:hAnsi="Times New Roman"/>
          <w:szCs w:val="20"/>
          <w:lang w:eastAsia="zh-CN"/>
        </w:rPr>
      </w:pPr>
    </w:p>
    <w:p w14:paraId="6159C7F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 Mi</w:t>
      </w:r>
      <w:r>
        <w:rPr>
          <w:rFonts w:ascii="Times New Roman" w:hAnsi="Times New Roman"/>
          <w:szCs w:val="20"/>
          <w:lang w:eastAsia="zh-CN"/>
        </w:rPr>
        <w:t>tsubishi] compared phase noise compensation performance for the following cases with 120 kHz SCS: CPE-based for Rel-15 PTRS, de-ICI for Rel-15 PTRS, de-ICI for block PTRS, de-ICI for ZP block PTRS and ICI filtering for block PTRS with cyclic sequence. It i</w:t>
      </w:r>
      <w:r>
        <w:rPr>
          <w:rFonts w:ascii="Times New Roman" w:hAnsi="Times New Roman"/>
          <w:szCs w:val="20"/>
          <w:lang w:eastAsia="zh-CN"/>
        </w:rPr>
        <w:t>s observed that for a similar overhead, block PTRS (with any ordinary non-cyclic sequence) is outperformed by distributed Rel-15 PTRS pattern when a same de-ICI filter is used at the receiver side</w:t>
      </w:r>
      <w:r>
        <w:t>. It also observed that with de-ICI, PTRS blocks with a ZP p</w:t>
      </w:r>
      <w:r>
        <w:t>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w:t>
      </w:r>
      <w:r>
        <w:rPr>
          <w:rFonts w:ascii="Times New Roman" w:hAnsi="Times New Roman"/>
          <w:szCs w:val="20"/>
          <w:lang w:eastAsia="zh-CN"/>
        </w:rPr>
        <w:t xml:space="preserve"> in order of 1-2dB for FER target 10-1” and “for high MCS, in some scenarios only block PT-RS with cyclic sequence reaches target FER of 10-1”.</w:t>
      </w:r>
    </w:p>
    <w:p w14:paraId="09FF07BC" w14:textId="77777777" w:rsidR="00014D5E" w:rsidRDefault="00014D5E">
      <w:pPr>
        <w:pStyle w:val="BodyText"/>
        <w:spacing w:after="0"/>
        <w:rPr>
          <w:rFonts w:ascii="Times New Roman" w:hAnsi="Times New Roman"/>
          <w:szCs w:val="20"/>
          <w:lang w:eastAsia="zh-CN"/>
        </w:rPr>
      </w:pPr>
    </w:p>
    <w:p w14:paraId="17D87F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CP-OFDM performance for CPE with Rel-15 PTRS, de-ICI (5-tap) filter with Rel-15 PTRS, de-ICI</w:t>
      </w:r>
      <w:r>
        <w:rPr>
          <w:rFonts w:ascii="Times New Roman" w:hAnsi="Times New Roman"/>
          <w:szCs w:val="20"/>
          <w:lang w:eastAsia="zh-CN"/>
        </w:rPr>
        <w:t xml:space="preserve"> (5-tap) with a block PTRS with cyclic ZC sequence for 120 kHz SCS. When 3 dB power boosting is applied to PTRS for all three schemes, it observed that </w:t>
      </w:r>
      <w:r>
        <w:t>the performance of de-ICI with Rel-15 PTRS pattern outperforms (~1 dB at 10% BLER target for different D</w:t>
      </w:r>
      <w:r>
        <w:t>S observed based on the reported results in table 6 in [3]) the performance of block-based PTRS pattern with cyclic ZC sequence</w:t>
      </w:r>
      <w:r>
        <w:rPr>
          <w:rFonts w:ascii="Times New Roman" w:hAnsi="Times New Roman"/>
          <w:szCs w:val="20"/>
          <w:lang w:eastAsia="zh-CN"/>
        </w:rPr>
        <w:t>. [3, vivo] also evaluated performance for a block PTRS with ZP. It observed that a significant performance loss for block PTRS o</w:t>
      </w:r>
      <w:r>
        <w:rPr>
          <w:rFonts w:ascii="Times New Roman" w:hAnsi="Times New Roman"/>
          <w:szCs w:val="20"/>
          <w:lang w:eastAsia="zh-CN"/>
        </w:rPr>
        <w:t xml:space="preserve">f 7 clusters with 9 tones (8 ZP and 1 NZP) when power boosting is 6 dB for that 1 NZP RE compared to full power boosting. </w:t>
      </w:r>
    </w:p>
    <w:p w14:paraId="67A6FB84" w14:textId="77777777" w:rsidR="00014D5E" w:rsidRDefault="00014D5E">
      <w:pPr>
        <w:pStyle w:val="BodyText"/>
        <w:spacing w:after="0"/>
      </w:pPr>
    </w:p>
    <w:p w14:paraId="0C0BF7D5" w14:textId="77777777" w:rsidR="00014D5E" w:rsidRDefault="00534F9E">
      <w:r>
        <w:rPr>
          <w:lang w:eastAsia="zh-CN"/>
        </w:rPr>
        <w:t xml:space="preserve">[8, Samsung] </w:t>
      </w:r>
      <w:r>
        <w:t>compared the performance of three schemes: Rel-15 PTRS pattern with K=4 and no power boosting for PTRS, block PTRS with</w:t>
      </w:r>
      <w:r>
        <w:t xml:space="preserve">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w:t>
      </w:r>
      <w:r>
        <w:t>mance gain about 0.5~0.6 dB for both block PTRS patterns for 10% BLER target.</w:t>
      </w:r>
    </w:p>
    <w:p w14:paraId="422F6A0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w:t>
      </w:r>
      <w:r>
        <w:rPr>
          <w:lang w:eastAsia="zh-CN"/>
        </w:rPr>
        <w:t>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w:t>
      </w:r>
      <w:r>
        <w:rPr>
          <w:lang w:eastAsia="zh-CN"/>
        </w:rPr>
        <w:t>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BodyText"/>
        <w:spacing w:after="0"/>
        <w:rPr>
          <w:rFonts w:ascii="Times New Roman" w:hAnsi="Times New Roman"/>
          <w:szCs w:val="20"/>
          <w:lang w:eastAsia="zh-CN"/>
        </w:rPr>
      </w:pPr>
    </w:p>
    <w:p w14:paraId="1F272135" w14:textId="77777777" w:rsidR="00014D5E" w:rsidRDefault="00534F9E">
      <w:pPr>
        <w:spacing w:after="0"/>
        <w:jc w:val="both"/>
      </w:pPr>
      <w:r>
        <w:t>[13, Ericsson] provided evaluation results on clustered-PTRS with cyclic sequence and investigated power boosting aspects for 120 KHz SCS with MCS 22. Comparing the performance of Rel-15 PTRS and a block-PTRS with cyclic sequence, it is observed that for e</w:t>
      </w:r>
      <w:r>
        <w:t xml:space="preserv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square and ortho</w:t>
      </w:r>
      <w:r>
        <w:rPr>
          <w:rFonts w:eastAsiaTheme="minorEastAsia"/>
        </w:rPr>
        <w:t xml:space="preserve">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w:t>
      </w:r>
      <w:r>
        <w:t>tested scenario, best setting for orthogonal circulant PTRS with 3 dB power boosting does not provide additional gain over the best setting for existing Rel-15 PTRS structure + direct de-ICI receiver. Finally, with respect to block PTRS with ZP, it is obse</w:t>
      </w:r>
      <w:r>
        <w:t xml:space="preserv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w:t>
      </w:r>
      <w:r>
        <w:rPr>
          <w:rFonts w:asciiTheme="minorHAnsi" w:eastAsia="Batang" w:hAnsiTheme="minorHAnsi" w:cstheme="minorHAnsi"/>
          <w:bCs/>
          <w:color w:val="000000"/>
          <w:kern w:val="2"/>
        </w:rPr>
        <w:t>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w:t>
      </w:r>
      <w:r>
        <w:t>thogonal ICI filter approximation is worse than Rel-15 PTRS structure with direct de-ICI filtering due to various identified issues: ICI filter approximation with block PTRS does not fully utilize all received PTRS symbols; phase noise compensation with IC</w:t>
      </w:r>
      <w:r>
        <w:t>I filter approximation approach relies on an auto-deconvolution assumption that is not valid in practice; the construction of a circulant matrix with cyclic block PTRS sequence relies on an assumption that is invalid for frequency selective channels; ICI f</w:t>
      </w:r>
      <w:r>
        <w:t xml:space="preserve">ilter approximation with circulant PTRS matrix involves anti-match-filter combining, which amplifies noise from clusters and subcarriers with weak received SNR. On the issues identified above, [2, Mitsubishi] provided counter arguments to issue 3 (channel </w:t>
      </w:r>
      <w:r>
        <w:t>equalization) and issue 4 (average over PTRS blocks) and claimed issue 3 and 4 are solved.</w:t>
      </w:r>
    </w:p>
    <w:p w14:paraId="2D516C8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w:t>
      </w:r>
      <w:r>
        <w:rPr>
          <w:rFonts w:ascii="Times New Roman" w:hAnsi="Times New Roman"/>
          <w:szCs w:val="20"/>
          <w:lang w:eastAsia="zh-CN"/>
        </w:rPr>
        <w:t>block PTRS with cyclic sequence and Rel-15 PTRS with K=4. It observed that the best performance is obtained with block PTRS pattern with zero-power tones and the legacy pattern performance is very close to block PTRS pattern with zero-power tones (about 0~</w:t>
      </w:r>
      <w:r>
        <w:rPr>
          <w:rFonts w:ascii="Times New Roman" w:hAnsi="Times New Roman"/>
          <w:szCs w:val="20"/>
          <w:lang w:eastAsia="zh-CN"/>
        </w:rPr>
        <w:t>0.3 dB gap for 10% BLER target observed based on the reported results in table 2 and 3 in [18]). It also observed that block PTRS pattern with zero-power tones and the legacy pattern outperforms (about 0.1 ~ 0.2 dB for 10% BLER target with MCS 22 and about</w:t>
      </w:r>
      <w:r>
        <w:rPr>
          <w:rFonts w:ascii="Times New Roman" w:hAnsi="Times New Roman"/>
          <w:szCs w:val="20"/>
          <w:lang w:eastAsia="zh-CN"/>
        </w:rPr>
        <w:t xml:space="preserve"> 0.3 ~ 0.4 dB for MCS 24/26 based on the reported results in table 2 and 3 in [18]) the cyclic patterns based on ZC sequences. </w:t>
      </w:r>
    </w:p>
    <w:p w14:paraId="27BDE0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w:t>
      </w:r>
      <w:r>
        <w:rPr>
          <w:rFonts w:ascii="Times New Roman" w:hAnsi="Times New Roman"/>
          <w:szCs w:val="20"/>
          <w:lang w:eastAsia="zh-CN"/>
        </w:rPr>
        <w:t xml:space="preserve">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w:t>
      </w:r>
      <w:r>
        <w:rPr>
          <w:rFonts w:ascii="Times New Roman" w:hAnsi="Times New Roman"/>
          <w:szCs w:val="20"/>
          <w:lang w:eastAsia="zh-CN"/>
        </w:rPr>
        <w:t>red based with ZP tones, to reduce the ICI compensation complexity.</w:t>
      </w:r>
    </w:p>
    <w:p w14:paraId="3A4CC881" w14:textId="77777777" w:rsidR="00014D5E" w:rsidRDefault="00014D5E">
      <w:pPr>
        <w:pStyle w:val="BodyText"/>
        <w:spacing w:after="0"/>
        <w:rPr>
          <w:rFonts w:ascii="Times New Roman" w:hAnsi="Times New Roman"/>
          <w:szCs w:val="20"/>
          <w:lang w:eastAsia="zh-CN"/>
        </w:rPr>
      </w:pPr>
    </w:p>
    <w:p w14:paraId="2EB4C7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w:t>
      </w:r>
      <w:r>
        <w:rPr>
          <w:rFonts w:ascii="Times New Roman" w:hAnsi="Times New Roman"/>
          <w:szCs w:val="20"/>
          <w:lang w:eastAsia="zh-CN"/>
        </w:rPr>
        <w:t>showed that the potential performance gain by advanced estimation algorithms or by new PT-RS pattern is well bounded (&lt; 1 dB). [19, LG] also looked at the computational complexity aspect and observed that for de-ICI filtering approaches, the main contribut</w:t>
      </w:r>
      <w:r>
        <w:rPr>
          <w:rFonts w:ascii="Times New Roman" w:hAnsi="Times New Roman"/>
          <w:szCs w:val="20"/>
          <w:lang w:eastAsia="zh-CN"/>
        </w:rPr>
        <w:t>ion to the overall number of operations comes from the application of the filter and not from the taps estimation procedure. Thus, for the advanced Nulling (or zero-padded) PTRSs scheme, the computation gain with respect to the baseline Rel-15 is typically</w:t>
      </w:r>
      <w:r>
        <w:rPr>
          <w:rFonts w:ascii="Times New Roman" w:hAnsi="Times New Roman"/>
          <w:szCs w:val="20"/>
          <w:lang w:eastAsia="zh-CN"/>
        </w:rPr>
        <w:t xml:space="preserve"> less than 3%.</w:t>
      </w:r>
    </w:p>
    <w:p w14:paraId="684D63B4" w14:textId="77777777" w:rsidR="00014D5E" w:rsidRDefault="00014D5E">
      <w:pPr>
        <w:pStyle w:val="BodyText"/>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PN-spectrum based estim</w:t>
      </w:r>
      <w:r>
        <w:rPr>
          <w:lang w:val="en-GB" w:eastAsia="zh-CN"/>
        </w:rPr>
        <w:t xml:space="preserve">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w:t>
      </w:r>
      <w:r>
        <w:rPr>
          <w:bCs/>
          <w:lang w:eastAsia="zh-CN"/>
        </w:rPr>
        <w:t>RS block size</w:t>
      </w:r>
      <w:r>
        <w:rPr>
          <w:bCs/>
          <w:lang w:val="en-GB" w:eastAsia="zh-CN"/>
        </w:rPr>
        <w:t>, it is observed that PN-spectrum based approach is not the overall winner in a fading channel (TDL-A)</w:t>
      </w:r>
      <w:r>
        <w:rPr>
          <w:bCs/>
          <w:lang w:eastAsia="zh-CN"/>
        </w:rPr>
        <w:t xml:space="preserve">. </w:t>
      </w:r>
      <w:r>
        <w:rPr>
          <w:lang w:eastAsia="zh-CN"/>
        </w:rPr>
        <w:t>It also observed that in almost flat LoS channel (TDL-E, optional channel for evaluation), the PN-spectrum based algorithm can significantl</w:t>
      </w:r>
      <w:r>
        <w:rPr>
          <w:lang w:eastAsia="zh-CN"/>
        </w:rPr>
        <w:t xml:space="preserve">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w:t>
      </w:r>
      <w:r>
        <w:rPr>
          <w:bCs/>
          <w:lang w:val="en-GB" w:eastAsia="zh-CN"/>
        </w:rPr>
        <w:t>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Summary of </w:t>
      </w:r>
      <w:r>
        <w:rPr>
          <w:rFonts w:ascii="Times New Roman" w:hAnsi="Times New Roman"/>
          <w:szCs w:val="20"/>
          <w:lang w:eastAsia="zh-CN"/>
        </w:rPr>
        <w:t>observations:</w:t>
      </w:r>
    </w:p>
    <w:p w14:paraId="4886D2A9"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w:t>
      </w:r>
      <w:r>
        <w:rPr>
          <w:rFonts w:ascii="Times New Roman" w:hAnsi="Times New Roman"/>
          <w:szCs w:val="20"/>
          <w:lang w:eastAsia="zh-CN"/>
        </w:rPr>
        <w:t>mance gain</w:t>
      </w:r>
    </w:p>
    <w:p w14:paraId="46027003"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w:t>
      </w:r>
      <w:r>
        <w:rPr>
          <w:rFonts w:ascii="Times New Roman" w:hAnsi="Times New Roman"/>
          <w:szCs w:val="20"/>
          <w:lang w:eastAsia="zh-CN"/>
        </w:rPr>
        <w:t xml:space="preserve"> [8, Samsung]) showed notable (&gt; 0.5 dB for 10% BLER target) performance gain</w:t>
      </w:r>
    </w:p>
    <w:p w14:paraId="3B1E61DB" w14:textId="77777777" w:rsidR="00014D5E" w:rsidRDefault="00534F9E">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([10, ZTE], [13, Ericsson]) showed performance loss for block PTRS with cyclic sequence against Rel-15 PTRS. The performance gap is about 0.1 ~ 1 dB for 10% BLER target</w:t>
      </w:r>
      <w:r>
        <w:rPr>
          <w:rFonts w:ascii="Times New Roman" w:hAnsi="Times New Roman"/>
          <w:szCs w:val="20"/>
          <w:lang w:eastAsia="zh-CN"/>
        </w:rPr>
        <w:t xml:space="preserve"> for different scenarios.   </w:t>
      </w:r>
    </w:p>
    <w:p w14:paraId="179CE601"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w:t>
      </w:r>
      <w:r>
        <w:rPr>
          <w:rFonts w:ascii="Times New Roman" w:eastAsia="SimSun" w:hAnsi="Times New Roman"/>
          <w:sz w:val="20"/>
          <w:szCs w:val="20"/>
          <w:lang w:eastAsia="zh-CN"/>
        </w:rPr>
        <w:t xml:space="preserve"> Qualcomm]) showed minor (~0.3 dB for 10% BLER target) performance gain</w:t>
      </w:r>
    </w:p>
    <w:p w14:paraId="4C556F2E"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 xml:space="preserve">4 sources ([1, Huawei], [2, Mitsubishi], [8, </w:t>
      </w:r>
      <w:r>
        <w:rPr>
          <w:rFonts w:ascii="Times New Roman" w:eastAsia="SimSun" w:hAnsi="Times New Roman"/>
          <w:sz w:val="20"/>
          <w:szCs w:val="20"/>
          <w:lang w:eastAsia="zh-CN"/>
        </w:rPr>
        <w:t>Samsung], [18, Qualcomm]) showed the benefit of cyclic sequence or ZP tones</w:t>
      </w:r>
    </w:p>
    <w:p w14:paraId="1CAAE578"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Regarding</w:t>
      </w:r>
      <w:r>
        <w:rPr>
          <w:rFonts w:ascii="Times New Roman" w:hAnsi="Times New Roman"/>
          <w:szCs w:val="20"/>
          <w:lang w:eastAsia="zh-CN"/>
        </w:rPr>
        <w:t xml:space="preserve"> power boosting for block PTRS with ZP tones </w:t>
      </w:r>
    </w:p>
    <w:p w14:paraId="0E0E85F4"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 xml:space="preserve">1 source ([3, vivo]) showed notable (&gt; 0.5 dB for 10% BLER target) </w:t>
      </w:r>
      <w:r>
        <w:rPr>
          <w:rFonts w:ascii="Times New Roman" w:eastAsia="SimSun" w:hAnsi="Times New Roman"/>
          <w:sz w:val="20"/>
          <w:szCs w:val="20"/>
          <w:lang w:eastAsia="zh-CN"/>
        </w:rPr>
        <w:t>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w:t>
      </w:r>
      <w:r>
        <w:rPr>
          <w:rFonts w:ascii="Times New Roman" w:eastAsia="SimSun" w:hAnsi="Times New Roman"/>
          <w:sz w:val="20"/>
          <w:szCs w:val="20"/>
          <w:lang w:eastAsia="zh-CN"/>
        </w:rPr>
        <w:t>on receiver with single-tone PTRS requires excessive power boosting which can result in both substantial link performance losses and severe out-of-band intermodulation leakages.</w:t>
      </w:r>
    </w:p>
    <w:p w14:paraId="777857BC" w14:textId="77777777" w:rsidR="00014D5E" w:rsidRDefault="00534F9E">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w:t>
      </w:r>
      <w:r>
        <w:rPr>
          <w:rFonts w:ascii="Times New Roman" w:eastAsia="SimSun" w:hAnsi="Times New Roman"/>
          <w:sz w:val="20"/>
          <w:szCs w:val="20"/>
          <w:lang w:eastAsia="zh-CN"/>
        </w:rPr>
        <w:t xml:space="preserve"> or PAPR for clustered PTRS pattern with ZP tones</w:t>
      </w:r>
    </w:p>
    <w:p w14:paraId="5ECAC5C6" w14:textId="77777777" w:rsidR="00014D5E" w:rsidRDefault="00014D5E">
      <w:pPr>
        <w:pStyle w:val="BodyText"/>
        <w:spacing w:after="0"/>
        <w:rPr>
          <w:rFonts w:ascii="Times New Roman" w:hAnsi="Times New Roman"/>
          <w:szCs w:val="20"/>
          <w:lang w:eastAsia="zh-CN"/>
        </w:rPr>
      </w:pPr>
    </w:p>
    <w:p w14:paraId="24122E2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(ZC sequence and circular part based on ZC sequence), [2, Mitsubishi] (a sequen</w:t>
      </w:r>
      <w:r>
        <w:rPr>
          <w:rFonts w:ascii="Times New Roman" w:hAnsi="Times New Roman"/>
          <w:szCs w:val="20"/>
          <w:lang w:eastAsia="zh-CN"/>
        </w:rPr>
        <w:t xml:space="preserve">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BodyText"/>
        <w:spacing w:after="0"/>
        <w:rPr>
          <w:rFonts w:ascii="Times New Roman" w:hAnsi="Times New Roman"/>
          <w:szCs w:val="20"/>
          <w:lang w:eastAsia="zh-CN"/>
        </w:rPr>
      </w:pPr>
    </w:p>
    <w:p w14:paraId="2168A3A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w:t>
      </w:r>
      <w:r>
        <w:rPr>
          <w:rFonts w:ascii="Times New Roman" w:hAnsi="Times New Roman"/>
          <w:szCs w:val="20"/>
          <w:lang w:eastAsia="zh-CN"/>
        </w:rPr>
        <w:t>ck PTRS with ZP tones are summarized below.</w:t>
      </w:r>
    </w:p>
    <w:p w14:paraId="465B403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BodyText"/>
        <w:spacing w:after="0"/>
        <w:rPr>
          <w:rFonts w:ascii="Times New Roman" w:hAnsi="Times New Roman"/>
          <w:szCs w:val="20"/>
          <w:lang w:eastAsia="zh-CN"/>
        </w:rPr>
      </w:pPr>
    </w:p>
    <w:p w14:paraId="57565F3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[21, Int</w:t>
      </w:r>
      <w:r>
        <w:rPr>
          <w:rFonts w:ascii="Times New Roman" w:hAnsi="Times New Roman"/>
          <w:szCs w:val="20"/>
          <w:lang w:eastAsia="zh-CN"/>
        </w:rPr>
        <w:t>el]</w:t>
      </w:r>
    </w:p>
    <w:p w14:paraId="72381A8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BodyText"/>
        <w:spacing w:after="0"/>
        <w:rPr>
          <w:rFonts w:ascii="Times New Roman" w:hAnsi="Times New Roman"/>
          <w:szCs w:val="20"/>
          <w:lang w:eastAsia="zh-CN"/>
        </w:rPr>
      </w:pPr>
    </w:p>
    <w:p w14:paraId="04EA025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there’s performance gain of bl</w:t>
      </w:r>
      <w:r>
        <w:rPr>
          <w:rFonts w:ascii="Times New Roman" w:hAnsi="Times New Roman"/>
          <w:szCs w:val="20"/>
          <w:lang w:eastAsia="zh-CN"/>
        </w:rPr>
        <w:t xml:space="preserve">ock PTRS, the sequence of PTRS and in general the benefit/necessity of PTRS enhancement for CP-OFDM. </w:t>
      </w:r>
    </w:p>
    <w:p w14:paraId="43DD952C" w14:textId="77777777" w:rsidR="00014D5E" w:rsidRDefault="00534F9E">
      <w:pPr>
        <w:pStyle w:val="BodyText"/>
        <w:spacing w:after="0"/>
      </w:pPr>
      <w:r>
        <w:t>Given that companies have had at least two meetings to consider, evaluate and debate the proposed PTRS enhancement, and that there has not been a shift in</w:t>
      </w:r>
      <w:r>
        <w:t xml:space="preserve"> company positions to form a clear majority for any of the proposed schemes, moderator don’t see a chance for an agreement on any of the schemes yet. With that, moderator suggest companies continue discussion to see if any new aspects/arguments can be iden</w:t>
      </w:r>
      <w:r>
        <w:t xml:space="preserve">tified in this meeting. Otherwise, it’d be better to conclude and close the discussion point considering limited time of this WI.  </w:t>
      </w:r>
    </w:p>
    <w:p w14:paraId="26B08962" w14:textId="77777777" w:rsidR="00014D5E" w:rsidRDefault="00014D5E">
      <w:pPr>
        <w:pStyle w:val="BodyText"/>
        <w:spacing w:after="0"/>
        <w:rPr>
          <w:rFonts w:ascii="Times New Roman" w:hAnsi="Times New Roman"/>
          <w:szCs w:val="20"/>
          <w:lang w:eastAsia="zh-CN"/>
        </w:rPr>
      </w:pPr>
    </w:p>
    <w:p w14:paraId="5D934A9E" w14:textId="77777777" w:rsidR="00014D5E" w:rsidRDefault="00534F9E">
      <w:pPr>
        <w:pStyle w:val="Heading5"/>
      </w:pPr>
      <w:r>
        <w:t xml:space="preserve">Discussion point 3-1-1: </w:t>
      </w:r>
    </w:p>
    <w:p w14:paraId="76A27D51" w14:textId="77777777" w:rsidR="00014D5E" w:rsidRDefault="00014D5E">
      <w:pPr>
        <w:pStyle w:val="BodyText"/>
        <w:spacing w:after="0"/>
        <w:rPr>
          <w:rFonts w:ascii="Times New Roman" w:hAnsi="Times New Roman"/>
          <w:szCs w:val="20"/>
          <w:lang w:eastAsia="zh-CN"/>
        </w:rPr>
      </w:pPr>
    </w:p>
    <w:p w14:paraId="52AE782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Company </w:t>
            </w:r>
            <w:r>
              <w:rPr>
                <w:rFonts w:ascii="Times New Roman" w:hAnsi="Times New Roman"/>
                <w:szCs w:val="20"/>
                <w:lang w:eastAsia="zh-CN"/>
              </w:rPr>
              <w:t>Name</w:t>
            </w:r>
          </w:p>
        </w:tc>
        <w:tc>
          <w:tcPr>
            <w:tcW w:w="8021" w:type="dxa"/>
            <w:shd w:val="clear" w:color="auto" w:fill="FFE599" w:themeFill="accent4" w:themeFillTint="66"/>
          </w:tcPr>
          <w:p w14:paraId="16C1A7E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B4BCC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complexity of the first step differs based on the algorith</w:t>
            </w:r>
            <w:r>
              <w:rPr>
                <w:rFonts w:ascii="Times New Roman" w:hAnsi="Times New Roman"/>
                <w:szCs w:val="20"/>
                <w:lang w:eastAsia="zh-CN"/>
              </w:rPr>
              <w:t xml:space="preserve">m and the pattern; therefore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A58563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w:t>
            </w:r>
            <w:r>
              <w:rPr>
                <w:rFonts w:ascii="Times New Roman" w:hAnsi="Times New Roman"/>
                <w:szCs w:val="20"/>
                <w:lang w:eastAsia="zh-CN"/>
              </w:rPr>
              <w:t>r example, we noticed that in Ericsson’s evaluations the performance of Rel-15 PTRS (red curves) is different in Figures 12 and 26, whereas the same evaluation assumptions are applied. In the same figures, the performance of “orthogonal circulant, K=2 eq.,</w:t>
            </w:r>
            <w:r>
              <w:rPr>
                <w:rFonts w:ascii="Times New Roman" w:hAnsi="Times New Roman"/>
                <w:szCs w:val="20"/>
                <w:lang w:eastAsia="zh-CN"/>
              </w:rPr>
              <w:t xml:space="preserve">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Regarding the </w:t>
            </w:r>
            <w:r>
              <w:rPr>
                <w:rFonts w:ascii="Times New Roman" w:hAnsi="Times New Roman"/>
                <w:szCs w:val="20"/>
                <w:lang w:eastAsia="zh-CN"/>
              </w:rPr>
              <w:t>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w:t>
            </w:r>
            <w:r>
              <w:rPr>
                <w:rFonts w:ascii="Times New Roman" w:hAnsi="Times New Roman"/>
                <w:szCs w:val="20"/>
                <w:lang w:eastAsia="zh-CN"/>
              </w:rPr>
              <w:t xml:space="preserve">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w:t>
            </w:r>
            <w:r>
              <w:rPr>
                <w:rFonts w:ascii="Times New Roman" w:hAnsi="Times New Roman"/>
                <w:szCs w:val="20"/>
                <w:lang w:eastAsia="zh-CN"/>
              </w:rPr>
              <w:t>l</w:t>
            </w:r>
          </w:p>
        </w:tc>
        <w:tc>
          <w:tcPr>
            <w:tcW w:w="8021" w:type="dxa"/>
          </w:tcPr>
          <w:p w14:paraId="012DD52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source of discrepancy among the companies’ evaluation results and views is that many companies evaluate block PT-RS with non-optimal blo</w:t>
            </w:r>
            <w:r>
              <w:rPr>
                <w:rFonts w:ascii="Times New Roman" w:hAnsi="Times New Roman"/>
                <w:szCs w:val="20"/>
                <w:lang w:eastAsia="zh-CN"/>
              </w:rPr>
              <w:t>ck size and with non-optimal de-ICI filter estimation algorithm. The results in our Tdoc shows that the different choice of the combination of these two can lead to the opposite conclusions. Also, we found that block PT-RS pattern has more advantage in the</w:t>
            </w:r>
            <w:r>
              <w:rPr>
                <w:rFonts w:ascii="Times New Roman" w:hAnsi="Times New Roman"/>
                <w:szCs w:val="20"/>
                <w:lang w:eastAsia="zh-CN"/>
              </w:rPr>
              <w:t xml:space="preserve"> channel with low frequency selectivity, e.g., a LoS channel. In our view, having block PT-RS performance gain just in LoS is enough to justify its adoption, because LoS links are common in mmWave communication. </w:t>
            </w:r>
          </w:p>
          <w:p w14:paraId="476C3FD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w:t>
            </w:r>
            <w:r>
              <w:rPr>
                <w:rFonts w:ascii="Times New Roman" w:hAnsi="Times New Roman"/>
                <w:szCs w:val="20"/>
                <w:lang w:eastAsia="zh-CN"/>
              </w:rPr>
              <w:t>ews, we propose to agree on the set of assumptions focused specifically on block PT-RS evaluation:</w:t>
            </w:r>
          </w:p>
          <w:p w14:paraId="1EDADDD3" w14:textId="77777777" w:rsidR="00014D5E" w:rsidRDefault="00534F9E">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4D7CA7A4" w14:textId="77777777" w:rsidR="00014D5E" w:rsidRDefault="00534F9E">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w:t>
            </w:r>
            <w:r>
              <w:rPr>
                <w:rFonts w:ascii="Times New Roman" w:hAnsi="Times New Roman"/>
                <w:szCs w:val="20"/>
                <w:u w:val="single"/>
                <w:lang w:eastAsia="zh-CN"/>
              </w:rPr>
              <w:t xml:space="preserve">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w:t>
            </w:r>
            <w:r>
              <w:rPr>
                <w:rFonts w:ascii="Times New Roman" w:hAnsi="Times New Roman"/>
                <w:szCs w:val="20"/>
                <w:lang w:eastAsia="zh-CN"/>
              </w:rPr>
              <w:t>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w:t>
            </w:r>
            <w:r>
              <w:t xml:space="preserve">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Several companies show important gain with cyclic </w:t>
            </w:r>
            <w:r>
              <w:rPr>
                <w:rFonts w:ascii="Times New Roman" w:hAnsi="Times New Roman"/>
                <w:szCs w:val="20"/>
                <w:lang w:eastAsia="zh-CN"/>
              </w:rPr>
              <w:t>block PTRS with different sequences when a fit combo of sequence/pattern/receiver is used. Performance gap is even more important at 70GHz.</w:t>
            </w:r>
          </w:p>
          <w:p w14:paraId="2C2DEE6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w:t>
            </w:r>
            <w:r>
              <w:rPr>
                <w:rFonts w:ascii="Times New Roman" w:hAnsi="Times New Roman"/>
                <w:szCs w:val="20"/>
                <w:lang w:eastAsia="zh-CN"/>
              </w:rPr>
              <w:t>at may explain a certain amount of misalignment. In Ericsson’s evaluations for example on the part on “square circulant” sequences, annex A.3 describes some averaging among equalized samples y leading to an anti-match filter combiner, which is different fr</w:t>
            </w:r>
            <w:r>
              <w:rPr>
                <w:rFonts w:ascii="Times New Roman" w:hAnsi="Times New Roman"/>
                <w:szCs w:val="20"/>
                <w:lang w:eastAsia="zh-CN"/>
              </w:rPr>
              <w:t>om the receiver detailed in section 2.4.2 in our contribution, as we explained in our section 2.4.4.</w:t>
            </w:r>
          </w:p>
          <w:p w14:paraId="792084E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w:t>
            </w:r>
            <w:r>
              <w:rPr>
                <w:rFonts w:ascii="Times New Roman" w:hAnsi="Times New Roman"/>
                <w:szCs w:val="20"/>
                <w:lang w:eastAsia="zh-CN"/>
              </w:rPr>
              <w:t>ations, such a conclusion has not been drawn for all block sequences. There is no reason to force all the cyclic block pattern to an equivalent K=2 or 4 if other (for example higher) densities provide spectral efficiency gains, which seems to be the case a</w:t>
            </w:r>
            <w:r>
              <w:rPr>
                <w:rFonts w:ascii="Times New Roman" w:hAnsi="Times New Roman"/>
                <w:szCs w:val="20"/>
                <w:lang w:eastAsia="zh-CN"/>
              </w:rPr>
              <w:t xml:space="preserve">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w:t>
            </w:r>
            <w:r>
              <w:rPr>
                <w:rFonts w:ascii="Times New Roman" w:hAnsi="Times New Roman"/>
                <w:szCs w:val="20"/>
                <w:lang w:eastAsia="zh-CN"/>
              </w:rPr>
              <w:t>d on spectral efficiency may be needed without imposing strict K equivalence.</w:t>
            </w:r>
          </w:p>
          <w:p w14:paraId="6F98037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BodyText"/>
              <w:spacing w:after="0" w:line="280" w:lineRule="atLeast"/>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D1C5A3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w:t>
            </w:r>
            <w:r>
              <w:rPr>
                <w:rFonts w:ascii="Times New Roman" w:hAnsi="Times New Roman" w:hint="eastAsia"/>
                <w:szCs w:val="20"/>
                <w:lang w:eastAsia="zh-CN"/>
              </w:rPr>
              <w:t xml:space="preserve">mption rather than propose some new evaluation parameters. As for the PTRS density of block PTRS and legacy PTRS, K=2 will result in a PTRS sequence of total length 128, which will be enough to derive different combinations of block number and block size, </w:t>
            </w:r>
            <w:r>
              <w:rPr>
                <w:rFonts w:ascii="Times New Roman" w:hAnsi="Times New Roman" w:hint="eastAsia"/>
                <w:szCs w:val="20"/>
                <w:lang w:eastAsia="zh-CN"/>
              </w:rPr>
              <w:t>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014D5E" w14:paraId="1229B7D1" w14:textId="77777777">
        <w:trPr>
          <w:trHeight w:val="339"/>
        </w:trPr>
        <w:tc>
          <w:tcPr>
            <w:tcW w:w="1871" w:type="dxa"/>
          </w:tcPr>
          <w:p w14:paraId="4AB8FE5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601FE8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 about closing the discussion if consensus is not achieved by the end of the meeting. We feel that extensive evaluations have been perfo</w:t>
            </w:r>
            <w:r>
              <w:rPr>
                <w:rFonts w:ascii="Times New Roman" w:hAnsi="Times New Roman"/>
                <w:szCs w:val="20"/>
                <w:lang w:eastAsia="zh-CN"/>
              </w:rPr>
              <w:t xml:space="preserve">rmed for a wide range of scenarios, and the Rel-15 solution is very robust. We don't see a need for further enhancement. </w:t>
            </w:r>
          </w:p>
          <w:p w14:paraId="058DB63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28933E0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w:t>
            </w:r>
            <w:r>
              <w:rPr>
                <w:rFonts w:ascii="Times New Roman" w:hAnsi="Times New Roman"/>
                <w:szCs w:val="20"/>
                <w:lang w:eastAsia="zh-CN"/>
              </w:rPr>
              <w:t>2). We went back and check, and yes, we made a small plotting error. We have regenerated the results and include updated Figs 14 and 26 here. There is no change to our conclusions.</w:t>
            </w:r>
          </w:p>
          <w:p w14:paraId="33BF96A5" w14:textId="77777777" w:rsidR="00014D5E" w:rsidRDefault="00534F9E">
            <w:pPr>
              <w:spacing w:line="280" w:lineRule="atLeast"/>
            </w:pPr>
            <w:r>
              <w:rPr>
                <w:noProof/>
                <w:lang w:eastAsia="zh-CN"/>
              </w:rPr>
              <w:drawing>
                <wp:inline distT="0" distB="0" distL="0" distR="0" wp14:anchorId="1DED5628" wp14:editId="350EF7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1A3F8136" wp14:editId="114CA94C">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5802F455" w14:textId="77777777" w:rsidR="00014D5E" w:rsidRDefault="00534F9E">
            <w:pPr>
              <w:pStyle w:val="Caption"/>
              <w:spacing w:line="280" w:lineRule="atLeast"/>
              <w:rPr>
                <w:u w:val="single"/>
              </w:rPr>
            </w:pPr>
            <w:r>
              <w:lastRenderedPageBreak/>
              <w:t>Figure 14: BLER and spectral efficiency (SE) plots for the best Rel-15 P</w:t>
            </w:r>
            <w:r>
              <w:t xml:space="preserve">TRS-based, best square circulant PTRS structure, and best orthogonal circulant PTRS structure for 120 kHz SCS MCS 22 and 60 GHz carrier frequency in </w:t>
            </w:r>
            <w:r>
              <w:rPr>
                <w:u w:val="single"/>
              </w:rPr>
              <w:t>TDL-A channel with 10 ns DS for 64-RB allocation</w:t>
            </w:r>
          </w:p>
          <w:p w14:paraId="04644A28" w14:textId="77777777" w:rsidR="00014D5E" w:rsidRDefault="00014D5E">
            <w:pPr>
              <w:spacing w:line="280" w:lineRule="atLeast"/>
            </w:pPr>
          </w:p>
          <w:p w14:paraId="167D9BE1" w14:textId="77777777" w:rsidR="00014D5E" w:rsidRDefault="00014D5E">
            <w:pPr>
              <w:spacing w:line="280" w:lineRule="atLeast"/>
            </w:pPr>
          </w:p>
          <w:p w14:paraId="6BD1B4D1" w14:textId="77777777" w:rsidR="00014D5E" w:rsidRDefault="00534F9E">
            <w:pPr>
              <w:spacing w:line="280" w:lineRule="atLeast"/>
            </w:pPr>
            <w:r>
              <w:rPr>
                <w:noProof/>
                <w:lang w:eastAsia="zh-CN"/>
              </w:rPr>
              <w:drawing>
                <wp:inline distT="0" distB="0" distL="0" distR="0" wp14:anchorId="45077052" wp14:editId="496CDDF8">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708C474F" wp14:editId="5098A832">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712AAF6" w14:textId="77777777" w:rsidR="00014D5E" w:rsidRDefault="00534F9E">
            <w:pPr>
              <w:pStyle w:val="Caption"/>
              <w:spacing w:line="280" w:lineRule="atLeast"/>
            </w:pPr>
            <w:bookmarkStart w:id="60" w:name="_Ref77088975"/>
            <w:r>
              <w:t>Figure 26</w:t>
            </w:r>
            <w:bookmarkEnd w:id="60"/>
            <w:r>
              <w:t>: BLER and SE plots for the best Rel-15 PTRS</w:t>
            </w:r>
            <w:r>
              <w:t xml:space="preserve">, best orthogonal circulant PTRS, and best orthogonal circulant PTRS with 3 dB power boosting for 120 kHz SCS MCS 22 and 60 GHz carrier frequency in </w:t>
            </w:r>
            <w:r>
              <w:rPr>
                <w:u w:val="single"/>
              </w:rPr>
              <w:t>TDL-A channel with 10 ns DS for 64-RB allocation</w:t>
            </w:r>
            <w:r>
              <w:t>.</w:t>
            </w:r>
          </w:p>
          <w:p w14:paraId="52359514" w14:textId="77777777" w:rsidR="00014D5E" w:rsidRDefault="00014D5E">
            <w:pPr>
              <w:pStyle w:val="BodyText"/>
              <w:spacing w:after="0" w:line="280" w:lineRule="atLeast"/>
              <w:rPr>
                <w:rFonts w:ascii="Times New Roman" w:hAnsi="Times New Roman"/>
                <w:szCs w:val="20"/>
                <w:lang w:eastAsia="zh-CN"/>
              </w:rPr>
            </w:pPr>
          </w:p>
          <w:p w14:paraId="6CA507D0" w14:textId="77777777" w:rsidR="00014D5E" w:rsidRDefault="00014D5E">
            <w:pPr>
              <w:pStyle w:val="BodyText"/>
              <w:spacing w:after="0" w:line="280" w:lineRule="atLeast"/>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w:t>
            </w:r>
            <w:r>
              <w:rPr>
                <w:rFonts w:ascii="Times New Roman" w:hAnsi="Times New Roman"/>
                <w:szCs w:val="20"/>
                <w:lang w:eastAsia="zh-CN"/>
              </w:rPr>
              <w:t xml:space="preserve">potential power boosting gain. </w:t>
            </w:r>
          </w:p>
        </w:tc>
      </w:tr>
      <w:tr w:rsidR="00014D5E" w14:paraId="0791E526" w14:textId="77777777">
        <w:trPr>
          <w:trHeight w:val="339"/>
        </w:trPr>
        <w:tc>
          <w:tcPr>
            <w:tcW w:w="1871" w:type="dxa"/>
          </w:tcPr>
          <w:p w14:paraId="72C453D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D1E6B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w:t>
            </w:r>
            <w:r>
              <w:rPr>
                <w:rFonts w:ascii="Times New Roman" w:hAnsi="Times New Roman"/>
                <w:szCs w:val="20"/>
                <w:lang w:eastAsia="zh-CN"/>
              </w:rPr>
              <w:t>unning more evaluations with aligned assumptions. As a quick comment, we anticipate that de-ICI filtering (A.1 in Ericsson’s Tdoc) would perform better (albeit with higher complexity) than Orthogonal circulant ICI filter approximation (A.4) when applied to</w:t>
            </w:r>
            <w:r>
              <w:rPr>
                <w:rFonts w:ascii="Times New Roman" w:hAnsi="Times New Roman"/>
                <w:szCs w:val="20"/>
                <w:lang w:eastAsia="zh-CN"/>
              </w:rPr>
              <w:t xml:space="preserve"> Orthogonal circulant PTRS.</w:t>
            </w:r>
          </w:p>
        </w:tc>
      </w:tr>
      <w:tr w:rsidR="00014D5E" w14:paraId="24A65240" w14:textId="77777777">
        <w:trPr>
          <w:trHeight w:val="339"/>
        </w:trPr>
        <w:tc>
          <w:tcPr>
            <w:tcW w:w="1871" w:type="dxa"/>
          </w:tcPr>
          <w:p w14:paraId="0310A23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w:t>
            </w:r>
            <w:r>
              <w:rPr>
                <w:rFonts w:ascii="Times New Roman" w:hAnsi="Times New Roman"/>
                <w:szCs w:val="20"/>
                <w:lang w:eastAsia="zh-CN"/>
              </w:rPr>
              <w:t>” in Ericsson’s results) doubling the density with respect to K=2 constantly brings a gain of &gt;1dB in SNR and more than 10% in spectral efficiency. This alone can explain the discrepancies in the results, since cyclic block was often simulated by different</w:t>
            </w:r>
            <w:r>
              <w:rPr>
                <w:rFonts w:ascii="Times New Roman" w:hAnsi="Times New Roman"/>
                <w:szCs w:val="20"/>
                <w:lang w:eastAsia="zh-CN"/>
              </w:rPr>
              <w:t xml:space="preserve"> companies with non-optimized patterns and at 60GHz only.</w:t>
            </w:r>
          </w:p>
          <w:p w14:paraId="0241780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@Mitsubish</w:t>
            </w:r>
            <w:r>
              <w:rPr>
                <w:rFonts w:ascii="Times New Roman" w:hAnsi="Times New Roman"/>
                <w:szCs w:val="20"/>
                <w:lang w:eastAsia="zh-CN"/>
              </w:rPr>
              <w:t>i</w:t>
            </w:r>
          </w:p>
          <w:p w14:paraId="4FCE346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y straightforward linearity of the LS estimator, post-estimation averaging gives the same result (and thus same performce) as pre-estimation averaging just with mor</w:t>
            </w:r>
            <w:r>
              <w:rPr>
                <w:rFonts w:asciiTheme="minorHAnsi" w:hAnsiTheme="minorHAnsi" w:cstheme="minorHAnsi"/>
                <w:szCs w:val="20"/>
                <w:lang w:val="en-GB" w:eastAsia="zh-CN"/>
              </w:rPr>
              <w:t xml:space="preserve">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m:t>
                          </m:r>
                          <m:r>
                            <w:rPr>
                              <w:rFonts w:ascii="Cambria Math" w:hAnsi="Cambria Math" w:cstheme="minorHAnsi"/>
                              <w:szCs w:val="20"/>
                              <w:lang w:eastAsia="zh-CN"/>
                            </w:rPr>
                            <m:t>,</m:t>
                          </m:r>
                          <m:r>
                            <w:rPr>
                              <w:rFonts w:ascii="Cambria Math" w:hAnsi="Cambria Math" w:cstheme="minorHAnsi"/>
                              <w:szCs w:val="20"/>
                              <w:lang w:eastAsia="zh-CN"/>
                            </w:rPr>
                            <m:t>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534F9E">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r>
                      <w:rPr>
                        <w:rFonts w:ascii="Cambria Math" w:hAnsi="Cambria Math"/>
                        <w:lang w:eastAsia="zh-CN"/>
                      </w:rPr>
                      <m:t>,</m:t>
                    </m:r>
                    <m:r>
                      <w:rPr>
                        <w:rFonts w:ascii="Cambria Math" w:hAnsi="Cambria Math"/>
                        <w:lang w:eastAsia="zh-CN"/>
                      </w:rPr>
                      <m:t>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m:t>
                    </m:r>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m:t>
                    </m:r>
                    <m:r>
                      <w:rPr>
                        <w:rFonts w:ascii="Cambria Math" w:hAnsi="Cambria Math"/>
                        <w:lang w:eastAsia="zh-CN"/>
                      </w:rPr>
                      <m:t>,</m:t>
                    </m:r>
                    <m:r>
                      <w:rPr>
                        <w:rFonts w:ascii="Cambria Math" w:hAnsi="Cambria Math"/>
                        <w:lang w:eastAsia="zh-CN"/>
                      </w:rPr>
                      <m:t>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534F9E">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m:t>
                    </m:r>
                    <m:r>
                      <w:rPr>
                        <w:rFonts w:ascii="Cambria Math" w:hAnsi="Cambria Math"/>
                        <w:lang w:eastAsia="zh-CN"/>
                      </w:rPr>
                      <m:t>=0</m:t>
                    </m:r>
                  </m:sub>
                  <m:sup>
                    <m:r>
                      <w:rPr>
                        <w:rFonts w:ascii="Cambria Math" w:hAnsi="Cambria Math"/>
                        <w:lang w:eastAsia="zh-CN"/>
                      </w:rPr>
                      <m:t>C</m:t>
                    </m:r>
                    <m:r>
                      <w:rPr>
                        <w:rFonts w:ascii="Cambria Math" w:hAnsi="Cambria Math"/>
                        <w:lang w:eastAsia="zh-CN"/>
                      </w:rPr>
                      <m:t>-</m:t>
                    </m:r>
                    <m:r>
                      <w:rPr>
                        <w:rFonts w:ascii="Cambria Math" w:hAnsi="Cambria Math"/>
                        <w:lang w:eastAsia="zh-CN"/>
                      </w:rPr>
                      <m:t>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r>
                          <w:rPr>
                            <w:rFonts w:ascii="Cambria Math" w:hAnsi="Cambria Math"/>
                            <w:lang w:eastAsia="zh-CN"/>
                          </w:rPr>
                          <m:t>,</m:t>
                        </m:r>
                        <m:r>
                          <w:rPr>
                            <w:rFonts w:ascii="Cambria Math" w:hAnsi="Cambria Math"/>
                            <w:lang w:eastAsia="zh-CN"/>
                          </w:rPr>
                          <m:t>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m:t>
                    </m:r>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m:t>
                    </m:r>
                    <m:r>
                      <w:rPr>
                        <w:rFonts w:ascii="Cambria Math" w:hAnsi="Cambria Math"/>
                        <w:lang w:eastAsia="zh-CN"/>
                      </w:rPr>
                      <m:t>=0</m:t>
                    </m:r>
                  </m:sub>
                  <m:sup>
                    <m:r>
                      <w:rPr>
                        <w:rFonts w:ascii="Cambria Math" w:hAnsi="Cambria Math"/>
                        <w:lang w:eastAsia="zh-CN"/>
                      </w:rPr>
                      <m:t>C</m:t>
                    </m:r>
                    <m:r>
                      <w:rPr>
                        <w:rFonts w:ascii="Cambria Math" w:hAnsi="Cambria Math"/>
                        <w:lang w:eastAsia="zh-CN"/>
                      </w:rPr>
                      <m:t>-</m:t>
                    </m:r>
                    <m:r>
                      <w:rPr>
                        <w:rFonts w:ascii="Cambria Math" w:hAnsi="Cambria Math"/>
                        <w:lang w:eastAsia="zh-CN"/>
                      </w:rPr>
                      <m:t>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m:t>
                        </m:r>
                        <m:r>
                          <w:rPr>
                            <w:rFonts w:ascii="Cambria Math" w:hAnsi="Cambria Math"/>
                            <w:lang w:eastAsia="zh-CN"/>
                          </w:rPr>
                          <m:t>,</m:t>
                        </m:r>
                        <m:r>
                          <w:rPr>
                            <w:rFonts w:ascii="Cambria Math" w:hAnsi="Cambria Math"/>
                            <w:lang w:eastAsia="zh-CN"/>
                          </w:rPr>
                          <m:t>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m:t>
                    </m:r>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m:t>
                    </m:r>
                    <m:r>
                      <w:rPr>
                        <w:rFonts w:ascii="Cambria Math" w:hAnsi="Cambria Math"/>
                        <w:lang w:eastAsia="zh-CN"/>
                      </w:rPr>
                      <m:t>=0</m:t>
                    </m:r>
                  </m:sub>
                  <m:sup>
                    <m:r>
                      <w:rPr>
                        <w:rFonts w:ascii="Cambria Math" w:hAnsi="Cambria Math"/>
                        <w:lang w:eastAsia="zh-CN"/>
                      </w:rPr>
                      <m:t>C</m:t>
                    </m:r>
                    <m:r>
                      <w:rPr>
                        <w:rFonts w:ascii="Cambria Math" w:hAnsi="Cambria Math"/>
                        <w:lang w:eastAsia="zh-CN"/>
                      </w:rPr>
                      <m:t>-</m:t>
                    </m:r>
                    <m:r>
                      <w:rPr>
                        <w:rFonts w:ascii="Cambria Math" w:hAnsi="Cambria Math"/>
                        <w:lang w:eastAsia="zh-CN"/>
                      </w:rPr>
                      <m:t>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m:t>
                                    </m:r>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m:t>
                                    </m:r>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m:t>
                                    </m:r>
                                    <m:r>
                                      <w:rPr>
                                        <w:rFonts w:ascii="Cambria Math" w:hAnsi="Cambria Math"/>
                                        <w:lang w:eastAsia="zh-CN"/>
                                      </w:rPr>
                                      <m:t>u</m:t>
                                    </m:r>
                                    <m:r>
                                      <w:rPr>
                                        <w:rFonts w:ascii="Cambria Math" w:hAnsi="Cambria Math"/>
                                        <w:lang w:eastAsia="zh-CN"/>
                                      </w:rPr>
                                      <m:t>+1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m:t>
                                    </m:r>
                                    <m:r>
                                      <w:rPr>
                                        <w:rFonts w:ascii="Cambria Math" w:hAnsi="Cambria Math"/>
                                        <w:lang w:eastAsia="zh-CN"/>
                                      </w:rPr>
                                      <m:t>u</m:t>
                                    </m:r>
                                    <m:r>
                                      <w:rPr>
                                        <w:rFonts w:ascii="Cambria Math" w:hAnsi="Cambria Math"/>
                                        <w:lang w:eastAsia="zh-CN"/>
                                      </w:rPr>
                                      <m:t>+1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m:t>
                                    </m:r>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m:t>
                                    </m:r>
                                    <m:r>
                                      <w:rPr>
                                        <w:rFonts w:ascii="Cambria Math" w:hAnsi="Cambria Math"/>
                                        <w:lang w:eastAsia="zh-CN"/>
                                      </w:rPr>
                                      <m:t>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BodyText"/>
              <w:spacing w:after="0" w:line="280" w:lineRule="atLeast"/>
              <w:rPr>
                <w:rFonts w:ascii="Times New Roman" w:hAnsi="Times New Roman"/>
                <w:szCs w:val="20"/>
                <w:lang w:eastAsia="zh-CN"/>
              </w:rPr>
            </w:pPr>
          </w:p>
        </w:tc>
        <w:tc>
          <w:tcPr>
            <w:tcW w:w="8021" w:type="dxa"/>
          </w:tcPr>
          <w:p w14:paraId="4CA75912" w14:textId="77777777" w:rsidR="00014D5E" w:rsidRDefault="00014D5E">
            <w:pPr>
              <w:pStyle w:val="BodyText"/>
              <w:spacing w:after="0" w:line="280" w:lineRule="atLeast"/>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w:t>
            </w:r>
            <w:r>
              <w:rPr>
                <w:rFonts w:ascii="Times New Roman" w:hAnsi="Times New Roman"/>
                <w:szCs w:val="20"/>
                <w:lang w:eastAsia="zh-CN"/>
              </w:rPr>
              <w:t xml:space="preserve">for providing comments. </w:t>
            </w:r>
          </w:p>
          <w:p w14:paraId="7C87B64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w:t>
            </w:r>
            <w:r>
              <w:rPr>
                <w:rFonts w:ascii="Times New Roman" w:hAnsi="Times New Roman"/>
                <w:szCs w:val="20"/>
                <w:lang w:eastAsia="zh-CN"/>
              </w:rPr>
              <w:t>any views, it’s not possible for me, as the moderator, to recommend any proposed PTRS enhancement here for now.</w:t>
            </w:r>
          </w:p>
          <w:p w14:paraId="7D6987F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 see some companies want to continue discussion/evaluation and don’t agree with my suggestion to close this discussion if no consensus by the e</w:t>
            </w:r>
            <w:r>
              <w:rPr>
                <w:rFonts w:ascii="Times New Roman" w:hAnsi="Times New Roman"/>
                <w:szCs w:val="20"/>
                <w:lang w:eastAsia="zh-CN"/>
              </w:rPr>
              <w:t xml:space="preserv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 xml:space="preserve">are submitted </w:t>
            </w:r>
            <w:r>
              <w:rPr>
                <w:rFonts w:ascii="Times New Roman" w:hAnsi="Times New Roman"/>
                <w:szCs w:val="20"/>
                <w:lang w:eastAsia="zh-CN"/>
              </w:rPr>
              <w:t>in this meeting. My concern is on the limited time for this WI. There’re multiple proposed PTRS enhancements on the table. Even if we somehow agree on the principle of some kind of PTRS enhancement in next meeting, there’re many details to be decided.</w:t>
            </w:r>
          </w:p>
          <w:p w14:paraId="54918FB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Ther</w:t>
            </w:r>
            <w:r>
              <w:rPr>
                <w:rFonts w:ascii="Times New Roman" w:hAnsi="Times New Roman"/>
                <w:szCs w:val="20"/>
                <w:lang w:eastAsia="zh-CN"/>
              </w:rPr>
              <w:t>e’re proposals to align more assumptions (e.g., block size, channel model, MCS choice, sequence/pattern/receiver, etc.). I guess the intention is to find a case to show the benefit of PTRS enhancement. The fundamental question I think the proponent need to</w:t>
            </w:r>
            <w:r>
              <w:rPr>
                <w:rFonts w:ascii="Times New Roman" w:hAnsi="Times New Roman"/>
                <w:szCs w:val="20"/>
                <w:lang w:eastAsia="zh-CN"/>
              </w:rPr>
              <w:t xml:space="preserve"> answer in order to convince the whole group is: is the system broken if no PTRS enhancement is adopted.</w:t>
            </w:r>
          </w:p>
          <w:p w14:paraId="6F42D42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BodyText"/>
              <w:spacing w:after="0" w:line="280" w:lineRule="atLeast"/>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w:t>
            </w:r>
            <w:r>
              <w:rPr>
                <w:rFonts w:ascii="Times New Roman" w:hAnsi="Times New Roman"/>
                <w:szCs w:val="20"/>
                <w:lang w:eastAsia="zh-CN"/>
              </w:rPr>
              <w:t>hi</w:t>
            </w:r>
          </w:p>
        </w:tc>
        <w:tc>
          <w:tcPr>
            <w:tcW w:w="8021" w:type="dxa"/>
          </w:tcPr>
          <w:p w14:paraId="11593C5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After channel equalization, there is still some residual channel (mainly due to the ICI phase noise effect, since in the frequency domain the phase noise applies as a convolution and not as a point-wise product). This effect is expected to be enhanced when</w:t>
            </w:r>
            <w:r>
              <w:rPr>
                <w:rFonts w:asciiTheme="minorHAnsi" w:eastAsia="Times New Roman" w:hAnsiTheme="minorHAnsi" w:cstheme="minorHAnsi"/>
              </w:rPr>
              <w:t xml:space="preserve">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The fact that this coefficient is different from a block to another is the cause of the lack of coherence that you are highlighting and this is why a simple compensation of this residual coefficient is needed BEFORE averaging (otherwise, there would be s</w:t>
            </w:r>
            <w:r>
              <w:rPr>
                <w:rFonts w:asciiTheme="minorHAnsi" w:eastAsia="Times New Roman" w:hAnsiTheme="minorHAnsi" w:cstheme="minorHAnsi"/>
                <w:lang w:eastAsia="zh-CN"/>
              </w:rPr>
              <w:t xml:space="preserve">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534F9E">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w:t>
            </w:r>
            <w:r>
              <w:rPr>
                <w:rFonts w:asciiTheme="minorHAnsi" w:hAnsiTheme="minorHAnsi" w:cstheme="minorHAnsi"/>
              </w:rPr>
              <w:t xml:space="preserve"> the coherent PN estimate for the block (without AWGN) :</w:t>
            </w:r>
          </w:p>
          <w:p w14:paraId="0796F21B" w14:textId="77777777" w:rsidR="00014D5E" w:rsidRDefault="00534F9E">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m:t>
                    </m:r>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m:t>
                    </m:r>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spacing w:line="280" w:lineRule="atLeast"/>
              <w:rPr>
                <w:rFonts w:asciiTheme="minorHAnsi" w:hAnsiTheme="minorHAnsi" w:cstheme="minorHAnsi"/>
              </w:rPr>
            </w:pPr>
            <w:r>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 then the average process s</w:t>
            </w:r>
            <w:r>
              <w:rPr>
                <w:rFonts w:asciiTheme="minorHAnsi" w:hAnsiTheme="minorHAnsi" w:cstheme="minorHAnsi"/>
              </w:rPr>
              <w:t xml:space="preserve">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w:t>
            </w:r>
            <w:r>
              <w:rPr>
                <w:rFonts w:asciiTheme="minorHAnsi" w:eastAsia="Times New Roman" w:hAnsiTheme="minorHAnsi" w:cstheme="minorHAnsi"/>
              </w:rPr>
              <w:t>ther differences) and/or from a lack of sequence optimization (e.g. density, Ng, Ns…). As I previously pointed out in my answer to ZTE, we saw at least 1dB/10% spectral efficiency improvement of our proposed sequence with equivalent K=1 over equivalent K=2</w:t>
            </w:r>
            <w:r>
              <w:rPr>
                <w:rFonts w:asciiTheme="minorHAnsi" w:eastAsia="Times New Roman" w:hAnsiTheme="minorHAnsi" w:cstheme="minorHAnsi"/>
              </w:rPr>
              <w:t xml:space="preserve">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w:t>
            </w:r>
            <w:r>
              <w:rPr>
                <w:rFonts w:asciiTheme="minorHAnsi" w:eastAsia="Times New Roman" w:hAnsiTheme="minorHAnsi" w:cstheme="minorHAnsi"/>
              </w:rPr>
              <w:t>iscussion during maintenance, we should strive to come up with an performant design rather than settling in for average performance (that several companies already shown that we can significantly improve) just because it is already there. As per a standing</w:t>
            </w:r>
            <w:r>
              <w:rPr>
                <w:rFonts w:asciiTheme="minorHAnsi" w:eastAsia="Times New Roman" w:hAnsiTheme="minorHAnsi" w:cstheme="minorHAnsi"/>
              </w:rPr>
              <w:t xml:space="preserve"> agreement, we are supposed to make a decision “</w:t>
            </w:r>
            <w:r>
              <w:rPr>
                <w:i/>
                <w:iCs/>
              </w:rPr>
              <w:t xml:space="preserve">based on performance benefit, </w:t>
            </w:r>
            <w:r>
              <w:rPr>
                <w:i/>
                <w:iCs/>
              </w:rPr>
              <w:lastRenderedPageBreak/>
              <w:t>receiver complexity and specification effort aspects of enhanced PT-RS design together and not purely on the considerations of the specification effort caused by supporting poten</w:t>
            </w:r>
            <w:r>
              <w:rPr>
                <w:i/>
                <w:iCs/>
              </w:rPr>
              <w:t xml:space="preserve">tial enhanced PT-RS design in addition to existing PT-RS design”. </w:t>
            </w:r>
            <w:r>
              <w:t>May I also remind that the reason why this topic could not progress in the past meeting is because contributions on the topic were not allowed. I would also like to point out that only 2 com</w:t>
            </w:r>
            <w:r>
              <w:t>panies looked into the 70GHz performance, which should not be ignored in the current WI, and that the reasons for result misalignment is still under investigation and seems so far explicable.</w:t>
            </w:r>
          </w:p>
          <w:p w14:paraId="4E25BE14" w14:textId="77777777" w:rsidR="00014D5E" w:rsidRDefault="00014D5E">
            <w:pPr>
              <w:pStyle w:val="BodyText"/>
              <w:spacing w:after="0" w:line="280" w:lineRule="atLeast"/>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BodyText"/>
              <w:spacing w:after="0" w:line="280" w:lineRule="atLeast"/>
              <w:rPr>
                <w:rFonts w:ascii="Times New Roman" w:hAnsi="Times New Roman"/>
                <w:szCs w:val="20"/>
                <w:lang w:eastAsia="zh-CN"/>
              </w:rPr>
            </w:pPr>
          </w:p>
        </w:tc>
        <w:tc>
          <w:tcPr>
            <w:tcW w:w="8021" w:type="dxa"/>
          </w:tcPr>
          <w:p w14:paraId="71DF90D1" w14:textId="77777777" w:rsidR="00014D5E" w:rsidRDefault="00014D5E">
            <w:pPr>
              <w:pStyle w:val="BodyText"/>
              <w:spacing w:after="0" w:line="280" w:lineRule="atLeast"/>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Summary of company positions based on </w:t>
            </w:r>
            <w:r>
              <w:rPr>
                <w:rFonts w:ascii="Times New Roman" w:hAnsi="Times New Roman"/>
                <w:szCs w:val="20"/>
                <w:lang w:eastAsia="zh-CN"/>
              </w:rPr>
              <w:t>comments provided:</w:t>
            </w:r>
          </w:p>
          <w:p w14:paraId="180AB5A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w:t>
            </w:r>
            <w:r>
              <w:rPr>
                <w:rFonts w:ascii="Times New Roman" w:hAnsi="Times New Roman"/>
                <w:szCs w:val="20"/>
                <w:lang w:eastAsia="zh-CN"/>
              </w:rPr>
              <w:t xml:space="preserve"> sequence)</w:t>
            </w:r>
          </w:p>
          <w:p w14:paraId="0C56E05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BodyText"/>
              <w:spacing w:after="0" w:line="280" w:lineRule="atLeast"/>
              <w:rPr>
                <w:rFonts w:ascii="Times New Roman" w:hAnsi="Times New Roman"/>
                <w:szCs w:val="20"/>
                <w:lang w:eastAsia="zh-CN"/>
              </w:rPr>
            </w:pPr>
          </w:p>
          <w:p w14:paraId="5C272C0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BodyText"/>
              <w:spacing w:after="0" w:line="280" w:lineRule="atLeast"/>
              <w:rPr>
                <w:rFonts w:ascii="Times New Roman" w:hAnsi="Times New Roman"/>
                <w:szCs w:val="20"/>
                <w:lang w:eastAsia="zh-CN"/>
              </w:rPr>
            </w:pPr>
          </w:p>
          <w:p w14:paraId="6F824AF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BodyText"/>
              <w:spacing w:after="0" w:line="280" w:lineRule="atLeast"/>
              <w:rPr>
                <w:rFonts w:ascii="Times New Roman" w:hAnsi="Times New Roman"/>
                <w:szCs w:val="20"/>
                <w:lang w:eastAsia="zh-CN"/>
              </w:rPr>
            </w:pPr>
          </w:p>
          <w:p w14:paraId="21191FE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Conclude in RAN1#106 to not </w:t>
            </w:r>
            <w:r>
              <w:rPr>
                <w:rFonts w:ascii="Times New Roman" w:hAnsi="Times New Roman"/>
                <w:szCs w:val="20"/>
                <w:lang w:eastAsia="zh-CN"/>
              </w:rPr>
              <w:t>introduce PTRS enhancement if no consensus on any PTRS enhancement:</w:t>
            </w:r>
          </w:p>
          <w:p w14:paraId="5BE99A9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BodyText"/>
              <w:spacing w:after="0" w:line="280" w:lineRule="atLeast"/>
              <w:rPr>
                <w:rFonts w:ascii="Times New Roman" w:hAnsi="Times New Roman"/>
                <w:szCs w:val="20"/>
                <w:lang w:eastAsia="zh-CN"/>
              </w:rPr>
            </w:pPr>
          </w:p>
          <w:p w14:paraId="3AA90A6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BodyText"/>
        <w:spacing w:after="0"/>
        <w:rPr>
          <w:rFonts w:ascii="Times New Roman" w:hAnsi="Times New Roman"/>
          <w:szCs w:val="20"/>
          <w:lang w:eastAsia="zh-CN"/>
        </w:rPr>
      </w:pPr>
    </w:p>
    <w:p w14:paraId="6A67E2EE" w14:textId="77777777" w:rsidR="00014D5E" w:rsidRDefault="00014D5E">
      <w:pPr>
        <w:pStyle w:val="BodyText"/>
        <w:spacing w:after="0"/>
        <w:rPr>
          <w:rFonts w:ascii="Times New Roman" w:hAnsi="Times New Roman"/>
          <w:szCs w:val="20"/>
          <w:lang w:eastAsia="zh-CN"/>
        </w:rPr>
      </w:pPr>
    </w:p>
    <w:p w14:paraId="2E79AC63" w14:textId="77777777" w:rsidR="00014D5E" w:rsidRDefault="00534F9E">
      <w:pPr>
        <w:pStyle w:val="Heading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details of specification impact for any proposed PTRS enhancement shall be provided to facilitate drawing conclusion in </w:t>
      </w:r>
      <w:r>
        <w:rPr>
          <w:rFonts w:asciiTheme="minorHAnsi" w:hAnsiTheme="minorHAnsi" w:cstheme="minorHAnsi"/>
          <w:sz w:val="20"/>
          <w:szCs w:val="20"/>
        </w:rPr>
        <w:t>RAN1#106b</w:t>
      </w:r>
    </w:p>
    <w:p w14:paraId="43BB6139" w14:textId="77777777" w:rsidR="00014D5E" w:rsidRDefault="00014D5E">
      <w:pPr>
        <w:rPr>
          <w:lang w:val="en-GB"/>
        </w:rPr>
      </w:pPr>
    </w:p>
    <w:p w14:paraId="068DAFF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BodyText"/>
              <w:spacing w:after="0" w:line="280" w:lineRule="atLeast"/>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w:t>
            </w:r>
            <w:r>
              <w:rPr>
                <w:rFonts w:ascii="Times New Roman" w:hAnsi="Times New Roman"/>
                <w:szCs w:val="20"/>
                <w:lang w:eastAsia="zh-CN"/>
              </w:rPr>
              <w:t>r better results alignment and inclusion of an important propagation environment for 52.6–71GHz:</w:t>
            </w:r>
          </w:p>
          <w:p w14:paraId="4314DE8E" w14:textId="77777777" w:rsidR="00014D5E" w:rsidRDefault="00534F9E">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ListParagraph"/>
              <w:numPr>
                <w:ilvl w:val="1"/>
                <w:numId w:val="38"/>
              </w:numPr>
              <w:spacing w:line="280" w:lineRule="atLeast"/>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w:t>
            </w:r>
            <w:r>
              <w:rPr>
                <w:rFonts w:ascii="Times New Roman" w:hAnsi="Times New Roman"/>
                <w:szCs w:val="20"/>
                <w:lang w:eastAsia="zh-CN"/>
              </w:rPr>
              <w:t>filter approximation [13, Ericsson][18, Qualcomm][8, Samsung], Alg-2 [1, Huawei], PN compensation filtering [2, Mitsubishi].</w:t>
            </w:r>
          </w:p>
          <w:p w14:paraId="7EAE7892" w14:textId="77777777" w:rsidR="00014D5E" w:rsidRDefault="00534F9E">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w:t>
            </w:r>
            <w:r>
              <w:rPr>
                <w:rFonts w:ascii="Times New Roman" w:hAnsi="Times New Roman"/>
                <w:szCs w:val="20"/>
                <w:lang w:eastAsia="zh-CN"/>
              </w:rPr>
              <w:t>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w:t>
            </w:r>
            <w:r>
              <w:rPr>
                <w:rFonts w:ascii="Times New Roman" w:hAnsi="Times New Roman"/>
                <w:szCs w:val="20"/>
                <w:lang w:eastAsia="zh-CN"/>
              </w:rPr>
              <w:t>uestions and comments:</w:t>
            </w:r>
          </w:p>
          <w:p w14:paraId="76C7C1C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w:t>
            </w:r>
            <w:r>
              <w:rPr>
                <w:rFonts w:ascii="Times New Roman" w:hAnsi="Times New Roman"/>
                <w:szCs w:val="20"/>
                <w:lang w:eastAsia="zh-CN"/>
              </w:rPr>
              <w:t>lgorithm to be specified to ensure the performance benefits if block PTRS is supported.</w:t>
            </w:r>
          </w:p>
          <w:p w14:paraId="68611C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 On other suggestions of evaluation assumptions, they are already allowed in the agreed assumption list. I hope we don’t repeat the debate on which assumption is more appropriate and/or mandatory vs. optional evaluation assumptions. It has been extensive</w:t>
            </w:r>
            <w:r>
              <w:rPr>
                <w:rFonts w:ascii="Times New Roman" w:hAnsi="Times New Roman"/>
                <w:szCs w:val="20"/>
                <w:lang w:eastAsia="zh-CN"/>
              </w:rPr>
              <w:t xml:space="preserve">ly discussed already in SI phase. </w:t>
            </w:r>
          </w:p>
          <w:p w14:paraId="709A98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“Companies are asked to report details of PN compensation method(s) with corresponding receiver complexity and details of PTRS enhancemen</w:t>
            </w:r>
            <w:r>
              <w:rPr>
                <w:rFonts w:ascii="Times New Roman" w:hAnsi="Times New Roman"/>
                <w:szCs w:val="20"/>
                <w:lang w:eastAsia="zh-CN"/>
              </w:rPr>
              <w:t>t for CP-OFDM if evaluated. For example, for block-based PTRS enhancement, the number of PTRS blocks per OFDM symbol, the number of PTRS REs per block, and the placement of PTRS blocks in each OFDM symbol are required to be provided if evaluated.” Is it ag</w:t>
            </w:r>
            <w:r>
              <w:rPr>
                <w:rFonts w:ascii="Times New Roman" w:hAnsi="Times New Roman"/>
                <w:szCs w:val="20"/>
                <w:lang w:eastAsia="zh-CN"/>
              </w:rPr>
              <w:t xml:space="preserve">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0B994CC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w:t>
            </w:r>
            <w:r>
              <w:rPr>
                <w:rFonts w:ascii="Times New Roman" w:hAnsi="Times New Roman"/>
                <w:szCs w:val="20"/>
                <w:lang w:eastAsia="zh-CN"/>
              </w:rPr>
              <w:t xml:space="preserve">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ran more simulations over the past few days to align with E</w:t>
            </w:r>
            <w:r>
              <w:rPr>
                <w:rFonts w:ascii="Times New Roman" w:hAnsi="Times New Roman"/>
                <w:szCs w:val="20"/>
                <w:lang w:eastAsia="zh-CN"/>
              </w:rPr>
              <w:t>ricsson’s assumptions. The results for TDLA (10 ns, 3km/h) at 60 GHz with 120 kHz SCS, 64 RBs with rank 1 and MCS22 are shown below, where the best ICI order was found to be order 7 with power boosting applied, using the de-ICI algorithm (A.1 in Ericsson’s</w:t>
            </w:r>
            <w:r>
              <w:rPr>
                <w:rFonts w:ascii="Times New Roman" w:hAnsi="Times New Roman"/>
                <w:szCs w:val="20"/>
                <w:lang w:eastAsia="zh-CN"/>
              </w:rPr>
              <w:t xml:space="preserve"> Tdoc):</w:t>
            </w:r>
          </w:p>
          <w:p w14:paraId="564F1663"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BodyText"/>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Referring to the results provided in Figure 4 for CLD-D in our Tdoc R1-2107663, we agree with Intel’s observations that with LOS the gains are larger and are wort</w:t>
            </w:r>
            <w:r>
              <w:rPr>
                <w:rFonts w:ascii="Times New Roman" w:hAnsi="Times New Roman"/>
                <w:szCs w:val="20"/>
                <w:lang w:eastAsia="zh-CN"/>
              </w:rPr>
              <w:t>h pursuing.</w:t>
            </w:r>
          </w:p>
          <w:p w14:paraId="04FC8F0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Although it is possible to make a binary decision (support or don’t support), updated observations of the potential gains (with different receiver assumptions) based on the updated results from all companies would be beneficial before making a decision. Th</w:t>
            </w:r>
            <w:r>
              <w:rPr>
                <w:rFonts w:ascii="Times New Roman" w:hAnsi="Times New Roman"/>
                <w:szCs w:val="20"/>
                <w:lang w:eastAsia="zh-CN"/>
              </w:rPr>
              <w:t xml:space="preserve">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w:t>
            </w:r>
            <w:r>
              <w:rPr>
                <w:rFonts w:ascii="Times New Roman" w:hAnsi="Times New Roman"/>
                <w:szCs w:val="20"/>
                <w:lang w:eastAsia="zh-CN"/>
              </w:rPr>
              <w:t>ld be made on 3-1-1 and 3-2, either continue studying both or stop studying both. If a decision is made to stop studying PTRS enhancements for CP-OFDM, then either RAN1 should continue investigating combinations of (SCS, BW, MCS, rank) that would result in</w:t>
            </w:r>
            <w:r>
              <w:rPr>
                <w:rFonts w:ascii="Times New Roman" w:hAnsi="Times New Roman"/>
                <w:szCs w:val="20"/>
                <w:lang w:eastAsia="zh-CN"/>
              </w:rPr>
              <w:t xml:space="preserve">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w:t>
            </w:r>
            <w:r>
              <w:rPr>
                <w:rFonts w:ascii="Times New Roman" w:hAnsi="Times New Roman"/>
                <w:szCs w:val="20"/>
                <w:lang w:eastAsia="zh-CN"/>
              </w:rPr>
              <w:t xml:space="preserve"> algorithm. The intention is only to make a fair comparison of the PT-RS structures in their best performing conditions.</w:t>
            </w:r>
          </w:p>
          <w:p w14:paraId="3D47D7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According to our results, block PT-RS with direct de-ICI filter coefficients estimation (non-optimal algorithm for block PT-RS) show no</w:t>
            </w:r>
            <w:r>
              <w:rPr>
                <w:rFonts w:ascii="Times New Roman" w:hAnsi="Times New Roman"/>
                <w:szCs w:val="20"/>
                <w:lang w:eastAsia="zh-CN"/>
              </w:rPr>
              <w:t xml:space="preserve"> loss comparing to Rel-15 PT-RS with the same estimation algorithm. That means, if a UE doesn’t have the optimal algorithm implemented, it just doesn’t get the block PT-RS gains in LoS. Instead, it gets the performance similar to Rel-15 PT</w:t>
            </w:r>
            <w:r>
              <w:rPr>
                <w:rFonts w:ascii="Times New Roman" w:hAnsi="Times New Roman"/>
                <w:szCs w:val="20"/>
                <w:lang w:eastAsia="zh-CN"/>
              </w:rPr>
              <w:noBreakHyphen/>
              <w:t>RS. So, the pote</w:t>
            </w:r>
            <w:r>
              <w:rPr>
                <w:rFonts w:ascii="Times New Roman" w:hAnsi="Times New Roman"/>
                <w:szCs w:val="20"/>
                <w:lang w:eastAsia="zh-CN"/>
              </w:rPr>
              <w:t>ntial adoption of block PT-RS pattern doesn’t mandate the support of any new filter estimation algorithm but left the UE vendors to decide whether they want to improve the peak data rate performance in LoS or not.</w:t>
            </w:r>
          </w:p>
          <w:p w14:paraId="081EC59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w:t>
            </w:r>
            <w:r>
              <w:rPr>
                <w:rFonts w:ascii="Times New Roman" w:hAnsi="Times New Roman"/>
                <w:szCs w:val="20"/>
                <w:lang w:eastAsia="zh-CN"/>
              </w:rPr>
              <w:t>oup is to evaluate the proposed enhancements from different angles and capture as many of the performance traits as possible. We found that block PT</w:t>
            </w:r>
            <w:r>
              <w:rPr>
                <w:rFonts w:ascii="Times New Roman" w:hAnsi="Times New Roman"/>
                <w:szCs w:val="20"/>
                <w:lang w:eastAsia="zh-CN"/>
              </w:rPr>
              <w:softHyphen/>
              <w:t>-RS wasn’t previously evaluated in the particular conditions we suggest in the note, so it would be benefic</w:t>
            </w:r>
            <w:r>
              <w:rPr>
                <w:rFonts w:ascii="Times New Roman" w:hAnsi="Times New Roman"/>
                <w:szCs w:val="20"/>
                <w:lang w:eastAsia="zh-CN"/>
              </w:rPr>
              <w:t xml:space="preserve">ial to add the observations in these conditions to the common picture. The assumptions we suggest shouldn’t be read as restrictive (other </w:t>
            </w:r>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r>
              <w:rPr>
                <w:rFonts w:ascii="Times New Roman" w:hAnsi="Times New Roman"/>
                <w:szCs w:val="20"/>
                <w:lang w:eastAsia="zh-CN"/>
              </w:rPr>
              <w:t xml:space="preserve"> values/filter estimation algorithms/channel conditions can surely be evaluated as well). They just highlight the pa</w:t>
            </w:r>
            <w:r>
              <w:rPr>
                <w:rFonts w:ascii="Times New Roman" w:hAnsi="Times New Roman"/>
                <w:szCs w:val="20"/>
                <w:lang w:eastAsia="zh-CN"/>
              </w:rPr>
              <w:t>rticular point of interest we found during our evaluation work. We believe, it would be in line with the common goal to cross-check our findings by the companies. Having the complete &amp; verified performance landscape should help RAN1 to make a mature data-d</w:t>
            </w:r>
            <w:r>
              <w:rPr>
                <w:rFonts w:ascii="Times New Roman" w:hAnsi="Times New Roman"/>
                <w:szCs w:val="20"/>
                <w:lang w:eastAsia="zh-CN"/>
              </w:rPr>
              <w:t>riven decision the next meeting.</w:t>
            </w:r>
          </w:p>
        </w:tc>
      </w:tr>
      <w:tr w:rsidR="00014D5E" w14:paraId="36099112" w14:textId="77777777">
        <w:trPr>
          <w:trHeight w:val="3959"/>
        </w:trPr>
        <w:tc>
          <w:tcPr>
            <w:tcW w:w="1870" w:type="dxa"/>
          </w:tcPr>
          <w:p w14:paraId="202CEA4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your comment about “a uniform decision should be made on 3-1-1 and 3-2, either continue studying both or stop studying both.”. I assume it’s a typo, should be 3-1-2, not </w:t>
            </w:r>
            <w:r>
              <w:rPr>
                <w:rFonts w:ascii="Times New Roman" w:hAnsi="Times New Roman"/>
                <w:szCs w:val="20"/>
                <w:lang w:eastAsia="zh-CN"/>
              </w:rPr>
              <w:t>3-2. Given proposal 3-1-1 has a deadline (by RAN1#106b), is your suggestion to have the same deadline (by RAN1#106b) as well for discussion point 3-1-2 which is about UE capability?</w:t>
            </w:r>
          </w:p>
          <w:p w14:paraId="58DAB257" w14:textId="77777777" w:rsidR="00014D5E" w:rsidRDefault="00014D5E">
            <w:pPr>
              <w:pStyle w:val="BodyText"/>
              <w:spacing w:after="0" w:line="240" w:lineRule="auto"/>
              <w:rPr>
                <w:rFonts w:ascii="Times New Roman" w:hAnsi="Times New Roman"/>
                <w:szCs w:val="20"/>
                <w:lang w:eastAsia="zh-CN"/>
              </w:rPr>
            </w:pPr>
          </w:p>
          <w:p w14:paraId="58F88B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clarification on the receiver algorithm</w:t>
            </w:r>
            <w:r>
              <w:rPr>
                <w:rFonts w:ascii="Times New Roman" w:hAnsi="Times New Roman"/>
                <w:szCs w:val="20"/>
                <w:lang w:eastAsia="zh-CN"/>
              </w:rPr>
              <w:t xml:space="preserve">. </w:t>
            </w:r>
          </w:p>
          <w:p w14:paraId="52099A55" w14:textId="77777777" w:rsidR="00014D5E" w:rsidRDefault="00534F9E">
            <w:pPr>
              <w:pStyle w:val="BodyText"/>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will be made based on performance benefit, receiver complexity and specification effort aspects of enhanced PTRS design together”. So the group will look at all these aspects a</w:t>
            </w:r>
            <w:r>
              <w:rPr>
                <w:rFonts w:ascii="Times New Roman" w:hAnsi="Times New Roman"/>
                <w:lang w:eastAsia="zh-CN"/>
              </w:rPr>
              <w:t>nd make the decision, but not just based on performance benefit.</w:t>
            </w:r>
          </w:p>
          <w:p w14:paraId="557299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w:t>
            </w:r>
            <w:r>
              <w:rPr>
                <w:rFonts w:ascii="Times New Roman" w:hAnsi="Times New Roman"/>
                <w:szCs w:val="20"/>
                <w:lang w:eastAsia="zh-CN"/>
              </w:rPr>
              <w:t>ional in previous agreed LLS assumptions”. Even with that, there’re some companies didn’t follow that with their submitted results to this meeting. I understand every company has their own preferred evaluation assumption based on their point of interest. U</w:t>
            </w:r>
            <w:r>
              <w:rPr>
                <w:rFonts w:ascii="Times New Roman" w:hAnsi="Times New Roman"/>
                <w:szCs w:val="20"/>
                <w:lang w:eastAsia="zh-CN"/>
              </w:rPr>
              <w:t>nless it’s a common thing agreeable to all, I don’t intend to list recommended evaluation assumptions if it’s just some companies’ preference.</w:t>
            </w:r>
          </w:p>
          <w:p w14:paraId="2871EFC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I’ll let other companies to comment and see if they agree with the addition of your suggested note into proposal </w:t>
            </w:r>
            <w:r>
              <w:rPr>
                <w:rFonts w:ascii="Times New Roman" w:hAnsi="Times New Roman"/>
                <w:szCs w:val="20"/>
                <w:lang w:eastAsia="zh-CN"/>
              </w:rPr>
              <w:t>3-1-1.</w:t>
            </w:r>
          </w:p>
        </w:tc>
      </w:tr>
      <w:tr w:rsidR="00014D5E" w14:paraId="76AE8480" w14:textId="77777777">
        <w:trPr>
          <w:trHeight w:val="689"/>
        </w:trPr>
        <w:tc>
          <w:tcPr>
            <w:tcW w:w="1870" w:type="dxa"/>
          </w:tcPr>
          <w:p w14:paraId="280F343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Pr>
          <w:p w14:paraId="6A52B8D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to evaluate optional parameters but it would help more to focus on mandatory </w:t>
            </w:r>
            <w:r>
              <w:rPr>
                <w:rFonts w:ascii="Times New Roman" w:hAnsi="Times New Roman" w:hint="eastAsia"/>
                <w:szCs w:val="20"/>
                <w:lang w:eastAsia="zh-CN"/>
              </w:rPr>
              <w:t xml:space="preserve">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bookmarkEnd w:id="61"/>
    </w:tbl>
    <w:p w14:paraId="201E216F" w14:textId="77777777" w:rsidR="00014D5E" w:rsidRDefault="00014D5E">
      <w:pPr>
        <w:pStyle w:val="BodyText"/>
        <w:spacing w:after="0"/>
        <w:rPr>
          <w:rFonts w:ascii="Times New Roman" w:hAnsi="Times New Roman"/>
          <w:szCs w:val="20"/>
          <w:lang w:eastAsia="zh-CN"/>
        </w:rPr>
      </w:pPr>
    </w:p>
    <w:p w14:paraId="3EF55E57" w14:textId="77777777" w:rsidR="00014D5E" w:rsidRDefault="00014D5E">
      <w:pPr>
        <w:pStyle w:val="BodyText"/>
        <w:spacing w:after="0"/>
        <w:rPr>
          <w:rFonts w:ascii="Times New Roman" w:hAnsi="Times New Roman"/>
          <w:szCs w:val="20"/>
          <w:lang w:eastAsia="zh-CN"/>
        </w:rPr>
      </w:pPr>
    </w:p>
    <w:p w14:paraId="6631003A" w14:textId="77777777" w:rsidR="00014D5E" w:rsidRDefault="00014D5E">
      <w:pPr>
        <w:pStyle w:val="BodyText"/>
        <w:spacing w:after="0"/>
        <w:rPr>
          <w:rFonts w:ascii="Times New Roman" w:hAnsi="Times New Roman"/>
          <w:szCs w:val="20"/>
          <w:lang w:eastAsia="zh-CN"/>
        </w:rPr>
      </w:pPr>
    </w:p>
    <w:p w14:paraId="00E29BFF" w14:textId="77777777" w:rsidR="00014D5E" w:rsidRDefault="00534F9E">
      <w:pPr>
        <w:pStyle w:val="Heading5"/>
        <w:rPr>
          <w:lang w:eastAsia="zh-CN"/>
        </w:rPr>
      </w:pPr>
      <w:r>
        <w:rPr>
          <w:lang w:eastAsia="zh-CN"/>
        </w:rPr>
        <w:lastRenderedPageBreak/>
        <w:t>Discussion point 3-1-2:</w:t>
      </w:r>
    </w:p>
    <w:p w14:paraId="108740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 using existing PTRS with dir</w:t>
      </w:r>
      <w:r>
        <w:rPr>
          <w:rFonts w:ascii="Times New Roman" w:hAnsi="Times New Roman"/>
          <w:szCs w:val="20"/>
          <w:lang w:eastAsia="zh-CN"/>
        </w:rPr>
        <w:t xml:space="preserve">ect de-ICI filter estimation. The following are observed. </w:t>
      </w:r>
    </w:p>
    <w:p w14:paraId="2FCEF1E4" w14:textId="77777777" w:rsidR="00014D5E" w:rsidRDefault="00534F9E">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 xml:space="preserve">MCSs up to MCS22 for CP-OFDM can be supported with rank 2 and </w:t>
      </w:r>
      <w:r>
        <w:rPr>
          <w:rFonts w:ascii="Times New Roman" w:hAnsi="Times New Roman"/>
          <w:szCs w:val="20"/>
          <w:lang w:val="en-GB" w:eastAsia="zh-CN"/>
        </w:rPr>
        <w:t>SCS120kHz using frequency domain de-ICI filtering.</w:t>
      </w:r>
    </w:p>
    <w:p w14:paraId="11C48234"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w:t>
      </w:r>
      <w:r>
        <w:rPr>
          <w:rFonts w:ascii="Times New Roman" w:hAnsi="Times New Roman"/>
          <w:szCs w:val="20"/>
          <w:lang w:val="en-GB" w:eastAsia="zh-CN"/>
        </w:rPr>
        <w:t>ensation in time domain.</w:t>
      </w:r>
    </w:p>
    <w:p w14:paraId="3AC3BF99"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w:t>
      </w:r>
      <w:r>
        <w:rPr>
          <w:rFonts w:ascii="Times New Roman" w:hAnsi="Times New Roman"/>
          <w:szCs w:val="20"/>
          <w:lang w:val="en-GB" w:eastAsia="zh-CN"/>
        </w:rPr>
        <w:t>g.</w:t>
      </w:r>
    </w:p>
    <w:p w14:paraId="6E4A9F2A"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 xml:space="preserve">MCS27 and above cannot </w:t>
      </w:r>
      <w:r>
        <w:rPr>
          <w:rFonts w:ascii="Times New Roman" w:hAnsi="Times New Roman"/>
          <w:szCs w:val="20"/>
          <w:lang w:val="en-GB" w:eastAsia="zh-CN"/>
        </w:rPr>
        <w:t>be supported with rank 2 and SCS960kHz by any means of a realistic UE implementation for CP-OFDM.</w:t>
      </w:r>
    </w:p>
    <w:p w14:paraId="1AD020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w:t>
      </w:r>
      <w:r>
        <w:rPr>
          <w:rFonts w:ascii="Times New Roman" w:hAnsi="Times New Roman"/>
          <w:szCs w:val="20"/>
          <w:lang w:eastAsia="zh-CN"/>
        </w:rPr>
        <w:t>e MCSs may not be supported in a practical implementation at all. Therefore, it proposed to introduce UE capability of supporting certain high MCS/rank combinations in FR2-2.</w:t>
      </w:r>
    </w:p>
    <w:p w14:paraId="3D7B84E6" w14:textId="77777777" w:rsidR="00014D5E" w:rsidRDefault="00014D5E">
      <w:pPr>
        <w:pStyle w:val="BodyText"/>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 xml:space="preserve">define a UE capability to </w:t>
      </w:r>
      <w:r>
        <w:rPr>
          <w:lang w:val="en-GB"/>
        </w:rPr>
        <w:t>support the high MCS that requires ICI compensation” as phase noise ICI compensation has some computation complexity which may affect timeline for 120 kHz SCS.</w:t>
      </w:r>
    </w:p>
    <w:p w14:paraId="73034DE5" w14:textId="77777777" w:rsidR="00014D5E" w:rsidRDefault="00014D5E">
      <w:pPr>
        <w:pStyle w:val="BodyText"/>
        <w:spacing w:after="0"/>
        <w:rPr>
          <w:rFonts w:ascii="Times New Roman" w:hAnsi="Times New Roman"/>
          <w:szCs w:val="20"/>
          <w:lang w:eastAsia="zh-CN"/>
        </w:rPr>
      </w:pPr>
    </w:p>
    <w:p w14:paraId="60D04D6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Although briefly touched upon during previous discussion in RAN1#104b-e, t</w:t>
      </w:r>
      <w:r>
        <w:rPr>
          <w:rFonts w:ascii="Times New Roman" w:hAnsi="Times New Roman"/>
          <w:szCs w:val="20"/>
          <w:lang w:eastAsia="zh-CN"/>
        </w:rPr>
        <w:t xml:space="preserve">his issue has not been extensively discussed. Suggest other companies to provide input for discussion. </w:t>
      </w:r>
    </w:p>
    <w:p w14:paraId="55A9F2AC" w14:textId="77777777" w:rsidR="00014D5E" w:rsidRDefault="00014D5E">
      <w:pPr>
        <w:pStyle w:val="BodyText"/>
        <w:spacing w:after="0"/>
        <w:rPr>
          <w:rFonts w:ascii="Times New Roman" w:hAnsi="Times New Roman"/>
          <w:szCs w:val="20"/>
          <w:lang w:eastAsia="zh-CN"/>
        </w:rPr>
      </w:pPr>
    </w:p>
    <w:p w14:paraId="73CF899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limiting certain higher </w:t>
            </w:r>
            <w:r>
              <w:rPr>
                <w:rFonts w:ascii="Times New Roman" w:hAnsi="Times New Roman"/>
                <w:szCs w:val="20"/>
                <w:lang w:eastAsia="zh-CN"/>
              </w:rPr>
              <w:t>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B82E3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restriction, we should ensure that the design provides the possibility for a UE receiver that can effectively handle phase noise an</w:t>
            </w:r>
            <w:r>
              <w:rPr>
                <w:rFonts w:ascii="Times New Roman" w:hAnsi="Times New Roman"/>
                <w:szCs w:val="20"/>
                <w:lang w:eastAsia="zh-CN"/>
              </w:rPr>
              <w:t xml:space="preserve">d support all MCS supported by the specs. </w:t>
            </w:r>
          </w:p>
        </w:tc>
      </w:tr>
      <w:tr w:rsidR="00014D5E" w14:paraId="222631A0" w14:textId="77777777">
        <w:trPr>
          <w:trHeight w:val="339"/>
        </w:trPr>
        <w:tc>
          <w:tcPr>
            <w:tcW w:w="1871" w:type="dxa"/>
          </w:tcPr>
          <w:p w14:paraId="55B1A5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014D5E" w14:paraId="732A07B2" w14:textId="77777777">
        <w:trPr>
          <w:trHeight w:val="339"/>
        </w:trPr>
        <w:tc>
          <w:tcPr>
            <w:tcW w:w="1871" w:type="dxa"/>
          </w:tcPr>
          <w:p w14:paraId="2E4A7EF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w:t>
            </w:r>
            <w:r>
              <w:rPr>
                <w:rFonts w:ascii="Times New Roman" w:hAnsi="Times New Roman"/>
                <w:szCs w:val="20"/>
                <w:lang w:eastAsia="zh-CN"/>
              </w:rPr>
              <w:t xml:space="preserve"> as possible by providing the needed features in the spec. However, our evaluation results give us enough confidence that support of at least MCS26-28 with rank-2 &amp; 120kHz is very unlikely (at least by the means of PT-RS enhancements we discuss today in th</w:t>
            </w:r>
            <w:r>
              <w:rPr>
                <w:rFonts w:ascii="Times New Roman" w:hAnsi="Times New Roman"/>
                <w:szCs w:val="20"/>
                <w:lang w:eastAsia="zh-CN"/>
              </w:rPr>
              <w:t>e WI).</w:t>
            </w:r>
          </w:p>
          <w:p w14:paraId="21AC7F7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perfect 7-tap filter cannot achieve 10% BLER at an SNR below 40dB when MCS26 is used with </w:t>
            </w:r>
            <w:r>
              <w:rPr>
                <w:rFonts w:ascii="Times New Roman" w:hAnsi="Times New Roman"/>
                <w:szCs w:val="20"/>
                <w:lang w:eastAsia="zh-CN"/>
              </w:rPr>
              <w:lastRenderedPageBreak/>
              <w:t>rank 2 &amp; 120kHz.</w:t>
            </w:r>
            <w:r>
              <w:rPr>
                <w:rFonts w:ascii="Times New Roman" w:hAnsi="Times New Roman"/>
                <w:szCs w:val="20"/>
                <w:lang w:eastAsia="zh-CN"/>
              </w:rPr>
              <w:t xml:space="preserve"> This isn’t likely to change by any PT-RS enhancement that improves the filter estimation.</w:t>
            </w:r>
          </w:p>
          <w:p w14:paraId="71A21C7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w:t>
            </w:r>
            <w:r>
              <w:rPr>
                <w:rFonts w:ascii="Times New Roman" w:hAnsi="Times New Roman"/>
                <w:szCs w:val="20"/>
                <w:lang w:eastAsia="zh-CN"/>
              </w:rPr>
              <w:t xml:space="preserve">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4BDBA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general ok with the direction. The value of “high” MCS and rank combination needs further </w:t>
            </w:r>
            <w:r>
              <w:rPr>
                <w:rFonts w:ascii="Times New Roman" w:hAnsi="Times New Roman"/>
                <w:szCs w:val="20"/>
                <w:lang w:eastAsia="zh-CN"/>
              </w:rPr>
              <w:t>discussion.</w:t>
            </w:r>
          </w:p>
        </w:tc>
      </w:tr>
      <w:tr w:rsidR="00014D5E" w14:paraId="3121D655" w14:textId="77777777">
        <w:trPr>
          <w:trHeight w:val="339"/>
        </w:trPr>
        <w:tc>
          <w:tcPr>
            <w:tcW w:w="1871" w:type="dxa"/>
          </w:tcPr>
          <w:p w14:paraId="6A2F2CC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opposed to the direction, but some further consideration is needed before putting this type of restriction. We should try and enable as many high MCS as possible by carefully designed PT-RS enhancements first and see how </w:t>
            </w:r>
            <w:r>
              <w:rPr>
                <w:rFonts w:ascii="Times New Roman" w:hAnsi="Times New Roman"/>
                <w:szCs w:val="20"/>
                <w:lang w:eastAsia="zh-CN"/>
              </w:rPr>
              <w:t>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w:t>
            </w:r>
            <w:r>
              <w:rPr>
                <w:rFonts w:ascii="Times New Roman" w:hAnsi="Times New Roman"/>
                <w:szCs w:val="20"/>
                <w:lang w:eastAsia="zh-CN"/>
              </w:rPr>
              <w:t>being developed for such a scenario anyway. Furthermore, we believe that if there is a potential issue for a particular UE, e.g., inability to achieve 10% BLER, such an issue can easily be solved by gNB implementation, e.g., by means of outer loop link ada</w:t>
            </w:r>
            <w:r>
              <w:rPr>
                <w:rFonts w:ascii="Times New Roman" w:hAnsi="Times New Roman"/>
                <w:szCs w:val="20"/>
                <w:lang w:eastAsia="zh-CN"/>
              </w:rPr>
              <w:t>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816514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s desirable to optimize for such high MCS and high rank, since it requires further optimization on the receiver, the complexity should be carefully ana</w:t>
            </w:r>
            <w:r>
              <w:rPr>
                <w:rFonts w:ascii="Times New Roman" w:hAnsi="Times New Roman" w:hint="eastAsia"/>
                <w:szCs w:val="20"/>
                <w:lang w:eastAsia="zh-CN"/>
              </w:rPr>
              <w:t xml:space="preserve">lyzed. </w:t>
            </w:r>
          </w:p>
        </w:tc>
      </w:tr>
      <w:tr w:rsidR="00014D5E" w14:paraId="1E5E2B68" w14:textId="77777777">
        <w:trPr>
          <w:trHeight w:val="339"/>
        </w:trPr>
        <w:tc>
          <w:tcPr>
            <w:tcW w:w="1871" w:type="dxa"/>
          </w:tcPr>
          <w:p w14:paraId="6D8F3FB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w:t>
            </w:r>
            <w:r>
              <w:rPr>
                <w:rFonts w:ascii="Times New Roman" w:hAnsi="Times New Roman"/>
                <w:szCs w:val="20"/>
                <w:lang w:eastAsia="zh-CN"/>
              </w:rPr>
              <w:t xml:space="preserv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w:t>
            </w:r>
            <w:r>
              <w:rPr>
                <w:rFonts w:ascii="Times New Roman" w:hAnsi="Times New Roman"/>
                <w:szCs w:val="20"/>
                <w:lang w:eastAsia="zh-CN"/>
              </w:rPr>
              <w:t xml:space="preserve">allow to UE to report smaller peak throughput corresponding to use of lower MCS and such. However, this peak throughput is aggregated peak throughput for all band combinations that UE supports. Also there is nothing that stops gNB to schedule these higher </w:t>
            </w:r>
            <w:r>
              <w:rPr>
                <w:rFonts w:ascii="Times New Roman" w:hAnsi="Times New Roman"/>
                <w:szCs w:val="20"/>
                <w:lang w:eastAsia="zh-CN"/>
              </w:rPr>
              <w:t>MCSs from the specification perspective. While in some scenarios gNB could in fact not utilize higher MCS much, there is no guarantee that it will not use them. In such case UE needs to be able to handle these cases.</w:t>
            </w:r>
          </w:p>
          <w:p w14:paraId="0B6D275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Therefore, this isn’t about optimizing </w:t>
            </w:r>
            <w:r>
              <w:rPr>
                <w:rFonts w:ascii="Times New Roman" w:hAnsi="Times New Roman"/>
                <w:szCs w:val="20"/>
                <w:lang w:eastAsia="zh-CN"/>
              </w:rPr>
              <w:t>specification, but making sure we are not asking the UE to support something that cannot be reasonably supported. Otherwise, we would be asking the UE to wildly complicate the transceiver implementation to support something that may be rarely utilized (acc</w:t>
            </w:r>
            <w:r>
              <w:rPr>
                <w:rFonts w:ascii="Times New Roman" w:hAnsi="Times New Roman"/>
                <w:szCs w:val="20"/>
                <w:lang w:eastAsia="zh-CN"/>
              </w:rPr>
              <w:t>ording to Ericsson’s opinion). That can impact the first roll out of UEs for 60GHz.</w:t>
            </w:r>
          </w:p>
          <w:p w14:paraId="758A01A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RAN4 requirements and RAN5 conformance testing cannot cover all variables of the feature supported in the specification (obviously). However, it is still understood UE shou</w:t>
            </w:r>
            <w:r>
              <w:rPr>
                <w:rFonts w:ascii="Times New Roman" w:hAnsi="Times New Roman"/>
                <w:szCs w:val="20"/>
                <w:lang w:eastAsia="zh-CN"/>
              </w:rPr>
              <w:t>ld be able to built to handle cases described in the specification. Not sure if not having RAN4 requirement is a good rule to determine whether UE can cut corners and not implement specific features. We think this would be a really dangerous path.</w:t>
            </w:r>
          </w:p>
        </w:tc>
      </w:tr>
    </w:tbl>
    <w:p w14:paraId="261D58A6" w14:textId="77777777" w:rsidR="00014D5E" w:rsidRDefault="00014D5E">
      <w:pPr>
        <w:pStyle w:val="BodyText"/>
        <w:spacing w:after="0"/>
        <w:ind w:left="720"/>
        <w:jc w:val="left"/>
        <w:rPr>
          <w:rFonts w:ascii="Times New Roman" w:hAnsi="Times New Roman"/>
          <w:szCs w:val="20"/>
          <w:lang w:val="en-GB" w:eastAsia="zh-CN"/>
        </w:rPr>
      </w:pPr>
    </w:p>
    <w:p w14:paraId="4EDEAC60" w14:textId="77777777" w:rsidR="00014D5E" w:rsidRDefault="00014D5E">
      <w:pPr>
        <w:pStyle w:val="BodyText"/>
        <w:spacing w:after="0"/>
        <w:ind w:left="720"/>
        <w:jc w:val="left"/>
        <w:rPr>
          <w:rFonts w:ascii="Times New Roman" w:hAnsi="Times New Roman"/>
          <w:szCs w:val="20"/>
          <w:lang w:val="en-GB" w:eastAsia="zh-CN"/>
        </w:rPr>
      </w:pPr>
    </w:p>
    <w:p w14:paraId="4F87B112" w14:textId="77777777" w:rsidR="00014D5E" w:rsidRDefault="00534F9E">
      <w:pPr>
        <w:pStyle w:val="Heading4"/>
        <w:numPr>
          <w:ilvl w:val="3"/>
          <w:numId w:val="20"/>
        </w:numPr>
        <w:rPr>
          <w:lang w:eastAsia="zh-CN"/>
        </w:rPr>
      </w:pPr>
      <w:r>
        <w:rPr>
          <w:lang w:eastAsia="zh-CN"/>
        </w:rPr>
        <w:lastRenderedPageBreak/>
        <w:t>For s</w:t>
      </w:r>
      <w:r>
        <w:rPr>
          <w:lang w:eastAsia="zh-CN"/>
        </w:rPr>
        <w:t>mall RB allocation with CP-OFDM</w:t>
      </w:r>
    </w:p>
    <w:p w14:paraId="23A0E35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w:t>
      </w:r>
      <w:r>
        <w:rPr>
          <w:rFonts w:ascii="Times New Roman" w:hAnsi="Times New Roman"/>
          <w:szCs w:val="20"/>
        </w:rPr>
        <w:t>spect to phase noise compensation performance</w:t>
      </w:r>
    </w:p>
    <w:p w14:paraId="1FBDED9D"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 xml:space="preserve">Note: PTRS per K number of PRBs, and PTRS every L </w:t>
      </w:r>
      <w:r>
        <w:rPr>
          <w:rFonts w:ascii="Times New Roman" w:eastAsia="MS PMincho" w:hAnsi="Times New Roman"/>
          <w:szCs w:val="20"/>
          <w:lang w:eastAsia="ja-JP"/>
        </w:rPr>
        <w:t>number of OFDM symbols</w:t>
      </w:r>
    </w:p>
    <w:p w14:paraId="3269C714"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BodyText"/>
        <w:spacing w:after="0"/>
        <w:rPr>
          <w:rFonts w:ascii="Times New Roman" w:hAnsi="Times New Roman"/>
          <w:szCs w:val="20"/>
          <w:lang w:eastAsia="zh-CN"/>
        </w:rPr>
      </w:pPr>
    </w:p>
    <w:p w14:paraId="0E9E592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On this subject, the following sources s</w:t>
      </w:r>
      <w:r>
        <w:rPr>
          <w:rFonts w:ascii="Times New Roman" w:hAnsi="Times New Roman"/>
          <w:szCs w:val="20"/>
          <w:lang w:eastAsia="zh-CN"/>
        </w:rPr>
        <w:t xml:space="preserve">ubmitted to this meeting evaluated and compared different frequency density of Rel-15 PTRS pattern with different PN compensation schemes for small RB allocation. </w:t>
      </w:r>
    </w:p>
    <w:p w14:paraId="6BCF5814" w14:textId="77777777" w:rsidR="00014D5E" w:rsidRDefault="00014D5E">
      <w:pPr>
        <w:pStyle w:val="BodyText"/>
        <w:spacing w:after="0"/>
        <w:rPr>
          <w:rFonts w:ascii="Times New Roman" w:hAnsi="Times New Roman"/>
          <w:szCs w:val="20"/>
          <w:lang w:eastAsia="zh-CN"/>
        </w:rPr>
      </w:pPr>
    </w:p>
    <w:p w14:paraId="0C72DD7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w:t>
      </w:r>
      <w:r>
        <w:t xml:space="preserve"> with de-ICI (3 taps) and CPE only PN compensation methods with different number of PDSCH RB allocation and different MCS for all SCSs. It observed that while increased PTRS density (K = 0.5 or 1) may help improve the performance of de-ICI compared to K =2</w:t>
      </w:r>
      <w:r>
        <w:t xml:space="preserve"> when PDSCH RB number &lt;= 16, a better performance is obtained for CPE only with K = 2 in this case. Given de-ICI with increased density (K = 0.5 or 1) is not the PN compensation method providing the best performance in any of the evaluated cases, it propos</w:t>
      </w:r>
      <w:r>
        <w:t>ed not to increase PTRS density.</w:t>
      </w:r>
    </w:p>
    <w:p w14:paraId="2DA71525" w14:textId="77777777" w:rsidR="00014D5E" w:rsidRDefault="00014D5E">
      <w:pPr>
        <w:pStyle w:val="BodyText"/>
        <w:spacing w:after="0"/>
      </w:pPr>
    </w:p>
    <w:p w14:paraId="7DE2EA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w:t>
      </w:r>
      <w:r>
        <w:rPr>
          <w:rFonts w:ascii="Times New Roman" w:hAnsi="Times New Roman"/>
          <w:szCs w:val="20"/>
          <w:lang w:eastAsia="zh-CN"/>
        </w:rPr>
        <w:t>gacy PTRS frequency density (K=2 and K=4), CPE compensation outperforms the one with ICI compensation. It also observed that for 16 RBs and 8RBs allocations, K=1 configuration provides better performance for CPE compensation (for 10% BLER target, 1.5 dB ga</w:t>
      </w:r>
      <w:r>
        <w:rPr>
          <w:rFonts w:ascii="Times New Roman" w:hAnsi="Times New Roman"/>
          <w:szCs w:val="20"/>
          <w:lang w:eastAsia="zh-CN"/>
        </w:rPr>
        <w:t>in reported at 8 RB and 2.1 dB gain reported at 16 RB) compared with legacy PTRS frequency density (K =2 and 4).</w:t>
      </w:r>
    </w:p>
    <w:p w14:paraId="05391A96" w14:textId="77777777" w:rsidR="00014D5E" w:rsidRDefault="00014D5E">
      <w:pPr>
        <w:pStyle w:val="BodyText"/>
        <w:spacing w:after="0"/>
        <w:rPr>
          <w:rFonts w:ascii="Times New Roman" w:hAnsi="Times New Roman"/>
          <w:szCs w:val="20"/>
          <w:lang w:eastAsia="zh-CN"/>
        </w:rPr>
      </w:pPr>
    </w:p>
    <w:p w14:paraId="7ABDB2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w:t>
      </w:r>
      <w:r>
        <w:t>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BodyText"/>
        <w:spacing w:after="0"/>
        <w:rPr>
          <w:rFonts w:ascii="Times New Roman" w:hAnsi="Times New Roman"/>
          <w:szCs w:val="20"/>
          <w:lang w:eastAsia="zh-CN"/>
        </w:rPr>
      </w:pPr>
    </w:p>
    <w:p w14:paraId="169CA743" w14:textId="77777777" w:rsidR="00014D5E" w:rsidRDefault="00534F9E">
      <w:pPr>
        <w:jc w:val="both"/>
      </w:pPr>
      <w:r>
        <w:t xml:space="preserve">[13, Ericsson] provided evaluation results on increased PTRS </w:t>
      </w:r>
      <w:r>
        <w:t>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w:t>
      </w:r>
      <w:r>
        <w:rPr>
          <w:rFonts w:ascii="Times New Roman" w:hAnsi="Times New Roman"/>
          <w:szCs w:val="20"/>
          <w:lang w:eastAsia="zh-CN"/>
        </w:rPr>
        <w:t>at for most cases of PDSCH with 120/480/960 kHz SCS, de-ICI does not necessarily work better than de-CPE method for cases when the number of RBs is small. It observed a performance gain of 1 dB for (K=1, L=1) over (K=2, L=1) with 32 RB for 120 kHz SCS with</w:t>
      </w:r>
      <w:r>
        <w:rPr>
          <w:rFonts w:ascii="Times New Roman" w:hAnsi="Times New Roman"/>
          <w:szCs w:val="20"/>
          <w:lang w:eastAsia="zh-CN"/>
        </w:rPr>
        <w:t xml:space="preserve"> MCS 22 and 5-tap de-ICI. No gain is observed for (K=1, L=1) for 8 and 16 RB.  It proposed to support (K=1, L=1) for 120 kHz SCS with small RB allocation.</w:t>
      </w:r>
    </w:p>
    <w:p w14:paraId="5493026A" w14:textId="77777777" w:rsidR="00014D5E" w:rsidRDefault="00014D5E">
      <w:pPr>
        <w:pStyle w:val="BodyText"/>
        <w:spacing w:after="0"/>
        <w:rPr>
          <w:rFonts w:ascii="Times New Roman" w:hAnsi="Times New Roman"/>
          <w:szCs w:val="20"/>
          <w:lang w:eastAsia="zh-CN"/>
        </w:rPr>
      </w:pPr>
    </w:p>
    <w:p w14:paraId="26D0843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w:t>
      </w:r>
      <w:r>
        <w:rPr>
          <w:rFonts w:ascii="Times New Roman" w:hAnsi="Times New Roman"/>
          <w:szCs w:val="20"/>
          <w:lang w:eastAsia="zh-CN"/>
        </w:rPr>
        <w:t>easing PTRS density to K=1 only in a single case when high-order modulation is used and PRBs=16 and ICI compensation is used. It observed no gain is achieved using K=0.5. Further, it argued that using small PRB allocations with high MCSs is a corner case a</w:t>
      </w:r>
      <w:r>
        <w:rPr>
          <w:rFonts w:ascii="Times New Roman" w:hAnsi="Times New Roman"/>
          <w:szCs w:val="20"/>
          <w:lang w:eastAsia="zh-CN"/>
        </w:rPr>
        <w:t>nd should not be considered to motivate new PTRS configurations.</w:t>
      </w:r>
    </w:p>
    <w:p w14:paraId="286CCE15" w14:textId="77777777" w:rsidR="00014D5E" w:rsidRDefault="00014D5E">
      <w:pPr>
        <w:pStyle w:val="BodyText"/>
        <w:spacing w:after="0"/>
      </w:pPr>
    </w:p>
    <w:p w14:paraId="712AB3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w:t>
      </w:r>
      <w:r>
        <w:rPr>
          <w:rFonts w:ascii="Times New Roman" w:hAnsi="Times New Roman"/>
          <w:szCs w:val="20"/>
          <w:lang w:eastAsia="zh-CN"/>
        </w:rPr>
        <w:t xml:space="preserve">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w:t>
      </w:r>
      <w:r>
        <w:rPr>
          <w:rFonts w:ascii="Times New Roman" w:hAnsi="Times New Roman"/>
          <w:szCs w:val="20"/>
          <w:lang w:eastAsia="zh-CN"/>
        </w:rPr>
        <w:t>R target was reported as 4.5 dB for 8 RB with MCS 22, 2.9 dB for 8 RB with MCS 24, 0.6~0.7 dB for 16 RB with MCS 22 and MCS 24.</w:t>
      </w:r>
    </w:p>
    <w:p w14:paraId="0E3608DB" w14:textId="77777777" w:rsidR="00014D5E" w:rsidRDefault="00014D5E">
      <w:pPr>
        <w:pStyle w:val="BodyText"/>
        <w:spacing w:after="0"/>
        <w:rPr>
          <w:rFonts w:ascii="Times New Roman" w:hAnsi="Times New Roman"/>
          <w:szCs w:val="20"/>
          <w:lang w:eastAsia="zh-CN"/>
        </w:rPr>
      </w:pPr>
    </w:p>
    <w:p w14:paraId="49FE5FB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w:t>
      </w:r>
      <w:r>
        <w:rPr>
          <w:rFonts w:ascii="Times New Roman" w:hAnsi="Times New Roman"/>
          <w:szCs w:val="20"/>
          <w:lang w:eastAsia="zh-CN"/>
        </w:rPr>
        <w:t xml:space="preserve"> K=0.5 or 1 does not provide enough performance gain, or provide marginal gain by 0.1 dB in very specific situations.</w:t>
      </w:r>
    </w:p>
    <w:p w14:paraId="3EAA1AF6" w14:textId="77777777" w:rsidR="00014D5E" w:rsidRDefault="00014D5E">
      <w:pPr>
        <w:pStyle w:val="BodyText"/>
        <w:spacing w:after="0"/>
        <w:rPr>
          <w:rFonts w:ascii="Times New Roman" w:hAnsi="Times New Roman"/>
          <w:szCs w:val="20"/>
          <w:lang w:eastAsia="zh-CN"/>
        </w:rPr>
      </w:pPr>
    </w:p>
    <w:p w14:paraId="1ED92D68" w14:textId="77777777" w:rsidR="00014D5E" w:rsidRDefault="00534F9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w:t>
      </w:r>
      <w:r>
        <w:rPr>
          <w:rFonts w:asciiTheme="minorHAnsi" w:eastAsia="MS PMincho" w:hAnsiTheme="minorHAnsi" w:cstheme="minorHAnsi"/>
          <w:iCs/>
          <w:color w:val="000000"/>
          <w:kern w:val="2"/>
          <w:szCs w:val="20"/>
        </w:rPr>
        <w:t xml:space="preserve">[22]) for 10% BLER target and &lt;0.5 dB (moderator’s reading from Figure 8 in [22]) for spectral efficiency. </w:t>
      </w:r>
    </w:p>
    <w:p w14:paraId="0CAFA0B0" w14:textId="77777777" w:rsidR="00014D5E" w:rsidRDefault="00014D5E">
      <w:pPr>
        <w:pStyle w:val="BodyText"/>
        <w:spacing w:after="0"/>
        <w:rPr>
          <w:rFonts w:ascii="Times New Roman" w:hAnsi="Times New Roman"/>
          <w:szCs w:val="20"/>
          <w:lang w:eastAsia="zh-CN"/>
        </w:rPr>
      </w:pPr>
    </w:p>
    <w:p w14:paraId="48B4325D" w14:textId="77777777" w:rsidR="00014D5E" w:rsidRDefault="00014D5E">
      <w:pPr>
        <w:pStyle w:val="BodyText"/>
        <w:spacing w:after="0"/>
        <w:rPr>
          <w:rFonts w:ascii="Times New Roman" w:hAnsi="Times New Roman"/>
          <w:szCs w:val="20"/>
          <w:lang w:eastAsia="zh-CN"/>
        </w:rPr>
      </w:pPr>
    </w:p>
    <w:p w14:paraId="43FCFCF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of increased PTRS density (i.e., K=1) for small RB (&lt;=32) allocation are </w:t>
      </w:r>
      <w:r>
        <w:rPr>
          <w:rFonts w:ascii="Times New Roman" w:hAnsi="Times New Roman"/>
          <w:szCs w:val="20"/>
          <w:lang w:eastAsia="zh-CN"/>
        </w:rPr>
        <w:t>summarized below.</w:t>
      </w:r>
    </w:p>
    <w:p w14:paraId="5B8262A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 [</w:t>
      </w:r>
      <w:r>
        <w:rPr>
          <w:rFonts w:ascii="Times New Roman" w:hAnsi="Times New Roman"/>
          <w:szCs w:val="20"/>
          <w:lang w:eastAsia="zh-CN"/>
        </w:rPr>
        <w:t>15, Nokia], [19, LG]</w:t>
      </w:r>
    </w:p>
    <w:p w14:paraId="31962712" w14:textId="77777777" w:rsidR="00014D5E" w:rsidRDefault="00014D5E">
      <w:pPr>
        <w:pStyle w:val="BodyText"/>
        <w:spacing w:after="0"/>
        <w:rPr>
          <w:rFonts w:ascii="Times New Roman" w:hAnsi="Times New Roman"/>
          <w:szCs w:val="20"/>
          <w:lang w:eastAsia="zh-CN"/>
        </w:rPr>
      </w:pPr>
    </w:p>
    <w:p w14:paraId="6865BD7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[10, ZTE], [13, Ericsson],</w:t>
      </w:r>
      <w:r>
        <w:rPr>
          <w:rFonts w:ascii="Times New Roman" w:hAnsi="Times New Roman"/>
          <w:szCs w:val="20"/>
          <w:lang w:eastAsia="zh-CN"/>
        </w:rPr>
        <w:t xml:space="preserve"> [15, Nokia], [19, LG]</w:t>
      </w:r>
    </w:p>
    <w:p w14:paraId="1385F8EC" w14:textId="77777777" w:rsidR="00014D5E" w:rsidRDefault="00014D5E">
      <w:pPr>
        <w:pStyle w:val="BodyText"/>
        <w:spacing w:after="0"/>
        <w:rPr>
          <w:rFonts w:ascii="Times New Roman" w:hAnsi="Times New Roman"/>
          <w:szCs w:val="20"/>
          <w:lang w:eastAsia="zh-CN"/>
        </w:rPr>
      </w:pPr>
    </w:p>
    <w:p w14:paraId="15AB30C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w:t>
      </w:r>
      <w:r>
        <w:rPr>
          <w:rFonts w:ascii="Times New Roman" w:hAnsi="Times New Roman"/>
          <w:szCs w:val="20"/>
          <w:lang w:eastAsia="zh-CN"/>
        </w:rPr>
        <w:t>ion with high order modulation) by some sources while other sources showed no performance gain at all for those cases. Companies still have split views on whether there’s performance gain of increased PTRS density (K=1) for small RB allocation and hence no</w:t>
      </w:r>
      <w:r>
        <w:rPr>
          <w:rFonts w:ascii="Times New Roman" w:hAnsi="Times New Roman"/>
          <w:szCs w:val="20"/>
          <w:lang w:eastAsia="zh-CN"/>
        </w:rPr>
        <w:t xml:space="preserve"> consensus to support K=1. Note that, this has already been extensively evaluated for two meetings.</w:t>
      </w:r>
      <w:r>
        <w:t xml:space="preserve"> </w:t>
      </w:r>
    </w:p>
    <w:p w14:paraId="076FC962" w14:textId="77777777" w:rsidR="00014D5E" w:rsidRDefault="00014D5E">
      <w:pPr>
        <w:pStyle w:val="BodyText"/>
        <w:spacing w:after="0"/>
      </w:pPr>
    </w:p>
    <w:p w14:paraId="668D5C50" w14:textId="77777777" w:rsidR="00014D5E" w:rsidRDefault="00534F9E">
      <w:pPr>
        <w:pStyle w:val="BodyText"/>
        <w:spacing w:after="0"/>
      </w:pPr>
      <w:r>
        <w:t>Moderator suggest companies continue discussion to see if any new aspects/arguments can be identified to shift company views in this meeting. Otherwise, i</w:t>
      </w:r>
      <w:r>
        <w:t xml:space="preserve">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w:t>
      </w:r>
      <w:r>
        <w:rPr>
          <w:rFonts w:ascii="Times New Roman" w:hAnsi="Times New Roman"/>
          <w:szCs w:val="20"/>
        </w:rPr>
        <w:t>s not supported for CP-OFDM when the allocated number of RB &lt;= 32.</w:t>
      </w:r>
      <w:r>
        <w:t xml:space="preserve"> </w:t>
      </w:r>
    </w:p>
    <w:p w14:paraId="581B4D3E" w14:textId="77777777" w:rsidR="00014D5E" w:rsidRDefault="00014D5E">
      <w:pPr>
        <w:pStyle w:val="BodyText"/>
        <w:spacing w:after="0"/>
        <w:rPr>
          <w:rFonts w:ascii="Times New Roman" w:hAnsi="Times New Roman"/>
          <w:szCs w:val="20"/>
          <w:lang w:eastAsia="zh-CN"/>
        </w:rPr>
      </w:pPr>
    </w:p>
    <w:p w14:paraId="2A6F17BF" w14:textId="77777777" w:rsidR="00014D5E" w:rsidRDefault="00534F9E">
      <w:pPr>
        <w:pStyle w:val="Heading5"/>
      </w:pPr>
      <w:r>
        <w:t xml:space="preserve">Discussion point 3-2: </w:t>
      </w:r>
    </w:p>
    <w:p w14:paraId="02EEB429" w14:textId="77777777" w:rsidR="00014D5E" w:rsidRDefault="00014D5E">
      <w:pPr>
        <w:pStyle w:val="BodyText"/>
        <w:spacing w:after="0"/>
        <w:rPr>
          <w:rFonts w:ascii="Times New Roman" w:hAnsi="Times New Roman"/>
          <w:szCs w:val="20"/>
          <w:lang w:eastAsia="zh-CN"/>
        </w:rPr>
      </w:pPr>
    </w:p>
    <w:p w14:paraId="1A823E1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that if no </w:t>
            </w:r>
            <w:r>
              <w:rPr>
                <w:rFonts w:ascii="Times New Roman" w:hAnsi="Times New Roman"/>
                <w:szCs w:val="20"/>
                <w:lang w:eastAsia="zh-CN"/>
              </w:rPr>
              <w:t>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LG E</w:t>
            </w:r>
            <w:r>
              <w:rPr>
                <w:rFonts w:ascii="Times New Roman" w:hAnsi="Times New Roman"/>
                <w:szCs w:val="20"/>
                <w:lang w:eastAsia="zh-CN"/>
              </w:rPr>
              <w:t>lectronics</w:t>
            </w:r>
          </w:p>
        </w:tc>
        <w:tc>
          <w:tcPr>
            <w:tcW w:w="8021" w:type="dxa"/>
          </w:tcPr>
          <w:p w14:paraId="078EEE5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w:t>
            </w:r>
            <w:r>
              <w:rPr>
                <w:rFonts w:ascii="Times New Roman" w:hAnsi="Times New Roman"/>
                <w:szCs w:val="20"/>
                <w:lang w:eastAsia="zh-CN"/>
              </w:rPr>
              <w:t>ntel</w:t>
            </w:r>
          </w:p>
        </w:tc>
        <w:tc>
          <w:tcPr>
            <w:tcW w:w="8021" w:type="dxa"/>
          </w:tcPr>
          <w:p w14:paraId="4EB8567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w:t>
            </w:r>
            <w:r>
              <w:rPr>
                <w:rFonts w:ascii="Times New Roman" w:hAnsi="Times New Roman"/>
                <w:szCs w:val="20"/>
                <w:lang w:eastAsia="zh-CN"/>
              </w:rPr>
              <w:t>ons.</w:t>
            </w:r>
          </w:p>
        </w:tc>
      </w:tr>
      <w:tr w:rsidR="00014D5E" w14:paraId="0D5D160F" w14:textId="77777777">
        <w:trPr>
          <w:trHeight w:val="339"/>
        </w:trPr>
        <w:tc>
          <w:tcPr>
            <w:tcW w:w="1871" w:type="dxa"/>
          </w:tcPr>
          <w:p w14:paraId="54E4162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4D31DFA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w:t>
            </w:r>
            <w:r>
              <w:rPr>
                <w:rFonts w:ascii="Times New Roman" w:hAnsi="Times New Roman"/>
                <w:szCs w:val="20"/>
                <w:lang w:eastAsia="zh-CN"/>
              </w:rPr>
              <w:t>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666AE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 xml:space="preserve">t see a need to introduce K=1 for small RB </w:t>
            </w:r>
            <w:r>
              <w:rPr>
                <w:rFonts w:ascii="Times New Roman" w:hAnsi="Times New Roman" w:hint="eastAsia"/>
                <w:szCs w:val="20"/>
                <w:lang w:eastAsia="zh-CN"/>
              </w:rPr>
              <w:t>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w:t>
            </w:r>
            <w:r>
              <w:rPr>
                <w:rFonts w:ascii="Times New Roman" w:hAnsi="Times New Roman"/>
                <w:szCs w:val="20"/>
                <w:lang w:eastAsia="zh-CN"/>
              </w:rPr>
              <w:t>ompensation shows better performance than ICI compensation with small RBs (similar to ZTE). However, we observe in some specific scenarios there is gain for K = 1 compared with K = 2 and no gains from K = 0.5 in small RB allocations (N_RB = 16). As such, w</w:t>
            </w:r>
            <w:r>
              <w:rPr>
                <w:rFonts w:ascii="Times New Roman" w:hAnsi="Times New Roman"/>
                <w:szCs w:val="20"/>
                <w:lang w:eastAsia="zh-CN"/>
              </w:rPr>
              <w:t>e can support introducing K =1 for small RBs.</w:t>
            </w:r>
          </w:p>
        </w:tc>
      </w:tr>
      <w:tr w:rsidR="00014D5E" w14:paraId="013D8361" w14:textId="77777777">
        <w:trPr>
          <w:trHeight w:val="339"/>
        </w:trPr>
        <w:tc>
          <w:tcPr>
            <w:tcW w:w="1871" w:type="dxa"/>
          </w:tcPr>
          <w:p w14:paraId="1A4EAA5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836AB3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BodyText"/>
              <w:spacing w:after="0" w:line="280" w:lineRule="atLeast"/>
              <w:rPr>
                <w:rFonts w:ascii="Times New Roman" w:hAnsi="Times New Roman"/>
                <w:szCs w:val="20"/>
                <w:lang w:eastAsia="zh-CN"/>
              </w:rPr>
            </w:pPr>
          </w:p>
        </w:tc>
        <w:tc>
          <w:tcPr>
            <w:tcW w:w="8021" w:type="dxa"/>
          </w:tcPr>
          <w:p w14:paraId="0D979ECE" w14:textId="77777777" w:rsidR="00014D5E" w:rsidRDefault="00014D5E">
            <w:pPr>
              <w:pStyle w:val="BodyText"/>
              <w:spacing w:after="0" w:line="280" w:lineRule="atLeast"/>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BodyText"/>
              <w:spacing w:after="0" w:line="280" w:lineRule="atLeast"/>
              <w:rPr>
                <w:rFonts w:ascii="Times New Roman" w:hAnsi="Times New Roman"/>
                <w:szCs w:val="20"/>
                <w:lang w:eastAsia="zh-CN"/>
              </w:rPr>
            </w:pPr>
          </w:p>
          <w:p w14:paraId="682745A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Lenovo, LG, ZTE, Ericsson, vivo, </w:t>
            </w:r>
            <w:r>
              <w:rPr>
                <w:rFonts w:ascii="Times New Roman" w:hAnsi="Times New Roman"/>
                <w:szCs w:val="20"/>
                <w:lang w:eastAsia="zh-CN"/>
              </w:rPr>
              <w:t>Nokia, CATT</w:t>
            </w:r>
          </w:p>
          <w:p w14:paraId="7608F36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BodyText"/>
              <w:spacing w:after="0" w:line="280" w:lineRule="atLeast"/>
              <w:rPr>
                <w:rFonts w:ascii="Times New Roman" w:hAnsi="Times New Roman"/>
                <w:szCs w:val="20"/>
                <w:lang w:eastAsia="zh-CN"/>
              </w:rPr>
            </w:pPr>
          </w:p>
          <w:p w14:paraId="439CF54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BodyText"/>
              <w:spacing w:after="0" w:line="280" w:lineRule="atLeast"/>
              <w:rPr>
                <w:rFonts w:ascii="Times New Roman" w:hAnsi="Times New Roman"/>
                <w:szCs w:val="20"/>
                <w:lang w:eastAsia="zh-CN"/>
              </w:rPr>
            </w:pPr>
          </w:p>
          <w:p w14:paraId="3920E4E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w:t>
            </w:r>
            <w:r>
              <w:rPr>
                <w:rFonts w:ascii="Times New Roman" w:hAnsi="Times New Roman"/>
                <w:szCs w:val="20"/>
                <w:lang w:eastAsia="zh-CN"/>
              </w:rPr>
              <w:t>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BodyText"/>
              <w:spacing w:after="0" w:line="280" w:lineRule="atLeast"/>
              <w:rPr>
                <w:rFonts w:ascii="Times New Roman" w:hAnsi="Times New Roman"/>
                <w:szCs w:val="20"/>
                <w:lang w:eastAsia="zh-CN"/>
              </w:rPr>
            </w:pPr>
          </w:p>
          <w:p w14:paraId="29364B9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w:t>
            </w:r>
            <w:r>
              <w:rPr>
                <w:rFonts w:ascii="Times New Roman" w:hAnsi="Times New Roman"/>
                <w:szCs w:val="20"/>
                <w:lang w:eastAsia="zh-CN"/>
              </w:rPr>
              <w:t>lude at next meeting.</w:t>
            </w:r>
          </w:p>
        </w:tc>
      </w:tr>
    </w:tbl>
    <w:p w14:paraId="75A40878" w14:textId="77777777" w:rsidR="00014D5E" w:rsidRDefault="00014D5E">
      <w:pPr>
        <w:pStyle w:val="BodyText"/>
        <w:spacing w:after="0"/>
        <w:rPr>
          <w:rFonts w:ascii="Times New Roman" w:hAnsi="Times New Roman"/>
          <w:szCs w:val="20"/>
          <w:lang w:eastAsia="zh-CN"/>
        </w:rPr>
      </w:pPr>
    </w:p>
    <w:p w14:paraId="30E5ED50" w14:textId="77777777" w:rsidR="00014D5E" w:rsidRDefault="00534F9E">
      <w:pPr>
        <w:pStyle w:val="Heading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BodyText"/>
        <w:spacing w:after="0"/>
        <w:rPr>
          <w:rFonts w:ascii="Times New Roman" w:hAnsi="Times New Roman"/>
          <w:szCs w:val="20"/>
          <w:lang w:eastAsia="zh-CN"/>
        </w:rPr>
      </w:pPr>
    </w:p>
    <w:p w14:paraId="66873445" w14:textId="77777777" w:rsidR="00014D5E" w:rsidRDefault="00534F9E">
      <w:pPr>
        <w:pStyle w:val="Heading4"/>
        <w:numPr>
          <w:ilvl w:val="3"/>
          <w:numId w:val="20"/>
        </w:numPr>
        <w:rPr>
          <w:lang w:eastAsia="zh-CN"/>
        </w:rPr>
      </w:pPr>
      <w:r>
        <w:rPr>
          <w:lang w:eastAsia="zh-CN"/>
        </w:rPr>
        <w:t>For DFT-s-OFDM</w:t>
      </w:r>
    </w:p>
    <w:p w14:paraId="6BED2F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The need of potential PTRS </w:t>
      </w:r>
      <w:r>
        <w:rPr>
          <w:rFonts w:ascii="Times New Roman" w:eastAsia="MS PMincho" w:hAnsi="Times New Roman"/>
          <w:szCs w:val="20"/>
          <w:lang w:eastAsia="ja-JP"/>
        </w:rPr>
        <w:t>enhancement</w:t>
      </w:r>
    </w:p>
    <w:p w14:paraId="1D3E78B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0A910DF" w14:textId="77777777" w:rsidR="00014D5E" w:rsidRDefault="00534F9E">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w:t>
      </w:r>
      <w:r>
        <w:rPr>
          <w:rFonts w:ascii="Times New Roman" w:hAnsi="Times New Roman"/>
          <w:sz w:val="20"/>
          <w:szCs w:val="20"/>
        </w:rPr>
        <w:t>RS group, and PTRS every L number of DFT-s-OFDM symbols</w:t>
      </w:r>
    </w:p>
    <w:p w14:paraId="1752751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BodyText"/>
        <w:spacing w:after="0"/>
        <w:rPr>
          <w:rFonts w:ascii="Times New Roman" w:hAnsi="Times New Roman"/>
          <w:szCs w:val="20"/>
          <w:lang w:eastAsia="zh-CN"/>
        </w:rPr>
      </w:pPr>
    </w:p>
    <w:p w14:paraId="74F07A8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w:t>
      </w:r>
      <w:r>
        <w:rPr>
          <w:rFonts w:ascii="Times New Roman" w:hAnsi="Times New Roman"/>
          <w:szCs w:val="20"/>
          <w:lang w:eastAsia="zh-CN"/>
        </w:rPr>
        <w:t>ential PTRS enhancement for DFT-s-OFDM.</w:t>
      </w:r>
    </w:p>
    <w:p w14:paraId="4898C629" w14:textId="77777777" w:rsidR="00014D5E" w:rsidRDefault="00014D5E">
      <w:pPr>
        <w:pStyle w:val="BodyText"/>
        <w:spacing w:after="0"/>
        <w:rPr>
          <w:rFonts w:ascii="Times New Roman" w:hAnsi="Times New Roman"/>
          <w:szCs w:val="20"/>
          <w:lang w:eastAsia="zh-CN"/>
        </w:rPr>
      </w:pPr>
    </w:p>
    <w:p w14:paraId="27F6F3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(e.g, MCS 22 and MCS 26) with large scheduled bandwidth can be improved b</w:t>
      </w:r>
      <w:r>
        <w:rPr>
          <w:rFonts w:ascii="Times New Roman" w:hAnsi="Times New Roman"/>
          <w:szCs w:val="20"/>
          <w:lang w:eastAsia="zh-CN"/>
        </w:rPr>
        <w:t xml:space="preserve">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w:t>
      </w:r>
      <w:r>
        <w:rPr>
          <w:rFonts w:ascii="Times New Roman" w:hAnsi="Times New Roman"/>
          <w:szCs w:val="20"/>
          <w:lang w:eastAsia="zh-CN"/>
        </w:rPr>
        <w:t>256 RB for 120 and 480, 160 RB for 960 kHz) with MCS 22.</w:t>
      </w:r>
    </w:p>
    <w:p w14:paraId="47E1AE96" w14:textId="77777777" w:rsidR="00014D5E" w:rsidRDefault="00014D5E">
      <w:pPr>
        <w:pStyle w:val="BodyText"/>
        <w:spacing w:after="0"/>
        <w:rPr>
          <w:rFonts w:ascii="Times New Roman" w:hAnsi="Times New Roman"/>
          <w:szCs w:val="20"/>
          <w:lang w:eastAsia="zh-CN"/>
        </w:rPr>
      </w:pPr>
    </w:p>
    <w:p w14:paraId="37F39ED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w:t>
      </w:r>
      <w:r>
        <w:rPr>
          <w:rFonts w:ascii="Times New Roman" w:hAnsi="Times New Roman"/>
          <w:szCs w:val="20"/>
          <w:lang w:eastAsia="zh-CN"/>
        </w:rPr>
        <w:t xml:space="preserve"> number is small (&lt;0.8 dB). The gain is more noticeable for MCS 26 and with large RB allocation (e.g 256). However, a question on the motivation of PTRS enhancement for DFT-s-OFDM is raised in [3, vivo] when it is observed that DFT-s-OFDM is mainly used fo</w:t>
      </w:r>
      <w:r>
        <w:rPr>
          <w:rFonts w:ascii="Times New Roman" w:hAnsi="Times New Roman"/>
          <w:szCs w:val="20"/>
          <w:lang w:eastAsia="zh-CN"/>
        </w:rPr>
        <w:t>r UL coverage, it is unlikely that very high MCS, such as MCS 26, is typically used with DFT-s-OFDM.</w:t>
      </w:r>
    </w:p>
    <w:p w14:paraId="18224D1E" w14:textId="77777777" w:rsidR="00014D5E" w:rsidRDefault="00014D5E">
      <w:pPr>
        <w:pStyle w:val="BodyText"/>
        <w:spacing w:after="0"/>
        <w:rPr>
          <w:rFonts w:ascii="Times New Roman" w:hAnsi="Times New Roman"/>
          <w:szCs w:val="20"/>
          <w:lang w:eastAsia="zh-CN"/>
        </w:rPr>
      </w:pPr>
    </w:p>
    <w:p w14:paraId="76F540A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w:t>
      </w:r>
      <w:r>
        <w:rPr>
          <w:rFonts w:ascii="Times New Roman" w:hAnsi="Times New Roman"/>
          <w:szCs w:val="20"/>
          <w:lang w:eastAsia="zh-CN"/>
        </w:rPr>
        <w:t xml:space="preserve"> 16, Ns = 4, L = 1) offers better performance than the legacy density, although the gain is more notable for the smaller SCS. It then proposed to consider increasing PTRS density to (Ng = 16, Ns = 4, L = 1) for PUSCH in B52/FR2-2 if 64QAM is used; for lowe</w:t>
      </w:r>
      <w:r>
        <w:rPr>
          <w:rFonts w:ascii="Times New Roman" w:hAnsi="Times New Roman"/>
          <w:szCs w:val="20"/>
          <w:lang w:eastAsia="zh-CN"/>
        </w:rPr>
        <w:t>r order modulations such as 16QAM and QPSK, the legacy density (Ng = 8, Ns = 4, L = 1) offers fine performance, thus can be reused.</w:t>
      </w:r>
    </w:p>
    <w:p w14:paraId="1BA8CDCE" w14:textId="77777777" w:rsidR="00014D5E" w:rsidRDefault="00014D5E">
      <w:pPr>
        <w:pStyle w:val="BodyText"/>
        <w:spacing w:after="0"/>
        <w:rPr>
          <w:rFonts w:ascii="Times New Roman" w:hAnsi="Times New Roman"/>
          <w:szCs w:val="20"/>
          <w:lang w:eastAsia="zh-CN"/>
        </w:rPr>
      </w:pPr>
    </w:p>
    <w:p w14:paraId="35EC18A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w:t>
      </w:r>
      <w:r>
        <w:rPr>
          <w:rFonts w:ascii="Times New Roman" w:hAnsi="Times New Roman"/>
          <w:szCs w:val="20"/>
          <w:lang w:eastAsia="zh-CN"/>
        </w:rPr>
        <w:t xml:space="preserve"> of 64QAM with 120 kHz SCS by two different approaches: introducing a PTRS mapping unit in terms of fraction or multiple of DFT-s-OFDM symbols; increasing number of PTRS groups for DFT-s-OFDM to make high order modulations robust to phase noise when a larg</w:t>
      </w:r>
      <w:r>
        <w:rPr>
          <w:rFonts w:ascii="Times New Roman" w:hAnsi="Times New Roman"/>
          <w:szCs w:val="20"/>
          <w:lang w:eastAsia="zh-CN"/>
        </w:rPr>
        <w:t>e number of PRBs is used.</w:t>
      </w:r>
    </w:p>
    <w:p w14:paraId="3D7A76B7" w14:textId="77777777" w:rsidR="00014D5E" w:rsidRDefault="00014D5E">
      <w:pPr>
        <w:pStyle w:val="BodyText"/>
        <w:spacing w:after="0"/>
        <w:rPr>
          <w:rFonts w:ascii="Times New Roman" w:hAnsi="Times New Roman"/>
          <w:szCs w:val="20"/>
          <w:lang w:eastAsia="zh-CN"/>
        </w:rPr>
      </w:pPr>
    </w:p>
    <w:p w14:paraId="1E291F3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[18, Qualcomm] compared PUSCH performance of DFT-s-OFDM with different number of PTRS samples for 120 kHz SCS and observed no significant gain for increasing the total number of PTRS samples to 64 for MCS 22, while small gains (~</w:t>
      </w:r>
      <w:r>
        <w:rPr>
          <w:rFonts w:ascii="Times New Roman" w:hAnsi="Times New Roman"/>
          <w:szCs w:val="20"/>
          <w:lang w:eastAsia="zh-CN"/>
        </w:rPr>
        <w:t xml:space="preserve">0.2 dB for 10% BLER) for MCS 24. In addition, increasing the number of PTRS samples beyond 64 is not helping the performance. </w:t>
      </w:r>
    </w:p>
    <w:p w14:paraId="2A9FB842" w14:textId="77777777" w:rsidR="00014D5E" w:rsidRDefault="00014D5E">
      <w:pPr>
        <w:pStyle w:val="BodyText"/>
        <w:spacing w:after="0"/>
        <w:rPr>
          <w:rFonts w:ascii="Times New Roman" w:hAnsi="Times New Roman"/>
          <w:szCs w:val="20"/>
          <w:lang w:eastAsia="zh-CN"/>
        </w:rPr>
      </w:pPr>
    </w:p>
    <w:p w14:paraId="4C6C7AB1" w14:textId="77777777" w:rsidR="00014D5E" w:rsidRDefault="00534F9E">
      <w:pPr>
        <w:pStyle w:val="BodyText"/>
        <w:spacing w:after="0"/>
      </w:pPr>
      <w:r>
        <w:rPr>
          <w:rFonts w:ascii="Times New Roman" w:hAnsi="Times New Roman"/>
          <w:szCs w:val="20"/>
          <w:lang w:eastAsia="zh-CN"/>
        </w:rPr>
        <w:t xml:space="preserve">[21, Intel] evaluated PUSCH performance of DFT-s-OFDM with different PTRS configurations and showed that </w:t>
      </w:r>
      <w:r>
        <w:t>PUSCH PTRS patterns wit</w:t>
      </w:r>
      <w:r>
        <w:t xml:space="preserve">h only 4 and 8 PTRS groups provide acceptable performance with 120kHz SCS. </w:t>
      </w:r>
    </w:p>
    <w:p w14:paraId="78ABB369" w14:textId="77777777" w:rsidR="00014D5E" w:rsidRDefault="00014D5E">
      <w:pPr>
        <w:pStyle w:val="BodyText"/>
        <w:spacing w:after="0"/>
        <w:rPr>
          <w:rFonts w:ascii="Times New Roman" w:hAnsi="Times New Roman"/>
          <w:szCs w:val="20"/>
          <w:lang w:eastAsia="zh-CN"/>
        </w:rPr>
      </w:pPr>
    </w:p>
    <w:p w14:paraId="6E0EBE8D" w14:textId="77777777" w:rsidR="00014D5E" w:rsidRDefault="00014D5E">
      <w:pPr>
        <w:pStyle w:val="BodyText"/>
        <w:spacing w:after="0"/>
        <w:rPr>
          <w:rFonts w:ascii="Times New Roman" w:hAnsi="Times New Roman"/>
          <w:szCs w:val="20"/>
          <w:lang w:eastAsia="zh-CN"/>
        </w:rPr>
      </w:pPr>
    </w:p>
    <w:p w14:paraId="46B1075B"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w:t>
      </w:r>
      <w:r>
        <w:rPr>
          <w:rFonts w:ascii="Times New Roman" w:hAnsi="Times New Roman"/>
          <w:szCs w:val="20"/>
          <w:lang w:eastAsia="zh-CN"/>
        </w:rPr>
        <w:t>h MCS are summarized below.</w:t>
      </w:r>
    </w:p>
    <w:p w14:paraId="107409B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BodyText"/>
        <w:spacing w:after="0"/>
        <w:rPr>
          <w:rFonts w:ascii="Times New Roman" w:hAnsi="Times New Roman"/>
          <w:szCs w:val="20"/>
          <w:lang w:eastAsia="zh-CN"/>
        </w:rPr>
      </w:pPr>
    </w:p>
    <w:p w14:paraId="685697F5" w14:textId="77777777" w:rsidR="00014D5E" w:rsidRDefault="00014D5E">
      <w:pPr>
        <w:pStyle w:val="BodyText"/>
        <w:spacing w:after="0"/>
        <w:ind w:left="720"/>
        <w:jc w:val="left"/>
        <w:rPr>
          <w:rFonts w:ascii="Times New Roman" w:hAnsi="Times New Roman"/>
          <w:szCs w:val="20"/>
          <w:lang w:val="en-GB" w:eastAsia="zh-CN"/>
        </w:rPr>
      </w:pPr>
    </w:p>
    <w:p w14:paraId="5D107C5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w:t>
      </w:r>
      <w:r>
        <w:rPr>
          <w:rFonts w:ascii="Times New Roman" w:hAnsi="Times New Roman"/>
          <w:szCs w:val="20"/>
          <w:lang w:eastAsia="zh-CN"/>
        </w:rPr>
        <w:t xml:space="preserve"> number of PRBs is scheduled are summarized below.</w:t>
      </w:r>
    </w:p>
    <w:p w14:paraId="5C7E72B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BodyText"/>
        <w:spacing w:after="0"/>
        <w:rPr>
          <w:rFonts w:asciiTheme="minorHAnsi" w:hAnsiTheme="minorHAnsi" w:cstheme="minorHAnsi"/>
          <w:lang w:eastAsia="zh-CN"/>
        </w:rPr>
      </w:pPr>
    </w:p>
    <w:p w14:paraId="0F59573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Although the motivation question still holds on this PTRS en</w:t>
      </w:r>
      <w:r>
        <w:rPr>
          <w:rFonts w:ascii="Times New Roman" w:hAnsi="Times New Roman"/>
          <w:szCs w:val="20"/>
          <w:lang w:eastAsia="zh-CN"/>
        </w:rPr>
        <w:t xml:space="preserve">hancement for DFT-s-OFDM, suggest the following to see if companies can agree to move forward.  </w:t>
      </w:r>
    </w:p>
    <w:p w14:paraId="071A3253" w14:textId="77777777" w:rsidR="00014D5E" w:rsidRDefault="00014D5E">
      <w:pPr>
        <w:pStyle w:val="BodyText"/>
        <w:spacing w:after="0"/>
        <w:rPr>
          <w:rFonts w:ascii="Times New Roman" w:hAnsi="Times New Roman"/>
          <w:szCs w:val="20"/>
          <w:lang w:eastAsia="zh-CN"/>
        </w:rPr>
      </w:pPr>
    </w:p>
    <w:p w14:paraId="13094949" w14:textId="77777777" w:rsidR="00014D5E" w:rsidRDefault="00534F9E">
      <w:pPr>
        <w:pStyle w:val="Heading5"/>
      </w:pPr>
      <w:r>
        <w:t xml:space="preserve">Proposal 3-3-1: </w:t>
      </w:r>
    </w:p>
    <w:p w14:paraId="664D32A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 xml:space="preserve">Note: Ng number of </w:t>
      </w:r>
      <w:r>
        <w:rPr>
          <w:rFonts w:ascii="Times New Roman" w:hAnsi="Times New Roman"/>
          <w:sz w:val="20"/>
          <w:szCs w:val="20"/>
        </w:rPr>
        <w:t>PT-RS groups, Ns number of samples per PT-RS group, and PTRS every L number of DFT-s-OFDM symbols</w:t>
      </w:r>
    </w:p>
    <w:p w14:paraId="426A5BF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BodyText"/>
        <w:spacing w:after="0"/>
        <w:rPr>
          <w:rFonts w:ascii="Times New Roman" w:hAnsi="Times New Roman"/>
          <w:szCs w:val="20"/>
          <w:lang w:eastAsia="zh-CN"/>
        </w:rPr>
      </w:pPr>
    </w:p>
    <w:p w14:paraId="54BFE4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w:t>
            </w:r>
            <w:r>
              <w:rPr>
                <w:rFonts w:ascii="Times New Roman" w:hAnsi="Times New Roman"/>
                <w:szCs w:val="20"/>
                <w:lang w:eastAsia="zh-CN"/>
              </w:rPr>
              <w:t>/Views</w:t>
            </w:r>
          </w:p>
        </w:tc>
      </w:tr>
      <w:tr w:rsidR="00014D5E" w14:paraId="1710F723" w14:textId="77777777">
        <w:trPr>
          <w:trHeight w:val="339"/>
        </w:trPr>
        <w:tc>
          <w:tcPr>
            <w:tcW w:w="1871" w:type="dxa"/>
          </w:tcPr>
          <w:p w14:paraId="4D19CA8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(Ng = 32, Ns = 4, L = 1) is better than the proposed pattern (Ng = 16, Ns = 2, L = 1). Therefore, we do not see a need to int</w:t>
            </w:r>
            <w:r>
              <w:rPr>
                <w:rFonts w:ascii="Times New Roman" w:hAnsi="Times New Roman"/>
                <w:szCs w:val="20"/>
              </w:rPr>
              <w:t xml:space="preserve">roduce such pattern. </w:t>
            </w:r>
          </w:p>
        </w:tc>
      </w:tr>
      <w:tr w:rsidR="00014D5E" w14:paraId="4708B3E9" w14:textId="77777777">
        <w:trPr>
          <w:trHeight w:val="339"/>
        </w:trPr>
        <w:tc>
          <w:tcPr>
            <w:tcW w:w="1871" w:type="dxa"/>
          </w:tcPr>
          <w:p w14:paraId="74EA6A9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008A75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evaluation results differ from company to company, the more PTRS groups in a symbol show slightly better performance under specific conditions (e.g., high MCS). However, the method of making a more PTRS group varies from company to company, ch</w:t>
            </w:r>
            <w:r>
              <w:rPr>
                <w:rFonts w:ascii="Times New Roman" w:hAnsi="Times New Roman"/>
                <w:szCs w:val="20"/>
                <w:lang w:eastAsia="zh-CN"/>
              </w:rPr>
              <w:t xml:space="preserve">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For the number of PTRS group, support to increas</w:t>
            </w:r>
            <w:r>
              <w:rPr>
                <w:rFonts w:ascii="Times New Roman" w:hAnsi="Times New Roman"/>
                <w:szCs w:val="20"/>
                <w:lang w:eastAsia="zh-CN"/>
              </w:rPr>
              <w:t xml:space="preserve">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w:t>
            </w:r>
            <w:r>
              <w:rPr>
                <w:rFonts w:ascii="Times New Roman" w:hAnsi="Times New Roman"/>
                <w:szCs w:val="20"/>
                <w:lang w:eastAsia="zh-CN"/>
              </w:rPr>
              <w:t>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benefits of supporting Ng=16. We share Futurewei’s v</w:t>
            </w:r>
            <w:r>
              <w:rPr>
                <w:rFonts w:ascii="Times New Roman" w:hAnsi="Times New Roman"/>
                <w:szCs w:val="20"/>
                <w:lang w:eastAsia="zh-CN"/>
              </w:rPr>
              <w:t xml:space="preserve">iew on the Ns values. Rel.15 design with Ng=8 supports only Ns=4, which was evaluated in Rel.15 to be more robust than Ns=2 especially at medium SNR and/or large allocation sizes. </w:t>
            </w:r>
          </w:p>
          <w:p w14:paraId="3B0D978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w:t>
            </w:r>
            <w:r>
              <w:rPr>
                <w:rFonts w:ascii="Times New Roman" w:hAnsi="Times New Roman"/>
                <w:szCs w:val="20"/>
                <w:lang w:eastAsia="zh-CN"/>
              </w:rPr>
              <w:t>ing of phase effects within an DFTsOFDM symbol not limited to very high MCS (CFO effects, Doppler shifts etc).  For this reason, the limitation per MCS (in the main bullet and in the FFS point) may not be needed).</w:t>
            </w:r>
          </w:p>
          <w:p w14:paraId="1379F32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w:t>
            </w:r>
            <w:r>
              <w:rPr>
                <w:rFonts w:ascii="Times New Roman" w:hAnsi="Times New Roman"/>
                <w:szCs w:val="20"/>
                <w:lang w:eastAsia="zh-CN"/>
              </w:rPr>
              <w:t>on (and the corresponding reference in the main bullet should be remoived: as per TS 38.214/6.2.3.2 a mechanism determining which sequence to be used based on configurable RB thresholds already exists. Limiting the use of the new sequence to certain RB all</w:t>
            </w:r>
            <w:r>
              <w:rPr>
                <w:rFonts w:ascii="Times New Roman" w:hAnsi="Times New Roman"/>
                <w:szCs w:val="20"/>
                <w:lang w:eastAsia="zh-CN"/>
              </w:rPr>
              <w:t>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Additionally, </w:t>
            </w:r>
            <w:r>
              <w:rPr>
                <w:rFonts w:ascii="Times New Roman" w:hAnsi="Times New Roman"/>
                <w:szCs w:val="20"/>
                <w:lang w:eastAsia="zh-CN"/>
              </w:rPr>
              <w:t>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883335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w:t>
            </w:r>
            <w:r>
              <w:rPr>
                <w:rFonts w:ascii="Times New Roman" w:hAnsi="Times New Roman" w:hint="eastAsia"/>
                <w:szCs w:val="20"/>
                <w:lang w:eastAsia="zh-CN"/>
              </w:rPr>
              <w:t>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Based on a majority of the results and theory, there is some improvement in </w:t>
            </w:r>
            <w:r>
              <w:rPr>
                <w:rFonts w:ascii="Times New Roman" w:hAnsi="Times New Roman"/>
                <w:szCs w:val="20"/>
                <w:lang w:eastAsia="zh-CN"/>
              </w:rPr>
              <w:t>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347CC05C" w14:textId="77777777" w:rsidR="00014D5E" w:rsidRDefault="00534F9E">
            <w:pPr>
              <w:pStyle w:val="BodyText"/>
              <w:numPr>
                <w:ilvl w:val="0"/>
                <w:numId w:val="41"/>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BodyText"/>
              <w:numPr>
                <w:ilvl w:val="0"/>
                <w:numId w:val="41"/>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w:t>
            </w:r>
            <w:r>
              <w:rPr>
                <w:rFonts w:ascii="Times New Roman" w:hAnsi="Times New Roman"/>
                <w:szCs w:val="20"/>
                <w:lang w:eastAsia="zh-CN"/>
              </w:rPr>
              <w:t xml:space="preserve">MCS in DFT-s-OFDM transmission, we support proposal 3-3-1 because </w:t>
            </w:r>
          </w:p>
          <w:p w14:paraId="7347C572" w14:textId="77777777" w:rsidR="00014D5E" w:rsidRDefault="00534F9E">
            <w:pPr>
              <w:pStyle w:val="BodyText"/>
              <w:numPr>
                <w:ilvl w:val="1"/>
                <w:numId w:val="41"/>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(Ng = 16, Ns = 2, L = 1) and the pattern</w:t>
            </w:r>
            <w:r>
              <w:rPr>
                <w:rFonts w:ascii="Times New Roman" w:hAnsi="Times New Roman"/>
                <w:szCs w:val="20"/>
              </w:rPr>
              <w:t xml:space="preserve">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lang w:eastAsia="zh-CN"/>
              </w:rPr>
              <w:t>No</w:t>
            </w:r>
            <w:r>
              <w:rPr>
                <w:rFonts w:ascii="Times New Roman" w:hAnsi="Times New Roman"/>
                <w:lang w:eastAsia="zh-CN"/>
              </w:rPr>
              <w:t>kia/NSB</w:t>
            </w:r>
          </w:p>
        </w:tc>
        <w:tc>
          <w:tcPr>
            <w:tcW w:w="8021" w:type="dxa"/>
          </w:tcPr>
          <w:p w14:paraId="5E1F8A69" w14:textId="77777777" w:rsidR="00014D5E" w:rsidRDefault="00534F9E">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w:t>
            </w:r>
            <w:r>
              <w:rPr>
                <w:rFonts w:ascii="Times New Roman" w:hAnsi="Times New Roman"/>
                <w:lang w:eastAsia="zh-CN"/>
              </w:rPr>
              <w:t>L transmission. Even in FR1, rank 1 transmission is the practically used as a dominant scheme yet, rank limitation of DFT-s-OFDM is not a bit problem. Also, we are proposing rank extension for DFT-s-OFDM in Rel-18, so it can be already a good justification</w:t>
            </w:r>
            <w:r>
              <w:rPr>
                <w:rFonts w:ascii="Times New Roman" w:hAnsi="Times New Roman"/>
                <w:lang w:eastAsia="zh-CN"/>
              </w:rPr>
              <w:t xml:space="preserve"> for DFT-s-OFDM with higher MCS.</w:t>
            </w:r>
          </w:p>
        </w:tc>
      </w:tr>
      <w:tr w:rsidR="00014D5E" w14:paraId="25B518E3" w14:textId="77777777">
        <w:trPr>
          <w:trHeight w:val="339"/>
        </w:trPr>
        <w:tc>
          <w:tcPr>
            <w:tcW w:w="1871" w:type="dxa"/>
          </w:tcPr>
          <w:p w14:paraId="70A0E763" w14:textId="77777777" w:rsidR="00014D5E" w:rsidRDefault="00534F9E">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014D5E" w14:paraId="6A8CEF77" w14:textId="77777777">
        <w:trPr>
          <w:trHeight w:val="339"/>
        </w:trPr>
        <w:tc>
          <w:tcPr>
            <w:tcW w:w="1871" w:type="dxa"/>
          </w:tcPr>
          <w:p w14:paraId="2F88890B" w14:textId="77777777" w:rsidR="00014D5E" w:rsidRDefault="00014D5E">
            <w:pPr>
              <w:pStyle w:val="BodyText"/>
              <w:spacing w:after="0" w:line="280" w:lineRule="atLeast"/>
              <w:rPr>
                <w:rFonts w:ascii="Times New Roman" w:hAnsi="Times New Roman"/>
                <w:lang w:eastAsia="zh-CN"/>
              </w:rPr>
            </w:pPr>
          </w:p>
        </w:tc>
        <w:tc>
          <w:tcPr>
            <w:tcW w:w="8021" w:type="dxa"/>
          </w:tcPr>
          <w:p w14:paraId="23FE36E7" w14:textId="77777777" w:rsidR="00014D5E" w:rsidRDefault="00014D5E">
            <w:pPr>
              <w:pStyle w:val="BodyText"/>
              <w:spacing w:after="0" w:line="280" w:lineRule="atLeast"/>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Summary of </w:t>
            </w:r>
            <w:r>
              <w:rPr>
                <w:rFonts w:ascii="Times New Roman" w:hAnsi="Times New Roman"/>
                <w:szCs w:val="20"/>
                <w:lang w:eastAsia="zh-CN"/>
              </w:rPr>
              <w:t>company positions based on comments provided:</w:t>
            </w:r>
          </w:p>
          <w:p w14:paraId="158020C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w:t>
            </w:r>
            <w:r>
              <w:rPr>
                <w:rFonts w:ascii="Times New Roman" w:hAnsi="Times New Roman"/>
                <w:szCs w:val="20"/>
                <w:lang w:eastAsia="zh-CN"/>
              </w:rPr>
              <w:t>nd 4: Futurewei, Intel, Mitsubishi</w:t>
            </w:r>
          </w:p>
          <w:p w14:paraId="6CA63956" w14:textId="77777777" w:rsidR="00014D5E" w:rsidRDefault="00534F9E">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BodyText"/>
        <w:spacing w:after="0"/>
        <w:rPr>
          <w:rFonts w:ascii="Times New Roman" w:hAnsi="Times New Roman"/>
          <w:szCs w:val="20"/>
          <w:lang w:eastAsia="zh-CN"/>
        </w:rPr>
      </w:pPr>
    </w:p>
    <w:p w14:paraId="5C580D69" w14:textId="77777777" w:rsidR="00014D5E" w:rsidRDefault="00014D5E">
      <w:pPr>
        <w:pStyle w:val="BodyText"/>
        <w:spacing w:after="0"/>
        <w:rPr>
          <w:rFonts w:ascii="Times New Roman" w:hAnsi="Times New Roman"/>
          <w:szCs w:val="20"/>
          <w:lang w:eastAsia="zh-CN"/>
        </w:rPr>
      </w:pPr>
    </w:p>
    <w:p w14:paraId="39075E6B" w14:textId="77777777" w:rsidR="00014D5E" w:rsidRDefault="00534F9E">
      <w:pPr>
        <w:pStyle w:val="Heading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 xml:space="preserve">Note: Ng number of </w:t>
      </w:r>
      <w:r>
        <w:rPr>
          <w:rFonts w:asciiTheme="minorHAnsi" w:hAnsiTheme="minorHAnsi" w:cstheme="minorHAnsi"/>
          <w:sz w:val="20"/>
          <w:szCs w:val="20"/>
        </w:rPr>
        <w:t>PT-RS groups, Ns number of samples per PT-RS group, and PTRS every L number of DFT-s-OFDM symbols</w:t>
      </w:r>
    </w:p>
    <w:p w14:paraId="3A23304B" w14:textId="77777777" w:rsidR="00014D5E" w:rsidRDefault="00534F9E">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w:t>
      </w:r>
    </w:p>
    <w:tbl>
      <w:tblPr>
        <w:tblStyle w:val="TableGrid"/>
        <w:tblW w:w="9885" w:type="dxa"/>
        <w:tblLayout w:type="fixed"/>
        <w:tblLook w:val="04A0" w:firstRow="1" w:lastRow="0" w:firstColumn="1" w:lastColumn="0" w:noHBand="0" w:noVBand="1"/>
      </w:tblPr>
      <w:tblGrid>
        <w:gridCol w:w="1870"/>
        <w:gridCol w:w="8015"/>
      </w:tblGrid>
      <w:tr w:rsidR="00014D5E" w14:paraId="0AA7DB2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w:t>
            </w:r>
            <w:r>
              <w:rPr>
                <w:rFonts w:ascii="Times New Roman" w:hAnsi="Times New Roman"/>
                <w:szCs w:val="20"/>
                <w:lang w:eastAsia="zh-CN"/>
              </w:rPr>
              <w:t>proposal.</w:t>
            </w:r>
          </w:p>
        </w:tc>
      </w:tr>
      <w:tr w:rsidR="00014D5E" w14:paraId="39685C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trPr>
          <w:trHeight w:val="339"/>
        </w:trPr>
        <w:tc>
          <w:tcPr>
            <w:tcW w:w="1870" w:type="dxa"/>
          </w:tcPr>
          <w:p w14:paraId="3FBBB11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E85ED9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bl>
    <w:p w14:paraId="3ED78005" w14:textId="77777777" w:rsidR="00014D5E" w:rsidRDefault="00014D5E">
      <w:pPr>
        <w:pStyle w:val="BodyText"/>
        <w:spacing w:after="0"/>
        <w:rPr>
          <w:rFonts w:ascii="Times New Roman" w:hAnsi="Times New Roman"/>
          <w:szCs w:val="20"/>
          <w:lang w:eastAsia="zh-CN"/>
        </w:rPr>
      </w:pPr>
    </w:p>
    <w:p w14:paraId="6C570DE4" w14:textId="77777777" w:rsidR="00014D5E" w:rsidRDefault="00014D5E">
      <w:pPr>
        <w:pStyle w:val="BodyText"/>
        <w:spacing w:after="0"/>
        <w:rPr>
          <w:rFonts w:ascii="Times New Roman" w:hAnsi="Times New Roman"/>
          <w:szCs w:val="20"/>
          <w:lang w:eastAsia="zh-CN"/>
        </w:rPr>
      </w:pPr>
    </w:p>
    <w:p w14:paraId="62BCC801" w14:textId="77777777" w:rsidR="00014D5E" w:rsidRDefault="00534F9E">
      <w:pPr>
        <w:pStyle w:val="Heading5"/>
        <w:rPr>
          <w:lang w:eastAsia="zh-CN"/>
        </w:rPr>
      </w:pPr>
      <w:r>
        <w:rPr>
          <w:lang w:eastAsia="zh-CN"/>
        </w:rPr>
        <w:t>Discussion point 3-3-2:</w:t>
      </w:r>
    </w:p>
    <w:p w14:paraId="7F51C90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w:t>
      </w:r>
      <w:r>
        <w:rPr>
          <w:rFonts w:asciiTheme="minorHAnsi" w:hAnsiTheme="minorHAnsi" w:cstheme="minorHAnsi"/>
          <w:lang w:eastAsia="zh-CN"/>
        </w:rPr>
        <w:t xml:space="preserve">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BodyText"/>
        <w:spacing w:after="0"/>
        <w:rPr>
          <w:rFonts w:ascii="Times New Roman" w:hAnsi="Times New Roman"/>
          <w:szCs w:val="20"/>
          <w:lang w:eastAsia="zh-CN"/>
        </w:rPr>
      </w:pPr>
    </w:p>
    <w:p w14:paraId="45652DD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BodyText"/>
        <w:spacing w:after="0"/>
        <w:rPr>
          <w:rFonts w:ascii="Times New Roman" w:hAnsi="Times New Roman"/>
          <w:szCs w:val="20"/>
          <w:lang w:eastAsia="zh-CN"/>
        </w:rPr>
      </w:pPr>
    </w:p>
    <w:p w14:paraId="080FC01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w:t>
            </w:r>
            <w:r>
              <w:rPr>
                <w:rFonts w:ascii="Times New Roman" w:hAnsi="Times New Roman"/>
                <w:szCs w:val="20"/>
                <w:lang w:eastAsia="zh-CN"/>
              </w:rPr>
              <w:t xml:space="preserve">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w:t>
            </w:r>
            <w:r>
              <w:rPr>
                <w:rFonts w:ascii="Times New Roman" w:hAnsi="Times New Roman"/>
                <w:szCs w:val="20"/>
                <w:lang w:eastAsia="zh-CN"/>
              </w:rPr>
              <w:t xml:space="preserve"> at MCS25 within the typical Rx timing shift range 0 &lt; Δt &lt; 20% CP.</w:t>
            </w:r>
          </w:p>
          <w:p w14:paraId="02DC45A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w:t>
            </w:r>
            <w:r>
              <w:rPr>
                <w:rFonts w:ascii="Times New Roman" w:hAnsi="Times New Roman"/>
                <w:szCs w:val="20"/>
                <w:lang w:eastAsia="zh-CN"/>
              </w:rPr>
              <w:t xml:space="preserve"> more prominent for larger subcarrier spacing as we expect relatively higher variability between received signals (from timing advance quantization error, tx transmit timing error, etc) with larger subcarrier from UEs in uplink.</w:t>
            </w:r>
          </w:p>
        </w:tc>
      </w:tr>
      <w:tr w:rsidR="00014D5E" w14:paraId="673EBBBE" w14:textId="77777777">
        <w:trPr>
          <w:trHeight w:val="339"/>
        </w:trPr>
        <w:tc>
          <w:tcPr>
            <w:tcW w:w="1871" w:type="dxa"/>
          </w:tcPr>
          <w:p w14:paraId="728C5E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E0B6C1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As </w:t>
            </w:r>
            <w:r>
              <w:rPr>
                <w:rFonts w:ascii="Times New Roman" w:hAnsi="Times New Roman" w:hint="eastAsia"/>
                <w:szCs w:val="20"/>
                <w:lang w:eastAsia="zh-CN"/>
              </w:rPr>
              <w:t>suggested by the Moderator, we agree that it would be beneficial if more companies provide evaluations for this problem, so that we can reach a conclusion at the next meeting, if results from Huawei and Intel are not deemed sufficient for making a decision</w:t>
            </w:r>
            <w:r>
              <w:rPr>
                <w:rFonts w:ascii="Times New Roman" w:hAnsi="Times New Roman" w:hint="eastAsia"/>
                <w:szCs w:val="20"/>
                <w:lang w:eastAsia="zh-CN"/>
              </w:rPr>
              <w:t xml:space="preserve"> at this meeting.</w:t>
            </w:r>
          </w:p>
        </w:tc>
      </w:tr>
      <w:tr w:rsidR="00014D5E" w14:paraId="2B1A8028" w14:textId="77777777">
        <w:trPr>
          <w:trHeight w:val="339"/>
        </w:trPr>
        <w:tc>
          <w:tcPr>
            <w:tcW w:w="1871" w:type="dxa"/>
          </w:tcPr>
          <w:p w14:paraId="6CB55ED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has been already raised and evaluated in Rel.15 (please refer to section 2.4 of R1-1802252 for example). The results at that time showed that severe wrapping around can be avoided for 4x2/4x4 sequences and that it d</w:t>
            </w:r>
            <w:r>
              <w:rPr>
                <w:rFonts w:ascii="Times New Roman" w:hAnsi="Times New Roman"/>
                <w:szCs w:val="20"/>
                <w:lang w:eastAsia="zh-CN"/>
              </w:rPr>
              <w:t>oesn’t have much impact for large number of chunks (8x4 for example, see Fig.6 in R1-1802252), from that perspective it is not sure that we do need a second Ng=8 sequence. When picking a new 16xNs sequence, we choose another placement (e.g. advancing the t</w:t>
            </w:r>
            <w:r>
              <w:rPr>
                <w:rFonts w:ascii="Times New Roman" w:hAnsi="Times New Roman"/>
                <w:szCs w:val="20"/>
                <w:lang w:eastAsia="zh-CN"/>
              </w:rPr>
              <w:t>ail chunk, placing all chunks at the head at each of the Ng symbol segments, using middle placement etc), or simply keep the same head/tail sequence and choose an adapted receiver strategy, since the receiver is aware of the applied shift. The shifting (an</w:t>
            </w:r>
            <w:r>
              <w:rPr>
                <w:rFonts w:ascii="Times New Roman" w:hAnsi="Times New Roman"/>
                <w:szCs w:val="20"/>
                <w:lang w:eastAsia="zh-CN"/>
              </w:rPr>
              <w:t xml:space="preserve">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BodyText"/>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BodyText"/>
              <w:spacing w:after="0"/>
              <w:rPr>
                <w:rFonts w:ascii="Times New Roman" w:hAnsi="Times New Roman"/>
                <w:szCs w:val="20"/>
                <w:lang w:eastAsia="zh-CN"/>
              </w:rPr>
            </w:pPr>
            <w:r>
              <w:rPr>
                <w:rFonts w:ascii="Times New Roman" w:hAnsi="Times New Roman"/>
                <w:lang w:eastAsia="zh-CN"/>
              </w:rPr>
              <w:lastRenderedPageBreak/>
              <w:t>Rel.15 study in</w:t>
            </w:r>
            <w:r>
              <w:rPr>
                <w:rFonts w:ascii="Times New Roman" w:hAnsi="Times New Roman"/>
                <w:szCs w:val="20"/>
                <w:lang w:eastAsia="zh-CN"/>
              </w:rPr>
              <w:t xml:space="preserve"> </w:t>
            </w:r>
            <w:r>
              <w:rPr>
                <w:rFonts w:ascii="Times New Roman" w:hAnsi="Times New Roman"/>
                <w:lang w:eastAsia="zh-CN"/>
              </w:rPr>
              <w:t>R1-1802252 deals with 16Q</w:t>
            </w:r>
            <w:r>
              <w:rPr>
                <w:rFonts w:ascii="Times New Roman" w:hAnsi="Times New Roman"/>
                <w:lang w:eastAsia="zh-CN"/>
              </w:rPr>
              <w:t>AM transmission and lower carrier frequency, which is likely the reason edge-aligned (8,4) pattern doesn’t have a substantial loss from Rx timing shift. Our current evaluations [21] consider MCS25, Huawei’s evaluations – MCS26 [1], which show consistent &gt;5</w:t>
            </w:r>
            <w:r>
              <w:rPr>
                <w:rFonts w:ascii="Times New Roman" w:hAnsi="Times New Roman"/>
                <w:lang w:eastAsia="zh-CN"/>
              </w:rPr>
              <w:t xml:space="preserve">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w:t>
            </w:r>
            <w:r>
              <w:rPr>
                <w:rFonts w:ascii="Times New Roman" w:hAnsi="Times New Roman"/>
                <w:szCs w:val="20"/>
                <w:lang w:eastAsia="zh-CN"/>
              </w:rPr>
              <w:t>e required SNR for center-aligned pattern grows at Δt &lt; 80% CP (R1-2108334, Fig. 4.2-11, top). However, it’s performance is still better than the edge-aligned pattern for reasonable Δt range below 50% CP.</w:t>
            </w:r>
          </w:p>
        </w:tc>
      </w:tr>
      <w:tr w:rsidR="00014D5E" w14:paraId="634742BF" w14:textId="77777777">
        <w:trPr>
          <w:trHeight w:val="339"/>
        </w:trPr>
        <w:tc>
          <w:tcPr>
            <w:tcW w:w="1871" w:type="dxa"/>
          </w:tcPr>
          <w:p w14:paraId="33F7AC4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3F98C841" w14:textId="77777777" w:rsidR="00014D5E" w:rsidRDefault="00534F9E">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encourage compa</w:t>
            </w:r>
            <w:r>
              <w:rPr>
                <w:rFonts w:ascii="Times New Roman" w:hAnsi="Times New Roman" w:hint="eastAsia"/>
                <w:lang w:eastAsia="zh-CN"/>
              </w:rPr>
              <w:t xml:space="preserve">nies to </w:t>
            </w:r>
            <w:r>
              <w:rPr>
                <w:rFonts w:ascii="Times New Roman" w:hAnsi="Times New Roman"/>
                <w:lang w:eastAsia="zh-CN"/>
              </w:rPr>
              <w:t>revisit this issue considering higher frequencies than discussed in Rel-15. In our Tdoc (Figure 21 in R1-2106446), we provided statistics of phase noise and showed that the variance is larger at 60 GHz compared to FR2-1. If RAN1 will continue discu</w:t>
            </w:r>
            <w:r>
              <w:rPr>
                <w:rFonts w:ascii="Times New Roman" w:hAnsi="Times New Roman"/>
                <w:lang w:eastAsia="zh-CN"/>
              </w:rPr>
              <w:t xml:space="preserve">ssion on 3-3-1a at the next meeting, then we suggest to continue this discussion at the same time, which also needs to be considered for </w:t>
            </w:r>
            <w:r>
              <w:rPr>
                <w:rFonts w:asciiTheme="minorHAnsi" w:hAnsiTheme="minorHAnsi" w:cstheme="minorHAnsi"/>
                <w:szCs w:val="20"/>
              </w:rPr>
              <w:t>(Ng = 16, Ns = 2, L = 1).</w:t>
            </w:r>
          </w:p>
        </w:tc>
      </w:tr>
    </w:tbl>
    <w:p w14:paraId="3FD8911F" w14:textId="77777777" w:rsidR="00014D5E" w:rsidRDefault="00014D5E">
      <w:pPr>
        <w:pStyle w:val="BodyText"/>
        <w:spacing w:after="0"/>
        <w:rPr>
          <w:rFonts w:asciiTheme="minorHAnsi" w:hAnsiTheme="minorHAnsi" w:cstheme="minorHAnsi"/>
          <w:lang w:eastAsia="zh-CN"/>
        </w:rPr>
      </w:pPr>
    </w:p>
    <w:p w14:paraId="72443623" w14:textId="77777777" w:rsidR="00014D5E" w:rsidRDefault="00534F9E">
      <w:pPr>
        <w:pStyle w:val="Heading5"/>
        <w:rPr>
          <w:lang w:eastAsia="zh-CN"/>
        </w:rPr>
      </w:pPr>
      <w:r>
        <w:rPr>
          <w:lang w:eastAsia="zh-CN"/>
        </w:rPr>
        <w:t>Discussion point 3-3-3:</w:t>
      </w:r>
    </w:p>
    <w:p w14:paraId="3DDDE1CA" w14:textId="77777777" w:rsidR="00014D5E" w:rsidRDefault="00534F9E">
      <w:r>
        <w:t>One contribution mentioned an issues related to PTRS for DFT-s-OFDM</w:t>
      </w:r>
      <w:r>
        <w:t>.</w:t>
      </w:r>
    </w:p>
    <w:p w14:paraId="042BCCA4" w14:textId="77777777" w:rsidR="00014D5E" w:rsidRDefault="00534F9E">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w:t>
      </w:r>
      <w:r>
        <w:t xml:space="preserve">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BodyText"/>
        <w:spacing w:after="0"/>
        <w:rPr>
          <w:rFonts w:ascii="Times New Roman" w:hAnsi="Times New Roman"/>
          <w:szCs w:val="20"/>
          <w:lang w:eastAsia="zh-CN"/>
        </w:rPr>
      </w:pPr>
    </w:p>
    <w:p w14:paraId="502B815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BodyText"/>
        <w:spacing w:after="0"/>
        <w:rPr>
          <w:rFonts w:ascii="Times New Roman" w:hAnsi="Times New Roman"/>
          <w:szCs w:val="20"/>
          <w:lang w:eastAsia="zh-CN"/>
        </w:rPr>
      </w:pPr>
    </w:p>
    <w:p w14:paraId="4458553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w:t>
            </w:r>
            <w:r>
              <w:rPr>
                <w:rFonts w:ascii="Times New Roman" w:hAnsi="Times New Roman"/>
                <w:szCs w:val="20"/>
                <w:lang w:eastAsia="zh-CN"/>
              </w:rPr>
              <w:t xml:space="preserve">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w:t>
            </w:r>
            <w:r>
              <w:rPr>
                <w:rFonts w:ascii="Times New Roman" w:hAnsi="Times New Roman"/>
                <w:szCs w:val="20"/>
                <w:lang w:eastAsia="zh-CN"/>
              </w:rPr>
              <w:t>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w:t>
            </w:r>
            <w:r>
              <w:rPr>
                <w:rFonts w:ascii="Times New Roman" w:hAnsi="Times New Roman"/>
                <w:szCs w:val="20"/>
                <w:lang w:eastAsia="zh-CN"/>
              </w:rPr>
              <w:t>RS pattern enhancements, because it can affect the PT-RS pattern choice.</w:t>
            </w:r>
          </w:p>
          <w:p w14:paraId="1730531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w:t>
            </w:r>
            <w:r>
              <w:rPr>
                <w:rFonts w:ascii="Times New Roman" w:hAnsi="Times New Roman"/>
                <w:szCs w:val="20"/>
                <w:lang w:eastAsia="zh-CN"/>
              </w:rPr>
              <w:t>s interlacing provides performance gain in all the tested scenarios with zero increase of PT-RS overhead. The gain is pretty large in high data rate scenario (up to 10dB with (8,4) pattern, up to 3dB with (16,2) pattern at MCS27).</w:t>
            </w:r>
          </w:p>
          <w:p w14:paraId="33EF8D5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w:t>
            </w:r>
            <w:r>
              <w:rPr>
                <w:rFonts w:ascii="Times New Roman" w:hAnsi="Times New Roman"/>
                <w:szCs w:val="20"/>
                <w:lang w:eastAsia="zh-CN"/>
              </w:rPr>
              <w:t xml:space="preserve"> cross-check our evaluations and provide their view on the details of the interlacing procedure (i.e., block interleaver depth, interlacing of CBs of unequal size etc.).</w:t>
            </w:r>
          </w:p>
        </w:tc>
      </w:tr>
      <w:tr w:rsidR="00014D5E" w14:paraId="05A66871" w14:textId="77777777">
        <w:trPr>
          <w:trHeight w:val="339"/>
        </w:trPr>
        <w:tc>
          <w:tcPr>
            <w:tcW w:w="1871" w:type="dxa"/>
          </w:tcPr>
          <w:p w14:paraId="7B1BE09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7835D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w:t>
            </w:r>
            <w:r>
              <w:rPr>
                <w:rFonts w:ascii="Times New Roman" w:hAnsi="Times New Roman" w:hint="eastAsia"/>
                <w:szCs w:val="20"/>
                <w:lang w:eastAsia="zh-CN"/>
              </w:rPr>
              <w:t>is issue.</w:t>
            </w:r>
          </w:p>
        </w:tc>
      </w:tr>
      <w:tr w:rsidR="00014D5E" w14:paraId="49A01851" w14:textId="77777777">
        <w:trPr>
          <w:trHeight w:val="339"/>
        </w:trPr>
        <w:tc>
          <w:tcPr>
            <w:tcW w:w="1871" w:type="dxa"/>
          </w:tcPr>
          <w:p w14:paraId="5C017D6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tcPr>
          <w:p w14:paraId="120C98E7" w14:textId="77777777" w:rsidR="00014D5E" w:rsidRDefault="00534F9E">
            <w:pPr>
              <w:pStyle w:val="BodyText"/>
              <w:spacing w:before="0" w:after="0" w:line="240" w:lineRule="auto"/>
              <w:rPr>
                <w:rFonts w:ascii="Times New Roman" w:hAnsi="Times New Roman"/>
                <w:lang w:eastAsia="zh-CN"/>
              </w:rPr>
            </w:pPr>
            <w:r>
              <w:rPr>
                <w:rFonts w:ascii="Times New Roman" w:hAnsi="Times New Roman"/>
                <w:lang w:eastAsia="zh-CN"/>
              </w:rPr>
              <w:t xml:space="preserve">The approach might potentially help ONLY in specific scenarios where we have clearly may code blocks in one OFDM symbol and code blocks not spanning over different OFDM symbols. Another issue </w:t>
            </w:r>
            <w:r>
              <w:rPr>
                <w:rFonts w:ascii="Times New Roman" w:hAnsi="Times New Roman"/>
                <w:lang w:eastAsia="zh-CN"/>
              </w:rPr>
              <w:t>is that if the maximum number of PTRS groups is increased, we believe that the (potential) benefit of this approach vanishes anyway. One more drawback of this method would be also that it would require new interleaving components at UE side requiring new U</w:t>
            </w:r>
            <w:r>
              <w:rPr>
                <w:rFonts w:ascii="Times New Roman" w:hAnsi="Times New Roman"/>
                <w:lang w:eastAsia="zh-CN"/>
              </w:rPr>
              <w:t>E capability.</w:t>
            </w:r>
          </w:p>
          <w:p w14:paraId="08529469" w14:textId="77777777" w:rsidR="00014D5E" w:rsidRDefault="00014D5E">
            <w:pPr>
              <w:pStyle w:val="BodyText"/>
              <w:spacing w:before="0" w:after="0" w:line="240" w:lineRule="auto"/>
              <w:rPr>
                <w:rFonts w:ascii="Times New Roman" w:hAnsi="Times New Roman"/>
                <w:lang w:eastAsia="zh-CN"/>
              </w:rPr>
            </w:pPr>
          </w:p>
          <w:p w14:paraId="6314465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w:t>
            </w:r>
            <w:r>
              <w:rPr>
                <w:rFonts w:ascii="Times New Roman" w:hAnsi="Times New Roman"/>
                <w:lang w:eastAsia="zh-CN"/>
              </w:rPr>
              <w:t>ificant ~3dB gain for MCS27 with 120kHz SCS.</w:t>
            </w:r>
          </w:p>
        </w:tc>
      </w:tr>
    </w:tbl>
    <w:p w14:paraId="7A9BE962" w14:textId="77777777" w:rsidR="00014D5E" w:rsidRDefault="00014D5E">
      <w:pPr>
        <w:pStyle w:val="BodyText"/>
        <w:spacing w:after="0"/>
        <w:rPr>
          <w:rFonts w:asciiTheme="minorHAnsi" w:hAnsiTheme="minorHAnsi" w:cstheme="minorHAnsi"/>
          <w:lang w:eastAsia="zh-CN"/>
        </w:rPr>
      </w:pPr>
    </w:p>
    <w:p w14:paraId="4A555939" w14:textId="77777777" w:rsidR="00014D5E" w:rsidRDefault="00014D5E">
      <w:pPr>
        <w:pStyle w:val="BodyText"/>
        <w:spacing w:after="0"/>
        <w:rPr>
          <w:rFonts w:asciiTheme="minorHAnsi" w:hAnsiTheme="minorHAnsi" w:cstheme="minorHAnsi"/>
          <w:lang w:eastAsia="zh-CN"/>
        </w:rPr>
      </w:pPr>
    </w:p>
    <w:p w14:paraId="474CCD07" w14:textId="77777777" w:rsidR="00014D5E" w:rsidRDefault="00534F9E">
      <w:pPr>
        <w:pStyle w:val="Heading2"/>
        <w:rPr>
          <w:lang w:eastAsia="zh-CN"/>
        </w:rPr>
      </w:pPr>
      <w:r>
        <w:rPr>
          <w:lang w:eastAsia="zh-CN"/>
        </w:rPr>
        <w:t>2.4. DMRS</w:t>
      </w:r>
    </w:p>
    <w:p w14:paraId="68625FE8"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Heading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spacing w:line="280" w:lineRule="atLeast"/>
              <w:rPr>
                <w:lang w:val="en-GB" w:eastAsia="zh-CN"/>
              </w:rPr>
            </w:pPr>
            <w:r>
              <w:rPr>
                <w:lang w:val="en-GB" w:eastAsia="zh-CN"/>
              </w:rPr>
              <w:t>Sources</w:t>
            </w:r>
          </w:p>
        </w:tc>
        <w:tc>
          <w:tcPr>
            <w:tcW w:w="8190" w:type="dxa"/>
          </w:tcPr>
          <w:p w14:paraId="68AA7F49" w14:textId="77777777" w:rsidR="00014D5E" w:rsidRDefault="00534F9E">
            <w:pPr>
              <w:spacing w:line="280" w:lineRule="atLeast"/>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spacing w:line="280" w:lineRule="atLeast"/>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45FFB9A4" w14:textId="77777777" w:rsidR="00014D5E" w:rsidRDefault="00534F9E">
            <w:pPr>
              <w:spacing w:line="280" w:lineRule="atLeast"/>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DMRS mapped on symbol l0 to symbol l0+S*L-1 within the </w:t>
            </w:r>
            <w:r>
              <w:rPr>
                <w:rFonts w:asciiTheme="minorHAnsi" w:hAnsiTheme="minorHAnsi" w:cstheme="minorHAnsi"/>
                <w:color w:val="000000" w:themeColor="text1"/>
                <w:lang w:eastAsia="zh-CN"/>
              </w:rPr>
              <w:t>first PDSCH slot for the multi-slot scheduling, when only front-loaded DMRS is configured, where L is the length and l0 the starting symbol of legacy front-loaded DMRS.</w:t>
            </w:r>
            <w:bookmarkEnd w:id="64"/>
          </w:p>
        </w:tc>
      </w:tr>
      <w:tr w:rsidR="00014D5E" w14:paraId="1530C87C" w14:textId="77777777">
        <w:tc>
          <w:tcPr>
            <w:tcW w:w="1998" w:type="dxa"/>
          </w:tcPr>
          <w:p w14:paraId="501DDF13"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line="280" w:lineRule="atLeast"/>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1B46015A"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Comparing with legacy </w:t>
            </w:r>
            <w:r>
              <w:rPr>
                <w:rFonts w:asciiTheme="minorHAnsi" w:hAnsiTheme="minorHAnsi" w:cstheme="minorHAnsi"/>
                <w:sz w:val="20"/>
                <w:szCs w:val="20"/>
              </w:rPr>
              <w:t>pattern (type-1 with FD-OCC), ‘type-1 no FD-OCC’ has obvious performance gain for DS &gt;= 20ns;</w:t>
            </w:r>
          </w:p>
          <w:p w14:paraId="67AE9C4E"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‘DMRS on every RE with FD-OCC’ has better performance than ‘Type-1 with FD-OCC’ and ‘Type-1 no FD-OCC’, and the performance between DMRS on every RE with/without </w:t>
            </w:r>
            <w:r>
              <w:rPr>
                <w:rFonts w:asciiTheme="minorHAnsi" w:hAnsiTheme="minorHAnsi" w:cstheme="minorHAnsi"/>
                <w:sz w:val="20"/>
                <w:szCs w:val="20"/>
              </w:rPr>
              <w:t>FD-OCC is very close;</w:t>
            </w:r>
          </w:p>
          <w:p w14:paraId="30AF4889"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w:t>
            </w:r>
            <w:r>
              <w:rPr>
                <w:rFonts w:asciiTheme="minorHAnsi" w:hAnsiTheme="minorHAnsi" w:cstheme="minorHAnsi"/>
                <w:sz w:val="20"/>
                <w:szCs w:val="20"/>
              </w:rPr>
              <w:t>DMRS on every RE’ can’t support this.</w:t>
            </w:r>
          </w:p>
          <w:p w14:paraId="405BA66B"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w:t>
            </w:r>
            <w:r>
              <w:rPr>
                <w:rFonts w:asciiTheme="minorHAnsi" w:hAnsiTheme="minorHAnsi" w:cstheme="minorHAnsi"/>
                <w:sz w:val="20"/>
                <w:szCs w:val="20"/>
              </w:rPr>
              <w:t>OCC’.</w:t>
            </w:r>
          </w:p>
          <w:p w14:paraId="4A39C1D7" w14:textId="77777777" w:rsidR="00014D5E" w:rsidRDefault="00534F9E">
            <w:pPr>
              <w:pStyle w:val="Caption"/>
              <w:spacing w:line="280" w:lineRule="atLeast"/>
              <w:rPr>
                <w:rFonts w:asciiTheme="minorHAnsi" w:hAnsiTheme="minorHAnsi" w:cstheme="minorHAnsi"/>
                <w:b w:val="0"/>
              </w:rPr>
            </w:pPr>
            <w:bookmarkStart w:id="66" w:name="_Ref61455612"/>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24CE30BF" w14:textId="77777777" w:rsidR="00014D5E" w:rsidRDefault="00534F9E">
            <w:pPr>
              <w:pStyle w:val="Caption"/>
              <w:spacing w:line="280" w:lineRule="atLeast"/>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new DMRS pattern with increased frequency domain densi</w:t>
            </w:r>
            <w:r>
              <w:rPr>
                <w:rFonts w:asciiTheme="minorHAnsi" w:hAnsiTheme="minorHAnsi" w:cstheme="minorHAnsi"/>
                <w:b w:val="0"/>
                <w:lang w:eastAsia="ja-JP"/>
              </w:rPr>
              <w:t xml:space="preserve">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014D5E" w14:paraId="6E59C766" w14:textId="77777777">
        <w:tc>
          <w:tcPr>
            <w:tcW w:w="1998" w:type="dxa"/>
          </w:tcPr>
          <w:p w14:paraId="0B880043"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w:t>
            </w:r>
            <w:r>
              <w:rPr>
                <w:rFonts w:asciiTheme="minorHAnsi" w:hAnsiTheme="minorHAnsi" w:cstheme="minorHAnsi"/>
                <w:iCs/>
              </w:rPr>
              <w:t>servation 2:</w:t>
            </w:r>
            <w:r>
              <w:rPr>
                <w:rFonts w:asciiTheme="minorHAnsi" w:hAnsiTheme="minorHAnsi" w:cstheme="minorHAnsi"/>
                <w:bCs/>
                <w:iCs/>
              </w:rPr>
              <w:t xml:space="preserve"> Type-1 DM-RS shows performance loss due to FD-CDM in nonconsecutive REs.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w:t>
            </w:r>
            <w:r>
              <w:rPr>
                <w:rFonts w:asciiTheme="minorHAnsi" w:hAnsiTheme="minorHAnsi" w:cstheme="minorHAnsi"/>
                <w:bCs/>
                <w:iCs/>
              </w:rPr>
              <w:t xml:space="preserve">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spacing w:line="280" w:lineRule="atLeast"/>
              <w:rPr>
                <w:rFonts w:asciiTheme="minorHAnsi" w:hAnsiTheme="minorHAnsi" w:cstheme="minorHAnsi"/>
                <w:bCs/>
                <w:iCs/>
              </w:rPr>
            </w:pPr>
            <w:r>
              <w:rPr>
                <w:rFonts w:asciiTheme="minorHAnsi" w:hAnsiTheme="minorHAnsi" w:cstheme="minorHAnsi"/>
                <w:bCs/>
                <w:iCs/>
              </w:rPr>
              <w:t xml:space="preserve">Observation 1: For higher SCS values such as 480kHz and 960kHz, BLER performance difference between the ideal channel estimation and real channel </w:t>
            </w:r>
            <w:r>
              <w:rPr>
                <w:rFonts w:asciiTheme="minorHAnsi" w:hAnsiTheme="minorHAnsi" w:cstheme="minorHAnsi"/>
                <w:bCs/>
                <w:iCs/>
              </w:rPr>
              <w:t>estimation varies for different SCS values, where, as the subcarrier spacing is increasing, the performance degradation with real channel estimation also increases which could be attributed to the performance of DM-RS configuration with different SCS value</w:t>
            </w:r>
            <w:r>
              <w:rPr>
                <w:rFonts w:asciiTheme="minorHAnsi" w:hAnsiTheme="minorHAnsi" w:cstheme="minorHAnsi"/>
                <w:bCs/>
                <w:iCs/>
              </w:rPr>
              <w:t>s</w:t>
            </w:r>
          </w:p>
          <w:p w14:paraId="2C88A396" w14:textId="77777777" w:rsidR="00014D5E" w:rsidRDefault="00534F9E">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w:t>
            </w:r>
            <w:r>
              <w:rPr>
                <w:rFonts w:asciiTheme="minorHAnsi" w:hAnsiTheme="minorHAnsi" w:cstheme="minorHAnsi"/>
                <w:bCs/>
                <w:iCs/>
                <w:sz w:val="20"/>
                <w:szCs w:val="20"/>
              </w:rPr>
              <w:t xml:space="preserve"> channel estimation when channel coherence bandwidth is less than the configured SCS</w:t>
            </w:r>
          </w:p>
          <w:p w14:paraId="27F52559" w14:textId="77777777" w:rsidR="00014D5E" w:rsidRDefault="00534F9E">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For supporting NR between 52.6 GHz and 7</w:t>
            </w:r>
            <w:r>
              <w:rPr>
                <w:rFonts w:asciiTheme="minorHAnsi" w:hAnsiTheme="minorHAnsi" w:cstheme="minorHAnsi"/>
                <w:iCs/>
              </w:rPr>
              <w:t xml:space="preserve">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w:t>
            </w:r>
            <w:r>
              <w:rPr>
                <w:rFonts w:asciiTheme="minorHAnsi" w:hAnsiTheme="minorHAnsi" w:cstheme="minorHAnsi"/>
                <w:bCs/>
                <w:iCs/>
                <w:sz w:val="20"/>
                <w:szCs w:val="20"/>
              </w:rPr>
              <w:t xml:space="preserve"> DMRS ports is 2</w:t>
            </w:r>
          </w:p>
          <w:p w14:paraId="590D5EEA" w14:textId="77777777" w:rsidR="00014D5E" w:rsidRDefault="00534F9E">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lastRenderedPageBreak/>
              <w:t>1-symbol: No FD-OCC, maximum # of DMRS ports is 3</w:t>
            </w:r>
          </w:p>
          <w:p w14:paraId="7D362067" w14:textId="77777777" w:rsidR="00014D5E" w:rsidRDefault="00534F9E">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spacing w:line="280" w:lineRule="atLeast"/>
              <w:rPr>
                <w:rFonts w:asciiTheme="minorHAnsi" w:hAnsiTheme="minorHAnsi" w:cstheme="minorHAnsi"/>
              </w:rPr>
            </w:pPr>
            <w:r>
              <w:rPr>
                <w:rFonts w:asciiTheme="minorHAnsi" w:hAnsiTheme="minorHAnsi" w:cstheme="minorHAnsi"/>
              </w:rPr>
              <w:t xml:space="preserve">Proposal 5: Support FD-OCC disable applicable to </w:t>
            </w:r>
            <w:r>
              <w:rPr>
                <w:rFonts w:asciiTheme="minorHAnsi" w:hAnsiTheme="minorHAnsi" w:cstheme="minorHAnsi"/>
              </w:rPr>
              <w:t>certain DMRS indication value by RRC configuration.</w:t>
            </w:r>
          </w:p>
          <w:p w14:paraId="5FCC65A7" w14:textId="77777777" w:rsidR="00014D5E" w:rsidRDefault="00534F9E">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18: Th</w:t>
            </w:r>
            <w:r>
              <w:rPr>
                <w:rFonts w:asciiTheme="minorHAnsi" w:eastAsiaTheme="minorEastAsia" w:hAnsiTheme="minorHAnsi" w:cstheme="minorHAnsi"/>
                <w:lang w:eastAsia="zh-CN"/>
              </w:rPr>
              <w:t xml:space="preserve">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w:t>
            </w:r>
            <w:r>
              <w:rPr>
                <w:rFonts w:asciiTheme="minorHAnsi" w:hAnsiTheme="minorHAnsi" w:cstheme="minorHAnsi"/>
                <w:bCs/>
                <w:lang w:eastAsia="zh-CN"/>
              </w:rPr>
              <w:t>how comparable performance.</w:t>
            </w:r>
          </w:p>
          <w:p w14:paraId="379B5C2E"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w:t>
            </w:r>
            <w:r>
              <w:rPr>
                <w:rFonts w:asciiTheme="minorHAnsi" w:hAnsiTheme="minorHAnsi" w:cstheme="minorHAnsi"/>
                <w:szCs w:val="20"/>
                <w:lang w:eastAsia="zh-CN"/>
              </w:rPr>
              <w:t>t a method for rank-1 transmission that enables the UE to assume that all the remaining orthogonal antenna ports within a CDM group are not associated with transmission of PDSCH to another UE. Further discuss whether or not an RRC parameter is needed to en</w:t>
            </w:r>
            <w:r>
              <w:rPr>
                <w:rFonts w:asciiTheme="minorHAnsi" w:hAnsiTheme="minorHAnsi" w:cstheme="minorHAnsi"/>
                <w:szCs w:val="20"/>
                <w:lang w:eastAsia="zh-CN"/>
              </w:rPr>
              <w:t>able this.</w:t>
            </w:r>
          </w:p>
        </w:tc>
      </w:tr>
      <w:tr w:rsidR="00014D5E" w14:paraId="433C543B" w14:textId="77777777">
        <w:tc>
          <w:tcPr>
            <w:tcW w:w="1998" w:type="dxa"/>
          </w:tcPr>
          <w:p w14:paraId="7D2F48B5" w14:textId="77777777" w:rsidR="00014D5E" w:rsidRDefault="00534F9E">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Caption"/>
              <w:spacing w:line="280" w:lineRule="atLeast"/>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Caption"/>
              <w:spacing w:line="280" w:lineRule="atLeast"/>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w:t>
            </w:r>
            <w:r>
              <w:rPr>
                <w:rFonts w:asciiTheme="minorHAnsi" w:hAnsiTheme="minorHAnsi" w:cstheme="minorHAnsi"/>
                <w:b w:val="0"/>
                <w:iCs/>
              </w:rPr>
              <w:t xml:space="preserve"> can achieve better BLER performance of PDSCH compared with the type-2 DMRS w/o OCC-2 with SCSs =480 and 960 kHz.</w:t>
            </w:r>
          </w:p>
          <w:p w14:paraId="763066C8" w14:textId="77777777" w:rsidR="00014D5E" w:rsidRDefault="00534F9E">
            <w:pPr>
              <w:pStyle w:val="Caption"/>
              <w:spacing w:line="280" w:lineRule="atLeast"/>
              <w:rPr>
                <w:rFonts w:asciiTheme="minorHAnsi" w:hAnsiTheme="minorHAnsi" w:cstheme="minorHAnsi"/>
                <w:b w:val="0"/>
                <w:iCs/>
              </w:rPr>
            </w:pPr>
            <w:bookmarkStart w:id="70" w:name="_Hlk61849605"/>
            <w:bookmarkEnd w:id="69"/>
            <w:r>
              <w:rPr>
                <w:rFonts w:asciiTheme="minorHAnsi" w:hAnsiTheme="minorHAnsi" w:cstheme="minorHAnsi"/>
                <w:b w:val="0"/>
                <w:iCs/>
              </w:rPr>
              <w:t>Observation 13: For rank-2, both type-1 and type-2 DMRS w/o OCC-2 outperfom other DMRS types in BLER performance with SCSs=480 and 960 kHz.</w:t>
            </w:r>
          </w:p>
          <w:p w14:paraId="39E3F6D3" w14:textId="77777777" w:rsidR="00014D5E" w:rsidRDefault="00534F9E">
            <w:pPr>
              <w:pStyle w:val="Caption"/>
              <w:spacing w:line="280" w:lineRule="atLeast"/>
              <w:rPr>
                <w:rFonts w:asciiTheme="minorHAnsi" w:hAnsiTheme="minorHAnsi" w:cstheme="minorHAnsi"/>
                <w:b w:val="0"/>
                <w:iCs/>
              </w:rPr>
            </w:pPr>
            <w:bookmarkStart w:id="71" w:name="_Hlk61849622"/>
            <w:bookmarkEnd w:id="70"/>
            <w:r>
              <w:rPr>
                <w:rFonts w:asciiTheme="minorHAnsi" w:hAnsiTheme="minorHAnsi" w:cstheme="minorHAnsi"/>
                <w:b w:val="0"/>
                <w:iCs/>
              </w:rPr>
              <w:t>Ob</w:t>
            </w:r>
            <w:r>
              <w:rPr>
                <w:rFonts w:asciiTheme="minorHAnsi" w:hAnsiTheme="minorHAnsi" w:cstheme="minorHAnsi"/>
                <w:b w:val="0"/>
                <w:iCs/>
              </w:rPr>
              <w:t xml:space="preserve">servation 14: Type-1 w/o OCC-2 outperforms in BLER performance other DMRS types in the most of the considered cases. </w:t>
            </w:r>
          </w:p>
          <w:p w14:paraId="7980D357" w14:textId="77777777" w:rsidR="00014D5E" w:rsidRDefault="00534F9E">
            <w:pPr>
              <w:pStyle w:val="Caption"/>
              <w:spacing w:line="280" w:lineRule="atLeast"/>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w:t>
            </w:r>
            <w:r>
              <w:rPr>
                <w:rFonts w:asciiTheme="minorHAnsi" w:hAnsiTheme="minorHAnsi" w:cstheme="minorHAnsi"/>
                <w:b w:val="0"/>
                <w:iCs/>
              </w:rPr>
              <w:t>r at higher carrier frequencies (&gt;52.6 GHz).</w:t>
            </w:r>
          </w:p>
          <w:p w14:paraId="5E38B6E0" w14:textId="77777777" w:rsidR="00014D5E" w:rsidRDefault="00534F9E">
            <w:pPr>
              <w:pStyle w:val="Caption"/>
              <w:spacing w:line="280" w:lineRule="atLeast"/>
              <w:rPr>
                <w:rFonts w:asciiTheme="minorHAnsi" w:hAnsiTheme="minorHAnsi" w:cstheme="minorHAnsi"/>
                <w:b w:val="0"/>
                <w:iCs/>
              </w:rPr>
            </w:pPr>
            <w:bookmarkStart w:id="73" w:name="_Hlk61849651"/>
            <w:bookmarkEnd w:id="72"/>
            <w:r>
              <w:rPr>
                <w:rFonts w:asciiTheme="minorHAnsi" w:hAnsiTheme="minorHAnsi" w:cstheme="minorHAnsi"/>
                <w:b w:val="0"/>
                <w:iCs/>
              </w:rPr>
              <w:lastRenderedPageBreak/>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w:t>
            </w:r>
            <w:r>
              <w:rPr>
                <w:rFonts w:asciiTheme="minorHAnsi" w:hAnsiTheme="minorHAnsi" w:cstheme="minorHAnsi"/>
                <w:b w:val="0"/>
                <w:iCs/>
              </w:rPr>
              <w:t>ditional RS overhead associated with the new DMRS type, the usage of new DMRS type leads to reduced achievable PUSCH/PDSCH throughput in comparison with type-1 DMRS w/o OCC.</w:t>
            </w:r>
          </w:p>
          <w:p w14:paraId="0498B38D" w14:textId="77777777" w:rsidR="00014D5E" w:rsidRDefault="00534F9E">
            <w:pPr>
              <w:pStyle w:val="Caption"/>
              <w:spacing w:line="280" w:lineRule="atLeast"/>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w:t>
            </w:r>
            <w:r>
              <w:rPr>
                <w:rFonts w:asciiTheme="minorHAnsi" w:hAnsiTheme="minorHAnsi" w:cstheme="minorHAnsi"/>
                <w:b w:val="0"/>
                <w:iCs/>
              </w:rPr>
              <w:t>f the channel estimation associated with PUSCH/PDSCH.</w:t>
            </w:r>
          </w:p>
          <w:p w14:paraId="712CC811" w14:textId="77777777" w:rsidR="00014D5E" w:rsidRDefault="00534F9E">
            <w:pPr>
              <w:pStyle w:val="Caption"/>
              <w:spacing w:line="280" w:lineRule="atLeast"/>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5E041595" w14:textId="77777777" w:rsidR="00014D5E" w:rsidRDefault="00534F9E">
            <w:pPr>
              <w:pStyle w:val="Caption"/>
              <w:spacing w:line="280" w:lineRule="atLeast"/>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5DBCD410" w14:textId="77777777" w:rsidR="00014D5E" w:rsidRDefault="00534F9E">
            <w:pPr>
              <w:pStyle w:val="Caption"/>
              <w:spacing w:line="280" w:lineRule="atLeast"/>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iCs/>
              </w:rPr>
              <w:t>:</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ListParagraph"/>
              <w:numPr>
                <w:ilvl w:val="0"/>
                <w:numId w:val="43"/>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ListParagraph"/>
              <w:numPr>
                <w:ilvl w:val="0"/>
                <w:numId w:val="43"/>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014D5E" w14:paraId="4120ACBB" w14:textId="77777777">
        <w:tc>
          <w:tcPr>
            <w:tcW w:w="1998" w:type="dxa"/>
          </w:tcPr>
          <w:p w14:paraId="7C784441"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w:t>
            </w:r>
            <w:r>
              <w:rPr>
                <w:rFonts w:asciiTheme="minorHAnsi" w:hAnsiTheme="minorHAnsi" w:cstheme="minorHAnsi"/>
                <w:lang w:eastAsia="zh-CN"/>
              </w:rPr>
              <w:t>, Qualcomm]</w:t>
            </w:r>
          </w:p>
        </w:tc>
        <w:tc>
          <w:tcPr>
            <w:tcW w:w="8190" w:type="dxa"/>
          </w:tcPr>
          <w:p w14:paraId="2CDF763D" w14:textId="77777777" w:rsidR="00014D5E" w:rsidRDefault="00534F9E">
            <w:pPr>
              <w:spacing w:line="280" w:lineRule="atLeast"/>
              <w:rPr>
                <w:rFonts w:asciiTheme="minorHAnsi" w:hAnsiTheme="minorHAnsi" w:cstheme="minorHAnsi"/>
                <w:bCs/>
              </w:rPr>
            </w:pPr>
            <w:r>
              <w:rPr>
                <w:rFonts w:asciiTheme="minorHAnsi" w:hAnsiTheme="minorHAnsi" w:cstheme="minorHAnsi"/>
                <w:bCs/>
                <w:lang w:val="en-GB"/>
              </w:rPr>
              <w:t>Observation 9: For rank 1, with SCS 960kHz, for channels with larger DS, the main reason of performance degradation with the larger SCS is the loss of orthogonality, and the gain from increasing the frequency density of the DMRS tones is limited, i.e., the</w:t>
            </w:r>
            <w:r>
              <w:rPr>
                <w:rFonts w:asciiTheme="minorHAnsi" w:hAnsiTheme="minorHAnsi" w:cstheme="minorHAnsi"/>
                <w:bCs/>
                <w:lang w:val="en-GB"/>
              </w:rPr>
              <w:t xml:space="preserve"> performances of Config.1 with no CDMing and the new configuration with no CDMing are very close to each other. </w:t>
            </w:r>
          </w:p>
          <w:p w14:paraId="13C7C91F" w14:textId="77777777" w:rsidR="00014D5E" w:rsidRDefault="00534F9E">
            <w:pPr>
              <w:spacing w:line="280" w:lineRule="atLeast"/>
              <w:rPr>
                <w:rFonts w:asciiTheme="minorHAnsi" w:hAnsiTheme="minorHAnsi" w:cstheme="minorHAnsi"/>
                <w:bCs/>
              </w:rPr>
            </w:pPr>
            <w:r>
              <w:rPr>
                <w:rFonts w:asciiTheme="minorHAnsi" w:hAnsiTheme="minorHAnsi" w:cstheme="minorHAnsi"/>
                <w:bCs/>
                <w:lang w:val="en-GB"/>
              </w:rPr>
              <w:t>Observation 10: For rank 1, with SCS 480kHz, even for channels with larger DS, the different DMRS patterns have very comparable performances, a</w:t>
            </w:r>
            <w:r>
              <w:rPr>
                <w:rFonts w:asciiTheme="minorHAnsi" w:hAnsiTheme="minorHAnsi" w:cstheme="minorHAnsi"/>
                <w:bCs/>
                <w:lang w:val="en-GB"/>
              </w:rPr>
              <w:t xml:space="preserve">nd the best performance is obtained Config.1 with no CDMing. </w:t>
            </w:r>
          </w:p>
          <w:p w14:paraId="727B5E42" w14:textId="77777777" w:rsidR="00014D5E" w:rsidRDefault="00534F9E">
            <w:pPr>
              <w:spacing w:line="280" w:lineRule="atLeast"/>
              <w:rPr>
                <w:rFonts w:asciiTheme="minorHAnsi" w:hAnsiTheme="minorHAnsi" w:cstheme="minorHAnsi"/>
                <w:bCs/>
              </w:rPr>
            </w:pPr>
            <w:r>
              <w:rPr>
                <w:rFonts w:asciiTheme="minorHAnsi" w:hAnsiTheme="minorHAnsi" w:cstheme="minorHAnsi"/>
                <w:bCs/>
              </w:rPr>
              <w:t>Observation 11: For rank 2, with SCS 960kHz, with DS 20ns all DMRS patterns perform the same, while with DS 50ns, there is a significant performance loss when FD-OCC is ON, and the best performa</w:t>
            </w:r>
            <w:r>
              <w:rPr>
                <w:rFonts w:asciiTheme="minorHAnsi" w:hAnsiTheme="minorHAnsi" w:cstheme="minorHAnsi"/>
                <w:bCs/>
              </w:rPr>
              <w:t xml:space="preserve">nce is obtained with config type 1 with ports from different CDM groups. </w:t>
            </w:r>
          </w:p>
          <w:p w14:paraId="01DC0C6E" w14:textId="77777777" w:rsidR="00014D5E" w:rsidRDefault="00534F9E">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spacing w:line="280" w:lineRule="atLeast"/>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29B1C996" w14:textId="77777777" w:rsidR="00014D5E" w:rsidRDefault="00534F9E">
            <w:pPr>
              <w:pStyle w:val="Caption"/>
              <w:spacing w:line="280" w:lineRule="atLeast"/>
              <w:rPr>
                <w:rFonts w:asciiTheme="minorHAnsi" w:hAnsiTheme="minorHAnsi" w:cstheme="minorHAnsi"/>
                <w:b w:val="0"/>
              </w:rPr>
            </w:pPr>
            <w:r>
              <w:rPr>
                <w:rFonts w:asciiTheme="minorHAnsi" w:hAnsiTheme="minorHAnsi" w:cstheme="minorHAnsi"/>
                <w:b w:val="0"/>
              </w:rPr>
              <w:t>Proposal 6: For DMRS enhancement for high SCSs, while communicating over channels with large DS and using high MCS, for rank 1, a single port should be used from one CDM group and the remaining ports from the same group should not be assigned to other UEs.</w:t>
            </w:r>
            <w:r>
              <w:rPr>
                <w:rFonts w:asciiTheme="minorHAnsi" w:hAnsiTheme="minorHAnsi" w:cstheme="minorHAnsi"/>
                <w:b w:val="0"/>
              </w:rPr>
              <w:t xml:space="preserve"> </w:t>
            </w:r>
          </w:p>
          <w:p w14:paraId="248F458D" w14:textId="77777777" w:rsidR="00014D5E" w:rsidRDefault="00534F9E">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ListParagraph"/>
              <w:numPr>
                <w:ilvl w:val="0"/>
                <w:numId w:val="44"/>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ListParagraph"/>
              <w:numPr>
                <w:ilvl w:val="0"/>
                <w:numId w:val="44"/>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w:t>
            </w:r>
            <w:r>
              <w:rPr>
                <w:rFonts w:asciiTheme="minorHAnsi" w:hAnsiTheme="minorHAnsi" w:cstheme="minorHAnsi"/>
                <w:bCs/>
                <w:sz w:val="20"/>
                <w:szCs w:val="20"/>
              </w:rPr>
              <w:t>ies</w:t>
            </w:r>
          </w:p>
        </w:tc>
      </w:tr>
      <w:tr w:rsidR="00014D5E" w14:paraId="759968AD" w14:textId="77777777">
        <w:tc>
          <w:tcPr>
            <w:tcW w:w="1998" w:type="dxa"/>
          </w:tcPr>
          <w:p w14:paraId="1D8F56AE"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line="280" w:lineRule="atLeast"/>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 xml:space="preserve">For DMRS </w:t>
            </w:r>
            <w:r>
              <w:rPr>
                <w:rFonts w:asciiTheme="minorHAnsi" w:hAnsiTheme="minorHAnsi" w:cstheme="minorHAnsi"/>
                <w:iCs/>
              </w:rPr>
              <w:t>enhancement in NR extension up to 71 GHz support either indication to UE that CDM groups, signaled in scheduling DCI, do not contain potential co-scheduled DMRS ports (aka DMRS without OCC de-spreading) or full-density DMRS (without any OCC de-spreading re</w:t>
            </w:r>
            <w:r>
              <w:rPr>
                <w:rFonts w:asciiTheme="minorHAnsi" w:hAnsiTheme="minorHAnsi" w:cstheme="minorHAnsi"/>
                <w:iCs/>
              </w:rPr>
              <w:t>strictions).</w:t>
            </w:r>
          </w:p>
        </w:tc>
      </w:tr>
      <w:tr w:rsidR="00014D5E" w14:paraId="524845BA" w14:textId="77777777">
        <w:tc>
          <w:tcPr>
            <w:tcW w:w="1998" w:type="dxa"/>
          </w:tcPr>
          <w:p w14:paraId="671D91A3"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spacing w:line="280" w:lineRule="atLeast"/>
              <w:rPr>
                <w:rFonts w:asciiTheme="minorHAnsi" w:hAnsiTheme="minorHAnsi" w:cstheme="minorHAnsi"/>
                <w:iCs/>
              </w:rPr>
            </w:pPr>
            <w:r>
              <w:rPr>
                <w:rFonts w:asciiTheme="minorHAnsi" w:hAnsiTheme="minorHAnsi" w:cstheme="minorHAnsi"/>
                <w:bCs/>
                <w:iCs/>
              </w:rPr>
              <w:t>Proposa</w:t>
            </w:r>
            <w:r>
              <w:rPr>
                <w:rFonts w:asciiTheme="minorHAnsi" w:hAnsiTheme="minorHAnsi" w:cstheme="minorHAnsi"/>
                <w:bCs/>
                <w:iCs/>
              </w:rPr>
              <w:t xml:space="preserve">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w:t>
            </w:r>
            <w:r>
              <w:rPr>
                <w:rFonts w:asciiTheme="minorHAnsi" w:hAnsiTheme="minorHAnsi" w:cstheme="minorHAnsi"/>
                <w:bCs/>
                <w:lang w:eastAsia="zh-CN"/>
              </w:rPr>
              <w:t>ot applied for 480 kHz and 960 kHz SCS, for Type1 and/or Type 2 DMRS  </w:t>
            </w:r>
          </w:p>
          <w:p w14:paraId="2B43B3C4" w14:textId="77777777" w:rsidR="00014D5E" w:rsidRDefault="00534F9E">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Heading3"/>
        <w:numPr>
          <w:ilvl w:val="2"/>
          <w:numId w:val="47"/>
        </w:numPr>
        <w:rPr>
          <w:lang w:eastAsia="zh-CN"/>
        </w:rPr>
      </w:pPr>
      <w:r>
        <w:rPr>
          <w:lang w:eastAsia="zh-CN"/>
        </w:rPr>
        <w:t xml:space="preserve">Summary on DMRS </w:t>
      </w:r>
    </w:p>
    <w:p w14:paraId="33F25339" w14:textId="77777777" w:rsidR="00014D5E" w:rsidRDefault="00534F9E">
      <w:pPr>
        <w:pStyle w:val="Heading4"/>
        <w:numPr>
          <w:ilvl w:val="3"/>
          <w:numId w:val="47"/>
        </w:numPr>
      </w:pPr>
      <w:r>
        <w:t>FD density</w:t>
      </w:r>
    </w:p>
    <w:p w14:paraId="726F7C1C" w14:textId="77777777" w:rsidR="00014D5E" w:rsidRDefault="00534F9E">
      <w:r>
        <w:t xml:space="preserve">The </w:t>
      </w:r>
      <w:r>
        <w:t>following was agreed in RAN1#104-e meeting.</w:t>
      </w:r>
    </w:p>
    <w:p w14:paraId="39F9262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Further s</w:t>
      </w:r>
      <w:r>
        <w:rPr>
          <w:rFonts w:ascii="Times New Roman" w:hAnsi="Times New Roman"/>
          <w:sz w:val="20"/>
          <w:szCs w:val="20"/>
          <w:lang w:eastAsia="ja-JP"/>
        </w:rPr>
        <w:t xml:space="preserve">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w:t>
      </w:r>
      <w:r>
        <w:rPr>
          <w:rFonts w:ascii="Times New Roman" w:hAnsi="Times New Roman"/>
          <w:sz w:val="20"/>
          <w:szCs w:val="20"/>
        </w:rPr>
        <w:t>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w:t>
      </w:r>
      <w:r>
        <w:t>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w:t>
      </w:r>
      <w:r>
        <w:t>D-OCC’ has better performance than ‘Type-1 with FD-OCC’. It also observed that ‘Type-1 no FD-OCC’ still supports data multiplexing in DMRS symbols, while ‘DMRS on every RE’ cannot support that.</w:t>
      </w:r>
    </w:p>
    <w:p w14:paraId="60DABD44" w14:textId="77777777" w:rsidR="00014D5E" w:rsidRDefault="00534F9E">
      <w:r>
        <w:t>[5, InterDigital] compared BLER and throughput performances of</w:t>
      </w:r>
      <w:r>
        <w:t xml:space="preserve">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[7, Lenovo] evaluated B</w:t>
      </w:r>
      <w:r>
        <w:t>LER performance of DMRS mapped to each RE in frequency domain and showed about 1 dB gain for 960 kHz SCS compared to existing type-1 DMRS. It also proposed to reduce number of DM-RS ports as the performance gain of high rank MIMO channels is expected to be</w:t>
      </w:r>
      <w:r>
        <w:t xml:space="preserv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 xml:space="preserve">[15, Nokia] compared BLER performance of rank-1 and </w:t>
      </w:r>
      <w:r>
        <w:t>rank-2 PDSCH for different DMRS configuration options w/ and w/o OCC-2 (i.e. Rel-15 type-1, Rel-15 type-2 and new type (“comb-1”) ) without any phase noise impairments for 480 and 960 kHz SCS. It is observed that new type DMRS (i.e. comb-1 or increased fre</w:t>
      </w:r>
      <w:r>
        <w:t>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w:t>
      </w:r>
      <w:r>
        <w:t>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w:t>
      </w:r>
      <w:r>
        <w:rPr>
          <w:lang w:val="en-GB" w:eastAsia="zh-CN"/>
        </w:rPr>
        <w:t>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[22, Apple] compared the perform</w:t>
      </w:r>
      <w:r>
        <w:t>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w:t>
      </w:r>
      <w:r>
        <w:t>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w:t>
      </w:r>
      <w:r>
        <w:rPr>
          <w:lang w:eastAsia="zh-CN"/>
        </w:rPr>
        <w:t>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w:t>
      </w:r>
      <w:r>
        <w:t xml:space="preserve">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w:t>
      </w:r>
      <w:r>
        <w:rPr>
          <w:rFonts w:ascii="Times New Roman" w:hAnsi="Times New Roman"/>
          <w:szCs w:val="20"/>
          <w:lang w:eastAsia="zh-CN"/>
        </w:rPr>
        <w:t>ncreased DMRS frequency density are summarized below.</w:t>
      </w:r>
    </w:p>
    <w:p w14:paraId="00B76B7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BodyText"/>
        <w:spacing w:after="0"/>
        <w:rPr>
          <w:rFonts w:ascii="Times New Roman" w:hAnsi="Times New Roman"/>
          <w:szCs w:val="20"/>
          <w:lang w:eastAsia="zh-CN"/>
        </w:rPr>
      </w:pPr>
    </w:p>
    <w:p w14:paraId="022179A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increased DMRS frequency density are </w:t>
      </w:r>
      <w:r>
        <w:rPr>
          <w:rFonts w:ascii="Times New Roman" w:hAnsi="Times New Roman"/>
          <w:szCs w:val="20"/>
          <w:lang w:eastAsia="zh-CN"/>
        </w:rPr>
        <w:t>summarized below.</w:t>
      </w:r>
    </w:p>
    <w:p w14:paraId="5945B16C" w14:textId="77777777" w:rsidR="00014D5E" w:rsidRDefault="00534F9E">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BodyText"/>
        <w:spacing w:after="0"/>
        <w:rPr>
          <w:rFonts w:asciiTheme="minorHAnsi" w:hAnsiTheme="minorHAnsi" w:cstheme="minorHAnsi"/>
          <w:szCs w:val="20"/>
          <w:lang w:eastAsia="zh-CN"/>
        </w:rPr>
      </w:pPr>
    </w:p>
    <w:p w14:paraId="40D6F28E"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BodyText"/>
        <w:spacing w:after="0"/>
        <w:rPr>
          <w:rFonts w:asciiTheme="minorHAnsi" w:hAnsiTheme="minorHAnsi" w:cstheme="minorHAnsi"/>
        </w:rPr>
      </w:pPr>
      <w:r>
        <w:rPr>
          <w:rFonts w:asciiTheme="minorHAnsi" w:hAnsiTheme="minorHAnsi" w:cstheme="minorHAnsi"/>
        </w:rPr>
        <w:t>It has been three meetings for companies to consider, evaluate and deba</w:t>
      </w:r>
      <w:r>
        <w:rPr>
          <w:rFonts w:asciiTheme="minorHAnsi" w:hAnsiTheme="minorHAnsi" w:cstheme="minorHAnsi"/>
        </w:rPr>
        <w:t xml:space="preserve">te on the increased DMRS frequency density. Although more evaluation results are submitted, there has not been a shift in company positions to form a clear majority to support it. </w:t>
      </w:r>
    </w:p>
    <w:p w14:paraId="302A570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w:t>
      </w:r>
      <w:r>
        <w:rPr>
          <w:rFonts w:asciiTheme="minorHAnsi" w:hAnsiTheme="minorHAnsi" w:cstheme="minorHAnsi"/>
        </w:rPr>
        <w:t>,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w:t>
      </w:r>
      <w:r>
        <w:rPr>
          <w:rFonts w:asciiTheme="minorHAnsi" w:hAnsiTheme="minorHAnsi" w:cstheme="minorHAnsi"/>
          <w:szCs w:val="20"/>
          <w:lang w:eastAsia="zh-CN"/>
        </w:rPr>
        <w:t xml:space="preserve">ed density (full RE).  </w:t>
      </w:r>
    </w:p>
    <w:p w14:paraId="6358CD8D" w14:textId="77777777" w:rsidR="00014D5E" w:rsidRDefault="00014D5E">
      <w:pPr>
        <w:pStyle w:val="BodyText"/>
        <w:spacing w:after="0"/>
        <w:rPr>
          <w:rFonts w:ascii="Times New Roman" w:hAnsi="Times New Roman"/>
          <w:szCs w:val="20"/>
          <w:lang w:eastAsia="zh-CN"/>
        </w:rPr>
      </w:pPr>
    </w:p>
    <w:p w14:paraId="60D294A7" w14:textId="77777777" w:rsidR="00014D5E" w:rsidRDefault="00534F9E">
      <w:pPr>
        <w:pStyle w:val="Heading5"/>
      </w:pPr>
      <w:r>
        <w:t xml:space="preserve">Discussion point 4-1: </w:t>
      </w:r>
    </w:p>
    <w:p w14:paraId="099DC33B" w14:textId="77777777" w:rsidR="00014D5E" w:rsidRDefault="00014D5E">
      <w:pPr>
        <w:pStyle w:val="BodyText"/>
        <w:spacing w:after="0"/>
        <w:rPr>
          <w:rFonts w:ascii="Times New Roman" w:hAnsi="Times New Roman"/>
          <w:szCs w:val="20"/>
          <w:lang w:eastAsia="zh-CN"/>
        </w:rPr>
      </w:pPr>
    </w:p>
    <w:p w14:paraId="04576BE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increased DMRS frequency density and/or </w:t>
            </w:r>
            <w:r>
              <w:rPr>
                <w:rFonts w:ascii="Times New Roman" w:hAnsi="Times New Roman"/>
                <w:szCs w:val="20"/>
                <w:lang w:eastAsia="zh-CN"/>
              </w:rPr>
              <w:t>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BodyText"/>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w:t>
            </w:r>
            <w:r>
              <w:rPr>
                <w:rFonts w:ascii="Times New Roman" w:hAnsi="Times New Roman"/>
                <w:szCs w:val="20"/>
                <w:lang w:eastAsia="zh-CN"/>
              </w:rPr>
              <w:t xml:space="preserve">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w:t>
            </w:r>
            <w:r>
              <w:rPr>
                <w:rFonts w:ascii="Times New Roman" w:hAnsi="Times New Roman"/>
                <w:szCs w:val="20"/>
                <w:lang w:eastAsia="zh-CN"/>
              </w:rPr>
              <w:t>, then this discussion should be closed.</w:t>
            </w:r>
          </w:p>
          <w:p w14:paraId="4466CC2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014D5E" w14:paraId="59C4EB88" w14:textId="77777777">
        <w:trPr>
          <w:trHeight w:val="339"/>
        </w:trPr>
        <w:tc>
          <w:tcPr>
            <w:tcW w:w="1871" w:type="dxa"/>
          </w:tcPr>
          <w:p w14:paraId="5C60638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Since the DMRS fr</w:t>
            </w:r>
            <w:r>
              <w:rPr>
                <w:rFonts w:ascii="Times New Roman" w:hAnsi="Times New Roman"/>
                <w:szCs w:val="20"/>
                <w:lang w:eastAsia="zh-CN"/>
              </w:rPr>
              <w:t xml:space="preserve">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w:t>
            </w:r>
            <w:r>
              <w:rPr>
                <w:rFonts w:ascii="Times New Roman" w:hAnsi="Times New Roman"/>
                <w:szCs w:val="20"/>
                <w:lang w:eastAsia="zh-CN"/>
              </w:rPr>
              <w:t>ot support increased density for DMRS.</w:t>
            </w:r>
          </w:p>
        </w:tc>
      </w:tr>
      <w:tr w:rsidR="00014D5E" w14:paraId="1AFA8731" w14:textId="77777777">
        <w:trPr>
          <w:trHeight w:val="339"/>
        </w:trPr>
        <w:tc>
          <w:tcPr>
            <w:tcW w:w="1871" w:type="dxa"/>
          </w:tcPr>
          <w:p w14:paraId="4B701E8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w:t>
            </w:r>
            <w:r>
              <w:rPr>
                <w:rFonts w:ascii="Times New Roman" w:eastAsia="MS PMincho" w:hAnsi="Times New Roman"/>
                <w:szCs w:val="20"/>
                <w:lang w:eastAsia="zh-CN"/>
              </w:rPr>
              <w:t>argued as “small”, as UEs in severe environment in terms of SNR is assumed. In addition, we assume limited number of layers could be available in higher FR, which implies less data multiplexing is possible in practice. So we still prefer to have this funct</w:t>
            </w:r>
            <w:r>
              <w:rPr>
                <w:rFonts w:ascii="Times New Roman" w:eastAsia="MS PMincho" w:hAnsi="Times New Roman"/>
                <w:szCs w:val="20"/>
                <w:lang w:eastAsia="zh-CN"/>
              </w:rPr>
              <w:t>ionality.</w:t>
            </w:r>
          </w:p>
        </w:tc>
      </w:tr>
      <w:tr w:rsidR="00014D5E" w14:paraId="1D0B8382" w14:textId="77777777">
        <w:trPr>
          <w:trHeight w:val="339"/>
        </w:trPr>
        <w:tc>
          <w:tcPr>
            <w:tcW w:w="1871" w:type="dxa"/>
          </w:tcPr>
          <w:p w14:paraId="18212DA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BE14B1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w:t>
            </w:r>
            <w:r>
              <w:rPr>
                <w:rFonts w:ascii="Times New Roman" w:hAnsi="Times New Roman"/>
                <w:szCs w:val="20"/>
                <w:lang w:eastAsia="zh-CN"/>
              </w:rPr>
              <w:t>kia/NSB</w:t>
            </w:r>
          </w:p>
        </w:tc>
        <w:tc>
          <w:tcPr>
            <w:tcW w:w="8021" w:type="dxa"/>
          </w:tcPr>
          <w:p w14:paraId="6C174CD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014D5E" w14:paraId="7ABBED67" w14:textId="77777777">
        <w:trPr>
          <w:trHeight w:val="339"/>
        </w:trPr>
        <w:tc>
          <w:tcPr>
            <w:tcW w:w="1871" w:type="dxa"/>
          </w:tcPr>
          <w:p w14:paraId="32A9B50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391C83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that increased DMRS frequency density should be supported cons</w:t>
            </w:r>
            <w:r>
              <w:rPr>
                <w:rFonts w:ascii="Times New Roman" w:hAnsi="Times New Roman"/>
                <w:szCs w:val="20"/>
                <w:lang w:eastAsia="zh-CN"/>
              </w:rPr>
              <w:t xml:space="preserve">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BodyText"/>
              <w:spacing w:after="0" w:line="280" w:lineRule="atLeast"/>
              <w:rPr>
                <w:rFonts w:ascii="Times New Roman" w:hAnsi="Times New Roman"/>
                <w:szCs w:val="20"/>
                <w:lang w:eastAsia="zh-CN"/>
              </w:rPr>
            </w:pPr>
          </w:p>
        </w:tc>
        <w:tc>
          <w:tcPr>
            <w:tcW w:w="8021" w:type="dxa"/>
          </w:tcPr>
          <w:p w14:paraId="26F8051F" w14:textId="77777777" w:rsidR="00014D5E" w:rsidRDefault="00014D5E">
            <w:pPr>
              <w:pStyle w:val="BodyText"/>
              <w:spacing w:after="0" w:line="280" w:lineRule="atLeast"/>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w:t>
            </w:r>
            <w:r>
              <w:rPr>
                <w:rFonts w:ascii="Times New Roman" w:hAnsi="Times New Roman"/>
                <w:szCs w:val="20"/>
                <w:lang w:eastAsia="zh-CN"/>
              </w:rPr>
              <w:t>OMO, InterDigital</w:t>
            </w:r>
          </w:p>
          <w:p w14:paraId="311BA02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Considering RAN1 agreed to support a configuration of</w:t>
            </w:r>
            <w:r>
              <w:rPr>
                <w:rFonts w:ascii="Times New Roman" w:hAnsi="Times New Roman"/>
                <w:szCs w:val="20"/>
                <w:lang w:eastAsia="zh-CN"/>
              </w:rPr>
              <w:t xml:space="preserve"> DMRS where the UE is able to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Heading5"/>
      </w:pPr>
      <w:r>
        <w:rPr>
          <w:highlight w:val="cyan"/>
        </w:rPr>
        <w:t>Conclusion 4-1:</w:t>
      </w:r>
      <w:r>
        <w:t xml:space="preserve"> </w:t>
      </w:r>
    </w:p>
    <w:p w14:paraId="3482AE1C" w14:textId="77777777" w:rsidR="00014D5E" w:rsidRDefault="00534F9E">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w:t>
      </w:r>
      <w:r>
        <w:rPr>
          <w:rFonts w:ascii="Times New Roman" w:hAnsi="Times New Roman"/>
          <w:sz w:val="20"/>
          <w:szCs w:val="20"/>
        </w:rPr>
        <w:t>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TableGrid"/>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D18FA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014D5E" w14:paraId="1CBBBBA8" w14:textId="77777777">
        <w:trPr>
          <w:trHeight w:val="339"/>
        </w:trPr>
        <w:tc>
          <w:tcPr>
            <w:tcW w:w="1871" w:type="dxa"/>
          </w:tcPr>
          <w:p w14:paraId="51A85F41" w14:textId="77777777" w:rsidR="00014D5E" w:rsidRDefault="00014D5E">
            <w:pPr>
              <w:pStyle w:val="BodyText"/>
              <w:spacing w:after="0" w:line="280" w:lineRule="atLeast"/>
              <w:rPr>
                <w:rFonts w:ascii="Times New Roman" w:hAnsi="Times New Roman"/>
                <w:szCs w:val="20"/>
                <w:lang w:eastAsia="zh-CN"/>
              </w:rPr>
            </w:pPr>
          </w:p>
        </w:tc>
        <w:tc>
          <w:tcPr>
            <w:tcW w:w="8021" w:type="dxa"/>
          </w:tcPr>
          <w:p w14:paraId="435B32E1" w14:textId="77777777" w:rsidR="00014D5E" w:rsidRDefault="00014D5E">
            <w:pPr>
              <w:pStyle w:val="BodyText"/>
              <w:spacing w:after="0" w:line="280" w:lineRule="atLeast"/>
              <w:rPr>
                <w:rFonts w:ascii="Times New Roman" w:hAnsi="Times New Roman"/>
                <w:szCs w:val="20"/>
                <w:lang w:eastAsia="zh-CN"/>
              </w:rPr>
            </w:pPr>
          </w:p>
        </w:tc>
      </w:tr>
    </w:tbl>
    <w:p w14:paraId="691ACE4E" w14:textId="77777777" w:rsidR="00014D5E" w:rsidRDefault="00014D5E"/>
    <w:p w14:paraId="446981F8" w14:textId="77777777" w:rsidR="00014D5E" w:rsidRDefault="00534F9E">
      <w:pPr>
        <w:pStyle w:val="Heading4"/>
        <w:numPr>
          <w:ilvl w:val="3"/>
          <w:numId w:val="47"/>
        </w:numPr>
      </w:pPr>
      <w:r>
        <w:t>FD OCC</w:t>
      </w:r>
    </w:p>
    <w:p w14:paraId="1EABD5B2" w14:textId="77777777" w:rsidR="00014D5E" w:rsidRDefault="00534F9E">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whether to support a </w:t>
      </w:r>
      <w:r>
        <w:rPr>
          <w:rFonts w:ascii="Times New Roman" w:hAnsi="Times New Roman"/>
          <w:lang w:eastAsia="ja-JP"/>
        </w:rPr>
        <w:t>configuration of DMRS in which FD-OCC is not applied for 480 kHz and 960 kHz SCS</w:t>
      </w:r>
    </w:p>
    <w:p w14:paraId="618959DA"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w:t>
      </w:r>
      <w:r>
        <w:rPr>
          <w:rFonts w:ascii="Times New Roman" w:hAnsi="Times New Roman"/>
        </w:rPr>
        <w:t>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[3, vivo] compared PDSCH BLER performance of type-1 DMRS with and without FD-OCC for 480KHz and 960 KHz SCS with 64QAM, while the phase noise is comp</w:t>
      </w:r>
      <w:r>
        <w:t>ensated with CPE only approach. It observed some gain of both type-1 and type-2 DMRS without OCC for high MCS especially at large delay spread (e.g., TDL-A DS &gt;= 20 ns).</w:t>
      </w:r>
    </w:p>
    <w:p w14:paraId="47544210" w14:textId="77777777" w:rsidR="00014D5E" w:rsidRDefault="00534F9E">
      <w:r>
        <w:t>[7, Lenovo] argued that for NR operation beyond 52.6 GHz, the performance gain of high</w:t>
      </w:r>
      <w:r>
        <w:t xml:space="preserve"> rank is limited. Therefore, it proposed to support FD-OCC off for this FR, at least with high SCS values of 480kHz and 960kHz and consequently reduce the number of orthogonal ports. </w:t>
      </w:r>
    </w:p>
    <w:p w14:paraId="067742F2" w14:textId="77777777" w:rsidR="00014D5E" w:rsidRDefault="00534F9E">
      <w:r>
        <w:t>[13, Ericsson] proposed to support FD-OCC off for rank-1 UE and argued t</w:t>
      </w:r>
      <w:r>
        <w:t>hat such a method is most beneficial for Type-1 DMRS, since this DMRS type is well-suited for the 52.6 – 71 GHz band due to it's low PAPR/CM properties, and the fact that large DMRS port-multiplexing capacity is not needed.</w:t>
      </w:r>
    </w:p>
    <w:p w14:paraId="284FFD4E" w14:textId="77777777" w:rsidR="00014D5E" w:rsidRDefault="00534F9E">
      <w:pPr>
        <w:rPr>
          <w:lang w:val="en-GB"/>
        </w:rPr>
      </w:pPr>
      <w:r>
        <w:t>[15, Nokia] compared BLER perfor</w:t>
      </w:r>
      <w:r>
        <w:t>mance of rank-1 and rank-2 PDSCH for different DMRS configuration options w/ and w/o OCC-2 (i.e. Rel-15 type-1, Rel-15 type-2 and new type (“comb-1”) ) without any phase noise impairments. It is observed that Type-1 w/o OCC-2 outperforms other DMRS configu</w:t>
      </w:r>
      <w:r>
        <w:t>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w:t>
      </w:r>
      <w:r>
        <w:t>ed by high frequency density (i.e., every RE) and 2-FD-OCC across adjacent REs with existing type-1 and type-2 DMRS patterns with 480 and 960kHz SCS. It is observed that for channels with larger DS, the main reason of performance degradation with the large</w:t>
      </w:r>
      <w:r>
        <w:t>r SCS is the loss of orthogonality. It showed performance gain without CDM for MCS22/26.</w:t>
      </w:r>
    </w:p>
    <w:p w14:paraId="0D27AD02" w14:textId="77777777" w:rsidR="00014D5E" w:rsidRDefault="00534F9E">
      <w:pPr>
        <w:rPr>
          <w:lang w:val="en-GB" w:eastAsia="zh-CN"/>
        </w:rPr>
      </w:pPr>
      <w:r>
        <w:lastRenderedPageBreak/>
        <w:t xml:space="preserve">[21, Intel] evaluated </w:t>
      </w:r>
      <w:r>
        <w:rPr>
          <w:lang w:val="en-GB" w:eastAsia="zh-CN"/>
        </w:rPr>
        <w:t>PDSCH performance with and without frequency domain OCC being enabled for DMRS. For higher order modulation such as 64QAM (MCS 22), it observed t</w:t>
      </w:r>
      <w:r>
        <w:rPr>
          <w:lang w:val="en-GB" w:eastAsia="zh-CN"/>
        </w:rPr>
        <w: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w:t>
      </w:r>
      <w:r>
        <w: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w:t>
      </w:r>
      <w:r>
        <w:rPr>
          <w:rFonts w:asciiTheme="minorHAnsi" w:hAnsiTheme="minorHAnsi" w:cstheme="minorHAnsi"/>
          <w:lang w:eastAsia="zh-CN"/>
        </w:rPr>
        <w:t xml:space="preserve">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w:t>
      </w:r>
      <w:r>
        <w:rPr>
          <w:rFonts w:asciiTheme="minorHAnsi" w:hAnsiTheme="minorHAnsi" w:cstheme="minorHAnsi"/>
          <w:szCs w:val="20"/>
          <w:lang w:eastAsia="zh-CN"/>
        </w:rPr>
        <w:t>ff FD-OCC are summarized below.</w:t>
      </w:r>
    </w:p>
    <w:p w14:paraId="1A9A3393"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BodyText"/>
        <w:spacing w:after="0"/>
        <w:rPr>
          <w:rFonts w:asciiTheme="minorHAnsi" w:hAnsiTheme="minorHAnsi" w:cstheme="minorHAnsi"/>
          <w:szCs w:val="20"/>
          <w:lang w:eastAsia="zh-CN"/>
        </w:rPr>
      </w:pPr>
    </w:p>
    <w:p w14:paraId="6574AE2B" w14:textId="77777777" w:rsidR="00014D5E" w:rsidRDefault="00534F9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[13, Ericsson], [15, Nokia], [18, Qualcomm], [</w:t>
      </w:r>
      <w:r>
        <w:rPr>
          <w:rFonts w:asciiTheme="minorHAnsi" w:hAnsiTheme="minorHAnsi" w:cstheme="minorHAnsi"/>
        </w:rPr>
        <w:t xml:space="preserve">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BodyText"/>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BodyText"/>
        <w:spacing w:after="0"/>
        <w:rPr>
          <w:rFonts w:ascii="Times New Roman" w:hAnsi="Times New Roman"/>
          <w:szCs w:val="20"/>
          <w:lang w:eastAsia="zh-CN"/>
        </w:rPr>
      </w:pPr>
    </w:p>
    <w:p w14:paraId="0D357FF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BodyText"/>
        <w:spacing w:after="0"/>
        <w:rPr>
          <w:rFonts w:eastAsia="MS Mincho"/>
          <w:color w:val="000000"/>
          <w:lang w:eastAsia="ja-JP"/>
        </w:rPr>
      </w:pPr>
    </w:p>
    <w:p w14:paraId="05390263"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BodyText"/>
        <w:spacing w:after="0"/>
        <w:rPr>
          <w:rFonts w:ascii="Times New Roman" w:hAnsi="Times New Roman"/>
          <w:szCs w:val="20"/>
          <w:lang w:eastAsia="zh-CN"/>
        </w:rPr>
      </w:pPr>
    </w:p>
    <w:p w14:paraId="7867127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Moderato</w:t>
      </w:r>
      <w:r>
        <w:rPr>
          <w:rFonts w:ascii="Times New Roman" w:hAnsi="Times New Roman"/>
          <w:szCs w:val="20"/>
          <w:lang w:eastAsia="zh-CN"/>
        </w:rPr>
        <w:t>r’s comment:</w:t>
      </w:r>
    </w:p>
    <w:p w14:paraId="253C622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BodyText"/>
        <w:spacing w:after="0"/>
        <w:rPr>
          <w:rFonts w:ascii="Times New Roman" w:hAnsi="Times New Roman"/>
          <w:szCs w:val="20"/>
          <w:lang w:eastAsia="zh-CN"/>
        </w:rPr>
      </w:pPr>
    </w:p>
    <w:p w14:paraId="056B31F7" w14:textId="77777777" w:rsidR="00014D5E" w:rsidRDefault="00534F9E">
      <w:pPr>
        <w:pStyle w:val="Heading5"/>
      </w:pPr>
      <w:r>
        <w:t>Proposal 4-2</w:t>
      </w:r>
    </w:p>
    <w:p w14:paraId="7C6881F4" w14:textId="77777777" w:rsidR="00014D5E" w:rsidRDefault="00534F9E">
      <w:r>
        <w:t xml:space="preserve">Alt1: </w:t>
      </w:r>
    </w:p>
    <w:p w14:paraId="504E7AC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w:t>
      </w:r>
      <w:r>
        <w:rPr>
          <w:rFonts w:ascii="Times New Roman" w:hAnsi="Times New Roman"/>
          <w:sz w:val="20"/>
          <w:szCs w:val="20"/>
        </w:rPr>
        <w:t>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DCA12C4"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7C3ED28D"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w:t>
      </w:r>
      <w:r>
        <w:rPr>
          <w:rFonts w:ascii="Times New Roman" w:eastAsia="MS PMincho" w:hAnsi="Times New Roman"/>
          <w:sz w:val="20"/>
          <w:szCs w:val="20"/>
          <w:lang w:eastAsia="ja-JP"/>
        </w:rPr>
        <w:t>ate that FD-OCC is not applied to DMRS port</w:t>
      </w:r>
    </w:p>
    <w:p w14:paraId="1120540D" w14:textId="77777777" w:rsidR="00014D5E" w:rsidRDefault="00014D5E">
      <w:pPr>
        <w:pStyle w:val="BodyText"/>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with DMRS type-1, support a RRC configuration which indicates FD-OCC is not applied to an DMRS port indicated by antenna </w:t>
      </w:r>
      <w:r>
        <w:rPr>
          <w:rFonts w:ascii="Times New Roman" w:eastAsia="MS PMincho" w:hAnsi="Times New Roman"/>
          <w:sz w:val="20"/>
          <w:szCs w:val="20"/>
          <w:lang w:eastAsia="ja-JP"/>
        </w:rPr>
        <w:t>port(s) field in DCI scheduling the rank 1 PDSCH</w:t>
      </w:r>
      <w:r>
        <w:rPr>
          <w:rFonts w:ascii="Times New Roman" w:hAnsi="Times New Roman"/>
          <w:sz w:val="20"/>
          <w:szCs w:val="20"/>
        </w:rPr>
        <w:t>.</w:t>
      </w:r>
    </w:p>
    <w:p w14:paraId="0FD8275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BodyText"/>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w:t>
      </w:r>
      <w:r>
        <w:rPr>
          <w:rFonts w:ascii="Times New Roman" w:eastAsia="MS PMincho" w:hAnsi="Times New Roman"/>
          <w:sz w:val="20"/>
          <w:szCs w:val="20"/>
          <w:lang w:eastAsia="ja-JP"/>
        </w:rPr>
        <w:t xml:space="preserve">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BodyText"/>
        <w:spacing w:after="0"/>
        <w:rPr>
          <w:rFonts w:ascii="Times New Roman" w:hAnsi="Times New Roman"/>
          <w:szCs w:val="20"/>
          <w:lang w:eastAsia="zh-CN"/>
        </w:rPr>
      </w:pPr>
    </w:p>
    <w:p w14:paraId="2A64FADF"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w:t>
            </w:r>
            <w:r>
              <w:rPr>
                <w:rFonts w:ascii="Times New Roman" w:hAnsi="Times New Roman"/>
                <w:szCs w:val="20"/>
                <w:lang w:eastAsia="zh-CN"/>
              </w:rPr>
              <w:t>ility</w:t>
            </w:r>
          </w:p>
        </w:tc>
        <w:tc>
          <w:tcPr>
            <w:tcW w:w="8021" w:type="dxa"/>
          </w:tcPr>
          <w:p w14:paraId="76ECA32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will limit the flexibility of scheduling by losing multiplexing opportunities speci</w:t>
            </w:r>
            <w:r>
              <w:rPr>
                <w:rFonts w:ascii="Times New Roman" w:hAnsi="Times New Roman"/>
                <w:szCs w:val="20"/>
                <w:lang w:eastAsia="zh-CN"/>
              </w:rPr>
              <w:t xml:space="preserve">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BodyText"/>
              <w:spacing w:after="0" w:line="280" w:lineRule="atLeast"/>
              <w:rPr>
                <w:rFonts w:ascii="Times New Roman" w:hAnsi="Times New Roman"/>
                <w:szCs w:val="20"/>
                <w:lang w:eastAsia="zh-CN"/>
              </w:rPr>
            </w:pPr>
          </w:p>
        </w:tc>
        <w:tc>
          <w:tcPr>
            <w:tcW w:w="8021" w:type="dxa"/>
          </w:tcPr>
          <w:p w14:paraId="1C2AA8D9" w14:textId="77777777" w:rsidR="00014D5E" w:rsidRDefault="00014D5E">
            <w:pPr>
              <w:pStyle w:val="BodyText"/>
              <w:spacing w:after="0" w:line="280" w:lineRule="atLeast"/>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Heading5"/>
      </w:pPr>
      <w:r>
        <w:t>Proposal 4-2a</w:t>
      </w:r>
    </w:p>
    <w:p w14:paraId="0F4B9E79" w14:textId="77777777" w:rsidR="00014D5E" w:rsidRDefault="00534F9E">
      <w:r>
        <w:t xml:space="preserve">Alt1: </w:t>
      </w:r>
    </w:p>
    <w:p w14:paraId="630B4B2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is able to </w:t>
      </w:r>
      <w:r>
        <w:rPr>
          <w:rFonts w:ascii="Times New Roman" w:eastAsia="MS PMincho" w:hAnsi="Times New Roman"/>
          <w:sz w:val="20"/>
          <w:szCs w:val="20"/>
          <w:lang w:eastAsia="ja-JP"/>
        </w:rPr>
        <w:t>assume that FD-OCC is not applied</w:t>
      </w:r>
      <w:r>
        <w:rPr>
          <w:rFonts w:ascii="Times New Roman" w:hAnsi="Times New Roman"/>
          <w:sz w:val="20"/>
          <w:szCs w:val="20"/>
        </w:rPr>
        <w:t>.</w:t>
      </w:r>
    </w:p>
    <w:p w14:paraId="434F87D6"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BodyText"/>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w:t>
      </w:r>
      <w:r>
        <w:rPr>
          <w:rFonts w:ascii="Times New Roman" w:eastAsia="MS PMincho" w:hAnsi="Times New Roman"/>
          <w:sz w:val="20"/>
          <w:szCs w:val="20"/>
          <w:lang w:eastAsia="ja-JP"/>
        </w:rPr>
        <w:t>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BodyText"/>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NR operation in FR</w:t>
      </w:r>
      <w:r>
        <w:rPr>
          <w:rFonts w:ascii="Times New Roman" w:hAnsi="Times New Roman"/>
          <w:sz w:val="20"/>
          <w:szCs w:val="20"/>
        </w:rPr>
        <w:t>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w:t>
      </w:r>
      <w:r>
        <w:rPr>
          <w:rFonts w:ascii="Times New Roman" w:hAnsi="Times New Roman"/>
          <w:color w:val="FF0000"/>
          <w:sz w:val="20"/>
          <w:szCs w:val="20"/>
        </w:rPr>
        <w:t>FS whether applies to DMRS type-2</w:t>
      </w:r>
    </w:p>
    <w:p w14:paraId="09CB2E9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BodyText"/>
        <w:spacing w:after="0"/>
        <w:rPr>
          <w:rFonts w:ascii="Times New Roman" w:hAnsi="Times New Roman"/>
          <w:szCs w:val="20"/>
          <w:lang w:eastAsia="zh-CN"/>
        </w:rPr>
      </w:pPr>
    </w:p>
    <w:p w14:paraId="2B77A857"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Among the </w:t>
            </w:r>
            <w:r>
              <w:rPr>
                <w:rFonts w:ascii="Times New Roman" w:hAnsi="Times New Roman"/>
                <w:szCs w:val="20"/>
                <w:lang w:eastAsia="zh-CN"/>
              </w:rPr>
              <w:t>alternatives 1/2/3, we support Proposal 4-2.Alt3.</w:t>
            </w:r>
          </w:p>
        </w:tc>
      </w:tr>
      <w:tr w:rsidR="00014D5E" w14:paraId="0E6ADDB9" w14:textId="77777777">
        <w:trPr>
          <w:trHeight w:val="339"/>
        </w:trPr>
        <w:tc>
          <w:tcPr>
            <w:tcW w:w="1871" w:type="dxa"/>
          </w:tcPr>
          <w:p w14:paraId="0087850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“w_f(k’)={+1,+1}”, but we don’t think that’s the intention of the proposa</w:t>
            </w:r>
            <w:r>
              <w:rPr>
                <w:rFonts w:ascii="Times New Roman" w:hAnsi="Times New Roman"/>
                <w:szCs w:val="20"/>
                <w:lang w:eastAsia="zh-CN"/>
              </w:rPr>
              <w:t xml:space="preserve">l. The observation of the benefit comes from the assumption that no other UE is using </w:t>
            </w:r>
            <w:r>
              <w:rPr>
                <w:rFonts w:ascii="Times New Roman" w:hAnsi="Times New Roman"/>
                <w:szCs w:val="20"/>
                <w:lang w:eastAsia="zh-CN"/>
              </w:rPr>
              <w:lastRenderedPageBreak/>
              <w:t>port(s) associated with FD-OCC different from the FD-OCC applied to the target UE. So, in our understanding, we are aiming to support similar UE behavior as in Rel-15/16,</w:t>
            </w:r>
            <w:r>
              <w:rPr>
                <w:rFonts w:ascii="Times New Roman" w:hAnsi="Times New Roman"/>
                <w:szCs w:val="20"/>
                <w:lang w:eastAsia="zh-CN"/>
              </w:rPr>
              <w:t xml:space="preserve"> i.e., “the UE may assume that all the remaining orthogonal antenna ports are not associated with the PDSCH to another UE”, wherein the orthogonal antenna ports are restricted to using different FD-OCC only in this context. If this is the intention of the </w:t>
            </w:r>
            <w:r>
              <w:rPr>
                <w:rFonts w:ascii="Times New Roman" w:hAnsi="Times New Roman"/>
                <w:szCs w:val="20"/>
                <w:lang w:eastAsia="zh-CN"/>
              </w:rPr>
              <w:t xml:space="preserve">proposal, we hope the wording can be clarified, and better to use the spec language to avoid confusion. For example, adding a sub-bullet for all the alternatives: </w:t>
            </w:r>
          </w:p>
          <w:p w14:paraId="20A822CB" w14:textId="77777777" w:rsidR="00014D5E" w:rsidRDefault="00534F9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“FD-OCC is not applied” refers to the UE may assume that a set of remaining orthogonal anten</w:t>
            </w:r>
            <w:r>
              <w:rPr>
                <w:rFonts w:ascii="Times New Roman" w:hAnsi="Times New Roman"/>
                <w:szCs w:val="20"/>
                <w:lang w:eastAsia="zh-CN"/>
              </w:rPr>
              <w:t xml:space="preserve">na ports are not associated with the PDSCH to another UE, wherein the set of remaining orthogonal antenna ports have the same RE mapping and different FD-OCC. </w:t>
            </w:r>
          </w:p>
          <w:p w14:paraId="6D4B801D" w14:textId="77777777" w:rsidR="00014D5E" w:rsidRDefault="00014D5E">
            <w:pPr>
              <w:pStyle w:val="BodyText"/>
              <w:spacing w:before="0" w:after="0" w:line="240" w:lineRule="auto"/>
              <w:rPr>
                <w:rFonts w:ascii="Times New Roman" w:hAnsi="Times New Roman"/>
                <w:szCs w:val="20"/>
                <w:lang w:eastAsia="zh-CN"/>
              </w:rPr>
            </w:pPr>
          </w:p>
          <w:p w14:paraId="047EC5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above clarification, we support Alt 2a. If RRC based approach cannot be agreed, we are</w:t>
            </w:r>
            <w:r>
              <w:rPr>
                <w:rFonts w:ascii="Times New Roman" w:hAnsi="Times New Roman"/>
                <w:szCs w:val="20"/>
                <w:lang w:eastAsia="zh-CN"/>
              </w:rPr>
              <w:t xml:space="preserve"> with Alt 1a as well. </w:t>
            </w:r>
          </w:p>
        </w:tc>
      </w:tr>
      <w:tr w:rsidR="00014D5E" w14:paraId="26423318" w14:textId="77777777">
        <w:trPr>
          <w:trHeight w:val="339"/>
        </w:trPr>
        <w:tc>
          <w:tcPr>
            <w:tcW w:w="1871" w:type="dxa"/>
          </w:tcPr>
          <w:p w14:paraId="34C8B41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2B26EF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257B692" w14:textId="77777777" w:rsidR="00014D5E" w:rsidRDefault="00014D5E">
            <w:pPr>
              <w:pStyle w:val="BodyText"/>
              <w:spacing w:before="0" w:after="0" w:line="240" w:lineRule="auto"/>
              <w:rPr>
                <w:rFonts w:ascii="Times New Roman" w:hAnsi="Times New Roman"/>
                <w:szCs w:val="20"/>
                <w:lang w:eastAsia="zh-CN"/>
              </w:rPr>
            </w:pPr>
          </w:p>
          <w:p w14:paraId="5A03E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to Samsung, we think that some updated language could be used to align with existing language in </w:t>
            </w:r>
            <w:r>
              <w:rPr>
                <w:rFonts w:ascii="Times New Roman" w:hAnsi="Times New Roman"/>
                <w:szCs w:val="20"/>
                <w:lang w:eastAsia="zh-CN"/>
              </w:rPr>
              <w:t>38.214 Section 5.1.6.2. For example, the wording for all alternatives could be like this:</w:t>
            </w:r>
          </w:p>
          <w:p w14:paraId="637860D1" w14:textId="77777777" w:rsidR="00014D5E" w:rsidRDefault="00014D5E">
            <w:pPr>
              <w:pStyle w:val="BodyText"/>
              <w:spacing w:before="0" w:after="0" w:line="240" w:lineRule="auto"/>
              <w:rPr>
                <w:rFonts w:ascii="Times New Roman" w:hAnsi="Times New Roman"/>
                <w:szCs w:val="20"/>
                <w:lang w:eastAsia="zh-CN"/>
              </w:rPr>
            </w:pPr>
          </w:p>
          <w:p w14:paraId="1C272EFC" w14:textId="77777777" w:rsidR="00014D5E" w:rsidRDefault="00534F9E">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w:t>
            </w:r>
            <w:r>
              <w:rPr>
                <w:rFonts w:ascii="Times New Roman" w:eastAsia="MS PMincho" w:hAnsi="Times New Roman"/>
                <w:strike/>
                <w:color w:val="FF0000"/>
                <w:szCs w:val="20"/>
                <w:lang w:eastAsia="ja-JP"/>
              </w:rPr>
              <w:t xml:space="preserv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A1F36F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prefer Alt3. RRC </w:t>
            </w:r>
            <w:r>
              <w:rPr>
                <w:rFonts w:ascii="Times New Roman" w:hAnsi="Times New Roman" w:hint="eastAsia"/>
                <w:szCs w:val="20"/>
                <w:lang w:eastAsia="zh-CN"/>
              </w:rPr>
              <w:t>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w:t>
            </w:r>
            <w:r>
              <w:rPr>
                <w:rFonts w:ascii="Times New Roman" w:hAnsi="Times New Roman"/>
                <w:szCs w:val="20"/>
                <w:lang w:eastAsia="zh-CN"/>
              </w:rPr>
              <w:t>ed;</w:t>
            </w:r>
          </w:p>
          <w:p w14:paraId="4B58B670" w14:textId="77777777" w:rsidR="00014D5E" w:rsidRDefault="00534F9E">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BodyText"/>
              <w:spacing w:before="0" w:after="0" w:line="240" w:lineRule="auto"/>
              <w:rPr>
                <w:rFonts w:ascii="Times New Roman" w:hAnsi="Times New Roman"/>
                <w:szCs w:val="20"/>
                <w:lang w:eastAsia="zh-CN"/>
              </w:rPr>
            </w:pPr>
          </w:p>
          <w:p w14:paraId="4D37BE3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Alt 1, it can be applied to DMRS type 2. When UE is </w:t>
            </w:r>
            <w:r>
              <w:rPr>
                <w:rFonts w:ascii="Times New Roman" w:hAnsi="Times New Roman"/>
                <w:szCs w:val="20"/>
                <w:lang w:eastAsia="zh-CN"/>
              </w:rPr>
              <w:t>indicated with rank1, UE always assume FD-OCC is not applied. (Please clarify the second FFS)</w:t>
            </w:r>
          </w:p>
          <w:p w14:paraId="516D96E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Regarding to alt 3, if two UEs are assigned port 0 and port 2 respectively, we can support MU-pairing. So, Alt 3 seems too much limitation. Limiting FD-OCC itself</w:t>
            </w:r>
            <w:r>
              <w:rPr>
                <w:rFonts w:ascii="Times New Roman" w:hAnsi="Times New Roman"/>
                <w:szCs w:val="20"/>
                <w:lang w:eastAsia="zh-CN"/>
              </w:rPr>
              <w:t xml:space="preserve"> is simpler. </w:t>
            </w:r>
          </w:p>
        </w:tc>
      </w:tr>
      <w:tr w:rsidR="00014D5E" w14:paraId="4BE8E681" w14:textId="77777777">
        <w:trPr>
          <w:trHeight w:val="339"/>
        </w:trPr>
        <w:tc>
          <w:tcPr>
            <w:tcW w:w="1871" w:type="dxa"/>
          </w:tcPr>
          <w:p w14:paraId="24511E7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70A94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w:t>
            </w:r>
            <w:r>
              <w:rPr>
                <w:rFonts w:ascii="Times New Roman" w:hAnsi="Times New Roman"/>
                <w:szCs w:val="20"/>
                <w:lang w:eastAsia="zh-CN"/>
              </w:rPr>
              <w:t>-OCC or not based on MCS. So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2B312E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BodyText"/>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BodyText"/>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 xml:space="preserve">Alt3: Qualcomm, LG, Intel, Ericsson, DOCOMO, ZTE, Apple, vivo, Nokia, CATT </w:t>
            </w:r>
          </w:p>
          <w:p w14:paraId="6372D48D" w14:textId="77777777" w:rsidR="00014D5E" w:rsidRDefault="00014D5E">
            <w:pPr>
              <w:pStyle w:val="BodyText"/>
              <w:spacing w:after="0" w:line="240" w:lineRule="auto"/>
              <w:rPr>
                <w:rFonts w:ascii="Times New Roman" w:hAnsi="Times New Roman"/>
                <w:szCs w:val="20"/>
                <w:lang w:val="de-DE" w:eastAsia="zh-CN"/>
              </w:rPr>
            </w:pPr>
          </w:p>
          <w:p w14:paraId="47511E1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Wording updated below </w:t>
            </w:r>
            <w:r>
              <w:rPr>
                <w:rFonts w:ascii="Times New Roman" w:hAnsi="Times New Roman"/>
                <w:szCs w:val="20"/>
                <w:lang w:eastAsia="zh-CN"/>
              </w:rPr>
              <w:t>to address comments.</w:t>
            </w:r>
          </w:p>
        </w:tc>
      </w:tr>
    </w:tbl>
    <w:p w14:paraId="138ADF2D" w14:textId="77777777" w:rsidR="00014D5E" w:rsidRDefault="00014D5E"/>
    <w:p w14:paraId="51A06ADB" w14:textId="77777777" w:rsidR="00014D5E" w:rsidRDefault="00534F9E">
      <w:pPr>
        <w:pStyle w:val="Heading5"/>
      </w:pPr>
      <w:r>
        <w:t>Proposal 4-2b</w:t>
      </w:r>
    </w:p>
    <w:p w14:paraId="12304587" w14:textId="77777777" w:rsidR="00014D5E" w:rsidRDefault="00534F9E">
      <w:r>
        <w:t xml:space="preserve">Alt1: </w:t>
      </w:r>
    </w:p>
    <w:p w14:paraId="60E80A1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 xml:space="preserve">may assume that all the remaining orthogonal antenna ports are not associated with </w:t>
      </w:r>
      <w:r>
        <w:rPr>
          <w:rFonts w:ascii="Times New Roman" w:hAnsi="Times New Roman"/>
          <w:color w:val="FF0000"/>
          <w:sz w:val="20"/>
          <w:szCs w:val="20"/>
        </w:rPr>
        <w:t>transmission of PDSCH to another UE</w:t>
      </w:r>
      <w:r>
        <w:rPr>
          <w:rFonts w:ascii="Times New Roman" w:hAnsi="Times New Roman"/>
          <w:sz w:val="20"/>
          <w:szCs w:val="20"/>
        </w:rPr>
        <w:t>.</w:t>
      </w:r>
    </w:p>
    <w:p w14:paraId="40D7B0C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BodyText"/>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w:t>
      </w:r>
      <w:r>
        <w:rPr>
          <w:rFonts w:ascii="Times New Roman" w:hAnsi="Times New Roman"/>
          <w:color w:val="FF0000"/>
          <w:sz w:val="20"/>
          <w:szCs w:val="20"/>
        </w:rPr>
        <w:t xml:space="preserve"> applies to DMRS type-2</w:t>
      </w:r>
    </w:p>
    <w:p w14:paraId="3AA3AFA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BodyText"/>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w:t>
      </w:r>
      <w:r>
        <w:rPr>
          <w:rFonts w:ascii="Times New Roman" w:hAnsi="Times New Roman"/>
          <w:color w:val="FF0000"/>
          <w:sz w:val="20"/>
          <w:szCs w:val="20"/>
        </w:rPr>
        <w:t>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BodyText"/>
        <w:spacing w:after="0"/>
        <w:rPr>
          <w:rFonts w:ascii="Times New Roman" w:hAnsi="Times New Roman"/>
          <w:szCs w:val="20"/>
          <w:lang w:eastAsia="zh-CN"/>
        </w:rPr>
      </w:pPr>
    </w:p>
    <w:p w14:paraId="5797000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spacing w:line="280" w:lineRule="atLeast"/>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is like turning off </w:t>
            </w:r>
            <w:r>
              <w:rPr>
                <w:rFonts w:ascii="Calibri" w:hAnsi="Calibri" w:cs="Calibri"/>
                <w:color w:val="1F497D"/>
              </w:rPr>
              <w:t>all the remaining antenna ports instead of antenna ports with different FD-OCC only. For example, by this wording, antenna ports with different TD-OCC and RE-multiplexing are also turned off, and we believe this is not aligned with the original intention “</w:t>
            </w:r>
            <w:r>
              <w:rPr>
                <w:rFonts w:ascii="Calibri" w:hAnsi="Calibri" w:cs="Calibri"/>
                <w:color w:val="1F497D"/>
              </w:rPr>
              <w:t>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w:t>
            </w:r>
            <w:r>
              <w:rPr>
                <w:rFonts w:ascii="Calibri" w:hAnsi="Calibri" w:cs="Calibri"/>
                <w:color w:val="FF0000"/>
              </w:rPr>
              <w:t xml:space="preserve">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BodyText"/>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707D6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spacing w:line="280" w:lineRule="atLeast"/>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w:t>
            </w:r>
            <w:r>
              <w:rPr>
                <w:rFonts w:ascii="Calibri" w:hAnsi="Calibri" w:cs="Calibri"/>
                <w:color w:val="FF0000"/>
              </w:rPr>
              <w:t>gonal antenna ports are not associated with transmission of PDSCH to another UE</w:t>
            </w:r>
            <w:r>
              <w:rPr>
                <w:rFonts w:ascii="Calibri" w:hAnsi="Calibri" w:cs="Calibri"/>
                <w:color w:val="1F497D"/>
              </w:rPr>
              <w:t xml:space="preserve">” used in the proposal 4-2b referring to FD-OCC off, I took the suggestion from Ericsson’s comment, which I believe is an exact copy </w:t>
            </w:r>
            <w:r>
              <w:rPr>
                <w:rFonts w:ascii="Calibri" w:hAnsi="Calibri" w:cs="Calibri"/>
                <w:color w:val="1F497D"/>
              </w:rPr>
              <w:lastRenderedPageBreak/>
              <w:t>from TS 38.214, section 5.1.6.2 on this matt</w:t>
            </w:r>
            <w:r>
              <w:rPr>
                <w:rFonts w:ascii="Calibri" w:hAnsi="Calibri" w:cs="Calibri"/>
                <w:color w:val="1F497D"/>
              </w:rPr>
              <w:t>er. I’m not sure that could be interpreted as different TD-OCC and RE-multiplexing off. Do you think the description in TS 38.214 is not accurate?</w:t>
            </w:r>
          </w:p>
          <w:p w14:paraId="5CCD36AD" w14:textId="77777777" w:rsidR="00014D5E" w:rsidRDefault="00014D5E">
            <w:pPr>
              <w:spacing w:line="280" w:lineRule="atLeast"/>
              <w:rPr>
                <w:rFonts w:ascii="Calibri" w:hAnsi="Calibri" w:cs="Calibri"/>
                <w:color w:val="1F497D"/>
              </w:rPr>
            </w:pPr>
          </w:p>
          <w:p w14:paraId="47B771A6" w14:textId="77777777" w:rsidR="00014D5E" w:rsidRDefault="00534F9E">
            <w:pPr>
              <w:spacing w:line="280" w:lineRule="atLeast"/>
              <w:rPr>
                <w:rFonts w:ascii="Calibri" w:hAnsi="Calibri" w:cs="Calibri"/>
                <w:color w:val="1F497D"/>
              </w:rPr>
            </w:pPr>
            <w:r>
              <w:rPr>
                <w:rFonts w:ascii="Calibri" w:hAnsi="Calibri" w:cs="Calibri"/>
                <w:color w:val="1F497D"/>
              </w:rPr>
              <w:t>I’d like to hear other companies’ view as well to make sure that we have the same understanding on what we i</w:t>
            </w:r>
            <w:r>
              <w:rPr>
                <w:rFonts w:ascii="Calibri" w:hAnsi="Calibri" w:cs="Calibri"/>
                <w:color w:val="1F497D"/>
              </w:rPr>
              <w:t>ntend to agree on this proposal.</w:t>
            </w:r>
          </w:p>
        </w:tc>
      </w:tr>
      <w:tr w:rsidR="00014D5E" w14:paraId="0D38B626" w14:textId="77777777">
        <w:trPr>
          <w:trHeight w:val="339"/>
        </w:trPr>
        <w:tc>
          <w:tcPr>
            <w:tcW w:w="1871" w:type="dxa"/>
          </w:tcPr>
          <w:p w14:paraId="1F0E1A26"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B0DE61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spacing w:line="280" w:lineRule="atLeast"/>
              <w:rPr>
                <w:rFonts w:ascii="Calibri" w:hAnsi="Calibri" w:cs="Calibri"/>
              </w:rPr>
            </w:pPr>
            <w:r>
              <w:rPr>
                <w:rFonts w:ascii="Calibri" w:hAnsi="Calibri" w:cs="Calibri"/>
              </w:rPr>
              <w:t>I think I understand Hongbo’s comments and share the same concern.</w:t>
            </w:r>
          </w:p>
          <w:p w14:paraId="7CD0A2C1" w14:textId="77777777" w:rsidR="00014D5E" w:rsidRDefault="00014D5E">
            <w:pPr>
              <w:spacing w:line="280" w:lineRule="atLeast"/>
              <w:rPr>
                <w:rFonts w:ascii="Calibri" w:hAnsi="Calibri" w:cs="Calibri"/>
              </w:rPr>
            </w:pPr>
          </w:p>
          <w:p w14:paraId="6B00B827" w14:textId="77777777" w:rsidR="00014D5E" w:rsidRDefault="00534F9E">
            <w:pPr>
              <w:spacing w:line="280" w:lineRule="atLeast"/>
              <w:rPr>
                <w:rFonts w:ascii="Calibri" w:hAnsi="Calibri" w:cs="Calibri"/>
              </w:rPr>
            </w:pPr>
            <w:r>
              <w:rPr>
                <w:rFonts w:ascii="Calibri" w:hAnsi="Calibri" w:cs="Calibri"/>
              </w:rPr>
              <w:t xml:space="preserve">When the specification refers to “all remaining orthogonal antenna ports”, it could be </w:t>
            </w:r>
            <w:r>
              <w:rPr>
                <w:rFonts w:ascii="Calibri" w:hAnsi="Calibri" w:cs="Calibri"/>
              </w:rPr>
              <w:t xml:space="preserve">understood as any orthogonality, e.g. time/freq/code. So even FDM DMRS for type 1 or TDM code multiplexed ports need to be disabled. From my understanding this was to enable pure SU-MIMO operation (if you forget about quasi-orthogonal MU multiplexing when </w:t>
            </w:r>
            <w:r>
              <w:rPr>
                <w:rFonts w:ascii="Calibri" w:hAnsi="Calibri" w:cs="Calibri"/>
              </w:rPr>
              <w:t>there is good spatial separation using beamforming).</w:t>
            </w:r>
          </w:p>
          <w:p w14:paraId="15A59BB1" w14:textId="77777777" w:rsidR="00014D5E" w:rsidRDefault="00014D5E">
            <w:pPr>
              <w:spacing w:line="280" w:lineRule="atLeast"/>
              <w:rPr>
                <w:rFonts w:ascii="Calibri" w:hAnsi="Calibri" w:cs="Calibri"/>
              </w:rPr>
            </w:pPr>
          </w:p>
          <w:p w14:paraId="0D52A1F5" w14:textId="77777777" w:rsidR="00014D5E" w:rsidRDefault="00534F9E">
            <w:pPr>
              <w:spacing w:line="280" w:lineRule="atLeast"/>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w:t>
            </w:r>
            <w:r>
              <w:rPr>
                <w:rFonts w:ascii="Calibri" w:hAnsi="Calibri" w:cs="Calibri"/>
              </w:rPr>
              <w:t>served. Otherwise, DMRS orthogonal multiplexing capacity will take a significant hit as all orthogonal ports are unusable.</w:t>
            </w:r>
          </w:p>
          <w:p w14:paraId="361BE083" w14:textId="77777777" w:rsidR="00014D5E" w:rsidRDefault="00014D5E">
            <w:pPr>
              <w:spacing w:line="280" w:lineRule="atLeast"/>
              <w:rPr>
                <w:rFonts w:ascii="Calibri" w:hAnsi="Calibri" w:cs="Calibri"/>
              </w:rPr>
            </w:pPr>
          </w:p>
          <w:p w14:paraId="6680D761" w14:textId="77777777" w:rsidR="00014D5E" w:rsidRDefault="00534F9E">
            <w:pPr>
              <w:spacing w:line="280" w:lineRule="atLeast"/>
              <w:rPr>
                <w:rFonts w:ascii="Calibri" w:hAnsi="Calibri" w:cs="Calibri"/>
              </w:rPr>
            </w:pPr>
            <w:r>
              <w:rPr>
                <w:rFonts w:ascii="Calibri" w:hAnsi="Calibri" w:cs="Calibri"/>
              </w:rPr>
              <w:t>So use of the 214 text as is quite problematic.</w:t>
            </w:r>
          </w:p>
          <w:p w14:paraId="77D3A39D" w14:textId="77777777" w:rsidR="00014D5E" w:rsidRDefault="00014D5E">
            <w:pPr>
              <w:pStyle w:val="BodyText"/>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spacing w:line="280" w:lineRule="atLeast"/>
              <w:rPr>
                <w:rFonts w:ascii="Calibri" w:hAnsi="Calibri" w:cs="Calibri"/>
                <w:color w:val="1F497D"/>
              </w:rPr>
            </w:pPr>
            <w:r>
              <w:rPr>
                <w:rFonts w:ascii="Calibri" w:hAnsi="Calibri" w:cs="Calibri"/>
                <w:color w:val="1F497D"/>
              </w:rPr>
              <w:t xml:space="preserve">Thanks for discussion. I </w:t>
            </w:r>
            <w:r>
              <w:rPr>
                <w:rFonts w:ascii="Calibri" w:hAnsi="Calibri" w:cs="Calibri"/>
                <w:color w:val="1F497D"/>
              </w:rPr>
              <w:t>think the wording “all remaining orthogonal antenna ports” may or may not be a problem in some cases.</w:t>
            </w:r>
          </w:p>
          <w:p w14:paraId="15C39DDA" w14:textId="77777777" w:rsidR="00014D5E" w:rsidRDefault="00014D5E">
            <w:pPr>
              <w:spacing w:line="280" w:lineRule="atLeast"/>
              <w:rPr>
                <w:rFonts w:ascii="Calibri" w:hAnsi="Calibri" w:cs="Calibri"/>
                <w:color w:val="1F497D"/>
              </w:rPr>
            </w:pPr>
          </w:p>
          <w:p w14:paraId="0C8B7CF4" w14:textId="77777777" w:rsidR="00014D5E" w:rsidRDefault="00534F9E">
            <w:pPr>
              <w:spacing w:line="280" w:lineRule="atLeast"/>
              <w:rPr>
                <w:rFonts w:ascii="Calibri" w:hAnsi="Calibri" w:cs="Calibri"/>
                <w:color w:val="1F497D"/>
              </w:rPr>
            </w:pPr>
            <w:r>
              <w:rPr>
                <w:rFonts w:ascii="Calibri" w:hAnsi="Calibri" w:cs="Calibri"/>
                <w:color w:val="1F497D"/>
              </w:rPr>
              <w:t>First of all, I have the same understanding as Samsung/Intel. Since the wording could be interpreted as any orthogonal port in time/freq, which in some c</w:t>
            </w:r>
            <w:r>
              <w:rPr>
                <w:rFonts w:ascii="Calibri" w:hAnsi="Calibri" w:cs="Calibri"/>
                <w:color w:val="1F497D"/>
              </w:rPr>
              <w:t>ases may cause TD-OCC to turn off unintentionally. However, I do not think the current spec description is incorrect. This is because the 'antenna port table' specifies the DMRS port index for each codepoint, so it is very clear whether TD-OCC or FD-OCC sh</w:t>
            </w:r>
            <w:r>
              <w:rPr>
                <w:rFonts w:ascii="Calibri" w:hAnsi="Calibri" w:cs="Calibri"/>
                <w:color w:val="1F497D"/>
              </w:rPr>
              <w:t>ould be turned off. Therefore, unintended operation does not occur.</w:t>
            </w:r>
          </w:p>
          <w:p w14:paraId="5E455E6D" w14:textId="77777777" w:rsidR="00014D5E" w:rsidRDefault="00014D5E">
            <w:pPr>
              <w:spacing w:line="280" w:lineRule="atLeast"/>
              <w:rPr>
                <w:rFonts w:ascii="Calibri" w:hAnsi="Calibri" w:cs="Calibri"/>
                <w:color w:val="1F497D"/>
              </w:rPr>
            </w:pPr>
          </w:p>
          <w:p w14:paraId="264467DF" w14:textId="77777777" w:rsidR="00014D5E" w:rsidRDefault="00534F9E">
            <w:pPr>
              <w:spacing w:line="280" w:lineRule="atLeast"/>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w:t>
            </w:r>
            <w:r>
              <w:rPr>
                <w:rFonts w:ascii="Calibri" w:hAnsi="Calibri" w:cs="Calibri"/>
                <w:color w:val="1F497D"/>
              </w:rPr>
              <w:t xml:space="preserve"> Therefore, when PTRS is configured to UE in FR2-2, the wording may not be a problem because MU-MIMO is not applicable to the TD-OCC multiplexed port.</w:t>
            </w:r>
          </w:p>
          <w:p w14:paraId="29519B8C" w14:textId="77777777" w:rsidR="00014D5E" w:rsidRDefault="00014D5E">
            <w:pPr>
              <w:spacing w:line="280" w:lineRule="atLeast"/>
              <w:rPr>
                <w:rFonts w:ascii="Calibri" w:hAnsi="Calibri" w:cs="Calibri"/>
                <w:color w:val="1F497D"/>
              </w:rPr>
            </w:pPr>
          </w:p>
          <w:p w14:paraId="3AC912EA" w14:textId="77777777" w:rsidR="00014D5E" w:rsidRDefault="00534F9E">
            <w:pPr>
              <w:spacing w:line="280" w:lineRule="atLeast"/>
              <w:rPr>
                <w:lang w:eastAsia="en-GB"/>
              </w:rPr>
            </w:pPr>
            <w:r>
              <w:rPr>
                <w:lang w:eastAsia="en-GB"/>
              </w:rPr>
              <w:t>the UE may assume that the following configurations are not occurring simultaneously for the received PD</w:t>
            </w:r>
            <w:r>
              <w:rPr>
                <w:lang w:eastAsia="en-GB"/>
              </w:rPr>
              <w:t>SCH:</w:t>
            </w:r>
          </w:p>
          <w:p w14:paraId="4EE778AB" w14:textId="77777777" w:rsidR="00014D5E" w:rsidRDefault="00014D5E">
            <w:pPr>
              <w:spacing w:line="280" w:lineRule="atLeast"/>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BodyText"/>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Lenovo, </w:t>
            </w:r>
            <w:r>
              <w:rPr>
                <w:rFonts w:ascii="Times New Roman" w:hAnsi="Times New Roman"/>
                <w:szCs w:val="20"/>
                <w:lang w:eastAsia="zh-CN"/>
              </w:rPr>
              <w:t>Motorola Mobility</w:t>
            </w:r>
          </w:p>
        </w:tc>
        <w:tc>
          <w:tcPr>
            <w:tcW w:w="8021" w:type="dxa"/>
          </w:tcPr>
          <w:p w14:paraId="153D0951" w14:textId="77777777" w:rsidR="00014D5E" w:rsidRDefault="00534F9E">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spacing w:line="280" w:lineRule="atLeast"/>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w:t>
            </w:r>
            <w:r>
              <w:rPr>
                <w:rFonts w:asciiTheme="minorHAnsi" w:hAnsiTheme="minorHAnsi" w:cstheme="minorHAnsi"/>
              </w:rPr>
              <w:t>et according to which none of the orthogonal ports (regardless of which multiplexing) can be used. Basically, we share similar concerns as Samsung.</w:t>
            </w:r>
          </w:p>
          <w:p w14:paraId="19252097" w14:textId="77777777" w:rsidR="00014D5E" w:rsidRDefault="00534F9E">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spacing w:line="280" w:lineRule="atLeast"/>
              <w:rPr>
                <w:rFonts w:asciiTheme="minorHAnsi" w:hAnsiTheme="minorHAnsi" w:cstheme="minorHAnsi"/>
              </w:rPr>
            </w:pPr>
            <w:r>
              <w:rPr>
                <w:rFonts w:asciiTheme="minorHAnsi" w:hAnsiTheme="minorHAnsi" w:cstheme="minorHAnsi"/>
              </w:rPr>
              <w:t xml:space="preserve">If </w:t>
            </w:r>
            <w:r>
              <w:rPr>
                <w:rFonts w:asciiTheme="minorHAnsi" w:hAnsiTheme="minorHAnsi" w:cstheme="minorHAnsi"/>
              </w:rPr>
              <w:t>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4-2b.Alt3. We share similar concern with Samsun</w:t>
            </w:r>
            <w:r>
              <w:rPr>
                <w:rFonts w:ascii="Times New Roman" w:eastAsia="MS PMincho" w:hAnsi="Times New Roman"/>
                <w:szCs w:val="20"/>
                <w:lang w:eastAsia="ja-JP"/>
              </w:rPr>
              <w:t xml:space="preserve">g and Lenovo.  </w:t>
            </w:r>
          </w:p>
        </w:tc>
      </w:tr>
      <w:tr w:rsidR="00014D5E" w14:paraId="7DCA6AC3" w14:textId="77777777">
        <w:trPr>
          <w:trHeight w:val="339"/>
        </w:trPr>
        <w:tc>
          <w:tcPr>
            <w:tcW w:w="1871" w:type="dxa"/>
          </w:tcPr>
          <w:p w14:paraId="31FA7684" w14:textId="77777777" w:rsidR="00014D5E" w:rsidRDefault="00014D5E">
            <w:pPr>
              <w:pStyle w:val="BodyText"/>
              <w:spacing w:after="0" w:line="240" w:lineRule="auto"/>
              <w:rPr>
                <w:rFonts w:ascii="Times New Roman" w:hAnsi="Times New Roman"/>
                <w:szCs w:val="20"/>
                <w:lang w:eastAsia="zh-CN"/>
              </w:rPr>
            </w:pPr>
          </w:p>
        </w:tc>
        <w:tc>
          <w:tcPr>
            <w:tcW w:w="8021" w:type="dxa"/>
          </w:tcPr>
          <w:p w14:paraId="70A179CC" w14:textId="77777777" w:rsidR="00014D5E" w:rsidRDefault="00014D5E">
            <w:pPr>
              <w:pStyle w:val="BodyText"/>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BodyText"/>
              <w:spacing w:after="0" w:line="240" w:lineRule="auto"/>
              <w:rPr>
                <w:rFonts w:ascii="Times New Roman" w:hAnsi="Times New Roman"/>
                <w:szCs w:val="20"/>
                <w:lang w:eastAsia="zh-CN"/>
              </w:rPr>
            </w:pPr>
          </w:p>
          <w:p w14:paraId="789C79B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BodyText"/>
              <w:spacing w:after="0" w:line="240" w:lineRule="auto"/>
              <w:rPr>
                <w:rFonts w:ascii="Times New Roman" w:hAnsi="Times New Roman"/>
                <w:szCs w:val="20"/>
                <w:lang w:eastAsia="zh-CN"/>
              </w:rPr>
            </w:pPr>
          </w:p>
          <w:p w14:paraId="78A6A16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Alt1: Lenovo, LG, </w:t>
            </w:r>
            <w:r>
              <w:rPr>
                <w:rFonts w:ascii="Times New Roman" w:hAnsi="Times New Roman"/>
                <w:szCs w:val="20"/>
                <w:lang w:val="de-DE" w:eastAsia="zh-CN"/>
              </w:rPr>
              <w:t>Futurewei, Nokia,</w:t>
            </w:r>
          </w:p>
          <w:p w14:paraId="765776E9"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Heading5"/>
      </w:pPr>
      <w:r>
        <w:rPr>
          <w:highlight w:val="cyan"/>
        </w:rPr>
        <w:t>Proposal 4-2c</w:t>
      </w:r>
    </w:p>
    <w:p w14:paraId="5E1D735E" w14:textId="77777777" w:rsidR="00014D5E" w:rsidRDefault="00534F9E">
      <w:r>
        <w:t xml:space="preserve">Alt1: </w:t>
      </w:r>
    </w:p>
    <w:p w14:paraId="2ADFC5AD"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w:t>
      </w:r>
      <w:r>
        <w:rPr>
          <w:rFonts w:ascii="Times New Roman" w:eastAsia="MS PMincho" w:hAnsi="Times New Roman"/>
          <w:sz w:val="20"/>
          <w:szCs w:val="20"/>
          <w:lang w:eastAsia="ja-JP"/>
        </w:rPr>
        <w:t>configuration of DMRS where the UE is able to assume that FD-OCC is not applied</w:t>
      </w:r>
      <w:r>
        <w:rPr>
          <w:rFonts w:ascii="Times New Roman" w:hAnsi="Times New Roman"/>
          <w:sz w:val="20"/>
          <w:szCs w:val="20"/>
        </w:rPr>
        <w:t>.</w:t>
      </w:r>
    </w:p>
    <w:p w14:paraId="65AF403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w:t>
      </w:r>
      <w:r>
        <w:rPr>
          <w:rFonts w:ascii="Times New Roman" w:hAnsi="Times New Roman"/>
          <w:color w:val="FF0000"/>
          <w:sz w:val="20"/>
          <w:szCs w:val="20"/>
          <w:lang w:eastAsia="zh-CN"/>
        </w:rPr>
        <w:t>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2875DE49"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antenna port(s) field in DCI scheduling the rank 1 PD</w:t>
      </w:r>
      <w:r>
        <w:rPr>
          <w:rFonts w:ascii="Times New Roman" w:eastAsia="MS PMincho" w:hAnsi="Times New Roman"/>
          <w:color w:val="FF0000"/>
          <w:sz w:val="20"/>
          <w:szCs w:val="20"/>
          <w:lang w:eastAsia="ja-JP"/>
        </w:rPr>
        <w:t xml:space="preserve">SCH </w:t>
      </w:r>
    </w:p>
    <w:p w14:paraId="09AD953B" w14:textId="77777777" w:rsidR="00014D5E" w:rsidRDefault="00014D5E">
      <w:pPr>
        <w:pStyle w:val="BodyText"/>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w:t>
      </w:r>
      <w:r>
        <w:rPr>
          <w:rFonts w:ascii="Times New Roman" w:hAnsi="Times New Roman"/>
          <w:color w:val="FF0000"/>
          <w:sz w:val="20"/>
          <w:szCs w:val="20"/>
          <w:lang w:eastAsia="zh-CN"/>
        </w:rPr>
        <w:t>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BodyText"/>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w:t>
      </w:r>
      <w:r>
        <w:rPr>
          <w:rFonts w:ascii="Times New Roman" w:eastAsia="MS PMincho" w:hAnsi="Times New Roman"/>
          <w:sz w:val="20"/>
          <w:szCs w:val="20"/>
          <w:lang w:eastAsia="ja-JP"/>
        </w:rPr>
        <w:t>antenna port(s) field in DCI scheduling the rank 1 PDSCH, where the UE is able to assume that FD-OCC is not applied.</w:t>
      </w:r>
    </w:p>
    <w:p w14:paraId="2ACB1C5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w:t>
      </w:r>
      <w:r>
        <w:rPr>
          <w:rFonts w:ascii="Times New Roman" w:hAnsi="Times New Roman"/>
          <w:color w:val="FF0000"/>
          <w:sz w:val="20"/>
          <w:szCs w:val="20"/>
          <w:lang w:eastAsia="zh-CN"/>
        </w:rPr>
        <w:t>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BodyText"/>
        <w:spacing w:after="0"/>
        <w:rPr>
          <w:rFonts w:ascii="Times New Roman" w:hAnsi="Times New Roman"/>
          <w:szCs w:val="20"/>
          <w:lang w:eastAsia="zh-CN"/>
        </w:rPr>
      </w:pPr>
    </w:p>
    <w:p w14:paraId="5462820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 if any.</w:t>
      </w:r>
    </w:p>
    <w:tbl>
      <w:tblPr>
        <w:tblStyle w:val="TableGrid"/>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w:t>
            </w:r>
            <w:r>
              <w:rPr>
                <w:rFonts w:ascii="Times New Roman" w:hAnsi="Times New Roman"/>
                <w:szCs w:val="20"/>
                <w:lang w:eastAsia="zh-CN"/>
              </w:rPr>
              <w:t xml:space="preserve"> would be a better description for Type-1 DMRS</w:t>
            </w:r>
          </w:p>
          <w:p w14:paraId="21A631EA" w14:textId="77777777" w:rsidR="00014D5E" w:rsidRDefault="00014D5E">
            <w:pPr>
              <w:pStyle w:val="BodyText"/>
              <w:spacing w:after="0" w:line="240" w:lineRule="auto"/>
              <w:rPr>
                <w:rFonts w:ascii="Times New Roman" w:hAnsi="Times New Roman"/>
                <w:szCs w:val="20"/>
                <w:lang w:eastAsia="zh-CN"/>
              </w:rPr>
            </w:pPr>
          </w:p>
          <w:p w14:paraId="7FD59F91"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can </w:t>
            </w:r>
            <w:r>
              <w:rPr>
                <w:rFonts w:asciiTheme="minorHAnsi" w:hAnsiTheme="minorHAnsi" w:cstheme="minorHAnsi"/>
                <w:szCs w:val="20"/>
                <w:lang w:eastAsia="zh-CN"/>
              </w:rPr>
              <w:t>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5E41457"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w:t>
            </w:r>
            <w:r>
              <w:rPr>
                <w:rFonts w:ascii="Times New Roman" w:hAnsi="Times New Roman" w:hint="eastAsia"/>
                <w:iCs/>
                <w:szCs w:val="20"/>
                <w:lang w:eastAsia="zh-CN"/>
              </w:rPr>
              <w:t>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lang w:eastAsia="zh-CN"/>
              </w:rPr>
              <w:lastRenderedPageBreak/>
              <w:t>Intel</w:t>
            </w:r>
          </w:p>
        </w:tc>
        <w:tc>
          <w:tcPr>
            <w:tcW w:w="8021" w:type="dxa"/>
          </w:tcPr>
          <w:p w14:paraId="4B59D89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 xml:space="preserve">Among the three, our preference is Alt 3 as mentioned </w:t>
            </w:r>
            <w:r>
              <w:rPr>
                <w:rFonts w:asciiTheme="minorHAnsi" w:hAnsiTheme="minorHAnsi" w:cstheme="minorHAnsi"/>
                <w:szCs w:val="20"/>
                <w:lang w:eastAsia="zh-CN"/>
              </w:rPr>
              <w:t>before.</w:t>
            </w:r>
          </w:p>
        </w:tc>
      </w:tr>
      <w:tr w:rsidR="00014D5E" w14:paraId="7BCF5BDC" w14:textId="77777777">
        <w:trPr>
          <w:trHeight w:val="339"/>
        </w:trPr>
        <w:tc>
          <w:tcPr>
            <w:tcW w:w="1871" w:type="dxa"/>
          </w:tcPr>
          <w:p w14:paraId="2BFD5A58"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w:t>
            </w:r>
            <w:r>
              <w:rPr>
                <w:rFonts w:asciiTheme="minorHAnsi" w:hAnsiTheme="minorHAnsi" w:cstheme="minorHAnsi"/>
                <w:szCs w:val="20"/>
                <w:lang w:eastAsia="zh-CN"/>
              </w:rPr>
              <w:t xml:space="preserve"> can be agreed and FFS details are decided.</w:t>
            </w:r>
          </w:p>
          <w:p w14:paraId="08A0308D"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BodyText"/>
              <w:spacing w:after="0" w:line="240" w:lineRule="auto"/>
              <w:rPr>
                <w:rFonts w:asciiTheme="minorHAnsi" w:hAnsiTheme="minorHAnsi" w:cstheme="minorHAnsi"/>
                <w:szCs w:val="20"/>
                <w:lang w:eastAsia="zh-CN"/>
              </w:rPr>
            </w:pPr>
          </w:p>
          <w:p w14:paraId="57A33BB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Alt1: Lenovo, LG, Futurewei, Nokia, Ericsson, DOCOMO, </w:t>
            </w:r>
            <w:r>
              <w:rPr>
                <w:rFonts w:ascii="Times New Roman" w:hAnsi="Times New Roman"/>
                <w:szCs w:val="20"/>
                <w:lang w:eastAsia="zh-CN"/>
              </w:rPr>
              <w:t>ZTE (2nd preference), vivo (2nd preference), Samsung (2nd preference),</w:t>
            </w:r>
          </w:p>
          <w:p w14:paraId="6068988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27AFDC7E"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BodyText"/>
              <w:spacing w:after="0" w:line="240" w:lineRule="auto"/>
              <w:rPr>
                <w:rFonts w:ascii="Times New Roman" w:hAnsi="Times New Roman"/>
                <w:szCs w:val="20"/>
                <w:lang w:eastAsia="zh-CN"/>
              </w:rPr>
            </w:pPr>
          </w:p>
          <w:p w14:paraId="4A0D5053" w14:textId="77777777" w:rsidR="00014D5E" w:rsidRDefault="00534F9E">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w:t>
            </w:r>
            <w:r>
              <w:rPr>
                <w:rFonts w:ascii="Times New Roman" w:hAnsi="Times New Roman"/>
                <w:szCs w:val="20"/>
                <w:lang w:eastAsia="zh-CN"/>
              </w:rPr>
              <w: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BodyText"/>
              <w:spacing w:after="0" w:line="240" w:lineRule="auto"/>
              <w:rPr>
                <w:rFonts w:ascii="Times New Roman" w:hAnsi="Times New Roman"/>
                <w:szCs w:val="20"/>
                <w:lang w:eastAsia="zh-CN"/>
              </w:rPr>
            </w:pPr>
          </w:p>
          <w:p w14:paraId="67DD258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w:t>
            </w:r>
            <w:r>
              <w:rPr>
                <w:rFonts w:ascii="Times New Roman" w:hAnsi="Times New Roman"/>
                <w:szCs w:val="20"/>
                <w:lang w:eastAsia="zh-CN"/>
              </w:rPr>
              <w:t>, ZTE (2nd preference), vivo (2nd preference), Samsung (2nd preference),</w:t>
            </w:r>
          </w:p>
          <w:p w14:paraId="2FB27C9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BodyText"/>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Heading5"/>
      </w:pPr>
      <w:r>
        <w:rPr>
          <w:highlight w:val="cyan"/>
        </w:rPr>
        <w:t>Proposal 4-2d (closed)</w:t>
      </w:r>
    </w:p>
    <w:p w14:paraId="23BC6B06" w14:textId="77777777" w:rsidR="00014D5E" w:rsidRDefault="00534F9E">
      <w:r>
        <w:t xml:space="preserve">Alt1: </w:t>
      </w:r>
    </w:p>
    <w:p w14:paraId="0E629834"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 xml:space="preserve">For 480 kHz </w:t>
      </w:r>
      <w:r>
        <w:rPr>
          <w:rFonts w:ascii="Times New Roman" w:hAnsi="Times New Roman"/>
          <w:sz w:val="20"/>
          <w:szCs w:val="20"/>
        </w:rPr>
        <w:t>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775C041"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w:t>
      </w:r>
      <w:r>
        <w:rPr>
          <w:rFonts w:ascii="Times New Roman" w:hAnsi="Times New Roman"/>
          <w:color w:val="FF0000"/>
          <w:sz w:val="20"/>
          <w:szCs w:val="20"/>
          <w:lang w:eastAsia="zh-CN"/>
        </w:rPr>
        <w:t xml:space="preserve">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w:t>
      </w:r>
      <w:r>
        <w:rPr>
          <w:rFonts w:ascii="Times New Roman" w:eastAsia="MS PMincho" w:hAnsi="Times New Roman"/>
          <w:color w:val="FF0000"/>
          <w:sz w:val="20"/>
          <w:szCs w:val="20"/>
          <w:lang w:eastAsia="ja-JP"/>
        </w:rPr>
        <w:t>ation to UE</w:t>
      </w:r>
    </w:p>
    <w:p w14:paraId="0CCC5605"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2C05BFA" w14:textId="77777777" w:rsidR="00014D5E" w:rsidRDefault="00014D5E">
      <w:pPr>
        <w:pStyle w:val="BodyText"/>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w:t>
      </w:r>
      <w:r>
        <w:rPr>
          <w:rFonts w:ascii="Times New Roman" w:hAnsi="Times New Roman"/>
          <w:color w:val="FF0000"/>
          <w:sz w:val="20"/>
          <w:szCs w:val="20"/>
          <w:lang w:eastAsia="zh-CN"/>
        </w:rPr>
        <w:t xml:space="preserve">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BodyText"/>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w:t>
      </w:r>
      <w:r>
        <w:rPr>
          <w:rFonts w:ascii="Times New Roman" w:hAnsi="Times New Roman"/>
          <w:color w:val="FF0000"/>
          <w:sz w:val="20"/>
          <w:szCs w:val="20"/>
          <w:lang w:eastAsia="zh-CN"/>
        </w:rPr>
        <w:t xml:space="preserve">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w:t>
      </w:r>
      <w:r>
        <w:rPr>
          <w:rFonts w:ascii="Times New Roman" w:hAnsi="Times New Roman"/>
          <w:color w:val="FF0000"/>
          <w:sz w:val="20"/>
          <w:szCs w:val="20"/>
        </w:rPr>
        <w:t>ether applies to DMRS type-2</w:t>
      </w:r>
    </w:p>
    <w:p w14:paraId="6EF9E331" w14:textId="77777777" w:rsidR="00014D5E" w:rsidRDefault="00534F9E">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BodyText"/>
        <w:spacing w:after="0"/>
        <w:rPr>
          <w:rFonts w:ascii="Times New Roman" w:hAnsi="Times New Roman"/>
          <w:szCs w:val="20"/>
          <w:lang w:eastAsia="zh-CN"/>
        </w:rPr>
      </w:pPr>
    </w:p>
    <w:p w14:paraId="71AA325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gridSpan w:val="2"/>
          </w:tcPr>
          <w:p w14:paraId="4309B563"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The current language looks goo</w:t>
            </w:r>
            <w:r>
              <w:rPr>
                <w:rFonts w:asciiTheme="minorHAnsi" w:hAnsiTheme="minorHAnsi" w:cstheme="minorHAnsi" w:hint="eastAsia"/>
                <w:szCs w:val="20"/>
                <w:lang w:eastAsia="zh-CN"/>
              </w:rPr>
              <w:t>d to us. Alt 3 is preferred since FD-OCC should not be turned off  for some cases such as low MCS and low frequency range. Compared with RRC configuration, indication of reserved antenna port field is more flexible and it does not require additional signal</w:t>
            </w:r>
            <w:r>
              <w:rPr>
                <w:rFonts w:asciiTheme="minorHAnsi" w:hAnsiTheme="minorHAnsi" w:cstheme="minorHAnsi" w:hint="eastAsia"/>
                <w:szCs w:val="20"/>
                <w:lang w:eastAsia="zh-CN"/>
              </w:rPr>
              <w:t>ling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gridSpan w:val="2"/>
          </w:tcPr>
          <w:p w14:paraId="77589B0C" w14:textId="77777777" w:rsidR="00014D5E" w:rsidRDefault="00534F9E">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BodyText"/>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w:t>
            </w:r>
            <w:r>
              <w:rPr>
                <w:rFonts w:ascii="Times New Roman" w:hAnsi="Times New Roman"/>
                <w:szCs w:val="20"/>
                <w:lang w:eastAsia="zh-CN"/>
              </w:rPr>
              <w:t>ment.</w:t>
            </w:r>
          </w:p>
        </w:tc>
      </w:tr>
    </w:tbl>
    <w:p w14:paraId="1633D675" w14:textId="77777777" w:rsidR="00014D5E" w:rsidRDefault="00014D5E"/>
    <w:p w14:paraId="5DB708AA" w14:textId="77777777" w:rsidR="00014D5E" w:rsidRDefault="00534F9E">
      <w:pPr>
        <w:pStyle w:val="Heading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 xml:space="preserve">compared two DMRS patterns in time domain: Rel-15 DMRS pattern (with individual channel estimation per slot), and a bundling DMRS pattern (with joint channel estimation based on all the DMRS </w:t>
      </w:r>
      <w:r>
        <w:rPr>
          <w:color w:val="000000" w:themeColor="text1"/>
          <w:lang w:eastAsia="zh-CN"/>
        </w:rPr>
        <w:t>symbols across slots). It observed about 0.2dB~0.6dB gain of the bundling DMRS pattern. [1, Huawei] then proposed that DMRS mapped on symbol l0 to symbol l0+S*L-1 within the first PDSCH slot for the multi-slot scheduling, when only front-loaded DMRS is con</w:t>
      </w:r>
      <w:r>
        <w:rPr>
          <w:color w:val="000000" w:themeColor="text1"/>
          <w:lang w:eastAsia="zh-CN"/>
        </w:rPr>
        <w:t>figured, where L is the length and l0 the starting symbol of legacy front-loaded DMRS.</w:t>
      </w:r>
    </w:p>
    <w:p w14:paraId="583B3484" w14:textId="77777777" w:rsidR="00014D5E" w:rsidRDefault="00534F9E">
      <w:r>
        <w:t xml:space="preserve">[9, CATT] argued that given the channel estimation filter at the UE is usually optimized with fixed filter length based on current DMRS pattern, DMRS bundling will </w:t>
      </w:r>
      <w:r>
        <w:t>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proposed for multiple PD</w:t>
      </w:r>
      <w:r>
        <w:rPr>
          <w:rFonts w:eastAsiaTheme="minorEastAsia"/>
          <w:lang w:eastAsia="zh-CN"/>
        </w:rPr>
        <w:t xml:space="preserve">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lastRenderedPageBreak/>
        <w:t xml:space="preserve">On the same </w:t>
      </w:r>
      <w:r>
        <w:rPr>
          <w:lang w:val="en-GB"/>
        </w:rPr>
        <w:t xml:space="preserve">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w:t>
      </w:r>
      <w:r>
        <w:rPr>
          <w:lang w:val="en-GB"/>
        </w:rPr>
        <w:t>formance degradation is identified.</w:t>
      </w:r>
    </w:p>
    <w:p w14:paraId="113AF01E"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w:t>
      </w:r>
      <w:r>
        <w:rPr>
          <w:rFonts w:ascii="Times New Roman" w:hAnsi="Times New Roman"/>
          <w:szCs w:val="20"/>
          <w:lang w:eastAsia="zh-CN"/>
        </w:rPr>
        <w:t>ncements (especially DMRS bundling) should be de-prioritized.</w:t>
      </w:r>
    </w:p>
    <w:p w14:paraId="1D1A5FE7" w14:textId="77777777" w:rsidR="00014D5E" w:rsidRDefault="00014D5E">
      <w:pPr>
        <w:pStyle w:val="BodyText"/>
        <w:spacing w:after="0"/>
        <w:rPr>
          <w:rFonts w:ascii="Times New Roman" w:hAnsi="Times New Roman"/>
          <w:szCs w:val="20"/>
          <w:lang w:eastAsia="zh-CN"/>
        </w:rPr>
      </w:pPr>
    </w:p>
    <w:p w14:paraId="17DDF2D1"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BodyText"/>
        <w:spacing w:after="0"/>
        <w:rPr>
          <w:rFonts w:ascii="Times New Roman" w:hAnsi="Times New Roman"/>
          <w:szCs w:val="20"/>
          <w:lang w:eastAsia="zh-CN"/>
        </w:rPr>
      </w:pPr>
    </w:p>
    <w:p w14:paraId="1718E7F8"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Moderat</w:t>
      </w:r>
      <w:r>
        <w:rPr>
          <w:rFonts w:ascii="Times New Roman" w:hAnsi="Times New Roman"/>
          <w:szCs w:val="20"/>
          <w:lang w:eastAsia="zh-CN"/>
        </w:rPr>
        <w:t>or’s comment:</w:t>
      </w:r>
    </w:p>
    <w:p w14:paraId="3187DE86"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BodyText"/>
        <w:spacing w:after="0"/>
        <w:rPr>
          <w:rFonts w:ascii="Times New Roman" w:hAnsi="Times New Roman"/>
          <w:szCs w:val="20"/>
          <w:lang w:eastAsia="zh-CN"/>
        </w:rPr>
      </w:pPr>
    </w:p>
    <w:p w14:paraId="2E0A0379" w14:textId="77777777" w:rsidR="00014D5E" w:rsidRDefault="00534F9E">
      <w:pPr>
        <w:pStyle w:val="Heading5"/>
      </w:pPr>
      <w:r>
        <w:t xml:space="preserve">Discussion point 4-3: </w:t>
      </w:r>
    </w:p>
    <w:p w14:paraId="513401DD" w14:textId="77777777" w:rsidR="00014D5E" w:rsidRDefault="00014D5E">
      <w:pPr>
        <w:pStyle w:val="BodyText"/>
        <w:spacing w:after="0"/>
        <w:rPr>
          <w:rFonts w:ascii="Times New Roman" w:hAnsi="Times New Roman"/>
          <w:szCs w:val="20"/>
          <w:lang w:eastAsia="zh-CN"/>
        </w:rPr>
      </w:pPr>
    </w:p>
    <w:p w14:paraId="53384B02" w14:textId="77777777" w:rsidR="00014D5E" w:rsidRDefault="00534F9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szCs w:val="20"/>
                <w:lang w:eastAsia="zh-CN"/>
              </w:rPr>
              <w:t xml:space="preserve">Multi-PUSCH grant, the DMRS bundling is considered in coverage enhancement WI and no need to duplicate the discussion. </w:t>
            </w:r>
          </w:p>
          <w:p w14:paraId="7DEE615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w:t>
            </w:r>
            <w:r>
              <w:rPr>
                <w:rFonts w:ascii="Times New Roman" w:hAnsi="Times New Roman" w:hint="eastAsia"/>
                <w:szCs w:val="20"/>
                <w:lang w:eastAsia="zh-CN"/>
              </w:rPr>
              <w:t>i, HiSilicon</w:t>
            </w:r>
          </w:p>
        </w:tc>
        <w:tc>
          <w:tcPr>
            <w:tcW w:w="8021" w:type="dxa"/>
          </w:tcPr>
          <w:p w14:paraId="48C3077B"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w:t>
            </w:r>
            <w:r>
              <w:rPr>
                <w:rFonts w:ascii="Times New Roman" w:hAnsi="Times New Roman"/>
                <w:szCs w:val="20"/>
                <w:lang w:eastAsia="zh-CN"/>
              </w:rPr>
              <w:t>tter clarity.</w:t>
            </w:r>
          </w:p>
          <w:p w14:paraId="7D02DC36" w14:textId="77777777" w:rsidR="00014D5E" w:rsidRDefault="00014D5E">
            <w:pPr>
              <w:pStyle w:val="BodyText"/>
              <w:spacing w:before="0" w:after="0" w:line="240" w:lineRule="auto"/>
              <w:rPr>
                <w:rFonts w:ascii="Times New Roman" w:hAnsi="Times New Roman"/>
                <w:szCs w:val="20"/>
                <w:lang w:eastAsia="zh-CN"/>
              </w:rPr>
            </w:pPr>
          </w:p>
          <w:p w14:paraId="71C6FE59"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w:t>
            </w:r>
            <w:r>
              <w:rPr>
                <w:rFonts w:ascii="Times New Roman" w:hAnsi="Times New Roman"/>
                <w:szCs w:val="20"/>
                <w:lang w:eastAsia="zh-CN"/>
              </w:rPr>
              <w:t xml:space="preserve"> feedback unevenly for different values of SCS. Additionally the DMRS that is only present in the first slot it may benefit from occupying more OFDM symbols for better channel estimation accuracy. Therefore our proposal:</w:t>
            </w:r>
          </w:p>
          <w:p w14:paraId="7A188A8C" w14:textId="77777777" w:rsidR="00014D5E" w:rsidRDefault="00014D5E">
            <w:pPr>
              <w:pStyle w:val="BodyText"/>
              <w:spacing w:before="0" w:after="0" w:line="240" w:lineRule="auto"/>
              <w:rPr>
                <w:rFonts w:ascii="Times New Roman" w:hAnsi="Times New Roman"/>
                <w:szCs w:val="20"/>
                <w:lang w:eastAsia="zh-CN"/>
              </w:rPr>
            </w:pPr>
          </w:p>
          <w:p w14:paraId="1A88248F" w14:textId="77777777" w:rsidR="00014D5E" w:rsidRDefault="00534F9E">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w:t>
            </w:r>
            <w:r>
              <w:rPr>
                <w:color w:val="000000" w:themeColor="text1"/>
                <w:lang w:eastAsia="zh-CN"/>
              </w:rPr>
              <w:t xml:space="preserve">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Given that the channel fluctuation across multiple slots is expected to be small for higher subcarrier spacing, we support new DMRS patterns for multiple PxSCH, for example, allocation more DMRS symbols to the earlier slots of a multi-slots, such that demo</w:t>
            </w:r>
            <w:r>
              <w:rPr>
                <w:rFonts w:ascii="Times New Roman" w:hAnsi="Times New Roman"/>
                <w:szCs w:val="20"/>
                <w:lang w:eastAsia="zh-CN"/>
              </w:rPr>
              <w:t xml:space="preserve">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the concern on duplicated discussion</w:t>
            </w:r>
            <w:r>
              <w:rPr>
                <w:rFonts w:ascii="Times New Roman" w:hAnsi="Times New Roman"/>
                <w:szCs w:val="20"/>
                <w:lang w:eastAsia="zh-CN"/>
              </w:rPr>
              <w:t xml:space="preserve">,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szCs w:val="20"/>
                <w:lang w:eastAsia="zh-CN"/>
              </w:rPr>
              <w:t>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4168F4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w:t>
            </w:r>
            <w:r>
              <w:rPr>
                <w:rFonts w:ascii="Times New Roman" w:hAnsi="Times New Roman" w:hint="eastAsia"/>
                <w:szCs w:val="20"/>
                <w:lang w:eastAsia="zh-CN"/>
              </w:rPr>
              <w:t xml:space="preserv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w:t>
            </w:r>
            <w:r>
              <w:rPr>
                <w:rFonts w:ascii="Times New Roman" w:hAnsi="Times New Roman"/>
                <w:szCs w:val="20"/>
                <w:lang w:eastAsia="zh-CN"/>
              </w:rPr>
              <w:t>nuity issues similar to those being handled in coverage enhancement with attendant LSs to RAN4 to clarify what is possible and what is not ? (3) what are the rules on the size of the DMRS based on the # of PxSCH transmissions (4) given that in your paper y</w:t>
            </w:r>
            <w:r>
              <w:rPr>
                <w:rFonts w:ascii="Times New Roman" w:hAnsi="Times New Roman"/>
                <w:szCs w:val="20"/>
                <w:lang w:eastAsia="zh-CN"/>
              </w:rPr>
              <w:t>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w:t>
            </w:r>
            <w:r>
              <w:rPr>
                <w:color w:val="000000" w:themeColor="text1"/>
                <w:lang w:eastAsia="zh-CN"/>
              </w:rPr>
              <w:t>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7566B95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w:t>
            </w:r>
            <w:r>
              <w:rPr>
                <w:rFonts w:ascii="Times New Roman" w:hAnsi="Times New Roman"/>
                <w:szCs w:val="20"/>
                <w:lang w:eastAsia="zh-CN"/>
              </w:rPr>
              <w:t>igure 5 in your T-doc (R1-2106446),</w:t>
            </w:r>
          </w:p>
          <w:p w14:paraId="00E09267" w14:textId="77777777" w:rsidR="00014D5E" w:rsidRDefault="00534F9E">
            <w:pPr>
              <w:spacing w:line="280" w:lineRule="atLeast"/>
              <w:jc w:val="center"/>
              <w:rPr>
                <w:color w:val="000000" w:themeColor="text1"/>
                <w:lang w:eastAsia="zh-CN"/>
              </w:rPr>
            </w:pPr>
            <w:bookmarkStart w:id="81"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0A9EA9BB" w14:textId="77777777" w:rsidR="00014D5E" w:rsidRDefault="00014D5E">
            <w:pPr>
              <w:pStyle w:val="BodyText"/>
              <w:spacing w:after="0" w:line="280" w:lineRule="atLeast"/>
              <w:rPr>
                <w:rFonts w:ascii="Times New Roman" w:hAnsi="Times New Roman"/>
                <w:szCs w:val="20"/>
                <w:lang w:eastAsia="zh-CN"/>
              </w:rPr>
            </w:pPr>
          </w:p>
          <w:p w14:paraId="03E22A54"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If a single slot PDSCH with k0=7 can be processed to conform N1 timeline with the absolute time of 120 kHz SCS, the issue you </w:t>
            </w:r>
            <w:r>
              <w:rPr>
                <w:rFonts w:ascii="Times New Roman" w:hAnsi="Times New Roman"/>
                <w:szCs w:val="20"/>
                <w:lang w:eastAsia="zh-CN"/>
              </w:rPr>
              <w:t>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1A4AABE5"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0DA90F"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w:t>
            </w:r>
            <w:r>
              <w:rPr>
                <w:rFonts w:ascii="Times New Roman" w:hAnsi="Times New Roman"/>
                <w:szCs w:val="20"/>
                <w:lang w:eastAsia="zh-CN"/>
              </w:rPr>
              <w:t xml:space="preserve"> as possibly concluded in the Coverage Enhancements WI discussion, then such conclusion should also be applicable here. With transmission of DMRS only in the first slot, it should be obvious to the UE that the network should ensure phase continuity across </w:t>
            </w:r>
            <w:r>
              <w:rPr>
                <w:rFonts w:ascii="Times New Roman" w:hAnsi="Times New Roman"/>
                <w:szCs w:val="20"/>
                <w:lang w:eastAsia="zh-CN"/>
              </w:rPr>
              <w:t xml:space="preserve">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w:t>
            </w:r>
            <w:r>
              <w:rPr>
                <w:rFonts w:ascii="Times New Roman" w:hAnsi="Times New Roman"/>
                <w:szCs w:val="20"/>
                <w:lang w:eastAsia="zh-CN"/>
              </w:rPr>
              <w:t>rk about the phase continuity assumption). For the second question, our assumption was that the number of OFDM symbols used for DMRS in the first slot would only depend on the SCS (based on our performance evaluations), not on the number of scheduled slots</w:t>
            </w:r>
            <w:r>
              <w:rPr>
                <w:rFonts w:ascii="Times New Roman" w:hAnsi="Times New Roman"/>
                <w:szCs w:val="20"/>
                <w:lang w:eastAsia="zh-CN"/>
              </w:rPr>
              <w:t>, but we are open for discussion.</w:t>
            </w:r>
          </w:p>
          <w:p w14:paraId="171B79CC" w14:textId="77777777" w:rsidR="00014D5E" w:rsidRDefault="00014D5E">
            <w:pPr>
              <w:pStyle w:val="BodyText"/>
              <w:spacing w:after="0" w:line="280" w:lineRule="atLeast"/>
              <w:rPr>
                <w:rFonts w:ascii="Times New Roman" w:hAnsi="Times New Roman"/>
                <w:szCs w:val="20"/>
                <w:lang w:eastAsia="zh-CN"/>
              </w:rPr>
            </w:pPr>
          </w:p>
          <w:p w14:paraId="141C3651"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014D5E" w14:paraId="1AE28921" w14:textId="77777777">
        <w:trPr>
          <w:trHeight w:val="339"/>
        </w:trPr>
        <w:tc>
          <w:tcPr>
            <w:tcW w:w="1871" w:type="dxa"/>
          </w:tcPr>
          <w:p w14:paraId="0D7BB6E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23B4F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to de-prioritize this</w:t>
            </w:r>
            <w:r>
              <w:rPr>
                <w:rFonts w:ascii="Times New Roman" w:hAnsi="Times New Roman"/>
                <w:szCs w:val="20"/>
                <w:lang w:eastAsia="zh-CN"/>
              </w:rPr>
              <w:t xml:space="preserve"> discussion. </w:t>
            </w:r>
          </w:p>
          <w:p w14:paraId="50D7C518" w14:textId="77777777" w:rsidR="00014D5E" w:rsidRDefault="00014D5E">
            <w:pPr>
              <w:pStyle w:val="BodyText"/>
              <w:spacing w:after="0" w:line="280" w:lineRule="atLeast"/>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To Huawei: According to your Tdoc, you think there is certain timeline issue for the last PDSCH if one DCI schedules 8 PDSCHs as shown in the lower part of Figure 5, due to late DM-RS position. This is the motivation to put DM-RS in the first slot. However</w:t>
            </w:r>
            <w:r>
              <w:rPr>
                <w:rFonts w:ascii="Times New Roman" w:hAnsi="Times New Roman"/>
                <w:szCs w:val="20"/>
                <w:lang w:eastAsia="zh-CN"/>
              </w:rPr>
              <w:t xml:space="preserve">,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szCs w:val="20"/>
                <w:lang w:eastAsia="zh-CN"/>
              </w:rPr>
              <w:t>F</w:t>
            </w:r>
            <w:r>
              <w:rPr>
                <w:rFonts w:ascii="Times New Roman" w:hAnsi="Times New Roman"/>
                <w:szCs w:val="20"/>
                <w:lang w:eastAsia="zh-CN"/>
              </w:rPr>
              <w:t>uturewei</w:t>
            </w:r>
          </w:p>
        </w:tc>
        <w:tc>
          <w:tcPr>
            <w:tcW w:w="8021" w:type="dxa"/>
          </w:tcPr>
          <w:p w14:paraId="0A795134" w14:textId="77777777" w:rsidR="00014D5E" w:rsidRDefault="00534F9E">
            <w:pPr>
              <w:pStyle w:val="BodyText"/>
              <w:spacing w:after="0" w:line="280" w:lineRule="atLeast"/>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multi-PDSCH/PUSCH seems to be a key feature, we do not recommend rush to close the discussi</w:t>
            </w:r>
            <w:r>
              <w:t xml:space="preserve">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13B850D" w14:textId="77777777" w:rsidR="00014D5E" w:rsidRDefault="00534F9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 xml:space="preserve">from vivo, we now understand your example. In the example where a single PDSCH is scheduled with k0=7, then the HARQ feedback would have to come </w:t>
            </w:r>
            <w:r>
              <w:rPr>
                <w:rFonts w:ascii="Times New Roman" w:hAnsi="Times New Roman"/>
                <w:szCs w:val="20"/>
                <w:lang w:eastAsia="zh-CN"/>
              </w:rPr>
              <w:t>later compared to scheduling 8 PDSCHs where the DMRS is placed in the first scheduled slot. We agree that in that case the DMRS enhancements would not help in reducing the HARQ feedback delay since a single slot is scheduled. This would also be true when s</w:t>
            </w:r>
            <w:r>
              <w:rPr>
                <w:rFonts w:ascii="Times New Roman" w:hAnsi="Times New Roman"/>
                <w:szCs w:val="20"/>
                <w:lang w:eastAsia="zh-CN"/>
              </w:rPr>
              <w:t>cheduling a single PDSCH with any value of k0. But when multiple PDSCHs are scheduled, then placing DMRS only in the first slot can still help reduce the minimum HARQ feedback delay for this case, which should be a typical case of multi-slot scheduling wit</w:t>
            </w:r>
            <w:r>
              <w:rPr>
                <w:rFonts w:ascii="Times New Roman" w:hAnsi="Times New Roman"/>
                <w:szCs w:val="20"/>
                <w:lang w:eastAsia="zh-CN"/>
              </w:rPr>
              <w:t>h a single DCI.</w:t>
            </w:r>
          </w:p>
        </w:tc>
      </w:tr>
    </w:tbl>
    <w:p w14:paraId="4E6D62EB" w14:textId="77777777" w:rsidR="00014D5E" w:rsidRDefault="00014D5E"/>
    <w:p w14:paraId="55789FE5" w14:textId="77777777" w:rsidR="00014D5E" w:rsidRDefault="00534F9E">
      <w:pPr>
        <w:pStyle w:val="Heading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Heading1"/>
        <w:textAlignment w:val="auto"/>
        <w:rPr>
          <w:rFonts w:cs="Arial"/>
          <w:sz w:val="32"/>
          <w:szCs w:val="32"/>
          <w:lang w:val="en-US"/>
        </w:rPr>
      </w:pPr>
      <w:r>
        <w:rPr>
          <w:rFonts w:cs="Arial"/>
          <w:sz w:val="32"/>
          <w:szCs w:val="32"/>
          <w:lang w:val="en-US"/>
        </w:rPr>
        <w:t>Reference</w:t>
      </w:r>
    </w:p>
    <w:p w14:paraId="71884931" w14:textId="77777777" w:rsidR="00014D5E" w:rsidRDefault="00534F9E">
      <w:pPr>
        <w:pStyle w:val="ListParagraph"/>
        <w:numPr>
          <w:ilvl w:val="0"/>
          <w:numId w:val="52"/>
        </w:numPr>
        <w:ind w:left="360"/>
        <w:rPr>
          <w:rFonts w:asciiTheme="minorHAnsi" w:hAnsiTheme="minorHAnsi" w:cstheme="minorHAnsi"/>
          <w:sz w:val="20"/>
          <w:szCs w:val="20"/>
        </w:rPr>
      </w:pPr>
      <w:hyperlink r:id="rId52" w:history="1">
        <w:r>
          <w:rPr>
            <w:rStyle w:val="Hyperlink"/>
            <w:rFonts w:asciiTheme="minorHAnsi" w:hAnsiTheme="minorHAnsi" w:cstheme="minorHAnsi"/>
            <w:sz w:val="20"/>
            <w:szCs w:val="20"/>
          </w:rPr>
          <w:t>R1-2106446</w:t>
        </w:r>
      </w:hyperlink>
      <w:r>
        <w:rPr>
          <w:rFonts w:asciiTheme="minorHAnsi" w:hAnsiTheme="minorHAnsi" w:cstheme="minorHAnsi"/>
          <w:sz w:val="20"/>
          <w:szCs w:val="20"/>
        </w:rPr>
        <w:tab/>
        <w:t>PDSCH/PUSCH enhancements for 52-71GHz spectrum</w:t>
      </w:r>
      <w:r>
        <w:rPr>
          <w:rFonts w:asciiTheme="minorHAnsi" w:hAnsiTheme="minorHAnsi" w:cstheme="minorHAnsi"/>
          <w:sz w:val="20"/>
          <w:szCs w:val="20"/>
        </w:rPr>
        <w:tab/>
        <w:t>Huawei, HiSilicon</w:t>
      </w:r>
    </w:p>
    <w:p w14:paraId="146CE39A" w14:textId="77777777" w:rsidR="00014D5E" w:rsidRDefault="00534F9E">
      <w:pPr>
        <w:pStyle w:val="ListParagraph"/>
        <w:numPr>
          <w:ilvl w:val="0"/>
          <w:numId w:val="52"/>
        </w:numPr>
        <w:ind w:left="360"/>
        <w:rPr>
          <w:rFonts w:asciiTheme="minorHAnsi" w:hAnsiTheme="minorHAnsi" w:cstheme="minorHAnsi"/>
          <w:sz w:val="20"/>
          <w:szCs w:val="20"/>
        </w:rPr>
      </w:pPr>
      <w:hyperlink r:id="rId53" w:history="1">
        <w:r>
          <w:rPr>
            <w:rStyle w:val="Hyperlink"/>
            <w:rFonts w:asciiTheme="minorHAnsi" w:hAnsiTheme="minorHAnsi" w:cstheme="minorHAnsi"/>
            <w:sz w:val="20"/>
            <w:szCs w:val="20"/>
          </w:rPr>
          <w:t>R1-2106569</w:t>
        </w:r>
      </w:hyperlink>
      <w:r>
        <w:rPr>
          <w:rFonts w:asciiTheme="minorHAnsi" w:hAnsiTheme="minorHAnsi" w:cstheme="minorHAnsi"/>
          <w:sz w:val="20"/>
          <w:szCs w:val="20"/>
        </w:rPr>
        <w:tab/>
        <w:t>PT-RS enhancements for NR from 52.6GHz to 71GHz</w:t>
      </w:r>
      <w:r>
        <w:rPr>
          <w:rFonts w:asciiTheme="minorHAnsi" w:hAnsiTheme="minorHAnsi" w:cstheme="minorHAnsi"/>
          <w:sz w:val="20"/>
          <w:szCs w:val="20"/>
        </w:rPr>
        <w:tab/>
        <w:t>Mitsubishi Electric RCE</w:t>
      </w:r>
    </w:p>
    <w:p w14:paraId="306435BB" w14:textId="77777777" w:rsidR="00014D5E" w:rsidRDefault="00534F9E">
      <w:pPr>
        <w:pStyle w:val="ListParagraph"/>
        <w:numPr>
          <w:ilvl w:val="0"/>
          <w:numId w:val="52"/>
        </w:numPr>
        <w:ind w:left="360"/>
        <w:rPr>
          <w:rFonts w:asciiTheme="minorHAnsi" w:hAnsiTheme="minorHAnsi" w:cstheme="minorHAnsi"/>
          <w:sz w:val="20"/>
          <w:szCs w:val="20"/>
        </w:rPr>
      </w:pPr>
      <w:hyperlink r:id="rId54" w:history="1">
        <w:r>
          <w:rPr>
            <w:rStyle w:val="Hyperlink"/>
            <w:rFonts w:asciiTheme="minorHAnsi" w:hAnsiTheme="minorHAnsi" w:cstheme="minorHAnsi"/>
            <w:sz w:val="20"/>
            <w:szCs w:val="20"/>
          </w:rPr>
          <w:t>R1-2106583</w:t>
        </w:r>
      </w:hyperlink>
      <w:r>
        <w:rPr>
          <w:rFonts w:asciiTheme="minorHAnsi" w:hAnsiTheme="minorHAnsi" w:cstheme="minorHAnsi"/>
          <w:sz w:val="20"/>
          <w:szCs w:val="20"/>
        </w:rPr>
        <w:tab/>
        <w:t>Discussions on PDSCH/PUSCH enhancements for NR operation from 52.6GHz to 71GHz</w:t>
      </w:r>
      <w:r>
        <w:rPr>
          <w:rFonts w:asciiTheme="minorHAnsi" w:hAnsiTheme="minorHAnsi" w:cstheme="minorHAnsi"/>
          <w:sz w:val="20"/>
          <w:szCs w:val="20"/>
        </w:rPr>
        <w:tab/>
        <w:t>vivo</w:t>
      </w:r>
    </w:p>
    <w:p w14:paraId="0F6E15E9" w14:textId="77777777" w:rsidR="00014D5E" w:rsidRDefault="00534F9E">
      <w:pPr>
        <w:pStyle w:val="ListParagraph"/>
        <w:numPr>
          <w:ilvl w:val="0"/>
          <w:numId w:val="52"/>
        </w:numPr>
        <w:ind w:left="360"/>
        <w:rPr>
          <w:rFonts w:asciiTheme="minorHAnsi" w:hAnsiTheme="minorHAnsi" w:cstheme="minorHAnsi"/>
          <w:sz w:val="20"/>
          <w:szCs w:val="20"/>
        </w:rPr>
      </w:pPr>
      <w:hyperlink r:id="rId55" w:history="1">
        <w:r>
          <w:rPr>
            <w:rStyle w:val="Hyperlink"/>
            <w:rFonts w:asciiTheme="minorHAnsi" w:hAnsiTheme="minorHAnsi" w:cstheme="minorHAnsi"/>
            <w:sz w:val="20"/>
            <w:szCs w:val="20"/>
          </w:rPr>
          <w:t>R1-2106695</w:t>
        </w:r>
      </w:hyperlink>
      <w:r>
        <w:rPr>
          <w:rFonts w:asciiTheme="minorHAnsi" w:hAnsiTheme="minorHAnsi" w:cstheme="minorHAnsi"/>
          <w:sz w:val="20"/>
          <w:szCs w:val="20"/>
        </w:rPr>
        <w:tab/>
        <w:t>Discussion on PDSCH and PUSCH enhancements for above 52.</w:t>
      </w:r>
      <w:r>
        <w:rPr>
          <w:rFonts w:asciiTheme="minorHAnsi" w:hAnsiTheme="minorHAnsi" w:cstheme="minorHAnsi"/>
          <w:sz w:val="20"/>
          <w:szCs w:val="20"/>
        </w:rPr>
        <w:t>6GHz</w:t>
      </w:r>
      <w:r>
        <w:rPr>
          <w:rFonts w:asciiTheme="minorHAnsi" w:hAnsiTheme="minorHAnsi" w:cstheme="minorHAnsi"/>
          <w:sz w:val="20"/>
          <w:szCs w:val="20"/>
        </w:rPr>
        <w:tab/>
        <w:t>Spreadtrum Communications</w:t>
      </w:r>
    </w:p>
    <w:p w14:paraId="0D4B505B" w14:textId="77777777" w:rsidR="00014D5E" w:rsidRDefault="00534F9E">
      <w:pPr>
        <w:pStyle w:val="ListParagraph"/>
        <w:numPr>
          <w:ilvl w:val="0"/>
          <w:numId w:val="52"/>
        </w:numPr>
        <w:ind w:left="360"/>
        <w:rPr>
          <w:rFonts w:asciiTheme="minorHAnsi" w:hAnsiTheme="minorHAnsi" w:cstheme="minorHAnsi"/>
          <w:sz w:val="20"/>
          <w:szCs w:val="20"/>
        </w:rPr>
      </w:pPr>
      <w:hyperlink r:id="rId56" w:history="1">
        <w:r>
          <w:rPr>
            <w:rStyle w:val="Hyperlink"/>
            <w:rFonts w:asciiTheme="minorHAnsi" w:hAnsiTheme="minorHAnsi" w:cstheme="minorHAnsi"/>
            <w:sz w:val="20"/>
            <w:szCs w:val="20"/>
          </w:rPr>
          <w:t>R1-2106770</w:t>
        </w:r>
      </w:hyperlink>
      <w:r>
        <w:rPr>
          <w:rFonts w:asciiTheme="minorHAnsi" w:hAnsiTheme="minorHAnsi" w:cstheme="minorHAnsi"/>
          <w:sz w:val="20"/>
          <w:szCs w:val="20"/>
        </w:rPr>
        <w:tab/>
        <w:t>PDSCH/PUSCH enhancements for supporting NR from 52.6GHz to 71 GHz</w:t>
      </w:r>
      <w:r>
        <w:rPr>
          <w:rFonts w:asciiTheme="minorHAnsi" w:hAnsiTheme="minorHAnsi" w:cstheme="minorHAnsi"/>
          <w:sz w:val="20"/>
          <w:szCs w:val="20"/>
        </w:rPr>
        <w:tab/>
        <w:t>InterDigital, Inc.</w:t>
      </w:r>
    </w:p>
    <w:p w14:paraId="1D567C31" w14:textId="77777777" w:rsidR="00014D5E" w:rsidRDefault="00534F9E">
      <w:pPr>
        <w:pStyle w:val="ListParagraph"/>
        <w:numPr>
          <w:ilvl w:val="0"/>
          <w:numId w:val="52"/>
        </w:numPr>
        <w:ind w:left="360"/>
        <w:rPr>
          <w:rFonts w:asciiTheme="minorHAnsi" w:hAnsiTheme="minorHAnsi" w:cstheme="minorHAnsi"/>
          <w:sz w:val="20"/>
          <w:szCs w:val="20"/>
        </w:rPr>
      </w:pPr>
      <w:hyperlink r:id="rId57" w:history="1">
        <w:r>
          <w:rPr>
            <w:rStyle w:val="Hyperlink"/>
            <w:rFonts w:asciiTheme="minorHAnsi" w:hAnsiTheme="minorHAnsi" w:cstheme="minorHAnsi"/>
            <w:sz w:val="20"/>
            <w:szCs w:val="20"/>
          </w:rPr>
          <w:t>R1-2106799</w:t>
        </w:r>
      </w:hyperlink>
      <w:r>
        <w:rPr>
          <w:rFonts w:asciiTheme="minorHAnsi" w:hAnsiTheme="minorHAnsi" w:cstheme="minorHAnsi"/>
          <w:sz w:val="20"/>
          <w:szCs w:val="20"/>
        </w:rPr>
        <w:tab/>
        <w:t>PDSCH/PUSCH enhancements for NR from 52.6 GHz to 71 GHz</w:t>
      </w:r>
      <w:r>
        <w:rPr>
          <w:rFonts w:asciiTheme="minorHAnsi" w:hAnsiTheme="minorHAnsi" w:cstheme="minorHAnsi"/>
          <w:sz w:val="20"/>
          <w:szCs w:val="20"/>
        </w:rPr>
        <w:tab/>
        <w:t>Sony</w:t>
      </w:r>
    </w:p>
    <w:p w14:paraId="19E72212" w14:textId="77777777" w:rsidR="00014D5E" w:rsidRDefault="00534F9E">
      <w:pPr>
        <w:pStyle w:val="ListParagraph"/>
        <w:numPr>
          <w:ilvl w:val="0"/>
          <w:numId w:val="52"/>
        </w:numPr>
        <w:ind w:left="360"/>
        <w:rPr>
          <w:rFonts w:asciiTheme="minorHAnsi" w:hAnsiTheme="minorHAnsi" w:cstheme="minorHAnsi"/>
          <w:sz w:val="20"/>
          <w:szCs w:val="20"/>
        </w:rPr>
      </w:pPr>
      <w:hyperlink r:id="rId58" w:history="1">
        <w:r>
          <w:rPr>
            <w:rStyle w:val="Hyperlink"/>
            <w:rFonts w:asciiTheme="minorHAnsi" w:hAnsiTheme="minorHAnsi" w:cstheme="minorHAnsi"/>
            <w:sz w:val="20"/>
            <w:szCs w:val="20"/>
          </w:rPr>
          <w:t>R1-2106835</w:t>
        </w:r>
      </w:hyperlink>
      <w:r>
        <w:rPr>
          <w:rFonts w:asciiTheme="minorHAnsi" w:hAnsiTheme="minorHAnsi" w:cstheme="minorHAnsi"/>
          <w:sz w:val="20"/>
          <w:szCs w:val="20"/>
        </w:rPr>
        <w:tab/>
        <w:t>PDSCH/PUSCH scheduling enhancements for NR from 52.6 GHz to 71GHz</w:t>
      </w:r>
      <w:r>
        <w:rPr>
          <w:rFonts w:asciiTheme="minorHAnsi" w:hAnsiTheme="minorHAnsi" w:cstheme="minorHAnsi"/>
          <w:sz w:val="20"/>
          <w:szCs w:val="20"/>
        </w:rPr>
        <w:tab/>
        <w:t>Lenovo, Motorola Mobility</w:t>
      </w:r>
    </w:p>
    <w:p w14:paraId="5312BDD7" w14:textId="77777777" w:rsidR="00014D5E" w:rsidRDefault="00534F9E">
      <w:pPr>
        <w:pStyle w:val="ListParagraph"/>
        <w:numPr>
          <w:ilvl w:val="0"/>
          <w:numId w:val="52"/>
        </w:numPr>
        <w:ind w:left="360"/>
        <w:rPr>
          <w:rFonts w:asciiTheme="minorHAnsi" w:hAnsiTheme="minorHAnsi" w:cstheme="minorHAnsi"/>
          <w:sz w:val="20"/>
          <w:szCs w:val="20"/>
        </w:rPr>
      </w:pPr>
      <w:hyperlink r:id="rId59" w:history="1">
        <w:r>
          <w:rPr>
            <w:rStyle w:val="Hyperlink"/>
            <w:rFonts w:asciiTheme="minorHAnsi" w:hAnsiTheme="minorHAnsi" w:cstheme="minorHAnsi"/>
            <w:sz w:val="20"/>
            <w:szCs w:val="20"/>
          </w:rPr>
          <w:t>R1-2106877</w:t>
        </w:r>
      </w:hyperlink>
      <w:r>
        <w:rPr>
          <w:rFonts w:asciiTheme="minorHAnsi" w:hAnsiTheme="minorHAnsi" w:cstheme="minorHAnsi"/>
          <w:sz w:val="20"/>
          <w:szCs w:val="20"/>
        </w:rPr>
        <w:tab/>
        <w:t>PDSCH/PUSCH enhancements for NR from 52.6 GHz to 71 GHz</w:t>
      </w:r>
      <w:r>
        <w:rPr>
          <w:rFonts w:asciiTheme="minorHAnsi" w:hAnsiTheme="minorHAnsi" w:cstheme="minorHAnsi"/>
          <w:sz w:val="20"/>
          <w:szCs w:val="20"/>
        </w:rPr>
        <w:tab/>
        <w:t>Samsung</w:t>
      </w:r>
    </w:p>
    <w:p w14:paraId="1109CEE1" w14:textId="77777777" w:rsidR="00014D5E" w:rsidRDefault="00534F9E">
      <w:pPr>
        <w:pStyle w:val="ListParagraph"/>
        <w:numPr>
          <w:ilvl w:val="0"/>
          <w:numId w:val="52"/>
        </w:numPr>
        <w:ind w:left="360"/>
        <w:rPr>
          <w:rFonts w:asciiTheme="minorHAnsi" w:hAnsiTheme="minorHAnsi" w:cstheme="minorHAnsi"/>
          <w:sz w:val="20"/>
          <w:szCs w:val="20"/>
        </w:rPr>
      </w:pPr>
      <w:hyperlink r:id="rId60" w:history="1">
        <w:r>
          <w:rPr>
            <w:rStyle w:val="Hyperlink"/>
            <w:rFonts w:asciiTheme="minorHAnsi" w:hAnsiTheme="minorHAnsi" w:cstheme="minorHAnsi"/>
            <w:sz w:val="20"/>
            <w:szCs w:val="20"/>
          </w:rPr>
          <w:t>R1-2106960</w:t>
        </w:r>
      </w:hyperlink>
      <w:r>
        <w:rPr>
          <w:rFonts w:asciiTheme="minorHAnsi" w:hAnsiTheme="minorHAnsi" w:cstheme="minorHAnsi"/>
          <w:sz w:val="20"/>
          <w:szCs w:val="20"/>
        </w:rPr>
        <w:tab/>
        <w:t>PDSCH/PUSCH enhancements for up to 71GHz operation</w:t>
      </w:r>
      <w:r>
        <w:rPr>
          <w:rFonts w:asciiTheme="minorHAnsi" w:hAnsiTheme="minorHAnsi" w:cstheme="minorHAnsi"/>
          <w:sz w:val="20"/>
          <w:szCs w:val="20"/>
        </w:rPr>
        <w:tab/>
        <w:t>CATT</w:t>
      </w:r>
    </w:p>
    <w:p w14:paraId="4052452F" w14:textId="77777777" w:rsidR="00014D5E" w:rsidRDefault="00534F9E">
      <w:pPr>
        <w:pStyle w:val="ListParagraph"/>
        <w:numPr>
          <w:ilvl w:val="0"/>
          <w:numId w:val="52"/>
        </w:numPr>
        <w:ind w:left="360"/>
        <w:rPr>
          <w:rFonts w:asciiTheme="minorHAnsi" w:hAnsiTheme="minorHAnsi" w:cstheme="minorHAnsi"/>
          <w:sz w:val="20"/>
          <w:szCs w:val="20"/>
        </w:rPr>
      </w:pPr>
      <w:hyperlink r:id="rId61" w:history="1">
        <w:r>
          <w:rPr>
            <w:rStyle w:val="Hyperlink"/>
            <w:rFonts w:asciiTheme="minorHAnsi" w:hAnsiTheme="minorHAnsi" w:cstheme="minorHAnsi"/>
            <w:sz w:val="20"/>
            <w:szCs w:val="20"/>
          </w:rPr>
          <w:t>R1-2107004</w:t>
        </w:r>
      </w:hyperlink>
      <w:r>
        <w:rPr>
          <w:rFonts w:asciiTheme="minorHAnsi" w:hAnsiTheme="minorHAnsi" w:cstheme="minorHAnsi"/>
          <w:sz w:val="20"/>
          <w:szCs w:val="20"/>
        </w:rPr>
        <w:tab/>
        <w:t>Discussion on the data channel enhancements for 52.6 to 71GHz</w:t>
      </w:r>
      <w:r>
        <w:rPr>
          <w:rFonts w:asciiTheme="minorHAnsi" w:hAnsiTheme="minorHAnsi" w:cstheme="minorHAnsi"/>
          <w:sz w:val="20"/>
          <w:szCs w:val="20"/>
        </w:rPr>
        <w:tab/>
        <w:t>ZTE, Sanechips</w:t>
      </w:r>
    </w:p>
    <w:p w14:paraId="2F3505CD" w14:textId="77777777" w:rsidR="00014D5E" w:rsidRDefault="00534F9E">
      <w:pPr>
        <w:pStyle w:val="ListParagraph"/>
        <w:numPr>
          <w:ilvl w:val="0"/>
          <w:numId w:val="52"/>
        </w:numPr>
        <w:ind w:left="360"/>
        <w:rPr>
          <w:rFonts w:asciiTheme="minorHAnsi" w:hAnsiTheme="minorHAnsi" w:cstheme="minorHAnsi"/>
          <w:sz w:val="20"/>
          <w:szCs w:val="20"/>
        </w:rPr>
      </w:pPr>
      <w:hyperlink r:id="rId62" w:history="1">
        <w:r>
          <w:rPr>
            <w:rStyle w:val="Hyperlink"/>
            <w:rFonts w:asciiTheme="minorHAnsi" w:hAnsiTheme="minorHAnsi" w:cstheme="minorHAnsi"/>
            <w:sz w:val="20"/>
            <w:szCs w:val="20"/>
          </w:rPr>
          <w:t>R1-2107033</w:t>
        </w:r>
      </w:hyperlink>
      <w:r>
        <w:rPr>
          <w:rFonts w:asciiTheme="minorHAnsi" w:hAnsiTheme="minorHAnsi" w:cstheme="minorHAnsi"/>
          <w:sz w:val="20"/>
          <w:szCs w:val="20"/>
        </w:rPr>
        <w:tab/>
        <w:t>Considerations on multi-PDSCH/PUSCH with a single DCI and HARQ for NR from 52.6GHz to 71 GHz</w:t>
      </w:r>
      <w:r>
        <w:rPr>
          <w:rFonts w:asciiTheme="minorHAnsi" w:hAnsiTheme="minorHAnsi" w:cstheme="minorHAnsi"/>
          <w:sz w:val="20"/>
          <w:szCs w:val="20"/>
        </w:rPr>
        <w:tab/>
        <w:t>Fujitsu</w:t>
      </w:r>
    </w:p>
    <w:p w14:paraId="202C4844" w14:textId="77777777" w:rsidR="00014D5E" w:rsidRDefault="00534F9E">
      <w:pPr>
        <w:pStyle w:val="ListParagraph"/>
        <w:numPr>
          <w:ilvl w:val="0"/>
          <w:numId w:val="52"/>
        </w:numPr>
        <w:ind w:left="360"/>
        <w:rPr>
          <w:rFonts w:asciiTheme="minorHAnsi" w:hAnsiTheme="minorHAnsi" w:cstheme="minorHAnsi"/>
          <w:sz w:val="20"/>
          <w:szCs w:val="20"/>
        </w:rPr>
      </w:pPr>
      <w:hyperlink r:id="rId63" w:history="1">
        <w:r>
          <w:rPr>
            <w:rStyle w:val="Hyperlink"/>
            <w:rFonts w:asciiTheme="minorHAnsi" w:hAnsiTheme="minorHAnsi" w:cstheme="minorHAnsi"/>
            <w:sz w:val="20"/>
            <w:szCs w:val="20"/>
          </w:rPr>
          <w:t>R1-2107039</w:t>
        </w:r>
      </w:hyperlink>
      <w:r>
        <w:rPr>
          <w:rFonts w:asciiTheme="minorHAnsi" w:hAnsiTheme="minorHAnsi" w:cstheme="minorHAnsi"/>
          <w:sz w:val="20"/>
          <w:szCs w:val="20"/>
        </w:rPr>
        <w:tab/>
        <w:t>Enhancements of PDSCH/PUSCH Schedu</w:t>
      </w:r>
      <w:r>
        <w:rPr>
          <w:rFonts w:asciiTheme="minorHAnsi" w:hAnsiTheme="minorHAnsi" w:cstheme="minorHAnsi"/>
          <w:sz w:val="20"/>
          <w:szCs w:val="20"/>
        </w:rPr>
        <w:t>ling for 52.6 GHz to 71 GHz Band</w:t>
      </w:r>
      <w:r>
        <w:rPr>
          <w:rFonts w:asciiTheme="minorHAnsi" w:hAnsiTheme="minorHAnsi" w:cstheme="minorHAnsi"/>
          <w:sz w:val="20"/>
          <w:szCs w:val="20"/>
        </w:rPr>
        <w:tab/>
        <w:t>CEWiT</w:t>
      </w:r>
    </w:p>
    <w:p w14:paraId="5DDD146B" w14:textId="77777777" w:rsidR="00014D5E" w:rsidRDefault="00534F9E">
      <w:pPr>
        <w:pStyle w:val="ListParagraph"/>
        <w:numPr>
          <w:ilvl w:val="0"/>
          <w:numId w:val="52"/>
        </w:numPr>
        <w:ind w:left="360"/>
        <w:rPr>
          <w:rFonts w:asciiTheme="minorHAnsi" w:hAnsiTheme="minorHAnsi" w:cstheme="minorHAnsi"/>
          <w:sz w:val="20"/>
          <w:szCs w:val="20"/>
        </w:rPr>
      </w:pPr>
      <w:hyperlink r:id="rId64" w:history="1">
        <w:r>
          <w:rPr>
            <w:rStyle w:val="Hyperlink"/>
            <w:rFonts w:asciiTheme="minorHAnsi" w:hAnsiTheme="minorHAnsi" w:cstheme="minorHAnsi"/>
            <w:sz w:val="20"/>
            <w:szCs w:val="20"/>
          </w:rPr>
          <w:t>R1-2107054</w:t>
        </w:r>
      </w:hyperlink>
      <w:r>
        <w:rPr>
          <w:rFonts w:asciiTheme="minorHAnsi" w:hAnsiTheme="minorHAnsi" w:cstheme="minorHAnsi"/>
          <w:sz w:val="20"/>
          <w:szCs w:val="20"/>
        </w:rPr>
        <w:tab/>
        <w:t>PDSCH-PUSCH Enhancements</w:t>
      </w:r>
      <w:r>
        <w:rPr>
          <w:rFonts w:asciiTheme="minorHAnsi" w:hAnsiTheme="minorHAnsi" w:cstheme="minorHAnsi"/>
          <w:sz w:val="20"/>
          <w:szCs w:val="20"/>
        </w:rPr>
        <w:tab/>
        <w:t>Ericsson</w:t>
      </w:r>
    </w:p>
    <w:p w14:paraId="05654429" w14:textId="77777777" w:rsidR="00014D5E" w:rsidRDefault="00534F9E">
      <w:pPr>
        <w:pStyle w:val="ListParagraph"/>
        <w:numPr>
          <w:ilvl w:val="0"/>
          <w:numId w:val="52"/>
        </w:numPr>
        <w:ind w:left="360"/>
        <w:rPr>
          <w:rFonts w:asciiTheme="minorHAnsi" w:hAnsiTheme="minorHAnsi" w:cstheme="minorHAnsi"/>
          <w:sz w:val="20"/>
          <w:szCs w:val="20"/>
        </w:rPr>
      </w:pPr>
      <w:hyperlink r:id="rId65" w:history="1">
        <w:r>
          <w:rPr>
            <w:rStyle w:val="Hyperlink"/>
            <w:rFonts w:asciiTheme="minorHAnsi" w:hAnsiTheme="minorHAnsi" w:cstheme="minorHAnsi"/>
            <w:sz w:val="20"/>
            <w:szCs w:val="20"/>
          </w:rPr>
          <w:t>R1-2107100</w:t>
        </w:r>
      </w:hyperlink>
      <w:r>
        <w:rPr>
          <w:rFonts w:asciiTheme="minorHAnsi" w:hAnsiTheme="minorHAnsi" w:cstheme="minorHAnsi"/>
          <w:sz w:val="20"/>
          <w:szCs w:val="20"/>
        </w:rPr>
        <w:tab/>
        <w:t>Enhancements of PDSCH/PUSCH and scheduling for 52.6GHz to 71GHz</w:t>
      </w:r>
      <w:r>
        <w:rPr>
          <w:rFonts w:asciiTheme="minorHAnsi" w:hAnsiTheme="minorHAnsi" w:cstheme="minorHAnsi"/>
          <w:sz w:val="20"/>
          <w:szCs w:val="20"/>
        </w:rPr>
        <w:tab/>
        <w:t>FUTUREWEI</w:t>
      </w:r>
    </w:p>
    <w:p w14:paraId="18F492F7" w14:textId="77777777" w:rsidR="00014D5E" w:rsidRDefault="00534F9E">
      <w:pPr>
        <w:pStyle w:val="ListParagraph"/>
        <w:numPr>
          <w:ilvl w:val="0"/>
          <w:numId w:val="52"/>
        </w:numPr>
        <w:ind w:left="360"/>
        <w:rPr>
          <w:rFonts w:asciiTheme="minorHAnsi" w:hAnsiTheme="minorHAnsi" w:cstheme="minorHAnsi"/>
          <w:sz w:val="20"/>
          <w:szCs w:val="20"/>
        </w:rPr>
      </w:pPr>
      <w:hyperlink r:id="rId66" w:history="1">
        <w:r>
          <w:rPr>
            <w:rStyle w:val="Hyperlink"/>
            <w:rFonts w:asciiTheme="minorHAnsi" w:hAnsiTheme="minorHAnsi" w:cstheme="minorHAnsi"/>
            <w:sz w:val="20"/>
            <w:szCs w:val="20"/>
          </w:rPr>
          <w:t>R1-2107108</w:t>
        </w:r>
      </w:hyperlink>
      <w:r>
        <w:rPr>
          <w:rFonts w:asciiTheme="minorHAnsi" w:hAnsiTheme="minorHAnsi" w:cstheme="minorHAnsi"/>
          <w:sz w:val="20"/>
          <w:szCs w:val="20"/>
        </w:rPr>
        <w:tab/>
        <w:t>PDSCH/PUSCH enhancements</w:t>
      </w:r>
      <w:r>
        <w:rPr>
          <w:rFonts w:asciiTheme="minorHAnsi" w:hAnsiTheme="minorHAnsi" w:cstheme="minorHAnsi"/>
          <w:sz w:val="20"/>
          <w:szCs w:val="20"/>
        </w:rPr>
        <w:tab/>
        <w:t>Nokia, Nokia Shanghai Bell</w:t>
      </w:r>
    </w:p>
    <w:p w14:paraId="79B6DECD" w14:textId="77777777" w:rsidR="00014D5E" w:rsidRDefault="00534F9E">
      <w:pPr>
        <w:pStyle w:val="ListParagraph"/>
        <w:numPr>
          <w:ilvl w:val="0"/>
          <w:numId w:val="52"/>
        </w:numPr>
        <w:ind w:left="360"/>
        <w:rPr>
          <w:rFonts w:asciiTheme="minorHAnsi" w:hAnsiTheme="minorHAnsi" w:cstheme="minorHAnsi"/>
          <w:sz w:val="20"/>
          <w:szCs w:val="20"/>
        </w:rPr>
      </w:pPr>
      <w:hyperlink r:id="rId67" w:history="1">
        <w:r>
          <w:rPr>
            <w:rStyle w:val="Hyperlink"/>
            <w:rFonts w:asciiTheme="minorHAnsi" w:hAnsiTheme="minorHAnsi" w:cstheme="minorHAnsi"/>
            <w:sz w:val="20"/>
            <w:szCs w:val="20"/>
          </w:rPr>
          <w:t>R1-2107154</w:t>
        </w:r>
      </w:hyperlink>
      <w:r>
        <w:rPr>
          <w:rFonts w:asciiTheme="minorHAnsi" w:hAnsiTheme="minorHAnsi" w:cstheme="minorHAnsi"/>
          <w:sz w:val="20"/>
          <w:szCs w:val="20"/>
        </w:rPr>
        <w:tab/>
        <w:t>Discussion on PDSCH enhancements supporting NR from 52.6GHz to 71 GHz</w:t>
      </w:r>
      <w:r>
        <w:rPr>
          <w:rFonts w:asciiTheme="minorHAnsi" w:hAnsiTheme="minorHAnsi" w:cstheme="minorHAnsi"/>
          <w:sz w:val="20"/>
          <w:szCs w:val="20"/>
        </w:rPr>
        <w:tab/>
        <w:t>NEC</w:t>
      </w:r>
    </w:p>
    <w:p w14:paraId="778E4CD7" w14:textId="77777777" w:rsidR="00014D5E" w:rsidRDefault="00534F9E">
      <w:pPr>
        <w:pStyle w:val="ListParagraph"/>
        <w:numPr>
          <w:ilvl w:val="0"/>
          <w:numId w:val="52"/>
        </w:numPr>
        <w:ind w:left="360"/>
        <w:rPr>
          <w:rFonts w:asciiTheme="minorHAnsi" w:hAnsiTheme="minorHAnsi" w:cstheme="minorHAnsi"/>
          <w:sz w:val="20"/>
          <w:szCs w:val="20"/>
        </w:rPr>
      </w:pPr>
      <w:hyperlink r:id="rId68" w:history="1">
        <w:r>
          <w:rPr>
            <w:rStyle w:val="Hyperlink"/>
            <w:rFonts w:asciiTheme="minorHAnsi" w:hAnsiTheme="minorHAnsi" w:cstheme="minorHAnsi"/>
            <w:sz w:val="20"/>
            <w:szCs w:val="20"/>
          </w:rPr>
          <w:t>R1-210724</w:t>
        </w:r>
        <w:r>
          <w:rPr>
            <w:rStyle w:val="Hyperlink"/>
            <w:rFonts w:asciiTheme="minorHAnsi" w:hAnsiTheme="minorHAnsi" w:cstheme="minorHAnsi"/>
            <w:sz w:val="20"/>
            <w:szCs w:val="20"/>
          </w:rPr>
          <w:t>1</w:t>
        </w:r>
      </w:hyperlink>
      <w:r>
        <w:rPr>
          <w:rFonts w:asciiTheme="minorHAnsi" w:hAnsiTheme="minorHAnsi" w:cstheme="minorHAnsi"/>
          <w:sz w:val="20"/>
          <w:szCs w:val="20"/>
        </w:rPr>
        <w:tab/>
        <w:t>Discussion on PDSCH/PUSCH enhancements</w:t>
      </w:r>
      <w:r>
        <w:rPr>
          <w:rFonts w:asciiTheme="minorHAnsi" w:hAnsiTheme="minorHAnsi" w:cstheme="minorHAnsi"/>
          <w:sz w:val="20"/>
          <w:szCs w:val="20"/>
        </w:rPr>
        <w:tab/>
        <w:t>OPPO</w:t>
      </w:r>
    </w:p>
    <w:p w14:paraId="2926C360" w14:textId="77777777" w:rsidR="00014D5E" w:rsidRDefault="00534F9E">
      <w:pPr>
        <w:pStyle w:val="ListParagraph"/>
        <w:numPr>
          <w:ilvl w:val="0"/>
          <w:numId w:val="52"/>
        </w:numPr>
        <w:ind w:left="360"/>
        <w:rPr>
          <w:rFonts w:asciiTheme="minorHAnsi" w:hAnsiTheme="minorHAnsi" w:cstheme="minorHAnsi"/>
          <w:sz w:val="20"/>
          <w:szCs w:val="20"/>
        </w:rPr>
      </w:pPr>
      <w:hyperlink r:id="rId69" w:history="1">
        <w:r>
          <w:rPr>
            <w:rStyle w:val="Hyperlink"/>
            <w:rFonts w:asciiTheme="minorHAnsi" w:hAnsiTheme="minorHAnsi" w:cstheme="minorHAnsi"/>
            <w:sz w:val="20"/>
            <w:szCs w:val="20"/>
          </w:rPr>
          <w:t>R1-2107334</w:t>
        </w:r>
      </w:hyperlink>
      <w:r>
        <w:rPr>
          <w:rFonts w:asciiTheme="minorHAnsi" w:hAnsiTheme="minorHAnsi" w:cstheme="minorHAnsi"/>
          <w:sz w:val="20"/>
          <w:szCs w:val="20"/>
        </w:rPr>
        <w:tab/>
        <w:t>PDSCH/PUSCH enhancements for NR in 52.6 to 71GHz band</w:t>
      </w:r>
      <w:r>
        <w:rPr>
          <w:rFonts w:asciiTheme="minorHAnsi" w:hAnsiTheme="minorHAnsi" w:cstheme="minorHAnsi"/>
          <w:sz w:val="20"/>
          <w:szCs w:val="20"/>
        </w:rPr>
        <w:tab/>
        <w:t>Qualcomm Incorporated</w:t>
      </w:r>
    </w:p>
    <w:p w14:paraId="4F2209AC" w14:textId="77777777" w:rsidR="00014D5E" w:rsidRDefault="00534F9E">
      <w:pPr>
        <w:pStyle w:val="ListParagraph"/>
        <w:numPr>
          <w:ilvl w:val="0"/>
          <w:numId w:val="52"/>
        </w:numPr>
        <w:ind w:left="360"/>
        <w:rPr>
          <w:rFonts w:asciiTheme="minorHAnsi" w:hAnsiTheme="minorHAnsi" w:cstheme="minorHAnsi"/>
          <w:sz w:val="20"/>
          <w:szCs w:val="20"/>
        </w:rPr>
      </w:pPr>
      <w:hyperlink r:id="rId70" w:history="1">
        <w:r>
          <w:rPr>
            <w:rStyle w:val="Hyperlink"/>
            <w:rFonts w:asciiTheme="minorHAnsi" w:hAnsiTheme="minorHAnsi" w:cstheme="minorHAnsi"/>
            <w:sz w:val="20"/>
            <w:szCs w:val="20"/>
          </w:rPr>
          <w:t>R1-2107439</w:t>
        </w:r>
      </w:hyperlink>
      <w:r>
        <w:rPr>
          <w:rFonts w:asciiTheme="minorHAnsi" w:hAnsiTheme="minorHAnsi" w:cstheme="minorHAnsi"/>
          <w:sz w:val="20"/>
          <w:szCs w:val="20"/>
        </w:rPr>
        <w:tab/>
        <w:t>PDSCH/PUSCH enhancements to support NR above 52.6 GHz</w:t>
      </w:r>
      <w:r>
        <w:rPr>
          <w:rFonts w:asciiTheme="minorHAnsi" w:hAnsiTheme="minorHAnsi" w:cstheme="minorHAnsi"/>
          <w:sz w:val="20"/>
          <w:szCs w:val="20"/>
        </w:rPr>
        <w:tab/>
        <w:t>LG Electronics</w:t>
      </w:r>
    </w:p>
    <w:p w14:paraId="67D9F67B" w14:textId="77777777" w:rsidR="00014D5E" w:rsidRDefault="00534F9E">
      <w:pPr>
        <w:pStyle w:val="ListParagraph"/>
        <w:numPr>
          <w:ilvl w:val="0"/>
          <w:numId w:val="52"/>
        </w:numPr>
        <w:ind w:left="360"/>
        <w:rPr>
          <w:rFonts w:asciiTheme="minorHAnsi" w:hAnsiTheme="minorHAnsi" w:cstheme="minorHAnsi"/>
          <w:sz w:val="20"/>
          <w:szCs w:val="20"/>
        </w:rPr>
      </w:pPr>
      <w:hyperlink r:id="rId71" w:history="1">
        <w:r>
          <w:rPr>
            <w:rStyle w:val="Hyperlink"/>
            <w:rFonts w:asciiTheme="minorHAnsi" w:hAnsiTheme="minorHAnsi" w:cstheme="minorHAnsi"/>
            <w:sz w:val="20"/>
            <w:szCs w:val="20"/>
          </w:rPr>
          <w:t>R1-2107512</w:t>
        </w:r>
      </w:hyperlink>
      <w:r>
        <w:rPr>
          <w:rFonts w:asciiTheme="minorHAnsi" w:hAnsiTheme="minorHAnsi" w:cstheme="minorHAnsi"/>
          <w:sz w:val="20"/>
          <w:szCs w:val="20"/>
        </w:rPr>
        <w:tab/>
        <w:t>Multi-PDSCH schedu</w:t>
      </w:r>
      <w:r>
        <w:rPr>
          <w:rFonts w:asciiTheme="minorHAnsi" w:hAnsiTheme="minorHAnsi" w:cstheme="minorHAnsi"/>
          <w:sz w:val="20"/>
          <w:szCs w:val="20"/>
        </w:rPr>
        <w:t>ling design for 52.6-71 GHz NR operation</w:t>
      </w:r>
      <w:r>
        <w:rPr>
          <w:rFonts w:asciiTheme="minorHAnsi" w:hAnsiTheme="minorHAnsi" w:cstheme="minorHAnsi"/>
          <w:sz w:val="20"/>
          <w:szCs w:val="20"/>
        </w:rPr>
        <w:tab/>
        <w:t>MediaTek Inc.</w:t>
      </w:r>
    </w:p>
    <w:p w14:paraId="2FD1B536" w14:textId="77777777" w:rsidR="00014D5E" w:rsidRDefault="00534F9E">
      <w:pPr>
        <w:pStyle w:val="ListParagraph"/>
        <w:numPr>
          <w:ilvl w:val="0"/>
          <w:numId w:val="52"/>
        </w:numPr>
        <w:ind w:left="360"/>
        <w:rPr>
          <w:rFonts w:asciiTheme="minorHAnsi" w:hAnsiTheme="minorHAnsi" w:cstheme="minorHAnsi"/>
          <w:sz w:val="20"/>
          <w:szCs w:val="20"/>
        </w:rPr>
      </w:pPr>
      <w:hyperlink r:id="rId72" w:history="1">
        <w:r>
          <w:rPr>
            <w:rStyle w:val="Hyperlink"/>
            <w:rFonts w:asciiTheme="minorHAnsi" w:hAnsiTheme="minorHAnsi" w:cstheme="minorHAnsi"/>
            <w:sz w:val="20"/>
            <w:szCs w:val="20"/>
          </w:rPr>
          <w:t>R1-2107581</w:t>
        </w:r>
      </w:hyperlink>
      <w:r>
        <w:rPr>
          <w:rFonts w:asciiTheme="minorHAnsi" w:hAnsiTheme="minorHAnsi" w:cstheme="minorHAnsi"/>
          <w:sz w:val="20"/>
          <w:szCs w:val="20"/>
        </w:rPr>
        <w:tab/>
        <w:t>Discussion on PDSCH/PUSCH enhancements for extending NR up to 71 GHz</w:t>
      </w:r>
      <w:r>
        <w:rPr>
          <w:rFonts w:asciiTheme="minorHAnsi" w:hAnsiTheme="minorHAnsi" w:cstheme="minorHAnsi"/>
          <w:sz w:val="20"/>
          <w:szCs w:val="20"/>
        </w:rPr>
        <w:tab/>
        <w:t>Intel Corporation</w:t>
      </w:r>
    </w:p>
    <w:p w14:paraId="1B219B02" w14:textId="77777777" w:rsidR="00014D5E" w:rsidRDefault="00534F9E">
      <w:pPr>
        <w:pStyle w:val="ListParagraph"/>
        <w:numPr>
          <w:ilvl w:val="0"/>
          <w:numId w:val="52"/>
        </w:numPr>
        <w:ind w:left="360"/>
        <w:rPr>
          <w:rFonts w:asciiTheme="minorHAnsi" w:hAnsiTheme="minorHAnsi" w:cstheme="minorHAnsi"/>
          <w:sz w:val="20"/>
          <w:szCs w:val="20"/>
        </w:rPr>
      </w:pPr>
      <w:hyperlink r:id="rId73" w:history="1">
        <w:r>
          <w:rPr>
            <w:rStyle w:val="Hyperlink"/>
            <w:rFonts w:asciiTheme="minorHAnsi" w:hAnsiTheme="minorHAnsi" w:cstheme="minorHAnsi"/>
            <w:sz w:val="20"/>
            <w:szCs w:val="20"/>
          </w:rPr>
          <w:t>R1-2107730</w:t>
        </w:r>
      </w:hyperlink>
      <w:r>
        <w:rPr>
          <w:rFonts w:asciiTheme="minorHAnsi" w:hAnsiTheme="minorHAnsi" w:cstheme="minorHAnsi"/>
          <w:sz w:val="20"/>
          <w:szCs w:val="20"/>
        </w:rPr>
        <w:tab/>
        <w:t>Discussion on PDSCH and PUSCH Enhancements for NR above 52.6 GHz</w:t>
      </w:r>
      <w:r>
        <w:rPr>
          <w:rFonts w:asciiTheme="minorHAnsi" w:hAnsiTheme="minorHAnsi" w:cstheme="minorHAnsi"/>
          <w:sz w:val="20"/>
          <w:szCs w:val="20"/>
        </w:rPr>
        <w:tab/>
        <w:t>Apple</w:t>
      </w:r>
    </w:p>
    <w:p w14:paraId="73444CA7" w14:textId="77777777" w:rsidR="00014D5E" w:rsidRDefault="00534F9E">
      <w:pPr>
        <w:pStyle w:val="ListParagraph"/>
        <w:numPr>
          <w:ilvl w:val="0"/>
          <w:numId w:val="52"/>
        </w:numPr>
        <w:ind w:left="360"/>
        <w:rPr>
          <w:rFonts w:asciiTheme="minorHAnsi" w:hAnsiTheme="minorHAnsi" w:cstheme="minorHAnsi"/>
          <w:sz w:val="20"/>
          <w:szCs w:val="20"/>
        </w:rPr>
      </w:pPr>
      <w:hyperlink r:id="rId74" w:history="1">
        <w:r>
          <w:rPr>
            <w:rStyle w:val="Hyperlink"/>
            <w:rFonts w:asciiTheme="minorHAnsi" w:hAnsiTheme="minorHAnsi" w:cstheme="minorHAnsi"/>
            <w:sz w:val="20"/>
            <w:szCs w:val="20"/>
          </w:rPr>
          <w:t>R1-2107829</w:t>
        </w:r>
      </w:hyperlink>
      <w:r>
        <w:rPr>
          <w:rFonts w:asciiTheme="minorHAnsi" w:hAnsiTheme="minorHAnsi" w:cstheme="minorHAnsi"/>
          <w:sz w:val="20"/>
          <w:szCs w:val="20"/>
        </w:rPr>
        <w:tab/>
        <w:t>Discussion on PDSCH/PUSCH enhancements for NR 52.6-71 GHz</w:t>
      </w:r>
      <w:r>
        <w:rPr>
          <w:rFonts w:asciiTheme="minorHAnsi" w:hAnsiTheme="minorHAnsi" w:cstheme="minorHAnsi"/>
          <w:sz w:val="20"/>
          <w:szCs w:val="20"/>
        </w:rPr>
        <w:tab/>
        <w:t>Panasonic Corporation</w:t>
      </w:r>
    </w:p>
    <w:p w14:paraId="1E3D93F6" w14:textId="77777777" w:rsidR="00014D5E" w:rsidRDefault="00534F9E">
      <w:pPr>
        <w:pStyle w:val="ListParagraph"/>
        <w:numPr>
          <w:ilvl w:val="0"/>
          <w:numId w:val="52"/>
        </w:numPr>
        <w:ind w:left="360"/>
        <w:rPr>
          <w:rFonts w:asciiTheme="minorHAnsi" w:hAnsiTheme="minorHAnsi" w:cstheme="minorHAnsi"/>
          <w:sz w:val="20"/>
          <w:szCs w:val="20"/>
        </w:rPr>
      </w:pPr>
      <w:hyperlink r:id="rId75" w:history="1">
        <w:r>
          <w:rPr>
            <w:rStyle w:val="Hyperlink"/>
            <w:rFonts w:asciiTheme="minorHAnsi" w:hAnsiTheme="minorHAnsi" w:cstheme="minorHAnsi"/>
            <w:sz w:val="20"/>
            <w:szCs w:val="20"/>
          </w:rPr>
          <w:t>R1-2107849</w:t>
        </w:r>
      </w:hyperlink>
      <w:r>
        <w:rPr>
          <w:rFonts w:asciiTheme="minorHAnsi" w:hAnsiTheme="minorHAnsi" w:cstheme="minorHAnsi"/>
          <w:sz w:val="20"/>
          <w:szCs w:val="20"/>
        </w:rPr>
        <w:tab/>
        <w:t>PDSCH/PUSCH enhancements for NR from 52.6 to 71 GHz</w:t>
      </w:r>
      <w:r>
        <w:rPr>
          <w:rFonts w:asciiTheme="minorHAnsi" w:hAnsiTheme="minorHAnsi" w:cstheme="minorHAnsi"/>
          <w:sz w:val="20"/>
          <w:szCs w:val="20"/>
        </w:rPr>
        <w:tab/>
        <w:t>NTT DOCOMO, INC.</w:t>
      </w:r>
    </w:p>
    <w:p w14:paraId="3B62106C" w14:textId="77777777" w:rsidR="00014D5E" w:rsidRDefault="00534F9E">
      <w:pPr>
        <w:pStyle w:val="ListParagraph"/>
        <w:numPr>
          <w:ilvl w:val="0"/>
          <w:numId w:val="52"/>
        </w:numPr>
        <w:ind w:left="360"/>
        <w:rPr>
          <w:rFonts w:asciiTheme="minorHAnsi" w:hAnsiTheme="minorHAnsi" w:cstheme="minorHAnsi"/>
          <w:sz w:val="20"/>
          <w:szCs w:val="20"/>
        </w:rPr>
      </w:pPr>
      <w:hyperlink r:id="rId76" w:history="1">
        <w:r>
          <w:rPr>
            <w:rStyle w:val="Hyperlink"/>
            <w:rFonts w:asciiTheme="minorHAnsi" w:hAnsiTheme="minorHAnsi" w:cstheme="minorHAnsi"/>
            <w:sz w:val="20"/>
            <w:szCs w:val="20"/>
          </w:rPr>
          <w:t>R1-2107915</w:t>
        </w:r>
      </w:hyperlink>
      <w:r>
        <w:rPr>
          <w:rFonts w:asciiTheme="minorHAnsi" w:hAnsiTheme="minorHAnsi" w:cstheme="minorHAnsi"/>
          <w:sz w:val="20"/>
          <w:szCs w:val="20"/>
        </w:rPr>
        <w:tab/>
        <w:t>PDSCH and PUSCH enhancements for NR 52.6-71GHz</w:t>
      </w:r>
      <w:r>
        <w:rPr>
          <w:rFonts w:asciiTheme="minorHAnsi" w:hAnsiTheme="minorHAnsi" w:cstheme="minorHAnsi"/>
          <w:sz w:val="20"/>
          <w:szCs w:val="20"/>
        </w:rPr>
        <w:tab/>
        <w:t>Xiaomi</w:t>
      </w:r>
    </w:p>
    <w:p w14:paraId="3C1CC0B9" w14:textId="77777777" w:rsidR="00014D5E" w:rsidRDefault="00534F9E">
      <w:pPr>
        <w:pStyle w:val="ListParagraph"/>
        <w:numPr>
          <w:ilvl w:val="0"/>
          <w:numId w:val="52"/>
        </w:numPr>
        <w:ind w:left="360"/>
        <w:rPr>
          <w:rFonts w:asciiTheme="minorHAnsi" w:hAnsiTheme="minorHAnsi" w:cstheme="minorHAnsi"/>
          <w:sz w:val="20"/>
          <w:szCs w:val="20"/>
        </w:rPr>
      </w:pPr>
      <w:hyperlink r:id="rId77" w:history="1">
        <w:r>
          <w:rPr>
            <w:rStyle w:val="Hyperlink"/>
            <w:rFonts w:asciiTheme="minorHAnsi" w:hAnsiTheme="minorHAnsi" w:cstheme="minorHAnsi"/>
            <w:sz w:val="20"/>
            <w:szCs w:val="20"/>
          </w:rPr>
          <w:t>R1-2108010</w:t>
        </w:r>
      </w:hyperlink>
      <w:r>
        <w:rPr>
          <w:rFonts w:asciiTheme="minorHAnsi" w:hAnsiTheme="minorHAnsi" w:cstheme="minorHAnsi"/>
          <w:sz w:val="20"/>
          <w:szCs w:val="20"/>
        </w:rPr>
        <w:tab/>
        <w:t>Discussion on multiple PDSCHs scheduled by a DCI</w:t>
      </w:r>
      <w:r>
        <w:rPr>
          <w:rFonts w:asciiTheme="minorHAnsi" w:hAnsiTheme="minorHAnsi" w:cstheme="minorHAnsi"/>
          <w:sz w:val="20"/>
          <w:szCs w:val="20"/>
        </w:rPr>
        <w:tab/>
        <w:t>ITRI</w:t>
      </w:r>
    </w:p>
    <w:p w14:paraId="361A499B" w14:textId="77777777" w:rsidR="00014D5E" w:rsidRDefault="00534F9E">
      <w:pPr>
        <w:pStyle w:val="ListParagraph"/>
        <w:numPr>
          <w:ilvl w:val="0"/>
          <w:numId w:val="52"/>
        </w:numPr>
        <w:ind w:left="360"/>
        <w:rPr>
          <w:rFonts w:asciiTheme="minorHAnsi" w:hAnsiTheme="minorHAnsi" w:cstheme="minorHAnsi"/>
          <w:sz w:val="20"/>
          <w:szCs w:val="20"/>
        </w:rPr>
      </w:pPr>
      <w:hyperlink r:id="rId78" w:history="1">
        <w:r>
          <w:rPr>
            <w:rStyle w:val="Hyperlink"/>
            <w:rFonts w:asciiTheme="minorHAnsi" w:hAnsiTheme="minorHAnsi" w:cstheme="minorHAnsi"/>
            <w:sz w:val="20"/>
            <w:szCs w:val="20"/>
          </w:rPr>
          <w:t>R1-2108017</w:t>
        </w:r>
      </w:hyperlink>
      <w:r>
        <w:rPr>
          <w:rFonts w:asciiTheme="minorHAnsi" w:hAnsiTheme="minorHAnsi" w:cstheme="minorHAnsi"/>
          <w:sz w:val="20"/>
          <w:szCs w:val="20"/>
        </w:rPr>
        <w:tab/>
        <w:t>NR PDSCH de</w:t>
      </w:r>
      <w:r>
        <w:rPr>
          <w:rFonts w:asciiTheme="minorHAnsi" w:hAnsiTheme="minorHAnsi" w:cstheme="minorHAnsi"/>
          <w:sz w:val="20"/>
          <w:szCs w:val="20"/>
        </w:rPr>
        <w:t xml:space="preserve">sign consideration from 52.6 GHz to 71 GHz </w:t>
      </w:r>
      <w:r>
        <w:rPr>
          <w:rFonts w:asciiTheme="minorHAnsi" w:hAnsiTheme="minorHAnsi" w:cstheme="minorHAnsi"/>
          <w:sz w:val="20"/>
          <w:szCs w:val="20"/>
        </w:rPr>
        <w:tab/>
        <w:t>Convida Wireless</w:t>
      </w:r>
    </w:p>
    <w:p w14:paraId="29869554" w14:textId="77777777" w:rsidR="00014D5E" w:rsidRDefault="00534F9E">
      <w:pPr>
        <w:pStyle w:val="ListParagraph"/>
        <w:numPr>
          <w:ilvl w:val="0"/>
          <w:numId w:val="52"/>
        </w:numPr>
        <w:ind w:left="360"/>
        <w:rPr>
          <w:rFonts w:asciiTheme="minorHAnsi" w:hAnsiTheme="minorHAnsi" w:cstheme="minorHAnsi"/>
          <w:sz w:val="20"/>
          <w:szCs w:val="20"/>
        </w:rPr>
      </w:pPr>
      <w:hyperlink r:id="rId79" w:history="1">
        <w:r>
          <w:rPr>
            <w:rStyle w:val="Hyperlink"/>
            <w:rFonts w:asciiTheme="minorHAnsi" w:hAnsiTheme="minorHAnsi" w:cstheme="minorHAnsi"/>
            <w:sz w:val="20"/>
            <w:szCs w:val="20"/>
          </w:rPr>
          <w:t>R1-2108150</w:t>
        </w:r>
      </w:hyperlink>
      <w:r>
        <w:rPr>
          <w:rFonts w:asciiTheme="minorHAnsi" w:hAnsiTheme="minorHAnsi" w:cstheme="minorHAnsi"/>
          <w:sz w:val="20"/>
          <w:szCs w:val="20"/>
        </w:rPr>
        <w:tab/>
        <w:t>Discussion on multi-PDSCH/PUSCH scheduling for NR from 52.6GHz to 71GHz</w:t>
      </w:r>
      <w:r>
        <w:rPr>
          <w:rFonts w:asciiTheme="minorHAnsi" w:hAnsiTheme="minorHAnsi" w:cstheme="minorHAnsi"/>
          <w:sz w:val="20"/>
          <w:szCs w:val="20"/>
        </w:rPr>
        <w:tab/>
        <w:t>WILUS Inc.</w:t>
      </w:r>
    </w:p>
    <w:sectPr w:rsidR="00014D5E">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6C973" w14:textId="77777777" w:rsidR="00534F9E" w:rsidRDefault="00534F9E">
      <w:pPr>
        <w:spacing w:after="0" w:line="240" w:lineRule="auto"/>
      </w:pPr>
      <w:r>
        <w:separator/>
      </w:r>
    </w:p>
  </w:endnote>
  <w:endnote w:type="continuationSeparator" w:id="0">
    <w:p w14:paraId="36BF2D31" w14:textId="77777777" w:rsidR="00534F9E" w:rsidRDefault="0053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995A5" w14:textId="77777777" w:rsidR="00014D5E" w:rsidRDefault="00534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BECB2F" w14:textId="77777777" w:rsidR="00014D5E" w:rsidRDefault="00014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392F4" w14:textId="77777777" w:rsidR="00014D5E" w:rsidRDefault="00534F9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23C5" w14:textId="77777777" w:rsidR="00014D5E" w:rsidRDefault="0001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D2358" w14:textId="77777777" w:rsidR="00534F9E" w:rsidRDefault="00534F9E">
      <w:pPr>
        <w:spacing w:after="0" w:line="240" w:lineRule="auto"/>
      </w:pPr>
      <w:r>
        <w:separator/>
      </w:r>
    </w:p>
  </w:footnote>
  <w:footnote w:type="continuationSeparator" w:id="0">
    <w:p w14:paraId="40F55FED" w14:textId="77777777" w:rsidR="00534F9E" w:rsidRDefault="00534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0D43" w14:textId="77777777" w:rsidR="00014D5E" w:rsidRDefault="00534F9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BAFDD" w14:textId="77777777" w:rsidR="00014D5E" w:rsidRDefault="0001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89B7" w14:textId="77777777" w:rsidR="00014D5E" w:rsidRDefault="0001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cid:image004.jpg@01D793A0.CF28B180" TargetMode="External"/><Relationship Id="rId63" Type="http://schemas.openxmlformats.org/officeDocument/2006/relationships/hyperlink" Target="https://www.3gpp.org/ftp/tsg_ran/WG1_RL1/TSGR1_106-e/Docs/R1-2107039.zip" TargetMode="External"/><Relationship Id="rId68" Type="http://schemas.openxmlformats.org/officeDocument/2006/relationships/hyperlink" Target="https://www.3gpp.org/ftp/tsg_ran/WG1_RL1/TSGR1_106-e/Docs/R1-2107241.zip" TargetMode="External"/><Relationship Id="rId84" Type="http://schemas.openxmlformats.org/officeDocument/2006/relationships/header" Target="head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569.zip" TargetMode="External"/><Relationship Id="rId58" Type="http://schemas.openxmlformats.org/officeDocument/2006/relationships/hyperlink" Target="https://www.3gpp.org/ftp/tsg_ran/WG1_RL1/TSGR1_106-e/Docs/R1-2106835.zip" TargetMode="External"/><Relationship Id="rId74" Type="http://schemas.openxmlformats.org/officeDocument/2006/relationships/hyperlink" Target="https://www.3gpp.org/ftp/tsg_ran/WG1_RL1/TSGR1_106-e/Docs/R1-2107829.zip" TargetMode="External"/><Relationship Id="rId79" Type="http://schemas.openxmlformats.org/officeDocument/2006/relationships/hyperlink" Target="https://www.3gpp.org/ftp/tsg_ran/WG1_RL1/TSGR1_106-e/Docs/R1-210815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media/image10.png"/><Relationship Id="rId56" Type="http://schemas.openxmlformats.org/officeDocument/2006/relationships/hyperlink" Target="https://www.3gpp.org/ftp/tsg_ran/WG1_RL1/TSGR1_106-e/Docs/R1-2106770.zip" TargetMode="External"/><Relationship Id="rId64" Type="http://schemas.openxmlformats.org/officeDocument/2006/relationships/hyperlink" Target="https://www.3gpp.org/ftp/tsg_ran/WG1_RL1/TSGR1_106-e/Docs/R1-2107054.zip" TargetMode="External"/><Relationship Id="rId69" Type="http://schemas.openxmlformats.org/officeDocument/2006/relationships/hyperlink" Target="https://www.3gpp.org/ftp/tsg_ran/WG1_RL1/TSGR1_106-e/Docs/R1-2107334.zip" TargetMode="External"/><Relationship Id="rId77" Type="http://schemas.openxmlformats.org/officeDocument/2006/relationships/hyperlink" Target="https://www.3gpp.org/ftp/tsg_ran/WG1_RL1/TSGR1_106-e/Docs/R1-2108010.zip" TargetMode="External"/><Relationship Id="rId8" Type="http://schemas.openxmlformats.org/officeDocument/2006/relationships/styles" Target="styles.xml"/><Relationship Id="rId51" Type="http://schemas.openxmlformats.org/officeDocument/2006/relationships/image" Target="cid:image013.png@01D79813.E6BD86A0" TargetMode="External"/><Relationship Id="rId72" Type="http://schemas.openxmlformats.org/officeDocument/2006/relationships/hyperlink" Target="https://www.3gpp.org/ftp/tsg_ran/WG1_RL1/TSGR1_106-e/Docs/R1-2107581.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877.zip" TargetMode="External"/><Relationship Id="rId67" Type="http://schemas.openxmlformats.org/officeDocument/2006/relationships/hyperlink" Target="https://www.3gpp.org/ftp/tsg_ran/WG1_RL1/TSGR1_106-e/Docs/R1-210715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83.zip" TargetMode="External"/><Relationship Id="rId62" Type="http://schemas.openxmlformats.org/officeDocument/2006/relationships/hyperlink" Target="https://www.3gpp.org/ftp/tsg_ran/WG1_RL1/TSGR1_106-e/Docs/R1-2107033.zip" TargetMode="External"/><Relationship Id="rId70" Type="http://schemas.openxmlformats.org/officeDocument/2006/relationships/hyperlink" Target="https://www.3gpp.org/ftp/tsg_ran/WG1_RL1/TSGR1_106-e/Docs/R1-2107439.zip" TargetMode="External"/><Relationship Id="rId75" Type="http://schemas.openxmlformats.org/officeDocument/2006/relationships/hyperlink" Target="https://www.3gpp.org/ftp/tsg_ran/WG1_RL1/TSGR1_106-e/Docs/R1-2107849.zip"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12.png@01D79813.E6BD86A0" TargetMode="External"/><Relationship Id="rId57" Type="http://schemas.openxmlformats.org/officeDocument/2006/relationships/hyperlink" Target="https://www.3gpp.org/ftp/tsg_ran/WG1_RL1/TSGR1_106-e/Docs/R1-210679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hyperlink" Target="https://www.3gpp.org/ftp/tsg_ran/WG1_RL1/TSGR1_106-e/Docs/R1-2106446.zip" TargetMode="External"/><Relationship Id="rId60" Type="http://schemas.openxmlformats.org/officeDocument/2006/relationships/hyperlink" Target="https://www.3gpp.org/ftp/tsg_ran/WG1_RL1/TSGR1_106-e/Docs/R1-2106960.zip" TargetMode="External"/><Relationship Id="rId65" Type="http://schemas.openxmlformats.org/officeDocument/2006/relationships/hyperlink" Target="https://www.3gpp.org/ftp/tsg_ran/WG1_RL1/TSGR1_106-e/Docs/R1-2107100.zip" TargetMode="External"/><Relationship Id="rId73" Type="http://schemas.openxmlformats.org/officeDocument/2006/relationships/hyperlink" Target="https://www.3gpp.org/ftp/tsg_ran/WG1_RL1/TSGR1_106-e/Docs/R1-2107730.zip" TargetMode="External"/><Relationship Id="rId78" Type="http://schemas.openxmlformats.org/officeDocument/2006/relationships/hyperlink" Target="https://www.3gpp.org/ftp/tsg_ran/WG1_RL1/TSGR1_106-e/Docs/R1-2108017.zip"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695.zip" TargetMode="External"/><Relationship Id="rId76" Type="http://schemas.openxmlformats.org/officeDocument/2006/relationships/hyperlink" Target="https://www.3gpp.org/ftp/tsg_ran/WG1_RL1/TSGR1_106-e/Docs/R1-2107915.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512.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3.jpg@01D793A0.CF28B180" TargetMode="External"/><Relationship Id="rId66" Type="http://schemas.openxmlformats.org/officeDocument/2006/relationships/hyperlink" Target="https://www.3gpp.org/ftp/tsg_ran/WG1_RL1/TSGR1_106-e/Docs/R1-2107108.zip" TargetMode="External"/><Relationship Id="rId87" Type="http://schemas.openxmlformats.org/officeDocument/2006/relationships/glossaryDocument" Target="glossary/document.xml"/><Relationship Id="rId61" Type="http://schemas.openxmlformats.org/officeDocument/2006/relationships/hyperlink" Target="https://www.3gpp.org/ftp/tsg_ran/WG1_RL1/TSGR1_106-e/Docs/R1-2107004.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85E7945-14C8-495E-94DC-7B736EE8718B}">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7BE70D-C594-4E86-B9EB-ADC58D3C337C}">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93</Pages>
  <Words>35780</Words>
  <Characters>203948</Characters>
  <Application>Microsoft Office Word</Application>
  <DocSecurity>0</DocSecurity>
  <Lines>1699</Lines>
  <Paragraphs>478</Paragraphs>
  <ScaleCrop>false</ScaleCrop>
  <Company>Intel</Company>
  <LinksUpToDate>false</LinksUpToDate>
  <CharactersWithSpaces>239250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ANKIT BHAMRI</cp:lastModifiedBy>
  <cp:revision>9</cp:revision>
  <cp:lastPrinted>2011-11-09T07:49:00Z</cp:lastPrinted>
  <dcterms:created xsi:type="dcterms:W3CDTF">2021-08-23T14:23:00Z</dcterms:created>
  <dcterms:modified xsi:type="dcterms:W3CDTF">2021-08-24T07:54:00Z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