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맑은 고딕"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TW"/>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w:t>
            </w:r>
            <w:proofErr w:type="spellStart"/>
            <w:r>
              <w:rPr>
                <w:rFonts w:asciiTheme="minorHAnsi" w:eastAsia="바탕" w:hAnsiTheme="minorHAnsi" w:cstheme="minorHAnsi"/>
                <w:lang w:eastAsia="ko-KR"/>
              </w:rPr>
              <w:t>HARQ_feedback</w:t>
            </w:r>
            <w:proofErr w:type="spellEnd"/>
            <w:r>
              <w:rPr>
                <w:rFonts w:asciiTheme="minorHAnsi" w:eastAsia="바탕"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821283" r:id="rId15"/>
              </w:object>
            </w:r>
          </w:p>
        </w:tc>
        <w:tc>
          <w:tcPr>
            <w:tcW w:w="8666" w:type="dxa"/>
            <w:gridSpan w:val="2"/>
            <w:shd w:val="clear" w:color="auto" w:fill="auto"/>
          </w:tcPr>
          <w:p w14:paraId="2DBD3E4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9452D40"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100F44E">
                <v:shape id="_x0000_i1026" type="#_x0000_t75" alt="" style="width:14.4pt;height:14.4pt;mso-width-percent:0;mso-height-percent:0;mso-width-percent:0;mso-height-percent:0" o:ole="">
                  <v:imagedata r:id="rId14" o:title=""/>
                </v:shape>
                <o:OLEObject Type="Embed" ProgID="Equation.3" ShapeID="_x0000_i1026" DrawAspect="Content" ObjectID="_1690821284"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CA908B5">
                <v:shape id="_x0000_i1027" type="#_x0000_t75" alt="" style="width:14.4pt;height:14.4pt;mso-width-percent:0;mso-height-percent:0;mso-width-percent:0;mso-height-percent:0" o:ole="">
                  <v:imagedata r:id="rId14" o:title=""/>
                </v:shape>
                <o:OLEObject Type="Embed" ProgID="Equation.3" ShapeID="_x0000_i1027" DrawAspect="Content" ObjectID="_1690821285"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BC006AF">
                <v:shape id="_x0000_i1028" type="#_x0000_t75" alt="" style="width:14.4pt;height:14.4pt;mso-width-percent:0;mso-height-percent:0;mso-width-percent:0;mso-height-percent:0" o:ole="">
                  <v:imagedata r:id="rId14" o:title=""/>
                </v:shape>
                <o:OLEObject Type="Embed" ProgID="Equation.3" ShapeID="_x0000_i1028" DrawAspect="Content" ObjectID="_1690821286" r:id="rId18"/>
              </w:object>
            </w:r>
          </w:p>
        </w:tc>
        <w:tc>
          <w:tcPr>
            <w:tcW w:w="8666" w:type="dxa"/>
            <w:gridSpan w:val="2"/>
            <w:shd w:val="clear" w:color="auto" w:fill="auto"/>
          </w:tcPr>
          <w:p w14:paraId="333EE8A8"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110C863"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0CD3607">
                <v:shape id="_x0000_i1029" type="#_x0000_t75" alt="" style="width:14.4pt;height:14.4pt;mso-width-percent:0;mso-height-percent:0;mso-width-percent:0;mso-height-percent:0" o:ole="">
                  <v:imagedata r:id="rId14" o:title=""/>
                </v:shape>
                <o:OLEObject Type="Embed" ProgID="Equation.3" ShapeID="_x0000_i1029" DrawAspect="Content" ObjectID="_1690821287"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B9E64D6">
                <v:shape id="_x0000_i1030" type="#_x0000_t75" alt="" style="width:14.4pt;height:14.4pt;mso-width-percent:0;mso-height-percent:0;mso-width-percent:0;mso-height-percent:0" o:ole="">
                  <v:imagedata r:id="rId14" o:title=""/>
                </v:shape>
                <o:OLEObject Type="Embed" ProgID="Equation.3" ShapeID="_x0000_i1030" DrawAspect="Content" ObjectID="_1690821288"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41B0485D">
                <v:shape id="_x0000_i1031" type="#_x0000_t75" alt="" style="width:14.4pt;height:14.4pt;mso-width-percent:0;mso-height-percent:0;mso-width-percent:0;mso-height-percent:0" o:ole="">
                  <v:imagedata r:id="rId14" o:title=""/>
                </v:shape>
                <o:OLEObject Type="Embed" ProgID="Equation.3" ShapeID="_x0000_i1031" DrawAspect="Content" ObjectID="_1690821289" r:id="rId22"/>
              </w:object>
            </w:r>
          </w:p>
        </w:tc>
        <w:tc>
          <w:tcPr>
            <w:tcW w:w="8666" w:type="dxa"/>
            <w:gridSpan w:val="2"/>
            <w:shd w:val="clear" w:color="auto" w:fill="auto"/>
          </w:tcPr>
          <w:p w14:paraId="0FFD3157"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42995A8"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2D4EBA2">
                <v:shape id="_x0000_i1032" type="#_x0000_t75" alt="" style="width:14.4pt;height:14.4pt;mso-width-percent:0;mso-height-percent:0;mso-width-percent:0;mso-height-percent:0" o:ole="">
                  <v:imagedata r:id="rId14" o:title=""/>
                </v:shape>
                <o:OLEObject Type="Embed" ProgID="Equation.3" ShapeID="_x0000_i1032" DrawAspect="Content" ObjectID="_1690821290"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D606324">
                <v:shape id="_x0000_i1033" type="#_x0000_t75" alt="" style="width:14.4pt;height:14.4pt;mso-width-percent:0;mso-height-percent:0;mso-width-percent:0;mso-height-percent:0" o:ole="">
                  <v:imagedata r:id="rId14" o:title=""/>
                </v:shape>
                <o:OLEObject Type="Embed" ProgID="Equation.3" ShapeID="_x0000_i1033" DrawAspect="Content" ObjectID="_1690821291"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2pt;height:16.8pt;mso-width-percent:0;mso-height-percent:0;mso-width-percent:0;mso-height-percent:0" o:ole="">
                  <v:imagedata r:id="rId25" o:title=""/>
                </v:shape>
                <o:OLEObject Type="Embed" ProgID="Equation.DSMT4" ShapeID="_x0000_i1034" DrawAspect="Content" ObjectID="_1690821292"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0021E382">
                      <v:shape id="_x0000_i1035" type="#_x0000_t75" alt="" style="width:14.4pt;height:14.4pt;mso-width-percent:0;mso-height-percent:0;mso-width-percent:0;mso-height-percent:0" o:ole="">
                        <v:imagedata r:id="rId14" o:title=""/>
                      </v:shape>
                      <o:OLEObject Type="Embed" ProgID="Equation.3" ShapeID="_x0000_i1035" DrawAspect="Content" ObjectID="_1690821293" r:id="rId27"/>
                    </w:object>
                  </w:r>
                </w:p>
              </w:tc>
              <w:tc>
                <w:tcPr>
                  <w:tcW w:w="8666" w:type="dxa"/>
                  <w:gridSpan w:val="2"/>
                  <w:shd w:val="clear" w:color="auto" w:fill="auto"/>
                </w:tcPr>
                <w:p w14:paraId="6C50164E"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6E52D7B"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F21A4CE">
                      <v:shape id="_x0000_i1036" type="#_x0000_t75" alt="" style="width:14.4pt;height:14.4pt;mso-width-percent:0;mso-height-percent:0;mso-width-percent:0;mso-height-percent:0" o:ole="">
                        <v:imagedata r:id="rId14" o:title=""/>
                      </v:shape>
                      <o:OLEObject Type="Embed" ProgID="Equation.3" ShapeID="_x0000_i1036" DrawAspect="Content" ObjectID="_1690821294"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8BC3D9E">
                      <v:shape id="_x0000_i1037" type="#_x0000_t75" alt="" style="width:14.4pt;height:14.4pt;mso-width-percent:0;mso-height-percent:0;mso-width-percent:0;mso-height-percent:0" o:ole="">
                        <v:imagedata r:id="rId14" o:title=""/>
                      </v:shape>
                      <o:OLEObject Type="Embed" ProgID="Equation.3" ShapeID="_x0000_i1037" DrawAspect="Content" ObjectID="_1690821295"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à</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 </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lastRenderedPageBreak/>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lastRenderedPageBreak/>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바탕"/>
                <w:color w:val="000000" w:themeColor="text1"/>
                <w:lang w:val="en-GB"/>
              </w:rPr>
            </w:pPr>
            <w:r>
              <w:rPr>
                <w:rFonts w:eastAsia="바탕"/>
                <w:noProof/>
                <w:color w:val="000000" w:themeColor="text1"/>
                <w:position w:val="-10"/>
                <w:lang w:val="en-GB"/>
              </w:rPr>
              <w:object w:dxaOrig="285" w:dyaOrig="285" w14:anchorId="2894A2E7">
                <v:shape id="_x0000_i1038" type="#_x0000_t75" alt="" style="width:14.4pt;height:14.4pt;mso-width-percent:0;mso-height-percent:0;mso-width-percent:0;mso-height-percent:0" o:ole="">
                  <v:imagedata r:id="rId31" o:title=""/>
                </v:shape>
                <o:OLEObject Type="Embed" ProgID="Equation.DSMT4" ShapeID="_x0000_i1038" DrawAspect="Content" ObjectID="_1690821296"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바탕"/>
                <w:color w:val="000000" w:themeColor="text1"/>
                <w:lang w:val="en-GB"/>
              </w:rPr>
            </w:pPr>
            <w:r>
              <w:rPr>
                <w:rFonts w:eastAsia="바탕"/>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바탕"/>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5F79E1" w14:paraId="0FC2C645" w14:textId="77777777">
        <w:trPr>
          <w:trHeight w:val="339"/>
        </w:trPr>
        <w:tc>
          <w:tcPr>
            <w:tcW w:w="1871" w:type="dxa"/>
          </w:tcPr>
          <w:p w14:paraId="4E8BC527"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63174BC6" w14:textId="77777777" w:rsidR="005F79E1" w:rsidRDefault="005F79E1">
            <w:pPr>
              <w:pStyle w:val="BodyText"/>
              <w:spacing w:before="0" w:after="0" w:line="240" w:lineRule="auto"/>
              <w:rPr>
                <w:rFonts w:ascii="Times New Roman" w:hAnsi="Times New Roman"/>
                <w:szCs w:val="20"/>
                <w:lang w:eastAsia="zh-CN"/>
              </w:rPr>
            </w:pP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6B7906">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lastRenderedPageBreak/>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20</w:t>
            </w:r>
            <w:r>
              <w:rPr>
                <w:rStyle w:val="Strong"/>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21</w:t>
            </w:r>
            <w:r>
              <w:rPr>
                <w:rStyle w:val="Strong"/>
                <w:rFonts w:asciiTheme="minorHAnsi" w:eastAsia="바탕"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22</w:t>
            </w:r>
            <w:r>
              <w:rPr>
                <w:rStyle w:val="Strong"/>
                <w:rFonts w:asciiTheme="minorHAnsi" w:eastAsia="바탕"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23</w:t>
            </w:r>
            <w:r>
              <w:rPr>
                <w:rStyle w:val="Strong"/>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1.</w:t>
            </w:r>
            <w:r>
              <w:rPr>
                <w:rStyle w:val="Strong"/>
                <w:rFonts w:asciiTheme="minorHAnsi" w:eastAsia="바탕"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2.</w:t>
            </w:r>
            <w:r>
              <w:rPr>
                <w:rStyle w:val="Strong"/>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3.</w:t>
            </w:r>
            <w:r>
              <w:rPr>
                <w:rStyle w:val="Strong"/>
                <w:rFonts w:asciiTheme="minorHAnsi" w:eastAsia="바탕"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4.</w:t>
            </w:r>
            <w:r>
              <w:rPr>
                <w:rStyle w:val="Strong"/>
                <w:rFonts w:asciiTheme="minorHAnsi" w:eastAsia="바탕"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바탕" w:hAnsiTheme="minorHAnsi" w:cstheme="minorHAnsi"/>
                <w:b w:val="0"/>
                <w:bCs w:val="0"/>
                <w:color w:val="000000"/>
                <w:kern w:val="2"/>
              </w:rPr>
            </w:pPr>
            <w:r>
              <w:rPr>
                <w:rStyle w:val="Strong"/>
                <w:rFonts w:asciiTheme="minorHAnsi" w:eastAsia="바탕" w:hAnsiTheme="minorHAnsi" w:cstheme="minorHAnsi"/>
                <w:b w:val="0"/>
                <w:bCs w:val="0"/>
                <w:color w:val="000000"/>
                <w:kern w:val="2"/>
              </w:rPr>
              <w:t>Observation 24</w:t>
            </w:r>
            <w:r>
              <w:rPr>
                <w:rStyle w:val="Strong"/>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bl>
    <w:p w14:paraId="27335796" w14:textId="77777777" w:rsidR="005F79E1"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hint="eastAsia"/>
                <w:szCs w:val="20"/>
                <w:lang w:eastAsia="zh-CN"/>
              </w:rPr>
            </w:pPr>
            <w:r w:rsidRPr="30494A16">
              <w:rPr>
                <w:rFonts w:ascii="Times New Roman" w:hAnsi="Times New Roman"/>
                <w:lang w:eastAsia="zh-CN"/>
              </w:rPr>
              <w:lastRenderedPageBreak/>
              <w:t>Nokia/NSB</w:t>
            </w:r>
          </w:p>
        </w:tc>
        <w:tc>
          <w:tcPr>
            <w:tcW w:w="8021" w:type="dxa"/>
          </w:tcPr>
          <w:p w14:paraId="00D76C87" w14:textId="563F8C14" w:rsidR="005E0BAB" w:rsidRDefault="005E0BAB" w:rsidP="005E0BAB">
            <w:pPr>
              <w:pStyle w:val="BodyText"/>
              <w:spacing w:after="0"/>
              <w:rPr>
                <w:rFonts w:ascii="Times New Roman" w:hAnsi="Times New Roman" w:hint="eastAsia"/>
                <w:szCs w:val="20"/>
                <w:lang w:eastAsia="zh-CN"/>
              </w:rPr>
            </w:pPr>
            <w:r w:rsidRPr="30494A16">
              <w:rPr>
                <w:rFonts w:ascii="Times New Roman" w:hAnsi="Times New Roman"/>
                <w:lang w:eastAsia="zh-CN"/>
              </w:rPr>
              <w:t>We support the moderator’s proposal to conclude that do not introduce new K</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lastRenderedPageBreak/>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hint="eastAsia"/>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hint="eastAsia"/>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5F79E1" w14:paraId="75D6B55C" w14:textId="77777777">
        <w:trPr>
          <w:trHeight w:val="339"/>
        </w:trPr>
        <w:tc>
          <w:tcPr>
            <w:tcW w:w="1871" w:type="dxa"/>
          </w:tcPr>
          <w:p w14:paraId="2AA63B12"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4634E234" w14:textId="77777777" w:rsidR="005F79E1" w:rsidRDefault="005F79E1">
            <w:pPr>
              <w:pStyle w:val="BodyText"/>
              <w:spacing w:before="0" w:after="0" w:line="240" w:lineRule="auto"/>
              <w:rPr>
                <w:rFonts w:ascii="Times New Roman" w:hAnsi="Times New Roman"/>
                <w:szCs w:val="20"/>
                <w:lang w:eastAsia="zh-CN"/>
              </w:rPr>
            </w:pP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hint="eastAsia"/>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lastRenderedPageBreak/>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lastRenderedPageBreak/>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lastRenderedPageBreak/>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 xml:space="preserve">The control by </w:t>
            </w:r>
            <w:proofErr w:type="spellStart"/>
            <w:r w:rsidRPr="002F2A95">
              <w:rPr>
                <w:rFonts w:ascii="Times New Roman" w:hAnsi="Times New Roman"/>
                <w:szCs w:val="20"/>
                <w:lang w:eastAsia="zh-CN"/>
              </w:rPr>
              <w:t>gNB</w:t>
            </w:r>
            <w:proofErr w:type="spellEnd"/>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2C53AED" w14:textId="77777777" w:rsidR="005F79E1" w:rsidRDefault="00E819E7">
      <w:pPr>
        <w:pStyle w:val="Heading5"/>
      </w:pPr>
      <w:r>
        <w:t xml:space="preserve">Discussion point 4-3: </w:t>
      </w:r>
    </w:p>
    <w:p w14:paraId="33725770" w14:textId="77777777" w:rsidR="005F79E1" w:rsidRDefault="005F79E1">
      <w:pPr>
        <w:pStyle w:val="BodyText"/>
        <w:spacing w:after="0"/>
        <w:rPr>
          <w:rFonts w:ascii="Times New Roman" w:hAnsi="Times New Roman"/>
          <w:szCs w:val="20"/>
          <w:lang w:eastAsia="zh-CN"/>
        </w:rPr>
      </w:pPr>
    </w:p>
    <w:p w14:paraId="449126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5034D6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8B434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BodyText"/>
              <w:spacing w:before="0" w:after="0" w:line="240" w:lineRule="auto"/>
              <w:rPr>
                <w:rFonts w:ascii="Times New Roman" w:hAnsi="Times New Roman"/>
                <w:szCs w:val="20"/>
                <w:lang w:eastAsia="zh-CN"/>
              </w:rPr>
            </w:pPr>
          </w:p>
          <w:p w14:paraId="48C425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BodyText"/>
              <w:spacing w:before="0" w:after="0" w:line="240" w:lineRule="auto"/>
              <w:rPr>
                <w:rFonts w:ascii="Times New Roman" w:hAnsi="Times New Roman"/>
                <w:szCs w:val="20"/>
                <w:lang w:eastAsia="zh-CN"/>
              </w:rPr>
            </w:pPr>
          </w:p>
          <w:p w14:paraId="667032EB" w14:textId="77777777" w:rsidR="005F79E1" w:rsidRDefault="00E819E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BDA18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029C4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971B0" w14:paraId="4BEBD99E" w14:textId="77777777">
        <w:trPr>
          <w:trHeight w:val="339"/>
        </w:trPr>
        <w:tc>
          <w:tcPr>
            <w:tcW w:w="1871" w:type="dxa"/>
          </w:tcPr>
          <w:p w14:paraId="4A634365" w14:textId="658DC36D" w:rsidR="000971B0" w:rsidRDefault="000971B0" w:rsidP="003D748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6C4A33" w14:textId="77777777" w:rsidR="000971B0" w:rsidRDefault="000971B0" w:rsidP="003D7480">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274485E" w14:textId="46461DE8" w:rsidR="000971B0" w:rsidRDefault="00AF0385" w:rsidP="003D7480">
            <w:pPr>
              <w:pStyle w:val="BodyText"/>
              <w:spacing w:after="0"/>
              <w:rPr>
                <w:rFonts w:ascii="Times New Roman" w:hAnsi="Times New Roman"/>
                <w:szCs w:val="20"/>
                <w:lang w:eastAsia="zh-CN"/>
              </w:rPr>
            </w:pPr>
            <w:r>
              <w:rPr>
                <w:rFonts w:ascii="Times New Roman" w:hAnsi="Times New Roman"/>
                <w:szCs w:val="20"/>
                <w:lang w:eastAsia="zh-CN"/>
              </w:rPr>
              <w:t>Actually,</w:t>
            </w:r>
            <w:r w:rsidR="000971B0">
              <w:rPr>
                <w:rFonts w:ascii="Times New Roman" w:hAnsi="Times New Roman"/>
                <w:szCs w:val="20"/>
                <w:lang w:eastAsia="zh-CN"/>
              </w:rPr>
              <w:t xml:space="preserve"> a clarification question </w:t>
            </w:r>
            <w:r>
              <w:rPr>
                <w:rFonts w:ascii="Times New Roman" w:hAnsi="Times New Roman"/>
                <w:szCs w:val="20"/>
                <w:lang w:eastAsia="zh-CN"/>
              </w:rPr>
              <w:t xml:space="preserve">to </w:t>
            </w:r>
            <w:r w:rsidR="000971B0">
              <w:rPr>
                <w:rFonts w:ascii="Times New Roman" w:hAnsi="Times New Roman"/>
                <w:szCs w:val="20"/>
                <w:lang w:eastAsia="zh-CN"/>
              </w:rPr>
              <w:t>Huawei:</w:t>
            </w:r>
          </w:p>
          <w:p w14:paraId="2BC37A2C" w14:textId="77777777" w:rsidR="00AF0385" w:rsidRDefault="00AF0385" w:rsidP="00AF0385">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532AF99" w14:textId="77777777" w:rsidR="00AF0385" w:rsidRDefault="00AF0385" w:rsidP="00AF0385">
            <w:pPr>
              <w:jc w:val="center"/>
              <w:rPr>
                <w:color w:val="000000" w:themeColor="text1"/>
                <w:lang w:eastAsia="zh-CN"/>
              </w:rPr>
            </w:pPr>
            <w:bookmarkStart w:id="80" w:name="_Hlk79416436"/>
            <w:r>
              <w:rPr>
                <w:noProof/>
                <w:lang w:eastAsia="zh-CN"/>
              </w:rPr>
              <w:lastRenderedPageBreak/>
              <w:drawing>
                <wp:inline distT="0" distB="0" distL="0" distR="0" wp14:anchorId="79CCED54" wp14:editId="45B9A29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04872A3F" w14:textId="77777777" w:rsidR="00AF0385" w:rsidRPr="00D90C50" w:rsidRDefault="00AF0385" w:rsidP="00AF0385">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506C6610" w14:textId="77777777" w:rsidR="00AF0385" w:rsidRPr="002F2A95" w:rsidRDefault="00AF0385" w:rsidP="00AF0385">
            <w:pPr>
              <w:pStyle w:val="BodyText"/>
              <w:spacing w:after="0"/>
              <w:rPr>
                <w:rFonts w:ascii="Times New Roman" w:hAnsi="Times New Roman"/>
                <w:szCs w:val="20"/>
                <w:lang w:eastAsia="zh-CN"/>
              </w:rPr>
            </w:pPr>
          </w:p>
          <w:p w14:paraId="5D1D6656" w14:textId="69944FF9" w:rsidR="000971B0" w:rsidRDefault="00AF0385" w:rsidP="00AF0385">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8696D" w14:paraId="122BF1A9" w14:textId="77777777">
        <w:trPr>
          <w:trHeight w:val="339"/>
        </w:trPr>
        <w:tc>
          <w:tcPr>
            <w:tcW w:w="1871" w:type="dxa"/>
          </w:tcPr>
          <w:p w14:paraId="4E5AE89C" w14:textId="2E41B1CA" w:rsidR="0058696D" w:rsidRDefault="0058696D" w:rsidP="0058696D">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Nokia/NSB</w:t>
            </w:r>
          </w:p>
        </w:tc>
        <w:tc>
          <w:tcPr>
            <w:tcW w:w="8021" w:type="dxa"/>
          </w:tcPr>
          <w:p w14:paraId="109A7FF7" w14:textId="294E57C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bl>
    <w:p w14:paraId="0569831B" w14:textId="77777777" w:rsidR="005F79E1" w:rsidRDefault="005F79E1"/>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6B7906">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6B7906">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6B7906">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6B7906">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6B7906">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6B7906">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6B7906">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6B7906">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6B7906">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6B7906">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6B7906">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6B7906">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6B7906">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6B7906">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6B7906">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6B7906">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6B7906">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6B7906">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6B7906">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6B7906">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6B7906">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6B7906">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6B7906">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6B7906">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6B7906">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6B7906">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6B7906">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6B7906">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ED7FA" w14:textId="77777777" w:rsidR="00233F2B" w:rsidRDefault="00233F2B">
      <w:pPr>
        <w:spacing w:after="0" w:line="240" w:lineRule="auto"/>
      </w:pPr>
      <w:r>
        <w:separator/>
      </w:r>
    </w:p>
  </w:endnote>
  <w:endnote w:type="continuationSeparator" w:id="0">
    <w:p w14:paraId="12FC04FE" w14:textId="77777777" w:rsidR="00233F2B" w:rsidRDefault="0023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5679" w14:textId="77777777" w:rsidR="006B7906" w:rsidRDefault="006B7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6B7906" w:rsidRDefault="006B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9386" w14:textId="77777777" w:rsidR="006B7906" w:rsidRDefault="006B790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98D47" w14:textId="77777777" w:rsidR="00233F2B" w:rsidRDefault="00233F2B">
      <w:pPr>
        <w:spacing w:after="0" w:line="240" w:lineRule="auto"/>
      </w:pPr>
      <w:r>
        <w:separator/>
      </w:r>
    </w:p>
  </w:footnote>
  <w:footnote w:type="continuationSeparator" w:id="0">
    <w:p w14:paraId="76DF39A0" w14:textId="77777777" w:rsidR="00233F2B" w:rsidRDefault="0023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13" w14:textId="77777777" w:rsidR="006B7906" w:rsidRDefault="006B79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10.jpeg"/><Relationship Id="rId21" Type="http://schemas.openxmlformats.org/officeDocument/2006/relationships/image" Target="media/image3.png"/><Relationship Id="rId34" Type="http://schemas.openxmlformats.org/officeDocument/2006/relationships/image" Target="cid:image001.jpg@01D793A0.CF28B180" TargetMode="External"/><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7" Type="http://schemas.openxmlformats.org/officeDocument/2006/relationships/numbering" Target="numbering.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61" Type="http://schemas.openxmlformats.org/officeDocument/2006/relationships/hyperlink" Target="https://www.3gpp.org/ftp/tsg_ran/WG1_RL1/TSGR1_106-e/Docs/R1-2107581.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7DF5B9-02D4-46A3-8515-938BA42F78A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A77335B1-92E3-4552-9210-1A29EBC8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122</TotalTime>
  <Pages>64</Pages>
  <Words>24250</Words>
  <Characters>138230</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162156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2021-08-18T07:51:00Z</dcterms:created>
  <dcterms:modified xsi:type="dcterms:W3CDTF">2021-08-18T09:56:00Z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