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BWs are applicable to both licensed and unlicensed channels subject to further review of licences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96028" w:rsidRPr="008A0BBE" w14:paraId="34D4A486" w14:textId="77777777" w:rsidTr="00A53940">
        <w:trPr>
          <w:trHeight w:val="339"/>
        </w:trPr>
        <w:tc>
          <w:tcPr>
            <w:tcW w:w="1871" w:type="dxa"/>
          </w:tcPr>
          <w:p w14:paraId="33AD24CD"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1469AB13" w14:textId="77777777" w:rsidR="00596028" w:rsidRPr="008A0BBE" w:rsidRDefault="00596028" w:rsidP="00596028">
            <w:pPr>
              <w:pStyle w:val="BodyText"/>
              <w:spacing w:before="0" w:after="0" w:line="240" w:lineRule="auto"/>
              <w:rPr>
                <w:rFonts w:ascii="Times New Roman" w:hAnsi="Times New Roman"/>
                <w:szCs w:val="20"/>
                <w:lang w:eastAsia="zh-CN"/>
              </w:rPr>
            </w:pPr>
          </w:p>
        </w:tc>
      </w:tr>
      <w:tr w:rsidR="00596028" w:rsidRPr="008A0BBE" w14:paraId="6364B1E7" w14:textId="77777777" w:rsidTr="00A53940">
        <w:trPr>
          <w:trHeight w:val="339"/>
        </w:trPr>
        <w:tc>
          <w:tcPr>
            <w:tcW w:w="1871" w:type="dxa"/>
          </w:tcPr>
          <w:p w14:paraId="5CB875BE" w14:textId="77777777" w:rsidR="00596028" w:rsidRPr="008A0BBE" w:rsidRDefault="00596028" w:rsidP="00596028">
            <w:pPr>
              <w:pStyle w:val="BodyText"/>
              <w:spacing w:before="0" w:after="0" w:line="240" w:lineRule="auto"/>
              <w:rPr>
                <w:rFonts w:ascii="Times New Roman" w:hAnsi="Times New Roman"/>
                <w:szCs w:val="20"/>
                <w:lang w:eastAsia="zh-CN"/>
              </w:rPr>
            </w:pPr>
          </w:p>
        </w:tc>
        <w:tc>
          <w:tcPr>
            <w:tcW w:w="8021" w:type="dxa"/>
          </w:tcPr>
          <w:p w14:paraId="2B89E00A" w14:textId="77777777" w:rsidR="00596028" w:rsidRPr="008A0BBE" w:rsidRDefault="00596028" w:rsidP="00596028">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PDSCH-to-HARQ_feedback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lastRenderedPageBreak/>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13" o:title=""/>
                </v:shape>
                <o:OLEObject Type="Embed" ProgID="Equation.3" ShapeID="_x0000_i1025" DrawAspect="Content" ObjectID="_1690660322"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15pt;height:14.15pt" o:ole="">
                  <v:imagedata r:id="rId13" o:title=""/>
                </v:shape>
                <o:OLEObject Type="Embed" ProgID="Equation.3" ShapeID="_x0000_i1026" DrawAspect="Content" ObjectID="_1690660323"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15pt;height:14.15pt" o:ole="">
                  <v:imagedata r:id="rId13" o:title=""/>
                </v:shape>
                <o:OLEObject Type="Embed" ProgID="Equation.3" ShapeID="_x0000_i1027" DrawAspect="Content" ObjectID="_1690660324"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A64822"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8A2E1EB" w14:textId="77777777" w:rsidR="00A64822" w:rsidRDefault="00A64822" w:rsidP="00C90E3F">
            <w:pPr>
              <w:pStyle w:val="BodyText"/>
              <w:spacing w:after="0" w:line="240" w:lineRule="auto"/>
              <w:rPr>
                <w:rFonts w:ascii="Times New Roman" w:hAnsi="Times New Roman"/>
                <w:szCs w:val="20"/>
                <w:lang w:eastAsia="zh-CN"/>
              </w:rPr>
            </w:pPr>
          </w:p>
        </w:tc>
      </w:tr>
      <w:tr w:rsidR="00A6482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D67877" w14:textId="77777777" w:rsidR="00A64822" w:rsidRDefault="00A64822" w:rsidP="00C90E3F">
            <w:pPr>
              <w:pStyle w:val="BodyText"/>
              <w:spacing w:after="0" w:line="240" w:lineRule="auto"/>
              <w:rPr>
                <w:rFonts w:ascii="Times New Roman" w:hAnsi="Times New Roman"/>
                <w:szCs w:val="20"/>
                <w:lang w:eastAsia="zh-CN"/>
              </w:rPr>
            </w:pP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15pt;height:14.15pt" o:ole="">
                  <v:imagedata r:id="rId13" o:title=""/>
                </v:shape>
                <o:OLEObject Type="Embed" ProgID="Equation.3" ShapeID="_x0000_i1028" DrawAspect="Content" ObjectID="_1690660325"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15pt;height:14.15pt" o:ole="">
                  <v:imagedata r:id="rId13" o:title=""/>
                </v:shape>
                <o:OLEObject Type="Embed" ProgID="Equation.3" ShapeID="_x0000_i1029" DrawAspect="Content" ObjectID="_1690660326"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15pt;height:14.15pt" o:ole="">
                  <v:imagedata r:id="rId13" o:title=""/>
                </v:shape>
                <o:OLEObject Type="Embed" ProgID="Equation.3" ShapeID="_x0000_i1030" DrawAspect="Content" ObjectID="_1690660327"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lastRenderedPageBreak/>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4E5D4E" w14:paraId="7EFA4FC9" w14:textId="77777777" w:rsidTr="00C90E3F">
        <w:trPr>
          <w:trHeight w:val="339"/>
        </w:trPr>
        <w:tc>
          <w:tcPr>
            <w:tcW w:w="1871" w:type="dxa"/>
          </w:tcPr>
          <w:p w14:paraId="60CD4CEF" w14:textId="2A656B1E"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3F0D5ECA" w14:textId="460E371F" w:rsidR="004E5D4E" w:rsidRDefault="004E5D4E" w:rsidP="00C90E3F">
            <w:pPr>
              <w:pStyle w:val="BodyText"/>
              <w:spacing w:before="0" w:after="0" w:line="240" w:lineRule="auto"/>
              <w:rPr>
                <w:rFonts w:ascii="Times New Roman" w:hAnsi="Times New Roman"/>
                <w:szCs w:val="20"/>
                <w:lang w:eastAsia="zh-CN"/>
              </w:rPr>
            </w:pPr>
          </w:p>
        </w:tc>
      </w:tr>
      <w:tr w:rsidR="004E5D4E" w14:paraId="622B2A2C" w14:textId="77777777" w:rsidTr="00C90E3F">
        <w:trPr>
          <w:trHeight w:val="339"/>
        </w:trPr>
        <w:tc>
          <w:tcPr>
            <w:tcW w:w="1871" w:type="dxa"/>
          </w:tcPr>
          <w:p w14:paraId="63D3BB24" w14:textId="7F09E327"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4CBF4E49" w14:textId="0FCB22FC" w:rsidR="004E5D4E" w:rsidRDefault="004E5D4E" w:rsidP="00C90E3F">
            <w:pPr>
              <w:pStyle w:val="BodyText"/>
              <w:spacing w:before="0" w:after="0" w:line="240" w:lineRule="auto"/>
              <w:rPr>
                <w:rFonts w:ascii="Times New Roman" w:hAnsi="Times New Roman"/>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DA4A19"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4019507" w14:textId="77777777" w:rsidR="00DA4A19" w:rsidRDefault="00DA4A19" w:rsidP="00C90E3F">
            <w:pPr>
              <w:pStyle w:val="BodyText"/>
              <w:spacing w:after="0" w:line="240" w:lineRule="auto"/>
              <w:rPr>
                <w:rFonts w:ascii="Times New Roman" w:hAnsi="Times New Roman"/>
                <w:szCs w:val="20"/>
                <w:lang w:eastAsia="zh-CN"/>
              </w:rPr>
            </w:pP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lastRenderedPageBreak/>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55D82709"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BodyText"/>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lastRenderedPageBreak/>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6D6245"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lastRenderedPageBreak/>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A91497" w14:paraId="483DFAF2" w14:textId="77777777" w:rsidTr="00E85EB9">
        <w:trPr>
          <w:trHeight w:val="339"/>
        </w:trPr>
        <w:tc>
          <w:tcPr>
            <w:tcW w:w="1871" w:type="dxa"/>
          </w:tcPr>
          <w:p w14:paraId="2B4B0C1B"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791C282B"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657FF" w14:paraId="1B42FF8A" w14:textId="77777777" w:rsidTr="00B833F6">
        <w:trPr>
          <w:trHeight w:val="339"/>
        </w:trPr>
        <w:tc>
          <w:tcPr>
            <w:tcW w:w="1871" w:type="dxa"/>
          </w:tcPr>
          <w:p w14:paraId="5C5769AD" w14:textId="77777777" w:rsidR="00E657FF" w:rsidRDefault="00E657FF" w:rsidP="00E657FF">
            <w:pPr>
              <w:pStyle w:val="BodyText"/>
              <w:spacing w:before="0" w:after="0" w:line="240" w:lineRule="auto"/>
              <w:rPr>
                <w:rFonts w:ascii="Times New Roman" w:hAnsi="Times New Roman"/>
                <w:szCs w:val="20"/>
                <w:lang w:eastAsia="zh-CN"/>
              </w:rPr>
            </w:pPr>
          </w:p>
        </w:tc>
        <w:tc>
          <w:tcPr>
            <w:tcW w:w="8021" w:type="dxa"/>
          </w:tcPr>
          <w:p w14:paraId="207DF594" w14:textId="77777777" w:rsidR="00E657FF" w:rsidRDefault="00E657FF" w:rsidP="00E657FF">
            <w:pPr>
              <w:pStyle w:val="BodyText"/>
              <w:spacing w:before="0" w:after="0" w:line="240" w:lineRule="auto"/>
              <w:rPr>
                <w:rFonts w:ascii="Times New Roman" w:hAnsi="Times New Roman"/>
                <w:szCs w:val="20"/>
                <w:lang w:eastAsia="zh-CN"/>
              </w:rPr>
            </w:pPr>
          </w:p>
        </w:tc>
      </w:tr>
      <w:tr w:rsidR="00E657FF" w14:paraId="09E49619" w14:textId="77777777" w:rsidTr="00B833F6">
        <w:trPr>
          <w:trHeight w:val="339"/>
        </w:trPr>
        <w:tc>
          <w:tcPr>
            <w:tcW w:w="1871" w:type="dxa"/>
          </w:tcPr>
          <w:p w14:paraId="745223A0" w14:textId="77777777" w:rsidR="00E657FF" w:rsidRDefault="00E657FF" w:rsidP="00E657FF">
            <w:pPr>
              <w:pStyle w:val="BodyText"/>
              <w:spacing w:after="0"/>
              <w:rPr>
                <w:rFonts w:ascii="Times New Roman" w:hAnsi="Times New Roman"/>
                <w:szCs w:val="20"/>
                <w:lang w:eastAsia="zh-CN"/>
              </w:rPr>
            </w:pPr>
          </w:p>
        </w:tc>
        <w:tc>
          <w:tcPr>
            <w:tcW w:w="8021" w:type="dxa"/>
          </w:tcPr>
          <w:p w14:paraId="0E2DB0CE" w14:textId="77777777" w:rsidR="00E657FF" w:rsidRDefault="00E657FF" w:rsidP="00E657FF">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A5801" w14:paraId="029E5529" w14:textId="77777777" w:rsidTr="00B833F6">
        <w:trPr>
          <w:trHeight w:val="339"/>
        </w:trPr>
        <w:tc>
          <w:tcPr>
            <w:tcW w:w="1871" w:type="dxa"/>
          </w:tcPr>
          <w:p w14:paraId="02616624" w14:textId="77777777" w:rsidR="007A5801" w:rsidRDefault="007A5801" w:rsidP="00B833F6">
            <w:pPr>
              <w:pStyle w:val="BodyText"/>
              <w:spacing w:before="0" w:after="0" w:line="240" w:lineRule="auto"/>
              <w:rPr>
                <w:rFonts w:ascii="Times New Roman" w:hAnsi="Times New Roman"/>
                <w:szCs w:val="20"/>
                <w:lang w:eastAsia="zh-CN"/>
              </w:rPr>
            </w:pPr>
          </w:p>
        </w:tc>
        <w:tc>
          <w:tcPr>
            <w:tcW w:w="8021" w:type="dxa"/>
          </w:tcPr>
          <w:p w14:paraId="6D98310B" w14:textId="77777777" w:rsidR="007A5801" w:rsidRDefault="007A5801" w:rsidP="00B833F6">
            <w:pPr>
              <w:pStyle w:val="BodyText"/>
              <w:spacing w:before="0" w:after="0" w:line="240" w:lineRule="auto"/>
              <w:rPr>
                <w:rFonts w:ascii="Times New Roman" w:hAnsi="Times New Roman"/>
                <w:szCs w:val="20"/>
                <w:lang w:eastAsia="zh-CN"/>
              </w:rPr>
            </w:pPr>
          </w:p>
        </w:tc>
      </w:tr>
      <w:tr w:rsidR="007A5801" w14:paraId="067C2F9E" w14:textId="77777777" w:rsidTr="00B833F6">
        <w:trPr>
          <w:trHeight w:val="339"/>
        </w:trPr>
        <w:tc>
          <w:tcPr>
            <w:tcW w:w="1871" w:type="dxa"/>
          </w:tcPr>
          <w:p w14:paraId="0F35A824" w14:textId="77777777" w:rsidR="007A5801" w:rsidRDefault="007A5801" w:rsidP="00B833F6">
            <w:pPr>
              <w:pStyle w:val="BodyText"/>
              <w:spacing w:after="0"/>
              <w:rPr>
                <w:rFonts w:ascii="Times New Roman" w:hAnsi="Times New Roman"/>
                <w:szCs w:val="20"/>
                <w:lang w:eastAsia="zh-CN"/>
              </w:rPr>
            </w:pPr>
          </w:p>
        </w:tc>
        <w:tc>
          <w:tcPr>
            <w:tcW w:w="8021" w:type="dxa"/>
          </w:tcPr>
          <w:p w14:paraId="188020EF" w14:textId="77777777" w:rsidR="007A5801" w:rsidRDefault="007A5801" w:rsidP="00B833F6">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lastRenderedPageBreak/>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77257" w14:paraId="7122E9E7" w14:textId="77777777" w:rsidTr="00B833F6">
        <w:trPr>
          <w:trHeight w:val="339"/>
        </w:trPr>
        <w:tc>
          <w:tcPr>
            <w:tcW w:w="1871" w:type="dxa"/>
          </w:tcPr>
          <w:p w14:paraId="074815B3"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3752BEC"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 xml:space="preserve">‘Type-1 no FD-OCC’ still supports data multiplexing in DMRS symbols, </w:t>
            </w:r>
            <w:r w:rsidRPr="00313D24">
              <w:rPr>
                <w:rFonts w:asciiTheme="minorHAnsi" w:hAnsiTheme="minorHAnsi" w:cstheme="minorHAnsi"/>
                <w:sz w:val="20"/>
                <w:szCs w:val="20"/>
              </w:rPr>
              <w:lastRenderedPageBreak/>
              <w:t>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 xml:space="preserve">it should be agreed to not </w:t>
            </w:r>
            <w:r w:rsidRPr="00313D24">
              <w:rPr>
                <w:rFonts w:asciiTheme="minorHAnsi" w:hAnsiTheme="minorHAnsi" w:cstheme="minorHAnsi"/>
                <w:bCs/>
                <w:iCs/>
              </w:rPr>
              <w:lastRenderedPageBreak/>
              <w:t>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lastRenderedPageBreak/>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372356" w14:textId="77777777"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3E5A4953" w14:textId="77777777" w:rsidR="003A21F0" w:rsidRDefault="003A21F0" w:rsidP="00B833F6">
            <w:pPr>
              <w:pStyle w:val="BodyText"/>
              <w:spacing w:before="0" w:after="0" w:line="240" w:lineRule="auto"/>
              <w:rPr>
                <w:rFonts w:ascii="Times New Roman" w:hAnsi="Times New Roman"/>
                <w:szCs w:val="20"/>
                <w:lang w:eastAsia="zh-CN"/>
              </w:rPr>
            </w:pP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B43696" w14:paraId="3E1AFE46" w14:textId="77777777" w:rsidTr="00B833F6">
        <w:trPr>
          <w:trHeight w:val="339"/>
        </w:trPr>
        <w:tc>
          <w:tcPr>
            <w:tcW w:w="1871" w:type="dxa"/>
          </w:tcPr>
          <w:p w14:paraId="0C33C543" w14:textId="0A359F11" w:rsidR="00B43696" w:rsidRDefault="00B43696" w:rsidP="00B833F6">
            <w:pPr>
              <w:pStyle w:val="BodyText"/>
              <w:spacing w:before="0" w:after="0" w:line="240" w:lineRule="auto"/>
              <w:rPr>
                <w:rFonts w:ascii="Times New Roman" w:hAnsi="Times New Roman"/>
                <w:szCs w:val="20"/>
                <w:lang w:eastAsia="zh-CN"/>
              </w:rPr>
            </w:pPr>
          </w:p>
        </w:tc>
        <w:tc>
          <w:tcPr>
            <w:tcW w:w="8021" w:type="dxa"/>
          </w:tcPr>
          <w:p w14:paraId="1BC70BC3" w14:textId="7462B7E4" w:rsidR="00B43696" w:rsidRDefault="00B43696" w:rsidP="00B833F6">
            <w:pPr>
              <w:pStyle w:val="BodyText"/>
              <w:spacing w:before="0" w:after="0" w:line="240" w:lineRule="auto"/>
              <w:rPr>
                <w:rFonts w:ascii="Times New Roman" w:hAnsi="Times New Roman"/>
                <w:szCs w:val="20"/>
                <w:lang w:eastAsia="zh-CN"/>
              </w:rPr>
            </w:pP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lastRenderedPageBreak/>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960AE3" w14:paraId="1C09E9FE" w14:textId="77777777" w:rsidTr="00B833F6">
        <w:trPr>
          <w:trHeight w:val="339"/>
        </w:trPr>
        <w:tc>
          <w:tcPr>
            <w:tcW w:w="1871" w:type="dxa"/>
          </w:tcPr>
          <w:p w14:paraId="61AC2980" w14:textId="5ED2016E"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24C105D8" w14:textId="521A87A1" w:rsidR="00960AE3" w:rsidRDefault="00960AE3" w:rsidP="00B833F6">
            <w:pPr>
              <w:pStyle w:val="BodyText"/>
              <w:spacing w:before="0" w:after="0" w:line="240" w:lineRule="auto"/>
              <w:rPr>
                <w:rFonts w:ascii="Times New Roman" w:hAnsi="Times New Roman"/>
                <w:szCs w:val="20"/>
                <w:lang w:eastAsia="zh-CN"/>
              </w:rPr>
            </w:pP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lastRenderedPageBreak/>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687CC9" w14:paraId="35E3A6C3" w14:textId="77777777" w:rsidTr="009E7A6E">
        <w:trPr>
          <w:trHeight w:val="339"/>
        </w:trPr>
        <w:tc>
          <w:tcPr>
            <w:tcW w:w="1871" w:type="dxa"/>
          </w:tcPr>
          <w:p w14:paraId="3CAB9712" w14:textId="254F7B9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1DCF5459" w14:textId="192115D6" w:rsidR="00687CC9" w:rsidRDefault="00687CC9" w:rsidP="009E7A6E">
            <w:pPr>
              <w:pStyle w:val="BodyText"/>
              <w:spacing w:before="0" w:after="0" w:line="240" w:lineRule="auto"/>
              <w:rPr>
                <w:rFonts w:ascii="Times New Roman" w:hAnsi="Times New Roman"/>
                <w:szCs w:val="20"/>
                <w:lang w:eastAsia="zh-CN"/>
              </w:rPr>
            </w:pP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77777777"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0"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6D6245"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6D6245"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8"/>
      <w:footerReference w:type="even" r:id="rId49"/>
      <w:footerReference w:type="default" r:id="rId50"/>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2899C" w14:textId="77777777" w:rsidR="006E567A" w:rsidRDefault="006E567A">
      <w:r>
        <w:separator/>
      </w:r>
    </w:p>
  </w:endnote>
  <w:endnote w:type="continuationSeparator" w:id="0">
    <w:p w14:paraId="4DF01863" w14:textId="77777777" w:rsidR="006E567A" w:rsidRDefault="006E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613FB2" w:rsidRDefault="00613F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613FB2" w:rsidRDefault="00613FB2"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667E0C89" w:rsidR="00613FB2" w:rsidRDefault="00613F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41C2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1C21">
      <w:rPr>
        <w:rStyle w:val="PageNumber"/>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AB191" w14:textId="77777777" w:rsidR="006E567A" w:rsidRDefault="006E567A">
      <w:r>
        <w:separator/>
      </w:r>
    </w:p>
  </w:footnote>
  <w:footnote w:type="continuationSeparator" w:id="0">
    <w:p w14:paraId="343D1123" w14:textId="77777777" w:rsidR="006E567A" w:rsidRDefault="006E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613FB2" w:rsidRDefault="00613F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3"/>
  </w:num>
  <w:num w:numId="7">
    <w:abstractNumId w:val="14"/>
  </w:num>
  <w:num w:numId="8">
    <w:abstractNumId w:val="8"/>
  </w:num>
  <w:num w:numId="9">
    <w:abstractNumId w:val="4"/>
  </w:num>
  <w:num w:numId="10">
    <w:abstractNumId w:val="26"/>
  </w:num>
  <w:num w:numId="11">
    <w:abstractNumId w:val="35"/>
  </w:num>
  <w:num w:numId="12">
    <w:abstractNumId w:val="17"/>
  </w:num>
  <w:num w:numId="13">
    <w:abstractNumId w:val="19"/>
  </w:num>
  <w:num w:numId="14">
    <w:abstractNumId w:val="10"/>
  </w:num>
  <w:num w:numId="15">
    <w:abstractNumId w:val="37"/>
  </w:num>
  <w:num w:numId="16">
    <w:abstractNumId w:val="20"/>
  </w:num>
  <w:num w:numId="17">
    <w:abstractNumId w:val="33"/>
  </w:num>
  <w:num w:numId="18">
    <w:abstractNumId w:val="12"/>
  </w:num>
  <w:num w:numId="19">
    <w:abstractNumId w:val="2"/>
  </w:num>
  <w:num w:numId="20">
    <w:abstractNumId w:val="5"/>
  </w:num>
  <w:num w:numId="21">
    <w:abstractNumId w:val="11"/>
  </w:num>
  <w:num w:numId="22">
    <w:abstractNumId w:val="7"/>
  </w:num>
  <w:num w:numId="23">
    <w:abstractNumId w:val="15"/>
  </w:num>
  <w:num w:numId="24">
    <w:abstractNumId w:val="15"/>
  </w:num>
  <w:num w:numId="25">
    <w:abstractNumId w:val="25"/>
  </w:num>
  <w:num w:numId="26">
    <w:abstractNumId w:val="38"/>
  </w:num>
  <w:num w:numId="27">
    <w:abstractNumId w:val="15"/>
  </w:num>
  <w:num w:numId="28">
    <w:abstractNumId w:val="30"/>
  </w:num>
  <w:num w:numId="29">
    <w:abstractNumId w:val="31"/>
  </w:num>
  <w:num w:numId="30">
    <w:abstractNumId w:val="29"/>
  </w:num>
  <w:num w:numId="31">
    <w:abstractNumId w:val="21"/>
  </w:num>
  <w:num w:numId="32">
    <w:abstractNumId w:val="18"/>
  </w:num>
  <w:num w:numId="33">
    <w:abstractNumId w:val="22"/>
  </w:num>
  <w:num w:numId="34">
    <w:abstractNumId w:val="32"/>
  </w:num>
  <w:num w:numId="35">
    <w:abstractNumId w:val="36"/>
  </w:num>
  <w:num w:numId="36">
    <w:abstractNumId w:val="27"/>
  </w:num>
  <w:num w:numId="37">
    <w:abstractNumId w:val="9"/>
  </w:num>
  <w:num w:numId="38">
    <w:abstractNumId w:val="3"/>
  </w:num>
  <w:num w:numId="39">
    <w:abstractNumId w:val="6"/>
  </w:num>
  <w:num w:numId="4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835.zip" TargetMode="External"/><Relationship Id="rId39" Type="http://schemas.openxmlformats.org/officeDocument/2006/relationships/hyperlink" Target="https://www.3gpp.org/ftp/tsg_ran/WG1_RL1/TSGR1_106-e/Docs/R1-2107512.zip" TargetMode="External"/><Relationship Id="rId21" Type="http://schemas.openxmlformats.org/officeDocument/2006/relationships/hyperlink" Target="https://www.3gpp.org/ftp/tsg_ran/WG1_RL1/TSGR1_106-e/Docs/R1-2106569.zip" TargetMode="External"/><Relationship Id="rId34" Type="http://schemas.openxmlformats.org/officeDocument/2006/relationships/hyperlink" Target="https://www.3gpp.org/ftp/tsg_ran/WG1_RL1/TSGR1_106-e/Docs/R1-2107108.zip" TargetMode="External"/><Relationship Id="rId42" Type="http://schemas.openxmlformats.org/officeDocument/2006/relationships/hyperlink" Target="https://www.3gpp.org/ftp/tsg_ran/WG1_RL1/TSGR1_106-e/Docs/R1-2107829.zip" TargetMode="External"/><Relationship Id="rId47" Type="http://schemas.openxmlformats.org/officeDocument/2006/relationships/hyperlink" Target="https://www.3gpp.org/ftp/tsg_ran/WG1_RL1/TSGR1_106-e/Docs/R1-2108150.zip"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700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770.zip" TargetMode="External"/><Relationship Id="rId32" Type="http://schemas.openxmlformats.org/officeDocument/2006/relationships/hyperlink" Target="https://www.3gpp.org/ftp/tsg_ran/WG1_RL1/TSGR1_106-e/Docs/R1-2107054.zip" TargetMode="External"/><Relationship Id="rId37" Type="http://schemas.openxmlformats.org/officeDocument/2006/relationships/hyperlink" Target="https://www.3gpp.org/ftp/tsg_ran/WG1_RL1/TSGR1_106-e/Docs/R1-2107334.zip" TargetMode="External"/><Relationship Id="rId40" Type="http://schemas.openxmlformats.org/officeDocument/2006/relationships/hyperlink" Target="https://www.3gpp.org/ftp/tsg_ran/WG1_RL1/TSGR1_106-e/Docs/R1-2107581.zip" TargetMode="External"/><Relationship Id="rId45" Type="http://schemas.openxmlformats.org/officeDocument/2006/relationships/hyperlink" Target="https://www.3gpp.org/ftp/tsg_ran/WG1_RL1/TSGR1_106-e/Docs/R1-210801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9.zip" TargetMode="External"/><Relationship Id="rId44" Type="http://schemas.openxmlformats.org/officeDocument/2006/relationships/hyperlink" Target="https://www.3gpp.org/ftp/tsg_ran/WG1_RL1/TSGR1_106-e/Docs/R1-2107915.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83.zip" TargetMode="External"/><Relationship Id="rId27" Type="http://schemas.openxmlformats.org/officeDocument/2006/relationships/hyperlink" Target="https://www.3gpp.org/ftp/tsg_ran/WG1_RL1/TSGR1_106-e/Docs/R1-2106877.zip" TargetMode="External"/><Relationship Id="rId30" Type="http://schemas.openxmlformats.org/officeDocument/2006/relationships/hyperlink" Target="https://www.3gpp.org/ftp/tsg_ran/WG1_RL1/TSGR1_106-e/Docs/R1-2107033.zip" TargetMode="External"/><Relationship Id="rId35" Type="http://schemas.openxmlformats.org/officeDocument/2006/relationships/hyperlink" Target="https://www.3gpp.org/ftp/tsg_ran/WG1_RL1/TSGR1_106-e/Docs/R1-2107154.zip" TargetMode="External"/><Relationship Id="rId43" Type="http://schemas.openxmlformats.org/officeDocument/2006/relationships/hyperlink" Target="https://www.3gpp.org/ftp/tsg_ran/WG1_RL1/TSGR1_106-e/Docs/R1-21078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99.zip" TargetMode="External"/><Relationship Id="rId33" Type="http://schemas.openxmlformats.org/officeDocument/2006/relationships/hyperlink" Target="https://www.3gpp.org/ftp/tsg_ran/WG1_RL1/TSGR1_106-e/Docs/R1-2107100.zip" TargetMode="External"/><Relationship Id="rId38" Type="http://schemas.openxmlformats.org/officeDocument/2006/relationships/hyperlink" Target="https://www.3gpp.org/ftp/tsg_ran/WG1_RL1/TSGR1_106-e/Docs/R1-2107439.zip" TargetMode="External"/><Relationship Id="rId46" Type="http://schemas.openxmlformats.org/officeDocument/2006/relationships/hyperlink" Target="https://www.3gpp.org/ftp/tsg_ran/WG1_RL1/TSGR1_106-e/Docs/R1-2108017.zip" TargetMode="External"/><Relationship Id="rId20" Type="http://schemas.openxmlformats.org/officeDocument/2006/relationships/hyperlink" Target="https://www.3gpp.org/ftp/tsg_ran/WG1_RL1/TSGR1_106-e/Docs/R1-2106446.zip" TargetMode="External"/><Relationship Id="rId41" Type="http://schemas.openxmlformats.org/officeDocument/2006/relationships/hyperlink" Target="https://www.3gpp.org/ftp/tsg_ran/WG1_RL1/TSGR1_106-e/Docs/R1-21077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695.zip" TargetMode="External"/><Relationship Id="rId28" Type="http://schemas.openxmlformats.org/officeDocument/2006/relationships/hyperlink" Target="https://www.3gpp.org/ftp/tsg_ran/WG1_RL1/TSGR1_106-e/Docs/R1-2106960.zip" TargetMode="External"/><Relationship Id="rId36" Type="http://schemas.openxmlformats.org/officeDocument/2006/relationships/hyperlink" Target="https://www.3gpp.org/ftp/tsg_ran/WG1_RL1/TSGR1_106-e/Docs/R1-2107241.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EEA00C-6825-4455-B878-7687139FF6D4}">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9442E4C-B251-4941-8E7F-3A060C5A4CC4}">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42</Pages>
  <Words>17196</Words>
  <Characters>92956</Characters>
  <Application>Microsoft Office Word</Application>
  <DocSecurity>0</DocSecurity>
  <Lines>774</Lines>
  <Paragraphs>219</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109933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ANKIT BHAMRI</cp:lastModifiedBy>
  <cp:revision>41</cp:revision>
  <cp:lastPrinted>2011-11-09T07:49:00Z</cp:lastPrinted>
  <dcterms:created xsi:type="dcterms:W3CDTF">2021-08-16T12:50:00Z</dcterms:created>
  <dcterms:modified xsi:type="dcterms:W3CDTF">2021-08-16T21:06:00Z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