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Heading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BodyText"/>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BodyText"/>
        <w:spacing w:after="0"/>
        <w:jc w:val="left"/>
      </w:pPr>
      <w:r>
        <w:t>The following email thread is assigned for discussion of this topic:</w:t>
      </w:r>
    </w:p>
    <w:p w14:paraId="01485ABC" w14:textId="77777777" w:rsidR="00C01785" w:rsidRDefault="00C01785">
      <w:pPr>
        <w:pStyle w:val="BodyText"/>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BodyText"/>
        <w:jc w:val="left"/>
      </w:pPr>
      <w:r>
        <w:t>The following is an outline of the summary:</w:t>
      </w:r>
    </w:p>
    <w:p w14:paraId="479E81B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BodyText"/>
        <w:spacing w:after="0"/>
        <w:jc w:val="left"/>
      </w:pPr>
      <w:r>
        <w:fldChar w:fldCharType="end"/>
      </w:r>
    </w:p>
    <w:p w14:paraId="3C7659A1" w14:textId="77777777" w:rsidR="00C01785" w:rsidRDefault="004D6702">
      <w:pPr>
        <w:pStyle w:val="Heading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BodyText"/>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w:t>
      </w:r>
      <w:proofErr w:type="spellStart"/>
      <w:r>
        <w:rPr>
          <w:rFonts w:ascii="Times" w:eastAsia="Batang" w:hAnsi="Times"/>
          <w:color w:val="FF0000"/>
          <w:szCs w:val="24"/>
          <w:lang w:eastAsia="zh-CN"/>
        </w:rPr>
        <w:t>Tx</w:t>
      </w:r>
      <w:proofErr w:type="spellEnd"/>
      <w:r>
        <w:rPr>
          <w:rFonts w:ascii="Times" w:eastAsia="Batang" w:hAnsi="Times"/>
          <w:color w:val="FF0000"/>
          <w:szCs w:val="24"/>
          <w:lang w:eastAsia="zh-CN"/>
        </w:rPr>
        <w:t xml:space="preserve">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BodyText"/>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8C6AEE" w:rsidRDefault="008C6AEE">
                            <w:pPr>
                              <w:spacing w:before="120" w:after="60"/>
                              <w:rPr>
                                <w:rFonts w:eastAsia="Malgun Gothic"/>
                                <w:b/>
                                <w:bCs/>
                                <w:lang w:eastAsia="en-GB"/>
                              </w:rPr>
                            </w:pPr>
                            <w:r>
                              <w:rPr>
                                <w:rFonts w:eastAsia="Malgun Gothic"/>
                                <w:b/>
                                <w:bCs/>
                                <w:lang w:eastAsia="en-GB"/>
                              </w:rPr>
                              <w:t>Answer</w:t>
                            </w:r>
                          </w:p>
                          <w:p w14:paraId="769A9222" w14:textId="77777777" w:rsidR="008C6AEE" w:rsidRDefault="008C6AE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8C6AEE" w:rsidRDefault="008C6AEE">
                            <w:pPr>
                              <w:spacing w:after="0" w:line="240" w:lineRule="auto"/>
                              <w:rPr>
                                <w:rFonts w:eastAsia="Malgun Gothic"/>
                                <w:lang w:eastAsia="en-GB"/>
                              </w:rPr>
                            </w:pPr>
                          </w:p>
                          <w:p w14:paraId="4B93B186" w14:textId="77777777" w:rsidR="008C6AEE" w:rsidRDefault="008C6AE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w:t>
                            </w:r>
                            <w:proofErr w:type="spellStart"/>
                            <w:r>
                              <w:rPr>
                                <w:rFonts w:eastAsia="Times New Roman"/>
                                <w:iCs/>
                                <w:lang w:eastAsia="en-GB"/>
                              </w:rPr>
                              <w:t>dBm</w:t>
                            </w:r>
                            <w:proofErr w:type="spellEnd"/>
                            <w:r>
                              <w:rPr>
                                <w:rFonts w:eastAsia="Times New Roman"/>
                                <w:iCs/>
                                <w:lang w:eastAsia="en-GB"/>
                              </w:rPr>
                              <w:t xml:space="preserve">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8C6AEE" w:rsidRDefault="008C6AEE">
                            <w:pPr>
                              <w:spacing w:after="0" w:line="240" w:lineRule="auto"/>
                              <w:rPr>
                                <w:rFonts w:eastAsia="Malgun Gothic"/>
                                <w:lang w:eastAsia="en-GB"/>
                              </w:rPr>
                            </w:pPr>
                          </w:p>
                          <w:p w14:paraId="4722A51A" w14:textId="77777777" w:rsidR="008C6AEE" w:rsidRDefault="008C6AE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8C6AEE" w:rsidRDefault="008C6AEE">
                            <w:pPr>
                              <w:spacing w:after="120" w:line="240" w:lineRule="auto"/>
                              <w:rPr>
                                <w:rFonts w:eastAsia="Malgun Gothic"/>
                                <w:lang w:eastAsia="en-GB"/>
                              </w:rPr>
                            </w:pPr>
                          </w:p>
                          <w:p w14:paraId="779C9A64" w14:textId="77777777" w:rsidR="008C6AEE" w:rsidRDefault="008C6AE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8C6AEE" w14:paraId="6E9AF3B8" w14:textId="77777777">
                              <w:trPr>
                                <w:trHeight w:val="576"/>
                                <w:jc w:val="center"/>
                              </w:trPr>
                              <w:tc>
                                <w:tcPr>
                                  <w:tcW w:w="2592" w:type="dxa"/>
                                  <w:tcBorders>
                                    <w:top w:val="double" w:sz="12" w:space="0" w:color="auto"/>
                                    <w:left w:val="nil"/>
                                  </w:tcBorders>
                                  <w:vAlign w:val="center"/>
                                </w:tcPr>
                                <w:p w14:paraId="4DDBF712" w14:textId="77777777" w:rsidR="008C6AEE" w:rsidRDefault="008C6AE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tcBorders>
                                  <w:vAlign w:val="center"/>
                                </w:tcPr>
                                <w:p w14:paraId="0E2D4544"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right w:val="nil"/>
                                  </w:tcBorders>
                                  <w:vAlign w:val="center"/>
                                </w:tcPr>
                                <w:p w14:paraId="5C67A81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r>
                            <w:tr w:rsidR="008C6AEE" w14:paraId="7382C728" w14:textId="77777777">
                              <w:trPr>
                                <w:trHeight w:val="288"/>
                                <w:jc w:val="center"/>
                              </w:trPr>
                              <w:tc>
                                <w:tcPr>
                                  <w:tcW w:w="2592" w:type="dxa"/>
                                  <w:vMerge w:val="restart"/>
                                  <w:tcBorders>
                                    <w:left w:val="nil"/>
                                  </w:tcBorders>
                                  <w:vAlign w:val="center"/>
                                </w:tcPr>
                                <w:p w14:paraId="4984D147" w14:textId="77777777" w:rsidR="008C6AEE" w:rsidRDefault="008C6AEE">
                                  <w:pPr>
                                    <w:spacing w:after="40"/>
                                    <w:rPr>
                                      <w:rFonts w:eastAsia="Malgun Gothic"/>
                                      <w:sz w:val="18"/>
                                      <w:szCs w:val="18"/>
                                      <w:lang w:eastAsia="en-GB"/>
                                    </w:rPr>
                                  </w:pPr>
                                  <w:r>
                                    <w:rPr>
                                      <w:rFonts w:eastAsia="Malgun Gothic"/>
                                      <w:sz w:val="18"/>
                                      <w:szCs w:val="18"/>
                                      <w:lang w:eastAsia="en-GB"/>
                                    </w:rPr>
                                    <w:t>Power class 1</w:t>
                                  </w:r>
                                </w:p>
                                <w:p w14:paraId="075D7F51"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8C6AEE" w:rsidRDefault="008C6AE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8C6AEE" w:rsidRDefault="008C6AE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8C6AEE" w:rsidRDefault="008C6AEE">
                                  <w:pPr>
                                    <w:spacing w:after="0"/>
                                    <w:jc w:val="center"/>
                                    <w:rPr>
                                      <w:rFonts w:eastAsia="Malgun Gothic"/>
                                      <w:sz w:val="18"/>
                                      <w:szCs w:val="18"/>
                                      <w:lang w:eastAsia="en-GB"/>
                                    </w:rPr>
                                  </w:pPr>
                                  <w:r>
                                    <w:rPr>
                                      <w:rFonts w:eastAsia="Malgun Gothic"/>
                                      <w:sz w:val="18"/>
                                      <w:szCs w:val="18"/>
                                      <w:lang w:eastAsia="en-GB"/>
                                    </w:rPr>
                                    <w:t>55</w:t>
                                  </w:r>
                                </w:p>
                              </w:tc>
                            </w:tr>
                            <w:tr w:rsidR="008C6AEE" w14:paraId="3CA58DD5" w14:textId="77777777">
                              <w:trPr>
                                <w:trHeight w:val="288"/>
                                <w:jc w:val="center"/>
                              </w:trPr>
                              <w:tc>
                                <w:tcPr>
                                  <w:tcW w:w="2592" w:type="dxa"/>
                                  <w:vMerge/>
                                  <w:tcBorders>
                                    <w:left w:val="nil"/>
                                    <w:bottom w:val="single" w:sz="12" w:space="0" w:color="auto"/>
                                  </w:tcBorders>
                                  <w:vAlign w:val="center"/>
                                </w:tcPr>
                                <w:p w14:paraId="7B1F4B14" w14:textId="77777777" w:rsidR="008C6AEE" w:rsidRDefault="008C6AEE">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8C6AEE" w:rsidRDefault="008C6AE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8C6AEE" w:rsidRDefault="008C6AEE">
                                  <w:pPr>
                                    <w:spacing w:after="0"/>
                                    <w:jc w:val="center"/>
                                    <w:rPr>
                                      <w:rFonts w:eastAsia="Malgun Gothic"/>
                                      <w:sz w:val="18"/>
                                      <w:szCs w:val="18"/>
                                      <w:lang w:eastAsia="en-GB"/>
                                    </w:rPr>
                                  </w:pPr>
                                </w:p>
                              </w:tc>
                            </w:tr>
                            <w:tr w:rsidR="008C6AEE" w14:paraId="41CBD996" w14:textId="77777777">
                              <w:trPr>
                                <w:trHeight w:val="432"/>
                                <w:jc w:val="center"/>
                              </w:trPr>
                              <w:tc>
                                <w:tcPr>
                                  <w:tcW w:w="2592" w:type="dxa"/>
                                  <w:tcBorders>
                                    <w:left w:val="nil"/>
                                    <w:bottom w:val="single" w:sz="12" w:space="0" w:color="auto"/>
                                  </w:tcBorders>
                                  <w:vAlign w:val="center"/>
                                </w:tcPr>
                                <w:p w14:paraId="363EE8DD" w14:textId="77777777" w:rsidR="008C6AEE" w:rsidRDefault="008C6AEE">
                                  <w:pPr>
                                    <w:spacing w:after="40"/>
                                    <w:rPr>
                                      <w:rFonts w:eastAsia="Malgun Gothic"/>
                                      <w:sz w:val="18"/>
                                      <w:szCs w:val="18"/>
                                      <w:lang w:eastAsia="en-GB"/>
                                    </w:rPr>
                                  </w:pPr>
                                  <w:r>
                                    <w:rPr>
                                      <w:rFonts w:eastAsia="Malgun Gothic"/>
                                      <w:sz w:val="18"/>
                                      <w:szCs w:val="18"/>
                                      <w:lang w:eastAsia="en-GB"/>
                                    </w:rPr>
                                    <w:t>Power class 2</w:t>
                                  </w:r>
                                </w:p>
                                <w:p w14:paraId="267840E0" w14:textId="77777777" w:rsidR="008C6AEE" w:rsidRDefault="008C6AE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8C6AEE" w:rsidRDefault="008C6AE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8C6AEE" w:rsidRDefault="008C6AEE">
                                  <w:pPr>
                                    <w:spacing w:after="40"/>
                                    <w:rPr>
                                      <w:rFonts w:eastAsia="Malgun Gothic"/>
                                      <w:sz w:val="18"/>
                                      <w:szCs w:val="18"/>
                                      <w:lang w:eastAsia="en-GB"/>
                                    </w:rPr>
                                  </w:pPr>
                                  <w:r>
                                    <w:rPr>
                                      <w:rFonts w:eastAsia="Malgun Gothic"/>
                                      <w:sz w:val="18"/>
                                      <w:szCs w:val="18"/>
                                      <w:lang w:eastAsia="en-GB"/>
                                    </w:rPr>
                                    <w:t>Power class 3</w:t>
                                  </w:r>
                                </w:p>
                                <w:p w14:paraId="42D4E8A2" w14:textId="77777777" w:rsidR="008C6AEE" w:rsidRDefault="008C6AE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8C6AEE" w:rsidRDefault="008C6AE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6F905842" w14:textId="77777777">
                              <w:trPr>
                                <w:trHeight w:val="288"/>
                                <w:jc w:val="center"/>
                              </w:trPr>
                              <w:tc>
                                <w:tcPr>
                                  <w:tcW w:w="2592" w:type="dxa"/>
                                  <w:vMerge/>
                                  <w:tcBorders>
                                    <w:left w:val="nil"/>
                                  </w:tcBorders>
                                  <w:vAlign w:val="center"/>
                                </w:tcPr>
                                <w:p w14:paraId="4BF9021D" w14:textId="77777777" w:rsidR="008C6AEE" w:rsidRDefault="008C6AEE">
                                  <w:pPr>
                                    <w:spacing w:after="0"/>
                                    <w:rPr>
                                      <w:rFonts w:eastAsia="Malgun Gothic"/>
                                      <w:sz w:val="18"/>
                                      <w:szCs w:val="18"/>
                                      <w:lang w:eastAsia="en-GB"/>
                                    </w:rPr>
                                  </w:pPr>
                                </w:p>
                              </w:tc>
                              <w:tc>
                                <w:tcPr>
                                  <w:tcW w:w="1440" w:type="dxa"/>
                                  <w:vMerge/>
                                </w:tcPr>
                                <w:p w14:paraId="2AD3015B" w14:textId="77777777" w:rsidR="008C6AEE" w:rsidRDefault="008C6AEE">
                                  <w:pPr>
                                    <w:spacing w:after="0"/>
                                    <w:rPr>
                                      <w:rFonts w:eastAsia="Malgun Gothic"/>
                                      <w:sz w:val="18"/>
                                      <w:szCs w:val="18"/>
                                      <w:lang w:eastAsia="en-GB"/>
                                    </w:rPr>
                                  </w:pPr>
                                </w:p>
                              </w:tc>
                              <w:tc>
                                <w:tcPr>
                                  <w:tcW w:w="1584" w:type="dxa"/>
                                  <w:vAlign w:val="center"/>
                                </w:tcPr>
                                <w:p w14:paraId="7BE7CC55"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8C6AEE" w:rsidRDefault="008C6AE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8C6AEE" w:rsidRDefault="008C6AEE">
                                  <w:pPr>
                                    <w:spacing w:after="0"/>
                                    <w:jc w:val="center"/>
                                    <w:rPr>
                                      <w:rFonts w:eastAsia="Malgun Gothic"/>
                                      <w:sz w:val="18"/>
                                      <w:szCs w:val="18"/>
                                      <w:lang w:eastAsia="en-GB"/>
                                    </w:rPr>
                                  </w:pPr>
                                </w:p>
                              </w:tc>
                            </w:tr>
                            <w:tr w:rsidR="008C6AEE" w14:paraId="4E5F3C39" w14:textId="77777777">
                              <w:trPr>
                                <w:trHeight w:val="288"/>
                                <w:jc w:val="center"/>
                              </w:trPr>
                              <w:tc>
                                <w:tcPr>
                                  <w:tcW w:w="2592" w:type="dxa"/>
                                  <w:vMerge/>
                                  <w:tcBorders>
                                    <w:left w:val="nil"/>
                                  </w:tcBorders>
                                  <w:vAlign w:val="center"/>
                                </w:tcPr>
                                <w:p w14:paraId="0F96E194" w14:textId="77777777" w:rsidR="008C6AEE" w:rsidRDefault="008C6AEE">
                                  <w:pPr>
                                    <w:spacing w:after="0"/>
                                    <w:rPr>
                                      <w:rFonts w:eastAsia="Malgun Gothic"/>
                                      <w:sz w:val="18"/>
                                      <w:szCs w:val="18"/>
                                      <w:lang w:eastAsia="en-GB"/>
                                    </w:rPr>
                                  </w:pPr>
                                </w:p>
                              </w:tc>
                              <w:tc>
                                <w:tcPr>
                                  <w:tcW w:w="1440" w:type="dxa"/>
                                  <w:vMerge/>
                                </w:tcPr>
                                <w:p w14:paraId="2A589926" w14:textId="77777777" w:rsidR="008C6AEE" w:rsidRDefault="008C6AEE">
                                  <w:pPr>
                                    <w:spacing w:after="0"/>
                                    <w:rPr>
                                      <w:rFonts w:eastAsia="Malgun Gothic"/>
                                      <w:sz w:val="18"/>
                                      <w:szCs w:val="18"/>
                                      <w:lang w:eastAsia="en-GB"/>
                                    </w:rPr>
                                  </w:pPr>
                                </w:p>
                              </w:tc>
                              <w:tc>
                                <w:tcPr>
                                  <w:tcW w:w="1584" w:type="dxa"/>
                                  <w:vAlign w:val="center"/>
                                </w:tcPr>
                                <w:p w14:paraId="23F80AFE" w14:textId="77777777" w:rsidR="008C6AEE" w:rsidRDefault="008C6AE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8C6AEE" w:rsidRDefault="008C6AE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8C6AEE" w:rsidRDefault="008C6AEE">
                                  <w:pPr>
                                    <w:spacing w:after="0"/>
                                    <w:jc w:val="center"/>
                                    <w:rPr>
                                      <w:rFonts w:eastAsia="Malgun Gothic"/>
                                      <w:sz w:val="18"/>
                                      <w:szCs w:val="18"/>
                                      <w:lang w:eastAsia="en-GB"/>
                                    </w:rPr>
                                  </w:pPr>
                                </w:p>
                              </w:tc>
                            </w:tr>
                            <w:tr w:rsidR="008C6AEE" w14:paraId="365D67D9" w14:textId="77777777">
                              <w:trPr>
                                <w:trHeight w:val="288"/>
                                <w:jc w:val="center"/>
                              </w:trPr>
                              <w:tc>
                                <w:tcPr>
                                  <w:tcW w:w="2592" w:type="dxa"/>
                                  <w:vMerge/>
                                  <w:tcBorders>
                                    <w:left w:val="nil"/>
                                    <w:bottom w:val="single" w:sz="12" w:space="0" w:color="auto"/>
                                  </w:tcBorders>
                                  <w:vAlign w:val="center"/>
                                </w:tcPr>
                                <w:p w14:paraId="369636C4"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3BBFD1CC"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8C6AEE" w:rsidRDefault="008C6AE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8C6AEE" w:rsidRDefault="008C6AE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8C6AEE" w:rsidRDefault="008C6AEE">
                                  <w:pPr>
                                    <w:spacing w:after="0"/>
                                    <w:jc w:val="center"/>
                                    <w:rPr>
                                      <w:rFonts w:eastAsia="Malgun Gothic"/>
                                      <w:sz w:val="18"/>
                                      <w:szCs w:val="18"/>
                                      <w:lang w:eastAsia="en-GB"/>
                                    </w:rPr>
                                  </w:pPr>
                                </w:p>
                              </w:tc>
                            </w:tr>
                            <w:tr w:rsidR="008C6AEE"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8C6AEE" w:rsidRDefault="008C6AEE">
                                  <w:pPr>
                                    <w:spacing w:after="40"/>
                                    <w:rPr>
                                      <w:rFonts w:eastAsia="Malgun Gothic"/>
                                      <w:sz w:val="18"/>
                                      <w:szCs w:val="18"/>
                                      <w:lang w:eastAsia="en-GB"/>
                                    </w:rPr>
                                  </w:pPr>
                                  <w:r>
                                    <w:rPr>
                                      <w:rFonts w:eastAsia="Malgun Gothic"/>
                                      <w:sz w:val="18"/>
                                      <w:szCs w:val="18"/>
                                      <w:lang w:eastAsia="en-GB"/>
                                    </w:rPr>
                                    <w:t>Power class 4</w:t>
                                  </w:r>
                                </w:p>
                                <w:p w14:paraId="35526D82" w14:textId="77777777" w:rsidR="008C6AEE" w:rsidRDefault="008C6AE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8C6AEE" w:rsidRDefault="008C6AE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040215F0" w14:textId="77777777">
                              <w:trPr>
                                <w:trHeight w:val="288"/>
                                <w:jc w:val="center"/>
                              </w:trPr>
                              <w:tc>
                                <w:tcPr>
                                  <w:tcW w:w="2592" w:type="dxa"/>
                                  <w:vMerge/>
                                  <w:tcBorders>
                                    <w:left w:val="nil"/>
                                    <w:bottom w:val="single" w:sz="12" w:space="0" w:color="auto"/>
                                  </w:tcBorders>
                                  <w:vAlign w:val="center"/>
                                </w:tcPr>
                                <w:p w14:paraId="3FF16815"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2B32C107"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8C6AEE" w:rsidRDefault="008C6AE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8C6AEE" w:rsidRDefault="008C6AEE">
                                  <w:pPr>
                                    <w:spacing w:after="0"/>
                                    <w:jc w:val="center"/>
                                    <w:rPr>
                                      <w:rFonts w:eastAsia="Malgun Gothic"/>
                                      <w:sz w:val="18"/>
                                      <w:szCs w:val="18"/>
                                      <w:lang w:eastAsia="en-GB"/>
                                    </w:rPr>
                                  </w:pPr>
                                </w:p>
                              </w:tc>
                            </w:tr>
                            <w:tr w:rsidR="008C6AEE"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8C6AEE" w:rsidRDefault="008C6AEE">
                                  <w:pPr>
                                    <w:spacing w:after="40"/>
                                    <w:rPr>
                                      <w:rFonts w:eastAsia="Malgun Gothic"/>
                                      <w:sz w:val="18"/>
                                      <w:szCs w:val="18"/>
                                      <w:lang w:eastAsia="en-GB"/>
                                    </w:rPr>
                                  </w:pPr>
                                  <w:r>
                                    <w:rPr>
                                      <w:rFonts w:eastAsia="Malgun Gothic"/>
                                      <w:sz w:val="18"/>
                                      <w:szCs w:val="18"/>
                                      <w:lang w:eastAsia="en-GB"/>
                                    </w:rPr>
                                    <w:t>Power class 5</w:t>
                                  </w:r>
                                </w:p>
                                <w:p w14:paraId="0E3975AF"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8C6AEE" w:rsidRDefault="008C6AE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8C6AEE" w:rsidRDefault="008C6AE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4154F909" w14:textId="77777777">
                              <w:trPr>
                                <w:trHeight w:val="288"/>
                                <w:jc w:val="center"/>
                              </w:trPr>
                              <w:tc>
                                <w:tcPr>
                                  <w:tcW w:w="2592" w:type="dxa"/>
                                  <w:vMerge/>
                                  <w:tcBorders>
                                    <w:left w:val="nil"/>
                                    <w:bottom w:val="single" w:sz="12" w:space="0" w:color="auto"/>
                                  </w:tcBorders>
                                  <w:vAlign w:val="center"/>
                                </w:tcPr>
                                <w:p w14:paraId="3A4C140B" w14:textId="77777777" w:rsidR="008C6AEE" w:rsidRDefault="008C6AEE">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8C6AEE" w:rsidRDefault="008C6AE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8C6AEE" w:rsidRDefault="008C6AE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8C6AEE" w:rsidRDefault="008C6AEE">
                                  <w:pPr>
                                    <w:spacing w:after="0"/>
                                    <w:jc w:val="center"/>
                                    <w:rPr>
                                      <w:rFonts w:eastAsia="Malgun Gothic"/>
                                      <w:sz w:val="18"/>
                                      <w:szCs w:val="18"/>
                                      <w:lang w:eastAsia="en-GB"/>
                                    </w:rPr>
                                  </w:pPr>
                                </w:p>
                              </w:tc>
                            </w:tr>
                          </w:tbl>
                          <w:p w14:paraId="73E2A722" w14:textId="77777777" w:rsidR="008C6AEE" w:rsidRDefault="008C6AEE">
                            <w:pPr>
                              <w:spacing w:after="0" w:line="240" w:lineRule="auto"/>
                              <w:rPr>
                                <w:rFonts w:eastAsia="Malgun Gothic"/>
                                <w:sz w:val="10"/>
                                <w:szCs w:val="10"/>
                                <w:lang w:eastAsia="en-GB"/>
                              </w:rPr>
                            </w:pPr>
                          </w:p>
                          <w:p w14:paraId="5932AD86" w14:textId="77777777" w:rsidR="008C6AEE" w:rsidRDefault="008C6AE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8C6AEE" w:rsidRDefault="008C6AE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8C6AEE" w:rsidRDefault="008C6AEE">
                            <w:pPr>
                              <w:spacing w:after="60" w:line="240" w:lineRule="auto"/>
                              <w:rPr>
                                <w:rFonts w:eastAsia="Malgun Gothic"/>
                                <w:lang w:eastAsia="en-GB"/>
                              </w:rPr>
                            </w:pPr>
                          </w:p>
                          <w:p w14:paraId="379E4BA7" w14:textId="77777777" w:rsidR="008C6AEE" w:rsidRDefault="008C6AE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8C6AEE" w:rsidRDefault="008C6AEE"/>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8C6AEE" w:rsidRDefault="008C6AEE">
                      <w:pPr>
                        <w:spacing w:before="120" w:after="60"/>
                        <w:rPr>
                          <w:rFonts w:eastAsia="Malgun Gothic"/>
                          <w:b/>
                          <w:bCs/>
                          <w:lang w:eastAsia="en-GB"/>
                        </w:rPr>
                      </w:pPr>
                      <w:r>
                        <w:rPr>
                          <w:rFonts w:eastAsia="Malgun Gothic"/>
                          <w:b/>
                          <w:bCs/>
                          <w:lang w:eastAsia="en-GB"/>
                        </w:rPr>
                        <w:t>Answer</w:t>
                      </w:r>
                    </w:p>
                    <w:p w14:paraId="769A9222" w14:textId="77777777" w:rsidR="008C6AEE" w:rsidRDefault="008C6AE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8C6AEE" w:rsidRDefault="008C6AEE">
                      <w:pPr>
                        <w:spacing w:after="0" w:line="240" w:lineRule="auto"/>
                        <w:rPr>
                          <w:rFonts w:eastAsia="Malgun Gothic"/>
                          <w:lang w:eastAsia="en-GB"/>
                        </w:rPr>
                      </w:pPr>
                    </w:p>
                    <w:p w14:paraId="4B93B186" w14:textId="77777777" w:rsidR="008C6AEE" w:rsidRDefault="008C6AE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w:t>
                      </w:r>
                      <w:proofErr w:type="spellStart"/>
                      <w:r>
                        <w:rPr>
                          <w:rFonts w:eastAsia="Times New Roman"/>
                          <w:iCs/>
                          <w:lang w:eastAsia="en-GB"/>
                        </w:rPr>
                        <w:t>dBm</w:t>
                      </w:r>
                      <w:proofErr w:type="spellEnd"/>
                      <w:r>
                        <w:rPr>
                          <w:rFonts w:eastAsia="Times New Roman"/>
                          <w:iCs/>
                          <w:lang w:eastAsia="en-GB"/>
                        </w:rPr>
                        <w:t xml:space="preserve">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8C6AEE" w:rsidRDefault="008C6AEE">
                      <w:pPr>
                        <w:spacing w:after="0" w:line="240" w:lineRule="auto"/>
                        <w:rPr>
                          <w:rFonts w:eastAsia="Malgun Gothic"/>
                          <w:lang w:eastAsia="en-GB"/>
                        </w:rPr>
                      </w:pPr>
                    </w:p>
                    <w:p w14:paraId="4722A51A" w14:textId="77777777" w:rsidR="008C6AEE" w:rsidRDefault="008C6AE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8C6AEE" w:rsidRDefault="008C6AEE">
                      <w:pPr>
                        <w:spacing w:after="120" w:line="240" w:lineRule="auto"/>
                        <w:rPr>
                          <w:rFonts w:eastAsia="Malgun Gothic"/>
                          <w:lang w:eastAsia="en-GB"/>
                        </w:rPr>
                      </w:pPr>
                    </w:p>
                    <w:p w14:paraId="779C9A64" w14:textId="77777777" w:rsidR="008C6AEE" w:rsidRDefault="008C6AE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8C6AEE" w14:paraId="6E9AF3B8" w14:textId="77777777">
                        <w:trPr>
                          <w:trHeight w:val="576"/>
                          <w:jc w:val="center"/>
                        </w:trPr>
                        <w:tc>
                          <w:tcPr>
                            <w:tcW w:w="2592" w:type="dxa"/>
                            <w:tcBorders>
                              <w:top w:val="double" w:sz="12" w:space="0" w:color="auto"/>
                              <w:left w:val="nil"/>
                            </w:tcBorders>
                            <w:vAlign w:val="center"/>
                          </w:tcPr>
                          <w:p w14:paraId="4DDBF712" w14:textId="77777777" w:rsidR="008C6AEE" w:rsidRDefault="008C6AE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tcBorders>
                            <w:vAlign w:val="center"/>
                          </w:tcPr>
                          <w:p w14:paraId="0E2D4544"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right w:val="nil"/>
                            </w:tcBorders>
                            <w:vAlign w:val="center"/>
                          </w:tcPr>
                          <w:p w14:paraId="5C67A81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r>
                      <w:tr w:rsidR="008C6AEE" w14:paraId="7382C728" w14:textId="77777777">
                        <w:trPr>
                          <w:trHeight w:val="288"/>
                          <w:jc w:val="center"/>
                        </w:trPr>
                        <w:tc>
                          <w:tcPr>
                            <w:tcW w:w="2592" w:type="dxa"/>
                            <w:vMerge w:val="restart"/>
                            <w:tcBorders>
                              <w:left w:val="nil"/>
                            </w:tcBorders>
                            <w:vAlign w:val="center"/>
                          </w:tcPr>
                          <w:p w14:paraId="4984D147" w14:textId="77777777" w:rsidR="008C6AEE" w:rsidRDefault="008C6AEE">
                            <w:pPr>
                              <w:spacing w:after="40"/>
                              <w:rPr>
                                <w:rFonts w:eastAsia="Malgun Gothic"/>
                                <w:sz w:val="18"/>
                                <w:szCs w:val="18"/>
                                <w:lang w:eastAsia="en-GB"/>
                              </w:rPr>
                            </w:pPr>
                            <w:r>
                              <w:rPr>
                                <w:rFonts w:eastAsia="Malgun Gothic"/>
                                <w:sz w:val="18"/>
                                <w:szCs w:val="18"/>
                                <w:lang w:eastAsia="en-GB"/>
                              </w:rPr>
                              <w:t>Power class 1</w:t>
                            </w:r>
                          </w:p>
                          <w:p w14:paraId="075D7F51"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8C6AEE" w:rsidRDefault="008C6AE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8C6AEE" w:rsidRDefault="008C6AE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8C6AEE" w:rsidRDefault="008C6AEE">
                            <w:pPr>
                              <w:spacing w:after="0"/>
                              <w:jc w:val="center"/>
                              <w:rPr>
                                <w:rFonts w:eastAsia="Malgun Gothic"/>
                                <w:sz w:val="18"/>
                                <w:szCs w:val="18"/>
                                <w:lang w:eastAsia="en-GB"/>
                              </w:rPr>
                            </w:pPr>
                            <w:r>
                              <w:rPr>
                                <w:rFonts w:eastAsia="Malgun Gothic"/>
                                <w:sz w:val="18"/>
                                <w:szCs w:val="18"/>
                                <w:lang w:eastAsia="en-GB"/>
                              </w:rPr>
                              <w:t>55</w:t>
                            </w:r>
                          </w:p>
                        </w:tc>
                      </w:tr>
                      <w:tr w:rsidR="008C6AEE" w14:paraId="3CA58DD5" w14:textId="77777777">
                        <w:trPr>
                          <w:trHeight w:val="288"/>
                          <w:jc w:val="center"/>
                        </w:trPr>
                        <w:tc>
                          <w:tcPr>
                            <w:tcW w:w="2592" w:type="dxa"/>
                            <w:vMerge/>
                            <w:tcBorders>
                              <w:left w:val="nil"/>
                              <w:bottom w:val="single" w:sz="12" w:space="0" w:color="auto"/>
                            </w:tcBorders>
                            <w:vAlign w:val="center"/>
                          </w:tcPr>
                          <w:p w14:paraId="7B1F4B14" w14:textId="77777777" w:rsidR="008C6AEE" w:rsidRDefault="008C6AEE">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8C6AEE" w:rsidRDefault="008C6AE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8C6AEE" w:rsidRDefault="008C6AEE">
                            <w:pPr>
                              <w:spacing w:after="0"/>
                              <w:jc w:val="center"/>
                              <w:rPr>
                                <w:rFonts w:eastAsia="Malgun Gothic"/>
                                <w:sz w:val="18"/>
                                <w:szCs w:val="18"/>
                                <w:lang w:eastAsia="en-GB"/>
                              </w:rPr>
                            </w:pPr>
                          </w:p>
                        </w:tc>
                      </w:tr>
                      <w:tr w:rsidR="008C6AEE" w14:paraId="41CBD996" w14:textId="77777777">
                        <w:trPr>
                          <w:trHeight w:val="432"/>
                          <w:jc w:val="center"/>
                        </w:trPr>
                        <w:tc>
                          <w:tcPr>
                            <w:tcW w:w="2592" w:type="dxa"/>
                            <w:tcBorders>
                              <w:left w:val="nil"/>
                              <w:bottom w:val="single" w:sz="12" w:space="0" w:color="auto"/>
                            </w:tcBorders>
                            <w:vAlign w:val="center"/>
                          </w:tcPr>
                          <w:p w14:paraId="363EE8DD" w14:textId="77777777" w:rsidR="008C6AEE" w:rsidRDefault="008C6AEE">
                            <w:pPr>
                              <w:spacing w:after="40"/>
                              <w:rPr>
                                <w:rFonts w:eastAsia="Malgun Gothic"/>
                                <w:sz w:val="18"/>
                                <w:szCs w:val="18"/>
                                <w:lang w:eastAsia="en-GB"/>
                              </w:rPr>
                            </w:pPr>
                            <w:r>
                              <w:rPr>
                                <w:rFonts w:eastAsia="Malgun Gothic"/>
                                <w:sz w:val="18"/>
                                <w:szCs w:val="18"/>
                                <w:lang w:eastAsia="en-GB"/>
                              </w:rPr>
                              <w:t>Power class 2</w:t>
                            </w:r>
                          </w:p>
                          <w:p w14:paraId="267840E0" w14:textId="77777777" w:rsidR="008C6AEE" w:rsidRDefault="008C6AE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8C6AEE" w:rsidRDefault="008C6AE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8C6AEE" w:rsidRDefault="008C6AEE">
                            <w:pPr>
                              <w:spacing w:after="40"/>
                              <w:rPr>
                                <w:rFonts w:eastAsia="Malgun Gothic"/>
                                <w:sz w:val="18"/>
                                <w:szCs w:val="18"/>
                                <w:lang w:eastAsia="en-GB"/>
                              </w:rPr>
                            </w:pPr>
                            <w:r>
                              <w:rPr>
                                <w:rFonts w:eastAsia="Malgun Gothic"/>
                                <w:sz w:val="18"/>
                                <w:szCs w:val="18"/>
                                <w:lang w:eastAsia="en-GB"/>
                              </w:rPr>
                              <w:t>Power class 3</w:t>
                            </w:r>
                          </w:p>
                          <w:p w14:paraId="42D4E8A2" w14:textId="77777777" w:rsidR="008C6AEE" w:rsidRDefault="008C6AE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8C6AEE" w:rsidRDefault="008C6AE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6F905842" w14:textId="77777777">
                        <w:trPr>
                          <w:trHeight w:val="288"/>
                          <w:jc w:val="center"/>
                        </w:trPr>
                        <w:tc>
                          <w:tcPr>
                            <w:tcW w:w="2592" w:type="dxa"/>
                            <w:vMerge/>
                            <w:tcBorders>
                              <w:left w:val="nil"/>
                            </w:tcBorders>
                            <w:vAlign w:val="center"/>
                          </w:tcPr>
                          <w:p w14:paraId="4BF9021D" w14:textId="77777777" w:rsidR="008C6AEE" w:rsidRDefault="008C6AEE">
                            <w:pPr>
                              <w:spacing w:after="0"/>
                              <w:rPr>
                                <w:rFonts w:eastAsia="Malgun Gothic"/>
                                <w:sz w:val="18"/>
                                <w:szCs w:val="18"/>
                                <w:lang w:eastAsia="en-GB"/>
                              </w:rPr>
                            </w:pPr>
                          </w:p>
                        </w:tc>
                        <w:tc>
                          <w:tcPr>
                            <w:tcW w:w="1440" w:type="dxa"/>
                            <w:vMerge/>
                          </w:tcPr>
                          <w:p w14:paraId="2AD3015B" w14:textId="77777777" w:rsidR="008C6AEE" w:rsidRDefault="008C6AEE">
                            <w:pPr>
                              <w:spacing w:after="0"/>
                              <w:rPr>
                                <w:rFonts w:eastAsia="Malgun Gothic"/>
                                <w:sz w:val="18"/>
                                <w:szCs w:val="18"/>
                                <w:lang w:eastAsia="en-GB"/>
                              </w:rPr>
                            </w:pPr>
                          </w:p>
                        </w:tc>
                        <w:tc>
                          <w:tcPr>
                            <w:tcW w:w="1584" w:type="dxa"/>
                            <w:vAlign w:val="center"/>
                          </w:tcPr>
                          <w:p w14:paraId="7BE7CC55"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8C6AEE" w:rsidRDefault="008C6AE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8C6AEE" w:rsidRDefault="008C6AEE">
                            <w:pPr>
                              <w:spacing w:after="0"/>
                              <w:jc w:val="center"/>
                              <w:rPr>
                                <w:rFonts w:eastAsia="Malgun Gothic"/>
                                <w:sz w:val="18"/>
                                <w:szCs w:val="18"/>
                                <w:lang w:eastAsia="en-GB"/>
                              </w:rPr>
                            </w:pPr>
                          </w:p>
                        </w:tc>
                      </w:tr>
                      <w:tr w:rsidR="008C6AEE" w14:paraId="4E5F3C39" w14:textId="77777777">
                        <w:trPr>
                          <w:trHeight w:val="288"/>
                          <w:jc w:val="center"/>
                        </w:trPr>
                        <w:tc>
                          <w:tcPr>
                            <w:tcW w:w="2592" w:type="dxa"/>
                            <w:vMerge/>
                            <w:tcBorders>
                              <w:left w:val="nil"/>
                            </w:tcBorders>
                            <w:vAlign w:val="center"/>
                          </w:tcPr>
                          <w:p w14:paraId="0F96E194" w14:textId="77777777" w:rsidR="008C6AEE" w:rsidRDefault="008C6AEE">
                            <w:pPr>
                              <w:spacing w:after="0"/>
                              <w:rPr>
                                <w:rFonts w:eastAsia="Malgun Gothic"/>
                                <w:sz w:val="18"/>
                                <w:szCs w:val="18"/>
                                <w:lang w:eastAsia="en-GB"/>
                              </w:rPr>
                            </w:pPr>
                          </w:p>
                        </w:tc>
                        <w:tc>
                          <w:tcPr>
                            <w:tcW w:w="1440" w:type="dxa"/>
                            <w:vMerge/>
                          </w:tcPr>
                          <w:p w14:paraId="2A589926" w14:textId="77777777" w:rsidR="008C6AEE" w:rsidRDefault="008C6AEE">
                            <w:pPr>
                              <w:spacing w:after="0"/>
                              <w:rPr>
                                <w:rFonts w:eastAsia="Malgun Gothic"/>
                                <w:sz w:val="18"/>
                                <w:szCs w:val="18"/>
                                <w:lang w:eastAsia="en-GB"/>
                              </w:rPr>
                            </w:pPr>
                          </w:p>
                        </w:tc>
                        <w:tc>
                          <w:tcPr>
                            <w:tcW w:w="1584" w:type="dxa"/>
                            <w:vAlign w:val="center"/>
                          </w:tcPr>
                          <w:p w14:paraId="23F80AFE" w14:textId="77777777" w:rsidR="008C6AEE" w:rsidRDefault="008C6AE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8C6AEE" w:rsidRDefault="008C6AE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8C6AEE" w:rsidRDefault="008C6AEE">
                            <w:pPr>
                              <w:spacing w:after="0"/>
                              <w:jc w:val="center"/>
                              <w:rPr>
                                <w:rFonts w:eastAsia="Malgun Gothic"/>
                                <w:sz w:val="18"/>
                                <w:szCs w:val="18"/>
                                <w:lang w:eastAsia="en-GB"/>
                              </w:rPr>
                            </w:pPr>
                          </w:p>
                        </w:tc>
                      </w:tr>
                      <w:tr w:rsidR="008C6AEE" w14:paraId="365D67D9" w14:textId="77777777">
                        <w:trPr>
                          <w:trHeight w:val="288"/>
                          <w:jc w:val="center"/>
                        </w:trPr>
                        <w:tc>
                          <w:tcPr>
                            <w:tcW w:w="2592" w:type="dxa"/>
                            <w:vMerge/>
                            <w:tcBorders>
                              <w:left w:val="nil"/>
                              <w:bottom w:val="single" w:sz="12" w:space="0" w:color="auto"/>
                            </w:tcBorders>
                            <w:vAlign w:val="center"/>
                          </w:tcPr>
                          <w:p w14:paraId="369636C4"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3BBFD1CC"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8C6AEE" w:rsidRDefault="008C6AE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8C6AEE" w:rsidRDefault="008C6AE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8C6AEE" w:rsidRDefault="008C6AEE">
                            <w:pPr>
                              <w:spacing w:after="0"/>
                              <w:jc w:val="center"/>
                              <w:rPr>
                                <w:rFonts w:eastAsia="Malgun Gothic"/>
                                <w:sz w:val="18"/>
                                <w:szCs w:val="18"/>
                                <w:lang w:eastAsia="en-GB"/>
                              </w:rPr>
                            </w:pPr>
                          </w:p>
                        </w:tc>
                      </w:tr>
                      <w:tr w:rsidR="008C6AEE"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8C6AEE" w:rsidRDefault="008C6AEE">
                            <w:pPr>
                              <w:spacing w:after="40"/>
                              <w:rPr>
                                <w:rFonts w:eastAsia="Malgun Gothic"/>
                                <w:sz w:val="18"/>
                                <w:szCs w:val="18"/>
                                <w:lang w:eastAsia="en-GB"/>
                              </w:rPr>
                            </w:pPr>
                            <w:r>
                              <w:rPr>
                                <w:rFonts w:eastAsia="Malgun Gothic"/>
                                <w:sz w:val="18"/>
                                <w:szCs w:val="18"/>
                                <w:lang w:eastAsia="en-GB"/>
                              </w:rPr>
                              <w:t>Power class 4</w:t>
                            </w:r>
                          </w:p>
                          <w:p w14:paraId="35526D82" w14:textId="77777777" w:rsidR="008C6AEE" w:rsidRDefault="008C6AE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8C6AEE" w:rsidRDefault="008C6AE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040215F0" w14:textId="77777777">
                        <w:trPr>
                          <w:trHeight w:val="288"/>
                          <w:jc w:val="center"/>
                        </w:trPr>
                        <w:tc>
                          <w:tcPr>
                            <w:tcW w:w="2592" w:type="dxa"/>
                            <w:vMerge/>
                            <w:tcBorders>
                              <w:left w:val="nil"/>
                              <w:bottom w:val="single" w:sz="12" w:space="0" w:color="auto"/>
                            </w:tcBorders>
                            <w:vAlign w:val="center"/>
                          </w:tcPr>
                          <w:p w14:paraId="3FF16815"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2B32C107"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8C6AEE" w:rsidRDefault="008C6AE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8C6AEE" w:rsidRDefault="008C6AEE">
                            <w:pPr>
                              <w:spacing w:after="0"/>
                              <w:jc w:val="center"/>
                              <w:rPr>
                                <w:rFonts w:eastAsia="Malgun Gothic"/>
                                <w:sz w:val="18"/>
                                <w:szCs w:val="18"/>
                                <w:lang w:eastAsia="en-GB"/>
                              </w:rPr>
                            </w:pPr>
                          </w:p>
                        </w:tc>
                      </w:tr>
                      <w:tr w:rsidR="008C6AEE"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8C6AEE" w:rsidRDefault="008C6AEE">
                            <w:pPr>
                              <w:spacing w:after="40"/>
                              <w:rPr>
                                <w:rFonts w:eastAsia="Malgun Gothic"/>
                                <w:sz w:val="18"/>
                                <w:szCs w:val="18"/>
                                <w:lang w:eastAsia="en-GB"/>
                              </w:rPr>
                            </w:pPr>
                            <w:r>
                              <w:rPr>
                                <w:rFonts w:eastAsia="Malgun Gothic"/>
                                <w:sz w:val="18"/>
                                <w:szCs w:val="18"/>
                                <w:lang w:eastAsia="en-GB"/>
                              </w:rPr>
                              <w:t>Power class 5</w:t>
                            </w:r>
                          </w:p>
                          <w:p w14:paraId="0E3975AF"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8C6AEE" w:rsidRDefault="008C6AE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8C6AEE" w:rsidRDefault="008C6AE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4154F909" w14:textId="77777777">
                        <w:trPr>
                          <w:trHeight w:val="288"/>
                          <w:jc w:val="center"/>
                        </w:trPr>
                        <w:tc>
                          <w:tcPr>
                            <w:tcW w:w="2592" w:type="dxa"/>
                            <w:vMerge/>
                            <w:tcBorders>
                              <w:left w:val="nil"/>
                              <w:bottom w:val="single" w:sz="12" w:space="0" w:color="auto"/>
                            </w:tcBorders>
                            <w:vAlign w:val="center"/>
                          </w:tcPr>
                          <w:p w14:paraId="3A4C140B" w14:textId="77777777" w:rsidR="008C6AEE" w:rsidRDefault="008C6AEE">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8C6AEE" w:rsidRDefault="008C6AE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8C6AEE" w:rsidRDefault="008C6AE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8C6AEE" w:rsidRDefault="008C6AEE">
                            <w:pPr>
                              <w:spacing w:after="0"/>
                              <w:jc w:val="center"/>
                              <w:rPr>
                                <w:rFonts w:eastAsia="Malgun Gothic"/>
                                <w:sz w:val="18"/>
                                <w:szCs w:val="18"/>
                                <w:lang w:eastAsia="en-GB"/>
                              </w:rPr>
                            </w:pPr>
                          </w:p>
                        </w:tc>
                      </w:tr>
                    </w:tbl>
                    <w:p w14:paraId="73E2A722" w14:textId="77777777" w:rsidR="008C6AEE" w:rsidRDefault="008C6AEE">
                      <w:pPr>
                        <w:spacing w:after="0" w:line="240" w:lineRule="auto"/>
                        <w:rPr>
                          <w:rFonts w:eastAsia="Malgun Gothic"/>
                          <w:sz w:val="10"/>
                          <w:szCs w:val="10"/>
                          <w:lang w:eastAsia="en-GB"/>
                        </w:rPr>
                      </w:pPr>
                    </w:p>
                    <w:p w14:paraId="5932AD86" w14:textId="77777777" w:rsidR="008C6AEE" w:rsidRDefault="008C6AE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8C6AEE" w:rsidRDefault="008C6AE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8C6AEE" w:rsidRDefault="008C6AEE">
                      <w:pPr>
                        <w:spacing w:after="60" w:line="240" w:lineRule="auto"/>
                        <w:rPr>
                          <w:rFonts w:eastAsia="Malgun Gothic"/>
                          <w:lang w:eastAsia="en-GB"/>
                        </w:rPr>
                      </w:pPr>
                    </w:p>
                    <w:p w14:paraId="379E4BA7" w14:textId="77777777" w:rsidR="008C6AEE" w:rsidRDefault="008C6AE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8C6AEE" w:rsidRDefault="008C6AEE"/>
                  </w:txbxContent>
                </v:textbox>
                <w10:wrap type="topAndBottom" anchorx="margin"/>
              </v:shape>
            </w:pict>
          </mc:Fallback>
        </mc:AlternateContent>
      </w:r>
    </w:p>
    <w:p w14:paraId="04F4EA70" w14:textId="77777777" w:rsidR="00C01785" w:rsidRDefault="00C01785">
      <w:pPr>
        <w:pStyle w:val="BodyText"/>
        <w:spacing w:after="0"/>
      </w:pPr>
    </w:p>
    <w:p w14:paraId="42D27CD1" w14:textId="77777777" w:rsidR="00C01785" w:rsidRDefault="004D6702">
      <w:pPr>
        <w:pStyle w:val="BodyText"/>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BodyText"/>
        <w:spacing w:after="0"/>
      </w:pPr>
    </w:p>
    <w:p w14:paraId="66A12BD1" w14:textId="77777777" w:rsidR="00C01785" w:rsidRDefault="004D6702">
      <w:pPr>
        <w:pStyle w:val="BodyText"/>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C01785" w14:paraId="00BDB3B5" w14:textId="77777777">
        <w:tc>
          <w:tcPr>
            <w:tcW w:w="1525" w:type="dxa"/>
          </w:tcPr>
          <w:p w14:paraId="090655DF"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BodyText"/>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BodyText"/>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BodyText"/>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BodyText"/>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BodyText"/>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BodyText"/>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BodyText"/>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BodyText"/>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w:t>
            </w:r>
            <w:proofErr w:type="spellStart"/>
            <w:r>
              <w:rPr>
                <w:rFonts w:eastAsia="Malgun Gothic"/>
                <w:b/>
                <w:lang w:eastAsia="zh-CN"/>
              </w:rPr>
              <w:t>dBm</w:t>
            </w:r>
            <w:proofErr w:type="spellEnd"/>
            <w:r>
              <w:rPr>
                <w:rFonts w:eastAsia="Malgun Gothic"/>
                <w:b/>
                <w:lang w:eastAsia="zh-CN"/>
              </w:rPr>
              <w:t xml:space="preserve"> min peak EIRP provided by RAN4. </w:t>
            </w:r>
          </w:p>
        </w:tc>
      </w:tr>
      <w:tr w:rsidR="00C01785" w14:paraId="031A9D12" w14:textId="77777777">
        <w:tc>
          <w:tcPr>
            <w:tcW w:w="1525" w:type="dxa"/>
          </w:tcPr>
          <w:p w14:paraId="16849C51" w14:textId="77777777" w:rsidR="00C01785" w:rsidRDefault="004D6702">
            <w:pPr>
              <w:pStyle w:val="BodyText"/>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BodyText"/>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BodyText"/>
      </w:pPr>
    </w:p>
    <w:p w14:paraId="396F7598" w14:textId="77777777" w:rsidR="00C01785" w:rsidRDefault="004D6702">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03FF091C" w14:textId="77777777" w:rsidR="00C01785" w:rsidRDefault="00C01785">
      <w:pPr>
        <w:pStyle w:val="BodyText"/>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RAN4 can confirm the regulatory limits max EIRP and max TRP can be higher than the values quoted in the RAN1 LS (i.e., UE_EIRP = 25 </w:t>
      </w:r>
      <w:proofErr w:type="spellStart"/>
      <w:r>
        <w:rPr>
          <w:rFonts w:ascii="Arial" w:hAnsi="Arial" w:cs="Arial"/>
        </w:rPr>
        <w:t>dBm</w:t>
      </w:r>
      <w:proofErr w:type="spellEnd"/>
      <w:r>
        <w:rPr>
          <w:rFonts w:ascii="Arial" w:hAnsi="Arial" w:cs="Arial"/>
        </w:rPr>
        <w:t xml:space="preserve"> and UE_P = 21 </w:t>
      </w:r>
      <w:proofErr w:type="spellStart"/>
      <w:r>
        <w:rPr>
          <w:rFonts w:ascii="Arial" w:hAnsi="Arial" w:cs="Arial"/>
        </w:rPr>
        <w:t>dBm</w:t>
      </w:r>
      <w:proofErr w:type="spellEnd"/>
      <w:r>
        <w:rPr>
          <w:rFonts w:ascii="Arial" w:hAnsi="Arial" w:cs="Arial"/>
        </w:rPr>
        <w:t>),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BodyText"/>
        <w:spacing w:after="0"/>
        <w:ind w:left="567" w:right="27"/>
        <w:rPr>
          <w:rFonts w:cs="Arial"/>
        </w:rPr>
      </w:pPr>
      <w:r>
        <w:rPr>
          <w:rFonts w:cs="Arial"/>
        </w:rPr>
        <w:t>Maximum transmission power is limited by the minimum of (UE_EIRP-</w:t>
      </w:r>
      <w:proofErr w:type="spellStart"/>
      <w:r>
        <w:rPr>
          <w:rFonts w:cs="Arial"/>
        </w:rPr>
        <w:t>Tx</w:t>
      </w:r>
      <w:proofErr w:type="spellEnd"/>
      <w:r>
        <w:rPr>
          <w:rFonts w:cs="Arial"/>
        </w:rPr>
        <w:t xml:space="preserve"> BF gain) and (UE_P-CM), the transmission power is limited by UE_P rather than UE_EIRP when UE_EIRP is above a threshold, e.g. &gt; 25dBm. As analysed above, UE_P may be slightly larger than 21 </w:t>
      </w:r>
      <w:proofErr w:type="spellStart"/>
      <w:r>
        <w:rPr>
          <w:rFonts w:cs="Arial"/>
        </w:rPr>
        <w:t>dBm</w:t>
      </w:r>
      <w:proofErr w:type="spellEnd"/>
      <w:r>
        <w:rPr>
          <w:rFonts w:cs="Arial"/>
        </w:rPr>
        <w:t>.</w:t>
      </w:r>
    </w:p>
    <w:p w14:paraId="1C7B0012" w14:textId="77777777" w:rsidR="00C01785" w:rsidRDefault="00C01785">
      <w:pPr>
        <w:pStyle w:val="BodyText"/>
        <w:ind w:right="27"/>
      </w:pPr>
    </w:p>
    <w:p w14:paraId="35BE790C" w14:textId="77777777" w:rsidR="00C01785" w:rsidRDefault="004D6702">
      <w:pPr>
        <w:pStyle w:val="BodyText"/>
        <w:ind w:right="27"/>
      </w:pPr>
      <w:r>
        <w:t xml:space="preserve">To add to this, some companies have observed that the required number of RBs scales inversely with the </w:t>
      </w:r>
      <w:proofErr w:type="spellStart"/>
      <w:r>
        <w:t>Tx</w:t>
      </w:r>
      <w:proofErr w:type="spellEnd"/>
      <w:r>
        <w:t xml:space="preserve">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w:t>
      </w:r>
      <w:proofErr w:type="spellStart"/>
      <w:r>
        <w:t>dBm</w:t>
      </w:r>
      <w:proofErr w:type="spellEnd"/>
      <w:r>
        <w:t>, it will most likely be the conducted power UE_P that is the limiting factor, not EIRP.</w:t>
      </w:r>
    </w:p>
    <w:p w14:paraId="67369846" w14:textId="77777777" w:rsidR="00C01785" w:rsidRDefault="004D6702">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BodyText"/>
        <w:ind w:right="27"/>
      </w:pPr>
      <w:r>
        <w:t xml:space="preserve">Hence, the open issue to discuss is whether or not RAN1 should consider a value of UE_P larger than 21 </w:t>
      </w:r>
      <w:proofErr w:type="spellStart"/>
      <w:r>
        <w:t>dBm</w:t>
      </w:r>
      <w:proofErr w:type="spellEnd"/>
      <w:r>
        <w:t xml:space="preserve">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BodyText"/>
        <w:ind w:right="27"/>
      </w:pPr>
      <w:r>
        <w:t>Multiple companies have also pointed out that it is the US regulatory region that requires the largest number of RBs, and the above table assumes this.</w:t>
      </w:r>
    </w:p>
    <w:p w14:paraId="36C62F79" w14:textId="77777777" w:rsidR="00C01785" w:rsidRDefault="004D6702">
      <w:pPr>
        <w:pStyle w:val="BodyText"/>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BodyText"/>
        <w:numPr>
          <w:ilvl w:val="0"/>
          <w:numId w:val="18"/>
        </w:numPr>
        <w:ind w:right="27"/>
      </w:pPr>
      <w:r>
        <w:t>40 / 18 / 8 (Intel, Option 1)</w:t>
      </w:r>
    </w:p>
    <w:p w14:paraId="71A07DEB" w14:textId="77777777" w:rsidR="00C01785" w:rsidRDefault="004D6702">
      <w:pPr>
        <w:pStyle w:val="BodyText"/>
        <w:numPr>
          <w:ilvl w:val="0"/>
          <w:numId w:val="18"/>
        </w:numPr>
        <w:ind w:right="27"/>
      </w:pPr>
      <w:r>
        <w:t>32 / 8 / 4 (OPPO, Huawei)</w:t>
      </w:r>
    </w:p>
    <w:p w14:paraId="350B8AB2" w14:textId="77777777" w:rsidR="00C01785" w:rsidRDefault="004D6702">
      <w:pPr>
        <w:pStyle w:val="BodyText"/>
        <w:numPr>
          <w:ilvl w:val="0"/>
          <w:numId w:val="18"/>
        </w:numPr>
        <w:ind w:right="27"/>
      </w:pPr>
      <w:r>
        <w:t xml:space="preserve">32 </w:t>
      </w:r>
      <w:proofErr w:type="gramStart"/>
      <w:r>
        <w:t>/ ?</w:t>
      </w:r>
      <w:proofErr w:type="gramEnd"/>
      <w:r>
        <w:t xml:space="preserve"> / ? (ZTE)</w:t>
      </w:r>
    </w:p>
    <w:p w14:paraId="16D49EEA" w14:textId="77777777" w:rsidR="00C01785" w:rsidRDefault="004D6702">
      <w:pPr>
        <w:pStyle w:val="BodyText"/>
        <w:numPr>
          <w:ilvl w:val="0"/>
          <w:numId w:val="18"/>
        </w:numPr>
        <w:ind w:right="27"/>
      </w:pPr>
      <w:r>
        <w:t>28 / 7 / 4 (CATT, assuming CM = 2 dB)</w:t>
      </w:r>
    </w:p>
    <w:p w14:paraId="75E13F16" w14:textId="77777777" w:rsidR="00C01785" w:rsidRDefault="004D6702">
      <w:pPr>
        <w:pStyle w:val="BodyText"/>
        <w:numPr>
          <w:ilvl w:val="0"/>
          <w:numId w:val="18"/>
        </w:numPr>
        <w:ind w:right="27"/>
      </w:pPr>
      <w:r>
        <w:t>22 / 6 / 3 (Futurewei)</w:t>
      </w:r>
    </w:p>
    <w:p w14:paraId="5D3E2527" w14:textId="77777777" w:rsidR="00C01785" w:rsidRDefault="004D6702">
      <w:pPr>
        <w:pStyle w:val="BodyText"/>
        <w:numPr>
          <w:ilvl w:val="0"/>
          <w:numId w:val="18"/>
        </w:numPr>
        <w:ind w:right="27"/>
      </w:pPr>
      <w:r>
        <w:t>20 / 12 / 4 (Intel, Option 2)</w:t>
      </w:r>
    </w:p>
    <w:p w14:paraId="3424343E" w14:textId="77777777" w:rsidR="00C01785" w:rsidRDefault="004D6702">
      <w:pPr>
        <w:pStyle w:val="BodyText"/>
        <w:numPr>
          <w:ilvl w:val="0"/>
          <w:numId w:val="18"/>
        </w:numPr>
        <w:ind w:right="27"/>
        <w:rPr>
          <w:color w:val="FF0000"/>
        </w:rPr>
      </w:pPr>
      <w:r>
        <w:rPr>
          <w:color w:val="FF0000"/>
        </w:rPr>
        <w:t>16 / 4 / 2 (LGE)</w:t>
      </w:r>
    </w:p>
    <w:p w14:paraId="6BF4F7A7" w14:textId="77777777" w:rsidR="00C01785" w:rsidRDefault="004D6702">
      <w:pPr>
        <w:pStyle w:val="BodyText"/>
        <w:numPr>
          <w:ilvl w:val="0"/>
          <w:numId w:val="18"/>
        </w:numPr>
        <w:ind w:right="27"/>
      </w:pPr>
      <w:r>
        <w:t xml:space="preserve">16 / 4 </w:t>
      </w:r>
      <w:proofErr w:type="gramStart"/>
      <w:r>
        <w:t>/ ?</w:t>
      </w:r>
      <w:proofErr w:type="gramEnd"/>
      <w:r>
        <w:t xml:space="preserve"> (Nokia)</w:t>
      </w:r>
    </w:p>
    <w:p w14:paraId="2FCDA64C" w14:textId="77777777" w:rsidR="00C01785" w:rsidRDefault="004D6702">
      <w:pPr>
        <w:pStyle w:val="BodyText"/>
        <w:numPr>
          <w:ilvl w:val="0"/>
          <w:numId w:val="18"/>
        </w:numPr>
        <w:ind w:right="27"/>
      </w:pPr>
      <w:r>
        <w:t xml:space="preserve">16 </w:t>
      </w:r>
      <w:proofErr w:type="gramStart"/>
      <w:r>
        <w:t>/ ?</w:t>
      </w:r>
      <w:proofErr w:type="gramEnd"/>
      <w:r>
        <w:t xml:space="preserve"> / ? (Samsung)</w:t>
      </w:r>
    </w:p>
    <w:p w14:paraId="7F718959" w14:textId="77777777" w:rsidR="00C01785" w:rsidRDefault="004D6702">
      <w:pPr>
        <w:pStyle w:val="BodyText"/>
        <w:numPr>
          <w:ilvl w:val="0"/>
          <w:numId w:val="18"/>
        </w:numPr>
        <w:ind w:right="27"/>
      </w:pPr>
      <w:r>
        <w:t>12 / 3 / 2 (Apple, LGE)</w:t>
      </w:r>
    </w:p>
    <w:p w14:paraId="41AF1012" w14:textId="77777777" w:rsidR="00C01785" w:rsidRDefault="00C01785">
      <w:pPr>
        <w:pStyle w:val="BodyText"/>
        <w:ind w:right="27"/>
      </w:pPr>
    </w:p>
    <w:p w14:paraId="74085C60" w14:textId="77777777" w:rsidR="00C01785" w:rsidRDefault="004D6702">
      <w:pPr>
        <w:pStyle w:val="BodyText"/>
        <w:ind w:right="27"/>
      </w:pPr>
      <w:r>
        <w:t>Given the rather wide spread of proposals, clearly further discussion is needed.</w:t>
      </w:r>
    </w:p>
    <w:p w14:paraId="7FCCC6E8" w14:textId="77777777" w:rsidR="00C01785" w:rsidRDefault="004D6702">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Heading2"/>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w:t>
      </w:r>
      <w:proofErr w:type="spellStart"/>
      <w:r>
        <w:rPr>
          <w:rFonts w:ascii="Arial" w:hAnsi="Arial"/>
          <w:lang w:val="en-US" w:eastAsia="zh-CN"/>
        </w:rPr>
        <w:t>dBm</w:t>
      </w:r>
      <w:proofErr w:type="spellEnd"/>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xml:space="preserve">: For determining the maximum number of RBs, should RAN1 consider an additional value of UE_P &gt; 21 </w:t>
      </w:r>
      <w:proofErr w:type="spellStart"/>
      <w:r>
        <w:rPr>
          <w:rFonts w:ascii="Arial" w:hAnsi="Arial"/>
          <w:lang w:val="en-US" w:eastAsia="zh-CN"/>
        </w:rPr>
        <w:t>dBm</w:t>
      </w:r>
      <w:proofErr w:type="spellEnd"/>
      <w:r>
        <w:rPr>
          <w:rFonts w:ascii="Arial" w:hAnsi="Arial"/>
          <w:lang w:val="en-US" w:eastAsia="zh-CN"/>
        </w:rPr>
        <w:t>?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maximum </w:t>
      </w:r>
      <w:proofErr w:type="gramStart"/>
      <w:r>
        <w:rPr>
          <w:rFonts w:ascii="Arial" w:hAnsi="Arial"/>
          <w:lang w:val="en-US" w:eastAsia="zh-CN"/>
        </w:rPr>
        <w:t>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BodyText"/>
              <w:spacing w:after="0"/>
              <w:ind w:right="27"/>
              <w:rPr>
                <w:sz w:val="20"/>
                <w:szCs w:val="20"/>
              </w:rPr>
            </w:pPr>
            <w:r>
              <w:rPr>
                <w:sz w:val="20"/>
                <w:szCs w:val="20"/>
              </w:rPr>
              <w:t xml:space="preserve">We are okay with proposal 1. </w:t>
            </w:r>
          </w:p>
          <w:p w14:paraId="4043D0F2" w14:textId="77777777" w:rsidR="00C01785" w:rsidRDefault="00C01785">
            <w:pPr>
              <w:pStyle w:val="BodyText"/>
              <w:spacing w:after="0"/>
              <w:ind w:right="27"/>
              <w:rPr>
                <w:sz w:val="20"/>
                <w:szCs w:val="20"/>
              </w:rPr>
            </w:pPr>
          </w:p>
          <w:p w14:paraId="04B39C60" w14:textId="77777777" w:rsidR="00C01785" w:rsidRDefault="004D6702">
            <w:pPr>
              <w:pStyle w:val="BodyText"/>
              <w:spacing w:after="0"/>
              <w:ind w:right="27"/>
              <w:rPr>
                <w:sz w:val="20"/>
                <w:szCs w:val="20"/>
              </w:rPr>
            </w:pPr>
            <w:r>
              <w:rPr>
                <w:sz w:val="20"/>
                <w:szCs w:val="20"/>
              </w:rPr>
              <w:t xml:space="preserve">Q1: In the FL summary, it mentioned that “some companies have observed that the required number of RBs scales inversely with the </w:t>
            </w:r>
            <w:proofErr w:type="spellStart"/>
            <w:r>
              <w:rPr>
                <w:sz w:val="20"/>
                <w:szCs w:val="20"/>
              </w:rPr>
              <w:t>Tx</w:t>
            </w:r>
            <w:proofErr w:type="spellEnd"/>
            <w:r>
              <w:rPr>
                <w:sz w:val="20"/>
                <w:szCs w:val="20"/>
              </w:rPr>
              <w:t xml:space="preserve">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7982B4C9" w14:textId="77777777" w:rsidR="00C01785" w:rsidRDefault="004D6702">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BodyText"/>
              <w:spacing w:after="0"/>
              <w:ind w:right="27"/>
              <w:rPr>
                <w:sz w:val="20"/>
                <w:szCs w:val="20"/>
              </w:rPr>
            </w:pPr>
          </w:p>
          <w:p w14:paraId="1258B968" w14:textId="77777777" w:rsidR="00C01785" w:rsidRDefault="004D6702">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70CD8286" w14:textId="77777777" w:rsidR="00C01785" w:rsidRDefault="00C01785">
            <w:pPr>
              <w:pStyle w:val="BodyText"/>
              <w:spacing w:after="0"/>
              <w:ind w:right="27"/>
              <w:rPr>
                <w:sz w:val="20"/>
                <w:szCs w:val="20"/>
              </w:rPr>
            </w:pPr>
          </w:p>
          <w:p w14:paraId="17155448" w14:textId="77777777" w:rsidR="00C01785" w:rsidRDefault="004D6702">
            <w:pPr>
              <w:pStyle w:val="BodyText"/>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73B4E81"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45067CB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4EC143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A3: Yes. 25 </w:t>
            </w:r>
            <w:proofErr w:type="spellStart"/>
            <w:r>
              <w:rPr>
                <w:rFonts w:eastAsia="SimSun" w:hint="eastAsia"/>
                <w:sz w:val="20"/>
                <w:szCs w:val="20"/>
                <w:lang w:val="en-US"/>
              </w:rPr>
              <w:t>dBm</w:t>
            </w:r>
            <w:proofErr w:type="spellEnd"/>
            <w:r>
              <w:rPr>
                <w:rFonts w:eastAsia="SimSun" w:hint="eastAsia"/>
                <w:sz w:val="20"/>
                <w:szCs w:val="20"/>
                <w:lang w:val="en-US"/>
              </w:rPr>
              <w:t xml:space="preserve"> could be considered.</w:t>
            </w:r>
          </w:p>
          <w:p w14:paraId="0FD116C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C01785" w14:paraId="0B33C4DE" w14:textId="77777777">
        <w:tc>
          <w:tcPr>
            <w:tcW w:w="1525" w:type="dxa"/>
          </w:tcPr>
          <w:p w14:paraId="7026B3F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w:t>
            </w:r>
            <w:proofErr w:type="spellStart"/>
            <w:r>
              <w:rPr>
                <w:rFonts w:eastAsia="Times New Roman"/>
                <w:sz w:val="20"/>
                <w:szCs w:val="20"/>
                <w:lang w:eastAsia="en-US"/>
              </w:rPr>
              <w:t>proofness</w:t>
            </w:r>
            <w:proofErr w:type="spellEnd"/>
            <w:r>
              <w:rPr>
                <w:rFonts w:eastAsia="Times New Roman"/>
                <w:sz w:val="20"/>
                <w:szCs w:val="20"/>
                <w:lang w:eastAsia="en-US"/>
              </w:rPr>
              <w:t xml:space="preserve">.   </w:t>
            </w:r>
          </w:p>
        </w:tc>
      </w:tr>
      <w:tr w:rsidR="00C01785" w14:paraId="7F942C71" w14:textId="77777777">
        <w:tc>
          <w:tcPr>
            <w:tcW w:w="1525" w:type="dxa"/>
          </w:tcPr>
          <w:p w14:paraId="5C1421DC" w14:textId="77777777" w:rsidR="00C01785" w:rsidRDefault="004D6702">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B63CB05" w14:textId="77777777" w:rsidR="00C01785" w:rsidRDefault="004D6702">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BodyText"/>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BodyText"/>
              <w:spacing w:after="0"/>
              <w:ind w:right="27"/>
              <w:rPr>
                <w:sz w:val="20"/>
                <w:szCs w:val="20"/>
              </w:rPr>
            </w:pPr>
            <w:r>
              <w:rPr>
                <w:sz w:val="20"/>
                <w:szCs w:val="20"/>
              </w:rPr>
              <w:t>Apple</w:t>
            </w:r>
          </w:p>
        </w:tc>
        <w:tc>
          <w:tcPr>
            <w:tcW w:w="7560" w:type="dxa"/>
          </w:tcPr>
          <w:p w14:paraId="4B768099" w14:textId="77777777" w:rsidR="00C01785" w:rsidRDefault="004D6702">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BodyText"/>
              <w:spacing w:after="0"/>
              <w:ind w:right="27"/>
              <w:rPr>
                <w:sz w:val="20"/>
                <w:szCs w:val="20"/>
              </w:rPr>
            </w:pPr>
            <w:r>
              <w:rPr>
                <w:sz w:val="20"/>
                <w:szCs w:val="20"/>
              </w:rPr>
              <w:t>Q1: Yes. Agree with the FL</w:t>
            </w:r>
          </w:p>
          <w:p w14:paraId="0261D539" w14:textId="77777777" w:rsidR="00C01785" w:rsidRDefault="004D6702">
            <w:pPr>
              <w:pStyle w:val="BodyText"/>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7E3D948A" w14:textId="77777777" w:rsidR="00C01785" w:rsidRDefault="004D6702">
            <w:pPr>
              <w:pStyle w:val="BodyText"/>
              <w:spacing w:after="0"/>
              <w:ind w:right="27"/>
              <w:rPr>
                <w:sz w:val="20"/>
                <w:szCs w:val="20"/>
              </w:rPr>
            </w:pPr>
            <w:r>
              <w:rPr>
                <w:sz w:val="20"/>
                <w:szCs w:val="20"/>
              </w:rPr>
              <w:t xml:space="preserve">Q3: RAN1 can consider additional values of UE_P. Given the use of TRP as a proxy for UE_P, we can set it to 23 </w:t>
            </w:r>
            <w:proofErr w:type="spellStart"/>
            <w:r>
              <w:rPr>
                <w:sz w:val="20"/>
                <w:szCs w:val="20"/>
              </w:rPr>
              <w:t>dBm</w:t>
            </w:r>
            <w:proofErr w:type="spellEnd"/>
            <w:r>
              <w:rPr>
                <w:sz w:val="20"/>
                <w:szCs w:val="20"/>
              </w:rPr>
              <w:t>.</w:t>
            </w:r>
          </w:p>
          <w:p w14:paraId="1B78721E" w14:textId="77777777" w:rsidR="00C01785" w:rsidRDefault="004D6702">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BodyText"/>
              <w:spacing w:after="0"/>
              <w:ind w:right="27"/>
            </w:pPr>
            <w:r>
              <w:rPr>
                <w:sz w:val="20"/>
                <w:szCs w:val="20"/>
                <w:lang w:val="de-DE"/>
              </w:rPr>
              <w:t>Intel</w:t>
            </w:r>
          </w:p>
        </w:tc>
        <w:tc>
          <w:tcPr>
            <w:tcW w:w="7560" w:type="dxa"/>
          </w:tcPr>
          <w:p w14:paraId="608F1D25" w14:textId="77777777" w:rsidR="00C01785" w:rsidRDefault="004D6702">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6D5DF8FE" w14:textId="77777777" w:rsidR="00C01785" w:rsidRDefault="00C01785">
            <w:pPr>
              <w:pStyle w:val="BodyText"/>
              <w:spacing w:after="0"/>
              <w:ind w:left="360" w:right="27"/>
              <w:rPr>
                <w:sz w:val="20"/>
                <w:szCs w:val="20"/>
              </w:rPr>
            </w:pPr>
          </w:p>
          <w:p w14:paraId="49261F56"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w:t>
            </w:r>
            <w:proofErr w:type="spellStart"/>
            <w:r>
              <w:rPr>
                <w:rFonts w:ascii="Arial" w:hAnsi="Arial"/>
                <w:sz w:val="20"/>
                <w:szCs w:val="20"/>
                <w:lang w:val="en-GB" w:eastAsia="zh-CN"/>
              </w:rPr>
              <w:t>dBm</w:t>
            </w:r>
            <w:proofErr w:type="spellEnd"/>
            <w:r>
              <w:rPr>
                <w:rFonts w:ascii="Arial" w:hAnsi="Arial"/>
                <w:sz w:val="20"/>
                <w:szCs w:val="20"/>
                <w:lang w:val="en-GB" w:eastAsia="zh-CN"/>
              </w:rPr>
              <w:t xml:space="preserve">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55 </w:t>
            </w:r>
            <w:proofErr w:type="spellStart"/>
            <w:r>
              <w:rPr>
                <w:rFonts w:ascii="Arial" w:hAnsi="Arial"/>
                <w:sz w:val="20"/>
                <w:szCs w:val="20"/>
                <w:lang w:val="en-GB" w:eastAsia="zh-CN"/>
              </w:rPr>
              <w:t>dBm</w:t>
            </w:r>
            <w:proofErr w:type="spellEnd"/>
            <w:r>
              <w:rPr>
                <w:rFonts w:ascii="Arial" w:hAnsi="Arial"/>
                <w:sz w:val="20"/>
                <w:szCs w:val="20"/>
                <w:lang w:val="en-GB" w:eastAsia="zh-CN"/>
              </w:rPr>
              <w:t>) should be considered.</w:t>
            </w:r>
          </w:p>
          <w:p w14:paraId="568CF1D8"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w:t>
            </w:r>
            <w:proofErr w:type="spellStart"/>
            <w:r>
              <w:rPr>
                <w:rFonts w:ascii="Arial" w:hAnsi="Arial"/>
                <w:sz w:val="20"/>
                <w:szCs w:val="20"/>
                <w:lang w:val="en-GB" w:eastAsia="zh-CN"/>
              </w:rPr>
              <w:t>dBm</w:t>
            </w:r>
            <w:proofErr w:type="spellEnd"/>
            <w:r>
              <w:rPr>
                <w:rFonts w:ascii="Arial" w:hAnsi="Arial"/>
                <w:sz w:val="20"/>
                <w:szCs w:val="20"/>
                <w:lang w:val="en-GB" w:eastAsia="zh-CN"/>
              </w:rPr>
              <w:t xml:space="preserve">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w:t>
            </w:r>
            <w:proofErr w:type="spellStart"/>
            <w:r>
              <w:rPr>
                <w:rFonts w:ascii="Arial" w:hAnsi="Arial"/>
                <w:sz w:val="20"/>
                <w:szCs w:val="20"/>
                <w:lang w:val="en-GB" w:eastAsia="zh-CN"/>
              </w:rPr>
              <w:t>dBm</w:t>
            </w:r>
            <w:proofErr w:type="spellEnd"/>
            <w:r>
              <w:rPr>
                <w:rFonts w:ascii="Arial" w:hAnsi="Arial"/>
                <w:sz w:val="20"/>
                <w:szCs w:val="20"/>
                <w:lang w:val="en-GB" w:eastAsia="zh-CN"/>
              </w:rPr>
              <w:t xml:space="preserve"> for UE power class 1.</w:t>
            </w:r>
          </w:p>
          <w:p w14:paraId="7826CFDF" w14:textId="77777777" w:rsidR="00C01785" w:rsidRDefault="004D6702">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4018724" w14:textId="77777777" w:rsidR="00C01785" w:rsidRDefault="004D6702">
            <w:pPr>
              <w:pStyle w:val="BodyText"/>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BodyText"/>
              <w:spacing w:after="0"/>
              <w:ind w:right="27"/>
              <w:rPr>
                <w:lang w:val="de-DE"/>
              </w:rPr>
            </w:pPr>
            <w:r>
              <w:rPr>
                <w:lang w:val="de-DE"/>
              </w:rPr>
              <w:lastRenderedPageBreak/>
              <w:t>CATT1</w:t>
            </w:r>
          </w:p>
        </w:tc>
        <w:tc>
          <w:tcPr>
            <w:tcW w:w="7560" w:type="dxa"/>
          </w:tcPr>
          <w:p w14:paraId="1F9B361E" w14:textId="77777777" w:rsidR="00C01785" w:rsidRDefault="004D6702">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BodyText"/>
              <w:spacing w:after="0"/>
              <w:ind w:right="27"/>
              <w:rPr>
                <w:lang w:val="en-US"/>
              </w:rPr>
            </w:pPr>
            <w:r>
              <w:rPr>
                <w:lang w:val="en-US"/>
              </w:rPr>
              <w:t>Q2: additional combination is needed</w:t>
            </w:r>
          </w:p>
          <w:p w14:paraId="2F062A1C" w14:textId="77777777" w:rsidR="00C01785" w:rsidRDefault="004D6702">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1A8A3EF4" w14:textId="77777777" w:rsidR="00C01785" w:rsidRDefault="004D6702">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failed then </w:t>
            </w:r>
            <w:proofErr w:type="spellStart"/>
            <w:r>
              <w:rPr>
                <w:lang w:val="en-US"/>
              </w:rPr>
              <w:t>may be</w:t>
            </w:r>
            <w:proofErr w:type="spellEnd"/>
            <w:r>
              <w:rPr>
                <w:lang w:val="en-US"/>
              </w:rPr>
              <w:t xml:space="preserve"> we need to wait for ran4.</w:t>
            </w:r>
          </w:p>
        </w:tc>
      </w:tr>
      <w:tr w:rsidR="00C01785" w14:paraId="3296A630" w14:textId="77777777">
        <w:tc>
          <w:tcPr>
            <w:tcW w:w="1525" w:type="dxa"/>
          </w:tcPr>
          <w:p w14:paraId="75F7E034" w14:textId="77777777" w:rsidR="00C01785" w:rsidRDefault="004D6702">
            <w:pPr>
              <w:pStyle w:val="BodyText"/>
              <w:spacing w:after="0"/>
              <w:ind w:right="27"/>
            </w:pPr>
            <w:r>
              <w:rPr>
                <w:sz w:val="20"/>
                <w:szCs w:val="20"/>
              </w:rPr>
              <w:t>Sony</w:t>
            </w:r>
          </w:p>
        </w:tc>
        <w:tc>
          <w:tcPr>
            <w:tcW w:w="7560" w:type="dxa"/>
          </w:tcPr>
          <w:p w14:paraId="416120E7" w14:textId="77777777" w:rsidR="00C01785" w:rsidRDefault="004D6702">
            <w:pPr>
              <w:pStyle w:val="BodyText"/>
              <w:spacing w:after="0"/>
              <w:ind w:right="27"/>
              <w:rPr>
                <w:sz w:val="20"/>
                <w:szCs w:val="20"/>
              </w:rPr>
            </w:pPr>
            <w:r>
              <w:rPr>
                <w:sz w:val="20"/>
                <w:szCs w:val="20"/>
              </w:rPr>
              <w:t>We are okay with proposal 1.</w:t>
            </w:r>
          </w:p>
          <w:p w14:paraId="46381B0E" w14:textId="77777777" w:rsidR="00C01785" w:rsidRDefault="004D6702">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7172B975" w14:textId="77777777" w:rsidR="00C01785" w:rsidRDefault="004D6702">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5941A162" w14:textId="77777777" w:rsidR="00C01785" w:rsidRDefault="004D6702">
            <w:pPr>
              <w:pStyle w:val="BodyText"/>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w:t>
            </w:r>
            <w:proofErr w:type="spellStart"/>
            <w:r>
              <w:rPr>
                <w:rFonts w:eastAsia="Times New Roman"/>
                <w:sz w:val="20"/>
                <w:szCs w:val="20"/>
                <w:lang w:eastAsia="en-US"/>
              </w:rPr>
              <w:t>dBm</w:t>
            </w:r>
            <w:proofErr w:type="spellEnd"/>
            <w:r>
              <w:rPr>
                <w:rFonts w:eastAsia="Times New Roman"/>
                <w:sz w:val="20"/>
                <w:szCs w:val="20"/>
                <w:lang w:eastAsia="en-US"/>
              </w:rPr>
              <w:t>,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242D2772"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 xml:space="preserve">Yes. 25 </w:t>
            </w:r>
            <w:proofErr w:type="spellStart"/>
            <w:r>
              <w:rPr>
                <w:rFonts w:eastAsia="Yu Mincho"/>
                <w:sz w:val="20"/>
                <w:szCs w:val="20"/>
                <w:lang w:eastAsia="ja-JP"/>
              </w:rPr>
              <w:t>dBm</w:t>
            </w:r>
            <w:proofErr w:type="spellEnd"/>
            <w:r>
              <w:rPr>
                <w:rFonts w:eastAsia="Yu Mincho"/>
                <w:sz w:val="20"/>
                <w:szCs w:val="20"/>
                <w:lang w:eastAsia="ja-JP"/>
              </w:rPr>
              <w:t xml:space="preserve"> can be the candidate value of additional assumption for UE_P.</w:t>
            </w:r>
          </w:p>
          <w:p w14:paraId="734F0379" w14:textId="77777777" w:rsidR="00C01785" w:rsidRDefault="004D670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15A5F860" w14:textId="77777777" w:rsidR="00C01785" w:rsidRDefault="004D6702">
            <w:pPr>
              <w:pStyle w:val="BodyText"/>
              <w:spacing w:after="0"/>
              <w:ind w:right="27"/>
            </w:pPr>
            <w:r>
              <w:t>For questions listed by FL, please see our response below:</w:t>
            </w:r>
          </w:p>
          <w:p w14:paraId="1B362C08" w14:textId="77777777" w:rsidR="00C01785" w:rsidRDefault="004D6702">
            <w:pPr>
              <w:pStyle w:val="BodyText"/>
              <w:spacing w:after="0"/>
              <w:ind w:right="27"/>
            </w:pPr>
            <w:r>
              <w:t>A1: Yes, we share same view as FL</w:t>
            </w:r>
          </w:p>
          <w:p w14:paraId="0843E861" w14:textId="77777777" w:rsidR="00C01785" w:rsidRDefault="004D6702">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303690EE" w14:textId="77777777" w:rsidR="00C01785" w:rsidRDefault="004D6702">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BodyText"/>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DC9D052" w14:textId="77777777" w:rsidR="00C01785" w:rsidRDefault="004D6702">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75DBAA42" w14:textId="77777777" w:rsidR="00C01785" w:rsidRDefault="004D6702">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 xml:space="preserve">UE_EIRP = 25 </w:t>
            </w:r>
            <w:proofErr w:type="spellStart"/>
            <w:r>
              <w:rPr>
                <w:rFonts w:cs="Arial"/>
                <w:sz w:val="20"/>
                <w:szCs w:val="20"/>
              </w:rPr>
              <w:t>dBm</w:t>
            </w:r>
            <w:proofErr w:type="spellEnd"/>
            <w:r>
              <w:rPr>
                <w:rFonts w:cs="Arial"/>
                <w:sz w:val="20"/>
                <w:szCs w:val="20"/>
              </w:rPr>
              <w:t xml:space="preserve"> and UE_P = 21 </w:t>
            </w:r>
            <w:proofErr w:type="spellStart"/>
            <w:r>
              <w:rPr>
                <w:rFonts w:cs="Arial"/>
                <w:sz w:val="20"/>
                <w:szCs w:val="20"/>
              </w:rPr>
              <w:t>dBm</w:t>
            </w:r>
            <w:proofErr w:type="spellEnd"/>
            <w:r>
              <w:rPr>
                <w:rFonts w:cs="Arial"/>
                <w:sz w:val="20"/>
                <w:szCs w:val="20"/>
              </w:rPr>
              <w:t>).</w:t>
            </w:r>
          </w:p>
        </w:tc>
      </w:tr>
      <w:tr w:rsidR="00C01785" w14:paraId="3D0F3029" w14:textId="77777777">
        <w:tc>
          <w:tcPr>
            <w:tcW w:w="1525" w:type="dxa"/>
          </w:tcPr>
          <w:p w14:paraId="3F535F7A" w14:textId="77777777" w:rsidR="00C01785" w:rsidRDefault="004D6702">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BodyText"/>
              <w:spacing w:after="0"/>
              <w:ind w:right="27"/>
              <w:rPr>
                <w:rFonts w:eastAsia="SimSun"/>
                <w:sz w:val="20"/>
                <w:szCs w:val="20"/>
                <w:lang w:val="en-US"/>
              </w:rPr>
            </w:pPr>
          </w:p>
          <w:p w14:paraId="01602C94"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BodyText"/>
              <w:spacing w:after="0"/>
              <w:ind w:right="27"/>
              <w:rPr>
                <w:rFonts w:eastAsia="SimSun"/>
                <w:sz w:val="20"/>
                <w:szCs w:val="20"/>
                <w:lang w:val="en-US"/>
              </w:rPr>
            </w:pPr>
          </w:p>
          <w:p w14:paraId="0E9654A5" w14:textId="77777777" w:rsidR="00C01785" w:rsidRDefault="004D6702">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2505E3FB" w14:textId="77777777" w:rsidR="00C01785" w:rsidRDefault="00C01785">
      <w:pPr>
        <w:pStyle w:val="BodyText"/>
      </w:pPr>
    </w:p>
    <w:p w14:paraId="6E07D8D1" w14:textId="77777777" w:rsidR="00C01785" w:rsidRDefault="004D6702">
      <w:pPr>
        <w:pStyle w:val="Heading2"/>
      </w:pPr>
      <w:r>
        <w:t>2.2</w:t>
      </w:r>
      <w:r>
        <w:tab/>
        <w:t>&lt;Summary of 1st Round&gt;</w:t>
      </w:r>
    </w:p>
    <w:p w14:paraId="3E15B274" w14:textId="77777777" w:rsidR="00C01785" w:rsidRDefault="004D6702">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xml:space="preserve">, UE_P) = (55, 6, 35). The moderator points out that UE_P = 35 </w:t>
      </w:r>
      <w:proofErr w:type="spellStart"/>
      <w:r>
        <w:t>dBm</w:t>
      </w:r>
      <w:proofErr w:type="spellEnd"/>
      <w:r>
        <w:t xml:space="preserve"> exceeds the maximum 27 </w:t>
      </w:r>
      <w:proofErr w:type="spellStart"/>
      <w:r>
        <w:t>dBm</w:t>
      </w:r>
      <w:proofErr w:type="spellEnd"/>
      <w:r>
        <w:t xml:space="preserve"> value in at least the US regulatory region.</w:t>
      </w:r>
    </w:p>
    <w:p w14:paraId="616BCE9A" w14:textId="77777777" w:rsidR="00C01785" w:rsidRDefault="004D670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BodyText"/>
      </w:pPr>
    </w:p>
    <w:p w14:paraId="13CA6010" w14:textId="77777777" w:rsidR="00C01785" w:rsidRDefault="004D6702">
      <w:pPr>
        <w:pStyle w:val="BodyText"/>
        <w:ind w:right="27"/>
        <w:rPr>
          <w:b/>
          <w:bCs/>
          <w:highlight w:val="yellow"/>
        </w:rPr>
      </w:pPr>
      <w:r>
        <w:rPr>
          <w:b/>
          <w:bCs/>
          <w:highlight w:val="yellow"/>
        </w:rPr>
        <w:t>Proposal 1a</w:t>
      </w:r>
      <w:r>
        <w:rPr>
          <w:b/>
          <w:bCs/>
          <w:highlight w:val="yellow"/>
        </w:rPr>
        <w:tab/>
      </w:r>
    </w:p>
    <w:p w14:paraId="55D41250" w14:textId="77777777" w:rsidR="00C01785" w:rsidRDefault="004D6702">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BodyText"/>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BodyText"/>
      </w:pPr>
    </w:p>
    <w:p w14:paraId="3F85A768" w14:textId="77777777" w:rsidR="00C01785" w:rsidRDefault="004D6702">
      <w:pPr>
        <w:pStyle w:val="Heading2"/>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BodyText"/>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BodyText"/>
              <w:spacing w:after="0"/>
              <w:ind w:right="27"/>
              <w:rPr>
                <w:sz w:val="20"/>
                <w:szCs w:val="20"/>
                <w:lang w:val="en-US"/>
              </w:rPr>
            </w:pPr>
          </w:p>
          <w:p w14:paraId="35F9584D" w14:textId="77777777" w:rsidR="00C01785" w:rsidRDefault="004D6702">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39BD572B"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w:t>
            </w:r>
            <w:proofErr w:type="spellStart"/>
            <w:r>
              <w:rPr>
                <w:sz w:val="20"/>
                <w:szCs w:val="20"/>
                <w:lang w:val="en-US"/>
              </w:rPr>
              <w:t>dBm</w:t>
            </w:r>
            <w:proofErr w:type="spellEnd"/>
            <w:r>
              <w:rPr>
                <w:sz w:val="20"/>
                <w:szCs w:val="20"/>
                <w:lang w:val="en-US"/>
              </w:rPr>
              <w:t xml:space="preserve">,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2FC5D441"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EIRP has a negligible effect on the maximum number of PRBs, and after 30 </w:t>
            </w:r>
            <w:proofErr w:type="spellStart"/>
            <w:r>
              <w:rPr>
                <w:sz w:val="20"/>
                <w:szCs w:val="20"/>
                <w:lang w:val="en-US"/>
              </w:rPr>
              <w:t>dBm</w:t>
            </w:r>
            <w:proofErr w:type="spellEnd"/>
            <w:r>
              <w:rPr>
                <w:sz w:val="20"/>
                <w:szCs w:val="20"/>
                <w:lang w:val="en-US"/>
              </w:rPr>
              <w:t xml:space="preserve"> EIRP the maximum number of PRBs remains the same.</w:t>
            </w:r>
          </w:p>
          <w:p w14:paraId="536C8DF7"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8F1A18" w14:textId="77777777" w:rsidR="00C01785" w:rsidRDefault="004D6702">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3AE8CAA2" w14:textId="77777777" w:rsidR="00C01785" w:rsidRDefault="00C01785">
            <w:pPr>
              <w:pStyle w:val="BodyText"/>
              <w:spacing w:after="0"/>
              <w:ind w:right="27"/>
              <w:rPr>
                <w:sz w:val="20"/>
                <w:szCs w:val="20"/>
                <w:lang w:val="en-US"/>
              </w:rPr>
            </w:pPr>
          </w:p>
          <w:p w14:paraId="0FB2805F" w14:textId="77777777" w:rsidR="00C01785" w:rsidRDefault="004D6702">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002043D" w14:textId="77777777" w:rsidR="00C01785" w:rsidRDefault="004D6702">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38695AC6" w14:textId="77777777" w:rsidR="00C01785" w:rsidRDefault="004D6702">
            <w:pPr>
              <w:pStyle w:val="BodyText"/>
              <w:numPr>
                <w:ilvl w:val="0"/>
                <w:numId w:val="21"/>
              </w:numPr>
              <w:spacing w:after="0"/>
              <w:ind w:right="27"/>
              <w:rPr>
                <w:sz w:val="20"/>
                <w:szCs w:val="20"/>
                <w:lang w:val="en-US"/>
              </w:rPr>
            </w:pPr>
            <w:r>
              <w:rPr>
                <w:sz w:val="20"/>
                <w:szCs w:val="20"/>
                <w:lang w:val="en-US"/>
              </w:rPr>
              <w:t xml:space="preserve">we notice that if we apply a 1% </w:t>
            </w:r>
            <w:proofErr w:type="spellStart"/>
            <w:r>
              <w:rPr>
                <w:sz w:val="20"/>
                <w:szCs w:val="20"/>
                <w:lang w:val="en-US"/>
              </w:rPr>
              <w:t>backoff</w:t>
            </w:r>
            <w:proofErr w:type="spellEnd"/>
            <w:r>
              <w:rPr>
                <w:sz w:val="20"/>
                <w:szCs w:val="20"/>
                <w:lang w:val="en-US"/>
              </w:rPr>
              <w:t xml:space="preserve">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BodyText"/>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BodyText"/>
              <w:spacing w:after="0"/>
              <w:ind w:right="27"/>
              <w:rPr>
                <w:sz w:val="20"/>
                <w:szCs w:val="20"/>
                <w:lang w:val="de-DE"/>
              </w:rPr>
            </w:pPr>
          </w:p>
          <w:p w14:paraId="7061EE00" w14:textId="77777777" w:rsidR="00C01785" w:rsidRDefault="004D6702">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BodyText"/>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BodyText"/>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BodyText"/>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71361D" w14:textId="77777777" w:rsidR="00C01785" w:rsidRDefault="004D6702">
            <w:pPr>
              <w:pStyle w:val="BodyText"/>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BodyText"/>
              <w:spacing w:after="0"/>
              <w:ind w:right="27"/>
            </w:pPr>
            <w:r>
              <w:t>Huawei/</w:t>
            </w:r>
            <w:proofErr w:type="spellStart"/>
            <w:r>
              <w:t>HiSilicon</w:t>
            </w:r>
            <w:proofErr w:type="spellEnd"/>
          </w:p>
        </w:tc>
        <w:tc>
          <w:tcPr>
            <w:tcW w:w="7560" w:type="dxa"/>
          </w:tcPr>
          <w:p w14:paraId="1E79DB3D" w14:textId="77777777" w:rsidR="00C01785" w:rsidRDefault="004D6702">
            <w:pPr>
              <w:pStyle w:val="BodyText"/>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BodyText"/>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w:t>
            </w:r>
            <w:proofErr w:type="spellStart"/>
            <w:r>
              <w:rPr>
                <w:rFonts w:ascii="Times New Roman" w:hAnsi="Times New Roman"/>
              </w:rPr>
              <w:t>dBm</w:t>
            </w:r>
            <w:proofErr w:type="spellEnd"/>
            <w:r>
              <w:rPr>
                <w:rFonts w:ascii="Times New Roman" w:hAnsi="Times New Roman"/>
              </w:rPr>
              <w:t xml:space="preserve">.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CE8BA5B" w14:textId="77777777" w:rsidR="00C01785" w:rsidRDefault="004D6702">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BodyText"/>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BodyText"/>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BodyText"/>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BodyText"/>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BodyText"/>
        <w:ind w:right="27"/>
        <w:rPr>
          <w:rFonts w:cs="Arial"/>
          <w:lang w:val="en-US"/>
        </w:rPr>
      </w:pPr>
    </w:p>
    <w:p w14:paraId="5074935A" w14:textId="77777777" w:rsidR="00C01785" w:rsidRDefault="004D6702">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BodyText"/>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BodyText"/>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BodyText"/>
        <w:numPr>
          <w:ilvl w:val="1"/>
          <w:numId w:val="23"/>
        </w:numPr>
        <w:spacing w:after="0"/>
        <w:ind w:right="29"/>
        <w:rPr>
          <w:rFonts w:cs="Arial"/>
          <w:lang w:val="en-US"/>
        </w:rPr>
      </w:pPr>
      <w:r>
        <w:rPr>
          <w:rFonts w:cs="Arial"/>
          <w:lang w:val="en-US"/>
        </w:rPr>
        <w:t>Futurewei,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BodyText"/>
        <w:numPr>
          <w:ilvl w:val="0"/>
          <w:numId w:val="23"/>
        </w:numPr>
        <w:spacing w:after="0"/>
        <w:ind w:right="29"/>
        <w:rPr>
          <w:rFonts w:cs="Arial"/>
          <w:lang w:val="en-US"/>
        </w:rPr>
      </w:pPr>
      <w:r>
        <w:rPr>
          <w:rFonts w:cs="Arial"/>
          <w:lang w:val="en-US"/>
        </w:rPr>
        <w:t>Other:</w:t>
      </w:r>
    </w:p>
    <w:p w14:paraId="6E4A27A3"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BodyText"/>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BodyText"/>
        <w:ind w:right="27"/>
        <w:rPr>
          <w:rFonts w:cs="Arial"/>
          <w:lang w:val="en-US"/>
        </w:rPr>
      </w:pPr>
    </w:p>
    <w:p w14:paraId="0079197A" w14:textId="77777777" w:rsidR="00C01785" w:rsidRDefault="004D6702">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BodyText"/>
        <w:numPr>
          <w:ilvl w:val="1"/>
          <w:numId w:val="23"/>
        </w:numPr>
        <w:spacing w:after="0"/>
        <w:ind w:right="29"/>
        <w:rPr>
          <w:rFonts w:cs="Arial"/>
          <w:lang w:val="en-US"/>
        </w:rPr>
      </w:pPr>
      <w:r>
        <w:rPr>
          <w:rFonts w:cs="Arial"/>
          <w:lang w:val="en-US"/>
        </w:rPr>
        <w:t>vivo</w:t>
      </w:r>
    </w:p>
    <w:p w14:paraId="4EA46490"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DC90D14"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BodyText"/>
        <w:numPr>
          <w:ilvl w:val="1"/>
          <w:numId w:val="23"/>
        </w:numPr>
        <w:spacing w:after="0"/>
        <w:ind w:right="29"/>
        <w:rPr>
          <w:rFonts w:cs="Arial"/>
          <w:lang w:val="en-US"/>
        </w:rPr>
      </w:pPr>
      <w:r>
        <w:rPr>
          <w:rFonts w:cs="Arial"/>
          <w:lang w:val="en-US"/>
        </w:rPr>
        <w:t>Futurewei</w:t>
      </w:r>
    </w:p>
    <w:p w14:paraId="7EF5A20C" w14:textId="77777777" w:rsidR="00C01785" w:rsidRDefault="004D6702">
      <w:pPr>
        <w:pStyle w:val="BodyText"/>
        <w:numPr>
          <w:ilvl w:val="0"/>
          <w:numId w:val="23"/>
        </w:numPr>
        <w:spacing w:after="0"/>
        <w:ind w:right="29"/>
        <w:rPr>
          <w:rFonts w:cs="Arial"/>
          <w:lang w:val="en-US"/>
        </w:rPr>
      </w:pPr>
      <w:r>
        <w:rPr>
          <w:rFonts w:cs="Arial"/>
          <w:lang w:val="en-US"/>
        </w:rPr>
        <w:t>Other:</w:t>
      </w:r>
    </w:p>
    <w:p w14:paraId="3056927B"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BodyText"/>
        <w:ind w:right="27"/>
        <w:rPr>
          <w:rFonts w:cs="Arial"/>
          <w:lang w:val="en-US"/>
        </w:rPr>
      </w:pPr>
    </w:p>
    <w:p w14:paraId="6691A91B" w14:textId="77777777" w:rsidR="00C01785" w:rsidRDefault="004D6702">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BodyText"/>
        <w:ind w:right="27"/>
        <w:rPr>
          <w:rFonts w:cs="Arial"/>
          <w:b/>
          <w:bCs/>
          <w:lang w:val="en-US"/>
        </w:rPr>
      </w:pPr>
      <w:r>
        <w:rPr>
          <w:rFonts w:cs="Arial"/>
          <w:b/>
          <w:bCs/>
          <w:highlight w:val="yellow"/>
          <w:lang w:val="en-US"/>
        </w:rPr>
        <w:t>Proposal 1b</w:t>
      </w:r>
    </w:p>
    <w:p w14:paraId="21011393"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BodyText"/>
        <w:ind w:right="27"/>
        <w:rPr>
          <w:rFonts w:cs="Arial"/>
          <w:lang w:val="en-US"/>
        </w:rPr>
      </w:pPr>
    </w:p>
    <w:p w14:paraId="6DC61660" w14:textId="77777777" w:rsidR="00C01785" w:rsidRDefault="004D6702">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BodyText"/>
              <w:spacing w:after="0"/>
              <w:ind w:right="27"/>
              <w:rPr>
                <w:rFonts w:eastAsia="Times New Roman"/>
                <w:sz w:val="20"/>
                <w:szCs w:val="20"/>
                <w:lang w:eastAsia="en-US"/>
              </w:rPr>
            </w:pPr>
          </w:p>
          <w:p w14:paraId="3192A03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BodyText"/>
              <w:spacing w:after="0"/>
              <w:ind w:right="27"/>
              <w:rPr>
                <w:rFonts w:eastAsia="Times New Roman"/>
                <w:sz w:val="20"/>
                <w:szCs w:val="20"/>
                <w:lang w:eastAsia="en-US"/>
              </w:rPr>
            </w:pPr>
          </w:p>
          <w:p w14:paraId="0BFE459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BodyText"/>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BodyText"/>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BodyText"/>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BodyText"/>
              <w:spacing w:after="0"/>
              <w:ind w:right="27"/>
              <w:rPr>
                <w:lang w:val="de-DE"/>
              </w:rPr>
            </w:pPr>
            <w:r>
              <w:rPr>
                <w:lang w:val="de-DE"/>
              </w:rPr>
              <w:t>Nokia, NSB</w:t>
            </w:r>
          </w:p>
        </w:tc>
        <w:tc>
          <w:tcPr>
            <w:tcW w:w="7560" w:type="dxa"/>
          </w:tcPr>
          <w:p w14:paraId="2208F631" w14:textId="77777777" w:rsidR="00C01785" w:rsidRDefault="004D6702">
            <w:pPr>
              <w:pStyle w:val="BodyText"/>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19CE095" w14:textId="77777777" w:rsidR="00C01785" w:rsidRDefault="004D6702">
            <w:pPr>
              <w:pStyle w:val="BodyText"/>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BodyText"/>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BodyText"/>
              <w:spacing w:after="0"/>
              <w:ind w:right="27"/>
            </w:pPr>
            <w:r>
              <w:t>Apple</w:t>
            </w:r>
          </w:p>
        </w:tc>
        <w:tc>
          <w:tcPr>
            <w:tcW w:w="7560" w:type="dxa"/>
          </w:tcPr>
          <w:p w14:paraId="1A2EBE8A" w14:textId="77777777" w:rsidR="00C01785" w:rsidRDefault="004D6702">
            <w:pPr>
              <w:pStyle w:val="BodyText"/>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BodyText"/>
              <w:spacing w:after="0"/>
              <w:ind w:right="27"/>
            </w:pPr>
            <w:r>
              <w:t>Qualcomm</w:t>
            </w:r>
          </w:p>
        </w:tc>
        <w:tc>
          <w:tcPr>
            <w:tcW w:w="7560" w:type="dxa"/>
          </w:tcPr>
          <w:p w14:paraId="0FDD87E8" w14:textId="77777777" w:rsidR="00C01785" w:rsidRDefault="004D6702">
            <w:pPr>
              <w:pStyle w:val="BodyText"/>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BodyText"/>
              <w:spacing w:after="0"/>
              <w:ind w:right="27"/>
            </w:pPr>
            <w:r>
              <w:t>Sony</w:t>
            </w:r>
          </w:p>
        </w:tc>
        <w:tc>
          <w:tcPr>
            <w:tcW w:w="7560" w:type="dxa"/>
          </w:tcPr>
          <w:p w14:paraId="2E5A67E2" w14:textId="77777777" w:rsidR="00C01785" w:rsidRDefault="004D6702">
            <w:pPr>
              <w:pStyle w:val="BodyText"/>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BodyText"/>
              <w:spacing w:after="0"/>
              <w:ind w:right="27"/>
            </w:pPr>
            <w:r>
              <w:t>Huawei/</w:t>
            </w:r>
            <w:proofErr w:type="spellStart"/>
            <w:r>
              <w:t>HiSilicon</w:t>
            </w:r>
            <w:proofErr w:type="spellEnd"/>
          </w:p>
        </w:tc>
        <w:tc>
          <w:tcPr>
            <w:tcW w:w="7560" w:type="dxa"/>
          </w:tcPr>
          <w:p w14:paraId="1E399D7C" w14:textId="77777777" w:rsidR="00C01785" w:rsidRDefault="004D6702">
            <w:pPr>
              <w:pStyle w:val="BodyText"/>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D107602" w14:textId="77777777" w:rsidR="00C01785" w:rsidRDefault="004D6702">
            <w:pPr>
              <w:pStyle w:val="BodyText"/>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BodyText"/>
              <w:spacing w:after="0"/>
              <w:ind w:right="27"/>
              <w:rPr>
                <w:rFonts w:eastAsia="SimSun"/>
                <w:lang w:val="en-US"/>
              </w:rPr>
            </w:pPr>
            <w:r>
              <w:t>Futurewei</w:t>
            </w:r>
          </w:p>
        </w:tc>
        <w:tc>
          <w:tcPr>
            <w:tcW w:w="7560" w:type="dxa"/>
          </w:tcPr>
          <w:p w14:paraId="053BCF47" w14:textId="77777777" w:rsidR="00C01785" w:rsidRDefault="004D6702">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BodyText"/>
              <w:spacing w:after="0"/>
              <w:ind w:right="27"/>
            </w:pPr>
            <w:r>
              <w:t>CATT</w:t>
            </w:r>
          </w:p>
        </w:tc>
        <w:tc>
          <w:tcPr>
            <w:tcW w:w="7560" w:type="dxa"/>
          </w:tcPr>
          <w:p w14:paraId="5F948DFD" w14:textId="77777777" w:rsidR="00C01785" w:rsidRDefault="004D6702">
            <w:pPr>
              <w:pStyle w:val="BodyText"/>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BodyText"/>
              <w:spacing w:after="0"/>
              <w:ind w:right="27"/>
            </w:pPr>
            <w:r>
              <w:t xml:space="preserve">Samsung </w:t>
            </w:r>
          </w:p>
        </w:tc>
        <w:tc>
          <w:tcPr>
            <w:tcW w:w="7560" w:type="dxa"/>
          </w:tcPr>
          <w:p w14:paraId="5F44F9C8" w14:textId="77777777" w:rsidR="00C01785" w:rsidRDefault="004D6702">
            <w:pPr>
              <w:pStyle w:val="BodyText"/>
              <w:spacing w:after="0"/>
              <w:ind w:right="27"/>
              <w:rPr>
                <w:lang w:val="en-US"/>
              </w:rPr>
            </w:pPr>
            <w:r>
              <w:rPr>
                <w:sz w:val="20"/>
                <w:szCs w:val="20"/>
                <w:lang w:val="en-US"/>
              </w:rPr>
              <w:t>We support Proposal 1b.</w:t>
            </w:r>
          </w:p>
        </w:tc>
      </w:tr>
    </w:tbl>
    <w:p w14:paraId="58297E87" w14:textId="77777777" w:rsidR="00C01785" w:rsidRDefault="00C01785">
      <w:pPr>
        <w:pStyle w:val="BodyText"/>
        <w:ind w:right="27"/>
        <w:rPr>
          <w:rFonts w:cs="Arial"/>
          <w:lang w:val="en-US"/>
        </w:rPr>
      </w:pPr>
    </w:p>
    <w:p w14:paraId="4AE7E260" w14:textId="77777777" w:rsidR="00C01785" w:rsidRDefault="004D6702">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BodyText"/>
        <w:numPr>
          <w:ilvl w:val="0"/>
          <w:numId w:val="24"/>
        </w:numPr>
        <w:ind w:right="27"/>
        <w:rPr>
          <w:rFonts w:cs="Arial"/>
          <w:lang w:val="en-US"/>
        </w:rPr>
      </w:pPr>
      <w:r>
        <w:rPr>
          <w:rFonts w:cs="Arial"/>
          <w:lang w:val="en-US"/>
        </w:rPr>
        <w:t>Support Proposal 1b</w:t>
      </w:r>
    </w:p>
    <w:p w14:paraId="1E979F63" w14:textId="77777777" w:rsidR="00C01785" w:rsidRDefault="004D6702">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Futurewei, CATT, Samsung</w:t>
      </w:r>
    </w:p>
    <w:p w14:paraId="39CA664B" w14:textId="77777777" w:rsidR="00C01785" w:rsidRDefault="004D6702">
      <w:pPr>
        <w:pStyle w:val="BodyText"/>
        <w:numPr>
          <w:ilvl w:val="0"/>
          <w:numId w:val="24"/>
        </w:numPr>
        <w:ind w:right="27"/>
        <w:rPr>
          <w:rFonts w:cs="Arial"/>
          <w:lang w:val="en-US"/>
        </w:rPr>
      </w:pPr>
      <w:r>
        <w:rPr>
          <w:rFonts w:cs="Arial"/>
          <w:lang w:val="en-US"/>
        </w:rPr>
        <w:t>Do not support Proposal 1b</w:t>
      </w:r>
    </w:p>
    <w:p w14:paraId="24C3101B" w14:textId="77777777" w:rsidR="00C01785" w:rsidRDefault="004D6702">
      <w:pPr>
        <w:pStyle w:val="BodyText"/>
        <w:numPr>
          <w:ilvl w:val="1"/>
          <w:numId w:val="24"/>
        </w:numPr>
        <w:ind w:right="27"/>
        <w:rPr>
          <w:rFonts w:cs="Arial"/>
          <w:lang w:val="en-US"/>
        </w:rPr>
      </w:pPr>
      <w:r>
        <w:rPr>
          <w:rFonts w:cs="Arial"/>
          <w:lang w:val="en-US"/>
        </w:rPr>
        <w:t>Intel, OPPO</w:t>
      </w:r>
    </w:p>
    <w:p w14:paraId="6A4DB2DF" w14:textId="77777777" w:rsidR="00C01785" w:rsidRDefault="00C01785">
      <w:pPr>
        <w:pStyle w:val="BodyText"/>
        <w:ind w:right="27"/>
        <w:rPr>
          <w:rFonts w:cs="Arial"/>
          <w:b/>
          <w:bCs/>
          <w:highlight w:val="yellow"/>
          <w:lang w:val="en-US"/>
        </w:rPr>
      </w:pPr>
    </w:p>
    <w:p w14:paraId="41D417C3" w14:textId="77777777" w:rsidR="00C01785" w:rsidRDefault="004D6702">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BodyText"/>
        <w:ind w:right="27"/>
        <w:rPr>
          <w:rFonts w:cs="Arial"/>
          <w:lang w:val="en-US"/>
        </w:rPr>
      </w:pPr>
    </w:p>
    <w:p w14:paraId="505C4492" w14:textId="77777777" w:rsidR="00C01785" w:rsidRDefault="004D6702">
      <w:pPr>
        <w:pStyle w:val="BodyText"/>
        <w:spacing w:after="0"/>
        <w:ind w:right="27"/>
        <w:rPr>
          <w:rFonts w:cs="Arial"/>
          <w:b/>
          <w:bCs/>
          <w:lang w:val="en-US"/>
        </w:rPr>
      </w:pPr>
      <w:r>
        <w:rPr>
          <w:rFonts w:cs="Arial"/>
          <w:b/>
          <w:bCs/>
          <w:highlight w:val="yellow"/>
          <w:lang w:val="en-US"/>
        </w:rPr>
        <w:t>Proposal 1c</w:t>
      </w:r>
    </w:p>
    <w:p w14:paraId="7EBF67A5"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BodyText"/>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BodyText"/>
        <w:numPr>
          <w:ilvl w:val="0"/>
          <w:numId w:val="20"/>
        </w:numPr>
        <w:spacing w:after="0"/>
        <w:rPr>
          <w:rFonts w:cs="Arial"/>
          <w:lang w:val="en-US"/>
        </w:rPr>
      </w:pPr>
      <w:r>
        <w:rPr>
          <w:rFonts w:cs="Arial"/>
          <w:lang w:val="en-US"/>
        </w:rPr>
        <w:t>Note:</w:t>
      </w:r>
    </w:p>
    <w:p w14:paraId="2F2D3A48" w14:textId="77777777" w:rsidR="00C01785" w:rsidRDefault="004D6702">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BodyText"/>
        <w:ind w:right="27"/>
        <w:rPr>
          <w:rFonts w:cs="Arial"/>
          <w:lang w:val="en-US"/>
        </w:rPr>
      </w:pPr>
    </w:p>
    <w:p w14:paraId="1AC139CD" w14:textId="77777777" w:rsidR="00C01785" w:rsidRDefault="004D6702">
      <w:pPr>
        <w:pStyle w:val="BodyText"/>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BodyText"/>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BodyText"/>
        <w:ind w:right="27"/>
        <w:rPr>
          <w:rFonts w:cs="Arial"/>
          <w:lang w:val="en-US"/>
        </w:rPr>
      </w:pPr>
    </w:p>
    <w:p w14:paraId="1926723F" w14:textId="77777777" w:rsidR="00C01785" w:rsidRDefault="004D6702">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BodyText"/>
        <w:ind w:right="27"/>
        <w:rPr>
          <w:rFonts w:cs="Arial"/>
          <w:lang w:val="en-US"/>
        </w:rPr>
      </w:pPr>
    </w:p>
    <w:p w14:paraId="485244FE" w14:textId="77777777" w:rsidR="00C01785" w:rsidRDefault="004D6702">
      <w:pPr>
        <w:pStyle w:val="BodyText"/>
        <w:spacing w:after="0"/>
        <w:ind w:right="27"/>
        <w:rPr>
          <w:rFonts w:cs="Arial"/>
          <w:b/>
          <w:bCs/>
          <w:lang w:val="en-US"/>
        </w:rPr>
      </w:pPr>
      <w:r>
        <w:rPr>
          <w:rFonts w:cs="Arial"/>
          <w:b/>
          <w:bCs/>
          <w:highlight w:val="yellow"/>
          <w:lang w:val="en-US"/>
        </w:rPr>
        <w:t>Proposal 1d</w:t>
      </w:r>
    </w:p>
    <w:p w14:paraId="172DB066"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BodyText"/>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BodyText"/>
        <w:ind w:right="27"/>
        <w:rPr>
          <w:rFonts w:cs="Arial"/>
          <w:lang w:val="en-US"/>
        </w:rPr>
      </w:pPr>
    </w:p>
    <w:p w14:paraId="634585F4" w14:textId="77777777" w:rsidR="00C01785" w:rsidRDefault="004D6702">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BodyText"/>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BodyText"/>
              <w:spacing w:after="0"/>
              <w:ind w:right="27"/>
              <w:rPr>
                <w:rFonts w:eastAsia="Times New Roman"/>
                <w:sz w:val="20"/>
                <w:szCs w:val="20"/>
                <w:lang w:eastAsia="en-US"/>
              </w:rPr>
            </w:pPr>
          </w:p>
          <w:p w14:paraId="6689DE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5232057F" w14:textId="77777777" w:rsidR="00C01785" w:rsidRDefault="00C01785">
            <w:pPr>
              <w:pStyle w:val="BodyText"/>
              <w:spacing w:after="0"/>
              <w:ind w:right="27"/>
              <w:rPr>
                <w:rFonts w:eastAsia="Times New Roman"/>
                <w:sz w:val="20"/>
                <w:szCs w:val="20"/>
                <w:lang w:eastAsia="en-US"/>
              </w:rPr>
            </w:pPr>
          </w:p>
          <w:p w14:paraId="6409AC01"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62189E85" w14:textId="77777777" w:rsidR="00C01785" w:rsidRDefault="00C01785">
            <w:pPr>
              <w:pStyle w:val="BodyText"/>
              <w:spacing w:after="0"/>
              <w:ind w:right="27"/>
              <w:rPr>
                <w:rFonts w:eastAsia="Times New Roman"/>
                <w:sz w:val="20"/>
                <w:szCs w:val="20"/>
                <w:lang w:eastAsia="en-US"/>
              </w:rPr>
            </w:pPr>
          </w:p>
          <w:p w14:paraId="65862D5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BodyText"/>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BodyText"/>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BodyText"/>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BodyText"/>
              <w:spacing w:after="0"/>
              <w:ind w:right="27"/>
              <w:rPr>
                <w:sz w:val="20"/>
                <w:szCs w:val="20"/>
                <w:lang w:val="en-US"/>
              </w:rPr>
            </w:pPr>
            <w:r>
              <w:rPr>
                <w:rFonts w:eastAsia="Yu Mincho"/>
                <w:sz w:val="20"/>
                <w:szCs w:val="20"/>
                <w:lang w:val="en-US" w:eastAsia="ja-JP"/>
              </w:rPr>
              <w:t xml:space="preserve">We are open for any of the alternatives above. It seems Alt C could be a super set of the others. We would like to understand what is the technical issue on </w:t>
            </w:r>
            <w:proofErr w:type="spellStart"/>
            <w:r>
              <w:rPr>
                <w:rFonts w:eastAsia="Yu Mincho"/>
                <w:sz w:val="20"/>
                <w:szCs w:val="20"/>
                <w:lang w:val="en-US" w:eastAsia="ja-JP"/>
              </w:rPr>
              <w:t>increaseing</w:t>
            </w:r>
            <w:proofErr w:type="spellEnd"/>
            <w:r>
              <w:rPr>
                <w:rFonts w:eastAsia="Yu Mincho"/>
                <w:sz w:val="20"/>
                <w:szCs w:val="20"/>
                <w:lang w:val="en-US" w:eastAsia="ja-JP"/>
              </w:rPr>
              <w:t xml:space="preserve"> the number of RBs for 480/960 kHz SCS, i.e., why Alt-A or Alt-B should be selected.</w:t>
            </w:r>
          </w:p>
        </w:tc>
      </w:tr>
      <w:tr w:rsidR="00C01785" w14:paraId="6F6BF05D" w14:textId="77777777">
        <w:tc>
          <w:tcPr>
            <w:tcW w:w="1525" w:type="dxa"/>
          </w:tcPr>
          <w:p w14:paraId="03CB4389" w14:textId="77777777" w:rsidR="00C01785" w:rsidRDefault="004D6702">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7EAA295" w14:textId="77777777" w:rsidR="00C01785" w:rsidRDefault="004D6702">
            <w:pPr>
              <w:pStyle w:val="BodyText"/>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BodyText"/>
              <w:spacing w:after="0"/>
              <w:ind w:right="27"/>
              <w:rPr>
                <w:lang w:val="en-US"/>
              </w:rPr>
            </w:pPr>
            <w:r>
              <w:rPr>
                <w:lang w:val="en-US"/>
              </w:rPr>
              <w:t>Apple</w:t>
            </w:r>
          </w:p>
        </w:tc>
        <w:tc>
          <w:tcPr>
            <w:tcW w:w="7560" w:type="dxa"/>
          </w:tcPr>
          <w:p w14:paraId="2CEC9B1C" w14:textId="77777777" w:rsidR="00C01785" w:rsidRDefault="004D6702">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BodyText"/>
              <w:spacing w:after="0"/>
              <w:ind w:right="27"/>
            </w:pPr>
            <w:r>
              <w:lastRenderedPageBreak/>
              <w:t>OPPO</w:t>
            </w:r>
          </w:p>
        </w:tc>
        <w:tc>
          <w:tcPr>
            <w:tcW w:w="7560" w:type="dxa"/>
          </w:tcPr>
          <w:p w14:paraId="2A417246" w14:textId="77777777" w:rsidR="00C01785" w:rsidRDefault="004D6702">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BodyText"/>
              <w:spacing w:after="0"/>
              <w:ind w:right="27"/>
              <w:rPr>
                <w:lang w:val="en-US"/>
              </w:rPr>
            </w:pPr>
          </w:p>
          <w:p w14:paraId="745ED8E0" w14:textId="77777777" w:rsidR="00C01785" w:rsidRDefault="004D6702">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BodyText"/>
              <w:spacing w:after="0"/>
              <w:ind w:right="27"/>
              <w:rPr>
                <w:lang w:val="en-US"/>
              </w:rPr>
            </w:pPr>
          </w:p>
          <w:p w14:paraId="6FDC8C03" w14:textId="77777777" w:rsidR="00C01785" w:rsidRDefault="004D6702">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C01785" w14:paraId="76C7CBC7" w14:textId="77777777">
        <w:tc>
          <w:tcPr>
            <w:tcW w:w="1525" w:type="dxa"/>
          </w:tcPr>
          <w:p w14:paraId="06232992" w14:textId="77777777" w:rsidR="00C01785" w:rsidRDefault="004D6702">
            <w:pPr>
              <w:pStyle w:val="BodyText"/>
              <w:spacing w:after="0"/>
              <w:ind w:right="27"/>
            </w:pPr>
            <w:r>
              <w:t xml:space="preserve">Lenovo, </w:t>
            </w:r>
            <w:proofErr w:type="spellStart"/>
            <w:r>
              <w:t>Motoroloa</w:t>
            </w:r>
            <w:proofErr w:type="spellEnd"/>
            <w:r>
              <w:t xml:space="preserve"> Mobility</w:t>
            </w:r>
          </w:p>
        </w:tc>
        <w:tc>
          <w:tcPr>
            <w:tcW w:w="7560" w:type="dxa"/>
          </w:tcPr>
          <w:p w14:paraId="0DFE7B2B" w14:textId="77777777" w:rsidR="00C01785" w:rsidRDefault="004D6702">
            <w:pPr>
              <w:pStyle w:val="BodyText"/>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BodyText"/>
              <w:spacing w:after="0"/>
              <w:ind w:right="27"/>
            </w:pPr>
            <w:r>
              <w:t>Huawei/</w:t>
            </w:r>
            <w:proofErr w:type="spellStart"/>
            <w:r>
              <w:t>HiSilicon</w:t>
            </w:r>
            <w:proofErr w:type="spellEnd"/>
          </w:p>
        </w:tc>
        <w:tc>
          <w:tcPr>
            <w:tcW w:w="7560" w:type="dxa"/>
          </w:tcPr>
          <w:p w14:paraId="0B6F9FB8" w14:textId="77777777" w:rsidR="00C01785" w:rsidRDefault="004D6702">
            <w:pPr>
              <w:pStyle w:val="BodyText"/>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BodyText"/>
              <w:spacing w:after="0"/>
              <w:ind w:right="27"/>
            </w:pPr>
            <w:r>
              <w:t>Qualcomm</w:t>
            </w:r>
          </w:p>
        </w:tc>
        <w:tc>
          <w:tcPr>
            <w:tcW w:w="7560" w:type="dxa"/>
          </w:tcPr>
          <w:p w14:paraId="3510F9BD" w14:textId="77777777" w:rsidR="00C01785" w:rsidRDefault="004D6702">
            <w:pPr>
              <w:pStyle w:val="BodyText"/>
              <w:spacing w:after="0"/>
              <w:ind w:right="27"/>
              <w:rPr>
                <w:lang w:val="en-US"/>
              </w:rPr>
            </w:pPr>
            <w:r>
              <w:rPr>
                <w:lang w:val="en-US"/>
              </w:rPr>
              <w:t xml:space="preserve">We share same view as Nokia and prefer Alt-A. 16/4/2 leads to same maximal bandwidth and same max </w:t>
            </w:r>
            <w:proofErr w:type="spellStart"/>
            <w:r>
              <w:rPr>
                <w:lang w:val="en-US"/>
              </w:rPr>
              <w:t>tx</w:t>
            </w:r>
            <w:proofErr w:type="spellEnd"/>
            <w:r>
              <w:rPr>
                <w:lang w:val="en-US"/>
              </w:rPr>
              <w:t xml:space="preserve"> power. </w:t>
            </w:r>
          </w:p>
        </w:tc>
      </w:tr>
      <w:tr w:rsidR="00C01785" w14:paraId="098771D4" w14:textId="77777777">
        <w:tc>
          <w:tcPr>
            <w:tcW w:w="1525" w:type="dxa"/>
          </w:tcPr>
          <w:p w14:paraId="0CE292E7" w14:textId="77777777" w:rsidR="00C01785" w:rsidRDefault="004D6702">
            <w:pPr>
              <w:pStyle w:val="BodyText"/>
              <w:spacing w:after="0"/>
              <w:ind w:right="27"/>
            </w:pPr>
            <w:r>
              <w:t>Futurewei</w:t>
            </w:r>
          </w:p>
        </w:tc>
        <w:tc>
          <w:tcPr>
            <w:tcW w:w="7560" w:type="dxa"/>
          </w:tcPr>
          <w:p w14:paraId="6B2A5CBD" w14:textId="77777777" w:rsidR="00C01785" w:rsidRDefault="004D6702">
            <w:pPr>
              <w:pStyle w:val="BodyText"/>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BodyText"/>
              <w:spacing w:after="0"/>
              <w:ind w:right="27"/>
              <w:rPr>
                <w:rFonts w:eastAsia="Batang"/>
                <w:szCs w:val="24"/>
              </w:rPr>
            </w:pPr>
          </w:p>
          <w:p w14:paraId="29DE5235" w14:textId="77777777" w:rsidR="00C01785" w:rsidRDefault="004D6702">
            <w:pPr>
              <w:pStyle w:val="BodyText"/>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BodyText"/>
              <w:spacing w:after="0"/>
              <w:ind w:right="27"/>
              <w:rPr>
                <w:rFonts w:eastAsia="Batang"/>
                <w:szCs w:val="24"/>
              </w:rPr>
            </w:pPr>
          </w:p>
          <w:p w14:paraId="371DB3CC" w14:textId="77777777" w:rsidR="00C01785" w:rsidRDefault="004D6702">
            <w:pPr>
              <w:pStyle w:val="BodyText"/>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proofErr w:type="gramStart"/>
            <w:r>
              <w:rPr>
                <w:rFonts w:eastAsia="Malgun Gothic"/>
                <w:lang w:val="en-US" w:eastAsia="ko-KR"/>
              </w:rPr>
              <w:t>as  constructive</w:t>
            </w:r>
            <w:proofErr w:type="gramEnd"/>
            <w:r>
              <w:rPr>
                <w:rFonts w:eastAsia="Malgun Gothic"/>
                <w:lang w:val="en-US" w:eastAsia="ko-KR"/>
              </w:rPr>
              <w:t xml:space="preser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BodyText"/>
              <w:spacing w:after="0"/>
              <w:ind w:right="27"/>
              <w:jc w:val="center"/>
            </w:pPr>
            <w:r>
              <w:lastRenderedPageBreak/>
              <w:t>vivo</w:t>
            </w:r>
          </w:p>
        </w:tc>
        <w:tc>
          <w:tcPr>
            <w:tcW w:w="7560" w:type="dxa"/>
          </w:tcPr>
          <w:p w14:paraId="5D38004E" w14:textId="77777777" w:rsidR="00C01785" w:rsidRDefault="004D6702">
            <w:pPr>
              <w:pStyle w:val="BodyText"/>
              <w:spacing w:after="0"/>
              <w:ind w:right="27"/>
              <w:rPr>
                <w:lang w:val="en-US"/>
              </w:rPr>
            </w:pPr>
            <w:r>
              <w:rPr>
                <w:lang w:val="en-US"/>
              </w:rPr>
              <w:t>We only support Alt-A.</w:t>
            </w:r>
          </w:p>
          <w:p w14:paraId="48709F4E" w14:textId="77777777" w:rsidR="00C01785" w:rsidRDefault="00C01785">
            <w:pPr>
              <w:pStyle w:val="BodyText"/>
              <w:spacing w:after="0"/>
              <w:ind w:right="27"/>
              <w:rPr>
                <w:lang w:val="en-US"/>
              </w:rPr>
            </w:pPr>
          </w:p>
          <w:p w14:paraId="239C4D8D" w14:textId="77777777" w:rsidR="00C01785" w:rsidRDefault="004D6702">
            <w:pPr>
              <w:pStyle w:val="BodyText"/>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coverage (MIL) for 480 kHz and 960 kHz. First of all, we disagree with the </w:t>
            </w:r>
            <w:proofErr w:type="spellStart"/>
            <w:r>
              <w:rPr>
                <w:lang w:val="en-US"/>
              </w:rPr>
              <w:t>stetament</w:t>
            </w:r>
            <w:proofErr w:type="spellEnd"/>
            <w:r>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BodyText"/>
              <w:spacing w:after="0"/>
              <w:ind w:right="27"/>
              <w:rPr>
                <w:lang w:val="en-US"/>
              </w:rPr>
            </w:pPr>
          </w:p>
          <w:p w14:paraId="4D7A6FA9" w14:textId="77777777" w:rsidR="00C01785" w:rsidRDefault="004D6702">
            <w:pPr>
              <w:pStyle w:val="BodyText"/>
              <w:spacing w:after="0"/>
              <w:ind w:right="27"/>
              <w:rPr>
                <w:lang w:val="en-US"/>
              </w:rPr>
            </w:pPr>
            <w:r>
              <w:rPr>
                <w:lang w:val="en-US"/>
              </w:rPr>
              <w:t xml:space="preserve">On the argument that PF2/3 support 16, our understanding is that different PUCCH formats are designed to cover different scenario. The system has the flexibility selecting the </w:t>
            </w:r>
            <w:proofErr w:type="spellStart"/>
            <w:r>
              <w:rPr>
                <w:lang w:val="en-US"/>
              </w:rPr>
              <w:t>bset</w:t>
            </w:r>
            <w:proofErr w:type="spellEnd"/>
            <w:r>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BodyText"/>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BodyText"/>
              <w:spacing w:after="0"/>
              <w:ind w:right="27"/>
              <w:jc w:val="center"/>
            </w:pPr>
            <w:r>
              <w:t xml:space="preserve">Samsung </w:t>
            </w:r>
          </w:p>
        </w:tc>
        <w:tc>
          <w:tcPr>
            <w:tcW w:w="7560" w:type="dxa"/>
          </w:tcPr>
          <w:p w14:paraId="0093E26B" w14:textId="77777777" w:rsidR="00C01785" w:rsidRDefault="004D6702">
            <w:pPr>
              <w:pStyle w:val="BodyText"/>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BodyText"/>
              <w:spacing w:after="0"/>
              <w:ind w:right="27"/>
              <w:rPr>
                <w:lang w:val="en-US"/>
              </w:rPr>
            </w:pPr>
            <w:r>
              <w:rPr>
                <w:lang w:val="en-US"/>
              </w:rPr>
              <w:t xml:space="preserve">We’re also ok with 16 PRBs for all SCS as suggested by many companies., with the understanding that </w:t>
            </w:r>
            <w:proofErr w:type="spellStart"/>
            <w:r>
              <w:rPr>
                <w:lang w:val="en-US"/>
              </w:rPr>
              <w:t>gNB</w:t>
            </w:r>
            <w:proofErr w:type="spellEnd"/>
            <w:r>
              <w:rPr>
                <w:lang w:val="en-US"/>
              </w:rPr>
              <w:t xml:space="preserve"> can configure a proper number between 1 to maximum (16) for </w:t>
            </w:r>
            <w:proofErr w:type="spellStart"/>
            <w:r>
              <w:rPr>
                <w:lang w:val="en-US"/>
              </w:rPr>
              <w:t>difererent</w:t>
            </w:r>
            <w:proofErr w:type="spellEnd"/>
            <w:r>
              <w:rPr>
                <w:lang w:val="en-US"/>
              </w:rPr>
              <w:t xml:space="preserve">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Heading2"/>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42224177"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367EDDD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Apple, OPPO, Futurewei,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w:t>
      </w:r>
      <w:proofErr w:type="spellStart"/>
      <w:r w:rsidR="0043015F" w:rsidRPr="0043015F">
        <w:rPr>
          <w:rFonts w:ascii="Arial" w:hAnsi="Arial" w:cs="Arial"/>
          <w:color w:val="FF0000"/>
          <w:sz w:val="20"/>
          <w:szCs w:val="20"/>
          <w:lang w:val="en-US" w:eastAsia="zh-CN"/>
        </w:rPr>
        <w:t>Motoroloa</w:t>
      </w:r>
      <w:proofErr w:type="spellEnd"/>
      <w:r w:rsidR="0043015F" w:rsidRPr="0043015F">
        <w:rPr>
          <w:rFonts w:ascii="Arial" w:hAnsi="Arial" w:cs="Arial"/>
          <w:color w:val="FF0000"/>
          <w:sz w:val="20"/>
          <w:szCs w:val="20"/>
          <w:lang w:val="en-US" w:eastAsia="zh-CN"/>
        </w:rPr>
        <w:t xml:space="preserve">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BodyText"/>
        <w:spacing w:after="0"/>
        <w:ind w:right="27"/>
        <w:rPr>
          <w:rFonts w:cs="Arial"/>
          <w:b/>
          <w:bCs/>
          <w:lang w:val="en-US"/>
        </w:rPr>
      </w:pPr>
      <w:r>
        <w:rPr>
          <w:rFonts w:cs="Arial"/>
          <w:b/>
          <w:bCs/>
          <w:highlight w:val="yellow"/>
          <w:lang w:val="en-US"/>
        </w:rPr>
        <w:t>Proposal 1e</w:t>
      </w:r>
    </w:p>
    <w:p w14:paraId="700304BF"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BodyText"/>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Heading2"/>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ListParagraph"/>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BodyText"/>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7E4A41B"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BodyText"/>
              <w:spacing w:after="0"/>
              <w:ind w:right="27"/>
              <w:rPr>
                <w:lang w:val="en-US"/>
              </w:rPr>
            </w:pPr>
            <w:r>
              <w:rPr>
                <w:lang w:val="en-US"/>
              </w:rPr>
              <w:t>Sony</w:t>
            </w:r>
          </w:p>
        </w:tc>
        <w:tc>
          <w:tcPr>
            <w:tcW w:w="7560" w:type="dxa"/>
          </w:tcPr>
          <w:p w14:paraId="4597936D" w14:textId="0964AA9F" w:rsidR="00BD2DFC" w:rsidRDefault="00BD2DFC">
            <w:pPr>
              <w:pStyle w:val="BodyText"/>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BodyText"/>
              <w:spacing w:after="0"/>
              <w:ind w:right="27"/>
            </w:pPr>
            <w:r>
              <w:t>OPPO</w:t>
            </w:r>
          </w:p>
        </w:tc>
        <w:tc>
          <w:tcPr>
            <w:tcW w:w="7560" w:type="dxa"/>
          </w:tcPr>
          <w:p w14:paraId="29286BD0" w14:textId="77777777" w:rsidR="00B51394" w:rsidRDefault="00B51394">
            <w:pPr>
              <w:pStyle w:val="BodyText"/>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BodyText"/>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BodyText"/>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BodyText"/>
              <w:spacing w:after="0"/>
              <w:ind w:right="27"/>
              <w:rPr>
                <w:rFonts w:eastAsia="Yu Mincho"/>
                <w:lang w:eastAsia="ja-JP"/>
              </w:rPr>
            </w:pPr>
          </w:p>
          <w:p w14:paraId="03C27DB1" w14:textId="69751B39" w:rsidR="00B51394" w:rsidRDefault="00B51394">
            <w:pPr>
              <w:pStyle w:val="BodyText"/>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rsidR="0043015F" w14:paraId="08B320D5" w14:textId="77777777">
        <w:tc>
          <w:tcPr>
            <w:tcW w:w="1525" w:type="dxa"/>
          </w:tcPr>
          <w:p w14:paraId="57522675" w14:textId="3D6AD4EB" w:rsidR="0043015F" w:rsidRDefault="0043015F" w:rsidP="0043015F">
            <w:pPr>
              <w:pStyle w:val="BodyText"/>
              <w:spacing w:after="0"/>
              <w:ind w:right="27"/>
            </w:pPr>
            <w:r>
              <w:t xml:space="preserve">Lenovo, </w:t>
            </w:r>
            <w:proofErr w:type="spellStart"/>
            <w:r>
              <w:t>Motoroloa</w:t>
            </w:r>
            <w:proofErr w:type="spellEnd"/>
            <w:r>
              <w:t xml:space="preserve"> Mobility</w:t>
            </w:r>
          </w:p>
        </w:tc>
        <w:tc>
          <w:tcPr>
            <w:tcW w:w="7560" w:type="dxa"/>
          </w:tcPr>
          <w:p w14:paraId="059A3A16" w14:textId="2A51B09A" w:rsidR="0043015F" w:rsidRDefault="0043015F" w:rsidP="0043015F">
            <w:pPr>
              <w:pStyle w:val="BodyText"/>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BodyText"/>
              <w:spacing w:after="0"/>
              <w:ind w:right="27"/>
            </w:pPr>
            <w:r>
              <w:t>Huawei/</w:t>
            </w:r>
            <w:proofErr w:type="spellStart"/>
            <w:r>
              <w:t>HiSilicon</w:t>
            </w:r>
            <w:proofErr w:type="spellEnd"/>
          </w:p>
        </w:tc>
        <w:tc>
          <w:tcPr>
            <w:tcW w:w="7560" w:type="dxa"/>
          </w:tcPr>
          <w:p w14:paraId="44B0B5E9" w14:textId="17E624B2" w:rsidR="00A274BC" w:rsidRDefault="00A274BC" w:rsidP="0043015F">
            <w:pPr>
              <w:pStyle w:val="BodyText"/>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BodyText"/>
              <w:spacing w:after="0"/>
              <w:ind w:right="27"/>
            </w:pPr>
            <w:r>
              <w:t>vivo</w:t>
            </w:r>
          </w:p>
        </w:tc>
        <w:tc>
          <w:tcPr>
            <w:tcW w:w="7560" w:type="dxa"/>
          </w:tcPr>
          <w:p w14:paraId="25C9AC7B" w14:textId="77777777" w:rsidR="008C6AEE" w:rsidRDefault="008C6AEE" w:rsidP="0043015F">
            <w:pPr>
              <w:pStyle w:val="BodyText"/>
              <w:spacing w:after="0"/>
              <w:ind w:right="27"/>
              <w:rPr>
                <w:lang w:val="en-US"/>
              </w:rPr>
            </w:pPr>
            <w:r>
              <w:rPr>
                <w:lang w:val="en-US"/>
              </w:rPr>
              <w:t>We support Alt-A.</w:t>
            </w:r>
          </w:p>
          <w:p w14:paraId="2CB11973" w14:textId="77777777" w:rsidR="008C6AEE" w:rsidRDefault="008C6AEE" w:rsidP="0043015F">
            <w:pPr>
              <w:pStyle w:val="BodyText"/>
              <w:spacing w:after="0"/>
              <w:ind w:right="27"/>
              <w:rPr>
                <w:lang w:val="en-US"/>
              </w:rPr>
            </w:pPr>
          </w:p>
          <w:p w14:paraId="1A83E0B1" w14:textId="3B3EB704" w:rsidR="008C6AEE" w:rsidRDefault="008C6AEE" w:rsidP="0043015F">
            <w:pPr>
              <w:pStyle w:val="BodyText"/>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BodyText"/>
              <w:spacing w:after="0"/>
              <w:ind w:right="27"/>
              <w:rPr>
                <w:lang w:val="en-US"/>
              </w:rPr>
            </w:pPr>
          </w:p>
          <w:p w14:paraId="12218504" w14:textId="2456D3B1" w:rsidR="00213C15" w:rsidRDefault="008C6AEE" w:rsidP="0043015F">
            <w:pPr>
              <w:pStyle w:val="BodyText"/>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w:t>
            </w:r>
            <w:proofErr w:type="spellStart"/>
            <w:r w:rsidR="00213C15">
              <w:rPr>
                <w:lang w:val="en-US"/>
              </w:rPr>
              <w:t>evalution</w:t>
            </w:r>
            <w:proofErr w:type="spellEnd"/>
            <w:r w:rsidR="00213C15">
              <w:rPr>
                <w:lang w:val="en-US"/>
              </w:rPr>
              <w:t xml:space="preserve">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BodyText"/>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w:t>
            </w:r>
            <w:r>
              <w:rPr>
                <w:lang w:val="en-US"/>
              </w:rPr>
              <w:t xml:space="preserve">select a number simply because that </w:t>
            </w:r>
            <w:proofErr w:type="spellStart"/>
            <w:r>
              <w:rPr>
                <w:lang w:val="en-US"/>
              </w:rPr>
              <w:t>numbe</w:t>
            </w:r>
            <w:proofErr w:type="spellEnd"/>
            <w:r>
              <w:rPr>
                <w:lang w:val="en-US"/>
              </w:rPr>
              <w:t xml:space="preserve"> is used for some other PFs.    </w:t>
            </w:r>
          </w:p>
        </w:tc>
      </w:tr>
    </w:tbl>
    <w:p w14:paraId="7CCE9342" w14:textId="35BB9CAD" w:rsidR="00C01785" w:rsidRDefault="00C01785">
      <w:pPr>
        <w:rPr>
          <w:rFonts w:ascii="Arial" w:hAnsi="Arial" w:cs="Arial"/>
          <w:lang w:eastAsia="zh-CN"/>
        </w:rPr>
      </w:pPr>
    </w:p>
    <w:p w14:paraId="1BF45299" w14:textId="77777777" w:rsidR="00C01785" w:rsidRDefault="004D6702">
      <w:pPr>
        <w:pStyle w:val="Heading1"/>
      </w:pPr>
      <w:bookmarkStart w:id="37" w:name="_Toc79688782"/>
      <w:bookmarkStart w:id="38" w:name="_Hlk71744693"/>
      <w:r>
        <w:t>3</w:t>
      </w:r>
      <w:r>
        <w:tab/>
        <w:t>Configuration of Number of RBs</w:t>
      </w:r>
      <w:bookmarkEnd w:id="37"/>
    </w:p>
    <w:p w14:paraId="071188BC" w14:textId="77777777" w:rsidR="00C01785" w:rsidRDefault="004D6702">
      <w:pPr>
        <w:pStyle w:val="BodyText"/>
      </w:pPr>
      <w:r>
        <w:t xml:space="preserve">The following agreement was made in RAN1#104 on the configuration of the number of RBs for enhanced PF0/1/4 by dedicated </w:t>
      </w:r>
      <w:r>
        <w:pgNum/>
      </w:r>
      <w:proofErr w:type="spellStart"/>
      <w:r>
        <w:t>ignalling</w:t>
      </w:r>
      <w:proofErr w:type="spellEnd"/>
      <w:r>
        <w:t>:</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proofErr w:type="spellStart"/>
      <w:r>
        <w:rPr>
          <w:rFonts w:ascii="Times New Roman" w:hAnsi="Times New Roman"/>
          <w:color w:val="FF0000"/>
        </w:rPr>
        <w:t>ignalling</w:t>
      </w:r>
      <w:proofErr w:type="spellEnd"/>
      <w:r>
        <w:rPr>
          <w:rFonts w:ascii="Times New Roman" w:hAnsi="Times New Roman"/>
          <w:color w:val="FF0000"/>
        </w:rPr>
        <w:t xml:space="preserve"> (PF0/1/4)</w:t>
      </w:r>
    </w:p>
    <w:p w14:paraId="27CB0CBB" w14:textId="77777777"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BodyText"/>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proofErr w:type="spellStart"/>
            <w:r>
              <w:rPr>
                <w:rFonts w:eastAsia="Times New Roman"/>
                <w:bCs/>
                <w:color w:val="000000"/>
                <w:lang w:eastAsia="en-US"/>
              </w:rPr>
              <w:t>ignalling</w:t>
            </w:r>
            <w:proofErr w:type="spellEnd"/>
            <w:r>
              <w:rPr>
                <w:rFonts w:eastAsia="Times New Roman"/>
                <w:bCs/>
                <w:color w:val="000000"/>
                <w:lang w:eastAsia="en-US"/>
              </w:rPr>
              <w:t>.</w:t>
            </w:r>
          </w:p>
        </w:tc>
      </w:tr>
      <w:tr w:rsidR="00C01785" w14:paraId="26E5C461" w14:textId="77777777">
        <w:tc>
          <w:tcPr>
            <w:tcW w:w="1525" w:type="dxa"/>
          </w:tcPr>
          <w:p w14:paraId="79A8ADE6"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BodyText"/>
              <w:spacing w:after="0"/>
              <w:ind w:right="27"/>
              <w:rPr>
                <w:b/>
                <w:sz w:val="20"/>
                <w:szCs w:val="20"/>
                <w:lang w:val="en-US"/>
              </w:rPr>
            </w:pPr>
          </w:p>
          <w:p w14:paraId="35A8C6F7" w14:textId="77777777" w:rsidR="00C01785" w:rsidRDefault="004D6702">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BodyText"/>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9BB15C3" w14:textId="77777777" w:rsidR="00C01785" w:rsidRDefault="00C01785">
      <w:pPr>
        <w:pStyle w:val="BodyText"/>
      </w:pPr>
      <w:bookmarkStart w:id="39" w:name="_Toc71910528"/>
    </w:p>
    <w:p w14:paraId="193ECEA8" w14:textId="77777777" w:rsidR="00C01785" w:rsidRDefault="004D6702">
      <w:pPr>
        <w:pStyle w:val="BodyText"/>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lastRenderedPageBreak/>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BodyText"/>
        <w:spacing w:after="0"/>
      </w:pPr>
    </w:p>
    <w:p w14:paraId="43721C08" w14:textId="77777777" w:rsidR="00C01785" w:rsidRDefault="00C01785">
      <w:pPr>
        <w:pStyle w:val="BodyText"/>
        <w:spacing w:after="0"/>
      </w:pPr>
    </w:p>
    <w:p w14:paraId="0BAA46FC" w14:textId="77777777" w:rsidR="00C01785" w:rsidRDefault="004D6702">
      <w:pPr>
        <w:pStyle w:val="BodyText"/>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BodyText"/>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BodyText"/>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BodyText"/>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BodyText"/>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max( )] for each SCS that fulfil the requirement </w:t>
            </w:r>
            <w:r w:rsidR="008C6AEE">
              <w:rPr>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5pt" equationxml="&lt;">
                  <v:imagedata r:id="rId16" o:title="" chromakey="white"/>
                </v:shape>
              </w:pict>
            </w:r>
            <w:r>
              <w:rPr>
                <w:i/>
                <w:iCs/>
                <w:lang w:val="en-US"/>
              </w:rPr>
              <w:t xml:space="preserve">  where </w:t>
            </w:r>
            <w:r w:rsidR="008C6AEE">
              <w:rPr>
                <w:position w:val="-5"/>
                <w:sz w:val="20"/>
                <w:szCs w:val="20"/>
              </w:rPr>
              <w:pict w14:anchorId="75E3EE8B">
                <v:shape id="_x0000_i1026" type="#_x0000_t75" style="width:35.8pt;height:15pt" equationxml="&lt;">
                  <v:imagedata r:id="rId17"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BodyText"/>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BodyText"/>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BodyText"/>
              <w:spacing w:after="0"/>
              <w:ind w:right="27"/>
              <w:rPr>
                <w:sz w:val="20"/>
                <w:lang w:val="de-DE"/>
              </w:rPr>
            </w:pPr>
            <w:r>
              <w:rPr>
                <w:sz w:val="20"/>
                <w:lang w:val="de-DE"/>
              </w:rPr>
              <w:lastRenderedPageBreak/>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BodyText"/>
              <w:spacing w:after="0"/>
              <w:ind w:right="27"/>
              <w:rPr>
                <w:sz w:val="20"/>
                <w:lang w:val="de-DE"/>
              </w:rPr>
            </w:pPr>
            <w:r>
              <w:rPr>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BodyText"/>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BodyText"/>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BodyText"/>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BodyText"/>
        <w:spacing w:after="0"/>
        <w:ind w:right="27"/>
      </w:pPr>
    </w:p>
    <w:p w14:paraId="38C2773A" w14:textId="77777777" w:rsidR="00C01785" w:rsidRDefault="004D6702">
      <w:pPr>
        <w:pStyle w:val="BodyText"/>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BodyText"/>
        <w:numPr>
          <w:ilvl w:val="0"/>
          <w:numId w:val="31"/>
        </w:numPr>
        <w:spacing w:after="0"/>
        <w:ind w:right="29"/>
      </w:pPr>
      <w:r>
        <w:t>Alt-1</w:t>
      </w:r>
    </w:p>
    <w:p w14:paraId="0D23AEB0" w14:textId="77777777" w:rsidR="00C01785" w:rsidRDefault="004D6702">
      <w:pPr>
        <w:pStyle w:val="BodyText"/>
        <w:numPr>
          <w:ilvl w:val="1"/>
          <w:numId w:val="31"/>
        </w:numPr>
        <w:spacing w:after="0"/>
        <w:ind w:right="29"/>
      </w:pPr>
      <w:r>
        <w:t>vivo, ZTE, NTT DOCOMO, Nokia, Apple, LGE, OPPO, Samsung, Huawei, Qualcomm, Spreadtrum</w:t>
      </w:r>
    </w:p>
    <w:p w14:paraId="2CF13E07" w14:textId="77777777" w:rsidR="00C01785" w:rsidRDefault="004D6702">
      <w:pPr>
        <w:pStyle w:val="BodyText"/>
        <w:numPr>
          <w:ilvl w:val="0"/>
          <w:numId w:val="31"/>
        </w:numPr>
        <w:spacing w:after="0"/>
        <w:ind w:right="29"/>
      </w:pPr>
      <w:r>
        <w:t>Alt-2</w:t>
      </w:r>
    </w:p>
    <w:p w14:paraId="3DE54CD6" w14:textId="77777777" w:rsidR="00C01785" w:rsidRDefault="004D6702">
      <w:pPr>
        <w:pStyle w:val="BodyText"/>
        <w:numPr>
          <w:ilvl w:val="1"/>
          <w:numId w:val="31"/>
        </w:numPr>
        <w:ind w:right="27"/>
      </w:pPr>
      <w:r>
        <w:t>Intel, vivo (if N_RB &gt; 16)</w:t>
      </w:r>
    </w:p>
    <w:p w14:paraId="20C193B9" w14:textId="77777777" w:rsidR="00C01785" w:rsidRDefault="004D6702">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BodyText"/>
        <w:ind w:right="27"/>
      </w:pPr>
    </w:p>
    <w:p w14:paraId="489B0426" w14:textId="77777777" w:rsidR="00C01785" w:rsidRDefault="004D6702">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BodyText"/>
        <w:ind w:right="27"/>
      </w:pPr>
      <w:r>
        <w:t>Based on this, the moderator makes the following two proposals:</w:t>
      </w:r>
    </w:p>
    <w:p w14:paraId="22C93C1F" w14:textId="77777777" w:rsidR="00C01785" w:rsidRDefault="004D6702">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BodyText"/>
        <w:numPr>
          <w:ilvl w:val="0"/>
          <w:numId w:val="32"/>
        </w:numPr>
        <w:ind w:right="27"/>
        <w:rPr>
          <w:rFonts w:ascii="Times New Roman" w:hAnsi="Times New Roman"/>
        </w:rPr>
      </w:pPr>
      <w:r>
        <w:rPr>
          <w:rFonts w:ascii="Times New Roman" w:hAnsi="Times New Roman"/>
        </w:rPr>
        <w:lastRenderedPageBreak/>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BodyText"/>
        <w:ind w:right="27"/>
        <w:rPr>
          <w:rFonts w:ascii="Times New Roman" w:hAnsi="Times New Roman"/>
        </w:rPr>
      </w:pPr>
    </w:p>
    <w:p w14:paraId="6E097C94" w14:textId="77777777" w:rsidR="00C01785" w:rsidRDefault="004D6702">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BodyText"/>
        <w:ind w:right="27"/>
        <w:rPr>
          <w:rFonts w:ascii="Times New Roman" w:hAnsi="Times New Roman"/>
        </w:rPr>
      </w:pPr>
    </w:p>
    <w:p w14:paraId="6F6E4EE8" w14:textId="77777777" w:rsidR="00C01785" w:rsidRDefault="004D6702">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BodyText"/>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7BD561C8"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BodyText"/>
              <w:spacing w:after="0"/>
              <w:ind w:right="27"/>
              <w:rPr>
                <w:rFonts w:eastAsia="SimSun"/>
                <w:sz w:val="20"/>
                <w:szCs w:val="20"/>
                <w:lang w:val="en-US"/>
              </w:rPr>
            </w:pPr>
          </w:p>
          <w:p w14:paraId="1B5BC305" w14:textId="77777777" w:rsidR="00C01785" w:rsidRDefault="00C01785">
            <w:pPr>
              <w:pStyle w:val="BodyText"/>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BodyText"/>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BodyText"/>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BodyText"/>
              <w:spacing w:after="0"/>
              <w:ind w:right="27"/>
              <w:rPr>
                <w:lang w:val="en-US"/>
              </w:rPr>
            </w:pPr>
          </w:p>
        </w:tc>
      </w:tr>
      <w:tr w:rsidR="00C01785" w14:paraId="7F83F4BA" w14:textId="77777777">
        <w:tc>
          <w:tcPr>
            <w:tcW w:w="1525" w:type="dxa"/>
          </w:tcPr>
          <w:p w14:paraId="709D1504"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553C25D3" w14:textId="77777777" w:rsidR="00C01785" w:rsidRDefault="004D6702">
            <w:pPr>
              <w:pStyle w:val="BodyText"/>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BodyText"/>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BodyText"/>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BodyText"/>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BodyText"/>
              <w:spacing w:after="0"/>
              <w:ind w:right="27"/>
              <w:rPr>
                <w:lang w:val="en-US"/>
              </w:rPr>
            </w:pPr>
            <w:r>
              <w:rPr>
                <w:lang w:val="en-US"/>
              </w:rPr>
              <w:t>We support proposal 6</w:t>
            </w:r>
          </w:p>
          <w:p w14:paraId="7BDDF695" w14:textId="77777777" w:rsidR="00C01785" w:rsidRDefault="004D6702">
            <w:pPr>
              <w:pStyle w:val="BodyText"/>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BodyText"/>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BodyText"/>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BodyText"/>
              <w:spacing w:after="0"/>
              <w:ind w:right="27"/>
              <w:rPr>
                <w:lang w:val="de-DE"/>
              </w:rPr>
            </w:pPr>
            <w:r>
              <w:rPr>
                <w:rFonts w:eastAsia="Yu Mincho" w:hint="eastAsia"/>
                <w:sz w:val="20"/>
                <w:szCs w:val="20"/>
                <w:lang w:val="de-DE" w:eastAsia="ja-JP"/>
              </w:rPr>
              <w:lastRenderedPageBreak/>
              <w:t>OPPO</w:t>
            </w:r>
          </w:p>
        </w:tc>
        <w:tc>
          <w:tcPr>
            <w:tcW w:w="7560" w:type="dxa"/>
          </w:tcPr>
          <w:p w14:paraId="71896B38" w14:textId="77777777" w:rsidR="00C01785" w:rsidRDefault="004D6702">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BodyText"/>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BodyText"/>
        <w:rPr>
          <w:rFonts w:cs="Arial"/>
        </w:rPr>
      </w:pPr>
    </w:p>
    <w:p w14:paraId="12B11ED5" w14:textId="77777777" w:rsidR="00C01785" w:rsidRDefault="004D6702">
      <w:pPr>
        <w:pStyle w:val="Heading2"/>
      </w:pPr>
      <w:r>
        <w:t>3.2</w:t>
      </w:r>
      <w:r>
        <w:tab/>
        <w:t>&lt;Summary of 1</w:t>
      </w:r>
      <w:r>
        <w:rPr>
          <w:vertAlign w:val="superscript"/>
        </w:rPr>
        <w:t>st</w:t>
      </w:r>
      <w:r>
        <w:t xml:space="preserve"> Round&gt;</w:t>
      </w:r>
    </w:p>
    <w:p w14:paraId="2FF87EC9" w14:textId="77777777" w:rsidR="00C01785" w:rsidRDefault="004D6702">
      <w:pPr>
        <w:pStyle w:val="BodyText"/>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BodyText"/>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BodyText"/>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BodyText"/>
        <w:rPr>
          <w:rFonts w:cs="Arial"/>
        </w:rPr>
      </w:pPr>
    </w:p>
    <w:p w14:paraId="47817C33" w14:textId="77777777" w:rsidR="00C01785" w:rsidRDefault="004D6702">
      <w:pPr>
        <w:pStyle w:val="BodyText"/>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BodyText"/>
        <w:rPr>
          <w:rFonts w:cs="Arial"/>
        </w:rPr>
      </w:pPr>
    </w:p>
    <w:p w14:paraId="3E2941CD" w14:textId="77777777" w:rsidR="00C01785" w:rsidRDefault="004D6702">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1794C102" w14:textId="77777777" w:rsidR="00C01785" w:rsidRDefault="004D6702">
      <w:pPr>
        <w:pStyle w:val="Heading2"/>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BodyText"/>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BodyText"/>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w:t>
            </w:r>
            <w:r>
              <w:rPr>
                <w:rFonts w:cs="Arial"/>
                <w:color w:val="333333"/>
                <w:sz w:val="20"/>
                <w:szCs w:val="20"/>
                <w:shd w:val="clear" w:color="auto" w:fill="FFFFFF"/>
              </w:rPr>
              <w:lastRenderedPageBreak/>
              <w:t xml:space="preserve">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BodyText"/>
              <w:spacing w:after="0"/>
              <w:ind w:right="27"/>
              <w:rPr>
                <w:lang w:val="de-DE"/>
              </w:rPr>
            </w:pPr>
            <w:r>
              <w:rPr>
                <w:lang w:val="de-DE"/>
              </w:rPr>
              <w:lastRenderedPageBreak/>
              <w:t>InterDigital</w:t>
            </w:r>
          </w:p>
        </w:tc>
        <w:tc>
          <w:tcPr>
            <w:tcW w:w="7560" w:type="dxa"/>
          </w:tcPr>
          <w:p w14:paraId="63B83AAD" w14:textId="77777777" w:rsidR="00C01785" w:rsidRDefault="004D6702">
            <w:pPr>
              <w:pStyle w:val="BodyText"/>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BodyText"/>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BodyText"/>
              <w:spacing w:after="0"/>
              <w:ind w:right="27"/>
              <w:rPr>
                <w:lang w:val="de-DE"/>
              </w:rPr>
            </w:pPr>
            <w:r>
              <w:rPr>
                <w:lang w:val="de-DE"/>
              </w:rPr>
              <w:t>Huawei/HiSilicon</w:t>
            </w:r>
          </w:p>
        </w:tc>
        <w:tc>
          <w:tcPr>
            <w:tcW w:w="7560" w:type="dxa"/>
          </w:tcPr>
          <w:p w14:paraId="46208FFE" w14:textId="77777777" w:rsidR="00C01785" w:rsidRDefault="004D6702">
            <w:pPr>
              <w:pStyle w:val="BodyText"/>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BodyText"/>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BodyText"/>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BodyText"/>
              <w:spacing w:after="0"/>
              <w:ind w:right="27"/>
              <w:rPr>
                <w:lang w:val="en-US"/>
              </w:rPr>
            </w:pPr>
            <w:r>
              <w:rPr>
                <w:rFonts w:hint="eastAsia"/>
                <w:lang w:val="en-US"/>
              </w:rPr>
              <w:t>ZTE, Sanechips</w:t>
            </w:r>
          </w:p>
        </w:tc>
        <w:tc>
          <w:tcPr>
            <w:tcW w:w="7560" w:type="dxa"/>
          </w:tcPr>
          <w:p w14:paraId="14D217B0"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BodyText"/>
              <w:spacing w:after="0"/>
              <w:ind w:right="27"/>
              <w:rPr>
                <w:lang w:val="en-US"/>
              </w:rPr>
            </w:pPr>
            <w:r>
              <w:rPr>
                <w:lang w:val="en-US"/>
              </w:rPr>
              <w:t>Qualcomm</w:t>
            </w:r>
          </w:p>
        </w:tc>
        <w:tc>
          <w:tcPr>
            <w:tcW w:w="7560" w:type="dxa"/>
          </w:tcPr>
          <w:p w14:paraId="6BF7C384" w14:textId="77777777" w:rsidR="00C01785" w:rsidRDefault="004D6702">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BodyText"/>
              <w:spacing w:after="0"/>
              <w:ind w:right="27"/>
              <w:rPr>
                <w:rFonts w:eastAsia="Malgun Gothic"/>
                <w:lang w:val="en-US" w:eastAsia="ko-KR"/>
              </w:rPr>
            </w:pPr>
          </w:p>
          <w:p w14:paraId="7EE8CD58" w14:textId="77777777" w:rsidR="00C01785" w:rsidRDefault="004D6702">
            <w:pPr>
              <w:pStyle w:val="BodyText"/>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BodyText"/>
              <w:spacing w:after="0"/>
              <w:ind w:right="27"/>
              <w:rPr>
                <w:rFonts w:eastAsia="Malgun Gothic"/>
                <w:lang w:val="en-US" w:eastAsia="ko-KR"/>
              </w:rPr>
            </w:pPr>
          </w:p>
          <w:p w14:paraId="4D85728E" w14:textId="77777777" w:rsidR="00C01785" w:rsidRDefault="004D6702">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BodyText"/>
              <w:spacing w:after="0"/>
              <w:ind w:right="27"/>
              <w:rPr>
                <w:lang w:val="en-US"/>
              </w:rPr>
            </w:pPr>
            <w:r>
              <w:rPr>
                <w:lang w:val="en-US"/>
              </w:rPr>
              <w:t>Sony</w:t>
            </w:r>
          </w:p>
        </w:tc>
        <w:tc>
          <w:tcPr>
            <w:tcW w:w="7560" w:type="dxa"/>
          </w:tcPr>
          <w:p w14:paraId="16095A54" w14:textId="77777777" w:rsidR="00C01785" w:rsidRDefault="004D6702">
            <w:pPr>
              <w:pStyle w:val="BodyText"/>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BodyText"/>
              <w:spacing w:after="0"/>
              <w:ind w:right="27"/>
              <w:rPr>
                <w:sz w:val="20"/>
                <w:lang w:val="en-US"/>
              </w:rPr>
            </w:pPr>
            <w:r>
              <w:rPr>
                <w:lang w:val="en-US"/>
              </w:rPr>
              <w:t>Apple</w:t>
            </w:r>
          </w:p>
        </w:tc>
        <w:tc>
          <w:tcPr>
            <w:tcW w:w="7560" w:type="dxa"/>
          </w:tcPr>
          <w:p w14:paraId="41B78BB4" w14:textId="77777777" w:rsidR="00C01785" w:rsidRDefault="004D6702">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BodyText"/>
        <w:rPr>
          <w:rFonts w:cs="Arial"/>
        </w:rPr>
      </w:pPr>
    </w:p>
    <w:p w14:paraId="5DC6960F" w14:textId="77777777" w:rsidR="00C01785" w:rsidRDefault="004D6702">
      <w:pPr>
        <w:pStyle w:val="Heading2"/>
      </w:pPr>
      <w:r>
        <w:t>3.3</w:t>
      </w:r>
      <w:r>
        <w:tab/>
        <w:t>&lt; Summary of 2</w:t>
      </w:r>
      <w:r>
        <w:rPr>
          <w:vertAlign w:val="superscript"/>
        </w:rPr>
        <w:t>nd</w:t>
      </w:r>
      <w:r>
        <w:t xml:space="preserve"> Round&gt;</w:t>
      </w:r>
    </w:p>
    <w:p w14:paraId="2677B543" w14:textId="77777777" w:rsidR="00C01785" w:rsidRDefault="004D6702">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Heading2"/>
      </w:pPr>
      <w:r>
        <w:t>3.4</w:t>
      </w:r>
      <w:r>
        <w:tab/>
        <w:t>&lt;3</w:t>
      </w:r>
      <w:r>
        <w:rPr>
          <w:vertAlign w:val="superscript"/>
        </w:rPr>
        <w:t>rd</w:t>
      </w:r>
      <w:r>
        <w:t xml:space="preserve"> Round Comments&gt;</w:t>
      </w:r>
    </w:p>
    <w:p w14:paraId="74A76C3D" w14:textId="77777777" w:rsidR="00C01785" w:rsidRDefault="004D6702">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BodyText"/>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r>
              <w:rPr>
                <w:sz w:val="20"/>
                <w:szCs w:val="20"/>
                <w:lang w:val="en-US"/>
              </w:rPr>
              <w:lastRenderedPageBreak/>
              <w:t xml:space="preserve">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BodyText"/>
              <w:spacing w:after="0"/>
              <w:ind w:right="27"/>
              <w:rPr>
                <w:sz w:val="20"/>
                <w:szCs w:val="20"/>
                <w:lang w:val="de-DE"/>
              </w:rPr>
            </w:pPr>
            <w:r>
              <w:rPr>
                <w:sz w:val="20"/>
                <w:szCs w:val="20"/>
                <w:lang w:val="de-DE"/>
              </w:rPr>
              <w:lastRenderedPageBreak/>
              <w:t>Vivo</w:t>
            </w:r>
          </w:p>
        </w:tc>
        <w:tc>
          <w:tcPr>
            <w:tcW w:w="7560" w:type="dxa"/>
          </w:tcPr>
          <w:p w14:paraId="49905FD4" w14:textId="77777777" w:rsidR="00C01785" w:rsidRDefault="004D6702">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BodyText"/>
              <w:spacing w:after="0"/>
              <w:ind w:right="27"/>
              <w:rPr>
                <w:lang w:val="de-DE"/>
              </w:rPr>
            </w:pPr>
            <w:r>
              <w:rPr>
                <w:lang w:val="de-DE"/>
              </w:rPr>
              <w:t>Nokia, NSB</w:t>
            </w:r>
          </w:p>
        </w:tc>
        <w:tc>
          <w:tcPr>
            <w:tcW w:w="7560" w:type="dxa"/>
          </w:tcPr>
          <w:p w14:paraId="255A84F9" w14:textId="77777777" w:rsidR="00C01785" w:rsidRDefault="004D6702">
            <w:pPr>
              <w:pStyle w:val="BodyText"/>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BodyText"/>
              <w:spacing w:after="0"/>
              <w:ind w:right="27"/>
              <w:rPr>
                <w:lang w:val="de-DE"/>
              </w:rPr>
            </w:pPr>
            <w:r>
              <w:rPr>
                <w:sz w:val="20"/>
                <w:szCs w:val="20"/>
              </w:rPr>
              <w:t>Lenovo, Motoroloa Mobility</w:t>
            </w:r>
          </w:p>
        </w:tc>
        <w:tc>
          <w:tcPr>
            <w:tcW w:w="7560" w:type="dxa"/>
          </w:tcPr>
          <w:p w14:paraId="495DB0DB" w14:textId="77777777" w:rsidR="00C01785" w:rsidRDefault="004D6702">
            <w:pPr>
              <w:pStyle w:val="BodyText"/>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BodyText"/>
              <w:spacing w:after="0"/>
              <w:ind w:right="27"/>
            </w:pPr>
            <w:r>
              <w:t>Apple</w:t>
            </w:r>
          </w:p>
        </w:tc>
        <w:tc>
          <w:tcPr>
            <w:tcW w:w="7560" w:type="dxa"/>
          </w:tcPr>
          <w:p w14:paraId="67948FB5" w14:textId="77777777" w:rsidR="00C01785" w:rsidRDefault="004D6702">
            <w:pPr>
              <w:pStyle w:val="BodyText"/>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BodyText"/>
              <w:spacing w:after="0"/>
              <w:ind w:right="27"/>
            </w:pPr>
            <w:r>
              <w:t>Qualcomm</w:t>
            </w:r>
          </w:p>
        </w:tc>
        <w:tc>
          <w:tcPr>
            <w:tcW w:w="7560" w:type="dxa"/>
          </w:tcPr>
          <w:p w14:paraId="2CB905DA" w14:textId="77777777" w:rsidR="00C01785" w:rsidRDefault="004D6702">
            <w:pPr>
              <w:pStyle w:val="BodyText"/>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BodyText"/>
              <w:spacing w:after="0"/>
              <w:ind w:right="27"/>
            </w:pPr>
            <w:r>
              <w:t>Sony</w:t>
            </w:r>
          </w:p>
        </w:tc>
        <w:tc>
          <w:tcPr>
            <w:tcW w:w="7560" w:type="dxa"/>
          </w:tcPr>
          <w:p w14:paraId="39C78602" w14:textId="77777777" w:rsidR="00C01785" w:rsidRDefault="004D6702">
            <w:pPr>
              <w:pStyle w:val="BodyText"/>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BodyText"/>
              <w:spacing w:after="0"/>
              <w:ind w:right="27"/>
            </w:pPr>
            <w:r>
              <w:t>Huawei/HiSilicon</w:t>
            </w:r>
          </w:p>
        </w:tc>
        <w:tc>
          <w:tcPr>
            <w:tcW w:w="7560" w:type="dxa"/>
          </w:tcPr>
          <w:p w14:paraId="15079E0E" w14:textId="77777777" w:rsidR="00C01785" w:rsidRDefault="004D6702">
            <w:pPr>
              <w:pStyle w:val="BodyText"/>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A572A9F" w14:textId="77777777" w:rsidR="00C01785" w:rsidRDefault="004D6702">
            <w:pPr>
              <w:pStyle w:val="BodyText"/>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BodyText"/>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BodyText"/>
              <w:spacing w:after="0"/>
              <w:ind w:right="27"/>
              <w:rPr>
                <w:rFonts w:eastAsia="SimSun"/>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BodyText"/>
        <w:rPr>
          <w:rFonts w:cs="Arial"/>
        </w:rPr>
      </w:pPr>
    </w:p>
    <w:p w14:paraId="6934ABF3" w14:textId="77777777" w:rsidR="00C01785" w:rsidRDefault="004D6702">
      <w:pPr>
        <w:pStyle w:val="Heading2"/>
      </w:pPr>
      <w:r>
        <w:t>3.5</w:t>
      </w:r>
      <w:r>
        <w:tab/>
        <w:t>&lt;Summary of 3</w:t>
      </w:r>
      <w:r>
        <w:rPr>
          <w:vertAlign w:val="superscript"/>
        </w:rPr>
        <w:t>rd</w:t>
      </w:r>
      <w:r>
        <w:t xml:space="preserve"> Round&gt;</w:t>
      </w:r>
    </w:p>
    <w:p w14:paraId="24B568AA" w14:textId="77777777" w:rsidR="00C01785" w:rsidRDefault="004D6702">
      <w:pPr>
        <w:pStyle w:val="BodyText"/>
        <w:spacing w:after="0"/>
      </w:pPr>
      <w:r>
        <w:t>It seems there is consensus to support Proposal 7a if Proposal 1b in Section 2.4 is agreed</w:t>
      </w:r>
    </w:p>
    <w:p w14:paraId="5E7CFE00" w14:textId="77777777" w:rsidR="00C01785" w:rsidRDefault="00C01785">
      <w:pPr>
        <w:pStyle w:val="BodyText"/>
        <w:spacing w:after="0"/>
      </w:pPr>
    </w:p>
    <w:p w14:paraId="7C292156" w14:textId="77777777" w:rsidR="00C01785" w:rsidRDefault="004D6702">
      <w:pPr>
        <w:pStyle w:val="BodyText"/>
        <w:numPr>
          <w:ilvl w:val="0"/>
          <w:numId w:val="33"/>
        </w:numPr>
        <w:spacing w:after="0"/>
      </w:pPr>
      <w:r>
        <w:t>Support Proposal 7a</w:t>
      </w:r>
    </w:p>
    <w:p w14:paraId="50F0CA31" w14:textId="77777777" w:rsidR="00C01785" w:rsidRDefault="004D6702">
      <w:pPr>
        <w:pStyle w:val="BodyText"/>
        <w:numPr>
          <w:ilvl w:val="1"/>
          <w:numId w:val="33"/>
        </w:numPr>
        <w:spacing w:after="0"/>
      </w:pPr>
      <w:r>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BodyText"/>
        <w:numPr>
          <w:ilvl w:val="0"/>
          <w:numId w:val="33"/>
        </w:numPr>
        <w:spacing w:after="0"/>
      </w:pPr>
      <w:r>
        <w:t>Do not support Proposal 7a</w:t>
      </w:r>
    </w:p>
    <w:p w14:paraId="780BD698" w14:textId="77777777" w:rsidR="00C01785" w:rsidRDefault="00C01785">
      <w:pPr>
        <w:pStyle w:val="BodyText"/>
        <w:numPr>
          <w:ilvl w:val="1"/>
          <w:numId w:val="33"/>
        </w:numPr>
        <w:spacing w:after="0"/>
      </w:pPr>
    </w:p>
    <w:p w14:paraId="79347562" w14:textId="77777777" w:rsidR="00C01785" w:rsidRDefault="00C01785">
      <w:pPr>
        <w:pStyle w:val="BodyText"/>
        <w:rPr>
          <w:rFonts w:cs="Arial"/>
        </w:rPr>
      </w:pPr>
    </w:p>
    <w:p w14:paraId="6C882DA8" w14:textId="77777777" w:rsidR="00C01785" w:rsidRDefault="004D6702">
      <w:pPr>
        <w:pStyle w:val="BodyText"/>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BodyText"/>
        <w:rPr>
          <w:rFonts w:cs="Arial"/>
        </w:rPr>
      </w:pPr>
    </w:p>
    <w:p w14:paraId="70F27527" w14:textId="77777777" w:rsidR="00C01785" w:rsidRDefault="004D6702">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lastRenderedPageBreak/>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BodyText"/>
        <w:rPr>
          <w:rFonts w:cs="Arial"/>
        </w:rPr>
      </w:pPr>
    </w:p>
    <w:p w14:paraId="0A95E9E9" w14:textId="77777777" w:rsidR="00C01785" w:rsidRDefault="004D6702">
      <w:pPr>
        <w:pStyle w:val="Heading2"/>
      </w:pPr>
      <w:r>
        <w:t>3.6</w:t>
      </w:r>
      <w:r>
        <w:tab/>
        <w:t>&lt;4</w:t>
      </w:r>
      <w:r>
        <w:rPr>
          <w:vertAlign w:val="superscript"/>
        </w:rPr>
        <w:t>th</w:t>
      </w:r>
      <w:r>
        <w:t xml:space="preserve"> Round Comments&gt;</w:t>
      </w:r>
    </w:p>
    <w:p w14:paraId="343B418C" w14:textId="77777777" w:rsidR="00C01785" w:rsidRDefault="004D6702">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BodyText"/>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BodyText"/>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BodyText"/>
              <w:spacing w:after="0"/>
              <w:ind w:right="27"/>
              <w:rPr>
                <w:sz w:val="20"/>
                <w:szCs w:val="20"/>
                <w:lang w:val="de-DE" w:eastAsia="ja-JP"/>
              </w:rPr>
            </w:pPr>
            <w:r>
              <w:rPr>
                <w:rFonts w:hint="eastAsia"/>
                <w:sz w:val="20"/>
                <w:szCs w:val="20"/>
                <w:lang w:val="en-US"/>
              </w:rPr>
              <w:t>ZTE, Sanechips</w:t>
            </w:r>
          </w:p>
        </w:tc>
        <w:tc>
          <w:tcPr>
            <w:tcW w:w="7560" w:type="dxa"/>
          </w:tcPr>
          <w:p w14:paraId="257A882A" w14:textId="77777777" w:rsidR="00C01785" w:rsidRDefault="004D6702">
            <w:pPr>
              <w:pStyle w:val="BodyText"/>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BodyText"/>
              <w:spacing w:after="0"/>
              <w:ind w:right="27"/>
              <w:rPr>
                <w:lang w:val="en-US"/>
              </w:rPr>
            </w:pPr>
            <w:r>
              <w:rPr>
                <w:lang w:val="en-US"/>
              </w:rPr>
              <w:t>InterDigital</w:t>
            </w:r>
          </w:p>
        </w:tc>
        <w:tc>
          <w:tcPr>
            <w:tcW w:w="7560" w:type="dxa"/>
          </w:tcPr>
          <w:p w14:paraId="5D9FFDCC" w14:textId="77777777" w:rsidR="00C01785" w:rsidRDefault="004D6702">
            <w:pPr>
              <w:pStyle w:val="BodyText"/>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BodyText"/>
              <w:spacing w:after="0"/>
              <w:ind w:right="27"/>
              <w:rPr>
                <w:lang w:val="en-US"/>
              </w:rPr>
            </w:pPr>
            <w:r>
              <w:rPr>
                <w:lang w:val="en-US"/>
              </w:rPr>
              <w:t>Apple</w:t>
            </w:r>
          </w:p>
        </w:tc>
        <w:tc>
          <w:tcPr>
            <w:tcW w:w="7560" w:type="dxa"/>
          </w:tcPr>
          <w:p w14:paraId="6E997232" w14:textId="77777777" w:rsidR="00C01785" w:rsidRDefault="004D6702">
            <w:pPr>
              <w:pStyle w:val="BodyText"/>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BodyText"/>
              <w:spacing w:after="0"/>
              <w:ind w:right="27"/>
              <w:rPr>
                <w:lang w:val="en-US"/>
              </w:rPr>
            </w:pPr>
            <w:r>
              <w:t>Lenovo, Motoroloa Mobility</w:t>
            </w:r>
          </w:p>
        </w:tc>
        <w:tc>
          <w:tcPr>
            <w:tcW w:w="7560" w:type="dxa"/>
          </w:tcPr>
          <w:p w14:paraId="3EF70114" w14:textId="77777777" w:rsidR="00C01785" w:rsidRDefault="004D6702">
            <w:pPr>
              <w:pStyle w:val="BodyText"/>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BodyText"/>
              <w:spacing w:after="0"/>
              <w:ind w:right="27"/>
            </w:pPr>
            <w:r>
              <w:rPr>
                <w:lang w:val="en-US"/>
              </w:rPr>
              <w:t>Huawei/HiSilicon</w:t>
            </w:r>
          </w:p>
        </w:tc>
        <w:tc>
          <w:tcPr>
            <w:tcW w:w="7560" w:type="dxa"/>
          </w:tcPr>
          <w:p w14:paraId="691A90B1" w14:textId="77777777" w:rsidR="00C01785" w:rsidRDefault="004D6702">
            <w:pPr>
              <w:pStyle w:val="BodyText"/>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BodyText"/>
              <w:spacing w:after="0"/>
              <w:ind w:right="27"/>
              <w:rPr>
                <w:lang w:val="en-US"/>
              </w:rPr>
            </w:pPr>
            <w:r>
              <w:rPr>
                <w:lang w:val="en-US"/>
              </w:rPr>
              <w:t>Qualcomm</w:t>
            </w:r>
          </w:p>
        </w:tc>
        <w:tc>
          <w:tcPr>
            <w:tcW w:w="7560" w:type="dxa"/>
          </w:tcPr>
          <w:p w14:paraId="7299E03B" w14:textId="77777777" w:rsidR="00C01785" w:rsidRDefault="004D6702">
            <w:pPr>
              <w:pStyle w:val="BodyText"/>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BodyText"/>
              <w:spacing w:after="0"/>
              <w:ind w:right="27"/>
              <w:rPr>
                <w:lang w:val="en-US"/>
              </w:rPr>
            </w:pPr>
            <w:r>
              <w:rPr>
                <w:lang w:val="en-US"/>
              </w:rPr>
              <w:t>vivo</w:t>
            </w:r>
          </w:p>
        </w:tc>
        <w:tc>
          <w:tcPr>
            <w:tcW w:w="7560" w:type="dxa"/>
          </w:tcPr>
          <w:p w14:paraId="63DB7511" w14:textId="77777777" w:rsidR="00C01785" w:rsidRDefault="004D6702">
            <w:pPr>
              <w:pStyle w:val="BodyText"/>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BodyText"/>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BodyText"/>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BodyText"/>
              <w:spacing w:after="0"/>
              <w:ind w:right="27"/>
              <w:rPr>
                <w:sz w:val="20"/>
                <w:lang w:val="en-US"/>
              </w:rPr>
            </w:pPr>
            <w:r>
              <w:rPr>
                <w:sz w:val="20"/>
                <w:lang w:val="en-US"/>
              </w:rPr>
              <w:t>Moderator</w:t>
            </w:r>
          </w:p>
        </w:tc>
        <w:tc>
          <w:tcPr>
            <w:tcW w:w="7560" w:type="dxa"/>
          </w:tcPr>
          <w:p w14:paraId="4668F0E2" w14:textId="77777777" w:rsidR="00C01785" w:rsidRDefault="004D6702">
            <w:pPr>
              <w:pStyle w:val="BodyText"/>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BodyText"/>
        <w:rPr>
          <w:rFonts w:cs="Arial"/>
        </w:rPr>
      </w:pPr>
    </w:p>
    <w:p w14:paraId="1DBBF6BB" w14:textId="77777777" w:rsidR="00C01785" w:rsidRDefault="00C01785">
      <w:pPr>
        <w:pStyle w:val="BodyText"/>
        <w:rPr>
          <w:rFonts w:cs="Arial"/>
        </w:rPr>
      </w:pPr>
    </w:p>
    <w:p w14:paraId="4EF53155" w14:textId="77777777" w:rsidR="00C01785" w:rsidRDefault="004D6702">
      <w:pPr>
        <w:pStyle w:val="Heading1"/>
      </w:pPr>
      <w:bookmarkStart w:id="42" w:name="_Toc79688784"/>
      <w:bookmarkEnd w:id="39"/>
      <w:r>
        <w:t>4</w:t>
      </w:r>
      <w:r>
        <w:tab/>
        <w:t>Sequence Construction for Enhanced PF0/1</w:t>
      </w:r>
      <w:bookmarkEnd w:id="42"/>
      <w:r>
        <w:t xml:space="preserve"> </w:t>
      </w:r>
    </w:p>
    <w:p w14:paraId="2F727C12" w14:textId="77777777" w:rsidR="00C01785" w:rsidRDefault="004D6702">
      <w:pPr>
        <w:pStyle w:val="BodyText"/>
        <w:spacing w:after="0"/>
      </w:pPr>
      <w:r>
        <w:t>The following agreements were made in RAN1#104-e and RAN1#104bis-e:</w:t>
      </w:r>
    </w:p>
    <w:p w14:paraId="560E917C" w14:textId="77777777" w:rsidR="00C01785" w:rsidRDefault="00C01785">
      <w:pPr>
        <w:pStyle w:val="BodyText"/>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BodyText"/>
        <w:spacing w:after="0"/>
      </w:pPr>
    </w:p>
    <w:p w14:paraId="397FEA71" w14:textId="77777777" w:rsidR="00C01785" w:rsidRDefault="004D6702">
      <w:pPr>
        <w:pStyle w:val="BodyText"/>
        <w:spacing w:after="0"/>
      </w:pPr>
      <w:r>
        <w:lastRenderedPageBreak/>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BodyText"/>
        <w:spacing w:after="0"/>
        <w:ind w:right="27"/>
      </w:pPr>
      <w:bookmarkStart w:id="43" w:name="_Hlk79403159"/>
    </w:p>
    <w:p w14:paraId="4C2E9696" w14:textId="77777777" w:rsidR="00C01785" w:rsidRDefault="004D6702">
      <w:pPr>
        <w:pStyle w:val="BodyText"/>
        <w:spacing w:after="0"/>
        <w:ind w:right="27"/>
      </w:pPr>
      <w:r>
        <w:t>The following table provides a summary of company proposals on this topic.</w:t>
      </w:r>
    </w:p>
    <w:p w14:paraId="3253DAE0"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BodyText"/>
              <w:spacing w:after="0"/>
              <w:ind w:right="27"/>
              <w:rPr>
                <w:b/>
                <w:bCs/>
                <w:sz w:val="20"/>
                <w:szCs w:val="20"/>
                <w:lang w:val="en-US"/>
              </w:rPr>
            </w:pPr>
          </w:p>
          <w:p w14:paraId="2F7E5A7E" w14:textId="77777777" w:rsidR="00C01785" w:rsidRDefault="004D6702">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BodyText"/>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BodyText"/>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BodyText"/>
              <w:spacing w:after="0"/>
              <w:ind w:right="27"/>
              <w:rPr>
                <w:sz w:val="20"/>
                <w:lang w:val="de-DE"/>
              </w:rPr>
            </w:pPr>
            <w:r>
              <w:rPr>
                <w:sz w:val="20"/>
                <w:lang w:val="de-DE"/>
              </w:rPr>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BodyText"/>
              <w:spacing w:after="0"/>
              <w:ind w:right="27"/>
              <w:rPr>
                <w:sz w:val="20"/>
                <w:lang w:val="de-DE"/>
              </w:rPr>
            </w:pPr>
            <w:r>
              <w:rPr>
                <w:sz w:val="20"/>
                <w:lang w:val="de-DE"/>
              </w:rPr>
              <w:lastRenderedPageBreak/>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BodyText"/>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BodyText"/>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BodyText"/>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BodyText"/>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BodyText"/>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BodyText"/>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BodyText"/>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BodyText"/>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BodyText"/>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BodyText"/>
              <w:spacing w:after="0"/>
              <w:ind w:right="27"/>
              <w:rPr>
                <w:sz w:val="20"/>
                <w:lang w:val="de-DE"/>
              </w:rPr>
            </w:pPr>
            <w:r>
              <w:rPr>
                <w:sz w:val="20"/>
                <w:lang w:val="de-DE"/>
              </w:rPr>
              <w:lastRenderedPageBreak/>
              <w:t>MediaTek</w:t>
            </w:r>
          </w:p>
        </w:tc>
        <w:tc>
          <w:tcPr>
            <w:tcW w:w="7560" w:type="dxa"/>
          </w:tcPr>
          <w:p w14:paraId="5D684160" w14:textId="77777777" w:rsidR="00C01785" w:rsidRDefault="004D6702">
            <w:pPr>
              <w:pStyle w:val="Caption"/>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BodyText"/>
              <w:spacing w:after="0"/>
              <w:ind w:right="27"/>
              <w:rPr>
                <w:sz w:val="20"/>
                <w:lang w:val="de-DE"/>
              </w:rPr>
            </w:pPr>
            <w:r>
              <w:rPr>
                <w:sz w:val="20"/>
                <w:lang w:val="de-DE"/>
              </w:rPr>
              <w:t>Spreadtrum</w:t>
            </w:r>
          </w:p>
        </w:tc>
        <w:tc>
          <w:tcPr>
            <w:tcW w:w="7560" w:type="dxa"/>
          </w:tcPr>
          <w:p w14:paraId="34A35D1F" w14:textId="77777777" w:rsidR="00C01785" w:rsidRDefault="004D6702">
            <w:pPr>
              <w:pStyle w:val="Caption"/>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BodyText"/>
              <w:spacing w:after="0"/>
              <w:ind w:right="27"/>
              <w:rPr>
                <w:sz w:val="20"/>
                <w:lang w:val="de-DE"/>
              </w:rPr>
            </w:pPr>
            <w:r>
              <w:rPr>
                <w:sz w:val="20"/>
                <w:lang w:val="de-DE"/>
              </w:rPr>
              <w:t>Ericsson</w:t>
            </w:r>
          </w:p>
        </w:tc>
        <w:tc>
          <w:tcPr>
            <w:tcW w:w="7560" w:type="dxa"/>
          </w:tcPr>
          <w:p w14:paraId="79EEF51C" w14:textId="77777777" w:rsidR="00C01785" w:rsidRDefault="004D6702">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BodyText"/>
        <w:ind w:right="27"/>
      </w:pPr>
    </w:p>
    <w:p w14:paraId="5FABAE09" w14:textId="77777777" w:rsidR="00C01785" w:rsidRDefault="004D6702">
      <w:pPr>
        <w:pStyle w:val="BodyText"/>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BodyText"/>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BodyText"/>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BodyText"/>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BodyText"/>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BodyText"/>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BodyText"/>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BodyText"/>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BodyText"/>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BodyText"/>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BodyText"/>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BodyText"/>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BodyText"/>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BodyText"/>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BodyText"/>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BodyText"/>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BodyText"/>
              <w:numPr>
                <w:ilvl w:val="1"/>
                <w:numId w:val="39"/>
              </w:numPr>
              <w:spacing w:after="0"/>
              <w:rPr>
                <w:rFonts w:cs="Arial"/>
                <w:sz w:val="20"/>
                <w:szCs w:val="20"/>
              </w:rPr>
            </w:pPr>
            <w:r>
              <w:rPr>
                <w:rFonts w:cs="Arial"/>
                <w:sz w:val="20"/>
                <w:szCs w:val="20"/>
              </w:rPr>
              <w:t>120 kHz</w:t>
            </w:r>
          </w:p>
          <w:p w14:paraId="54C30DB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BodyText"/>
              <w:numPr>
                <w:ilvl w:val="1"/>
                <w:numId w:val="39"/>
              </w:numPr>
              <w:spacing w:after="0"/>
              <w:rPr>
                <w:rFonts w:cs="Arial"/>
                <w:sz w:val="20"/>
                <w:szCs w:val="20"/>
              </w:rPr>
            </w:pPr>
            <w:r>
              <w:rPr>
                <w:rFonts w:cs="Arial"/>
                <w:sz w:val="20"/>
                <w:szCs w:val="20"/>
              </w:rPr>
              <w:t>480 kHz</w:t>
            </w:r>
          </w:p>
          <w:p w14:paraId="57F63EA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BodyText"/>
              <w:numPr>
                <w:ilvl w:val="1"/>
                <w:numId w:val="39"/>
              </w:numPr>
              <w:spacing w:after="0"/>
              <w:rPr>
                <w:rFonts w:cs="Arial"/>
                <w:sz w:val="20"/>
                <w:szCs w:val="20"/>
              </w:rPr>
            </w:pPr>
            <w:r>
              <w:rPr>
                <w:rFonts w:cs="Arial"/>
                <w:sz w:val="20"/>
                <w:szCs w:val="20"/>
              </w:rPr>
              <w:t>960 kHz</w:t>
            </w:r>
          </w:p>
          <w:p w14:paraId="5B588418" w14:textId="77777777" w:rsidR="00C01785" w:rsidRDefault="004D6702">
            <w:pPr>
              <w:pStyle w:val="BodyText"/>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BodyText"/>
              <w:spacing w:after="0"/>
              <w:ind w:right="27"/>
              <w:rPr>
                <w:rFonts w:cs="Arial"/>
                <w:sz w:val="20"/>
                <w:szCs w:val="20"/>
                <w:lang w:val="de-DE"/>
              </w:rPr>
            </w:pPr>
            <w:r>
              <w:rPr>
                <w:rFonts w:cs="Arial"/>
                <w:sz w:val="20"/>
                <w:szCs w:val="20"/>
                <w:lang w:val="de-DE"/>
              </w:rPr>
              <w:t>Qualcomm</w:t>
            </w:r>
          </w:p>
        </w:tc>
        <w:tc>
          <w:tcPr>
            <w:tcW w:w="7560" w:type="dxa"/>
          </w:tcPr>
          <w:p w14:paraId="4B1AC7E8" w14:textId="77777777" w:rsidR="00C01785" w:rsidRDefault="004D6702">
            <w:pPr>
              <w:pStyle w:val="BodyText"/>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51EC0C6" w14:textId="77777777" w:rsidR="00C01785" w:rsidRDefault="004D6702">
            <w:pPr>
              <w:pStyle w:val="BodyText"/>
              <w:numPr>
                <w:ilvl w:val="2"/>
                <w:numId w:val="40"/>
              </w:numPr>
              <w:spacing w:after="0"/>
              <w:rPr>
                <w:rFonts w:cs="Arial"/>
                <w:sz w:val="20"/>
                <w:szCs w:val="20"/>
              </w:rPr>
            </w:pPr>
            <w:r>
              <w:rPr>
                <w:rFonts w:cs="Arial"/>
                <w:sz w:val="20"/>
                <w:szCs w:val="20"/>
              </w:rPr>
              <w:lastRenderedPageBreak/>
              <w:t>Comparable transmit power between Alt-1 and Alt-2 up to 20 RBs, except for 11 – 16 RBs where Alt-2 allows up to 0.3 Db larger transmit power</w:t>
            </w:r>
          </w:p>
          <w:p w14:paraId="47D65641" w14:textId="77777777" w:rsidR="00C01785" w:rsidRDefault="004D6702">
            <w:pPr>
              <w:pStyle w:val="BodyText"/>
              <w:numPr>
                <w:ilvl w:val="1"/>
                <w:numId w:val="40"/>
              </w:numPr>
              <w:spacing w:after="0"/>
              <w:rPr>
                <w:rFonts w:cs="Arial"/>
                <w:sz w:val="20"/>
                <w:szCs w:val="20"/>
              </w:rPr>
            </w:pPr>
            <w:r>
              <w:rPr>
                <w:rFonts w:cs="Arial"/>
                <w:sz w:val="20"/>
                <w:szCs w:val="20"/>
              </w:rPr>
              <w:t>480 kHz:</w:t>
            </w:r>
          </w:p>
          <w:p w14:paraId="04B7CBCA" w14:textId="77777777" w:rsidR="00C01785" w:rsidRDefault="004D6702">
            <w:pPr>
              <w:pStyle w:val="BodyText"/>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BodyText"/>
              <w:numPr>
                <w:ilvl w:val="1"/>
                <w:numId w:val="40"/>
              </w:numPr>
              <w:spacing w:after="0"/>
              <w:rPr>
                <w:rFonts w:cs="Arial"/>
                <w:sz w:val="20"/>
                <w:szCs w:val="20"/>
              </w:rPr>
            </w:pPr>
            <w:r>
              <w:rPr>
                <w:rFonts w:cs="Arial"/>
                <w:sz w:val="20"/>
                <w:szCs w:val="20"/>
              </w:rPr>
              <w:t>960 kHz:</w:t>
            </w:r>
          </w:p>
          <w:p w14:paraId="36D26D0F" w14:textId="77777777" w:rsidR="00C01785" w:rsidRDefault="004D6702">
            <w:pPr>
              <w:pStyle w:val="BodyText"/>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BodyText"/>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99E0A77"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BodyText"/>
              <w:spacing w:after="0"/>
              <w:ind w:right="27"/>
              <w:rPr>
                <w:rFonts w:cs="Arial"/>
                <w:sz w:val="20"/>
                <w:szCs w:val="20"/>
                <w:lang w:val="de-DE"/>
              </w:rPr>
            </w:pPr>
            <w:r>
              <w:rPr>
                <w:rFonts w:cs="Arial"/>
                <w:sz w:val="20"/>
                <w:szCs w:val="20"/>
                <w:lang w:val="de-DE"/>
              </w:rPr>
              <w:lastRenderedPageBreak/>
              <w:t>OPPO</w:t>
            </w:r>
          </w:p>
        </w:tc>
        <w:tc>
          <w:tcPr>
            <w:tcW w:w="7560" w:type="dxa"/>
          </w:tcPr>
          <w:p w14:paraId="7C461674" w14:textId="77777777" w:rsidR="00C01785" w:rsidRDefault="004D6702">
            <w:pPr>
              <w:pStyle w:val="BodyText"/>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BodyText"/>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BodyText"/>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BodyText"/>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BodyText"/>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BodyText"/>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BodyText"/>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BodyText"/>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BodyText"/>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BodyText"/>
              <w:numPr>
                <w:ilvl w:val="1"/>
                <w:numId w:val="40"/>
              </w:numPr>
              <w:spacing w:after="0"/>
              <w:rPr>
                <w:rFonts w:cs="Arial"/>
                <w:sz w:val="20"/>
                <w:szCs w:val="20"/>
              </w:rPr>
            </w:pPr>
            <w:r>
              <w:rPr>
                <w:rFonts w:cs="Arial"/>
                <w:sz w:val="20"/>
                <w:szCs w:val="20"/>
              </w:rPr>
              <w:t>USA</w:t>
            </w:r>
          </w:p>
          <w:p w14:paraId="24C863CD" w14:textId="77777777" w:rsidR="00C01785" w:rsidRDefault="004D6702">
            <w:pPr>
              <w:pStyle w:val="BodyText"/>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BodyText"/>
              <w:numPr>
                <w:ilvl w:val="1"/>
                <w:numId w:val="40"/>
              </w:numPr>
              <w:spacing w:after="0"/>
              <w:rPr>
                <w:rFonts w:cs="Arial"/>
                <w:sz w:val="20"/>
                <w:szCs w:val="20"/>
              </w:rPr>
            </w:pPr>
            <w:r>
              <w:rPr>
                <w:rFonts w:cs="Arial"/>
                <w:sz w:val="20"/>
                <w:szCs w:val="20"/>
              </w:rPr>
              <w:t>EU</w:t>
            </w:r>
          </w:p>
          <w:p w14:paraId="1E08F623" w14:textId="77777777" w:rsidR="00C01785" w:rsidRDefault="004D6702">
            <w:pPr>
              <w:pStyle w:val="BodyText"/>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BodyText"/>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BodyText"/>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BodyText"/>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BodyText"/>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BodyText"/>
        <w:rPr>
          <w:u w:val="single"/>
        </w:rPr>
      </w:pPr>
    </w:p>
    <w:p w14:paraId="78812A04" w14:textId="77777777" w:rsidR="00C01785" w:rsidRDefault="004D6702">
      <w:pPr>
        <w:pStyle w:val="BodyText"/>
      </w:pPr>
      <w:r>
        <w:rPr>
          <w:u w:val="single"/>
        </w:rPr>
        <w:t>Moderator observations based on contributions and reported evaluations</w:t>
      </w:r>
      <w:r>
        <w:t>:</w:t>
      </w:r>
    </w:p>
    <w:p w14:paraId="0E35E4F3" w14:textId="77777777" w:rsidR="00C01785" w:rsidRDefault="004D6702">
      <w:pPr>
        <w:pStyle w:val="BodyText"/>
        <w:numPr>
          <w:ilvl w:val="0"/>
          <w:numId w:val="41"/>
        </w:numPr>
        <w:spacing w:after="0"/>
      </w:pPr>
      <w:r>
        <w:t>Spec complexity</w:t>
      </w:r>
    </w:p>
    <w:p w14:paraId="449CFDBE" w14:textId="77777777" w:rsidR="00C01785" w:rsidRDefault="004D6702">
      <w:pPr>
        <w:pStyle w:val="BodyText"/>
        <w:numPr>
          <w:ilvl w:val="1"/>
          <w:numId w:val="41"/>
        </w:numPr>
        <w:spacing w:after="0"/>
      </w:pPr>
      <w:r>
        <w:t>Both Alt-1 and Alt-2 can be seen as extensions of Rel-15 or 16, so no real difference in spec complexity</w:t>
      </w:r>
    </w:p>
    <w:p w14:paraId="55BF3618" w14:textId="77777777" w:rsidR="00C01785" w:rsidRDefault="004D6702">
      <w:pPr>
        <w:pStyle w:val="BodyText"/>
        <w:numPr>
          <w:ilvl w:val="1"/>
          <w:numId w:val="41"/>
        </w:numPr>
        <w:spacing w:after="0"/>
      </w:pPr>
      <w:r>
        <w:t>Alt-1: Used for DMRS of PF3 in Rel-15/16</w:t>
      </w:r>
    </w:p>
    <w:p w14:paraId="238B08EB" w14:textId="77777777" w:rsidR="00C01785" w:rsidRDefault="004D6702">
      <w:pPr>
        <w:pStyle w:val="BodyText"/>
        <w:numPr>
          <w:ilvl w:val="1"/>
          <w:numId w:val="41"/>
        </w:numPr>
        <w:spacing w:after="0"/>
      </w:pPr>
      <w:r>
        <w:t>Alt-2: Used for PF0/1 in Rel-16 when interlacing configured</w:t>
      </w:r>
    </w:p>
    <w:p w14:paraId="27E1DCD0" w14:textId="77777777" w:rsidR="00C01785" w:rsidRDefault="004D6702">
      <w:pPr>
        <w:pStyle w:val="BodyText"/>
        <w:numPr>
          <w:ilvl w:val="0"/>
          <w:numId w:val="41"/>
        </w:numPr>
        <w:spacing w:after="0"/>
      </w:pPr>
      <w:r>
        <w:t>MIL performance</w:t>
      </w:r>
    </w:p>
    <w:p w14:paraId="1EE0EF4E" w14:textId="77777777" w:rsidR="00C01785" w:rsidRDefault="004D6702">
      <w:pPr>
        <w:pStyle w:val="BodyText"/>
        <w:numPr>
          <w:ilvl w:val="1"/>
          <w:numId w:val="41"/>
        </w:numPr>
        <w:ind w:right="27"/>
      </w:pPr>
      <w:r>
        <w:t>120 kHz</w:t>
      </w:r>
    </w:p>
    <w:p w14:paraId="364951B6" w14:textId="77777777" w:rsidR="00C01785" w:rsidRDefault="004D6702">
      <w:pPr>
        <w:pStyle w:val="BodyText"/>
        <w:numPr>
          <w:ilvl w:val="2"/>
          <w:numId w:val="41"/>
        </w:numPr>
        <w:ind w:right="27"/>
      </w:pPr>
      <w:r>
        <w:t>MIL for Alt-1 is either comparable or exceeds MIL for Alt-2 for a wide range of N_RB values (up to 40 RBs)</w:t>
      </w:r>
    </w:p>
    <w:p w14:paraId="35D08CCF" w14:textId="77777777" w:rsidR="00C01785" w:rsidRDefault="004D6702">
      <w:pPr>
        <w:pStyle w:val="BodyText"/>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BodyText"/>
        <w:numPr>
          <w:ilvl w:val="2"/>
          <w:numId w:val="41"/>
        </w:numPr>
        <w:ind w:right="27"/>
      </w:pPr>
      <w:r>
        <w:t>In all cases, the difference in MIL between Alt-1 and Alt-2 is within approximately 1.5 Db</w:t>
      </w:r>
    </w:p>
    <w:p w14:paraId="25E24675" w14:textId="77777777" w:rsidR="00C01785" w:rsidRDefault="004D6702">
      <w:pPr>
        <w:pStyle w:val="BodyText"/>
        <w:numPr>
          <w:ilvl w:val="1"/>
          <w:numId w:val="41"/>
        </w:numPr>
        <w:ind w:right="27"/>
      </w:pPr>
      <w:r>
        <w:t>480/960 kHz:</w:t>
      </w:r>
    </w:p>
    <w:p w14:paraId="74B5C3FA" w14:textId="77777777" w:rsidR="00C01785" w:rsidRDefault="004D6702">
      <w:pPr>
        <w:pStyle w:val="BodyText"/>
        <w:numPr>
          <w:ilvl w:val="2"/>
          <w:numId w:val="41"/>
        </w:numPr>
        <w:ind w:right="27"/>
      </w:pPr>
      <w:r>
        <w:t>MIL for Alt-1 exceeds MIL for Alt-2 over all practical values for N_RB</w:t>
      </w:r>
    </w:p>
    <w:p w14:paraId="7C2C46FA" w14:textId="77777777" w:rsidR="00C01785" w:rsidRDefault="004D6702">
      <w:pPr>
        <w:pStyle w:val="BodyText"/>
        <w:numPr>
          <w:ilvl w:val="2"/>
          <w:numId w:val="41"/>
        </w:numPr>
        <w:ind w:right="27"/>
      </w:pPr>
      <w:r>
        <w:t>The difference in MIL between Alt-1 and Alt-2 is within 1.5 Db</w:t>
      </w:r>
    </w:p>
    <w:p w14:paraId="49ABDA15" w14:textId="77777777" w:rsidR="00C01785" w:rsidRDefault="004D6702">
      <w:pPr>
        <w:pStyle w:val="BodyText"/>
        <w:numPr>
          <w:ilvl w:val="0"/>
          <w:numId w:val="41"/>
        </w:numPr>
        <w:spacing w:after="0"/>
      </w:pPr>
      <w:r>
        <w:lastRenderedPageBreak/>
        <w:t>Multiplexing of users with misaligned RB allocations</w:t>
      </w:r>
    </w:p>
    <w:p w14:paraId="60DA3BCE" w14:textId="77777777" w:rsidR="00C01785" w:rsidRDefault="004D6702">
      <w:pPr>
        <w:pStyle w:val="BodyText"/>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BodyText"/>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BodyText"/>
      </w:pPr>
    </w:p>
    <w:p w14:paraId="5E212EED" w14:textId="77777777" w:rsidR="00C01785" w:rsidRDefault="004D6702">
      <w:pPr>
        <w:pStyle w:val="BodyText"/>
        <w:rPr>
          <w:u w:val="single"/>
        </w:rPr>
      </w:pPr>
      <w:r>
        <w:rPr>
          <w:u w:val="single"/>
        </w:rPr>
        <w:t>Discussion Point</w:t>
      </w:r>
    </w:p>
    <w:p w14:paraId="3A121297" w14:textId="77777777" w:rsidR="00C01785" w:rsidRDefault="004D6702">
      <w:pPr>
        <w:pStyle w:val="BodyText"/>
      </w:pPr>
      <w:r>
        <w:t>It seems that the decision point on Alt-1 vs. Alt-2 comes down to a trade-off coverage vs. multiplexing of users with misaligned RB allocations.</w:t>
      </w:r>
    </w:p>
    <w:p w14:paraId="625FF22F" w14:textId="77777777" w:rsidR="00C01785" w:rsidRDefault="004D6702">
      <w:pPr>
        <w:pStyle w:val="BodyText"/>
        <w:numPr>
          <w:ilvl w:val="0"/>
          <w:numId w:val="42"/>
        </w:numPr>
        <w:spacing w:after="0"/>
      </w:pPr>
      <w:r>
        <w:t>Alt-1:</w:t>
      </w:r>
    </w:p>
    <w:p w14:paraId="15DAF248" w14:textId="77777777" w:rsidR="00C01785" w:rsidRDefault="004D6702">
      <w:pPr>
        <w:pStyle w:val="BodyText"/>
        <w:numPr>
          <w:ilvl w:val="1"/>
          <w:numId w:val="42"/>
        </w:numPr>
        <w:spacing w:after="0"/>
      </w:pPr>
      <w:r>
        <w:t>Better coverage for 480, 960 kHz SCS</w:t>
      </w:r>
    </w:p>
    <w:p w14:paraId="0B8D7BA4" w14:textId="77777777" w:rsidR="00C01785" w:rsidRDefault="004D6702">
      <w:pPr>
        <w:pStyle w:val="BodyText"/>
        <w:numPr>
          <w:ilvl w:val="1"/>
          <w:numId w:val="42"/>
        </w:numPr>
        <w:spacing w:after="0"/>
      </w:pPr>
      <w:r>
        <w:t>Potentially better coverage for 120 kHz for N_RB less than 12 depending on regulatory region</w:t>
      </w:r>
    </w:p>
    <w:p w14:paraId="4DCD00FE" w14:textId="77777777" w:rsidR="00C01785" w:rsidRDefault="004D6702">
      <w:pPr>
        <w:pStyle w:val="BodyText"/>
        <w:numPr>
          <w:ilvl w:val="1"/>
          <w:numId w:val="42"/>
        </w:numPr>
        <w:spacing w:after="0"/>
      </w:pPr>
      <w:r>
        <w:t>Degraded coverage for 120 kHz for N_RB = 12 .. 16 RBs if UE_EIRP does not limit transmit power</w:t>
      </w:r>
    </w:p>
    <w:p w14:paraId="4CABF5E0" w14:textId="77777777" w:rsidR="00C01785" w:rsidRDefault="004D6702">
      <w:pPr>
        <w:pStyle w:val="BodyText"/>
        <w:numPr>
          <w:ilvl w:val="1"/>
          <w:numId w:val="42"/>
        </w:numPr>
        <w:spacing w:after="0"/>
      </w:pPr>
      <w:r>
        <w:t>Cannot multiplex users with mialigned RB allocations</w:t>
      </w:r>
    </w:p>
    <w:p w14:paraId="7C0477E6" w14:textId="77777777" w:rsidR="00C01785" w:rsidRDefault="004D6702">
      <w:pPr>
        <w:pStyle w:val="BodyText"/>
        <w:numPr>
          <w:ilvl w:val="0"/>
          <w:numId w:val="42"/>
        </w:numPr>
        <w:spacing w:after="0"/>
      </w:pPr>
      <w:r>
        <w:t>Alt-2:</w:t>
      </w:r>
    </w:p>
    <w:p w14:paraId="5278B77A" w14:textId="77777777" w:rsidR="00C01785" w:rsidRDefault="004D6702">
      <w:pPr>
        <w:pStyle w:val="BodyText"/>
        <w:numPr>
          <w:ilvl w:val="1"/>
          <w:numId w:val="42"/>
        </w:numPr>
        <w:spacing w:after="0"/>
      </w:pPr>
      <w:r>
        <w:t>Can multiplex users with misaligned RB allocations</w:t>
      </w:r>
    </w:p>
    <w:p w14:paraId="7C23A626" w14:textId="77777777" w:rsidR="00C01785" w:rsidRDefault="004D6702">
      <w:pPr>
        <w:pStyle w:val="BodyText"/>
        <w:numPr>
          <w:ilvl w:val="1"/>
          <w:numId w:val="42"/>
        </w:numPr>
        <w:spacing w:after="0"/>
      </w:pPr>
      <w:r>
        <w:t>Better coverage for 120 kHz for N_RB = 12 .. 16 RBs if UE_EIRP does not limit transmit power</w:t>
      </w:r>
    </w:p>
    <w:p w14:paraId="7EA9F00B" w14:textId="77777777" w:rsidR="00C01785" w:rsidRDefault="004D6702">
      <w:pPr>
        <w:pStyle w:val="BodyText"/>
        <w:numPr>
          <w:ilvl w:val="1"/>
          <w:numId w:val="42"/>
        </w:numPr>
        <w:spacing w:after="0"/>
      </w:pPr>
      <w:r>
        <w:t>Degraded coverage for 480, 960 kHz SCS</w:t>
      </w:r>
    </w:p>
    <w:p w14:paraId="586ADA18" w14:textId="77777777" w:rsidR="00C01785" w:rsidRDefault="004D6702">
      <w:pPr>
        <w:pStyle w:val="BodyText"/>
        <w:numPr>
          <w:ilvl w:val="1"/>
          <w:numId w:val="42"/>
        </w:numPr>
        <w:spacing w:after="0"/>
      </w:pPr>
      <w:r>
        <w:t>Potentially degraded coverage for 120 kHz for N_RB less than 12 depending on regulatory region</w:t>
      </w:r>
    </w:p>
    <w:p w14:paraId="163DAD8D" w14:textId="77777777" w:rsidR="00C01785" w:rsidRDefault="00C01785">
      <w:pPr>
        <w:pStyle w:val="BodyText"/>
        <w:ind w:right="27"/>
      </w:pPr>
    </w:p>
    <w:p w14:paraId="5737C41A" w14:textId="77777777" w:rsidR="00C01785" w:rsidRDefault="004D6702">
      <w:pPr>
        <w:pStyle w:val="BodyText"/>
        <w:spacing w:after="0"/>
        <w:ind w:right="27"/>
      </w:pPr>
      <w:r>
        <w:t xml:space="preserve">The following is a summary of support for Alt-1 and Alt-2 </w:t>
      </w:r>
    </w:p>
    <w:p w14:paraId="116AF709" w14:textId="77777777" w:rsidR="00C01785" w:rsidRDefault="004D6702">
      <w:pPr>
        <w:pStyle w:val="BodyText"/>
        <w:numPr>
          <w:ilvl w:val="0"/>
          <w:numId w:val="43"/>
        </w:numPr>
        <w:spacing w:after="0"/>
        <w:ind w:right="29"/>
      </w:pPr>
      <w:r>
        <w:t>Alt-1:</w:t>
      </w:r>
    </w:p>
    <w:p w14:paraId="4F93C2B9" w14:textId="77777777" w:rsidR="00C01785" w:rsidRDefault="004D6702">
      <w:pPr>
        <w:pStyle w:val="BodyText"/>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BodyText"/>
        <w:numPr>
          <w:ilvl w:val="0"/>
          <w:numId w:val="43"/>
        </w:numPr>
        <w:spacing w:after="0"/>
        <w:ind w:right="29"/>
      </w:pPr>
      <w:r>
        <w:t>Alt-2:</w:t>
      </w:r>
    </w:p>
    <w:p w14:paraId="5167AE2A" w14:textId="77777777" w:rsidR="00C01785" w:rsidRDefault="004D6702">
      <w:pPr>
        <w:pStyle w:val="BodyText"/>
        <w:numPr>
          <w:ilvl w:val="1"/>
          <w:numId w:val="43"/>
        </w:numPr>
        <w:ind w:right="27"/>
      </w:pPr>
      <w:r>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BodyText"/>
        <w:ind w:right="27"/>
      </w:pPr>
    </w:p>
    <w:p w14:paraId="10A59CA7" w14:textId="77777777" w:rsidR="00C01785" w:rsidRDefault="004D6702">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BodyText"/>
              <w:spacing w:after="0"/>
              <w:ind w:right="27"/>
              <w:rPr>
                <w:sz w:val="20"/>
                <w:szCs w:val="20"/>
              </w:rPr>
            </w:pPr>
            <w:r>
              <w:rPr>
                <w:sz w:val="20"/>
                <w:szCs w:val="20"/>
              </w:rPr>
              <w:t>Vivo</w:t>
            </w:r>
          </w:p>
        </w:tc>
        <w:tc>
          <w:tcPr>
            <w:tcW w:w="7560" w:type="dxa"/>
          </w:tcPr>
          <w:p w14:paraId="4656BFF3" w14:textId="77777777" w:rsidR="00C01785" w:rsidRDefault="004D6702">
            <w:pPr>
              <w:pStyle w:val="BodyText"/>
              <w:spacing w:after="0"/>
              <w:ind w:right="27"/>
              <w:rPr>
                <w:sz w:val="20"/>
                <w:szCs w:val="20"/>
              </w:rPr>
            </w:pPr>
            <w:r>
              <w:rPr>
                <w:sz w:val="20"/>
                <w:szCs w:val="20"/>
              </w:rPr>
              <w:t>We still support alt1.</w:t>
            </w:r>
          </w:p>
          <w:p w14:paraId="090E9536" w14:textId="77777777" w:rsidR="00C01785" w:rsidRDefault="00C01785">
            <w:pPr>
              <w:pStyle w:val="BodyText"/>
              <w:spacing w:after="0"/>
              <w:ind w:right="27"/>
              <w:rPr>
                <w:sz w:val="20"/>
                <w:szCs w:val="20"/>
              </w:rPr>
            </w:pPr>
          </w:p>
          <w:p w14:paraId="0F7EFA7C" w14:textId="77777777" w:rsidR="00C01785" w:rsidRDefault="004D6702">
            <w:pPr>
              <w:pStyle w:val="BodyText"/>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BodyText"/>
              <w:spacing w:after="0"/>
              <w:ind w:right="27"/>
              <w:rPr>
                <w:sz w:val="20"/>
                <w:szCs w:val="20"/>
              </w:rPr>
            </w:pPr>
          </w:p>
          <w:p w14:paraId="07810EBB" w14:textId="77777777" w:rsidR="00C01785" w:rsidRDefault="004D6702">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BodyText"/>
              <w:spacing w:after="0"/>
              <w:ind w:right="27"/>
              <w:rPr>
                <w:sz w:val="20"/>
                <w:szCs w:val="20"/>
              </w:rPr>
            </w:pPr>
          </w:p>
          <w:p w14:paraId="1F923D24" w14:textId="77777777" w:rsidR="00C01785" w:rsidRDefault="004D6702">
            <w:pPr>
              <w:pStyle w:val="BodyText"/>
              <w:spacing w:after="0"/>
              <w:ind w:right="27"/>
              <w:rPr>
                <w:sz w:val="20"/>
                <w:szCs w:val="20"/>
              </w:rPr>
            </w:pPr>
            <w:r>
              <w:rPr>
                <w:sz w:val="20"/>
                <w:szCs w:val="20"/>
              </w:rPr>
              <w:lastRenderedPageBreak/>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683D0E8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BodyText"/>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BodyText"/>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BodyText"/>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BodyText"/>
              <w:spacing w:after="0"/>
              <w:ind w:right="27"/>
              <w:rPr>
                <w:lang w:val="en-US"/>
              </w:rPr>
            </w:pPr>
          </w:p>
        </w:tc>
      </w:tr>
      <w:tr w:rsidR="00C01785" w14:paraId="251F83A6" w14:textId="77777777">
        <w:tc>
          <w:tcPr>
            <w:tcW w:w="1525" w:type="dxa"/>
          </w:tcPr>
          <w:p w14:paraId="3F980991"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BodyText"/>
              <w:spacing w:after="0"/>
              <w:ind w:right="27"/>
              <w:rPr>
                <w:sz w:val="20"/>
                <w:szCs w:val="20"/>
              </w:rPr>
            </w:pPr>
            <w:r>
              <w:rPr>
                <w:sz w:val="20"/>
                <w:szCs w:val="20"/>
              </w:rPr>
              <w:t>We still support alt1. No need for optimization of multiplexing user.</w:t>
            </w:r>
          </w:p>
          <w:p w14:paraId="7EEB54C2" w14:textId="77777777" w:rsidR="00C01785" w:rsidRDefault="00C01785">
            <w:pPr>
              <w:pStyle w:val="BodyText"/>
              <w:spacing w:after="0"/>
              <w:ind w:right="27"/>
              <w:rPr>
                <w:lang w:val="en-US"/>
              </w:rPr>
            </w:pPr>
          </w:p>
        </w:tc>
      </w:tr>
      <w:tr w:rsidR="00C01785" w14:paraId="3F7BF363" w14:textId="77777777">
        <w:tc>
          <w:tcPr>
            <w:tcW w:w="1525" w:type="dxa"/>
          </w:tcPr>
          <w:p w14:paraId="450A43CE"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BodyText"/>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36C22C76" w14:textId="77777777" w:rsidR="00C01785" w:rsidRDefault="004D6702">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w:t>
            </w:r>
            <w:r>
              <w:rPr>
                <w:rFonts w:eastAsia="Times New Roman"/>
                <w:sz w:val="20"/>
                <w:szCs w:val="20"/>
                <w:lang w:eastAsia="en-US"/>
              </w:rPr>
              <w:lastRenderedPageBreak/>
              <w:t>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BodyText"/>
              <w:spacing w:after="0"/>
              <w:ind w:right="27"/>
              <w:rPr>
                <w:rFonts w:eastAsia="Malgun Gothic"/>
                <w:lang w:val="de-DE" w:eastAsia="ko-KR"/>
              </w:rPr>
            </w:pPr>
            <w:r>
              <w:rPr>
                <w:sz w:val="20"/>
                <w:szCs w:val="20"/>
                <w:lang w:val="de-DE"/>
              </w:rPr>
              <w:lastRenderedPageBreak/>
              <w:t>Futurewei</w:t>
            </w:r>
          </w:p>
        </w:tc>
        <w:tc>
          <w:tcPr>
            <w:tcW w:w="7560" w:type="dxa"/>
          </w:tcPr>
          <w:p w14:paraId="63CDE5DE" w14:textId="77777777" w:rsidR="00C01785" w:rsidRDefault="004D6702">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BodyText"/>
              <w:spacing w:after="0"/>
              <w:ind w:right="27"/>
              <w:rPr>
                <w:sz w:val="20"/>
                <w:lang w:val="de-DE"/>
              </w:rPr>
            </w:pPr>
            <w:r>
              <w:rPr>
                <w:sz w:val="20"/>
                <w:lang w:val="de-DE"/>
              </w:rPr>
              <w:t>Moderator</w:t>
            </w:r>
          </w:p>
        </w:tc>
        <w:tc>
          <w:tcPr>
            <w:tcW w:w="7560" w:type="dxa"/>
          </w:tcPr>
          <w:p w14:paraId="1FE5176E" w14:textId="77777777" w:rsidR="00C01785" w:rsidRDefault="004D6702">
            <w:pPr>
              <w:pStyle w:val="BodyText"/>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BodyText"/>
              <w:spacing w:after="0"/>
              <w:ind w:right="27"/>
              <w:rPr>
                <w:sz w:val="20"/>
                <w:lang w:val="de-DE"/>
              </w:rPr>
            </w:pPr>
            <w:r>
              <w:rPr>
                <w:sz w:val="20"/>
                <w:lang w:val="de-DE"/>
              </w:rPr>
              <w:t>InterDigital</w:t>
            </w:r>
          </w:p>
        </w:tc>
        <w:tc>
          <w:tcPr>
            <w:tcW w:w="7560" w:type="dxa"/>
          </w:tcPr>
          <w:p w14:paraId="57EB0BCF" w14:textId="77777777" w:rsidR="00C01785" w:rsidRDefault="004D6702">
            <w:pPr>
              <w:pStyle w:val="BodyText"/>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BodyText"/>
              <w:spacing w:after="0"/>
              <w:ind w:right="27"/>
              <w:rPr>
                <w:sz w:val="20"/>
                <w:lang w:val="en-US"/>
              </w:rPr>
            </w:pPr>
          </w:p>
        </w:tc>
        <w:tc>
          <w:tcPr>
            <w:tcW w:w="7560" w:type="dxa"/>
          </w:tcPr>
          <w:p w14:paraId="553260C2" w14:textId="77777777" w:rsidR="00C01785" w:rsidRDefault="00C01785">
            <w:pPr>
              <w:pStyle w:val="BodyText"/>
              <w:spacing w:after="0"/>
              <w:ind w:right="27"/>
              <w:rPr>
                <w:rFonts w:eastAsia="Malgun Gothic"/>
                <w:sz w:val="20"/>
                <w:lang w:val="en-US" w:eastAsia="ko-KR"/>
              </w:rPr>
            </w:pPr>
          </w:p>
        </w:tc>
      </w:tr>
      <w:bookmarkEnd w:id="43"/>
    </w:tbl>
    <w:p w14:paraId="66F73A89" w14:textId="77777777" w:rsidR="00C01785" w:rsidRDefault="00C01785">
      <w:pPr>
        <w:pStyle w:val="BodyText"/>
        <w:rPr>
          <w:rFonts w:cs="Arial"/>
          <w:lang w:val="en-US"/>
        </w:rPr>
      </w:pPr>
    </w:p>
    <w:p w14:paraId="358D9374" w14:textId="77777777" w:rsidR="00C01785" w:rsidRDefault="004D6702">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BodyText"/>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BodyText"/>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ListParagraph"/>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lastRenderedPageBreak/>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Heading2"/>
        <w:rPr>
          <w:lang w:eastAsia="zh-CN"/>
        </w:rPr>
      </w:pPr>
      <w:r>
        <w:rPr>
          <w:lang w:eastAsia="zh-CN"/>
        </w:rPr>
        <w:lastRenderedPageBreak/>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BodyText"/>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BodyText"/>
        <w:spacing w:after="0"/>
        <w:ind w:right="27"/>
        <w:rPr>
          <w:rFonts w:eastAsia="Malgun Gothic"/>
          <w:lang w:val="en-US" w:eastAsia="ko-KR"/>
        </w:rPr>
      </w:pPr>
    </w:p>
    <w:p w14:paraId="4DD4AE5E"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BodyText"/>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BodyText"/>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BodyText"/>
              <w:spacing w:after="0"/>
              <w:ind w:right="27"/>
              <w:rPr>
                <w:sz w:val="20"/>
                <w:szCs w:val="20"/>
                <w:lang w:val="de-DE"/>
              </w:rPr>
            </w:pPr>
            <w:r>
              <w:rPr>
                <w:sz w:val="20"/>
                <w:szCs w:val="20"/>
                <w:lang w:val="de-DE"/>
              </w:rPr>
              <w:t>Q1: yes</w:t>
            </w:r>
          </w:p>
          <w:p w14:paraId="61DBFEC7" w14:textId="77777777" w:rsidR="00C01785" w:rsidRDefault="004D6702">
            <w:pPr>
              <w:pStyle w:val="BodyText"/>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BodyText"/>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BodyText"/>
              <w:spacing w:after="0"/>
              <w:ind w:right="27"/>
              <w:rPr>
                <w:rFonts w:eastAsia="Yu Mincho"/>
                <w:lang w:val="de-DE" w:eastAsia="ja-JP"/>
              </w:rPr>
            </w:pPr>
            <w:r>
              <w:rPr>
                <w:sz w:val="20"/>
                <w:szCs w:val="20"/>
              </w:rPr>
              <w:t>Lenovo, Motoroloa Mobility</w:t>
            </w:r>
          </w:p>
        </w:tc>
        <w:tc>
          <w:tcPr>
            <w:tcW w:w="7560" w:type="dxa"/>
          </w:tcPr>
          <w:p w14:paraId="6611F442"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BodyText"/>
              <w:spacing w:after="0"/>
              <w:ind w:right="27"/>
            </w:pPr>
            <w:r>
              <w:t>Apple</w:t>
            </w:r>
          </w:p>
        </w:tc>
        <w:tc>
          <w:tcPr>
            <w:tcW w:w="7560" w:type="dxa"/>
          </w:tcPr>
          <w:p w14:paraId="494914E6" w14:textId="77777777" w:rsidR="00C01785" w:rsidRDefault="004D6702">
            <w:pPr>
              <w:pStyle w:val="BodyText"/>
              <w:spacing w:after="0"/>
              <w:ind w:right="27"/>
              <w:rPr>
                <w:lang w:val="en-US"/>
              </w:rPr>
            </w:pPr>
            <w:r>
              <w:rPr>
                <w:lang w:val="en-US"/>
              </w:rPr>
              <w:t>Q1: Yes</w:t>
            </w:r>
          </w:p>
          <w:p w14:paraId="13B39F4A" w14:textId="77777777" w:rsidR="00C01785" w:rsidRDefault="004D6702">
            <w:pPr>
              <w:pStyle w:val="BodyText"/>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BodyText"/>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BodyText"/>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BodyText"/>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75D3F024" w14:textId="77777777" w:rsidR="00C01785" w:rsidRDefault="004D6702">
            <w:pPr>
              <w:pStyle w:val="BodyText"/>
              <w:spacing w:after="0"/>
              <w:ind w:right="27"/>
              <w:rPr>
                <w:rFonts w:eastAsia="SimSun"/>
                <w:lang w:val="en-US"/>
              </w:rPr>
            </w:pPr>
            <w:r>
              <w:rPr>
                <w:rFonts w:eastAsia="SimSun" w:hint="eastAsia"/>
                <w:lang w:val="en-US"/>
              </w:rPr>
              <w:t>Q1: Yes</w:t>
            </w:r>
          </w:p>
          <w:p w14:paraId="5EB098F3" w14:textId="77777777" w:rsidR="00C01785" w:rsidRDefault="004D6702">
            <w:pPr>
              <w:pStyle w:val="BodyText"/>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BodyText"/>
              <w:spacing w:after="0"/>
              <w:ind w:right="27"/>
              <w:rPr>
                <w:rFonts w:eastAsia="SimSun"/>
                <w:lang w:val="en-US"/>
              </w:rPr>
            </w:pPr>
            <w:r>
              <w:rPr>
                <w:rFonts w:cs="Arial"/>
              </w:rPr>
              <w:lastRenderedPageBreak/>
              <w:t>Futurewei</w:t>
            </w:r>
          </w:p>
        </w:tc>
        <w:tc>
          <w:tcPr>
            <w:tcW w:w="7560" w:type="dxa"/>
          </w:tcPr>
          <w:p w14:paraId="3033BFF1" w14:textId="77777777" w:rsidR="00C01785" w:rsidRDefault="004D6702">
            <w:pPr>
              <w:pStyle w:val="BodyText"/>
              <w:spacing w:after="0"/>
              <w:ind w:right="27"/>
              <w:rPr>
                <w:rFonts w:cs="Arial"/>
                <w:lang w:val="en-US"/>
              </w:rPr>
            </w:pPr>
            <w:r>
              <w:rPr>
                <w:rFonts w:cs="Arial"/>
                <w:lang w:val="en-US"/>
              </w:rPr>
              <w:t>Q1: Yes</w:t>
            </w:r>
          </w:p>
          <w:p w14:paraId="4C575FA2" w14:textId="77777777" w:rsidR="00C01785" w:rsidRDefault="004D6702">
            <w:pPr>
              <w:pStyle w:val="BodyText"/>
              <w:spacing w:after="0"/>
              <w:ind w:right="27"/>
              <w:rPr>
                <w:rFonts w:eastAsia="SimSun"/>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BodyText"/>
              <w:spacing w:after="0"/>
              <w:ind w:right="27"/>
              <w:rPr>
                <w:rFonts w:cs="Arial"/>
              </w:rPr>
            </w:pPr>
            <w:r>
              <w:rPr>
                <w:rFonts w:cs="Arial"/>
              </w:rPr>
              <w:t>InterDigital</w:t>
            </w:r>
          </w:p>
        </w:tc>
        <w:tc>
          <w:tcPr>
            <w:tcW w:w="7560" w:type="dxa"/>
          </w:tcPr>
          <w:p w14:paraId="29CA0DC0" w14:textId="77777777" w:rsidR="00C01785" w:rsidRDefault="004D6702">
            <w:pPr>
              <w:pStyle w:val="BodyText"/>
              <w:spacing w:after="0"/>
              <w:ind w:right="27"/>
              <w:rPr>
                <w:rFonts w:cs="Arial"/>
                <w:lang w:val="en-US"/>
              </w:rPr>
            </w:pPr>
            <w:r>
              <w:rPr>
                <w:rFonts w:cs="Arial"/>
                <w:lang w:val="en-US"/>
              </w:rPr>
              <w:t>Q1: Yes</w:t>
            </w:r>
          </w:p>
          <w:p w14:paraId="477E3A2B" w14:textId="77777777" w:rsidR="00C01785" w:rsidRDefault="004D6702">
            <w:pPr>
              <w:pStyle w:val="BodyText"/>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BodyText"/>
              <w:spacing w:after="0"/>
              <w:ind w:right="27"/>
              <w:rPr>
                <w:rFonts w:cs="Arial"/>
              </w:rPr>
            </w:pPr>
            <w:r>
              <w:rPr>
                <w:rFonts w:cs="Arial"/>
              </w:rPr>
              <w:t>CATT</w:t>
            </w:r>
          </w:p>
        </w:tc>
        <w:tc>
          <w:tcPr>
            <w:tcW w:w="7560" w:type="dxa"/>
          </w:tcPr>
          <w:p w14:paraId="4E48BC3A" w14:textId="77777777" w:rsidR="00C01785" w:rsidRDefault="004D6702">
            <w:pPr>
              <w:pStyle w:val="BodyText"/>
              <w:spacing w:after="0"/>
              <w:ind w:right="27"/>
              <w:rPr>
                <w:rFonts w:cs="Arial"/>
                <w:lang w:val="en-US"/>
              </w:rPr>
            </w:pPr>
            <w:r>
              <w:rPr>
                <w:rFonts w:cs="Arial"/>
                <w:lang w:val="en-US"/>
              </w:rPr>
              <w:t>Q1: Yes</w:t>
            </w:r>
          </w:p>
          <w:p w14:paraId="5769D329" w14:textId="77777777" w:rsidR="00C01785" w:rsidRDefault="004D6702">
            <w:pPr>
              <w:pStyle w:val="BodyText"/>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BodyText"/>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TableGrid"/>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BodyText"/>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BodyText"/>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BodyText"/>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BodyText"/>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BodyText"/>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BodyText"/>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BodyText"/>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BodyText"/>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BodyText"/>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BodyText"/>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BodyText"/>
              <w:spacing w:after="0"/>
              <w:ind w:right="27"/>
              <w:rPr>
                <w:sz w:val="20"/>
                <w:szCs w:val="20"/>
                <w:lang w:val="en-US"/>
              </w:rPr>
            </w:pPr>
            <w:r>
              <w:rPr>
                <w:sz w:val="20"/>
                <w:szCs w:val="20"/>
              </w:rPr>
              <w:t>Lenovo, Motoroloa Mobility</w:t>
            </w:r>
          </w:p>
        </w:tc>
        <w:tc>
          <w:tcPr>
            <w:tcW w:w="7200" w:type="dxa"/>
          </w:tcPr>
          <w:p w14:paraId="55F84E29" w14:textId="77777777" w:rsidR="00C01785" w:rsidRDefault="004D6702">
            <w:pPr>
              <w:pStyle w:val="BodyText"/>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BodyText"/>
              <w:spacing w:after="0"/>
              <w:ind w:right="27"/>
            </w:pPr>
            <w:r>
              <w:rPr>
                <w:sz w:val="20"/>
                <w:szCs w:val="20"/>
                <w:lang w:val="en-US"/>
              </w:rPr>
              <w:t>Huawei/HiSilicon</w:t>
            </w:r>
          </w:p>
        </w:tc>
        <w:tc>
          <w:tcPr>
            <w:tcW w:w="7200" w:type="dxa"/>
          </w:tcPr>
          <w:p w14:paraId="369AD39B" w14:textId="77777777" w:rsidR="00C01785" w:rsidRDefault="004D6702">
            <w:pPr>
              <w:pStyle w:val="BodyText"/>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BodyText"/>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BodyText"/>
              <w:spacing w:after="0"/>
              <w:ind w:right="27"/>
            </w:pPr>
          </w:p>
        </w:tc>
      </w:tr>
      <w:tr w:rsidR="00C01785" w14:paraId="2F894F82" w14:textId="77777777">
        <w:tc>
          <w:tcPr>
            <w:tcW w:w="1885" w:type="dxa"/>
          </w:tcPr>
          <w:p w14:paraId="1DF3B189" w14:textId="2AABF9ED" w:rsidR="00C01785" w:rsidRDefault="00B51394">
            <w:pPr>
              <w:pStyle w:val="BodyText"/>
              <w:spacing w:after="0"/>
              <w:ind w:right="27"/>
              <w:rPr>
                <w:lang w:val="en-US"/>
              </w:rPr>
            </w:pPr>
            <w:r>
              <w:rPr>
                <w:lang w:val="en-US"/>
              </w:rPr>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BodyText"/>
              <w:spacing w:after="0"/>
              <w:ind w:right="27"/>
              <w:rPr>
                <w:lang w:val="en-US"/>
              </w:rPr>
            </w:pPr>
            <w:r>
              <w:rPr>
                <w:rFonts w:hint="eastAsia"/>
                <w:lang w:val="en-US"/>
              </w:rPr>
              <w:lastRenderedPageBreak/>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Heading2"/>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BodyText"/>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Heading2"/>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1A38051A" w14:textId="77777777" w:rsidR="00C01785" w:rsidRPr="0043015F" w:rsidRDefault="004D6702">
            <w:pPr>
              <w:pStyle w:val="BodyText"/>
              <w:spacing w:after="0"/>
              <w:ind w:right="27"/>
              <w:rPr>
                <w:sz w:val="20"/>
                <w:szCs w:val="20"/>
                <w:lang w:val="en-US"/>
              </w:rPr>
            </w:pPr>
            <w:r w:rsidRPr="0043015F">
              <w:rPr>
                <w:sz w:val="20"/>
                <w:szCs w:val="20"/>
                <w:lang w:val="en-US"/>
              </w:rPr>
              <w:t>We support Alt-1, as explained earlier. We really hope this issue could be concluded i nthis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5C2C007"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BodyText"/>
              <w:spacing w:after="0"/>
              <w:ind w:right="27"/>
              <w:rPr>
                <w:sz w:val="20"/>
                <w:szCs w:val="20"/>
                <w:lang w:val="de-DE"/>
              </w:rPr>
            </w:pPr>
            <w:r>
              <w:rPr>
                <w:sz w:val="20"/>
                <w:szCs w:val="20"/>
                <w:lang w:val="de-DE"/>
              </w:rPr>
              <w:lastRenderedPageBreak/>
              <w:t>Sony</w:t>
            </w:r>
          </w:p>
        </w:tc>
        <w:tc>
          <w:tcPr>
            <w:tcW w:w="7560" w:type="dxa"/>
          </w:tcPr>
          <w:p w14:paraId="29BF73D9" w14:textId="6D9C8EE3" w:rsidR="00C01785" w:rsidRPr="0043015F" w:rsidRDefault="00FB01DB" w:rsidP="00D316E4">
            <w:pPr>
              <w:pStyle w:val="BodyText"/>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BodyText"/>
              <w:spacing w:after="0"/>
              <w:ind w:right="27"/>
              <w:rPr>
                <w:sz w:val="20"/>
                <w:szCs w:val="20"/>
                <w:lang w:val="en-US"/>
              </w:rPr>
            </w:pPr>
            <w:r w:rsidRPr="00A274BC">
              <w:rPr>
                <w:sz w:val="20"/>
                <w:szCs w:val="20"/>
                <w:lang w:val="en-US"/>
              </w:rPr>
              <w:t>Huawei/HiSilicon</w:t>
            </w:r>
          </w:p>
        </w:tc>
        <w:tc>
          <w:tcPr>
            <w:tcW w:w="7560" w:type="dxa"/>
          </w:tcPr>
          <w:p w14:paraId="0EC35552" w14:textId="7E233CDF" w:rsidR="00A274BC" w:rsidRPr="00A274BC" w:rsidRDefault="00A274BC" w:rsidP="00D316E4">
            <w:pPr>
              <w:pStyle w:val="BodyText"/>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2CF48C1E" w:rsidR="00382814" w:rsidRPr="00A274BC" w:rsidRDefault="00382814">
            <w:pPr>
              <w:pStyle w:val="BodyText"/>
              <w:spacing w:after="0"/>
              <w:ind w:right="27"/>
              <w:rPr>
                <w:lang w:val="en-US"/>
              </w:rPr>
            </w:pPr>
            <w:r>
              <w:rPr>
                <w:lang w:val="en-US"/>
              </w:rPr>
              <w:t>vivo</w:t>
            </w:r>
          </w:p>
        </w:tc>
        <w:tc>
          <w:tcPr>
            <w:tcW w:w="7560" w:type="dxa"/>
          </w:tcPr>
          <w:p w14:paraId="2E78F1D2" w14:textId="77777777" w:rsidR="00382814" w:rsidRDefault="00382814" w:rsidP="00D316E4">
            <w:pPr>
              <w:pStyle w:val="BodyText"/>
              <w:spacing w:after="0"/>
              <w:ind w:right="27"/>
              <w:rPr>
                <w:lang w:val="en-US"/>
              </w:rPr>
            </w:pPr>
            <w:r>
              <w:rPr>
                <w:lang w:val="en-US"/>
              </w:rPr>
              <w:t>We cannot accept to support both Alt-1 and Alt-2.</w:t>
            </w:r>
          </w:p>
          <w:p w14:paraId="7F9ED220" w14:textId="77777777" w:rsidR="00382814" w:rsidRDefault="00382814" w:rsidP="00D316E4">
            <w:pPr>
              <w:pStyle w:val="BodyText"/>
              <w:spacing w:after="0"/>
              <w:ind w:right="27"/>
              <w:rPr>
                <w:lang w:val="en-US"/>
              </w:rPr>
            </w:pPr>
          </w:p>
          <w:p w14:paraId="5CF8945B" w14:textId="7F271B8F" w:rsidR="00382814" w:rsidRPr="00A274BC" w:rsidRDefault="00382814" w:rsidP="00382814">
            <w:pPr>
              <w:pStyle w:val="BodyText"/>
              <w:spacing w:after="0"/>
              <w:ind w:right="27"/>
              <w:rPr>
                <w:lang w:val="en-US"/>
              </w:rPr>
            </w:pPr>
            <w:r>
              <w:rPr>
                <w:lang w:val="en-US"/>
              </w:rPr>
              <w:t>We have one question w.r.t. “</w:t>
            </w:r>
            <w:r>
              <w:rPr>
                <w:rFonts w:eastAsia="Batang"/>
                <w:color w:val="FF0000"/>
                <w:lang w:val="en-US"/>
              </w:rPr>
              <w:t>or by RAN1#106bis-e at the latest</w:t>
            </w:r>
            <w:r>
              <w:rPr>
                <w:rFonts w:eastAsia="Batang"/>
                <w:lang w:val="en-US"/>
              </w:rPr>
              <w:t xml:space="preserve">” in proposal 2c. This issue has been </w:t>
            </w:r>
            <w:proofErr w:type="spellStart"/>
            <w:r>
              <w:rPr>
                <w:rFonts w:eastAsia="Batang"/>
                <w:lang w:val="en-US"/>
              </w:rPr>
              <w:t>exensively</w:t>
            </w:r>
            <w:proofErr w:type="spellEnd"/>
            <w:r>
              <w:rPr>
                <w:rFonts w:eastAsia="Batang"/>
                <w:lang w:val="en-US"/>
              </w:rPr>
              <w:t xml:space="preserve"> studied. What else aspect(s) do we need to study if we have to conclude in next meeting?</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BodyText"/>
        <w:spacing w:after="0"/>
      </w:pPr>
    </w:p>
    <w:p w14:paraId="737A6DC0" w14:textId="77777777" w:rsidR="00C01785" w:rsidRDefault="004D6702">
      <w:pPr>
        <w:pStyle w:val="BodyText"/>
        <w:spacing w:after="0"/>
        <w:ind w:right="27"/>
      </w:pPr>
      <w:bookmarkStart w:id="53" w:name="_Hlk79402574"/>
      <w:bookmarkEnd w:id="52"/>
      <w:r>
        <w:t>The open issues are:</w:t>
      </w:r>
    </w:p>
    <w:p w14:paraId="3AD1603A" w14:textId="77777777" w:rsidR="00C01785" w:rsidRDefault="004D6702">
      <w:pPr>
        <w:pStyle w:val="BodyText"/>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BodyText"/>
        <w:numPr>
          <w:ilvl w:val="0"/>
          <w:numId w:val="52"/>
        </w:numPr>
        <w:spacing w:after="0"/>
        <w:ind w:right="27"/>
      </w:pPr>
      <w:r>
        <w:t>Decide which amongst Alt-1, Alt-2 are supported for DMRS of PF4</w:t>
      </w:r>
    </w:p>
    <w:p w14:paraId="060B4699" w14:textId="77777777" w:rsidR="00C01785" w:rsidRDefault="00C01785">
      <w:pPr>
        <w:pStyle w:val="BodyText"/>
        <w:spacing w:after="0"/>
        <w:ind w:right="27"/>
      </w:pPr>
    </w:p>
    <w:p w14:paraId="79A009CF" w14:textId="77777777" w:rsidR="00C01785" w:rsidRDefault="004D6702">
      <w:pPr>
        <w:pStyle w:val="BodyText"/>
        <w:spacing w:after="0"/>
        <w:ind w:right="27"/>
      </w:pPr>
      <w:r>
        <w:t>The following table provides a summary of company proposals on this topic.</w:t>
      </w:r>
    </w:p>
    <w:p w14:paraId="0BA54D2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89050B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BodyText"/>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BodyText"/>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 xml:space="preserve">Alt-2 can be considered for before and after dedicated PUCCH resource configurations only if notable MIL gain is observed. If there is only </w:t>
            </w:r>
            <w:r>
              <w:rPr>
                <w:b/>
                <w:bCs/>
                <w:i/>
                <w:iCs/>
                <w:color w:val="000000" w:themeColor="text1"/>
              </w:rPr>
              <w:lastRenderedPageBreak/>
              <w:t>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BodyText"/>
              <w:spacing w:after="0"/>
              <w:ind w:right="27"/>
              <w:rPr>
                <w:sz w:val="20"/>
                <w:szCs w:val="20"/>
                <w:lang w:val="de-DE"/>
              </w:rPr>
            </w:pPr>
            <w:r>
              <w:rPr>
                <w:sz w:val="20"/>
                <w:szCs w:val="20"/>
                <w:lang w:val="de-DE"/>
              </w:rPr>
              <w:lastRenderedPageBreak/>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BodyText"/>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BodyText"/>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BodyText"/>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BodyText"/>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BodyText"/>
              <w:spacing w:after="0"/>
              <w:ind w:right="27"/>
              <w:rPr>
                <w:sz w:val="20"/>
                <w:lang w:val="de-DE"/>
              </w:rPr>
            </w:pPr>
            <w:r>
              <w:rPr>
                <w:sz w:val="20"/>
                <w:lang w:val="de-DE"/>
              </w:rPr>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BodyText"/>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BodyText"/>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BodyText"/>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lastRenderedPageBreak/>
              <w:t>Note: PRB and sub-PRB interlaced mapping is not considered further.</w:t>
            </w:r>
          </w:p>
        </w:tc>
      </w:tr>
      <w:tr w:rsidR="00C01785" w14:paraId="0F6915B6" w14:textId="77777777">
        <w:tc>
          <w:tcPr>
            <w:tcW w:w="1525" w:type="dxa"/>
          </w:tcPr>
          <w:p w14:paraId="72DEFA27" w14:textId="77777777" w:rsidR="00C01785" w:rsidRDefault="004D6702">
            <w:pPr>
              <w:pStyle w:val="BodyText"/>
              <w:spacing w:after="0"/>
              <w:ind w:right="27"/>
              <w:rPr>
                <w:sz w:val="20"/>
                <w:lang w:val="de-DE"/>
              </w:rPr>
            </w:pPr>
            <w:r>
              <w:rPr>
                <w:sz w:val="20"/>
                <w:lang w:val="de-DE"/>
              </w:rPr>
              <w:lastRenderedPageBreak/>
              <w:t>MediaTek</w:t>
            </w:r>
          </w:p>
        </w:tc>
        <w:tc>
          <w:tcPr>
            <w:tcW w:w="7560" w:type="dxa"/>
          </w:tcPr>
          <w:p w14:paraId="6F2F94B7" w14:textId="77777777" w:rsidR="00C01785" w:rsidRDefault="004D6702">
            <w:pPr>
              <w:pStyle w:val="Caption"/>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BodyText"/>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BodyText"/>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BodyText"/>
        <w:ind w:right="27"/>
      </w:pPr>
    </w:p>
    <w:p w14:paraId="666D5CC6" w14:textId="77777777" w:rsidR="00C01785" w:rsidRDefault="004D6702">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BodyText"/>
              <w:numPr>
                <w:ilvl w:val="0"/>
                <w:numId w:val="54"/>
              </w:numPr>
              <w:spacing w:after="0" w:line="240" w:lineRule="auto"/>
              <w:rPr>
                <w:sz w:val="20"/>
                <w:szCs w:val="20"/>
              </w:rPr>
            </w:pPr>
            <w:r>
              <w:rPr>
                <w:sz w:val="20"/>
                <w:szCs w:val="20"/>
              </w:rPr>
              <w:t>PF0</w:t>
            </w:r>
          </w:p>
          <w:p w14:paraId="242CA56C" w14:textId="77777777" w:rsidR="00C01785" w:rsidRDefault="004D6702">
            <w:pPr>
              <w:pStyle w:val="BodyText"/>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BodyText"/>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BodyText"/>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BodyText"/>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BodyText"/>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BodyText"/>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BodyText"/>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BodyText"/>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BodyText"/>
              <w:numPr>
                <w:ilvl w:val="0"/>
                <w:numId w:val="54"/>
              </w:numPr>
              <w:spacing w:after="0" w:line="240" w:lineRule="auto"/>
              <w:rPr>
                <w:sz w:val="20"/>
                <w:szCs w:val="20"/>
              </w:rPr>
            </w:pPr>
            <w:r>
              <w:rPr>
                <w:sz w:val="20"/>
                <w:szCs w:val="20"/>
              </w:rPr>
              <w:t>10 ns Delay spread</w:t>
            </w:r>
          </w:p>
          <w:p w14:paraId="1CBEE1A1" w14:textId="77777777" w:rsidR="00C01785" w:rsidRDefault="004D6702">
            <w:pPr>
              <w:pStyle w:val="BodyText"/>
              <w:numPr>
                <w:ilvl w:val="0"/>
                <w:numId w:val="54"/>
              </w:numPr>
              <w:spacing w:after="0" w:line="240" w:lineRule="auto"/>
              <w:rPr>
                <w:sz w:val="20"/>
                <w:szCs w:val="20"/>
              </w:rPr>
            </w:pPr>
            <w:r>
              <w:rPr>
                <w:sz w:val="20"/>
                <w:szCs w:val="20"/>
              </w:rPr>
              <w:t>PF0</w:t>
            </w:r>
          </w:p>
          <w:p w14:paraId="61E29CF3" w14:textId="77777777" w:rsidR="00C01785" w:rsidRDefault="004D6702">
            <w:pPr>
              <w:pStyle w:val="BodyText"/>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BodyText"/>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BodyText"/>
              <w:numPr>
                <w:ilvl w:val="0"/>
                <w:numId w:val="54"/>
              </w:numPr>
              <w:spacing w:after="0" w:line="240" w:lineRule="auto"/>
              <w:rPr>
                <w:sz w:val="20"/>
                <w:szCs w:val="20"/>
              </w:rPr>
            </w:pPr>
            <w:r>
              <w:rPr>
                <w:sz w:val="20"/>
                <w:szCs w:val="20"/>
              </w:rPr>
              <w:t>PF1</w:t>
            </w:r>
          </w:p>
          <w:p w14:paraId="602228DE" w14:textId="77777777" w:rsidR="00C01785" w:rsidRDefault="004D6702">
            <w:pPr>
              <w:pStyle w:val="BodyText"/>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BodyText"/>
              <w:numPr>
                <w:ilvl w:val="0"/>
                <w:numId w:val="54"/>
              </w:numPr>
              <w:spacing w:after="0" w:line="240" w:lineRule="auto"/>
              <w:rPr>
                <w:sz w:val="20"/>
                <w:szCs w:val="20"/>
              </w:rPr>
            </w:pPr>
            <w:r>
              <w:rPr>
                <w:sz w:val="20"/>
                <w:szCs w:val="20"/>
              </w:rPr>
              <w:t>DMRS of PF4</w:t>
            </w:r>
          </w:p>
          <w:p w14:paraId="408E5E5D"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D257ED1" w14:textId="77777777" w:rsidR="00C01785" w:rsidRDefault="004D6702">
            <w:pPr>
              <w:pStyle w:val="BodyText"/>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BodyText"/>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BodyText"/>
              <w:numPr>
                <w:ilvl w:val="1"/>
                <w:numId w:val="55"/>
              </w:numPr>
              <w:spacing w:after="0" w:line="240" w:lineRule="auto"/>
              <w:rPr>
                <w:sz w:val="20"/>
                <w:szCs w:val="20"/>
              </w:rPr>
            </w:pPr>
            <w:r>
              <w:rPr>
                <w:sz w:val="20"/>
                <w:szCs w:val="20"/>
              </w:rPr>
              <w:t>N_RB = 2</w:t>
            </w:r>
          </w:p>
          <w:p w14:paraId="10807F16" w14:textId="77777777" w:rsidR="00C01785" w:rsidRDefault="004D6702">
            <w:pPr>
              <w:pStyle w:val="BodyText"/>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BodyText"/>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BodyText"/>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BodyText"/>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BodyText"/>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BodyText"/>
              <w:numPr>
                <w:ilvl w:val="0"/>
                <w:numId w:val="55"/>
              </w:numPr>
              <w:spacing w:after="0" w:line="240" w:lineRule="auto"/>
              <w:rPr>
                <w:sz w:val="20"/>
                <w:szCs w:val="20"/>
              </w:rPr>
            </w:pPr>
            <w:r>
              <w:rPr>
                <w:sz w:val="20"/>
                <w:szCs w:val="20"/>
              </w:rPr>
              <w:t>DMRS of PF4</w:t>
            </w:r>
          </w:p>
          <w:p w14:paraId="4157979E" w14:textId="77777777" w:rsidR="00C01785" w:rsidRDefault="004D6702">
            <w:pPr>
              <w:pStyle w:val="BodyText"/>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BodyText"/>
              <w:numPr>
                <w:ilvl w:val="0"/>
                <w:numId w:val="55"/>
              </w:numPr>
              <w:spacing w:after="0" w:line="240" w:lineRule="auto"/>
              <w:ind w:left="695"/>
              <w:rPr>
                <w:sz w:val="20"/>
                <w:szCs w:val="20"/>
              </w:rPr>
            </w:pPr>
            <w:r>
              <w:rPr>
                <w:sz w:val="20"/>
                <w:szCs w:val="20"/>
              </w:rPr>
              <w:lastRenderedPageBreak/>
              <w:t>4, 11, 22 bit payload</w:t>
            </w:r>
          </w:p>
          <w:p w14:paraId="3E59A610" w14:textId="77777777" w:rsidR="00C01785" w:rsidRDefault="004D6702">
            <w:pPr>
              <w:pStyle w:val="BodyText"/>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BodyText"/>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BodyText"/>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23361C39" w14:textId="77777777" w:rsidR="00C01785" w:rsidRDefault="004D6702">
            <w:pPr>
              <w:pStyle w:val="BodyText"/>
              <w:numPr>
                <w:ilvl w:val="0"/>
                <w:numId w:val="54"/>
              </w:numPr>
              <w:spacing w:after="0" w:line="240" w:lineRule="auto"/>
              <w:rPr>
                <w:sz w:val="20"/>
                <w:szCs w:val="20"/>
              </w:rPr>
            </w:pPr>
            <w:r>
              <w:rPr>
                <w:sz w:val="20"/>
                <w:szCs w:val="20"/>
              </w:rPr>
              <w:t>PF0</w:t>
            </w:r>
          </w:p>
          <w:p w14:paraId="6DE58E5F" w14:textId="77777777" w:rsidR="00C01785" w:rsidRDefault="004D6702">
            <w:pPr>
              <w:pStyle w:val="BodyText"/>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BodyText"/>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BodyText"/>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BodyText"/>
              <w:numPr>
                <w:ilvl w:val="0"/>
                <w:numId w:val="54"/>
              </w:numPr>
              <w:spacing w:after="0" w:line="240" w:lineRule="auto"/>
              <w:rPr>
                <w:sz w:val="20"/>
                <w:szCs w:val="20"/>
              </w:rPr>
            </w:pPr>
            <w:r>
              <w:rPr>
                <w:sz w:val="20"/>
                <w:szCs w:val="20"/>
              </w:rPr>
              <w:t>DMRS of PF4</w:t>
            </w:r>
          </w:p>
          <w:p w14:paraId="4BE85288" w14:textId="77777777" w:rsidR="00C01785" w:rsidRDefault="004D6702">
            <w:pPr>
              <w:pStyle w:val="BodyText"/>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BodyText"/>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BodyText"/>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BodyText"/>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BodyText"/>
              <w:numPr>
                <w:ilvl w:val="0"/>
                <w:numId w:val="54"/>
              </w:numPr>
              <w:spacing w:after="0" w:line="240" w:lineRule="auto"/>
              <w:rPr>
                <w:sz w:val="20"/>
                <w:szCs w:val="20"/>
              </w:rPr>
            </w:pPr>
            <w:r>
              <w:rPr>
                <w:sz w:val="20"/>
                <w:szCs w:val="20"/>
              </w:rPr>
              <w:t>PF0</w:t>
            </w:r>
          </w:p>
          <w:p w14:paraId="7CBB1679"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BodyText"/>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BodyText"/>
              <w:numPr>
                <w:ilvl w:val="1"/>
                <w:numId w:val="54"/>
              </w:numPr>
              <w:spacing w:after="0" w:line="240" w:lineRule="auto"/>
              <w:rPr>
                <w:sz w:val="20"/>
                <w:szCs w:val="20"/>
              </w:rPr>
            </w:pPr>
            <w:r>
              <w:rPr>
                <w:sz w:val="20"/>
                <w:szCs w:val="20"/>
              </w:rPr>
              <w:t>2,4,6,8,10,12 RBs</w:t>
            </w:r>
          </w:p>
          <w:p w14:paraId="532FCF07" w14:textId="77777777" w:rsidR="00C01785" w:rsidRDefault="004D6702">
            <w:pPr>
              <w:pStyle w:val="BodyText"/>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BodyText"/>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BodyText"/>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BodyText"/>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BodyText"/>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BodyText"/>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BodyText"/>
              <w:numPr>
                <w:ilvl w:val="1"/>
                <w:numId w:val="54"/>
              </w:numPr>
              <w:spacing w:after="0" w:line="240" w:lineRule="auto"/>
              <w:rPr>
                <w:sz w:val="20"/>
                <w:szCs w:val="20"/>
              </w:rPr>
            </w:pPr>
            <w:r>
              <w:rPr>
                <w:sz w:val="20"/>
                <w:szCs w:val="20"/>
              </w:rPr>
              <w:t>10 RBs</w:t>
            </w:r>
          </w:p>
          <w:p w14:paraId="3D65709F"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BodyText"/>
              <w:numPr>
                <w:ilvl w:val="0"/>
                <w:numId w:val="54"/>
              </w:numPr>
              <w:spacing w:after="0" w:line="240" w:lineRule="auto"/>
              <w:rPr>
                <w:sz w:val="20"/>
                <w:szCs w:val="20"/>
              </w:rPr>
            </w:pPr>
            <w:r>
              <w:rPr>
                <w:sz w:val="20"/>
                <w:szCs w:val="20"/>
              </w:rPr>
              <w:t>DMRS of PF4</w:t>
            </w:r>
          </w:p>
          <w:p w14:paraId="72540992"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BodyText"/>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BodyText"/>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BodyText"/>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BodyText"/>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BodyText"/>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BodyText"/>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BodyText"/>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BodyText"/>
              <w:numPr>
                <w:ilvl w:val="1"/>
                <w:numId w:val="54"/>
              </w:numPr>
              <w:spacing w:after="0" w:line="240" w:lineRule="auto"/>
              <w:rPr>
                <w:sz w:val="20"/>
                <w:szCs w:val="20"/>
              </w:rPr>
            </w:pPr>
            <w:r>
              <w:rPr>
                <w:sz w:val="20"/>
                <w:szCs w:val="20"/>
              </w:rPr>
              <w:t>10 RBs</w:t>
            </w:r>
          </w:p>
          <w:p w14:paraId="1CC9F979"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0B745048"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BodyText"/>
        <w:ind w:right="27"/>
      </w:pPr>
    </w:p>
    <w:p w14:paraId="36995B40" w14:textId="77777777" w:rsidR="00C01785" w:rsidRDefault="004D6702">
      <w:pPr>
        <w:pStyle w:val="BodyText"/>
        <w:ind w:right="27"/>
      </w:pPr>
      <w:r>
        <w:t>In summary:</w:t>
      </w:r>
    </w:p>
    <w:p w14:paraId="344E8449" w14:textId="77777777" w:rsidR="00C01785" w:rsidRDefault="004D6702">
      <w:pPr>
        <w:pStyle w:val="BodyText"/>
        <w:numPr>
          <w:ilvl w:val="0"/>
          <w:numId w:val="56"/>
        </w:numPr>
        <w:spacing w:after="0"/>
        <w:ind w:right="29"/>
      </w:pPr>
      <w:r>
        <w:t>For PF0</w:t>
      </w:r>
    </w:p>
    <w:p w14:paraId="4335BCC9" w14:textId="77777777" w:rsidR="00C01785" w:rsidRDefault="004D6702">
      <w:pPr>
        <w:pStyle w:val="BodyText"/>
        <w:numPr>
          <w:ilvl w:val="1"/>
          <w:numId w:val="56"/>
        </w:numPr>
        <w:spacing w:after="0"/>
        <w:ind w:right="29"/>
      </w:pPr>
      <w:r>
        <w:t>Two companies (vivo, Futurewei) found a MIL gain for Alt-2</w:t>
      </w:r>
    </w:p>
    <w:p w14:paraId="7F9843CE" w14:textId="77777777" w:rsidR="00C01785" w:rsidRDefault="004D6702">
      <w:pPr>
        <w:pStyle w:val="BodyText"/>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BodyText"/>
        <w:numPr>
          <w:ilvl w:val="1"/>
          <w:numId w:val="56"/>
        </w:numPr>
        <w:spacing w:after="0"/>
        <w:ind w:right="29"/>
      </w:pPr>
      <w:r>
        <w:t>Two companies (Intel, ZTE) found a MIL loss for Alt-2</w:t>
      </w:r>
    </w:p>
    <w:p w14:paraId="13833F24" w14:textId="77777777" w:rsidR="00C01785" w:rsidRDefault="004D6702">
      <w:pPr>
        <w:pStyle w:val="BodyText"/>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BodyText"/>
        <w:numPr>
          <w:ilvl w:val="0"/>
          <w:numId w:val="56"/>
        </w:numPr>
        <w:spacing w:after="0"/>
        <w:ind w:right="29"/>
      </w:pPr>
      <w:r>
        <w:t>For PF1</w:t>
      </w:r>
    </w:p>
    <w:p w14:paraId="5C0D4324" w14:textId="77777777" w:rsidR="00C01785" w:rsidRDefault="004D6702">
      <w:pPr>
        <w:pStyle w:val="BodyText"/>
        <w:numPr>
          <w:ilvl w:val="1"/>
          <w:numId w:val="56"/>
        </w:numPr>
        <w:spacing w:after="0"/>
        <w:ind w:right="29"/>
      </w:pPr>
      <w:r>
        <w:lastRenderedPageBreak/>
        <w:t>One company (Futurewei) found a MIL loss for Alt-2</w:t>
      </w:r>
    </w:p>
    <w:p w14:paraId="03D59BFE" w14:textId="77777777" w:rsidR="00C01785" w:rsidRDefault="004D6702">
      <w:pPr>
        <w:pStyle w:val="BodyText"/>
        <w:numPr>
          <w:ilvl w:val="0"/>
          <w:numId w:val="56"/>
        </w:numPr>
        <w:spacing w:after="0"/>
        <w:ind w:right="29"/>
      </w:pPr>
      <w:r>
        <w:t>For DMRS of PF4</w:t>
      </w:r>
    </w:p>
    <w:p w14:paraId="34CDFF92" w14:textId="77777777" w:rsidR="00C01785" w:rsidRDefault="004D6702">
      <w:pPr>
        <w:pStyle w:val="BodyText"/>
        <w:numPr>
          <w:ilvl w:val="1"/>
          <w:numId w:val="56"/>
        </w:numPr>
        <w:spacing w:after="0"/>
        <w:ind w:right="29"/>
      </w:pPr>
      <w:r>
        <w:t>One company (vivo) found a MIL gain for Alt-2</w:t>
      </w:r>
    </w:p>
    <w:p w14:paraId="5DD24287" w14:textId="77777777" w:rsidR="00C01785" w:rsidRDefault="004D6702">
      <w:pPr>
        <w:pStyle w:val="BodyText"/>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BodyText"/>
        <w:ind w:right="27"/>
      </w:pPr>
    </w:p>
    <w:p w14:paraId="04C96572" w14:textId="77777777" w:rsidR="00C01785" w:rsidRDefault="004D6702">
      <w:pPr>
        <w:pStyle w:val="BodyText"/>
        <w:ind w:right="27"/>
      </w:pPr>
      <w:r>
        <w:t>The following is a summary of support for Alt-1 and Alt-2 based on company contributions:</w:t>
      </w:r>
    </w:p>
    <w:p w14:paraId="3D457EFC" w14:textId="77777777" w:rsidR="00C01785" w:rsidRDefault="004D6702">
      <w:pPr>
        <w:pStyle w:val="BodyText"/>
        <w:spacing w:after="0"/>
        <w:ind w:right="29"/>
      </w:pPr>
      <w:r>
        <w:t xml:space="preserve">For PF0/1 for PUCCH resources </w:t>
      </w:r>
      <w:r>
        <w:rPr>
          <w:u w:val="single"/>
        </w:rPr>
        <w:t>after</w:t>
      </w:r>
      <w:r>
        <w:t xml:space="preserve"> RRC configuration:</w:t>
      </w:r>
    </w:p>
    <w:p w14:paraId="2E2568B5" w14:textId="77777777" w:rsidR="00C01785" w:rsidRDefault="004D6702">
      <w:pPr>
        <w:pStyle w:val="BodyText"/>
        <w:numPr>
          <w:ilvl w:val="0"/>
          <w:numId w:val="57"/>
        </w:numPr>
        <w:spacing w:after="0"/>
        <w:ind w:right="29"/>
      </w:pPr>
      <w:r>
        <w:t>Alt-1 only:</w:t>
      </w:r>
    </w:p>
    <w:p w14:paraId="6C2EB574" w14:textId="77777777" w:rsidR="00C01785" w:rsidRDefault="004D6702">
      <w:pPr>
        <w:pStyle w:val="BodyText"/>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BodyText"/>
        <w:numPr>
          <w:ilvl w:val="0"/>
          <w:numId w:val="57"/>
        </w:numPr>
        <w:spacing w:after="0"/>
        <w:ind w:right="29"/>
      </w:pPr>
      <w:r>
        <w:t>Alt-1 + Alt-2:</w:t>
      </w:r>
    </w:p>
    <w:p w14:paraId="6B50C2EE" w14:textId="77777777" w:rsidR="00C01785" w:rsidRDefault="004D6702">
      <w:pPr>
        <w:pStyle w:val="BodyText"/>
        <w:numPr>
          <w:ilvl w:val="1"/>
          <w:numId w:val="57"/>
        </w:numPr>
        <w:spacing w:after="0"/>
        <w:ind w:right="29"/>
      </w:pPr>
      <w:r>
        <w:t>vivo, Futurewei (PF0 only)</w:t>
      </w:r>
    </w:p>
    <w:p w14:paraId="145302B9" w14:textId="77777777" w:rsidR="00C01785" w:rsidRDefault="00C01785">
      <w:pPr>
        <w:pStyle w:val="BodyText"/>
        <w:spacing w:after="0"/>
        <w:ind w:right="29"/>
      </w:pPr>
    </w:p>
    <w:p w14:paraId="4F9C3A2A" w14:textId="77777777" w:rsidR="00C01785" w:rsidRDefault="004D6702">
      <w:pPr>
        <w:pStyle w:val="BodyText"/>
        <w:spacing w:after="0"/>
        <w:ind w:right="29"/>
      </w:pPr>
      <w:r>
        <w:t>For PF0/1 for PUCCH resource sets prior to RRC configuration:</w:t>
      </w:r>
    </w:p>
    <w:p w14:paraId="3770379F" w14:textId="77777777" w:rsidR="00C01785" w:rsidRDefault="004D6702">
      <w:pPr>
        <w:pStyle w:val="BodyText"/>
        <w:numPr>
          <w:ilvl w:val="0"/>
          <w:numId w:val="58"/>
        </w:numPr>
        <w:spacing w:after="0"/>
        <w:ind w:right="29"/>
      </w:pPr>
      <w:r>
        <w:t>Alt-1 only:</w:t>
      </w:r>
    </w:p>
    <w:p w14:paraId="6712AAD9" w14:textId="77777777" w:rsidR="00C01785" w:rsidRDefault="004D6702">
      <w:pPr>
        <w:pStyle w:val="BodyText"/>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BodyText"/>
        <w:numPr>
          <w:ilvl w:val="0"/>
          <w:numId w:val="58"/>
        </w:numPr>
        <w:spacing w:after="0"/>
        <w:ind w:right="29"/>
      </w:pPr>
      <w:r>
        <w:t>Alt-1 + Alt-2:</w:t>
      </w:r>
    </w:p>
    <w:p w14:paraId="431B0882" w14:textId="77777777" w:rsidR="00C01785" w:rsidRDefault="004D6702">
      <w:pPr>
        <w:pStyle w:val="BodyText"/>
        <w:numPr>
          <w:ilvl w:val="1"/>
          <w:numId w:val="58"/>
        </w:numPr>
        <w:spacing w:after="0"/>
        <w:ind w:right="29"/>
      </w:pPr>
      <w:r>
        <w:t>Futurewei (PF0 only)</w:t>
      </w:r>
    </w:p>
    <w:p w14:paraId="7F223CB0" w14:textId="77777777" w:rsidR="00C01785" w:rsidRDefault="00C01785">
      <w:pPr>
        <w:pStyle w:val="BodyText"/>
        <w:spacing w:after="0"/>
        <w:ind w:right="29"/>
      </w:pPr>
    </w:p>
    <w:p w14:paraId="5F7F277E" w14:textId="77777777" w:rsidR="00C01785" w:rsidRDefault="004D6702">
      <w:pPr>
        <w:pStyle w:val="BodyText"/>
        <w:spacing w:after="0"/>
        <w:ind w:right="29"/>
      </w:pPr>
      <w:r>
        <w:t>For DMRS of PF4:</w:t>
      </w:r>
    </w:p>
    <w:p w14:paraId="2C1AFAD8" w14:textId="77777777" w:rsidR="00C01785" w:rsidRDefault="004D6702">
      <w:pPr>
        <w:pStyle w:val="BodyText"/>
        <w:numPr>
          <w:ilvl w:val="0"/>
          <w:numId w:val="47"/>
        </w:numPr>
        <w:spacing w:after="0"/>
        <w:ind w:right="29"/>
      </w:pPr>
      <w:r>
        <w:t>Alt-1:</w:t>
      </w:r>
    </w:p>
    <w:p w14:paraId="221603CB" w14:textId="77777777" w:rsidR="00C01785" w:rsidRDefault="004D6702">
      <w:pPr>
        <w:pStyle w:val="BodyText"/>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BodyText"/>
        <w:numPr>
          <w:ilvl w:val="0"/>
          <w:numId w:val="47"/>
        </w:numPr>
        <w:spacing w:after="0"/>
        <w:ind w:right="29"/>
      </w:pPr>
      <w:r>
        <w:t>Alt-2:</w:t>
      </w:r>
    </w:p>
    <w:p w14:paraId="20C1FB6A" w14:textId="77777777" w:rsidR="00C01785" w:rsidRDefault="004D6702">
      <w:pPr>
        <w:pStyle w:val="BodyText"/>
        <w:numPr>
          <w:ilvl w:val="1"/>
          <w:numId w:val="47"/>
        </w:numPr>
        <w:spacing w:after="0"/>
        <w:ind w:right="29"/>
      </w:pPr>
      <w:r>
        <w:t>vivo</w:t>
      </w:r>
    </w:p>
    <w:p w14:paraId="4CD6E581" w14:textId="77777777" w:rsidR="00C01785" w:rsidRDefault="00C01785">
      <w:pPr>
        <w:pStyle w:val="BodyText"/>
        <w:ind w:right="27"/>
      </w:pPr>
    </w:p>
    <w:p w14:paraId="6B2F5117" w14:textId="77777777" w:rsidR="00C01785" w:rsidRDefault="004D6702">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BodyText"/>
        <w:ind w:left="1440" w:right="27" w:hanging="1440"/>
        <w:rPr>
          <w:b/>
          <w:bCs/>
          <w:highlight w:val="yellow"/>
        </w:rPr>
      </w:pPr>
    </w:p>
    <w:p w14:paraId="6357EC99" w14:textId="77777777" w:rsidR="00C01785" w:rsidRDefault="004D6702">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BodyText"/>
        <w:ind w:right="27"/>
        <w:rPr>
          <w:rFonts w:ascii="Times New Roman" w:hAnsi="Times New Roman"/>
        </w:rPr>
      </w:pPr>
    </w:p>
    <w:p w14:paraId="003F1819" w14:textId="77777777" w:rsidR="00C01785" w:rsidRDefault="004D6702">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BodyText"/>
              <w:spacing w:after="0"/>
              <w:ind w:right="27"/>
              <w:rPr>
                <w:sz w:val="20"/>
                <w:szCs w:val="20"/>
                <w:lang w:val="en-US"/>
              </w:rPr>
            </w:pPr>
            <w:r>
              <w:rPr>
                <w:sz w:val="20"/>
                <w:szCs w:val="20"/>
                <w:lang w:val="en-US"/>
              </w:rPr>
              <w:t>We are okay with proposal 3, 4, and 5.</w:t>
            </w:r>
          </w:p>
          <w:p w14:paraId="35A84EE9" w14:textId="77777777" w:rsidR="00C01785" w:rsidRDefault="00C01785">
            <w:pPr>
              <w:pStyle w:val="BodyText"/>
              <w:spacing w:after="0"/>
              <w:ind w:right="27"/>
              <w:rPr>
                <w:sz w:val="20"/>
                <w:szCs w:val="20"/>
                <w:lang w:val="en-US"/>
              </w:rPr>
            </w:pPr>
          </w:p>
          <w:p w14:paraId="14E818B0" w14:textId="77777777" w:rsidR="00C01785" w:rsidRDefault="004D6702">
            <w:pPr>
              <w:pStyle w:val="BodyText"/>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BodyText"/>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lastRenderedPageBreak/>
              <w:t>ZTE, Sanechips</w:t>
            </w:r>
          </w:p>
        </w:tc>
        <w:tc>
          <w:tcPr>
            <w:tcW w:w="7560" w:type="dxa"/>
          </w:tcPr>
          <w:p w14:paraId="22E5A114"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BodyText"/>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BodyText"/>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BodyText"/>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BodyText"/>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BodyText"/>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BodyText"/>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BodyText"/>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BodyText"/>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BodyText"/>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BodyText"/>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BodyText"/>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BodyText"/>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BodyText"/>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BodyText"/>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BodyText"/>
        <w:rPr>
          <w:rFonts w:cs="Arial"/>
          <w:lang w:val="en-US"/>
        </w:rPr>
      </w:pPr>
    </w:p>
    <w:p w14:paraId="2B1F7F6A" w14:textId="77777777" w:rsidR="00C01785" w:rsidRDefault="004D6702">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Heading2"/>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BodyText"/>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BodyText"/>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BodyText"/>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BodyText"/>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AA3C6AD" w14:textId="77777777" w:rsidR="00C01785" w:rsidRDefault="004D6702">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BodyText"/>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BodyText"/>
              <w:spacing w:after="0"/>
              <w:ind w:right="27"/>
              <w:rPr>
                <w:lang w:val="en-US"/>
              </w:rPr>
            </w:pPr>
            <w:r>
              <w:rPr>
                <w:rFonts w:hint="eastAsia"/>
                <w:lang w:val="en-US"/>
              </w:rPr>
              <w:t>ZTE, Sanechips</w:t>
            </w:r>
          </w:p>
        </w:tc>
        <w:tc>
          <w:tcPr>
            <w:tcW w:w="7560" w:type="dxa"/>
          </w:tcPr>
          <w:p w14:paraId="14789A0F" w14:textId="77777777" w:rsidR="00C01785" w:rsidRDefault="004D6702">
            <w:pPr>
              <w:pStyle w:val="BodyText"/>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BodyText"/>
              <w:spacing w:after="0"/>
              <w:ind w:right="27"/>
              <w:rPr>
                <w:lang w:val="en-US"/>
              </w:rPr>
            </w:pPr>
            <w:r>
              <w:rPr>
                <w:lang w:val="en-US"/>
              </w:rPr>
              <w:t>Qualcomm</w:t>
            </w:r>
          </w:p>
        </w:tc>
        <w:tc>
          <w:tcPr>
            <w:tcW w:w="7560" w:type="dxa"/>
          </w:tcPr>
          <w:p w14:paraId="21B7694D" w14:textId="77777777" w:rsidR="00C01785" w:rsidRDefault="004D6702">
            <w:pPr>
              <w:pStyle w:val="BodyText"/>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BodyText"/>
              <w:spacing w:after="0"/>
              <w:ind w:right="27"/>
              <w:rPr>
                <w:sz w:val="20"/>
                <w:lang w:val="en-US"/>
              </w:rPr>
            </w:pPr>
            <w:r>
              <w:rPr>
                <w:sz w:val="20"/>
                <w:szCs w:val="20"/>
                <w:lang w:val="en-US"/>
              </w:rPr>
              <w:t>Apple</w:t>
            </w:r>
          </w:p>
        </w:tc>
        <w:tc>
          <w:tcPr>
            <w:tcW w:w="7560" w:type="dxa"/>
          </w:tcPr>
          <w:p w14:paraId="58E384BA" w14:textId="77777777" w:rsidR="00C01785" w:rsidRDefault="004D6702">
            <w:pPr>
              <w:pStyle w:val="BodyText"/>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BodyText"/>
              <w:spacing w:after="0"/>
              <w:ind w:right="27"/>
              <w:rPr>
                <w:sz w:val="20"/>
                <w:szCs w:val="20"/>
              </w:rPr>
            </w:pPr>
            <w:r>
              <w:rPr>
                <w:sz w:val="20"/>
                <w:szCs w:val="20"/>
              </w:rPr>
              <w:t xml:space="preserve">Intel </w:t>
            </w:r>
          </w:p>
        </w:tc>
        <w:tc>
          <w:tcPr>
            <w:tcW w:w="7560" w:type="dxa"/>
          </w:tcPr>
          <w:p w14:paraId="43B59B03" w14:textId="77777777" w:rsidR="00C01785" w:rsidRDefault="004D6702">
            <w:pPr>
              <w:pStyle w:val="BodyText"/>
              <w:spacing w:after="0"/>
              <w:ind w:right="27"/>
              <w:rPr>
                <w:sz w:val="20"/>
                <w:szCs w:val="20"/>
              </w:rPr>
            </w:pPr>
            <w:r>
              <w:rPr>
                <w:sz w:val="20"/>
                <w:szCs w:val="20"/>
              </w:rPr>
              <w:t>We are fine with both proposals</w:t>
            </w:r>
          </w:p>
        </w:tc>
      </w:tr>
    </w:tbl>
    <w:p w14:paraId="4889BFB2" w14:textId="77777777" w:rsidR="00C01785" w:rsidRDefault="00C01785">
      <w:pPr>
        <w:pStyle w:val="BodyText"/>
        <w:ind w:right="27"/>
        <w:rPr>
          <w:rFonts w:cs="Arial"/>
          <w:lang w:val="en-US"/>
        </w:rPr>
      </w:pPr>
    </w:p>
    <w:p w14:paraId="678BEC20" w14:textId="77777777" w:rsidR="00C01785" w:rsidRDefault="004D6702">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BodyText"/>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BodyText"/>
        <w:rPr>
          <w:rFonts w:cs="Arial"/>
          <w:b/>
          <w:bCs/>
          <w:lang w:val="en-US"/>
        </w:rPr>
      </w:pPr>
      <w:r>
        <w:rPr>
          <w:rFonts w:cs="Arial"/>
          <w:b/>
          <w:bCs/>
          <w:highlight w:val="cyan"/>
          <w:lang w:val="en-US"/>
        </w:rPr>
        <w:lastRenderedPageBreak/>
        <w:t xml:space="preserve">FL Recommendation: </w:t>
      </w:r>
      <w:r>
        <w:rPr>
          <w:rFonts w:cs="Arial"/>
          <w:highlight w:val="cyan"/>
          <w:lang w:val="en-US"/>
        </w:rPr>
        <w:t>Agree to Proposal 4 (see Section 5 above)</w:t>
      </w:r>
    </w:p>
    <w:p w14:paraId="1F178A38" w14:textId="77777777" w:rsidR="00C01785" w:rsidRDefault="004D6702">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BodyText"/>
        <w:rPr>
          <w:rFonts w:cs="Arial"/>
          <w:lang w:val="en-US"/>
        </w:rPr>
      </w:pPr>
    </w:p>
    <w:p w14:paraId="56070328" w14:textId="77777777" w:rsidR="00C01785" w:rsidRDefault="004D6702">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BodyText"/>
        <w:spacing w:after="0"/>
        <w:ind w:right="29"/>
        <w:rPr>
          <w:rFonts w:ascii="Times New Roman" w:hAnsi="Times New Roman"/>
        </w:rPr>
      </w:pPr>
    </w:p>
    <w:p w14:paraId="3B99E17A" w14:textId="77777777" w:rsidR="00C01785" w:rsidRDefault="004D6702">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BodyText"/>
        <w:spacing w:after="0"/>
        <w:ind w:right="29"/>
        <w:rPr>
          <w:rFonts w:ascii="Times New Roman" w:hAnsi="Times New Roman"/>
        </w:rPr>
      </w:pPr>
    </w:p>
    <w:p w14:paraId="04DD5008" w14:textId="77777777" w:rsidR="00C01785" w:rsidRDefault="004D6702">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BodyText"/>
              <w:spacing w:after="0"/>
              <w:ind w:right="27"/>
              <w:rPr>
                <w:sz w:val="20"/>
                <w:szCs w:val="20"/>
                <w:lang w:val="en-US"/>
              </w:rPr>
            </w:pPr>
          </w:p>
          <w:p w14:paraId="2FF7255D" w14:textId="77777777" w:rsidR="00C01785" w:rsidRDefault="004D6702">
            <w:pPr>
              <w:pStyle w:val="BodyText"/>
              <w:spacing w:after="0"/>
              <w:ind w:right="27"/>
              <w:rPr>
                <w:sz w:val="20"/>
                <w:szCs w:val="20"/>
                <w:lang w:val="en-US"/>
              </w:rPr>
            </w:pPr>
            <w:r>
              <w:rPr>
                <w:sz w:val="20"/>
                <w:szCs w:val="20"/>
                <w:lang w:val="en-US"/>
              </w:rPr>
              <w:t>Some commnets:</w:t>
            </w:r>
          </w:p>
          <w:p w14:paraId="37613CA6" w14:textId="77777777" w:rsidR="00C01785" w:rsidRDefault="004D6702">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BodyText"/>
              <w:spacing w:after="0"/>
              <w:ind w:right="27"/>
              <w:rPr>
                <w:sz w:val="20"/>
                <w:szCs w:val="20"/>
                <w:lang w:val="en-US"/>
              </w:rPr>
            </w:pPr>
          </w:p>
          <w:p w14:paraId="0BCCD634" w14:textId="77777777" w:rsidR="00C01785" w:rsidRDefault="004D6702">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BodyText"/>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40A89974"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BodyText"/>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BodyText"/>
              <w:spacing w:after="0"/>
              <w:ind w:right="27"/>
              <w:rPr>
                <w:lang w:val="de-DE"/>
              </w:rPr>
            </w:pPr>
            <w:r>
              <w:rPr>
                <w:lang w:val="de-DE"/>
              </w:rPr>
              <w:t>Nokia, NSB</w:t>
            </w:r>
          </w:p>
        </w:tc>
        <w:tc>
          <w:tcPr>
            <w:tcW w:w="7560" w:type="dxa"/>
          </w:tcPr>
          <w:p w14:paraId="1BABB849" w14:textId="77777777" w:rsidR="00C01785" w:rsidRDefault="004D6702">
            <w:pPr>
              <w:pStyle w:val="BodyText"/>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BodyText"/>
              <w:spacing w:after="0"/>
              <w:ind w:right="27"/>
              <w:rPr>
                <w:lang w:val="de-DE"/>
              </w:rPr>
            </w:pPr>
            <w:r>
              <w:rPr>
                <w:sz w:val="20"/>
                <w:szCs w:val="20"/>
              </w:rPr>
              <w:lastRenderedPageBreak/>
              <w:t>Lenovo, Motoroloa Mobility</w:t>
            </w:r>
          </w:p>
        </w:tc>
        <w:tc>
          <w:tcPr>
            <w:tcW w:w="7560" w:type="dxa"/>
          </w:tcPr>
          <w:p w14:paraId="5373A543" w14:textId="77777777" w:rsidR="00C01785" w:rsidRDefault="004D6702">
            <w:pPr>
              <w:pStyle w:val="BodyText"/>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BodyText"/>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BodyText"/>
              <w:spacing w:after="0"/>
              <w:ind w:right="27"/>
            </w:pPr>
            <w:r>
              <w:t>Apple</w:t>
            </w:r>
          </w:p>
        </w:tc>
        <w:tc>
          <w:tcPr>
            <w:tcW w:w="7560" w:type="dxa"/>
          </w:tcPr>
          <w:p w14:paraId="0490998F" w14:textId="77777777" w:rsidR="00C01785" w:rsidRDefault="004D6702">
            <w:pPr>
              <w:pStyle w:val="BodyText"/>
              <w:spacing w:after="0"/>
              <w:ind w:right="27"/>
            </w:pPr>
            <w:r>
              <w:t>We support both propsals</w:t>
            </w:r>
          </w:p>
        </w:tc>
      </w:tr>
      <w:tr w:rsidR="00C01785" w14:paraId="61675EA4" w14:textId="77777777">
        <w:tc>
          <w:tcPr>
            <w:tcW w:w="1525" w:type="dxa"/>
          </w:tcPr>
          <w:p w14:paraId="03BB52B9" w14:textId="77777777" w:rsidR="00C01785" w:rsidRDefault="004D6702">
            <w:pPr>
              <w:pStyle w:val="BodyText"/>
              <w:spacing w:after="0"/>
              <w:ind w:right="27"/>
            </w:pPr>
            <w:r>
              <w:t>Qualcomm</w:t>
            </w:r>
          </w:p>
        </w:tc>
        <w:tc>
          <w:tcPr>
            <w:tcW w:w="7560" w:type="dxa"/>
          </w:tcPr>
          <w:p w14:paraId="44613CD4" w14:textId="77777777" w:rsidR="00C01785" w:rsidRDefault="004D6702">
            <w:pPr>
              <w:pStyle w:val="BodyText"/>
              <w:spacing w:after="0"/>
              <w:ind w:right="27"/>
            </w:pPr>
            <w:r>
              <w:t>We support both proposals</w:t>
            </w:r>
          </w:p>
        </w:tc>
      </w:tr>
      <w:tr w:rsidR="00C01785" w14:paraId="459758D4" w14:textId="77777777">
        <w:tc>
          <w:tcPr>
            <w:tcW w:w="1525" w:type="dxa"/>
          </w:tcPr>
          <w:p w14:paraId="55A69A4F" w14:textId="77777777" w:rsidR="00C01785" w:rsidRDefault="004D6702">
            <w:pPr>
              <w:pStyle w:val="BodyText"/>
              <w:spacing w:after="0"/>
              <w:ind w:right="27"/>
            </w:pPr>
            <w:r>
              <w:t>Sony</w:t>
            </w:r>
          </w:p>
        </w:tc>
        <w:tc>
          <w:tcPr>
            <w:tcW w:w="7560" w:type="dxa"/>
          </w:tcPr>
          <w:p w14:paraId="737AB5A4" w14:textId="77777777" w:rsidR="00C01785" w:rsidRDefault="004D6702">
            <w:pPr>
              <w:pStyle w:val="BodyText"/>
              <w:spacing w:after="0"/>
              <w:ind w:right="27"/>
            </w:pPr>
            <w:r>
              <w:t>We support proposals 3a and 5a.</w:t>
            </w:r>
          </w:p>
        </w:tc>
      </w:tr>
      <w:tr w:rsidR="00C01785" w14:paraId="4D957859" w14:textId="77777777">
        <w:tc>
          <w:tcPr>
            <w:tcW w:w="1525" w:type="dxa"/>
          </w:tcPr>
          <w:p w14:paraId="5A37876B" w14:textId="77777777" w:rsidR="00C01785" w:rsidRDefault="004D6702">
            <w:pPr>
              <w:pStyle w:val="BodyText"/>
              <w:spacing w:after="0"/>
              <w:ind w:right="27"/>
            </w:pPr>
            <w:r>
              <w:t>Huawei/HiSilicon</w:t>
            </w:r>
          </w:p>
        </w:tc>
        <w:tc>
          <w:tcPr>
            <w:tcW w:w="7560" w:type="dxa"/>
          </w:tcPr>
          <w:p w14:paraId="1F52FBE0" w14:textId="77777777" w:rsidR="00C01785" w:rsidRDefault="004D6702">
            <w:pPr>
              <w:pStyle w:val="BodyText"/>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0DB467B" w14:textId="77777777" w:rsidR="00C01785" w:rsidRDefault="004D6702">
            <w:pPr>
              <w:pStyle w:val="BodyText"/>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BodyText"/>
              <w:spacing w:after="0"/>
              <w:ind w:right="27"/>
              <w:rPr>
                <w:rFonts w:eastAsia="SimSun"/>
                <w:lang w:val="en-US"/>
              </w:rPr>
            </w:pPr>
            <w:r>
              <w:t>Futurewei</w:t>
            </w:r>
          </w:p>
        </w:tc>
        <w:tc>
          <w:tcPr>
            <w:tcW w:w="7560" w:type="dxa"/>
          </w:tcPr>
          <w:p w14:paraId="70366619" w14:textId="77777777" w:rsidR="00C01785" w:rsidRDefault="004D6702">
            <w:pPr>
              <w:pStyle w:val="BodyText"/>
              <w:spacing w:after="0"/>
              <w:ind w:right="27"/>
              <w:rPr>
                <w:rFonts w:eastAsia="SimSun"/>
                <w:lang w:val="en-US"/>
              </w:rPr>
            </w:pPr>
            <w:r>
              <w:t>We support both proposals.</w:t>
            </w:r>
          </w:p>
        </w:tc>
      </w:tr>
      <w:tr w:rsidR="00C01785" w14:paraId="08ED9CC5" w14:textId="77777777">
        <w:tc>
          <w:tcPr>
            <w:tcW w:w="1525" w:type="dxa"/>
          </w:tcPr>
          <w:p w14:paraId="4B4332FD" w14:textId="77777777" w:rsidR="00C01785" w:rsidRDefault="004D6702">
            <w:pPr>
              <w:pStyle w:val="BodyText"/>
              <w:spacing w:after="0"/>
              <w:ind w:right="27"/>
            </w:pPr>
            <w:r>
              <w:t>InterDigital</w:t>
            </w:r>
          </w:p>
        </w:tc>
        <w:tc>
          <w:tcPr>
            <w:tcW w:w="7560" w:type="dxa"/>
          </w:tcPr>
          <w:p w14:paraId="6C07F923" w14:textId="77777777" w:rsidR="00C01785" w:rsidRDefault="004D6702">
            <w:pPr>
              <w:pStyle w:val="BodyText"/>
              <w:spacing w:after="0"/>
              <w:ind w:right="27"/>
            </w:pPr>
            <w:r>
              <w:t>We support both proposals.</w:t>
            </w:r>
          </w:p>
        </w:tc>
      </w:tr>
      <w:tr w:rsidR="00C01785" w14:paraId="67825C50" w14:textId="77777777">
        <w:tc>
          <w:tcPr>
            <w:tcW w:w="1525" w:type="dxa"/>
          </w:tcPr>
          <w:p w14:paraId="1EA3D828" w14:textId="77777777" w:rsidR="00C01785" w:rsidRDefault="004D6702">
            <w:pPr>
              <w:pStyle w:val="BodyText"/>
              <w:spacing w:after="0"/>
              <w:ind w:right="27"/>
            </w:pPr>
            <w:r>
              <w:t>CATT</w:t>
            </w:r>
          </w:p>
        </w:tc>
        <w:tc>
          <w:tcPr>
            <w:tcW w:w="7560" w:type="dxa"/>
          </w:tcPr>
          <w:p w14:paraId="0EA83EEA" w14:textId="77777777" w:rsidR="00C01785" w:rsidRDefault="004D6702">
            <w:pPr>
              <w:pStyle w:val="BodyText"/>
              <w:spacing w:after="0"/>
              <w:ind w:right="27"/>
            </w:pPr>
            <w:r>
              <w:t>We support both proposals.</w:t>
            </w:r>
          </w:p>
        </w:tc>
      </w:tr>
      <w:tr w:rsidR="00C01785" w14:paraId="6B102047" w14:textId="77777777">
        <w:tc>
          <w:tcPr>
            <w:tcW w:w="1525" w:type="dxa"/>
          </w:tcPr>
          <w:p w14:paraId="0F1C69F1" w14:textId="77777777" w:rsidR="00C01785" w:rsidRDefault="004D6702">
            <w:pPr>
              <w:pStyle w:val="BodyText"/>
              <w:spacing w:after="0"/>
              <w:ind w:right="27"/>
            </w:pPr>
            <w:r>
              <w:rPr>
                <w:rFonts w:hint="eastAsia"/>
              </w:rPr>
              <w:t>S</w:t>
            </w:r>
            <w:r>
              <w:t>amsung</w:t>
            </w:r>
          </w:p>
        </w:tc>
        <w:tc>
          <w:tcPr>
            <w:tcW w:w="7560" w:type="dxa"/>
          </w:tcPr>
          <w:p w14:paraId="50190636" w14:textId="77777777" w:rsidR="00C01785" w:rsidRDefault="004D6702">
            <w:pPr>
              <w:pStyle w:val="BodyText"/>
              <w:spacing w:after="0"/>
              <w:ind w:right="27"/>
            </w:pPr>
            <w:r>
              <w:t>We support both proposals.</w:t>
            </w:r>
          </w:p>
        </w:tc>
      </w:tr>
    </w:tbl>
    <w:p w14:paraId="64B33BC0" w14:textId="77777777" w:rsidR="00C01785" w:rsidRDefault="00C01785">
      <w:pPr>
        <w:pStyle w:val="BodyText"/>
        <w:rPr>
          <w:rFonts w:cs="Arial"/>
          <w:lang w:val="en-US"/>
        </w:rPr>
      </w:pPr>
    </w:p>
    <w:p w14:paraId="4B082D9C" w14:textId="77777777" w:rsidR="00C01785" w:rsidRDefault="004D6702">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BodyText"/>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BodyText"/>
        <w:spacing w:after="0"/>
        <w:ind w:right="27"/>
        <w:rPr>
          <w:rFonts w:cs="Arial"/>
          <w:lang w:val="en-US"/>
        </w:rPr>
      </w:pPr>
    </w:p>
    <w:p w14:paraId="089A3080" w14:textId="77777777" w:rsidR="00C01785" w:rsidRDefault="004D6702">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BodyText"/>
        <w:rPr>
          <w:rFonts w:cs="Arial"/>
          <w:lang w:val="en-US"/>
        </w:rPr>
      </w:pPr>
    </w:p>
    <w:p w14:paraId="47EE88F8" w14:textId="77777777" w:rsidR="00C01785" w:rsidRDefault="004D6702">
      <w:pPr>
        <w:pStyle w:val="BodyText"/>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BodyText"/>
        <w:rPr>
          <w:rFonts w:cs="Arial"/>
          <w:lang w:val="en-US"/>
        </w:rPr>
      </w:pPr>
    </w:p>
    <w:p w14:paraId="6E25C184" w14:textId="77777777" w:rsidR="00C01785" w:rsidRDefault="004D6702">
      <w:pPr>
        <w:pStyle w:val="Heading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397DCCE1" w14:textId="77777777" w:rsidR="00C01785" w:rsidRDefault="004D6702">
      <w:pPr>
        <w:pStyle w:val="Heading2"/>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8C6AEE" w:rsidRDefault="008C6AE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8C6AEE" w:rsidRDefault="008C6AE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BodyText"/>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BodyText"/>
        <w:spacing w:after="0"/>
        <w:ind w:right="27"/>
      </w:pPr>
    </w:p>
    <w:p w14:paraId="500B3900" w14:textId="77777777" w:rsidR="00C01785" w:rsidRDefault="004D6702">
      <w:pPr>
        <w:pStyle w:val="BodyText"/>
        <w:spacing w:after="0"/>
        <w:ind w:right="27"/>
      </w:pPr>
      <w:r>
        <w:t>The following table provides a summary of company proposals on this topic.</w:t>
      </w:r>
    </w:p>
    <w:p w14:paraId="5996A4B8"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BodyText"/>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BodyText"/>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BodyText"/>
              <w:spacing w:after="0"/>
              <w:ind w:right="27"/>
              <w:rPr>
                <w:sz w:val="20"/>
                <w:lang w:val="de-DE"/>
              </w:rPr>
            </w:pPr>
            <w:r>
              <w:rPr>
                <w:sz w:val="20"/>
                <w:lang w:val="de-DE"/>
              </w:rPr>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 xml:space="preserve">s note: Alt-a corresponds to </w:t>
            </w:r>
            <w:r w:rsidR="00B51394">
              <w:rPr>
                <w:rFonts w:ascii="Arial" w:eastAsia="SimSun" w:hAnsi="Arial" w:cs="Arial"/>
                <w:sz w:val="20"/>
                <w:szCs w:val="20"/>
              </w:rPr>
              <w:t>“</w:t>
            </w:r>
            <w:r>
              <w:rPr>
                <w:rFonts w:ascii="Arial" w:eastAsia="SimSun" w:hAnsi="Arial" w:cs="Arial"/>
                <w:sz w:val="20"/>
                <w:szCs w:val="20"/>
              </w:rPr>
              <w:t>Suppport same restriction for PF4 as in Rel-15/16</w:t>
            </w:r>
            <w:r w:rsidR="00B51394">
              <w:rPr>
                <w:rFonts w:ascii="Arial" w:eastAsia="SimSun" w:hAnsi="Arial" w:cs="Arial"/>
                <w:sz w:val="20"/>
                <w:szCs w:val="20"/>
              </w:rPr>
              <w:t>”</w:t>
            </w:r>
          </w:p>
        </w:tc>
      </w:tr>
      <w:tr w:rsidR="00C01785" w14:paraId="5BFFDE02" w14:textId="77777777">
        <w:tc>
          <w:tcPr>
            <w:tcW w:w="1525" w:type="dxa"/>
          </w:tcPr>
          <w:p w14:paraId="1EC64986" w14:textId="77777777" w:rsidR="00C01785" w:rsidRDefault="004D6702">
            <w:pPr>
              <w:pStyle w:val="BodyText"/>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BodyText"/>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BodyText"/>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BodyText"/>
              <w:spacing w:after="0"/>
              <w:ind w:right="27"/>
              <w:rPr>
                <w:sz w:val="20"/>
                <w:lang w:val="de-DE"/>
              </w:rPr>
            </w:pPr>
            <w:r>
              <w:rPr>
                <w:sz w:val="20"/>
                <w:lang w:val="de-DE"/>
              </w:rPr>
              <w:lastRenderedPageBreak/>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BodyText"/>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BodyText"/>
        <w:ind w:right="27"/>
      </w:pPr>
    </w:p>
    <w:p w14:paraId="0624BFD9" w14:textId="77777777" w:rsidR="00C01785" w:rsidRDefault="004D6702">
      <w:pPr>
        <w:pStyle w:val="BodyText"/>
        <w:spacing w:after="0"/>
        <w:ind w:right="27"/>
      </w:pPr>
      <w:r>
        <w:t>The following two alternatives are identified, and the company support is as follows:</w:t>
      </w:r>
    </w:p>
    <w:p w14:paraId="4AE0977C" w14:textId="77777777" w:rsidR="00C01785" w:rsidRDefault="004D6702">
      <w:pPr>
        <w:pStyle w:val="BodyText"/>
        <w:numPr>
          <w:ilvl w:val="0"/>
          <w:numId w:val="31"/>
        </w:numPr>
        <w:spacing w:after="0"/>
        <w:ind w:right="29"/>
      </w:pPr>
      <w:r>
        <w:t>Alt-1: Maintain same maximum UCI payload for PF4 as in Rel-15/16 (115 bits)</w:t>
      </w:r>
    </w:p>
    <w:p w14:paraId="25205DF8" w14:textId="77777777" w:rsidR="00C01785" w:rsidRDefault="004D6702">
      <w:pPr>
        <w:pStyle w:val="BodyText"/>
        <w:numPr>
          <w:ilvl w:val="1"/>
          <w:numId w:val="31"/>
        </w:numPr>
        <w:spacing w:after="0"/>
        <w:ind w:right="29"/>
      </w:pPr>
      <w:r>
        <w:t>Intel, Futurewei, NTT DOCOMO, Apple, Qualcomm, OPPO, Samsung, MediaTek, Ericsson</w:t>
      </w:r>
    </w:p>
    <w:p w14:paraId="65C1B87A" w14:textId="77777777" w:rsidR="00C01785" w:rsidRDefault="004D6702">
      <w:pPr>
        <w:pStyle w:val="BodyText"/>
        <w:numPr>
          <w:ilvl w:val="0"/>
          <w:numId w:val="31"/>
        </w:numPr>
        <w:spacing w:after="0"/>
        <w:ind w:right="29"/>
      </w:pPr>
      <w:r>
        <w:t>Alt-2: Increase the maximum UCI payload for PF4</w:t>
      </w:r>
    </w:p>
    <w:p w14:paraId="53CF01CD" w14:textId="77777777" w:rsidR="00C01785" w:rsidRDefault="004D6702">
      <w:pPr>
        <w:pStyle w:val="BodyText"/>
        <w:numPr>
          <w:ilvl w:val="1"/>
          <w:numId w:val="31"/>
        </w:numPr>
        <w:ind w:right="27"/>
      </w:pPr>
      <w:r>
        <w:t>ZTE, Huawei</w:t>
      </w:r>
    </w:p>
    <w:p w14:paraId="4784FB60" w14:textId="77777777" w:rsidR="00C01785" w:rsidRDefault="004D6702">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BodyText"/>
        <w:ind w:right="27"/>
      </w:pPr>
    </w:p>
    <w:p w14:paraId="18DB1B16" w14:textId="77777777" w:rsidR="00C01785" w:rsidRDefault="004D6702">
      <w:pPr>
        <w:pStyle w:val="BodyText"/>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BodyText"/>
        <w:ind w:right="27"/>
        <w:rPr>
          <w:highlight w:val="yellow"/>
        </w:rPr>
      </w:pPr>
    </w:p>
    <w:p w14:paraId="33DC5601" w14:textId="77777777" w:rsidR="00C01785" w:rsidRDefault="004D6702">
      <w:pPr>
        <w:pStyle w:val="Heading3"/>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BodyText"/>
              <w:spacing w:after="0"/>
              <w:ind w:right="27"/>
              <w:rPr>
                <w:sz w:val="20"/>
                <w:szCs w:val="20"/>
                <w:lang w:val="de-DE"/>
              </w:rPr>
            </w:pPr>
            <w:r>
              <w:t>V</w:t>
            </w:r>
            <w:r w:rsidR="004D6702">
              <w:t>ivo</w:t>
            </w:r>
          </w:p>
        </w:tc>
        <w:tc>
          <w:tcPr>
            <w:tcW w:w="7560" w:type="dxa"/>
          </w:tcPr>
          <w:p w14:paraId="4F76687A" w14:textId="77777777" w:rsidR="00C01785" w:rsidRDefault="004D6702">
            <w:pPr>
              <w:pStyle w:val="BodyText"/>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021A7B2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305776EE" w14:textId="77777777" w:rsidR="00C01785" w:rsidRDefault="004D6702">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BodyText"/>
              <w:spacing w:after="0"/>
              <w:ind w:right="27"/>
              <w:rPr>
                <w:lang w:val="de-DE"/>
              </w:rPr>
            </w:pPr>
            <w:r>
              <w:rPr>
                <w:lang w:val="de-DE"/>
              </w:rPr>
              <w:t>CATT</w:t>
            </w:r>
          </w:p>
        </w:tc>
        <w:tc>
          <w:tcPr>
            <w:tcW w:w="7560" w:type="dxa"/>
          </w:tcPr>
          <w:p w14:paraId="34F2AB96" w14:textId="77777777" w:rsidR="00C01785" w:rsidRDefault="004D6702">
            <w:pPr>
              <w:pStyle w:val="BodyText"/>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BodyText"/>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BodyText"/>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BodyText"/>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BodyText"/>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BodyText"/>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Heading3"/>
      </w:pPr>
      <w:r>
        <w:t>6.1.2</w:t>
      </w:r>
      <w:r>
        <w:tab/>
        <w:t>&lt;Summary of 1</w:t>
      </w:r>
      <w:r>
        <w:rPr>
          <w:vertAlign w:val="superscript"/>
        </w:rPr>
        <w:t>st</w:t>
      </w:r>
      <w:r>
        <w:t xml:space="preserve"> Round&gt;</w:t>
      </w:r>
    </w:p>
    <w:p w14:paraId="5987DE11" w14:textId="77777777" w:rsidR="00C01785" w:rsidRDefault="004D6702">
      <w:pPr>
        <w:pStyle w:val="BodyText"/>
        <w:spacing w:after="0"/>
        <w:ind w:right="27"/>
      </w:pPr>
      <w:r>
        <w:t>The following conclusion was reached at the GTW.</w:t>
      </w:r>
    </w:p>
    <w:p w14:paraId="4C5F0B6A" w14:textId="77777777" w:rsidR="00C01785" w:rsidRDefault="00C01785">
      <w:pPr>
        <w:pStyle w:val="BodyText"/>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BodyText"/>
        <w:spacing w:after="0"/>
        <w:ind w:right="27"/>
      </w:pPr>
    </w:p>
    <w:p w14:paraId="653EDEE1" w14:textId="77777777" w:rsidR="00C01785" w:rsidRDefault="004D6702">
      <w:pPr>
        <w:pStyle w:val="Heading2"/>
        <w:ind w:right="27"/>
      </w:pPr>
      <w:bookmarkStart w:id="69" w:name="_Toc79688791"/>
      <w:r>
        <w:t>6.2</w:t>
      </w:r>
      <w:r>
        <w:tab/>
        <w:t>Rate Matching for PF4</w:t>
      </w:r>
      <w:bookmarkEnd w:id="69"/>
      <w:r>
        <w:t xml:space="preserve"> </w:t>
      </w:r>
    </w:p>
    <w:p w14:paraId="37F95759" w14:textId="77777777" w:rsidR="00C01785" w:rsidRDefault="004D6702">
      <w:pPr>
        <w:pStyle w:val="BodyText"/>
        <w:spacing w:after="0"/>
        <w:ind w:right="27"/>
      </w:pPr>
      <w:r>
        <w:t>The following agreement was made in RAN1#104-e</w:t>
      </w:r>
    </w:p>
    <w:p w14:paraId="7398C39A" w14:textId="77777777" w:rsidR="00C01785" w:rsidRDefault="00C01785">
      <w:pPr>
        <w:pStyle w:val="BodyText"/>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8C6AEE" w:rsidRDefault="008C6AEE">
                            <w:pPr>
                              <w:pStyle w:val="BodyText"/>
                              <w:rPr>
                                <w:sz w:val="24"/>
                                <w:szCs w:val="28"/>
                              </w:rPr>
                            </w:pPr>
                            <w:r>
                              <w:rPr>
                                <w:rFonts w:hint="eastAsia"/>
                                <w:sz w:val="24"/>
                                <w:szCs w:val="28"/>
                              </w:rPr>
                              <w:t>6.3.1.4</w:t>
                            </w:r>
                            <w:r>
                              <w:rPr>
                                <w:rFonts w:hint="eastAsia"/>
                                <w:sz w:val="24"/>
                                <w:szCs w:val="28"/>
                              </w:rPr>
                              <w:tab/>
                              <w:t>Rate matching</w:t>
                            </w:r>
                          </w:p>
                          <w:p w14:paraId="798E3309" w14:textId="77777777" w:rsidR="008C6AEE" w:rsidRDefault="008C6AE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8" type="#_x0000_t75" style="width:21pt;height:15pt">
                                  <v:imagedata r:id="rId18" o:title=""/>
                                </v:shape>
                                <o:OLEObject Type="Embed" ProgID="Equation.3" ShapeID="_x0000_i1028" DrawAspect="Content" ObjectID="_1691384558" r:id="rId19"/>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20" o:title=""/>
                                </v:shape>
                                <o:OLEObject Type="Embed" ProgID="Equation.3" ShapeID="_x0000_i1030" DrawAspect="Content" ObjectID="_1691384559" r:id="rId21"/>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2" o:title=""/>
                                </v:shape>
                                <o:OLEObject Type="Embed" ProgID="Equation.3" ShapeID="_x0000_i1032" DrawAspect="Content" ObjectID="_1691384560" r:id="rId23"/>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4" o:title=""/>
                                </v:shape>
                                <o:OLEObject Type="Embed" ProgID="Equation.3" ShapeID="_x0000_i1034" DrawAspect="Content" ObjectID="_1691384561" r:id="rId2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6" o:title=""/>
                                </v:shape>
                                <o:OLEObject Type="Embed" ProgID="Equation.3" ShapeID="_x0000_i1036" DrawAspect="Content" ObjectID="_1691384562" r:id="rId27"/>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8" o:title=""/>
                                </v:shape>
                                <o:OLEObject Type="Embed" ProgID="Equation.3" ShapeID="_x0000_i1038" DrawAspect="Content" ObjectID="_1691384563" r:id="rId2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30" o:title=""/>
                                </v:shape>
                                <o:OLEObject Type="Embed" ProgID="Equation.3" ShapeID="_x0000_i1040" DrawAspect="Content" ObjectID="_1691384564" r:id="rId3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8C6AEE" w:rsidRDefault="008C6AEE">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2" o:title=""/>
                                </v:shape>
                                <o:OLEObject Type="Embed" ProgID="Equation.3" ShapeID="_x0000_i1042" DrawAspect="Content" ObjectID="_1691384565"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8C6AEE" w14:paraId="05D7F14E" w14:textId="77777777">
                              <w:trPr>
                                <w:jc w:val="center"/>
                              </w:trPr>
                              <w:tc>
                                <w:tcPr>
                                  <w:tcW w:w="2411" w:type="dxa"/>
                                  <w:vMerge w:val="restart"/>
                                  <w:shd w:val="clear" w:color="auto" w:fill="E6E6E6"/>
                                  <w:vAlign w:val="center"/>
                                </w:tcPr>
                                <w:p w14:paraId="0996369B" w14:textId="77777777" w:rsidR="008C6AEE" w:rsidRDefault="008C6AE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8C6AEE" w:rsidRDefault="008C6AE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8C6AEE" w14:paraId="0747651B" w14:textId="77777777">
                              <w:trPr>
                                <w:jc w:val="center"/>
                              </w:trPr>
                              <w:tc>
                                <w:tcPr>
                                  <w:tcW w:w="2411" w:type="dxa"/>
                                  <w:vMerge/>
                                  <w:shd w:val="clear" w:color="auto" w:fill="E6E6E6"/>
                                  <w:vAlign w:val="center"/>
                                </w:tcPr>
                                <w:p w14:paraId="4850E6FF" w14:textId="77777777" w:rsidR="008C6AEE" w:rsidRDefault="008C6AEE">
                                  <w:pPr>
                                    <w:keepNext/>
                                    <w:keepLines/>
                                    <w:spacing w:after="0" w:line="240" w:lineRule="auto"/>
                                    <w:jc w:val="center"/>
                                    <w:rPr>
                                      <w:rFonts w:eastAsia="SimSun"/>
                                      <w:sz w:val="18"/>
                                      <w:lang w:eastAsia="zh-CN"/>
                                    </w:rPr>
                                  </w:pPr>
                                </w:p>
                              </w:tc>
                              <w:tc>
                                <w:tcPr>
                                  <w:tcW w:w="3472" w:type="dxa"/>
                                  <w:vAlign w:val="center"/>
                                </w:tcPr>
                                <w:p w14:paraId="62BA9E2D"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8C6AEE" w:rsidRDefault="008C6AEE">
                                  <w:pPr>
                                    <w:keepNext/>
                                    <w:keepLines/>
                                    <w:spacing w:after="0" w:line="240" w:lineRule="auto"/>
                                    <w:jc w:val="center"/>
                                    <w:rPr>
                                      <w:rFonts w:eastAsia="SimSun"/>
                                      <w:sz w:val="18"/>
                                      <w:lang w:eastAsia="zh-CN"/>
                                    </w:rPr>
                                  </w:pPr>
                                  <w:r>
                                    <w:rPr>
                                      <w:rFonts w:eastAsia="SimSun"/>
                                      <w:lang w:eastAsia="zh-CN"/>
                                    </w:rPr>
                                    <w:t>π/2-BPSK</w:t>
                                  </w:r>
                                </w:p>
                              </w:tc>
                            </w:tr>
                            <w:tr w:rsidR="008C6AEE" w14:paraId="11DEA18C" w14:textId="77777777">
                              <w:trPr>
                                <w:jc w:val="center"/>
                              </w:trPr>
                              <w:tc>
                                <w:tcPr>
                                  <w:tcW w:w="2411" w:type="dxa"/>
                                  <w:shd w:val="clear" w:color="auto" w:fill="E6E6E6"/>
                                  <w:vAlign w:val="center"/>
                                </w:tcPr>
                                <w:p w14:paraId="58FE632C"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N/A</w:t>
                                  </w:r>
                                </w:p>
                              </w:tc>
                            </w:tr>
                            <w:tr w:rsidR="008C6AEE" w14:paraId="313EB501" w14:textId="77777777">
                              <w:trPr>
                                <w:jc w:val="center"/>
                              </w:trPr>
                              <w:tc>
                                <w:tcPr>
                                  <w:tcW w:w="2411" w:type="dxa"/>
                                  <w:shd w:val="clear" w:color="auto" w:fill="E6E6E6"/>
                                  <w:vAlign w:val="center"/>
                                </w:tcPr>
                                <w:p w14:paraId="24E81FB9"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8C6AEE" w14:paraId="156B9153" w14:textId="77777777">
                              <w:trPr>
                                <w:jc w:val="center"/>
                              </w:trPr>
                              <w:tc>
                                <w:tcPr>
                                  <w:tcW w:w="2411" w:type="dxa"/>
                                  <w:shd w:val="clear" w:color="auto" w:fill="E6E6E6"/>
                                  <w:vAlign w:val="center"/>
                                </w:tcPr>
                                <w:p w14:paraId="4DB2A388" w14:textId="77777777" w:rsidR="008C6AEE" w:rsidRDefault="008C6AE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8C6AEE" w:rsidRDefault="008C6AEE"/>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AB55517" w14:textId="77777777" w:rsidR="008C6AEE" w:rsidRDefault="008C6AEE">
                      <w:pPr>
                        <w:pStyle w:val="BodyText"/>
                        <w:rPr>
                          <w:sz w:val="24"/>
                          <w:szCs w:val="28"/>
                        </w:rPr>
                      </w:pPr>
                      <w:r>
                        <w:rPr>
                          <w:rFonts w:hint="eastAsia"/>
                          <w:sz w:val="24"/>
                          <w:szCs w:val="28"/>
                        </w:rPr>
                        <w:t>6.3.1.4</w:t>
                      </w:r>
                      <w:r>
                        <w:rPr>
                          <w:rFonts w:hint="eastAsia"/>
                          <w:sz w:val="24"/>
                          <w:szCs w:val="28"/>
                        </w:rPr>
                        <w:tab/>
                        <w:t>Rate matching</w:t>
                      </w:r>
                    </w:p>
                    <w:p w14:paraId="798E3309" w14:textId="77777777" w:rsidR="008C6AEE" w:rsidRDefault="008C6AE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8" type="#_x0000_t75" style="width:21pt;height:15pt">
                            <v:imagedata r:id="rId18" o:title=""/>
                          </v:shape>
                          <o:OLEObject Type="Embed" ProgID="Equation.3" ShapeID="_x0000_i1028" DrawAspect="Content" ObjectID="_1691384558" r:id="rId34"/>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20" o:title=""/>
                          </v:shape>
                          <o:OLEObject Type="Embed" ProgID="Equation.3" ShapeID="_x0000_i1030" DrawAspect="Content" ObjectID="_1691384559" r:id="rId35"/>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2" o:title=""/>
                          </v:shape>
                          <o:OLEObject Type="Embed" ProgID="Equation.3" ShapeID="_x0000_i1032" DrawAspect="Content" ObjectID="_1691384560" r:id="rId36"/>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4" o:title=""/>
                          </v:shape>
                          <o:OLEObject Type="Embed" ProgID="Equation.3" ShapeID="_x0000_i1034" DrawAspect="Content" ObjectID="_1691384561" r:id="rId3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6" o:title=""/>
                          </v:shape>
                          <o:OLEObject Type="Embed" ProgID="Equation.3" ShapeID="_x0000_i1036" DrawAspect="Content" ObjectID="_1691384562" r:id="rId38"/>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8" o:title=""/>
                          </v:shape>
                          <o:OLEObject Type="Embed" ProgID="Equation.3" ShapeID="_x0000_i1038" DrawAspect="Content" ObjectID="_1691384563" r:id="rId3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30" o:title=""/>
                          </v:shape>
                          <o:OLEObject Type="Embed" ProgID="Equation.3" ShapeID="_x0000_i1040" DrawAspect="Content" ObjectID="_1691384564" r:id="rId4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8C6AEE" w:rsidRDefault="008C6AEE">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2" o:title=""/>
                          </v:shape>
                          <o:OLEObject Type="Embed" ProgID="Equation.3" ShapeID="_x0000_i1042" DrawAspect="Content" ObjectID="_1691384565"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8C6AEE" w14:paraId="05D7F14E" w14:textId="77777777">
                        <w:trPr>
                          <w:jc w:val="center"/>
                        </w:trPr>
                        <w:tc>
                          <w:tcPr>
                            <w:tcW w:w="2411" w:type="dxa"/>
                            <w:vMerge w:val="restart"/>
                            <w:shd w:val="clear" w:color="auto" w:fill="E6E6E6"/>
                            <w:vAlign w:val="center"/>
                          </w:tcPr>
                          <w:p w14:paraId="0996369B" w14:textId="77777777" w:rsidR="008C6AEE" w:rsidRDefault="008C6AE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8C6AEE" w:rsidRDefault="008C6AE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8C6AEE" w14:paraId="0747651B" w14:textId="77777777">
                        <w:trPr>
                          <w:jc w:val="center"/>
                        </w:trPr>
                        <w:tc>
                          <w:tcPr>
                            <w:tcW w:w="2411" w:type="dxa"/>
                            <w:vMerge/>
                            <w:shd w:val="clear" w:color="auto" w:fill="E6E6E6"/>
                            <w:vAlign w:val="center"/>
                          </w:tcPr>
                          <w:p w14:paraId="4850E6FF" w14:textId="77777777" w:rsidR="008C6AEE" w:rsidRDefault="008C6AEE">
                            <w:pPr>
                              <w:keepNext/>
                              <w:keepLines/>
                              <w:spacing w:after="0" w:line="240" w:lineRule="auto"/>
                              <w:jc w:val="center"/>
                              <w:rPr>
                                <w:rFonts w:eastAsia="SimSun"/>
                                <w:sz w:val="18"/>
                                <w:lang w:eastAsia="zh-CN"/>
                              </w:rPr>
                            </w:pPr>
                          </w:p>
                        </w:tc>
                        <w:tc>
                          <w:tcPr>
                            <w:tcW w:w="3472" w:type="dxa"/>
                            <w:vAlign w:val="center"/>
                          </w:tcPr>
                          <w:p w14:paraId="62BA9E2D"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8C6AEE" w:rsidRDefault="008C6AEE">
                            <w:pPr>
                              <w:keepNext/>
                              <w:keepLines/>
                              <w:spacing w:after="0" w:line="240" w:lineRule="auto"/>
                              <w:jc w:val="center"/>
                              <w:rPr>
                                <w:rFonts w:eastAsia="SimSun"/>
                                <w:sz w:val="18"/>
                                <w:lang w:eastAsia="zh-CN"/>
                              </w:rPr>
                            </w:pPr>
                            <w:r>
                              <w:rPr>
                                <w:rFonts w:eastAsia="SimSun"/>
                                <w:lang w:eastAsia="zh-CN"/>
                              </w:rPr>
                              <w:t>π/2-BPSK</w:t>
                            </w:r>
                          </w:p>
                        </w:tc>
                      </w:tr>
                      <w:tr w:rsidR="008C6AEE" w14:paraId="11DEA18C" w14:textId="77777777">
                        <w:trPr>
                          <w:jc w:val="center"/>
                        </w:trPr>
                        <w:tc>
                          <w:tcPr>
                            <w:tcW w:w="2411" w:type="dxa"/>
                            <w:shd w:val="clear" w:color="auto" w:fill="E6E6E6"/>
                            <w:vAlign w:val="center"/>
                          </w:tcPr>
                          <w:p w14:paraId="58FE632C"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N/A</w:t>
                            </w:r>
                          </w:p>
                        </w:tc>
                      </w:tr>
                      <w:tr w:rsidR="008C6AEE" w14:paraId="313EB501" w14:textId="77777777">
                        <w:trPr>
                          <w:jc w:val="center"/>
                        </w:trPr>
                        <w:tc>
                          <w:tcPr>
                            <w:tcW w:w="2411" w:type="dxa"/>
                            <w:shd w:val="clear" w:color="auto" w:fill="E6E6E6"/>
                            <w:vAlign w:val="center"/>
                          </w:tcPr>
                          <w:p w14:paraId="24E81FB9"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8C6AEE" w14:paraId="156B9153" w14:textId="77777777">
                        <w:trPr>
                          <w:jc w:val="center"/>
                        </w:trPr>
                        <w:tc>
                          <w:tcPr>
                            <w:tcW w:w="2411" w:type="dxa"/>
                            <w:shd w:val="clear" w:color="auto" w:fill="E6E6E6"/>
                            <w:vAlign w:val="center"/>
                          </w:tcPr>
                          <w:p w14:paraId="4DB2A388" w14:textId="77777777" w:rsidR="008C6AEE" w:rsidRDefault="008C6AE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8C6AEE" w:rsidRDefault="008C6AEE"/>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w:t>
      </w:r>
      <w:r>
        <w:rPr>
          <w:rFonts w:ascii="Arial" w:hAnsi="Arial"/>
          <w:lang w:eastAsia="zh-CN"/>
        </w:rPr>
        <w:lastRenderedPageBreak/>
        <w:t>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BodyText"/>
        <w:spacing w:after="0"/>
        <w:ind w:right="27"/>
      </w:pPr>
      <w:r>
        <w:t>In the last meeting, primarily two alternatives were discussed for rate matching for multi-RB PF4</w:t>
      </w:r>
    </w:p>
    <w:p w14:paraId="67964AB1" w14:textId="77777777" w:rsidR="00C01785" w:rsidRDefault="00C01785">
      <w:pPr>
        <w:pStyle w:val="BodyText"/>
        <w:spacing w:after="0"/>
        <w:ind w:right="27"/>
      </w:pPr>
    </w:p>
    <w:p w14:paraId="0BBC4644"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BodyText"/>
        <w:spacing w:after="0"/>
        <w:ind w:right="27"/>
      </w:pPr>
    </w:p>
    <w:p w14:paraId="0D97E175" w14:textId="77777777" w:rsidR="00C01785" w:rsidRDefault="004D6702">
      <w:pPr>
        <w:pStyle w:val="BodyText"/>
        <w:spacing w:after="0"/>
        <w:ind w:right="27"/>
      </w:pPr>
      <w:r>
        <w:t>The following table provides a summary of company proposals on this topic.</w:t>
      </w:r>
    </w:p>
    <w:p w14:paraId="16B10F6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BodyText"/>
              <w:spacing w:after="0"/>
              <w:ind w:right="27"/>
              <w:rPr>
                <w:sz w:val="20"/>
                <w:lang w:val="en-US"/>
              </w:rPr>
            </w:pPr>
          </w:p>
          <w:p w14:paraId="6E2E87D4" w14:textId="77777777" w:rsidR="00C01785" w:rsidRDefault="004D6702">
            <w:pPr>
              <w:pStyle w:val="BodyText"/>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BodyText"/>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BodyText"/>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BodyText"/>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BodyText"/>
              <w:spacing w:after="0"/>
              <w:ind w:right="27"/>
              <w:rPr>
                <w:sz w:val="20"/>
                <w:lang w:val="de-DE"/>
              </w:rPr>
            </w:pPr>
            <w:r>
              <w:rPr>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BodyText"/>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BodyText"/>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BodyText"/>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BodyText"/>
              <w:spacing w:after="0"/>
              <w:ind w:right="27"/>
              <w:rPr>
                <w:sz w:val="20"/>
                <w:lang w:val="de-DE"/>
              </w:rPr>
            </w:pPr>
            <w:r>
              <w:rPr>
                <w:sz w:val="20"/>
                <w:lang w:val="de-DE"/>
              </w:rPr>
              <w:lastRenderedPageBreak/>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w:t>
            </w:r>
            <w:r w:rsidR="00B51394">
              <w:rPr>
                <w:rFonts w:ascii="Arial" w:eastAsia="SimSun" w:hAnsi="Arial" w:cs="Arial"/>
                <w:bCs/>
                <w:iCs/>
                <w:sz w:val="20"/>
                <w:szCs w:val="20"/>
                <w:lang w:val="en-US" w:eastAsia="zh-CN"/>
              </w:rPr>
              <w:t>’</w:t>
            </w:r>
            <w:r>
              <w:rPr>
                <w:rFonts w:ascii="Arial" w:eastAsia="SimSun" w:hAnsi="Arial" w:cs="Arial"/>
                <w:bCs/>
                <w:iCs/>
                <w:sz w:val="20"/>
                <w:szCs w:val="20"/>
                <w:lang w:val="en-US" w:eastAsia="zh-CN"/>
              </w:rPr>
              <w:t xml:space="preserve">s proposal is Alt-1 due to the following statement prior to Proposal 4: </w:t>
            </w:r>
            <w:r w:rsidR="00B51394">
              <w:rPr>
                <w:rFonts w:ascii="Arial" w:eastAsia="SimSun"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BodyText"/>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BodyText"/>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BodyText"/>
        <w:ind w:right="27"/>
      </w:pPr>
    </w:p>
    <w:p w14:paraId="348068BA" w14:textId="77777777" w:rsidR="00C01785" w:rsidRDefault="004D6702">
      <w:pPr>
        <w:pStyle w:val="BodyText"/>
        <w:spacing w:after="0"/>
        <w:ind w:right="27"/>
      </w:pPr>
      <w:r>
        <w:t>The following is a summary of support for the two alternatives for rate matching for PF4:</w:t>
      </w:r>
    </w:p>
    <w:p w14:paraId="3D3E73EC"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BodyText"/>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BodyText"/>
        <w:numPr>
          <w:ilvl w:val="1"/>
          <w:numId w:val="62"/>
        </w:numPr>
        <w:spacing w:after="0"/>
        <w:ind w:right="27"/>
      </w:pPr>
      <w:r>
        <w:t>Futurewei (if max(N_RB) &gt; 16), OPPO(?)</w:t>
      </w:r>
    </w:p>
    <w:p w14:paraId="56F5C600" w14:textId="77777777" w:rsidR="00C01785" w:rsidRDefault="00C01785">
      <w:pPr>
        <w:pStyle w:val="BodyText"/>
        <w:ind w:right="27"/>
      </w:pPr>
    </w:p>
    <w:p w14:paraId="2DB9D40E" w14:textId="77777777" w:rsidR="00C01785" w:rsidRDefault="004D6702">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BodyText"/>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BodyText"/>
        <w:ind w:right="27"/>
        <w:rPr>
          <w:highlight w:val="yellow"/>
        </w:rPr>
      </w:pPr>
    </w:p>
    <w:p w14:paraId="7B31175E" w14:textId="77777777" w:rsidR="00C01785" w:rsidRDefault="004D6702">
      <w:pPr>
        <w:pStyle w:val="Heading3"/>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456E56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BodyText"/>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0DEFBD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BodyText"/>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BodyText"/>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BodyText"/>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BodyText"/>
              <w:spacing w:after="0"/>
              <w:ind w:right="27"/>
              <w:rPr>
                <w:lang w:val="de-DE"/>
              </w:rPr>
            </w:pPr>
            <w:r>
              <w:rPr>
                <w:sz w:val="20"/>
                <w:szCs w:val="20"/>
                <w:lang w:val="de-DE"/>
              </w:rPr>
              <w:t>Intel</w:t>
            </w:r>
          </w:p>
        </w:tc>
        <w:tc>
          <w:tcPr>
            <w:tcW w:w="7560" w:type="dxa"/>
          </w:tcPr>
          <w:p w14:paraId="5DF68BF7" w14:textId="77777777" w:rsidR="00C01785" w:rsidRDefault="004D6702">
            <w:pPr>
              <w:pStyle w:val="BodyText"/>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BodyText"/>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BodyText"/>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BodyText"/>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BodyText"/>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Heading3"/>
      </w:pPr>
      <w:r>
        <w:lastRenderedPageBreak/>
        <w:t>6.2.2</w:t>
      </w:r>
      <w:r>
        <w:tab/>
        <w:t>&lt;Summary of 1</w:t>
      </w:r>
      <w:r>
        <w:rPr>
          <w:vertAlign w:val="superscript"/>
        </w:rPr>
        <w:t>st</w:t>
      </w:r>
      <w:r>
        <w:t xml:space="preserve"> Round&gt;</w:t>
      </w:r>
    </w:p>
    <w:p w14:paraId="650E0B3F" w14:textId="77777777" w:rsidR="00C01785" w:rsidRDefault="004D6702">
      <w:pPr>
        <w:pStyle w:val="BodyText"/>
        <w:spacing w:after="0"/>
        <w:ind w:right="27"/>
      </w:pPr>
      <w:r>
        <w:t>The following agreement was reached at the GTW.</w:t>
      </w:r>
    </w:p>
    <w:p w14:paraId="66D26E10" w14:textId="77777777" w:rsidR="00C01785" w:rsidRDefault="00C01785">
      <w:pPr>
        <w:pStyle w:val="BodyText"/>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Heading2"/>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BodyText"/>
        <w:spacing w:after="0"/>
        <w:ind w:right="27"/>
      </w:pPr>
    </w:p>
    <w:p w14:paraId="7F5EF242" w14:textId="77777777" w:rsidR="00C01785" w:rsidRDefault="004D6702">
      <w:pPr>
        <w:pStyle w:val="BodyText"/>
        <w:spacing w:after="0"/>
        <w:ind w:right="27"/>
      </w:pPr>
      <w:r>
        <w:t>The following table provides a summary of company proposals on this topic.</w:t>
      </w:r>
    </w:p>
    <w:p w14:paraId="7880D0F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BodyText"/>
              <w:spacing w:after="0"/>
              <w:ind w:right="27"/>
              <w:rPr>
                <w:b/>
                <w:bCs/>
                <w:sz w:val="20"/>
                <w:szCs w:val="20"/>
                <w:lang w:val="en-US"/>
              </w:rPr>
            </w:pPr>
          </w:p>
          <w:p w14:paraId="370EA03D" w14:textId="0DED608C" w:rsidR="00C01785" w:rsidRDefault="004D6702">
            <w:pPr>
              <w:pStyle w:val="BodyText"/>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BodyText"/>
              <w:spacing w:after="0"/>
              <w:ind w:right="27"/>
              <w:rPr>
                <w:sz w:val="20"/>
                <w:lang w:val="de-DE"/>
              </w:rPr>
            </w:pPr>
            <w:r>
              <w:rPr>
                <w:sz w:val="20"/>
                <w:lang w:val="de-DE"/>
              </w:rPr>
              <w:lastRenderedPageBreak/>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BodyText"/>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BodyText"/>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r w:rsidR="00B51394">
              <w:rPr>
                <w:rFonts w:eastAsia="Batang"/>
                <w:b/>
                <w:lang w:val="en-US" w:eastAsia="ko-KR"/>
              </w:rPr>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BodyText"/>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BodyText"/>
              <w:spacing w:after="0"/>
              <w:ind w:right="27"/>
              <w:rPr>
                <w:sz w:val="20"/>
                <w:lang w:val="de-DE"/>
              </w:rPr>
            </w:pPr>
            <w:r>
              <w:rPr>
                <w:sz w:val="20"/>
                <w:lang w:val="de-DE"/>
              </w:rPr>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BodyText"/>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BodyText"/>
        <w:ind w:right="27"/>
      </w:pPr>
    </w:p>
    <w:p w14:paraId="0563099B" w14:textId="77777777" w:rsidR="00C01785" w:rsidRDefault="004D6702">
      <w:pPr>
        <w:pStyle w:val="BodyText"/>
        <w:spacing w:after="0"/>
        <w:ind w:right="27"/>
      </w:pPr>
      <w:r>
        <w:t>The following broad alternatives have been identified for indication of the number of RBs, N_RB:</w:t>
      </w:r>
    </w:p>
    <w:p w14:paraId="43743CFA" w14:textId="77777777" w:rsidR="00C01785" w:rsidRDefault="00C01785">
      <w:pPr>
        <w:pStyle w:val="BodyText"/>
        <w:spacing w:after="0"/>
        <w:ind w:right="27"/>
      </w:pPr>
    </w:p>
    <w:p w14:paraId="5D54091A" w14:textId="77777777" w:rsidR="00C01785" w:rsidRDefault="004D6702">
      <w:pPr>
        <w:pStyle w:val="BodyText"/>
        <w:numPr>
          <w:ilvl w:val="0"/>
          <w:numId w:val="65"/>
        </w:numPr>
        <w:spacing w:after="0"/>
        <w:ind w:right="27"/>
        <w:rPr>
          <w:lang w:val="sv-SE"/>
        </w:rPr>
      </w:pPr>
      <w:r>
        <w:rPr>
          <w:lang w:val="sv-SE"/>
        </w:rPr>
        <w:t>Alt-1: N_RB is signaled via SIB1</w:t>
      </w:r>
    </w:p>
    <w:p w14:paraId="7BEE12D1" w14:textId="77777777" w:rsidR="00C01785" w:rsidRDefault="004D6702">
      <w:pPr>
        <w:pStyle w:val="BodyText"/>
        <w:numPr>
          <w:ilvl w:val="1"/>
          <w:numId w:val="65"/>
        </w:numPr>
        <w:spacing w:after="0"/>
        <w:ind w:right="27"/>
      </w:pPr>
      <w:r>
        <w:t>Futurewei, CATT(?), NTT DOCOMO, Apple, Qualcomm, Ericsson</w:t>
      </w:r>
    </w:p>
    <w:p w14:paraId="7754DD19" w14:textId="77777777" w:rsidR="00C01785" w:rsidRDefault="004D6702">
      <w:pPr>
        <w:pStyle w:val="BodyText"/>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BodyText"/>
        <w:numPr>
          <w:ilvl w:val="1"/>
          <w:numId w:val="65"/>
        </w:numPr>
        <w:spacing w:after="0"/>
        <w:ind w:right="27"/>
      </w:pPr>
      <w:r>
        <w:t>vivo, Nokia</w:t>
      </w:r>
    </w:p>
    <w:p w14:paraId="292C2070" w14:textId="77777777" w:rsidR="00C01785" w:rsidRDefault="004D6702">
      <w:pPr>
        <w:pStyle w:val="BodyText"/>
        <w:numPr>
          <w:ilvl w:val="0"/>
          <w:numId w:val="65"/>
        </w:numPr>
        <w:spacing w:after="0"/>
        <w:ind w:right="27"/>
      </w:pPr>
      <w:r>
        <w:t>Alt-3: Indicated by DCI that schedules Msg4</w:t>
      </w:r>
    </w:p>
    <w:p w14:paraId="1CE542C1" w14:textId="77777777" w:rsidR="00C01785" w:rsidRDefault="004D6702">
      <w:pPr>
        <w:pStyle w:val="BodyText"/>
        <w:numPr>
          <w:ilvl w:val="1"/>
          <w:numId w:val="65"/>
        </w:numPr>
        <w:spacing w:after="0"/>
        <w:ind w:right="27"/>
      </w:pPr>
      <w:r>
        <w:t>Samsung</w:t>
      </w:r>
    </w:p>
    <w:p w14:paraId="223EA654" w14:textId="77777777" w:rsidR="00C01785" w:rsidRDefault="00C01785">
      <w:pPr>
        <w:pStyle w:val="BodyText"/>
        <w:spacing w:after="0"/>
        <w:ind w:right="27"/>
      </w:pPr>
    </w:p>
    <w:p w14:paraId="587FB18A" w14:textId="7547F03B" w:rsidR="00C01785" w:rsidRDefault="004D6702">
      <w:pPr>
        <w:pStyle w:val="BodyText"/>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BodyText"/>
        <w:ind w:right="27"/>
      </w:pPr>
    </w:p>
    <w:p w14:paraId="45867605" w14:textId="77777777" w:rsidR="00C01785" w:rsidRDefault="004D6702">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BodyText"/>
        <w:ind w:right="27"/>
        <w:rPr>
          <w:highlight w:val="yellow"/>
        </w:rPr>
      </w:pPr>
    </w:p>
    <w:p w14:paraId="59A577E4" w14:textId="77777777" w:rsidR="00C01785" w:rsidRDefault="004D6702">
      <w:pPr>
        <w:pStyle w:val="Heading3"/>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BodyText"/>
              <w:spacing w:after="0"/>
              <w:ind w:right="27"/>
              <w:rPr>
                <w:sz w:val="20"/>
                <w:szCs w:val="20"/>
              </w:rPr>
            </w:pPr>
            <w:r>
              <w:rPr>
                <w:sz w:val="20"/>
                <w:szCs w:val="20"/>
              </w:rPr>
              <w:t>Q1: support Alt 2 for the same reason as Nokia.</w:t>
            </w:r>
          </w:p>
          <w:p w14:paraId="32CFE304" w14:textId="77777777" w:rsidR="00C01785" w:rsidRDefault="00C01785">
            <w:pPr>
              <w:pStyle w:val="BodyText"/>
              <w:spacing w:after="0"/>
              <w:ind w:right="27"/>
              <w:rPr>
                <w:sz w:val="20"/>
                <w:szCs w:val="20"/>
              </w:rPr>
            </w:pPr>
          </w:p>
          <w:p w14:paraId="6C44EE09" w14:textId="77777777" w:rsidR="00C01785" w:rsidRDefault="004D6702">
            <w:pPr>
              <w:pStyle w:val="BodyText"/>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BodyText"/>
              <w:spacing w:after="0"/>
              <w:ind w:right="27"/>
              <w:rPr>
                <w:sz w:val="20"/>
                <w:szCs w:val="20"/>
              </w:rPr>
            </w:pPr>
          </w:p>
        </w:tc>
      </w:tr>
      <w:tr w:rsidR="00C01785" w14:paraId="51745C37" w14:textId="77777777">
        <w:tc>
          <w:tcPr>
            <w:tcW w:w="1525" w:type="dxa"/>
          </w:tcPr>
          <w:p w14:paraId="0F49113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125D36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37F415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BodyText"/>
              <w:spacing w:after="0"/>
              <w:ind w:right="27"/>
              <w:rPr>
                <w:sz w:val="20"/>
                <w:szCs w:val="20"/>
                <w:lang w:val="en-US"/>
              </w:rPr>
            </w:pPr>
            <w:r>
              <w:rPr>
                <w:sz w:val="20"/>
                <w:szCs w:val="20"/>
                <w:lang w:val="en-US"/>
              </w:rPr>
              <w:t>Question 1: We support Alt1 and Alt2.</w:t>
            </w:r>
          </w:p>
          <w:p w14:paraId="6553BDE6" w14:textId="77777777" w:rsidR="00C01785" w:rsidRDefault="004D6702">
            <w:pPr>
              <w:pStyle w:val="BodyText"/>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BodyText"/>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BodyText"/>
              <w:spacing w:after="0"/>
              <w:ind w:right="27"/>
              <w:rPr>
                <w:sz w:val="20"/>
                <w:szCs w:val="20"/>
                <w:lang w:val="en-US"/>
              </w:rPr>
            </w:pPr>
            <w:r>
              <w:rPr>
                <w:sz w:val="20"/>
                <w:szCs w:val="20"/>
                <w:lang w:val="en-US"/>
              </w:rPr>
              <w:t>We are fine with proposal 9</w:t>
            </w:r>
          </w:p>
          <w:p w14:paraId="6E9FA9C9" w14:textId="77777777" w:rsidR="00C01785" w:rsidRDefault="004D6702">
            <w:pPr>
              <w:pStyle w:val="BodyText"/>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BodyText"/>
              <w:spacing w:after="0"/>
              <w:ind w:right="27"/>
              <w:rPr>
                <w:lang w:val="en-US"/>
              </w:rPr>
            </w:pPr>
            <w:r>
              <w:rPr>
                <w:sz w:val="20"/>
                <w:szCs w:val="20"/>
                <w:lang w:val="de-DE"/>
              </w:rPr>
              <w:t>Intel</w:t>
            </w:r>
          </w:p>
        </w:tc>
        <w:tc>
          <w:tcPr>
            <w:tcW w:w="7560" w:type="dxa"/>
          </w:tcPr>
          <w:p w14:paraId="570F70E7" w14:textId="77777777" w:rsidR="00C01785" w:rsidRDefault="004D6702">
            <w:pPr>
              <w:pStyle w:val="BodyText"/>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BodyText"/>
              <w:spacing w:after="0"/>
              <w:ind w:right="27"/>
              <w:rPr>
                <w:lang w:val="de-DE"/>
              </w:rPr>
            </w:pPr>
            <w:r>
              <w:rPr>
                <w:lang w:val="en-US"/>
              </w:rPr>
              <w:t>CATT</w:t>
            </w:r>
          </w:p>
        </w:tc>
        <w:tc>
          <w:tcPr>
            <w:tcW w:w="7560" w:type="dxa"/>
          </w:tcPr>
          <w:p w14:paraId="30D7AB97" w14:textId="77777777" w:rsidR="00C01785" w:rsidRDefault="004D6702">
            <w:pPr>
              <w:pStyle w:val="BodyText"/>
              <w:spacing w:after="0"/>
              <w:ind w:right="27"/>
              <w:rPr>
                <w:lang w:val="en-US"/>
              </w:rPr>
            </w:pPr>
            <w:r>
              <w:rPr>
                <w:lang w:val="en-US"/>
              </w:rPr>
              <w:t>Q1: We support alt1 and ok with alt3 .</w:t>
            </w:r>
          </w:p>
          <w:p w14:paraId="5CDE865D" w14:textId="6F1FFAD4" w:rsidR="00C01785" w:rsidRDefault="004D6702">
            <w:pPr>
              <w:pStyle w:val="BodyText"/>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5ED470D9" w14:textId="77777777" w:rsidR="00C01785" w:rsidRDefault="004D6702">
            <w:pPr>
              <w:pStyle w:val="BodyText"/>
              <w:spacing w:after="0"/>
              <w:ind w:right="27"/>
              <w:rPr>
                <w:lang w:val="en-US"/>
              </w:rPr>
            </w:pPr>
            <w:r>
              <w:rPr>
                <w:lang w:val="en-US"/>
              </w:rPr>
              <w:t>Question 1: we support Alt 1</w:t>
            </w:r>
          </w:p>
          <w:p w14:paraId="16FA1C89" w14:textId="56018733" w:rsidR="00C01785" w:rsidRDefault="004D6702">
            <w:pPr>
              <w:pStyle w:val="BodyText"/>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BodyText"/>
              <w:spacing w:after="0"/>
              <w:ind w:right="27"/>
              <w:rPr>
                <w:rFonts w:eastAsia="Yu Mincho"/>
                <w:lang w:val="de-DE" w:eastAsia="ja-JP"/>
              </w:rPr>
            </w:pPr>
            <w:r>
              <w:t xml:space="preserve">Samsung </w:t>
            </w:r>
          </w:p>
        </w:tc>
        <w:tc>
          <w:tcPr>
            <w:tcW w:w="7560" w:type="dxa"/>
          </w:tcPr>
          <w:p w14:paraId="2E6FDA79" w14:textId="5C2D37AF" w:rsidR="00C01785" w:rsidRDefault="004D6702">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BodyText"/>
              <w:spacing w:after="0"/>
              <w:ind w:right="27"/>
              <w:rPr>
                <w:sz w:val="20"/>
                <w:szCs w:val="20"/>
                <w:lang w:val="en-US"/>
              </w:rPr>
            </w:pPr>
          </w:p>
          <w:p w14:paraId="25CB7D82" w14:textId="434E34E3"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BodyText"/>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BodyText"/>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BodyText"/>
              <w:spacing w:after="0"/>
              <w:ind w:right="27"/>
              <w:rPr>
                <w:rFonts w:eastAsia="Malgun Gothic"/>
                <w:lang w:val="en-US" w:eastAsia="ko-KR"/>
              </w:rPr>
            </w:pPr>
            <w:r>
              <w:rPr>
                <w:sz w:val="20"/>
                <w:szCs w:val="20"/>
                <w:lang w:val="de-DE"/>
              </w:rPr>
              <w:t xml:space="preserve">Futurewei </w:t>
            </w:r>
          </w:p>
        </w:tc>
        <w:tc>
          <w:tcPr>
            <w:tcW w:w="7560" w:type="dxa"/>
          </w:tcPr>
          <w:p w14:paraId="5D7BD5D5" w14:textId="77777777" w:rsidR="00C01785" w:rsidRDefault="004D6702">
            <w:pPr>
              <w:pStyle w:val="BodyText"/>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BodyText"/>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BodyText"/>
              <w:spacing w:after="0"/>
              <w:ind w:right="27"/>
              <w:rPr>
                <w:sz w:val="20"/>
                <w:lang w:val="de-DE"/>
              </w:rPr>
            </w:pPr>
            <w:r>
              <w:rPr>
                <w:sz w:val="20"/>
                <w:lang w:val="de-DE"/>
              </w:rPr>
              <w:t>Moderator</w:t>
            </w:r>
          </w:p>
        </w:tc>
        <w:tc>
          <w:tcPr>
            <w:tcW w:w="7560" w:type="dxa"/>
          </w:tcPr>
          <w:p w14:paraId="7553B29C" w14:textId="77777777" w:rsidR="00C01785" w:rsidRDefault="004D6702">
            <w:pPr>
              <w:pStyle w:val="BodyText"/>
              <w:spacing w:after="0"/>
              <w:ind w:right="27"/>
              <w:rPr>
                <w:sz w:val="20"/>
                <w:lang w:val="en-US"/>
              </w:rPr>
            </w:pPr>
            <w:r>
              <w:rPr>
                <w:sz w:val="20"/>
                <w:lang w:val="en-US"/>
              </w:rPr>
              <w:t>Please continue to discuss</w:t>
            </w:r>
          </w:p>
          <w:p w14:paraId="26F7F1C6" w14:textId="77777777" w:rsidR="00C01785" w:rsidRDefault="00C01785">
            <w:pPr>
              <w:pStyle w:val="BodyText"/>
              <w:spacing w:after="0"/>
              <w:ind w:right="27"/>
              <w:rPr>
                <w:sz w:val="20"/>
                <w:lang w:val="en-US"/>
              </w:rPr>
            </w:pPr>
          </w:p>
          <w:p w14:paraId="11031060"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BodyText"/>
              <w:spacing w:after="0"/>
              <w:ind w:right="27"/>
              <w:rPr>
                <w:sz w:val="20"/>
                <w:lang w:val="de-DE"/>
              </w:rPr>
            </w:pPr>
            <w:r>
              <w:rPr>
                <w:sz w:val="20"/>
                <w:lang w:val="de-DE"/>
              </w:rPr>
              <w:t>InterDigital</w:t>
            </w:r>
          </w:p>
        </w:tc>
        <w:tc>
          <w:tcPr>
            <w:tcW w:w="7560" w:type="dxa"/>
          </w:tcPr>
          <w:p w14:paraId="5CBB7AF5" w14:textId="77777777" w:rsidR="00C01785" w:rsidRDefault="004D6702">
            <w:pPr>
              <w:pStyle w:val="BodyText"/>
              <w:spacing w:after="0"/>
              <w:ind w:right="27"/>
              <w:rPr>
                <w:sz w:val="20"/>
                <w:lang w:val="en-US"/>
              </w:rPr>
            </w:pPr>
            <w:r>
              <w:rPr>
                <w:sz w:val="20"/>
                <w:lang w:val="en-US"/>
              </w:rPr>
              <w:t>Q1: We support Alt-2.</w:t>
            </w:r>
          </w:p>
          <w:p w14:paraId="1F68F8B9" w14:textId="77777777" w:rsidR="00C01785" w:rsidRDefault="004D6702">
            <w:pPr>
              <w:pStyle w:val="BodyText"/>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BodyText"/>
              <w:spacing w:after="0"/>
              <w:ind w:right="27"/>
              <w:rPr>
                <w:lang w:val="en-US"/>
              </w:rPr>
            </w:pPr>
          </w:p>
        </w:tc>
        <w:tc>
          <w:tcPr>
            <w:tcW w:w="7560" w:type="dxa"/>
          </w:tcPr>
          <w:p w14:paraId="3F85E507" w14:textId="77777777" w:rsidR="00C01785" w:rsidRDefault="00C01785">
            <w:pPr>
              <w:pStyle w:val="BodyText"/>
              <w:spacing w:after="0"/>
              <w:ind w:right="27"/>
              <w:rPr>
                <w:lang w:val="en-US"/>
              </w:rPr>
            </w:pPr>
          </w:p>
        </w:tc>
      </w:tr>
      <w:bookmarkEnd w:id="88"/>
    </w:tbl>
    <w:p w14:paraId="1380E7A8" w14:textId="77777777" w:rsidR="00C01785" w:rsidRDefault="00C01785">
      <w:pPr>
        <w:pStyle w:val="BodyText"/>
        <w:ind w:right="27"/>
        <w:rPr>
          <w:rFonts w:cs="Arial"/>
          <w:lang w:val="en-US"/>
        </w:rPr>
      </w:pPr>
    </w:p>
    <w:p w14:paraId="5343DC71" w14:textId="77777777" w:rsidR="00C01785" w:rsidRDefault="004D6702">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BodyText"/>
        <w:ind w:right="27"/>
        <w:rPr>
          <w:rFonts w:cs="Arial"/>
          <w:lang w:val="en-US"/>
        </w:rPr>
      </w:pPr>
      <w:r>
        <w:rPr>
          <w:rFonts w:cs="Arial"/>
          <w:lang w:val="en-US"/>
        </w:rPr>
        <w:t>The following is a summary of responses to Question 1:</w:t>
      </w:r>
    </w:p>
    <w:p w14:paraId="7D75CB3B" w14:textId="77777777" w:rsidR="00C01785" w:rsidRDefault="004D6702">
      <w:pPr>
        <w:pStyle w:val="BodyText"/>
        <w:numPr>
          <w:ilvl w:val="0"/>
          <w:numId w:val="66"/>
        </w:numPr>
        <w:spacing w:after="0"/>
        <w:ind w:right="29"/>
        <w:rPr>
          <w:rFonts w:cs="Arial"/>
          <w:lang w:val="en-US"/>
        </w:rPr>
      </w:pPr>
      <w:r>
        <w:rPr>
          <w:rFonts w:cs="Arial"/>
          <w:lang w:val="en-US"/>
        </w:rPr>
        <w:t>Alt-1:</w:t>
      </w:r>
    </w:p>
    <w:p w14:paraId="2B02930A" w14:textId="77777777" w:rsidR="00C01785" w:rsidRDefault="004D6702">
      <w:pPr>
        <w:pStyle w:val="BodyText"/>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BodyText"/>
        <w:numPr>
          <w:ilvl w:val="0"/>
          <w:numId w:val="66"/>
        </w:numPr>
        <w:spacing w:after="0"/>
        <w:ind w:right="29"/>
        <w:rPr>
          <w:rFonts w:cs="Arial"/>
          <w:lang w:val="en-US"/>
        </w:rPr>
      </w:pPr>
      <w:r>
        <w:rPr>
          <w:rFonts w:cs="Arial"/>
          <w:lang w:val="en-US"/>
        </w:rPr>
        <w:lastRenderedPageBreak/>
        <w:t>Alt-2:</w:t>
      </w:r>
    </w:p>
    <w:p w14:paraId="697F2EF9" w14:textId="77777777" w:rsidR="00C01785" w:rsidRDefault="004D6702">
      <w:pPr>
        <w:pStyle w:val="BodyText"/>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BodyText"/>
        <w:numPr>
          <w:ilvl w:val="0"/>
          <w:numId w:val="66"/>
        </w:numPr>
        <w:spacing w:after="0"/>
        <w:ind w:right="29"/>
        <w:rPr>
          <w:rFonts w:cs="Arial"/>
          <w:lang w:val="en-US"/>
        </w:rPr>
      </w:pPr>
      <w:r>
        <w:rPr>
          <w:rFonts w:cs="Arial"/>
          <w:lang w:val="en-US"/>
        </w:rPr>
        <w:t>Alt-3:</w:t>
      </w:r>
    </w:p>
    <w:p w14:paraId="7B10CD42" w14:textId="77777777" w:rsidR="00C01785" w:rsidRDefault="004D6702">
      <w:pPr>
        <w:pStyle w:val="BodyText"/>
        <w:numPr>
          <w:ilvl w:val="1"/>
          <w:numId w:val="66"/>
        </w:numPr>
        <w:spacing w:after="0"/>
        <w:ind w:right="29"/>
        <w:rPr>
          <w:rFonts w:cs="Arial"/>
          <w:lang w:val="en-US"/>
        </w:rPr>
      </w:pPr>
      <w:r>
        <w:rPr>
          <w:rFonts w:cs="Arial"/>
          <w:lang w:val="en-US"/>
        </w:rPr>
        <w:t>CATT</w:t>
      </w:r>
    </w:p>
    <w:p w14:paraId="4E9F69C4" w14:textId="77777777" w:rsidR="00C01785" w:rsidRDefault="004D6702">
      <w:pPr>
        <w:pStyle w:val="BodyText"/>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BodyText"/>
        <w:numPr>
          <w:ilvl w:val="1"/>
          <w:numId w:val="66"/>
        </w:numPr>
        <w:spacing w:after="0"/>
        <w:ind w:right="29"/>
        <w:rPr>
          <w:rFonts w:cs="Arial"/>
          <w:lang w:val="en-US"/>
        </w:rPr>
      </w:pPr>
      <w:r>
        <w:rPr>
          <w:rFonts w:cs="Arial"/>
          <w:lang w:val="en-US"/>
        </w:rPr>
        <w:t>Samsung</w:t>
      </w:r>
    </w:p>
    <w:p w14:paraId="024A097F" w14:textId="77777777" w:rsidR="00C01785" w:rsidRDefault="004D6702">
      <w:pPr>
        <w:pStyle w:val="BodyText"/>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BodyText"/>
        <w:numPr>
          <w:ilvl w:val="1"/>
          <w:numId w:val="66"/>
        </w:numPr>
        <w:spacing w:after="0"/>
        <w:ind w:right="29"/>
        <w:rPr>
          <w:rFonts w:cs="Arial"/>
          <w:lang w:val="en-US"/>
        </w:rPr>
      </w:pPr>
      <w:r>
        <w:rPr>
          <w:rFonts w:cs="Arial"/>
          <w:lang w:val="en-US"/>
        </w:rPr>
        <w:t>LGE</w:t>
      </w:r>
    </w:p>
    <w:p w14:paraId="58868973" w14:textId="77777777" w:rsidR="00C01785" w:rsidRDefault="00C01785">
      <w:pPr>
        <w:pStyle w:val="BodyText"/>
        <w:ind w:right="27"/>
        <w:rPr>
          <w:rFonts w:cs="Arial"/>
          <w:lang w:val="en-US"/>
        </w:rPr>
      </w:pPr>
    </w:p>
    <w:p w14:paraId="3C53D752" w14:textId="77777777" w:rsidR="00C01785" w:rsidRDefault="004D6702">
      <w:pPr>
        <w:pStyle w:val="BodyText"/>
        <w:ind w:right="27"/>
        <w:rPr>
          <w:rFonts w:cs="Arial"/>
          <w:lang w:val="en-US"/>
        </w:rPr>
      </w:pPr>
      <w:r>
        <w:rPr>
          <w:rFonts w:cs="Arial"/>
          <w:lang w:val="en-US"/>
        </w:rPr>
        <w:t>The following is a summary of Question 2:</w:t>
      </w:r>
    </w:p>
    <w:p w14:paraId="777836C2" w14:textId="77777777" w:rsidR="00C01785" w:rsidRDefault="004D6702">
      <w:pPr>
        <w:pStyle w:val="BodyText"/>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BodyText"/>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BodyText"/>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BodyText"/>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BodyText"/>
        <w:spacing w:after="0"/>
        <w:ind w:right="29"/>
        <w:rPr>
          <w:rFonts w:cs="Arial"/>
          <w:lang w:val="en-US"/>
        </w:rPr>
      </w:pPr>
    </w:p>
    <w:p w14:paraId="09750B29" w14:textId="77777777" w:rsidR="00C01785" w:rsidRDefault="004D6702">
      <w:pPr>
        <w:pStyle w:val="BodyText"/>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BodyText"/>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BodyText"/>
        <w:ind w:right="27"/>
        <w:rPr>
          <w:rFonts w:cs="Arial"/>
          <w:lang w:val="en-US"/>
        </w:rPr>
      </w:pPr>
    </w:p>
    <w:p w14:paraId="39083928" w14:textId="77777777" w:rsidR="00C01785" w:rsidRDefault="004D6702">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BodyText"/>
        <w:ind w:right="27"/>
        <w:rPr>
          <w:rFonts w:cs="Arial"/>
          <w:lang w:val="en-US"/>
        </w:rPr>
      </w:pPr>
    </w:p>
    <w:p w14:paraId="26BE97CF" w14:textId="77777777" w:rsidR="00C01785" w:rsidRDefault="004D6702">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w:t>
            </w:r>
            <w:r>
              <w:rPr>
                <w:rFonts w:eastAsia="Malgun Gothic"/>
                <w:sz w:val="20"/>
                <w:szCs w:val="20"/>
                <w:lang w:val="en-US" w:eastAsia="ko-KR"/>
              </w:rPr>
              <w:lastRenderedPageBreak/>
              <w:t xml:space="preserve">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3D17616F" w14:textId="77777777" w:rsidR="00C01785" w:rsidRDefault="004D6702">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BodyText"/>
              <w:spacing w:after="0"/>
              <w:ind w:right="27"/>
              <w:rPr>
                <w:sz w:val="20"/>
                <w:szCs w:val="20"/>
                <w:lang w:val="de-DE"/>
              </w:rPr>
            </w:pPr>
            <w:r>
              <w:rPr>
                <w:lang w:val="de-DE"/>
              </w:rPr>
              <w:t>Nokia, NSB</w:t>
            </w:r>
          </w:p>
        </w:tc>
        <w:tc>
          <w:tcPr>
            <w:tcW w:w="7560" w:type="dxa"/>
          </w:tcPr>
          <w:p w14:paraId="1D1D1AC9" w14:textId="77777777" w:rsidR="00C01785" w:rsidRDefault="004D6702">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BodyText"/>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BodyText"/>
              <w:spacing w:after="0"/>
              <w:ind w:right="27"/>
              <w:rPr>
                <w:lang w:val="de-DE"/>
              </w:rPr>
            </w:pPr>
            <w:r>
              <w:rPr>
                <w:lang w:val="de-DE"/>
              </w:rPr>
              <w:t>Apple</w:t>
            </w:r>
          </w:p>
        </w:tc>
        <w:tc>
          <w:tcPr>
            <w:tcW w:w="7560" w:type="dxa"/>
          </w:tcPr>
          <w:p w14:paraId="45B3CB61" w14:textId="77777777" w:rsidR="00C01785" w:rsidRDefault="004D6702">
            <w:pPr>
              <w:pStyle w:val="BodyText"/>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BodyText"/>
              <w:spacing w:after="0"/>
              <w:ind w:right="27"/>
              <w:rPr>
                <w:lang w:val="de-DE"/>
              </w:rPr>
            </w:pPr>
            <w:r>
              <w:rPr>
                <w:lang w:val="de-DE"/>
              </w:rPr>
              <w:t>Qualcomm</w:t>
            </w:r>
          </w:p>
        </w:tc>
        <w:tc>
          <w:tcPr>
            <w:tcW w:w="7560" w:type="dxa"/>
          </w:tcPr>
          <w:p w14:paraId="36844115" w14:textId="5BAF1949" w:rsidR="00C01785" w:rsidRDefault="004D6702">
            <w:pPr>
              <w:pStyle w:val="BodyText"/>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BodyText"/>
              <w:spacing w:after="0"/>
              <w:ind w:right="27"/>
              <w:rPr>
                <w:sz w:val="20"/>
                <w:szCs w:val="20"/>
                <w:lang w:val="en-US"/>
              </w:rPr>
            </w:pPr>
          </w:p>
          <w:p w14:paraId="421DA7F0" w14:textId="77777777" w:rsidR="00C01785" w:rsidRDefault="004D6702">
            <w:pPr>
              <w:pStyle w:val="BodyText"/>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BodyText"/>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BodyText"/>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BodyText"/>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394F8EF2" w14:textId="77777777" w:rsidR="00C01785" w:rsidRDefault="004D6702">
            <w:pPr>
              <w:pStyle w:val="BodyText"/>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BodyText"/>
              <w:spacing w:after="0"/>
              <w:ind w:right="27"/>
              <w:rPr>
                <w:rFonts w:eastAsia="SimSun"/>
                <w:lang w:val="en-US"/>
              </w:rPr>
            </w:pPr>
            <w:r>
              <w:rPr>
                <w:lang w:val="de-DE"/>
              </w:rPr>
              <w:t>Futurewei</w:t>
            </w:r>
          </w:p>
        </w:tc>
        <w:tc>
          <w:tcPr>
            <w:tcW w:w="7560" w:type="dxa"/>
          </w:tcPr>
          <w:p w14:paraId="41B2F6E1" w14:textId="77777777" w:rsidR="00C01785" w:rsidRDefault="004D6702">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BodyText"/>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BodyText"/>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BodyText"/>
        <w:ind w:right="27"/>
        <w:rPr>
          <w:rFonts w:cs="Arial"/>
          <w:lang w:val="en-US"/>
        </w:rPr>
      </w:pPr>
    </w:p>
    <w:p w14:paraId="76578098" w14:textId="77777777" w:rsidR="00C01785" w:rsidRDefault="004D6702">
      <w:pPr>
        <w:pStyle w:val="Heading3"/>
      </w:pPr>
      <w:r>
        <w:t>7.1.4</w:t>
      </w:r>
      <w:r>
        <w:tab/>
        <w:t>&lt;Summary of 2</w:t>
      </w:r>
      <w:r>
        <w:rPr>
          <w:vertAlign w:val="superscript"/>
        </w:rPr>
        <w:t>nd</w:t>
      </w:r>
      <w:r>
        <w:t xml:space="preserve"> Round&gt;</w:t>
      </w:r>
    </w:p>
    <w:p w14:paraId="15ED2CE6" w14:textId="77777777" w:rsidR="00C01785" w:rsidRDefault="004D6702">
      <w:pPr>
        <w:pStyle w:val="BodyText"/>
        <w:numPr>
          <w:ilvl w:val="0"/>
          <w:numId w:val="69"/>
        </w:numPr>
        <w:spacing w:after="0"/>
        <w:ind w:right="27"/>
      </w:pPr>
      <w:r>
        <w:t>Support Proposal 9a:</w:t>
      </w:r>
    </w:p>
    <w:p w14:paraId="46E039C3" w14:textId="77777777" w:rsidR="00C01785" w:rsidRDefault="004D6702">
      <w:pPr>
        <w:pStyle w:val="BodyText"/>
        <w:numPr>
          <w:ilvl w:val="1"/>
          <w:numId w:val="69"/>
        </w:numPr>
        <w:spacing w:after="0"/>
        <w:ind w:right="27"/>
      </w:pPr>
      <w:r>
        <w:t>Intel, LGE, NTT DOCOMO, Lenovo/MotMob, Apple, ZTE/Sanechips, Futurewei, Ericsson, Samsung</w:t>
      </w:r>
    </w:p>
    <w:p w14:paraId="2314CF40" w14:textId="76DEA9F2" w:rsidR="00C01785" w:rsidRDefault="004D6702">
      <w:pPr>
        <w:pStyle w:val="BodyText"/>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BodyText"/>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BodyText"/>
        <w:numPr>
          <w:ilvl w:val="0"/>
          <w:numId w:val="69"/>
        </w:numPr>
        <w:spacing w:after="0"/>
        <w:ind w:right="27"/>
      </w:pPr>
      <w:r>
        <w:t>Do not support Proposal 9a:</w:t>
      </w:r>
    </w:p>
    <w:p w14:paraId="4B1AB6A1" w14:textId="77777777" w:rsidR="00C01785" w:rsidRDefault="004D6702">
      <w:pPr>
        <w:pStyle w:val="BodyText"/>
        <w:numPr>
          <w:ilvl w:val="1"/>
          <w:numId w:val="69"/>
        </w:numPr>
        <w:spacing w:after="0"/>
        <w:ind w:right="27"/>
      </w:pPr>
      <w:r>
        <w:t>Nokia/NSB, OPPO</w:t>
      </w:r>
    </w:p>
    <w:p w14:paraId="5ADD0DC3" w14:textId="77777777" w:rsidR="00C01785" w:rsidRDefault="004D6702">
      <w:pPr>
        <w:pStyle w:val="BodyText"/>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BodyText"/>
        <w:numPr>
          <w:ilvl w:val="2"/>
          <w:numId w:val="69"/>
        </w:numPr>
        <w:spacing w:after="0"/>
        <w:ind w:right="27"/>
      </w:pPr>
      <w:r>
        <w:t>vivo, IDCC</w:t>
      </w:r>
    </w:p>
    <w:p w14:paraId="7646583E" w14:textId="77777777" w:rsidR="00C01785" w:rsidRDefault="00C01785">
      <w:pPr>
        <w:pStyle w:val="BodyText"/>
        <w:spacing w:after="0"/>
        <w:ind w:right="27"/>
      </w:pPr>
    </w:p>
    <w:p w14:paraId="03B428A8" w14:textId="1AEBB28B" w:rsidR="00C01785" w:rsidRDefault="004D6702">
      <w:pPr>
        <w:pStyle w:val="BodyText"/>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BodyText"/>
        <w:spacing w:after="0"/>
        <w:ind w:right="27"/>
      </w:pPr>
    </w:p>
    <w:p w14:paraId="56B130D5" w14:textId="77777777" w:rsidR="00C01785" w:rsidRDefault="004D6702">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BodyText"/>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BodyText"/>
        <w:spacing w:after="0"/>
        <w:ind w:right="27"/>
      </w:pPr>
    </w:p>
    <w:p w14:paraId="5977B990" w14:textId="44A7AAE7" w:rsidR="00C01785" w:rsidRDefault="004D6702">
      <w:pPr>
        <w:pStyle w:val="BodyText"/>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BodyText"/>
        <w:spacing w:after="0"/>
        <w:ind w:right="27"/>
      </w:pPr>
    </w:p>
    <w:p w14:paraId="4026F6AE" w14:textId="77777777" w:rsidR="00C01785" w:rsidRDefault="004D6702">
      <w:pPr>
        <w:pStyle w:val="BodyText"/>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BodyText"/>
        <w:spacing w:after="0"/>
        <w:ind w:right="27"/>
      </w:pPr>
    </w:p>
    <w:p w14:paraId="6B680576" w14:textId="77777777" w:rsidR="00C01785" w:rsidRDefault="004D6702">
      <w:pPr>
        <w:pStyle w:val="BodyText"/>
        <w:spacing w:after="0"/>
        <w:ind w:right="27"/>
      </w:pPr>
      <w:r>
        <w:rPr>
          <w:b/>
          <w:bCs/>
          <w:highlight w:val="cyan"/>
        </w:rPr>
        <w:t>FL Recommendation</w:t>
      </w:r>
      <w:r>
        <w:t>: Support Proposal 9a</w:t>
      </w:r>
    </w:p>
    <w:p w14:paraId="10A674D5" w14:textId="77777777" w:rsidR="00C01785" w:rsidRDefault="00C01785">
      <w:pPr>
        <w:pStyle w:val="BodyText"/>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BodyText"/>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BodyText"/>
        <w:ind w:right="27"/>
        <w:rPr>
          <w:rFonts w:cs="Arial"/>
          <w:lang w:val="en-US"/>
        </w:rPr>
      </w:pPr>
    </w:p>
    <w:p w14:paraId="1FBBD5BE" w14:textId="77777777" w:rsidR="00C01785" w:rsidRDefault="004D6702">
      <w:pPr>
        <w:pStyle w:val="Heading2"/>
        <w:ind w:right="27"/>
      </w:pPr>
      <w:bookmarkStart w:id="93" w:name="_Toc79688796"/>
      <w:r>
        <w:t>7.2</w:t>
      </w:r>
      <w:r>
        <w:tab/>
        <w:t>PUCCH Resource Set Construction</w:t>
      </w:r>
      <w:bookmarkEnd w:id="93"/>
      <w:r>
        <w:t xml:space="preserve"> </w:t>
      </w:r>
    </w:p>
    <w:p w14:paraId="0403AA93" w14:textId="77777777" w:rsidR="00C01785" w:rsidRDefault="004D6702">
      <w:pPr>
        <w:pStyle w:val="BodyText"/>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BodyText"/>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BodyText"/>
              <w:spacing w:after="0"/>
              <w:ind w:right="27"/>
              <w:rPr>
                <w:sz w:val="20"/>
                <w:lang w:val="de-DE"/>
              </w:rPr>
            </w:pPr>
            <w:r>
              <w:rPr>
                <w:sz w:val="20"/>
                <w:lang w:val="de-DE"/>
              </w:rPr>
              <w:lastRenderedPageBreak/>
              <w:t>LGE</w:t>
            </w:r>
          </w:p>
        </w:tc>
        <w:tc>
          <w:tcPr>
            <w:tcW w:w="7560" w:type="dxa"/>
          </w:tcPr>
          <w:p w14:paraId="4DE9E894"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BodyText"/>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BodyText"/>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BodyText"/>
        <w:ind w:right="27"/>
      </w:pPr>
    </w:p>
    <w:p w14:paraId="1756C82E" w14:textId="77777777" w:rsidR="00C01785" w:rsidRDefault="004D6702">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8C6AEE" w:rsidRDefault="008C6AEE">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8C6AEE" w:rsidRDefault="008C6AEE">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BodyText"/>
        <w:spacing w:after="0"/>
        <w:ind w:right="27"/>
      </w:pPr>
    </w:p>
    <w:p w14:paraId="78D7A8B9" w14:textId="70603961" w:rsidR="00C01785" w:rsidRDefault="004D6702">
      <w:pPr>
        <w:pStyle w:val="BodyText"/>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BodyText"/>
        <w:spacing w:after="0"/>
        <w:ind w:right="27"/>
      </w:pPr>
    </w:p>
    <w:p w14:paraId="194E3E9F" w14:textId="77777777" w:rsidR="00C01785" w:rsidRDefault="004D6702">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BodyText"/>
        <w:spacing w:after="0"/>
        <w:ind w:right="27"/>
      </w:pPr>
    </w:p>
    <w:p w14:paraId="5CB9C6CE" w14:textId="77777777" w:rsidR="00C01785" w:rsidRDefault="00C01785">
      <w:pPr>
        <w:pStyle w:val="BodyText"/>
        <w:spacing w:after="0"/>
        <w:ind w:right="27"/>
      </w:pPr>
    </w:p>
    <w:p w14:paraId="5E0CA7DF" w14:textId="77777777" w:rsidR="00C01785" w:rsidRDefault="004D6702">
      <w:pPr>
        <w:pStyle w:val="BodyText"/>
        <w:ind w:right="27"/>
        <w:rPr>
          <w:u w:val="single"/>
        </w:rPr>
      </w:pPr>
      <w:r>
        <w:rPr>
          <w:b/>
          <w:bCs/>
          <w:u w:val="single"/>
        </w:rPr>
        <w:t>Example Construction 1 (same N_RB for each row)</w:t>
      </w:r>
      <w:r>
        <w:rPr>
          <w:u w:val="single"/>
        </w:rPr>
        <w:t>:</w:t>
      </w:r>
    </w:p>
    <w:p w14:paraId="26910A74" w14:textId="045A1523" w:rsidR="00C01785" w:rsidRDefault="004D6702">
      <w:pPr>
        <w:pStyle w:val="BodyText"/>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8C6AEE" w:rsidRDefault="008C6AE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1593ECF"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8C6AEE" w:rsidRDefault="008C6AE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C99A34C" w14:textId="77777777" w:rsidR="008C6AEE" w:rsidRDefault="008C6AE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8C6AEE" w:rsidRDefault="008C6AEE">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8C6AEE" w:rsidRDefault="008C6AE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8C6AEE" w:rsidRDefault="008C6AE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1593ECF"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8C6AEE" w:rsidRDefault="008C6AE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C99A34C" w14:textId="77777777" w:rsidR="008C6AEE" w:rsidRDefault="008C6AE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8C6AEE" w:rsidRDefault="008C6AEE">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8C6AEE" w:rsidRDefault="008C6AEE">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BodyText"/>
        <w:ind w:right="27"/>
      </w:pPr>
    </w:p>
    <w:p w14:paraId="4DE572D7" w14:textId="77777777" w:rsidR="00C01785" w:rsidRDefault="004D6702">
      <w:pPr>
        <w:pStyle w:val="BodyText"/>
        <w:ind w:right="27"/>
        <w:rPr>
          <w:u w:val="single"/>
        </w:rPr>
      </w:pPr>
      <w:r>
        <w:rPr>
          <w:b/>
          <w:bCs/>
          <w:u w:val="single"/>
        </w:rPr>
        <w:lastRenderedPageBreak/>
        <w:t>Example Construction 2 (different N_RB for each row)</w:t>
      </w:r>
      <w:r>
        <w:rPr>
          <w:u w:val="single"/>
        </w:rPr>
        <w:t>:</w:t>
      </w:r>
    </w:p>
    <w:p w14:paraId="76737DAA" w14:textId="77777777" w:rsidR="00C01785" w:rsidRDefault="004D6702">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BodyText"/>
        <w:ind w:right="27"/>
      </w:pPr>
    </w:p>
    <w:p w14:paraId="4329A2C3" w14:textId="77777777" w:rsidR="00C01785" w:rsidRDefault="004D6702">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BodyText"/>
        <w:ind w:right="27"/>
        <w:rPr>
          <w:highlight w:val="yellow"/>
        </w:rPr>
      </w:pPr>
    </w:p>
    <w:p w14:paraId="0D8E0A96" w14:textId="77777777" w:rsidR="00C01785" w:rsidRDefault="004D6702">
      <w:pPr>
        <w:pStyle w:val="Heading3"/>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A2F4DF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BodyText"/>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4F7D57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BodyText"/>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BodyText"/>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BodyText"/>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BodyText"/>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BodyText"/>
              <w:spacing w:after="0"/>
              <w:ind w:right="27"/>
              <w:rPr>
                <w:sz w:val="20"/>
                <w:szCs w:val="20"/>
                <w:lang w:val="en-US"/>
              </w:rPr>
            </w:pPr>
            <w:r>
              <w:rPr>
                <w:sz w:val="20"/>
                <w:szCs w:val="20"/>
                <w:lang w:val="en-US"/>
              </w:rPr>
              <w:t>We are fine with the proposal</w:t>
            </w:r>
          </w:p>
          <w:p w14:paraId="50968328" w14:textId="77777777" w:rsidR="00C01785" w:rsidRDefault="004D6702">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BodyText"/>
              <w:spacing w:after="0"/>
              <w:ind w:right="27"/>
              <w:rPr>
                <w:lang w:val="de-DE"/>
              </w:rPr>
            </w:pPr>
            <w:r>
              <w:rPr>
                <w:sz w:val="20"/>
                <w:szCs w:val="20"/>
                <w:lang w:val="de-DE"/>
              </w:rPr>
              <w:t>Intel</w:t>
            </w:r>
          </w:p>
        </w:tc>
        <w:tc>
          <w:tcPr>
            <w:tcW w:w="7560" w:type="dxa"/>
          </w:tcPr>
          <w:p w14:paraId="22F31E02" w14:textId="068A3612" w:rsidR="00C01785" w:rsidRDefault="004D6702">
            <w:pPr>
              <w:pStyle w:val="BodyText"/>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BodyText"/>
              <w:spacing w:after="0"/>
              <w:ind w:right="27"/>
              <w:rPr>
                <w:sz w:val="20"/>
                <w:szCs w:val="20"/>
                <w:lang w:val="en-US"/>
              </w:rPr>
            </w:pPr>
          </w:p>
          <w:p w14:paraId="2F20902E" w14:textId="77777777" w:rsidR="00C01785" w:rsidRDefault="004D6702">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BodyText"/>
              <w:spacing w:after="0"/>
              <w:ind w:right="27"/>
              <w:rPr>
                <w:lang w:val="en-US"/>
              </w:rPr>
            </w:pPr>
          </w:p>
        </w:tc>
      </w:tr>
      <w:tr w:rsidR="00C01785" w14:paraId="6402E2D5" w14:textId="77777777">
        <w:tc>
          <w:tcPr>
            <w:tcW w:w="1525" w:type="dxa"/>
          </w:tcPr>
          <w:p w14:paraId="02CCCA6E" w14:textId="77777777" w:rsidR="00C01785" w:rsidRDefault="004D6702">
            <w:pPr>
              <w:pStyle w:val="BodyText"/>
              <w:spacing w:after="0"/>
              <w:ind w:right="27"/>
              <w:rPr>
                <w:lang w:val="de-DE"/>
              </w:rPr>
            </w:pPr>
            <w:r>
              <w:rPr>
                <w:lang w:val="de-DE"/>
              </w:rPr>
              <w:t>CATT</w:t>
            </w:r>
          </w:p>
        </w:tc>
        <w:tc>
          <w:tcPr>
            <w:tcW w:w="7560" w:type="dxa"/>
          </w:tcPr>
          <w:p w14:paraId="057E9410" w14:textId="77777777" w:rsidR="00C01785" w:rsidRDefault="004D6702">
            <w:pPr>
              <w:pStyle w:val="BodyText"/>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BodyText"/>
              <w:spacing w:after="0"/>
              <w:ind w:right="27"/>
              <w:rPr>
                <w:lang w:val="de-DE"/>
              </w:rPr>
            </w:pPr>
            <w:r>
              <w:rPr>
                <w:lang w:val="de-DE"/>
              </w:rPr>
              <w:t>Sony</w:t>
            </w:r>
          </w:p>
        </w:tc>
        <w:tc>
          <w:tcPr>
            <w:tcW w:w="7560" w:type="dxa"/>
          </w:tcPr>
          <w:p w14:paraId="6976A62B" w14:textId="77777777" w:rsidR="00C01785" w:rsidRDefault="004D6702">
            <w:pPr>
              <w:pStyle w:val="BodyText"/>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BodyText"/>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BodyText"/>
              <w:spacing w:after="0"/>
              <w:ind w:right="27"/>
              <w:rPr>
                <w:lang w:val="en-US"/>
              </w:rPr>
            </w:pPr>
            <w:r>
              <w:rPr>
                <w:lang w:val="en-US"/>
              </w:rPr>
              <w:t>For Question 1: we support N_RB indicated through RRC for its flexibility.</w:t>
            </w:r>
          </w:p>
          <w:p w14:paraId="3055835A" w14:textId="77777777" w:rsidR="00C01785" w:rsidRDefault="00C01785">
            <w:pPr>
              <w:pStyle w:val="BodyText"/>
              <w:spacing w:after="0"/>
              <w:ind w:right="27"/>
              <w:rPr>
                <w:lang w:val="en-US"/>
              </w:rPr>
            </w:pPr>
          </w:p>
          <w:p w14:paraId="5B9CECDC" w14:textId="30DB0BBA" w:rsidR="00C01785" w:rsidRDefault="004D6702">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B0784B" w14:textId="4BC06E18" w:rsidR="00C01785" w:rsidRDefault="004D6702">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BodyText"/>
              <w:spacing w:after="0"/>
              <w:ind w:right="27"/>
              <w:rPr>
                <w:sz w:val="20"/>
                <w:lang w:val="de-DE"/>
              </w:rPr>
            </w:pPr>
            <w:r>
              <w:rPr>
                <w:sz w:val="20"/>
                <w:lang w:val="de-DE"/>
              </w:rPr>
              <w:t>Moderator</w:t>
            </w:r>
          </w:p>
        </w:tc>
        <w:tc>
          <w:tcPr>
            <w:tcW w:w="7560" w:type="dxa"/>
          </w:tcPr>
          <w:p w14:paraId="6AB1C7F2" w14:textId="77777777" w:rsidR="00C01785" w:rsidRDefault="004D6702">
            <w:pPr>
              <w:pStyle w:val="BodyText"/>
              <w:spacing w:after="0"/>
              <w:ind w:right="27"/>
              <w:rPr>
                <w:sz w:val="20"/>
                <w:lang w:val="en-US"/>
              </w:rPr>
            </w:pPr>
            <w:r>
              <w:rPr>
                <w:sz w:val="20"/>
                <w:lang w:val="en-US"/>
              </w:rPr>
              <w:t>Please continue to discuss.</w:t>
            </w:r>
          </w:p>
          <w:p w14:paraId="41507DBC" w14:textId="77777777" w:rsidR="00C01785" w:rsidRDefault="00C01785">
            <w:pPr>
              <w:pStyle w:val="BodyText"/>
              <w:spacing w:after="0"/>
              <w:ind w:right="27"/>
              <w:rPr>
                <w:sz w:val="20"/>
                <w:lang w:val="en-US"/>
              </w:rPr>
            </w:pPr>
          </w:p>
          <w:p w14:paraId="47F46193" w14:textId="77777777" w:rsidR="00C01785" w:rsidRDefault="004D6702">
            <w:pPr>
              <w:pStyle w:val="BodyText"/>
              <w:spacing w:after="0"/>
              <w:ind w:right="27"/>
              <w:rPr>
                <w:sz w:val="20"/>
                <w:lang w:val="en-US"/>
              </w:rPr>
            </w:pPr>
            <w:r>
              <w:rPr>
                <w:sz w:val="20"/>
                <w:lang w:val="en-US"/>
              </w:rPr>
              <w:lastRenderedPageBreak/>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1DAB0A96" w14:textId="77777777" w:rsidR="00C01785" w:rsidRDefault="004D6702">
            <w:pPr>
              <w:pStyle w:val="BodyText"/>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BodyText"/>
        <w:ind w:right="27"/>
        <w:rPr>
          <w:rFonts w:cs="Arial"/>
          <w:lang w:val="en-US"/>
        </w:rPr>
      </w:pPr>
    </w:p>
    <w:p w14:paraId="56C7E099" w14:textId="77777777" w:rsidR="00C01785" w:rsidRDefault="004D6702">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BodyText"/>
        <w:ind w:right="27"/>
        <w:rPr>
          <w:rFonts w:cs="Arial"/>
          <w:lang w:val="en-US"/>
        </w:rPr>
      </w:pPr>
      <w:r>
        <w:rPr>
          <w:rFonts w:cs="Arial"/>
          <w:lang w:val="en-US"/>
        </w:rPr>
        <w:t>The following is a summary of responses to Question 1:</w:t>
      </w:r>
    </w:p>
    <w:p w14:paraId="19A78F67" w14:textId="77777777" w:rsidR="00C01785" w:rsidRDefault="004D6702">
      <w:pPr>
        <w:pStyle w:val="BodyText"/>
        <w:numPr>
          <w:ilvl w:val="0"/>
          <w:numId w:val="66"/>
        </w:numPr>
        <w:spacing w:after="0"/>
        <w:ind w:right="29"/>
        <w:rPr>
          <w:rFonts w:cs="Arial"/>
          <w:lang w:val="en-US"/>
        </w:rPr>
      </w:pPr>
      <w:r>
        <w:rPr>
          <w:rFonts w:cs="Arial"/>
          <w:lang w:val="en-US"/>
        </w:rPr>
        <w:t>Alt-1:</w:t>
      </w:r>
    </w:p>
    <w:p w14:paraId="4C35119F" w14:textId="77777777" w:rsidR="00C01785" w:rsidRDefault="004D6702">
      <w:pPr>
        <w:pStyle w:val="BodyText"/>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BodyText"/>
        <w:numPr>
          <w:ilvl w:val="0"/>
          <w:numId w:val="66"/>
        </w:numPr>
        <w:spacing w:after="0"/>
        <w:ind w:right="29"/>
        <w:rPr>
          <w:rFonts w:cs="Arial"/>
          <w:lang w:val="en-US"/>
        </w:rPr>
      </w:pPr>
      <w:r>
        <w:rPr>
          <w:rFonts w:cs="Arial"/>
          <w:lang w:val="en-US"/>
        </w:rPr>
        <w:t>Alt-2:</w:t>
      </w:r>
    </w:p>
    <w:p w14:paraId="1DDA3AE9" w14:textId="77777777" w:rsidR="00C01785" w:rsidRDefault="004D6702">
      <w:pPr>
        <w:pStyle w:val="BodyText"/>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BodyText"/>
        <w:ind w:right="27"/>
        <w:rPr>
          <w:rFonts w:cs="Arial"/>
          <w:lang w:val="en-US"/>
        </w:rPr>
      </w:pPr>
    </w:p>
    <w:p w14:paraId="60CA5D9F" w14:textId="77777777" w:rsidR="00C01785" w:rsidRDefault="004D6702">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Heading3"/>
        <w:rPr>
          <w:lang w:val="en-US"/>
        </w:rPr>
      </w:pPr>
      <w:bookmarkStart w:id="97" w:name="_GoBack"/>
      <w:bookmarkEnd w:id="97"/>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BodyText"/>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BodyText"/>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BodyText"/>
              <w:spacing w:after="0"/>
              <w:ind w:right="27"/>
              <w:rPr>
                <w:lang w:val="de-DE"/>
              </w:rPr>
            </w:pPr>
            <w:r>
              <w:rPr>
                <w:lang w:val="de-DE"/>
              </w:rPr>
              <w:t>Apple</w:t>
            </w:r>
          </w:p>
        </w:tc>
        <w:tc>
          <w:tcPr>
            <w:tcW w:w="7560" w:type="dxa"/>
          </w:tcPr>
          <w:p w14:paraId="7F6BB812" w14:textId="77777777" w:rsidR="00C01785" w:rsidRDefault="004D6702">
            <w:pPr>
              <w:pStyle w:val="BodyText"/>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BodyText"/>
              <w:spacing w:after="0"/>
              <w:ind w:right="27"/>
              <w:rPr>
                <w:lang w:val="de-DE"/>
              </w:rPr>
            </w:pPr>
            <w:r>
              <w:rPr>
                <w:lang w:val="de-DE"/>
              </w:rPr>
              <w:t>Qualcomm</w:t>
            </w:r>
          </w:p>
        </w:tc>
        <w:tc>
          <w:tcPr>
            <w:tcW w:w="7560" w:type="dxa"/>
          </w:tcPr>
          <w:p w14:paraId="5796E0C4" w14:textId="77777777" w:rsidR="00C01785" w:rsidRDefault="004D6702">
            <w:pPr>
              <w:pStyle w:val="BodyText"/>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BodyText"/>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BodyText"/>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E41AC1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BodyText"/>
              <w:spacing w:after="0"/>
              <w:ind w:right="27"/>
              <w:rPr>
                <w:rFonts w:eastAsia="SimSun"/>
                <w:lang w:val="en-US"/>
              </w:rPr>
            </w:pPr>
            <w:r>
              <w:rPr>
                <w:lang w:val="de-DE"/>
              </w:rPr>
              <w:t>Futurewei</w:t>
            </w:r>
          </w:p>
        </w:tc>
        <w:tc>
          <w:tcPr>
            <w:tcW w:w="7560" w:type="dxa"/>
          </w:tcPr>
          <w:p w14:paraId="25A2B192" w14:textId="77777777" w:rsidR="00C01785" w:rsidRDefault="004D6702">
            <w:pPr>
              <w:pStyle w:val="BodyText"/>
              <w:spacing w:after="0"/>
              <w:ind w:right="27"/>
              <w:rPr>
                <w:rFonts w:eastAsia="SimSun"/>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BodyText"/>
              <w:spacing w:after="0"/>
              <w:ind w:right="27"/>
              <w:rPr>
                <w:lang w:val="de-DE"/>
              </w:rPr>
            </w:pPr>
            <w:r>
              <w:rPr>
                <w:lang w:val="de-DE"/>
              </w:rPr>
              <w:t>InterDigital</w:t>
            </w:r>
          </w:p>
        </w:tc>
        <w:tc>
          <w:tcPr>
            <w:tcW w:w="7560" w:type="dxa"/>
          </w:tcPr>
          <w:p w14:paraId="3F1CB596" w14:textId="77777777" w:rsidR="00C01785" w:rsidRDefault="004D6702">
            <w:pPr>
              <w:pStyle w:val="BodyText"/>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BodyText"/>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BodyText"/>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BodyText"/>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BodyText"/>
              <w:spacing w:after="0"/>
              <w:ind w:right="27"/>
              <w:rPr>
                <w:rFonts w:eastAsia="Yu Mincho"/>
                <w:sz w:val="20"/>
                <w:szCs w:val="20"/>
                <w:lang w:val="en-US" w:eastAsia="ja-JP"/>
              </w:rPr>
            </w:pPr>
          </w:p>
          <w:p w14:paraId="0AC1CB6D"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BodyText"/>
              <w:spacing w:after="0"/>
              <w:ind w:right="27"/>
              <w:rPr>
                <w:rFonts w:eastAsia="Yu Mincho"/>
                <w:sz w:val="20"/>
                <w:szCs w:val="20"/>
                <w:lang w:val="en-US" w:eastAsia="ja-JP"/>
              </w:rPr>
            </w:pPr>
          </w:p>
          <w:p w14:paraId="3FAE3EEB"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BodyText"/>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BodyText"/>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BodyText"/>
              <w:spacing w:after="0"/>
              <w:ind w:right="27"/>
              <w:rPr>
                <w:rFonts w:eastAsia="SimSun"/>
                <w:lang w:val="de-DE" w:eastAsia="ja-JP"/>
              </w:rPr>
            </w:pPr>
            <w:r>
              <w:rPr>
                <w:rFonts w:eastAsia="SimSun" w:hint="eastAsia"/>
                <w:lang w:val="en-US"/>
              </w:rPr>
              <w:t>ZTE, Sanechips</w:t>
            </w:r>
          </w:p>
        </w:tc>
        <w:tc>
          <w:tcPr>
            <w:tcW w:w="7560" w:type="dxa"/>
          </w:tcPr>
          <w:p w14:paraId="6CFCDA67" w14:textId="77777777" w:rsidR="00C01785" w:rsidRDefault="004D6702">
            <w:pPr>
              <w:pStyle w:val="BodyText"/>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BodyText"/>
              <w:spacing w:after="0"/>
              <w:ind w:right="27"/>
              <w:rPr>
                <w:rFonts w:eastAsia="SimSun"/>
                <w:lang w:val="en-US"/>
              </w:rPr>
            </w:pPr>
            <w:r>
              <w:rPr>
                <w:rFonts w:eastAsia="SimSun"/>
                <w:lang w:val="en-US"/>
              </w:rPr>
              <w:t>InterDigital</w:t>
            </w:r>
          </w:p>
        </w:tc>
        <w:tc>
          <w:tcPr>
            <w:tcW w:w="7560" w:type="dxa"/>
          </w:tcPr>
          <w:p w14:paraId="33FE6811" w14:textId="77777777" w:rsidR="00C01785" w:rsidRDefault="004D6702">
            <w:pPr>
              <w:pStyle w:val="BodyText"/>
              <w:spacing w:after="0"/>
              <w:ind w:right="27"/>
              <w:rPr>
                <w:rFonts w:eastAsia="SimSun"/>
                <w:lang w:val="en-US"/>
              </w:rPr>
            </w:pPr>
            <w:r>
              <w:rPr>
                <w:rFonts w:eastAsia="SimSun"/>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3F2F220B"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tc>
      </w:tr>
      <w:tr w:rsidR="00C01785" w14:paraId="69A385D9" w14:textId="77777777">
        <w:tc>
          <w:tcPr>
            <w:tcW w:w="1525" w:type="dxa"/>
            <w:shd w:val="clear" w:color="auto" w:fill="auto"/>
          </w:tcPr>
          <w:p w14:paraId="5A3ED13E" w14:textId="77777777" w:rsidR="00C01785" w:rsidRDefault="004D6702">
            <w:pPr>
              <w:pStyle w:val="BodyText"/>
              <w:spacing w:after="0"/>
              <w:ind w:right="27"/>
              <w:rPr>
                <w:rFonts w:eastAsia="SimSun"/>
                <w:sz w:val="20"/>
                <w:szCs w:val="20"/>
                <w:lang w:val="en-US"/>
              </w:rPr>
            </w:pPr>
            <w:r>
              <w:rPr>
                <w:sz w:val="20"/>
                <w:szCs w:val="20"/>
              </w:rPr>
              <w:t>Lenovo, Motoroloa Mobility</w:t>
            </w:r>
          </w:p>
        </w:tc>
        <w:tc>
          <w:tcPr>
            <w:tcW w:w="7560" w:type="dxa"/>
          </w:tcPr>
          <w:p w14:paraId="36EE28E4" w14:textId="77777777" w:rsidR="00C01785" w:rsidRDefault="004D6702">
            <w:pPr>
              <w:pStyle w:val="BodyText"/>
              <w:spacing w:after="0"/>
              <w:ind w:right="27"/>
              <w:rPr>
                <w:rFonts w:eastAsia="SimSun"/>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BodyText"/>
              <w:spacing w:after="0"/>
              <w:ind w:right="27"/>
            </w:pPr>
            <w:r>
              <w:rPr>
                <w:rFonts w:eastAsia="SimSun"/>
                <w:sz w:val="20"/>
                <w:szCs w:val="20"/>
                <w:lang w:val="en-US"/>
              </w:rPr>
              <w:t>Huawei/HiSilicon</w:t>
            </w:r>
          </w:p>
        </w:tc>
        <w:tc>
          <w:tcPr>
            <w:tcW w:w="7560" w:type="dxa"/>
          </w:tcPr>
          <w:p w14:paraId="1DA59A16" w14:textId="77777777" w:rsidR="00C01785" w:rsidRDefault="004D6702">
            <w:pPr>
              <w:pStyle w:val="BodyText"/>
              <w:spacing w:after="0"/>
              <w:ind w:right="27"/>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BodyText"/>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BodyText"/>
              <w:spacing w:after="0"/>
              <w:ind w:right="27"/>
              <w:rPr>
                <w:rFonts w:eastAsia="SimSun"/>
                <w:lang w:val="en-US"/>
              </w:rPr>
            </w:pPr>
            <w:r>
              <w:rPr>
                <w:rFonts w:eastAsia="SimSun"/>
                <w:lang w:val="en-US"/>
              </w:rPr>
              <w:t>While the whole WI is to increase the coverage, we think that the example 1 proposal may make the common PUCCH 0/1 the bottleneck for the coverage.</w:t>
            </w:r>
          </w:p>
          <w:p w14:paraId="778D66E3" w14:textId="77777777" w:rsidR="00C01785" w:rsidRDefault="00C01785">
            <w:pPr>
              <w:pStyle w:val="BodyText"/>
              <w:spacing w:after="0"/>
              <w:ind w:right="27"/>
              <w:rPr>
                <w:rFonts w:eastAsia="SimSun"/>
                <w:lang w:val="en-US"/>
              </w:rPr>
            </w:pPr>
          </w:p>
          <w:p w14:paraId="06B1046F" w14:textId="7D8AD0AC" w:rsidR="00C01785" w:rsidRDefault="004D6702">
            <w:pPr>
              <w:pStyle w:val="BodyText"/>
              <w:spacing w:after="0"/>
              <w:ind w:right="27"/>
              <w:rPr>
                <w:rFonts w:eastAsia="SimSun"/>
                <w:lang w:val="en-US"/>
              </w:rPr>
            </w:pPr>
            <w:r>
              <w:rPr>
                <w:rFonts w:eastAsia="SimSun"/>
                <w:lang w:val="en-US"/>
              </w:rPr>
              <w:t>While we generally agree with the construction procedure in example 1, we disagree that “</w:t>
            </w:r>
            <w:r>
              <w:t>the indicated N_RB and initial UL BWP size are compatible to ensure that 16 PUCCH resources can be constructed as per Rel-15/16</w:t>
            </w:r>
            <w:r>
              <w:rPr>
                <w:rFonts w:eastAsia="SimSun"/>
                <w:lang w:val="en-US"/>
              </w:rPr>
              <w:t xml:space="preserve">”. As we mentioned several times, this limits the cell coverage as </w:t>
            </w:r>
            <w:r w:rsidR="00B51394">
              <w:rPr>
                <w:rFonts w:eastAsia="SimSun"/>
                <w:lang w:val="en-US"/>
              </w:rPr>
              <w:t>Gnb</w:t>
            </w:r>
            <w:r>
              <w:rPr>
                <w:rFonts w:eastAsia="SimSun"/>
                <w:lang w:val="en-US"/>
              </w:rPr>
              <w:t xml:space="preserve"> may need to choose some smaller N_RB for small UL BWP size.</w:t>
            </w:r>
          </w:p>
          <w:p w14:paraId="5003D470" w14:textId="77777777" w:rsidR="00C01785" w:rsidRDefault="00C01785">
            <w:pPr>
              <w:pStyle w:val="BodyText"/>
              <w:spacing w:after="0"/>
              <w:ind w:right="27"/>
              <w:rPr>
                <w:rFonts w:eastAsia="SimSun"/>
                <w:lang w:val="en-US"/>
              </w:rPr>
            </w:pPr>
          </w:p>
          <w:p w14:paraId="3DF9BCC8" w14:textId="745A1046" w:rsidR="00C01785" w:rsidRDefault="004D6702">
            <w:pPr>
              <w:pStyle w:val="BodyText"/>
              <w:spacing w:after="0"/>
              <w:ind w:right="27"/>
              <w:rPr>
                <w:rFonts w:eastAsia="SimSun"/>
                <w:lang w:val="en-US"/>
              </w:rPr>
            </w:pPr>
            <w:r>
              <w:rPr>
                <w:rFonts w:eastAsia="SimSun"/>
                <w:lang w:val="en-US"/>
              </w:rPr>
              <w:t xml:space="preserve">As some companies also mentioned, we think </w:t>
            </w:r>
            <w:r w:rsidR="00B51394">
              <w:rPr>
                <w:rFonts w:eastAsia="SimSun"/>
                <w:lang w:val="en-US"/>
              </w:rPr>
              <w:t>Gnb</w:t>
            </w:r>
            <w:r>
              <w:rPr>
                <w:rFonts w:eastAsia="SimSun"/>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BodyText"/>
              <w:spacing w:after="0"/>
              <w:ind w:right="27"/>
              <w:rPr>
                <w:rFonts w:eastAsia="SimSun"/>
                <w:lang w:val="en-US"/>
              </w:rPr>
            </w:pPr>
          </w:p>
          <w:p w14:paraId="2033D166" w14:textId="3363E3FB" w:rsidR="00C01785" w:rsidRDefault="004D6702">
            <w:pPr>
              <w:pStyle w:val="BodyText"/>
              <w:spacing w:after="0"/>
              <w:ind w:right="27"/>
              <w:rPr>
                <w:rFonts w:eastAsia="SimSun"/>
                <w:lang w:val="en-US"/>
              </w:rPr>
            </w:pPr>
            <w:r>
              <w:rPr>
                <w:rFonts w:eastAsia="SimSun"/>
                <w:lang w:val="en-US"/>
              </w:rPr>
              <w:t xml:space="preserve">As we handcuffed ourselves not to address RB shortage issue, We may live with the fact that 16 common PUCCH resource will overlap and let </w:t>
            </w:r>
            <w:r w:rsidR="00B51394">
              <w:rPr>
                <w:rFonts w:eastAsia="SimSun"/>
                <w:lang w:val="en-US"/>
              </w:rPr>
              <w:t>Gnb</w:t>
            </w:r>
            <w:r>
              <w:rPr>
                <w:rFonts w:eastAsia="SimSun"/>
                <w:lang w:val="en-US"/>
              </w:rPr>
              <w:t xml:space="preserve"> try to avoid using overlapping resource in the same time.</w:t>
            </w:r>
          </w:p>
          <w:p w14:paraId="7EF50074" w14:textId="77777777" w:rsidR="00C01785" w:rsidRDefault="00C01785">
            <w:pPr>
              <w:pStyle w:val="BodyText"/>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73B7E94D"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BodyText"/>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BodyText"/>
              <w:spacing w:after="0"/>
              <w:ind w:right="27"/>
              <w:rPr>
                <w:rFonts w:eastAsia="SimSun"/>
                <w:lang w:val="en-US"/>
              </w:rPr>
            </w:pPr>
            <w:r w:rsidRPr="00D2473C">
              <w:rPr>
                <w:rFonts w:eastAsia="SimSun"/>
                <w:sz w:val="20"/>
                <w:szCs w:val="20"/>
                <w:lang w:val="en-US"/>
              </w:rPr>
              <w:t>Sony</w:t>
            </w:r>
          </w:p>
        </w:tc>
        <w:tc>
          <w:tcPr>
            <w:tcW w:w="7560" w:type="dxa"/>
          </w:tcPr>
          <w:p w14:paraId="569E940E" w14:textId="390A96B5" w:rsidR="00D2473C" w:rsidRDefault="00D2473C" w:rsidP="00D2473C">
            <w:pPr>
              <w:pStyle w:val="BodyText"/>
              <w:spacing w:after="0"/>
              <w:ind w:right="27"/>
              <w:rPr>
                <w:rFonts w:eastAsia="SimSun"/>
                <w:lang w:val="en-US"/>
              </w:rPr>
            </w:pPr>
            <w:r>
              <w:rPr>
                <w:rFonts w:eastAsia="SimSun"/>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BodyText"/>
              <w:spacing w:after="0"/>
              <w:ind w:right="27"/>
              <w:rPr>
                <w:rFonts w:eastAsia="SimSun"/>
                <w:lang w:val="en-US"/>
              </w:rPr>
            </w:pPr>
            <w:r>
              <w:rPr>
                <w:rFonts w:eastAsia="SimSun" w:hint="eastAsia"/>
                <w:lang w:val="en-US"/>
              </w:rPr>
              <w:t>O</w:t>
            </w:r>
            <w:r>
              <w:rPr>
                <w:rFonts w:eastAsia="SimSun"/>
                <w:lang w:val="en-US"/>
              </w:rPr>
              <w:t>PPO</w:t>
            </w:r>
          </w:p>
        </w:tc>
        <w:tc>
          <w:tcPr>
            <w:tcW w:w="7560" w:type="dxa"/>
          </w:tcPr>
          <w:p w14:paraId="19AB2C03" w14:textId="12FF9310" w:rsidR="00B51394" w:rsidRDefault="00B51394" w:rsidP="00D2473C">
            <w:pPr>
              <w:pStyle w:val="BodyText"/>
              <w:spacing w:after="0"/>
              <w:ind w:right="27"/>
              <w:rPr>
                <w:rFonts w:eastAsia="SimSun"/>
                <w:lang w:val="en-US"/>
              </w:rPr>
            </w:pPr>
            <w:r>
              <w:rPr>
                <w:rFonts w:eastAsia="SimSun" w:hint="eastAsia"/>
                <w:lang w:val="en-US"/>
              </w:rPr>
              <w:t>W</w:t>
            </w:r>
            <w:r>
              <w:rPr>
                <w:rFonts w:eastAsia="SimSun"/>
                <w:lang w:val="en-US"/>
              </w:rPr>
              <w:t>e are ok with example construction 1</w:t>
            </w:r>
          </w:p>
        </w:tc>
      </w:tr>
    </w:tbl>
    <w:p w14:paraId="61F4E5BC" w14:textId="77777777" w:rsidR="00C01785" w:rsidRDefault="00C01785"/>
    <w:p w14:paraId="0B1E49CC" w14:textId="77777777" w:rsidR="00C01785" w:rsidRDefault="004D6702">
      <w:pPr>
        <w:pStyle w:val="Heading1"/>
      </w:pPr>
      <w:bookmarkStart w:id="98" w:name="_Toc79688492"/>
      <w:bookmarkStart w:id="99" w:name="_Toc71910541"/>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2401CB30" w14:textId="77777777" w:rsidR="00C01785" w:rsidRDefault="004D6702">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73DCAD20" w14:textId="77777777" w:rsidR="00C01785" w:rsidRDefault="004D6702">
      <w:pPr>
        <w:pStyle w:val="Reference"/>
        <w:overflowPunct/>
        <w:autoSpaceDE/>
        <w:autoSpaceDN/>
        <w:adjustRightInd/>
        <w:spacing w:after="0"/>
        <w:ind w:left="562" w:hanging="562"/>
        <w:jc w:val="left"/>
        <w:textAlignment w:val="auto"/>
      </w:pPr>
      <w:bookmarkStart w:id="102" w:name="_Ref79501119"/>
      <w:r>
        <w:lastRenderedPageBreak/>
        <w:t>R1-2104001, "FL Summary 2 for Enhancements for PUCCH formats 0/1/4," Moderator (Ericsson), RAN1#104bis-e, April 2021.</w:t>
      </w:r>
      <w:bookmarkEnd w:id="102"/>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4" w:name="_Ref79499030"/>
      <w:r>
        <w:t>R1-2107052</w:t>
      </w:r>
      <w:r>
        <w:tab/>
        <w:t>PUCCH enhancements</w:t>
      </w:r>
      <w:r>
        <w:tab/>
        <w:t>Ericsson</w:t>
      </w:r>
      <w:bookmarkEnd w:id="104"/>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5" w:name="_Ref79684870"/>
      <w:r>
        <w:t>R1-2107106</w:t>
      </w:r>
      <w:r>
        <w:tab/>
        <w:t>Enhanced PUCCH formats 0/1/4</w:t>
      </w:r>
      <w:r>
        <w:tab/>
        <w:t>Nokia, Nokia Shanghai Bell</w:t>
      </w:r>
      <w:bookmarkEnd w:id="105"/>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BodyText"/>
        <w:rPr>
          <w:rFonts w:cs="Arial"/>
        </w:rPr>
      </w:pPr>
    </w:p>
    <w:p w14:paraId="1EAEE9D8" w14:textId="77777777" w:rsidR="00C01785" w:rsidRDefault="00C01785">
      <w:pPr>
        <w:rPr>
          <w:rFonts w:ascii="Arial" w:hAnsi="Arial" w:cs="Arial"/>
          <w:lang w:val="en-US" w:eastAsia="zh-CN"/>
        </w:rPr>
      </w:pPr>
    </w:p>
    <w:sectPr w:rsidR="00C01785">
      <w:headerReference w:type="even" r:id="rId45"/>
      <w:footerReference w:type="default" r:id="rId4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EFC91" w14:textId="77777777" w:rsidR="00063156" w:rsidRDefault="00063156">
      <w:pPr>
        <w:spacing w:after="0" w:line="240" w:lineRule="auto"/>
      </w:pPr>
      <w:r>
        <w:separator/>
      </w:r>
    </w:p>
  </w:endnote>
  <w:endnote w:type="continuationSeparator" w:id="0">
    <w:p w14:paraId="186F7ACF" w14:textId="77777777" w:rsidR="00063156" w:rsidRDefault="00063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A550" w14:textId="1E729F87" w:rsidR="008C6AEE" w:rsidRDefault="008C6AE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82814">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2814">
      <w:rPr>
        <w:rStyle w:val="PageNumber"/>
        <w:noProof/>
      </w:rPr>
      <w:t>64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6F467" w14:textId="77777777" w:rsidR="00063156" w:rsidRDefault="00063156">
      <w:pPr>
        <w:spacing w:after="0" w:line="240" w:lineRule="auto"/>
      </w:pPr>
      <w:r>
        <w:separator/>
      </w:r>
    </w:p>
  </w:footnote>
  <w:footnote w:type="continuationSeparator" w:id="0">
    <w:p w14:paraId="17781C79" w14:textId="77777777" w:rsidR="00063156" w:rsidRDefault="00063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12CBF" w14:textId="77777777" w:rsidR="008C6AEE" w:rsidRDefault="008C6AE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8"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4"/>
  </w:num>
  <w:num w:numId="2">
    <w:abstractNumId w:val="33"/>
  </w:num>
  <w:num w:numId="3">
    <w:abstractNumId w:val="11"/>
  </w:num>
  <w:num w:numId="4">
    <w:abstractNumId w:val="24"/>
  </w:num>
  <w:num w:numId="5">
    <w:abstractNumId w:val="22"/>
  </w:num>
  <w:num w:numId="6">
    <w:abstractNumId w:val="54"/>
  </w:num>
  <w:num w:numId="7">
    <w:abstractNumId w:val="0"/>
  </w:num>
  <w:num w:numId="8">
    <w:abstractNumId w:val="69"/>
  </w:num>
  <w:num w:numId="9">
    <w:abstractNumId w:val="29"/>
  </w:num>
  <w:num w:numId="10">
    <w:abstractNumId w:val="43"/>
  </w:num>
  <w:num w:numId="11">
    <w:abstractNumId w:val="37"/>
  </w:num>
  <w:num w:numId="12">
    <w:abstractNumId w:val="46"/>
  </w:num>
  <w:num w:numId="13">
    <w:abstractNumId w:val="49"/>
  </w:num>
  <w:num w:numId="14">
    <w:abstractNumId w:val="36"/>
  </w:num>
  <w:num w:numId="15">
    <w:abstractNumId w:val="31"/>
  </w:num>
  <w:num w:numId="16">
    <w:abstractNumId w:val="71"/>
  </w:num>
  <w:num w:numId="17">
    <w:abstractNumId w:val="60"/>
  </w:num>
  <w:num w:numId="18">
    <w:abstractNumId w:val="45"/>
  </w:num>
  <w:num w:numId="19">
    <w:abstractNumId w:val="68"/>
  </w:num>
  <w:num w:numId="20">
    <w:abstractNumId w:val="65"/>
  </w:num>
  <w:num w:numId="21">
    <w:abstractNumId w:val="58"/>
  </w:num>
  <w:num w:numId="22">
    <w:abstractNumId w:val="40"/>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3"/>
  </w:num>
  <w:num w:numId="31">
    <w:abstractNumId w:val="57"/>
  </w:num>
  <w:num w:numId="32">
    <w:abstractNumId w:val="72"/>
  </w:num>
  <w:num w:numId="33">
    <w:abstractNumId w:val="4"/>
  </w:num>
  <w:num w:numId="34">
    <w:abstractNumId w:val="53"/>
  </w:num>
  <w:num w:numId="35">
    <w:abstractNumId w:val="15"/>
  </w:num>
  <w:num w:numId="36">
    <w:abstractNumId w:val="55"/>
  </w:num>
  <w:num w:numId="37">
    <w:abstractNumId w:val="38"/>
  </w:num>
  <w:num w:numId="38">
    <w:abstractNumId w:val="34"/>
  </w:num>
  <w:num w:numId="39">
    <w:abstractNumId w:val="21"/>
  </w:num>
  <w:num w:numId="40">
    <w:abstractNumId w:val="62"/>
  </w:num>
  <w:num w:numId="41">
    <w:abstractNumId w:val="47"/>
  </w:num>
  <w:num w:numId="42">
    <w:abstractNumId w:val="2"/>
  </w:num>
  <w:num w:numId="43">
    <w:abstractNumId w:val="1"/>
  </w:num>
  <w:num w:numId="44">
    <w:abstractNumId w:val="70"/>
  </w:num>
  <w:num w:numId="45">
    <w:abstractNumId w:val="10"/>
  </w:num>
  <w:num w:numId="46">
    <w:abstractNumId w:val="39"/>
  </w:num>
  <w:num w:numId="47">
    <w:abstractNumId w:val="48"/>
  </w:num>
  <w:num w:numId="48">
    <w:abstractNumId w:val="28"/>
  </w:num>
  <w:num w:numId="49">
    <w:abstractNumId w:val="18"/>
  </w:num>
  <w:num w:numId="50">
    <w:abstractNumId w:val="52"/>
  </w:num>
  <w:num w:numId="51">
    <w:abstractNumId w:val="59"/>
  </w:num>
  <w:num w:numId="52">
    <w:abstractNumId w:val="35"/>
  </w:num>
  <w:num w:numId="53">
    <w:abstractNumId w:val="44"/>
  </w:num>
  <w:num w:numId="54">
    <w:abstractNumId w:val="41"/>
  </w:num>
  <w:num w:numId="55">
    <w:abstractNumId w:val="51"/>
  </w:num>
  <w:num w:numId="56">
    <w:abstractNumId w:val="56"/>
  </w:num>
  <w:num w:numId="57">
    <w:abstractNumId w:val="32"/>
  </w:num>
  <w:num w:numId="58">
    <w:abstractNumId w:val="14"/>
  </w:num>
  <w:num w:numId="59">
    <w:abstractNumId w:val="61"/>
  </w:num>
  <w:num w:numId="60">
    <w:abstractNumId w:val="7"/>
  </w:num>
  <w:num w:numId="61">
    <w:abstractNumId w:val="12"/>
  </w:num>
  <w:num w:numId="62">
    <w:abstractNumId w:val="16"/>
  </w:num>
  <w:num w:numId="63">
    <w:abstractNumId w:val="66"/>
  </w:num>
  <w:num w:numId="64">
    <w:abstractNumId w:val="3"/>
  </w:num>
  <w:num w:numId="65">
    <w:abstractNumId w:val="5"/>
  </w:num>
  <w:num w:numId="66">
    <w:abstractNumId w:val="19"/>
  </w:num>
  <w:num w:numId="67">
    <w:abstractNumId w:val="42"/>
  </w:num>
  <w:num w:numId="68">
    <w:abstractNumId w:val="67"/>
  </w:num>
  <w:num w:numId="69">
    <w:abstractNumId w:val="13"/>
  </w:num>
  <w:num w:numId="70">
    <w:abstractNumId w:val="50"/>
  </w:num>
  <w:num w:numId="71">
    <w:abstractNumId w:val="8"/>
  </w:num>
  <w:num w:numId="72">
    <w:abstractNumId w:val="27"/>
  </w:num>
  <w:num w:numId="73">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156"/>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30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48D8"/>
    <w:rsid w:val="00F15958"/>
    <w:rsid w:val="00F1595C"/>
    <w:rsid w:val="00F15FA5"/>
    <w:rsid w:val="00F1677F"/>
    <w:rsid w:val="00F16825"/>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4.xml><?xml version="1.0" encoding="utf-8"?>
<ds:datastoreItem xmlns:ds="http://schemas.openxmlformats.org/officeDocument/2006/customXml" ds:itemID="{DF9A64EC-2CB9-4706-AE06-E4D8A7E5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8E1901-A271-4E86-9A89-B948329A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TotalTime>
  <Pages>64</Pages>
  <Words>23847</Words>
  <Characters>135931</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3</cp:revision>
  <cp:lastPrinted>2008-01-30T21:09:00Z</cp:lastPrinted>
  <dcterms:created xsi:type="dcterms:W3CDTF">2021-08-25T15:06:00Z</dcterms:created>
  <dcterms:modified xsi:type="dcterms:W3CDTF">2021-08-25T15:12:00Z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