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9F256" w14:textId="77777777" w:rsidR="005141E7" w:rsidRDefault="00BB5C45">
      <w:pPr>
        <w:pStyle w:val="3GPPHeader"/>
        <w:spacing w:after="0"/>
        <w:rPr>
          <w:sz w:val="20"/>
          <w:lang w:val="en-US"/>
        </w:rPr>
      </w:pPr>
      <w:r>
        <w:rPr>
          <w:sz w:val="20"/>
          <w:lang w:val="en-US"/>
        </w:rPr>
        <w:t>3GPP TSG-RAN WG1 Meeting #106-e</w:t>
      </w:r>
      <w:r>
        <w:rPr>
          <w:sz w:val="20"/>
          <w:lang w:val="en-US"/>
        </w:rPr>
        <w:tab/>
        <w:t>R1-2108433</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77777777" w:rsidR="005141E7" w:rsidRDefault="00BB5C45">
      <w:pPr>
        <w:pStyle w:val="3GPPHeader"/>
        <w:spacing w:after="0"/>
        <w:ind w:left="1710" w:hanging="1710"/>
        <w:rPr>
          <w:sz w:val="20"/>
        </w:rPr>
      </w:pPr>
      <w:r>
        <w:rPr>
          <w:sz w:val="20"/>
        </w:rPr>
        <w:t>Title:</w:t>
      </w:r>
      <w:r>
        <w:rPr>
          <w:sz w:val="20"/>
        </w:rPr>
        <w:tab/>
        <w:t>FL Summary #2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Heading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BodyText"/>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BodyText"/>
        <w:spacing w:after="0"/>
        <w:jc w:val="left"/>
      </w:pPr>
      <w:r>
        <w:t>The following email thread is assigned for discussion of this topic:</w:t>
      </w:r>
    </w:p>
    <w:p w14:paraId="5E0835FC" w14:textId="77777777" w:rsidR="005141E7" w:rsidRDefault="005141E7">
      <w:pPr>
        <w:pStyle w:val="BodyText"/>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BodyText"/>
        <w:jc w:val="left"/>
      </w:pPr>
      <w:r>
        <w:t>The following is an outline of the summary:</w:t>
      </w:r>
    </w:p>
    <w:p w14:paraId="5ABBCC6C"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7BCCA423"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BodyText"/>
        <w:spacing w:after="0"/>
        <w:jc w:val="left"/>
      </w:pPr>
      <w:r>
        <w:fldChar w:fldCharType="end"/>
      </w:r>
    </w:p>
    <w:p w14:paraId="61049EB5" w14:textId="77777777" w:rsidR="005141E7" w:rsidRDefault="00BB5C45">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BodyText"/>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BodyText"/>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B72CCA" w:rsidRDefault="00B72CCA">
                            <w:pPr>
                              <w:spacing w:before="120" w:after="60"/>
                              <w:rPr>
                                <w:rFonts w:eastAsia="Malgun Gothic"/>
                                <w:b/>
                                <w:bCs/>
                                <w:lang w:eastAsia="en-GB"/>
                              </w:rPr>
                            </w:pPr>
                            <w:r>
                              <w:rPr>
                                <w:rFonts w:eastAsia="Malgun Gothic"/>
                                <w:b/>
                                <w:bCs/>
                                <w:lang w:eastAsia="en-GB"/>
                              </w:rPr>
                              <w:t>Answer</w:t>
                            </w:r>
                          </w:p>
                          <w:p w14:paraId="1A696B7C" w14:textId="77777777" w:rsidR="00B72CCA" w:rsidRDefault="00B72CC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B72CCA" w:rsidRDefault="00B72CCA">
                            <w:pPr>
                              <w:spacing w:after="0" w:line="240" w:lineRule="auto"/>
                              <w:rPr>
                                <w:rFonts w:eastAsia="Malgun Gothic"/>
                                <w:lang w:eastAsia="en-GB"/>
                              </w:rPr>
                            </w:pPr>
                          </w:p>
                          <w:p w14:paraId="7F6DD74C" w14:textId="77777777" w:rsidR="00B72CCA" w:rsidRDefault="00B72CC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B72CCA" w:rsidRDefault="00B72CCA">
                            <w:pPr>
                              <w:spacing w:after="0" w:line="240" w:lineRule="auto"/>
                              <w:rPr>
                                <w:rFonts w:eastAsia="Malgun Gothic"/>
                                <w:lang w:eastAsia="en-GB"/>
                              </w:rPr>
                            </w:pPr>
                          </w:p>
                          <w:p w14:paraId="1F4B47F8" w14:textId="77777777" w:rsidR="00B72CCA" w:rsidRDefault="00B72CC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B72CCA" w:rsidRDefault="00B72CCA">
                            <w:pPr>
                              <w:spacing w:after="120" w:line="240" w:lineRule="auto"/>
                              <w:rPr>
                                <w:rFonts w:eastAsia="Malgun Gothic"/>
                                <w:lang w:eastAsia="en-GB"/>
                              </w:rPr>
                            </w:pPr>
                          </w:p>
                          <w:p w14:paraId="01CA5842" w14:textId="77777777" w:rsidR="00B72CCA" w:rsidRDefault="00B72CC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B72CCA" w14:paraId="6B0DE309" w14:textId="77777777">
                              <w:trPr>
                                <w:trHeight w:val="576"/>
                                <w:jc w:val="center"/>
                              </w:trPr>
                              <w:tc>
                                <w:tcPr>
                                  <w:tcW w:w="2592" w:type="dxa"/>
                                  <w:tcBorders>
                                    <w:top w:val="double" w:sz="12" w:space="0" w:color="auto"/>
                                    <w:left w:val="nil"/>
                                  </w:tcBorders>
                                  <w:vAlign w:val="center"/>
                                </w:tcPr>
                                <w:p w14:paraId="4AA88D6E" w14:textId="77777777" w:rsidR="00B72CCA" w:rsidRDefault="00B72CC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r>
                            <w:tr w:rsidR="00B72CCA" w14:paraId="773916CE" w14:textId="77777777">
                              <w:trPr>
                                <w:trHeight w:val="288"/>
                                <w:jc w:val="center"/>
                              </w:trPr>
                              <w:tc>
                                <w:tcPr>
                                  <w:tcW w:w="2592" w:type="dxa"/>
                                  <w:vMerge w:val="restart"/>
                                  <w:tcBorders>
                                    <w:left w:val="nil"/>
                                  </w:tcBorders>
                                  <w:vAlign w:val="center"/>
                                </w:tcPr>
                                <w:p w14:paraId="0ECBAF48" w14:textId="77777777" w:rsidR="00B72CCA" w:rsidRDefault="00B72CCA">
                                  <w:pPr>
                                    <w:spacing w:after="40"/>
                                    <w:rPr>
                                      <w:rFonts w:eastAsia="Malgun Gothic"/>
                                      <w:sz w:val="18"/>
                                      <w:szCs w:val="18"/>
                                      <w:lang w:eastAsia="en-GB"/>
                                    </w:rPr>
                                  </w:pPr>
                                  <w:r>
                                    <w:rPr>
                                      <w:rFonts w:eastAsia="Malgun Gothic"/>
                                      <w:sz w:val="18"/>
                                      <w:szCs w:val="18"/>
                                      <w:lang w:eastAsia="en-GB"/>
                                    </w:rPr>
                                    <w:t>Power class 1</w:t>
                                  </w:r>
                                </w:p>
                                <w:p w14:paraId="37101CE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B72CCA" w:rsidRDefault="00B72CC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B72CCA" w:rsidRDefault="00B72CC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B72CCA" w:rsidRDefault="00B72CCA">
                                  <w:pPr>
                                    <w:spacing w:after="0"/>
                                    <w:jc w:val="center"/>
                                    <w:rPr>
                                      <w:rFonts w:eastAsia="Malgun Gothic"/>
                                      <w:sz w:val="18"/>
                                      <w:szCs w:val="18"/>
                                      <w:lang w:eastAsia="en-GB"/>
                                    </w:rPr>
                                  </w:pPr>
                                  <w:r>
                                    <w:rPr>
                                      <w:rFonts w:eastAsia="Malgun Gothic"/>
                                      <w:sz w:val="18"/>
                                      <w:szCs w:val="18"/>
                                      <w:lang w:eastAsia="en-GB"/>
                                    </w:rPr>
                                    <w:t>55</w:t>
                                  </w:r>
                                </w:p>
                              </w:tc>
                            </w:tr>
                            <w:tr w:rsidR="00B72CCA" w14:paraId="11F6C168" w14:textId="77777777">
                              <w:trPr>
                                <w:trHeight w:val="288"/>
                                <w:jc w:val="center"/>
                              </w:trPr>
                              <w:tc>
                                <w:tcPr>
                                  <w:tcW w:w="2592" w:type="dxa"/>
                                  <w:vMerge/>
                                  <w:tcBorders>
                                    <w:left w:val="nil"/>
                                    <w:bottom w:val="single" w:sz="12" w:space="0" w:color="auto"/>
                                  </w:tcBorders>
                                  <w:vAlign w:val="center"/>
                                </w:tcPr>
                                <w:p w14:paraId="642CCC67" w14:textId="77777777" w:rsidR="00B72CCA" w:rsidRDefault="00B72CCA">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B72CCA" w:rsidRDefault="00B72CC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B72CCA" w:rsidRDefault="00B72CCA">
                                  <w:pPr>
                                    <w:spacing w:after="0"/>
                                    <w:jc w:val="center"/>
                                    <w:rPr>
                                      <w:rFonts w:eastAsia="Malgun Gothic"/>
                                      <w:sz w:val="18"/>
                                      <w:szCs w:val="18"/>
                                      <w:lang w:eastAsia="en-GB"/>
                                    </w:rPr>
                                  </w:pPr>
                                </w:p>
                              </w:tc>
                            </w:tr>
                            <w:tr w:rsidR="00B72CCA" w14:paraId="04376E1B" w14:textId="77777777">
                              <w:trPr>
                                <w:trHeight w:val="432"/>
                                <w:jc w:val="center"/>
                              </w:trPr>
                              <w:tc>
                                <w:tcPr>
                                  <w:tcW w:w="2592" w:type="dxa"/>
                                  <w:tcBorders>
                                    <w:left w:val="nil"/>
                                    <w:bottom w:val="single" w:sz="12" w:space="0" w:color="auto"/>
                                  </w:tcBorders>
                                  <w:vAlign w:val="center"/>
                                </w:tcPr>
                                <w:p w14:paraId="42665ED7" w14:textId="77777777" w:rsidR="00B72CCA" w:rsidRDefault="00B72CCA">
                                  <w:pPr>
                                    <w:spacing w:after="40"/>
                                    <w:rPr>
                                      <w:rFonts w:eastAsia="Malgun Gothic"/>
                                      <w:sz w:val="18"/>
                                      <w:szCs w:val="18"/>
                                      <w:lang w:eastAsia="en-GB"/>
                                    </w:rPr>
                                  </w:pPr>
                                  <w:r>
                                    <w:rPr>
                                      <w:rFonts w:eastAsia="Malgun Gothic"/>
                                      <w:sz w:val="18"/>
                                      <w:szCs w:val="18"/>
                                      <w:lang w:eastAsia="en-GB"/>
                                    </w:rPr>
                                    <w:t>Power class 2</w:t>
                                  </w:r>
                                </w:p>
                                <w:p w14:paraId="6C513073" w14:textId="77777777" w:rsidR="00B72CCA" w:rsidRDefault="00B72CC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B72CCA" w:rsidRDefault="00B72CC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B72CCA" w:rsidRDefault="00B72CCA">
                                  <w:pPr>
                                    <w:spacing w:after="40"/>
                                    <w:rPr>
                                      <w:rFonts w:eastAsia="Malgun Gothic"/>
                                      <w:sz w:val="18"/>
                                      <w:szCs w:val="18"/>
                                      <w:lang w:eastAsia="en-GB"/>
                                    </w:rPr>
                                  </w:pPr>
                                  <w:r>
                                    <w:rPr>
                                      <w:rFonts w:eastAsia="Malgun Gothic"/>
                                      <w:sz w:val="18"/>
                                      <w:szCs w:val="18"/>
                                      <w:lang w:eastAsia="en-GB"/>
                                    </w:rPr>
                                    <w:t>Power class 3</w:t>
                                  </w:r>
                                </w:p>
                                <w:p w14:paraId="3B0E9A03" w14:textId="77777777" w:rsidR="00B72CCA" w:rsidRDefault="00B72CC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B72CCA" w:rsidRDefault="00B72CC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41AD331B" w14:textId="77777777">
                              <w:trPr>
                                <w:trHeight w:val="288"/>
                                <w:jc w:val="center"/>
                              </w:trPr>
                              <w:tc>
                                <w:tcPr>
                                  <w:tcW w:w="2592" w:type="dxa"/>
                                  <w:vMerge/>
                                  <w:tcBorders>
                                    <w:left w:val="nil"/>
                                  </w:tcBorders>
                                  <w:vAlign w:val="center"/>
                                </w:tcPr>
                                <w:p w14:paraId="6A695CDD" w14:textId="77777777" w:rsidR="00B72CCA" w:rsidRDefault="00B72CCA">
                                  <w:pPr>
                                    <w:spacing w:after="0"/>
                                    <w:rPr>
                                      <w:rFonts w:eastAsia="Malgun Gothic"/>
                                      <w:sz w:val="18"/>
                                      <w:szCs w:val="18"/>
                                      <w:lang w:eastAsia="en-GB"/>
                                    </w:rPr>
                                  </w:pPr>
                                </w:p>
                              </w:tc>
                              <w:tc>
                                <w:tcPr>
                                  <w:tcW w:w="1440" w:type="dxa"/>
                                  <w:vMerge/>
                                </w:tcPr>
                                <w:p w14:paraId="671C7B20" w14:textId="77777777" w:rsidR="00B72CCA" w:rsidRDefault="00B72CCA">
                                  <w:pPr>
                                    <w:spacing w:after="0"/>
                                    <w:rPr>
                                      <w:rFonts w:eastAsia="Malgun Gothic"/>
                                      <w:sz w:val="18"/>
                                      <w:szCs w:val="18"/>
                                      <w:lang w:eastAsia="en-GB"/>
                                    </w:rPr>
                                  </w:pPr>
                                </w:p>
                              </w:tc>
                              <w:tc>
                                <w:tcPr>
                                  <w:tcW w:w="1584" w:type="dxa"/>
                                  <w:vAlign w:val="center"/>
                                </w:tcPr>
                                <w:p w14:paraId="4AAC6998"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B72CCA" w:rsidRDefault="00B72CC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B72CCA" w:rsidRDefault="00B72CCA">
                                  <w:pPr>
                                    <w:spacing w:after="0"/>
                                    <w:jc w:val="center"/>
                                    <w:rPr>
                                      <w:rFonts w:eastAsia="Malgun Gothic"/>
                                      <w:sz w:val="18"/>
                                      <w:szCs w:val="18"/>
                                      <w:lang w:eastAsia="en-GB"/>
                                    </w:rPr>
                                  </w:pPr>
                                </w:p>
                              </w:tc>
                            </w:tr>
                            <w:tr w:rsidR="00B72CCA" w14:paraId="3F5592E9" w14:textId="77777777">
                              <w:trPr>
                                <w:trHeight w:val="288"/>
                                <w:jc w:val="center"/>
                              </w:trPr>
                              <w:tc>
                                <w:tcPr>
                                  <w:tcW w:w="2592" w:type="dxa"/>
                                  <w:vMerge/>
                                  <w:tcBorders>
                                    <w:left w:val="nil"/>
                                  </w:tcBorders>
                                  <w:vAlign w:val="center"/>
                                </w:tcPr>
                                <w:p w14:paraId="2C8E62E9" w14:textId="77777777" w:rsidR="00B72CCA" w:rsidRDefault="00B72CCA">
                                  <w:pPr>
                                    <w:spacing w:after="0"/>
                                    <w:rPr>
                                      <w:rFonts w:eastAsia="Malgun Gothic"/>
                                      <w:sz w:val="18"/>
                                      <w:szCs w:val="18"/>
                                      <w:lang w:eastAsia="en-GB"/>
                                    </w:rPr>
                                  </w:pPr>
                                </w:p>
                              </w:tc>
                              <w:tc>
                                <w:tcPr>
                                  <w:tcW w:w="1440" w:type="dxa"/>
                                  <w:vMerge/>
                                </w:tcPr>
                                <w:p w14:paraId="6D7555CA" w14:textId="77777777" w:rsidR="00B72CCA" w:rsidRDefault="00B72CCA">
                                  <w:pPr>
                                    <w:spacing w:after="0"/>
                                    <w:rPr>
                                      <w:rFonts w:eastAsia="Malgun Gothic"/>
                                      <w:sz w:val="18"/>
                                      <w:szCs w:val="18"/>
                                      <w:lang w:eastAsia="en-GB"/>
                                    </w:rPr>
                                  </w:pPr>
                                </w:p>
                              </w:tc>
                              <w:tc>
                                <w:tcPr>
                                  <w:tcW w:w="1584" w:type="dxa"/>
                                  <w:vAlign w:val="center"/>
                                </w:tcPr>
                                <w:p w14:paraId="49691BB8" w14:textId="77777777" w:rsidR="00B72CCA" w:rsidRDefault="00B72CC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B72CCA" w:rsidRDefault="00B72CC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B72CCA" w:rsidRDefault="00B72CCA">
                                  <w:pPr>
                                    <w:spacing w:after="0"/>
                                    <w:jc w:val="center"/>
                                    <w:rPr>
                                      <w:rFonts w:eastAsia="Malgun Gothic"/>
                                      <w:sz w:val="18"/>
                                      <w:szCs w:val="18"/>
                                      <w:lang w:eastAsia="en-GB"/>
                                    </w:rPr>
                                  </w:pPr>
                                </w:p>
                              </w:tc>
                            </w:tr>
                            <w:tr w:rsidR="00B72CCA" w14:paraId="558C3694" w14:textId="77777777">
                              <w:trPr>
                                <w:trHeight w:val="288"/>
                                <w:jc w:val="center"/>
                              </w:trPr>
                              <w:tc>
                                <w:tcPr>
                                  <w:tcW w:w="2592" w:type="dxa"/>
                                  <w:vMerge/>
                                  <w:tcBorders>
                                    <w:left w:val="nil"/>
                                    <w:bottom w:val="single" w:sz="12" w:space="0" w:color="auto"/>
                                  </w:tcBorders>
                                  <w:vAlign w:val="center"/>
                                </w:tcPr>
                                <w:p w14:paraId="50F1CD0F"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67549F2D"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B72CCA" w:rsidRDefault="00B72CC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B72CCA" w:rsidRDefault="00B72CC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B72CCA" w:rsidRDefault="00B72CCA">
                                  <w:pPr>
                                    <w:spacing w:after="0"/>
                                    <w:jc w:val="center"/>
                                    <w:rPr>
                                      <w:rFonts w:eastAsia="Malgun Gothic"/>
                                      <w:sz w:val="18"/>
                                      <w:szCs w:val="18"/>
                                      <w:lang w:eastAsia="en-GB"/>
                                    </w:rPr>
                                  </w:pPr>
                                </w:p>
                              </w:tc>
                            </w:tr>
                            <w:tr w:rsidR="00B72CCA"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B72CCA" w:rsidRDefault="00B72CCA">
                                  <w:pPr>
                                    <w:spacing w:after="40"/>
                                    <w:rPr>
                                      <w:rFonts w:eastAsia="Malgun Gothic"/>
                                      <w:sz w:val="18"/>
                                      <w:szCs w:val="18"/>
                                      <w:lang w:eastAsia="en-GB"/>
                                    </w:rPr>
                                  </w:pPr>
                                  <w:r>
                                    <w:rPr>
                                      <w:rFonts w:eastAsia="Malgun Gothic"/>
                                      <w:sz w:val="18"/>
                                      <w:szCs w:val="18"/>
                                      <w:lang w:eastAsia="en-GB"/>
                                    </w:rPr>
                                    <w:t>Power class 4</w:t>
                                  </w:r>
                                </w:p>
                                <w:p w14:paraId="24548C0A" w14:textId="77777777" w:rsidR="00B72CCA" w:rsidRDefault="00B72CC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B72CCA" w:rsidRDefault="00B72CC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25CB2722" w14:textId="77777777">
                              <w:trPr>
                                <w:trHeight w:val="288"/>
                                <w:jc w:val="center"/>
                              </w:trPr>
                              <w:tc>
                                <w:tcPr>
                                  <w:tcW w:w="2592" w:type="dxa"/>
                                  <w:vMerge/>
                                  <w:tcBorders>
                                    <w:left w:val="nil"/>
                                    <w:bottom w:val="single" w:sz="12" w:space="0" w:color="auto"/>
                                  </w:tcBorders>
                                  <w:vAlign w:val="center"/>
                                </w:tcPr>
                                <w:p w14:paraId="0418C1D9"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44D15AC7"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B72CCA" w:rsidRDefault="00B72CC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B72CCA" w:rsidRDefault="00B72CCA">
                                  <w:pPr>
                                    <w:spacing w:after="0"/>
                                    <w:jc w:val="center"/>
                                    <w:rPr>
                                      <w:rFonts w:eastAsia="Malgun Gothic"/>
                                      <w:sz w:val="18"/>
                                      <w:szCs w:val="18"/>
                                      <w:lang w:eastAsia="en-GB"/>
                                    </w:rPr>
                                  </w:pPr>
                                </w:p>
                              </w:tc>
                            </w:tr>
                            <w:tr w:rsidR="00B72CCA"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B72CCA" w:rsidRDefault="00B72CCA">
                                  <w:pPr>
                                    <w:spacing w:after="40"/>
                                    <w:rPr>
                                      <w:rFonts w:eastAsia="Malgun Gothic"/>
                                      <w:sz w:val="18"/>
                                      <w:szCs w:val="18"/>
                                      <w:lang w:eastAsia="en-GB"/>
                                    </w:rPr>
                                  </w:pPr>
                                  <w:r>
                                    <w:rPr>
                                      <w:rFonts w:eastAsia="Malgun Gothic"/>
                                      <w:sz w:val="18"/>
                                      <w:szCs w:val="18"/>
                                      <w:lang w:eastAsia="en-GB"/>
                                    </w:rPr>
                                    <w:t>Power class 5</w:t>
                                  </w:r>
                                </w:p>
                                <w:p w14:paraId="588A583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B72CCA" w:rsidRDefault="00B72CC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B72CCA" w:rsidRDefault="00B72CC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1965FE75" w14:textId="77777777">
                              <w:trPr>
                                <w:trHeight w:val="288"/>
                                <w:jc w:val="center"/>
                              </w:trPr>
                              <w:tc>
                                <w:tcPr>
                                  <w:tcW w:w="2592" w:type="dxa"/>
                                  <w:vMerge/>
                                  <w:tcBorders>
                                    <w:left w:val="nil"/>
                                    <w:bottom w:val="single" w:sz="12" w:space="0" w:color="auto"/>
                                  </w:tcBorders>
                                  <w:vAlign w:val="center"/>
                                </w:tcPr>
                                <w:p w14:paraId="3EF4C5E8" w14:textId="77777777" w:rsidR="00B72CCA" w:rsidRDefault="00B72CCA">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B72CCA" w:rsidRDefault="00B72CC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B72CCA" w:rsidRDefault="00B72CC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B72CCA" w:rsidRDefault="00B72CCA">
                                  <w:pPr>
                                    <w:spacing w:after="0"/>
                                    <w:jc w:val="center"/>
                                    <w:rPr>
                                      <w:rFonts w:eastAsia="Malgun Gothic"/>
                                      <w:sz w:val="18"/>
                                      <w:szCs w:val="18"/>
                                      <w:lang w:eastAsia="en-GB"/>
                                    </w:rPr>
                                  </w:pPr>
                                </w:p>
                              </w:tc>
                            </w:tr>
                          </w:tbl>
                          <w:p w14:paraId="78DF8A85" w14:textId="77777777" w:rsidR="00B72CCA" w:rsidRDefault="00B72CCA">
                            <w:pPr>
                              <w:spacing w:after="0" w:line="240" w:lineRule="auto"/>
                              <w:rPr>
                                <w:rFonts w:eastAsia="Malgun Gothic"/>
                                <w:sz w:val="10"/>
                                <w:szCs w:val="10"/>
                                <w:lang w:eastAsia="en-GB"/>
                              </w:rPr>
                            </w:pPr>
                          </w:p>
                          <w:p w14:paraId="32D1FD1D" w14:textId="77777777" w:rsidR="00B72CCA" w:rsidRDefault="00B72CC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B72CCA" w:rsidRDefault="00B72CC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B72CCA" w:rsidRDefault="00B72CCA">
                            <w:pPr>
                              <w:spacing w:after="60" w:line="240" w:lineRule="auto"/>
                              <w:rPr>
                                <w:rFonts w:eastAsia="Malgun Gothic"/>
                                <w:lang w:eastAsia="en-GB"/>
                              </w:rPr>
                            </w:pPr>
                          </w:p>
                          <w:p w14:paraId="749951AE" w14:textId="77777777" w:rsidR="00B72CCA" w:rsidRDefault="00B72CC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B72CCA" w:rsidRDefault="00B72CCA"/>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B72CCA" w:rsidRDefault="00B72CCA">
                      <w:pPr>
                        <w:spacing w:before="120" w:after="60"/>
                        <w:rPr>
                          <w:rFonts w:eastAsia="Malgun Gothic"/>
                          <w:b/>
                          <w:bCs/>
                          <w:lang w:eastAsia="en-GB"/>
                        </w:rPr>
                      </w:pPr>
                      <w:r>
                        <w:rPr>
                          <w:rFonts w:eastAsia="Malgun Gothic"/>
                          <w:b/>
                          <w:bCs/>
                          <w:lang w:eastAsia="en-GB"/>
                        </w:rPr>
                        <w:t>Answer</w:t>
                      </w:r>
                    </w:p>
                    <w:p w14:paraId="1A696B7C" w14:textId="77777777" w:rsidR="00B72CCA" w:rsidRDefault="00B72CC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B72CCA" w:rsidRDefault="00B72CCA">
                      <w:pPr>
                        <w:spacing w:after="0" w:line="240" w:lineRule="auto"/>
                        <w:rPr>
                          <w:rFonts w:eastAsia="Malgun Gothic"/>
                          <w:lang w:eastAsia="en-GB"/>
                        </w:rPr>
                      </w:pPr>
                    </w:p>
                    <w:p w14:paraId="7F6DD74C" w14:textId="77777777" w:rsidR="00B72CCA" w:rsidRDefault="00B72CC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B72CCA" w:rsidRDefault="00B72CCA">
                      <w:pPr>
                        <w:spacing w:after="0" w:line="240" w:lineRule="auto"/>
                        <w:rPr>
                          <w:rFonts w:eastAsia="Malgun Gothic"/>
                          <w:lang w:eastAsia="en-GB"/>
                        </w:rPr>
                      </w:pPr>
                    </w:p>
                    <w:p w14:paraId="1F4B47F8" w14:textId="77777777" w:rsidR="00B72CCA" w:rsidRDefault="00B72CC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B72CCA" w:rsidRDefault="00B72CCA">
                      <w:pPr>
                        <w:spacing w:after="120" w:line="240" w:lineRule="auto"/>
                        <w:rPr>
                          <w:rFonts w:eastAsia="Malgun Gothic"/>
                          <w:lang w:eastAsia="en-GB"/>
                        </w:rPr>
                      </w:pPr>
                    </w:p>
                    <w:p w14:paraId="01CA5842" w14:textId="77777777" w:rsidR="00B72CCA" w:rsidRDefault="00B72CC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B72CCA" w14:paraId="6B0DE309" w14:textId="77777777">
                        <w:trPr>
                          <w:trHeight w:val="576"/>
                          <w:jc w:val="center"/>
                        </w:trPr>
                        <w:tc>
                          <w:tcPr>
                            <w:tcW w:w="2592" w:type="dxa"/>
                            <w:tcBorders>
                              <w:top w:val="double" w:sz="12" w:space="0" w:color="auto"/>
                              <w:left w:val="nil"/>
                            </w:tcBorders>
                            <w:vAlign w:val="center"/>
                          </w:tcPr>
                          <w:p w14:paraId="4AA88D6E" w14:textId="77777777" w:rsidR="00B72CCA" w:rsidRDefault="00B72CC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r>
                      <w:tr w:rsidR="00B72CCA" w14:paraId="773916CE" w14:textId="77777777">
                        <w:trPr>
                          <w:trHeight w:val="288"/>
                          <w:jc w:val="center"/>
                        </w:trPr>
                        <w:tc>
                          <w:tcPr>
                            <w:tcW w:w="2592" w:type="dxa"/>
                            <w:vMerge w:val="restart"/>
                            <w:tcBorders>
                              <w:left w:val="nil"/>
                            </w:tcBorders>
                            <w:vAlign w:val="center"/>
                          </w:tcPr>
                          <w:p w14:paraId="0ECBAF48" w14:textId="77777777" w:rsidR="00B72CCA" w:rsidRDefault="00B72CCA">
                            <w:pPr>
                              <w:spacing w:after="40"/>
                              <w:rPr>
                                <w:rFonts w:eastAsia="Malgun Gothic"/>
                                <w:sz w:val="18"/>
                                <w:szCs w:val="18"/>
                                <w:lang w:eastAsia="en-GB"/>
                              </w:rPr>
                            </w:pPr>
                            <w:r>
                              <w:rPr>
                                <w:rFonts w:eastAsia="Malgun Gothic"/>
                                <w:sz w:val="18"/>
                                <w:szCs w:val="18"/>
                                <w:lang w:eastAsia="en-GB"/>
                              </w:rPr>
                              <w:t>Power class 1</w:t>
                            </w:r>
                          </w:p>
                          <w:p w14:paraId="37101CE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B72CCA" w:rsidRDefault="00B72CC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B72CCA" w:rsidRDefault="00B72CC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B72CCA" w:rsidRDefault="00B72CCA">
                            <w:pPr>
                              <w:spacing w:after="0"/>
                              <w:jc w:val="center"/>
                              <w:rPr>
                                <w:rFonts w:eastAsia="Malgun Gothic"/>
                                <w:sz w:val="18"/>
                                <w:szCs w:val="18"/>
                                <w:lang w:eastAsia="en-GB"/>
                              </w:rPr>
                            </w:pPr>
                            <w:r>
                              <w:rPr>
                                <w:rFonts w:eastAsia="Malgun Gothic"/>
                                <w:sz w:val="18"/>
                                <w:szCs w:val="18"/>
                                <w:lang w:eastAsia="en-GB"/>
                              </w:rPr>
                              <w:t>55</w:t>
                            </w:r>
                          </w:p>
                        </w:tc>
                      </w:tr>
                      <w:tr w:rsidR="00B72CCA" w14:paraId="11F6C168" w14:textId="77777777">
                        <w:trPr>
                          <w:trHeight w:val="288"/>
                          <w:jc w:val="center"/>
                        </w:trPr>
                        <w:tc>
                          <w:tcPr>
                            <w:tcW w:w="2592" w:type="dxa"/>
                            <w:vMerge/>
                            <w:tcBorders>
                              <w:left w:val="nil"/>
                              <w:bottom w:val="single" w:sz="12" w:space="0" w:color="auto"/>
                            </w:tcBorders>
                            <w:vAlign w:val="center"/>
                          </w:tcPr>
                          <w:p w14:paraId="642CCC67" w14:textId="77777777" w:rsidR="00B72CCA" w:rsidRDefault="00B72CCA">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B72CCA" w:rsidRDefault="00B72CC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B72CCA" w:rsidRDefault="00B72CCA">
                            <w:pPr>
                              <w:spacing w:after="0"/>
                              <w:jc w:val="center"/>
                              <w:rPr>
                                <w:rFonts w:eastAsia="Malgun Gothic"/>
                                <w:sz w:val="18"/>
                                <w:szCs w:val="18"/>
                                <w:lang w:eastAsia="en-GB"/>
                              </w:rPr>
                            </w:pPr>
                          </w:p>
                        </w:tc>
                      </w:tr>
                      <w:tr w:rsidR="00B72CCA" w14:paraId="04376E1B" w14:textId="77777777">
                        <w:trPr>
                          <w:trHeight w:val="432"/>
                          <w:jc w:val="center"/>
                        </w:trPr>
                        <w:tc>
                          <w:tcPr>
                            <w:tcW w:w="2592" w:type="dxa"/>
                            <w:tcBorders>
                              <w:left w:val="nil"/>
                              <w:bottom w:val="single" w:sz="12" w:space="0" w:color="auto"/>
                            </w:tcBorders>
                            <w:vAlign w:val="center"/>
                          </w:tcPr>
                          <w:p w14:paraId="42665ED7" w14:textId="77777777" w:rsidR="00B72CCA" w:rsidRDefault="00B72CCA">
                            <w:pPr>
                              <w:spacing w:after="40"/>
                              <w:rPr>
                                <w:rFonts w:eastAsia="Malgun Gothic"/>
                                <w:sz w:val="18"/>
                                <w:szCs w:val="18"/>
                                <w:lang w:eastAsia="en-GB"/>
                              </w:rPr>
                            </w:pPr>
                            <w:r>
                              <w:rPr>
                                <w:rFonts w:eastAsia="Malgun Gothic"/>
                                <w:sz w:val="18"/>
                                <w:szCs w:val="18"/>
                                <w:lang w:eastAsia="en-GB"/>
                              </w:rPr>
                              <w:t>Power class 2</w:t>
                            </w:r>
                          </w:p>
                          <w:p w14:paraId="6C513073" w14:textId="77777777" w:rsidR="00B72CCA" w:rsidRDefault="00B72CC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B72CCA" w:rsidRDefault="00B72CC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B72CCA" w:rsidRDefault="00B72CCA">
                            <w:pPr>
                              <w:spacing w:after="40"/>
                              <w:rPr>
                                <w:rFonts w:eastAsia="Malgun Gothic"/>
                                <w:sz w:val="18"/>
                                <w:szCs w:val="18"/>
                                <w:lang w:eastAsia="en-GB"/>
                              </w:rPr>
                            </w:pPr>
                            <w:r>
                              <w:rPr>
                                <w:rFonts w:eastAsia="Malgun Gothic"/>
                                <w:sz w:val="18"/>
                                <w:szCs w:val="18"/>
                                <w:lang w:eastAsia="en-GB"/>
                              </w:rPr>
                              <w:t>Power class 3</w:t>
                            </w:r>
                          </w:p>
                          <w:p w14:paraId="3B0E9A03" w14:textId="77777777" w:rsidR="00B72CCA" w:rsidRDefault="00B72CC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B72CCA" w:rsidRDefault="00B72CC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41AD331B" w14:textId="77777777">
                        <w:trPr>
                          <w:trHeight w:val="288"/>
                          <w:jc w:val="center"/>
                        </w:trPr>
                        <w:tc>
                          <w:tcPr>
                            <w:tcW w:w="2592" w:type="dxa"/>
                            <w:vMerge/>
                            <w:tcBorders>
                              <w:left w:val="nil"/>
                            </w:tcBorders>
                            <w:vAlign w:val="center"/>
                          </w:tcPr>
                          <w:p w14:paraId="6A695CDD" w14:textId="77777777" w:rsidR="00B72CCA" w:rsidRDefault="00B72CCA">
                            <w:pPr>
                              <w:spacing w:after="0"/>
                              <w:rPr>
                                <w:rFonts w:eastAsia="Malgun Gothic"/>
                                <w:sz w:val="18"/>
                                <w:szCs w:val="18"/>
                                <w:lang w:eastAsia="en-GB"/>
                              </w:rPr>
                            </w:pPr>
                          </w:p>
                        </w:tc>
                        <w:tc>
                          <w:tcPr>
                            <w:tcW w:w="1440" w:type="dxa"/>
                            <w:vMerge/>
                          </w:tcPr>
                          <w:p w14:paraId="671C7B20" w14:textId="77777777" w:rsidR="00B72CCA" w:rsidRDefault="00B72CCA">
                            <w:pPr>
                              <w:spacing w:after="0"/>
                              <w:rPr>
                                <w:rFonts w:eastAsia="Malgun Gothic"/>
                                <w:sz w:val="18"/>
                                <w:szCs w:val="18"/>
                                <w:lang w:eastAsia="en-GB"/>
                              </w:rPr>
                            </w:pPr>
                          </w:p>
                        </w:tc>
                        <w:tc>
                          <w:tcPr>
                            <w:tcW w:w="1584" w:type="dxa"/>
                            <w:vAlign w:val="center"/>
                          </w:tcPr>
                          <w:p w14:paraId="4AAC6998"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B72CCA" w:rsidRDefault="00B72CC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B72CCA" w:rsidRDefault="00B72CCA">
                            <w:pPr>
                              <w:spacing w:after="0"/>
                              <w:jc w:val="center"/>
                              <w:rPr>
                                <w:rFonts w:eastAsia="Malgun Gothic"/>
                                <w:sz w:val="18"/>
                                <w:szCs w:val="18"/>
                                <w:lang w:eastAsia="en-GB"/>
                              </w:rPr>
                            </w:pPr>
                          </w:p>
                        </w:tc>
                      </w:tr>
                      <w:tr w:rsidR="00B72CCA" w14:paraId="3F5592E9" w14:textId="77777777">
                        <w:trPr>
                          <w:trHeight w:val="288"/>
                          <w:jc w:val="center"/>
                        </w:trPr>
                        <w:tc>
                          <w:tcPr>
                            <w:tcW w:w="2592" w:type="dxa"/>
                            <w:vMerge/>
                            <w:tcBorders>
                              <w:left w:val="nil"/>
                            </w:tcBorders>
                            <w:vAlign w:val="center"/>
                          </w:tcPr>
                          <w:p w14:paraId="2C8E62E9" w14:textId="77777777" w:rsidR="00B72CCA" w:rsidRDefault="00B72CCA">
                            <w:pPr>
                              <w:spacing w:after="0"/>
                              <w:rPr>
                                <w:rFonts w:eastAsia="Malgun Gothic"/>
                                <w:sz w:val="18"/>
                                <w:szCs w:val="18"/>
                                <w:lang w:eastAsia="en-GB"/>
                              </w:rPr>
                            </w:pPr>
                          </w:p>
                        </w:tc>
                        <w:tc>
                          <w:tcPr>
                            <w:tcW w:w="1440" w:type="dxa"/>
                            <w:vMerge/>
                          </w:tcPr>
                          <w:p w14:paraId="6D7555CA" w14:textId="77777777" w:rsidR="00B72CCA" w:rsidRDefault="00B72CCA">
                            <w:pPr>
                              <w:spacing w:after="0"/>
                              <w:rPr>
                                <w:rFonts w:eastAsia="Malgun Gothic"/>
                                <w:sz w:val="18"/>
                                <w:szCs w:val="18"/>
                                <w:lang w:eastAsia="en-GB"/>
                              </w:rPr>
                            </w:pPr>
                          </w:p>
                        </w:tc>
                        <w:tc>
                          <w:tcPr>
                            <w:tcW w:w="1584" w:type="dxa"/>
                            <w:vAlign w:val="center"/>
                          </w:tcPr>
                          <w:p w14:paraId="49691BB8" w14:textId="77777777" w:rsidR="00B72CCA" w:rsidRDefault="00B72CC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B72CCA" w:rsidRDefault="00B72CC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B72CCA" w:rsidRDefault="00B72CCA">
                            <w:pPr>
                              <w:spacing w:after="0"/>
                              <w:jc w:val="center"/>
                              <w:rPr>
                                <w:rFonts w:eastAsia="Malgun Gothic"/>
                                <w:sz w:val="18"/>
                                <w:szCs w:val="18"/>
                                <w:lang w:eastAsia="en-GB"/>
                              </w:rPr>
                            </w:pPr>
                          </w:p>
                        </w:tc>
                      </w:tr>
                      <w:tr w:rsidR="00B72CCA" w14:paraId="558C3694" w14:textId="77777777">
                        <w:trPr>
                          <w:trHeight w:val="288"/>
                          <w:jc w:val="center"/>
                        </w:trPr>
                        <w:tc>
                          <w:tcPr>
                            <w:tcW w:w="2592" w:type="dxa"/>
                            <w:vMerge/>
                            <w:tcBorders>
                              <w:left w:val="nil"/>
                              <w:bottom w:val="single" w:sz="12" w:space="0" w:color="auto"/>
                            </w:tcBorders>
                            <w:vAlign w:val="center"/>
                          </w:tcPr>
                          <w:p w14:paraId="50F1CD0F"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67549F2D"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B72CCA" w:rsidRDefault="00B72CC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B72CCA" w:rsidRDefault="00B72CC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B72CCA" w:rsidRDefault="00B72CCA">
                            <w:pPr>
                              <w:spacing w:after="0"/>
                              <w:jc w:val="center"/>
                              <w:rPr>
                                <w:rFonts w:eastAsia="Malgun Gothic"/>
                                <w:sz w:val="18"/>
                                <w:szCs w:val="18"/>
                                <w:lang w:eastAsia="en-GB"/>
                              </w:rPr>
                            </w:pPr>
                          </w:p>
                        </w:tc>
                      </w:tr>
                      <w:tr w:rsidR="00B72CCA"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B72CCA" w:rsidRDefault="00B72CCA">
                            <w:pPr>
                              <w:spacing w:after="40"/>
                              <w:rPr>
                                <w:rFonts w:eastAsia="Malgun Gothic"/>
                                <w:sz w:val="18"/>
                                <w:szCs w:val="18"/>
                                <w:lang w:eastAsia="en-GB"/>
                              </w:rPr>
                            </w:pPr>
                            <w:r>
                              <w:rPr>
                                <w:rFonts w:eastAsia="Malgun Gothic"/>
                                <w:sz w:val="18"/>
                                <w:szCs w:val="18"/>
                                <w:lang w:eastAsia="en-GB"/>
                              </w:rPr>
                              <w:t>Power class 4</w:t>
                            </w:r>
                          </w:p>
                          <w:p w14:paraId="24548C0A" w14:textId="77777777" w:rsidR="00B72CCA" w:rsidRDefault="00B72CC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B72CCA" w:rsidRDefault="00B72CC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25CB2722" w14:textId="77777777">
                        <w:trPr>
                          <w:trHeight w:val="288"/>
                          <w:jc w:val="center"/>
                        </w:trPr>
                        <w:tc>
                          <w:tcPr>
                            <w:tcW w:w="2592" w:type="dxa"/>
                            <w:vMerge/>
                            <w:tcBorders>
                              <w:left w:val="nil"/>
                              <w:bottom w:val="single" w:sz="12" w:space="0" w:color="auto"/>
                            </w:tcBorders>
                            <w:vAlign w:val="center"/>
                          </w:tcPr>
                          <w:p w14:paraId="0418C1D9"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44D15AC7"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B72CCA" w:rsidRDefault="00B72CC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B72CCA" w:rsidRDefault="00B72CCA">
                            <w:pPr>
                              <w:spacing w:after="0"/>
                              <w:jc w:val="center"/>
                              <w:rPr>
                                <w:rFonts w:eastAsia="Malgun Gothic"/>
                                <w:sz w:val="18"/>
                                <w:szCs w:val="18"/>
                                <w:lang w:eastAsia="en-GB"/>
                              </w:rPr>
                            </w:pPr>
                          </w:p>
                        </w:tc>
                      </w:tr>
                      <w:tr w:rsidR="00B72CCA"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B72CCA" w:rsidRDefault="00B72CCA">
                            <w:pPr>
                              <w:spacing w:after="40"/>
                              <w:rPr>
                                <w:rFonts w:eastAsia="Malgun Gothic"/>
                                <w:sz w:val="18"/>
                                <w:szCs w:val="18"/>
                                <w:lang w:eastAsia="en-GB"/>
                              </w:rPr>
                            </w:pPr>
                            <w:r>
                              <w:rPr>
                                <w:rFonts w:eastAsia="Malgun Gothic"/>
                                <w:sz w:val="18"/>
                                <w:szCs w:val="18"/>
                                <w:lang w:eastAsia="en-GB"/>
                              </w:rPr>
                              <w:t>Power class 5</w:t>
                            </w:r>
                          </w:p>
                          <w:p w14:paraId="588A583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B72CCA" w:rsidRDefault="00B72CC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B72CCA" w:rsidRDefault="00B72CC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1965FE75" w14:textId="77777777">
                        <w:trPr>
                          <w:trHeight w:val="288"/>
                          <w:jc w:val="center"/>
                        </w:trPr>
                        <w:tc>
                          <w:tcPr>
                            <w:tcW w:w="2592" w:type="dxa"/>
                            <w:vMerge/>
                            <w:tcBorders>
                              <w:left w:val="nil"/>
                              <w:bottom w:val="single" w:sz="12" w:space="0" w:color="auto"/>
                            </w:tcBorders>
                            <w:vAlign w:val="center"/>
                          </w:tcPr>
                          <w:p w14:paraId="3EF4C5E8" w14:textId="77777777" w:rsidR="00B72CCA" w:rsidRDefault="00B72CCA">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B72CCA" w:rsidRDefault="00B72CC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B72CCA" w:rsidRDefault="00B72CC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B72CCA" w:rsidRDefault="00B72CCA">
                            <w:pPr>
                              <w:spacing w:after="0"/>
                              <w:jc w:val="center"/>
                              <w:rPr>
                                <w:rFonts w:eastAsia="Malgun Gothic"/>
                                <w:sz w:val="18"/>
                                <w:szCs w:val="18"/>
                                <w:lang w:eastAsia="en-GB"/>
                              </w:rPr>
                            </w:pPr>
                          </w:p>
                        </w:tc>
                      </w:tr>
                    </w:tbl>
                    <w:p w14:paraId="78DF8A85" w14:textId="77777777" w:rsidR="00B72CCA" w:rsidRDefault="00B72CCA">
                      <w:pPr>
                        <w:spacing w:after="0" w:line="240" w:lineRule="auto"/>
                        <w:rPr>
                          <w:rFonts w:eastAsia="Malgun Gothic"/>
                          <w:sz w:val="10"/>
                          <w:szCs w:val="10"/>
                          <w:lang w:eastAsia="en-GB"/>
                        </w:rPr>
                      </w:pPr>
                    </w:p>
                    <w:p w14:paraId="32D1FD1D" w14:textId="77777777" w:rsidR="00B72CCA" w:rsidRDefault="00B72CC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B72CCA" w:rsidRDefault="00B72CC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B72CCA" w:rsidRDefault="00B72CCA">
                      <w:pPr>
                        <w:spacing w:after="60" w:line="240" w:lineRule="auto"/>
                        <w:rPr>
                          <w:rFonts w:eastAsia="Malgun Gothic"/>
                          <w:lang w:eastAsia="en-GB"/>
                        </w:rPr>
                      </w:pPr>
                    </w:p>
                    <w:p w14:paraId="749951AE" w14:textId="77777777" w:rsidR="00B72CCA" w:rsidRDefault="00B72CC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B72CCA" w:rsidRDefault="00B72CCA"/>
                  </w:txbxContent>
                </v:textbox>
                <w10:wrap type="topAndBottom" anchorx="margin"/>
              </v:shape>
            </w:pict>
          </mc:Fallback>
        </mc:AlternateContent>
      </w:r>
    </w:p>
    <w:p w14:paraId="19F2AC5E" w14:textId="77777777" w:rsidR="005141E7" w:rsidRDefault="005141E7">
      <w:pPr>
        <w:pStyle w:val="BodyText"/>
        <w:spacing w:after="0"/>
      </w:pPr>
    </w:p>
    <w:p w14:paraId="0DCB573C" w14:textId="77777777" w:rsidR="005141E7" w:rsidRDefault="00BB5C45">
      <w:pPr>
        <w:pStyle w:val="BodyText"/>
        <w:spacing w:after="0"/>
      </w:pPr>
      <w:r>
        <w:t>The main open issue is whether or not the maximum number of RBs should be increased beyond the agreed values of 12/3/2 for 120/480/960 kHz SCS accounting for the above feedback from RAN4.</w:t>
      </w:r>
    </w:p>
    <w:p w14:paraId="4CDE5E68" w14:textId="77777777" w:rsidR="005141E7" w:rsidRDefault="005141E7">
      <w:pPr>
        <w:pStyle w:val="BodyText"/>
        <w:spacing w:after="0"/>
      </w:pPr>
    </w:p>
    <w:p w14:paraId="09D88BCF" w14:textId="77777777" w:rsidR="005141E7" w:rsidRDefault="00BB5C45">
      <w:pPr>
        <w:pStyle w:val="BodyText"/>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6CA00A3F" w14:textId="77777777">
        <w:tc>
          <w:tcPr>
            <w:tcW w:w="1525" w:type="dxa"/>
          </w:tcPr>
          <w:p w14:paraId="0D7D007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5141E7" w14:paraId="55147E81" w14:textId="77777777">
        <w:tc>
          <w:tcPr>
            <w:tcW w:w="1525" w:type="dxa"/>
          </w:tcPr>
          <w:p w14:paraId="52B5F3C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BodyText"/>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BodyText"/>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BodyText"/>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BodyText"/>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BodyText"/>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BodyText"/>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BodyText"/>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BodyText"/>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BodyText"/>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BodyText"/>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0554D324" w14:textId="77777777" w:rsidR="005141E7" w:rsidRDefault="005141E7">
      <w:pPr>
        <w:pStyle w:val="BodyText"/>
      </w:pPr>
    </w:p>
    <w:p w14:paraId="2234C5DA" w14:textId="77777777" w:rsidR="005141E7" w:rsidRDefault="00BB5C45">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5D96F165" w14:textId="77777777" w:rsidR="005141E7" w:rsidRDefault="005141E7">
      <w:pPr>
        <w:pStyle w:val="BodyText"/>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EF9E9C" w14:textId="77777777" w:rsidR="005141E7" w:rsidRDefault="005141E7">
      <w:pPr>
        <w:pStyle w:val="BodyText"/>
        <w:ind w:right="27"/>
      </w:pPr>
    </w:p>
    <w:p w14:paraId="71A4A275" w14:textId="77777777" w:rsidR="005141E7" w:rsidRDefault="00BB5C45">
      <w:pPr>
        <w:pStyle w:val="BodyText"/>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53F94FE6" w14:textId="77777777" w:rsidR="005141E7" w:rsidRDefault="00BB5C45">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BodyText"/>
        <w:ind w:right="27"/>
      </w:pPr>
      <w:r>
        <w:t>Multiple companies have also pointed out that it is the US regulatory region that requires the largest number of RBs, and the above table assumes this.</w:t>
      </w:r>
    </w:p>
    <w:p w14:paraId="7093ACD6" w14:textId="77777777" w:rsidR="005141E7" w:rsidRDefault="00BB5C45">
      <w:pPr>
        <w:pStyle w:val="BodyText"/>
        <w:ind w:right="27"/>
      </w:pPr>
      <w:r>
        <w:lastRenderedPageBreak/>
        <w:t>Based on various combinations of the above observations, companies have provided the following candidate values for the maximum number of RBs:</w:t>
      </w:r>
    </w:p>
    <w:p w14:paraId="6C5A6ED9" w14:textId="77777777" w:rsidR="005141E7" w:rsidRDefault="00BB5C45">
      <w:pPr>
        <w:pStyle w:val="BodyText"/>
        <w:numPr>
          <w:ilvl w:val="0"/>
          <w:numId w:val="18"/>
        </w:numPr>
        <w:ind w:right="27"/>
      </w:pPr>
      <w:r>
        <w:t>40 / 18 / 8 (Intel, Option 1)</w:t>
      </w:r>
    </w:p>
    <w:p w14:paraId="645B6441" w14:textId="77777777" w:rsidR="005141E7" w:rsidRDefault="00BB5C45">
      <w:pPr>
        <w:pStyle w:val="BodyText"/>
        <w:numPr>
          <w:ilvl w:val="0"/>
          <w:numId w:val="18"/>
        </w:numPr>
        <w:ind w:right="27"/>
      </w:pPr>
      <w:r>
        <w:t>32 / 8 / 4 (OPPO, Huawei)</w:t>
      </w:r>
    </w:p>
    <w:p w14:paraId="21220155" w14:textId="77777777" w:rsidR="005141E7" w:rsidRDefault="00BB5C45">
      <w:pPr>
        <w:pStyle w:val="BodyText"/>
        <w:numPr>
          <w:ilvl w:val="0"/>
          <w:numId w:val="18"/>
        </w:numPr>
        <w:ind w:right="27"/>
      </w:pPr>
      <w:r>
        <w:t>32 / ? / ? (ZTE)</w:t>
      </w:r>
    </w:p>
    <w:p w14:paraId="3099ED0D" w14:textId="77777777" w:rsidR="005141E7" w:rsidRDefault="00BB5C45">
      <w:pPr>
        <w:pStyle w:val="BodyText"/>
        <w:numPr>
          <w:ilvl w:val="0"/>
          <w:numId w:val="18"/>
        </w:numPr>
        <w:ind w:right="27"/>
      </w:pPr>
      <w:r>
        <w:t>28 / 7 / 4 (CATT, assuming CM = 2 dB)</w:t>
      </w:r>
    </w:p>
    <w:p w14:paraId="1C27D707" w14:textId="77777777" w:rsidR="005141E7" w:rsidRDefault="00BB5C45">
      <w:pPr>
        <w:pStyle w:val="BodyText"/>
        <w:numPr>
          <w:ilvl w:val="0"/>
          <w:numId w:val="18"/>
        </w:numPr>
        <w:ind w:right="27"/>
      </w:pPr>
      <w:r>
        <w:t>22 / 6 / 3 (Futurewei)</w:t>
      </w:r>
    </w:p>
    <w:p w14:paraId="3F70F013" w14:textId="77777777" w:rsidR="005141E7" w:rsidRDefault="00BB5C45">
      <w:pPr>
        <w:pStyle w:val="BodyText"/>
        <w:numPr>
          <w:ilvl w:val="0"/>
          <w:numId w:val="18"/>
        </w:numPr>
        <w:ind w:right="27"/>
      </w:pPr>
      <w:r>
        <w:t>20 / 12 / 4 (Intel, Option 2)</w:t>
      </w:r>
    </w:p>
    <w:p w14:paraId="6AB6DC25" w14:textId="77777777" w:rsidR="005141E7" w:rsidRDefault="00BB5C45">
      <w:pPr>
        <w:pStyle w:val="BodyText"/>
        <w:numPr>
          <w:ilvl w:val="0"/>
          <w:numId w:val="18"/>
        </w:numPr>
        <w:ind w:right="27"/>
        <w:rPr>
          <w:color w:val="FF0000"/>
        </w:rPr>
      </w:pPr>
      <w:r>
        <w:rPr>
          <w:color w:val="FF0000"/>
        </w:rPr>
        <w:t>16 / 4 / 2 (LGE)</w:t>
      </w:r>
    </w:p>
    <w:p w14:paraId="04287014" w14:textId="77777777" w:rsidR="005141E7" w:rsidRDefault="00BB5C45">
      <w:pPr>
        <w:pStyle w:val="BodyText"/>
        <w:numPr>
          <w:ilvl w:val="0"/>
          <w:numId w:val="18"/>
        </w:numPr>
        <w:ind w:right="27"/>
      </w:pPr>
      <w:r>
        <w:t>16 / 4 / ? (Nokia)</w:t>
      </w:r>
    </w:p>
    <w:p w14:paraId="1E6073AD" w14:textId="77777777" w:rsidR="005141E7" w:rsidRDefault="00BB5C45">
      <w:pPr>
        <w:pStyle w:val="BodyText"/>
        <w:numPr>
          <w:ilvl w:val="0"/>
          <w:numId w:val="18"/>
        </w:numPr>
        <w:ind w:right="27"/>
      </w:pPr>
      <w:r>
        <w:t>16 / ? / ? (Samsung)</w:t>
      </w:r>
    </w:p>
    <w:p w14:paraId="75428777" w14:textId="77777777" w:rsidR="005141E7" w:rsidRDefault="00BB5C45">
      <w:pPr>
        <w:pStyle w:val="BodyText"/>
        <w:numPr>
          <w:ilvl w:val="0"/>
          <w:numId w:val="18"/>
        </w:numPr>
        <w:ind w:right="27"/>
      </w:pPr>
      <w:r>
        <w:t>12 / 3 / 2 (Apple, LGE)</w:t>
      </w:r>
    </w:p>
    <w:p w14:paraId="1453D559" w14:textId="77777777" w:rsidR="005141E7" w:rsidRDefault="005141E7">
      <w:pPr>
        <w:pStyle w:val="BodyText"/>
        <w:ind w:right="27"/>
      </w:pPr>
    </w:p>
    <w:p w14:paraId="6F2C6735" w14:textId="77777777" w:rsidR="005141E7" w:rsidRDefault="00BB5C45">
      <w:pPr>
        <w:pStyle w:val="BodyText"/>
        <w:ind w:right="27"/>
      </w:pPr>
      <w:r>
        <w:t>Given the rather wide spread of proposals, clearly further discussion is needed.</w:t>
      </w:r>
    </w:p>
    <w:p w14:paraId="15805F15" w14:textId="77777777" w:rsidR="005141E7" w:rsidRDefault="00BB5C45">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Heading2"/>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BodyText"/>
              <w:spacing w:after="0"/>
              <w:ind w:right="27"/>
              <w:rPr>
                <w:sz w:val="20"/>
                <w:szCs w:val="20"/>
              </w:rPr>
            </w:pPr>
            <w:r>
              <w:rPr>
                <w:sz w:val="20"/>
                <w:szCs w:val="20"/>
              </w:rPr>
              <w:t xml:space="preserve">We are okay with proposal 1. </w:t>
            </w:r>
          </w:p>
          <w:p w14:paraId="44B3CAC2" w14:textId="77777777" w:rsidR="005141E7" w:rsidRDefault="005141E7">
            <w:pPr>
              <w:pStyle w:val="BodyText"/>
              <w:spacing w:after="0"/>
              <w:ind w:right="27"/>
              <w:rPr>
                <w:sz w:val="20"/>
                <w:szCs w:val="20"/>
              </w:rPr>
            </w:pPr>
          </w:p>
          <w:p w14:paraId="40764D58" w14:textId="77777777" w:rsidR="005141E7" w:rsidRDefault="00BB5C45">
            <w:pPr>
              <w:pStyle w:val="BodyText"/>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1581ECC8" w14:textId="77777777" w:rsidR="005141E7" w:rsidRDefault="00BB5C45">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BodyText"/>
              <w:spacing w:after="0"/>
              <w:ind w:right="27"/>
              <w:rPr>
                <w:sz w:val="20"/>
                <w:szCs w:val="20"/>
              </w:rPr>
            </w:pPr>
          </w:p>
          <w:p w14:paraId="338EF88C" w14:textId="77777777" w:rsidR="005141E7" w:rsidRDefault="00BB5C45">
            <w:pPr>
              <w:pStyle w:val="BodyText"/>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0EE1E608" w14:textId="77777777" w:rsidR="005141E7" w:rsidRDefault="005141E7">
            <w:pPr>
              <w:pStyle w:val="BodyText"/>
              <w:spacing w:after="0"/>
              <w:ind w:right="27"/>
              <w:rPr>
                <w:sz w:val="20"/>
                <w:szCs w:val="20"/>
              </w:rPr>
            </w:pPr>
          </w:p>
          <w:p w14:paraId="0B428C36" w14:textId="77777777" w:rsidR="005141E7" w:rsidRDefault="00BB5C45">
            <w:pPr>
              <w:pStyle w:val="BodyText"/>
              <w:spacing w:after="0"/>
              <w:ind w:right="27"/>
              <w:rPr>
                <w:sz w:val="20"/>
                <w:szCs w:val="20"/>
              </w:rPr>
            </w:pPr>
            <w:r>
              <w:rPr>
                <w:sz w:val="20"/>
                <w:szCs w:val="20"/>
              </w:rPr>
              <w:t>Q4: we prefer not to wait for further RAN4 feedback if later than the next meeting to make a decision.</w:t>
            </w:r>
          </w:p>
        </w:tc>
      </w:tr>
      <w:tr w:rsidR="005141E7" w14:paraId="39C1DF82" w14:textId="77777777">
        <w:tc>
          <w:tcPr>
            <w:tcW w:w="1525" w:type="dxa"/>
          </w:tcPr>
          <w:p w14:paraId="7783D10C"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16F7B1FF"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We are fine with Proposal 1.</w:t>
            </w:r>
          </w:p>
          <w:p w14:paraId="37744832"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030287BA"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A2: Yes. TxBF should be 0dBm.</w:t>
            </w:r>
          </w:p>
          <w:p w14:paraId="131D8AB8"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A3: Yes. 25 dBm could be considered.</w:t>
            </w:r>
          </w:p>
          <w:p w14:paraId="6F5F6566"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A4. RAN1 should try to make a consensus on additional value set of {UE_EIRP, UE_P, TxBF}, if no consensus, RAN1 could wait for further RAN4 feedback.</w:t>
            </w:r>
          </w:p>
        </w:tc>
      </w:tr>
      <w:tr w:rsidR="005141E7" w14:paraId="2201AA49" w14:textId="77777777">
        <w:tc>
          <w:tcPr>
            <w:tcW w:w="1525" w:type="dxa"/>
          </w:tcPr>
          <w:p w14:paraId="5DA855F7"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F6D9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BodyText"/>
              <w:spacing w:after="0"/>
              <w:ind w:right="27"/>
              <w:rPr>
                <w:sz w:val="20"/>
                <w:szCs w:val="20"/>
                <w:lang w:val="en-US"/>
              </w:rPr>
            </w:pPr>
            <w:r>
              <w:rPr>
                <w:sz w:val="20"/>
                <w:szCs w:val="20"/>
              </w:rPr>
              <w:t>Lenovo, Motoroloa Mobility</w:t>
            </w:r>
          </w:p>
        </w:tc>
        <w:tc>
          <w:tcPr>
            <w:tcW w:w="7560" w:type="dxa"/>
          </w:tcPr>
          <w:p w14:paraId="3B3B7D3F" w14:textId="77777777" w:rsidR="005141E7" w:rsidRDefault="00BB5C45">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BodyText"/>
              <w:spacing w:after="0"/>
              <w:ind w:right="27"/>
              <w:rPr>
                <w:sz w:val="20"/>
                <w:szCs w:val="20"/>
                <w:lang w:val="en-US"/>
              </w:rPr>
            </w:pPr>
            <w:r>
              <w:rPr>
                <w:sz w:val="20"/>
                <w:szCs w:val="20"/>
                <w:lang w:val="en-US"/>
              </w:rPr>
              <w:t>We are also okay to wait for RAN4 feedback before making the final conclusion</w:t>
            </w:r>
          </w:p>
        </w:tc>
      </w:tr>
      <w:tr w:rsidR="005141E7" w14:paraId="21EC0CB6" w14:textId="77777777">
        <w:tc>
          <w:tcPr>
            <w:tcW w:w="1525" w:type="dxa"/>
          </w:tcPr>
          <w:p w14:paraId="07B5BC08" w14:textId="77777777" w:rsidR="005141E7" w:rsidRDefault="00BB5C45">
            <w:pPr>
              <w:pStyle w:val="BodyText"/>
              <w:spacing w:after="0"/>
              <w:ind w:right="27"/>
              <w:rPr>
                <w:sz w:val="20"/>
                <w:szCs w:val="20"/>
              </w:rPr>
            </w:pPr>
            <w:r>
              <w:rPr>
                <w:sz w:val="20"/>
                <w:szCs w:val="20"/>
              </w:rPr>
              <w:t>Apple</w:t>
            </w:r>
          </w:p>
        </w:tc>
        <w:tc>
          <w:tcPr>
            <w:tcW w:w="7560" w:type="dxa"/>
          </w:tcPr>
          <w:p w14:paraId="61FB3CB8" w14:textId="77777777" w:rsidR="005141E7" w:rsidRDefault="00BB5C45">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BodyText"/>
              <w:spacing w:after="0"/>
              <w:ind w:right="27"/>
              <w:rPr>
                <w:sz w:val="20"/>
                <w:szCs w:val="20"/>
              </w:rPr>
            </w:pPr>
            <w:r>
              <w:rPr>
                <w:sz w:val="20"/>
                <w:szCs w:val="20"/>
              </w:rPr>
              <w:t>Q1: Yes. Agree with the FL</w:t>
            </w:r>
          </w:p>
          <w:p w14:paraId="2B548ABB" w14:textId="77777777" w:rsidR="005141E7" w:rsidRDefault="00BB5C45">
            <w:pPr>
              <w:pStyle w:val="BodyText"/>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655B0392" w14:textId="77777777" w:rsidR="005141E7" w:rsidRDefault="00BB5C45">
            <w:pPr>
              <w:pStyle w:val="BodyText"/>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BodyText"/>
              <w:spacing w:after="0"/>
              <w:ind w:right="27"/>
            </w:pPr>
            <w:r>
              <w:rPr>
                <w:sz w:val="20"/>
                <w:szCs w:val="20"/>
                <w:lang w:val="de-DE"/>
              </w:rPr>
              <w:t>Intel</w:t>
            </w:r>
          </w:p>
        </w:tc>
        <w:tc>
          <w:tcPr>
            <w:tcW w:w="7560" w:type="dxa"/>
          </w:tcPr>
          <w:p w14:paraId="482E7C13" w14:textId="77777777" w:rsidR="005141E7" w:rsidRDefault="00BB5C45">
            <w:pPr>
              <w:pStyle w:val="BodyText"/>
              <w:numPr>
                <w:ilvl w:val="0"/>
                <w:numId w:val="19"/>
              </w:numPr>
              <w:spacing w:after="0"/>
              <w:ind w:right="27"/>
              <w:rPr>
                <w:sz w:val="20"/>
                <w:szCs w:val="20"/>
              </w:rPr>
            </w:pPr>
            <w:r>
              <w:rPr>
                <w:sz w:val="20"/>
                <w:szCs w:val="20"/>
              </w:rPr>
              <w:t>Q1: Our understanding is indeed that UE_P may be dominat on UE_EIRP to determine the number of PRBs</w:t>
            </w:r>
          </w:p>
          <w:p w14:paraId="3A5AB0F5" w14:textId="77777777" w:rsidR="005141E7" w:rsidRDefault="005141E7">
            <w:pPr>
              <w:pStyle w:val="BodyText"/>
              <w:spacing w:after="0"/>
              <w:ind w:left="360" w:right="27"/>
              <w:rPr>
                <w:sz w:val="20"/>
                <w:szCs w:val="20"/>
              </w:rPr>
            </w:pPr>
          </w:p>
          <w:p w14:paraId="4443687E"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690C7A2B"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1EB7C001" w14:textId="77777777" w:rsidR="005141E7" w:rsidRDefault="00BB5C45">
            <w:pPr>
              <w:pStyle w:val="BodyText"/>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0A4DADEC" w14:textId="77777777" w:rsidR="005141E7" w:rsidRDefault="00BB5C45">
            <w:pPr>
              <w:pStyle w:val="BodyText"/>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BodyText"/>
              <w:spacing w:after="0"/>
              <w:ind w:right="27"/>
              <w:rPr>
                <w:lang w:val="de-DE"/>
              </w:rPr>
            </w:pPr>
            <w:r>
              <w:rPr>
                <w:lang w:val="de-DE"/>
              </w:rPr>
              <w:lastRenderedPageBreak/>
              <w:t>CATT1</w:t>
            </w:r>
          </w:p>
        </w:tc>
        <w:tc>
          <w:tcPr>
            <w:tcW w:w="7560" w:type="dxa"/>
          </w:tcPr>
          <w:p w14:paraId="7DFA2B23" w14:textId="77777777" w:rsidR="005141E7" w:rsidRDefault="00BB5C45">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BodyText"/>
              <w:spacing w:after="0"/>
              <w:ind w:right="27"/>
              <w:rPr>
                <w:lang w:val="en-US"/>
              </w:rPr>
            </w:pPr>
            <w:r>
              <w:rPr>
                <w:lang w:val="en-US"/>
              </w:rPr>
              <w:t>Q2: additional combination is needed</w:t>
            </w:r>
          </w:p>
          <w:p w14:paraId="565D500C" w14:textId="77777777" w:rsidR="005141E7" w:rsidRDefault="00BB5C45">
            <w:pPr>
              <w:pStyle w:val="BodyText"/>
              <w:spacing w:after="0"/>
              <w:ind w:right="27"/>
              <w:rPr>
                <w:lang w:val="en-US"/>
              </w:rPr>
            </w:pPr>
            <w:r>
              <w:rPr>
                <w:lang w:val="en-US"/>
              </w:rPr>
              <w:t>Q3:additional value is needed</w:t>
            </w:r>
          </w:p>
          <w:p w14:paraId="54D4C782" w14:textId="77777777" w:rsidR="005141E7" w:rsidRDefault="00BB5C45">
            <w:pPr>
              <w:pStyle w:val="BodyText"/>
              <w:spacing w:after="0"/>
              <w:ind w:left="360" w:right="27"/>
            </w:pPr>
            <w:r>
              <w:rPr>
                <w:lang w:val="en-US"/>
              </w:rPr>
              <w:t>Q4:we can always try to reach some consensus in ran1. If failed then may be we need to wait for ran4.</w:t>
            </w:r>
          </w:p>
        </w:tc>
      </w:tr>
      <w:tr w:rsidR="005141E7" w14:paraId="17FC34AF" w14:textId="77777777">
        <w:tc>
          <w:tcPr>
            <w:tcW w:w="1525" w:type="dxa"/>
          </w:tcPr>
          <w:p w14:paraId="6DA99ADF" w14:textId="77777777" w:rsidR="005141E7" w:rsidRDefault="00BB5C45">
            <w:pPr>
              <w:pStyle w:val="BodyText"/>
              <w:spacing w:after="0"/>
              <w:ind w:right="27"/>
            </w:pPr>
            <w:r>
              <w:rPr>
                <w:sz w:val="20"/>
                <w:szCs w:val="20"/>
              </w:rPr>
              <w:t>Sony</w:t>
            </w:r>
          </w:p>
        </w:tc>
        <w:tc>
          <w:tcPr>
            <w:tcW w:w="7560" w:type="dxa"/>
          </w:tcPr>
          <w:p w14:paraId="1EA74AB6" w14:textId="77777777" w:rsidR="005141E7" w:rsidRDefault="00BB5C45">
            <w:pPr>
              <w:pStyle w:val="BodyText"/>
              <w:spacing w:after="0"/>
              <w:ind w:right="27"/>
              <w:rPr>
                <w:sz w:val="20"/>
                <w:szCs w:val="20"/>
              </w:rPr>
            </w:pPr>
            <w:r>
              <w:rPr>
                <w:sz w:val="20"/>
                <w:szCs w:val="20"/>
              </w:rPr>
              <w:t>We are okay with proposal 1.</w:t>
            </w:r>
          </w:p>
          <w:p w14:paraId="12E9EFAD" w14:textId="77777777" w:rsidR="005141E7" w:rsidRDefault="00BB5C45">
            <w:pPr>
              <w:pStyle w:val="BodyText"/>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339C853B" w14:textId="77777777" w:rsidR="005141E7" w:rsidRDefault="00BB5C45">
            <w:pPr>
              <w:pStyle w:val="BodyText"/>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16B009EB" w14:textId="77777777" w:rsidR="005141E7" w:rsidRDefault="00BB5C45">
            <w:pPr>
              <w:pStyle w:val="BodyText"/>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BodyText"/>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68CB0109"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BodyText"/>
              <w:spacing w:after="0"/>
              <w:ind w:right="27"/>
            </w:pPr>
            <w:r>
              <w:t>We are fine with proposal 1. Given the reply from RAN4, while there are no concrent final numbers for the band, we need to discuss to further increase the maximum number of RBs.</w:t>
            </w:r>
          </w:p>
          <w:p w14:paraId="6845A592" w14:textId="77777777" w:rsidR="005141E7" w:rsidRDefault="00BB5C45">
            <w:pPr>
              <w:pStyle w:val="BodyText"/>
              <w:spacing w:after="0"/>
              <w:ind w:right="27"/>
            </w:pPr>
            <w:r>
              <w:t>For questions listed by FL, please see our response below:</w:t>
            </w:r>
          </w:p>
          <w:p w14:paraId="52EDC308" w14:textId="77777777" w:rsidR="005141E7" w:rsidRDefault="00BB5C45">
            <w:pPr>
              <w:pStyle w:val="BodyText"/>
              <w:spacing w:after="0"/>
              <w:ind w:right="27"/>
            </w:pPr>
            <w:r>
              <w:t>A1: Yes, we share same view as FL</w:t>
            </w:r>
          </w:p>
          <w:p w14:paraId="065FE074" w14:textId="77777777" w:rsidR="005141E7" w:rsidRDefault="00BB5C45">
            <w:pPr>
              <w:pStyle w:val="BodyText"/>
              <w:spacing w:after="0"/>
              <w:ind w:right="27"/>
            </w:pPr>
            <w:r>
              <w:t>A2&amp;A3: Yes, additional (UE_EIRP,TxBF, UE_P) should be considered, like proposed optional combination (40,6, 23)</w:t>
            </w:r>
          </w:p>
          <w:p w14:paraId="27326DC0" w14:textId="77777777" w:rsidR="005141E7" w:rsidRDefault="00BB5C45">
            <w:pPr>
              <w:pStyle w:val="BodyText"/>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BodyText"/>
              <w:spacing w:after="0"/>
              <w:ind w:right="27"/>
              <w:rPr>
                <w:rFonts w:eastAsia="Yu Mincho"/>
                <w:lang w:val="de-DE" w:eastAsia="ja-JP"/>
              </w:rPr>
            </w:pPr>
            <w:r>
              <w:rPr>
                <w:rFonts w:hint="eastAsia"/>
              </w:rPr>
              <w:lastRenderedPageBreak/>
              <w:t>S</w:t>
            </w:r>
            <w:r>
              <w:t>amsung</w:t>
            </w:r>
          </w:p>
        </w:tc>
        <w:tc>
          <w:tcPr>
            <w:tcW w:w="7560" w:type="dxa"/>
          </w:tcPr>
          <w:p w14:paraId="04FA1266" w14:textId="77777777" w:rsidR="005141E7" w:rsidRDefault="00BB5C45">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BodyText"/>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12E84EFA" w14:textId="77777777" w:rsidR="005141E7" w:rsidRDefault="00BB5C45">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4D20F7E3" w14:textId="77777777" w:rsidR="005141E7" w:rsidRDefault="00BB5C45">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14D465E3"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335573A8" w14:textId="77777777" w:rsidR="005141E7" w:rsidRDefault="00BB5C45">
            <w:pPr>
              <w:pStyle w:val="BodyText"/>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7042C4BA" w14:textId="77777777" w:rsidR="005141E7" w:rsidRDefault="005141E7">
            <w:pPr>
              <w:pStyle w:val="BodyText"/>
              <w:spacing w:after="0"/>
              <w:ind w:right="27"/>
              <w:rPr>
                <w:rFonts w:eastAsia="宋体"/>
                <w:sz w:val="20"/>
                <w:szCs w:val="20"/>
                <w:lang w:val="en-US"/>
              </w:rPr>
            </w:pPr>
          </w:p>
          <w:p w14:paraId="4C820576" w14:textId="77777777" w:rsidR="005141E7" w:rsidRDefault="00BB5C45">
            <w:pPr>
              <w:pStyle w:val="BodyText"/>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&amp;Q3: Additional values can be considered for (UE_EIRP, TxBF)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BodyText"/>
              <w:spacing w:after="0"/>
              <w:ind w:right="27"/>
              <w:rPr>
                <w:rFonts w:eastAsia="宋体"/>
                <w:sz w:val="20"/>
                <w:szCs w:val="20"/>
                <w:lang w:val="en-US"/>
              </w:rPr>
            </w:pPr>
          </w:p>
          <w:p w14:paraId="48C04038" w14:textId="77777777" w:rsidR="005141E7" w:rsidRDefault="00BB5C45">
            <w:pPr>
              <w:pStyle w:val="BodyText"/>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663A6DDE" w14:textId="77777777" w:rsidR="005141E7" w:rsidRDefault="005141E7">
      <w:pPr>
        <w:pStyle w:val="BodyText"/>
      </w:pPr>
    </w:p>
    <w:p w14:paraId="6A95C02D" w14:textId="77777777" w:rsidR="005141E7" w:rsidRDefault="00BB5C45">
      <w:pPr>
        <w:pStyle w:val="Heading2"/>
      </w:pPr>
      <w:r>
        <w:t>2.2</w:t>
      </w:r>
      <w:r>
        <w:tab/>
        <w:t>&lt;Summary of 1st Round&gt;</w:t>
      </w:r>
    </w:p>
    <w:p w14:paraId="0DFA7915" w14:textId="77777777" w:rsidR="005141E7" w:rsidRDefault="00BB5C45">
      <w:pPr>
        <w:pStyle w:val="BodyText"/>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5D03E255" w14:textId="77777777" w:rsidR="005141E7" w:rsidRDefault="00BB5C45">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BodyText"/>
      </w:pPr>
    </w:p>
    <w:p w14:paraId="4863FD8D" w14:textId="77777777" w:rsidR="005141E7" w:rsidRDefault="00BB5C45">
      <w:pPr>
        <w:pStyle w:val="BodyText"/>
        <w:ind w:right="27"/>
        <w:rPr>
          <w:b/>
          <w:bCs/>
          <w:highlight w:val="yellow"/>
        </w:rPr>
      </w:pPr>
      <w:r>
        <w:rPr>
          <w:b/>
          <w:bCs/>
          <w:highlight w:val="yellow"/>
        </w:rPr>
        <w:t>Proposal 1a</w:t>
      </w:r>
      <w:r>
        <w:rPr>
          <w:b/>
          <w:bCs/>
          <w:highlight w:val="yellow"/>
        </w:rPr>
        <w:tab/>
      </w:r>
    </w:p>
    <w:p w14:paraId="3F02F0F3" w14:textId="77777777" w:rsidR="005141E7" w:rsidRDefault="00BB5C45">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BodyText"/>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BodyText"/>
      </w:pPr>
    </w:p>
    <w:p w14:paraId="7C5B70B3" w14:textId="77777777" w:rsidR="005141E7" w:rsidRDefault="00BB5C45">
      <w:pPr>
        <w:pStyle w:val="Heading2"/>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141E7" w14:paraId="7B99921C" w14:textId="77777777">
        <w:tc>
          <w:tcPr>
            <w:tcW w:w="1525" w:type="dxa"/>
          </w:tcPr>
          <w:p w14:paraId="5F1E3F03"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BodyText"/>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BodyText"/>
              <w:spacing w:after="0"/>
              <w:ind w:right="27"/>
              <w:rPr>
                <w:sz w:val="20"/>
                <w:szCs w:val="20"/>
                <w:lang w:val="en-US"/>
              </w:rPr>
            </w:pPr>
          </w:p>
          <w:p w14:paraId="4E6DFAD3" w14:textId="77777777" w:rsidR="005141E7" w:rsidRDefault="00BB5C45">
            <w:pPr>
              <w:pStyle w:val="BodyText"/>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6C3C417F" w14:textId="77777777" w:rsidR="005141E7" w:rsidRDefault="00BB5C45">
            <w:pPr>
              <w:pStyle w:val="BodyText"/>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5EA9A4F6" w14:textId="77777777" w:rsidR="005141E7" w:rsidRDefault="00BB5C45">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4FA74778" w14:textId="77777777" w:rsidR="005141E7" w:rsidRDefault="00BB5C45">
            <w:pPr>
              <w:pStyle w:val="BodyText"/>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5F6DB111" w14:textId="77777777" w:rsidR="005141E7" w:rsidRDefault="005141E7">
            <w:pPr>
              <w:pStyle w:val="BodyText"/>
              <w:spacing w:after="0"/>
              <w:ind w:right="27"/>
              <w:rPr>
                <w:sz w:val="20"/>
                <w:szCs w:val="20"/>
                <w:lang w:val="en-US"/>
              </w:rPr>
            </w:pPr>
          </w:p>
          <w:p w14:paraId="0E2EB74A" w14:textId="77777777" w:rsidR="005141E7" w:rsidRDefault="00BB5C45">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BodyText"/>
              <w:spacing w:after="0"/>
              <w:ind w:right="27"/>
              <w:rPr>
                <w:sz w:val="20"/>
                <w:szCs w:val="20"/>
                <w:lang w:val="en-US"/>
              </w:rPr>
            </w:pPr>
            <w:r>
              <w:rPr>
                <w:sz w:val="20"/>
                <w:szCs w:val="20"/>
                <w:lang w:val="en-US"/>
              </w:rPr>
              <w:t>However we want to point out two things:</w:t>
            </w:r>
          </w:p>
          <w:p w14:paraId="2452A2C9" w14:textId="77777777" w:rsidR="005141E7" w:rsidRDefault="00BB5C45">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113BB63D" w14:textId="77777777" w:rsidR="005141E7" w:rsidRDefault="00BB5C45">
            <w:pPr>
              <w:pStyle w:val="BodyText"/>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zh-CN"/>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zh-CN"/>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zh-CN"/>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BodyText"/>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07FB130D" w14:textId="77777777" w:rsidR="005141E7" w:rsidRDefault="005141E7">
            <w:pPr>
              <w:pStyle w:val="BodyText"/>
              <w:spacing w:after="0"/>
              <w:ind w:right="27"/>
              <w:rPr>
                <w:sz w:val="20"/>
                <w:szCs w:val="20"/>
                <w:lang w:val="de-DE"/>
              </w:rPr>
            </w:pPr>
          </w:p>
          <w:p w14:paraId="461682C9" w14:textId="77777777" w:rsidR="005141E7" w:rsidRDefault="00BB5C45">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8A4212C" w14:textId="77777777" w:rsidR="005141E7" w:rsidRDefault="005141E7">
            <w:pPr>
              <w:pStyle w:val="BodyText"/>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BodyText"/>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BodyText"/>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15A5EB8F" w14:textId="77777777" w:rsidR="005141E7" w:rsidRDefault="00BB5C45">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BodyText"/>
              <w:spacing w:after="0"/>
              <w:ind w:right="27"/>
              <w:rPr>
                <w:sz w:val="20"/>
                <w:szCs w:val="20"/>
                <w:lang w:val="de-DE"/>
              </w:rPr>
            </w:pPr>
            <w:r>
              <w:rPr>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BodyText"/>
              <w:spacing w:after="0"/>
              <w:ind w:right="27"/>
              <w:rPr>
                <w:sz w:val="20"/>
                <w:szCs w:val="20"/>
                <w:lang w:val="de-DE"/>
              </w:rPr>
            </w:pPr>
            <w:r>
              <w:rPr>
                <w:sz w:val="20"/>
                <w:szCs w:val="20"/>
              </w:rPr>
              <w:t>Lenovo, Motoroloa Mobility</w:t>
            </w:r>
          </w:p>
        </w:tc>
        <w:tc>
          <w:tcPr>
            <w:tcW w:w="7560" w:type="dxa"/>
          </w:tcPr>
          <w:p w14:paraId="0CA77CD2" w14:textId="77777777" w:rsidR="005141E7" w:rsidRDefault="00BB5C45">
            <w:pPr>
              <w:pStyle w:val="BodyText"/>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BodyText"/>
              <w:spacing w:after="0"/>
              <w:ind w:right="27"/>
            </w:pPr>
            <w:r>
              <w:t>Huawei/HiSilicon</w:t>
            </w:r>
          </w:p>
        </w:tc>
        <w:tc>
          <w:tcPr>
            <w:tcW w:w="7560" w:type="dxa"/>
          </w:tcPr>
          <w:p w14:paraId="5DF42CAB" w14:textId="77777777" w:rsidR="005141E7" w:rsidRDefault="00BB5C45">
            <w:pPr>
              <w:pStyle w:val="BodyText"/>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BodyText"/>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DCA9C02" w14:textId="77777777" w:rsidR="005141E7" w:rsidRDefault="00BB5C45">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BodyText"/>
              <w:spacing w:after="0"/>
              <w:ind w:right="27"/>
              <w:rPr>
                <w:rFonts w:eastAsia="宋体" w:cs="Arial"/>
                <w:lang w:val="en-US"/>
              </w:rPr>
            </w:pPr>
            <w:r>
              <w:rPr>
                <w:rFonts w:eastAsia="宋体" w:cs="Arial" w:hint="eastAsia"/>
                <w:lang w:val="en-US"/>
              </w:rPr>
              <w:t>ZTE, Sanechips</w:t>
            </w:r>
          </w:p>
        </w:tc>
        <w:tc>
          <w:tcPr>
            <w:tcW w:w="7560" w:type="dxa"/>
          </w:tcPr>
          <w:p w14:paraId="44213CE3" w14:textId="77777777" w:rsidR="005141E7" w:rsidRDefault="00BB5C45">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BodyText"/>
              <w:spacing w:after="0"/>
              <w:ind w:right="27"/>
              <w:rPr>
                <w:rFonts w:eastAsia="宋体" w:cs="Arial"/>
                <w:lang w:val="en-US"/>
              </w:rPr>
            </w:pPr>
            <w:r>
              <w:rPr>
                <w:rFonts w:eastAsia="宋体" w:cs="Arial"/>
                <w:lang w:val="en-US"/>
              </w:rPr>
              <w:t>Qualcomm</w:t>
            </w:r>
          </w:p>
        </w:tc>
        <w:tc>
          <w:tcPr>
            <w:tcW w:w="7560" w:type="dxa"/>
          </w:tcPr>
          <w:p w14:paraId="2E976B99" w14:textId="77777777" w:rsidR="005141E7" w:rsidRDefault="00BB5C45">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BodyText"/>
              <w:spacing w:after="0"/>
              <w:ind w:right="27"/>
              <w:rPr>
                <w:rFonts w:eastAsia="宋体" w:cs="Arial"/>
              </w:rPr>
            </w:pPr>
            <w:r>
              <w:rPr>
                <w:rFonts w:eastAsia="宋体" w:cs="Arial"/>
                <w:lang w:val="en-US"/>
              </w:rPr>
              <w:t>Sony</w:t>
            </w:r>
          </w:p>
        </w:tc>
        <w:tc>
          <w:tcPr>
            <w:tcW w:w="7560" w:type="dxa"/>
          </w:tcPr>
          <w:p w14:paraId="7C12760A" w14:textId="77777777" w:rsidR="005141E7" w:rsidRDefault="00BB5C45">
            <w:pPr>
              <w:pStyle w:val="BodyText"/>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BodyText"/>
              <w:spacing w:after="0"/>
              <w:ind w:right="27"/>
              <w:rPr>
                <w:rFonts w:eastAsia="宋体" w:cs="Arial"/>
                <w:sz w:val="20"/>
                <w:lang w:val="en-US"/>
              </w:rPr>
            </w:pPr>
            <w:r>
              <w:rPr>
                <w:rFonts w:eastAsia="宋体" w:cs="Arial"/>
                <w:lang w:val="en-US"/>
              </w:rPr>
              <w:t>Apple</w:t>
            </w:r>
          </w:p>
        </w:tc>
        <w:tc>
          <w:tcPr>
            <w:tcW w:w="7560" w:type="dxa"/>
          </w:tcPr>
          <w:p w14:paraId="21684B17" w14:textId="77777777" w:rsidR="005141E7" w:rsidRDefault="00BB5C45">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BodyText"/>
        <w:ind w:right="27"/>
        <w:rPr>
          <w:rFonts w:cs="Arial"/>
          <w:lang w:val="en-US"/>
        </w:rPr>
      </w:pPr>
    </w:p>
    <w:p w14:paraId="786A2428" w14:textId="77777777" w:rsidR="005141E7" w:rsidRDefault="00BB5C45">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BodyText"/>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BodyText"/>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BodyText"/>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BodyText"/>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BodyText"/>
        <w:numPr>
          <w:ilvl w:val="0"/>
          <w:numId w:val="23"/>
        </w:numPr>
        <w:spacing w:after="0"/>
        <w:ind w:right="29"/>
        <w:rPr>
          <w:rFonts w:cs="Arial"/>
          <w:lang w:val="en-US"/>
        </w:rPr>
      </w:pPr>
      <w:r>
        <w:rPr>
          <w:rFonts w:cs="Arial"/>
          <w:lang w:val="en-US"/>
        </w:rPr>
        <w:t>Other:</w:t>
      </w:r>
    </w:p>
    <w:p w14:paraId="1048E5A1"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BodyText"/>
        <w:numPr>
          <w:ilvl w:val="1"/>
          <w:numId w:val="23"/>
        </w:numPr>
        <w:spacing w:after="0"/>
        <w:ind w:right="29"/>
        <w:rPr>
          <w:rFonts w:cs="Arial"/>
          <w:lang w:val="en-US"/>
        </w:rPr>
      </w:pPr>
      <w:r>
        <w:rPr>
          <w:rFonts w:cs="Arial"/>
          <w:lang w:val="en-US"/>
        </w:rPr>
        <w:t>Futurewei (28 / 7 / 4)</w:t>
      </w:r>
    </w:p>
    <w:p w14:paraId="6476464C" w14:textId="77777777" w:rsidR="005141E7" w:rsidRDefault="005141E7">
      <w:pPr>
        <w:pStyle w:val="BodyText"/>
        <w:ind w:right="27"/>
        <w:rPr>
          <w:rFonts w:cs="Arial"/>
          <w:lang w:val="en-US"/>
        </w:rPr>
      </w:pPr>
    </w:p>
    <w:p w14:paraId="2873BB2F" w14:textId="77777777" w:rsidR="005141E7" w:rsidRDefault="00BB5C45">
      <w:pPr>
        <w:pStyle w:val="BodyText"/>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7AE0D14A"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BodyText"/>
        <w:numPr>
          <w:ilvl w:val="1"/>
          <w:numId w:val="23"/>
        </w:numPr>
        <w:spacing w:after="0"/>
        <w:ind w:right="29"/>
        <w:rPr>
          <w:rFonts w:cs="Arial"/>
          <w:lang w:val="en-US"/>
        </w:rPr>
      </w:pPr>
      <w:r>
        <w:rPr>
          <w:rFonts w:cs="Arial"/>
          <w:lang w:val="en-US"/>
        </w:rPr>
        <w:t>vivo</w:t>
      </w:r>
    </w:p>
    <w:p w14:paraId="66C43780"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BodyText"/>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4FAD6EB6"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BodyText"/>
        <w:numPr>
          <w:ilvl w:val="1"/>
          <w:numId w:val="23"/>
        </w:numPr>
        <w:spacing w:after="0"/>
        <w:ind w:right="29"/>
        <w:rPr>
          <w:rFonts w:cs="Arial"/>
          <w:lang w:val="en-US"/>
        </w:rPr>
      </w:pPr>
      <w:r>
        <w:rPr>
          <w:rFonts w:cs="Arial"/>
          <w:lang w:val="en-US"/>
        </w:rPr>
        <w:t>Futurewei</w:t>
      </w:r>
    </w:p>
    <w:p w14:paraId="1B526C10" w14:textId="77777777" w:rsidR="005141E7" w:rsidRDefault="00BB5C45">
      <w:pPr>
        <w:pStyle w:val="BodyText"/>
        <w:numPr>
          <w:ilvl w:val="0"/>
          <w:numId w:val="23"/>
        </w:numPr>
        <w:spacing w:after="0"/>
        <w:ind w:right="29"/>
        <w:rPr>
          <w:rFonts w:cs="Arial"/>
          <w:lang w:val="en-US"/>
        </w:rPr>
      </w:pPr>
      <w:r>
        <w:rPr>
          <w:rFonts w:cs="Arial"/>
          <w:lang w:val="en-US"/>
        </w:rPr>
        <w:t>Other:</w:t>
      </w:r>
    </w:p>
    <w:p w14:paraId="44086433"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BodyText"/>
        <w:ind w:right="27"/>
        <w:rPr>
          <w:rFonts w:cs="Arial"/>
          <w:lang w:val="en-US"/>
        </w:rPr>
      </w:pPr>
    </w:p>
    <w:p w14:paraId="34497638" w14:textId="77777777" w:rsidR="005141E7" w:rsidRDefault="00BB5C45">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BodyText"/>
        <w:ind w:right="27"/>
        <w:rPr>
          <w:rFonts w:cs="Arial"/>
          <w:b/>
          <w:bCs/>
          <w:lang w:val="en-US"/>
        </w:rPr>
      </w:pPr>
      <w:r>
        <w:rPr>
          <w:rFonts w:cs="Arial"/>
          <w:b/>
          <w:bCs/>
          <w:highlight w:val="yellow"/>
          <w:lang w:val="en-US"/>
        </w:rPr>
        <w:t>Proposal 1b</w:t>
      </w:r>
    </w:p>
    <w:p w14:paraId="6ABA208A"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BodyText"/>
        <w:ind w:right="27"/>
        <w:rPr>
          <w:rFonts w:cs="Arial"/>
          <w:lang w:val="en-US"/>
        </w:rPr>
      </w:pPr>
    </w:p>
    <w:p w14:paraId="4EB307A0" w14:textId="77777777" w:rsidR="005141E7" w:rsidRDefault="00BB5C45">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2A76742D" w14:textId="77777777" w:rsidR="005141E7" w:rsidRDefault="005141E7">
            <w:pPr>
              <w:pStyle w:val="BodyText"/>
              <w:spacing w:after="0"/>
              <w:ind w:right="27"/>
              <w:rPr>
                <w:rFonts w:eastAsia="Times New Roman"/>
                <w:sz w:val="20"/>
                <w:szCs w:val="20"/>
                <w:lang w:eastAsia="en-US"/>
              </w:rPr>
            </w:pPr>
          </w:p>
          <w:p w14:paraId="1D539BD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2B8D86FB" w14:textId="77777777" w:rsidR="005141E7" w:rsidRDefault="005141E7">
            <w:pPr>
              <w:pStyle w:val="BodyText"/>
              <w:spacing w:after="0"/>
              <w:ind w:right="27"/>
              <w:rPr>
                <w:rFonts w:eastAsia="Times New Roman"/>
                <w:sz w:val="20"/>
                <w:szCs w:val="20"/>
                <w:lang w:eastAsia="en-US"/>
              </w:rPr>
            </w:pPr>
          </w:p>
          <w:p w14:paraId="6F800DC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5141E7" w14:paraId="63D32635" w14:textId="77777777">
        <w:tc>
          <w:tcPr>
            <w:tcW w:w="1525" w:type="dxa"/>
          </w:tcPr>
          <w:p w14:paraId="30FCD27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6E2385DB" w14:textId="77777777" w:rsidR="005141E7" w:rsidRDefault="00BB5C45">
            <w:pPr>
              <w:pStyle w:val="BodyText"/>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5141E7" w14:paraId="511FA74D" w14:textId="77777777">
        <w:tc>
          <w:tcPr>
            <w:tcW w:w="1525" w:type="dxa"/>
          </w:tcPr>
          <w:p w14:paraId="48C32813"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BodyText"/>
              <w:spacing w:after="0"/>
              <w:ind w:right="27"/>
              <w:rPr>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BodyText"/>
              <w:spacing w:after="0"/>
              <w:ind w:right="27"/>
              <w:rPr>
                <w:lang w:val="de-DE"/>
              </w:rPr>
            </w:pPr>
            <w:r>
              <w:rPr>
                <w:lang w:val="de-DE"/>
              </w:rPr>
              <w:t>Nokia, NSB</w:t>
            </w:r>
          </w:p>
        </w:tc>
        <w:tc>
          <w:tcPr>
            <w:tcW w:w="7560" w:type="dxa"/>
          </w:tcPr>
          <w:p w14:paraId="39B437B0" w14:textId="77777777" w:rsidR="005141E7" w:rsidRDefault="00BB5C45">
            <w:pPr>
              <w:pStyle w:val="BodyText"/>
              <w:spacing w:after="0"/>
              <w:ind w:right="27"/>
              <w:rPr>
                <w:lang w:val="de-DE"/>
              </w:rPr>
            </w:pPr>
            <w:r>
              <w:rPr>
                <w:lang w:val="de-DE"/>
              </w:rPr>
              <w:t>We support Proposal 1b</w:t>
            </w:r>
          </w:p>
        </w:tc>
      </w:tr>
      <w:tr w:rsidR="005141E7" w14:paraId="73BB8393" w14:textId="77777777">
        <w:tc>
          <w:tcPr>
            <w:tcW w:w="1525" w:type="dxa"/>
          </w:tcPr>
          <w:p w14:paraId="2E8A6D03" w14:textId="77777777" w:rsidR="005141E7" w:rsidRDefault="00BB5C45">
            <w:pPr>
              <w:pStyle w:val="BodyText"/>
              <w:spacing w:after="0"/>
              <w:ind w:right="27"/>
              <w:rPr>
                <w:lang w:val="de-DE"/>
              </w:rPr>
            </w:pPr>
            <w:r>
              <w:rPr>
                <w:sz w:val="20"/>
                <w:szCs w:val="20"/>
              </w:rPr>
              <w:t>Lenovo, Motoroloa Mobility</w:t>
            </w:r>
          </w:p>
        </w:tc>
        <w:tc>
          <w:tcPr>
            <w:tcW w:w="7560" w:type="dxa"/>
          </w:tcPr>
          <w:p w14:paraId="0F84C663" w14:textId="77777777" w:rsidR="005141E7" w:rsidRDefault="00BB5C45">
            <w:pPr>
              <w:pStyle w:val="BodyText"/>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BodyText"/>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BodyText"/>
              <w:spacing w:after="0"/>
              <w:ind w:right="27"/>
            </w:pPr>
            <w:r>
              <w:t>Apple</w:t>
            </w:r>
          </w:p>
        </w:tc>
        <w:tc>
          <w:tcPr>
            <w:tcW w:w="7560" w:type="dxa"/>
          </w:tcPr>
          <w:p w14:paraId="4C6B455A" w14:textId="77777777" w:rsidR="005141E7" w:rsidRDefault="00BB5C45">
            <w:pPr>
              <w:pStyle w:val="BodyText"/>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BodyText"/>
              <w:spacing w:after="0"/>
              <w:ind w:right="27"/>
            </w:pPr>
            <w:r>
              <w:t>Qualcomm</w:t>
            </w:r>
          </w:p>
        </w:tc>
        <w:tc>
          <w:tcPr>
            <w:tcW w:w="7560" w:type="dxa"/>
          </w:tcPr>
          <w:p w14:paraId="3A775289" w14:textId="77777777" w:rsidR="005141E7" w:rsidRDefault="00BB5C45">
            <w:pPr>
              <w:pStyle w:val="BodyText"/>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BodyText"/>
              <w:spacing w:after="0"/>
              <w:ind w:right="27"/>
            </w:pPr>
            <w:r>
              <w:t>Sony</w:t>
            </w:r>
          </w:p>
        </w:tc>
        <w:tc>
          <w:tcPr>
            <w:tcW w:w="7560" w:type="dxa"/>
          </w:tcPr>
          <w:p w14:paraId="238487C9" w14:textId="77777777" w:rsidR="005141E7" w:rsidRDefault="00BB5C45">
            <w:pPr>
              <w:pStyle w:val="BodyText"/>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BodyText"/>
              <w:spacing w:after="0"/>
              <w:ind w:right="27"/>
            </w:pPr>
            <w:r>
              <w:t>Huawei/HiSilicon</w:t>
            </w:r>
          </w:p>
        </w:tc>
        <w:tc>
          <w:tcPr>
            <w:tcW w:w="7560" w:type="dxa"/>
          </w:tcPr>
          <w:p w14:paraId="3B30F2AB" w14:textId="77777777" w:rsidR="005141E7" w:rsidRDefault="00BB5C45">
            <w:pPr>
              <w:pStyle w:val="BodyText"/>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BodyText"/>
              <w:spacing w:after="0"/>
              <w:ind w:right="27"/>
              <w:rPr>
                <w:rFonts w:eastAsia="宋体"/>
                <w:lang w:val="en-US"/>
              </w:rPr>
            </w:pPr>
            <w:r>
              <w:rPr>
                <w:rFonts w:eastAsia="宋体" w:hint="eastAsia"/>
                <w:lang w:val="en-US"/>
              </w:rPr>
              <w:t>ZTE, Sanechips</w:t>
            </w:r>
          </w:p>
        </w:tc>
        <w:tc>
          <w:tcPr>
            <w:tcW w:w="7560" w:type="dxa"/>
          </w:tcPr>
          <w:p w14:paraId="584F0C48" w14:textId="77777777" w:rsidR="005141E7" w:rsidRDefault="00BB5C45">
            <w:pPr>
              <w:pStyle w:val="BodyText"/>
              <w:spacing w:after="0"/>
              <w:ind w:right="27"/>
              <w:rPr>
                <w:rFonts w:eastAsia="宋体"/>
                <w:lang w:val="en-US"/>
              </w:rPr>
            </w:pPr>
            <w:r>
              <w:rPr>
                <w:rFonts w:eastAsia="宋体" w:hint="eastAsia"/>
                <w:lang w:val="en-US"/>
              </w:rPr>
              <w:t>We are fine with the proposal.</w:t>
            </w:r>
          </w:p>
        </w:tc>
      </w:tr>
      <w:tr w:rsidR="005141E7" w14:paraId="4964B781" w14:textId="77777777">
        <w:tc>
          <w:tcPr>
            <w:tcW w:w="1525" w:type="dxa"/>
          </w:tcPr>
          <w:p w14:paraId="1EE13D88" w14:textId="77777777" w:rsidR="005141E7" w:rsidRDefault="00BB5C45">
            <w:pPr>
              <w:pStyle w:val="BodyText"/>
              <w:spacing w:after="0"/>
              <w:ind w:right="27"/>
              <w:rPr>
                <w:rFonts w:eastAsia="宋体"/>
                <w:lang w:val="en-US"/>
              </w:rPr>
            </w:pPr>
            <w:r>
              <w:t>Futurewei</w:t>
            </w:r>
          </w:p>
        </w:tc>
        <w:tc>
          <w:tcPr>
            <w:tcW w:w="7560" w:type="dxa"/>
          </w:tcPr>
          <w:p w14:paraId="42023C62" w14:textId="77777777" w:rsidR="005141E7" w:rsidRDefault="00BB5C45">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BodyText"/>
              <w:spacing w:after="0"/>
              <w:ind w:right="27"/>
              <w:rPr>
                <w:rFonts w:eastAsia="宋体"/>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BodyText"/>
              <w:spacing w:after="0"/>
              <w:ind w:right="27"/>
            </w:pPr>
            <w:r>
              <w:t>CATT</w:t>
            </w:r>
          </w:p>
        </w:tc>
        <w:tc>
          <w:tcPr>
            <w:tcW w:w="7560" w:type="dxa"/>
          </w:tcPr>
          <w:p w14:paraId="43C0CEB2" w14:textId="77777777" w:rsidR="005141E7" w:rsidRDefault="00BB5C45">
            <w:pPr>
              <w:pStyle w:val="BodyText"/>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BodyText"/>
              <w:spacing w:after="0"/>
              <w:ind w:right="27"/>
            </w:pPr>
            <w:r>
              <w:t xml:space="preserve">Samsung </w:t>
            </w:r>
          </w:p>
        </w:tc>
        <w:tc>
          <w:tcPr>
            <w:tcW w:w="7560" w:type="dxa"/>
          </w:tcPr>
          <w:p w14:paraId="419F53DA" w14:textId="77777777" w:rsidR="005141E7" w:rsidRDefault="00BB5C45">
            <w:pPr>
              <w:pStyle w:val="BodyText"/>
              <w:spacing w:after="0"/>
              <w:ind w:right="27"/>
              <w:rPr>
                <w:lang w:val="en-US"/>
              </w:rPr>
            </w:pPr>
            <w:r>
              <w:rPr>
                <w:sz w:val="20"/>
                <w:szCs w:val="20"/>
                <w:lang w:val="en-US"/>
              </w:rPr>
              <w:t>We support Proposal 1b.</w:t>
            </w:r>
          </w:p>
        </w:tc>
      </w:tr>
    </w:tbl>
    <w:p w14:paraId="501382AC" w14:textId="77777777" w:rsidR="005141E7" w:rsidRDefault="005141E7">
      <w:pPr>
        <w:pStyle w:val="BodyText"/>
        <w:ind w:right="27"/>
        <w:rPr>
          <w:rFonts w:cs="Arial"/>
          <w:lang w:val="en-US"/>
        </w:rPr>
      </w:pPr>
    </w:p>
    <w:p w14:paraId="1788EB56" w14:textId="77777777" w:rsidR="005141E7" w:rsidRDefault="00BB5C45">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BodyText"/>
        <w:numPr>
          <w:ilvl w:val="0"/>
          <w:numId w:val="24"/>
        </w:numPr>
        <w:ind w:right="27"/>
        <w:rPr>
          <w:rFonts w:cs="Arial"/>
          <w:lang w:val="en-US"/>
        </w:rPr>
      </w:pPr>
      <w:r>
        <w:rPr>
          <w:rFonts w:cs="Arial"/>
          <w:lang w:val="en-US"/>
        </w:rPr>
        <w:t>Support Proposal 1b</w:t>
      </w:r>
    </w:p>
    <w:p w14:paraId="24D42439" w14:textId="77777777" w:rsidR="005141E7" w:rsidRDefault="00BB5C45">
      <w:pPr>
        <w:pStyle w:val="BodyText"/>
        <w:numPr>
          <w:ilvl w:val="1"/>
          <w:numId w:val="24"/>
        </w:numPr>
        <w:ind w:right="27"/>
        <w:rPr>
          <w:rFonts w:cs="Arial"/>
          <w:lang w:val="en-US"/>
        </w:rPr>
      </w:pPr>
      <w:r>
        <w:rPr>
          <w:rFonts w:cs="Arial"/>
          <w:lang w:val="en-US"/>
        </w:rPr>
        <w:t>vivo, LGE, NTT DOCOMO, Nokia/NSB, Lenovo/MotMob, Apple, Qualcomm, Sony, Huawei/HiSilicon, ZTE/Sanechips, Futurewei, CATT, Samsung</w:t>
      </w:r>
    </w:p>
    <w:p w14:paraId="797E753F" w14:textId="77777777" w:rsidR="005141E7" w:rsidRDefault="00BB5C45">
      <w:pPr>
        <w:pStyle w:val="BodyText"/>
        <w:numPr>
          <w:ilvl w:val="0"/>
          <w:numId w:val="24"/>
        </w:numPr>
        <w:ind w:right="27"/>
        <w:rPr>
          <w:rFonts w:cs="Arial"/>
          <w:lang w:val="en-US"/>
        </w:rPr>
      </w:pPr>
      <w:r>
        <w:rPr>
          <w:rFonts w:cs="Arial"/>
          <w:lang w:val="en-US"/>
        </w:rPr>
        <w:t>Do not support Proposal 1b</w:t>
      </w:r>
    </w:p>
    <w:p w14:paraId="0364EA3A" w14:textId="77777777" w:rsidR="005141E7" w:rsidRDefault="00BB5C45">
      <w:pPr>
        <w:pStyle w:val="BodyText"/>
        <w:numPr>
          <w:ilvl w:val="1"/>
          <w:numId w:val="24"/>
        </w:numPr>
        <w:ind w:right="27"/>
        <w:rPr>
          <w:rFonts w:cs="Arial"/>
          <w:lang w:val="en-US"/>
        </w:rPr>
      </w:pPr>
      <w:r>
        <w:rPr>
          <w:rFonts w:cs="Arial"/>
          <w:lang w:val="en-US"/>
        </w:rPr>
        <w:t>Intel, OPPO</w:t>
      </w:r>
    </w:p>
    <w:p w14:paraId="517A5BC1" w14:textId="77777777" w:rsidR="005141E7" w:rsidRDefault="005141E7">
      <w:pPr>
        <w:pStyle w:val="BodyText"/>
        <w:ind w:right="27"/>
        <w:rPr>
          <w:rFonts w:cs="Arial"/>
          <w:b/>
          <w:bCs/>
          <w:highlight w:val="yellow"/>
          <w:lang w:val="en-US"/>
        </w:rPr>
      </w:pPr>
    </w:p>
    <w:p w14:paraId="5E1EED27" w14:textId="77777777" w:rsidR="005141E7" w:rsidRDefault="00BB5C45">
      <w:pPr>
        <w:pStyle w:val="BodyText"/>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BodyText"/>
        <w:ind w:right="27"/>
        <w:rPr>
          <w:rFonts w:cs="Arial"/>
          <w:lang w:val="en-US"/>
        </w:rPr>
      </w:pPr>
    </w:p>
    <w:p w14:paraId="618B35DC" w14:textId="77777777" w:rsidR="005141E7" w:rsidRDefault="00BB5C45">
      <w:pPr>
        <w:pStyle w:val="BodyText"/>
        <w:spacing w:after="0"/>
        <w:ind w:right="27"/>
        <w:rPr>
          <w:rFonts w:cs="Arial"/>
          <w:b/>
          <w:bCs/>
          <w:lang w:val="en-US"/>
        </w:rPr>
      </w:pPr>
      <w:r>
        <w:rPr>
          <w:rFonts w:cs="Arial"/>
          <w:b/>
          <w:bCs/>
          <w:highlight w:val="yellow"/>
          <w:lang w:val="en-US"/>
        </w:rPr>
        <w:t>Proposal 1c</w:t>
      </w:r>
    </w:p>
    <w:p w14:paraId="349E1216"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2F28B5AD"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BodyText"/>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BodyText"/>
        <w:numPr>
          <w:ilvl w:val="0"/>
          <w:numId w:val="20"/>
        </w:numPr>
        <w:spacing w:after="0"/>
        <w:rPr>
          <w:rFonts w:cs="Arial"/>
          <w:lang w:val="en-US"/>
        </w:rPr>
      </w:pPr>
      <w:r>
        <w:rPr>
          <w:rFonts w:cs="Arial"/>
          <w:lang w:val="en-US"/>
        </w:rPr>
        <w:t>Note:</w:t>
      </w:r>
    </w:p>
    <w:p w14:paraId="2BE5AC01" w14:textId="77777777" w:rsidR="005141E7" w:rsidRDefault="00BB5C45">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BodyText"/>
        <w:ind w:right="27"/>
        <w:rPr>
          <w:rFonts w:cs="Arial"/>
          <w:lang w:val="en-US"/>
        </w:rPr>
      </w:pPr>
    </w:p>
    <w:p w14:paraId="3E13F5C9" w14:textId="77777777" w:rsidR="005141E7" w:rsidRDefault="00BB5C45">
      <w:pPr>
        <w:pStyle w:val="BodyText"/>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BodyText"/>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BodyText"/>
        <w:ind w:right="27"/>
        <w:rPr>
          <w:rFonts w:cs="Arial"/>
          <w:lang w:val="en-US"/>
        </w:rPr>
      </w:pPr>
    </w:p>
    <w:p w14:paraId="3C71B65A" w14:textId="77777777" w:rsidR="005141E7" w:rsidRDefault="00BB5C45">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10FC87D9" w14:textId="77777777" w:rsidR="005141E7" w:rsidRDefault="005141E7">
      <w:pPr>
        <w:pStyle w:val="BodyText"/>
        <w:ind w:right="27"/>
        <w:rPr>
          <w:rFonts w:cs="Arial"/>
          <w:lang w:val="en-US"/>
        </w:rPr>
      </w:pPr>
    </w:p>
    <w:p w14:paraId="42F44542" w14:textId="77777777" w:rsidR="005141E7" w:rsidRDefault="00BB5C45">
      <w:pPr>
        <w:pStyle w:val="BodyText"/>
        <w:spacing w:after="0"/>
        <w:ind w:right="27"/>
        <w:rPr>
          <w:rFonts w:cs="Arial"/>
          <w:b/>
          <w:bCs/>
          <w:lang w:val="en-US"/>
        </w:rPr>
      </w:pPr>
      <w:r>
        <w:rPr>
          <w:rFonts w:cs="Arial"/>
          <w:b/>
          <w:bCs/>
          <w:highlight w:val="yellow"/>
          <w:lang w:val="en-US"/>
        </w:rPr>
        <w:t>Proposal 1d</w:t>
      </w:r>
    </w:p>
    <w:p w14:paraId="3011BC03"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33667A0F"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BodyText"/>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BodyText"/>
        <w:ind w:right="27"/>
        <w:rPr>
          <w:rFonts w:cs="Arial"/>
          <w:lang w:val="en-US"/>
        </w:rPr>
      </w:pPr>
    </w:p>
    <w:p w14:paraId="789E5CD8" w14:textId="77777777" w:rsidR="005141E7" w:rsidRDefault="00BB5C45">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1322F2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102A1134" w14:textId="77777777" w:rsidR="005141E7" w:rsidRDefault="005141E7">
            <w:pPr>
              <w:pStyle w:val="BodyText"/>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BodyText"/>
              <w:spacing w:after="0"/>
              <w:ind w:right="27"/>
              <w:rPr>
                <w:rFonts w:eastAsia="Times New Roman"/>
                <w:sz w:val="20"/>
                <w:szCs w:val="20"/>
                <w:lang w:eastAsia="en-US"/>
              </w:rPr>
            </w:pPr>
          </w:p>
          <w:p w14:paraId="624F5F4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14:paraId="1A06F505" w14:textId="77777777" w:rsidR="005141E7" w:rsidRDefault="005141E7">
            <w:pPr>
              <w:pStyle w:val="BodyText"/>
              <w:spacing w:after="0"/>
              <w:ind w:right="27"/>
              <w:rPr>
                <w:rFonts w:eastAsia="Times New Roman"/>
                <w:sz w:val="20"/>
                <w:szCs w:val="20"/>
                <w:lang w:eastAsia="en-US"/>
              </w:rPr>
            </w:pPr>
          </w:p>
          <w:p w14:paraId="17F28C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14:paraId="4F078904" w14:textId="77777777" w:rsidR="005141E7" w:rsidRDefault="005141E7">
            <w:pPr>
              <w:pStyle w:val="BodyText"/>
              <w:spacing w:after="0"/>
              <w:ind w:right="27"/>
              <w:rPr>
                <w:rFonts w:eastAsia="Times New Roman"/>
                <w:sz w:val="20"/>
                <w:szCs w:val="20"/>
                <w:lang w:eastAsia="en-US"/>
              </w:rPr>
            </w:pPr>
          </w:p>
          <w:p w14:paraId="6F203F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432A9AC3" w14:textId="77777777" w:rsidR="005141E7" w:rsidRDefault="005141E7">
            <w:pPr>
              <w:pStyle w:val="BodyText"/>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hint="eastAsia"/>
                <w:sz w:val="20"/>
                <w:szCs w:val="20"/>
                <w:lang w:val="en-US" w:eastAsia="ko-KR"/>
              </w:rPr>
              <w:t xml:space="preserve">We </w:t>
            </w:r>
            <w:r w:rsidRPr="00B72CCA">
              <w:rPr>
                <w:rFonts w:eastAsia="Malgun Gothic"/>
                <w:sz w:val="20"/>
                <w:szCs w:val="20"/>
                <w:lang w:val="en-US" w:eastAsia="ko-KR"/>
              </w:rPr>
              <w:t>support Alt-A.</w:t>
            </w:r>
          </w:p>
          <w:p w14:paraId="4B0DB7A5"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3746DFD" w14:textId="77777777" w:rsidR="005141E7" w:rsidRPr="00B72CCA" w:rsidRDefault="00BB5C45">
            <w:pPr>
              <w:pStyle w:val="BodyText"/>
              <w:spacing w:after="0"/>
              <w:ind w:right="27"/>
              <w:rPr>
                <w:sz w:val="20"/>
                <w:szCs w:val="20"/>
                <w:lang w:val="en-US"/>
              </w:rPr>
            </w:pPr>
            <w:r w:rsidRPr="00B72CCA">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5141E7" w14:paraId="7A938078" w14:textId="77777777">
        <w:tc>
          <w:tcPr>
            <w:tcW w:w="1525" w:type="dxa"/>
          </w:tcPr>
          <w:p w14:paraId="0F4D3304"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AAE803" w14:textId="77777777" w:rsidR="005141E7" w:rsidRPr="00B72CCA" w:rsidRDefault="00BB5C45">
            <w:pPr>
              <w:pStyle w:val="BodyText"/>
              <w:spacing w:after="0"/>
              <w:ind w:right="27"/>
              <w:rPr>
                <w:sz w:val="20"/>
                <w:szCs w:val="20"/>
                <w:lang w:val="en-US"/>
              </w:rPr>
            </w:pPr>
            <w:r w:rsidRPr="00B72CCA">
              <w:rPr>
                <w:rFonts w:eastAsia="Yu Mincho"/>
                <w:sz w:val="20"/>
                <w:szCs w:val="20"/>
                <w:lang w:val="en-US"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rsidR="005141E7" w14:paraId="6B346CC3" w14:textId="77777777">
        <w:tc>
          <w:tcPr>
            <w:tcW w:w="1525" w:type="dxa"/>
          </w:tcPr>
          <w:p w14:paraId="07B48371" w14:textId="77777777" w:rsidR="005141E7" w:rsidRDefault="00BB5C45">
            <w:pPr>
              <w:pStyle w:val="BodyText"/>
              <w:spacing w:after="0"/>
              <w:ind w:right="27"/>
              <w:rPr>
                <w:sz w:val="20"/>
                <w:szCs w:val="20"/>
                <w:lang w:val="de-DE" w:eastAsia="ja-JP"/>
              </w:rPr>
            </w:pPr>
            <w:r>
              <w:rPr>
                <w:rFonts w:hint="eastAsia"/>
                <w:sz w:val="20"/>
                <w:szCs w:val="20"/>
                <w:lang w:val="en-US"/>
              </w:rPr>
              <w:t>ZTE, Sanechips</w:t>
            </w:r>
          </w:p>
        </w:tc>
        <w:tc>
          <w:tcPr>
            <w:tcW w:w="7560" w:type="dxa"/>
          </w:tcPr>
          <w:p w14:paraId="332345AA" w14:textId="77777777" w:rsidR="005141E7" w:rsidRPr="00B72CCA" w:rsidRDefault="00BB5C45">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923666" w14:paraId="2B851D09" w14:textId="77777777">
        <w:tc>
          <w:tcPr>
            <w:tcW w:w="1525" w:type="dxa"/>
          </w:tcPr>
          <w:p w14:paraId="350463B7" w14:textId="470107E8" w:rsidR="00923666" w:rsidRDefault="00923666">
            <w:pPr>
              <w:pStyle w:val="BodyText"/>
              <w:spacing w:after="0"/>
              <w:ind w:right="27"/>
              <w:rPr>
                <w:lang w:val="en-US"/>
              </w:rPr>
            </w:pPr>
            <w:r>
              <w:rPr>
                <w:lang w:val="en-US"/>
              </w:rPr>
              <w:t>Apple</w:t>
            </w:r>
          </w:p>
        </w:tc>
        <w:tc>
          <w:tcPr>
            <w:tcW w:w="7560" w:type="dxa"/>
          </w:tcPr>
          <w:p w14:paraId="04722F16" w14:textId="28F60F4B" w:rsidR="00923666" w:rsidRDefault="00923666">
            <w:pPr>
              <w:pStyle w:val="BodyText"/>
              <w:spacing w:after="0"/>
              <w:ind w:right="27"/>
              <w:rPr>
                <w:lang w:val="en-US"/>
              </w:rPr>
            </w:pPr>
            <w:r>
              <w:rPr>
                <w:lang w:val="en-US"/>
              </w:rPr>
              <w:t xml:space="preserve">At this point, we feel that the focus should be on down-selecting to a set of numbers that can be explained in some way so either Alt-A (same BW) or settting all the SCSs to 16 may be good alteratives. This is under the </w:t>
            </w:r>
            <w:r>
              <w:rPr>
                <w:lang w:val="en-US"/>
              </w:rPr>
              <w:lastRenderedPageBreak/>
              <w:t>assumption that ultimately, the gNB and UE will negotiate for the best values of N_RB for the specific deployment scenarios, UE power class etc.</w:t>
            </w:r>
          </w:p>
        </w:tc>
      </w:tr>
      <w:tr w:rsidR="00195CE7" w14:paraId="2818648F" w14:textId="77777777">
        <w:tc>
          <w:tcPr>
            <w:tcW w:w="1525" w:type="dxa"/>
          </w:tcPr>
          <w:p w14:paraId="4B01BF8B" w14:textId="4AD68C94" w:rsidR="00195CE7" w:rsidRPr="00195CE7" w:rsidRDefault="00195CE7">
            <w:pPr>
              <w:pStyle w:val="BodyText"/>
              <w:spacing w:after="0"/>
              <w:ind w:right="27"/>
            </w:pPr>
            <w:r>
              <w:lastRenderedPageBreak/>
              <w:t>OPPO</w:t>
            </w:r>
          </w:p>
        </w:tc>
        <w:tc>
          <w:tcPr>
            <w:tcW w:w="7560" w:type="dxa"/>
          </w:tcPr>
          <w:p w14:paraId="7250C6F7" w14:textId="77777777" w:rsidR="00195CE7" w:rsidRDefault="00195CE7">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1FEDDCE1" w14:textId="77777777" w:rsidR="00195CE7" w:rsidRDefault="00195CE7">
            <w:pPr>
              <w:pStyle w:val="BodyText"/>
              <w:spacing w:after="0"/>
              <w:ind w:right="27"/>
              <w:rPr>
                <w:lang w:val="en-US"/>
              </w:rPr>
            </w:pPr>
          </w:p>
          <w:p w14:paraId="345178FE" w14:textId="77777777" w:rsidR="00195CE7" w:rsidRDefault="00195CE7">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349B7813" w14:textId="77777777" w:rsidR="00195CE7" w:rsidRDefault="00195CE7">
            <w:pPr>
              <w:pStyle w:val="BodyText"/>
              <w:spacing w:after="0"/>
              <w:ind w:right="27"/>
              <w:rPr>
                <w:lang w:val="en-US"/>
              </w:rPr>
            </w:pPr>
          </w:p>
          <w:p w14:paraId="1D1E2259" w14:textId="4B5A4C8A" w:rsidR="00195CE7" w:rsidRDefault="00195CE7">
            <w:pPr>
              <w:pStyle w:val="BodyText"/>
              <w:spacing w:after="0"/>
              <w:ind w:right="27"/>
              <w:rPr>
                <w:lang w:val="en-US"/>
              </w:rPr>
            </w:pPr>
            <w:r>
              <w:rPr>
                <w:lang w:val="en-US"/>
              </w:rPr>
              <w:t xml:space="preserve">For the proposal, we think that a more reasonable wayforward is to support max RB=16 for any SCS. </w:t>
            </w:r>
          </w:p>
        </w:tc>
      </w:tr>
      <w:tr w:rsidR="00B72CCA" w14:paraId="0D1D32FD" w14:textId="77777777">
        <w:tc>
          <w:tcPr>
            <w:tcW w:w="1525" w:type="dxa"/>
          </w:tcPr>
          <w:p w14:paraId="25973092" w14:textId="0B5C58F5" w:rsidR="00B72CCA" w:rsidRPr="004D514B" w:rsidRDefault="00B72CCA" w:rsidP="00B72CCA">
            <w:pPr>
              <w:pStyle w:val="BodyText"/>
              <w:spacing w:after="0"/>
              <w:ind w:right="27"/>
            </w:pPr>
            <w:r w:rsidRPr="004D514B">
              <w:t>Lenovo, Motoroloa Mobility</w:t>
            </w:r>
          </w:p>
        </w:tc>
        <w:tc>
          <w:tcPr>
            <w:tcW w:w="7560" w:type="dxa"/>
          </w:tcPr>
          <w:p w14:paraId="342F13F3" w14:textId="57F82B25" w:rsidR="00B72CCA" w:rsidRPr="004D514B" w:rsidRDefault="00B72CCA" w:rsidP="00B72CCA">
            <w:pPr>
              <w:pStyle w:val="BodyText"/>
              <w:spacing w:after="0"/>
              <w:ind w:right="27"/>
              <w:rPr>
                <w:lang w:val="en-US"/>
              </w:rPr>
            </w:pPr>
            <w:r w:rsidRPr="004D514B">
              <w:rPr>
                <w:lang w:val="en-US"/>
              </w:rPr>
              <w:t xml:space="preserve">Although, we prefer Alt-A, but we agree with others that </w:t>
            </w:r>
            <w:r w:rsidR="004D514B" w:rsidRPr="004D514B">
              <w:rPr>
                <w:lang w:val="en-US"/>
              </w:rPr>
              <w:t>for the sake of progress</w:t>
            </w:r>
            <w:r w:rsidR="004D514B">
              <w:rPr>
                <w:lang w:val="en-US"/>
              </w:rPr>
              <w:t>,</w:t>
            </w:r>
            <w:r w:rsidR="004D514B" w:rsidRPr="004D514B">
              <w:rPr>
                <w:lang w:val="en-US"/>
              </w:rPr>
              <w:t xml:space="preserve"> </w:t>
            </w:r>
            <w:r w:rsidRPr="004D514B">
              <w:rPr>
                <w:lang w:val="en-US"/>
              </w:rPr>
              <w:t>we can define a maximum number, e.g.,16 for all SCS.</w:t>
            </w:r>
          </w:p>
        </w:tc>
      </w:tr>
      <w:tr w:rsidR="009F31D2" w14:paraId="59A2B818" w14:textId="77777777">
        <w:tc>
          <w:tcPr>
            <w:tcW w:w="1525" w:type="dxa"/>
          </w:tcPr>
          <w:p w14:paraId="6B409E35" w14:textId="022C5C2B" w:rsidR="009F31D2" w:rsidRPr="004D514B" w:rsidRDefault="009F31D2" w:rsidP="009F31D2">
            <w:pPr>
              <w:pStyle w:val="BodyText"/>
              <w:spacing w:after="0"/>
              <w:ind w:right="27"/>
            </w:pPr>
            <w:r>
              <w:t>Huawei/HiSilicon</w:t>
            </w:r>
          </w:p>
        </w:tc>
        <w:tc>
          <w:tcPr>
            <w:tcW w:w="7560" w:type="dxa"/>
          </w:tcPr>
          <w:p w14:paraId="290255CF" w14:textId="7AD88B79" w:rsidR="009F31D2" w:rsidRPr="004D514B" w:rsidRDefault="009F31D2" w:rsidP="009F31D2">
            <w:pPr>
              <w:pStyle w:val="BodyText"/>
              <w:spacing w:after="0"/>
              <w:ind w:right="27"/>
              <w:rPr>
                <w:lang w:val="en-US"/>
              </w:rPr>
            </w:pPr>
            <w:r>
              <w:rPr>
                <w:lang w:val="en-US"/>
              </w:rPr>
              <w:t>Alt-A or Alt-B are reasonable to us. Having a single value, i.e., 16 RBs, for all subcarrier spacings is also possible.</w:t>
            </w:r>
          </w:p>
        </w:tc>
      </w:tr>
    </w:tbl>
    <w:p w14:paraId="553D6528" w14:textId="77777777" w:rsidR="005141E7" w:rsidRDefault="005141E7">
      <w:pPr>
        <w:rPr>
          <w:rFonts w:ascii="Arial" w:hAnsi="Arial" w:cs="Arial"/>
          <w:lang w:val="en-US" w:eastAsia="zh-CN"/>
        </w:rPr>
      </w:pPr>
    </w:p>
    <w:p w14:paraId="2F5E9429" w14:textId="77777777" w:rsidR="005141E7" w:rsidRDefault="00BB5C45">
      <w:pPr>
        <w:pStyle w:val="Heading1"/>
      </w:pPr>
      <w:bookmarkStart w:id="37" w:name="_Toc79688782"/>
      <w:bookmarkStart w:id="38" w:name="_Hlk71744693"/>
      <w:r>
        <w:t>3</w:t>
      </w:r>
      <w:r>
        <w:tab/>
        <w:t>Configuration of Number of RBs</w:t>
      </w:r>
      <w:bookmarkEnd w:id="37"/>
    </w:p>
    <w:p w14:paraId="5A66C08F" w14:textId="77777777" w:rsidR="005141E7" w:rsidRDefault="00BB5C45">
      <w:pPr>
        <w:pStyle w:val="BodyText"/>
      </w:pPr>
      <w:r>
        <w:t>The following agreement was made in RAN1#104 on the configuration of the number of RBs for enhanced PF0/1/4 by dedicated signaling:</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31CFD486"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D18E0D7"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CAE7837" w14:textId="77777777" w:rsidR="005141E7" w:rsidRDefault="005141E7"/>
    <w:p w14:paraId="3C46A2C8" w14:textId="77777777" w:rsidR="005141E7" w:rsidRDefault="00BB5C45">
      <w:pPr>
        <w:pStyle w:val="BodyText"/>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22377F"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8F7B662" w14:textId="77777777">
        <w:tc>
          <w:tcPr>
            <w:tcW w:w="1525" w:type="dxa"/>
          </w:tcPr>
          <w:p w14:paraId="1F6BE297" w14:textId="77777777" w:rsidR="005141E7" w:rsidRDefault="00BB5C45">
            <w:pPr>
              <w:pStyle w:val="BodyText"/>
              <w:spacing w:after="0"/>
              <w:ind w:right="27"/>
              <w:rPr>
                <w:sz w:val="20"/>
                <w:szCs w:val="20"/>
                <w:lang w:val="de-DE"/>
              </w:rPr>
            </w:pPr>
            <w:r>
              <w:rPr>
                <w:sz w:val="20"/>
                <w:szCs w:val="20"/>
                <w:lang w:val="de-DE"/>
              </w:rPr>
              <w:lastRenderedPageBreak/>
              <w:t>vivo</w:t>
            </w:r>
          </w:p>
        </w:tc>
        <w:tc>
          <w:tcPr>
            <w:tcW w:w="7560" w:type="dxa"/>
          </w:tcPr>
          <w:p w14:paraId="08E08916" w14:textId="77777777" w:rsidR="005141E7" w:rsidRDefault="00BB5C45">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signaling.</w:t>
            </w:r>
          </w:p>
        </w:tc>
      </w:tr>
      <w:tr w:rsidR="005141E7" w14:paraId="157BD5B1" w14:textId="77777777">
        <w:tc>
          <w:tcPr>
            <w:tcW w:w="1525" w:type="dxa"/>
          </w:tcPr>
          <w:p w14:paraId="421C9994"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5E3CA3A5" w14:textId="77777777" w:rsidR="005141E7" w:rsidRDefault="00BB5C45">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BodyText"/>
              <w:spacing w:after="0"/>
              <w:ind w:right="27"/>
              <w:rPr>
                <w:b/>
                <w:sz w:val="20"/>
                <w:szCs w:val="20"/>
                <w:lang w:val="en-US"/>
              </w:rPr>
            </w:pPr>
          </w:p>
          <w:p w14:paraId="6F89D34B" w14:textId="77777777" w:rsidR="005141E7" w:rsidRDefault="00BB5C45">
            <w:pPr>
              <w:pStyle w:val="BodyText"/>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BodyText"/>
              <w:spacing w:after="0"/>
              <w:ind w:right="27"/>
              <w:rPr>
                <w:sz w:val="20"/>
                <w:szCs w:val="20"/>
                <w:lang w:val="de-DE"/>
              </w:rPr>
            </w:pPr>
            <w:r>
              <w:rPr>
                <w:sz w:val="20"/>
                <w:szCs w:val="20"/>
                <w:lang w:val="de-DE"/>
              </w:rPr>
              <w:t>LGE</w:t>
            </w:r>
          </w:p>
        </w:tc>
        <w:tc>
          <w:tcPr>
            <w:tcW w:w="7560" w:type="dxa"/>
          </w:tcPr>
          <w:p w14:paraId="0C8D2802" w14:textId="77777777" w:rsidR="005141E7" w:rsidRDefault="00BB5C45">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4970B47D" w14:textId="77777777" w:rsidR="005141E7" w:rsidRDefault="005141E7">
      <w:pPr>
        <w:pStyle w:val="BodyText"/>
      </w:pPr>
      <w:bookmarkStart w:id="39" w:name="_Toc71910528"/>
    </w:p>
    <w:p w14:paraId="03C8EFBD" w14:textId="77777777" w:rsidR="005141E7" w:rsidRDefault="00BB5C45">
      <w:pPr>
        <w:pStyle w:val="BodyText"/>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BodyText"/>
        <w:spacing w:after="0"/>
      </w:pPr>
    </w:p>
    <w:p w14:paraId="7224A089" w14:textId="77777777" w:rsidR="005141E7" w:rsidRDefault="005141E7">
      <w:pPr>
        <w:pStyle w:val="BodyText"/>
        <w:spacing w:after="0"/>
      </w:pPr>
    </w:p>
    <w:p w14:paraId="022FA667" w14:textId="77777777" w:rsidR="005141E7" w:rsidRDefault="00BB5C45">
      <w:pPr>
        <w:pStyle w:val="BodyText"/>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41D77F4C" w14:textId="77777777">
        <w:tc>
          <w:tcPr>
            <w:tcW w:w="1525" w:type="dxa"/>
          </w:tcPr>
          <w:p w14:paraId="10A8EA8E"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BodyText"/>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BodyText"/>
              <w:spacing w:after="0"/>
              <w:ind w:right="27"/>
              <w:rPr>
                <w:sz w:val="20"/>
                <w:lang w:val="de-DE"/>
              </w:rPr>
            </w:pPr>
            <w:r>
              <w:rPr>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r>
              <w:rPr>
                <w:rFonts w:eastAsia="Batang"/>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w:t>
            </w:r>
            <w:r>
              <w:rPr>
                <w:rFonts w:eastAsia="Batang"/>
                <w:i/>
                <w:iCs/>
                <w:lang w:eastAsia="zh-CN"/>
              </w:rPr>
              <w:lastRenderedPageBreak/>
              <w:t>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BodyText"/>
              <w:spacing w:after="0"/>
              <w:ind w:right="27"/>
              <w:rPr>
                <w:sz w:val="20"/>
                <w:lang w:val="de-DE"/>
              </w:rPr>
            </w:pPr>
            <w:r>
              <w:rPr>
                <w:sz w:val="20"/>
                <w:lang w:val="de-DE"/>
              </w:rPr>
              <w:lastRenderedPageBreak/>
              <w:t>Nokia</w:t>
            </w:r>
          </w:p>
        </w:tc>
        <w:tc>
          <w:tcPr>
            <w:tcW w:w="7560" w:type="dxa"/>
          </w:tcPr>
          <w:p w14:paraId="01EBECD2" w14:textId="77777777" w:rsidR="005141E7" w:rsidRDefault="00BB5C45">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BodyText"/>
              <w:spacing w:after="0"/>
              <w:ind w:right="27"/>
              <w:rPr>
                <w:sz w:val="20"/>
                <w:lang w:val="de-DE"/>
              </w:rPr>
            </w:pPr>
            <w:r>
              <w:rPr>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9F31D2">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14.5pt;mso-width-percent:0;mso-height-percent:0;mso-width-percent:0;mso-height-percent:0" equationxml="&lt;">
                  <v:imagedata r:id="rId17" o:title="" chromakey="white"/>
                </v:shape>
              </w:pict>
            </w:r>
            <w:r>
              <w:rPr>
                <w:i/>
                <w:iCs/>
                <w:lang w:val="en-US"/>
              </w:rPr>
              <w:t xml:space="preserve">  where </w:t>
            </w:r>
            <w:r w:rsidR="009F31D2">
              <w:rPr>
                <w:noProof/>
                <w:position w:val="-5"/>
                <w:sz w:val="20"/>
                <w:szCs w:val="20"/>
              </w:rPr>
              <w:pict w14:anchorId="3DEBC3E0">
                <v:shape id="_x0000_i1026" type="#_x0000_t75" alt="" style="width:36pt;height:14.5pt;mso-width-percent:0;mso-height-percent:0;mso-width-percent:0;mso-height-percent:0" equationxml="&lt;">
                  <v:imagedata r:id="rId18"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BodyText"/>
              <w:spacing w:after="0"/>
              <w:ind w:right="27"/>
              <w:rPr>
                <w:sz w:val="20"/>
                <w:lang w:val="de-DE"/>
              </w:rPr>
            </w:pPr>
            <w:r>
              <w:rPr>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BodyText"/>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BodyText"/>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BodyText"/>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5141E7" w14:paraId="12586AA0" w14:textId="77777777">
        <w:tc>
          <w:tcPr>
            <w:tcW w:w="1525" w:type="dxa"/>
          </w:tcPr>
          <w:p w14:paraId="7A34AE5B" w14:textId="77777777" w:rsidR="005141E7" w:rsidRDefault="00BB5C45">
            <w:pPr>
              <w:pStyle w:val="BodyText"/>
              <w:spacing w:after="0"/>
              <w:ind w:right="27"/>
              <w:rPr>
                <w:sz w:val="20"/>
                <w:lang w:val="de-DE"/>
              </w:rPr>
            </w:pPr>
            <w:r>
              <w:rPr>
                <w:sz w:val="20"/>
                <w:lang w:val="de-DE"/>
              </w:rPr>
              <w:t>Qualcomm</w:t>
            </w:r>
          </w:p>
        </w:tc>
        <w:tc>
          <w:tcPr>
            <w:tcW w:w="7560" w:type="dxa"/>
          </w:tcPr>
          <w:p w14:paraId="5211DD02" w14:textId="77777777" w:rsidR="005141E7" w:rsidRDefault="00BB5C45">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BodyText"/>
              <w:spacing w:after="0"/>
              <w:ind w:right="27"/>
              <w:rPr>
                <w:sz w:val="20"/>
                <w:lang w:val="de-DE"/>
              </w:rPr>
            </w:pPr>
            <w:r>
              <w:rPr>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BodyText"/>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宋体"/>
                <w:b/>
                <w:i/>
                <w:sz w:val="20"/>
                <w:lang w:val="en-US" w:eastAsia="zh-CN"/>
              </w:rPr>
            </w:pPr>
          </w:p>
        </w:tc>
      </w:tr>
    </w:tbl>
    <w:p w14:paraId="2DDA0AEE" w14:textId="77777777" w:rsidR="005141E7" w:rsidRDefault="005141E7">
      <w:pPr>
        <w:pStyle w:val="BodyText"/>
        <w:spacing w:after="0"/>
        <w:ind w:right="27"/>
      </w:pPr>
    </w:p>
    <w:p w14:paraId="20E227E0" w14:textId="77777777" w:rsidR="005141E7" w:rsidRDefault="00BB5C45">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1F2086EE" w14:textId="77777777" w:rsidR="005141E7" w:rsidRDefault="00BB5C45">
      <w:pPr>
        <w:pStyle w:val="BodyText"/>
        <w:numPr>
          <w:ilvl w:val="0"/>
          <w:numId w:val="28"/>
        </w:numPr>
        <w:spacing w:after="0"/>
        <w:ind w:right="29"/>
      </w:pPr>
      <w:r>
        <w:t>Alt-1</w:t>
      </w:r>
    </w:p>
    <w:p w14:paraId="3DE52809" w14:textId="77777777" w:rsidR="005141E7" w:rsidRDefault="00BB5C45">
      <w:pPr>
        <w:pStyle w:val="BodyText"/>
        <w:numPr>
          <w:ilvl w:val="1"/>
          <w:numId w:val="28"/>
        </w:numPr>
        <w:spacing w:after="0"/>
        <w:ind w:right="29"/>
      </w:pPr>
      <w:r>
        <w:lastRenderedPageBreak/>
        <w:t>vivo, ZTE, NTT DOCOMO, Nokia, Apple, LGE, OPPO, Samsung, Huawei, Qualcomm, Spreadtrum</w:t>
      </w:r>
    </w:p>
    <w:p w14:paraId="1B3DB75D" w14:textId="77777777" w:rsidR="005141E7" w:rsidRDefault="00BB5C45">
      <w:pPr>
        <w:pStyle w:val="BodyText"/>
        <w:numPr>
          <w:ilvl w:val="0"/>
          <w:numId w:val="28"/>
        </w:numPr>
        <w:spacing w:after="0"/>
        <w:ind w:right="29"/>
      </w:pPr>
      <w:r>
        <w:t>Alt-2</w:t>
      </w:r>
    </w:p>
    <w:p w14:paraId="29B03950" w14:textId="77777777" w:rsidR="005141E7" w:rsidRDefault="00BB5C45">
      <w:pPr>
        <w:pStyle w:val="BodyText"/>
        <w:numPr>
          <w:ilvl w:val="1"/>
          <w:numId w:val="28"/>
        </w:numPr>
        <w:ind w:right="27"/>
      </w:pPr>
      <w:r>
        <w:t>Intel, vivo (if N_RB &gt; 16)</w:t>
      </w:r>
    </w:p>
    <w:p w14:paraId="68937353" w14:textId="77777777" w:rsidR="005141E7" w:rsidRDefault="00BB5C45">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BodyText"/>
        <w:ind w:right="27"/>
      </w:pPr>
    </w:p>
    <w:p w14:paraId="7A18441B" w14:textId="77777777" w:rsidR="005141E7" w:rsidRDefault="00BB5C45">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FF9ACAF" w14:textId="77777777" w:rsidR="005141E7" w:rsidRDefault="00BB5C45">
      <w:pPr>
        <w:pStyle w:val="BodyText"/>
        <w:ind w:right="27"/>
      </w:pPr>
      <w:r>
        <w:t>Based on this, the moderator makes the following two proposals:</w:t>
      </w:r>
    </w:p>
    <w:p w14:paraId="78626633" w14:textId="77777777" w:rsidR="005141E7" w:rsidRDefault="00BB5C45">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77777777" w:rsidR="005141E7" w:rsidRDefault="00BB5C45">
      <w:pPr>
        <w:pStyle w:val="BodyText"/>
        <w:numPr>
          <w:ilvl w:val="0"/>
          <w:numId w:val="29"/>
        </w:numPr>
        <w:ind w:right="27"/>
        <w:rPr>
          <w:rFonts w:ascii="Times New Roman" w:hAnsi="Times New Roman"/>
        </w:rPr>
      </w:pPr>
      <w:r>
        <w:rPr>
          <w:rFonts w:ascii="Times New Roman" w:hAnsi="Times New Roman"/>
        </w:rPr>
        <w:t>The parameter is provided by dedicated signaling (per UE) per BWP</w:t>
      </w:r>
    </w:p>
    <w:p w14:paraId="468E8939" w14:textId="77777777" w:rsidR="005141E7" w:rsidRDefault="005141E7">
      <w:pPr>
        <w:pStyle w:val="BodyText"/>
        <w:ind w:right="27"/>
        <w:rPr>
          <w:rFonts w:ascii="Times New Roman" w:hAnsi="Times New Roman"/>
        </w:rPr>
      </w:pPr>
    </w:p>
    <w:p w14:paraId="65333528" w14:textId="77777777" w:rsidR="005141E7" w:rsidRDefault="00BB5C45">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0C2A4DA" w14:textId="77777777" w:rsidR="005141E7" w:rsidRDefault="00BB5C45">
      <w:pPr>
        <w:pStyle w:val="BodyText"/>
        <w:numPr>
          <w:ilvl w:val="0"/>
          <w:numId w:val="29"/>
        </w:numPr>
        <w:ind w:right="27"/>
        <w:rPr>
          <w:rFonts w:ascii="Times New Roman" w:hAnsi="Times New Roman"/>
        </w:rPr>
      </w:pPr>
      <w:r>
        <w:rPr>
          <w:rFonts w:ascii="Times New Roman" w:hAnsi="Times New Roman"/>
        </w:rPr>
        <w:t>FFS: N_RB_Max for each SCS value (120, 480, and 960 kHz)</w:t>
      </w:r>
    </w:p>
    <w:p w14:paraId="163AFAC4" w14:textId="77777777" w:rsidR="005141E7" w:rsidRDefault="005141E7">
      <w:pPr>
        <w:pStyle w:val="BodyText"/>
        <w:ind w:right="27"/>
        <w:rPr>
          <w:rFonts w:ascii="Times New Roman" w:hAnsi="Times New Roman"/>
        </w:rPr>
      </w:pPr>
    </w:p>
    <w:p w14:paraId="6FB2F430" w14:textId="77777777" w:rsidR="005141E7" w:rsidRDefault="00BB5C45">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BodyText"/>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35D7BB70"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We agree with Proposal 6.</w:t>
            </w:r>
          </w:p>
          <w:p w14:paraId="303E9340"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6BA3D6BD" w14:textId="77777777" w:rsidR="005141E7" w:rsidRDefault="005141E7">
            <w:pPr>
              <w:pStyle w:val="BodyText"/>
              <w:spacing w:after="0"/>
              <w:ind w:right="27"/>
              <w:rPr>
                <w:rFonts w:eastAsia="宋体"/>
                <w:sz w:val="20"/>
                <w:szCs w:val="20"/>
                <w:lang w:val="en-US"/>
              </w:rPr>
            </w:pPr>
          </w:p>
          <w:p w14:paraId="0771FE5C" w14:textId="77777777" w:rsidR="005141E7" w:rsidRDefault="005141E7">
            <w:pPr>
              <w:pStyle w:val="BodyText"/>
              <w:spacing w:after="0"/>
              <w:ind w:right="27"/>
              <w:rPr>
                <w:rFonts w:eastAsia="宋体"/>
                <w:sz w:val="20"/>
                <w:szCs w:val="20"/>
                <w:lang w:val="en-US"/>
              </w:rPr>
            </w:pPr>
          </w:p>
        </w:tc>
      </w:tr>
      <w:tr w:rsidR="005141E7" w14:paraId="762D31FB" w14:textId="77777777">
        <w:tc>
          <w:tcPr>
            <w:tcW w:w="1525" w:type="dxa"/>
          </w:tcPr>
          <w:p w14:paraId="64C9C86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C19D5D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75D7C1" w14:textId="77777777" w:rsidR="005141E7" w:rsidRDefault="00BB5C45">
            <w:pPr>
              <w:pStyle w:val="BodyText"/>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BodyText"/>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634BC0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w:t>
            </w:r>
            <w:r>
              <w:rPr>
                <w:rFonts w:eastAsia="Times New Roman"/>
                <w:sz w:val="20"/>
                <w:szCs w:val="20"/>
                <w:lang w:eastAsia="en-US"/>
              </w:rPr>
              <w:lastRenderedPageBreak/>
              <w:t xml:space="preserve">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21ECB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BodyText"/>
              <w:spacing w:after="0"/>
              <w:ind w:right="27"/>
              <w:rPr>
                <w:lang w:val="en-US"/>
              </w:rPr>
            </w:pPr>
          </w:p>
        </w:tc>
      </w:tr>
      <w:tr w:rsidR="005141E7" w14:paraId="2EAAABB4" w14:textId="77777777">
        <w:tc>
          <w:tcPr>
            <w:tcW w:w="1525" w:type="dxa"/>
          </w:tcPr>
          <w:p w14:paraId="0A0C561F" w14:textId="77777777" w:rsidR="005141E7" w:rsidRDefault="00BB5C45">
            <w:pPr>
              <w:pStyle w:val="BodyText"/>
              <w:spacing w:after="0"/>
              <w:ind w:right="27"/>
              <w:rPr>
                <w:lang w:val="de-DE"/>
              </w:rPr>
            </w:pPr>
            <w:r>
              <w:rPr>
                <w:rFonts w:eastAsia="Yu Mincho"/>
                <w:lang w:val="de-DE" w:eastAsia="ja-JP"/>
              </w:rPr>
              <w:lastRenderedPageBreak/>
              <w:t>CATT</w:t>
            </w:r>
          </w:p>
        </w:tc>
        <w:tc>
          <w:tcPr>
            <w:tcW w:w="7560" w:type="dxa"/>
          </w:tcPr>
          <w:p w14:paraId="1650A3DA" w14:textId="77777777" w:rsidR="005141E7" w:rsidRDefault="00BB5C45">
            <w:pPr>
              <w:pStyle w:val="BodyText"/>
              <w:spacing w:after="0"/>
              <w:ind w:right="27"/>
              <w:rPr>
                <w:rFonts w:eastAsia="Times New Roman"/>
                <w:lang w:eastAsia="en-US"/>
              </w:rPr>
            </w:pPr>
            <w:r>
              <w:rPr>
                <w:lang w:val="en-US"/>
              </w:rPr>
              <w:t>For P7 we think the step (granuality) should be configurable.</w:t>
            </w:r>
          </w:p>
        </w:tc>
      </w:tr>
      <w:tr w:rsidR="005141E7" w14:paraId="3AD8A393" w14:textId="77777777">
        <w:tc>
          <w:tcPr>
            <w:tcW w:w="1525" w:type="dxa"/>
          </w:tcPr>
          <w:p w14:paraId="6489D322"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BodyText"/>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38BABBB" w14:textId="77777777" w:rsidR="005141E7" w:rsidRDefault="00BB5C45">
            <w:pPr>
              <w:pStyle w:val="BodyText"/>
              <w:spacing w:after="0"/>
              <w:ind w:right="27"/>
              <w:rPr>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BodyText"/>
              <w:spacing w:after="0"/>
              <w:ind w:right="27"/>
              <w:rPr>
                <w:rFonts w:eastAsia="Yu Mincho"/>
                <w:lang w:val="de-DE" w:eastAsia="ja-JP"/>
              </w:rPr>
            </w:pPr>
            <w:r>
              <w:rPr>
                <w:lang w:val="en-US"/>
              </w:rPr>
              <w:t>Qualcomm</w:t>
            </w:r>
          </w:p>
        </w:tc>
        <w:tc>
          <w:tcPr>
            <w:tcW w:w="7560" w:type="dxa"/>
          </w:tcPr>
          <w:p w14:paraId="0D17EE2A" w14:textId="77777777" w:rsidR="005141E7" w:rsidRDefault="00BB5C45">
            <w:pPr>
              <w:pStyle w:val="BodyText"/>
              <w:spacing w:after="0"/>
              <w:ind w:right="27"/>
              <w:rPr>
                <w:lang w:val="en-US"/>
              </w:rPr>
            </w:pPr>
            <w:r>
              <w:rPr>
                <w:lang w:val="en-US"/>
              </w:rPr>
              <w:t>We support proposal 6</w:t>
            </w:r>
          </w:p>
          <w:p w14:paraId="6A186BD1" w14:textId="77777777" w:rsidR="005141E7" w:rsidRDefault="00BB5C45">
            <w:pPr>
              <w:pStyle w:val="BodyText"/>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5141E7" w14:paraId="15FF2346" w14:textId="77777777">
        <w:tc>
          <w:tcPr>
            <w:tcW w:w="1525" w:type="dxa"/>
          </w:tcPr>
          <w:p w14:paraId="32BFC77F" w14:textId="77777777" w:rsidR="005141E7" w:rsidRDefault="00BB5C45">
            <w:pPr>
              <w:pStyle w:val="BodyText"/>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BodyText"/>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449853EC" w14:textId="77777777" w:rsidR="005141E7" w:rsidRDefault="00BB5C45">
            <w:pPr>
              <w:pStyle w:val="BodyText"/>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75857A7C" w14:textId="77777777" w:rsidR="005141E7" w:rsidRDefault="005141E7">
      <w:pPr>
        <w:pStyle w:val="BodyText"/>
        <w:rPr>
          <w:rFonts w:cs="Arial"/>
        </w:rPr>
      </w:pPr>
    </w:p>
    <w:p w14:paraId="1CB8CF59" w14:textId="77777777" w:rsidR="005141E7" w:rsidRDefault="00BB5C45">
      <w:pPr>
        <w:pStyle w:val="Heading2"/>
      </w:pPr>
      <w:r>
        <w:t>3.2</w:t>
      </w:r>
      <w:r>
        <w:tab/>
        <w:t>&lt;Summary of 1</w:t>
      </w:r>
      <w:r>
        <w:rPr>
          <w:vertAlign w:val="superscript"/>
        </w:rPr>
        <w:t>st</w:t>
      </w:r>
      <w:r>
        <w:t xml:space="preserve"> Round&gt;</w:t>
      </w:r>
    </w:p>
    <w:p w14:paraId="78F75D2C" w14:textId="77777777" w:rsidR="005141E7" w:rsidRDefault="00BB5C45">
      <w:pPr>
        <w:pStyle w:val="BodyText"/>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BodyText"/>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77777777" w:rsidR="005141E7" w:rsidRDefault="00BB5C45">
      <w:pPr>
        <w:pStyle w:val="BodyText"/>
        <w:numPr>
          <w:ilvl w:val="0"/>
          <w:numId w:val="29"/>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0FC7FE1" w14:textId="77777777" w:rsidR="005141E7" w:rsidRDefault="005141E7">
      <w:pPr>
        <w:pStyle w:val="BodyText"/>
        <w:rPr>
          <w:rFonts w:cs="Arial"/>
        </w:rPr>
      </w:pPr>
    </w:p>
    <w:p w14:paraId="01C2CCA2" w14:textId="77777777" w:rsidR="005141E7" w:rsidRDefault="00BB5C45">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293119ED" w14:textId="77777777" w:rsidR="005141E7" w:rsidRDefault="005141E7">
      <w:pPr>
        <w:pStyle w:val="BodyText"/>
        <w:rPr>
          <w:rFonts w:cs="Arial"/>
        </w:rPr>
      </w:pPr>
    </w:p>
    <w:p w14:paraId="5BBC5FFB" w14:textId="77777777" w:rsidR="005141E7" w:rsidRDefault="00BB5C45">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BodyText"/>
        <w:numPr>
          <w:ilvl w:val="0"/>
          <w:numId w:val="29"/>
        </w:numPr>
        <w:ind w:right="27"/>
        <w:rPr>
          <w:rFonts w:ascii="Times New Roman" w:hAnsi="Times New Roman"/>
        </w:rPr>
      </w:pPr>
      <w:r>
        <w:rPr>
          <w:rFonts w:ascii="Times New Roman" w:hAnsi="Times New Roman"/>
        </w:rPr>
        <w:lastRenderedPageBreak/>
        <w:t>FFS: N_RB_Max for each SCS value (120, 480, and 960 kHz)</w:t>
      </w:r>
    </w:p>
    <w:p w14:paraId="61DAD55F" w14:textId="77777777" w:rsidR="005141E7" w:rsidRDefault="00BB5C45">
      <w:pPr>
        <w:pStyle w:val="Heading2"/>
      </w:pPr>
      <w:r>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588FEFA"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5141E7" w14:paraId="5585E92B" w14:textId="77777777">
        <w:tc>
          <w:tcPr>
            <w:tcW w:w="1525" w:type="dxa"/>
          </w:tcPr>
          <w:p w14:paraId="1BB219B8"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BodyText"/>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7ED363B" w14:textId="77777777" w:rsidR="005141E7" w:rsidRDefault="00BB5C45">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BodyText"/>
              <w:spacing w:after="0"/>
              <w:ind w:right="27"/>
              <w:rPr>
                <w:lang w:val="de-DE"/>
              </w:rPr>
            </w:pPr>
            <w:r>
              <w:rPr>
                <w:lang w:val="de-DE"/>
              </w:rPr>
              <w:t>InterDigital</w:t>
            </w:r>
          </w:p>
        </w:tc>
        <w:tc>
          <w:tcPr>
            <w:tcW w:w="7560" w:type="dxa"/>
          </w:tcPr>
          <w:p w14:paraId="76A114CC" w14:textId="77777777" w:rsidR="005141E7" w:rsidRDefault="00BB5C45">
            <w:pPr>
              <w:pStyle w:val="BodyText"/>
              <w:spacing w:after="0"/>
              <w:ind w:right="27"/>
              <w:rPr>
                <w:lang w:val="de-DE"/>
              </w:rPr>
            </w:pPr>
            <w:r>
              <w:rPr>
                <w:lang w:val="de-DE"/>
              </w:rPr>
              <w:t xml:space="preserve">We support proposal 7a. </w:t>
            </w:r>
          </w:p>
        </w:tc>
      </w:tr>
      <w:tr w:rsidR="005141E7" w14:paraId="0C34C9A1" w14:textId="77777777">
        <w:trPr>
          <w:trHeight w:val="431"/>
        </w:trPr>
        <w:tc>
          <w:tcPr>
            <w:tcW w:w="1525" w:type="dxa"/>
          </w:tcPr>
          <w:p w14:paraId="69A83CE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635E23A" w14:textId="77777777" w:rsidR="005141E7" w:rsidRDefault="00BB5C45">
            <w:pPr>
              <w:pStyle w:val="BodyText"/>
              <w:spacing w:after="0"/>
              <w:ind w:right="27"/>
              <w:rPr>
                <w:sz w:val="20"/>
                <w:szCs w:val="20"/>
                <w:lang w:val="de-DE"/>
              </w:rPr>
            </w:pPr>
            <w:r>
              <w:rPr>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728A9B1C" w14:textId="77777777" w:rsidR="005141E7" w:rsidRDefault="00BB5C45">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5141E7" w14:paraId="4865EB7B" w14:textId="77777777">
        <w:trPr>
          <w:trHeight w:val="431"/>
        </w:trPr>
        <w:tc>
          <w:tcPr>
            <w:tcW w:w="1525" w:type="dxa"/>
          </w:tcPr>
          <w:p w14:paraId="62713B01" w14:textId="77777777" w:rsidR="005141E7" w:rsidRDefault="00BB5C45">
            <w:pPr>
              <w:pStyle w:val="BodyText"/>
              <w:spacing w:after="0"/>
              <w:ind w:right="27"/>
              <w:rPr>
                <w:lang w:val="de-DE"/>
              </w:rPr>
            </w:pPr>
            <w:r>
              <w:rPr>
                <w:lang w:val="de-DE"/>
              </w:rPr>
              <w:t>Huawei/HiSilicon</w:t>
            </w:r>
          </w:p>
        </w:tc>
        <w:tc>
          <w:tcPr>
            <w:tcW w:w="7560" w:type="dxa"/>
          </w:tcPr>
          <w:p w14:paraId="2CF1841C" w14:textId="77777777" w:rsidR="005141E7" w:rsidRDefault="00BB5C45">
            <w:pPr>
              <w:pStyle w:val="BodyText"/>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BodyText"/>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BodyText"/>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BodyText"/>
              <w:spacing w:after="0"/>
              <w:ind w:right="27"/>
              <w:rPr>
                <w:lang w:val="en-US"/>
              </w:rPr>
            </w:pPr>
            <w:r>
              <w:rPr>
                <w:rFonts w:hint="eastAsia"/>
                <w:lang w:val="en-US"/>
              </w:rPr>
              <w:t>ZTE, Sanechips</w:t>
            </w:r>
          </w:p>
        </w:tc>
        <w:tc>
          <w:tcPr>
            <w:tcW w:w="7560" w:type="dxa"/>
          </w:tcPr>
          <w:p w14:paraId="772953DA"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BodyText"/>
              <w:spacing w:after="0"/>
              <w:ind w:right="27"/>
              <w:rPr>
                <w:lang w:val="en-US"/>
              </w:rPr>
            </w:pPr>
            <w:r>
              <w:rPr>
                <w:lang w:val="en-US"/>
              </w:rPr>
              <w:t>Qualcomm</w:t>
            </w:r>
          </w:p>
        </w:tc>
        <w:tc>
          <w:tcPr>
            <w:tcW w:w="7560" w:type="dxa"/>
          </w:tcPr>
          <w:p w14:paraId="1285D7FA" w14:textId="77777777" w:rsidR="005141E7" w:rsidRDefault="00BB5C45">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33BB48E5" w14:textId="77777777" w:rsidR="005141E7" w:rsidRDefault="005141E7">
            <w:pPr>
              <w:pStyle w:val="BodyText"/>
              <w:spacing w:after="0"/>
              <w:ind w:right="27"/>
              <w:rPr>
                <w:rFonts w:eastAsia="Malgun Gothic"/>
                <w:lang w:val="en-US" w:eastAsia="ko-KR"/>
              </w:rPr>
            </w:pPr>
          </w:p>
          <w:p w14:paraId="32E84013" w14:textId="77777777" w:rsidR="005141E7" w:rsidRDefault="00BB5C45">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12EEEC4D" w14:textId="77777777" w:rsidR="005141E7" w:rsidRDefault="005141E7">
            <w:pPr>
              <w:pStyle w:val="BodyText"/>
              <w:spacing w:after="0"/>
              <w:ind w:right="27"/>
              <w:rPr>
                <w:rFonts w:eastAsia="Malgun Gothic"/>
                <w:lang w:val="en-US" w:eastAsia="ko-KR"/>
              </w:rPr>
            </w:pPr>
          </w:p>
          <w:p w14:paraId="72EBFFD1" w14:textId="77777777" w:rsidR="005141E7" w:rsidRDefault="00BB5C45">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BodyText"/>
              <w:spacing w:after="0"/>
              <w:ind w:right="27"/>
              <w:rPr>
                <w:lang w:val="en-US"/>
              </w:rPr>
            </w:pPr>
            <w:r>
              <w:rPr>
                <w:lang w:val="en-US"/>
              </w:rPr>
              <w:t>Sony</w:t>
            </w:r>
          </w:p>
        </w:tc>
        <w:tc>
          <w:tcPr>
            <w:tcW w:w="7560" w:type="dxa"/>
          </w:tcPr>
          <w:p w14:paraId="05CD73F5" w14:textId="77777777" w:rsidR="005141E7" w:rsidRDefault="00BB5C45">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BodyText"/>
              <w:spacing w:after="0"/>
              <w:ind w:right="27"/>
              <w:rPr>
                <w:sz w:val="20"/>
                <w:lang w:val="en-US"/>
              </w:rPr>
            </w:pPr>
            <w:r>
              <w:rPr>
                <w:lang w:val="en-US"/>
              </w:rPr>
              <w:lastRenderedPageBreak/>
              <w:t>Apple</w:t>
            </w:r>
          </w:p>
        </w:tc>
        <w:tc>
          <w:tcPr>
            <w:tcW w:w="7560" w:type="dxa"/>
          </w:tcPr>
          <w:p w14:paraId="40CF78F9" w14:textId="77777777" w:rsidR="005141E7" w:rsidRDefault="00BB5C45">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BodyText"/>
        <w:rPr>
          <w:rFonts w:cs="Arial"/>
        </w:rPr>
      </w:pPr>
    </w:p>
    <w:p w14:paraId="03AEFB3D" w14:textId="77777777" w:rsidR="005141E7" w:rsidRDefault="00BB5C45">
      <w:pPr>
        <w:pStyle w:val="Heading2"/>
      </w:pPr>
      <w:r>
        <w:t>3.3</w:t>
      </w:r>
      <w:r>
        <w:tab/>
        <w:t>&lt; Summary of 2</w:t>
      </w:r>
      <w:r>
        <w:rPr>
          <w:vertAlign w:val="superscript"/>
        </w:rPr>
        <w:t>nd</w:t>
      </w:r>
      <w:r>
        <w:t xml:space="preserve"> Round&gt;</w:t>
      </w:r>
    </w:p>
    <w:p w14:paraId="6AE91731" w14:textId="77777777" w:rsidR="005141E7" w:rsidRDefault="00BB5C45">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Heading2"/>
      </w:pPr>
      <w:r>
        <w:t>3.4</w:t>
      </w:r>
      <w:r>
        <w:tab/>
        <w:t>&lt;3</w:t>
      </w:r>
      <w:r>
        <w:rPr>
          <w:vertAlign w:val="superscript"/>
        </w:rPr>
        <w:t>rd</w:t>
      </w:r>
      <w:r>
        <w:t xml:space="preserve"> Round Comments&gt;</w:t>
      </w:r>
    </w:p>
    <w:p w14:paraId="261783C5" w14:textId="77777777" w:rsidR="005141E7" w:rsidRDefault="00BB5C45">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BodyText"/>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5141E7" w14:paraId="6ED3B1F9" w14:textId="77777777">
        <w:tc>
          <w:tcPr>
            <w:tcW w:w="1525" w:type="dxa"/>
          </w:tcPr>
          <w:p w14:paraId="6649EC6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D78B8DF"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BodyText"/>
              <w:spacing w:after="0"/>
              <w:ind w:right="27"/>
              <w:rPr>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BodyText"/>
              <w:spacing w:after="0"/>
              <w:ind w:right="27"/>
              <w:rPr>
                <w:lang w:val="de-DE"/>
              </w:rPr>
            </w:pPr>
            <w:r>
              <w:rPr>
                <w:lang w:val="de-DE"/>
              </w:rPr>
              <w:t>Nokia, NSB</w:t>
            </w:r>
          </w:p>
        </w:tc>
        <w:tc>
          <w:tcPr>
            <w:tcW w:w="7560" w:type="dxa"/>
          </w:tcPr>
          <w:p w14:paraId="4DAAADB9" w14:textId="77777777" w:rsidR="005141E7" w:rsidRDefault="00BB5C45">
            <w:pPr>
              <w:pStyle w:val="BodyText"/>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BodyText"/>
              <w:spacing w:after="0"/>
              <w:ind w:right="27"/>
              <w:rPr>
                <w:lang w:val="de-DE"/>
              </w:rPr>
            </w:pPr>
            <w:r>
              <w:rPr>
                <w:sz w:val="20"/>
                <w:szCs w:val="20"/>
              </w:rPr>
              <w:t>Lenovo, Motoroloa Mobility</w:t>
            </w:r>
          </w:p>
        </w:tc>
        <w:tc>
          <w:tcPr>
            <w:tcW w:w="7560" w:type="dxa"/>
          </w:tcPr>
          <w:p w14:paraId="5C764B1E" w14:textId="77777777" w:rsidR="005141E7" w:rsidRDefault="00BB5C45">
            <w:pPr>
              <w:pStyle w:val="BodyText"/>
              <w:spacing w:after="0"/>
              <w:ind w:right="27"/>
              <w:rPr>
                <w:lang w:val="en-US"/>
              </w:rPr>
            </w:pPr>
            <w:r>
              <w:rPr>
                <w:sz w:val="20"/>
                <w:szCs w:val="20"/>
                <w:lang w:val="en-US"/>
              </w:rPr>
              <w:t>We support Proposal 7a and also agree with vivo to remove FFS, if Proposal 1b is agreed.</w:t>
            </w:r>
          </w:p>
        </w:tc>
      </w:tr>
      <w:tr w:rsidR="005141E7" w14:paraId="30DC0634" w14:textId="77777777">
        <w:tc>
          <w:tcPr>
            <w:tcW w:w="1525" w:type="dxa"/>
          </w:tcPr>
          <w:p w14:paraId="6AF90EF6"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BodyText"/>
              <w:spacing w:after="0"/>
              <w:ind w:right="27"/>
            </w:pPr>
            <w:r>
              <w:t>Apple</w:t>
            </w:r>
          </w:p>
        </w:tc>
        <w:tc>
          <w:tcPr>
            <w:tcW w:w="7560" w:type="dxa"/>
          </w:tcPr>
          <w:p w14:paraId="463843BF" w14:textId="77777777" w:rsidR="005141E7" w:rsidRDefault="00BB5C45">
            <w:pPr>
              <w:pStyle w:val="BodyText"/>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BodyText"/>
              <w:spacing w:after="0"/>
              <w:ind w:right="27"/>
            </w:pPr>
            <w:r>
              <w:t>Qualcomm</w:t>
            </w:r>
          </w:p>
        </w:tc>
        <w:tc>
          <w:tcPr>
            <w:tcW w:w="7560" w:type="dxa"/>
          </w:tcPr>
          <w:p w14:paraId="15917CF4" w14:textId="77777777" w:rsidR="005141E7" w:rsidRDefault="00BB5C45">
            <w:pPr>
              <w:pStyle w:val="BodyText"/>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BodyText"/>
              <w:spacing w:after="0"/>
              <w:ind w:right="27"/>
            </w:pPr>
            <w:r>
              <w:t>Sony</w:t>
            </w:r>
          </w:p>
        </w:tc>
        <w:tc>
          <w:tcPr>
            <w:tcW w:w="7560" w:type="dxa"/>
          </w:tcPr>
          <w:p w14:paraId="4F3CD80C" w14:textId="77777777" w:rsidR="005141E7" w:rsidRDefault="00BB5C45">
            <w:pPr>
              <w:pStyle w:val="BodyText"/>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BodyText"/>
              <w:spacing w:after="0"/>
              <w:ind w:right="27"/>
            </w:pPr>
            <w:r>
              <w:t>Huawei/HiSilicon</w:t>
            </w:r>
          </w:p>
        </w:tc>
        <w:tc>
          <w:tcPr>
            <w:tcW w:w="7560" w:type="dxa"/>
          </w:tcPr>
          <w:p w14:paraId="6F6B7110" w14:textId="77777777" w:rsidR="005141E7" w:rsidRDefault="00BB5C45">
            <w:pPr>
              <w:pStyle w:val="BodyText"/>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BodyText"/>
              <w:spacing w:after="0"/>
              <w:ind w:right="27"/>
              <w:rPr>
                <w:rFonts w:eastAsia="宋体"/>
                <w:lang w:val="en-US"/>
              </w:rPr>
            </w:pPr>
            <w:r>
              <w:rPr>
                <w:rFonts w:eastAsia="宋体" w:hint="eastAsia"/>
                <w:lang w:val="en-US"/>
              </w:rPr>
              <w:t>ZTE, Sanechips</w:t>
            </w:r>
          </w:p>
        </w:tc>
        <w:tc>
          <w:tcPr>
            <w:tcW w:w="7560" w:type="dxa"/>
          </w:tcPr>
          <w:p w14:paraId="6722045A" w14:textId="77777777" w:rsidR="005141E7" w:rsidRDefault="00BB5C45">
            <w:pPr>
              <w:pStyle w:val="BodyText"/>
              <w:spacing w:after="0"/>
              <w:ind w:right="27"/>
              <w:rPr>
                <w:rFonts w:eastAsia="宋体"/>
                <w:lang w:val="en-US"/>
              </w:rPr>
            </w:pPr>
            <w:r>
              <w:rPr>
                <w:rFonts w:eastAsia="宋体" w:hint="eastAsia"/>
                <w:lang w:val="en-US"/>
              </w:rPr>
              <w:t>We are fine with Proposal 7a.</w:t>
            </w:r>
          </w:p>
        </w:tc>
      </w:tr>
      <w:tr w:rsidR="005141E7" w14:paraId="6D5A1CE2" w14:textId="77777777">
        <w:tc>
          <w:tcPr>
            <w:tcW w:w="1525" w:type="dxa"/>
          </w:tcPr>
          <w:p w14:paraId="72EB4FBA" w14:textId="77777777" w:rsidR="005141E7" w:rsidRDefault="00BB5C45">
            <w:pPr>
              <w:pStyle w:val="BodyText"/>
              <w:spacing w:after="0"/>
              <w:ind w:right="27"/>
              <w:rPr>
                <w:rFonts w:eastAsia="宋体"/>
                <w:lang w:val="en-US"/>
              </w:rPr>
            </w:pPr>
            <w:r>
              <w:rPr>
                <w:rFonts w:eastAsia="宋体"/>
                <w:lang w:val="en-US"/>
              </w:rPr>
              <w:t>CATT</w:t>
            </w:r>
          </w:p>
        </w:tc>
        <w:tc>
          <w:tcPr>
            <w:tcW w:w="7560" w:type="dxa"/>
          </w:tcPr>
          <w:p w14:paraId="485E867C" w14:textId="77777777" w:rsidR="005141E7" w:rsidRDefault="00BB5C45">
            <w:pPr>
              <w:pStyle w:val="BodyText"/>
              <w:spacing w:after="0"/>
              <w:ind w:right="27"/>
              <w:rPr>
                <w:rFonts w:eastAsia="宋体"/>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BodyText"/>
              <w:spacing w:after="0"/>
              <w:ind w:right="27"/>
              <w:rPr>
                <w:rFonts w:eastAsia="宋体"/>
                <w:lang w:val="en-US"/>
              </w:rPr>
            </w:pPr>
            <w:r>
              <w:rPr>
                <w:rFonts w:eastAsia="宋体" w:hint="eastAsia"/>
                <w:lang w:val="en-US"/>
              </w:rPr>
              <w:t>S</w:t>
            </w:r>
            <w:r>
              <w:rPr>
                <w:rFonts w:eastAsia="宋体"/>
                <w:lang w:val="en-US"/>
              </w:rPr>
              <w:t xml:space="preserve">amsung </w:t>
            </w:r>
          </w:p>
        </w:tc>
        <w:tc>
          <w:tcPr>
            <w:tcW w:w="7560" w:type="dxa"/>
          </w:tcPr>
          <w:p w14:paraId="3545D241" w14:textId="77777777" w:rsidR="005141E7" w:rsidRDefault="00BB5C45">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BodyText"/>
        <w:rPr>
          <w:rFonts w:cs="Arial"/>
        </w:rPr>
      </w:pPr>
    </w:p>
    <w:p w14:paraId="12E20791" w14:textId="77777777" w:rsidR="005141E7" w:rsidRDefault="00BB5C45">
      <w:pPr>
        <w:pStyle w:val="Heading2"/>
      </w:pPr>
      <w:r>
        <w:t>3.5</w:t>
      </w:r>
      <w:r>
        <w:tab/>
        <w:t>&lt;Summary of 3</w:t>
      </w:r>
      <w:r>
        <w:rPr>
          <w:vertAlign w:val="superscript"/>
        </w:rPr>
        <w:t>rd</w:t>
      </w:r>
      <w:r>
        <w:t xml:space="preserve"> Round&gt;</w:t>
      </w:r>
    </w:p>
    <w:p w14:paraId="0448F928" w14:textId="77777777" w:rsidR="005141E7" w:rsidRDefault="00BB5C45">
      <w:pPr>
        <w:pStyle w:val="BodyText"/>
        <w:spacing w:after="0"/>
      </w:pPr>
      <w:r>
        <w:t>It seems there is consensus to support Proposal 7a if Proposal 1b in Section 2.4 is agreed</w:t>
      </w:r>
    </w:p>
    <w:p w14:paraId="7E8B1ED6" w14:textId="77777777" w:rsidR="005141E7" w:rsidRDefault="005141E7">
      <w:pPr>
        <w:pStyle w:val="BodyText"/>
        <w:spacing w:after="0"/>
      </w:pPr>
    </w:p>
    <w:p w14:paraId="3A2AF77F" w14:textId="77777777" w:rsidR="005141E7" w:rsidRDefault="00BB5C45">
      <w:pPr>
        <w:pStyle w:val="BodyText"/>
        <w:numPr>
          <w:ilvl w:val="0"/>
          <w:numId w:val="30"/>
        </w:numPr>
        <w:spacing w:after="0"/>
      </w:pPr>
      <w:r>
        <w:t>Support Proposal 7a</w:t>
      </w:r>
    </w:p>
    <w:p w14:paraId="1D659170" w14:textId="77777777" w:rsidR="005141E7" w:rsidRDefault="00BB5C45">
      <w:pPr>
        <w:pStyle w:val="BodyText"/>
        <w:numPr>
          <w:ilvl w:val="1"/>
          <w:numId w:val="30"/>
        </w:numPr>
        <w:spacing w:after="0"/>
      </w:pPr>
      <w:r>
        <w:lastRenderedPageBreak/>
        <w:t>Intel (WA if N_RB_Max &gt; 25), vivo (remove FFS), LGE, NTT DOCOMO (remove FFS), Nokia/NSB, Lenovo/MotMob (remove FFS), OPPO, Apple, Qualcomm (remove FFS), Sony (remove FFS), Huawei/HiSilicon, ZTE, CATT, Samsung</w:t>
      </w:r>
    </w:p>
    <w:p w14:paraId="5C894868" w14:textId="77777777" w:rsidR="005141E7" w:rsidRDefault="00BB5C45">
      <w:pPr>
        <w:pStyle w:val="BodyText"/>
        <w:numPr>
          <w:ilvl w:val="0"/>
          <w:numId w:val="30"/>
        </w:numPr>
        <w:spacing w:after="0"/>
      </w:pPr>
      <w:r>
        <w:t>Do not support Proposal 7a</w:t>
      </w:r>
    </w:p>
    <w:p w14:paraId="19ABAC01" w14:textId="77777777" w:rsidR="005141E7" w:rsidRDefault="005141E7">
      <w:pPr>
        <w:pStyle w:val="BodyText"/>
        <w:numPr>
          <w:ilvl w:val="1"/>
          <w:numId w:val="30"/>
        </w:numPr>
        <w:spacing w:after="0"/>
      </w:pPr>
    </w:p>
    <w:p w14:paraId="69F25D41" w14:textId="77777777" w:rsidR="005141E7" w:rsidRDefault="005141E7">
      <w:pPr>
        <w:pStyle w:val="BodyText"/>
        <w:rPr>
          <w:rFonts w:cs="Arial"/>
        </w:rPr>
      </w:pPr>
    </w:p>
    <w:p w14:paraId="11F07DFA" w14:textId="77777777" w:rsidR="005141E7" w:rsidRDefault="00BB5C45">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521DA0DB" w14:textId="77777777" w:rsidR="005141E7" w:rsidRDefault="005141E7">
      <w:pPr>
        <w:pStyle w:val="BodyText"/>
        <w:rPr>
          <w:rFonts w:cs="Arial"/>
        </w:rPr>
      </w:pPr>
    </w:p>
    <w:p w14:paraId="55B0E4DF" w14:textId="77777777" w:rsidR="005141E7" w:rsidRDefault="00BB5C45">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BodyText"/>
        <w:rPr>
          <w:rFonts w:cs="Arial"/>
        </w:rPr>
      </w:pPr>
    </w:p>
    <w:p w14:paraId="30A7D800" w14:textId="77777777" w:rsidR="005141E7" w:rsidRDefault="00BB5C45">
      <w:pPr>
        <w:pStyle w:val="Heading2"/>
      </w:pPr>
      <w:r>
        <w:t>3.6</w:t>
      </w:r>
      <w:r>
        <w:tab/>
        <w:t>&lt;4</w:t>
      </w:r>
      <w:r>
        <w:rPr>
          <w:vertAlign w:val="superscript"/>
        </w:rPr>
        <w:t>th</w:t>
      </w:r>
      <w:r>
        <w:t xml:space="preserve"> Round Comments&gt;</w:t>
      </w:r>
    </w:p>
    <w:p w14:paraId="321635BE" w14:textId="77777777" w:rsidR="005141E7" w:rsidRDefault="00BB5C45">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D0A6CA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08984E74" w14:textId="77777777" w:rsidR="005141E7" w:rsidRPr="00B72CCA" w:rsidRDefault="00BB5C45">
            <w:pPr>
              <w:pStyle w:val="BodyText"/>
              <w:spacing w:after="0"/>
              <w:ind w:right="27"/>
              <w:rPr>
                <w:sz w:val="20"/>
                <w:szCs w:val="20"/>
                <w:lang w:val="en-US"/>
              </w:rPr>
            </w:pPr>
            <w:r w:rsidRPr="00B72CCA">
              <w:rPr>
                <w:sz w:val="20"/>
                <w:szCs w:val="20"/>
                <w:lang w:val="en-US"/>
              </w:rPr>
              <w:t>We support the proposal 7b</w:t>
            </w:r>
          </w:p>
        </w:tc>
      </w:tr>
      <w:tr w:rsidR="005141E7" w14:paraId="3764A6E7" w14:textId="77777777">
        <w:tc>
          <w:tcPr>
            <w:tcW w:w="1525" w:type="dxa"/>
          </w:tcPr>
          <w:p w14:paraId="4F6C9D4B"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BodyText"/>
              <w:spacing w:after="0"/>
              <w:ind w:right="27"/>
              <w:rPr>
                <w:sz w:val="20"/>
                <w:szCs w:val="20"/>
                <w:lang w:val="de-DE"/>
              </w:rPr>
            </w:pPr>
            <w:r>
              <w:rPr>
                <w:rFonts w:eastAsia="Yu Mincho"/>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BodyText"/>
              <w:spacing w:after="0"/>
              <w:ind w:right="27"/>
              <w:rPr>
                <w:sz w:val="20"/>
                <w:szCs w:val="20"/>
                <w:lang w:val="de-DE" w:eastAsia="ja-JP"/>
              </w:rPr>
            </w:pPr>
            <w:r>
              <w:rPr>
                <w:rFonts w:hint="eastAsia"/>
                <w:sz w:val="20"/>
                <w:szCs w:val="20"/>
                <w:lang w:val="en-US"/>
              </w:rPr>
              <w:t>ZTE, Sanechips</w:t>
            </w:r>
          </w:p>
        </w:tc>
        <w:tc>
          <w:tcPr>
            <w:tcW w:w="7560" w:type="dxa"/>
          </w:tcPr>
          <w:p w14:paraId="2E1F2FB8" w14:textId="77777777" w:rsidR="005141E7" w:rsidRDefault="00BB5C45">
            <w:pPr>
              <w:pStyle w:val="BodyText"/>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BodyText"/>
              <w:spacing w:after="0"/>
              <w:ind w:right="27"/>
              <w:rPr>
                <w:lang w:val="en-US"/>
              </w:rPr>
            </w:pPr>
            <w:r>
              <w:rPr>
                <w:lang w:val="en-US"/>
              </w:rPr>
              <w:t>InterDigital</w:t>
            </w:r>
          </w:p>
        </w:tc>
        <w:tc>
          <w:tcPr>
            <w:tcW w:w="7560" w:type="dxa"/>
          </w:tcPr>
          <w:p w14:paraId="1C72C8C6" w14:textId="7B625C21" w:rsidR="00066F90" w:rsidRDefault="00066F90">
            <w:pPr>
              <w:pStyle w:val="BodyText"/>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BodyText"/>
              <w:spacing w:after="0"/>
              <w:ind w:right="27"/>
              <w:rPr>
                <w:lang w:val="en-US"/>
              </w:rPr>
            </w:pPr>
            <w:r>
              <w:rPr>
                <w:lang w:val="en-US"/>
              </w:rPr>
              <w:t>Apple</w:t>
            </w:r>
          </w:p>
        </w:tc>
        <w:tc>
          <w:tcPr>
            <w:tcW w:w="7560" w:type="dxa"/>
          </w:tcPr>
          <w:p w14:paraId="13FF2E77" w14:textId="5952800B" w:rsidR="00923666" w:rsidRDefault="00923666">
            <w:pPr>
              <w:pStyle w:val="BodyText"/>
              <w:spacing w:after="0"/>
              <w:ind w:right="27"/>
              <w:rPr>
                <w:lang w:val="en-US"/>
              </w:rPr>
            </w:pPr>
            <w:r>
              <w:rPr>
                <w:lang w:val="en-US"/>
              </w:rPr>
              <w:t>We are fine with the proposal</w:t>
            </w:r>
          </w:p>
        </w:tc>
      </w:tr>
      <w:tr w:rsidR="00B72CCA" w14:paraId="38A53B74" w14:textId="77777777">
        <w:tc>
          <w:tcPr>
            <w:tcW w:w="1525" w:type="dxa"/>
          </w:tcPr>
          <w:p w14:paraId="05FEFC99" w14:textId="4F274C90" w:rsidR="00B72CCA" w:rsidRDefault="00B72CCA" w:rsidP="00B72CCA">
            <w:pPr>
              <w:pStyle w:val="BodyText"/>
              <w:spacing w:after="0"/>
              <w:ind w:right="27"/>
              <w:rPr>
                <w:lang w:val="en-US"/>
              </w:rPr>
            </w:pPr>
            <w:r w:rsidRPr="00FD7B33">
              <w:t>Lenovo, Motoroloa Mobility</w:t>
            </w:r>
          </w:p>
        </w:tc>
        <w:tc>
          <w:tcPr>
            <w:tcW w:w="7560" w:type="dxa"/>
          </w:tcPr>
          <w:p w14:paraId="222D2305" w14:textId="31B1001D" w:rsidR="00B72CCA" w:rsidRDefault="00B72CCA" w:rsidP="00B72CCA">
            <w:pPr>
              <w:pStyle w:val="BodyText"/>
              <w:spacing w:after="0"/>
              <w:ind w:right="27"/>
              <w:rPr>
                <w:lang w:val="en-US"/>
              </w:rPr>
            </w:pPr>
            <w:r w:rsidRPr="00FD7B33">
              <w:t>We support Proposal 7b.</w:t>
            </w:r>
          </w:p>
        </w:tc>
      </w:tr>
      <w:tr w:rsidR="009F31D2" w14:paraId="58F5396A" w14:textId="77777777">
        <w:tc>
          <w:tcPr>
            <w:tcW w:w="1525" w:type="dxa"/>
          </w:tcPr>
          <w:p w14:paraId="3D75922E" w14:textId="47B53617" w:rsidR="009F31D2" w:rsidRPr="00FD7B33" w:rsidRDefault="009F31D2" w:rsidP="009F31D2">
            <w:pPr>
              <w:pStyle w:val="BodyText"/>
              <w:spacing w:after="0"/>
              <w:ind w:right="27"/>
            </w:pPr>
            <w:r>
              <w:rPr>
                <w:lang w:val="en-US"/>
              </w:rPr>
              <w:t>Huawei/HiSilicon</w:t>
            </w:r>
          </w:p>
        </w:tc>
        <w:tc>
          <w:tcPr>
            <w:tcW w:w="7560" w:type="dxa"/>
          </w:tcPr>
          <w:p w14:paraId="6275B6DD" w14:textId="0DE8E9C0" w:rsidR="009F31D2" w:rsidRPr="00FD7B33" w:rsidRDefault="009F31D2" w:rsidP="009F31D2">
            <w:pPr>
              <w:pStyle w:val="BodyText"/>
              <w:spacing w:after="0"/>
              <w:ind w:right="27"/>
            </w:pPr>
            <w:r>
              <w:rPr>
                <w:lang w:val="en-US"/>
              </w:rPr>
              <w:t>We support Proposal 7b.</w:t>
            </w:r>
          </w:p>
        </w:tc>
      </w:tr>
    </w:tbl>
    <w:p w14:paraId="430AD0E8" w14:textId="77777777" w:rsidR="005141E7" w:rsidRDefault="005141E7">
      <w:pPr>
        <w:pStyle w:val="BodyText"/>
        <w:rPr>
          <w:rFonts w:cs="Arial"/>
        </w:rPr>
      </w:pPr>
    </w:p>
    <w:p w14:paraId="10FD25BB" w14:textId="77777777" w:rsidR="005141E7" w:rsidRDefault="005141E7">
      <w:pPr>
        <w:pStyle w:val="BodyText"/>
        <w:rPr>
          <w:rFonts w:cs="Arial"/>
        </w:rPr>
      </w:pPr>
    </w:p>
    <w:p w14:paraId="5A9D3B6B" w14:textId="77777777" w:rsidR="005141E7" w:rsidRDefault="00BB5C45">
      <w:pPr>
        <w:pStyle w:val="Heading1"/>
      </w:pPr>
      <w:bookmarkStart w:id="42" w:name="_Toc79688784"/>
      <w:bookmarkEnd w:id="39"/>
      <w:r>
        <w:t>4</w:t>
      </w:r>
      <w:r>
        <w:tab/>
        <w:t>Sequence Construction for Enhanced PF0/1</w:t>
      </w:r>
      <w:bookmarkEnd w:id="42"/>
      <w:r>
        <w:t xml:space="preserve"> </w:t>
      </w:r>
    </w:p>
    <w:p w14:paraId="5CFD5275" w14:textId="77777777" w:rsidR="005141E7" w:rsidRDefault="00BB5C45">
      <w:pPr>
        <w:pStyle w:val="BodyText"/>
        <w:spacing w:after="0"/>
      </w:pPr>
      <w:r>
        <w:t>The following agreements were made in RAN1#104-e and RAN1#104bis-e:</w:t>
      </w:r>
    </w:p>
    <w:p w14:paraId="7D51437E" w14:textId="77777777" w:rsidR="005141E7" w:rsidRDefault="005141E7">
      <w:pPr>
        <w:pStyle w:val="BodyText"/>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lastRenderedPageBreak/>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BodyText"/>
        <w:spacing w:after="0"/>
      </w:pPr>
    </w:p>
    <w:p w14:paraId="5AF35CAE" w14:textId="77777777" w:rsidR="005141E7" w:rsidRDefault="00BB5C45">
      <w:pPr>
        <w:pStyle w:val="BodyText"/>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BodyText"/>
        <w:spacing w:after="0"/>
        <w:ind w:right="27"/>
      </w:pPr>
      <w:bookmarkStart w:id="43" w:name="_Hlk79403159"/>
    </w:p>
    <w:p w14:paraId="6C3ED0A6" w14:textId="77777777" w:rsidR="005141E7" w:rsidRDefault="00BB5C45">
      <w:pPr>
        <w:pStyle w:val="BodyText"/>
        <w:spacing w:after="0"/>
        <w:ind w:right="27"/>
      </w:pPr>
      <w:r>
        <w:t>The following table provides a summary of company proposals on this topic.</w:t>
      </w:r>
    </w:p>
    <w:p w14:paraId="40D765F1"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DBC838" w14:textId="77777777">
        <w:tc>
          <w:tcPr>
            <w:tcW w:w="1525" w:type="dxa"/>
          </w:tcPr>
          <w:p w14:paraId="1FBD7836"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5BDDA0B7" w14:textId="77777777" w:rsidR="005141E7" w:rsidRDefault="00BB5C45">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BodyText"/>
              <w:spacing w:after="0"/>
              <w:ind w:right="27"/>
              <w:rPr>
                <w:b/>
                <w:bCs/>
                <w:sz w:val="20"/>
                <w:szCs w:val="20"/>
                <w:lang w:val="en-US"/>
              </w:rPr>
            </w:pPr>
          </w:p>
          <w:p w14:paraId="6A60AFA6" w14:textId="77777777" w:rsidR="005141E7" w:rsidRDefault="00BB5C45">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BodyText"/>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lastRenderedPageBreak/>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BodyText"/>
              <w:spacing w:after="0"/>
              <w:ind w:right="27"/>
              <w:rPr>
                <w:sz w:val="20"/>
                <w:lang w:val="de-DE"/>
              </w:rPr>
            </w:pPr>
            <w:r>
              <w:rPr>
                <w:sz w:val="20"/>
                <w:lang w:val="de-DE"/>
              </w:rPr>
              <w:lastRenderedPageBreak/>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BodyText"/>
              <w:spacing w:after="0"/>
              <w:ind w:right="27"/>
              <w:rPr>
                <w:sz w:val="20"/>
                <w:lang w:val="de-DE"/>
              </w:rPr>
            </w:pPr>
            <w:r>
              <w:rPr>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BodyText"/>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BodyText"/>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BodyText"/>
              <w:spacing w:after="0"/>
              <w:ind w:right="27"/>
              <w:rPr>
                <w:sz w:val="20"/>
                <w:lang w:val="de-DE"/>
              </w:rPr>
            </w:pPr>
            <w:r>
              <w:rPr>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BodyText"/>
              <w:spacing w:after="0"/>
              <w:ind w:right="27"/>
              <w:rPr>
                <w:sz w:val="20"/>
                <w:lang w:val="de-DE"/>
              </w:rPr>
            </w:pPr>
            <w:r>
              <w:rPr>
                <w:sz w:val="20"/>
                <w:lang w:val="de-DE"/>
              </w:rPr>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BodyText"/>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BodyText"/>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BodyText"/>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BodyText"/>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lastRenderedPageBreak/>
              <w:t>Moderator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BodyText"/>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BodyText"/>
              <w:spacing w:after="0"/>
              <w:ind w:right="27"/>
              <w:rPr>
                <w:sz w:val="20"/>
                <w:lang w:val="de-DE"/>
              </w:rPr>
            </w:pPr>
            <w:r>
              <w:rPr>
                <w:sz w:val="20"/>
                <w:lang w:val="de-DE"/>
              </w:rPr>
              <w:t>MediaTek</w:t>
            </w:r>
          </w:p>
        </w:tc>
        <w:tc>
          <w:tcPr>
            <w:tcW w:w="7560" w:type="dxa"/>
          </w:tcPr>
          <w:p w14:paraId="1EF838A3" w14:textId="77777777" w:rsidR="005141E7" w:rsidRDefault="00BB5C45">
            <w:pPr>
              <w:pStyle w:val="Caption"/>
            </w:pPr>
            <w:bookmarkStart w:id="46" w:name="_Ref68353572"/>
            <w:r>
              <w:t>Proposal 1: Alternative 1 should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BodyText"/>
              <w:spacing w:after="0"/>
              <w:ind w:right="27"/>
              <w:rPr>
                <w:sz w:val="20"/>
                <w:lang w:val="de-DE"/>
              </w:rPr>
            </w:pPr>
            <w:r>
              <w:rPr>
                <w:sz w:val="20"/>
                <w:lang w:val="de-DE"/>
              </w:rPr>
              <w:t>Spreadtrum</w:t>
            </w:r>
          </w:p>
        </w:tc>
        <w:tc>
          <w:tcPr>
            <w:tcW w:w="7560" w:type="dxa"/>
          </w:tcPr>
          <w:p w14:paraId="200A36F4" w14:textId="77777777" w:rsidR="005141E7" w:rsidRDefault="00BB5C45">
            <w:pPr>
              <w:pStyle w:val="Caption"/>
              <w:rPr>
                <w:i/>
                <w:lang w:val="en-US"/>
              </w:rPr>
            </w:pPr>
            <w:r>
              <w:rPr>
                <w:i/>
                <w:lang w:val="en-US"/>
              </w:rPr>
              <w:t>Proposal 3: For enhanced PF0/1, Alt -2 should be supported in order to reduce the impact of the specification.</w:t>
            </w:r>
          </w:p>
        </w:tc>
      </w:tr>
      <w:tr w:rsidR="005141E7" w14:paraId="33BD516A" w14:textId="77777777">
        <w:tc>
          <w:tcPr>
            <w:tcW w:w="1525" w:type="dxa"/>
          </w:tcPr>
          <w:p w14:paraId="4C1BDA97" w14:textId="77777777" w:rsidR="005141E7" w:rsidRDefault="00BB5C45">
            <w:pPr>
              <w:pStyle w:val="BodyText"/>
              <w:spacing w:after="0"/>
              <w:ind w:right="27"/>
              <w:rPr>
                <w:sz w:val="20"/>
                <w:lang w:val="de-DE"/>
              </w:rPr>
            </w:pPr>
            <w:r>
              <w:rPr>
                <w:sz w:val="20"/>
                <w:lang w:val="de-DE"/>
              </w:rPr>
              <w:t>Ericsson</w:t>
            </w:r>
          </w:p>
        </w:tc>
        <w:tc>
          <w:tcPr>
            <w:tcW w:w="7560" w:type="dxa"/>
          </w:tcPr>
          <w:p w14:paraId="639DB1DD" w14:textId="77777777" w:rsidR="005141E7" w:rsidRDefault="00BB5C45">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0E91917" w14:textId="77777777" w:rsidR="005141E7" w:rsidRDefault="005141E7">
      <w:pPr>
        <w:pStyle w:val="BodyText"/>
        <w:ind w:right="27"/>
      </w:pPr>
    </w:p>
    <w:p w14:paraId="09744912" w14:textId="77777777" w:rsidR="005141E7" w:rsidRDefault="00BB5C45">
      <w:pPr>
        <w:pStyle w:val="BodyText"/>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BodyText"/>
              <w:spacing w:after="0"/>
              <w:ind w:right="27"/>
              <w:rPr>
                <w:b/>
                <w:sz w:val="20"/>
                <w:szCs w:val="20"/>
                <w:lang w:val="de-DE"/>
              </w:rPr>
            </w:pPr>
            <w:r>
              <w:rPr>
                <w:b/>
                <w:sz w:val="20"/>
                <w:szCs w:val="20"/>
                <w:lang w:val="de-DE"/>
              </w:rPr>
              <w:t>Evaluation summary</w:t>
            </w:r>
          </w:p>
        </w:tc>
      </w:tr>
      <w:tr w:rsidR="005141E7" w14:paraId="442D11DF" w14:textId="77777777">
        <w:tc>
          <w:tcPr>
            <w:tcW w:w="1525" w:type="dxa"/>
          </w:tcPr>
          <w:p w14:paraId="38418C3B" w14:textId="77777777" w:rsidR="005141E7" w:rsidRDefault="00BB5C45">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BodyText"/>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BodyText"/>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220CB1A" w14:textId="77777777" w:rsidR="005141E7" w:rsidRDefault="00BB5C45">
            <w:pPr>
              <w:pStyle w:val="BodyText"/>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BodyText"/>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BodyText"/>
              <w:numPr>
                <w:ilvl w:val="0"/>
                <w:numId w:val="35"/>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5141E7" w14:paraId="5235D120" w14:textId="77777777">
        <w:tc>
          <w:tcPr>
            <w:tcW w:w="1525" w:type="dxa"/>
          </w:tcPr>
          <w:p w14:paraId="7E9290BE" w14:textId="77777777" w:rsidR="005141E7" w:rsidRDefault="00BB5C45">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BodyText"/>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BodyText"/>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BodyText"/>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BodyText"/>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BodyText"/>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BodyText"/>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BodyText"/>
              <w:numPr>
                <w:ilvl w:val="1"/>
                <w:numId w:val="36"/>
              </w:numPr>
              <w:spacing w:after="0"/>
              <w:rPr>
                <w:rFonts w:cs="Arial"/>
                <w:sz w:val="20"/>
                <w:szCs w:val="20"/>
              </w:rPr>
            </w:pPr>
            <w:r>
              <w:rPr>
                <w:rFonts w:cs="Arial"/>
                <w:sz w:val="20"/>
                <w:szCs w:val="20"/>
              </w:rPr>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BodyText"/>
              <w:spacing w:after="0"/>
              <w:ind w:right="27"/>
              <w:rPr>
                <w:rFonts w:cs="Arial"/>
                <w:sz w:val="20"/>
                <w:szCs w:val="20"/>
                <w:lang w:val="de-DE"/>
              </w:rPr>
            </w:pPr>
            <w:r>
              <w:rPr>
                <w:rFonts w:cs="Arial"/>
                <w:sz w:val="20"/>
                <w:szCs w:val="20"/>
                <w:lang w:val="de-DE"/>
              </w:rPr>
              <w:t>Sony</w:t>
            </w:r>
          </w:p>
        </w:tc>
        <w:tc>
          <w:tcPr>
            <w:tcW w:w="7560" w:type="dxa"/>
          </w:tcPr>
          <w:p w14:paraId="564CBFD9" w14:textId="77777777" w:rsidR="005141E7" w:rsidRDefault="00BB5C45">
            <w:pPr>
              <w:pStyle w:val="BodyText"/>
              <w:numPr>
                <w:ilvl w:val="0"/>
                <w:numId w:val="36"/>
              </w:numPr>
              <w:spacing w:after="0"/>
              <w:rPr>
                <w:rFonts w:cs="Arial"/>
                <w:sz w:val="20"/>
                <w:szCs w:val="20"/>
                <w:lang w:val="de-DE"/>
              </w:rPr>
            </w:pPr>
            <w:r>
              <w:rPr>
                <w:rFonts w:cs="Arial"/>
                <w:sz w:val="20"/>
                <w:szCs w:val="20"/>
                <w:lang w:val="de-DE"/>
              </w:rPr>
              <w:t>With (UE_EIRP, UE_P, TxBF) = (25 dBm, 21 dBm, 6 dBi):</w:t>
            </w:r>
          </w:p>
          <w:p w14:paraId="5968C4AB" w14:textId="77777777" w:rsidR="005141E7" w:rsidRDefault="00BB5C45">
            <w:pPr>
              <w:pStyle w:val="BodyText"/>
              <w:numPr>
                <w:ilvl w:val="1"/>
                <w:numId w:val="36"/>
              </w:numPr>
              <w:spacing w:after="0"/>
              <w:rPr>
                <w:rFonts w:cs="Arial"/>
                <w:sz w:val="20"/>
                <w:szCs w:val="20"/>
              </w:rPr>
            </w:pPr>
            <w:r>
              <w:rPr>
                <w:rFonts w:cs="Arial"/>
                <w:sz w:val="20"/>
                <w:szCs w:val="20"/>
              </w:rPr>
              <w:t>120 kHz</w:t>
            </w:r>
          </w:p>
          <w:p w14:paraId="234DAFFC"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Atl-2 for PUCCH bandwidth up to 100 MHz, except for 15 – 25 </w:t>
            </w:r>
            <w:r>
              <w:rPr>
                <w:rFonts w:cs="Arial"/>
                <w:sz w:val="20"/>
                <w:szCs w:val="20"/>
              </w:rPr>
              <w:lastRenderedPageBreak/>
              <w:t>MHz bandwidth where Alt-2 allows up to 1 Db larger transmit power</w:t>
            </w:r>
          </w:p>
          <w:p w14:paraId="7665248B" w14:textId="77777777" w:rsidR="005141E7" w:rsidRDefault="00BB5C45">
            <w:pPr>
              <w:pStyle w:val="BodyText"/>
              <w:numPr>
                <w:ilvl w:val="1"/>
                <w:numId w:val="36"/>
              </w:numPr>
              <w:spacing w:after="0"/>
              <w:rPr>
                <w:rFonts w:cs="Arial"/>
                <w:sz w:val="20"/>
                <w:szCs w:val="20"/>
              </w:rPr>
            </w:pPr>
            <w:r>
              <w:rPr>
                <w:rFonts w:cs="Arial"/>
                <w:sz w:val="20"/>
                <w:szCs w:val="20"/>
              </w:rPr>
              <w:t>480 kHz</w:t>
            </w:r>
          </w:p>
          <w:p w14:paraId="2137EC13" w14:textId="77777777" w:rsidR="005141E7" w:rsidRDefault="00BB5C45">
            <w:pPr>
              <w:pStyle w:val="BodyText"/>
              <w:numPr>
                <w:ilvl w:val="2"/>
                <w:numId w:val="36"/>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796846E0" w14:textId="77777777" w:rsidR="005141E7" w:rsidRDefault="00BB5C45">
            <w:pPr>
              <w:pStyle w:val="BodyText"/>
              <w:numPr>
                <w:ilvl w:val="1"/>
                <w:numId w:val="36"/>
              </w:numPr>
              <w:spacing w:after="0"/>
              <w:rPr>
                <w:rFonts w:cs="Arial"/>
                <w:sz w:val="20"/>
                <w:szCs w:val="20"/>
              </w:rPr>
            </w:pPr>
            <w:r>
              <w:rPr>
                <w:rFonts w:cs="Arial"/>
                <w:sz w:val="20"/>
                <w:szCs w:val="20"/>
              </w:rPr>
              <w:t>960 kHz</w:t>
            </w:r>
          </w:p>
          <w:p w14:paraId="3074057F"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60326D70" w14:textId="77777777" w:rsidR="005141E7" w:rsidRDefault="00BB5C45">
            <w:pPr>
              <w:pStyle w:val="BodyText"/>
              <w:numPr>
                <w:ilvl w:val="0"/>
                <w:numId w:val="37"/>
              </w:numPr>
              <w:spacing w:after="0"/>
              <w:rPr>
                <w:rFonts w:cs="Arial"/>
                <w:sz w:val="20"/>
                <w:szCs w:val="20"/>
                <w:lang w:val="de-DE"/>
              </w:rPr>
            </w:pPr>
            <w:r>
              <w:rPr>
                <w:rFonts w:cs="Arial"/>
                <w:sz w:val="20"/>
                <w:szCs w:val="20"/>
                <w:lang w:val="de-DE"/>
              </w:rPr>
              <w:t>With (UE_EIRP, UE_P, TxBF) = (25 dBm, 21 dBm, 6 dBi)</w:t>
            </w:r>
          </w:p>
          <w:p w14:paraId="099D58D4" w14:textId="77777777" w:rsidR="005141E7" w:rsidRDefault="00BB5C45">
            <w:pPr>
              <w:pStyle w:val="BodyText"/>
              <w:numPr>
                <w:ilvl w:val="1"/>
                <w:numId w:val="37"/>
              </w:numPr>
              <w:spacing w:after="0"/>
              <w:rPr>
                <w:rFonts w:cs="Arial"/>
                <w:sz w:val="20"/>
                <w:szCs w:val="20"/>
              </w:rPr>
            </w:pPr>
            <w:r>
              <w:rPr>
                <w:rFonts w:cs="Arial"/>
                <w:sz w:val="20"/>
                <w:szCs w:val="20"/>
              </w:rPr>
              <w:t>120 kHz:</w:t>
            </w:r>
          </w:p>
          <w:p w14:paraId="7465692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BodyText"/>
              <w:numPr>
                <w:ilvl w:val="1"/>
                <w:numId w:val="37"/>
              </w:numPr>
              <w:spacing w:after="0"/>
              <w:rPr>
                <w:rFonts w:cs="Arial"/>
                <w:sz w:val="20"/>
                <w:szCs w:val="20"/>
              </w:rPr>
            </w:pPr>
            <w:r>
              <w:rPr>
                <w:rFonts w:cs="Arial"/>
                <w:sz w:val="20"/>
                <w:szCs w:val="20"/>
              </w:rPr>
              <w:t>480 kHz:</w:t>
            </w:r>
          </w:p>
          <w:p w14:paraId="4A945C85" w14:textId="77777777" w:rsidR="005141E7" w:rsidRDefault="00BB5C45">
            <w:pPr>
              <w:pStyle w:val="BodyText"/>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BodyText"/>
              <w:numPr>
                <w:ilvl w:val="1"/>
                <w:numId w:val="37"/>
              </w:numPr>
              <w:spacing w:after="0"/>
              <w:rPr>
                <w:rFonts w:cs="Arial"/>
                <w:sz w:val="20"/>
                <w:szCs w:val="20"/>
              </w:rPr>
            </w:pPr>
            <w:r>
              <w:rPr>
                <w:rFonts w:cs="Arial"/>
                <w:sz w:val="20"/>
                <w:szCs w:val="20"/>
              </w:rPr>
              <w:t>960 kHz:</w:t>
            </w:r>
          </w:p>
          <w:p w14:paraId="0C984547" w14:textId="77777777" w:rsidR="005141E7" w:rsidRDefault="00BB5C45">
            <w:pPr>
              <w:pStyle w:val="BodyText"/>
              <w:numPr>
                <w:ilvl w:val="2"/>
                <w:numId w:val="37"/>
              </w:numPr>
              <w:spacing w:after="0"/>
              <w:rPr>
                <w:rFonts w:cs="Arial"/>
                <w:sz w:val="20"/>
                <w:szCs w:val="20"/>
              </w:rPr>
            </w:pPr>
            <w:r>
              <w:rPr>
                <w:rFonts w:cs="Arial"/>
                <w:sz w:val="20"/>
                <w:szCs w:val="20"/>
              </w:rPr>
              <w:t>Alt-1 can achieve 1 Db Db higher power for 2 RBs (comparable power for 1 RB)</w:t>
            </w:r>
          </w:p>
          <w:p w14:paraId="48A66EB6" w14:textId="77777777" w:rsidR="005141E7" w:rsidRDefault="00BB5C45">
            <w:pPr>
              <w:pStyle w:val="BodyText"/>
              <w:numPr>
                <w:ilvl w:val="0"/>
                <w:numId w:val="37"/>
              </w:numPr>
              <w:spacing w:after="0"/>
              <w:rPr>
                <w:rFonts w:cs="Arial"/>
                <w:sz w:val="20"/>
                <w:szCs w:val="20"/>
              </w:rPr>
            </w:pPr>
            <w:r>
              <w:rPr>
                <w:rFonts w:cs="Arial"/>
                <w:sz w:val="20"/>
                <w:szCs w:val="20"/>
              </w:rPr>
              <w:t>With (UE_EIRP, UE_P, TxBF) = (40 dBm, 21 dBm, 6 dBi)</w:t>
            </w:r>
          </w:p>
          <w:p w14:paraId="33F2259E" w14:textId="77777777" w:rsidR="005141E7" w:rsidRDefault="00BB5C45">
            <w:pPr>
              <w:pStyle w:val="BodyText"/>
              <w:numPr>
                <w:ilvl w:val="1"/>
                <w:numId w:val="37"/>
              </w:numPr>
              <w:spacing w:after="0"/>
              <w:rPr>
                <w:rFonts w:cs="Arial"/>
                <w:sz w:val="20"/>
                <w:szCs w:val="20"/>
              </w:rPr>
            </w:pPr>
            <w:r>
              <w:rPr>
                <w:rFonts w:cs="Arial"/>
                <w:sz w:val="20"/>
                <w:szCs w:val="20"/>
              </w:rPr>
              <w:t>120 kHz:</w:t>
            </w:r>
          </w:p>
          <w:p w14:paraId="6B99EEA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BodyText"/>
              <w:spacing w:after="0"/>
              <w:ind w:right="27"/>
              <w:rPr>
                <w:rFonts w:cs="Arial"/>
                <w:sz w:val="20"/>
                <w:szCs w:val="20"/>
                <w:lang w:val="de-DE"/>
              </w:rPr>
            </w:pPr>
            <w:r>
              <w:rPr>
                <w:rFonts w:cs="Arial"/>
                <w:sz w:val="20"/>
                <w:szCs w:val="20"/>
                <w:lang w:val="de-DE"/>
              </w:rPr>
              <w:t>OPPO</w:t>
            </w:r>
          </w:p>
        </w:tc>
        <w:tc>
          <w:tcPr>
            <w:tcW w:w="7560" w:type="dxa"/>
          </w:tcPr>
          <w:p w14:paraId="0A436295" w14:textId="77777777" w:rsidR="005141E7" w:rsidRDefault="00BB5C45">
            <w:pPr>
              <w:pStyle w:val="BodyText"/>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BodyText"/>
              <w:numPr>
                <w:ilvl w:val="1"/>
                <w:numId w:val="37"/>
              </w:numPr>
              <w:spacing w:after="0"/>
              <w:rPr>
                <w:rFonts w:cs="Arial"/>
                <w:sz w:val="20"/>
                <w:szCs w:val="20"/>
              </w:rPr>
            </w:pPr>
            <w:r>
              <w:rPr>
                <w:rFonts w:cs="Arial"/>
                <w:sz w:val="20"/>
                <w:szCs w:val="20"/>
              </w:rPr>
              <w:t>For 12 RBs: comparable MIL for DS = 10, 20 ns. Alt-2 has 0.5 Db gain for 5 ns</w:t>
            </w:r>
          </w:p>
          <w:p w14:paraId="1720BDDC" w14:textId="77777777" w:rsidR="005141E7" w:rsidRDefault="00BB5C45">
            <w:pPr>
              <w:pStyle w:val="BodyText"/>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BodyText"/>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BodyText"/>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BodyText"/>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BodyText"/>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BodyText"/>
              <w:spacing w:after="0"/>
              <w:ind w:right="27"/>
              <w:rPr>
                <w:rFonts w:cs="Arial"/>
                <w:sz w:val="20"/>
                <w:szCs w:val="20"/>
                <w:lang w:val="de-DE"/>
              </w:rPr>
            </w:pPr>
            <w:r>
              <w:rPr>
                <w:rFonts w:cs="Arial"/>
                <w:sz w:val="20"/>
                <w:szCs w:val="20"/>
                <w:lang w:val="de-DE"/>
              </w:rPr>
              <w:t>Huawei</w:t>
            </w:r>
          </w:p>
        </w:tc>
        <w:tc>
          <w:tcPr>
            <w:tcW w:w="7560" w:type="dxa"/>
          </w:tcPr>
          <w:p w14:paraId="61AC6184" w14:textId="77777777" w:rsidR="005141E7" w:rsidRDefault="00BB5C45">
            <w:pPr>
              <w:pStyle w:val="BodyText"/>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BodyText"/>
              <w:numPr>
                <w:ilvl w:val="1"/>
                <w:numId w:val="37"/>
              </w:numPr>
              <w:spacing w:after="0"/>
              <w:rPr>
                <w:rFonts w:cs="Arial"/>
                <w:sz w:val="20"/>
                <w:szCs w:val="20"/>
              </w:rPr>
            </w:pPr>
            <w:r>
              <w:rPr>
                <w:rFonts w:cs="Arial"/>
                <w:sz w:val="20"/>
                <w:szCs w:val="20"/>
              </w:rPr>
              <w:t>USA</w:t>
            </w:r>
          </w:p>
          <w:p w14:paraId="24649AF1" w14:textId="77777777" w:rsidR="005141E7" w:rsidRDefault="00BB5C45">
            <w:pPr>
              <w:pStyle w:val="BodyText"/>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BodyText"/>
              <w:numPr>
                <w:ilvl w:val="1"/>
                <w:numId w:val="37"/>
              </w:numPr>
              <w:spacing w:after="0"/>
              <w:rPr>
                <w:rFonts w:cs="Arial"/>
                <w:sz w:val="20"/>
                <w:szCs w:val="20"/>
              </w:rPr>
            </w:pPr>
            <w:r>
              <w:rPr>
                <w:rFonts w:cs="Arial"/>
                <w:sz w:val="20"/>
                <w:szCs w:val="20"/>
              </w:rPr>
              <w:t>EU</w:t>
            </w:r>
          </w:p>
          <w:p w14:paraId="7B983D07" w14:textId="77777777" w:rsidR="005141E7" w:rsidRDefault="00BB5C45">
            <w:pPr>
              <w:pStyle w:val="BodyText"/>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BodyText"/>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BodyText"/>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BodyText"/>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BodyText"/>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BodyText"/>
        <w:rPr>
          <w:u w:val="single"/>
        </w:rPr>
      </w:pPr>
    </w:p>
    <w:p w14:paraId="376B9684" w14:textId="77777777" w:rsidR="005141E7" w:rsidRDefault="00BB5C45">
      <w:pPr>
        <w:pStyle w:val="BodyText"/>
      </w:pPr>
      <w:r>
        <w:rPr>
          <w:u w:val="single"/>
        </w:rPr>
        <w:t>Moderator observations based on contributions and reported evaluations</w:t>
      </w:r>
      <w:r>
        <w:t>:</w:t>
      </w:r>
    </w:p>
    <w:p w14:paraId="357A1813" w14:textId="77777777" w:rsidR="005141E7" w:rsidRDefault="00BB5C45">
      <w:pPr>
        <w:pStyle w:val="BodyText"/>
        <w:numPr>
          <w:ilvl w:val="0"/>
          <w:numId w:val="38"/>
        </w:numPr>
        <w:spacing w:after="0"/>
      </w:pPr>
      <w:r>
        <w:t>Spec complexity</w:t>
      </w:r>
    </w:p>
    <w:p w14:paraId="27FA6DBE" w14:textId="77777777" w:rsidR="005141E7" w:rsidRDefault="00BB5C45">
      <w:pPr>
        <w:pStyle w:val="BodyText"/>
        <w:numPr>
          <w:ilvl w:val="1"/>
          <w:numId w:val="38"/>
        </w:numPr>
        <w:spacing w:after="0"/>
      </w:pPr>
      <w:r>
        <w:t>Both Alt-1 and Alt-2 can be seen as extensions of Rel-15 or 16, so no real difference in spec complexity</w:t>
      </w:r>
    </w:p>
    <w:p w14:paraId="4D50C786" w14:textId="77777777" w:rsidR="005141E7" w:rsidRDefault="00BB5C45">
      <w:pPr>
        <w:pStyle w:val="BodyText"/>
        <w:numPr>
          <w:ilvl w:val="1"/>
          <w:numId w:val="38"/>
        </w:numPr>
        <w:spacing w:after="0"/>
      </w:pPr>
      <w:r>
        <w:t>Alt-1: Used for DMRS of PF3 in Rel-15/16</w:t>
      </w:r>
    </w:p>
    <w:p w14:paraId="2F032DAE" w14:textId="77777777" w:rsidR="005141E7" w:rsidRDefault="00BB5C45">
      <w:pPr>
        <w:pStyle w:val="BodyText"/>
        <w:numPr>
          <w:ilvl w:val="1"/>
          <w:numId w:val="38"/>
        </w:numPr>
        <w:spacing w:after="0"/>
      </w:pPr>
      <w:r>
        <w:t>Alt-2: Used for PF0/1 in Rel-16 when interlacing configured</w:t>
      </w:r>
    </w:p>
    <w:p w14:paraId="27FC496C" w14:textId="77777777" w:rsidR="005141E7" w:rsidRDefault="00BB5C45">
      <w:pPr>
        <w:pStyle w:val="BodyText"/>
        <w:numPr>
          <w:ilvl w:val="0"/>
          <w:numId w:val="38"/>
        </w:numPr>
        <w:spacing w:after="0"/>
      </w:pPr>
      <w:r>
        <w:t>MIL performance</w:t>
      </w:r>
    </w:p>
    <w:p w14:paraId="14998C94" w14:textId="77777777" w:rsidR="005141E7" w:rsidRDefault="00BB5C45">
      <w:pPr>
        <w:pStyle w:val="BodyText"/>
        <w:numPr>
          <w:ilvl w:val="1"/>
          <w:numId w:val="38"/>
        </w:numPr>
        <w:ind w:right="27"/>
      </w:pPr>
      <w:r>
        <w:t>120 kHz</w:t>
      </w:r>
    </w:p>
    <w:p w14:paraId="61B2C329" w14:textId="77777777" w:rsidR="005141E7" w:rsidRDefault="00BB5C45">
      <w:pPr>
        <w:pStyle w:val="BodyText"/>
        <w:numPr>
          <w:ilvl w:val="2"/>
          <w:numId w:val="38"/>
        </w:numPr>
        <w:ind w:right="27"/>
      </w:pPr>
      <w:r>
        <w:lastRenderedPageBreak/>
        <w:t>MIL for Alt-1 is either comparable or exceeds MIL for Alt-2 for a wide range of N_RB values (up to 40 RBs)</w:t>
      </w:r>
    </w:p>
    <w:p w14:paraId="21F5DAFB" w14:textId="77777777" w:rsidR="005141E7" w:rsidRDefault="00BB5C45">
      <w:pPr>
        <w:pStyle w:val="BodyText"/>
        <w:numPr>
          <w:ilvl w:val="3"/>
          <w:numId w:val="38"/>
        </w:numPr>
        <w:ind w:right="27"/>
      </w:pPr>
      <w:r>
        <w:t>The exception is for the case of N_RB in the range 12 – 16 RBs where Alt-2 can exceed the MIL of Alt-1 if UE_EIRP is increased</w:t>
      </w:r>
    </w:p>
    <w:p w14:paraId="6FDE95EA" w14:textId="77777777" w:rsidR="005141E7" w:rsidRDefault="00BB5C45">
      <w:pPr>
        <w:pStyle w:val="BodyText"/>
        <w:numPr>
          <w:ilvl w:val="2"/>
          <w:numId w:val="38"/>
        </w:numPr>
        <w:ind w:right="27"/>
      </w:pPr>
      <w:r>
        <w:t>In all cases, the difference in MIL between Alt-1 and Alt-2 is within approximately 1.5 Db</w:t>
      </w:r>
    </w:p>
    <w:p w14:paraId="492A1DD4" w14:textId="77777777" w:rsidR="005141E7" w:rsidRDefault="00BB5C45">
      <w:pPr>
        <w:pStyle w:val="BodyText"/>
        <w:numPr>
          <w:ilvl w:val="1"/>
          <w:numId w:val="38"/>
        </w:numPr>
        <w:ind w:right="27"/>
      </w:pPr>
      <w:r>
        <w:t>480/960 kHz:</w:t>
      </w:r>
    </w:p>
    <w:p w14:paraId="6FC7368A" w14:textId="77777777" w:rsidR="005141E7" w:rsidRDefault="00BB5C45">
      <w:pPr>
        <w:pStyle w:val="BodyText"/>
        <w:numPr>
          <w:ilvl w:val="2"/>
          <w:numId w:val="38"/>
        </w:numPr>
        <w:ind w:right="27"/>
      </w:pPr>
      <w:r>
        <w:t>MIL for Alt-1 exceeds MIL for Alt-2 over all practical values for N_RB</w:t>
      </w:r>
    </w:p>
    <w:p w14:paraId="488434E2" w14:textId="77777777" w:rsidR="005141E7" w:rsidRDefault="00BB5C45">
      <w:pPr>
        <w:pStyle w:val="BodyText"/>
        <w:numPr>
          <w:ilvl w:val="2"/>
          <w:numId w:val="38"/>
        </w:numPr>
        <w:ind w:right="27"/>
      </w:pPr>
      <w:r>
        <w:t>The difference in MIL between Alt-1 and Alt-2 is within 1.5 Db</w:t>
      </w:r>
    </w:p>
    <w:p w14:paraId="12ED998C" w14:textId="77777777" w:rsidR="005141E7" w:rsidRDefault="00BB5C45">
      <w:pPr>
        <w:pStyle w:val="BodyText"/>
        <w:numPr>
          <w:ilvl w:val="0"/>
          <w:numId w:val="38"/>
        </w:numPr>
        <w:spacing w:after="0"/>
      </w:pPr>
      <w:r>
        <w:t>Multiplexing of users with misaligned RB allocations</w:t>
      </w:r>
    </w:p>
    <w:p w14:paraId="4028425D" w14:textId="77777777" w:rsidR="005141E7" w:rsidRDefault="00BB5C45">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BodyText"/>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BodyText"/>
      </w:pPr>
    </w:p>
    <w:p w14:paraId="6893A9A4" w14:textId="77777777" w:rsidR="005141E7" w:rsidRDefault="00BB5C45">
      <w:pPr>
        <w:pStyle w:val="BodyText"/>
        <w:rPr>
          <w:u w:val="single"/>
        </w:rPr>
      </w:pPr>
      <w:r>
        <w:rPr>
          <w:u w:val="single"/>
        </w:rPr>
        <w:t>Discussion Point</w:t>
      </w:r>
    </w:p>
    <w:p w14:paraId="03DFF21E" w14:textId="77777777" w:rsidR="005141E7" w:rsidRDefault="00BB5C45">
      <w:pPr>
        <w:pStyle w:val="BodyText"/>
      </w:pPr>
      <w:r>
        <w:t>It seems that the decision point on Alt-1 vs. Alt-2 comes down to a trade-off coverage vs. multiplexing of users with misaligned RB allocations.</w:t>
      </w:r>
    </w:p>
    <w:p w14:paraId="41580DD7" w14:textId="77777777" w:rsidR="005141E7" w:rsidRDefault="00BB5C45">
      <w:pPr>
        <w:pStyle w:val="BodyText"/>
        <w:numPr>
          <w:ilvl w:val="0"/>
          <w:numId w:val="39"/>
        </w:numPr>
        <w:spacing w:after="0"/>
      </w:pPr>
      <w:r>
        <w:t>Alt-1:</w:t>
      </w:r>
    </w:p>
    <w:p w14:paraId="6A17B9A2" w14:textId="77777777" w:rsidR="005141E7" w:rsidRDefault="00BB5C45">
      <w:pPr>
        <w:pStyle w:val="BodyText"/>
        <w:numPr>
          <w:ilvl w:val="1"/>
          <w:numId w:val="39"/>
        </w:numPr>
        <w:spacing w:after="0"/>
      </w:pPr>
      <w:r>
        <w:t>Better coverage for 480, 960 kHz SCS</w:t>
      </w:r>
    </w:p>
    <w:p w14:paraId="2B397576" w14:textId="77777777" w:rsidR="005141E7" w:rsidRDefault="00BB5C45">
      <w:pPr>
        <w:pStyle w:val="BodyText"/>
        <w:numPr>
          <w:ilvl w:val="1"/>
          <w:numId w:val="39"/>
        </w:numPr>
        <w:spacing w:after="0"/>
      </w:pPr>
      <w:r>
        <w:t>Potentially better coverage for 120 kHz for N_RB less than 12 depending on regulatory region</w:t>
      </w:r>
    </w:p>
    <w:p w14:paraId="565C0223" w14:textId="77777777" w:rsidR="005141E7" w:rsidRDefault="00BB5C45">
      <w:pPr>
        <w:pStyle w:val="BodyText"/>
        <w:numPr>
          <w:ilvl w:val="1"/>
          <w:numId w:val="39"/>
        </w:numPr>
        <w:spacing w:after="0"/>
      </w:pPr>
      <w:r>
        <w:t>Degraded coverage for 120 kHz for N_RB = 12 .. 16 RBs if UE_EIRP does not limit transmit power</w:t>
      </w:r>
    </w:p>
    <w:p w14:paraId="22CAE37D" w14:textId="77777777" w:rsidR="005141E7" w:rsidRDefault="00BB5C45">
      <w:pPr>
        <w:pStyle w:val="BodyText"/>
        <w:numPr>
          <w:ilvl w:val="1"/>
          <w:numId w:val="39"/>
        </w:numPr>
        <w:spacing w:after="0"/>
      </w:pPr>
      <w:r>
        <w:t>Cannot multiplex users with mialigned RB allocations</w:t>
      </w:r>
    </w:p>
    <w:p w14:paraId="5C860607" w14:textId="77777777" w:rsidR="005141E7" w:rsidRDefault="00BB5C45">
      <w:pPr>
        <w:pStyle w:val="BodyText"/>
        <w:numPr>
          <w:ilvl w:val="0"/>
          <w:numId w:val="39"/>
        </w:numPr>
        <w:spacing w:after="0"/>
      </w:pPr>
      <w:r>
        <w:t>Alt-2:</w:t>
      </w:r>
    </w:p>
    <w:p w14:paraId="1CA22FA9" w14:textId="77777777" w:rsidR="005141E7" w:rsidRDefault="00BB5C45">
      <w:pPr>
        <w:pStyle w:val="BodyText"/>
        <w:numPr>
          <w:ilvl w:val="1"/>
          <w:numId w:val="39"/>
        </w:numPr>
        <w:spacing w:after="0"/>
      </w:pPr>
      <w:r>
        <w:t>Can multiplex users with misaligned RB allocations</w:t>
      </w:r>
    </w:p>
    <w:p w14:paraId="150B1634" w14:textId="77777777" w:rsidR="005141E7" w:rsidRDefault="00BB5C45">
      <w:pPr>
        <w:pStyle w:val="BodyText"/>
        <w:numPr>
          <w:ilvl w:val="1"/>
          <w:numId w:val="39"/>
        </w:numPr>
        <w:spacing w:after="0"/>
      </w:pPr>
      <w:r>
        <w:t>Better coverage for 120 kHz for N_RB = 12 .. 16 RBs if UE_EIRP does not limit transmit power</w:t>
      </w:r>
    </w:p>
    <w:p w14:paraId="655F7805" w14:textId="77777777" w:rsidR="005141E7" w:rsidRDefault="00BB5C45">
      <w:pPr>
        <w:pStyle w:val="BodyText"/>
        <w:numPr>
          <w:ilvl w:val="1"/>
          <w:numId w:val="39"/>
        </w:numPr>
        <w:spacing w:after="0"/>
      </w:pPr>
      <w:r>
        <w:t>Degraded coverage for 480, 960 kHz SCS</w:t>
      </w:r>
    </w:p>
    <w:p w14:paraId="1A8C3B53" w14:textId="77777777" w:rsidR="005141E7" w:rsidRDefault="00BB5C45">
      <w:pPr>
        <w:pStyle w:val="BodyText"/>
        <w:numPr>
          <w:ilvl w:val="1"/>
          <w:numId w:val="39"/>
        </w:numPr>
        <w:spacing w:after="0"/>
      </w:pPr>
      <w:r>
        <w:t>Potentially degraded coverage for 120 kHz for N_RB less than 12 depending on regulatory region</w:t>
      </w:r>
    </w:p>
    <w:p w14:paraId="10CC9B06" w14:textId="77777777" w:rsidR="005141E7" w:rsidRDefault="005141E7">
      <w:pPr>
        <w:pStyle w:val="BodyText"/>
        <w:ind w:right="27"/>
      </w:pPr>
    </w:p>
    <w:p w14:paraId="1463EDAE" w14:textId="77777777" w:rsidR="005141E7" w:rsidRDefault="00BB5C45">
      <w:pPr>
        <w:pStyle w:val="BodyText"/>
        <w:spacing w:after="0"/>
        <w:ind w:right="27"/>
      </w:pPr>
      <w:r>
        <w:t xml:space="preserve">The following is a summary of support for Alt-1 and Alt-2 </w:t>
      </w:r>
    </w:p>
    <w:p w14:paraId="58A1DE09" w14:textId="77777777" w:rsidR="005141E7" w:rsidRDefault="00BB5C45">
      <w:pPr>
        <w:pStyle w:val="BodyText"/>
        <w:numPr>
          <w:ilvl w:val="0"/>
          <w:numId w:val="40"/>
        </w:numPr>
        <w:spacing w:after="0"/>
        <w:ind w:right="29"/>
      </w:pPr>
      <w:r>
        <w:t>Alt-1:</w:t>
      </w:r>
    </w:p>
    <w:p w14:paraId="54CFF774" w14:textId="77777777" w:rsidR="005141E7" w:rsidRDefault="00BB5C45">
      <w:pPr>
        <w:pStyle w:val="BodyText"/>
        <w:numPr>
          <w:ilvl w:val="1"/>
          <w:numId w:val="40"/>
        </w:numPr>
        <w:spacing w:after="0"/>
        <w:ind w:right="29"/>
      </w:pPr>
      <w:r>
        <w:t>Intel, Futurewei (if only 1 alternative selected), vivo, CATT, Lenovo(?), ZTE, NTT DOCOMO, Nokia, Apple, OPPO, Interdigital, MediaTek, Ericsson</w:t>
      </w:r>
    </w:p>
    <w:p w14:paraId="49550477" w14:textId="77777777" w:rsidR="005141E7" w:rsidRDefault="00BB5C45">
      <w:pPr>
        <w:pStyle w:val="BodyText"/>
        <w:numPr>
          <w:ilvl w:val="0"/>
          <w:numId w:val="40"/>
        </w:numPr>
        <w:spacing w:after="0"/>
        <w:ind w:right="29"/>
      </w:pPr>
      <w:r>
        <w:t>Alt-2:</w:t>
      </w:r>
    </w:p>
    <w:p w14:paraId="5D993593" w14:textId="77777777" w:rsidR="005141E7" w:rsidRDefault="00BB5C45">
      <w:pPr>
        <w:pStyle w:val="BodyText"/>
        <w:numPr>
          <w:ilvl w:val="1"/>
          <w:numId w:val="40"/>
        </w:numPr>
        <w:ind w:right="27"/>
      </w:pPr>
      <w:r>
        <w:t xml:space="preserve">Futurewei (if both alternatives selected), Lenovo(?), Sony, LGE, Qualcomm, Samsung, </w:t>
      </w:r>
      <w:r>
        <w:rPr>
          <w:strike/>
          <w:highlight w:val="magenta"/>
        </w:rPr>
        <w:t>Huawei</w:t>
      </w:r>
      <w:r>
        <w:t>, WILUS, Spreadtrum</w:t>
      </w:r>
    </w:p>
    <w:p w14:paraId="59A93B44" w14:textId="77777777" w:rsidR="005141E7" w:rsidRDefault="005141E7">
      <w:pPr>
        <w:pStyle w:val="BodyText"/>
        <w:ind w:right="27"/>
      </w:pPr>
    </w:p>
    <w:p w14:paraId="4C538B00" w14:textId="77777777" w:rsidR="005141E7" w:rsidRDefault="00BB5C45">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085D09" w14:textId="77777777" w:rsidR="005141E7" w:rsidRDefault="00BB5C45">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DA57B2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0F6DE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BodyText"/>
              <w:spacing w:after="0"/>
              <w:ind w:right="27"/>
              <w:rPr>
                <w:sz w:val="20"/>
                <w:szCs w:val="20"/>
              </w:rPr>
            </w:pPr>
            <w:r>
              <w:rPr>
                <w:sz w:val="20"/>
                <w:szCs w:val="20"/>
              </w:rPr>
              <w:t>Vivo</w:t>
            </w:r>
          </w:p>
        </w:tc>
        <w:tc>
          <w:tcPr>
            <w:tcW w:w="7560" w:type="dxa"/>
          </w:tcPr>
          <w:p w14:paraId="1C831848" w14:textId="77777777" w:rsidR="005141E7" w:rsidRDefault="00BB5C45">
            <w:pPr>
              <w:pStyle w:val="BodyText"/>
              <w:spacing w:after="0"/>
              <w:ind w:right="27"/>
              <w:rPr>
                <w:sz w:val="20"/>
                <w:szCs w:val="20"/>
              </w:rPr>
            </w:pPr>
            <w:r>
              <w:rPr>
                <w:sz w:val="20"/>
                <w:szCs w:val="20"/>
              </w:rPr>
              <w:t>We still support alt1.</w:t>
            </w:r>
          </w:p>
          <w:p w14:paraId="6C474883" w14:textId="77777777" w:rsidR="005141E7" w:rsidRDefault="005141E7">
            <w:pPr>
              <w:pStyle w:val="BodyText"/>
              <w:spacing w:after="0"/>
              <w:ind w:right="27"/>
              <w:rPr>
                <w:sz w:val="20"/>
                <w:szCs w:val="20"/>
              </w:rPr>
            </w:pPr>
          </w:p>
          <w:p w14:paraId="05B5B8F0" w14:textId="77777777" w:rsidR="005141E7" w:rsidRDefault="00BB5C45">
            <w:pPr>
              <w:pStyle w:val="BodyText"/>
              <w:spacing w:after="0"/>
              <w:ind w:right="27"/>
              <w:rPr>
                <w:sz w:val="20"/>
                <w:szCs w:val="20"/>
              </w:rPr>
            </w:pPr>
            <w:r>
              <w:rPr>
                <w:sz w:val="20"/>
                <w:szCs w:val="20"/>
              </w:rPr>
              <w:t xml:space="preserve">As summaried by FL, alt 1 has better coverage for 480, 960 kHz SCS than alt 2. </w:t>
            </w:r>
          </w:p>
          <w:p w14:paraId="27847FAB" w14:textId="77777777" w:rsidR="005141E7" w:rsidRDefault="005141E7">
            <w:pPr>
              <w:pStyle w:val="BodyText"/>
              <w:spacing w:after="0"/>
              <w:ind w:right="27"/>
              <w:rPr>
                <w:sz w:val="20"/>
                <w:szCs w:val="20"/>
              </w:rPr>
            </w:pPr>
          </w:p>
          <w:p w14:paraId="21228A9B" w14:textId="77777777" w:rsidR="005141E7" w:rsidRDefault="00BB5C45">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BodyText"/>
              <w:spacing w:after="0"/>
              <w:ind w:right="27"/>
              <w:rPr>
                <w:sz w:val="20"/>
                <w:szCs w:val="20"/>
              </w:rPr>
            </w:pPr>
          </w:p>
          <w:p w14:paraId="480A10CF" w14:textId="77777777" w:rsidR="005141E7" w:rsidRDefault="00BB5C45">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5141E7" w14:paraId="50AE5680" w14:textId="77777777">
        <w:tc>
          <w:tcPr>
            <w:tcW w:w="1525" w:type="dxa"/>
          </w:tcPr>
          <w:p w14:paraId="6C8F5021"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5101E4AB"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223888E" w14:textId="77777777" w:rsidR="005141E7" w:rsidRDefault="00BB5C45">
            <w:pPr>
              <w:pStyle w:val="BodyText"/>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40BE54D3" w14:textId="77777777" w:rsidR="005141E7" w:rsidRDefault="00BB5C45">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5141E7" w14:paraId="324409CE" w14:textId="77777777">
        <w:tc>
          <w:tcPr>
            <w:tcW w:w="1525" w:type="dxa"/>
          </w:tcPr>
          <w:p w14:paraId="16DF1E3A"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BodyText"/>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D6C09EB" w14:textId="77777777" w:rsidR="005141E7" w:rsidRDefault="00BB5C45">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BodyText"/>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BodyText"/>
              <w:spacing w:after="0"/>
              <w:ind w:right="27"/>
              <w:rPr>
                <w:lang w:val="en-US"/>
              </w:rPr>
            </w:pPr>
          </w:p>
        </w:tc>
      </w:tr>
      <w:tr w:rsidR="005141E7" w14:paraId="32925511" w14:textId="77777777">
        <w:tc>
          <w:tcPr>
            <w:tcW w:w="1525" w:type="dxa"/>
          </w:tcPr>
          <w:p w14:paraId="33621BF2" w14:textId="77777777" w:rsidR="005141E7" w:rsidRDefault="00BB5C45">
            <w:pPr>
              <w:pStyle w:val="BodyText"/>
              <w:spacing w:after="0"/>
              <w:ind w:right="27"/>
              <w:rPr>
                <w:lang w:val="de-DE"/>
              </w:rPr>
            </w:pPr>
            <w:r>
              <w:rPr>
                <w:rFonts w:eastAsia="Yu Mincho"/>
                <w:lang w:val="de-DE" w:eastAsia="ja-JP"/>
              </w:rPr>
              <w:t>CATT</w:t>
            </w:r>
          </w:p>
        </w:tc>
        <w:tc>
          <w:tcPr>
            <w:tcW w:w="7560" w:type="dxa"/>
          </w:tcPr>
          <w:p w14:paraId="55D6D034" w14:textId="77777777" w:rsidR="005141E7" w:rsidRDefault="00BB5C45">
            <w:pPr>
              <w:pStyle w:val="BodyText"/>
              <w:spacing w:after="0"/>
              <w:ind w:right="27"/>
              <w:rPr>
                <w:sz w:val="20"/>
                <w:szCs w:val="20"/>
              </w:rPr>
            </w:pPr>
            <w:r>
              <w:rPr>
                <w:sz w:val="20"/>
                <w:szCs w:val="20"/>
              </w:rPr>
              <w:t>We still support alt1. No need for optimization of multiplexing user.</w:t>
            </w:r>
          </w:p>
          <w:p w14:paraId="2CFE4B0F" w14:textId="77777777" w:rsidR="005141E7" w:rsidRDefault="005141E7">
            <w:pPr>
              <w:pStyle w:val="BodyText"/>
              <w:spacing w:after="0"/>
              <w:ind w:right="27"/>
              <w:rPr>
                <w:lang w:val="en-US"/>
              </w:rPr>
            </w:pPr>
          </w:p>
        </w:tc>
      </w:tr>
      <w:tr w:rsidR="005141E7" w14:paraId="572F4C53" w14:textId="77777777">
        <w:tc>
          <w:tcPr>
            <w:tcW w:w="1525" w:type="dxa"/>
          </w:tcPr>
          <w:p w14:paraId="32D6461E"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5141E7" w14:paraId="2DCF80D5" w14:textId="77777777">
        <w:tc>
          <w:tcPr>
            <w:tcW w:w="1525" w:type="dxa"/>
          </w:tcPr>
          <w:p w14:paraId="4C8FFC3F" w14:textId="77777777" w:rsidR="005141E7" w:rsidRDefault="00BB5C45">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46B221A8" w14:textId="77777777" w:rsidR="005141E7" w:rsidRDefault="00BB5C45">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5141E7" w14:paraId="79AD531E" w14:textId="77777777">
        <w:tc>
          <w:tcPr>
            <w:tcW w:w="1525" w:type="dxa"/>
          </w:tcPr>
          <w:p w14:paraId="40C7CBED" w14:textId="77777777" w:rsidR="005141E7" w:rsidRDefault="00BB5C45">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BE70B67" w14:textId="77777777" w:rsidR="005141E7" w:rsidRDefault="00BB5C45">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2452D093" w14:textId="77777777" w:rsidR="005141E7" w:rsidRDefault="00BB5C45">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BodyText"/>
              <w:spacing w:after="0"/>
              <w:ind w:right="27"/>
              <w:rPr>
                <w:sz w:val="20"/>
                <w:lang w:val="de-DE"/>
              </w:rPr>
            </w:pPr>
            <w:r>
              <w:rPr>
                <w:sz w:val="20"/>
                <w:lang w:val="de-DE"/>
              </w:rPr>
              <w:t>Moderator</w:t>
            </w:r>
          </w:p>
        </w:tc>
        <w:tc>
          <w:tcPr>
            <w:tcW w:w="7560" w:type="dxa"/>
          </w:tcPr>
          <w:p w14:paraId="52EC9C04" w14:textId="77777777" w:rsidR="005141E7" w:rsidRDefault="00BB5C45">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BodyText"/>
              <w:spacing w:after="0"/>
              <w:ind w:right="27"/>
              <w:rPr>
                <w:sz w:val="20"/>
                <w:lang w:val="de-DE"/>
              </w:rPr>
            </w:pPr>
            <w:r>
              <w:rPr>
                <w:sz w:val="20"/>
                <w:lang w:val="de-DE"/>
              </w:rPr>
              <w:t>InterDigital</w:t>
            </w:r>
          </w:p>
        </w:tc>
        <w:tc>
          <w:tcPr>
            <w:tcW w:w="7560" w:type="dxa"/>
          </w:tcPr>
          <w:p w14:paraId="6C7637F2" w14:textId="77777777" w:rsidR="005141E7" w:rsidRDefault="00BB5C45">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5141E7" w14:paraId="1BB5037C" w14:textId="77777777">
        <w:tc>
          <w:tcPr>
            <w:tcW w:w="1525" w:type="dxa"/>
            <w:shd w:val="clear" w:color="auto" w:fill="auto"/>
          </w:tcPr>
          <w:p w14:paraId="419E348C" w14:textId="77777777" w:rsidR="005141E7" w:rsidRDefault="005141E7">
            <w:pPr>
              <w:pStyle w:val="BodyText"/>
              <w:spacing w:after="0"/>
              <w:ind w:right="27"/>
              <w:rPr>
                <w:sz w:val="20"/>
                <w:lang w:val="en-US"/>
              </w:rPr>
            </w:pPr>
          </w:p>
        </w:tc>
        <w:tc>
          <w:tcPr>
            <w:tcW w:w="7560" w:type="dxa"/>
          </w:tcPr>
          <w:p w14:paraId="6D52C74F" w14:textId="77777777" w:rsidR="005141E7" w:rsidRDefault="005141E7">
            <w:pPr>
              <w:pStyle w:val="BodyText"/>
              <w:spacing w:after="0"/>
              <w:ind w:right="27"/>
              <w:rPr>
                <w:rFonts w:eastAsia="Malgun Gothic"/>
                <w:sz w:val="20"/>
                <w:lang w:val="en-US" w:eastAsia="ko-KR"/>
              </w:rPr>
            </w:pPr>
          </w:p>
        </w:tc>
      </w:tr>
      <w:bookmarkEnd w:id="43"/>
    </w:tbl>
    <w:p w14:paraId="0A53612D" w14:textId="77777777" w:rsidR="005141E7" w:rsidRDefault="005141E7">
      <w:pPr>
        <w:pStyle w:val="BodyText"/>
        <w:rPr>
          <w:rFonts w:cs="Arial"/>
          <w:lang w:val="en-US"/>
        </w:rPr>
      </w:pPr>
    </w:p>
    <w:p w14:paraId="3BC3A682" w14:textId="77777777" w:rsidR="005141E7" w:rsidRDefault="00BB5C45">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786FADAD" w14:textId="77777777" w:rsidR="005141E7" w:rsidRDefault="00BB5C45">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7E38379"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09ADBA8" w14:textId="77777777" w:rsidR="005141E7" w:rsidRDefault="00BB5C45">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24F8277" w14:textId="77777777" w:rsidR="005141E7" w:rsidRDefault="00BB5C45">
            <w:pPr>
              <w:pStyle w:val="ListParagraph"/>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BodyText"/>
        <w:spacing w:after="0"/>
        <w:ind w:right="27"/>
        <w:rPr>
          <w:rFonts w:eastAsia="Malgun Gothic"/>
          <w:lang w:val="en-US" w:eastAsia="ko-KR"/>
        </w:rPr>
      </w:pPr>
    </w:p>
    <w:p w14:paraId="5DED5DFF"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72522E4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BodyText"/>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BodyText"/>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BodyText"/>
              <w:spacing w:after="0"/>
              <w:ind w:right="27"/>
              <w:rPr>
                <w:sz w:val="20"/>
                <w:szCs w:val="20"/>
                <w:lang w:val="de-DE"/>
              </w:rPr>
            </w:pPr>
            <w:r>
              <w:rPr>
                <w:sz w:val="20"/>
                <w:szCs w:val="20"/>
                <w:lang w:val="de-DE"/>
              </w:rPr>
              <w:t>Q1: yes</w:t>
            </w:r>
          </w:p>
          <w:p w14:paraId="16C86552" w14:textId="77777777" w:rsidR="005141E7" w:rsidRDefault="00BB5C45">
            <w:pPr>
              <w:pStyle w:val="BodyText"/>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BodyText"/>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BodyText"/>
              <w:spacing w:after="0"/>
              <w:ind w:right="27"/>
              <w:rPr>
                <w:rFonts w:eastAsia="Yu Mincho"/>
                <w:lang w:val="de-DE" w:eastAsia="ja-JP"/>
              </w:rPr>
            </w:pPr>
            <w:r>
              <w:rPr>
                <w:sz w:val="20"/>
                <w:szCs w:val="20"/>
              </w:rPr>
              <w:t>Lenovo, Motoroloa Mobility</w:t>
            </w:r>
          </w:p>
        </w:tc>
        <w:tc>
          <w:tcPr>
            <w:tcW w:w="7560" w:type="dxa"/>
          </w:tcPr>
          <w:p w14:paraId="54606BE8"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528A48A7" w14:textId="77777777" w:rsidR="005141E7" w:rsidRDefault="00BB5C45">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BodyText"/>
              <w:spacing w:after="0"/>
              <w:ind w:right="27"/>
            </w:pPr>
            <w:r>
              <w:t>Apple</w:t>
            </w:r>
          </w:p>
        </w:tc>
        <w:tc>
          <w:tcPr>
            <w:tcW w:w="7560" w:type="dxa"/>
          </w:tcPr>
          <w:p w14:paraId="5B1F1066" w14:textId="77777777" w:rsidR="005141E7" w:rsidRDefault="00BB5C45">
            <w:pPr>
              <w:pStyle w:val="BodyText"/>
              <w:spacing w:after="0"/>
              <w:ind w:right="27"/>
              <w:rPr>
                <w:lang w:val="en-US"/>
              </w:rPr>
            </w:pPr>
            <w:r>
              <w:rPr>
                <w:lang w:val="en-US"/>
              </w:rPr>
              <w:t>Q1: Yes</w:t>
            </w:r>
          </w:p>
          <w:p w14:paraId="51C50447" w14:textId="77777777" w:rsidR="005141E7" w:rsidRDefault="00BB5C45">
            <w:pPr>
              <w:pStyle w:val="BodyText"/>
              <w:spacing w:after="0"/>
              <w:ind w:right="27"/>
              <w:rPr>
                <w:lang w:val="en-US"/>
              </w:rPr>
            </w:pPr>
            <w:r>
              <w:rPr>
                <w:lang w:val="en-US"/>
              </w:rPr>
              <w:lastRenderedPageBreak/>
              <w:t>Q2: Alt-1</w:t>
            </w:r>
          </w:p>
        </w:tc>
      </w:tr>
      <w:tr w:rsidR="005141E7" w14:paraId="0C63A14E" w14:textId="77777777">
        <w:tc>
          <w:tcPr>
            <w:tcW w:w="1525" w:type="dxa"/>
          </w:tcPr>
          <w:p w14:paraId="12754A50" w14:textId="77777777" w:rsidR="005141E7" w:rsidRDefault="00BB5C45">
            <w:pPr>
              <w:pStyle w:val="BodyText"/>
              <w:spacing w:after="0"/>
              <w:ind w:right="27"/>
            </w:pPr>
            <w:r>
              <w:lastRenderedPageBreak/>
              <w:t>Qualcomm</w:t>
            </w:r>
          </w:p>
        </w:tc>
        <w:tc>
          <w:tcPr>
            <w:tcW w:w="7560" w:type="dxa"/>
          </w:tcPr>
          <w:p w14:paraId="38B0911E"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No. We do not agree that only coverage is considered to down-select. </w:t>
            </w:r>
          </w:p>
          <w:p w14:paraId="68BBEC42" w14:textId="77777777" w:rsidR="005141E7" w:rsidRDefault="00BB5C45">
            <w:pPr>
              <w:pStyle w:val="BodyText"/>
              <w:spacing w:after="0"/>
              <w:ind w:right="27"/>
              <w:rPr>
                <w:lang w:val="en-US"/>
              </w:rPr>
            </w:pPr>
            <w:r w:rsidRPr="00B72CCA">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BodyText"/>
              <w:spacing w:after="0"/>
              <w:ind w:right="27"/>
              <w:rPr>
                <w:sz w:val="20"/>
                <w:szCs w:val="20"/>
              </w:rPr>
            </w:pPr>
            <w:r>
              <w:rPr>
                <w:sz w:val="20"/>
                <w:szCs w:val="20"/>
              </w:rPr>
              <w:t>Sony</w:t>
            </w:r>
          </w:p>
        </w:tc>
        <w:tc>
          <w:tcPr>
            <w:tcW w:w="7560" w:type="dxa"/>
          </w:tcPr>
          <w:p w14:paraId="7BC17B59"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Q1: We are okay to downselect to one alternative. However, if consensus cannot be reached, we also can support both alternatives, i.e., no downselection.</w:t>
            </w:r>
          </w:p>
          <w:p w14:paraId="48A5FF8A"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Q2: Our view is similar to LG and support Alt-2. If consensus cannot be reached, we also can support both alternatives, i.e., no downselection.</w:t>
            </w:r>
          </w:p>
        </w:tc>
      </w:tr>
      <w:tr w:rsidR="005141E7" w14:paraId="7DE99FB0" w14:textId="77777777">
        <w:tc>
          <w:tcPr>
            <w:tcW w:w="1525" w:type="dxa"/>
          </w:tcPr>
          <w:p w14:paraId="4A7DD30F" w14:textId="77777777" w:rsidR="005141E7" w:rsidRDefault="00BB5C45">
            <w:pPr>
              <w:pStyle w:val="BodyText"/>
              <w:spacing w:after="0"/>
              <w:ind w:right="27"/>
              <w:rPr>
                <w:rFonts w:eastAsia="宋体"/>
                <w:lang w:val="en-US"/>
              </w:rPr>
            </w:pPr>
            <w:r>
              <w:rPr>
                <w:rFonts w:eastAsia="宋体" w:hint="eastAsia"/>
                <w:lang w:val="en-US"/>
              </w:rPr>
              <w:t>ZTE, Sanechips</w:t>
            </w:r>
          </w:p>
        </w:tc>
        <w:tc>
          <w:tcPr>
            <w:tcW w:w="7560" w:type="dxa"/>
          </w:tcPr>
          <w:p w14:paraId="5816B8F2" w14:textId="77777777" w:rsidR="005141E7" w:rsidRDefault="00BB5C45">
            <w:pPr>
              <w:pStyle w:val="BodyText"/>
              <w:spacing w:after="0"/>
              <w:ind w:right="27"/>
              <w:rPr>
                <w:rFonts w:eastAsia="宋体"/>
                <w:lang w:val="en-US"/>
              </w:rPr>
            </w:pPr>
            <w:r>
              <w:rPr>
                <w:rFonts w:eastAsia="宋体" w:hint="eastAsia"/>
                <w:lang w:val="en-US"/>
              </w:rPr>
              <w:t>Q1: Yes</w:t>
            </w:r>
          </w:p>
          <w:p w14:paraId="7AC1F53A" w14:textId="77777777" w:rsidR="005141E7" w:rsidRDefault="00BB5C45">
            <w:pPr>
              <w:pStyle w:val="BodyText"/>
              <w:spacing w:after="0"/>
              <w:ind w:right="27"/>
              <w:rPr>
                <w:rFonts w:eastAsia="宋体"/>
                <w:lang w:val="en-US"/>
              </w:rPr>
            </w:pPr>
            <w:r>
              <w:rPr>
                <w:rFonts w:eastAsia="宋体" w:hint="eastAsia"/>
                <w:lang w:val="en-US"/>
              </w:rPr>
              <w:t>Q2: Alt-1</w:t>
            </w:r>
          </w:p>
        </w:tc>
      </w:tr>
      <w:tr w:rsidR="005141E7" w14:paraId="745B1A6D" w14:textId="77777777">
        <w:tc>
          <w:tcPr>
            <w:tcW w:w="1525" w:type="dxa"/>
          </w:tcPr>
          <w:p w14:paraId="06A01941" w14:textId="77777777" w:rsidR="005141E7" w:rsidRDefault="00BB5C45">
            <w:pPr>
              <w:pStyle w:val="BodyText"/>
              <w:spacing w:after="0"/>
              <w:ind w:right="27"/>
              <w:rPr>
                <w:rFonts w:eastAsia="宋体"/>
                <w:lang w:val="en-US"/>
              </w:rPr>
            </w:pPr>
            <w:r>
              <w:rPr>
                <w:rFonts w:cs="Arial"/>
              </w:rPr>
              <w:t>Futurewei</w:t>
            </w:r>
          </w:p>
        </w:tc>
        <w:tc>
          <w:tcPr>
            <w:tcW w:w="7560" w:type="dxa"/>
          </w:tcPr>
          <w:p w14:paraId="46F57EE5" w14:textId="77777777" w:rsidR="005141E7" w:rsidRDefault="00BB5C45">
            <w:pPr>
              <w:pStyle w:val="BodyText"/>
              <w:spacing w:after="0"/>
              <w:ind w:right="27"/>
              <w:rPr>
                <w:rFonts w:cs="Arial"/>
                <w:lang w:val="en-US"/>
              </w:rPr>
            </w:pPr>
            <w:r>
              <w:rPr>
                <w:rFonts w:cs="Arial"/>
                <w:lang w:val="en-US"/>
              </w:rPr>
              <w:t>Q1: Yes</w:t>
            </w:r>
          </w:p>
          <w:p w14:paraId="5311FE71" w14:textId="77777777" w:rsidR="005141E7" w:rsidRDefault="00BB5C45">
            <w:pPr>
              <w:pStyle w:val="BodyText"/>
              <w:spacing w:after="0"/>
              <w:ind w:right="27"/>
              <w:rPr>
                <w:rFonts w:eastAsia="宋体"/>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BodyText"/>
              <w:spacing w:after="0"/>
              <w:ind w:right="27"/>
              <w:rPr>
                <w:rFonts w:cs="Arial"/>
              </w:rPr>
            </w:pPr>
            <w:r>
              <w:rPr>
                <w:rFonts w:cs="Arial"/>
              </w:rPr>
              <w:t>InterDigital</w:t>
            </w:r>
          </w:p>
        </w:tc>
        <w:tc>
          <w:tcPr>
            <w:tcW w:w="7560" w:type="dxa"/>
          </w:tcPr>
          <w:p w14:paraId="51C9450D" w14:textId="77777777" w:rsidR="005141E7" w:rsidRDefault="00BB5C45">
            <w:pPr>
              <w:pStyle w:val="BodyText"/>
              <w:spacing w:after="0"/>
              <w:ind w:right="27"/>
              <w:rPr>
                <w:rFonts w:cs="Arial"/>
                <w:lang w:val="en-US"/>
              </w:rPr>
            </w:pPr>
            <w:r>
              <w:rPr>
                <w:rFonts w:cs="Arial"/>
                <w:lang w:val="en-US"/>
              </w:rPr>
              <w:t>Q1: Yes</w:t>
            </w:r>
          </w:p>
          <w:p w14:paraId="316AE548" w14:textId="77777777" w:rsidR="005141E7" w:rsidRDefault="00BB5C45">
            <w:pPr>
              <w:pStyle w:val="BodyText"/>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BodyText"/>
              <w:spacing w:after="0"/>
              <w:ind w:right="27"/>
              <w:rPr>
                <w:rFonts w:cs="Arial"/>
              </w:rPr>
            </w:pPr>
            <w:r>
              <w:rPr>
                <w:rFonts w:cs="Arial"/>
              </w:rPr>
              <w:t>CATT</w:t>
            </w:r>
          </w:p>
        </w:tc>
        <w:tc>
          <w:tcPr>
            <w:tcW w:w="7560" w:type="dxa"/>
          </w:tcPr>
          <w:p w14:paraId="7BC0544B" w14:textId="77777777" w:rsidR="005141E7" w:rsidRDefault="00BB5C45">
            <w:pPr>
              <w:pStyle w:val="BodyText"/>
              <w:spacing w:after="0"/>
              <w:ind w:right="27"/>
              <w:rPr>
                <w:rFonts w:cs="Arial"/>
                <w:lang w:val="en-US"/>
              </w:rPr>
            </w:pPr>
            <w:r>
              <w:rPr>
                <w:rFonts w:cs="Arial"/>
                <w:lang w:val="en-US"/>
              </w:rPr>
              <w:t>Q1: Yes</w:t>
            </w:r>
          </w:p>
          <w:p w14:paraId="1C6EC845" w14:textId="77777777" w:rsidR="005141E7" w:rsidRDefault="00BB5C45">
            <w:pPr>
              <w:pStyle w:val="BodyText"/>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BodyText"/>
              <w:spacing w:after="0"/>
              <w:ind w:right="27"/>
              <w:rPr>
                <w:rFonts w:cs="Arial"/>
              </w:rPr>
            </w:pPr>
            <w:r>
              <w:rPr>
                <w:rFonts w:cs="Arial" w:hint="eastAsia"/>
              </w:rPr>
              <w:t>S</w:t>
            </w:r>
            <w:r>
              <w:rPr>
                <w:rFonts w:cs="Arial"/>
              </w:rPr>
              <w:t>amsung</w:t>
            </w:r>
          </w:p>
        </w:tc>
        <w:tc>
          <w:tcPr>
            <w:tcW w:w="7560" w:type="dxa"/>
          </w:tcPr>
          <w:p w14:paraId="49EF3114" w14:textId="77777777" w:rsidR="005141E7" w:rsidRDefault="00BB5C45">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83AB191" w14:textId="77777777" w:rsidR="005141E7" w:rsidRDefault="00BB5C45">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5BE79621"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lastRenderedPageBreak/>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1A7C8F35"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TableGrid"/>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BodyText"/>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19BE52E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5141E7" w14:paraId="4BB84864" w14:textId="77777777">
        <w:tc>
          <w:tcPr>
            <w:tcW w:w="1885" w:type="dxa"/>
          </w:tcPr>
          <w:p w14:paraId="1913426D" w14:textId="77777777" w:rsidR="005141E7" w:rsidRDefault="00BB5C45">
            <w:pPr>
              <w:pStyle w:val="BodyText"/>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BodyText"/>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5141E7" w14:paraId="0802EB04" w14:textId="77777777">
        <w:tc>
          <w:tcPr>
            <w:tcW w:w="1885" w:type="dxa"/>
          </w:tcPr>
          <w:p w14:paraId="654F35FA" w14:textId="77777777" w:rsidR="005141E7" w:rsidRDefault="00BB5C45">
            <w:pPr>
              <w:pStyle w:val="BodyText"/>
              <w:spacing w:after="0"/>
              <w:ind w:right="27"/>
              <w:rPr>
                <w:sz w:val="20"/>
                <w:szCs w:val="20"/>
                <w:lang w:val="de-DE"/>
              </w:rPr>
            </w:pPr>
            <w:r>
              <w:rPr>
                <w:sz w:val="20"/>
                <w:szCs w:val="20"/>
                <w:lang w:val="de-DE"/>
              </w:rPr>
              <w:t>Nokia, NSB</w:t>
            </w:r>
          </w:p>
        </w:tc>
        <w:tc>
          <w:tcPr>
            <w:tcW w:w="7200" w:type="dxa"/>
          </w:tcPr>
          <w:p w14:paraId="2AD6A84A" w14:textId="77777777" w:rsidR="005141E7" w:rsidRPr="00B72CCA" w:rsidRDefault="00BB5C45">
            <w:pPr>
              <w:pStyle w:val="BodyText"/>
              <w:spacing w:after="0"/>
              <w:ind w:right="27"/>
              <w:rPr>
                <w:sz w:val="20"/>
                <w:szCs w:val="20"/>
                <w:lang w:val="en-US"/>
              </w:rPr>
            </w:pPr>
            <w:r w:rsidRPr="00B72CCA">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BodyText"/>
              <w:spacing w:after="0"/>
              <w:ind w:right="27"/>
              <w:rPr>
                <w:sz w:val="20"/>
                <w:szCs w:val="20"/>
                <w:lang w:val="de-DE"/>
              </w:rPr>
            </w:pPr>
            <w:r>
              <w:rPr>
                <w:rFonts w:hint="eastAsia"/>
                <w:sz w:val="20"/>
                <w:szCs w:val="20"/>
                <w:lang w:val="en-US"/>
              </w:rPr>
              <w:t>ZTE, Sanechips</w:t>
            </w:r>
          </w:p>
        </w:tc>
        <w:tc>
          <w:tcPr>
            <w:tcW w:w="7200" w:type="dxa"/>
          </w:tcPr>
          <w:p w14:paraId="2C7BB923" w14:textId="77777777" w:rsidR="005141E7" w:rsidRPr="00B72CCA" w:rsidRDefault="00BB5C45">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BodyText"/>
              <w:spacing w:after="0"/>
              <w:ind w:right="27"/>
              <w:rPr>
                <w:sz w:val="20"/>
                <w:szCs w:val="20"/>
                <w:lang w:val="en-US"/>
              </w:rPr>
            </w:pPr>
            <w:r w:rsidRPr="00923666">
              <w:rPr>
                <w:sz w:val="20"/>
                <w:szCs w:val="20"/>
                <w:lang w:val="en-US"/>
              </w:rPr>
              <w:t>InterDigital</w:t>
            </w:r>
          </w:p>
        </w:tc>
        <w:tc>
          <w:tcPr>
            <w:tcW w:w="7200" w:type="dxa"/>
          </w:tcPr>
          <w:p w14:paraId="32E26806" w14:textId="662A8E00" w:rsidR="00066F90" w:rsidRPr="00923666" w:rsidRDefault="00066F90">
            <w:pPr>
              <w:pStyle w:val="BodyText"/>
              <w:spacing w:after="0"/>
              <w:ind w:right="27"/>
              <w:rPr>
                <w:sz w:val="20"/>
                <w:szCs w:val="20"/>
                <w:lang w:val="en-US"/>
              </w:rPr>
            </w:pPr>
            <w:r w:rsidRPr="00923666">
              <w:rPr>
                <w:sz w:val="20"/>
                <w:szCs w:val="20"/>
                <w:lang w:val="en-US"/>
              </w:rPr>
              <w:t>We support Alt-1 as previously mentioned several times. We don’t see the strong need to consider UE multiplexing in above 52.6 GHz. In addition, we also believe that supporting both options would make gNB and UE implementation complex.</w:t>
            </w:r>
          </w:p>
        </w:tc>
      </w:tr>
      <w:tr w:rsidR="00923666" w14:paraId="6A6DAFDA" w14:textId="77777777">
        <w:tc>
          <w:tcPr>
            <w:tcW w:w="1885" w:type="dxa"/>
          </w:tcPr>
          <w:p w14:paraId="354A7DB1" w14:textId="0AA0FB20" w:rsidR="00923666" w:rsidRPr="00923666" w:rsidRDefault="00923666">
            <w:pPr>
              <w:pStyle w:val="BodyText"/>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BodyText"/>
              <w:spacing w:after="0"/>
              <w:ind w:right="27"/>
              <w:rPr>
                <w:sz w:val="20"/>
                <w:szCs w:val="20"/>
                <w:lang w:val="en-US"/>
              </w:rPr>
            </w:pPr>
            <w:r w:rsidRPr="00923666">
              <w:rPr>
                <w:sz w:val="20"/>
                <w:szCs w:val="20"/>
                <w:lang w:val="en-US"/>
              </w:rPr>
              <w:t>We are fine with the proposal and think that a decision should be made. We support Alt-1.</w:t>
            </w:r>
          </w:p>
        </w:tc>
      </w:tr>
      <w:tr w:rsidR="00B72CCA" w14:paraId="04D87A60" w14:textId="77777777">
        <w:tc>
          <w:tcPr>
            <w:tcW w:w="1885" w:type="dxa"/>
          </w:tcPr>
          <w:p w14:paraId="1E873F27" w14:textId="2861F8BA" w:rsidR="00B72CCA" w:rsidRPr="00B72CCA" w:rsidRDefault="00B72CCA" w:rsidP="00B72CCA">
            <w:pPr>
              <w:pStyle w:val="BodyText"/>
              <w:spacing w:after="0"/>
              <w:ind w:right="27"/>
              <w:rPr>
                <w:sz w:val="20"/>
                <w:szCs w:val="20"/>
                <w:lang w:val="en-US"/>
              </w:rPr>
            </w:pPr>
            <w:r w:rsidRPr="00B72CCA">
              <w:rPr>
                <w:sz w:val="20"/>
                <w:szCs w:val="20"/>
              </w:rPr>
              <w:t>Lenovo, Motoroloa Mobility</w:t>
            </w:r>
          </w:p>
        </w:tc>
        <w:tc>
          <w:tcPr>
            <w:tcW w:w="7200" w:type="dxa"/>
          </w:tcPr>
          <w:p w14:paraId="458E72D7" w14:textId="518FC725" w:rsidR="00B72CCA" w:rsidRPr="00B72CCA" w:rsidRDefault="00B72CCA" w:rsidP="00B72CCA">
            <w:pPr>
              <w:pStyle w:val="BodyText"/>
              <w:spacing w:after="0"/>
              <w:ind w:right="27"/>
              <w:rPr>
                <w:sz w:val="20"/>
                <w:szCs w:val="20"/>
                <w:lang w:val="en-US"/>
              </w:rPr>
            </w:pPr>
            <w:r w:rsidRPr="00B72CCA">
              <w:rPr>
                <w:sz w:val="20"/>
                <w:szCs w:val="20"/>
              </w:rPr>
              <w:t>We support proposal 2b with Alt 1 as our 1st preference, but we would prefer to combine both Alts, or even keep both Alts.</w:t>
            </w:r>
          </w:p>
        </w:tc>
      </w:tr>
      <w:tr w:rsidR="009F31D2" w14:paraId="32ABFE21" w14:textId="77777777">
        <w:tc>
          <w:tcPr>
            <w:tcW w:w="1885" w:type="dxa"/>
          </w:tcPr>
          <w:p w14:paraId="36F2C40B" w14:textId="2362C6D2" w:rsidR="009F31D2" w:rsidRPr="00B72CCA" w:rsidRDefault="009F31D2" w:rsidP="009F31D2">
            <w:pPr>
              <w:pStyle w:val="BodyText"/>
              <w:spacing w:after="0"/>
              <w:ind w:right="27"/>
            </w:pPr>
            <w:r w:rsidRPr="00A83020">
              <w:rPr>
                <w:sz w:val="20"/>
                <w:szCs w:val="20"/>
                <w:lang w:val="en-US"/>
              </w:rPr>
              <w:t>Huawei/HiSilicon</w:t>
            </w:r>
          </w:p>
        </w:tc>
        <w:tc>
          <w:tcPr>
            <w:tcW w:w="7200" w:type="dxa"/>
          </w:tcPr>
          <w:p w14:paraId="1A57BAF5" w14:textId="1F7223A8" w:rsidR="009F31D2" w:rsidRPr="00B72CCA" w:rsidRDefault="009F31D2" w:rsidP="009F31D2">
            <w:pPr>
              <w:pStyle w:val="BodyText"/>
              <w:spacing w:after="0"/>
              <w:ind w:right="27"/>
            </w:pPr>
            <w:r>
              <w:rPr>
                <w:sz w:val="20"/>
                <w:szCs w:val="20"/>
                <w:lang w:val="en-US"/>
              </w:rPr>
              <w:t xml:space="preserve">We support selecting only one of the alternatives. </w:t>
            </w:r>
          </w:p>
        </w:tc>
      </w:tr>
    </w:tbl>
    <w:p w14:paraId="6B7F97F2"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Heading1"/>
      </w:pPr>
      <w:bookmarkStart w:id="49" w:name="_Toc79688786"/>
      <w:bookmarkStart w:id="50" w:name="_Toc71910526"/>
      <w:bookmarkStart w:id="51" w:name="_Toc69069516"/>
      <w:r>
        <w:t>5</w:t>
      </w:r>
      <w:r>
        <w:tab/>
        <w:t>RE Mapping for Enhanced PF0/1/4 for 120 kHz SCS</w:t>
      </w:r>
      <w:bookmarkEnd w:id="49"/>
      <w:bookmarkEnd w:id="50"/>
      <w:bookmarkEnd w:id="51"/>
    </w:p>
    <w:p w14:paraId="0D13E688" w14:textId="77777777" w:rsidR="005141E7" w:rsidRDefault="00BB5C45">
      <w:pPr>
        <w:spacing w:after="0"/>
        <w:rPr>
          <w:lang w:eastAsia="zh-CN"/>
        </w:rPr>
      </w:pPr>
      <w:bookmarkStart w:id="52"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09FDB746" w14:textId="77777777" w:rsidR="005141E7" w:rsidRDefault="005141E7">
      <w:pPr>
        <w:pStyle w:val="BodyText"/>
        <w:spacing w:after="0"/>
      </w:pPr>
    </w:p>
    <w:p w14:paraId="656CB365" w14:textId="77777777" w:rsidR="005141E7" w:rsidRDefault="00BB5C45">
      <w:pPr>
        <w:pStyle w:val="BodyText"/>
        <w:spacing w:after="0"/>
        <w:ind w:right="27"/>
      </w:pPr>
      <w:bookmarkStart w:id="53" w:name="_Hlk79402574"/>
      <w:bookmarkEnd w:id="52"/>
      <w:r>
        <w:t>The open issues are:</w:t>
      </w:r>
    </w:p>
    <w:p w14:paraId="162B2806" w14:textId="77777777" w:rsidR="005141E7" w:rsidRDefault="00BB5C45">
      <w:pPr>
        <w:pStyle w:val="BodyText"/>
        <w:numPr>
          <w:ilvl w:val="0"/>
          <w:numId w:val="47"/>
        </w:numPr>
        <w:spacing w:after="0"/>
        <w:ind w:right="27"/>
      </w:pPr>
      <w:r>
        <w:t>Decide whether or not to additionally support Alt-2 for PF0/1 before/after dedicated PUCCH resource configuration</w:t>
      </w:r>
    </w:p>
    <w:p w14:paraId="10AB2B19" w14:textId="77777777" w:rsidR="005141E7" w:rsidRDefault="00BB5C45">
      <w:pPr>
        <w:pStyle w:val="BodyText"/>
        <w:numPr>
          <w:ilvl w:val="0"/>
          <w:numId w:val="47"/>
        </w:numPr>
        <w:spacing w:after="0"/>
        <w:ind w:right="27"/>
      </w:pPr>
      <w:r>
        <w:t>Decide which amongst Alt-1, Alt-2 are supported for DMRS of PF4</w:t>
      </w:r>
    </w:p>
    <w:p w14:paraId="11A12B69" w14:textId="77777777" w:rsidR="005141E7" w:rsidRDefault="005141E7">
      <w:pPr>
        <w:pStyle w:val="BodyText"/>
        <w:spacing w:after="0"/>
        <w:ind w:right="27"/>
      </w:pPr>
    </w:p>
    <w:p w14:paraId="6F0B2000" w14:textId="77777777" w:rsidR="005141E7" w:rsidRDefault="00BB5C45">
      <w:pPr>
        <w:pStyle w:val="BodyText"/>
        <w:spacing w:after="0"/>
        <w:ind w:right="27"/>
      </w:pPr>
      <w:r>
        <w:t>The following table provides a summary of company proposals on this topic.</w:t>
      </w:r>
    </w:p>
    <w:p w14:paraId="18D79D6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230C2B7E"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0B988875" w14:textId="77777777">
        <w:tc>
          <w:tcPr>
            <w:tcW w:w="1525" w:type="dxa"/>
          </w:tcPr>
          <w:p w14:paraId="3BAC84E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BodyText"/>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25117E4" w14:textId="77777777" w:rsidR="005141E7" w:rsidRDefault="00BB5C45">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BodyText"/>
              <w:spacing w:after="0"/>
              <w:ind w:right="27"/>
              <w:rPr>
                <w:rFonts w:ascii="Times New Roman" w:eastAsia="DengXian" w:hAnsi="Times New Roman"/>
                <w:b/>
                <w:bCs/>
                <w:i/>
                <w:iCs/>
                <w:color w:val="000000"/>
                <w:lang w:val="en-US" w:eastAsia="ko-KR"/>
              </w:rPr>
            </w:pPr>
          </w:p>
          <w:p w14:paraId="6AF81D24" w14:textId="77777777" w:rsidR="005141E7" w:rsidRDefault="00BB5C45">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5141E7" w14:paraId="539F462D" w14:textId="77777777">
        <w:tc>
          <w:tcPr>
            <w:tcW w:w="1525" w:type="dxa"/>
          </w:tcPr>
          <w:p w14:paraId="125B0BFC" w14:textId="77777777" w:rsidR="005141E7" w:rsidRDefault="00BB5C45">
            <w:pPr>
              <w:pStyle w:val="BodyText"/>
              <w:spacing w:after="0"/>
              <w:ind w:right="27"/>
              <w:rPr>
                <w:sz w:val="20"/>
                <w:szCs w:val="20"/>
                <w:lang w:val="de-DE"/>
              </w:rPr>
            </w:pPr>
            <w:r>
              <w:rPr>
                <w:sz w:val="20"/>
                <w:szCs w:val="20"/>
                <w:lang w:val="de-DE"/>
              </w:rPr>
              <w:lastRenderedPageBreak/>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BodyText"/>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BodyText"/>
              <w:spacing w:after="0"/>
              <w:ind w:right="27"/>
              <w:rPr>
                <w:sz w:val="20"/>
                <w:lang w:val="de-DE"/>
              </w:rPr>
            </w:pPr>
            <w:r>
              <w:rPr>
                <w:sz w:val="20"/>
                <w:lang w:val="de-DE"/>
              </w:rPr>
              <w:t>Nokia</w:t>
            </w:r>
          </w:p>
        </w:tc>
        <w:tc>
          <w:tcPr>
            <w:tcW w:w="7560" w:type="dxa"/>
          </w:tcPr>
          <w:p w14:paraId="7FC65720" w14:textId="77777777" w:rsidR="005141E7" w:rsidRDefault="00BB5C45">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77095AB0" w14:textId="77777777" w:rsidR="005141E7" w:rsidRDefault="00BB5C45">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5141E7" w14:paraId="7BAAFE17" w14:textId="77777777">
        <w:tc>
          <w:tcPr>
            <w:tcW w:w="1525" w:type="dxa"/>
          </w:tcPr>
          <w:p w14:paraId="50C0AAFC" w14:textId="77777777" w:rsidR="005141E7" w:rsidRDefault="00BB5C45">
            <w:pPr>
              <w:pStyle w:val="BodyText"/>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BodyText"/>
              <w:spacing w:after="0"/>
              <w:ind w:right="27"/>
              <w:rPr>
                <w:sz w:val="20"/>
                <w:lang w:val="de-DE"/>
              </w:rPr>
            </w:pPr>
            <w:r>
              <w:rPr>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BodyText"/>
              <w:spacing w:after="0"/>
              <w:ind w:right="27"/>
              <w:rPr>
                <w:sz w:val="20"/>
                <w:lang w:val="de-DE"/>
              </w:rPr>
            </w:pPr>
            <w:r>
              <w:rPr>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BodyText"/>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BodyText"/>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BodyText"/>
              <w:spacing w:after="0"/>
              <w:ind w:right="27"/>
              <w:rPr>
                <w:sz w:val="20"/>
                <w:lang w:val="de-DE"/>
              </w:rPr>
            </w:pPr>
            <w:r>
              <w:rPr>
                <w:sz w:val="20"/>
                <w:lang w:val="de-DE"/>
              </w:rPr>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BodyText"/>
              <w:spacing w:after="0"/>
              <w:ind w:right="27"/>
              <w:rPr>
                <w:sz w:val="20"/>
                <w:lang w:val="de-DE"/>
              </w:rPr>
            </w:pPr>
            <w:r>
              <w:rPr>
                <w:sz w:val="20"/>
                <w:lang w:val="de-DE"/>
              </w:rPr>
              <w:t>MediaTek</w:t>
            </w:r>
          </w:p>
        </w:tc>
        <w:tc>
          <w:tcPr>
            <w:tcW w:w="7560" w:type="dxa"/>
          </w:tcPr>
          <w:p w14:paraId="3D3829E5" w14:textId="77777777" w:rsidR="005141E7" w:rsidRDefault="00BB5C45">
            <w:pPr>
              <w:pStyle w:val="Caption"/>
              <w:rPr>
                <w:sz w:val="20"/>
                <w:szCs w:val="20"/>
              </w:rPr>
            </w:pPr>
            <w:bookmarkStart w:id="57" w:name="_Ref79074362"/>
            <w:r>
              <w:t>Proposal 2: Support only Alt-1 as the RE mapping scheme for enhanced PUCCH format 4.</w:t>
            </w:r>
            <w:bookmarkEnd w:id="57"/>
          </w:p>
        </w:tc>
      </w:tr>
      <w:tr w:rsidR="005141E7" w14:paraId="3EE8B1AB" w14:textId="77777777">
        <w:tc>
          <w:tcPr>
            <w:tcW w:w="1525" w:type="dxa"/>
          </w:tcPr>
          <w:p w14:paraId="17C67D83" w14:textId="77777777" w:rsidR="005141E7" w:rsidRDefault="00BB5C45">
            <w:pPr>
              <w:pStyle w:val="BodyText"/>
              <w:spacing w:after="0"/>
              <w:ind w:right="27"/>
              <w:rPr>
                <w:sz w:val="20"/>
                <w:lang w:val="de-DE"/>
              </w:rPr>
            </w:pPr>
            <w:r>
              <w:rPr>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BodyText"/>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143F83B5" w14:textId="77777777" w:rsidR="005141E7" w:rsidRDefault="005141E7">
      <w:pPr>
        <w:pStyle w:val="BodyText"/>
        <w:ind w:right="27"/>
      </w:pPr>
    </w:p>
    <w:p w14:paraId="63AC83DA" w14:textId="77777777" w:rsidR="005141E7" w:rsidRDefault="00BB5C45">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BodyText"/>
              <w:numPr>
                <w:ilvl w:val="0"/>
                <w:numId w:val="49"/>
              </w:numPr>
              <w:spacing w:after="0" w:line="240" w:lineRule="auto"/>
              <w:rPr>
                <w:sz w:val="20"/>
                <w:szCs w:val="20"/>
              </w:rPr>
            </w:pPr>
            <w:r>
              <w:rPr>
                <w:sz w:val="20"/>
                <w:szCs w:val="20"/>
              </w:rPr>
              <w:t>PF0</w:t>
            </w:r>
          </w:p>
          <w:p w14:paraId="23A55D09" w14:textId="77777777" w:rsidR="005141E7" w:rsidRDefault="00BB5C45">
            <w:pPr>
              <w:pStyle w:val="BodyText"/>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BodyText"/>
              <w:numPr>
                <w:ilvl w:val="1"/>
                <w:numId w:val="49"/>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7F1F9D4A" w14:textId="77777777" w:rsidR="005141E7" w:rsidRDefault="00BB5C45">
            <w:pPr>
              <w:pStyle w:val="BodyText"/>
              <w:numPr>
                <w:ilvl w:val="1"/>
                <w:numId w:val="49"/>
              </w:numPr>
              <w:spacing w:after="0" w:line="240" w:lineRule="auto"/>
              <w:rPr>
                <w:sz w:val="20"/>
                <w:szCs w:val="20"/>
              </w:rPr>
            </w:pPr>
            <w:r>
              <w:rPr>
                <w:sz w:val="20"/>
                <w:szCs w:val="20"/>
              </w:rPr>
              <w:t>N_RB ranges from 1 .. 40</w:t>
            </w:r>
          </w:p>
          <w:p w14:paraId="7AE2263A" w14:textId="77777777" w:rsidR="005141E7" w:rsidRDefault="00BB5C45">
            <w:pPr>
              <w:pStyle w:val="BodyText"/>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BodyText"/>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1CB11103" w14:textId="77777777" w:rsidR="005141E7" w:rsidRDefault="00BB5C45">
            <w:pPr>
              <w:pStyle w:val="BodyText"/>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BodyText"/>
              <w:numPr>
                <w:ilvl w:val="0"/>
                <w:numId w:val="49"/>
              </w:numPr>
              <w:spacing w:after="0" w:line="240" w:lineRule="auto"/>
              <w:rPr>
                <w:sz w:val="20"/>
                <w:szCs w:val="20"/>
              </w:rPr>
            </w:pPr>
            <w:r>
              <w:rPr>
                <w:sz w:val="20"/>
                <w:szCs w:val="20"/>
              </w:rPr>
              <w:t>Compared Alt-1 vs. Alt-2 (Comb-2, 4, and 6)</w:t>
            </w:r>
          </w:p>
          <w:p w14:paraId="5514B155" w14:textId="77777777" w:rsidR="005141E7" w:rsidRDefault="00BB5C45">
            <w:pPr>
              <w:pStyle w:val="BodyText"/>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BodyText"/>
              <w:numPr>
                <w:ilvl w:val="0"/>
                <w:numId w:val="49"/>
              </w:numPr>
              <w:spacing w:after="0" w:line="240" w:lineRule="auto"/>
              <w:rPr>
                <w:sz w:val="20"/>
                <w:szCs w:val="20"/>
              </w:rPr>
            </w:pPr>
            <w:r>
              <w:rPr>
                <w:sz w:val="20"/>
                <w:szCs w:val="20"/>
              </w:rPr>
              <w:t>10 ns Delay spread</w:t>
            </w:r>
          </w:p>
          <w:p w14:paraId="66DF8AC2" w14:textId="77777777" w:rsidR="005141E7" w:rsidRDefault="00BB5C45">
            <w:pPr>
              <w:pStyle w:val="BodyText"/>
              <w:numPr>
                <w:ilvl w:val="0"/>
                <w:numId w:val="49"/>
              </w:numPr>
              <w:spacing w:after="0" w:line="240" w:lineRule="auto"/>
              <w:rPr>
                <w:sz w:val="20"/>
                <w:szCs w:val="20"/>
              </w:rPr>
            </w:pPr>
            <w:r>
              <w:rPr>
                <w:sz w:val="20"/>
                <w:szCs w:val="20"/>
              </w:rPr>
              <w:t>PF0</w:t>
            </w:r>
          </w:p>
          <w:p w14:paraId="28DB2120" w14:textId="77777777" w:rsidR="005141E7" w:rsidRDefault="00BB5C45">
            <w:pPr>
              <w:pStyle w:val="BodyText"/>
              <w:numPr>
                <w:ilvl w:val="1"/>
                <w:numId w:val="49"/>
              </w:numPr>
              <w:spacing w:after="0" w:line="240" w:lineRule="auto"/>
              <w:rPr>
                <w:b/>
                <w:bCs/>
                <w:sz w:val="20"/>
                <w:szCs w:val="20"/>
              </w:rPr>
            </w:pPr>
            <w:r>
              <w:rPr>
                <w:b/>
                <w:bCs/>
                <w:sz w:val="20"/>
                <w:szCs w:val="20"/>
              </w:rPr>
              <w:t>MIL gain for Alt-2 ranging from -1.5 .. 2 Db depdending on # of RBs and Comb 2, 4, or 6</w:t>
            </w:r>
          </w:p>
          <w:p w14:paraId="79928AA2" w14:textId="77777777" w:rsidR="005141E7" w:rsidRDefault="00BB5C45">
            <w:pPr>
              <w:pStyle w:val="BodyText"/>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BodyText"/>
              <w:numPr>
                <w:ilvl w:val="0"/>
                <w:numId w:val="49"/>
              </w:numPr>
              <w:spacing w:after="0" w:line="240" w:lineRule="auto"/>
              <w:rPr>
                <w:sz w:val="20"/>
                <w:szCs w:val="20"/>
              </w:rPr>
            </w:pPr>
            <w:r>
              <w:rPr>
                <w:sz w:val="20"/>
                <w:szCs w:val="20"/>
              </w:rPr>
              <w:t>PF1</w:t>
            </w:r>
          </w:p>
          <w:p w14:paraId="1A396E14" w14:textId="77777777" w:rsidR="005141E7" w:rsidRDefault="00BB5C45">
            <w:pPr>
              <w:pStyle w:val="BodyText"/>
              <w:numPr>
                <w:ilvl w:val="1"/>
                <w:numId w:val="49"/>
              </w:numPr>
              <w:spacing w:after="0" w:line="240" w:lineRule="auto"/>
              <w:rPr>
                <w:sz w:val="20"/>
                <w:szCs w:val="20"/>
              </w:rPr>
            </w:pPr>
            <w:r>
              <w:rPr>
                <w:sz w:val="20"/>
                <w:szCs w:val="20"/>
              </w:rPr>
              <w:t>Comparable MIL between Alt-1 and Alt-2 for N_RB = 22</w:t>
            </w:r>
          </w:p>
          <w:p w14:paraId="2840BF72"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 .. 3 Db depending on # of RBs and Comb 2, 4, or 6</w:t>
            </w:r>
          </w:p>
          <w:p w14:paraId="56FD4B82"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BodyText"/>
              <w:numPr>
                <w:ilvl w:val="0"/>
                <w:numId w:val="49"/>
              </w:numPr>
              <w:spacing w:after="0" w:line="240" w:lineRule="auto"/>
              <w:rPr>
                <w:sz w:val="20"/>
                <w:szCs w:val="20"/>
              </w:rPr>
            </w:pPr>
            <w:r>
              <w:rPr>
                <w:sz w:val="20"/>
                <w:szCs w:val="20"/>
              </w:rPr>
              <w:t>DMRS of PF4</w:t>
            </w:r>
          </w:p>
          <w:p w14:paraId="0731E4C1"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 .. 7 Db depending on # of RBs and Comb 2, 4, or 6</w:t>
            </w:r>
          </w:p>
          <w:p w14:paraId="20216C9F"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FDE52B1" w14:textId="77777777" w:rsidR="005141E7" w:rsidRDefault="00BB5C45">
            <w:pPr>
              <w:pStyle w:val="BodyText"/>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BodyText"/>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BodyText"/>
              <w:numPr>
                <w:ilvl w:val="1"/>
                <w:numId w:val="50"/>
              </w:numPr>
              <w:spacing w:after="0" w:line="240" w:lineRule="auto"/>
              <w:rPr>
                <w:sz w:val="20"/>
                <w:szCs w:val="20"/>
              </w:rPr>
            </w:pPr>
            <w:r>
              <w:rPr>
                <w:sz w:val="20"/>
                <w:szCs w:val="20"/>
              </w:rPr>
              <w:t>N_RB = 2</w:t>
            </w:r>
          </w:p>
          <w:p w14:paraId="27EB33A1" w14:textId="77777777" w:rsidR="005141E7" w:rsidRDefault="00BB5C45">
            <w:pPr>
              <w:pStyle w:val="BodyText"/>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BodyText"/>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BodyText"/>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BodyText"/>
              <w:numPr>
                <w:ilvl w:val="1"/>
                <w:numId w:val="50"/>
              </w:numPr>
              <w:spacing w:after="0" w:line="240" w:lineRule="auto"/>
              <w:rPr>
                <w:sz w:val="20"/>
                <w:szCs w:val="20"/>
              </w:rPr>
            </w:pPr>
            <w:r>
              <w:rPr>
                <w:sz w:val="20"/>
                <w:szCs w:val="20"/>
              </w:rPr>
              <w:t>Comparable MIL for Alt-1 and Alt-2 if UE powers are balanced</w:t>
            </w:r>
          </w:p>
          <w:p w14:paraId="2014B347" w14:textId="77777777" w:rsidR="005141E7" w:rsidRDefault="00BB5C45">
            <w:pPr>
              <w:pStyle w:val="BodyText"/>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BodyText"/>
              <w:numPr>
                <w:ilvl w:val="0"/>
                <w:numId w:val="50"/>
              </w:numPr>
              <w:spacing w:after="0" w:line="240" w:lineRule="auto"/>
              <w:rPr>
                <w:sz w:val="20"/>
                <w:szCs w:val="20"/>
              </w:rPr>
            </w:pPr>
            <w:r>
              <w:rPr>
                <w:sz w:val="20"/>
                <w:szCs w:val="20"/>
              </w:rPr>
              <w:t>DMRS of PF4</w:t>
            </w:r>
          </w:p>
          <w:p w14:paraId="6F8A073C" w14:textId="77777777" w:rsidR="005141E7" w:rsidRDefault="00BB5C45">
            <w:pPr>
              <w:pStyle w:val="BodyText"/>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67E426C8"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BodyText"/>
              <w:numPr>
                <w:ilvl w:val="0"/>
                <w:numId w:val="50"/>
              </w:numPr>
              <w:spacing w:after="0" w:line="240" w:lineRule="auto"/>
              <w:ind w:left="695"/>
              <w:rPr>
                <w:sz w:val="20"/>
                <w:szCs w:val="20"/>
              </w:rPr>
            </w:pPr>
            <w:r>
              <w:rPr>
                <w:sz w:val="20"/>
                <w:szCs w:val="20"/>
              </w:rPr>
              <w:t>4, 11, 22 bit payload</w:t>
            </w:r>
          </w:p>
          <w:p w14:paraId="05CB2626" w14:textId="77777777" w:rsidR="005141E7" w:rsidRDefault="00BB5C45">
            <w:pPr>
              <w:pStyle w:val="BodyText"/>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BodyText"/>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BodyText"/>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06D31487" w14:textId="77777777" w:rsidR="005141E7" w:rsidRDefault="00BB5C45">
            <w:pPr>
              <w:pStyle w:val="BodyText"/>
              <w:numPr>
                <w:ilvl w:val="0"/>
                <w:numId w:val="49"/>
              </w:numPr>
              <w:spacing w:after="0" w:line="240" w:lineRule="auto"/>
              <w:rPr>
                <w:sz w:val="20"/>
                <w:szCs w:val="20"/>
              </w:rPr>
            </w:pPr>
            <w:r>
              <w:rPr>
                <w:sz w:val="20"/>
                <w:szCs w:val="20"/>
              </w:rPr>
              <w:t>PF0</w:t>
            </w:r>
          </w:p>
          <w:p w14:paraId="6AC72B8C" w14:textId="77777777" w:rsidR="005141E7" w:rsidRDefault="00BB5C45">
            <w:pPr>
              <w:pStyle w:val="BodyText"/>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BodyText"/>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BodyText"/>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BodyText"/>
              <w:numPr>
                <w:ilvl w:val="0"/>
                <w:numId w:val="49"/>
              </w:numPr>
              <w:spacing w:after="0" w:line="240" w:lineRule="auto"/>
              <w:rPr>
                <w:sz w:val="20"/>
                <w:szCs w:val="20"/>
              </w:rPr>
            </w:pPr>
            <w:r>
              <w:rPr>
                <w:sz w:val="20"/>
                <w:szCs w:val="20"/>
              </w:rPr>
              <w:t>DMRS of PF4</w:t>
            </w:r>
          </w:p>
          <w:p w14:paraId="40B4B1CD" w14:textId="77777777" w:rsidR="005141E7" w:rsidRDefault="00BB5C45">
            <w:pPr>
              <w:pStyle w:val="BodyText"/>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BodyText"/>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BodyText"/>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BodyText"/>
              <w:numPr>
                <w:ilvl w:val="1"/>
                <w:numId w:val="49"/>
              </w:numPr>
              <w:spacing w:after="0" w:line="240" w:lineRule="auto"/>
              <w:rPr>
                <w:sz w:val="20"/>
                <w:szCs w:val="20"/>
              </w:rPr>
            </w:pPr>
            <w:r>
              <w:rPr>
                <w:sz w:val="20"/>
                <w:szCs w:val="20"/>
              </w:rPr>
              <w:t>4, 11, 22 bit payload</w:t>
            </w:r>
          </w:p>
          <w:p w14:paraId="09FD3BB2"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BodyText"/>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BodyText"/>
              <w:numPr>
                <w:ilvl w:val="0"/>
                <w:numId w:val="49"/>
              </w:numPr>
              <w:spacing w:after="0" w:line="240" w:lineRule="auto"/>
              <w:rPr>
                <w:sz w:val="20"/>
                <w:szCs w:val="20"/>
              </w:rPr>
            </w:pPr>
            <w:r>
              <w:rPr>
                <w:sz w:val="20"/>
                <w:szCs w:val="20"/>
              </w:rPr>
              <w:t>PF0</w:t>
            </w:r>
          </w:p>
          <w:p w14:paraId="6B4D7DE4"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16E37A8F" w14:textId="77777777" w:rsidR="005141E7" w:rsidRDefault="00BB5C45">
            <w:pPr>
              <w:pStyle w:val="BodyText"/>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BodyText"/>
              <w:numPr>
                <w:ilvl w:val="1"/>
                <w:numId w:val="49"/>
              </w:numPr>
              <w:spacing w:after="0" w:line="240" w:lineRule="auto"/>
              <w:rPr>
                <w:sz w:val="20"/>
                <w:szCs w:val="20"/>
              </w:rPr>
            </w:pPr>
            <w:r>
              <w:rPr>
                <w:sz w:val="20"/>
                <w:szCs w:val="20"/>
              </w:rPr>
              <w:t>2,4,6,8,10,12 RBs</w:t>
            </w:r>
          </w:p>
          <w:p w14:paraId="7743EC32" w14:textId="77777777" w:rsidR="005141E7" w:rsidRDefault="00BB5C45">
            <w:pPr>
              <w:pStyle w:val="BodyText"/>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BodyText"/>
              <w:numPr>
                <w:ilvl w:val="1"/>
                <w:numId w:val="49"/>
              </w:numPr>
              <w:spacing w:after="0" w:line="240" w:lineRule="auto"/>
              <w:rPr>
                <w:b/>
                <w:bCs/>
                <w:sz w:val="20"/>
                <w:szCs w:val="20"/>
              </w:rPr>
            </w:pPr>
            <w:r>
              <w:rPr>
                <w:b/>
                <w:bCs/>
                <w:sz w:val="20"/>
                <w:szCs w:val="20"/>
              </w:rPr>
              <w:lastRenderedPageBreak/>
              <w:t>Comparable performance between Alt-1 and Alt-2</w:t>
            </w:r>
          </w:p>
          <w:p w14:paraId="5B5DA80C" w14:textId="77777777" w:rsidR="005141E7" w:rsidRDefault="00BB5C45">
            <w:pPr>
              <w:pStyle w:val="BodyText"/>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BodyText"/>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BodyText"/>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BodyText"/>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BodyText"/>
              <w:numPr>
                <w:ilvl w:val="1"/>
                <w:numId w:val="49"/>
              </w:numPr>
              <w:spacing w:after="0" w:line="240" w:lineRule="auto"/>
              <w:rPr>
                <w:sz w:val="20"/>
                <w:szCs w:val="20"/>
              </w:rPr>
            </w:pPr>
            <w:r>
              <w:rPr>
                <w:sz w:val="20"/>
                <w:szCs w:val="20"/>
              </w:rPr>
              <w:t>Considered balanced and imbalanced (3 Db) Rx powers between UE1 and UE2</w:t>
            </w:r>
          </w:p>
          <w:p w14:paraId="70FCF0A8" w14:textId="77777777" w:rsidR="005141E7" w:rsidRDefault="00BB5C45">
            <w:pPr>
              <w:pStyle w:val="BodyText"/>
              <w:numPr>
                <w:ilvl w:val="1"/>
                <w:numId w:val="49"/>
              </w:numPr>
              <w:spacing w:after="0" w:line="240" w:lineRule="auto"/>
              <w:rPr>
                <w:sz w:val="20"/>
                <w:szCs w:val="20"/>
              </w:rPr>
            </w:pPr>
            <w:r>
              <w:rPr>
                <w:sz w:val="20"/>
                <w:szCs w:val="20"/>
              </w:rPr>
              <w:t>10 RBs</w:t>
            </w:r>
          </w:p>
          <w:p w14:paraId="32A95691"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BodyText"/>
              <w:numPr>
                <w:ilvl w:val="0"/>
                <w:numId w:val="49"/>
              </w:numPr>
              <w:spacing w:after="0" w:line="240" w:lineRule="auto"/>
              <w:rPr>
                <w:sz w:val="20"/>
                <w:szCs w:val="20"/>
              </w:rPr>
            </w:pPr>
            <w:r>
              <w:rPr>
                <w:sz w:val="20"/>
                <w:szCs w:val="20"/>
              </w:rPr>
              <w:t>DMRS of PF4</w:t>
            </w:r>
          </w:p>
          <w:p w14:paraId="03CBDF83"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BodyText"/>
              <w:numPr>
                <w:ilvl w:val="1"/>
                <w:numId w:val="49"/>
              </w:numPr>
              <w:spacing w:after="0" w:line="240" w:lineRule="auto"/>
              <w:rPr>
                <w:sz w:val="20"/>
                <w:szCs w:val="20"/>
              </w:rPr>
            </w:pPr>
            <w:r>
              <w:rPr>
                <w:sz w:val="20"/>
                <w:szCs w:val="20"/>
              </w:rPr>
              <w:t>Compared Alt-1 vs. Alt-2</w:t>
            </w:r>
          </w:p>
          <w:p w14:paraId="211BC19E" w14:textId="77777777" w:rsidR="005141E7" w:rsidRDefault="00BB5C45">
            <w:pPr>
              <w:pStyle w:val="BodyText"/>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BodyText"/>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BodyText"/>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BodyText"/>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BodyText"/>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BodyText"/>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BodyText"/>
              <w:numPr>
                <w:ilvl w:val="1"/>
                <w:numId w:val="49"/>
              </w:numPr>
              <w:spacing w:after="0" w:line="240" w:lineRule="auto"/>
              <w:rPr>
                <w:sz w:val="20"/>
                <w:szCs w:val="20"/>
              </w:rPr>
            </w:pPr>
            <w:r>
              <w:rPr>
                <w:sz w:val="20"/>
                <w:szCs w:val="20"/>
              </w:rPr>
              <w:t>10 RBs</w:t>
            </w:r>
          </w:p>
          <w:p w14:paraId="68471946" w14:textId="77777777" w:rsidR="005141E7" w:rsidRDefault="00BB5C45">
            <w:pPr>
              <w:pStyle w:val="BodyText"/>
              <w:numPr>
                <w:ilvl w:val="1"/>
                <w:numId w:val="49"/>
              </w:numPr>
              <w:spacing w:after="0" w:line="240" w:lineRule="auto"/>
              <w:rPr>
                <w:sz w:val="20"/>
                <w:szCs w:val="20"/>
              </w:rPr>
            </w:pPr>
            <w:r>
              <w:rPr>
                <w:sz w:val="20"/>
                <w:szCs w:val="20"/>
              </w:rPr>
              <w:t>4, 11, 22 bit payload</w:t>
            </w:r>
          </w:p>
          <w:p w14:paraId="0AA177D0"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BodyText"/>
        <w:ind w:right="27"/>
      </w:pPr>
    </w:p>
    <w:p w14:paraId="6091E4B9" w14:textId="77777777" w:rsidR="005141E7" w:rsidRDefault="00BB5C45">
      <w:pPr>
        <w:pStyle w:val="BodyText"/>
        <w:ind w:right="27"/>
      </w:pPr>
      <w:r>
        <w:t>In summary:</w:t>
      </w:r>
    </w:p>
    <w:p w14:paraId="5800865D" w14:textId="77777777" w:rsidR="005141E7" w:rsidRDefault="00BB5C45">
      <w:pPr>
        <w:pStyle w:val="BodyText"/>
        <w:numPr>
          <w:ilvl w:val="0"/>
          <w:numId w:val="51"/>
        </w:numPr>
        <w:spacing w:after="0"/>
        <w:ind w:right="29"/>
      </w:pPr>
      <w:r>
        <w:t>For PF0</w:t>
      </w:r>
    </w:p>
    <w:p w14:paraId="272F92FA" w14:textId="77777777" w:rsidR="005141E7" w:rsidRDefault="00BB5C45">
      <w:pPr>
        <w:pStyle w:val="BodyText"/>
        <w:numPr>
          <w:ilvl w:val="1"/>
          <w:numId w:val="51"/>
        </w:numPr>
        <w:spacing w:after="0"/>
        <w:ind w:right="29"/>
      </w:pPr>
      <w:r>
        <w:t>Two companies (vivo, Futurewei) found a MIL gain for Alt-2</w:t>
      </w:r>
    </w:p>
    <w:p w14:paraId="67263797" w14:textId="77777777" w:rsidR="005141E7" w:rsidRDefault="00BB5C45">
      <w:pPr>
        <w:pStyle w:val="BodyText"/>
        <w:numPr>
          <w:ilvl w:val="2"/>
          <w:numId w:val="51"/>
        </w:numPr>
        <w:spacing w:after="0"/>
        <w:ind w:right="29"/>
      </w:pPr>
      <w:r>
        <w:t>One company (vivo) found that the gain occurs when the received powers for 2 users are imblanced (no gain for balanced received powers)</w:t>
      </w:r>
    </w:p>
    <w:p w14:paraId="402F9397" w14:textId="77777777" w:rsidR="005141E7" w:rsidRDefault="00BB5C45">
      <w:pPr>
        <w:pStyle w:val="BodyText"/>
        <w:numPr>
          <w:ilvl w:val="1"/>
          <w:numId w:val="51"/>
        </w:numPr>
        <w:spacing w:after="0"/>
        <w:ind w:right="29"/>
      </w:pPr>
      <w:r>
        <w:t>Two companies (Intel, ZTE) found a MIL loss for Alt-2</w:t>
      </w:r>
    </w:p>
    <w:p w14:paraId="7C3DEBBB" w14:textId="77777777" w:rsidR="005141E7" w:rsidRDefault="00BB5C45">
      <w:pPr>
        <w:pStyle w:val="BodyText"/>
        <w:numPr>
          <w:ilvl w:val="1"/>
          <w:numId w:val="51"/>
        </w:numPr>
        <w:spacing w:after="0"/>
        <w:ind w:right="29"/>
      </w:pPr>
      <w:r>
        <w:t>One company (Ericsson) found comparable MIL for Alt-1 and Alt-2 for both balanced and imbalnced receive powers for 2 users</w:t>
      </w:r>
    </w:p>
    <w:p w14:paraId="6E896A01" w14:textId="77777777" w:rsidR="005141E7" w:rsidRDefault="00BB5C45">
      <w:pPr>
        <w:pStyle w:val="BodyText"/>
        <w:numPr>
          <w:ilvl w:val="0"/>
          <w:numId w:val="51"/>
        </w:numPr>
        <w:spacing w:after="0"/>
        <w:ind w:right="29"/>
      </w:pPr>
      <w:r>
        <w:t>For PF1</w:t>
      </w:r>
    </w:p>
    <w:p w14:paraId="28B498FB" w14:textId="77777777" w:rsidR="005141E7" w:rsidRDefault="00BB5C45">
      <w:pPr>
        <w:pStyle w:val="BodyText"/>
        <w:numPr>
          <w:ilvl w:val="1"/>
          <w:numId w:val="51"/>
        </w:numPr>
        <w:spacing w:after="0"/>
        <w:ind w:right="29"/>
      </w:pPr>
      <w:r>
        <w:t>One company (Futurewei) found a MIL loss for Alt-2</w:t>
      </w:r>
    </w:p>
    <w:p w14:paraId="335DAF53" w14:textId="77777777" w:rsidR="005141E7" w:rsidRDefault="00BB5C45">
      <w:pPr>
        <w:pStyle w:val="BodyText"/>
        <w:numPr>
          <w:ilvl w:val="0"/>
          <w:numId w:val="51"/>
        </w:numPr>
        <w:spacing w:after="0"/>
        <w:ind w:right="29"/>
      </w:pPr>
      <w:r>
        <w:t>For DMRS of PF4</w:t>
      </w:r>
    </w:p>
    <w:p w14:paraId="2C1BCA56" w14:textId="77777777" w:rsidR="005141E7" w:rsidRDefault="00BB5C45">
      <w:pPr>
        <w:pStyle w:val="BodyText"/>
        <w:numPr>
          <w:ilvl w:val="1"/>
          <w:numId w:val="51"/>
        </w:numPr>
        <w:spacing w:after="0"/>
        <w:ind w:right="29"/>
      </w:pPr>
      <w:r>
        <w:t>One company (vivo) found a MIL gain for Alt-2</w:t>
      </w:r>
    </w:p>
    <w:p w14:paraId="412E0E26" w14:textId="77777777" w:rsidR="005141E7" w:rsidRDefault="00BB5C45">
      <w:pPr>
        <w:pStyle w:val="BodyText"/>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BodyText"/>
        <w:ind w:right="27"/>
      </w:pPr>
    </w:p>
    <w:p w14:paraId="4F7EFA12" w14:textId="77777777" w:rsidR="005141E7" w:rsidRDefault="00BB5C45">
      <w:pPr>
        <w:pStyle w:val="BodyText"/>
        <w:ind w:right="27"/>
      </w:pPr>
      <w:r>
        <w:t>The following is a summary of support for Alt-1 and Alt-2 based on company contributions:</w:t>
      </w:r>
    </w:p>
    <w:p w14:paraId="554C712F" w14:textId="77777777" w:rsidR="005141E7" w:rsidRDefault="00BB5C45">
      <w:pPr>
        <w:pStyle w:val="BodyText"/>
        <w:spacing w:after="0"/>
        <w:ind w:right="29"/>
      </w:pPr>
      <w:r>
        <w:t xml:space="preserve">For PF0/1 for PUCCH resources </w:t>
      </w:r>
      <w:r>
        <w:rPr>
          <w:u w:val="single"/>
        </w:rPr>
        <w:t>after</w:t>
      </w:r>
      <w:r>
        <w:t xml:space="preserve"> RRC configuration:</w:t>
      </w:r>
    </w:p>
    <w:p w14:paraId="709F0072" w14:textId="77777777" w:rsidR="005141E7" w:rsidRDefault="00BB5C45">
      <w:pPr>
        <w:pStyle w:val="BodyText"/>
        <w:numPr>
          <w:ilvl w:val="0"/>
          <w:numId w:val="52"/>
        </w:numPr>
        <w:spacing w:after="0"/>
        <w:ind w:right="29"/>
      </w:pPr>
      <w:r>
        <w:t>Alt-1 only:</w:t>
      </w:r>
    </w:p>
    <w:p w14:paraId="1EE11698" w14:textId="77777777" w:rsidR="005141E7" w:rsidRDefault="00BB5C45">
      <w:pPr>
        <w:pStyle w:val="BodyText"/>
        <w:numPr>
          <w:ilvl w:val="1"/>
          <w:numId w:val="52"/>
        </w:numPr>
        <w:spacing w:after="0"/>
        <w:ind w:right="29"/>
        <w:rPr>
          <w:lang w:val="de-DE"/>
        </w:rPr>
      </w:pPr>
      <w:r>
        <w:rPr>
          <w:lang w:val="de-DE"/>
        </w:rPr>
        <w:t>Intel, ZTE, NTT DOCOMO, Nokia, Apple, LGE, Samsung, Huawei, Interdigital, WILUS, Spreadtrum, Ericsson, Futurewei (PF1)</w:t>
      </w:r>
    </w:p>
    <w:p w14:paraId="3C2C7E64" w14:textId="77777777" w:rsidR="005141E7" w:rsidRDefault="00BB5C45">
      <w:pPr>
        <w:pStyle w:val="BodyText"/>
        <w:numPr>
          <w:ilvl w:val="0"/>
          <w:numId w:val="52"/>
        </w:numPr>
        <w:spacing w:after="0"/>
        <w:ind w:right="29"/>
      </w:pPr>
      <w:r>
        <w:t>Alt-1 + Alt-2:</w:t>
      </w:r>
    </w:p>
    <w:p w14:paraId="11F98C83" w14:textId="77777777" w:rsidR="005141E7" w:rsidRDefault="00BB5C45">
      <w:pPr>
        <w:pStyle w:val="BodyText"/>
        <w:numPr>
          <w:ilvl w:val="1"/>
          <w:numId w:val="52"/>
        </w:numPr>
        <w:spacing w:after="0"/>
        <w:ind w:right="29"/>
      </w:pPr>
      <w:r>
        <w:t>vivo, Futurewei (PF0 only)</w:t>
      </w:r>
    </w:p>
    <w:p w14:paraId="2D902A53" w14:textId="77777777" w:rsidR="005141E7" w:rsidRDefault="005141E7">
      <w:pPr>
        <w:pStyle w:val="BodyText"/>
        <w:spacing w:after="0"/>
        <w:ind w:right="29"/>
      </w:pPr>
    </w:p>
    <w:p w14:paraId="0EB4767E" w14:textId="77777777" w:rsidR="005141E7" w:rsidRDefault="00BB5C45">
      <w:pPr>
        <w:pStyle w:val="BodyText"/>
        <w:spacing w:after="0"/>
        <w:ind w:right="29"/>
      </w:pPr>
      <w:r>
        <w:t>For PF0/1 for PUCCH resource sets prior to RRC configuration:</w:t>
      </w:r>
    </w:p>
    <w:p w14:paraId="3C326610" w14:textId="77777777" w:rsidR="005141E7" w:rsidRDefault="00BB5C45">
      <w:pPr>
        <w:pStyle w:val="BodyText"/>
        <w:numPr>
          <w:ilvl w:val="0"/>
          <w:numId w:val="53"/>
        </w:numPr>
        <w:spacing w:after="0"/>
        <w:ind w:right="29"/>
      </w:pPr>
      <w:r>
        <w:t>Alt-1 only:</w:t>
      </w:r>
    </w:p>
    <w:p w14:paraId="748246AE" w14:textId="77777777" w:rsidR="005141E7" w:rsidRDefault="00BB5C45">
      <w:pPr>
        <w:pStyle w:val="BodyText"/>
        <w:numPr>
          <w:ilvl w:val="1"/>
          <w:numId w:val="53"/>
        </w:numPr>
        <w:spacing w:after="0"/>
        <w:ind w:right="29"/>
        <w:rPr>
          <w:lang w:val="de-DE"/>
        </w:rPr>
      </w:pPr>
      <w:r>
        <w:rPr>
          <w:lang w:val="de-DE"/>
        </w:rPr>
        <w:t>Intel, ZTE, NTT DOCOMO, Nokia, Apple, LGE, Samsung, Huawei, Interdigital, WILUS, Spreadtrum, Ericsson, Futurewei (PF4)</w:t>
      </w:r>
    </w:p>
    <w:p w14:paraId="44DE7D5E" w14:textId="77777777" w:rsidR="005141E7" w:rsidRDefault="00BB5C45">
      <w:pPr>
        <w:pStyle w:val="BodyText"/>
        <w:numPr>
          <w:ilvl w:val="0"/>
          <w:numId w:val="53"/>
        </w:numPr>
        <w:spacing w:after="0"/>
        <w:ind w:right="29"/>
      </w:pPr>
      <w:r>
        <w:t>Alt-1 + Alt-2:</w:t>
      </w:r>
    </w:p>
    <w:p w14:paraId="267C583D" w14:textId="77777777" w:rsidR="005141E7" w:rsidRDefault="00BB5C45">
      <w:pPr>
        <w:pStyle w:val="BodyText"/>
        <w:numPr>
          <w:ilvl w:val="1"/>
          <w:numId w:val="53"/>
        </w:numPr>
        <w:spacing w:after="0"/>
        <w:ind w:right="29"/>
      </w:pPr>
      <w:r>
        <w:t>Futurewei (PF0 only)</w:t>
      </w:r>
    </w:p>
    <w:p w14:paraId="0B51F4E1" w14:textId="77777777" w:rsidR="005141E7" w:rsidRDefault="005141E7">
      <w:pPr>
        <w:pStyle w:val="BodyText"/>
        <w:spacing w:after="0"/>
        <w:ind w:right="29"/>
      </w:pPr>
    </w:p>
    <w:p w14:paraId="622C119C" w14:textId="77777777" w:rsidR="005141E7" w:rsidRDefault="00BB5C45">
      <w:pPr>
        <w:pStyle w:val="BodyText"/>
        <w:spacing w:after="0"/>
        <w:ind w:right="29"/>
      </w:pPr>
      <w:r>
        <w:t>For DMRS of PF4:</w:t>
      </w:r>
    </w:p>
    <w:p w14:paraId="4FAC7E83" w14:textId="77777777" w:rsidR="005141E7" w:rsidRDefault="00BB5C45">
      <w:pPr>
        <w:pStyle w:val="BodyText"/>
        <w:numPr>
          <w:ilvl w:val="0"/>
          <w:numId w:val="44"/>
        </w:numPr>
        <w:spacing w:after="0"/>
        <w:ind w:right="29"/>
      </w:pPr>
      <w:r>
        <w:t>Alt-1:</w:t>
      </w:r>
    </w:p>
    <w:p w14:paraId="277E568F" w14:textId="77777777" w:rsidR="005141E7" w:rsidRDefault="00BB5C45">
      <w:pPr>
        <w:pStyle w:val="BodyText"/>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BodyText"/>
        <w:numPr>
          <w:ilvl w:val="0"/>
          <w:numId w:val="44"/>
        </w:numPr>
        <w:spacing w:after="0"/>
        <w:ind w:right="29"/>
      </w:pPr>
      <w:r>
        <w:t>Alt-2:</w:t>
      </w:r>
    </w:p>
    <w:p w14:paraId="7EE6C768" w14:textId="77777777" w:rsidR="005141E7" w:rsidRDefault="00BB5C45">
      <w:pPr>
        <w:pStyle w:val="BodyText"/>
        <w:numPr>
          <w:ilvl w:val="1"/>
          <w:numId w:val="44"/>
        </w:numPr>
        <w:spacing w:after="0"/>
        <w:ind w:right="29"/>
      </w:pPr>
      <w:r>
        <w:t>vivo</w:t>
      </w:r>
    </w:p>
    <w:p w14:paraId="767CCBED" w14:textId="77777777" w:rsidR="005141E7" w:rsidRDefault="005141E7">
      <w:pPr>
        <w:pStyle w:val="BodyText"/>
        <w:ind w:right="27"/>
      </w:pPr>
    </w:p>
    <w:p w14:paraId="2CA839B6" w14:textId="77777777" w:rsidR="005141E7" w:rsidRDefault="00BB5C45">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4CBAC346" w14:textId="77777777" w:rsidR="005141E7" w:rsidRDefault="005141E7">
      <w:pPr>
        <w:pStyle w:val="BodyText"/>
        <w:ind w:left="1440" w:right="27" w:hanging="1440"/>
        <w:rPr>
          <w:b/>
          <w:bCs/>
          <w:highlight w:val="yellow"/>
        </w:rPr>
      </w:pPr>
    </w:p>
    <w:p w14:paraId="33E22B33" w14:textId="77777777" w:rsidR="005141E7" w:rsidRDefault="00BB5C45">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BodyText"/>
        <w:ind w:right="27"/>
        <w:rPr>
          <w:rFonts w:ascii="Times New Roman" w:hAnsi="Times New Roman"/>
        </w:rPr>
      </w:pPr>
    </w:p>
    <w:p w14:paraId="656432A2" w14:textId="77777777" w:rsidR="005141E7" w:rsidRDefault="00BB5C45">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5F40BFB8" w14:textId="77777777" w:rsidR="005141E7" w:rsidRDefault="00BB5C45">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B1282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5141E7" w14:paraId="21E73372" w14:textId="77777777">
        <w:tc>
          <w:tcPr>
            <w:tcW w:w="1525" w:type="dxa"/>
          </w:tcPr>
          <w:p w14:paraId="060FB89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42959E4" w14:textId="77777777" w:rsidR="005141E7" w:rsidRDefault="00BB5C45">
            <w:pPr>
              <w:pStyle w:val="BodyText"/>
              <w:spacing w:after="0"/>
              <w:ind w:right="27"/>
              <w:rPr>
                <w:sz w:val="20"/>
                <w:szCs w:val="20"/>
                <w:lang w:val="en-US"/>
              </w:rPr>
            </w:pPr>
            <w:r>
              <w:rPr>
                <w:sz w:val="20"/>
                <w:szCs w:val="20"/>
                <w:lang w:val="en-US"/>
              </w:rPr>
              <w:t>We are okay with proposal 3, 4, and 5.</w:t>
            </w:r>
          </w:p>
          <w:p w14:paraId="616A3BEB" w14:textId="77777777" w:rsidR="005141E7" w:rsidRDefault="005141E7">
            <w:pPr>
              <w:pStyle w:val="BodyText"/>
              <w:spacing w:after="0"/>
              <w:ind w:right="27"/>
              <w:rPr>
                <w:sz w:val="20"/>
                <w:szCs w:val="20"/>
                <w:lang w:val="en-US"/>
              </w:rPr>
            </w:pPr>
          </w:p>
          <w:p w14:paraId="43899A23" w14:textId="77777777" w:rsidR="005141E7" w:rsidRDefault="00BB5C45">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10EAFC8C" w14:textId="77777777" w:rsidR="005141E7" w:rsidRDefault="00BB5C45">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5141E7" w14:paraId="7A8622F5" w14:textId="77777777">
        <w:tc>
          <w:tcPr>
            <w:tcW w:w="1525" w:type="dxa"/>
          </w:tcPr>
          <w:p w14:paraId="3DAD52D0" w14:textId="77777777" w:rsidR="005141E7" w:rsidRDefault="00BB5C45">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3D4ECA75"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BodyText"/>
              <w:spacing w:after="0"/>
              <w:ind w:right="27"/>
              <w:rPr>
                <w:rFonts w:eastAsia="宋体"/>
                <w:sz w:val="20"/>
                <w:szCs w:val="20"/>
                <w:lang w:val="en-US"/>
              </w:rPr>
            </w:pPr>
          </w:p>
        </w:tc>
      </w:tr>
      <w:tr w:rsidR="005141E7" w14:paraId="744C1B46" w14:textId="77777777">
        <w:tc>
          <w:tcPr>
            <w:tcW w:w="1525" w:type="dxa"/>
          </w:tcPr>
          <w:p w14:paraId="06F8133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6068C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BodyText"/>
              <w:spacing w:after="0"/>
              <w:ind w:right="27"/>
              <w:rPr>
                <w:rFonts w:eastAsia="Yu Mincho"/>
                <w:sz w:val="20"/>
                <w:szCs w:val="20"/>
                <w:lang w:val="de-DE" w:eastAsia="ja-JP"/>
              </w:rPr>
            </w:pPr>
            <w:r>
              <w:rPr>
                <w:sz w:val="20"/>
                <w:szCs w:val="20"/>
              </w:rPr>
              <w:t>Lenovo, Motoroloa Mobility</w:t>
            </w:r>
          </w:p>
        </w:tc>
        <w:tc>
          <w:tcPr>
            <w:tcW w:w="7560" w:type="dxa"/>
          </w:tcPr>
          <w:p w14:paraId="127BC528" w14:textId="77777777" w:rsidR="005141E7" w:rsidRDefault="00BB5C45">
            <w:pPr>
              <w:pStyle w:val="BodyText"/>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BodyText"/>
              <w:spacing w:after="0"/>
              <w:ind w:right="27"/>
              <w:rPr>
                <w:rFonts w:eastAsia="Yu Mincho"/>
                <w:lang w:val="en-US" w:eastAsia="ja-JP"/>
              </w:rPr>
            </w:pPr>
            <w:r>
              <w:rPr>
                <w:sz w:val="20"/>
                <w:szCs w:val="20"/>
                <w:lang w:val="de-DE"/>
              </w:rPr>
              <w:t>Intel</w:t>
            </w:r>
          </w:p>
        </w:tc>
        <w:tc>
          <w:tcPr>
            <w:tcW w:w="7560" w:type="dxa"/>
          </w:tcPr>
          <w:p w14:paraId="4685D5B2" w14:textId="77777777" w:rsidR="005141E7" w:rsidRDefault="00BB5C45">
            <w:pPr>
              <w:pStyle w:val="BodyText"/>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BodyText"/>
              <w:spacing w:after="0"/>
              <w:ind w:right="27"/>
              <w:rPr>
                <w:lang w:val="de-DE"/>
              </w:rPr>
            </w:pPr>
            <w:r>
              <w:rPr>
                <w:rFonts w:eastAsia="Yu Mincho"/>
                <w:lang w:val="en-US" w:eastAsia="ja-JP"/>
              </w:rPr>
              <w:t>CATT</w:t>
            </w:r>
          </w:p>
        </w:tc>
        <w:tc>
          <w:tcPr>
            <w:tcW w:w="7560" w:type="dxa"/>
          </w:tcPr>
          <w:p w14:paraId="23BAF939" w14:textId="77777777" w:rsidR="005141E7" w:rsidRDefault="00BB5C45">
            <w:pPr>
              <w:pStyle w:val="BodyText"/>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BodyText"/>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BodyText"/>
              <w:spacing w:after="0"/>
              <w:ind w:right="27"/>
              <w:rPr>
                <w:rFonts w:eastAsia="Times New Roman"/>
                <w:lang w:eastAsia="en-US"/>
              </w:rPr>
            </w:pPr>
            <w:r>
              <w:rPr>
                <w:rFonts w:eastAsia="Yu Mincho"/>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BodyText"/>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BodyText"/>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BodyText"/>
              <w:spacing w:after="0"/>
              <w:ind w:right="27"/>
              <w:rPr>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BodyText"/>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BodyText"/>
              <w:spacing w:after="0"/>
              <w:ind w:right="27"/>
              <w:rPr>
                <w:rFonts w:eastAsia="Malgun Gothic"/>
                <w:lang w:val="en-US" w:eastAsia="ko-KR"/>
              </w:rPr>
            </w:pPr>
            <w:r>
              <w:rPr>
                <w:sz w:val="20"/>
                <w:szCs w:val="20"/>
                <w:lang w:val="de-DE"/>
              </w:rPr>
              <w:t>Futurewei</w:t>
            </w:r>
          </w:p>
        </w:tc>
        <w:tc>
          <w:tcPr>
            <w:tcW w:w="7560" w:type="dxa"/>
          </w:tcPr>
          <w:p w14:paraId="5C2E8DFE" w14:textId="77777777" w:rsidR="005141E7" w:rsidRDefault="00BB5C45">
            <w:pPr>
              <w:pStyle w:val="BodyText"/>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BodyText"/>
              <w:spacing w:after="0"/>
              <w:ind w:right="27"/>
              <w:rPr>
                <w:rFonts w:eastAsia="Malgun Gothic"/>
                <w:lang w:eastAsia="ko-KR"/>
              </w:rPr>
            </w:pPr>
            <w:r>
              <w:rPr>
                <w:sz w:val="20"/>
                <w:szCs w:val="20"/>
                <w:lang w:val="en-US"/>
              </w:rPr>
              <w:lastRenderedPageBreak/>
              <w:t xml:space="preserve">We added our standings with PF1 and PF4 into the list, which is Alt-1, as it was not captured by the summary. </w:t>
            </w:r>
          </w:p>
        </w:tc>
      </w:tr>
      <w:bookmarkEnd w:id="53"/>
      <w:bookmarkEnd w:id="60"/>
    </w:tbl>
    <w:p w14:paraId="7D2C3868" w14:textId="77777777" w:rsidR="005141E7" w:rsidRDefault="005141E7">
      <w:pPr>
        <w:pStyle w:val="BodyText"/>
        <w:rPr>
          <w:rFonts w:cs="Arial"/>
          <w:lang w:val="en-US"/>
        </w:rPr>
      </w:pPr>
    </w:p>
    <w:p w14:paraId="247CF643" w14:textId="77777777" w:rsidR="005141E7" w:rsidRDefault="00BB5C45">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Heading2"/>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844353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BodyText"/>
              <w:spacing w:after="0"/>
              <w:ind w:right="27"/>
              <w:rPr>
                <w:sz w:val="20"/>
                <w:szCs w:val="20"/>
                <w:lang w:val="de-DE"/>
              </w:rPr>
            </w:pPr>
            <w:r>
              <w:rPr>
                <w:sz w:val="20"/>
                <w:szCs w:val="20"/>
                <w:lang w:val="de-DE"/>
              </w:rPr>
              <w:t>InterDigital</w:t>
            </w:r>
          </w:p>
        </w:tc>
        <w:tc>
          <w:tcPr>
            <w:tcW w:w="7560" w:type="dxa"/>
          </w:tcPr>
          <w:p w14:paraId="2EB3FF29" w14:textId="77777777" w:rsidR="005141E7" w:rsidRDefault="00BB5C45">
            <w:pPr>
              <w:pStyle w:val="BodyText"/>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BodyText"/>
              <w:spacing w:after="0"/>
              <w:ind w:right="27"/>
              <w:rPr>
                <w:sz w:val="20"/>
                <w:szCs w:val="20"/>
                <w:lang w:val="en-US"/>
              </w:rPr>
            </w:pPr>
            <w:r>
              <w:rPr>
                <w:sz w:val="20"/>
                <w:szCs w:val="20"/>
              </w:rPr>
              <w:t>Lenovo, Motoroloa Mobility</w:t>
            </w:r>
          </w:p>
        </w:tc>
        <w:tc>
          <w:tcPr>
            <w:tcW w:w="7560" w:type="dxa"/>
          </w:tcPr>
          <w:p w14:paraId="6B16D7E7" w14:textId="77777777" w:rsidR="005141E7" w:rsidRDefault="00BB5C45">
            <w:pPr>
              <w:pStyle w:val="BodyText"/>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585A" w14:textId="77777777" w:rsidR="005141E7" w:rsidRDefault="00BB5C45">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BodyText"/>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BodyText"/>
              <w:spacing w:after="0"/>
              <w:ind w:right="27"/>
              <w:rPr>
                <w:lang w:val="en-US"/>
              </w:rPr>
            </w:pPr>
            <w:r>
              <w:rPr>
                <w:rFonts w:hint="eastAsia"/>
                <w:lang w:val="en-US"/>
              </w:rPr>
              <w:t>ZTE, Sanechips</w:t>
            </w:r>
          </w:p>
        </w:tc>
        <w:tc>
          <w:tcPr>
            <w:tcW w:w="7560" w:type="dxa"/>
          </w:tcPr>
          <w:p w14:paraId="4BEF286C" w14:textId="77777777" w:rsidR="005141E7" w:rsidRDefault="00BB5C45">
            <w:pPr>
              <w:pStyle w:val="BodyText"/>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BodyText"/>
              <w:spacing w:after="0"/>
              <w:ind w:right="27"/>
              <w:rPr>
                <w:lang w:val="en-US"/>
              </w:rPr>
            </w:pPr>
            <w:r>
              <w:rPr>
                <w:lang w:val="en-US"/>
              </w:rPr>
              <w:t>Qualcomm</w:t>
            </w:r>
          </w:p>
        </w:tc>
        <w:tc>
          <w:tcPr>
            <w:tcW w:w="7560" w:type="dxa"/>
          </w:tcPr>
          <w:p w14:paraId="023A43EC" w14:textId="77777777" w:rsidR="005141E7" w:rsidRDefault="00BB5C45">
            <w:pPr>
              <w:pStyle w:val="BodyText"/>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BodyText"/>
              <w:spacing w:after="0"/>
              <w:ind w:right="27"/>
              <w:rPr>
                <w:sz w:val="20"/>
                <w:lang w:val="en-US"/>
              </w:rPr>
            </w:pPr>
            <w:r>
              <w:rPr>
                <w:sz w:val="20"/>
                <w:szCs w:val="20"/>
                <w:lang w:val="en-US"/>
              </w:rPr>
              <w:t>Apple</w:t>
            </w:r>
          </w:p>
        </w:tc>
        <w:tc>
          <w:tcPr>
            <w:tcW w:w="7560" w:type="dxa"/>
          </w:tcPr>
          <w:p w14:paraId="276F1FDD" w14:textId="77777777" w:rsidR="005141E7" w:rsidRDefault="00BB5C45">
            <w:pPr>
              <w:pStyle w:val="BodyText"/>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BodyText"/>
              <w:spacing w:after="0"/>
              <w:ind w:right="27"/>
              <w:rPr>
                <w:sz w:val="20"/>
                <w:szCs w:val="20"/>
              </w:rPr>
            </w:pPr>
            <w:r>
              <w:rPr>
                <w:sz w:val="20"/>
                <w:szCs w:val="20"/>
              </w:rPr>
              <w:t xml:space="preserve">Intel </w:t>
            </w:r>
          </w:p>
        </w:tc>
        <w:tc>
          <w:tcPr>
            <w:tcW w:w="7560" w:type="dxa"/>
          </w:tcPr>
          <w:p w14:paraId="09BBD925" w14:textId="77777777" w:rsidR="005141E7" w:rsidRDefault="00BB5C45">
            <w:pPr>
              <w:pStyle w:val="BodyText"/>
              <w:spacing w:after="0"/>
              <w:ind w:right="27"/>
              <w:rPr>
                <w:sz w:val="20"/>
                <w:szCs w:val="20"/>
              </w:rPr>
            </w:pPr>
            <w:r>
              <w:rPr>
                <w:sz w:val="20"/>
                <w:szCs w:val="20"/>
              </w:rPr>
              <w:t>We are fine with both proposals</w:t>
            </w:r>
          </w:p>
        </w:tc>
      </w:tr>
    </w:tbl>
    <w:p w14:paraId="61D6631C" w14:textId="77777777" w:rsidR="005141E7" w:rsidRDefault="005141E7">
      <w:pPr>
        <w:pStyle w:val="BodyText"/>
        <w:ind w:right="27"/>
        <w:rPr>
          <w:rFonts w:cs="Arial"/>
          <w:lang w:val="en-US"/>
        </w:rPr>
      </w:pPr>
    </w:p>
    <w:p w14:paraId="78A50C73" w14:textId="77777777" w:rsidR="005141E7" w:rsidRDefault="00BB5C45">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BodyText"/>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704ED995" w14:textId="77777777" w:rsidR="005141E7" w:rsidRDefault="005141E7">
      <w:pPr>
        <w:pStyle w:val="BodyText"/>
        <w:rPr>
          <w:rFonts w:cs="Arial"/>
          <w:lang w:val="en-US"/>
        </w:rPr>
      </w:pPr>
    </w:p>
    <w:p w14:paraId="1BFE2AC2" w14:textId="77777777" w:rsidR="005141E7" w:rsidRDefault="00BB5C45">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BodyText"/>
        <w:spacing w:after="0"/>
        <w:ind w:right="29"/>
        <w:rPr>
          <w:rFonts w:ascii="Times New Roman" w:hAnsi="Times New Roman"/>
        </w:rPr>
      </w:pPr>
    </w:p>
    <w:p w14:paraId="1AB439E6" w14:textId="77777777" w:rsidR="005141E7" w:rsidRDefault="00BB5C45">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F1DE803" w14:textId="77777777" w:rsidR="005141E7" w:rsidRDefault="00BB5C45">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lastRenderedPageBreak/>
        <w:t>For DMRS of enhanced PF4, only Alt-1 is supported (all Res within each RB are mapped). Alt-2 (sub-PRB interlaced mapping) is not discussed further.</w:t>
      </w:r>
    </w:p>
    <w:p w14:paraId="70F26882" w14:textId="77777777" w:rsidR="005141E7" w:rsidRDefault="005141E7">
      <w:pPr>
        <w:pStyle w:val="BodyText"/>
        <w:spacing w:after="0"/>
        <w:ind w:right="29"/>
        <w:rPr>
          <w:rFonts w:ascii="Times New Roman" w:hAnsi="Times New Roman"/>
        </w:rPr>
      </w:pPr>
    </w:p>
    <w:p w14:paraId="1EA0395A" w14:textId="77777777" w:rsidR="005141E7" w:rsidRDefault="00BB5C45">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32FC24" w14:textId="77777777" w:rsidR="005141E7" w:rsidRDefault="00BB5C45">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BodyText"/>
              <w:spacing w:after="0"/>
              <w:ind w:right="27"/>
              <w:rPr>
                <w:sz w:val="20"/>
                <w:szCs w:val="20"/>
                <w:lang w:val="en-US"/>
              </w:rPr>
            </w:pPr>
          </w:p>
          <w:p w14:paraId="344F0896" w14:textId="77777777" w:rsidR="005141E7" w:rsidRDefault="00BB5C45">
            <w:pPr>
              <w:pStyle w:val="BodyText"/>
              <w:spacing w:after="0"/>
              <w:ind w:right="27"/>
              <w:rPr>
                <w:sz w:val="20"/>
                <w:szCs w:val="20"/>
                <w:lang w:val="en-US"/>
              </w:rPr>
            </w:pPr>
            <w:r>
              <w:rPr>
                <w:sz w:val="20"/>
                <w:szCs w:val="20"/>
                <w:lang w:val="en-US"/>
              </w:rPr>
              <w:t>Some commnets:</w:t>
            </w:r>
          </w:p>
          <w:p w14:paraId="57093A4F" w14:textId="77777777" w:rsidR="005141E7" w:rsidRDefault="00BB5C45">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180EBE0C" w14:textId="77777777" w:rsidR="005141E7" w:rsidRDefault="00BB5C45">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BodyText"/>
              <w:spacing w:after="0"/>
              <w:ind w:right="27"/>
              <w:rPr>
                <w:sz w:val="20"/>
                <w:szCs w:val="20"/>
                <w:lang w:val="en-US"/>
              </w:rPr>
            </w:pPr>
          </w:p>
          <w:p w14:paraId="1D805BCA" w14:textId="77777777" w:rsidR="005141E7" w:rsidRDefault="00BB5C45">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604E0C21" w14:textId="77777777" w:rsidR="005141E7" w:rsidRDefault="00BB5C45">
            <w:pPr>
              <w:pStyle w:val="BodyText"/>
              <w:spacing w:after="0"/>
              <w:ind w:right="27"/>
              <w:rPr>
                <w:sz w:val="20"/>
                <w:szCs w:val="20"/>
                <w:lang w:val="en-US"/>
              </w:rPr>
            </w:pPr>
            <w:r>
              <w:rPr>
                <w:sz w:val="20"/>
                <w:szCs w:val="20"/>
                <w:lang w:val="en-US"/>
              </w:rPr>
              <w:t xml:space="preserve">  </w:t>
            </w:r>
          </w:p>
        </w:tc>
      </w:tr>
      <w:tr w:rsidR="005141E7" w14:paraId="28823157" w14:textId="77777777">
        <w:tc>
          <w:tcPr>
            <w:tcW w:w="1525" w:type="dxa"/>
          </w:tcPr>
          <w:p w14:paraId="45B7B860"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34291E75"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BF5589" w14:textId="77777777" w:rsidR="005141E7" w:rsidRDefault="00BB5C45">
            <w:pPr>
              <w:pStyle w:val="BodyText"/>
              <w:spacing w:after="0"/>
              <w:ind w:right="27"/>
              <w:rPr>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BodyText"/>
              <w:spacing w:after="0"/>
              <w:ind w:right="27"/>
              <w:rPr>
                <w:lang w:val="de-DE"/>
              </w:rPr>
            </w:pPr>
            <w:r>
              <w:rPr>
                <w:lang w:val="de-DE"/>
              </w:rPr>
              <w:t>Nokia, NSB</w:t>
            </w:r>
          </w:p>
        </w:tc>
        <w:tc>
          <w:tcPr>
            <w:tcW w:w="7560" w:type="dxa"/>
          </w:tcPr>
          <w:p w14:paraId="3C475232" w14:textId="77777777" w:rsidR="005141E7" w:rsidRDefault="00BB5C45">
            <w:pPr>
              <w:pStyle w:val="BodyText"/>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BodyText"/>
              <w:spacing w:after="0"/>
              <w:ind w:right="27"/>
              <w:rPr>
                <w:lang w:val="de-DE"/>
              </w:rPr>
            </w:pPr>
            <w:r>
              <w:rPr>
                <w:sz w:val="20"/>
                <w:szCs w:val="20"/>
              </w:rPr>
              <w:t>Lenovo, Motoroloa Mobility</w:t>
            </w:r>
          </w:p>
        </w:tc>
        <w:tc>
          <w:tcPr>
            <w:tcW w:w="7560" w:type="dxa"/>
          </w:tcPr>
          <w:p w14:paraId="6C34EFD5" w14:textId="77777777" w:rsidR="005141E7" w:rsidRDefault="00BB5C45">
            <w:pPr>
              <w:pStyle w:val="BodyText"/>
              <w:spacing w:after="0"/>
              <w:ind w:right="27"/>
              <w:rPr>
                <w:sz w:val="20"/>
                <w:szCs w:val="20"/>
              </w:rPr>
            </w:pPr>
            <w:r>
              <w:rPr>
                <w:sz w:val="20"/>
                <w:szCs w:val="20"/>
              </w:rPr>
              <w:t>We agree with Proposal 3a and also agree in principle with Proposal 5a.</w:t>
            </w:r>
          </w:p>
          <w:p w14:paraId="45E1B1B2" w14:textId="77777777" w:rsidR="005141E7" w:rsidRDefault="00BB5C45">
            <w:pPr>
              <w:pStyle w:val="BodyText"/>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BodyText"/>
              <w:spacing w:after="0"/>
              <w:ind w:right="27"/>
            </w:pPr>
            <w:r>
              <w:t>Apple</w:t>
            </w:r>
          </w:p>
        </w:tc>
        <w:tc>
          <w:tcPr>
            <w:tcW w:w="7560" w:type="dxa"/>
          </w:tcPr>
          <w:p w14:paraId="5849E3AD" w14:textId="77777777" w:rsidR="005141E7" w:rsidRDefault="00BB5C45">
            <w:pPr>
              <w:pStyle w:val="BodyText"/>
              <w:spacing w:after="0"/>
              <w:ind w:right="27"/>
            </w:pPr>
            <w:r>
              <w:t>We support both propsals</w:t>
            </w:r>
          </w:p>
        </w:tc>
      </w:tr>
      <w:tr w:rsidR="005141E7" w14:paraId="00930AC0" w14:textId="77777777">
        <w:tc>
          <w:tcPr>
            <w:tcW w:w="1525" w:type="dxa"/>
          </w:tcPr>
          <w:p w14:paraId="740D8830" w14:textId="77777777" w:rsidR="005141E7" w:rsidRDefault="00BB5C45">
            <w:pPr>
              <w:pStyle w:val="BodyText"/>
              <w:spacing w:after="0"/>
              <w:ind w:right="27"/>
            </w:pPr>
            <w:r>
              <w:t>Qualcomm</w:t>
            </w:r>
          </w:p>
        </w:tc>
        <w:tc>
          <w:tcPr>
            <w:tcW w:w="7560" w:type="dxa"/>
          </w:tcPr>
          <w:p w14:paraId="462E7D8B" w14:textId="77777777" w:rsidR="005141E7" w:rsidRDefault="00BB5C45">
            <w:pPr>
              <w:pStyle w:val="BodyText"/>
              <w:spacing w:after="0"/>
              <w:ind w:right="27"/>
            </w:pPr>
            <w:r>
              <w:t>We support both proposals</w:t>
            </w:r>
          </w:p>
        </w:tc>
      </w:tr>
      <w:tr w:rsidR="005141E7" w14:paraId="5D1549B7" w14:textId="77777777">
        <w:tc>
          <w:tcPr>
            <w:tcW w:w="1525" w:type="dxa"/>
          </w:tcPr>
          <w:p w14:paraId="241025A5" w14:textId="77777777" w:rsidR="005141E7" w:rsidRDefault="00BB5C45">
            <w:pPr>
              <w:pStyle w:val="BodyText"/>
              <w:spacing w:after="0"/>
              <w:ind w:right="27"/>
            </w:pPr>
            <w:r>
              <w:t>Sony</w:t>
            </w:r>
          </w:p>
        </w:tc>
        <w:tc>
          <w:tcPr>
            <w:tcW w:w="7560" w:type="dxa"/>
          </w:tcPr>
          <w:p w14:paraId="1A80DFC5" w14:textId="77777777" w:rsidR="005141E7" w:rsidRDefault="00BB5C45">
            <w:pPr>
              <w:pStyle w:val="BodyText"/>
              <w:spacing w:after="0"/>
              <w:ind w:right="27"/>
            </w:pPr>
            <w:r>
              <w:t>We support proposals 3a and 5a.</w:t>
            </w:r>
          </w:p>
        </w:tc>
      </w:tr>
      <w:tr w:rsidR="005141E7" w14:paraId="59799CC1" w14:textId="77777777">
        <w:tc>
          <w:tcPr>
            <w:tcW w:w="1525" w:type="dxa"/>
          </w:tcPr>
          <w:p w14:paraId="14B9DC12" w14:textId="77777777" w:rsidR="005141E7" w:rsidRDefault="00BB5C45">
            <w:pPr>
              <w:pStyle w:val="BodyText"/>
              <w:spacing w:after="0"/>
              <w:ind w:right="27"/>
            </w:pPr>
            <w:r>
              <w:t>Huawei/HiSilicon</w:t>
            </w:r>
          </w:p>
        </w:tc>
        <w:tc>
          <w:tcPr>
            <w:tcW w:w="7560" w:type="dxa"/>
          </w:tcPr>
          <w:p w14:paraId="393C4D98" w14:textId="77777777" w:rsidR="005141E7" w:rsidRDefault="00BB5C45">
            <w:pPr>
              <w:pStyle w:val="BodyText"/>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BodyText"/>
              <w:spacing w:after="0"/>
              <w:ind w:right="27"/>
              <w:rPr>
                <w:rFonts w:eastAsia="宋体"/>
                <w:lang w:val="en-US"/>
              </w:rPr>
            </w:pPr>
            <w:r>
              <w:rPr>
                <w:rFonts w:eastAsia="宋体" w:hint="eastAsia"/>
                <w:lang w:val="en-US"/>
              </w:rPr>
              <w:t>ZTE, Sanechips</w:t>
            </w:r>
          </w:p>
        </w:tc>
        <w:tc>
          <w:tcPr>
            <w:tcW w:w="7560" w:type="dxa"/>
          </w:tcPr>
          <w:p w14:paraId="1B2379B8" w14:textId="77777777" w:rsidR="005141E7" w:rsidRDefault="00BB5C45">
            <w:pPr>
              <w:pStyle w:val="BodyText"/>
              <w:spacing w:after="0"/>
              <w:ind w:right="27"/>
              <w:rPr>
                <w:rFonts w:eastAsia="宋体"/>
                <w:lang w:val="en-US"/>
              </w:rPr>
            </w:pPr>
            <w:r>
              <w:rPr>
                <w:rFonts w:eastAsia="宋体" w:hint="eastAsia"/>
                <w:lang w:val="en-US"/>
              </w:rPr>
              <w:t>We support Proposal 3a and Proposal 5a.</w:t>
            </w:r>
          </w:p>
        </w:tc>
      </w:tr>
      <w:tr w:rsidR="005141E7" w14:paraId="02954946" w14:textId="77777777">
        <w:tc>
          <w:tcPr>
            <w:tcW w:w="1525" w:type="dxa"/>
          </w:tcPr>
          <w:p w14:paraId="3995673A" w14:textId="77777777" w:rsidR="005141E7" w:rsidRDefault="00BB5C45">
            <w:pPr>
              <w:pStyle w:val="BodyText"/>
              <w:spacing w:after="0"/>
              <w:ind w:right="27"/>
              <w:rPr>
                <w:rFonts w:eastAsia="宋体"/>
                <w:lang w:val="en-US"/>
              </w:rPr>
            </w:pPr>
            <w:r>
              <w:t>Futurewei</w:t>
            </w:r>
          </w:p>
        </w:tc>
        <w:tc>
          <w:tcPr>
            <w:tcW w:w="7560" w:type="dxa"/>
          </w:tcPr>
          <w:p w14:paraId="33A60186" w14:textId="77777777" w:rsidR="005141E7" w:rsidRDefault="00BB5C45">
            <w:pPr>
              <w:pStyle w:val="BodyText"/>
              <w:spacing w:after="0"/>
              <w:ind w:right="27"/>
              <w:rPr>
                <w:rFonts w:eastAsia="宋体"/>
                <w:lang w:val="en-US"/>
              </w:rPr>
            </w:pPr>
            <w:r>
              <w:t>We support both proposals.</w:t>
            </w:r>
          </w:p>
        </w:tc>
      </w:tr>
      <w:tr w:rsidR="005141E7" w14:paraId="1DC54E1F" w14:textId="77777777">
        <w:tc>
          <w:tcPr>
            <w:tcW w:w="1525" w:type="dxa"/>
          </w:tcPr>
          <w:p w14:paraId="3428C2DE" w14:textId="77777777" w:rsidR="005141E7" w:rsidRDefault="00BB5C45">
            <w:pPr>
              <w:pStyle w:val="BodyText"/>
              <w:spacing w:after="0"/>
              <w:ind w:right="27"/>
            </w:pPr>
            <w:r>
              <w:t>InterDigital</w:t>
            </w:r>
          </w:p>
        </w:tc>
        <w:tc>
          <w:tcPr>
            <w:tcW w:w="7560" w:type="dxa"/>
          </w:tcPr>
          <w:p w14:paraId="1AC8A096" w14:textId="77777777" w:rsidR="005141E7" w:rsidRDefault="00BB5C45">
            <w:pPr>
              <w:pStyle w:val="BodyText"/>
              <w:spacing w:after="0"/>
              <w:ind w:right="27"/>
            </w:pPr>
            <w:r>
              <w:t>We support both proposals.</w:t>
            </w:r>
          </w:p>
        </w:tc>
      </w:tr>
      <w:tr w:rsidR="005141E7" w14:paraId="79F221D9" w14:textId="77777777">
        <w:tc>
          <w:tcPr>
            <w:tcW w:w="1525" w:type="dxa"/>
          </w:tcPr>
          <w:p w14:paraId="3552B482" w14:textId="77777777" w:rsidR="005141E7" w:rsidRDefault="00BB5C45">
            <w:pPr>
              <w:pStyle w:val="BodyText"/>
              <w:spacing w:after="0"/>
              <w:ind w:right="27"/>
            </w:pPr>
            <w:r>
              <w:t>CATT</w:t>
            </w:r>
          </w:p>
        </w:tc>
        <w:tc>
          <w:tcPr>
            <w:tcW w:w="7560" w:type="dxa"/>
          </w:tcPr>
          <w:p w14:paraId="40E3B060" w14:textId="77777777" w:rsidR="005141E7" w:rsidRDefault="00BB5C45">
            <w:pPr>
              <w:pStyle w:val="BodyText"/>
              <w:spacing w:after="0"/>
              <w:ind w:right="27"/>
            </w:pPr>
            <w:r>
              <w:t>We support both proposals.</w:t>
            </w:r>
          </w:p>
        </w:tc>
      </w:tr>
      <w:tr w:rsidR="005141E7" w14:paraId="7B7585A4" w14:textId="77777777">
        <w:tc>
          <w:tcPr>
            <w:tcW w:w="1525" w:type="dxa"/>
          </w:tcPr>
          <w:p w14:paraId="59096CE7" w14:textId="77777777" w:rsidR="005141E7" w:rsidRDefault="00BB5C45">
            <w:pPr>
              <w:pStyle w:val="BodyText"/>
              <w:spacing w:after="0"/>
              <w:ind w:right="27"/>
            </w:pPr>
            <w:r>
              <w:rPr>
                <w:rFonts w:hint="eastAsia"/>
              </w:rPr>
              <w:t>S</w:t>
            </w:r>
            <w:r>
              <w:t>amsung</w:t>
            </w:r>
          </w:p>
        </w:tc>
        <w:tc>
          <w:tcPr>
            <w:tcW w:w="7560" w:type="dxa"/>
          </w:tcPr>
          <w:p w14:paraId="59A3C97C" w14:textId="77777777" w:rsidR="005141E7" w:rsidRDefault="00BB5C45">
            <w:pPr>
              <w:pStyle w:val="BodyText"/>
              <w:spacing w:after="0"/>
              <w:ind w:right="27"/>
            </w:pPr>
            <w:r>
              <w:t>We support both proposals.</w:t>
            </w:r>
          </w:p>
        </w:tc>
      </w:tr>
    </w:tbl>
    <w:p w14:paraId="6694DE7C" w14:textId="77777777" w:rsidR="005141E7" w:rsidRDefault="005141E7">
      <w:pPr>
        <w:pStyle w:val="BodyText"/>
        <w:rPr>
          <w:rFonts w:cs="Arial"/>
          <w:lang w:val="en-US"/>
        </w:rPr>
      </w:pPr>
    </w:p>
    <w:p w14:paraId="78282943" w14:textId="77777777" w:rsidR="005141E7" w:rsidRDefault="00BB5C45">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BodyText"/>
        <w:spacing w:after="0"/>
        <w:ind w:right="27"/>
      </w:pPr>
      <w:r>
        <w:t>Thank-you all for the considering these proposals, and thank-you especially to vivo for making a compromise. Based on vivo's (fair) requests to remove the 2</w:t>
      </w:r>
      <w:r>
        <w:rPr>
          <w:vertAlign w:val="superscript"/>
        </w:rPr>
        <w:t>nd</w:t>
      </w:r>
      <w:r>
        <w:t xml:space="preserve"> sentence from Proposal 5a and add a </w:t>
      </w:r>
      <w:r>
        <w:lastRenderedPageBreak/>
        <w:t>Note, please see the following updated proposal (merged into one). I plan to raise this proposal in the GTW today.</w:t>
      </w:r>
    </w:p>
    <w:p w14:paraId="73E60C83" w14:textId="77777777" w:rsidR="005141E7" w:rsidRDefault="005141E7">
      <w:pPr>
        <w:pStyle w:val="BodyText"/>
        <w:spacing w:after="0"/>
        <w:ind w:right="27"/>
        <w:rPr>
          <w:rFonts w:cs="Arial"/>
          <w:lang w:val="en-US"/>
        </w:rPr>
      </w:pPr>
    </w:p>
    <w:p w14:paraId="5B7AF2ED" w14:textId="77777777" w:rsidR="005141E7" w:rsidRDefault="00BB5C45">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BodyText"/>
        <w:rPr>
          <w:rFonts w:cs="Arial"/>
          <w:lang w:val="en-US"/>
        </w:rPr>
      </w:pPr>
    </w:p>
    <w:p w14:paraId="018D707E" w14:textId="77777777" w:rsidR="005141E7" w:rsidRDefault="00BB5C45">
      <w:pPr>
        <w:pStyle w:val="BodyText"/>
        <w:rPr>
          <w:rFonts w:cs="Arial"/>
          <w:lang w:val="en-US"/>
        </w:rPr>
      </w:pPr>
      <w:r>
        <w:rPr>
          <w:rFonts w:cs="Arial"/>
          <w:lang w:val="en-US"/>
        </w:rPr>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BodyText"/>
        <w:rPr>
          <w:rFonts w:cs="Arial"/>
          <w:lang w:val="en-US"/>
        </w:rPr>
      </w:pPr>
    </w:p>
    <w:p w14:paraId="287BA0A0" w14:textId="77777777" w:rsidR="005141E7" w:rsidRDefault="00BB5C45">
      <w:pPr>
        <w:pStyle w:val="Heading1"/>
      </w:pPr>
      <w:bookmarkStart w:id="61" w:name="_Toc79688788"/>
      <w:bookmarkStart w:id="62" w:name="_Toc71910532"/>
      <w:bookmarkStart w:id="63" w:name="_Toc69069530"/>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29CDECD9" w14:textId="77777777" w:rsidR="005141E7" w:rsidRDefault="00BB5C45">
      <w:pPr>
        <w:pStyle w:val="Heading2"/>
        <w:ind w:right="27"/>
      </w:pPr>
      <w:bookmarkStart w:id="65" w:name="_Toc79688789"/>
      <w:r>
        <w:t>6.1</w:t>
      </w:r>
      <w:r>
        <w:tab/>
        <w:t>Maximum UCI Payload for PF4</w:t>
      </w:r>
      <w:bookmarkEnd w:id="65"/>
      <w:r>
        <w:t xml:space="preserve"> </w:t>
      </w:r>
    </w:p>
    <w:p w14:paraId="5C0408B0" w14:textId="77777777" w:rsidR="005141E7" w:rsidRDefault="00BB5C45">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B72CCA" w:rsidRDefault="00B72CCA">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62F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ADD4D3A" w14:textId="77777777" w:rsidR="00B72CCA" w:rsidRDefault="00B72CC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BodyText"/>
        <w:spacing w:after="0"/>
        <w:ind w:right="27"/>
        <w:rPr>
          <w:lang w:eastAsia="ja-JP"/>
        </w:rPr>
      </w:pPr>
      <w:r>
        <w:rPr>
          <w:lang w:eastAsia="ja-JP"/>
        </w:rPr>
        <w:t>In the last meeting it was discussed whether or not this limitation should be lifted for enhanced (multi-RB) PF4.</w:t>
      </w:r>
    </w:p>
    <w:p w14:paraId="7D0F3428" w14:textId="77777777" w:rsidR="005141E7" w:rsidRDefault="005141E7">
      <w:pPr>
        <w:pStyle w:val="BodyText"/>
        <w:spacing w:after="0"/>
        <w:ind w:right="27"/>
      </w:pPr>
    </w:p>
    <w:p w14:paraId="4B50F04C" w14:textId="77777777" w:rsidR="005141E7" w:rsidRDefault="00BB5C45">
      <w:pPr>
        <w:pStyle w:val="BodyText"/>
        <w:spacing w:after="0"/>
        <w:ind w:right="27"/>
      </w:pPr>
      <w:r>
        <w:t>The following table provides a summary of company proposals on this topic.</w:t>
      </w:r>
    </w:p>
    <w:p w14:paraId="7B1F608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1A2E0CDA" w14:textId="77777777">
        <w:tc>
          <w:tcPr>
            <w:tcW w:w="1525" w:type="dxa"/>
          </w:tcPr>
          <w:p w14:paraId="6264EEC4"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5AA86FF5" w14:textId="77777777" w:rsidR="005141E7" w:rsidRDefault="005141E7">
            <w:pPr>
              <w:pStyle w:val="BodyText"/>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BodyText"/>
              <w:spacing w:after="0"/>
              <w:ind w:right="27"/>
              <w:rPr>
                <w:sz w:val="20"/>
                <w:lang w:val="de-DE"/>
              </w:rPr>
            </w:pPr>
            <w:r>
              <w:rPr>
                <w:sz w:val="20"/>
                <w:lang w:val="de-DE"/>
              </w:rPr>
              <w:lastRenderedPageBreak/>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BodyText"/>
              <w:spacing w:after="0"/>
              <w:ind w:right="27"/>
              <w:rPr>
                <w:sz w:val="20"/>
                <w:lang w:val="de-DE"/>
              </w:rPr>
            </w:pPr>
            <w:r>
              <w:rPr>
                <w:sz w:val="20"/>
                <w:lang w:val="de-DE"/>
              </w:rPr>
              <w:t>Qualcomm</w:t>
            </w:r>
          </w:p>
        </w:tc>
        <w:tc>
          <w:tcPr>
            <w:tcW w:w="7560" w:type="dxa"/>
          </w:tcPr>
          <w:p w14:paraId="73F76E6C" w14:textId="77777777" w:rsidR="005141E7" w:rsidRDefault="00BB5C45">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宋体" w:hAnsi="Arial" w:cs="Arial"/>
                <w:sz w:val="20"/>
                <w:szCs w:val="20"/>
              </w:rPr>
              <w:t>Moderator's note: Alt-a corresponds to "Suppport same restriction for PF4 as in Rel-15/16"</w:t>
            </w:r>
          </w:p>
        </w:tc>
      </w:tr>
      <w:tr w:rsidR="005141E7" w14:paraId="56D58854" w14:textId="77777777">
        <w:tc>
          <w:tcPr>
            <w:tcW w:w="1525" w:type="dxa"/>
          </w:tcPr>
          <w:p w14:paraId="689B24B0" w14:textId="77777777" w:rsidR="005141E7" w:rsidRDefault="00BB5C45">
            <w:pPr>
              <w:pStyle w:val="BodyText"/>
              <w:spacing w:after="0"/>
              <w:ind w:right="27"/>
              <w:rPr>
                <w:sz w:val="20"/>
                <w:lang w:val="de-DE"/>
              </w:rPr>
            </w:pPr>
            <w:r>
              <w:rPr>
                <w:sz w:val="20"/>
                <w:lang w:val="de-DE"/>
              </w:rPr>
              <w:t>OPPO</w:t>
            </w:r>
          </w:p>
        </w:tc>
        <w:tc>
          <w:tcPr>
            <w:tcW w:w="7560" w:type="dxa"/>
          </w:tcPr>
          <w:p w14:paraId="22DB6C46" w14:textId="77777777" w:rsidR="005141E7" w:rsidRDefault="00BB5C45">
            <w:pPr>
              <w:spacing w:after="120"/>
              <w:rPr>
                <w:rFonts w:eastAsia="宋体"/>
                <w:b/>
                <w:sz w:val="20"/>
                <w:szCs w:val="24"/>
              </w:rPr>
            </w:pPr>
            <w:r>
              <w:rPr>
                <w:rFonts w:eastAsia="宋体"/>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BodyText"/>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BodyText"/>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BodyText"/>
              <w:spacing w:after="0"/>
              <w:ind w:right="27"/>
              <w:rPr>
                <w:sz w:val="20"/>
                <w:lang w:val="de-DE"/>
              </w:rPr>
            </w:pPr>
            <w:r>
              <w:rPr>
                <w:sz w:val="20"/>
                <w:lang w:val="de-DE"/>
              </w:rPr>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141E7" w14:paraId="1DAA083F" w14:textId="77777777">
        <w:tc>
          <w:tcPr>
            <w:tcW w:w="1525" w:type="dxa"/>
          </w:tcPr>
          <w:p w14:paraId="0F492856" w14:textId="77777777" w:rsidR="005141E7" w:rsidRDefault="00BB5C45">
            <w:pPr>
              <w:pStyle w:val="BodyText"/>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BodyText"/>
        <w:ind w:right="27"/>
      </w:pPr>
    </w:p>
    <w:p w14:paraId="08E59AEE" w14:textId="77777777" w:rsidR="005141E7" w:rsidRDefault="00BB5C45">
      <w:pPr>
        <w:pStyle w:val="BodyText"/>
        <w:spacing w:after="0"/>
        <w:ind w:right="27"/>
      </w:pPr>
      <w:r>
        <w:t>The following two alternatives are identified, and the company support is as follows:</w:t>
      </w:r>
    </w:p>
    <w:p w14:paraId="6B755BB3" w14:textId="77777777" w:rsidR="005141E7" w:rsidRDefault="00BB5C45">
      <w:pPr>
        <w:pStyle w:val="BodyText"/>
        <w:numPr>
          <w:ilvl w:val="0"/>
          <w:numId w:val="28"/>
        </w:numPr>
        <w:spacing w:after="0"/>
        <w:ind w:right="29"/>
      </w:pPr>
      <w:r>
        <w:t>Alt-1: Maintain same maximum UCI payload for PF4 as in Rel-15/16 (115 bits)</w:t>
      </w:r>
    </w:p>
    <w:p w14:paraId="104BC78F" w14:textId="77777777" w:rsidR="005141E7" w:rsidRDefault="00BB5C45">
      <w:pPr>
        <w:pStyle w:val="BodyText"/>
        <w:numPr>
          <w:ilvl w:val="1"/>
          <w:numId w:val="28"/>
        </w:numPr>
        <w:spacing w:after="0"/>
        <w:ind w:right="29"/>
      </w:pPr>
      <w:r>
        <w:t>Intel, Futurewei, NTT DOCOMO, Apple, Qualcomm, OPPO, Samsung, MediaTek, Ericsson</w:t>
      </w:r>
    </w:p>
    <w:p w14:paraId="46337138" w14:textId="77777777" w:rsidR="005141E7" w:rsidRDefault="00BB5C45">
      <w:pPr>
        <w:pStyle w:val="BodyText"/>
        <w:numPr>
          <w:ilvl w:val="0"/>
          <w:numId w:val="28"/>
        </w:numPr>
        <w:spacing w:after="0"/>
        <w:ind w:right="29"/>
      </w:pPr>
      <w:r>
        <w:t>Alt-2: Increase the maximum UCI payload for PF4</w:t>
      </w:r>
    </w:p>
    <w:p w14:paraId="3E8B5AFE" w14:textId="77777777" w:rsidR="005141E7" w:rsidRDefault="00BB5C45">
      <w:pPr>
        <w:pStyle w:val="BodyText"/>
        <w:numPr>
          <w:ilvl w:val="1"/>
          <w:numId w:val="28"/>
        </w:numPr>
        <w:ind w:right="27"/>
      </w:pPr>
      <w:r>
        <w:t>ZTE, Huawei</w:t>
      </w:r>
    </w:p>
    <w:p w14:paraId="032EA076" w14:textId="77777777" w:rsidR="005141E7" w:rsidRDefault="00BB5C45">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BodyText"/>
        <w:ind w:right="27"/>
      </w:pPr>
    </w:p>
    <w:p w14:paraId="4545864E" w14:textId="77777777" w:rsidR="005141E7" w:rsidRDefault="00BB5C45">
      <w:pPr>
        <w:pStyle w:val="BodyText"/>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BodyText"/>
        <w:ind w:right="27"/>
        <w:rPr>
          <w:highlight w:val="yellow"/>
        </w:rPr>
      </w:pPr>
    </w:p>
    <w:p w14:paraId="2879ECDC" w14:textId="77777777" w:rsidR="005141E7" w:rsidRDefault="00BB5C45">
      <w:pPr>
        <w:pStyle w:val="Heading3"/>
        <w:ind w:right="27"/>
      </w:pPr>
      <w:bookmarkStart w:id="67" w:name="_Toc79688790"/>
      <w:bookmarkStart w:id="68" w:name="_Toc79688484"/>
      <w:r>
        <w:t>6.1.1</w:t>
      </w:r>
      <w:r>
        <w:tab/>
        <w:t>&lt;1st Round Comments&gt;</w:t>
      </w:r>
      <w:bookmarkEnd w:id="67"/>
      <w:bookmarkEnd w:id="68"/>
    </w:p>
    <w:p w14:paraId="68808E49" w14:textId="77777777" w:rsidR="005141E7" w:rsidRDefault="00BB5C45">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BodyText"/>
              <w:spacing w:after="0"/>
              <w:ind w:right="27"/>
              <w:rPr>
                <w:sz w:val="20"/>
                <w:szCs w:val="20"/>
                <w:lang w:val="de-DE"/>
              </w:rPr>
            </w:pPr>
            <w:r>
              <w:t>vivo</w:t>
            </w:r>
          </w:p>
        </w:tc>
        <w:tc>
          <w:tcPr>
            <w:tcW w:w="7560" w:type="dxa"/>
          </w:tcPr>
          <w:p w14:paraId="2ED5BCA6" w14:textId="77777777" w:rsidR="005141E7" w:rsidRDefault="00BB5C45">
            <w:pPr>
              <w:pStyle w:val="BodyText"/>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695D92C1"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5141E7" w14:paraId="1D79FC6B" w14:textId="77777777">
        <w:tc>
          <w:tcPr>
            <w:tcW w:w="1525" w:type="dxa"/>
          </w:tcPr>
          <w:p w14:paraId="6BB2203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2B8B63A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w:t>
            </w:r>
            <w:r>
              <w:rPr>
                <w:rFonts w:eastAsia="Times New Roman"/>
                <w:sz w:val="20"/>
                <w:szCs w:val="20"/>
                <w:lang w:eastAsia="en-US"/>
              </w:rPr>
              <w:lastRenderedPageBreak/>
              <w:t xml:space="preserve">UCI limit may not be compromising coverage since ultimately the gNB will configure the number of PRBs and the CSI reporting mode. </w:t>
            </w:r>
          </w:p>
        </w:tc>
      </w:tr>
      <w:tr w:rsidR="005141E7" w14:paraId="6E72F053" w14:textId="77777777">
        <w:tc>
          <w:tcPr>
            <w:tcW w:w="1525" w:type="dxa"/>
          </w:tcPr>
          <w:p w14:paraId="6BD5620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741F43A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8FA07C2" w14:textId="77777777" w:rsidR="005141E7" w:rsidRDefault="00BB5C45">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5141E7" w14:paraId="10BD1B7C" w14:textId="77777777">
        <w:tc>
          <w:tcPr>
            <w:tcW w:w="1525" w:type="dxa"/>
          </w:tcPr>
          <w:p w14:paraId="61AD6F60" w14:textId="77777777" w:rsidR="005141E7" w:rsidRDefault="00BB5C45">
            <w:pPr>
              <w:pStyle w:val="BodyText"/>
              <w:spacing w:after="0"/>
              <w:ind w:right="27"/>
              <w:rPr>
                <w:lang w:val="de-DE"/>
              </w:rPr>
            </w:pPr>
            <w:r>
              <w:rPr>
                <w:lang w:val="de-DE"/>
              </w:rPr>
              <w:t>CATT</w:t>
            </w:r>
          </w:p>
        </w:tc>
        <w:tc>
          <w:tcPr>
            <w:tcW w:w="7560" w:type="dxa"/>
          </w:tcPr>
          <w:p w14:paraId="5596AECF" w14:textId="77777777" w:rsidR="005141E7" w:rsidRDefault="00BB5C45">
            <w:pPr>
              <w:pStyle w:val="BodyText"/>
              <w:spacing w:after="0"/>
              <w:ind w:right="27"/>
              <w:rPr>
                <w:lang w:val="de-DE"/>
              </w:rPr>
            </w:pPr>
            <w:r>
              <w:rPr>
                <w:lang w:val="de-DE"/>
              </w:rPr>
              <w:t>Support the conclusion.</w:t>
            </w:r>
          </w:p>
        </w:tc>
      </w:tr>
      <w:tr w:rsidR="005141E7" w14:paraId="4D2F663C" w14:textId="77777777">
        <w:tc>
          <w:tcPr>
            <w:tcW w:w="1525" w:type="dxa"/>
          </w:tcPr>
          <w:p w14:paraId="41D4272F"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BodyText"/>
              <w:spacing w:after="0"/>
              <w:ind w:right="27"/>
              <w:rPr>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BodyText"/>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28E8D094" w14:textId="77777777" w:rsidR="005141E7" w:rsidRDefault="00BB5C45">
            <w:pPr>
              <w:pStyle w:val="BodyText"/>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BodyText"/>
              <w:spacing w:after="0"/>
              <w:ind w:right="27"/>
              <w:jc w:val="left"/>
              <w:rPr>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BodyText"/>
              <w:spacing w:after="0"/>
              <w:ind w:right="27"/>
              <w:jc w:val="left"/>
              <w:rPr>
                <w:rFonts w:eastAsia="Malgun Gothic"/>
                <w:lang w:val="de-DE" w:eastAsia="ko-KR"/>
              </w:rPr>
            </w:pPr>
            <w:r>
              <w:rPr>
                <w:sz w:val="20"/>
                <w:szCs w:val="20"/>
                <w:lang w:val="de-DE"/>
              </w:rPr>
              <w:t>Futurewei</w:t>
            </w:r>
          </w:p>
        </w:tc>
        <w:tc>
          <w:tcPr>
            <w:tcW w:w="7560" w:type="dxa"/>
          </w:tcPr>
          <w:p w14:paraId="5297C7F0" w14:textId="77777777" w:rsidR="005141E7" w:rsidRDefault="00BB5C45">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Heading3"/>
      </w:pPr>
      <w:r>
        <w:t>6.1.2</w:t>
      </w:r>
      <w:r>
        <w:tab/>
        <w:t>&lt;Summary of 1</w:t>
      </w:r>
      <w:r>
        <w:rPr>
          <w:vertAlign w:val="superscript"/>
        </w:rPr>
        <w:t>st</w:t>
      </w:r>
      <w:r>
        <w:t xml:space="preserve"> Round&gt;</w:t>
      </w:r>
    </w:p>
    <w:p w14:paraId="23F6919A" w14:textId="77777777" w:rsidR="005141E7" w:rsidRDefault="00BB5C45">
      <w:pPr>
        <w:pStyle w:val="BodyText"/>
        <w:spacing w:after="0"/>
        <w:ind w:right="27"/>
      </w:pPr>
      <w:r>
        <w:t>The following conclusion was reached at the GTW.</w:t>
      </w:r>
    </w:p>
    <w:p w14:paraId="453C801C" w14:textId="77777777" w:rsidR="005141E7" w:rsidRDefault="005141E7">
      <w:pPr>
        <w:pStyle w:val="BodyText"/>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BodyText"/>
        <w:spacing w:after="0"/>
        <w:ind w:right="27"/>
      </w:pPr>
    </w:p>
    <w:p w14:paraId="670A0C6E" w14:textId="77777777" w:rsidR="005141E7" w:rsidRDefault="00BB5C45">
      <w:pPr>
        <w:pStyle w:val="Heading2"/>
        <w:ind w:right="27"/>
      </w:pPr>
      <w:bookmarkStart w:id="69" w:name="_Toc79688791"/>
      <w:r>
        <w:t>6.2</w:t>
      </w:r>
      <w:r>
        <w:tab/>
        <w:t>Rate Matching for PF4</w:t>
      </w:r>
      <w:bookmarkEnd w:id="69"/>
      <w:r>
        <w:t xml:space="preserve"> </w:t>
      </w:r>
    </w:p>
    <w:p w14:paraId="078BD279" w14:textId="77777777" w:rsidR="005141E7" w:rsidRDefault="00BB5C45">
      <w:pPr>
        <w:pStyle w:val="BodyText"/>
        <w:spacing w:after="0"/>
        <w:ind w:right="27"/>
      </w:pPr>
      <w:r>
        <w:t>The following agreement was made in RAN1#104-e</w:t>
      </w:r>
    </w:p>
    <w:p w14:paraId="1A161EC3" w14:textId="77777777" w:rsidR="005141E7" w:rsidRDefault="005141E7">
      <w:pPr>
        <w:pStyle w:val="BodyText"/>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03CD1D0E"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EE06598" w14:textId="77777777" w:rsidR="005141E7" w:rsidRDefault="00BB5C45">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B72CCA" w:rsidRDefault="00B72CCA">
                            <w:pPr>
                              <w:pStyle w:val="BodyText"/>
                              <w:rPr>
                                <w:sz w:val="24"/>
                                <w:szCs w:val="28"/>
                              </w:rPr>
                            </w:pPr>
                            <w:r>
                              <w:rPr>
                                <w:rFonts w:hint="eastAsia"/>
                                <w:sz w:val="24"/>
                                <w:szCs w:val="28"/>
                              </w:rPr>
                              <w:t>6.3.1.4</w:t>
                            </w:r>
                            <w:r>
                              <w:rPr>
                                <w:rFonts w:hint="eastAsia"/>
                                <w:sz w:val="24"/>
                                <w:szCs w:val="28"/>
                              </w:rPr>
                              <w:tab/>
                              <w:t>Rate matching</w:t>
                            </w:r>
                          </w:p>
                          <w:p w14:paraId="0423526C" w14:textId="77777777" w:rsidR="00B72CCA" w:rsidRDefault="00B72CCA">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420" w:dyaOrig="290" w14:anchorId="4BDB9B48">
                                <v:shape id="_x0000_i1027" type="#_x0000_t75" alt="" style="width:21.2pt;height:14.65pt;mso-width-percent:0;mso-height-percent:0;mso-width-percent:0;mso-height-percent:0" o:ole="">
                                  <v:imagedata r:id="rId19" o:title=""/>
                                </v:shape>
                                <o:OLEObject Type="Embed" ProgID="Equation.3" ShapeID="_x0000_i1027" DrawAspect="Content" ObjectID="_1691324555" r:id="rId20"/>
                              </w:object>
                            </w:r>
                            <w:r>
                              <w:rPr>
                                <w:rFonts w:eastAsia="宋体" w:hint="eastAsia"/>
                                <w:highlight w:val="yellow"/>
                                <w:lang w:eastAsia="zh-CN"/>
                              </w:rPr>
                              <w:t xml:space="preserve"> is given by Table 6.3.1.4-1, where </w:t>
                            </w:r>
                            <w:r>
                              <w:rPr>
                                <w:rFonts w:eastAsia="宋体"/>
                                <w:noProof/>
                                <w:position w:val="-14"/>
                                <w:highlight w:val="yellow"/>
                              </w:rPr>
                              <w:object w:dxaOrig="720" w:dyaOrig="420" w14:anchorId="42E10235">
                                <v:shape id="_x0000_i1028" type="#_x0000_t75" alt="" style="width:36.2pt;height:21.2pt;mso-width-percent:0;mso-height-percent:0;mso-width-percent:0;mso-height-percent:0" o:ole="">
                                  <v:imagedata r:id="rId21" o:title=""/>
                                </v:shape>
                                <o:OLEObject Type="Embed" ProgID="Equation.3" ShapeID="_x0000_i1028" DrawAspect="Content" ObjectID="_1691324556" r:id="rId22"/>
                              </w:object>
                            </w:r>
                            <w:r>
                              <w:rPr>
                                <w:rFonts w:eastAsia="宋体" w:hint="eastAsia"/>
                                <w:highlight w:val="yellow"/>
                                <w:lang w:eastAsia="zh-CN"/>
                              </w:rPr>
                              <w:t xml:space="preserve"> , </w:t>
                            </w:r>
                            <w:r>
                              <w:rPr>
                                <w:rFonts w:eastAsia="宋体"/>
                                <w:noProof/>
                                <w:position w:val="-14"/>
                                <w:highlight w:val="yellow"/>
                              </w:rPr>
                              <w:object w:dxaOrig="720" w:dyaOrig="420" w14:anchorId="4D1E780E">
                                <v:shape id="_x0000_i1029" type="#_x0000_t75" alt="" style="width:36.2pt;height:21.2pt;mso-width-percent:0;mso-height-percent:0;mso-width-percent:0;mso-height-percent:0" o:ole="">
                                  <v:imagedata r:id="rId23" o:title=""/>
                                </v:shape>
                                <o:OLEObject Type="Embed" ProgID="Equation.3" ShapeID="_x0000_i1029" DrawAspect="Content" ObjectID="_1691324557" r:id="rId24"/>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20" w:dyaOrig="420" w14:anchorId="24F091E5">
                                <v:shape id="_x0000_i1030" type="#_x0000_t75" alt="" style="width:36.2pt;height:21.2pt;mso-width-percent:0;mso-height-percent:0;mso-width-percent:0;mso-height-percent:0" o:ole="">
                                  <v:imagedata r:id="rId25" o:title=""/>
                                </v:shape>
                                <o:OLEObject Type="Embed" ProgID="Equation.3" ShapeID="_x0000_i1030" DrawAspect="Content" ObjectID="_1691324558" r:id="rId26"/>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20" w:dyaOrig="290" w14:anchorId="3C19CBBE">
                                <v:shape id="_x0000_i1031" type="#_x0000_t75" alt="" style="width:36.2pt;height:14.65pt;mso-width-percent:0;mso-height-percent:0;mso-width-percent:0;mso-height-percent:0" o:ole="">
                                  <v:imagedata r:id="rId27" o:title=""/>
                                </v:shape>
                                <o:OLEObject Type="Embed" ProgID="Equation.3" ShapeID="_x0000_i1031" DrawAspect="Content" ObjectID="_1691324559" r:id="rId28"/>
                              </w:object>
                            </w:r>
                            <w:r>
                              <w:rPr>
                                <w:rFonts w:eastAsia="宋体" w:hint="eastAsia"/>
                                <w:highlight w:val="yellow"/>
                                <w:lang w:eastAsia="zh-CN"/>
                              </w:rPr>
                              <w:t xml:space="preserve"> and </w:t>
                            </w:r>
                            <w:r>
                              <w:rPr>
                                <w:rFonts w:eastAsia="宋体"/>
                                <w:noProof/>
                                <w:position w:val="-10"/>
                                <w:highlight w:val="yellow"/>
                              </w:rPr>
                              <w:object w:dxaOrig="720" w:dyaOrig="290" w14:anchorId="44AA11CA">
                                <v:shape id="_x0000_i1032" type="#_x0000_t75" alt="" style="width:36.2pt;height:14.65pt;mso-width-percent:0;mso-height-percent:0;mso-width-percent:0;mso-height-percent:0" o:ole="">
                                  <v:imagedata r:id="rId29" o:title=""/>
                                </v:shape>
                                <o:OLEObject Type="Embed" ProgID="Equation.3" ShapeID="_x0000_i1032" DrawAspect="Content" ObjectID="_1691324560" r:id="rId3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20" w:dyaOrig="290" w14:anchorId="4B793D16">
                                <v:shape id="_x0000_i1033" type="#_x0000_t75" alt="" style="width:36.2pt;height:14.65pt;mso-width-percent:0;mso-height-percent:0;mso-width-percent:0;mso-height-percent:0" o:ole="">
                                  <v:imagedata r:id="rId31" o:title=""/>
                                </v:shape>
                                <o:OLEObject Type="Embed" ProgID="Equation.3" ShapeID="_x0000_i1033" DrawAspect="Content" ObjectID="_1691324561" r:id="rId3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A1DA3F1" w14:textId="77777777" w:rsidR="00B72CCA" w:rsidRDefault="00B72CCA">
                            <w:pPr>
                              <w:keepNext/>
                              <w:keepLines/>
                              <w:numPr>
                                <w:ilvl w:val="0"/>
                                <w:numId w:val="56"/>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420" w:dyaOrig="290" w14:anchorId="05295282">
                                <v:shape id="_x0000_i1034" type="#_x0000_t75" alt="" style="width:21.2pt;height:14.65pt;mso-width-percent:0;mso-height-percent:0;mso-width-percent:0;mso-height-percent:0" o:ole="">
                                  <v:imagedata r:id="rId33" o:title=""/>
                                </v:shape>
                                <o:OLEObject Type="Embed" ProgID="Equation.3" ShapeID="_x0000_i1034" DrawAspect="Content" ObjectID="_1691324562"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B72CCA" w14:paraId="27D1236F" w14:textId="77777777">
                              <w:trPr>
                                <w:jc w:val="center"/>
                              </w:trPr>
                              <w:tc>
                                <w:tcPr>
                                  <w:tcW w:w="2411" w:type="dxa"/>
                                  <w:vMerge w:val="restart"/>
                                  <w:shd w:val="clear" w:color="auto" w:fill="E6E6E6"/>
                                  <w:vAlign w:val="center"/>
                                </w:tcPr>
                                <w:p w14:paraId="3E2742EC" w14:textId="77777777" w:rsidR="00B72CCA" w:rsidRDefault="00B72CCA">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033F2092" w14:textId="77777777" w:rsidR="00B72CCA" w:rsidRDefault="00B72CCA">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B72CCA" w14:paraId="57F276C4" w14:textId="77777777">
                              <w:trPr>
                                <w:jc w:val="center"/>
                              </w:trPr>
                              <w:tc>
                                <w:tcPr>
                                  <w:tcW w:w="2411" w:type="dxa"/>
                                  <w:vMerge/>
                                  <w:shd w:val="clear" w:color="auto" w:fill="E6E6E6"/>
                                  <w:vAlign w:val="center"/>
                                </w:tcPr>
                                <w:p w14:paraId="1D491B1E" w14:textId="77777777" w:rsidR="00B72CCA" w:rsidRDefault="00B72CCA">
                                  <w:pPr>
                                    <w:keepNext/>
                                    <w:keepLines/>
                                    <w:spacing w:after="0" w:line="240" w:lineRule="auto"/>
                                    <w:jc w:val="center"/>
                                    <w:rPr>
                                      <w:rFonts w:eastAsia="宋体"/>
                                      <w:sz w:val="18"/>
                                      <w:lang w:eastAsia="zh-CN"/>
                                    </w:rPr>
                                  </w:pPr>
                                </w:p>
                              </w:tc>
                              <w:tc>
                                <w:tcPr>
                                  <w:tcW w:w="3472" w:type="dxa"/>
                                  <w:vAlign w:val="center"/>
                                </w:tcPr>
                                <w:p w14:paraId="18A20473" w14:textId="77777777" w:rsidR="00B72CCA" w:rsidRDefault="00B72CCA">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1A916C3F" w14:textId="77777777" w:rsidR="00B72CCA" w:rsidRDefault="00B72CCA">
                                  <w:pPr>
                                    <w:keepNext/>
                                    <w:keepLines/>
                                    <w:spacing w:after="0" w:line="240" w:lineRule="auto"/>
                                    <w:jc w:val="center"/>
                                    <w:rPr>
                                      <w:rFonts w:eastAsia="宋体"/>
                                      <w:sz w:val="18"/>
                                      <w:lang w:eastAsia="zh-CN"/>
                                    </w:rPr>
                                  </w:pPr>
                                  <w:r>
                                    <w:rPr>
                                      <w:rFonts w:eastAsia="宋体"/>
                                      <w:lang w:eastAsia="zh-CN"/>
                                    </w:rPr>
                                    <w:t>π/2-BPSK</w:t>
                                  </w:r>
                                </w:p>
                              </w:tc>
                            </w:tr>
                            <w:tr w:rsidR="00B72CCA" w14:paraId="21F5F0F5" w14:textId="77777777">
                              <w:trPr>
                                <w:jc w:val="center"/>
                              </w:trPr>
                              <w:tc>
                                <w:tcPr>
                                  <w:tcW w:w="2411" w:type="dxa"/>
                                  <w:shd w:val="clear" w:color="auto" w:fill="E6E6E6"/>
                                  <w:vAlign w:val="center"/>
                                </w:tcPr>
                                <w:p w14:paraId="0BC31ACB" w14:textId="77777777" w:rsidR="00B72CCA" w:rsidRDefault="00B72CCA">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56E78C33" w14:textId="77777777" w:rsidR="00B72CCA" w:rsidRDefault="00B72CCA">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0BFA720C" w14:textId="77777777" w:rsidR="00B72CCA" w:rsidRDefault="00B72CCA">
                                  <w:pPr>
                                    <w:keepNext/>
                                    <w:keepLines/>
                                    <w:spacing w:after="0" w:line="240" w:lineRule="auto"/>
                                    <w:jc w:val="center"/>
                                    <w:rPr>
                                      <w:rFonts w:eastAsia="宋体"/>
                                      <w:sz w:val="18"/>
                                      <w:lang w:eastAsia="zh-CN"/>
                                    </w:rPr>
                                  </w:pPr>
                                  <w:r>
                                    <w:rPr>
                                      <w:rFonts w:eastAsia="宋体" w:hint="eastAsia"/>
                                      <w:sz w:val="18"/>
                                      <w:lang w:eastAsia="zh-CN"/>
                                    </w:rPr>
                                    <w:t>N/A</w:t>
                                  </w:r>
                                </w:p>
                              </w:tc>
                            </w:tr>
                            <w:tr w:rsidR="00B72CCA" w14:paraId="769D3C76" w14:textId="77777777">
                              <w:trPr>
                                <w:jc w:val="center"/>
                              </w:trPr>
                              <w:tc>
                                <w:tcPr>
                                  <w:tcW w:w="2411" w:type="dxa"/>
                                  <w:shd w:val="clear" w:color="auto" w:fill="E6E6E6"/>
                                  <w:vAlign w:val="center"/>
                                </w:tcPr>
                                <w:p w14:paraId="73299C20" w14:textId="77777777" w:rsidR="00B72CCA" w:rsidRDefault="00B72CCA">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1E576F83" w14:textId="77777777" w:rsidR="00B72CCA" w:rsidRDefault="00B72CCA">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1B5DC00C" w14:textId="77777777" w:rsidR="00B72CCA" w:rsidRDefault="00B72CCA">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B72CCA" w14:paraId="752514B1" w14:textId="77777777">
                              <w:trPr>
                                <w:jc w:val="center"/>
                              </w:trPr>
                              <w:tc>
                                <w:tcPr>
                                  <w:tcW w:w="2411" w:type="dxa"/>
                                  <w:shd w:val="clear" w:color="auto" w:fill="E6E6E6"/>
                                  <w:vAlign w:val="center"/>
                                </w:tcPr>
                                <w:p w14:paraId="09256C3D" w14:textId="77777777" w:rsidR="00B72CCA" w:rsidRDefault="00B72CCA">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7BB60CE4" w14:textId="77777777" w:rsidR="00B72CCA" w:rsidRDefault="00B72CCA">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12197187" w14:textId="77777777" w:rsidR="00B72CCA" w:rsidRDefault="00B72CCA">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2A97C389" w14:textId="77777777" w:rsidR="00B72CCA" w:rsidRDefault="00B72CCA"/>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B72CCA" w:rsidRDefault="00B72CCA">
                      <w:pPr>
                        <w:pStyle w:val="BodyText"/>
                        <w:rPr>
                          <w:sz w:val="24"/>
                          <w:szCs w:val="28"/>
                        </w:rPr>
                      </w:pPr>
                      <w:r>
                        <w:rPr>
                          <w:rFonts w:hint="eastAsia"/>
                          <w:sz w:val="24"/>
                          <w:szCs w:val="28"/>
                        </w:rPr>
                        <w:t>6.3.1.4</w:t>
                      </w:r>
                      <w:r>
                        <w:rPr>
                          <w:rFonts w:hint="eastAsia"/>
                          <w:sz w:val="24"/>
                          <w:szCs w:val="28"/>
                        </w:rPr>
                        <w:tab/>
                        <w:t>Rate matching</w:t>
                      </w:r>
                    </w:p>
                    <w:p w14:paraId="0423526C" w14:textId="77777777" w:rsidR="00B72CCA" w:rsidRDefault="00B72CCA">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420" w:dyaOrig="290" w14:anchorId="4BDB9B48">
                          <v:shape id="_x0000_i1027" type="#_x0000_t75" alt="" style="width:21.2pt;height:14.65pt;mso-width-percent:0;mso-height-percent:0;mso-width-percent:0;mso-height-percent:0" o:ole="">
                            <v:imagedata r:id="rId19" o:title=""/>
                          </v:shape>
                          <o:OLEObject Type="Embed" ProgID="Equation.3" ShapeID="_x0000_i1027" DrawAspect="Content" ObjectID="_1691324555" r:id="rId35"/>
                        </w:object>
                      </w:r>
                      <w:r>
                        <w:rPr>
                          <w:rFonts w:eastAsia="宋体" w:hint="eastAsia"/>
                          <w:highlight w:val="yellow"/>
                          <w:lang w:eastAsia="zh-CN"/>
                        </w:rPr>
                        <w:t xml:space="preserve"> is given by Table 6.3.1.4-1, where </w:t>
                      </w:r>
                      <w:r>
                        <w:rPr>
                          <w:rFonts w:eastAsia="宋体"/>
                          <w:noProof/>
                          <w:position w:val="-14"/>
                          <w:highlight w:val="yellow"/>
                        </w:rPr>
                        <w:object w:dxaOrig="720" w:dyaOrig="420" w14:anchorId="42E10235">
                          <v:shape id="_x0000_i1028" type="#_x0000_t75" alt="" style="width:36.2pt;height:21.2pt;mso-width-percent:0;mso-height-percent:0;mso-width-percent:0;mso-height-percent:0" o:ole="">
                            <v:imagedata r:id="rId21" o:title=""/>
                          </v:shape>
                          <o:OLEObject Type="Embed" ProgID="Equation.3" ShapeID="_x0000_i1028" DrawAspect="Content" ObjectID="_1691324556" r:id="rId36"/>
                        </w:object>
                      </w:r>
                      <w:r>
                        <w:rPr>
                          <w:rFonts w:eastAsia="宋体" w:hint="eastAsia"/>
                          <w:highlight w:val="yellow"/>
                          <w:lang w:eastAsia="zh-CN"/>
                        </w:rPr>
                        <w:t xml:space="preserve"> , </w:t>
                      </w:r>
                      <w:r>
                        <w:rPr>
                          <w:rFonts w:eastAsia="宋体"/>
                          <w:noProof/>
                          <w:position w:val="-14"/>
                          <w:highlight w:val="yellow"/>
                        </w:rPr>
                        <w:object w:dxaOrig="720" w:dyaOrig="420" w14:anchorId="4D1E780E">
                          <v:shape id="_x0000_i1029" type="#_x0000_t75" alt="" style="width:36.2pt;height:21.2pt;mso-width-percent:0;mso-height-percent:0;mso-width-percent:0;mso-height-percent:0" o:ole="">
                            <v:imagedata r:id="rId23" o:title=""/>
                          </v:shape>
                          <o:OLEObject Type="Embed" ProgID="Equation.3" ShapeID="_x0000_i1029" DrawAspect="Content" ObjectID="_1691324557" r:id="rId37"/>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20" w:dyaOrig="420" w14:anchorId="24F091E5">
                          <v:shape id="_x0000_i1030" type="#_x0000_t75" alt="" style="width:36.2pt;height:21.2pt;mso-width-percent:0;mso-height-percent:0;mso-width-percent:0;mso-height-percent:0" o:ole="">
                            <v:imagedata r:id="rId25" o:title=""/>
                          </v:shape>
                          <o:OLEObject Type="Embed" ProgID="Equation.3" ShapeID="_x0000_i1030" DrawAspect="Content" ObjectID="_1691324558" r:id="rId38"/>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20" w:dyaOrig="290" w14:anchorId="3C19CBBE">
                          <v:shape id="_x0000_i1031" type="#_x0000_t75" alt="" style="width:36.2pt;height:14.65pt;mso-width-percent:0;mso-height-percent:0;mso-width-percent:0;mso-height-percent:0" o:ole="">
                            <v:imagedata r:id="rId27" o:title=""/>
                          </v:shape>
                          <o:OLEObject Type="Embed" ProgID="Equation.3" ShapeID="_x0000_i1031" DrawAspect="Content" ObjectID="_1691324559" r:id="rId39"/>
                        </w:object>
                      </w:r>
                      <w:r>
                        <w:rPr>
                          <w:rFonts w:eastAsia="宋体" w:hint="eastAsia"/>
                          <w:highlight w:val="yellow"/>
                          <w:lang w:eastAsia="zh-CN"/>
                        </w:rPr>
                        <w:t xml:space="preserve"> and </w:t>
                      </w:r>
                      <w:r>
                        <w:rPr>
                          <w:rFonts w:eastAsia="宋体"/>
                          <w:noProof/>
                          <w:position w:val="-10"/>
                          <w:highlight w:val="yellow"/>
                        </w:rPr>
                        <w:object w:dxaOrig="720" w:dyaOrig="290" w14:anchorId="44AA11CA">
                          <v:shape id="_x0000_i1032" type="#_x0000_t75" alt="" style="width:36.2pt;height:14.65pt;mso-width-percent:0;mso-height-percent:0;mso-width-percent:0;mso-height-percent:0" o:ole="">
                            <v:imagedata r:id="rId29" o:title=""/>
                          </v:shape>
                          <o:OLEObject Type="Embed" ProgID="Equation.3" ShapeID="_x0000_i1032" DrawAspect="Content" ObjectID="_1691324560" r:id="rId4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20" w:dyaOrig="290" w14:anchorId="4B793D16">
                          <v:shape id="_x0000_i1033" type="#_x0000_t75" alt="" style="width:36.2pt;height:14.65pt;mso-width-percent:0;mso-height-percent:0;mso-width-percent:0;mso-height-percent:0" o:ole="">
                            <v:imagedata r:id="rId31" o:title=""/>
                          </v:shape>
                          <o:OLEObject Type="Embed" ProgID="Equation.3" ShapeID="_x0000_i1033" DrawAspect="Content" ObjectID="_1691324561" r:id="rId41"/>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A1DA3F1" w14:textId="77777777" w:rsidR="00B72CCA" w:rsidRDefault="00B72CCA">
                      <w:pPr>
                        <w:keepNext/>
                        <w:keepLines/>
                        <w:numPr>
                          <w:ilvl w:val="0"/>
                          <w:numId w:val="56"/>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420" w:dyaOrig="290" w14:anchorId="05295282">
                          <v:shape id="_x0000_i1034" type="#_x0000_t75" alt="" style="width:21.2pt;height:14.65pt;mso-width-percent:0;mso-height-percent:0;mso-width-percent:0;mso-height-percent:0" o:ole="">
                            <v:imagedata r:id="rId33" o:title=""/>
                          </v:shape>
                          <o:OLEObject Type="Embed" ProgID="Equation.3" ShapeID="_x0000_i1034" DrawAspect="Content" ObjectID="_1691324562"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B72CCA" w14:paraId="27D1236F" w14:textId="77777777">
                        <w:trPr>
                          <w:jc w:val="center"/>
                        </w:trPr>
                        <w:tc>
                          <w:tcPr>
                            <w:tcW w:w="2411" w:type="dxa"/>
                            <w:vMerge w:val="restart"/>
                            <w:shd w:val="clear" w:color="auto" w:fill="E6E6E6"/>
                            <w:vAlign w:val="center"/>
                          </w:tcPr>
                          <w:p w14:paraId="3E2742EC" w14:textId="77777777" w:rsidR="00B72CCA" w:rsidRDefault="00B72CCA">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033F2092" w14:textId="77777777" w:rsidR="00B72CCA" w:rsidRDefault="00B72CCA">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B72CCA" w14:paraId="57F276C4" w14:textId="77777777">
                        <w:trPr>
                          <w:jc w:val="center"/>
                        </w:trPr>
                        <w:tc>
                          <w:tcPr>
                            <w:tcW w:w="2411" w:type="dxa"/>
                            <w:vMerge/>
                            <w:shd w:val="clear" w:color="auto" w:fill="E6E6E6"/>
                            <w:vAlign w:val="center"/>
                          </w:tcPr>
                          <w:p w14:paraId="1D491B1E" w14:textId="77777777" w:rsidR="00B72CCA" w:rsidRDefault="00B72CCA">
                            <w:pPr>
                              <w:keepNext/>
                              <w:keepLines/>
                              <w:spacing w:after="0" w:line="240" w:lineRule="auto"/>
                              <w:jc w:val="center"/>
                              <w:rPr>
                                <w:rFonts w:eastAsia="宋体"/>
                                <w:sz w:val="18"/>
                                <w:lang w:eastAsia="zh-CN"/>
                              </w:rPr>
                            </w:pPr>
                          </w:p>
                        </w:tc>
                        <w:tc>
                          <w:tcPr>
                            <w:tcW w:w="3472" w:type="dxa"/>
                            <w:vAlign w:val="center"/>
                          </w:tcPr>
                          <w:p w14:paraId="18A20473" w14:textId="77777777" w:rsidR="00B72CCA" w:rsidRDefault="00B72CCA">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1A916C3F" w14:textId="77777777" w:rsidR="00B72CCA" w:rsidRDefault="00B72CCA">
                            <w:pPr>
                              <w:keepNext/>
                              <w:keepLines/>
                              <w:spacing w:after="0" w:line="240" w:lineRule="auto"/>
                              <w:jc w:val="center"/>
                              <w:rPr>
                                <w:rFonts w:eastAsia="宋体"/>
                                <w:sz w:val="18"/>
                                <w:lang w:eastAsia="zh-CN"/>
                              </w:rPr>
                            </w:pPr>
                            <w:r>
                              <w:rPr>
                                <w:rFonts w:eastAsia="宋体"/>
                                <w:lang w:eastAsia="zh-CN"/>
                              </w:rPr>
                              <w:t>π/2-BPSK</w:t>
                            </w:r>
                          </w:p>
                        </w:tc>
                      </w:tr>
                      <w:tr w:rsidR="00B72CCA" w14:paraId="21F5F0F5" w14:textId="77777777">
                        <w:trPr>
                          <w:jc w:val="center"/>
                        </w:trPr>
                        <w:tc>
                          <w:tcPr>
                            <w:tcW w:w="2411" w:type="dxa"/>
                            <w:shd w:val="clear" w:color="auto" w:fill="E6E6E6"/>
                            <w:vAlign w:val="center"/>
                          </w:tcPr>
                          <w:p w14:paraId="0BC31ACB" w14:textId="77777777" w:rsidR="00B72CCA" w:rsidRDefault="00B72CCA">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56E78C33" w14:textId="77777777" w:rsidR="00B72CCA" w:rsidRDefault="00B72CCA">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0BFA720C" w14:textId="77777777" w:rsidR="00B72CCA" w:rsidRDefault="00B72CCA">
                            <w:pPr>
                              <w:keepNext/>
                              <w:keepLines/>
                              <w:spacing w:after="0" w:line="240" w:lineRule="auto"/>
                              <w:jc w:val="center"/>
                              <w:rPr>
                                <w:rFonts w:eastAsia="宋体"/>
                                <w:sz w:val="18"/>
                                <w:lang w:eastAsia="zh-CN"/>
                              </w:rPr>
                            </w:pPr>
                            <w:r>
                              <w:rPr>
                                <w:rFonts w:eastAsia="宋体" w:hint="eastAsia"/>
                                <w:sz w:val="18"/>
                                <w:lang w:eastAsia="zh-CN"/>
                              </w:rPr>
                              <w:t>N/A</w:t>
                            </w:r>
                          </w:p>
                        </w:tc>
                      </w:tr>
                      <w:tr w:rsidR="00B72CCA" w14:paraId="769D3C76" w14:textId="77777777">
                        <w:trPr>
                          <w:jc w:val="center"/>
                        </w:trPr>
                        <w:tc>
                          <w:tcPr>
                            <w:tcW w:w="2411" w:type="dxa"/>
                            <w:shd w:val="clear" w:color="auto" w:fill="E6E6E6"/>
                            <w:vAlign w:val="center"/>
                          </w:tcPr>
                          <w:p w14:paraId="73299C20" w14:textId="77777777" w:rsidR="00B72CCA" w:rsidRDefault="00B72CCA">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1E576F83" w14:textId="77777777" w:rsidR="00B72CCA" w:rsidRDefault="00B72CCA">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1B5DC00C" w14:textId="77777777" w:rsidR="00B72CCA" w:rsidRDefault="00B72CCA">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B72CCA" w14:paraId="752514B1" w14:textId="77777777">
                        <w:trPr>
                          <w:jc w:val="center"/>
                        </w:trPr>
                        <w:tc>
                          <w:tcPr>
                            <w:tcW w:w="2411" w:type="dxa"/>
                            <w:shd w:val="clear" w:color="auto" w:fill="E6E6E6"/>
                            <w:vAlign w:val="center"/>
                          </w:tcPr>
                          <w:p w14:paraId="09256C3D" w14:textId="77777777" w:rsidR="00B72CCA" w:rsidRDefault="00B72CCA">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7BB60CE4" w14:textId="77777777" w:rsidR="00B72CCA" w:rsidRDefault="00B72CCA">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12197187" w14:textId="77777777" w:rsidR="00B72CCA" w:rsidRDefault="00B72CCA">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2A97C389" w14:textId="77777777" w:rsidR="00B72CCA" w:rsidRDefault="00B72CCA"/>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BodyText"/>
        <w:spacing w:after="0"/>
        <w:ind w:right="27"/>
      </w:pPr>
      <w:r>
        <w:t>In the last meeting, primarily two alternatives were discussed for rate matching for multi-RB PF4</w:t>
      </w:r>
    </w:p>
    <w:p w14:paraId="55A8F39E" w14:textId="77777777" w:rsidR="005141E7" w:rsidRDefault="005141E7">
      <w:pPr>
        <w:pStyle w:val="BodyText"/>
        <w:spacing w:after="0"/>
        <w:ind w:right="27"/>
      </w:pPr>
    </w:p>
    <w:p w14:paraId="4D96CA7E"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BodyText"/>
        <w:spacing w:after="0"/>
        <w:ind w:right="27"/>
      </w:pPr>
    </w:p>
    <w:p w14:paraId="5E9E40A7" w14:textId="77777777" w:rsidR="005141E7" w:rsidRDefault="00BB5C45">
      <w:pPr>
        <w:pStyle w:val="BodyText"/>
        <w:spacing w:after="0"/>
        <w:ind w:right="27"/>
      </w:pPr>
      <w:r>
        <w:t>The following table provides a summary of company proposals on this topic.</w:t>
      </w:r>
    </w:p>
    <w:p w14:paraId="7823290C"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E080084" w14:textId="77777777">
        <w:tc>
          <w:tcPr>
            <w:tcW w:w="1525" w:type="dxa"/>
          </w:tcPr>
          <w:p w14:paraId="4BF8EED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BodyText"/>
              <w:spacing w:after="0"/>
              <w:ind w:right="27"/>
              <w:rPr>
                <w:sz w:val="20"/>
                <w:lang w:val="en-US"/>
              </w:rPr>
            </w:pPr>
          </w:p>
          <w:p w14:paraId="5673A59D" w14:textId="77777777" w:rsidR="005141E7" w:rsidRDefault="00BB5C45">
            <w:pPr>
              <w:pStyle w:val="BodyText"/>
              <w:spacing w:after="0"/>
              <w:ind w:right="27"/>
              <w:rPr>
                <w:sz w:val="20"/>
                <w:lang w:val="de-DE"/>
              </w:rPr>
            </w:pPr>
            <w:r>
              <w:rPr>
                <w:sz w:val="20"/>
                <w:lang w:val="de-DE"/>
              </w:rPr>
              <w:t>Futurewei</w:t>
            </w:r>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BodyText"/>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141E7" w14:paraId="6D52D617" w14:textId="77777777">
        <w:tc>
          <w:tcPr>
            <w:tcW w:w="1525" w:type="dxa"/>
          </w:tcPr>
          <w:p w14:paraId="4B5DDC7D"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41978840" w14:textId="77777777" w:rsidR="005141E7" w:rsidRDefault="005141E7">
            <w:pPr>
              <w:pStyle w:val="BodyText"/>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BodyText"/>
              <w:spacing w:after="0"/>
              <w:ind w:right="27"/>
              <w:rPr>
                <w:sz w:val="20"/>
                <w:szCs w:val="20"/>
                <w:lang w:val="de-DE"/>
              </w:rPr>
            </w:pPr>
            <w:r>
              <w:rPr>
                <w:sz w:val="20"/>
                <w:szCs w:val="20"/>
                <w:lang w:val="de-DE"/>
              </w:rPr>
              <w:lastRenderedPageBreak/>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BodyText"/>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BodyText"/>
              <w:spacing w:after="0"/>
              <w:ind w:right="27"/>
              <w:rPr>
                <w:sz w:val="20"/>
                <w:lang w:val="de-DE"/>
              </w:rPr>
            </w:pPr>
            <w:r>
              <w:rPr>
                <w:sz w:val="20"/>
                <w:lang w:val="de-DE"/>
              </w:rPr>
              <w:t>Qualcomm</w:t>
            </w:r>
          </w:p>
        </w:tc>
        <w:tc>
          <w:tcPr>
            <w:tcW w:w="7560" w:type="dxa"/>
          </w:tcPr>
          <w:p w14:paraId="3F0DED91" w14:textId="77777777" w:rsidR="005141E7" w:rsidRDefault="00BB5C45">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BodyText"/>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BodyText"/>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BodyText"/>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BodyText"/>
              <w:spacing w:after="0"/>
              <w:ind w:right="27"/>
              <w:rPr>
                <w:sz w:val="20"/>
                <w:lang w:val="de-DE"/>
              </w:rPr>
            </w:pPr>
            <w:r>
              <w:rPr>
                <w:sz w:val="20"/>
                <w:lang w:val="de-DE"/>
              </w:rPr>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33C1032" w14:textId="77777777" w:rsidR="005141E7" w:rsidRDefault="00BB5C45">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BodyText"/>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BodyText"/>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BodyText"/>
        <w:ind w:right="27"/>
      </w:pPr>
    </w:p>
    <w:p w14:paraId="718B82E5" w14:textId="77777777" w:rsidR="005141E7" w:rsidRDefault="00BB5C45">
      <w:pPr>
        <w:pStyle w:val="BodyText"/>
        <w:spacing w:after="0"/>
        <w:ind w:right="27"/>
      </w:pPr>
      <w:r>
        <w:t>The following is a summary of support for the two alternatives for rate matching for PF4:</w:t>
      </w:r>
    </w:p>
    <w:p w14:paraId="10298F4B"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BodyText"/>
        <w:numPr>
          <w:ilvl w:val="1"/>
          <w:numId w:val="57"/>
        </w:numPr>
        <w:spacing w:after="0"/>
        <w:ind w:right="27"/>
      </w:pPr>
      <w:r>
        <w:t>Intel, Futurewei (if max(N_RB) &lt;= 16), vivo, ZTE, NTT DOCOMO, Apple, Qualcomm, OPPO (?), Samsung, Huawei, MediaTek, Ericsson</w:t>
      </w:r>
    </w:p>
    <w:p w14:paraId="1207F25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BodyText"/>
        <w:numPr>
          <w:ilvl w:val="1"/>
          <w:numId w:val="57"/>
        </w:numPr>
        <w:spacing w:after="0"/>
        <w:ind w:right="27"/>
      </w:pPr>
      <w:r>
        <w:t>Futurewei (if max(N_RB) &gt; 16), OPPO(?)</w:t>
      </w:r>
    </w:p>
    <w:p w14:paraId="7C6CCE8B" w14:textId="77777777" w:rsidR="005141E7" w:rsidRDefault="005141E7">
      <w:pPr>
        <w:pStyle w:val="BodyText"/>
        <w:ind w:right="27"/>
      </w:pPr>
    </w:p>
    <w:p w14:paraId="753C9C02" w14:textId="77777777" w:rsidR="005141E7" w:rsidRDefault="00BB5C45">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BodyText"/>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BodyText"/>
        <w:ind w:right="27"/>
        <w:rPr>
          <w:highlight w:val="yellow"/>
        </w:rPr>
      </w:pPr>
    </w:p>
    <w:p w14:paraId="15D7859C" w14:textId="77777777" w:rsidR="005141E7" w:rsidRDefault="00BB5C45">
      <w:pPr>
        <w:pStyle w:val="Heading3"/>
        <w:ind w:right="27"/>
      </w:pPr>
      <w:bookmarkStart w:id="74" w:name="_Toc79688486"/>
      <w:bookmarkStart w:id="75" w:name="_Toc79688792"/>
      <w:r>
        <w:t>6.2.1</w:t>
      </w:r>
      <w:r>
        <w:tab/>
        <w:t>&lt;1st Round Comments&gt;</w:t>
      </w:r>
      <w:bookmarkEnd w:id="74"/>
      <w:bookmarkEnd w:id="75"/>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404818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BodyText"/>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21ED3E21"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D0221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BodyText"/>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BodyText"/>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BodyText"/>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BodyText"/>
              <w:spacing w:after="0"/>
              <w:ind w:right="27"/>
              <w:rPr>
                <w:lang w:val="de-DE"/>
              </w:rPr>
            </w:pPr>
            <w:r>
              <w:rPr>
                <w:sz w:val="20"/>
                <w:szCs w:val="20"/>
                <w:lang w:val="de-DE"/>
              </w:rPr>
              <w:t>Intel</w:t>
            </w:r>
          </w:p>
        </w:tc>
        <w:tc>
          <w:tcPr>
            <w:tcW w:w="7560" w:type="dxa"/>
          </w:tcPr>
          <w:p w14:paraId="4DEF2E3F" w14:textId="77777777" w:rsidR="005141E7" w:rsidRDefault="00BB5C45">
            <w:pPr>
              <w:pStyle w:val="BodyText"/>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BodyText"/>
              <w:spacing w:after="0"/>
              <w:ind w:right="27"/>
              <w:rPr>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BodyText"/>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1D5E90B3" w14:textId="77777777" w:rsidR="005141E7" w:rsidRDefault="00BB5C45">
            <w:pPr>
              <w:pStyle w:val="BodyText"/>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674077D5" w14:textId="77777777" w:rsidR="005141E7" w:rsidRDefault="00BB5C45">
            <w:pPr>
              <w:pStyle w:val="BodyText"/>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Heading3"/>
      </w:pPr>
      <w:r>
        <w:t>6.2.2</w:t>
      </w:r>
      <w:r>
        <w:tab/>
        <w:t>&lt;Summary of 1</w:t>
      </w:r>
      <w:r>
        <w:rPr>
          <w:vertAlign w:val="superscript"/>
        </w:rPr>
        <w:t>st</w:t>
      </w:r>
      <w:r>
        <w:t xml:space="preserve"> Round&gt;</w:t>
      </w:r>
    </w:p>
    <w:p w14:paraId="73B3D101" w14:textId="77777777" w:rsidR="005141E7" w:rsidRDefault="00BB5C45">
      <w:pPr>
        <w:pStyle w:val="BodyText"/>
        <w:spacing w:after="0"/>
        <w:ind w:right="27"/>
      </w:pPr>
      <w:r>
        <w:t>The following agreement was reached at the GTW.</w:t>
      </w:r>
    </w:p>
    <w:p w14:paraId="5466119E" w14:textId="77777777" w:rsidR="005141E7" w:rsidRDefault="005141E7">
      <w:pPr>
        <w:pStyle w:val="BodyText"/>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17755492"/>
      <w:bookmarkStart w:id="85" w:name="_Toc5596374"/>
      <w:bookmarkStart w:id="86" w:name="_Toc8247956"/>
      <w:bookmarkEnd w:id="24"/>
      <w:bookmarkEnd w:id="25"/>
      <w:bookmarkEnd w:id="62"/>
      <w:bookmarkEnd w:id="63"/>
      <w:bookmarkEnd w:id="64"/>
      <w:bookmarkEnd w:id="76"/>
    </w:p>
    <w:p w14:paraId="5850804C" w14:textId="77777777" w:rsidR="005141E7" w:rsidRDefault="00BB5C45">
      <w:pPr>
        <w:pStyle w:val="Heading2"/>
        <w:ind w:right="27"/>
      </w:pPr>
      <w:bookmarkStart w:id="87" w:name="_Toc79688794"/>
      <w:bookmarkStart w:id="88" w:name="_Hlk79402004"/>
      <w:r>
        <w:t>7.1</w:t>
      </w:r>
      <w:r>
        <w:tab/>
        <w:t>Indication of Number of RBs</w:t>
      </w:r>
      <w:bookmarkEnd w:id="87"/>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3423EABC"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0F0F5B4"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6FFE66B" w14:textId="77777777" w:rsidR="005141E7" w:rsidRDefault="005141E7">
      <w:pPr>
        <w:pStyle w:val="BodyText"/>
        <w:spacing w:after="0"/>
        <w:ind w:right="27"/>
      </w:pPr>
    </w:p>
    <w:p w14:paraId="52379DAB" w14:textId="77777777" w:rsidR="005141E7" w:rsidRDefault="00BB5C45">
      <w:pPr>
        <w:pStyle w:val="BodyText"/>
        <w:spacing w:after="0"/>
        <w:ind w:right="27"/>
      </w:pPr>
      <w:r>
        <w:t>The following table provides a summary of company proposals on this topic.</w:t>
      </w:r>
    </w:p>
    <w:p w14:paraId="3AA87A45"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062F08F" w14:textId="77777777">
        <w:tc>
          <w:tcPr>
            <w:tcW w:w="1525" w:type="dxa"/>
          </w:tcPr>
          <w:p w14:paraId="39797C9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141E7" w14:paraId="52A48BE3" w14:textId="77777777">
        <w:tc>
          <w:tcPr>
            <w:tcW w:w="1525" w:type="dxa"/>
          </w:tcPr>
          <w:p w14:paraId="03EBDBF3"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BodyText"/>
              <w:spacing w:after="0"/>
              <w:ind w:right="27"/>
              <w:rPr>
                <w:b/>
                <w:bCs/>
                <w:sz w:val="20"/>
                <w:szCs w:val="20"/>
                <w:lang w:val="en-US"/>
              </w:rPr>
            </w:pPr>
          </w:p>
          <w:p w14:paraId="599C0CD1" w14:textId="77777777" w:rsidR="005141E7" w:rsidRDefault="00BB5C45">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BodyText"/>
              <w:spacing w:after="0"/>
              <w:ind w:right="27"/>
              <w:rPr>
                <w:sz w:val="20"/>
                <w:lang w:val="de-DE"/>
              </w:rPr>
            </w:pPr>
            <w:r>
              <w:rPr>
                <w:sz w:val="20"/>
                <w:lang w:val="de-DE"/>
              </w:rPr>
              <w:t>Nokia</w:t>
            </w:r>
          </w:p>
        </w:tc>
        <w:tc>
          <w:tcPr>
            <w:tcW w:w="7560" w:type="dxa"/>
          </w:tcPr>
          <w:p w14:paraId="3A53A860" w14:textId="77777777" w:rsidR="005141E7" w:rsidRDefault="00BB5C45">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BodyText"/>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BodyText"/>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BodyText"/>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lastRenderedPageBreak/>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BodyText"/>
              <w:spacing w:after="0"/>
              <w:ind w:right="27"/>
              <w:rPr>
                <w:sz w:val="20"/>
                <w:lang w:val="de-DE"/>
              </w:rPr>
            </w:pPr>
            <w:r>
              <w:rPr>
                <w:sz w:val="20"/>
                <w:lang w:val="de-DE"/>
              </w:rPr>
              <w:lastRenderedPageBreak/>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BodyText"/>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BodyText"/>
        <w:ind w:right="27"/>
      </w:pPr>
    </w:p>
    <w:p w14:paraId="0C48233A" w14:textId="77777777" w:rsidR="005141E7" w:rsidRDefault="00BB5C45">
      <w:pPr>
        <w:pStyle w:val="BodyText"/>
        <w:spacing w:after="0"/>
        <w:ind w:right="27"/>
      </w:pPr>
      <w:r>
        <w:t>The following broad alternatives have been identified for indication of the number of RBs, N_RB:</w:t>
      </w:r>
    </w:p>
    <w:p w14:paraId="467C2955" w14:textId="77777777" w:rsidR="005141E7" w:rsidRDefault="005141E7">
      <w:pPr>
        <w:pStyle w:val="BodyText"/>
        <w:spacing w:after="0"/>
        <w:ind w:right="27"/>
      </w:pPr>
    </w:p>
    <w:p w14:paraId="244A83BD" w14:textId="77777777" w:rsidR="005141E7" w:rsidRDefault="00BB5C45">
      <w:pPr>
        <w:pStyle w:val="BodyText"/>
        <w:numPr>
          <w:ilvl w:val="0"/>
          <w:numId w:val="60"/>
        </w:numPr>
        <w:spacing w:after="0"/>
        <w:ind w:right="27"/>
        <w:rPr>
          <w:lang w:val="sv-SE"/>
        </w:rPr>
      </w:pPr>
      <w:r>
        <w:rPr>
          <w:lang w:val="sv-SE"/>
        </w:rPr>
        <w:t>Alt-1: N_RB is signaled via SIB1</w:t>
      </w:r>
    </w:p>
    <w:p w14:paraId="59ACA5AD" w14:textId="77777777" w:rsidR="005141E7" w:rsidRDefault="00BB5C45">
      <w:pPr>
        <w:pStyle w:val="BodyText"/>
        <w:numPr>
          <w:ilvl w:val="1"/>
          <w:numId w:val="60"/>
        </w:numPr>
        <w:spacing w:after="0"/>
        <w:ind w:right="27"/>
      </w:pPr>
      <w:r>
        <w:t>Futurewei, CATT(?), NTT DOCOMO, Apple, Qualcomm, Ericsson</w:t>
      </w:r>
    </w:p>
    <w:p w14:paraId="4F5CCAA5" w14:textId="77777777" w:rsidR="005141E7" w:rsidRDefault="00BB5C45">
      <w:pPr>
        <w:pStyle w:val="BodyText"/>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BodyText"/>
        <w:numPr>
          <w:ilvl w:val="1"/>
          <w:numId w:val="60"/>
        </w:numPr>
        <w:spacing w:after="0"/>
        <w:ind w:right="27"/>
      </w:pPr>
      <w:r>
        <w:t>vivo, Nokia</w:t>
      </w:r>
    </w:p>
    <w:p w14:paraId="11245C67" w14:textId="77777777" w:rsidR="005141E7" w:rsidRDefault="00BB5C45">
      <w:pPr>
        <w:pStyle w:val="BodyText"/>
        <w:numPr>
          <w:ilvl w:val="0"/>
          <w:numId w:val="60"/>
        </w:numPr>
        <w:spacing w:after="0"/>
        <w:ind w:right="27"/>
      </w:pPr>
      <w:r>
        <w:t>Alt-3: Indicated by DCI that schedules Msg4</w:t>
      </w:r>
    </w:p>
    <w:p w14:paraId="3AF99557" w14:textId="77777777" w:rsidR="005141E7" w:rsidRDefault="00BB5C45">
      <w:pPr>
        <w:pStyle w:val="BodyText"/>
        <w:numPr>
          <w:ilvl w:val="1"/>
          <w:numId w:val="60"/>
        </w:numPr>
        <w:spacing w:after="0"/>
        <w:ind w:right="27"/>
      </w:pPr>
      <w:r>
        <w:t>Samsung</w:t>
      </w:r>
    </w:p>
    <w:p w14:paraId="13E2EDBF" w14:textId="77777777" w:rsidR="005141E7" w:rsidRDefault="005141E7">
      <w:pPr>
        <w:pStyle w:val="BodyText"/>
        <w:spacing w:after="0"/>
        <w:ind w:right="27"/>
      </w:pPr>
    </w:p>
    <w:p w14:paraId="03C76247" w14:textId="77777777" w:rsidR="005141E7" w:rsidRDefault="00BB5C45">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BodyText"/>
        <w:ind w:right="27"/>
      </w:pPr>
    </w:p>
    <w:p w14:paraId="2FB87464" w14:textId="77777777" w:rsidR="005141E7" w:rsidRDefault="00BB5C45">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55E4F6" w14:textId="77777777" w:rsidR="005141E7" w:rsidRDefault="005141E7">
      <w:pPr>
        <w:pStyle w:val="BodyText"/>
        <w:ind w:right="27"/>
        <w:rPr>
          <w:highlight w:val="yellow"/>
        </w:rPr>
      </w:pPr>
    </w:p>
    <w:p w14:paraId="443D99E4" w14:textId="77777777" w:rsidR="005141E7" w:rsidRDefault="00BB5C45">
      <w:pPr>
        <w:pStyle w:val="Heading3"/>
        <w:ind w:right="27"/>
      </w:pPr>
      <w:bookmarkStart w:id="91" w:name="_Toc79688795"/>
      <w:bookmarkStart w:id="92" w:name="_Toc79688489"/>
      <w:r>
        <w:t>7.1.1</w:t>
      </w:r>
      <w:r>
        <w:tab/>
        <w:t>&lt;1st Round Comments&gt;</w:t>
      </w:r>
      <w:bookmarkEnd w:id="91"/>
      <w:bookmarkEnd w:id="92"/>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BodyText"/>
              <w:spacing w:after="0"/>
              <w:ind w:right="27"/>
              <w:rPr>
                <w:sz w:val="20"/>
                <w:szCs w:val="20"/>
              </w:rPr>
            </w:pPr>
            <w:r>
              <w:rPr>
                <w:sz w:val="20"/>
                <w:szCs w:val="20"/>
              </w:rPr>
              <w:t>Q1: support Alt 2 for the same reason as Nokia.</w:t>
            </w:r>
          </w:p>
          <w:p w14:paraId="10667EC4" w14:textId="77777777" w:rsidR="005141E7" w:rsidRDefault="005141E7">
            <w:pPr>
              <w:pStyle w:val="BodyText"/>
              <w:spacing w:after="0"/>
              <w:ind w:right="27"/>
              <w:rPr>
                <w:sz w:val="20"/>
                <w:szCs w:val="20"/>
              </w:rPr>
            </w:pPr>
          </w:p>
          <w:p w14:paraId="4719EC63" w14:textId="77777777" w:rsidR="005141E7" w:rsidRDefault="00BB5C45">
            <w:pPr>
              <w:pStyle w:val="BodyText"/>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BodyText"/>
              <w:spacing w:after="0"/>
              <w:ind w:right="27"/>
              <w:rPr>
                <w:sz w:val="20"/>
                <w:szCs w:val="20"/>
              </w:rPr>
            </w:pPr>
          </w:p>
        </w:tc>
      </w:tr>
      <w:tr w:rsidR="005141E7" w14:paraId="7B074C74" w14:textId="77777777">
        <w:tc>
          <w:tcPr>
            <w:tcW w:w="1525" w:type="dxa"/>
          </w:tcPr>
          <w:p w14:paraId="0DC6CC54"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1E9978CD"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We are fine with Proposal 9.</w:t>
            </w:r>
          </w:p>
          <w:p w14:paraId="00BC127D"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A1: Al1 is preferred due to the better flexibility.</w:t>
            </w:r>
          </w:p>
          <w:p w14:paraId="4A1DF9DC"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26E54E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E629015" w14:textId="77777777" w:rsidR="005141E7" w:rsidRDefault="00BB5C45">
            <w:pPr>
              <w:pStyle w:val="BodyText"/>
              <w:spacing w:after="0"/>
              <w:ind w:right="27"/>
              <w:rPr>
                <w:sz w:val="20"/>
                <w:szCs w:val="20"/>
                <w:lang w:val="en-US"/>
              </w:rPr>
            </w:pPr>
            <w:r>
              <w:rPr>
                <w:sz w:val="20"/>
                <w:szCs w:val="20"/>
                <w:lang w:val="en-US"/>
              </w:rPr>
              <w:t>Question 1: We support Alt1 and Alt2.</w:t>
            </w:r>
          </w:p>
          <w:p w14:paraId="163E4116" w14:textId="77777777" w:rsidR="005141E7" w:rsidRDefault="00BB5C45">
            <w:pPr>
              <w:pStyle w:val="BodyText"/>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BodyText"/>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BodyText"/>
              <w:spacing w:after="0"/>
              <w:ind w:right="27"/>
              <w:rPr>
                <w:sz w:val="20"/>
                <w:szCs w:val="20"/>
                <w:lang w:val="en-US"/>
              </w:rPr>
            </w:pPr>
            <w:r>
              <w:rPr>
                <w:sz w:val="20"/>
                <w:szCs w:val="20"/>
                <w:lang w:val="en-US"/>
              </w:rPr>
              <w:t>We are fine with proposal 9</w:t>
            </w:r>
          </w:p>
          <w:p w14:paraId="4D8DD0B1" w14:textId="77777777" w:rsidR="005141E7" w:rsidRDefault="00BB5C45">
            <w:pPr>
              <w:pStyle w:val="BodyText"/>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BodyText"/>
              <w:spacing w:after="0"/>
              <w:ind w:right="27"/>
              <w:rPr>
                <w:lang w:val="en-US"/>
              </w:rPr>
            </w:pPr>
            <w:r>
              <w:rPr>
                <w:sz w:val="20"/>
                <w:szCs w:val="20"/>
                <w:lang w:val="de-DE"/>
              </w:rPr>
              <w:t>Intel</w:t>
            </w:r>
          </w:p>
        </w:tc>
        <w:tc>
          <w:tcPr>
            <w:tcW w:w="7560" w:type="dxa"/>
          </w:tcPr>
          <w:p w14:paraId="1671E063" w14:textId="77777777" w:rsidR="005141E7" w:rsidRDefault="00BB5C45">
            <w:pPr>
              <w:pStyle w:val="BodyText"/>
              <w:spacing w:after="0"/>
              <w:ind w:right="27"/>
              <w:rPr>
                <w:sz w:val="20"/>
                <w:szCs w:val="20"/>
                <w:lang w:val="en-US"/>
              </w:rPr>
            </w:pPr>
            <w:r>
              <w:rPr>
                <w:sz w:val="20"/>
                <w:szCs w:val="20"/>
                <w:lang w:val="en-US"/>
              </w:rPr>
              <w:t>Q1: We support Alt.1, which allows to achieve an higher level of flexibility.</w:t>
            </w:r>
          </w:p>
          <w:p w14:paraId="29B9E89E" w14:textId="77777777" w:rsidR="005141E7" w:rsidRDefault="00BB5C45">
            <w:pPr>
              <w:pStyle w:val="BodyText"/>
              <w:spacing w:after="0"/>
              <w:ind w:right="27"/>
              <w:rPr>
                <w:lang w:val="en-US"/>
              </w:rPr>
            </w:pPr>
            <w:r>
              <w:rPr>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BodyText"/>
              <w:spacing w:after="0"/>
              <w:ind w:right="27"/>
              <w:rPr>
                <w:lang w:val="de-DE"/>
              </w:rPr>
            </w:pPr>
            <w:r>
              <w:rPr>
                <w:lang w:val="en-US"/>
              </w:rPr>
              <w:t>CATT</w:t>
            </w:r>
          </w:p>
        </w:tc>
        <w:tc>
          <w:tcPr>
            <w:tcW w:w="7560" w:type="dxa"/>
          </w:tcPr>
          <w:p w14:paraId="750AA093" w14:textId="77777777" w:rsidR="005141E7" w:rsidRDefault="00BB5C45">
            <w:pPr>
              <w:pStyle w:val="BodyText"/>
              <w:spacing w:after="0"/>
              <w:ind w:right="27"/>
              <w:rPr>
                <w:lang w:val="en-US"/>
              </w:rPr>
            </w:pPr>
            <w:r>
              <w:rPr>
                <w:lang w:val="en-US"/>
              </w:rPr>
              <w:t>Q1: We support alt1 and ok with alt3 .</w:t>
            </w:r>
          </w:p>
          <w:p w14:paraId="33BF19F8" w14:textId="77777777" w:rsidR="005141E7" w:rsidRDefault="00BB5C45">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BodyText"/>
              <w:spacing w:after="0"/>
              <w:ind w:right="27"/>
              <w:rPr>
                <w:lang w:val="en-US"/>
              </w:rPr>
            </w:pPr>
            <w:r>
              <w:rPr>
                <w:lang w:val="en-US"/>
              </w:rPr>
              <w:t>Question 1: we support Alt 1</w:t>
            </w:r>
          </w:p>
          <w:p w14:paraId="4594C29F" w14:textId="77777777" w:rsidR="005141E7" w:rsidRDefault="00BB5C45">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BodyText"/>
              <w:spacing w:after="0"/>
              <w:ind w:right="27"/>
              <w:rPr>
                <w:rFonts w:eastAsia="Yu Mincho"/>
                <w:lang w:val="de-DE" w:eastAsia="ja-JP"/>
              </w:rPr>
            </w:pPr>
            <w:r>
              <w:t xml:space="preserve">Samsung </w:t>
            </w:r>
          </w:p>
        </w:tc>
        <w:tc>
          <w:tcPr>
            <w:tcW w:w="7560" w:type="dxa"/>
          </w:tcPr>
          <w:p w14:paraId="25066705" w14:textId="77777777" w:rsidR="005141E7" w:rsidRDefault="00BB5C45">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01AAE51D" w14:textId="77777777" w:rsidR="005141E7" w:rsidRDefault="00BB5C45">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14244927" w14:textId="77777777" w:rsidR="005141E7" w:rsidRDefault="005141E7">
            <w:pPr>
              <w:pStyle w:val="BodyText"/>
              <w:spacing w:after="0"/>
              <w:ind w:right="27"/>
              <w:rPr>
                <w:sz w:val="20"/>
                <w:szCs w:val="20"/>
                <w:lang w:val="en-US"/>
              </w:rPr>
            </w:pPr>
          </w:p>
          <w:p w14:paraId="4F1718D0"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BodyText"/>
              <w:spacing w:after="0"/>
              <w:ind w:right="27"/>
            </w:pPr>
            <w:r>
              <w:rPr>
                <w:rFonts w:eastAsia="Yu Mincho" w:hint="eastAsia"/>
                <w:sz w:val="20"/>
                <w:szCs w:val="20"/>
                <w:lang w:val="de-DE" w:eastAsia="ja-JP"/>
              </w:rPr>
              <w:t>OPPO</w:t>
            </w:r>
          </w:p>
        </w:tc>
        <w:tc>
          <w:tcPr>
            <w:tcW w:w="7560" w:type="dxa"/>
          </w:tcPr>
          <w:p w14:paraId="1FFB29E0" w14:textId="77777777" w:rsidR="005141E7" w:rsidRDefault="00BB5C45">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BodyText"/>
              <w:spacing w:after="0"/>
              <w:ind w:right="27"/>
              <w:rPr>
                <w:rFonts w:eastAsia="Malgun Gothic"/>
                <w:lang w:val="en-US" w:eastAsia="ko-KR"/>
              </w:rPr>
            </w:pPr>
            <w:r>
              <w:rPr>
                <w:sz w:val="20"/>
                <w:szCs w:val="20"/>
                <w:lang w:val="de-DE"/>
              </w:rPr>
              <w:t xml:space="preserve">Futurewei </w:t>
            </w:r>
          </w:p>
        </w:tc>
        <w:tc>
          <w:tcPr>
            <w:tcW w:w="7560" w:type="dxa"/>
          </w:tcPr>
          <w:p w14:paraId="37864C22" w14:textId="77777777" w:rsidR="005141E7" w:rsidRDefault="00BB5C45">
            <w:pPr>
              <w:pStyle w:val="BodyText"/>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BodyText"/>
              <w:spacing w:after="0"/>
              <w:ind w:right="27"/>
              <w:rPr>
                <w:sz w:val="20"/>
                <w:szCs w:val="20"/>
                <w:lang w:val="en-US"/>
              </w:rPr>
            </w:pPr>
            <w:r>
              <w:rPr>
                <w:sz w:val="20"/>
                <w:szCs w:val="20"/>
                <w:lang w:val="en-US"/>
              </w:rPr>
              <w:lastRenderedPageBreak/>
              <w:t xml:space="preserve">Q1: We prefer Alt-1 for better flexibility. </w:t>
            </w:r>
          </w:p>
          <w:p w14:paraId="0C15CADB" w14:textId="77777777" w:rsidR="005141E7" w:rsidRDefault="00BB5C45">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BodyText"/>
              <w:spacing w:after="0"/>
              <w:ind w:right="27"/>
              <w:rPr>
                <w:sz w:val="20"/>
                <w:lang w:val="de-DE"/>
              </w:rPr>
            </w:pPr>
            <w:r>
              <w:rPr>
                <w:sz w:val="20"/>
                <w:lang w:val="de-DE"/>
              </w:rPr>
              <w:lastRenderedPageBreak/>
              <w:t>Moderator</w:t>
            </w:r>
          </w:p>
        </w:tc>
        <w:tc>
          <w:tcPr>
            <w:tcW w:w="7560" w:type="dxa"/>
          </w:tcPr>
          <w:p w14:paraId="50E7133B" w14:textId="77777777" w:rsidR="005141E7" w:rsidRDefault="00BB5C45">
            <w:pPr>
              <w:pStyle w:val="BodyText"/>
              <w:spacing w:after="0"/>
              <w:ind w:right="27"/>
              <w:rPr>
                <w:sz w:val="20"/>
                <w:lang w:val="en-US"/>
              </w:rPr>
            </w:pPr>
            <w:r>
              <w:rPr>
                <w:sz w:val="20"/>
                <w:lang w:val="en-US"/>
              </w:rPr>
              <w:t>Please continue to discuss</w:t>
            </w:r>
          </w:p>
          <w:p w14:paraId="4BD9949A" w14:textId="77777777" w:rsidR="005141E7" w:rsidRDefault="005141E7">
            <w:pPr>
              <w:pStyle w:val="BodyText"/>
              <w:spacing w:after="0"/>
              <w:ind w:right="27"/>
              <w:rPr>
                <w:sz w:val="20"/>
                <w:lang w:val="en-US"/>
              </w:rPr>
            </w:pPr>
          </w:p>
          <w:p w14:paraId="7526AD70" w14:textId="77777777" w:rsidR="005141E7" w:rsidRDefault="00BB5C45">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BodyText"/>
              <w:spacing w:after="0"/>
              <w:ind w:right="27"/>
              <w:rPr>
                <w:sz w:val="20"/>
                <w:lang w:val="de-DE"/>
              </w:rPr>
            </w:pPr>
            <w:r>
              <w:rPr>
                <w:sz w:val="20"/>
                <w:lang w:val="de-DE"/>
              </w:rPr>
              <w:t>InterDigital</w:t>
            </w:r>
          </w:p>
        </w:tc>
        <w:tc>
          <w:tcPr>
            <w:tcW w:w="7560" w:type="dxa"/>
          </w:tcPr>
          <w:p w14:paraId="103490C5" w14:textId="77777777" w:rsidR="005141E7" w:rsidRDefault="00BB5C45">
            <w:pPr>
              <w:pStyle w:val="BodyText"/>
              <w:spacing w:after="0"/>
              <w:ind w:right="27"/>
              <w:rPr>
                <w:sz w:val="20"/>
                <w:lang w:val="en-US"/>
              </w:rPr>
            </w:pPr>
            <w:r>
              <w:rPr>
                <w:sz w:val="20"/>
                <w:lang w:val="en-US"/>
              </w:rPr>
              <w:t>Q1: We support Alt-2.</w:t>
            </w:r>
          </w:p>
          <w:p w14:paraId="4BA2878B" w14:textId="77777777" w:rsidR="005141E7" w:rsidRDefault="00BB5C45">
            <w:pPr>
              <w:pStyle w:val="BodyText"/>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BodyText"/>
              <w:spacing w:after="0"/>
              <w:ind w:right="27"/>
              <w:rPr>
                <w:lang w:val="en-US"/>
              </w:rPr>
            </w:pPr>
          </w:p>
        </w:tc>
        <w:tc>
          <w:tcPr>
            <w:tcW w:w="7560" w:type="dxa"/>
          </w:tcPr>
          <w:p w14:paraId="01853CC4" w14:textId="77777777" w:rsidR="005141E7" w:rsidRDefault="005141E7">
            <w:pPr>
              <w:pStyle w:val="BodyText"/>
              <w:spacing w:after="0"/>
              <w:ind w:right="27"/>
              <w:rPr>
                <w:lang w:val="en-US"/>
              </w:rPr>
            </w:pPr>
          </w:p>
        </w:tc>
      </w:tr>
      <w:bookmarkEnd w:id="88"/>
    </w:tbl>
    <w:p w14:paraId="07F5AE10" w14:textId="77777777" w:rsidR="005141E7" w:rsidRDefault="005141E7">
      <w:pPr>
        <w:pStyle w:val="BodyText"/>
        <w:ind w:right="27"/>
        <w:rPr>
          <w:rFonts w:cs="Arial"/>
          <w:lang w:val="en-US"/>
        </w:rPr>
      </w:pPr>
    </w:p>
    <w:p w14:paraId="772362C4" w14:textId="77777777" w:rsidR="005141E7" w:rsidRDefault="00BB5C45">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BodyText"/>
        <w:ind w:right="27"/>
        <w:rPr>
          <w:rFonts w:cs="Arial"/>
          <w:lang w:val="en-US"/>
        </w:rPr>
      </w:pPr>
      <w:r>
        <w:rPr>
          <w:rFonts w:cs="Arial"/>
          <w:lang w:val="en-US"/>
        </w:rPr>
        <w:t>The following is a summary of responses to Question 1:</w:t>
      </w:r>
    </w:p>
    <w:p w14:paraId="0BD0FBB4" w14:textId="77777777" w:rsidR="005141E7" w:rsidRDefault="00BB5C45">
      <w:pPr>
        <w:pStyle w:val="BodyText"/>
        <w:numPr>
          <w:ilvl w:val="0"/>
          <w:numId w:val="61"/>
        </w:numPr>
        <w:spacing w:after="0"/>
        <w:ind w:right="29"/>
        <w:rPr>
          <w:rFonts w:cs="Arial"/>
          <w:lang w:val="en-US"/>
        </w:rPr>
      </w:pPr>
      <w:r>
        <w:rPr>
          <w:rFonts w:cs="Arial"/>
          <w:lang w:val="en-US"/>
        </w:rPr>
        <w:t>Alt-1:</w:t>
      </w:r>
    </w:p>
    <w:p w14:paraId="6B54CC81" w14:textId="77777777" w:rsidR="005141E7" w:rsidRDefault="00BB5C45">
      <w:pPr>
        <w:pStyle w:val="BodyText"/>
        <w:numPr>
          <w:ilvl w:val="1"/>
          <w:numId w:val="61"/>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2F365FD5" w14:textId="77777777" w:rsidR="005141E7" w:rsidRDefault="00BB5C45">
      <w:pPr>
        <w:pStyle w:val="BodyText"/>
        <w:numPr>
          <w:ilvl w:val="0"/>
          <w:numId w:val="61"/>
        </w:numPr>
        <w:spacing w:after="0"/>
        <w:ind w:right="29"/>
        <w:rPr>
          <w:rFonts w:cs="Arial"/>
          <w:lang w:val="en-US"/>
        </w:rPr>
      </w:pPr>
      <w:r>
        <w:rPr>
          <w:rFonts w:cs="Arial"/>
          <w:lang w:val="en-US"/>
        </w:rPr>
        <w:t>Alt-2:</w:t>
      </w:r>
    </w:p>
    <w:p w14:paraId="540748AB" w14:textId="77777777" w:rsidR="005141E7" w:rsidRDefault="00BB5C45">
      <w:pPr>
        <w:pStyle w:val="BodyText"/>
        <w:numPr>
          <w:ilvl w:val="1"/>
          <w:numId w:val="61"/>
        </w:numPr>
        <w:spacing w:after="0"/>
        <w:ind w:right="29"/>
        <w:rPr>
          <w:rFonts w:cs="Arial"/>
          <w:lang w:val="en-US"/>
        </w:rPr>
      </w:pPr>
      <w:r>
        <w:rPr>
          <w:rFonts w:cs="Arial"/>
          <w:lang w:val="en-US"/>
        </w:rPr>
        <w:t>Nokia/NSB, vivo, Lenovo/MotMob, OPPO, Interdigital</w:t>
      </w:r>
    </w:p>
    <w:p w14:paraId="367B9D3E" w14:textId="77777777" w:rsidR="005141E7" w:rsidRDefault="00BB5C45">
      <w:pPr>
        <w:pStyle w:val="BodyText"/>
        <w:numPr>
          <w:ilvl w:val="0"/>
          <w:numId w:val="61"/>
        </w:numPr>
        <w:spacing w:after="0"/>
        <w:ind w:right="29"/>
        <w:rPr>
          <w:rFonts w:cs="Arial"/>
          <w:lang w:val="en-US"/>
        </w:rPr>
      </w:pPr>
      <w:r>
        <w:rPr>
          <w:rFonts w:cs="Arial"/>
          <w:lang w:val="en-US"/>
        </w:rPr>
        <w:t>Alt-3:</w:t>
      </w:r>
    </w:p>
    <w:p w14:paraId="3F4C1430" w14:textId="77777777" w:rsidR="005141E7" w:rsidRDefault="00BB5C45">
      <w:pPr>
        <w:pStyle w:val="BodyText"/>
        <w:numPr>
          <w:ilvl w:val="1"/>
          <w:numId w:val="61"/>
        </w:numPr>
        <w:spacing w:after="0"/>
        <w:ind w:right="29"/>
        <w:rPr>
          <w:rFonts w:cs="Arial"/>
          <w:lang w:val="en-US"/>
        </w:rPr>
      </w:pPr>
      <w:r>
        <w:rPr>
          <w:rFonts w:cs="Arial"/>
          <w:lang w:val="en-US"/>
        </w:rPr>
        <w:t>CATT</w:t>
      </w:r>
    </w:p>
    <w:p w14:paraId="64AF45E9" w14:textId="77777777" w:rsidR="005141E7" w:rsidRDefault="00BB5C45">
      <w:pPr>
        <w:pStyle w:val="BodyText"/>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BodyText"/>
        <w:numPr>
          <w:ilvl w:val="1"/>
          <w:numId w:val="61"/>
        </w:numPr>
        <w:spacing w:after="0"/>
        <w:ind w:right="29"/>
        <w:rPr>
          <w:rFonts w:cs="Arial"/>
          <w:lang w:val="en-US"/>
        </w:rPr>
      </w:pPr>
      <w:r>
        <w:rPr>
          <w:rFonts w:cs="Arial"/>
          <w:lang w:val="en-US"/>
        </w:rPr>
        <w:t>Samsung</w:t>
      </w:r>
    </w:p>
    <w:p w14:paraId="0198824B" w14:textId="77777777" w:rsidR="005141E7" w:rsidRDefault="00BB5C45">
      <w:pPr>
        <w:pStyle w:val="BodyText"/>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BodyText"/>
        <w:numPr>
          <w:ilvl w:val="1"/>
          <w:numId w:val="61"/>
        </w:numPr>
        <w:spacing w:after="0"/>
        <w:ind w:right="29"/>
        <w:rPr>
          <w:rFonts w:cs="Arial"/>
          <w:lang w:val="en-US"/>
        </w:rPr>
      </w:pPr>
      <w:r>
        <w:rPr>
          <w:rFonts w:cs="Arial"/>
          <w:lang w:val="en-US"/>
        </w:rPr>
        <w:t>LGE</w:t>
      </w:r>
    </w:p>
    <w:p w14:paraId="54306F8A" w14:textId="77777777" w:rsidR="005141E7" w:rsidRDefault="005141E7">
      <w:pPr>
        <w:pStyle w:val="BodyText"/>
        <w:ind w:right="27"/>
        <w:rPr>
          <w:rFonts w:cs="Arial"/>
          <w:lang w:val="en-US"/>
        </w:rPr>
      </w:pPr>
    </w:p>
    <w:p w14:paraId="6133DDE4" w14:textId="77777777" w:rsidR="005141E7" w:rsidRDefault="00BB5C45">
      <w:pPr>
        <w:pStyle w:val="BodyText"/>
        <w:ind w:right="27"/>
        <w:rPr>
          <w:rFonts w:cs="Arial"/>
          <w:lang w:val="en-US"/>
        </w:rPr>
      </w:pPr>
      <w:r>
        <w:rPr>
          <w:rFonts w:cs="Arial"/>
          <w:lang w:val="en-US"/>
        </w:rPr>
        <w:t>The following is a summary of Question 2:</w:t>
      </w:r>
    </w:p>
    <w:p w14:paraId="1DD46F16" w14:textId="77777777" w:rsidR="005141E7" w:rsidRDefault="00BB5C45">
      <w:pPr>
        <w:pStyle w:val="BodyText"/>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BodyText"/>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BodyText"/>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BodyText"/>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BodyText"/>
        <w:spacing w:after="0"/>
        <w:ind w:right="29"/>
        <w:rPr>
          <w:rFonts w:cs="Arial"/>
          <w:lang w:val="en-US"/>
        </w:rPr>
      </w:pPr>
    </w:p>
    <w:p w14:paraId="299A6A7A" w14:textId="77777777" w:rsidR="005141E7" w:rsidRDefault="00BB5C45">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BodyText"/>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14:paraId="54C26C81" w14:textId="77777777" w:rsidR="005141E7" w:rsidRDefault="005141E7">
      <w:pPr>
        <w:pStyle w:val="BodyText"/>
        <w:ind w:right="27"/>
        <w:rPr>
          <w:rFonts w:cs="Arial"/>
          <w:lang w:val="en-US"/>
        </w:rPr>
      </w:pPr>
    </w:p>
    <w:p w14:paraId="41C981B5" w14:textId="77777777" w:rsidR="005141E7" w:rsidRDefault="00BB5C45">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BodyText"/>
        <w:ind w:right="27"/>
        <w:rPr>
          <w:rFonts w:cs="Arial"/>
          <w:lang w:val="en-US"/>
        </w:rPr>
      </w:pPr>
    </w:p>
    <w:p w14:paraId="3897233E" w14:textId="77777777" w:rsidR="005141E7" w:rsidRDefault="00BB5C45">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2DBFF2E" w14:textId="77777777" w:rsidR="005141E7" w:rsidRDefault="00BB5C45">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BodyText"/>
              <w:spacing w:after="0"/>
              <w:ind w:right="27"/>
              <w:rPr>
                <w:sz w:val="20"/>
                <w:szCs w:val="20"/>
                <w:lang w:val="de-DE"/>
              </w:rPr>
            </w:pPr>
            <w:r>
              <w:rPr>
                <w:lang w:val="de-DE"/>
              </w:rPr>
              <w:t>Nokia, NSB</w:t>
            </w:r>
          </w:p>
        </w:tc>
        <w:tc>
          <w:tcPr>
            <w:tcW w:w="7560" w:type="dxa"/>
          </w:tcPr>
          <w:p w14:paraId="110362E3" w14:textId="77777777" w:rsidR="005141E7" w:rsidRDefault="00BB5C45">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5141E7" w14:paraId="4CD7F59F" w14:textId="77777777">
        <w:tc>
          <w:tcPr>
            <w:tcW w:w="1525" w:type="dxa"/>
          </w:tcPr>
          <w:p w14:paraId="63CB36EB"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0606C59E" w14:textId="77777777" w:rsidR="005141E7" w:rsidRDefault="00BB5C45">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Pr="00B72CCA" w:rsidRDefault="00BB5C45">
            <w:pPr>
              <w:pStyle w:val="BodyText"/>
              <w:spacing w:after="0"/>
              <w:ind w:right="27"/>
              <w:rPr>
                <w:sz w:val="20"/>
                <w:szCs w:val="20"/>
                <w:lang w:val="en-US"/>
              </w:rPr>
            </w:pPr>
            <w:r w:rsidRPr="00B72CCA">
              <w:rPr>
                <w:rFonts w:hint="eastAsia"/>
                <w:sz w:val="20"/>
                <w:szCs w:val="20"/>
                <w:lang w:val="en-US"/>
              </w:rPr>
              <w:t>W</w:t>
            </w:r>
            <w:r w:rsidRPr="00B72CCA">
              <w:rPr>
                <w:sz w:val="20"/>
                <w:szCs w:val="20"/>
                <w:lang w:val="en-US"/>
              </w:rPr>
              <w:t xml:space="preserve">e share a same view as Nokia, and do not believe high flexibility for RB number configuration in necessary for initial </w:t>
            </w:r>
            <w:r w:rsidRPr="00B72CCA">
              <w:rPr>
                <w:rFonts w:hint="eastAsia"/>
                <w:sz w:val="20"/>
                <w:szCs w:val="20"/>
                <w:lang w:val="en-US"/>
              </w:rPr>
              <w:t>access</w:t>
            </w:r>
            <w:r w:rsidRPr="00B72CCA">
              <w:rPr>
                <w:sz w:val="20"/>
                <w:szCs w:val="20"/>
                <w:lang w:val="en-US"/>
              </w:rPr>
              <w:t>. It would be more reasonable to follow a same design principle as R15/R16, i.e. PUCCH parameters are pre-defined.</w:t>
            </w:r>
          </w:p>
        </w:tc>
      </w:tr>
      <w:tr w:rsidR="005141E7" w14:paraId="316A02A0" w14:textId="77777777">
        <w:tc>
          <w:tcPr>
            <w:tcW w:w="1525" w:type="dxa"/>
          </w:tcPr>
          <w:p w14:paraId="365BF72C" w14:textId="77777777" w:rsidR="005141E7" w:rsidRDefault="00BB5C45">
            <w:pPr>
              <w:pStyle w:val="BodyText"/>
              <w:spacing w:after="0"/>
              <w:ind w:right="27"/>
              <w:rPr>
                <w:lang w:val="de-DE"/>
              </w:rPr>
            </w:pPr>
            <w:r>
              <w:rPr>
                <w:lang w:val="de-DE"/>
              </w:rPr>
              <w:t>Apple</w:t>
            </w:r>
          </w:p>
        </w:tc>
        <w:tc>
          <w:tcPr>
            <w:tcW w:w="7560" w:type="dxa"/>
          </w:tcPr>
          <w:p w14:paraId="01263272" w14:textId="77777777" w:rsidR="005141E7" w:rsidRDefault="00BB5C45">
            <w:pPr>
              <w:pStyle w:val="BodyText"/>
              <w:spacing w:after="0"/>
              <w:ind w:right="27"/>
              <w:rPr>
                <w:lang w:val="de-DE"/>
              </w:rPr>
            </w:pPr>
            <w:r>
              <w:rPr>
                <w:lang w:val="de-DE"/>
              </w:rPr>
              <w:t>We support the proposal</w:t>
            </w:r>
          </w:p>
        </w:tc>
      </w:tr>
      <w:tr w:rsidR="005141E7" w14:paraId="6E7B6F42" w14:textId="77777777">
        <w:tc>
          <w:tcPr>
            <w:tcW w:w="1525" w:type="dxa"/>
          </w:tcPr>
          <w:p w14:paraId="4AF38B58" w14:textId="77777777" w:rsidR="005141E7" w:rsidRDefault="00BB5C45">
            <w:pPr>
              <w:pStyle w:val="BodyText"/>
              <w:spacing w:after="0"/>
              <w:ind w:right="27"/>
              <w:rPr>
                <w:lang w:val="de-DE"/>
              </w:rPr>
            </w:pPr>
            <w:r>
              <w:rPr>
                <w:lang w:val="de-DE"/>
              </w:rPr>
              <w:t>Qualcomm</w:t>
            </w:r>
          </w:p>
        </w:tc>
        <w:tc>
          <w:tcPr>
            <w:tcW w:w="7560" w:type="dxa"/>
          </w:tcPr>
          <w:p w14:paraId="7C357E6D" w14:textId="77777777" w:rsidR="005141E7" w:rsidRPr="00B72CCA" w:rsidRDefault="00BB5C45">
            <w:pPr>
              <w:pStyle w:val="BodyText"/>
              <w:spacing w:after="0"/>
              <w:ind w:right="27"/>
              <w:rPr>
                <w:sz w:val="20"/>
                <w:szCs w:val="20"/>
                <w:lang w:val="en-US"/>
              </w:rPr>
            </w:pPr>
            <w:r w:rsidRPr="00B72CCA">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14:paraId="2B4020D2" w14:textId="77777777" w:rsidR="005141E7" w:rsidRPr="00B72CCA" w:rsidRDefault="005141E7">
            <w:pPr>
              <w:pStyle w:val="BodyText"/>
              <w:spacing w:after="0"/>
              <w:ind w:right="27"/>
              <w:rPr>
                <w:sz w:val="20"/>
                <w:szCs w:val="20"/>
                <w:lang w:val="en-US"/>
              </w:rPr>
            </w:pPr>
          </w:p>
          <w:p w14:paraId="5637F0A1" w14:textId="77777777" w:rsidR="005141E7" w:rsidRPr="00B72CCA" w:rsidRDefault="00BB5C45">
            <w:pPr>
              <w:pStyle w:val="BodyText"/>
              <w:spacing w:after="0"/>
              <w:ind w:right="27"/>
              <w:rPr>
                <w:sz w:val="20"/>
                <w:szCs w:val="20"/>
                <w:lang w:val="en-US"/>
              </w:rPr>
            </w:pPr>
            <w:r w:rsidRPr="00B72CCA">
              <w:rPr>
                <w:sz w:val="20"/>
                <w:szCs w:val="20"/>
                <w:lang w:val="en-US"/>
              </w:rPr>
              <w:t>This proposal is coming from the following considerations</w:t>
            </w:r>
          </w:p>
          <w:p w14:paraId="3B17303F" w14:textId="77777777" w:rsidR="005141E7" w:rsidRPr="00B72CCA" w:rsidRDefault="00BB5C45">
            <w:pPr>
              <w:pStyle w:val="BodyText"/>
              <w:numPr>
                <w:ilvl w:val="0"/>
                <w:numId w:val="63"/>
              </w:numPr>
              <w:spacing w:after="0"/>
              <w:ind w:right="27"/>
              <w:rPr>
                <w:sz w:val="20"/>
                <w:szCs w:val="20"/>
                <w:lang w:val="en-US"/>
              </w:rPr>
            </w:pPr>
            <w:r w:rsidRPr="00B72CCA">
              <w:rPr>
                <w:sz w:val="20"/>
                <w:szCs w:val="20"/>
                <w:lang w:val="en-US"/>
              </w:rPr>
              <w:t xml:space="preserve">For a 100MHz@120KHz minimum UL BWP we have to support, this UL BWP contains &lt;70RBs. If N_RB=16 for all PUCCH resources, we may not have 16 resources </w:t>
            </w:r>
          </w:p>
          <w:p w14:paraId="03A2BFFA" w14:textId="77777777" w:rsidR="005141E7" w:rsidRPr="00B72CCA" w:rsidRDefault="00BB5C45">
            <w:pPr>
              <w:pStyle w:val="BodyText"/>
              <w:numPr>
                <w:ilvl w:val="0"/>
                <w:numId w:val="63"/>
              </w:numPr>
              <w:spacing w:after="0"/>
              <w:ind w:right="27"/>
              <w:rPr>
                <w:sz w:val="20"/>
                <w:szCs w:val="20"/>
                <w:lang w:val="en-US"/>
              </w:rPr>
            </w:pPr>
            <w:r w:rsidRPr="00B72CCA">
              <w:rPr>
                <w:sz w:val="20"/>
                <w:szCs w:val="20"/>
                <w:lang w:val="en-US"/>
              </w:rPr>
              <w:t>Typically a gNB deploys N_RB=16 for coverage. But for such cell, not all UEs are at cell edge. Do we need a UE in cell center to also transmit N_RB=16?</w:t>
            </w:r>
          </w:p>
          <w:p w14:paraId="15AB7A31" w14:textId="77777777" w:rsidR="005141E7" w:rsidRPr="00B72CCA" w:rsidRDefault="00BB5C45">
            <w:pPr>
              <w:pStyle w:val="BodyText"/>
              <w:spacing w:after="0"/>
              <w:ind w:right="27"/>
              <w:rPr>
                <w:lang w:val="en-US"/>
              </w:rPr>
            </w:pPr>
            <w:r w:rsidRPr="00B72CCA">
              <w:rPr>
                <w:sz w:val="20"/>
                <w:szCs w:val="20"/>
                <w:lang w:val="en-US"/>
              </w:rPr>
              <w:t xml:space="preserve"> </w:t>
            </w:r>
          </w:p>
        </w:tc>
      </w:tr>
      <w:tr w:rsidR="005141E7" w14:paraId="2C8B7665" w14:textId="77777777">
        <w:tc>
          <w:tcPr>
            <w:tcW w:w="1525" w:type="dxa"/>
          </w:tcPr>
          <w:p w14:paraId="10681F6E" w14:textId="77777777" w:rsidR="005141E7" w:rsidRDefault="00BB5C45">
            <w:pPr>
              <w:pStyle w:val="BodyText"/>
              <w:spacing w:after="0"/>
              <w:ind w:right="27"/>
              <w:rPr>
                <w:rFonts w:eastAsia="宋体"/>
                <w:lang w:val="en-US"/>
              </w:rPr>
            </w:pPr>
            <w:r>
              <w:rPr>
                <w:rFonts w:eastAsia="宋体" w:hint="eastAsia"/>
                <w:lang w:val="en-US"/>
              </w:rPr>
              <w:t>ZTE, Sanechips</w:t>
            </w:r>
          </w:p>
        </w:tc>
        <w:tc>
          <w:tcPr>
            <w:tcW w:w="7560" w:type="dxa"/>
          </w:tcPr>
          <w:p w14:paraId="058A7A88" w14:textId="77777777" w:rsidR="005141E7" w:rsidRDefault="00BB5C45">
            <w:pPr>
              <w:pStyle w:val="BodyText"/>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BodyText"/>
              <w:spacing w:after="0"/>
              <w:ind w:right="27"/>
              <w:rPr>
                <w:rFonts w:eastAsia="宋体"/>
                <w:lang w:val="en-US"/>
              </w:rPr>
            </w:pPr>
            <w:r>
              <w:rPr>
                <w:lang w:val="de-DE"/>
              </w:rPr>
              <w:t>Futurewei</w:t>
            </w:r>
          </w:p>
        </w:tc>
        <w:tc>
          <w:tcPr>
            <w:tcW w:w="7560" w:type="dxa"/>
          </w:tcPr>
          <w:p w14:paraId="11CACDB1" w14:textId="77777777" w:rsidR="005141E7" w:rsidRDefault="00BB5C45">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44445DD" w14:textId="77777777" w:rsidR="005141E7" w:rsidRPr="00B72CCA" w:rsidRDefault="00BB5C45">
            <w:pPr>
              <w:pStyle w:val="BodyText"/>
              <w:spacing w:after="0"/>
              <w:ind w:right="27"/>
              <w:rPr>
                <w:lang w:val="en-US"/>
              </w:rPr>
            </w:pPr>
            <w:r w:rsidRPr="00B72CCA">
              <w:rPr>
                <w:rFonts w:hint="eastAsia"/>
                <w:lang w:val="en-US"/>
              </w:rPr>
              <w:t>W</w:t>
            </w:r>
            <w:r w:rsidRPr="00B72CCA">
              <w:rPr>
                <w:lang w:val="en-US"/>
              </w:rPr>
              <w:t xml:space="preserve">e share same view with QC for Q2. </w:t>
            </w:r>
          </w:p>
          <w:p w14:paraId="5A39145D" w14:textId="77777777" w:rsidR="005141E7" w:rsidRPr="00B72CCA" w:rsidRDefault="00BB5C45">
            <w:pPr>
              <w:pStyle w:val="BodyText"/>
              <w:spacing w:after="0"/>
              <w:ind w:right="27"/>
              <w:rPr>
                <w:lang w:val="en-US"/>
              </w:rPr>
            </w:pPr>
            <w:r w:rsidRPr="00B72CCA">
              <w:rPr>
                <w:rFonts w:hint="eastAsia"/>
                <w:lang w:val="en-US"/>
              </w:rPr>
              <w:lastRenderedPageBreak/>
              <w:t>N</w:t>
            </w:r>
            <w:r w:rsidRPr="00B72CCA">
              <w:rPr>
                <w:lang w:val="en-US"/>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BodyText"/>
        <w:ind w:right="27"/>
        <w:rPr>
          <w:rFonts w:cs="Arial"/>
          <w:lang w:val="en-US"/>
        </w:rPr>
      </w:pPr>
    </w:p>
    <w:p w14:paraId="1C8267A5" w14:textId="77777777" w:rsidR="005141E7" w:rsidRDefault="00BB5C45">
      <w:pPr>
        <w:pStyle w:val="Heading3"/>
      </w:pPr>
      <w:r>
        <w:t>7.1.4</w:t>
      </w:r>
      <w:r>
        <w:tab/>
        <w:t>&lt;Summary of 2</w:t>
      </w:r>
      <w:r>
        <w:rPr>
          <w:vertAlign w:val="superscript"/>
        </w:rPr>
        <w:t>nd</w:t>
      </w:r>
      <w:r>
        <w:t xml:space="preserve"> Round&gt;</w:t>
      </w:r>
    </w:p>
    <w:p w14:paraId="51CED32C" w14:textId="77777777" w:rsidR="005141E7" w:rsidRDefault="00BB5C45">
      <w:pPr>
        <w:pStyle w:val="BodyText"/>
        <w:numPr>
          <w:ilvl w:val="0"/>
          <w:numId w:val="64"/>
        </w:numPr>
        <w:spacing w:after="0"/>
        <w:ind w:right="27"/>
      </w:pPr>
      <w:r>
        <w:t>Support Proposal 9a:</w:t>
      </w:r>
    </w:p>
    <w:p w14:paraId="06881B99" w14:textId="77777777" w:rsidR="005141E7" w:rsidRDefault="00BB5C45">
      <w:pPr>
        <w:pStyle w:val="BodyText"/>
        <w:numPr>
          <w:ilvl w:val="1"/>
          <w:numId w:val="64"/>
        </w:numPr>
        <w:spacing w:after="0"/>
        <w:ind w:right="27"/>
      </w:pPr>
      <w:r>
        <w:t>Intel, LGE, NTT DOCOMO, Lenovo/MotMob, Apple, ZTE/Sanechips, Futurewei, Ericsson, Samsung</w:t>
      </w:r>
    </w:p>
    <w:p w14:paraId="2E97838A" w14:textId="77777777" w:rsidR="005141E7" w:rsidRDefault="00BB5C45">
      <w:pPr>
        <w:pStyle w:val="BodyText"/>
        <w:numPr>
          <w:ilvl w:val="1"/>
          <w:numId w:val="64"/>
        </w:numPr>
        <w:spacing w:after="0"/>
        <w:ind w:right="27"/>
      </w:pPr>
      <w:r>
        <w:t>Support Alt-1 (SIB signaling) in 1</w:t>
      </w:r>
      <w:r>
        <w:rPr>
          <w:vertAlign w:val="superscript"/>
        </w:rPr>
        <w:t>st</w:t>
      </w:r>
      <w:r>
        <w:t xml:space="preserve"> round discussion:</w:t>
      </w:r>
    </w:p>
    <w:p w14:paraId="059E1F80" w14:textId="77777777" w:rsidR="005141E7" w:rsidRDefault="00BB5C45">
      <w:pPr>
        <w:pStyle w:val="BodyText"/>
        <w:numPr>
          <w:ilvl w:val="2"/>
          <w:numId w:val="64"/>
        </w:numPr>
        <w:spacing w:after="0"/>
        <w:ind w:right="29"/>
        <w:rPr>
          <w:rFonts w:cs="Arial"/>
          <w:lang w:val="en-US"/>
        </w:rPr>
      </w:pPr>
      <w:r>
        <w:rPr>
          <w:rFonts w:cs="Arial"/>
          <w:lang w:val="en-US"/>
        </w:rPr>
        <w:t>Huawei/HiSilicon, CATT, Qualcomm, Samsung (if UE-specific RB indication not supported), OPPO</w:t>
      </w:r>
    </w:p>
    <w:p w14:paraId="1E2B273A" w14:textId="77777777" w:rsidR="005141E7" w:rsidRDefault="00BB5C45">
      <w:pPr>
        <w:pStyle w:val="BodyText"/>
        <w:numPr>
          <w:ilvl w:val="0"/>
          <w:numId w:val="64"/>
        </w:numPr>
        <w:spacing w:after="0"/>
        <w:ind w:right="27"/>
      </w:pPr>
      <w:r>
        <w:t>Do not support Proposal 9a:</w:t>
      </w:r>
    </w:p>
    <w:p w14:paraId="788C989C" w14:textId="77777777" w:rsidR="005141E7" w:rsidRDefault="00BB5C45">
      <w:pPr>
        <w:pStyle w:val="BodyText"/>
        <w:numPr>
          <w:ilvl w:val="1"/>
          <w:numId w:val="64"/>
        </w:numPr>
        <w:spacing w:after="0"/>
        <w:ind w:right="27"/>
      </w:pPr>
      <w:r>
        <w:t>Nokia/NSB, OPPO</w:t>
      </w:r>
    </w:p>
    <w:p w14:paraId="44C78FE2" w14:textId="77777777" w:rsidR="005141E7" w:rsidRDefault="00BB5C45">
      <w:pPr>
        <w:pStyle w:val="BodyText"/>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BodyText"/>
        <w:numPr>
          <w:ilvl w:val="2"/>
          <w:numId w:val="64"/>
        </w:numPr>
        <w:spacing w:after="0"/>
        <w:ind w:right="27"/>
      </w:pPr>
      <w:r>
        <w:t>vivo, IDCC</w:t>
      </w:r>
    </w:p>
    <w:p w14:paraId="708A31BD" w14:textId="77777777" w:rsidR="005141E7" w:rsidRDefault="005141E7">
      <w:pPr>
        <w:pStyle w:val="BodyText"/>
        <w:spacing w:after="0"/>
        <w:ind w:right="27"/>
      </w:pPr>
    </w:p>
    <w:p w14:paraId="00A3098A" w14:textId="77777777" w:rsidR="005141E7" w:rsidRDefault="00BB5C45">
      <w:pPr>
        <w:pStyle w:val="BodyText"/>
        <w:spacing w:after="0"/>
        <w:ind w:right="27"/>
      </w:pPr>
      <w:r>
        <w:t>There is a majority who support SIB1 signaling of the number of RBs for PUCCH format 0/1 for PUCCH resource sets prior to RRC configuration. Some comopanies do not see the need for flexibility and would prefer a number of RBs that is fixed by specification.</w:t>
      </w:r>
    </w:p>
    <w:p w14:paraId="09B19993" w14:textId="77777777" w:rsidR="005141E7" w:rsidRDefault="005141E7">
      <w:pPr>
        <w:pStyle w:val="BodyText"/>
        <w:spacing w:after="0"/>
        <w:ind w:right="27"/>
      </w:pPr>
    </w:p>
    <w:p w14:paraId="7D5D56D8" w14:textId="77777777" w:rsidR="005141E7" w:rsidRDefault="00BB5C45">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BodyText"/>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BodyText"/>
        <w:spacing w:after="0"/>
        <w:ind w:right="27"/>
      </w:pPr>
    </w:p>
    <w:p w14:paraId="51600B21" w14:textId="77777777" w:rsidR="005141E7" w:rsidRDefault="00BB5C45">
      <w:pPr>
        <w:pStyle w:val="BodyText"/>
        <w:spacing w:after="0"/>
        <w:ind w:right="27"/>
      </w:pPr>
      <w:r>
        <w:t>Given this, the moderator's understanding is that optimizations to handle potential RB shortage are out of scope. Question to Qualcomm: do you still support SIB signaling of the number of RBs?</w:t>
      </w:r>
    </w:p>
    <w:p w14:paraId="6C97DA43" w14:textId="77777777" w:rsidR="005141E7" w:rsidRDefault="005141E7">
      <w:pPr>
        <w:pStyle w:val="BodyText"/>
        <w:spacing w:after="0"/>
        <w:ind w:right="27"/>
      </w:pPr>
    </w:p>
    <w:p w14:paraId="189D1E0D" w14:textId="77777777" w:rsidR="005141E7" w:rsidRDefault="00BB5C45">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5E9686CD" w14:textId="77777777" w:rsidR="005141E7" w:rsidRDefault="005141E7">
      <w:pPr>
        <w:pStyle w:val="BodyText"/>
        <w:spacing w:after="0"/>
        <w:ind w:right="27"/>
      </w:pPr>
    </w:p>
    <w:p w14:paraId="4FBE5B83" w14:textId="77777777" w:rsidR="005141E7" w:rsidRDefault="00BB5C45">
      <w:pPr>
        <w:pStyle w:val="BodyText"/>
        <w:spacing w:after="0"/>
        <w:ind w:right="27"/>
      </w:pPr>
      <w:r>
        <w:rPr>
          <w:b/>
          <w:bCs/>
          <w:highlight w:val="cyan"/>
        </w:rPr>
        <w:t>FL Recommendation</w:t>
      </w:r>
      <w:r>
        <w:t>: Support Proposal 9a</w:t>
      </w:r>
    </w:p>
    <w:p w14:paraId="54C97FCA" w14:textId="77777777" w:rsidR="005141E7" w:rsidRDefault="005141E7">
      <w:pPr>
        <w:pStyle w:val="BodyText"/>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BodyText"/>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BodyText"/>
        <w:ind w:right="27"/>
        <w:rPr>
          <w:rFonts w:cs="Arial"/>
          <w:lang w:val="en-US"/>
        </w:rPr>
      </w:pPr>
    </w:p>
    <w:p w14:paraId="5E2B2AD6" w14:textId="77777777" w:rsidR="005141E7" w:rsidRDefault="00BB5C45">
      <w:pPr>
        <w:pStyle w:val="Heading2"/>
        <w:ind w:right="27"/>
      </w:pPr>
      <w:bookmarkStart w:id="93" w:name="_Toc79688796"/>
      <w:r>
        <w:t>7.2</w:t>
      </w:r>
      <w:r>
        <w:tab/>
        <w:t>PUCCH Resource Set Construction</w:t>
      </w:r>
      <w:bookmarkEnd w:id="93"/>
      <w:r>
        <w:t xml:space="preserve"> </w:t>
      </w:r>
    </w:p>
    <w:p w14:paraId="39172FC1" w14:textId="77777777" w:rsidR="005141E7" w:rsidRDefault="00BB5C45">
      <w:pPr>
        <w:pStyle w:val="BodyText"/>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2E7C66" w14:textId="77777777">
        <w:tc>
          <w:tcPr>
            <w:tcW w:w="1525" w:type="dxa"/>
          </w:tcPr>
          <w:p w14:paraId="4126283C" w14:textId="77777777" w:rsidR="005141E7" w:rsidRDefault="00BB5C45">
            <w:pPr>
              <w:pStyle w:val="BodyText"/>
              <w:spacing w:after="0"/>
              <w:ind w:right="27"/>
              <w:rPr>
                <w:sz w:val="20"/>
                <w:szCs w:val="20"/>
                <w:lang w:val="de-DE"/>
              </w:rPr>
            </w:pPr>
            <w:r>
              <w:rPr>
                <w:sz w:val="20"/>
                <w:szCs w:val="20"/>
                <w:lang w:val="de-DE"/>
              </w:rPr>
              <w:lastRenderedPageBreak/>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141E7" w14:paraId="7C5E1C72" w14:textId="77777777">
        <w:tc>
          <w:tcPr>
            <w:tcW w:w="1525" w:type="dxa"/>
          </w:tcPr>
          <w:p w14:paraId="1D5CEF4B"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BodyText"/>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BodyText"/>
              <w:spacing w:after="0"/>
              <w:ind w:right="27"/>
              <w:rPr>
                <w:sz w:val="20"/>
                <w:lang w:val="de-DE"/>
              </w:rPr>
            </w:pPr>
            <w:r>
              <w:rPr>
                <w:sz w:val="20"/>
                <w:lang w:val="de-DE"/>
              </w:rPr>
              <w:t>LGE</w:t>
            </w:r>
          </w:p>
        </w:tc>
        <w:tc>
          <w:tcPr>
            <w:tcW w:w="7560" w:type="dxa"/>
          </w:tcPr>
          <w:p w14:paraId="23CA3443"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BodyText"/>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5141E7" w14:paraId="220AB2CD" w14:textId="77777777">
        <w:tc>
          <w:tcPr>
            <w:tcW w:w="1525" w:type="dxa"/>
          </w:tcPr>
          <w:p w14:paraId="65AF2E93" w14:textId="77777777" w:rsidR="005141E7" w:rsidRDefault="00BB5C45">
            <w:pPr>
              <w:pStyle w:val="BodyText"/>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BodyText"/>
        <w:ind w:right="27"/>
      </w:pPr>
    </w:p>
    <w:p w14:paraId="5B9746B4" w14:textId="77777777" w:rsidR="005141E7" w:rsidRDefault="00BB5C45">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B72CCA" w:rsidRDefault="00B72CCA">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66132"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3341111" w14:textId="77777777" w:rsidR="00B72CCA" w:rsidRDefault="00B72CCA">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558054DC" w14:textId="77777777" w:rsidR="005141E7" w:rsidRDefault="005141E7">
      <w:pPr>
        <w:pStyle w:val="BodyText"/>
        <w:spacing w:after="0"/>
        <w:ind w:right="27"/>
      </w:pPr>
    </w:p>
    <w:p w14:paraId="37446439" w14:textId="77777777" w:rsidR="005141E7" w:rsidRDefault="00BB5C45">
      <w:pPr>
        <w:pStyle w:val="BodyText"/>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BodyText"/>
        <w:spacing w:after="0"/>
        <w:ind w:right="27"/>
      </w:pPr>
    </w:p>
    <w:p w14:paraId="5421B619" w14:textId="77777777" w:rsidR="005141E7" w:rsidRDefault="00BB5C45">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6DF6ABAE" w14:textId="77777777" w:rsidR="005141E7" w:rsidRDefault="005141E7">
      <w:pPr>
        <w:pStyle w:val="BodyText"/>
        <w:spacing w:after="0"/>
        <w:ind w:right="27"/>
      </w:pPr>
    </w:p>
    <w:p w14:paraId="2B252215" w14:textId="77777777" w:rsidR="005141E7" w:rsidRDefault="005141E7">
      <w:pPr>
        <w:pStyle w:val="BodyText"/>
        <w:spacing w:after="0"/>
        <w:ind w:right="27"/>
      </w:pPr>
    </w:p>
    <w:p w14:paraId="4A993A73" w14:textId="77777777" w:rsidR="005141E7" w:rsidRDefault="00BB5C45">
      <w:pPr>
        <w:pStyle w:val="BodyText"/>
        <w:ind w:right="27"/>
        <w:rPr>
          <w:u w:val="single"/>
        </w:rPr>
      </w:pPr>
      <w:r>
        <w:rPr>
          <w:b/>
          <w:bCs/>
          <w:u w:val="single"/>
        </w:rPr>
        <w:t>Example Construction 1 (same N_RB for each row)</w:t>
      </w:r>
      <w:r>
        <w:rPr>
          <w:u w:val="single"/>
        </w:rPr>
        <w:t>:</w:t>
      </w:r>
    </w:p>
    <w:p w14:paraId="736417CE" w14:textId="77777777" w:rsidR="005141E7" w:rsidRDefault="00BB5C45">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BodyText"/>
        <w:ind w:right="27"/>
      </w:pPr>
      <w:r>
        <w:rPr>
          <w:rFonts w:ascii="Times New Roman" w:eastAsia="宋体" w:hAnsi="Times New Roman"/>
          <w:noProof/>
          <w:lang w:val="en-US"/>
        </w:rPr>
        <mc:AlternateContent>
          <mc:Choice Requires="wps">
            <w:drawing>
              <wp:anchor distT="45720" distB="45720" distL="114300" distR="114300" simplePos="0" relativeHeight="251659776"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B72CCA" w:rsidRDefault="00B72CCA">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69628ADE" w14:textId="77777777" w:rsidR="00B72CCA" w:rsidRDefault="00B72CCA">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0476564C" w14:textId="77777777" w:rsidR="00B72CCA" w:rsidRDefault="00B72CCA">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4AD94773" w14:textId="77777777" w:rsidR="00B72CCA" w:rsidRDefault="00B72CCA">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0C96D634" w14:textId="77777777" w:rsidR="00B72CCA" w:rsidRDefault="00B72CCA">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11A4510D" w14:textId="77777777" w:rsidR="00B72CCA" w:rsidRDefault="00B72CCA">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B72CCA" w:rsidRDefault="00B72CCA">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5279E4"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F84EC1A" w14:textId="77777777" w:rsidR="00B72CCA" w:rsidRDefault="00B72CC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B72CCA" w:rsidRDefault="00B72CC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B72CCA" w:rsidRDefault="00B72CCA">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B72CCA" w:rsidRDefault="00B72CCA">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B72CCA" w:rsidRDefault="00B72CCA">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BodyText"/>
        <w:ind w:right="27"/>
      </w:pPr>
    </w:p>
    <w:p w14:paraId="2D6C36C6" w14:textId="77777777" w:rsidR="005141E7" w:rsidRDefault="00BB5C45">
      <w:pPr>
        <w:pStyle w:val="BodyText"/>
        <w:ind w:right="27"/>
        <w:rPr>
          <w:u w:val="single"/>
        </w:rPr>
      </w:pPr>
      <w:r>
        <w:rPr>
          <w:b/>
          <w:bCs/>
          <w:u w:val="single"/>
        </w:rPr>
        <w:t>Example Construction 2 (different N_RB for each row)</w:t>
      </w:r>
      <w:r>
        <w:rPr>
          <w:u w:val="single"/>
        </w:rPr>
        <w:t>:</w:t>
      </w:r>
    </w:p>
    <w:p w14:paraId="2B7E1FB9" w14:textId="77777777" w:rsidR="005141E7" w:rsidRDefault="00BB5C45">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Caption"/>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BodyText"/>
        <w:ind w:right="27"/>
      </w:pPr>
    </w:p>
    <w:p w14:paraId="24FD23E0" w14:textId="77777777" w:rsidR="005141E7" w:rsidRDefault="00BB5C45">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BodyText"/>
        <w:ind w:right="27"/>
        <w:rPr>
          <w:highlight w:val="yellow"/>
        </w:rPr>
      </w:pPr>
    </w:p>
    <w:p w14:paraId="677A2006" w14:textId="77777777" w:rsidR="005141E7" w:rsidRDefault="00BB5C45">
      <w:pPr>
        <w:pStyle w:val="Heading3"/>
        <w:ind w:right="27"/>
      </w:pPr>
      <w:bookmarkStart w:id="95" w:name="_Toc79688797"/>
      <w:bookmarkStart w:id="96" w:name="_Toc79688491"/>
      <w:r>
        <w:t>7.2.1</w:t>
      </w:r>
      <w:r>
        <w:tab/>
        <w:t>&lt;1st Round Comments&gt;</w:t>
      </w:r>
      <w:bookmarkEnd w:id="95"/>
      <w:bookmarkEnd w:id="96"/>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91834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BodyText"/>
              <w:spacing w:after="0"/>
              <w:ind w:right="27"/>
              <w:rPr>
                <w:sz w:val="20"/>
                <w:szCs w:val="20"/>
                <w:lang w:val="en-US"/>
              </w:rPr>
            </w:pPr>
            <w:r>
              <w:rPr>
                <w:sz w:val="20"/>
                <w:szCs w:val="20"/>
              </w:rPr>
              <w:t>We prefer alt-2.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7E474AA7"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We are fine with Proposal 10.</w:t>
            </w:r>
          </w:p>
          <w:p w14:paraId="1007E0C8"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A1: Alt1 is preferred due to the better flexibility.</w:t>
            </w:r>
          </w:p>
          <w:p w14:paraId="194712BA"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BodyText"/>
              <w:spacing w:after="0"/>
              <w:ind w:right="27"/>
              <w:rPr>
                <w:sz w:val="20"/>
                <w:szCs w:val="20"/>
                <w:lang w:val="de-DE"/>
              </w:rPr>
            </w:pPr>
            <w:r>
              <w:rPr>
                <w:sz w:val="20"/>
                <w:szCs w:val="20"/>
                <w:lang w:val="de-DE"/>
              </w:rPr>
              <w:t>Huawei/HiSilicon</w:t>
            </w:r>
          </w:p>
        </w:tc>
        <w:tc>
          <w:tcPr>
            <w:tcW w:w="7560" w:type="dxa"/>
          </w:tcPr>
          <w:p w14:paraId="104C9A1C" w14:textId="77777777" w:rsidR="005141E7" w:rsidRDefault="00BB5C45">
            <w:pPr>
              <w:pStyle w:val="BodyText"/>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BodyText"/>
              <w:spacing w:after="0"/>
              <w:ind w:right="27"/>
              <w:rPr>
                <w:sz w:val="20"/>
                <w:szCs w:val="20"/>
                <w:lang w:val="de-DE"/>
              </w:rPr>
            </w:pPr>
            <w:r>
              <w:rPr>
                <w:sz w:val="20"/>
                <w:szCs w:val="20"/>
              </w:rPr>
              <w:t>Lenovo, Motoroloa Mobility</w:t>
            </w:r>
          </w:p>
        </w:tc>
        <w:tc>
          <w:tcPr>
            <w:tcW w:w="7560" w:type="dxa"/>
          </w:tcPr>
          <w:p w14:paraId="126AE529" w14:textId="77777777" w:rsidR="005141E7" w:rsidRDefault="00BB5C45">
            <w:pPr>
              <w:pStyle w:val="BodyText"/>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BodyText"/>
              <w:spacing w:after="0"/>
              <w:ind w:right="27"/>
              <w:rPr>
                <w:sz w:val="20"/>
                <w:szCs w:val="20"/>
                <w:lang w:val="en-US"/>
              </w:rPr>
            </w:pPr>
            <w:r>
              <w:rPr>
                <w:sz w:val="20"/>
                <w:szCs w:val="20"/>
                <w:lang w:val="en-US"/>
              </w:rPr>
              <w:t>We are fine with the proposal</w:t>
            </w:r>
          </w:p>
          <w:p w14:paraId="27222379" w14:textId="77777777" w:rsidR="005141E7" w:rsidRDefault="00BB5C45">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BodyText"/>
              <w:spacing w:after="0"/>
              <w:ind w:right="27"/>
              <w:rPr>
                <w:lang w:val="de-DE"/>
              </w:rPr>
            </w:pPr>
            <w:r>
              <w:rPr>
                <w:sz w:val="20"/>
                <w:szCs w:val="20"/>
                <w:lang w:val="de-DE"/>
              </w:rPr>
              <w:t>Intel</w:t>
            </w:r>
          </w:p>
        </w:tc>
        <w:tc>
          <w:tcPr>
            <w:tcW w:w="7560" w:type="dxa"/>
          </w:tcPr>
          <w:p w14:paraId="2263A828" w14:textId="77777777" w:rsidR="005141E7" w:rsidRDefault="00BB5C45">
            <w:pPr>
              <w:pStyle w:val="BodyText"/>
              <w:spacing w:after="0"/>
              <w:ind w:right="27"/>
              <w:rPr>
                <w:sz w:val="20"/>
                <w:szCs w:val="20"/>
                <w:lang w:val="en-US"/>
              </w:rPr>
            </w:pPr>
            <w:r>
              <w:rPr>
                <w:sz w:val="20"/>
                <w:szCs w:val="20"/>
                <w:lang w:val="en-US"/>
              </w:rPr>
              <w:t>Q1: we support Alt-1, since we should prefer to configure the number of PRBs through RRC signalling, which may offer more flexibility than hardcoding some values in the spec.</w:t>
            </w:r>
          </w:p>
          <w:p w14:paraId="6436BC67" w14:textId="77777777" w:rsidR="005141E7" w:rsidRDefault="005141E7">
            <w:pPr>
              <w:pStyle w:val="BodyText"/>
              <w:spacing w:after="0"/>
              <w:ind w:right="27"/>
              <w:rPr>
                <w:sz w:val="20"/>
                <w:szCs w:val="20"/>
                <w:lang w:val="en-US"/>
              </w:rPr>
            </w:pPr>
          </w:p>
          <w:p w14:paraId="22E6AC43" w14:textId="77777777" w:rsidR="005141E7" w:rsidRDefault="00BB5C45">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BodyText"/>
              <w:spacing w:after="0"/>
              <w:ind w:right="27"/>
              <w:rPr>
                <w:lang w:val="en-US"/>
              </w:rPr>
            </w:pPr>
          </w:p>
        </w:tc>
      </w:tr>
      <w:tr w:rsidR="005141E7" w14:paraId="09EED763" w14:textId="77777777">
        <w:tc>
          <w:tcPr>
            <w:tcW w:w="1525" w:type="dxa"/>
          </w:tcPr>
          <w:p w14:paraId="3B33E424" w14:textId="77777777" w:rsidR="005141E7" w:rsidRDefault="00BB5C45">
            <w:pPr>
              <w:pStyle w:val="BodyText"/>
              <w:spacing w:after="0"/>
              <w:ind w:right="27"/>
              <w:rPr>
                <w:lang w:val="de-DE"/>
              </w:rPr>
            </w:pPr>
            <w:r>
              <w:rPr>
                <w:lang w:val="de-DE"/>
              </w:rPr>
              <w:t>CATT</w:t>
            </w:r>
          </w:p>
        </w:tc>
        <w:tc>
          <w:tcPr>
            <w:tcW w:w="7560" w:type="dxa"/>
          </w:tcPr>
          <w:p w14:paraId="50C3FDDD" w14:textId="77777777" w:rsidR="005141E7" w:rsidRDefault="00BB5C45">
            <w:pPr>
              <w:pStyle w:val="BodyText"/>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BodyText"/>
              <w:spacing w:after="0"/>
              <w:ind w:right="27"/>
              <w:rPr>
                <w:lang w:val="de-DE"/>
              </w:rPr>
            </w:pPr>
            <w:r>
              <w:rPr>
                <w:lang w:val="de-DE"/>
              </w:rPr>
              <w:t>Sony</w:t>
            </w:r>
          </w:p>
        </w:tc>
        <w:tc>
          <w:tcPr>
            <w:tcW w:w="7560" w:type="dxa"/>
          </w:tcPr>
          <w:p w14:paraId="15B62937" w14:textId="77777777" w:rsidR="005141E7" w:rsidRDefault="00BB5C45">
            <w:pPr>
              <w:pStyle w:val="BodyText"/>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BodyText"/>
              <w:spacing w:after="0"/>
              <w:ind w:right="27"/>
              <w:rPr>
                <w:lang w:val="en-US"/>
              </w:rPr>
            </w:pPr>
            <w:r>
              <w:rPr>
                <w:rFonts w:eastAsia="Yu Mincho"/>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BodyText"/>
              <w:spacing w:after="0"/>
              <w:ind w:right="27"/>
              <w:rPr>
                <w:lang w:val="en-US"/>
              </w:rPr>
            </w:pPr>
            <w:r>
              <w:rPr>
                <w:lang w:val="en-US"/>
              </w:rPr>
              <w:t>For Question 1: we support N_RB indicated through RRC for its flexibility.</w:t>
            </w:r>
          </w:p>
          <w:p w14:paraId="4C2F6B92" w14:textId="77777777" w:rsidR="005141E7" w:rsidRDefault="005141E7">
            <w:pPr>
              <w:pStyle w:val="BodyText"/>
              <w:spacing w:after="0"/>
              <w:ind w:right="27"/>
              <w:rPr>
                <w:lang w:val="en-US"/>
              </w:rPr>
            </w:pPr>
          </w:p>
          <w:p w14:paraId="523EAE09" w14:textId="77777777" w:rsidR="005141E7" w:rsidRDefault="00BB5C45">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5141E7" w14:paraId="3D0D46F2" w14:textId="77777777">
        <w:tc>
          <w:tcPr>
            <w:tcW w:w="1525" w:type="dxa"/>
          </w:tcPr>
          <w:p w14:paraId="1CD78BDB"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141D247B" w14:textId="77777777" w:rsidR="005141E7" w:rsidRDefault="00BB5C45">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3963FF93" w14:textId="77777777" w:rsidR="005141E7" w:rsidRDefault="00BB5C45">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BodyText"/>
              <w:spacing w:after="0"/>
              <w:ind w:right="27"/>
              <w:rPr>
                <w:sz w:val="20"/>
                <w:lang w:val="de-DE"/>
              </w:rPr>
            </w:pPr>
            <w:r>
              <w:rPr>
                <w:sz w:val="20"/>
                <w:lang w:val="de-DE"/>
              </w:rPr>
              <w:t>Moderator</w:t>
            </w:r>
          </w:p>
        </w:tc>
        <w:tc>
          <w:tcPr>
            <w:tcW w:w="7560" w:type="dxa"/>
          </w:tcPr>
          <w:p w14:paraId="28B5C002" w14:textId="77777777" w:rsidR="005141E7" w:rsidRDefault="00BB5C45">
            <w:pPr>
              <w:pStyle w:val="BodyText"/>
              <w:spacing w:after="0"/>
              <w:ind w:right="27"/>
              <w:rPr>
                <w:sz w:val="20"/>
                <w:lang w:val="en-US"/>
              </w:rPr>
            </w:pPr>
            <w:r>
              <w:rPr>
                <w:sz w:val="20"/>
                <w:lang w:val="en-US"/>
              </w:rPr>
              <w:t>Please continue to discuss.</w:t>
            </w:r>
          </w:p>
          <w:p w14:paraId="5F93C4D9" w14:textId="77777777" w:rsidR="005141E7" w:rsidRDefault="005141E7">
            <w:pPr>
              <w:pStyle w:val="BodyText"/>
              <w:spacing w:after="0"/>
              <w:ind w:right="27"/>
              <w:rPr>
                <w:sz w:val="20"/>
                <w:lang w:val="en-US"/>
              </w:rPr>
            </w:pPr>
          </w:p>
          <w:p w14:paraId="42F3948B" w14:textId="77777777" w:rsidR="005141E7" w:rsidRDefault="00BB5C45">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BodyText"/>
              <w:spacing w:after="0"/>
              <w:ind w:right="27"/>
              <w:rPr>
                <w:sz w:val="20"/>
                <w:lang w:val="de-DE"/>
              </w:rPr>
            </w:pPr>
            <w:r>
              <w:rPr>
                <w:sz w:val="20"/>
                <w:lang w:val="de-DE"/>
              </w:rPr>
              <w:t>InterDigital</w:t>
            </w:r>
          </w:p>
        </w:tc>
        <w:tc>
          <w:tcPr>
            <w:tcW w:w="7560" w:type="dxa"/>
          </w:tcPr>
          <w:p w14:paraId="35BD4E08" w14:textId="77777777" w:rsidR="005141E7" w:rsidRDefault="00BB5C45">
            <w:pPr>
              <w:pStyle w:val="BodyText"/>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BodyText"/>
        <w:ind w:right="27"/>
        <w:rPr>
          <w:rFonts w:cs="Arial"/>
          <w:lang w:val="en-US"/>
        </w:rPr>
      </w:pPr>
    </w:p>
    <w:p w14:paraId="652ADEE7" w14:textId="77777777" w:rsidR="005141E7" w:rsidRDefault="00BB5C45">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BodyText"/>
        <w:ind w:right="27"/>
        <w:rPr>
          <w:rFonts w:cs="Arial"/>
          <w:lang w:val="en-US"/>
        </w:rPr>
      </w:pPr>
      <w:r>
        <w:rPr>
          <w:rFonts w:cs="Arial"/>
          <w:lang w:val="en-US"/>
        </w:rPr>
        <w:t>The following is a summary of responses to Question 1:</w:t>
      </w:r>
    </w:p>
    <w:p w14:paraId="3FD9938B" w14:textId="77777777" w:rsidR="005141E7" w:rsidRDefault="00BB5C45">
      <w:pPr>
        <w:pStyle w:val="BodyText"/>
        <w:numPr>
          <w:ilvl w:val="0"/>
          <w:numId w:val="61"/>
        </w:numPr>
        <w:spacing w:after="0"/>
        <w:ind w:right="29"/>
        <w:rPr>
          <w:rFonts w:cs="Arial"/>
          <w:lang w:val="en-US"/>
        </w:rPr>
      </w:pPr>
      <w:r>
        <w:rPr>
          <w:rFonts w:cs="Arial"/>
          <w:lang w:val="en-US"/>
        </w:rPr>
        <w:t>Alt-1:</w:t>
      </w:r>
    </w:p>
    <w:p w14:paraId="18FE0A8C" w14:textId="77777777" w:rsidR="005141E7" w:rsidRDefault="00BB5C45">
      <w:pPr>
        <w:pStyle w:val="BodyText"/>
        <w:numPr>
          <w:ilvl w:val="1"/>
          <w:numId w:val="61"/>
        </w:numPr>
        <w:spacing w:after="0"/>
        <w:ind w:right="29"/>
        <w:rPr>
          <w:rFonts w:cs="Arial"/>
          <w:lang w:val="en-US"/>
        </w:rPr>
      </w:pPr>
      <w:r>
        <w:rPr>
          <w:rFonts w:cs="Arial"/>
          <w:lang w:val="en-US"/>
        </w:rPr>
        <w:t>ZTE/Sanchips, Intel, NTT DOCOMO, LGE, Futurewei, Ericsson</w:t>
      </w:r>
    </w:p>
    <w:p w14:paraId="64E76889" w14:textId="77777777" w:rsidR="005141E7" w:rsidRDefault="00BB5C45">
      <w:pPr>
        <w:pStyle w:val="BodyText"/>
        <w:numPr>
          <w:ilvl w:val="0"/>
          <w:numId w:val="61"/>
        </w:numPr>
        <w:spacing w:after="0"/>
        <w:ind w:right="29"/>
        <w:rPr>
          <w:rFonts w:cs="Arial"/>
          <w:lang w:val="en-US"/>
        </w:rPr>
      </w:pPr>
      <w:r>
        <w:rPr>
          <w:rFonts w:cs="Arial"/>
          <w:lang w:val="en-US"/>
        </w:rPr>
        <w:t>Alt-2:</w:t>
      </w:r>
    </w:p>
    <w:p w14:paraId="1CA23B25" w14:textId="77777777" w:rsidR="005141E7" w:rsidRDefault="00BB5C45">
      <w:pPr>
        <w:pStyle w:val="BodyText"/>
        <w:numPr>
          <w:ilvl w:val="1"/>
          <w:numId w:val="61"/>
        </w:numPr>
        <w:spacing w:after="0"/>
        <w:ind w:right="29"/>
        <w:rPr>
          <w:rFonts w:cs="Arial"/>
          <w:lang w:val="en-US"/>
        </w:rPr>
      </w:pPr>
      <w:r>
        <w:rPr>
          <w:rFonts w:cs="Arial"/>
          <w:lang w:val="en-US"/>
        </w:rPr>
        <w:t xml:space="preserve">Nokia/NSB, vivo, Lenovo/MotMob, CATT, </w:t>
      </w:r>
      <w:r>
        <w:rPr>
          <w:rFonts w:cs="Arial"/>
          <w:color w:val="FF0000"/>
          <w:lang w:val="en-US"/>
        </w:rPr>
        <w:t>OPPO</w:t>
      </w:r>
    </w:p>
    <w:p w14:paraId="16C3B916" w14:textId="77777777" w:rsidR="005141E7" w:rsidRDefault="005141E7">
      <w:pPr>
        <w:pStyle w:val="BodyText"/>
        <w:ind w:right="27"/>
        <w:rPr>
          <w:rFonts w:cs="Arial"/>
          <w:lang w:val="en-US"/>
        </w:rPr>
      </w:pPr>
    </w:p>
    <w:p w14:paraId="6DA02EC5" w14:textId="77777777" w:rsidR="005141E7" w:rsidRDefault="00BB5C45">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BodyText"/>
              <w:spacing w:after="0"/>
              <w:ind w:right="27"/>
              <w:rPr>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BodyText"/>
              <w:spacing w:after="0"/>
              <w:ind w:right="27"/>
              <w:rPr>
                <w:sz w:val="20"/>
                <w:szCs w:val="20"/>
                <w:lang w:val="en-US"/>
              </w:rPr>
            </w:pPr>
            <w:r>
              <w:rPr>
                <w:sz w:val="20"/>
                <w:szCs w:val="20"/>
                <w:lang w:val="de-DE"/>
              </w:rPr>
              <w:t>Lenovo, Motoroloa Mobility</w:t>
            </w:r>
          </w:p>
        </w:tc>
        <w:tc>
          <w:tcPr>
            <w:tcW w:w="7560" w:type="dxa"/>
          </w:tcPr>
          <w:p w14:paraId="32F9DE0C" w14:textId="77777777" w:rsidR="005141E7" w:rsidRDefault="00BB5C45">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BodyText"/>
              <w:spacing w:after="0"/>
              <w:ind w:right="27"/>
              <w:rPr>
                <w:lang w:val="de-DE"/>
              </w:rPr>
            </w:pPr>
            <w:r>
              <w:rPr>
                <w:lang w:val="de-DE"/>
              </w:rPr>
              <w:t>Apple</w:t>
            </w:r>
          </w:p>
        </w:tc>
        <w:tc>
          <w:tcPr>
            <w:tcW w:w="7560" w:type="dxa"/>
          </w:tcPr>
          <w:p w14:paraId="00DEC5F4" w14:textId="77777777" w:rsidR="005141E7" w:rsidRDefault="00BB5C45">
            <w:pPr>
              <w:pStyle w:val="BodyText"/>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BodyText"/>
              <w:spacing w:after="0"/>
              <w:ind w:right="27"/>
              <w:rPr>
                <w:lang w:val="de-DE"/>
              </w:rPr>
            </w:pPr>
            <w:r>
              <w:rPr>
                <w:lang w:val="de-DE"/>
              </w:rPr>
              <w:t>Qualcomm</w:t>
            </w:r>
          </w:p>
        </w:tc>
        <w:tc>
          <w:tcPr>
            <w:tcW w:w="7560" w:type="dxa"/>
          </w:tcPr>
          <w:p w14:paraId="274B6911" w14:textId="77777777" w:rsidR="005141E7" w:rsidRDefault="00BB5C45">
            <w:pPr>
              <w:pStyle w:val="BodyText"/>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BodyText"/>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BodyText"/>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49267024" w14:textId="77777777" w:rsidR="005141E7" w:rsidRDefault="00BB5C45">
            <w:pPr>
              <w:pStyle w:val="BodyText"/>
              <w:spacing w:after="0"/>
              <w:ind w:right="27"/>
              <w:rPr>
                <w:rFonts w:eastAsia="宋体"/>
                <w:sz w:val="20"/>
                <w:szCs w:val="20"/>
                <w:lang w:val="en-US"/>
              </w:rPr>
            </w:pPr>
            <w:r>
              <w:rPr>
                <w:rFonts w:eastAsia="宋体" w:hint="eastAsia"/>
                <w:sz w:val="20"/>
                <w:szCs w:val="20"/>
                <w:lang w:val="en-US"/>
              </w:rPr>
              <w:t>We are fine with FL</w:t>
            </w:r>
            <w:r>
              <w:rPr>
                <w:rFonts w:eastAsia="宋体"/>
                <w:sz w:val="20"/>
                <w:szCs w:val="20"/>
                <w:lang w:val="en-US"/>
              </w:rPr>
              <w:t>’</w:t>
            </w:r>
            <w:r>
              <w:rPr>
                <w:rFonts w:eastAsia="宋体" w:hint="eastAsia"/>
                <w:sz w:val="20"/>
                <w:szCs w:val="20"/>
                <w:lang w:val="en-US"/>
              </w:rPr>
              <w:t xml:space="preserve">s </w:t>
            </w:r>
            <w:r>
              <w:rPr>
                <w:rFonts w:eastAsia="Times New Roman"/>
                <w:sz w:val="20"/>
                <w:szCs w:val="20"/>
                <w:lang w:eastAsia="en-US"/>
              </w:rPr>
              <w:t>recommendation</w:t>
            </w:r>
            <w:r>
              <w:rPr>
                <w:rFonts w:eastAsia="宋体" w:hint="eastAsia"/>
                <w:sz w:val="20"/>
                <w:szCs w:val="20"/>
                <w:lang w:val="en-US"/>
              </w:rPr>
              <w:t>.</w:t>
            </w:r>
          </w:p>
        </w:tc>
      </w:tr>
      <w:tr w:rsidR="005141E7" w14:paraId="7595F214" w14:textId="77777777">
        <w:tc>
          <w:tcPr>
            <w:tcW w:w="1525" w:type="dxa"/>
          </w:tcPr>
          <w:p w14:paraId="07DF4828" w14:textId="77777777" w:rsidR="005141E7" w:rsidRDefault="00BB5C45">
            <w:pPr>
              <w:pStyle w:val="BodyText"/>
              <w:spacing w:after="0"/>
              <w:ind w:right="27"/>
              <w:rPr>
                <w:rFonts w:eastAsia="宋体"/>
                <w:lang w:val="en-US"/>
              </w:rPr>
            </w:pPr>
            <w:r>
              <w:rPr>
                <w:lang w:val="de-DE"/>
              </w:rPr>
              <w:t>Futurewei</w:t>
            </w:r>
          </w:p>
        </w:tc>
        <w:tc>
          <w:tcPr>
            <w:tcW w:w="7560" w:type="dxa"/>
          </w:tcPr>
          <w:p w14:paraId="1BDFD909" w14:textId="77777777" w:rsidR="005141E7" w:rsidRDefault="00BB5C45">
            <w:pPr>
              <w:pStyle w:val="BodyText"/>
              <w:spacing w:after="0"/>
              <w:ind w:right="27"/>
              <w:rPr>
                <w:rFonts w:eastAsia="宋体"/>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BodyText"/>
              <w:spacing w:after="0"/>
              <w:ind w:right="27"/>
              <w:rPr>
                <w:lang w:val="de-DE"/>
              </w:rPr>
            </w:pPr>
            <w:r>
              <w:rPr>
                <w:lang w:val="de-DE"/>
              </w:rPr>
              <w:t>InterDigital</w:t>
            </w:r>
          </w:p>
        </w:tc>
        <w:tc>
          <w:tcPr>
            <w:tcW w:w="7560" w:type="dxa"/>
          </w:tcPr>
          <w:p w14:paraId="60A3FB00" w14:textId="77777777" w:rsidR="005141E7" w:rsidRDefault="00BB5C45">
            <w:pPr>
              <w:pStyle w:val="BodyText"/>
              <w:spacing w:after="0"/>
              <w:ind w:right="27"/>
              <w:rPr>
                <w:lang w:val="en-US"/>
              </w:rPr>
            </w:pPr>
            <w:r>
              <w:rPr>
                <w:rFonts w:eastAsia="Yu Mincho"/>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BodyText"/>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BodyText"/>
              <w:spacing w:after="0"/>
              <w:ind w:right="27"/>
              <w:rPr>
                <w:rFonts w:eastAsia="Yu Mincho"/>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BodyText"/>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BodyText"/>
              <w:spacing w:after="0"/>
              <w:ind w:right="27"/>
              <w:rPr>
                <w:rFonts w:eastAsia="Yu Mincho"/>
                <w:sz w:val="20"/>
                <w:szCs w:val="20"/>
                <w:lang w:val="en-US" w:eastAsia="ja-JP"/>
              </w:rPr>
            </w:pPr>
          </w:p>
          <w:p w14:paraId="5086FA8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BodyText"/>
              <w:spacing w:after="0"/>
              <w:ind w:right="27"/>
              <w:rPr>
                <w:rFonts w:eastAsia="Yu Mincho"/>
                <w:sz w:val="20"/>
                <w:szCs w:val="20"/>
                <w:lang w:val="en-US" w:eastAsia="ja-JP"/>
              </w:rPr>
            </w:pPr>
          </w:p>
          <w:p w14:paraId="33EB2AC2"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5FD4119E"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BodyText"/>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BodyText"/>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BodyText"/>
              <w:spacing w:after="0"/>
              <w:ind w:right="27"/>
              <w:rPr>
                <w:rFonts w:eastAsia="宋体"/>
                <w:lang w:val="de-DE" w:eastAsia="ja-JP"/>
              </w:rPr>
            </w:pPr>
            <w:r>
              <w:rPr>
                <w:rFonts w:eastAsia="宋体" w:hint="eastAsia"/>
                <w:lang w:val="en-US"/>
              </w:rPr>
              <w:t>ZTE, Sanechips</w:t>
            </w:r>
          </w:p>
        </w:tc>
        <w:tc>
          <w:tcPr>
            <w:tcW w:w="7560" w:type="dxa"/>
          </w:tcPr>
          <w:p w14:paraId="6C56AD10" w14:textId="77777777" w:rsidR="005141E7" w:rsidRDefault="00BB5C45">
            <w:pPr>
              <w:pStyle w:val="BodyText"/>
              <w:spacing w:after="0"/>
              <w:ind w:right="27"/>
              <w:rPr>
                <w:rFonts w:eastAsia="宋体"/>
                <w:lang w:val="en-US" w:eastAsia="ja-JP"/>
              </w:rPr>
            </w:pPr>
            <w:r>
              <w:rPr>
                <w:rFonts w:eastAsia="宋体"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BodyText"/>
              <w:spacing w:after="0"/>
              <w:ind w:right="27"/>
              <w:rPr>
                <w:rFonts w:eastAsia="宋体"/>
                <w:lang w:val="en-US"/>
              </w:rPr>
            </w:pPr>
            <w:r>
              <w:rPr>
                <w:rFonts w:eastAsia="宋体"/>
                <w:lang w:val="en-US"/>
              </w:rPr>
              <w:t>InterDigital</w:t>
            </w:r>
          </w:p>
        </w:tc>
        <w:tc>
          <w:tcPr>
            <w:tcW w:w="7560" w:type="dxa"/>
          </w:tcPr>
          <w:p w14:paraId="2C064D46" w14:textId="78EFA459" w:rsidR="00066F90" w:rsidRDefault="00066F90">
            <w:pPr>
              <w:pStyle w:val="BodyText"/>
              <w:spacing w:after="0"/>
              <w:ind w:right="27"/>
              <w:rPr>
                <w:rFonts w:eastAsia="宋体"/>
                <w:lang w:val="en-US"/>
              </w:rPr>
            </w:pPr>
            <w:r>
              <w:rPr>
                <w:rFonts w:eastAsia="宋体"/>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BodyText"/>
              <w:spacing w:after="0"/>
              <w:ind w:right="27"/>
              <w:rPr>
                <w:rFonts w:eastAsia="宋体"/>
                <w:sz w:val="20"/>
                <w:szCs w:val="20"/>
                <w:lang w:val="en-US"/>
              </w:rPr>
            </w:pPr>
            <w:r w:rsidRPr="00923666">
              <w:rPr>
                <w:rFonts w:eastAsia="宋体"/>
                <w:sz w:val="20"/>
                <w:szCs w:val="20"/>
                <w:lang w:val="en-US"/>
              </w:rPr>
              <w:t>Apple</w:t>
            </w:r>
          </w:p>
        </w:tc>
        <w:tc>
          <w:tcPr>
            <w:tcW w:w="7560" w:type="dxa"/>
          </w:tcPr>
          <w:p w14:paraId="0C0DEF63" w14:textId="7A36CDC5" w:rsidR="00923666" w:rsidRPr="00923666" w:rsidRDefault="00923666">
            <w:pPr>
              <w:pStyle w:val="BodyText"/>
              <w:spacing w:after="0"/>
              <w:ind w:right="27"/>
              <w:rPr>
                <w:rFonts w:eastAsia="宋体"/>
                <w:sz w:val="20"/>
                <w:szCs w:val="20"/>
                <w:lang w:val="en-US"/>
              </w:rPr>
            </w:pPr>
            <w:r w:rsidRPr="00923666">
              <w:rPr>
                <w:rFonts w:eastAsia="宋体"/>
                <w:sz w:val="20"/>
                <w:szCs w:val="20"/>
                <w:lang w:val="en-US"/>
              </w:rPr>
              <w:t>We are fine with Example 1</w:t>
            </w:r>
          </w:p>
        </w:tc>
      </w:tr>
      <w:tr w:rsidR="00B72CCA" w:rsidRPr="00471C82" w14:paraId="3CEE2108" w14:textId="77777777">
        <w:tc>
          <w:tcPr>
            <w:tcW w:w="1525" w:type="dxa"/>
            <w:shd w:val="clear" w:color="auto" w:fill="auto"/>
          </w:tcPr>
          <w:p w14:paraId="0B4A6EE0" w14:textId="06FDF4D6" w:rsidR="00B72CCA" w:rsidRPr="00471C82" w:rsidRDefault="00B72CCA" w:rsidP="00B72CCA">
            <w:pPr>
              <w:pStyle w:val="BodyText"/>
              <w:spacing w:after="0"/>
              <w:ind w:right="27"/>
              <w:rPr>
                <w:rFonts w:eastAsia="宋体"/>
                <w:sz w:val="20"/>
                <w:szCs w:val="20"/>
                <w:lang w:val="en-US"/>
              </w:rPr>
            </w:pPr>
            <w:r w:rsidRPr="00471C82">
              <w:rPr>
                <w:sz w:val="20"/>
                <w:szCs w:val="20"/>
              </w:rPr>
              <w:t>Lenovo, Motoroloa Mobility</w:t>
            </w:r>
          </w:p>
        </w:tc>
        <w:tc>
          <w:tcPr>
            <w:tcW w:w="7560" w:type="dxa"/>
          </w:tcPr>
          <w:p w14:paraId="418C42DE" w14:textId="226ECF39" w:rsidR="00B72CCA" w:rsidRPr="00471C82" w:rsidRDefault="00B72CCA" w:rsidP="00B72CCA">
            <w:pPr>
              <w:pStyle w:val="BodyText"/>
              <w:spacing w:after="0"/>
              <w:ind w:right="27"/>
              <w:rPr>
                <w:rFonts w:eastAsia="宋体"/>
                <w:sz w:val="20"/>
                <w:szCs w:val="20"/>
                <w:lang w:val="en-US"/>
              </w:rPr>
            </w:pPr>
            <w:r w:rsidRPr="00471C82">
              <w:rPr>
                <w:sz w:val="20"/>
                <w:szCs w:val="20"/>
              </w:rPr>
              <w:t xml:space="preserve">We </w:t>
            </w:r>
            <w:r w:rsidR="00471C82" w:rsidRPr="00471C82">
              <w:rPr>
                <w:sz w:val="20"/>
                <w:szCs w:val="20"/>
              </w:rPr>
              <w:t>are fine with Example Construction 1.</w:t>
            </w:r>
          </w:p>
        </w:tc>
      </w:tr>
      <w:tr w:rsidR="009F31D2" w:rsidRPr="00471C82" w14:paraId="52FA5828" w14:textId="77777777">
        <w:tc>
          <w:tcPr>
            <w:tcW w:w="1525" w:type="dxa"/>
            <w:shd w:val="clear" w:color="auto" w:fill="auto"/>
          </w:tcPr>
          <w:p w14:paraId="24F5C7B4" w14:textId="28E36132" w:rsidR="009F31D2" w:rsidRPr="00471C82" w:rsidRDefault="009F31D2" w:rsidP="009F31D2">
            <w:pPr>
              <w:pStyle w:val="BodyText"/>
              <w:spacing w:after="0"/>
              <w:ind w:right="27"/>
            </w:pPr>
            <w:r w:rsidRPr="00A83020">
              <w:rPr>
                <w:rFonts w:eastAsia="宋体"/>
                <w:sz w:val="20"/>
                <w:szCs w:val="20"/>
                <w:lang w:val="en-US"/>
              </w:rPr>
              <w:t>Huawei/HiSilicon</w:t>
            </w:r>
          </w:p>
        </w:tc>
        <w:tc>
          <w:tcPr>
            <w:tcW w:w="7560" w:type="dxa"/>
          </w:tcPr>
          <w:p w14:paraId="03FB18FD" w14:textId="361494A1" w:rsidR="009F31D2" w:rsidRPr="00471C82" w:rsidRDefault="009F31D2" w:rsidP="009F31D2">
            <w:pPr>
              <w:pStyle w:val="BodyText"/>
              <w:spacing w:after="0"/>
              <w:ind w:right="27"/>
            </w:pPr>
            <w:r>
              <w:rPr>
                <w:rFonts w:eastAsia="宋体"/>
                <w:sz w:val="20"/>
                <w:szCs w:val="20"/>
                <w:lang w:val="en-US"/>
              </w:rPr>
              <w:t>We are fine with Ex</w:t>
            </w:r>
            <w:bookmarkStart w:id="97" w:name="_GoBack"/>
            <w:bookmarkEnd w:id="97"/>
            <w:r>
              <w:rPr>
                <w:rFonts w:eastAsia="宋体"/>
                <w:sz w:val="20"/>
                <w:szCs w:val="20"/>
                <w:lang w:val="en-US"/>
              </w:rPr>
              <w:t>ample Construction 1.</w:t>
            </w:r>
          </w:p>
        </w:tc>
      </w:tr>
    </w:tbl>
    <w:p w14:paraId="57BBC334" w14:textId="77777777" w:rsidR="005141E7" w:rsidRPr="00471C82" w:rsidRDefault="005141E7"/>
    <w:p w14:paraId="593C8ED6" w14:textId="77777777" w:rsidR="005141E7" w:rsidRDefault="00BB5C45">
      <w:pPr>
        <w:pStyle w:val="Heading1"/>
      </w:pPr>
      <w:bookmarkStart w:id="98" w:name="_Toc79688492"/>
      <w:bookmarkStart w:id="99" w:name="_Toc71910541"/>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034085A2" w14:textId="77777777" w:rsidR="005141E7" w:rsidRDefault="00BB5C45">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5D533BD1" w14:textId="77777777" w:rsidR="005141E7" w:rsidRDefault="00BB5C45">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5D2AA1F5" w14:textId="77777777" w:rsidR="005141E7" w:rsidRDefault="00BB5C45">
      <w:pPr>
        <w:pStyle w:val="Reference"/>
        <w:spacing w:after="0"/>
        <w:ind w:left="562" w:hanging="562"/>
        <w:jc w:val="left"/>
      </w:pPr>
      <w:r>
        <w:t>R1-2106444</w:t>
      </w:r>
      <w:r>
        <w:tab/>
        <w:t>Enhancement on PUCCH formats</w:t>
      </w:r>
      <w:r>
        <w:tab/>
        <w:t>Huawei, HiSilicon</w:t>
      </w:r>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t>R1-2106693</w:t>
      </w:r>
      <w:r>
        <w:tab/>
        <w:t>Discussion on enhancements for PUCCH formats 0/1/4 for above 52.6GHz</w:t>
      </w:r>
      <w:r>
        <w:tab/>
        <w:t>Spreadtrum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t>InterDigital,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ZTE, Sanechips</w:t>
      </w:r>
    </w:p>
    <w:p w14:paraId="7F1367D2" w14:textId="77777777" w:rsidR="005141E7" w:rsidRDefault="00BB5C45">
      <w:pPr>
        <w:pStyle w:val="Reference"/>
        <w:spacing w:after="0"/>
        <w:ind w:left="562" w:hanging="562"/>
        <w:jc w:val="left"/>
      </w:pPr>
      <w:bookmarkStart w:id="104" w:name="_Ref79499030"/>
      <w:r>
        <w:t>R1-2107052</w:t>
      </w:r>
      <w:r>
        <w:tab/>
        <w:t>PUCCH enhancements</w:t>
      </w:r>
      <w:r>
        <w:tab/>
        <w:t>Ericsson</w:t>
      </w:r>
      <w:bookmarkEnd w:id="104"/>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5" w:name="_Ref79684870"/>
      <w:r>
        <w:t>R1-2107106</w:t>
      </w:r>
      <w:r>
        <w:tab/>
        <w:t>Enhanced PUCCH formats 0/1/4</w:t>
      </w:r>
      <w:r>
        <w:tab/>
        <w:t>Nokia, Nokia Shanghai Bell</w:t>
      </w:r>
      <w:bookmarkEnd w:id="105"/>
    </w:p>
    <w:p w14:paraId="601B9EB2" w14:textId="77777777" w:rsidR="005141E7" w:rsidRDefault="00BB5C45">
      <w:pPr>
        <w:pStyle w:val="Reference"/>
        <w:spacing w:after="0"/>
        <w:ind w:left="562" w:hanging="562"/>
        <w:jc w:val="left"/>
      </w:pPr>
      <w:r>
        <w:lastRenderedPageBreak/>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BodyText"/>
        <w:rPr>
          <w:rFonts w:cs="Arial"/>
        </w:rPr>
      </w:pPr>
    </w:p>
    <w:p w14:paraId="4BE26E0F" w14:textId="77777777" w:rsidR="005141E7" w:rsidRDefault="005141E7">
      <w:pPr>
        <w:rPr>
          <w:rFonts w:ascii="Arial" w:hAnsi="Arial" w:cs="Arial"/>
          <w:lang w:val="en-US" w:eastAsia="zh-CN"/>
        </w:rPr>
      </w:pPr>
    </w:p>
    <w:sectPr w:rsidR="005141E7">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DD930" w14:textId="77777777" w:rsidR="00857B02" w:rsidRDefault="00857B02">
      <w:pPr>
        <w:spacing w:after="0" w:line="240" w:lineRule="auto"/>
      </w:pPr>
      <w:r>
        <w:separator/>
      </w:r>
    </w:p>
  </w:endnote>
  <w:endnote w:type="continuationSeparator" w:id="0">
    <w:p w14:paraId="5107253E" w14:textId="77777777" w:rsidR="00857B02" w:rsidRDefault="0085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微软雅黑"/>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2A3BD" w14:textId="77777777" w:rsidR="00B72CCA" w:rsidRDefault="00B72C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F31D2">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31D2">
      <w:rPr>
        <w:rStyle w:val="PageNumber"/>
        <w:noProof/>
      </w:rPr>
      <w:t>59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D54DF" w14:textId="77777777" w:rsidR="00857B02" w:rsidRDefault="00857B02">
      <w:pPr>
        <w:spacing w:after="0" w:line="240" w:lineRule="auto"/>
      </w:pPr>
      <w:r>
        <w:separator/>
      </w:r>
    </w:p>
  </w:footnote>
  <w:footnote w:type="continuationSeparator" w:id="0">
    <w:p w14:paraId="7C268FA8" w14:textId="77777777" w:rsidR="00857B02" w:rsidRDefault="00857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4B7B9" w14:textId="77777777" w:rsidR="00B72CCA" w:rsidRDefault="00B72C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2E"/>
    <w:rsid w:val="000C2B9A"/>
    <w:rsid w:val="000C2E19"/>
    <w:rsid w:val="000C43F6"/>
    <w:rsid w:val="000C5149"/>
    <w:rsid w:val="000C548F"/>
    <w:rsid w:val="000C7254"/>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569"/>
    <w:rsid w:val="002907B5"/>
    <w:rsid w:val="00290AC3"/>
    <w:rsid w:val="00291BDB"/>
    <w:rsid w:val="00292EB7"/>
    <w:rsid w:val="002939BB"/>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AD3"/>
    <w:rsid w:val="00454234"/>
    <w:rsid w:val="004548FF"/>
    <w:rsid w:val="00455D77"/>
    <w:rsid w:val="00456031"/>
    <w:rsid w:val="00457565"/>
    <w:rsid w:val="004575D7"/>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8A2"/>
    <w:rsid w:val="004D7EBD"/>
    <w:rsid w:val="004E01F8"/>
    <w:rsid w:val="004E063B"/>
    <w:rsid w:val="004E0FFE"/>
    <w:rsid w:val="004E1126"/>
    <w:rsid w:val="004E2132"/>
    <w:rsid w:val="004E2680"/>
    <w:rsid w:val="004E28F9"/>
    <w:rsid w:val="004E446F"/>
    <w:rsid w:val="004E462E"/>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50AA"/>
    <w:rsid w:val="0058566F"/>
    <w:rsid w:val="0058707E"/>
    <w:rsid w:val="005878C7"/>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1097"/>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6C5170-890E-4AA1-8145-1EB0AC52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59</Pages>
  <Words>22060</Words>
  <Characters>125747</Characters>
  <Application>Microsoft Office Word</Application>
  <DocSecurity>0</DocSecurity>
  <Lines>1047</Lines>
  <Paragraphs>295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2</cp:revision>
  <cp:lastPrinted>2008-01-30T21:09:00Z</cp:lastPrinted>
  <dcterms:created xsi:type="dcterms:W3CDTF">2021-08-24T13:31:00Z</dcterms:created>
  <dcterms:modified xsi:type="dcterms:W3CDTF">2021-08-24T13:31:00Z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780f26fb-a072-4d4b-947e-26af2a7b0ae7</vt:lpwstr>
  </property>
</Properties>
</file>