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62ADE" w14:textId="1FBC8199" w:rsidR="00CD1693" w:rsidRDefault="0002654F">
      <w:pPr>
        <w:pStyle w:val="af1"/>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86EE0">
        <w:rPr>
          <w:rFonts w:eastAsia="MS Mincho" w:cs="Arial"/>
          <w:bCs/>
          <w:sz w:val="28"/>
          <w:szCs w:val="24"/>
          <w:lang w:val="en-US"/>
        </w:rPr>
        <w:t>R1-2108430</w:t>
      </w:r>
    </w:p>
    <w:p w14:paraId="26E741FE" w14:textId="2DAE29E0" w:rsidR="00CD1693" w:rsidRDefault="00414429">
      <w:pPr>
        <w:pStyle w:val="af1"/>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f1"/>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f1"/>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f1"/>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b"/>
      </w:pPr>
    </w:p>
    <w:bookmarkEnd w:id="2"/>
    <w:p w14:paraId="299B4DD4" w14:textId="77777777" w:rsidR="007E0359" w:rsidRPr="007E0359" w:rsidRDefault="007E0359" w:rsidP="007E0359">
      <w:pPr>
        <w:pStyle w:val="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05pt;mso-width-percent:0;mso-height-percent:0;mso-width-percent:0;mso-height-percent:0" o:ole="">
            <v:imagedata r:id="rId14" o:title=""/>
          </v:shape>
          <o:OLEObject Type="Embed" ProgID="Visio.Drawing.11" ShapeID="_x0000_i1025" DrawAspect="Content" ObjectID="_1691237292"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e"/>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e"/>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e"/>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e"/>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e"/>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e"/>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afe"/>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afe"/>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ab"/>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ab"/>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pt;height:103.35pt" o:ole="">
                  <v:imagedata r:id="rId16" o:title=""/>
                </v:shape>
                <o:OLEObject Type="Embed" ProgID="Visio.Drawing.11" ShapeID="_x0000_i1026" DrawAspect="Content" ObjectID="_1691237293"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b"/>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b"/>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b"/>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b"/>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e"/>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e"/>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e"/>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ab"/>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ab"/>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e"/>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e"/>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ab"/>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ab"/>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afe"/>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hint="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3DE4AEA3" w:rsidR="00B52259" w:rsidRPr="001B4D5B" w:rsidRDefault="00B52259" w:rsidP="00B52259">
            <w:pPr>
              <w:snapToGrid w:val="0"/>
              <w:spacing w:after="0"/>
              <w:rPr>
                <w:color w:val="C00000"/>
                <w:lang w:eastAsia="zh-CN"/>
              </w:rPr>
            </w:pPr>
          </w:p>
        </w:tc>
        <w:tc>
          <w:tcPr>
            <w:tcW w:w="8080" w:type="dxa"/>
            <w:vAlign w:val="center"/>
          </w:tcPr>
          <w:p w14:paraId="4F80D271" w14:textId="31DB1C98" w:rsidR="00B52259" w:rsidRPr="001B4D5B" w:rsidRDefault="00B52259" w:rsidP="00B52259">
            <w:pPr>
              <w:rPr>
                <w:iCs/>
                <w:color w:val="C00000"/>
                <w:lang w:val="en-US" w:eastAsia="zh-CN"/>
              </w:rPr>
            </w:pPr>
          </w:p>
        </w:tc>
      </w:tr>
      <w:tr w:rsidR="00B52259" w:rsidRPr="009D7E5C" w14:paraId="63E9F1F6" w14:textId="77777777" w:rsidTr="0028095A">
        <w:trPr>
          <w:trHeight w:val="398"/>
          <w:jc w:val="center"/>
        </w:trPr>
        <w:tc>
          <w:tcPr>
            <w:tcW w:w="2547" w:type="dxa"/>
            <w:shd w:val="clear" w:color="auto" w:fill="auto"/>
            <w:vAlign w:val="center"/>
          </w:tcPr>
          <w:p w14:paraId="164FA176" w14:textId="3F62B10B" w:rsidR="00B52259" w:rsidRPr="009D7E5C" w:rsidRDefault="00B52259" w:rsidP="00B52259">
            <w:pPr>
              <w:snapToGrid w:val="0"/>
              <w:spacing w:after="0"/>
              <w:rPr>
                <w:lang w:eastAsia="zh-CN"/>
              </w:rPr>
            </w:pPr>
          </w:p>
        </w:tc>
        <w:tc>
          <w:tcPr>
            <w:tcW w:w="8080" w:type="dxa"/>
            <w:vAlign w:val="center"/>
          </w:tcPr>
          <w:p w14:paraId="07F1D7A1" w14:textId="090C7EA2" w:rsidR="00B52259" w:rsidRPr="009D7E5C" w:rsidRDefault="00B52259" w:rsidP="00B52259">
            <w:pPr>
              <w:pStyle w:val="ab"/>
              <w:rPr>
                <w:i/>
              </w:rPr>
            </w:pPr>
          </w:p>
        </w:tc>
      </w:tr>
      <w:tr w:rsidR="00B52259" w14:paraId="5CF76E1C" w14:textId="77777777" w:rsidTr="0028095A">
        <w:trPr>
          <w:trHeight w:val="398"/>
          <w:jc w:val="center"/>
        </w:trPr>
        <w:tc>
          <w:tcPr>
            <w:tcW w:w="2547" w:type="dxa"/>
            <w:shd w:val="clear" w:color="auto" w:fill="auto"/>
            <w:vAlign w:val="center"/>
          </w:tcPr>
          <w:p w14:paraId="20F4463B" w14:textId="44EB3122" w:rsidR="00B52259" w:rsidRPr="009D7E5C" w:rsidRDefault="00B52259" w:rsidP="00B52259">
            <w:pPr>
              <w:snapToGrid w:val="0"/>
              <w:spacing w:after="0"/>
              <w:rPr>
                <w:lang w:eastAsia="zh-CN"/>
              </w:rPr>
            </w:pPr>
          </w:p>
        </w:tc>
        <w:tc>
          <w:tcPr>
            <w:tcW w:w="8080" w:type="dxa"/>
            <w:vAlign w:val="center"/>
          </w:tcPr>
          <w:p w14:paraId="19F1668A" w14:textId="482EC292" w:rsidR="00B52259" w:rsidRPr="009D7E5C" w:rsidRDefault="00B52259" w:rsidP="00B52259">
            <w:pPr>
              <w:pStyle w:val="ab"/>
              <w:rPr>
                <w:i/>
              </w:rPr>
            </w:pPr>
          </w:p>
        </w:tc>
      </w:tr>
      <w:tr w:rsidR="00B52259" w14:paraId="712D5DAD" w14:textId="77777777" w:rsidTr="0028095A">
        <w:trPr>
          <w:trHeight w:val="398"/>
          <w:jc w:val="center"/>
        </w:trPr>
        <w:tc>
          <w:tcPr>
            <w:tcW w:w="2547" w:type="dxa"/>
            <w:shd w:val="clear" w:color="auto" w:fill="auto"/>
            <w:vAlign w:val="center"/>
          </w:tcPr>
          <w:p w14:paraId="1B4807EF" w14:textId="67A98000" w:rsidR="00B52259" w:rsidRPr="00DB61B9" w:rsidRDefault="00B52259" w:rsidP="00B52259">
            <w:pPr>
              <w:snapToGrid w:val="0"/>
              <w:spacing w:after="0"/>
              <w:rPr>
                <w:lang w:eastAsia="zh-CN"/>
              </w:rPr>
            </w:pPr>
          </w:p>
        </w:tc>
        <w:tc>
          <w:tcPr>
            <w:tcW w:w="8080" w:type="dxa"/>
            <w:vAlign w:val="center"/>
          </w:tcPr>
          <w:p w14:paraId="01D20599" w14:textId="0DC8B3E1" w:rsidR="00B52259" w:rsidRPr="00267C65" w:rsidRDefault="00B52259" w:rsidP="00B52259">
            <w:pPr>
              <w:spacing w:beforeLines="50" w:before="120" w:afterLines="50" w:after="120"/>
            </w:pPr>
          </w:p>
        </w:tc>
      </w:tr>
      <w:tr w:rsidR="00B52259" w14:paraId="45E94EFC" w14:textId="77777777" w:rsidTr="0028095A">
        <w:trPr>
          <w:trHeight w:val="398"/>
          <w:jc w:val="center"/>
        </w:trPr>
        <w:tc>
          <w:tcPr>
            <w:tcW w:w="2547" w:type="dxa"/>
            <w:shd w:val="clear" w:color="auto" w:fill="auto"/>
            <w:vAlign w:val="center"/>
          </w:tcPr>
          <w:p w14:paraId="746F9E4C" w14:textId="5FD6F0F0" w:rsidR="00B52259" w:rsidRDefault="00B52259" w:rsidP="00B52259">
            <w:pPr>
              <w:snapToGrid w:val="0"/>
              <w:spacing w:after="0"/>
              <w:rPr>
                <w:lang w:eastAsia="zh-CN"/>
              </w:rPr>
            </w:pPr>
          </w:p>
        </w:tc>
        <w:tc>
          <w:tcPr>
            <w:tcW w:w="8080" w:type="dxa"/>
            <w:vAlign w:val="center"/>
          </w:tcPr>
          <w:p w14:paraId="7918C277" w14:textId="6CA061DB" w:rsidR="00B52259" w:rsidRPr="00D73F4B" w:rsidRDefault="00B52259" w:rsidP="00B52259">
            <w:pPr>
              <w:rPr>
                <w:bCs/>
                <w:i/>
              </w:rPr>
            </w:pPr>
          </w:p>
        </w:tc>
      </w:tr>
      <w:tr w:rsidR="00B52259" w14:paraId="6D5D48B2" w14:textId="77777777" w:rsidTr="0028095A">
        <w:trPr>
          <w:trHeight w:val="398"/>
          <w:jc w:val="center"/>
        </w:trPr>
        <w:tc>
          <w:tcPr>
            <w:tcW w:w="2547" w:type="dxa"/>
            <w:shd w:val="clear" w:color="auto" w:fill="auto"/>
            <w:vAlign w:val="center"/>
          </w:tcPr>
          <w:p w14:paraId="2287E7D9" w14:textId="3C9C5A5E" w:rsidR="00B52259" w:rsidRDefault="00B52259" w:rsidP="00B52259">
            <w:pPr>
              <w:snapToGrid w:val="0"/>
              <w:spacing w:after="0"/>
              <w:rPr>
                <w:lang w:eastAsia="zh-CN"/>
              </w:rPr>
            </w:pPr>
          </w:p>
        </w:tc>
        <w:tc>
          <w:tcPr>
            <w:tcW w:w="8080" w:type="dxa"/>
            <w:vAlign w:val="center"/>
          </w:tcPr>
          <w:p w14:paraId="7BAB154E" w14:textId="53E6140F" w:rsidR="00B52259" w:rsidRPr="00D73F4B" w:rsidRDefault="00B52259" w:rsidP="00B52259">
            <w:pPr>
              <w:rPr>
                <w:bCs/>
                <w:i/>
              </w:rPr>
            </w:pPr>
          </w:p>
        </w:tc>
      </w:tr>
      <w:tr w:rsidR="00B52259" w14:paraId="3AEA1A24" w14:textId="77777777" w:rsidTr="0028095A">
        <w:trPr>
          <w:trHeight w:val="398"/>
          <w:jc w:val="center"/>
        </w:trPr>
        <w:tc>
          <w:tcPr>
            <w:tcW w:w="2547" w:type="dxa"/>
            <w:shd w:val="clear" w:color="auto" w:fill="auto"/>
            <w:vAlign w:val="center"/>
          </w:tcPr>
          <w:p w14:paraId="2EBAC7AE" w14:textId="1CF54C3E" w:rsidR="00B52259" w:rsidRDefault="00B52259" w:rsidP="00B52259">
            <w:pPr>
              <w:snapToGrid w:val="0"/>
              <w:spacing w:after="0"/>
              <w:rPr>
                <w:lang w:eastAsia="zh-CN"/>
              </w:rPr>
            </w:pPr>
          </w:p>
        </w:tc>
        <w:tc>
          <w:tcPr>
            <w:tcW w:w="8080" w:type="dxa"/>
            <w:vAlign w:val="center"/>
          </w:tcPr>
          <w:p w14:paraId="4CE9A84B" w14:textId="55439699" w:rsidR="00B52259" w:rsidRPr="00D73F4B" w:rsidRDefault="00B52259" w:rsidP="00B52259">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e"/>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w:t>
      </w:r>
      <w:r w:rsidR="00E25C1A">
        <w:rPr>
          <w:rFonts w:eastAsia="MS Gothic"/>
          <w:kern w:val="28"/>
          <w:lang w:val="en-US" w:eastAsia="ja-JP"/>
        </w:rPr>
        <w:lastRenderedPageBreak/>
        <w:t xml:space="preserve">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zh-CN"/>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60B2B" w:rsidRDefault="00D60B2B"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60B2B" w:rsidRDefault="00D60B2B"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lastRenderedPageBreak/>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e"/>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e"/>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e"/>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e"/>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e"/>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e"/>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w:t>
            </w:r>
            <w:r>
              <w:rPr>
                <w:rFonts w:eastAsiaTheme="minorEastAsia" w:hint="eastAsia"/>
                <w:lang w:eastAsia="zh-CN"/>
              </w:rPr>
              <w:lastRenderedPageBreak/>
              <w:t xml:space="preserve">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lastRenderedPageBreak/>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ab"/>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lastRenderedPageBreak/>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ab"/>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w:t>
      </w:r>
      <w:r>
        <w:rPr>
          <w:rFonts w:eastAsiaTheme="minorEastAsia"/>
          <w:lang w:eastAsia="zh-CN"/>
        </w:rPr>
        <w:lastRenderedPageBreak/>
        <w:t>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afe"/>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afe"/>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xml:space="preserve">, which leads to misunderstanding between UE and eNB. And the timer should be cell-specific configured, UEs in the cell should be aligned. We hope the timer will start after </w:t>
            </w:r>
            <w:r>
              <w:rPr>
                <w:rFonts w:eastAsiaTheme="minorEastAsia"/>
                <w:bCs/>
                <w:iCs/>
                <w:lang w:eastAsia="zh-CN"/>
              </w:rPr>
              <w:lastRenderedPageBreak/>
              <w:t>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afe"/>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hint="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hint="eastAsia"/>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4E7783E5" w:rsidR="00720397" w:rsidRDefault="00720397" w:rsidP="0028095A">
            <w:pPr>
              <w:snapToGrid w:val="0"/>
              <w:spacing w:after="0"/>
            </w:pPr>
          </w:p>
        </w:tc>
        <w:tc>
          <w:tcPr>
            <w:tcW w:w="8080" w:type="dxa"/>
            <w:vAlign w:val="center"/>
          </w:tcPr>
          <w:p w14:paraId="3536D336" w14:textId="48610E89" w:rsidR="00DD760C" w:rsidRDefault="00DD760C" w:rsidP="0028095A">
            <w:pPr>
              <w:spacing w:before="120"/>
            </w:pPr>
          </w:p>
        </w:tc>
      </w:tr>
      <w:tr w:rsidR="006F289E" w14:paraId="06B0F556" w14:textId="77777777" w:rsidTr="0028095A">
        <w:trPr>
          <w:trHeight w:val="398"/>
          <w:jc w:val="center"/>
        </w:trPr>
        <w:tc>
          <w:tcPr>
            <w:tcW w:w="2547" w:type="dxa"/>
            <w:shd w:val="clear" w:color="auto" w:fill="auto"/>
            <w:vAlign w:val="center"/>
          </w:tcPr>
          <w:p w14:paraId="3A13AC0B" w14:textId="136F786E" w:rsidR="006F289E" w:rsidRPr="00B8068E" w:rsidRDefault="006F289E" w:rsidP="006F289E">
            <w:pPr>
              <w:snapToGrid w:val="0"/>
              <w:spacing w:after="0"/>
              <w:rPr>
                <w:rFonts w:eastAsiaTheme="minorEastAsia"/>
                <w:lang w:eastAsia="zh-CN"/>
              </w:rPr>
            </w:pPr>
          </w:p>
        </w:tc>
        <w:tc>
          <w:tcPr>
            <w:tcW w:w="8080" w:type="dxa"/>
            <w:vAlign w:val="center"/>
          </w:tcPr>
          <w:p w14:paraId="1FBBE79B" w14:textId="5A0BD822" w:rsidR="006F289E" w:rsidRDefault="006F289E" w:rsidP="006F289E">
            <w:pPr>
              <w:spacing w:before="120"/>
            </w:pPr>
          </w:p>
        </w:tc>
      </w:tr>
      <w:tr w:rsidR="00B52259" w14:paraId="233CDCC8" w14:textId="77777777" w:rsidTr="0028095A">
        <w:trPr>
          <w:trHeight w:val="398"/>
          <w:jc w:val="center"/>
        </w:trPr>
        <w:tc>
          <w:tcPr>
            <w:tcW w:w="2547" w:type="dxa"/>
            <w:shd w:val="clear" w:color="auto" w:fill="auto"/>
            <w:vAlign w:val="center"/>
          </w:tcPr>
          <w:p w14:paraId="4DC0976B" w14:textId="6186B192" w:rsidR="00B52259" w:rsidRDefault="00B52259" w:rsidP="00B52259">
            <w:pPr>
              <w:snapToGrid w:val="0"/>
              <w:spacing w:after="0"/>
              <w:rPr>
                <w:lang w:eastAsia="zh-CN"/>
              </w:rPr>
            </w:pPr>
          </w:p>
        </w:tc>
        <w:tc>
          <w:tcPr>
            <w:tcW w:w="8080" w:type="dxa"/>
            <w:vAlign w:val="center"/>
          </w:tcPr>
          <w:p w14:paraId="707DC008" w14:textId="366BD2E7" w:rsidR="00B52259" w:rsidRDefault="00B52259" w:rsidP="00B52259">
            <w:pPr>
              <w:widowControl w:val="0"/>
            </w:pPr>
          </w:p>
        </w:tc>
      </w:tr>
      <w:tr w:rsidR="00B52259" w14:paraId="6BD0E89C" w14:textId="77777777" w:rsidTr="0028095A">
        <w:trPr>
          <w:trHeight w:val="398"/>
          <w:jc w:val="center"/>
        </w:trPr>
        <w:tc>
          <w:tcPr>
            <w:tcW w:w="2547" w:type="dxa"/>
            <w:shd w:val="clear" w:color="auto" w:fill="auto"/>
            <w:vAlign w:val="center"/>
          </w:tcPr>
          <w:p w14:paraId="70EEB175" w14:textId="34038FD0" w:rsidR="00B52259" w:rsidRPr="00881635" w:rsidRDefault="00B52259" w:rsidP="00B52259">
            <w:pPr>
              <w:snapToGrid w:val="0"/>
              <w:spacing w:after="0"/>
              <w:rPr>
                <w:lang w:eastAsia="zh-CN"/>
              </w:rPr>
            </w:pPr>
          </w:p>
        </w:tc>
        <w:tc>
          <w:tcPr>
            <w:tcW w:w="8080" w:type="dxa"/>
            <w:vAlign w:val="center"/>
          </w:tcPr>
          <w:p w14:paraId="101AB651" w14:textId="07571D16" w:rsidR="00B52259" w:rsidRPr="00881635" w:rsidRDefault="00B52259" w:rsidP="00B52259">
            <w:pPr>
              <w:spacing w:beforeLines="50" w:before="120" w:afterLines="50" w:after="120"/>
            </w:pPr>
          </w:p>
        </w:tc>
      </w:tr>
      <w:tr w:rsidR="00B52259" w14:paraId="421DDA9A" w14:textId="77777777" w:rsidTr="0028095A">
        <w:trPr>
          <w:trHeight w:val="398"/>
          <w:jc w:val="center"/>
        </w:trPr>
        <w:tc>
          <w:tcPr>
            <w:tcW w:w="2547" w:type="dxa"/>
            <w:shd w:val="clear" w:color="auto" w:fill="auto"/>
            <w:vAlign w:val="center"/>
          </w:tcPr>
          <w:p w14:paraId="4878A8CD" w14:textId="77777777" w:rsidR="00B52259" w:rsidRPr="001B4D5B" w:rsidRDefault="00B52259" w:rsidP="00B52259">
            <w:pPr>
              <w:snapToGrid w:val="0"/>
              <w:spacing w:after="0"/>
              <w:rPr>
                <w:color w:val="C00000"/>
                <w:lang w:eastAsia="zh-CN"/>
              </w:rPr>
            </w:pPr>
          </w:p>
        </w:tc>
        <w:tc>
          <w:tcPr>
            <w:tcW w:w="8080" w:type="dxa"/>
            <w:vAlign w:val="center"/>
          </w:tcPr>
          <w:p w14:paraId="57F08B53" w14:textId="77777777" w:rsidR="00B52259" w:rsidRPr="001B4D5B" w:rsidRDefault="00B52259" w:rsidP="00B52259">
            <w:pPr>
              <w:rPr>
                <w:iCs/>
                <w:color w:val="C00000"/>
                <w:lang w:val="en-US" w:eastAsia="zh-CN"/>
              </w:rPr>
            </w:pPr>
          </w:p>
        </w:tc>
      </w:tr>
      <w:tr w:rsidR="00B52259" w:rsidRPr="009D7E5C" w14:paraId="7E303835" w14:textId="77777777" w:rsidTr="0028095A">
        <w:trPr>
          <w:trHeight w:val="398"/>
          <w:jc w:val="center"/>
        </w:trPr>
        <w:tc>
          <w:tcPr>
            <w:tcW w:w="2547" w:type="dxa"/>
            <w:shd w:val="clear" w:color="auto" w:fill="auto"/>
            <w:vAlign w:val="center"/>
          </w:tcPr>
          <w:p w14:paraId="0E580B8F" w14:textId="77777777" w:rsidR="00B52259" w:rsidRPr="009D7E5C" w:rsidRDefault="00B52259" w:rsidP="00B52259">
            <w:pPr>
              <w:snapToGrid w:val="0"/>
              <w:spacing w:after="0"/>
              <w:rPr>
                <w:lang w:eastAsia="zh-CN"/>
              </w:rPr>
            </w:pPr>
          </w:p>
        </w:tc>
        <w:tc>
          <w:tcPr>
            <w:tcW w:w="8080" w:type="dxa"/>
            <w:vAlign w:val="center"/>
          </w:tcPr>
          <w:p w14:paraId="62C0169C" w14:textId="77777777" w:rsidR="00B52259" w:rsidRPr="009D7E5C" w:rsidRDefault="00B52259" w:rsidP="00B52259">
            <w:pPr>
              <w:pStyle w:val="ab"/>
              <w:rPr>
                <w:i/>
              </w:rPr>
            </w:pPr>
          </w:p>
        </w:tc>
      </w:tr>
      <w:tr w:rsidR="00B52259" w14:paraId="24122D17" w14:textId="77777777" w:rsidTr="0028095A">
        <w:trPr>
          <w:trHeight w:val="398"/>
          <w:jc w:val="center"/>
        </w:trPr>
        <w:tc>
          <w:tcPr>
            <w:tcW w:w="2547" w:type="dxa"/>
            <w:shd w:val="clear" w:color="auto" w:fill="auto"/>
            <w:vAlign w:val="center"/>
          </w:tcPr>
          <w:p w14:paraId="1AE94BC8" w14:textId="77777777" w:rsidR="00B52259" w:rsidRPr="009D7E5C" w:rsidRDefault="00B52259" w:rsidP="00B52259">
            <w:pPr>
              <w:snapToGrid w:val="0"/>
              <w:spacing w:after="0"/>
              <w:rPr>
                <w:lang w:eastAsia="zh-CN"/>
              </w:rPr>
            </w:pPr>
          </w:p>
        </w:tc>
        <w:tc>
          <w:tcPr>
            <w:tcW w:w="8080" w:type="dxa"/>
            <w:vAlign w:val="center"/>
          </w:tcPr>
          <w:p w14:paraId="030CFB52" w14:textId="77777777" w:rsidR="00B52259" w:rsidRPr="009D7E5C" w:rsidRDefault="00B52259" w:rsidP="00B52259">
            <w:pPr>
              <w:pStyle w:val="ab"/>
              <w:rPr>
                <w:i/>
              </w:rPr>
            </w:pPr>
          </w:p>
        </w:tc>
      </w:tr>
      <w:tr w:rsidR="00B52259" w14:paraId="10E32375" w14:textId="77777777" w:rsidTr="0028095A">
        <w:trPr>
          <w:trHeight w:val="398"/>
          <w:jc w:val="center"/>
        </w:trPr>
        <w:tc>
          <w:tcPr>
            <w:tcW w:w="2547" w:type="dxa"/>
            <w:shd w:val="clear" w:color="auto" w:fill="auto"/>
            <w:vAlign w:val="center"/>
          </w:tcPr>
          <w:p w14:paraId="68589CF4" w14:textId="77777777" w:rsidR="00B52259" w:rsidRPr="00DB61B9" w:rsidRDefault="00B52259" w:rsidP="00B52259">
            <w:pPr>
              <w:snapToGrid w:val="0"/>
              <w:spacing w:after="0"/>
              <w:rPr>
                <w:lang w:eastAsia="zh-CN"/>
              </w:rPr>
            </w:pPr>
          </w:p>
        </w:tc>
        <w:tc>
          <w:tcPr>
            <w:tcW w:w="8080" w:type="dxa"/>
            <w:vAlign w:val="center"/>
          </w:tcPr>
          <w:p w14:paraId="2A8A2611" w14:textId="77777777" w:rsidR="00B52259" w:rsidRPr="00267C65" w:rsidRDefault="00B52259" w:rsidP="00B52259">
            <w:pPr>
              <w:spacing w:beforeLines="50" w:before="120" w:afterLines="50" w:after="120"/>
            </w:pPr>
          </w:p>
        </w:tc>
      </w:tr>
      <w:tr w:rsidR="00B52259" w14:paraId="61AB22DD" w14:textId="77777777" w:rsidTr="0028095A">
        <w:trPr>
          <w:trHeight w:val="398"/>
          <w:jc w:val="center"/>
        </w:trPr>
        <w:tc>
          <w:tcPr>
            <w:tcW w:w="2547" w:type="dxa"/>
            <w:shd w:val="clear" w:color="auto" w:fill="auto"/>
            <w:vAlign w:val="center"/>
          </w:tcPr>
          <w:p w14:paraId="74D40BB4" w14:textId="77777777" w:rsidR="00B52259" w:rsidRDefault="00B52259" w:rsidP="00B52259">
            <w:pPr>
              <w:snapToGrid w:val="0"/>
              <w:spacing w:after="0"/>
              <w:rPr>
                <w:lang w:eastAsia="zh-CN"/>
              </w:rPr>
            </w:pPr>
          </w:p>
        </w:tc>
        <w:tc>
          <w:tcPr>
            <w:tcW w:w="8080" w:type="dxa"/>
            <w:vAlign w:val="center"/>
          </w:tcPr>
          <w:p w14:paraId="05D1EE2F" w14:textId="77777777" w:rsidR="00B52259" w:rsidRPr="00D73F4B" w:rsidRDefault="00B52259" w:rsidP="00B52259">
            <w:pPr>
              <w:rPr>
                <w:bCs/>
                <w:i/>
              </w:rPr>
            </w:pPr>
          </w:p>
        </w:tc>
      </w:tr>
      <w:tr w:rsidR="00B52259" w14:paraId="61707A93" w14:textId="77777777" w:rsidTr="0028095A">
        <w:trPr>
          <w:trHeight w:val="398"/>
          <w:jc w:val="center"/>
        </w:trPr>
        <w:tc>
          <w:tcPr>
            <w:tcW w:w="2547" w:type="dxa"/>
            <w:shd w:val="clear" w:color="auto" w:fill="auto"/>
            <w:vAlign w:val="center"/>
          </w:tcPr>
          <w:p w14:paraId="7D657569" w14:textId="77777777" w:rsidR="00B52259" w:rsidRDefault="00B52259" w:rsidP="00B52259">
            <w:pPr>
              <w:snapToGrid w:val="0"/>
              <w:spacing w:after="0"/>
              <w:rPr>
                <w:lang w:eastAsia="zh-CN"/>
              </w:rPr>
            </w:pPr>
          </w:p>
        </w:tc>
        <w:tc>
          <w:tcPr>
            <w:tcW w:w="8080" w:type="dxa"/>
            <w:vAlign w:val="center"/>
          </w:tcPr>
          <w:p w14:paraId="38564A63" w14:textId="77777777" w:rsidR="00B52259" w:rsidRPr="00D73F4B" w:rsidRDefault="00B52259" w:rsidP="00B52259">
            <w:pPr>
              <w:rPr>
                <w:bCs/>
                <w:i/>
              </w:rPr>
            </w:pPr>
          </w:p>
        </w:tc>
      </w:tr>
      <w:tr w:rsidR="00B52259" w14:paraId="05A9E5C5" w14:textId="77777777" w:rsidTr="0028095A">
        <w:trPr>
          <w:trHeight w:val="398"/>
          <w:jc w:val="center"/>
        </w:trPr>
        <w:tc>
          <w:tcPr>
            <w:tcW w:w="2547" w:type="dxa"/>
            <w:shd w:val="clear" w:color="auto" w:fill="auto"/>
            <w:vAlign w:val="center"/>
          </w:tcPr>
          <w:p w14:paraId="331B459A" w14:textId="77777777" w:rsidR="00B52259" w:rsidRDefault="00B52259" w:rsidP="00B52259">
            <w:pPr>
              <w:snapToGrid w:val="0"/>
              <w:spacing w:after="0"/>
              <w:rPr>
                <w:lang w:eastAsia="zh-CN"/>
              </w:rPr>
            </w:pPr>
          </w:p>
        </w:tc>
        <w:tc>
          <w:tcPr>
            <w:tcW w:w="8080" w:type="dxa"/>
            <w:vAlign w:val="center"/>
          </w:tcPr>
          <w:p w14:paraId="3849E383" w14:textId="77777777" w:rsidR="00B52259" w:rsidRPr="00D73F4B" w:rsidRDefault="00B52259" w:rsidP="00B52259">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lastRenderedPageBreak/>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eastAsia="zh-CN"/>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eastAsia="zh-CN"/>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60B2B" w:rsidRDefault="00D60B2B"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60B2B" w:rsidRDefault="00D60B2B"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eastAsia="zh-CN"/>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60B2B" w:rsidRDefault="00D60B2B"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60B2B" w:rsidRDefault="00D60B2B"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lastRenderedPageBreak/>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D60B2B"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D60B2B"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D60B2B"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eastAsia="zh-CN"/>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eastAsia="zh-CN"/>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9"/>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eastAsia="zh-CN"/>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eastAsia="zh-CN"/>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9"/>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eastAsia="zh-CN"/>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9"/>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eastAsia="zh-CN"/>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eastAsia="zh-CN"/>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eastAsia="zh-CN"/>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eastAsia="zh-CN"/>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eastAsia="zh-CN"/>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eastAsia="zh-CN"/>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eastAsia="zh-CN"/>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D60B2B" w:rsidP="006E0EFA">
      <w:pPr>
        <w:pStyle w:val="afe"/>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e"/>
        <w:spacing w:after="0"/>
        <w:jc w:val="both"/>
        <w:rPr>
          <w:szCs w:val="22"/>
          <w:highlight w:val="yellow"/>
          <w:lang w:val="en-US"/>
        </w:rPr>
      </w:pPr>
    </w:p>
    <w:p w14:paraId="658A5225" w14:textId="6B6441C4" w:rsidR="006E0EFA" w:rsidRPr="006E0EFA" w:rsidRDefault="00D60B2B" w:rsidP="006E0EFA">
      <w:pPr>
        <w:pStyle w:val="afe"/>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e"/>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eastAsia="zh-CN"/>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D60B2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D60B2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D60B2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D60B2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D60B2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eastAsia="zh-CN"/>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D60B2B" w:rsidP="00BD549B">
            <w:pPr>
              <w:spacing w:after="0"/>
              <w:rPr>
                <w:lang w:eastAsia="zh-CN"/>
              </w:rPr>
            </w:pPr>
            <w:r>
              <w:rPr>
                <w:noProof/>
                <w:lang w:eastAsia="zh-CN"/>
              </w:rPr>
              <w:object w:dxaOrig="14931" w:dyaOrig="306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1237329"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D60B2B" w:rsidP="00BD549B">
            <w:pPr>
              <w:spacing w:after="0"/>
              <w:rPr>
                <w:lang w:eastAsia="zh-CN"/>
              </w:rPr>
            </w:pPr>
            <w:r>
              <w:rPr>
                <w:noProof/>
                <w:lang w:eastAsia="zh-CN"/>
              </w:rPr>
              <w:object w:dxaOrig="14931" w:dyaOrig="306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1237330"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e"/>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afe"/>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lastRenderedPageBreak/>
        <w:t>Duration of UL transmission segment for UE pre-compensation for PUSCH transmission is a number of PUSCH repetition units</w:t>
      </w:r>
    </w:p>
    <w:p w14:paraId="76B3F21A" w14:textId="77A75975" w:rsidR="001B53B8" w:rsidRPr="00E67EC7" w:rsidRDefault="00E67EC7" w:rsidP="00044DB4">
      <w:pPr>
        <w:pStyle w:val="afe"/>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e"/>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e"/>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e"/>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e"/>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e"/>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afe"/>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eastAsia="zh-CN"/>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eastAsia="zh-CN"/>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eastAsia="zh-CN"/>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eastAsia="zh-CN"/>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eastAsia="zh-CN"/>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lastRenderedPageBreak/>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eastAsia="zh-CN"/>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eastAsia="zh-CN"/>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eastAsia="zh-CN"/>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eastAsia="zh-CN"/>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eastAsia="zh-CN"/>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afe"/>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2237"/>
              <w:gridCol w:w="2696"/>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7.25pt;height:15.9pt" o:ole="">
                        <v:imagedata r:id="rId58" o:title=""/>
                      </v:shape>
                      <o:OLEObject Type="Embed" ProgID="Equation.3" ShapeID="_x0000_i1029" DrawAspect="Content" ObjectID="_1691237294" r:id="rId59"/>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55pt;height:16.35pt" o:ole="">
                        <v:imagedata r:id="rId60" o:title=""/>
                      </v:shape>
                      <o:OLEObject Type="Embed" ProgID="Equation.3" ShapeID="_x0000_i1030" DrawAspect="Content" ObjectID="_1691237295" r:id="rId61"/>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2pt;height:15.9pt" o:ole="">
                        <v:imagedata r:id="rId62" o:title=""/>
                      </v:shape>
                      <o:OLEObject Type="Embed" ProgID="Equation.3" ShapeID="_x0000_i1031" DrawAspect="Content" ObjectID="_1691237296" r:id="rId63"/>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1pt;height:15.9pt" o:ole="">
                        <v:imagedata r:id="rId64" o:title=""/>
                      </v:shape>
                      <o:OLEObject Type="Embed" ProgID="Equation.3" ShapeID="_x0000_i1032" DrawAspect="Content" ObjectID="_1691237297" r:id="rId65"/>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1pt;height:15.9pt" o:ole="">
                        <v:imagedata r:id="rId66" o:title=""/>
                      </v:shape>
                      <o:OLEObject Type="Embed" ProgID="Equation.3" ShapeID="_x0000_i1033" DrawAspect="Content" ObjectID="_1691237298" r:id="rId67"/>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1pt;height:15.9pt" o:ole="">
                        <v:imagedata r:id="rId68" o:title=""/>
                      </v:shape>
                      <o:OLEObject Type="Embed" ProgID="Equation.3" ShapeID="_x0000_i1034" DrawAspect="Content" ObjectID="_1691237299" r:id="rId69"/>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2pt;height:15.9pt" o:ole="">
                        <v:imagedata r:id="rId70" o:title=""/>
                      </v:shape>
                      <o:OLEObject Type="Embed" ProgID="Equation.3" ShapeID="_x0000_i1035" DrawAspect="Content" ObjectID="_1691237300" r:id="rId71"/>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1.7pt;height:15.9pt" o:ole="">
                        <v:imagedata r:id="rId72" o:title=""/>
                      </v:shape>
                      <o:OLEObject Type="Embed" ProgID="Equation.3" ShapeID="_x0000_i1036" DrawAspect="Content" ObjectID="_1691237301" r:id="rId73"/>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1pt;height:15.9pt" o:ole="">
                        <v:imagedata r:id="rId74" o:title=""/>
                      </v:shape>
                      <o:OLEObject Type="Embed" ProgID="Equation.3" ShapeID="_x0000_i1037" DrawAspect="Content" ObjectID="_1691237302" r:id="rId75"/>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1.7pt;height:15.9pt" o:ole="">
                        <v:imagedata r:id="rId76" o:title=""/>
                      </v:shape>
                      <o:OLEObject Type="Embed" ProgID="Equation.3" ShapeID="_x0000_i1038" DrawAspect="Content" ObjectID="_1691237303" r:id="rId77"/>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35pt;height:15.9pt" o:ole="">
                        <v:imagedata r:id="rId78" o:title=""/>
                      </v:shape>
                      <o:OLEObject Type="Embed" ProgID="Equation.3" ShapeID="_x0000_i1039" DrawAspect="Content" ObjectID="_1691237304" r:id="rId79"/>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2pt;height:15.9pt" o:ole="">
                        <v:imagedata r:id="rId80" o:title=""/>
                      </v:shape>
                      <o:OLEObject Type="Embed" ProgID="Equation.3" ShapeID="_x0000_i1040" DrawAspect="Content" ObjectID="_1691237305" r:id="rId81"/>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41" type="#_x0000_t75" style="width:36.2pt;height:15.9pt" o:ole="">
                        <v:imagedata r:id="rId82" o:title=""/>
                      </v:shape>
                      <o:OLEObject Type="Embed" ProgID="Equation.3" ShapeID="_x0000_i1041" DrawAspect="Content" ObjectID="_1691237306" r:id="rId83"/>
                    </w:object>
                  </w:r>
                  <w:r>
                    <w:t xml:space="preserve">and </w:t>
                  </w:r>
                  <w:r w:rsidRPr="005B11E1">
                    <w:rPr>
                      <w:position w:val="-10"/>
                    </w:rPr>
                    <w:object w:dxaOrig="720" w:dyaOrig="300" w14:anchorId="3FD11485">
                      <v:shape id="_x0000_i1042" type="#_x0000_t75" style="width:36.2pt;height:15.9pt" o:ole="">
                        <v:imagedata r:id="rId84" o:title=""/>
                      </v:shape>
                      <o:OLEObject Type="Embed" ProgID="Equation.3" ShapeID="_x0000_i1042" DrawAspect="Content" ObjectID="_1691237307" r:id="rId85"/>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D60B2B"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8.6pt;height:19.45pt" o:ole="">
                  <v:imagedata r:id="rId86" o:title=""/>
                </v:shape>
                <o:OLEObject Type="Embed" ProgID="Equation.3" ShapeID="_x0000_i1043" DrawAspect="Content" ObjectID="_1691237308" r:id="rId87"/>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4pt;height:16.35pt" o:ole="">
                  <v:imagedata r:id="rId88" o:title=""/>
                </v:shape>
                <o:OLEObject Type="Embed" ProgID="Equation.3" ShapeID="_x0000_i1044" DrawAspect="Content" ObjectID="_1691237309" r:id="rId89"/>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4pt;height:16.35pt" o:ole="">
                  <v:imagedata r:id="rId88" o:title=""/>
                </v:shape>
                <o:OLEObject Type="Embed" ProgID="Equation.3" ShapeID="_x0000_i1045" DrawAspect="Content" ObjectID="_1691237310" r:id="rId90"/>
              </w:object>
            </w:r>
            <w:r w:rsidRPr="006B193F">
              <w:rPr>
                <w:b/>
                <w:color w:val="0070C0"/>
              </w:rPr>
              <w:t xml:space="preserve"> and </w:t>
            </w:r>
            <w:r w:rsidRPr="006B193F">
              <w:rPr>
                <w:b/>
                <w:color w:val="0070C0"/>
                <w:position w:val="-14"/>
              </w:rPr>
              <w:object w:dxaOrig="540" w:dyaOrig="380" w14:anchorId="7CCDB8E4">
                <v:shape id="_x0000_i1046" type="#_x0000_t75" style="width:27.85pt;height:19.45pt" o:ole="">
                  <v:imagedata r:id="rId91" o:title=""/>
                </v:shape>
                <o:OLEObject Type="Embed" ProgID="Equation.3" ShapeID="_x0000_i1046" DrawAspect="Content" ObjectID="_1691237311" r:id="rId92"/>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eastAsia="zh-CN"/>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4pt;height:16.35pt" o:ole="">
                        <v:imagedata r:id="rId93" o:title=""/>
                      </v:shape>
                      <o:OLEObject Type="Embed" ProgID="Equation.3" ShapeID="_x0000_i1047" DrawAspect="Content" ObjectID="_1691237312" r:id="rId94"/>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4.75pt;height:16.35pt" o:ole="">
                        <v:imagedata r:id="rId95" o:title=""/>
                      </v:shape>
                      <o:OLEObject Type="Embed" ProgID="Equation.3" ShapeID="_x0000_i1048" DrawAspect="Content" ObjectID="_1691237313" r:id="rId96"/>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7.85pt;height:19.45pt" o:ole="">
                        <v:imagedata r:id="rId97" o:title=""/>
                      </v:shape>
                      <o:OLEObject Type="Embed" ProgID="Equation.3" ShapeID="_x0000_i1049" DrawAspect="Content" ObjectID="_1691237314" r:id="rId98"/>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4.75pt;height:15.9pt" o:ole="">
                  <v:imagedata r:id="rId99" o:title=""/>
                </v:shape>
                <o:OLEObject Type="Embed" ProgID="Equation.3" ShapeID="_x0000_i1050" DrawAspect="Content" ObjectID="_1691237315" r:id="rId100"/>
              </w:object>
            </w:r>
            <w:r w:rsidRPr="006B193F">
              <w:rPr>
                <w:color w:val="0070C0"/>
              </w:rPr>
              <w:t xml:space="preserve">slots, the </w:t>
            </w:r>
            <w:r w:rsidRPr="006B193F">
              <w:rPr>
                <w:color w:val="0070C0"/>
                <w:position w:val="-10"/>
              </w:rPr>
              <w:object w:dxaOrig="499" w:dyaOrig="300" w14:anchorId="2244B2A6">
                <v:shape id="_x0000_i1051" type="#_x0000_t75" style="width:24.75pt;height:15.9pt" o:ole="">
                  <v:imagedata r:id="rId101" o:title=""/>
                </v:shape>
                <o:OLEObject Type="Embed" ProgID="Equation.3" ShapeID="_x0000_i1051" DrawAspect="Content" ObjectID="_1691237316" r:id="rId102"/>
              </w:object>
            </w:r>
            <w:r w:rsidRPr="006B193F">
              <w:rPr>
                <w:color w:val="0070C0"/>
              </w:rPr>
              <w:t xml:space="preserve"> slots shall be repeated </w:t>
            </w:r>
            <w:r w:rsidRPr="006B193F">
              <w:rPr>
                <w:color w:val="0070C0"/>
                <w:position w:val="-10"/>
              </w:rPr>
              <w:object w:dxaOrig="1120" w:dyaOrig="340" w14:anchorId="40865BAD">
                <v:shape id="_x0000_i1052" type="#_x0000_t75" style="width:56.1pt;height:16.35pt" o:ole="">
                  <v:imagedata r:id="rId103" o:title=""/>
                </v:shape>
                <o:OLEObject Type="Embed" ProgID="Equation.3" ShapeID="_x0000_i1052" DrawAspect="Content" ObjectID="_1691237317" r:id="rId104"/>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45pt;height:15.9pt" o:ole="">
                  <v:imagedata r:id="rId105" o:title=""/>
                </v:shape>
                <o:OLEObject Type="Embed" ProgID="Equation.3" ShapeID="_x0000_i1053" DrawAspect="Content" ObjectID="_1691237318" r:id="rId106"/>
              </w:object>
            </w:r>
            <w:r w:rsidRPr="006B193F">
              <w:rPr>
                <w:color w:val="0070C0"/>
              </w:rPr>
              <w:t xml:space="preserve"> to the following slot, where</w:t>
            </w:r>
          </w:p>
          <w:p w14:paraId="51138469" w14:textId="77777777" w:rsidR="006B193F" w:rsidRPr="006B193F" w:rsidRDefault="00D60B2B"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65pt;height:31.35pt" o:ole="">
                  <v:imagedata r:id="rId107" o:title=""/>
                </v:shape>
                <o:OLEObject Type="Embed" ProgID="Equation.3" ShapeID="_x0000_i1054" DrawAspect="Content" ObjectID="_1691237319" r:id="rId108"/>
              </w:object>
            </w:r>
          </w:p>
          <w:p w14:paraId="7ABEC411" w14:textId="5155F752" w:rsidR="006B193F" w:rsidRPr="006B193F" w:rsidRDefault="006B193F" w:rsidP="006B193F">
            <w:pPr>
              <w:spacing w:before="120"/>
              <w:rPr>
                <w:color w:val="FF0000"/>
              </w:rPr>
            </w:pPr>
            <w:r w:rsidRPr="006B193F">
              <w:rPr>
                <w:color w:val="FF0000"/>
              </w:rPr>
              <w:lastRenderedPageBreak/>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7.85pt;height:19.45pt" o:ole="">
                  <v:imagedata r:id="rId109" o:title=""/>
                </v:shape>
                <o:OLEObject Type="Embed" ProgID="Equation.3" ShapeID="_x0000_i1055" DrawAspect="Content" ObjectID="_1691237320" r:id="rId110"/>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55pt;height:16.35pt" o:ole="">
                  <v:imagedata r:id="rId111" o:title=""/>
                </v:shape>
                <o:OLEObject Type="Embed" ProgID="Equation.3" ShapeID="_x0000_i1056" DrawAspect="Content" ObjectID="_1691237321" r:id="rId112"/>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7.85pt;height:19.45pt" o:ole="">
                  <v:imagedata r:id="rId109" o:title=""/>
                </v:shape>
                <o:OLEObject Type="Embed" ProgID="Equation.3" ShapeID="_x0000_i1057" DrawAspect="Content" ObjectID="_1691237322" r:id="rId113"/>
              </w:object>
            </w:r>
            <w:r w:rsidRPr="006B193F">
              <w:rPr>
                <w:b/>
                <w:color w:val="0070C0"/>
              </w:rPr>
              <w:t xml:space="preserve"> and </w:t>
            </w:r>
            <w:r w:rsidRPr="006B193F">
              <w:rPr>
                <w:b/>
                <w:color w:val="0070C0"/>
                <w:position w:val="-10"/>
              </w:rPr>
              <w:object w:dxaOrig="440" w:dyaOrig="340" w14:anchorId="7F32B35D">
                <v:shape id="_x0000_i1058" type="#_x0000_t75" style="width:21.65pt;height:16.35pt" o:ole="">
                  <v:imagedata r:id="rId111" o:title=""/>
                </v:shape>
                <o:OLEObject Type="Embed" ProgID="Equation.3" ShapeID="_x0000_i1058" DrawAspect="Content" ObjectID="_1691237323" r:id="rId114"/>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65pt;height:19.45pt" o:ole="">
                  <v:imagedata r:id="rId115" o:title=""/>
                </v:shape>
                <o:OLEObject Type="Embed" ProgID="Equation.3" ShapeID="_x0000_i1059" DrawAspect="Content" ObjectID="_1691237324" r:id="rId116"/>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1.65pt;height:16.35pt" o:ole="">
                        <v:imagedata r:id="rId117" o:title=""/>
                      </v:shape>
                      <o:OLEObject Type="Embed" ProgID="Equation.3" ShapeID="_x0000_i1060" DrawAspect="Content" ObjectID="_1691237325" r:id="rId118"/>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7.85pt;height:19.45pt" o:ole="">
                        <v:imagedata r:id="rId109" o:title=""/>
                      </v:shape>
                      <o:OLEObject Type="Embed" ProgID="Equation.3" ShapeID="_x0000_i1061" DrawAspect="Content" ObjectID="_1691237326" r:id="rId119"/>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eastAsia="zh-CN"/>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eastAsia="zh-CN"/>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eastAsia="zh-CN"/>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eastAsia="zh-CN"/>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1.65pt;height:16.35pt" o:ole="">
                        <v:imagedata r:id="rId125" o:title=""/>
                      </v:shape>
                      <o:OLEObject Type="Embed" ProgID="Equation.DSMT4" ShapeID="_x0000_i1062" DrawAspect="Content" ObjectID="_1691237327" r:id="rId126"/>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lastRenderedPageBreak/>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lastRenderedPageBreak/>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lastRenderedPageBreak/>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eastAsia="zh-CN"/>
              </w:rPr>
              <w:lastRenderedPageBreak/>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afe"/>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afe"/>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afe"/>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afe"/>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2"/>
        <w:rPr>
          <w:lang w:eastAsia="zh-CN"/>
        </w:rPr>
      </w:pPr>
      <w:r>
        <w:rPr>
          <w:lang w:eastAsia="zh-CN"/>
        </w:rPr>
        <w:lastRenderedPageBreak/>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afe"/>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afe"/>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afe"/>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afe"/>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afe"/>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afe"/>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afe"/>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afe"/>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afe"/>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afe"/>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afe"/>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afe"/>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afe"/>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afe"/>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lastRenderedPageBreak/>
        <w:t>RAN1 discussed in GTW session and the moderator summary that the UL transmission segment duration may depend the deployement.</w:t>
      </w:r>
    </w:p>
    <w:p w14:paraId="74E366B1" w14:textId="08E4EB38" w:rsidR="00237FE4" w:rsidRPr="00237FE4" w:rsidRDefault="00237FE4" w:rsidP="00044DB4">
      <w:pPr>
        <w:pStyle w:val="afe"/>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afe"/>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eastAsia="zh-CN"/>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60B2B" w:rsidRPr="00237FE4" w:rsidRDefault="00D60B2B"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99" o:title=""/>
                                </v:shape>
                                <o:OLEObject Type="Embed" ProgID="Equation.3" ShapeID="_x0000_i1064" DrawAspect="Content" ObjectID="_1691237331" r:id="rId128"/>
                              </w:object>
                            </w:r>
                            <w:r w:rsidRPr="00237FE4">
                              <w:t xml:space="preserve"> </w:t>
                            </w:r>
                            <w:r w:rsidRPr="00237FE4">
                              <w:rPr>
                                <w:lang w:eastAsia="zh-CN"/>
                              </w:rPr>
                              <w:t xml:space="preserve">slots or a repetition of the mapping contains a resource element which overlaps with </w:t>
                            </w:r>
                          </w:p>
                          <w:p w14:paraId="7552D120" w14:textId="77777777" w:rsidR="00D60B2B" w:rsidRPr="00237FE4" w:rsidRDefault="00D60B2B"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60B2B" w:rsidRPr="00237FE4" w:rsidRDefault="00D60B2B"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60B2B" w:rsidRPr="00237FE4" w:rsidRDefault="00D60B2B"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60B2B" w:rsidRPr="00237FE4" w:rsidRDefault="00D60B2B" w:rsidP="00237FE4">
                            <w:pPr>
                              <w:rPr>
                                <w:lang w:eastAsia="zh-CN"/>
                              </w:rPr>
                            </w:pPr>
                            <w:r w:rsidRPr="00237FE4">
                              <w:rPr>
                                <w:lang w:eastAsia="zh-CN"/>
                              </w:rPr>
                              <w:t>then,</w:t>
                            </w:r>
                          </w:p>
                          <w:p w14:paraId="7D095B2D" w14:textId="77777777" w:rsidR="00D60B2B" w:rsidRPr="00237FE4" w:rsidRDefault="00D60B2B"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6" type="#_x0000_t75" style="width:64.5pt;height:14.15pt" o:ole="">
                                  <v:imagedata r:id="rId129" o:title=""/>
                                </v:shape>
                                <o:OLEObject Type="Embed" ProgID="Equation.3" ShapeID="_x0000_i1066" DrawAspect="Content" ObjectID="_1691237332" r:id="rId130"/>
                              </w:object>
                            </w:r>
                            <w:r w:rsidRPr="00237FE4">
                              <w:rPr>
                                <w:lang w:eastAsia="zh-CN"/>
                              </w:rPr>
                              <w:t xml:space="preserve"> the NPUSCH transmission in overlapped</w:t>
                            </w:r>
                            <w:r w:rsidRPr="00237FE4">
                              <w:rPr>
                                <w:position w:val="-10"/>
                              </w:rPr>
                              <w:object w:dxaOrig="499" w:dyaOrig="300" w14:anchorId="4B0EF41F">
                                <v:shape id="_x0000_i1068" type="#_x0000_t75" style="width:27.85pt;height:14.15pt" o:ole="">
                                  <v:imagedata r:id="rId99" o:title=""/>
                                </v:shape>
                                <o:OLEObject Type="Embed" ProgID="Equation.3" ShapeID="_x0000_i1068" DrawAspect="Content" ObjectID="_1691237333" r:id="rId131"/>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0" type="#_x0000_t75" style="width:27.85pt;height:14.15pt" o:ole="">
                                  <v:imagedata r:id="rId99" o:title=""/>
                                </v:shape>
                                <o:OLEObject Type="Embed" ProgID="Equation.3" ShapeID="_x0000_i1070" DrawAspect="Content" ObjectID="_1691237334" r:id="rId132"/>
                              </w:object>
                            </w:r>
                            <w:r w:rsidRPr="00237FE4">
                              <w:rPr>
                                <w:lang w:eastAsia="zh-CN"/>
                              </w:rPr>
                              <w:t xml:space="preserve"> slots not overlapping with any configured NPRACH resource. </w:t>
                            </w:r>
                          </w:p>
                          <w:p w14:paraId="6AFBD08B" w14:textId="77777777" w:rsidR="00D60B2B" w:rsidRPr="00237FE4" w:rsidRDefault="00D60B2B"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85pt;height:14.15pt" o:ole="">
                                  <v:imagedata r:id="rId133" o:title=""/>
                                </v:shape>
                                <o:OLEObject Type="Embed" ProgID="Equation.3" ShapeID="_x0000_i1072" DrawAspect="Content" ObjectID="_1691237335" r:id="rId134"/>
                              </w:object>
                            </w:r>
                            <w:r w:rsidRPr="00237FE4">
                              <w:rPr>
                                <w:lang w:eastAsia="zh-CN"/>
                              </w:rPr>
                              <w:t xml:space="preserve"> the NPUSCH transmission in overlapped </w:t>
                            </w:r>
                            <w:r w:rsidRPr="00237FE4">
                              <w:rPr>
                                <w:position w:val="-10"/>
                              </w:rPr>
                              <w:object w:dxaOrig="499" w:dyaOrig="300" w14:anchorId="28EF6ECD">
                                <v:shape id="_x0000_i1074" type="#_x0000_t75" style="width:27.85pt;height:14.15pt" o:ole="">
                                  <v:imagedata r:id="rId99" o:title=""/>
                                </v:shape>
                                <o:OLEObject Type="Embed" ProgID="Equation.3" ShapeID="_x0000_i1074" DrawAspect="Content" ObjectID="_1691237336" r:id="rId135"/>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6" type="#_x0000_t75" style="width:27.85pt;height:14.15pt" o:ole="">
                                  <v:imagedata r:id="rId99" o:title=""/>
                                </v:shape>
                                <o:OLEObject Type="Embed" ProgID="Equation.3" ShapeID="_x0000_i1076" DrawAspect="Content" ObjectID="_1691237337" r:id="rId136"/>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60B2B" w:rsidRDefault="00D60B2B"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60B2B" w:rsidRPr="00237FE4" w:rsidRDefault="00D60B2B"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99" o:title=""/>
                          </v:shape>
                          <o:OLEObject Type="Embed" ProgID="Equation.3" ShapeID="_x0000_i1064" DrawAspect="Content" ObjectID="_1691237331" r:id="rId137"/>
                        </w:object>
                      </w:r>
                      <w:r w:rsidRPr="00237FE4">
                        <w:t xml:space="preserve"> </w:t>
                      </w:r>
                      <w:r w:rsidRPr="00237FE4">
                        <w:rPr>
                          <w:lang w:eastAsia="zh-CN"/>
                        </w:rPr>
                        <w:t xml:space="preserve">slots or a repetition of the mapping contains a resource element which overlaps with </w:t>
                      </w:r>
                    </w:p>
                    <w:p w14:paraId="7552D120" w14:textId="77777777" w:rsidR="00D60B2B" w:rsidRPr="00237FE4" w:rsidRDefault="00D60B2B"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60B2B" w:rsidRPr="00237FE4" w:rsidRDefault="00D60B2B"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60B2B" w:rsidRPr="00237FE4" w:rsidRDefault="00D60B2B"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60B2B" w:rsidRPr="00237FE4" w:rsidRDefault="00D60B2B" w:rsidP="00237FE4">
                      <w:pPr>
                        <w:rPr>
                          <w:lang w:eastAsia="zh-CN"/>
                        </w:rPr>
                      </w:pPr>
                      <w:r w:rsidRPr="00237FE4">
                        <w:rPr>
                          <w:lang w:eastAsia="zh-CN"/>
                        </w:rPr>
                        <w:t>then,</w:t>
                      </w:r>
                    </w:p>
                    <w:p w14:paraId="7D095B2D" w14:textId="77777777" w:rsidR="00D60B2B" w:rsidRPr="00237FE4" w:rsidRDefault="00D60B2B"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6" type="#_x0000_t75" style="width:64.5pt;height:14.15pt" o:ole="">
                            <v:imagedata r:id="rId129" o:title=""/>
                          </v:shape>
                          <o:OLEObject Type="Embed" ProgID="Equation.3" ShapeID="_x0000_i1066" DrawAspect="Content" ObjectID="_1691237332" r:id="rId138"/>
                        </w:object>
                      </w:r>
                      <w:r w:rsidRPr="00237FE4">
                        <w:rPr>
                          <w:lang w:eastAsia="zh-CN"/>
                        </w:rPr>
                        <w:t xml:space="preserve"> the NPUSCH transmission in overlapped</w:t>
                      </w:r>
                      <w:r w:rsidRPr="00237FE4">
                        <w:rPr>
                          <w:position w:val="-10"/>
                        </w:rPr>
                        <w:object w:dxaOrig="499" w:dyaOrig="300" w14:anchorId="4B0EF41F">
                          <v:shape id="_x0000_i1068" type="#_x0000_t75" style="width:27.85pt;height:14.15pt" o:ole="">
                            <v:imagedata r:id="rId99" o:title=""/>
                          </v:shape>
                          <o:OLEObject Type="Embed" ProgID="Equation.3" ShapeID="_x0000_i1068" DrawAspect="Content" ObjectID="_1691237333" r:id="rId139"/>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0" type="#_x0000_t75" style="width:27.85pt;height:14.15pt" o:ole="">
                            <v:imagedata r:id="rId99" o:title=""/>
                          </v:shape>
                          <o:OLEObject Type="Embed" ProgID="Equation.3" ShapeID="_x0000_i1070" DrawAspect="Content" ObjectID="_1691237334" r:id="rId140"/>
                        </w:object>
                      </w:r>
                      <w:r w:rsidRPr="00237FE4">
                        <w:rPr>
                          <w:lang w:eastAsia="zh-CN"/>
                        </w:rPr>
                        <w:t xml:space="preserve"> slots not overlapping with any configured NPRACH resource. </w:t>
                      </w:r>
                    </w:p>
                    <w:p w14:paraId="6AFBD08B" w14:textId="77777777" w:rsidR="00D60B2B" w:rsidRPr="00237FE4" w:rsidRDefault="00D60B2B"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85pt;height:14.15pt" o:ole="">
                            <v:imagedata r:id="rId133" o:title=""/>
                          </v:shape>
                          <o:OLEObject Type="Embed" ProgID="Equation.3" ShapeID="_x0000_i1072" DrawAspect="Content" ObjectID="_1691237335" r:id="rId141"/>
                        </w:object>
                      </w:r>
                      <w:r w:rsidRPr="00237FE4">
                        <w:rPr>
                          <w:lang w:eastAsia="zh-CN"/>
                        </w:rPr>
                        <w:t xml:space="preserve"> the NPUSCH transmission in overlapped </w:t>
                      </w:r>
                      <w:r w:rsidRPr="00237FE4">
                        <w:rPr>
                          <w:position w:val="-10"/>
                        </w:rPr>
                        <w:object w:dxaOrig="499" w:dyaOrig="300" w14:anchorId="28EF6ECD">
                          <v:shape id="_x0000_i1074" type="#_x0000_t75" style="width:27.85pt;height:14.15pt" o:ole="">
                            <v:imagedata r:id="rId99" o:title=""/>
                          </v:shape>
                          <o:OLEObject Type="Embed" ProgID="Equation.3" ShapeID="_x0000_i1074" DrawAspect="Content" ObjectID="_1691237336" r:id="rId142"/>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6" type="#_x0000_t75" style="width:27.85pt;height:14.15pt" o:ole="">
                            <v:imagedata r:id="rId99" o:title=""/>
                          </v:shape>
                          <o:OLEObject Type="Embed" ProgID="Equation.3" ShapeID="_x0000_i1076" DrawAspect="Content" ObjectID="_1691237337" r:id="rId143"/>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60B2B" w:rsidRDefault="00D60B2B"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afe"/>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afe"/>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w:t>
      </w:r>
      <w:r w:rsidRPr="00F50116">
        <w:rPr>
          <w:rFonts w:eastAsia="Times New Roman"/>
          <w:b/>
          <w:bCs/>
          <w:i/>
          <w:iCs/>
          <w:color w:val="000000"/>
        </w:rPr>
        <w:lastRenderedPageBreak/>
        <w:t xml:space="preserve">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afe"/>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afe"/>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afe"/>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afe"/>
        <w:spacing w:after="0"/>
        <w:rPr>
          <w:rFonts w:eastAsia="Times New Roman"/>
          <w:b/>
          <w:bCs/>
          <w:i/>
          <w:iCs/>
          <w:color w:val="000000"/>
        </w:rPr>
      </w:pPr>
    </w:p>
    <w:p w14:paraId="728593F4" w14:textId="71B6D4D0" w:rsidR="00F50116" w:rsidRPr="00F50116" w:rsidRDefault="00986A90" w:rsidP="00044DB4">
      <w:pPr>
        <w:pStyle w:val="afe"/>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afe"/>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afe"/>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afe"/>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hint="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6F289E" w14:paraId="48C74BF7" w14:textId="77777777" w:rsidTr="0028095A">
        <w:trPr>
          <w:trHeight w:val="398"/>
          <w:jc w:val="center"/>
        </w:trPr>
        <w:tc>
          <w:tcPr>
            <w:tcW w:w="2547" w:type="dxa"/>
            <w:shd w:val="clear" w:color="auto" w:fill="auto"/>
            <w:vAlign w:val="center"/>
          </w:tcPr>
          <w:p w14:paraId="1FBA88AC" w14:textId="77777777" w:rsidR="006F289E" w:rsidRPr="00881635" w:rsidRDefault="006F289E" w:rsidP="006F289E">
            <w:pPr>
              <w:snapToGrid w:val="0"/>
              <w:spacing w:after="0"/>
              <w:rPr>
                <w:lang w:eastAsia="zh-CN"/>
              </w:rPr>
            </w:pPr>
          </w:p>
        </w:tc>
        <w:tc>
          <w:tcPr>
            <w:tcW w:w="8080" w:type="dxa"/>
            <w:vAlign w:val="center"/>
          </w:tcPr>
          <w:p w14:paraId="5219F48B" w14:textId="77777777" w:rsidR="006F289E" w:rsidRPr="00881635" w:rsidRDefault="006F289E" w:rsidP="006F289E">
            <w:pPr>
              <w:spacing w:beforeLines="50" w:before="120" w:afterLines="50" w:after="120"/>
            </w:pPr>
          </w:p>
        </w:tc>
      </w:tr>
      <w:tr w:rsidR="006F289E" w14:paraId="46F0660B" w14:textId="77777777" w:rsidTr="0028095A">
        <w:trPr>
          <w:trHeight w:val="398"/>
          <w:jc w:val="center"/>
        </w:trPr>
        <w:tc>
          <w:tcPr>
            <w:tcW w:w="2547" w:type="dxa"/>
            <w:shd w:val="clear" w:color="auto" w:fill="auto"/>
            <w:vAlign w:val="center"/>
          </w:tcPr>
          <w:p w14:paraId="20BA29E9" w14:textId="77777777" w:rsidR="006F289E" w:rsidRPr="001B4D5B" w:rsidRDefault="006F289E" w:rsidP="006F289E">
            <w:pPr>
              <w:snapToGrid w:val="0"/>
              <w:spacing w:after="0"/>
              <w:rPr>
                <w:color w:val="C00000"/>
                <w:lang w:eastAsia="zh-CN"/>
              </w:rPr>
            </w:pPr>
          </w:p>
        </w:tc>
        <w:tc>
          <w:tcPr>
            <w:tcW w:w="8080" w:type="dxa"/>
            <w:vAlign w:val="center"/>
          </w:tcPr>
          <w:p w14:paraId="20E687B1" w14:textId="77777777" w:rsidR="006F289E" w:rsidRPr="001B4D5B" w:rsidRDefault="006F289E" w:rsidP="006F289E">
            <w:pPr>
              <w:rPr>
                <w:iCs/>
                <w:color w:val="C00000"/>
                <w:lang w:val="en-US" w:eastAsia="zh-CN"/>
              </w:rPr>
            </w:pPr>
          </w:p>
        </w:tc>
      </w:tr>
      <w:tr w:rsidR="006F289E" w:rsidRPr="009D7E5C" w14:paraId="2AFA2584" w14:textId="77777777" w:rsidTr="0028095A">
        <w:trPr>
          <w:trHeight w:val="398"/>
          <w:jc w:val="center"/>
        </w:trPr>
        <w:tc>
          <w:tcPr>
            <w:tcW w:w="2547" w:type="dxa"/>
            <w:shd w:val="clear" w:color="auto" w:fill="auto"/>
            <w:vAlign w:val="center"/>
          </w:tcPr>
          <w:p w14:paraId="0F879E8C" w14:textId="77777777" w:rsidR="006F289E" w:rsidRPr="009D7E5C" w:rsidRDefault="006F289E" w:rsidP="006F289E">
            <w:pPr>
              <w:snapToGrid w:val="0"/>
              <w:spacing w:after="0"/>
              <w:rPr>
                <w:lang w:eastAsia="zh-CN"/>
              </w:rPr>
            </w:pPr>
          </w:p>
        </w:tc>
        <w:tc>
          <w:tcPr>
            <w:tcW w:w="8080" w:type="dxa"/>
            <w:vAlign w:val="center"/>
          </w:tcPr>
          <w:p w14:paraId="60DA1F93" w14:textId="77777777" w:rsidR="006F289E" w:rsidRPr="009D7E5C" w:rsidRDefault="006F289E" w:rsidP="006F289E">
            <w:pPr>
              <w:pStyle w:val="ab"/>
              <w:rPr>
                <w:i/>
              </w:rPr>
            </w:pPr>
          </w:p>
        </w:tc>
      </w:tr>
      <w:tr w:rsidR="006F289E" w14:paraId="188BB443" w14:textId="77777777" w:rsidTr="0028095A">
        <w:trPr>
          <w:trHeight w:val="398"/>
          <w:jc w:val="center"/>
        </w:trPr>
        <w:tc>
          <w:tcPr>
            <w:tcW w:w="2547" w:type="dxa"/>
            <w:shd w:val="clear" w:color="auto" w:fill="auto"/>
            <w:vAlign w:val="center"/>
          </w:tcPr>
          <w:p w14:paraId="597E0DFF" w14:textId="77777777" w:rsidR="006F289E" w:rsidRPr="009D7E5C" w:rsidRDefault="006F289E" w:rsidP="006F289E">
            <w:pPr>
              <w:snapToGrid w:val="0"/>
              <w:spacing w:after="0"/>
              <w:rPr>
                <w:lang w:eastAsia="zh-CN"/>
              </w:rPr>
            </w:pPr>
          </w:p>
        </w:tc>
        <w:tc>
          <w:tcPr>
            <w:tcW w:w="8080" w:type="dxa"/>
            <w:vAlign w:val="center"/>
          </w:tcPr>
          <w:p w14:paraId="53EBCFB2" w14:textId="77777777" w:rsidR="006F289E" w:rsidRPr="009D7E5C" w:rsidRDefault="006F289E" w:rsidP="006F289E">
            <w:pPr>
              <w:pStyle w:val="ab"/>
              <w:rPr>
                <w:i/>
              </w:rPr>
            </w:pPr>
          </w:p>
        </w:tc>
      </w:tr>
      <w:tr w:rsidR="006F289E" w14:paraId="0449B4EE" w14:textId="77777777" w:rsidTr="0028095A">
        <w:trPr>
          <w:trHeight w:val="398"/>
          <w:jc w:val="center"/>
        </w:trPr>
        <w:tc>
          <w:tcPr>
            <w:tcW w:w="2547" w:type="dxa"/>
            <w:shd w:val="clear" w:color="auto" w:fill="auto"/>
            <w:vAlign w:val="center"/>
          </w:tcPr>
          <w:p w14:paraId="428F2497" w14:textId="77777777" w:rsidR="006F289E" w:rsidRPr="00DB61B9" w:rsidRDefault="006F289E" w:rsidP="006F289E">
            <w:pPr>
              <w:snapToGrid w:val="0"/>
              <w:spacing w:after="0"/>
              <w:rPr>
                <w:lang w:eastAsia="zh-CN"/>
              </w:rPr>
            </w:pPr>
          </w:p>
        </w:tc>
        <w:tc>
          <w:tcPr>
            <w:tcW w:w="8080" w:type="dxa"/>
            <w:vAlign w:val="center"/>
          </w:tcPr>
          <w:p w14:paraId="087B7BD1" w14:textId="77777777" w:rsidR="006F289E" w:rsidRPr="00267C65" w:rsidRDefault="006F289E" w:rsidP="006F289E">
            <w:pPr>
              <w:spacing w:beforeLines="50" w:before="120" w:afterLines="50" w:after="120"/>
            </w:pPr>
          </w:p>
        </w:tc>
      </w:tr>
      <w:tr w:rsidR="006F289E" w14:paraId="1C896B09" w14:textId="77777777" w:rsidTr="0028095A">
        <w:trPr>
          <w:trHeight w:val="398"/>
          <w:jc w:val="center"/>
        </w:trPr>
        <w:tc>
          <w:tcPr>
            <w:tcW w:w="2547" w:type="dxa"/>
            <w:shd w:val="clear" w:color="auto" w:fill="auto"/>
            <w:vAlign w:val="center"/>
          </w:tcPr>
          <w:p w14:paraId="1AAEC430" w14:textId="77777777" w:rsidR="006F289E" w:rsidRDefault="006F289E" w:rsidP="006F289E">
            <w:pPr>
              <w:snapToGrid w:val="0"/>
              <w:spacing w:after="0"/>
              <w:rPr>
                <w:lang w:eastAsia="zh-CN"/>
              </w:rPr>
            </w:pPr>
          </w:p>
        </w:tc>
        <w:tc>
          <w:tcPr>
            <w:tcW w:w="8080" w:type="dxa"/>
            <w:vAlign w:val="center"/>
          </w:tcPr>
          <w:p w14:paraId="3DA921FB" w14:textId="77777777" w:rsidR="006F289E" w:rsidRPr="00D73F4B" w:rsidRDefault="006F289E" w:rsidP="006F289E">
            <w:pPr>
              <w:rPr>
                <w:bCs/>
                <w:i/>
              </w:rPr>
            </w:pPr>
          </w:p>
        </w:tc>
      </w:tr>
      <w:tr w:rsidR="006F289E" w14:paraId="24AD9763" w14:textId="77777777" w:rsidTr="0028095A">
        <w:trPr>
          <w:trHeight w:val="398"/>
          <w:jc w:val="center"/>
        </w:trPr>
        <w:tc>
          <w:tcPr>
            <w:tcW w:w="2547" w:type="dxa"/>
            <w:shd w:val="clear" w:color="auto" w:fill="auto"/>
            <w:vAlign w:val="center"/>
          </w:tcPr>
          <w:p w14:paraId="5EDBEB5E" w14:textId="77777777" w:rsidR="006F289E" w:rsidRDefault="006F289E" w:rsidP="006F289E">
            <w:pPr>
              <w:snapToGrid w:val="0"/>
              <w:spacing w:after="0"/>
              <w:rPr>
                <w:lang w:eastAsia="zh-CN"/>
              </w:rPr>
            </w:pPr>
          </w:p>
        </w:tc>
        <w:tc>
          <w:tcPr>
            <w:tcW w:w="8080" w:type="dxa"/>
            <w:vAlign w:val="center"/>
          </w:tcPr>
          <w:p w14:paraId="35E170B5" w14:textId="77777777" w:rsidR="006F289E" w:rsidRPr="00D73F4B" w:rsidRDefault="006F289E" w:rsidP="006F289E">
            <w:pPr>
              <w:rPr>
                <w:bCs/>
                <w:i/>
              </w:rPr>
            </w:pPr>
          </w:p>
        </w:tc>
      </w:tr>
      <w:tr w:rsidR="006F289E" w14:paraId="00E82A4D" w14:textId="77777777" w:rsidTr="0028095A">
        <w:trPr>
          <w:trHeight w:val="398"/>
          <w:jc w:val="center"/>
        </w:trPr>
        <w:tc>
          <w:tcPr>
            <w:tcW w:w="2547" w:type="dxa"/>
            <w:shd w:val="clear" w:color="auto" w:fill="auto"/>
            <w:vAlign w:val="center"/>
          </w:tcPr>
          <w:p w14:paraId="32957D51" w14:textId="77777777" w:rsidR="006F289E" w:rsidRDefault="006F289E" w:rsidP="006F289E">
            <w:pPr>
              <w:snapToGrid w:val="0"/>
              <w:spacing w:after="0"/>
              <w:rPr>
                <w:lang w:eastAsia="zh-CN"/>
              </w:rPr>
            </w:pPr>
          </w:p>
        </w:tc>
        <w:tc>
          <w:tcPr>
            <w:tcW w:w="8080" w:type="dxa"/>
            <w:vAlign w:val="center"/>
          </w:tcPr>
          <w:p w14:paraId="2BF569CA" w14:textId="77777777" w:rsidR="006F289E" w:rsidRPr="00D73F4B" w:rsidRDefault="006F289E" w:rsidP="006F289E">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e"/>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9"/>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lastRenderedPageBreak/>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e"/>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lastRenderedPageBreak/>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77" type="#_x0000_t75" style="width:260.15pt;height:165.45pt" o:ole="">
            <v:imagedata r:id="rId144" o:title=""/>
          </v:shape>
          <o:OLEObject Type="Embed" ProgID="Visio.Drawing.11" ShapeID="_x0000_i1077" DrawAspect="Content" ObjectID="_1691237328" r:id="rId145"/>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lastRenderedPageBreak/>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afe"/>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lastRenderedPageBreak/>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afe"/>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afe"/>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afe"/>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D60B2B"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D60B2B"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宋体"/>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D60B2B"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D60B2B"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D60B2B"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D60B2B"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afe"/>
        <w:ind w:left="800"/>
        <w:rPr>
          <w:bCs/>
          <w:iCs/>
        </w:rPr>
      </w:pPr>
    </w:p>
    <w:p w14:paraId="217A2F1E" w14:textId="77777777" w:rsidR="000C74F7" w:rsidRPr="0045763F" w:rsidRDefault="000C74F7" w:rsidP="00044DB4">
      <w:pPr>
        <w:pStyle w:val="afe"/>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ab"/>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ab"/>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ab"/>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ab"/>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ab"/>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ab"/>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ab"/>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ab"/>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ab"/>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ab"/>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ab"/>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afe"/>
        <w:numPr>
          <w:ilvl w:val="0"/>
          <w:numId w:val="28"/>
        </w:numPr>
        <w:rPr>
          <w:bCs/>
          <w:iCs/>
        </w:rPr>
      </w:pPr>
      <w:r w:rsidRPr="0045763F">
        <w:rPr>
          <w:bCs/>
          <w:iCs/>
        </w:rPr>
        <w:lastRenderedPageBreak/>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afe"/>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afe"/>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hint="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bookmarkStart w:id="13" w:name="_GoBack"/>
            <w:bookmarkEnd w:id="13"/>
          </w:p>
        </w:tc>
      </w:tr>
      <w:tr w:rsidR="006F289E" w14:paraId="5A13F9A1" w14:textId="77777777" w:rsidTr="0028095A">
        <w:trPr>
          <w:trHeight w:val="398"/>
          <w:jc w:val="center"/>
        </w:trPr>
        <w:tc>
          <w:tcPr>
            <w:tcW w:w="2547" w:type="dxa"/>
            <w:shd w:val="clear" w:color="auto" w:fill="auto"/>
            <w:vAlign w:val="center"/>
          </w:tcPr>
          <w:p w14:paraId="050D9005" w14:textId="77777777" w:rsidR="006F289E" w:rsidRPr="001B4D5B" w:rsidRDefault="006F289E" w:rsidP="006F289E">
            <w:pPr>
              <w:snapToGrid w:val="0"/>
              <w:spacing w:after="0"/>
              <w:rPr>
                <w:color w:val="C00000"/>
                <w:lang w:eastAsia="zh-CN"/>
              </w:rPr>
            </w:pPr>
          </w:p>
        </w:tc>
        <w:tc>
          <w:tcPr>
            <w:tcW w:w="8080" w:type="dxa"/>
            <w:vAlign w:val="center"/>
          </w:tcPr>
          <w:p w14:paraId="745ACA68" w14:textId="77777777" w:rsidR="006F289E" w:rsidRPr="001B4D5B" w:rsidRDefault="006F289E" w:rsidP="006F289E">
            <w:pPr>
              <w:rPr>
                <w:iCs/>
                <w:color w:val="C00000"/>
                <w:lang w:val="en-US" w:eastAsia="zh-CN"/>
              </w:rPr>
            </w:pPr>
          </w:p>
        </w:tc>
      </w:tr>
      <w:tr w:rsidR="006F289E" w:rsidRPr="009D7E5C" w14:paraId="1DD741E0" w14:textId="77777777" w:rsidTr="0028095A">
        <w:trPr>
          <w:trHeight w:val="398"/>
          <w:jc w:val="center"/>
        </w:trPr>
        <w:tc>
          <w:tcPr>
            <w:tcW w:w="2547" w:type="dxa"/>
            <w:shd w:val="clear" w:color="auto" w:fill="auto"/>
            <w:vAlign w:val="center"/>
          </w:tcPr>
          <w:p w14:paraId="4B5C8D73" w14:textId="77777777" w:rsidR="006F289E" w:rsidRPr="009D7E5C" w:rsidRDefault="006F289E" w:rsidP="006F289E">
            <w:pPr>
              <w:snapToGrid w:val="0"/>
              <w:spacing w:after="0"/>
              <w:rPr>
                <w:lang w:eastAsia="zh-CN"/>
              </w:rPr>
            </w:pPr>
          </w:p>
        </w:tc>
        <w:tc>
          <w:tcPr>
            <w:tcW w:w="8080" w:type="dxa"/>
            <w:vAlign w:val="center"/>
          </w:tcPr>
          <w:p w14:paraId="38AB4733" w14:textId="77777777" w:rsidR="006F289E" w:rsidRPr="009D7E5C" w:rsidRDefault="006F289E" w:rsidP="006F289E">
            <w:pPr>
              <w:pStyle w:val="ab"/>
              <w:rPr>
                <w:i/>
              </w:rPr>
            </w:pPr>
          </w:p>
        </w:tc>
      </w:tr>
      <w:tr w:rsidR="006F289E" w14:paraId="335DC629" w14:textId="77777777" w:rsidTr="0028095A">
        <w:trPr>
          <w:trHeight w:val="398"/>
          <w:jc w:val="center"/>
        </w:trPr>
        <w:tc>
          <w:tcPr>
            <w:tcW w:w="2547" w:type="dxa"/>
            <w:shd w:val="clear" w:color="auto" w:fill="auto"/>
            <w:vAlign w:val="center"/>
          </w:tcPr>
          <w:p w14:paraId="6606F9C0" w14:textId="77777777" w:rsidR="006F289E" w:rsidRPr="009D7E5C" w:rsidRDefault="006F289E" w:rsidP="006F289E">
            <w:pPr>
              <w:snapToGrid w:val="0"/>
              <w:spacing w:after="0"/>
              <w:rPr>
                <w:lang w:eastAsia="zh-CN"/>
              </w:rPr>
            </w:pPr>
          </w:p>
        </w:tc>
        <w:tc>
          <w:tcPr>
            <w:tcW w:w="8080" w:type="dxa"/>
            <w:vAlign w:val="center"/>
          </w:tcPr>
          <w:p w14:paraId="34A8309D" w14:textId="77777777" w:rsidR="006F289E" w:rsidRPr="009D7E5C" w:rsidRDefault="006F289E" w:rsidP="006F289E">
            <w:pPr>
              <w:pStyle w:val="ab"/>
              <w:rPr>
                <w:i/>
              </w:rPr>
            </w:pPr>
          </w:p>
        </w:tc>
      </w:tr>
      <w:tr w:rsidR="006F289E" w14:paraId="733082FA" w14:textId="77777777" w:rsidTr="0028095A">
        <w:trPr>
          <w:trHeight w:val="398"/>
          <w:jc w:val="center"/>
        </w:trPr>
        <w:tc>
          <w:tcPr>
            <w:tcW w:w="2547" w:type="dxa"/>
            <w:shd w:val="clear" w:color="auto" w:fill="auto"/>
            <w:vAlign w:val="center"/>
          </w:tcPr>
          <w:p w14:paraId="2F87E58B" w14:textId="77777777" w:rsidR="006F289E" w:rsidRPr="00DB61B9" w:rsidRDefault="006F289E" w:rsidP="006F289E">
            <w:pPr>
              <w:snapToGrid w:val="0"/>
              <w:spacing w:after="0"/>
              <w:rPr>
                <w:lang w:eastAsia="zh-CN"/>
              </w:rPr>
            </w:pPr>
          </w:p>
        </w:tc>
        <w:tc>
          <w:tcPr>
            <w:tcW w:w="8080" w:type="dxa"/>
            <w:vAlign w:val="center"/>
          </w:tcPr>
          <w:p w14:paraId="0B7DC663" w14:textId="77777777" w:rsidR="006F289E" w:rsidRPr="00267C65" w:rsidRDefault="006F289E" w:rsidP="006F289E">
            <w:pPr>
              <w:spacing w:beforeLines="50" w:before="120" w:afterLines="50" w:after="120"/>
            </w:pPr>
          </w:p>
        </w:tc>
      </w:tr>
      <w:tr w:rsidR="006F289E" w14:paraId="2D7B1809" w14:textId="77777777" w:rsidTr="0028095A">
        <w:trPr>
          <w:trHeight w:val="398"/>
          <w:jc w:val="center"/>
        </w:trPr>
        <w:tc>
          <w:tcPr>
            <w:tcW w:w="2547" w:type="dxa"/>
            <w:shd w:val="clear" w:color="auto" w:fill="auto"/>
            <w:vAlign w:val="center"/>
          </w:tcPr>
          <w:p w14:paraId="271DA7CF" w14:textId="77777777" w:rsidR="006F289E" w:rsidRDefault="006F289E" w:rsidP="006F289E">
            <w:pPr>
              <w:snapToGrid w:val="0"/>
              <w:spacing w:after="0"/>
              <w:rPr>
                <w:lang w:eastAsia="zh-CN"/>
              </w:rPr>
            </w:pPr>
          </w:p>
        </w:tc>
        <w:tc>
          <w:tcPr>
            <w:tcW w:w="8080" w:type="dxa"/>
            <w:vAlign w:val="center"/>
          </w:tcPr>
          <w:p w14:paraId="37BB74C2" w14:textId="77777777" w:rsidR="006F289E" w:rsidRPr="00D73F4B" w:rsidRDefault="006F289E" w:rsidP="006F289E">
            <w:pPr>
              <w:rPr>
                <w:bCs/>
                <w:i/>
              </w:rPr>
            </w:pPr>
          </w:p>
        </w:tc>
      </w:tr>
      <w:tr w:rsidR="006F289E" w14:paraId="70CB1A11" w14:textId="77777777" w:rsidTr="0028095A">
        <w:trPr>
          <w:trHeight w:val="398"/>
          <w:jc w:val="center"/>
        </w:trPr>
        <w:tc>
          <w:tcPr>
            <w:tcW w:w="2547" w:type="dxa"/>
            <w:shd w:val="clear" w:color="auto" w:fill="auto"/>
            <w:vAlign w:val="center"/>
          </w:tcPr>
          <w:p w14:paraId="6655D7C6" w14:textId="77777777" w:rsidR="006F289E" w:rsidRDefault="006F289E" w:rsidP="006F289E">
            <w:pPr>
              <w:snapToGrid w:val="0"/>
              <w:spacing w:after="0"/>
              <w:rPr>
                <w:lang w:eastAsia="zh-CN"/>
              </w:rPr>
            </w:pPr>
          </w:p>
        </w:tc>
        <w:tc>
          <w:tcPr>
            <w:tcW w:w="8080" w:type="dxa"/>
            <w:vAlign w:val="center"/>
          </w:tcPr>
          <w:p w14:paraId="0643C437" w14:textId="77777777" w:rsidR="006F289E" w:rsidRPr="00D73F4B" w:rsidRDefault="006F289E" w:rsidP="006F289E">
            <w:pPr>
              <w:rPr>
                <w:bCs/>
                <w:i/>
              </w:rPr>
            </w:pPr>
          </w:p>
        </w:tc>
      </w:tr>
      <w:tr w:rsidR="006F289E" w14:paraId="258D7FCF" w14:textId="77777777" w:rsidTr="0028095A">
        <w:trPr>
          <w:trHeight w:val="398"/>
          <w:jc w:val="center"/>
        </w:trPr>
        <w:tc>
          <w:tcPr>
            <w:tcW w:w="2547" w:type="dxa"/>
            <w:shd w:val="clear" w:color="auto" w:fill="auto"/>
            <w:vAlign w:val="center"/>
          </w:tcPr>
          <w:p w14:paraId="3AB3DED5" w14:textId="77777777" w:rsidR="006F289E" w:rsidRDefault="006F289E" w:rsidP="006F289E">
            <w:pPr>
              <w:snapToGrid w:val="0"/>
              <w:spacing w:after="0"/>
              <w:rPr>
                <w:lang w:eastAsia="zh-CN"/>
              </w:rPr>
            </w:pPr>
          </w:p>
        </w:tc>
        <w:tc>
          <w:tcPr>
            <w:tcW w:w="8080" w:type="dxa"/>
            <w:vAlign w:val="center"/>
          </w:tcPr>
          <w:p w14:paraId="21787782" w14:textId="77777777" w:rsidR="006F289E" w:rsidRPr="00D73F4B" w:rsidRDefault="006F289E" w:rsidP="006F289E">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e"/>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e"/>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e"/>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e"/>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e"/>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e"/>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e"/>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e"/>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e"/>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e"/>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e"/>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e"/>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e"/>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e"/>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e"/>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e"/>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e"/>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e"/>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e"/>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e"/>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lastRenderedPageBreak/>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b"/>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b"/>
              <w:rPr>
                <w:rFonts w:eastAsia="宋体"/>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b"/>
              <w:rPr>
                <w:rFonts w:eastAsia="宋体"/>
                <w:bCs/>
                <w:i/>
                <w:szCs w:val="22"/>
                <w:lang w:eastAsia="zh-CN"/>
              </w:rPr>
            </w:pPr>
            <w:bookmarkStart w:id="14" w:name="OLE_LINK3"/>
            <w:bookmarkStart w:id="15" w:name="OLE_LINK4"/>
            <w:r w:rsidRPr="00BA4514">
              <w:rPr>
                <w:rFonts w:eastAsia="宋体"/>
                <w:b/>
                <w:bCs/>
                <w:i/>
                <w:szCs w:val="22"/>
                <w:lang w:eastAsia="zh-CN"/>
              </w:rPr>
              <w:lastRenderedPageBreak/>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b"/>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4"/>
            <w:bookmarkEnd w:id="15"/>
          </w:p>
          <w:p w14:paraId="5AF279CA" w14:textId="6421E7E3" w:rsidR="00FF2B6E" w:rsidRPr="00BA4514" w:rsidRDefault="00BA4514" w:rsidP="00BA4514">
            <w:pPr>
              <w:pStyle w:val="ab"/>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lastRenderedPageBreak/>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lastRenderedPageBreak/>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afe"/>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e"/>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e"/>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ab"/>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b"/>
              <w:rPr>
                <w:i/>
                <w:lang w:eastAsia="zh-TW"/>
              </w:rPr>
            </w:pPr>
            <w:r>
              <w:rPr>
                <w:b/>
                <w:i/>
                <w:lang w:eastAsia="zh-TW"/>
              </w:rPr>
              <w:lastRenderedPageBreak/>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e"/>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D60B2B" w:rsidP="00BA4514">
            <w:pPr>
              <w:pStyle w:val="afe"/>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e"/>
              <w:spacing w:after="0"/>
              <w:jc w:val="both"/>
              <w:rPr>
                <w:szCs w:val="22"/>
                <w:lang w:val="en-US"/>
              </w:rPr>
            </w:pPr>
          </w:p>
          <w:p w14:paraId="57715563" w14:textId="77777777" w:rsidR="00BA4514" w:rsidRPr="003A08D7" w:rsidRDefault="00D60B2B" w:rsidP="00BA4514">
            <w:pPr>
              <w:pStyle w:val="afe"/>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e"/>
              <w:spacing w:after="0"/>
              <w:jc w:val="both"/>
              <w:rPr>
                <w:i/>
                <w:iCs/>
                <w:szCs w:val="22"/>
                <w:lang w:val="en-US"/>
              </w:rPr>
            </w:pPr>
          </w:p>
          <w:p w14:paraId="4DCEAD92" w14:textId="77777777" w:rsidR="00BA4514" w:rsidRPr="003A08D7" w:rsidRDefault="00BA4514" w:rsidP="00BA4514">
            <w:pPr>
              <w:pStyle w:val="afe"/>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e"/>
              <w:spacing w:after="0"/>
              <w:jc w:val="both"/>
              <w:rPr>
                <w:szCs w:val="22"/>
                <w:lang w:val="en-US"/>
              </w:rPr>
            </w:pPr>
          </w:p>
          <w:p w14:paraId="5D785B25" w14:textId="77777777" w:rsidR="00BA4514" w:rsidRPr="004F2B21" w:rsidRDefault="00BA4514" w:rsidP="00BA4514">
            <w:pPr>
              <w:pStyle w:val="afe"/>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lastRenderedPageBreak/>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b"/>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e"/>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e"/>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e"/>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e"/>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afe"/>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e"/>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lastRenderedPageBreak/>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b"/>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b"/>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b"/>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b"/>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b"/>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b"/>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b"/>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b"/>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ab"/>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b"/>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b"/>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b"/>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b"/>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ab"/>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b"/>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ab"/>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b"/>
              <w:numPr>
                <w:ilvl w:val="0"/>
                <w:numId w:val="12"/>
              </w:numPr>
              <w:rPr>
                <w:i/>
              </w:rPr>
            </w:pPr>
            <w:r w:rsidRPr="00016321">
              <w:rPr>
                <w:i/>
              </w:rPr>
              <w:lastRenderedPageBreak/>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b"/>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b"/>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b"/>
              <w:numPr>
                <w:ilvl w:val="1"/>
                <w:numId w:val="12"/>
              </w:numPr>
              <w:rPr>
                <w:i/>
              </w:rPr>
            </w:pPr>
            <w:r w:rsidRPr="00016321">
              <w:rPr>
                <w:i/>
              </w:rPr>
              <w:t>FFS: granularity of Common TA</w:t>
            </w:r>
          </w:p>
          <w:p w14:paraId="368F875E" w14:textId="77777777" w:rsidR="00016321" w:rsidRDefault="00016321" w:rsidP="001B1153">
            <w:pPr>
              <w:pStyle w:val="ab"/>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b"/>
              <w:numPr>
                <w:ilvl w:val="1"/>
                <w:numId w:val="12"/>
              </w:numPr>
              <w:rPr>
                <w:i/>
              </w:rPr>
            </w:pPr>
            <w:r w:rsidRPr="00016321">
              <w:rPr>
                <w:i/>
              </w:rPr>
              <w:t>Indication of Common TA drift rate</w:t>
            </w:r>
          </w:p>
          <w:p w14:paraId="797F95D4" w14:textId="54F80F17" w:rsidR="00016321" w:rsidRPr="00016321" w:rsidRDefault="00016321" w:rsidP="001B1153">
            <w:pPr>
              <w:pStyle w:val="ab"/>
              <w:numPr>
                <w:ilvl w:val="1"/>
                <w:numId w:val="12"/>
              </w:numPr>
              <w:rPr>
                <w:i/>
              </w:rPr>
            </w:pPr>
            <w:r w:rsidRPr="00016321">
              <w:rPr>
                <w:i/>
              </w:rPr>
              <w:t>Indication of reference point for Common TA calculation at the UE</w:t>
            </w:r>
          </w:p>
          <w:p w14:paraId="06C1F506" w14:textId="3DAC5F93" w:rsidR="00016321" w:rsidRDefault="00016321" w:rsidP="00016321">
            <w:pPr>
              <w:pStyle w:val="ab"/>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b"/>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b"/>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b"/>
              <w:numPr>
                <w:ilvl w:val="1"/>
                <w:numId w:val="14"/>
              </w:numPr>
              <w:rPr>
                <w:i/>
              </w:rPr>
            </w:pPr>
            <w:r w:rsidRPr="00016321">
              <w:rPr>
                <w:rFonts w:hint="eastAsia"/>
                <w:i/>
              </w:rPr>
              <w:t>Velocity VX,VY,VZ in ECEF (m/s)</w:t>
            </w:r>
          </w:p>
          <w:p w14:paraId="3F624B05" w14:textId="357C6A6C" w:rsidR="00016321" w:rsidRPr="00016321" w:rsidRDefault="00016321" w:rsidP="001B1153">
            <w:pPr>
              <w:pStyle w:val="ab"/>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b"/>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b"/>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b"/>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b"/>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b"/>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b"/>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b"/>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b"/>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b"/>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b"/>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b"/>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b"/>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b"/>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b"/>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b"/>
              <w:rPr>
                <w:i/>
              </w:rPr>
            </w:pPr>
            <w:r w:rsidRPr="00016321">
              <w:rPr>
                <w:b/>
                <w:i/>
              </w:rPr>
              <w:lastRenderedPageBreak/>
              <w:t>Proposal 8</w:t>
            </w:r>
            <w:r w:rsidRPr="00016321">
              <w:rPr>
                <w:i/>
              </w:rPr>
              <w:t xml:space="preserve">: </w:t>
            </w:r>
          </w:p>
          <w:p w14:paraId="4AE78C53" w14:textId="22A7E157" w:rsidR="00016321" w:rsidRPr="00016321" w:rsidRDefault="00016321" w:rsidP="001B1153">
            <w:pPr>
              <w:pStyle w:val="ab"/>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b"/>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lastRenderedPageBreak/>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e"/>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e"/>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lastRenderedPageBreak/>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FFC08" w14:textId="77777777" w:rsidR="00C41831" w:rsidRDefault="00C41831" w:rsidP="00584850">
      <w:pPr>
        <w:spacing w:after="0"/>
      </w:pPr>
      <w:r>
        <w:separator/>
      </w:r>
    </w:p>
  </w:endnote>
  <w:endnote w:type="continuationSeparator" w:id="0">
    <w:p w14:paraId="3B05C51F" w14:textId="77777777" w:rsidR="00C41831" w:rsidRDefault="00C41831"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0DFEC" w14:textId="77777777" w:rsidR="00C41831" w:rsidRDefault="00C41831" w:rsidP="00584850">
      <w:pPr>
        <w:spacing w:after="0"/>
      </w:pPr>
      <w:r>
        <w:separator/>
      </w:r>
    </w:p>
  </w:footnote>
  <w:footnote w:type="continuationSeparator" w:id="0">
    <w:p w14:paraId="4C520D46" w14:textId="77777777" w:rsidR="00C41831" w:rsidRDefault="00C41831"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3DE"/>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0"/>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0"/>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1"/>
    <w:next w:val="a"/>
    <w:semiHidden/>
    <w:pPr>
      <w:ind w:left="1701" w:hanging="1701"/>
    </w:pPr>
  </w:style>
  <w:style w:type="paragraph" w:styleId="41">
    <w:name w:val="toc 4"/>
    <w:basedOn w:val="32"/>
    <w:next w:val="a"/>
    <w:semiHidden/>
    <w:pPr>
      <w:ind w:left="1418" w:hanging="1418"/>
    </w:pPr>
  </w:style>
  <w:style w:type="paragraph" w:styleId="32">
    <w:name w:val="toc 3"/>
    <w:basedOn w:val="22"/>
    <w:next w:val="a"/>
    <w:semiHidden/>
    <w:pPr>
      <w:ind w:left="1134" w:hanging="1134"/>
    </w:pPr>
  </w:style>
  <w:style w:type="paragraph" w:styleId="22">
    <w:name w:val="toc 2"/>
    <w:basedOn w:val="11"/>
    <w:next w:val="a"/>
    <w:uiPriority w:val="39"/>
    <w:pPr>
      <w:keepNext w:val="0"/>
      <w:spacing w:before="0"/>
      <w:ind w:left="851" w:hanging="851"/>
    </w:pPr>
    <w:rPr>
      <w:sz w:val="20"/>
    </w:rPr>
  </w:style>
  <w:style w:type="paragraph" w:styleId="11">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3">
    <w:name w:val="List Number 2"/>
    <w:basedOn w:val="a4"/>
    <w:pPr>
      <w:ind w:left="851"/>
    </w:pPr>
  </w:style>
  <w:style w:type="paragraph" w:styleId="a4">
    <w:name w:val="List Number"/>
    <w:basedOn w:val="a3"/>
  </w:style>
  <w:style w:type="paragraph" w:styleId="42">
    <w:name w:val="List Bullet 4"/>
    <w:basedOn w:val="33"/>
    <w:pPr>
      <w:ind w:left="1418"/>
    </w:pPr>
  </w:style>
  <w:style w:type="paragraph" w:styleId="33">
    <w:name w:val="List Bullet 3"/>
    <w:basedOn w:val="24"/>
    <w:pPr>
      <w:ind w:left="1135"/>
    </w:pPr>
  </w:style>
  <w:style w:type="paragraph" w:styleId="24">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a7"/>
    <w:qFormat/>
    <w:pPr>
      <w:spacing w:before="120" w:after="120"/>
    </w:pPr>
    <w:rPr>
      <w:b/>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semiHidden/>
  </w:style>
  <w:style w:type="paragraph" w:styleId="ab">
    <w:name w:val="Body Text"/>
    <w:basedOn w:val="a"/>
    <w:link w:val="ac"/>
    <w:qFormat/>
  </w:style>
  <w:style w:type="paragraph" w:styleId="ad">
    <w:name w:val="Plain Text"/>
    <w:basedOn w:val="a"/>
    <w:rPr>
      <w:rFonts w:ascii="Courier New" w:hAnsi="Courier New"/>
      <w:lang w:val="nb-NO"/>
    </w:rPr>
  </w:style>
  <w:style w:type="paragraph" w:styleId="51">
    <w:name w:val="List Bullet 5"/>
    <w:basedOn w:val="42"/>
    <w:pPr>
      <w:ind w:left="1702"/>
    </w:pPr>
  </w:style>
  <w:style w:type="paragraph" w:styleId="80">
    <w:name w:val="toc 8"/>
    <w:basedOn w:val="11"/>
    <w:next w:val="a"/>
    <w:semiHidden/>
    <w:pPr>
      <w:spacing w:before="180"/>
      <w:ind w:left="2693" w:hanging="2693"/>
    </w:pPr>
    <w:rPr>
      <w:b/>
    </w:rPr>
  </w:style>
  <w:style w:type="paragraph" w:styleId="ae">
    <w:name w:val="Balloon Text"/>
    <w:basedOn w:val="a"/>
    <w:link w:val="af"/>
    <w:pPr>
      <w:spacing w:after="0"/>
    </w:pPr>
    <w:rPr>
      <w:rFonts w:ascii="Tahoma" w:hAnsi="Tahoma"/>
      <w:sz w:val="16"/>
      <w:szCs w:val="16"/>
    </w:rPr>
  </w:style>
  <w:style w:type="paragraph" w:styleId="af0">
    <w:name w:val="footer"/>
    <w:basedOn w:val="af1"/>
    <w:pPr>
      <w:jc w:val="center"/>
    </w:pPr>
    <w:rPr>
      <w:i/>
    </w:rPr>
  </w:style>
  <w:style w:type="paragraph" w:styleId="af1">
    <w:name w:val="header"/>
    <w:link w:val="af2"/>
    <w:pPr>
      <w:widowControl w:val="0"/>
    </w:pPr>
    <w:rPr>
      <w:rFonts w:ascii="Arial" w:hAnsi="Arial"/>
      <w:b/>
      <w:sz w:val="18"/>
      <w:lang w:val="en-GB" w:eastAsia="en-US"/>
    </w:rPr>
  </w:style>
  <w:style w:type="paragraph" w:styleId="af3">
    <w:name w:val="index heading"/>
    <w:basedOn w:val="a"/>
    <w:next w:val="a"/>
    <w:semiHidden/>
    <w:pPr>
      <w:pBdr>
        <w:top w:val="single" w:sz="12" w:space="0" w:color="auto"/>
      </w:pBdr>
      <w:spacing w:before="360" w:after="240"/>
    </w:pPr>
    <w:rPr>
      <w:b/>
      <w:i/>
      <w:sz w:val="26"/>
    </w:rPr>
  </w:style>
  <w:style w:type="paragraph" w:styleId="af4">
    <w:name w:val="footnote text"/>
    <w:basedOn w:val="a"/>
    <w:link w:val="af5"/>
    <w:semiHidden/>
    <w:pPr>
      <w:keepLines/>
      <w:spacing w:after="0"/>
      <w:ind w:left="454" w:hanging="454"/>
    </w:pPr>
    <w:rPr>
      <w:sz w:val="16"/>
    </w:rPr>
  </w:style>
  <w:style w:type="paragraph" w:styleId="52">
    <w:name w:val="List 5"/>
    <w:basedOn w:val="43"/>
    <w:pPr>
      <w:ind w:left="1702"/>
    </w:pPr>
  </w:style>
  <w:style w:type="paragraph" w:styleId="43">
    <w:name w:val="List 4"/>
    <w:basedOn w:val="31"/>
    <w:pPr>
      <w:ind w:left="1418"/>
    </w:pPr>
  </w:style>
  <w:style w:type="paragraph" w:styleId="90">
    <w:name w:val="toc 9"/>
    <w:basedOn w:val="80"/>
    <w:next w:val="a"/>
    <w:uiPriority w:val="39"/>
    <w:pPr>
      <w:ind w:left="1418" w:hanging="1418"/>
    </w:pPr>
  </w:style>
  <w:style w:type="paragraph" w:styleId="af6">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2">
    <w:name w:val="index 1"/>
    <w:basedOn w:val="a"/>
    <w:next w:val="a"/>
    <w:semiHidden/>
    <w:pPr>
      <w:keepLines/>
      <w:spacing w:after="0"/>
    </w:pPr>
  </w:style>
  <w:style w:type="paragraph" w:styleId="25">
    <w:name w:val="index 2"/>
    <w:basedOn w:val="12"/>
    <w:next w:val="a"/>
    <w:semiHidden/>
    <w:pPr>
      <w:ind w:left="284"/>
    </w:pPr>
  </w:style>
  <w:style w:type="paragraph" w:styleId="af7">
    <w:name w:val="annotation subject"/>
    <w:basedOn w:val="a9"/>
    <w:next w:val="a9"/>
    <w:link w:val="af8"/>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rPr>
      <w:color w:val="800080"/>
      <w:u w:val="single"/>
    </w:rPr>
  </w:style>
  <w:style w:type="character" w:styleId="afb">
    <w:name w:val="Hyperlink"/>
    <w:uiPriority w:val="99"/>
    <w:qFormat/>
    <w:rPr>
      <w:color w:val="0000FF"/>
      <w:u w:val="single"/>
    </w:rPr>
  </w:style>
  <w:style w:type="character" w:styleId="afc">
    <w:name w:val="annotation reference"/>
    <w:semiHidden/>
    <w:rPr>
      <w:sz w:val="16"/>
    </w:rPr>
  </w:style>
  <w:style w:type="character" w:styleId="afd">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uiPriority w:val="99"/>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link w:val="B3Char2"/>
  </w:style>
  <w:style w:type="paragraph" w:customStyle="1" w:styleId="B4">
    <w:name w:val="B4"/>
    <w:basedOn w:val="43"/>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af">
    <w:name w:val="批注框文本 字符"/>
    <w:link w:val="ae"/>
    <w:rPr>
      <w:rFonts w:ascii="Tahoma" w:hAnsi="Tahoma" w:cs="Tahoma"/>
      <w:sz w:val="16"/>
      <w:szCs w:val="16"/>
      <w:lang w:val="en-GB" w:eastAsia="en-US"/>
    </w:rPr>
  </w:style>
  <w:style w:type="character" w:customStyle="1" w:styleId="20">
    <w:name w:val="标题 2 字符"/>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af2">
    <w:name w:val="页眉 字符"/>
    <w:link w:val="af1"/>
    <w:rPr>
      <w:rFonts w:ascii="Arial" w:hAnsi="Arial"/>
      <w:b/>
      <w:sz w:val="18"/>
      <w:lang w:val="en-GB" w:eastAsia="en-US" w:bidi="ar-SA"/>
    </w:rPr>
  </w:style>
  <w:style w:type="character" w:customStyle="1" w:styleId="a7">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6"/>
    <w:qFormat/>
    <w:rPr>
      <w:b/>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hAnsi="Arial"/>
      <w:sz w:val="24"/>
      <w:lang w:val="en-GB" w:eastAsia="en-US"/>
    </w:rPr>
  </w:style>
  <w:style w:type="paragraph" w:styleId="afe">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a"/>
    <w:link w:val="aff"/>
    <w:uiPriority w:val="34"/>
    <w:qFormat/>
    <w:pPr>
      <w:ind w:left="720"/>
    </w:pPr>
  </w:style>
  <w:style w:type="character" w:customStyle="1" w:styleId="af5">
    <w:name w:val="脚注文本 字符"/>
    <w:link w:val="af4"/>
    <w:semiHidden/>
    <w:rPr>
      <w:sz w:val="16"/>
      <w:lang w:val="en-GB" w:eastAsia="en-US"/>
    </w:rPr>
  </w:style>
  <w:style w:type="character" w:customStyle="1" w:styleId="aff">
    <w:name w:val="列出段落 字符"/>
    <w:aliases w:val="- Bullets 字符,Lista1 字符,?? ?? 字符,????? 字符,???? 字符,목록 단락 字符,1st level - Bullet List Paragraph 字符,List Paragraph1 字符,Lettre d'introduction 字符,Paragrafo elenco 字符,Normal bullet 2 字符,Bullet list 字符,Numbered List 字符,Task Body 字符,3 Txt tabla 字符,목록 단 字符"/>
    <w:link w:val="afe"/>
    <w:uiPriority w:val="34"/>
    <w:qFormat/>
    <w:locked/>
    <w:rPr>
      <w:lang w:val="en-GB" w:eastAsia="en-US"/>
    </w:rPr>
  </w:style>
  <w:style w:type="character" w:customStyle="1" w:styleId="st1">
    <w:name w:val="st1"/>
  </w:style>
  <w:style w:type="character" w:customStyle="1" w:styleId="ac">
    <w:name w:val="正文文本 字符"/>
    <w:link w:val="ab"/>
    <w:qFormat/>
    <w:rPr>
      <w:lang w:val="en-GB"/>
    </w:rPr>
  </w:style>
  <w:style w:type="character" w:customStyle="1" w:styleId="aa">
    <w:name w:val="批注文字 字符"/>
    <w:link w:val="a9"/>
    <w:semiHidden/>
    <w:rPr>
      <w:lang w:val="en-GB"/>
    </w:rPr>
  </w:style>
  <w:style w:type="character" w:customStyle="1" w:styleId="af8">
    <w:name w:val="批注主题 字符"/>
    <w:link w:val="af7"/>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0">
    <w:name w:val="标题 1 字符"/>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f0">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0">
    <w:name w:val="标题 3 字符"/>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6.wmf"/><Relationship Id="rId42" Type="http://schemas.openxmlformats.org/officeDocument/2006/relationships/image" Target="media/image27.wmf"/><Relationship Id="rId63" Type="http://schemas.openxmlformats.org/officeDocument/2006/relationships/oleObject" Target="embeddings/oleObject5.bin"/><Relationship Id="rId84" Type="http://schemas.openxmlformats.org/officeDocument/2006/relationships/image" Target="media/image54.wmf"/><Relationship Id="rId138" Type="http://schemas.openxmlformats.org/officeDocument/2006/relationships/oleObject" Target="embeddings/oleObject45.bin"/><Relationship Id="rId107" Type="http://schemas.openxmlformats.org/officeDocument/2006/relationships/image" Target="media/image65.wmf"/><Relationship Id="rId11" Type="http://schemas.openxmlformats.org/officeDocument/2006/relationships/webSettings" Target="webSettings.xml"/><Relationship Id="rId32" Type="http://schemas.openxmlformats.org/officeDocument/2006/relationships/image" Target="media/image17.png"/><Relationship Id="rId53" Type="http://schemas.openxmlformats.org/officeDocument/2006/relationships/image" Target="media/image36.wmf"/><Relationship Id="rId74" Type="http://schemas.openxmlformats.org/officeDocument/2006/relationships/image" Target="media/image49.wmf"/><Relationship Id="rId128" Type="http://schemas.openxmlformats.org/officeDocument/2006/relationships/oleObject" Target="embeddings/oleObject37.bin"/><Relationship Id="rId5" Type="http://schemas.openxmlformats.org/officeDocument/2006/relationships/customXml" Target="../customXml/item4.xml"/><Relationship Id="rId90" Type="http://schemas.openxmlformats.org/officeDocument/2006/relationships/oleObject" Target="embeddings/oleObject19.bin"/><Relationship Id="rId95" Type="http://schemas.openxmlformats.org/officeDocument/2006/relationships/image" Target="media/image59.wmf"/><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image" Target="media/image44.wmf"/><Relationship Id="rId69" Type="http://schemas.openxmlformats.org/officeDocument/2006/relationships/oleObject" Target="embeddings/oleObject8.bin"/><Relationship Id="rId113" Type="http://schemas.openxmlformats.org/officeDocument/2006/relationships/oleObject" Target="embeddings/oleObject31.bin"/><Relationship Id="rId118" Type="http://schemas.openxmlformats.org/officeDocument/2006/relationships/oleObject" Target="embeddings/oleObject34.bin"/><Relationship Id="rId134" Type="http://schemas.openxmlformats.org/officeDocument/2006/relationships/oleObject" Target="embeddings/oleObject41.bin"/><Relationship Id="rId139" Type="http://schemas.openxmlformats.org/officeDocument/2006/relationships/oleObject" Target="embeddings/oleObject46.bin"/><Relationship Id="rId80" Type="http://schemas.openxmlformats.org/officeDocument/2006/relationships/image" Target="media/image52.wmf"/><Relationship Id="rId85" Type="http://schemas.openxmlformats.org/officeDocument/2006/relationships/oleObject" Target="embeddings/oleObject16.bin"/><Relationship Id="rId12" Type="http://schemas.openxmlformats.org/officeDocument/2006/relationships/footnotes" Target="footnotes.xml"/><Relationship Id="rId17" Type="http://schemas.openxmlformats.org/officeDocument/2006/relationships/oleObject" Target="embeddings/Microsoft_Visio_2003-2010___1.vsd"/><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oleObject" Target="embeddings/oleObject3.bin"/><Relationship Id="rId103" Type="http://schemas.openxmlformats.org/officeDocument/2006/relationships/image" Target="media/image63.wmf"/><Relationship Id="rId108" Type="http://schemas.openxmlformats.org/officeDocument/2006/relationships/oleObject" Target="embeddings/oleObject28.bin"/><Relationship Id="rId124" Type="http://schemas.openxmlformats.org/officeDocument/2006/relationships/image" Target="media/image74.wmf"/><Relationship Id="rId129" Type="http://schemas.openxmlformats.org/officeDocument/2006/relationships/image" Target="media/image77.wmf"/><Relationship Id="rId54" Type="http://schemas.openxmlformats.org/officeDocument/2006/relationships/image" Target="media/image37.wmf"/><Relationship Id="rId70" Type="http://schemas.openxmlformats.org/officeDocument/2006/relationships/image" Target="media/image47.wmf"/><Relationship Id="rId75" Type="http://schemas.openxmlformats.org/officeDocument/2006/relationships/oleObject" Target="embeddings/oleObject11.bin"/><Relationship Id="rId91" Type="http://schemas.openxmlformats.org/officeDocument/2006/relationships/image" Target="media/image57.wmf"/><Relationship Id="rId96" Type="http://schemas.openxmlformats.org/officeDocument/2006/relationships/oleObject" Target="embeddings/oleObject22.bin"/><Relationship Id="rId140" Type="http://schemas.openxmlformats.org/officeDocument/2006/relationships/oleObject" Target="embeddings/oleObject47.bin"/><Relationship Id="rId145" Type="http://schemas.openxmlformats.org/officeDocument/2006/relationships/oleObject" Target="embeddings/Microsoft_Visio_2003-2010___2.vsd"/><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2.wmf"/><Relationship Id="rId114" Type="http://schemas.openxmlformats.org/officeDocument/2006/relationships/oleObject" Target="embeddings/oleObject32.bin"/><Relationship Id="rId119" Type="http://schemas.openxmlformats.org/officeDocument/2006/relationships/oleObject" Target="embeddings/oleObject35.bin"/><Relationship Id="rId44" Type="http://schemas.openxmlformats.org/officeDocument/2006/relationships/image" Target="media/image29.wmf"/><Relationship Id="rId60" Type="http://schemas.openxmlformats.org/officeDocument/2006/relationships/image" Target="media/image42.wmf"/><Relationship Id="rId65" Type="http://schemas.openxmlformats.org/officeDocument/2006/relationships/oleObject" Target="embeddings/oleObject6.bin"/><Relationship Id="rId81" Type="http://schemas.openxmlformats.org/officeDocument/2006/relationships/oleObject" Target="embeddings/oleObject14.bin"/><Relationship Id="rId86" Type="http://schemas.openxmlformats.org/officeDocument/2006/relationships/image" Target="media/image55.wmf"/><Relationship Id="rId130" Type="http://schemas.openxmlformats.org/officeDocument/2006/relationships/oleObject" Target="embeddings/oleObject38.bin"/><Relationship Id="rId135" Type="http://schemas.openxmlformats.org/officeDocument/2006/relationships/oleObject" Target="embeddings/oleObject42.bin"/><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6.wmf"/><Relationship Id="rId34" Type="http://schemas.openxmlformats.org/officeDocument/2006/relationships/image" Target="media/image19.png"/><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image" Target="media/image50.wmf"/><Relationship Id="rId97" Type="http://schemas.openxmlformats.org/officeDocument/2006/relationships/image" Target="media/image60.wmf"/><Relationship Id="rId104" Type="http://schemas.openxmlformats.org/officeDocument/2006/relationships/oleObject" Target="embeddings/oleObject26.bin"/><Relationship Id="rId120" Type="http://schemas.openxmlformats.org/officeDocument/2006/relationships/image" Target="media/image70.wmf"/><Relationship Id="rId125" Type="http://schemas.openxmlformats.org/officeDocument/2006/relationships/image" Target="media/image75.wmf"/><Relationship Id="rId141" Type="http://schemas.openxmlformats.org/officeDocument/2006/relationships/oleObject" Target="embeddings/oleObject48.bin"/><Relationship Id="rId146" Type="http://schemas.openxmlformats.org/officeDocument/2006/relationships/fontTable" Target="fontTable.xml"/><Relationship Id="rId7" Type="http://schemas.openxmlformats.org/officeDocument/2006/relationships/customXml" Target="../customXml/item6.xml"/><Relationship Id="rId71" Type="http://schemas.openxmlformats.org/officeDocument/2006/relationships/oleObject" Target="embeddings/oleObject9.bin"/><Relationship Id="rId92" Type="http://schemas.openxmlformats.org/officeDocument/2006/relationships/oleObject" Target="embeddings/oleObject20.bin"/><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5.wmf"/><Relationship Id="rId87" Type="http://schemas.openxmlformats.org/officeDocument/2006/relationships/oleObject" Target="embeddings/oleObject17.bin"/><Relationship Id="rId110" Type="http://schemas.openxmlformats.org/officeDocument/2006/relationships/oleObject" Target="embeddings/oleObject29.bin"/><Relationship Id="rId115" Type="http://schemas.openxmlformats.org/officeDocument/2006/relationships/image" Target="media/image68.wmf"/><Relationship Id="rId131" Type="http://schemas.openxmlformats.org/officeDocument/2006/relationships/oleObject" Target="embeddings/oleObject39.bin"/><Relationship Id="rId136" Type="http://schemas.openxmlformats.org/officeDocument/2006/relationships/oleObject" Target="embeddings/oleObject43.bin"/><Relationship Id="rId61" Type="http://schemas.openxmlformats.org/officeDocument/2006/relationships/oleObject" Target="embeddings/oleObject4.bin"/><Relationship Id="rId82" Type="http://schemas.openxmlformats.org/officeDocument/2006/relationships/image" Target="media/image53.wmf"/><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wmf"/><Relationship Id="rId77" Type="http://schemas.openxmlformats.org/officeDocument/2006/relationships/oleObject" Target="embeddings/oleObject12.bin"/><Relationship Id="rId100" Type="http://schemas.openxmlformats.org/officeDocument/2006/relationships/oleObject" Target="embeddings/oleObject24.bin"/><Relationship Id="rId105" Type="http://schemas.openxmlformats.org/officeDocument/2006/relationships/image" Target="media/image64.wmf"/><Relationship Id="rId126" Type="http://schemas.openxmlformats.org/officeDocument/2006/relationships/oleObject" Target="embeddings/oleObject36.bin"/><Relationship Id="rId14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4.wmf"/><Relationship Id="rId72" Type="http://schemas.openxmlformats.org/officeDocument/2006/relationships/image" Target="media/image48.wmf"/><Relationship Id="rId93" Type="http://schemas.openxmlformats.org/officeDocument/2006/relationships/image" Target="media/image58.wmf"/><Relationship Id="rId98" Type="http://schemas.openxmlformats.org/officeDocument/2006/relationships/oleObject" Target="embeddings/oleObject23.bin"/><Relationship Id="rId121" Type="http://schemas.openxmlformats.org/officeDocument/2006/relationships/image" Target="media/image71.wmf"/><Relationship Id="rId142" Type="http://schemas.openxmlformats.org/officeDocument/2006/relationships/oleObject" Target="embeddings/oleObject49.bin"/><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image" Target="media/image30.wmf"/><Relationship Id="rId67" Type="http://schemas.openxmlformats.org/officeDocument/2006/relationships/oleObject" Target="embeddings/oleObject7.bin"/><Relationship Id="rId116" Type="http://schemas.openxmlformats.org/officeDocument/2006/relationships/oleObject" Target="embeddings/oleObject33.bin"/><Relationship Id="rId137" Type="http://schemas.openxmlformats.org/officeDocument/2006/relationships/oleObject" Target="embeddings/oleObject44.bin"/><Relationship Id="rId20" Type="http://schemas.openxmlformats.org/officeDocument/2006/relationships/image" Target="media/image5.png"/><Relationship Id="rId41" Type="http://schemas.openxmlformats.org/officeDocument/2006/relationships/image" Target="media/image26.emf"/><Relationship Id="rId62" Type="http://schemas.openxmlformats.org/officeDocument/2006/relationships/image" Target="media/image43.wmf"/><Relationship Id="rId83" Type="http://schemas.openxmlformats.org/officeDocument/2006/relationships/oleObject" Target="embeddings/oleObject15.bin"/><Relationship Id="rId88" Type="http://schemas.openxmlformats.org/officeDocument/2006/relationships/image" Target="media/image56.wmf"/><Relationship Id="rId111" Type="http://schemas.openxmlformats.org/officeDocument/2006/relationships/image" Target="media/image67.wmf"/><Relationship Id="rId132" Type="http://schemas.openxmlformats.org/officeDocument/2006/relationships/oleObject" Target="embeddings/oleObject40.bin"/><Relationship Id="rId15" Type="http://schemas.openxmlformats.org/officeDocument/2006/relationships/oleObject" Target="embeddings/Microsoft_Visio_2003-2010___.vsd"/><Relationship Id="rId36" Type="http://schemas.openxmlformats.org/officeDocument/2006/relationships/image" Target="media/image21.emf"/><Relationship Id="rId57" Type="http://schemas.openxmlformats.org/officeDocument/2006/relationships/image" Target="media/image40.wmf"/><Relationship Id="rId106" Type="http://schemas.openxmlformats.org/officeDocument/2006/relationships/oleObject" Target="embeddings/oleObject27.bin"/><Relationship Id="rId127" Type="http://schemas.openxmlformats.org/officeDocument/2006/relationships/image" Target="media/image76.wmf"/><Relationship Id="rId10" Type="http://schemas.openxmlformats.org/officeDocument/2006/relationships/settings" Target="settings.xml"/><Relationship Id="rId31" Type="http://schemas.openxmlformats.org/officeDocument/2006/relationships/image" Target="media/image16.png"/><Relationship Id="rId52" Type="http://schemas.openxmlformats.org/officeDocument/2006/relationships/image" Target="media/image35.wmf"/><Relationship Id="rId73" Type="http://schemas.openxmlformats.org/officeDocument/2006/relationships/oleObject" Target="embeddings/oleObject10.bin"/><Relationship Id="rId78" Type="http://schemas.openxmlformats.org/officeDocument/2006/relationships/image" Target="media/image51.wmf"/><Relationship Id="rId94" Type="http://schemas.openxmlformats.org/officeDocument/2006/relationships/oleObject" Target="embeddings/oleObject21.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2.wmf"/><Relationship Id="rId143" Type="http://schemas.openxmlformats.org/officeDocument/2006/relationships/oleObject" Target="embeddings/oleObject50.bin"/><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11.png"/><Relationship Id="rId47" Type="http://schemas.openxmlformats.org/officeDocument/2006/relationships/oleObject" Target="embeddings/oleObject2.bin"/><Relationship Id="rId68" Type="http://schemas.openxmlformats.org/officeDocument/2006/relationships/image" Target="media/image46.wmf"/><Relationship Id="rId89" Type="http://schemas.openxmlformats.org/officeDocument/2006/relationships/oleObject" Target="embeddings/oleObject18.bin"/><Relationship Id="rId112" Type="http://schemas.openxmlformats.org/officeDocument/2006/relationships/oleObject" Target="embeddings/oleObject30.bin"/><Relationship Id="rId133" Type="http://schemas.openxmlformats.org/officeDocument/2006/relationships/image" Target="media/image78.wmf"/><Relationship Id="rId16" Type="http://schemas.openxmlformats.org/officeDocument/2006/relationships/image" Target="media/image2.emf"/><Relationship Id="rId37" Type="http://schemas.openxmlformats.org/officeDocument/2006/relationships/image" Target="media/image22.emf"/><Relationship Id="rId58" Type="http://schemas.openxmlformats.org/officeDocument/2006/relationships/image" Target="media/image41.wmf"/><Relationship Id="rId79" Type="http://schemas.openxmlformats.org/officeDocument/2006/relationships/oleObject" Target="embeddings/oleObject13.bin"/><Relationship Id="rId102" Type="http://schemas.openxmlformats.org/officeDocument/2006/relationships/oleObject" Target="embeddings/oleObject25.bin"/><Relationship Id="rId123" Type="http://schemas.openxmlformats.org/officeDocument/2006/relationships/image" Target="media/image73.wmf"/><Relationship Id="rId144" Type="http://schemas.openxmlformats.org/officeDocument/2006/relationships/image" Target="media/image79.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E4149C5A-20EC-49BF-A57A-3D6EF558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64</Pages>
  <Words>23949</Words>
  <Characters>136512</Characters>
  <Application>Microsoft Office Word</Application>
  <DocSecurity>0</DocSecurity>
  <Lines>1137</Lines>
  <Paragraphs>320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Chilg</cp:lastModifiedBy>
  <cp:revision>2</cp:revision>
  <cp:lastPrinted>2017-11-03T15:53:00Z</cp:lastPrinted>
  <dcterms:created xsi:type="dcterms:W3CDTF">2021-08-23T07:20:00Z</dcterms:created>
  <dcterms:modified xsi:type="dcterms:W3CDTF">2021-08-23T07:20:00Z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