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7B5F2" w14:textId="77777777" w:rsidR="003816F7" w:rsidRDefault="003816F7">
      <w:pPr>
        <w:pStyle w:val="ae"/>
        <w:tabs>
          <w:tab w:val="left" w:pos="1800"/>
        </w:tabs>
        <w:ind w:left="1800" w:hanging="1800"/>
        <w:rPr>
          <w:rFonts w:cs="Arial"/>
          <w:sz w:val="22"/>
          <w:szCs w:val="22"/>
        </w:rPr>
      </w:pPr>
      <w:bookmarkStart w:id="0" w:name="historyclause"/>
      <w:bookmarkStart w:id="1" w:name="_Toc383764588"/>
    </w:p>
    <w:p w14:paraId="5C0BAAD4" w14:textId="77777777" w:rsidR="003816F7" w:rsidRDefault="00146307">
      <w:pPr>
        <w:pStyle w:val="ae"/>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46A55D68" w14:textId="77777777" w:rsidR="003816F7" w:rsidRDefault="00146307">
      <w:pPr>
        <w:pStyle w:val="ae"/>
        <w:tabs>
          <w:tab w:val="left" w:pos="1800"/>
        </w:tabs>
        <w:ind w:left="1800" w:hanging="1800"/>
        <w:rPr>
          <w:rFonts w:cs="Arial"/>
          <w:sz w:val="22"/>
          <w:szCs w:val="22"/>
        </w:rPr>
      </w:pPr>
      <w:proofErr w:type="gramStart"/>
      <w:r>
        <w:rPr>
          <w:rFonts w:cs="Arial"/>
          <w:sz w:val="22"/>
          <w:szCs w:val="22"/>
        </w:rPr>
        <w:t>e</w:t>
      </w:r>
      <w:r>
        <w:rPr>
          <w:rFonts w:cs="Arial"/>
          <w:bCs/>
          <w:sz w:val="22"/>
        </w:rPr>
        <w:t>-Meeting</w:t>
      </w:r>
      <w:proofErr w:type="gramEnd"/>
      <w:r>
        <w:rPr>
          <w:rFonts w:cs="Arial"/>
          <w:bCs/>
          <w:sz w:val="22"/>
        </w:rPr>
        <w:t>,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50FD492E" w14:textId="77777777" w:rsidR="003816F7" w:rsidRDefault="00146307">
      <w:pPr>
        <w:pStyle w:val="ae"/>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14:paraId="1FED40DB" w14:textId="77777777" w:rsidR="003816F7" w:rsidRDefault="00146307">
      <w:pPr>
        <w:pStyle w:val="ae"/>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6BDDCE8C" w14:textId="77777777" w:rsidR="003816F7" w:rsidRDefault="00146307">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3749CB85" w14:textId="77777777" w:rsidR="003816F7" w:rsidRDefault="00146307">
      <w:pPr>
        <w:pStyle w:val="ae"/>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25116E22" w14:textId="77777777" w:rsidR="003816F7" w:rsidRDefault="00146307">
      <w:pPr>
        <w:pStyle w:val="1"/>
        <w:numPr>
          <w:ilvl w:val="0"/>
          <w:numId w:val="16"/>
        </w:numPr>
        <w:pBdr>
          <w:top w:val="single" w:sz="12" w:space="2" w:color="auto"/>
        </w:pBdr>
        <w:rPr>
          <w:lang w:eastAsia="zh-TW"/>
        </w:rPr>
      </w:pPr>
      <w:r>
        <w:rPr>
          <w:rFonts w:eastAsia="宋体" w:hint="eastAsia"/>
          <w:lang w:eastAsia="zh-CN"/>
        </w:rPr>
        <w:t>Introduction</w:t>
      </w:r>
    </w:p>
    <w:p w14:paraId="28BAC666" w14:textId="77777777" w:rsidR="003816F7" w:rsidRDefault="00146307">
      <w:pPr>
        <w:spacing w:before="240"/>
        <w:jc w:val="both"/>
      </w:pPr>
      <w:r>
        <w:t xml:space="preserve">This contribution is a summary on the email discussion on XR traffic model. </w:t>
      </w:r>
    </w:p>
    <w:p w14:paraId="205A0BCD" w14:textId="77777777" w:rsidR="003816F7" w:rsidRDefault="003816F7">
      <w:pPr>
        <w:spacing w:before="240"/>
        <w:jc w:val="both"/>
        <w:rPr>
          <w:rFonts w:eastAsia="宋体"/>
          <w:lang w:eastAsia="zh-CN"/>
        </w:rPr>
      </w:pPr>
    </w:p>
    <w:p w14:paraId="39837BA8" w14:textId="77777777" w:rsidR="003816F7" w:rsidRDefault="00146307">
      <w:pPr>
        <w:pStyle w:val="1"/>
        <w:rPr>
          <w:lang w:eastAsia="zh-CN"/>
        </w:rPr>
      </w:pPr>
      <w:r>
        <w:rPr>
          <w:lang w:eastAsia="zh-CN"/>
        </w:rPr>
        <w:t>Outcome of RAN1 #106-e</w:t>
      </w:r>
    </w:p>
    <w:p w14:paraId="042BC11D" w14:textId="77777777" w:rsidR="003816F7" w:rsidRDefault="003816F7">
      <w:pPr>
        <w:spacing w:before="240"/>
        <w:jc w:val="both"/>
        <w:rPr>
          <w:rFonts w:eastAsia="宋体"/>
          <w:lang w:eastAsia="zh-CN"/>
        </w:rPr>
      </w:pPr>
    </w:p>
    <w:p w14:paraId="1D9C2A49" w14:textId="77777777" w:rsidR="003816F7" w:rsidRDefault="003816F7">
      <w:pPr>
        <w:spacing w:before="240"/>
        <w:jc w:val="both"/>
        <w:rPr>
          <w:rFonts w:eastAsia="宋体"/>
          <w:lang w:eastAsia="zh-CN"/>
        </w:rPr>
      </w:pPr>
    </w:p>
    <w:p w14:paraId="0B0F0791" w14:textId="77777777" w:rsidR="003816F7" w:rsidRDefault="00146307">
      <w:pPr>
        <w:pStyle w:val="1"/>
        <w:rPr>
          <w:lang w:eastAsia="zh-CN"/>
        </w:rPr>
      </w:pPr>
      <w:r>
        <w:rPr>
          <w:lang w:eastAsia="zh-CN"/>
        </w:rPr>
        <w:t>Round 2: Traffic model for multi-stream: I-frame and P-frame</w:t>
      </w:r>
    </w:p>
    <w:p w14:paraId="5AA1FF5F" w14:textId="77777777" w:rsidR="003816F7" w:rsidRDefault="00146307">
      <w:pPr>
        <w:pStyle w:val="2"/>
        <w:rPr>
          <w:lang w:eastAsia="zh-CN"/>
        </w:rPr>
      </w:pPr>
      <w:r>
        <w:rPr>
          <w:lang w:eastAsia="zh-CN"/>
        </w:rPr>
        <w:t>Alpha value</w:t>
      </w:r>
    </w:p>
    <w:p w14:paraId="13CEB41C" w14:textId="77777777" w:rsidR="003816F7" w:rsidRDefault="00146307">
      <w:pPr>
        <w:pStyle w:val="a4"/>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BE04C6B" w14:textId="77777777" w:rsidR="003816F7" w:rsidRDefault="00146307">
      <w:pPr>
        <w:pStyle w:val="aff0"/>
        <w:numPr>
          <w:ilvl w:val="0"/>
          <w:numId w:val="18"/>
        </w:numPr>
        <w:spacing w:after="0" w:line="240" w:lineRule="auto"/>
        <w:rPr>
          <w:rFonts w:ascii="Helvetica" w:eastAsia="Times New Roman" w:hAnsi="Helvetica"/>
          <w:lang w:val="en-US" w:eastAsia="ko-KR"/>
        </w:rPr>
      </w:pPr>
      <w:r>
        <w:rPr>
          <w:rFonts w:eastAsia="Times New Roman"/>
        </w:rPr>
        <w:t xml:space="preserve">Alternative 1: </w:t>
      </w:r>
    </w:p>
    <w:p w14:paraId="66E09230" w14:textId="77777777" w:rsidR="003816F7" w:rsidRDefault="00146307">
      <w:pPr>
        <w:pStyle w:val="aff0"/>
        <w:numPr>
          <w:ilvl w:val="1"/>
          <w:numId w:val="18"/>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50553C3D" w14:textId="77777777" w:rsidR="003816F7" w:rsidRDefault="00146307">
      <w:pPr>
        <w:pStyle w:val="aff0"/>
        <w:numPr>
          <w:ilvl w:val="2"/>
          <w:numId w:val="18"/>
        </w:numPr>
        <w:spacing w:after="0" w:line="240" w:lineRule="auto"/>
        <w:rPr>
          <w:rFonts w:eastAsia="Times New Roman"/>
        </w:rPr>
      </w:pPr>
      <w:r>
        <w:rPr>
          <w:rFonts w:eastAsia="Times New Roman"/>
        </w:rPr>
        <w:t>This alpha value assumption applies to both Option 1A (slice-based) and Option 1B (GOP-based) evaluations</w:t>
      </w:r>
    </w:p>
    <w:p w14:paraId="70F4D336" w14:textId="77777777" w:rsidR="003816F7" w:rsidRDefault="00146307">
      <w:pPr>
        <w:pStyle w:val="aff0"/>
        <w:numPr>
          <w:ilvl w:val="0"/>
          <w:numId w:val="18"/>
        </w:numPr>
        <w:spacing w:after="0" w:line="240" w:lineRule="auto"/>
        <w:rPr>
          <w:rFonts w:eastAsia="Times New Roman"/>
        </w:rPr>
      </w:pPr>
      <w:r>
        <w:rPr>
          <w:rFonts w:eastAsia="Times New Roman"/>
        </w:rPr>
        <w:t xml:space="preserve">Alternative 2: </w:t>
      </w:r>
    </w:p>
    <w:p w14:paraId="7B57C3C3" w14:textId="77777777" w:rsidR="003816F7" w:rsidRDefault="00146307">
      <w:pPr>
        <w:pStyle w:val="aff0"/>
        <w:numPr>
          <w:ilvl w:val="1"/>
          <w:numId w:val="18"/>
        </w:numPr>
        <w:spacing w:after="0" w:line="240" w:lineRule="auto"/>
        <w:rPr>
          <w:rFonts w:eastAsia="Times New Roman"/>
        </w:rPr>
      </w:pPr>
      <w:r>
        <w:rPr>
          <w:rFonts w:eastAsia="Times New Roman"/>
        </w:rPr>
        <w:t>For Option 1A (Slice-based), Alpha value: 2.0.  Other values, e.g., 1.5 or 3.0 can be optionally evaluated</w:t>
      </w:r>
    </w:p>
    <w:p w14:paraId="70FE077F" w14:textId="77777777" w:rsidR="003816F7" w:rsidRDefault="00146307">
      <w:pPr>
        <w:pStyle w:val="aff0"/>
        <w:numPr>
          <w:ilvl w:val="1"/>
          <w:numId w:val="18"/>
        </w:numPr>
        <w:spacing w:after="0" w:line="240" w:lineRule="auto"/>
        <w:rPr>
          <w:lang w:eastAsia="zh-CN"/>
        </w:rPr>
      </w:pPr>
      <w:r>
        <w:rPr>
          <w:rFonts w:eastAsia="Times New Roman"/>
        </w:rPr>
        <w:t>For Option 1B (GOP-based), Alpha value: 1.5.  Other values, e.g., 2.0 or 3.0 can be optionally evaluated</w:t>
      </w:r>
      <w:r>
        <w:rPr>
          <w:lang w:eastAsia="zh-CN"/>
        </w:rPr>
        <w:t xml:space="preserve"> </w:t>
      </w:r>
    </w:p>
    <w:p w14:paraId="5C72967C" w14:textId="77777777" w:rsidR="003816F7" w:rsidRDefault="003816F7">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9072"/>
      </w:tblGrid>
      <w:tr w:rsidR="003816F7" w14:paraId="2506A6B5" w14:textId="77777777">
        <w:tc>
          <w:tcPr>
            <w:tcW w:w="662" w:type="pct"/>
            <w:shd w:val="clear" w:color="auto" w:fill="D9D9D9" w:themeFill="background1" w:themeFillShade="D9"/>
          </w:tcPr>
          <w:p w14:paraId="3303FCEC" w14:textId="77777777" w:rsidR="003816F7" w:rsidRDefault="00146307">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B0AB676" w14:textId="77777777" w:rsidR="003816F7" w:rsidRDefault="00146307">
            <w:pPr>
              <w:pStyle w:val="aff0"/>
              <w:ind w:left="0"/>
              <w:rPr>
                <w:rFonts w:eastAsiaTheme="minorEastAsia"/>
                <w:b/>
                <w:lang w:eastAsia="zh-CN"/>
              </w:rPr>
            </w:pPr>
            <w:r>
              <w:rPr>
                <w:rFonts w:eastAsiaTheme="minorEastAsia"/>
                <w:b/>
                <w:lang w:eastAsia="zh-CN"/>
              </w:rPr>
              <w:t>Comment</w:t>
            </w:r>
          </w:p>
        </w:tc>
      </w:tr>
      <w:tr w:rsidR="003816F7" w14:paraId="30F53B78" w14:textId="77777777">
        <w:tc>
          <w:tcPr>
            <w:tcW w:w="662" w:type="pct"/>
          </w:tcPr>
          <w:p w14:paraId="0B363F6E" w14:textId="77777777" w:rsidR="003816F7" w:rsidRDefault="00146307">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3B2C11FD" w14:textId="77777777" w:rsidR="003816F7" w:rsidRDefault="00146307">
            <w:pPr>
              <w:pStyle w:val="aff0"/>
              <w:tabs>
                <w:tab w:val="left" w:pos="3339"/>
              </w:tabs>
              <w:ind w:left="0"/>
              <w:rPr>
                <w:rFonts w:eastAsiaTheme="minorEastAsia" w:hAnsi="DejaVu Math TeX Gyre"/>
                <w:lang w:eastAsia="zh-CN"/>
              </w:rPr>
            </w:pPr>
            <w:r>
              <w:rPr>
                <w:rFonts w:eastAsiaTheme="minorEastAsia" w:hAnsi="DejaVu Math TeX Gyre"/>
                <w:lang w:eastAsia="zh-CN"/>
              </w:rPr>
              <w:t xml:space="preserve">We prefer Alternative 2. </w:t>
            </w:r>
            <w:r>
              <w:rPr>
                <w:rFonts w:eastAsiaTheme="minorEastAsia" w:hAnsi="DejaVu Math TeX Gyre"/>
                <w:lang w:eastAsia="zh-CN"/>
              </w:rPr>
              <w:tab/>
            </w:r>
          </w:p>
          <w:p w14:paraId="24BAE523" w14:textId="77777777" w:rsidR="003816F7" w:rsidRDefault="00146307">
            <w:pPr>
              <w:pStyle w:val="aff0"/>
              <w:ind w:left="0"/>
              <w:rPr>
                <w:rFonts w:eastAsiaTheme="minorEastAsia" w:hAnsi="DejaVu Math TeX Gyre"/>
                <w:lang w:eastAsia="zh-CN"/>
              </w:rPr>
            </w:pPr>
            <w:r>
              <w:rPr>
                <w:rFonts w:eastAsiaTheme="minorEastAsia" w:hAnsi="DejaVu Math TeX Gyre"/>
                <w:lang w:eastAsia="zh-CN"/>
              </w:rPr>
              <w:t xml:space="preserve">Based on the P-traces profile provided by SA4, the larger alpha value (e.g., 2.0, 3.0 or even higher) should be applied for Option 1A (Slice-based). And for Option 1B (GOP-based), the alpha values are relatively low (e.g., 1.5). It also can be obtained from theoretical analysis that P-slice is the leading factor affecting capacity for slice-based case, whereas </w:t>
            </w:r>
            <w:proofErr w:type="gramStart"/>
            <w:r>
              <w:rPr>
                <w:rFonts w:eastAsiaTheme="minorEastAsia" w:hAnsi="DejaVu Math TeX Gyre"/>
                <w:lang w:eastAsia="zh-CN"/>
              </w:rPr>
              <w:t>the I</w:t>
            </w:r>
            <w:proofErr w:type="gramEnd"/>
            <w:r>
              <w:rPr>
                <w:rFonts w:eastAsiaTheme="minorEastAsia" w:hAnsi="DejaVu Math TeX Gyre"/>
                <w:lang w:eastAsia="zh-CN"/>
              </w:rPr>
              <w:t xml:space="preserve"> frame is the leading factor affecting capacity for GOP-based. Therefore, </w:t>
            </w:r>
            <w:r>
              <w:rPr>
                <w:rFonts w:eastAsiaTheme="minorEastAsia" w:hAnsi="DejaVu Math TeX Gyre"/>
                <w:lang w:eastAsia="zh-CN"/>
              </w:rPr>
              <w:lastRenderedPageBreak/>
              <w:t>due to the different traffic characteristics of slice-based and GOP-based, using a unified alpha value for such two models (i.e., Alternative 1) is not necessary.</w:t>
            </w:r>
          </w:p>
        </w:tc>
      </w:tr>
      <w:tr w:rsidR="003816F7" w14:paraId="33CF5442" w14:textId="77777777">
        <w:tc>
          <w:tcPr>
            <w:tcW w:w="662" w:type="pct"/>
          </w:tcPr>
          <w:p w14:paraId="4AF73692" w14:textId="77777777" w:rsidR="003816F7" w:rsidRDefault="00146307">
            <w:pPr>
              <w:pStyle w:val="aff0"/>
              <w:ind w:left="0"/>
              <w:rPr>
                <w:lang w:val="en-US" w:eastAsia="ko-KR"/>
              </w:rPr>
            </w:pPr>
            <w:r>
              <w:rPr>
                <w:rFonts w:hint="eastAsia"/>
                <w:lang w:val="en-US" w:eastAsia="ko-KR"/>
              </w:rPr>
              <w:lastRenderedPageBreak/>
              <w:t>L</w:t>
            </w:r>
            <w:r>
              <w:rPr>
                <w:lang w:val="en-US" w:eastAsia="ko-KR"/>
              </w:rPr>
              <w:t>G</w:t>
            </w:r>
          </w:p>
        </w:tc>
        <w:tc>
          <w:tcPr>
            <w:tcW w:w="4338" w:type="pct"/>
          </w:tcPr>
          <w:p w14:paraId="08F55FED" w14:textId="77777777" w:rsidR="003816F7" w:rsidRDefault="00146307">
            <w:pPr>
              <w:pStyle w:val="aff0"/>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486DB541" w14:textId="77777777" w:rsidR="003816F7" w:rsidRDefault="00146307">
            <w:pPr>
              <w:pStyle w:val="aff0"/>
              <w:ind w:left="0"/>
              <w:rPr>
                <w:lang w:val="en-US" w:eastAsia="ko-KR"/>
              </w:rPr>
            </w:pPr>
            <w:r>
              <w:rPr>
                <w:lang w:val="en-US" w:eastAsia="ko-KR"/>
              </w:rPr>
              <w:t>Note that assuming different baseline alpha values per each Option as in Alt 2 does not increase the number of simulation runs.</w:t>
            </w:r>
          </w:p>
        </w:tc>
      </w:tr>
      <w:tr w:rsidR="003816F7" w14:paraId="753F0A82" w14:textId="77777777">
        <w:tc>
          <w:tcPr>
            <w:tcW w:w="662" w:type="pct"/>
          </w:tcPr>
          <w:p w14:paraId="33E0330E" w14:textId="77777777" w:rsidR="003816F7" w:rsidRDefault="00146307">
            <w:pPr>
              <w:pStyle w:val="aff0"/>
              <w:ind w:left="0"/>
              <w:rPr>
                <w:lang w:val="en-US" w:eastAsia="ko-KR"/>
              </w:rPr>
            </w:pPr>
            <w:r>
              <w:rPr>
                <w:lang w:val="en-US" w:eastAsia="ko-KR"/>
              </w:rPr>
              <w:t>MTK</w:t>
            </w:r>
          </w:p>
        </w:tc>
        <w:tc>
          <w:tcPr>
            <w:tcW w:w="4338" w:type="pct"/>
          </w:tcPr>
          <w:p w14:paraId="3B137A13" w14:textId="77777777" w:rsidR="003816F7" w:rsidRDefault="00146307">
            <w:pPr>
              <w:pStyle w:val="aff0"/>
              <w:ind w:left="0"/>
              <w:rPr>
                <w:lang w:eastAsia="ko-KR"/>
              </w:rPr>
            </w:pPr>
            <w:r>
              <w:rPr>
                <w:lang w:eastAsia="ko-KR"/>
              </w:rPr>
              <w:t>We prefer Alt. 1 to have a more unified assumption but we are also fine with Alt. 2 if that is the majority view.</w:t>
            </w:r>
          </w:p>
        </w:tc>
      </w:tr>
      <w:tr w:rsidR="003816F7" w14:paraId="2AADC2CC" w14:textId="77777777">
        <w:tc>
          <w:tcPr>
            <w:tcW w:w="662" w:type="pct"/>
          </w:tcPr>
          <w:p w14:paraId="0E8314BE" w14:textId="77777777" w:rsidR="003816F7" w:rsidRDefault="00146307">
            <w:pPr>
              <w:pStyle w:val="aff0"/>
              <w:ind w:left="0"/>
              <w:rPr>
                <w:lang w:val="en-US" w:eastAsia="ko-KR"/>
              </w:rPr>
            </w:pPr>
            <w:r>
              <w:rPr>
                <w:lang w:val="en-US" w:eastAsia="ko-KR"/>
              </w:rPr>
              <w:t>Ericsson</w:t>
            </w:r>
          </w:p>
        </w:tc>
        <w:tc>
          <w:tcPr>
            <w:tcW w:w="4338" w:type="pct"/>
          </w:tcPr>
          <w:p w14:paraId="55BF65B5" w14:textId="77777777" w:rsidR="003816F7" w:rsidRDefault="00146307">
            <w:pPr>
              <w:pStyle w:val="aff0"/>
              <w:ind w:left="0"/>
              <w:rPr>
                <w:lang w:eastAsia="ko-KR"/>
              </w:rPr>
            </w:pPr>
            <w:r>
              <w:rPr>
                <w:lang w:eastAsia="ko-KR"/>
              </w:rPr>
              <w:t xml:space="preserve">We prefer Alt.1. It reduces the number of evaluation cases. </w:t>
            </w:r>
          </w:p>
        </w:tc>
      </w:tr>
      <w:tr w:rsidR="003816F7" w14:paraId="4DC3CE60" w14:textId="77777777">
        <w:tc>
          <w:tcPr>
            <w:tcW w:w="662" w:type="pct"/>
          </w:tcPr>
          <w:p w14:paraId="6716D11E" w14:textId="77777777" w:rsidR="003816F7" w:rsidRDefault="00146307">
            <w:pPr>
              <w:pStyle w:val="aff0"/>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716150E6" w14:textId="77777777" w:rsidR="003816F7" w:rsidRDefault="00146307">
            <w:pPr>
              <w:pStyle w:val="aff0"/>
              <w:ind w:left="0"/>
              <w:rPr>
                <w:lang w:eastAsia="ko-KR"/>
              </w:rPr>
            </w:pPr>
            <w:r>
              <w:rPr>
                <w:lang w:eastAsia="ko-KR"/>
              </w:rPr>
              <w:t>We prefer Alt 1.</w:t>
            </w:r>
          </w:p>
          <w:p w14:paraId="3D698210" w14:textId="77777777" w:rsidR="003816F7" w:rsidRDefault="00146307">
            <w:pPr>
              <w:pStyle w:val="aff0"/>
              <w:ind w:left="0"/>
              <w:rPr>
                <w:rFonts w:eastAsiaTheme="minorEastAsia" w:hAnsi="DejaVu Math TeX Gyre"/>
                <w:lang w:eastAsia="zh-CN"/>
              </w:rPr>
            </w:pPr>
            <w:r>
              <w:rPr>
                <w:lang w:eastAsia="ko-KR"/>
              </w:rPr>
              <w:t>We do appreciate companies’ deep analysis and constructive comments on this point. However, since there could be many codec configurations in real applications, the value of alpha could be quite diverse. For example, as analysed by quite a few companies, based on the SA4 traces, the value range of alpha is 1~2. Meanwhile, in SA4 LS to SA2/RAN1 in R1-2102308,</w:t>
            </w:r>
            <w:r>
              <w:rPr>
                <w:lang w:eastAsia="zh-CN"/>
              </w:rPr>
              <w:t xml:space="preserve"> it is mentioned that</w:t>
            </w:r>
            <w:r>
              <w:rPr>
                <w:i/>
                <w:lang w:eastAsia="zh-CN"/>
              </w:rPr>
              <w:t>“… intra-coded information typically requires 3 to 6 times the amount of data compared to inter-coded information…</w:t>
            </w:r>
            <w:proofErr w:type="gramStart"/>
            <w:r>
              <w:rPr>
                <w:i/>
                <w:lang w:eastAsia="zh-CN"/>
              </w:rPr>
              <w:t>”</w:t>
            </w:r>
            <w:r>
              <w:rPr>
                <w:lang w:eastAsia="zh-CN"/>
              </w:rPr>
              <w:t>.</w:t>
            </w:r>
            <w:proofErr w:type="gramEnd"/>
            <w:r>
              <w:rPr>
                <w:lang w:eastAsia="zh-CN"/>
              </w:rPr>
              <w:t xml:space="preserve"> So it seems alpha value can also take values from 3 to 6, and SA4 does not mention “3 to 6 times” is for </w:t>
            </w:r>
            <w:r>
              <w:rPr>
                <w:rFonts w:eastAsiaTheme="minorEastAsia" w:hAnsi="DejaVu Math TeX Gyre"/>
                <w:lang w:eastAsia="zh-CN"/>
              </w:rPr>
              <w:t>Option 1A (Slice-based) or for Option 1B (GOP-based) in this LS.</w:t>
            </w:r>
          </w:p>
          <w:p w14:paraId="13AF790E" w14:textId="77777777" w:rsidR="003816F7" w:rsidRDefault="00146307">
            <w:pPr>
              <w:pStyle w:val="aff0"/>
              <w:ind w:left="0"/>
              <w:rPr>
                <w:lang w:eastAsia="ko-KR"/>
              </w:rPr>
            </w:pPr>
            <w:r>
              <w:rPr>
                <w:rFonts w:eastAsiaTheme="minorEastAsia" w:hAnsi="DejaVu Math TeX Gyre"/>
                <w:lang w:eastAsia="zh-CN"/>
              </w:rPr>
              <w:t>So in general, we agree different codec configurations may have different alpha values. However, whether there are any typical configurations or which configurations are more typical is beyond RAN1</w:t>
            </w:r>
            <w:r>
              <w:rPr>
                <w:rFonts w:eastAsiaTheme="minorEastAsia" w:hAnsi="DejaVu Math TeX Gyre"/>
                <w:lang w:eastAsia="zh-CN"/>
              </w:rPr>
              <w:t>’</w:t>
            </w:r>
            <w:r>
              <w:rPr>
                <w:rFonts w:eastAsiaTheme="minorEastAsia" w:hAnsi="DejaVu Math TeX Gyre"/>
                <w:lang w:eastAsia="zh-CN"/>
              </w:rPr>
              <w:t>s expertise. So we suggest RAN1 does not need to do so detailed differentiations. We support Alt 1 to have a unified assumption and simplify further evaluations/discussions, and companies can anyway choose to simulate other values based on their interest.</w:t>
            </w:r>
          </w:p>
        </w:tc>
      </w:tr>
      <w:tr w:rsidR="003816F7" w14:paraId="47E21616" w14:textId="77777777">
        <w:tc>
          <w:tcPr>
            <w:tcW w:w="662" w:type="pct"/>
          </w:tcPr>
          <w:p w14:paraId="6BD10CDE" w14:textId="77777777" w:rsidR="003816F7" w:rsidRDefault="00146307">
            <w:pPr>
              <w:pStyle w:val="aff0"/>
              <w:ind w:left="0"/>
              <w:rPr>
                <w:rFonts w:eastAsiaTheme="minorEastAsia"/>
                <w:lang w:val="en-US" w:eastAsia="zh-CN"/>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4DE7923D" w14:textId="77777777" w:rsidR="003816F7" w:rsidRDefault="00146307">
            <w:pPr>
              <w:pStyle w:val="aff0"/>
              <w:ind w:left="0"/>
              <w:rPr>
                <w:rFonts w:eastAsiaTheme="minorEastAsia"/>
                <w:lang w:eastAsia="zh-CN"/>
              </w:rPr>
            </w:pPr>
            <w:r>
              <w:rPr>
                <w:rFonts w:eastAsiaTheme="minorEastAsia" w:hint="eastAsia"/>
                <w:lang w:eastAsia="zh-CN"/>
              </w:rPr>
              <w:t>A</w:t>
            </w:r>
            <w:r>
              <w:rPr>
                <w:rFonts w:eastAsiaTheme="minorEastAsia"/>
                <w:lang w:eastAsia="zh-CN"/>
              </w:rPr>
              <w:t>lt 1.  Prefer a single value as analysed in R1-</w:t>
            </w:r>
            <w:r>
              <w:rPr>
                <w:rFonts w:eastAsia="宋体"/>
                <w:lang w:eastAsia="zh-CN"/>
              </w:rPr>
              <w:t>2106526</w:t>
            </w:r>
          </w:p>
        </w:tc>
      </w:tr>
      <w:tr w:rsidR="003816F7" w14:paraId="57E249B8" w14:textId="77777777">
        <w:tc>
          <w:tcPr>
            <w:tcW w:w="662" w:type="pct"/>
          </w:tcPr>
          <w:p w14:paraId="4776215C" w14:textId="77777777" w:rsidR="003816F7" w:rsidRDefault="00146307">
            <w:pPr>
              <w:pStyle w:val="aff0"/>
              <w:ind w:left="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4338" w:type="pct"/>
          </w:tcPr>
          <w:p w14:paraId="19EA9852" w14:textId="77777777" w:rsidR="003816F7" w:rsidRDefault="00146307">
            <w:pPr>
              <w:pStyle w:val="aff0"/>
              <w:ind w:left="0"/>
              <w:rPr>
                <w:rFonts w:eastAsiaTheme="minorEastAsia"/>
                <w:lang w:eastAsia="zh-CN"/>
              </w:rPr>
            </w:pPr>
            <w:r>
              <w:rPr>
                <w:rFonts w:eastAsiaTheme="minorEastAsia" w:hint="eastAsia"/>
                <w:lang w:eastAsia="zh-CN"/>
              </w:rPr>
              <w:t xml:space="preserve">We </w:t>
            </w:r>
            <w:r>
              <w:rPr>
                <w:rFonts w:eastAsiaTheme="minorEastAsia"/>
                <w:lang w:eastAsia="zh-CN"/>
              </w:rPr>
              <w:t>prefer</w:t>
            </w:r>
            <w:r>
              <w:rPr>
                <w:rFonts w:eastAsiaTheme="minorEastAsia" w:hint="eastAsia"/>
                <w:lang w:eastAsia="zh-CN"/>
              </w:rPr>
              <w:t xml:space="preserve"> </w:t>
            </w:r>
            <w:r>
              <w:rPr>
                <w:rFonts w:eastAsiaTheme="minorEastAsia"/>
                <w:lang w:eastAsia="zh-CN"/>
              </w:rPr>
              <w:t>to Alt 1 to simplify the evaluation.</w:t>
            </w:r>
          </w:p>
        </w:tc>
      </w:tr>
      <w:tr w:rsidR="003816F7" w14:paraId="062AA56C" w14:textId="77777777">
        <w:tc>
          <w:tcPr>
            <w:tcW w:w="662" w:type="pct"/>
          </w:tcPr>
          <w:p w14:paraId="1F330012" w14:textId="77777777" w:rsidR="003816F7" w:rsidRDefault="00146307">
            <w:pPr>
              <w:pStyle w:val="aff0"/>
              <w:ind w:left="0"/>
              <w:rPr>
                <w:rFonts w:eastAsiaTheme="minorEastAsia"/>
                <w:lang w:eastAsia="zh-CN"/>
              </w:rPr>
            </w:pPr>
            <w:r>
              <w:rPr>
                <w:rFonts w:eastAsiaTheme="minorEastAsia"/>
                <w:lang w:eastAsia="zh-CN"/>
              </w:rPr>
              <w:t>QC</w:t>
            </w:r>
          </w:p>
        </w:tc>
        <w:tc>
          <w:tcPr>
            <w:tcW w:w="4338" w:type="pct"/>
          </w:tcPr>
          <w:p w14:paraId="02967F6B" w14:textId="77777777" w:rsidR="003816F7" w:rsidRDefault="00146307">
            <w:pPr>
              <w:pStyle w:val="aff0"/>
              <w:ind w:left="0"/>
              <w:rPr>
                <w:rFonts w:eastAsiaTheme="minorEastAsia"/>
                <w:lang w:eastAsia="zh-CN"/>
              </w:rPr>
            </w:pPr>
            <w:r>
              <w:rPr>
                <w:rFonts w:eastAsiaTheme="minorEastAsia"/>
                <w:lang w:eastAsia="zh-CN"/>
              </w:rPr>
              <w:t>We prefer Alt 1. We think Alt 1 could be a good starting point which captures well the fact that I frame is larger than P frame. Moreover, Alt 1 supports other values optionally, so, in case companies want to evaluate different value for Sliced-based/GOP-based model, they can do that.</w:t>
            </w:r>
          </w:p>
          <w:p w14:paraId="62A2ED48" w14:textId="77777777" w:rsidR="003816F7" w:rsidRDefault="00146307">
            <w:pPr>
              <w:pStyle w:val="aff0"/>
              <w:ind w:left="0"/>
              <w:rPr>
                <w:rFonts w:eastAsiaTheme="minorEastAsia"/>
                <w:lang w:eastAsia="zh-CN"/>
              </w:rPr>
            </w:pPr>
            <w:r>
              <w:rPr>
                <w:rFonts w:eastAsiaTheme="minorEastAsia"/>
                <w:lang w:eastAsia="zh-CN"/>
              </w:rPr>
              <w:t xml:space="preserve">Given that the choice of alpha depends on video encoding/transfer algorithm (which is beyond the RAN1 scope), it seems that it is reasonable/safe to start with a single baseline value w/ optional values (Alt 1) rather than assuming different values for GOP-based and slice-based with </w:t>
            </w:r>
            <w:proofErr w:type="spellStart"/>
            <w:r>
              <w:rPr>
                <w:rFonts w:eastAsiaTheme="minorEastAsia"/>
                <w:lang w:eastAsia="zh-CN"/>
              </w:rPr>
              <w:t>alpha_GOP</w:t>
            </w:r>
            <w:proofErr w:type="spellEnd"/>
            <w:r>
              <w:rPr>
                <w:rFonts w:eastAsiaTheme="minorEastAsia"/>
                <w:lang w:eastAsia="zh-CN"/>
              </w:rPr>
              <w:t xml:space="preserve"> &lt; </w:t>
            </w:r>
            <w:proofErr w:type="spellStart"/>
            <w:r>
              <w:rPr>
                <w:rFonts w:eastAsiaTheme="minorEastAsia"/>
                <w:lang w:eastAsia="zh-CN"/>
              </w:rPr>
              <w:t>alpha_sliced</w:t>
            </w:r>
            <w:proofErr w:type="spellEnd"/>
            <w:r>
              <w:rPr>
                <w:rFonts w:eastAsiaTheme="minorEastAsia"/>
                <w:lang w:eastAsia="zh-CN"/>
              </w:rPr>
              <w:t xml:space="preserve"> (Alt 2).</w:t>
            </w:r>
          </w:p>
          <w:p w14:paraId="1F75D2F4" w14:textId="77777777" w:rsidR="003816F7" w:rsidRDefault="00146307">
            <w:pPr>
              <w:pStyle w:val="aff0"/>
              <w:ind w:left="0"/>
              <w:rPr>
                <w:rFonts w:eastAsiaTheme="minorEastAsia"/>
                <w:lang w:eastAsia="zh-CN"/>
              </w:rPr>
            </w:pPr>
            <w:r>
              <w:rPr>
                <w:rFonts w:eastAsiaTheme="minorEastAsia"/>
                <w:lang w:eastAsia="zh-CN"/>
              </w:rPr>
              <w:t xml:space="preserve">It is not well understood in RAN1, whether/why the alpha values are different for GOP-based and sliced-based method, and if different, whether </w:t>
            </w:r>
            <w:proofErr w:type="spellStart"/>
            <w:r>
              <w:rPr>
                <w:rFonts w:eastAsiaTheme="minorEastAsia"/>
                <w:lang w:eastAsia="zh-CN"/>
              </w:rPr>
              <w:t>alpha_GOP</w:t>
            </w:r>
            <w:proofErr w:type="spellEnd"/>
            <w:r>
              <w:rPr>
                <w:rFonts w:eastAsiaTheme="minorEastAsia"/>
                <w:lang w:eastAsia="zh-CN"/>
              </w:rPr>
              <w:t xml:space="preserve"> &lt; </w:t>
            </w:r>
            <w:proofErr w:type="spellStart"/>
            <w:r>
              <w:rPr>
                <w:rFonts w:eastAsiaTheme="minorEastAsia"/>
                <w:lang w:eastAsia="zh-CN"/>
              </w:rPr>
              <w:t>alpha_sliced</w:t>
            </w:r>
            <w:proofErr w:type="spellEnd"/>
            <w:r>
              <w:rPr>
                <w:rFonts w:eastAsiaTheme="minorEastAsia"/>
                <w:lang w:eastAsia="zh-CN"/>
              </w:rPr>
              <w:t xml:space="preserve"> or the other way around.</w:t>
            </w:r>
          </w:p>
        </w:tc>
      </w:tr>
      <w:tr w:rsidR="003816F7" w14:paraId="4078E13F" w14:textId="77777777" w:rsidTr="003C25EB">
        <w:tc>
          <w:tcPr>
            <w:tcW w:w="662" w:type="pct"/>
          </w:tcPr>
          <w:p w14:paraId="2D18DE5A" w14:textId="77777777" w:rsidR="003816F7" w:rsidRDefault="00146307">
            <w:pPr>
              <w:pStyle w:val="aff0"/>
              <w:ind w:left="0"/>
              <w:rPr>
                <w:rFonts w:eastAsiaTheme="minorEastAsia"/>
                <w:lang w:eastAsia="zh-CN"/>
              </w:rPr>
            </w:pPr>
            <w:r>
              <w:rPr>
                <w:rFonts w:eastAsiaTheme="minorEastAsia"/>
                <w:lang w:eastAsia="zh-CN"/>
              </w:rPr>
              <w:t>OPPO</w:t>
            </w:r>
          </w:p>
        </w:tc>
        <w:tc>
          <w:tcPr>
            <w:tcW w:w="4338" w:type="pct"/>
          </w:tcPr>
          <w:p w14:paraId="2E16EC6D" w14:textId="77777777" w:rsidR="003816F7" w:rsidRDefault="00146307">
            <w:pPr>
              <w:pStyle w:val="aff0"/>
              <w:ind w:left="0"/>
              <w:rPr>
                <w:rFonts w:eastAsiaTheme="minorEastAsia"/>
                <w:lang w:eastAsia="zh-CN"/>
              </w:rPr>
            </w:pPr>
            <w:r>
              <w:rPr>
                <w:rFonts w:eastAsiaTheme="minorEastAsia"/>
                <w:lang w:eastAsia="zh-CN"/>
              </w:rPr>
              <w:t xml:space="preserve">Alt-2.  Agree with reasoning in LG’s comment.  Does Alt-1 mean there is effectively no difference at all from evaluation perspective between sliced-based and GOP-based? </w:t>
            </w:r>
          </w:p>
        </w:tc>
      </w:tr>
      <w:tr w:rsidR="003C25EB" w14:paraId="76FEDABF" w14:textId="77777777" w:rsidTr="003C25EB">
        <w:tc>
          <w:tcPr>
            <w:tcW w:w="662" w:type="pct"/>
          </w:tcPr>
          <w:p w14:paraId="46B464C0" w14:textId="77777777" w:rsidR="003C25EB" w:rsidRDefault="003C25EB" w:rsidP="00CF0269">
            <w:pPr>
              <w:pStyle w:val="aff0"/>
              <w:ind w:left="0"/>
              <w:rPr>
                <w:rFonts w:eastAsiaTheme="minorEastAsia"/>
                <w:lang w:eastAsia="zh-CN"/>
              </w:rPr>
            </w:pPr>
            <w:r>
              <w:rPr>
                <w:rFonts w:eastAsiaTheme="minorEastAsia"/>
                <w:lang w:eastAsia="zh-CN"/>
              </w:rPr>
              <w:t>CATT</w:t>
            </w:r>
          </w:p>
        </w:tc>
        <w:tc>
          <w:tcPr>
            <w:tcW w:w="4338" w:type="pct"/>
          </w:tcPr>
          <w:p w14:paraId="118A056D" w14:textId="77777777" w:rsidR="003C25EB" w:rsidRDefault="003C25EB" w:rsidP="00CF0269">
            <w:pPr>
              <w:pStyle w:val="aff0"/>
              <w:ind w:left="0"/>
              <w:rPr>
                <w:rFonts w:eastAsiaTheme="minorEastAsia"/>
                <w:lang w:eastAsia="zh-CN"/>
              </w:rPr>
            </w:pPr>
            <w:r>
              <w:rPr>
                <w:rFonts w:eastAsiaTheme="minorEastAsia"/>
                <w:lang w:eastAsia="zh-CN"/>
              </w:rPr>
              <w:t xml:space="preserve">We prefer Alt 1.  Alt 1 is a good </w:t>
            </w:r>
            <w:proofErr w:type="spellStart"/>
            <w:r>
              <w:rPr>
                <w:rFonts w:eastAsiaTheme="minorEastAsia"/>
                <w:lang w:eastAsia="zh-CN"/>
              </w:rPr>
              <w:t>staring</w:t>
            </w:r>
            <w:proofErr w:type="spellEnd"/>
            <w:r>
              <w:rPr>
                <w:rFonts w:eastAsiaTheme="minorEastAsia"/>
                <w:lang w:eastAsia="zh-CN"/>
              </w:rPr>
              <w:t xml:space="preserve"> point for generalized traffic model.   The XR contents would change the alpha value.   </w:t>
            </w:r>
          </w:p>
        </w:tc>
      </w:tr>
      <w:tr w:rsidR="00853E8C" w14:paraId="0DFAD737" w14:textId="77777777" w:rsidTr="003C25EB">
        <w:tc>
          <w:tcPr>
            <w:tcW w:w="662" w:type="pct"/>
          </w:tcPr>
          <w:p w14:paraId="34E93CA6" w14:textId="1E5D258A" w:rsidR="00853E8C" w:rsidRDefault="00853E8C" w:rsidP="00CF0269">
            <w:pPr>
              <w:pStyle w:val="aff0"/>
              <w:ind w:left="0"/>
              <w:rPr>
                <w:rFonts w:eastAsiaTheme="minorEastAsia"/>
                <w:lang w:eastAsia="zh-CN"/>
              </w:rPr>
            </w:pPr>
            <w:r>
              <w:rPr>
                <w:rFonts w:eastAsiaTheme="minorEastAsia"/>
                <w:lang w:eastAsia="zh-CN"/>
              </w:rPr>
              <w:t>DOCOMO</w:t>
            </w:r>
          </w:p>
        </w:tc>
        <w:tc>
          <w:tcPr>
            <w:tcW w:w="4338" w:type="pct"/>
          </w:tcPr>
          <w:p w14:paraId="72C86C97" w14:textId="5EF7C32A" w:rsidR="00853E8C" w:rsidRPr="00853E8C" w:rsidRDefault="00853E8C" w:rsidP="00CF0269">
            <w:pPr>
              <w:pStyle w:val="aff0"/>
              <w:ind w:left="0"/>
              <w:rPr>
                <w:rFonts w:eastAsia="MS Mincho"/>
                <w:lang w:eastAsia="ja-JP"/>
              </w:rPr>
            </w:pPr>
            <w:r>
              <w:rPr>
                <w:rFonts w:eastAsia="MS Mincho" w:hint="eastAsia"/>
                <w:lang w:eastAsia="ja-JP"/>
              </w:rPr>
              <w:t xml:space="preserve">We prefer Alt.1. </w:t>
            </w:r>
            <w:r>
              <w:rPr>
                <w:rFonts w:eastAsia="MS Mincho"/>
                <w:lang w:eastAsia="ja-JP"/>
              </w:rPr>
              <w:t>With Alt.1, companies can also provide evaluation results with alpha value = 1.5 for GOP if they prefer to do it.</w:t>
            </w:r>
          </w:p>
        </w:tc>
      </w:tr>
      <w:tr w:rsidR="00DA2F2C" w14:paraId="1660AD95" w14:textId="77777777" w:rsidTr="003C25EB">
        <w:tc>
          <w:tcPr>
            <w:tcW w:w="662" w:type="pct"/>
          </w:tcPr>
          <w:p w14:paraId="26D39249" w14:textId="54840B44" w:rsidR="00DA2F2C" w:rsidRDefault="00DA2F2C" w:rsidP="00DA2F2C">
            <w:pPr>
              <w:pStyle w:val="aff0"/>
              <w:ind w:left="0"/>
              <w:rPr>
                <w:rFonts w:eastAsiaTheme="minorEastAsia"/>
                <w:lang w:eastAsia="zh-CN"/>
              </w:rPr>
            </w:pPr>
            <w:proofErr w:type="spellStart"/>
            <w:r>
              <w:rPr>
                <w:rFonts w:eastAsiaTheme="minorEastAsia"/>
                <w:lang w:val="en-US" w:eastAsia="zh-CN"/>
              </w:rPr>
              <w:t>InterDigital</w:t>
            </w:r>
            <w:proofErr w:type="spellEnd"/>
          </w:p>
        </w:tc>
        <w:tc>
          <w:tcPr>
            <w:tcW w:w="4338" w:type="pct"/>
          </w:tcPr>
          <w:p w14:paraId="1D9FCBF8" w14:textId="3C84F500" w:rsidR="00DA2F2C" w:rsidRPr="00DA2F2C" w:rsidRDefault="00DA2F2C" w:rsidP="00DA2F2C">
            <w:pPr>
              <w:pStyle w:val="aff0"/>
              <w:ind w:left="0"/>
              <w:rPr>
                <w:rFonts w:eastAsiaTheme="minorEastAsia"/>
                <w:lang w:eastAsia="zh-CN"/>
              </w:rPr>
            </w:pPr>
            <w:r>
              <w:rPr>
                <w:rFonts w:eastAsiaTheme="minorEastAsia"/>
                <w:lang w:eastAsia="zh-CN"/>
              </w:rPr>
              <w:t xml:space="preserve">We are ok with Alt 1 as a starting point and to simplify evaluation assumptions. </w:t>
            </w:r>
          </w:p>
        </w:tc>
      </w:tr>
      <w:tr w:rsidR="00CF0269" w14:paraId="0E5283BC" w14:textId="77777777" w:rsidTr="003C25EB">
        <w:tc>
          <w:tcPr>
            <w:tcW w:w="662" w:type="pct"/>
          </w:tcPr>
          <w:p w14:paraId="2F4B1064" w14:textId="026D611F" w:rsidR="00CF0269" w:rsidRDefault="00CF0269" w:rsidP="00DA2F2C">
            <w:pPr>
              <w:pStyle w:val="aff0"/>
              <w:ind w:left="0"/>
              <w:rPr>
                <w:rFonts w:eastAsiaTheme="minorEastAsia"/>
                <w:lang w:val="en-US" w:eastAsia="zh-CN"/>
              </w:rPr>
            </w:pPr>
            <w:r>
              <w:rPr>
                <w:rFonts w:eastAsiaTheme="minorEastAsia"/>
                <w:lang w:val="en-US" w:eastAsia="zh-CN"/>
              </w:rPr>
              <w:t>vivo2</w:t>
            </w:r>
          </w:p>
        </w:tc>
        <w:tc>
          <w:tcPr>
            <w:tcW w:w="4338" w:type="pct"/>
          </w:tcPr>
          <w:p w14:paraId="2790BCA5" w14:textId="282311FF" w:rsidR="00E23671" w:rsidRDefault="000524B6" w:rsidP="00E23671">
            <w:pPr>
              <w:spacing w:after="0" w:line="240" w:lineRule="auto"/>
              <w:rPr>
                <w:rFonts w:eastAsiaTheme="minorEastAsia"/>
                <w:lang w:eastAsia="zh-CN"/>
              </w:rPr>
            </w:pPr>
            <w:r>
              <w:rPr>
                <w:rFonts w:eastAsiaTheme="minorEastAsia"/>
                <w:lang w:eastAsia="zh-CN"/>
              </w:rPr>
              <w:t>In accordance with</w:t>
            </w:r>
            <w:r w:rsidR="00E23671" w:rsidRPr="00E23671">
              <w:rPr>
                <w:rFonts w:eastAsiaTheme="minorEastAsia"/>
                <w:lang w:eastAsia="zh-CN"/>
              </w:rPr>
              <w:t xml:space="preserve"> the</w:t>
            </w:r>
            <w:r w:rsidR="00365A0E">
              <w:rPr>
                <w:rFonts w:eastAsiaTheme="minorEastAsia"/>
                <w:lang w:eastAsia="zh-CN"/>
              </w:rPr>
              <w:t xml:space="preserve"> companies</w:t>
            </w:r>
            <w:r w:rsidR="00B469D4">
              <w:rPr>
                <w:rFonts w:eastAsiaTheme="minorEastAsia"/>
                <w:lang w:eastAsia="zh-CN"/>
              </w:rPr>
              <w:t>’</w:t>
            </w:r>
            <w:r w:rsidR="00E23671" w:rsidRPr="00E23671">
              <w:rPr>
                <w:rFonts w:eastAsiaTheme="minorEastAsia"/>
                <w:lang w:eastAsia="zh-CN"/>
              </w:rPr>
              <w:t xml:space="preserve"> </w:t>
            </w:r>
            <w:r w:rsidR="00365A0E">
              <w:rPr>
                <w:rFonts w:eastAsiaTheme="minorEastAsia"/>
                <w:lang w:eastAsia="zh-CN"/>
              </w:rPr>
              <w:t>analyses</w:t>
            </w:r>
            <w:r>
              <w:rPr>
                <w:rFonts w:eastAsiaTheme="minorEastAsia"/>
                <w:lang w:eastAsia="zh-CN"/>
              </w:rPr>
              <w:t xml:space="preserve"> above</w:t>
            </w:r>
            <w:r w:rsidR="00365A0E">
              <w:rPr>
                <w:rFonts w:eastAsiaTheme="minorEastAsia"/>
                <w:lang w:eastAsia="zh-CN"/>
              </w:rPr>
              <w:t xml:space="preserve">, we </w:t>
            </w:r>
            <w:r w:rsidR="00EA6703">
              <w:rPr>
                <w:rFonts w:eastAsiaTheme="minorEastAsia"/>
                <w:lang w:eastAsia="zh-CN"/>
              </w:rPr>
              <w:t>would like to provide</w:t>
            </w:r>
            <w:r w:rsidR="00414774">
              <w:rPr>
                <w:rFonts w:eastAsiaTheme="minorEastAsia"/>
                <w:lang w:eastAsia="zh-CN"/>
              </w:rPr>
              <w:t xml:space="preserve"> </w:t>
            </w:r>
            <w:r w:rsidR="00EA6703">
              <w:rPr>
                <w:rFonts w:eastAsiaTheme="minorEastAsia"/>
                <w:lang w:eastAsia="zh-CN"/>
              </w:rPr>
              <w:t>some</w:t>
            </w:r>
            <w:r w:rsidR="00365A0E">
              <w:rPr>
                <w:rFonts w:eastAsiaTheme="minorEastAsia"/>
                <w:lang w:eastAsia="zh-CN"/>
              </w:rPr>
              <w:t xml:space="preserve"> further comment</w:t>
            </w:r>
            <w:r>
              <w:rPr>
                <w:rFonts w:eastAsiaTheme="minorEastAsia"/>
                <w:lang w:eastAsia="zh-CN"/>
              </w:rPr>
              <w:t>s</w:t>
            </w:r>
            <w:r w:rsidR="00365A0E">
              <w:rPr>
                <w:rFonts w:eastAsiaTheme="minorEastAsia"/>
                <w:lang w:eastAsia="zh-CN"/>
              </w:rPr>
              <w:t xml:space="preserve"> below.</w:t>
            </w:r>
          </w:p>
          <w:p w14:paraId="1663F0BD" w14:textId="13173A1C" w:rsidR="00365A0E" w:rsidRDefault="00365A0E" w:rsidP="00E23671">
            <w:pPr>
              <w:spacing w:after="0" w:line="240" w:lineRule="auto"/>
              <w:rPr>
                <w:rFonts w:eastAsiaTheme="minorEastAsia"/>
                <w:lang w:eastAsia="zh-CN"/>
              </w:rPr>
            </w:pPr>
          </w:p>
          <w:p w14:paraId="5EB46B88" w14:textId="64761C35" w:rsidR="00637186" w:rsidRDefault="00365A0E" w:rsidP="00B469D4">
            <w:pPr>
              <w:spacing w:after="0" w:line="240" w:lineRule="auto"/>
              <w:rPr>
                <w:lang w:eastAsia="ko-KR"/>
              </w:rPr>
            </w:pPr>
            <w:r>
              <w:rPr>
                <w:rFonts w:eastAsiaTheme="minorEastAsia"/>
                <w:lang w:eastAsia="zh-CN"/>
              </w:rPr>
              <w:lastRenderedPageBreak/>
              <w:t xml:space="preserve">First of all, </w:t>
            </w:r>
            <w:r w:rsidRPr="00365A0E">
              <w:rPr>
                <w:rFonts w:eastAsiaTheme="minorEastAsia"/>
                <w:lang w:eastAsia="zh-CN"/>
              </w:rPr>
              <w:t xml:space="preserve">we </w:t>
            </w:r>
            <w:r w:rsidR="00EA6703">
              <w:rPr>
                <w:rFonts w:eastAsiaTheme="minorEastAsia"/>
                <w:lang w:eastAsia="zh-CN"/>
              </w:rPr>
              <w:t xml:space="preserve">don’t </w:t>
            </w:r>
            <w:r>
              <w:rPr>
                <w:rFonts w:eastAsiaTheme="minorEastAsia"/>
                <w:lang w:eastAsia="zh-CN"/>
              </w:rPr>
              <w:t xml:space="preserve">agree </w:t>
            </w:r>
            <w:r w:rsidR="00B469D4">
              <w:rPr>
                <w:rFonts w:eastAsiaTheme="minorEastAsia"/>
                <w:lang w:eastAsia="zh-CN"/>
              </w:rPr>
              <w:t>with the comment that</w:t>
            </w:r>
            <w:r w:rsidRPr="00365A0E">
              <w:rPr>
                <w:rFonts w:eastAsiaTheme="minorEastAsia"/>
                <w:lang w:eastAsia="zh-CN"/>
              </w:rPr>
              <w:t xml:space="preserve"> </w:t>
            </w:r>
            <w:r>
              <w:rPr>
                <w:rFonts w:eastAsiaTheme="minorEastAsia"/>
                <w:lang w:eastAsia="zh-CN"/>
              </w:rPr>
              <w:t xml:space="preserve">a </w:t>
            </w:r>
            <w:r w:rsidRPr="00365A0E">
              <w:rPr>
                <w:rFonts w:eastAsiaTheme="minorEastAsia"/>
                <w:lang w:eastAsia="zh-CN"/>
              </w:rPr>
              <w:t>unif</w:t>
            </w:r>
            <w:r>
              <w:rPr>
                <w:rFonts w:eastAsiaTheme="minorEastAsia"/>
                <w:lang w:eastAsia="zh-CN"/>
              </w:rPr>
              <w:t xml:space="preserve">ied </w:t>
            </w:r>
            <w:r w:rsidRPr="00365A0E">
              <w:rPr>
                <w:rFonts w:eastAsiaTheme="minorEastAsia"/>
                <w:lang w:eastAsia="zh-CN"/>
              </w:rPr>
              <w:t xml:space="preserve">alpha will </w:t>
            </w:r>
            <w:r>
              <w:rPr>
                <w:rFonts w:eastAsiaTheme="minorEastAsia"/>
                <w:lang w:eastAsia="zh-CN"/>
              </w:rPr>
              <w:t xml:space="preserve">simplify evaluation assumptions. On the contrary, we think the unified alpha does not reflect the difference </w:t>
            </w:r>
            <w:r>
              <w:rPr>
                <w:lang w:eastAsia="ko-KR"/>
              </w:rPr>
              <w:t xml:space="preserve">by adopting different codec configurations in real applications. In spite of </w:t>
            </w:r>
            <w:r w:rsidR="00B469D4" w:rsidRPr="00B469D4">
              <w:rPr>
                <w:lang w:eastAsia="ko-KR"/>
              </w:rPr>
              <w:t xml:space="preserve">typical configurations </w:t>
            </w:r>
            <w:r w:rsidR="00B469D4">
              <w:rPr>
                <w:lang w:eastAsia="ko-KR"/>
              </w:rPr>
              <w:t xml:space="preserve">for GOP-based and slice-based </w:t>
            </w:r>
            <w:r w:rsidR="00B469D4" w:rsidRPr="00B469D4">
              <w:rPr>
                <w:lang w:eastAsia="ko-KR"/>
              </w:rPr>
              <w:t>is beyond RAN1</w:t>
            </w:r>
            <w:r w:rsidR="00B469D4">
              <w:rPr>
                <w:lang w:eastAsia="ko-KR"/>
              </w:rPr>
              <w:t xml:space="preserve"> knowledge, but we still be able to identify the </w:t>
            </w:r>
            <w:r w:rsidR="00637186">
              <w:rPr>
                <w:lang w:eastAsia="ko-KR"/>
              </w:rPr>
              <w:t>alpha difference between</w:t>
            </w:r>
            <w:r w:rsidR="00B469D4">
              <w:rPr>
                <w:lang w:eastAsia="ko-KR"/>
              </w:rPr>
              <w:t xml:space="preserve"> GOP-based and slice-based from SA4’s inputs. </w:t>
            </w:r>
          </w:p>
          <w:p w14:paraId="49DF258E" w14:textId="77777777" w:rsidR="00637186" w:rsidRDefault="00637186" w:rsidP="00B469D4">
            <w:pPr>
              <w:spacing w:after="0" w:line="240" w:lineRule="auto"/>
              <w:rPr>
                <w:lang w:eastAsia="ko-KR"/>
              </w:rPr>
            </w:pPr>
          </w:p>
          <w:p w14:paraId="2FD83D5F" w14:textId="28E2262A" w:rsidR="00B469D4" w:rsidRDefault="00637186" w:rsidP="00B469D4">
            <w:pPr>
              <w:spacing w:after="0" w:line="240" w:lineRule="auto"/>
              <w:rPr>
                <w:rFonts w:eastAsiaTheme="minorEastAsia"/>
                <w:b/>
                <w:lang w:val="en-US" w:eastAsia="zh-CN"/>
              </w:rPr>
            </w:pPr>
            <w:r>
              <w:rPr>
                <w:lang w:eastAsia="ko-KR"/>
              </w:rPr>
              <w:t>Secondly, as analysed in o</w:t>
            </w:r>
            <w:r w:rsidR="00B469D4">
              <w:rPr>
                <w:lang w:eastAsia="ko-KR"/>
              </w:rPr>
              <w:t>ur contribution [R1-2106629]</w:t>
            </w:r>
            <w:r>
              <w:rPr>
                <w:lang w:eastAsia="ko-KR"/>
              </w:rPr>
              <w:t>,</w:t>
            </w:r>
            <w:r w:rsidR="00B469D4">
              <w:rPr>
                <w:lang w:eastAsia="ko-KR"/>
              </w:rPr>
              <w:t xml:space="preserve"> </w:t>
            </w:r>
            <w:r w:rsidR="00B469D4" w:rsidRPr="00B469D4">
              <w:rPr>
                <w:rFonts w:eastAsiaTheme="minorEastAsia"/>
                <w:lang w:val="en-US" w:eastAsia="zh-CN"/>
              </w:rPr>
              <w:t xml:space="preserve">based on the SA4 LS in </w:t>
            </w:r>
            <w:r w:rsidR="00414774">
              <w:rPr>
                <w:rFonts w:eastAsiaTheme="minorEastAsia"/>
                <w:lang w:val="en-US" w:eastAsia="zh-CN"/>
              </w:rPr>
              <w:t>[</w:t>
            </w:r>
            <w:r w:rsidR="00B469D4" w:rsidRPr="00B469D4">
              <w:rPr>
                <w:rFonts w:eastAsiaTheme="minorEastAsia"/>
                <w:lang w:val="en-US" w:eastAsia="zh-CN"/>
              </w:rPr>
              <w:t>R1-2102308</w:t>
            </w:r>
            <w:r w:rsidR="00414774">
              <w:rPr>
                <w:rFonts w:eastAsiaTheme="minorEastAsia"/>
                <w:lang w:val="en-US" w:eastAsia="zh-CN"/>
              </w:rPr>
              <w:t>]</w:t>
            </w:r>
            <w:r w:rsidR="00B469D4" w:rsidRPr="00B469D4">
              <w:rPr>
                <w:rFonts w:eastAsiaTheme="minorEastAsia"/>
                <w:lang w:val="en-US" w:eastAsia="zh-CN"/>
              </w:rPr>
              <w:t xml:space="preserve">, </w:t>
            </w:r>
            <w:r>
              <w:rPr>
                <w:rFonts w:eastAsiaTheme="minorEastAsia"/>
                <w:lang w:val="en-US" w:eastAsia="zh-CN"/>
              </w:rPr>
              <w:t>we can</w:t>
            </w:r>
            <w:r w:rsidR="00B469D4" w:rsidRPr="00B469D4">
              <w:rPr>
                <w:rFonts w:eastAsiaTheme="minorEastAsia"/>
                <w:lang w:val="en-US" w:eastAsia="zh-CN"/>
              </w:rPr>
              <w:t xml:space="preserve"> f</w:t>
            </w:r>
            <w:r>
              <w:rPr>
                <w:rFonts w:eastAsiaTheme="minorEastAsia"/>
                <w:lang w:val="en-US" w:eastAsia="zh-CN"/>
              </w:rPr>
              <w:t>ind</w:t>
            </w:r>
            <w:r w:rsidR="00B469D4" w:rsidRPr="00B469D4">
              <w:rPr>
                <w:rFonts w:eastAsiaTheme="minorEastAsia"/>
                <w:lang w:val="en-US" w:eastAsia="zh-CN"/>
              </w:rPr>
              <w:t xml:space="preserve"> that “intra-coded information typically requires 3 to 6 times the amount of data compared to inter-coded information”. </w:t>
            </w:r>
            <w:r>
              <w:rPr>
                <w:rFonts w:eastAsiaTheme="minorEastAsia"/>
                <w:lang w:val="en-US" w:eastAsia="zh-CN"/>
              </w:rPr>
              <w:t>Besides,</w:t>
            </w:r>
            <w:r w:rsidR="00B469D4" w:rsidRPr="00B469D4">
              <w:rPr>
                <w:rFonts w:eastAsiaTheme="minorEastAsia"/>
                <w:lang w:val="en-US" w:eastAsia="zh-CN"/>
              </w:rPr>
              <w:t xml:space="preserve"> for the GOP-based traffic model, by</w:t>
            </w:r>
            <w:r w:rsidR="00B469D4">
              <w:rPr>
                <w:rFonts w:eastAsiaTheme="minorEastAsia"/>
                <w:lang w:val="en-US" w:eastAsia="zh-CN"/>
              </w:rPr>
              <w:t xml:space="preserve"> </w:t>
            </w:r>
            <w:r w:rsidR="00B469D4" w:rsidRPr="00B469D4">
              <w:rPr>
                <w:rFonts w:eastAsiaTheme="minorEastAsia"/>
                <w:lang w:val="en-US" w:eastAsia="zh-CN"/>
              </w:rPr>
              <w:t xml:space="preserve">analyzing the S-trace data of VR2-5 provided by SA4, the average size ratio between I-frame and P-frame is around 1.15, while the range of the ratio is from 0.86 to 7.95. </w:t>
            </w:r>
            <w:r w:rsidR="00B469D4" w:rsidRPr="00637186">
              <w:rPr>
                <w:rFonts w:eastAsiaTheme="minorEastAsia"/>
                <w:b/>
                <w:lang w:val="en-US" w:eastAsia="zh-CN"/>
              </w:rPr>
              <w:t xml:space="preserve">Hence, the value of 1.5 </w:t>
            </w:r>
            <w:r w:rsidRPr="00637186">
              <w:rPr>
                <w:rFonts w:eastAsiaTheme="minorEastAsia"/>
                <w:b/>
                <w:lang w:val="en-US" w:eastAsia="zh-CN"/>
              </w:rPr>
              <w:t>is a reasonable value, at least for GOP-based.</w:t>
            </w:r>
            <w:r>
              <w:rPr>
                <w:rFonts w:eastAsiaTheme="minorEastAsia"/>
                <w:b/>
                <w:lang w:val="en-US" w:eastAsia="zh-CN"/>
              </w:rPr>
              <w:t xml:space="preserve"> This is why we</w:t>
            </w:r>
            <w:r w:rsidRPr="00637186">
              <w:rPr>
                <w:rFonts w:eastAsiaTheme="minorEastAsia"/>
                <w:b/>
                <w:lang w:val="en-US" w:eastAsia="zh-CN"/>
              </w:rPr>
              <w:t xml:space="preserve"> prefer </w:t>
            </w:r>
            <w:r>
              <w:rPr>
                <w:rFonts w:eastAsiaTheme="minorEastAsia"/>
                <w:b/>
                <w:lang w:val="en-US" w:eastAsia="zh-CN"/>
              </w:rPr>
              <w:t xml:space="preserve">to define </w:t>
            </w:r>
            <w:r w:rsidRPr="00637186">
              <w:rPr>
                <w:rFonts w:eastAsiaTheme="minorEastAsia"/>
                <w:b/>
                <w:lang w:val="en-US" w:eastAsia="zh-CN"/>
              </w:rPr>
              <w:t>alpha=1.5 as</w:t>
            </w:r>
            <w:r>
              <w:rPr>
                <w:rFonts w:eastAsiaTheme="minorEastAsia"/>
                <w:b/>
                <w:lang w:val="en-US" w:eastAsia="zh-CN"/>
              </w:rPr>
              <w:t xml:space="preserve"> the</w:t>
            </w:r>
            <w:r w:rsidRPr="00637186">
              <w:rPr>
                <w:rFonts w:eastAsiaTheme="minorEastAsia"/>
                <w:b/>
                <w:lang w:val="en-US" w:eastAsia="zh-CN"/>
              </w:rPr>
              <w:t xml:space="preserve"> GOP</w:t>
            </w:r>
            <w:r>
              <w:rPr>
                <w:rFonts w:eastAsiaTheme="minorEastAsia"/>
                <w:b/>
                <w:lang w:val="en-US" w:eastAsia="zh-CN"/>
              </w:rPr>
              <w:t>-based</w:t>
            </w:r>
            <w:r w:rsidRPr="00637186">
              <w:rPr>
                <w:rFonts w:eastAsiaTheme="minorEastAsia"/>
                <w:b/>
                <w:lang w:val="en-US" w:eastAsia="zh-CN"/>
              </w:rPr>
              <w:t xml:space="preserve"> baseline.</w:t>
            </w:r>
            <w:r>
              <w:rPr>
                <w:rFonts w:eastAsiaTheme="minorEastAsia"/>
                <w:b/>
                <w:lang w:val="en-US" w:eastAsia="zh-CN"/>
              </w:rPr>
              <w:t xml:space="preserve"> </w:t>
            </w:r>
          </w:p>
          <w:p w14:paraId="1985DD93" w14:textId="1EB2EF51" w:rsidR="00637186" w:rsidRPr="00637186" w:rsidRDefault="00637186" w:rsidP="00B469D4">
            <w:pPr>
              <w:spacing w:after="0" w:line="240" w:lineRule="auto"/>
              <w:rPr>
                <w:lang w:eastAsia="ko-KR"/>
              </w:rPr>
            </w:pPr>
          </w:p>
          <w:p w14:paraId="6F321772" w14:textId="50DBD100" w:rsidR="00637186" w:rsidRDefault="00637186" w:rsidP="00637186">
            <w:pPr>
              <w:spacing w:after="0" w:line="240" w:lineRule="auto"/>
              <w:jc w:val="center"/>
              <w:rPr>
                <w:lang w:eastAsia="ko-KR"/>
              </w:rPr>
            </w:pPr>
            <w:r>
              <w:rPr>
                <w:noProof/>
                <w:lang w:val="en-US" w:eastAsia="zh-CN"/>
              </w:rPr>
              <w:drawing>
                <wp:inline distT="0" distB="0" distL="0" distR="0" wp14:anchorId="1BEDC8F1" wp14:editId="0C428B2A">
                  <wp:extent cx="2729230" cy="2122227"/>
                  <wp:effectExtent l="0" t="0" r="13970" b="11430"/>
                  <wp:docPr id="2" name="图表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1604E1F-FC11-4CEE-86EA-7C3CF83A7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23414" w14:textId="181C5D01" w:rsidR="00637186" w:rsidRDefault="00637186" w:rsidP="00637186">
            <w:pPr>
              <w:spacing w:before="120" w:after="120" w:line="276" w:lineRule="auto"/>
              <w:jc w:val="center"/>
              <w:rPr>
                <w:rFonts w:eastAsia="宋体"/>
              </w:rPr>
            </w:pPr>
            <w:bookmarkStart w:id="5" w:name="_Ref78903336"/>
            <w:r>
              <w:t xml:space="preserve">Figure </w:t>
            </w:r>
            <w:r>
              <w:fldChar w:fldCharType="begin"/>
            </w:r>
            <w:r>
              <w:instrText xml:space="preserve"> SEQ Figure \* ARABIC </w:instrText>
            </w:r>
            <w:r>
              <w:fldChar w:fldCharType="separate"/>
            </w:r>
            <w:r>
              <w:rPr>
                <w:noProof/>
              </w:rPr>
              <w:t>3</w:t>
            </w:r>
            <w:r>
              <w:rPr>
                <w:noProof/>
              </w:rPr>
              <w:fldChar w:fldCharType="end"/>
            </w:r>
            <w:bookmarkEnd w:id="5"/>
            <w:r w:rsidRPr="001216AF">
              <w:rPr>
                <w:bCs/>
              </w:rPr>
              <w:t xml:space="preserve">. </w:t>
            </w:r>
            <w:r>
              <w:rPr>
                <w:bCs/>
              </w:rPr>
              <w:t>The CDF of</w:t>
            </w:r>
            <w:r w:rsidRPr="00C101DD">
              <w:t xml:space="preserve"> </w:t>
            </w:r>
            <w:r w:rsidRPr="00C101DD">
              <w:rPr>
                <w:bCs/>
              </w:rPr>
              <w:t>ratio between the sizes of I-frame and P-frame</w:t>
            </w:r>
            <w:r>
              <w:rPr>
                <w:bCs/>
              </w:rPr>
              <w:t xml:space="preserve"> based on the</w:t>
            </w:r>
            <w:r w:rsidRPr="0053151A">
              <w:t xml:space="preserve"> </w:t>
            </w:r>
            <w:r w:rsidRPr="0053151A">
              <w:rPr>
                <w:bCs/>
              </w:rPr>
              <w:t>S-trace</w:t>
            </w:r>
            <w:r>
              <w:rPr>
                <w:bCs/>
              </w:rPr>
              <w:t xml:space="preserve"> data.</w:t>
            </w:r>
          </w:p>
          <w:p w14:paraId="6DC088F1" w14:textId="55DE7A1B" w:rsidR="00F44526" w:rsidRPr="00F44526" w:rsidRDefault="00F44526">
            <w:pPr>
              <w:spacing w:after="0" w:line="240" w:lineRule="auto"/>
              <w:rPr>
                <w:rFonts w:eastAsiaTheme="minorEastAsia"/>
                <w:lang w:eastAsia="zh-CN"/>
              </w:rPr>
            </w:pPr>
          </w:p>
        </w:tc>
      </w:tr>
      <w:tr w:rsidR="009E507D" w14:paraId="09BE70A5" w14:textId="77777777" w:rsidTr="003C25EB">
        <w:tc>
          <w:tcPr>
            <w:tcW w:w="662" w:type="pct"/>
          </w:tcPr>
          <w:p w14:paraId="59335325" w14:textId="223C853B" w:rsidR="009E507D" w:rsidRDefault="009E507D" w:rsidP="009E507D">
            <w:pPr>
              <w:pStyle w:val="aff0"/>
              <w:ind w:left="0"/>
              <w:rPr>
                <w:rFonts w:eastAsiaTheme="minorEastAsia"/>
                <w:lang w:val="en-US" w:eastAsia="zh-CN"/>
              </w:rPr>
            </w:pPr>
            <w:r>
              <w:rPr>
                <w:rFonts w:eastAsiaTheme="minorEastAsia" w:hint="eastAsia"/>
                <w:lang w:eastAsia="zh-CN"/>
              </w:rPr>
              <w:lastRenderedPageBreak/>
              <w:t>China</w:t>
            </w:r>
            <w:r>
              <w:rPr>
                <w:rFonts w:eastAsiaTheme="minorEastAsia"/>
                <w:lang w:eastAsia="zh-CN"/>
              </w:rPr>
              <w:t xml:space="preserve"> Unicom</w:t>
            </w:r>
          </w:p>
        </w:tc>
        <w:tc>
          <w:tcPr>
            <w:tcW w:w="4338" w:type="pct"/>
          </w:tcPr>
          <w:p w14:paraId="2109A2FC" w14:textId="626E72B7" w:rsidR="009E507D" w:rsidRDefault="009E507D" w:rsidP="009E507D">
            <w:pPr>
              <w:spacing w:after="0" w:line="240" w:lineRule="auto"/>
              <w:rPr>
                <w:rFonts w:eastAsiaTheme="minorEastAsia"/>
                <w:lang w:eastAsia="zh-CN"/>
              </w:rPr>
            </w:pPr>
            <w:r>
              <w:rPr>
                <w:rFonts w:eastAsiaTheme="minorEastAsia" w:hint="eastAsia"/>
                <w:lang w:eastAsia="zh-CN"/>
              </w:rPr>
              <w:t xml:space="preserve">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Alt 1 to </w:t>
            </w:r>
            <w:r>
              <w:rPr>
                <w:rFonts w:eastAsiaTheme="minorEastAsia" w:hint="eastAsia"/>
                <w:lang w:eastAsia="zh-CN"/>
              </w:rPr>
              <w:t>sim</w:t>
            </w:r>
            <w:r>
              <w:rPr>
                <w:rFonts w:eastAsiaTheme="minorEastAsia"/>
                <w:lang w:eastAsia="zh-CN"/>
              </w:rPr>
              <w:t>plify</w:t>
            </w:r>
            <w:r w:rsidRPr="000805FD">
              <w:rPr>
                <w:rFonts w:eastAsiaTheme="minorEastAsia"/>
                <w:lang w:eastAsia="zh-CN"/>
              </w:rPr>
              <w:t xml:space="preserve"> the comparison</w:t>
            </w:r>
            <w:r>
              <w:rPr>
                <w:rFonts w:eastAsiaTheme="minorEastAsia"/>
                <w:lang w:eastAsia="zh-CN"/>
              </w:rPr>
              <w:t>.</w:t>
            </w:r>
          </w:p>
        </w:tc>
      </w:tr>
    </w:tbl>
    <w:p w14:paraId="78660AF2" w14:textId="77777777" w:rsidR="003816F7" w:rsidRDefault="003816F7">
      <w:pPr>
        <w:rPr>
          <w:lang w:eastAsia="zh-CN"/>
        </w:rPr>
      </w:pPr>
    </w:p>
    <w:p w14:paraId="7DBED6AD" w14:textId="77777777" w:rsidR="003816F7" w:rsidRDefault="00146307">
      <w:pPr>
        <w:pStyle w:val="2"/>
        <w:rPr>
          <w:lang w:eastAsia="zh-CN"/>
        </w:rPr>
      </w:pPr>
      <w:r>
        <w:rPr>
          <w:lang w:eastAsia="zh-CN"/>
        </w:rPr>
        <w:t xml:space="preserve"> [PER_I, PER_P, PDB_I, PDB_Q] values</w:t>
      </w:r>
    </w:p>
    <w:p w14:paraId="1D3EB94A" w14:textId="77777777" w:rsidR="003816F7" w:rsidRDefault="00146307">
      <w:pPr>
        <w:pStyle w:val="a4"/>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options for values of [PER_I, PER_P, PDB_I, </w:t>
      </w:r>
      <w:proofErr w:type="gramStart"/>
      <w:r>
        <w:rPr>
          <w:rFonts w:eastAsiaTheme="minorEastAsia"/>
          <w:b/>
          <w:bCs/>
          <w:highlight w:val="yellow"/>
          <w:lang w:eastAsia="zh-CN"/>
        </w:rPr>
        <w:t>PDB</w:t>
      </w:r>
      <w:proofErr w:type="gramEnd"/>
      <w:r>
        <w:rPr>
          <w:rFonts w:eastAsiaTheme="minorEastAsia"/>
          <w:b/>
          <w:bCs/>
          <w:highlight w:val="yellow"/>
          <w:lang w:eastAsia="zh-CN"/>
        </w:rPr>
        <w:t>_Q]. If you have a view/proposal other than the two, please feel free to discuss/propose.</w:t>
      </w:r>
    </w:p>
    <w:p w14:paraId="0A570AE7" w14:textId="77777777" w:rsidR="003816F7" w:rsidRDefault="00146307">
      <w:pPr>
        <w:pStyle w:val="aff0"/>
        <w:numPr>
          <w:ilvl w:val="0"/>
          <w:numId w:val="18"/>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4849EA2D" w14:textId="77777777" w:rsidR="003816F7" w:rsidRDefault="00146307">
      <w:pPr>
        <w:pStyle w:val="aff0"/>
        <w:numPr>
          <w:ilvl w:val="1"/>
          <w:numId w:val="18"/>
        </w:numPr>
        <w:spacing w:after="0" w:line="240" w:lineRule="auto"/>
        <w:rPr>
          <w:rFonts w:eastAsia="Times New Roman"/>
        </w:rPr>
      </w:pPr>
      <w:r>
        <w:rPr>
          <w:rFonts w:eastAsia="Times New Roman"/>
        </w:rPr>
        <w:t>Reference case</w:t>
      </w:r>
    </w:p>
    <w:p w14:paraId="56A9AB45" w14:textId="77777777" w:rsidR="003816F7" w:rsidRDefault="00146307">
      <w:pPr>
        <w:numPr>
          <w:ilvl w:val="2"/>
          <w:numId w:val="18"/>
        </w:numPr>
        <w:spacing w:after="0" w:line="240" w:lineRule="auto"/>
        <w:rPr>
          <w:rFonts w:eastAsia="Times New Roman"/>
        </w:rPr>
      </w:pPr>
      <w:r>
        <w:rPr>
          <w:rFonts w:eastAsia="Times New Roman"/>
        </w:rPr>
        <w:t>For DL</w:t>
      </w:r>
    </w:p>
    <w:p w14:paraId="461C579F" w14:textId="77777777" w:rsidR="003816F7" w:rsidRDefault="00146307">
      <w:pPr>
        <w:numPr>
          <w:ilvl w:val="3"/>
          <w:numId w:val="18"/>
        </w:numPr>
        <w:spacing w:after="0" w:line="240" w:lineRule="auto"/>
        <w:rPr>
          <w:rFonts w:eastAsia="Times New Roman"/>
          <w:lang w:val="sv-SE"/>
        </w:rPr>
      </w:pPr>
      <w:r>
        <w:rPr>
          <w:rFonts w:eastAsia="Times New Roman"/>
          <w:lang w:val="sv-SE"/>
        </w:rPr>
        <w:t xml:space="preserve">[PER_I, PER_P, PDB_I, PDB_P] = [1 %, 1 %, 10ms, 10ms] for AR/VR </w:t>
      </w:r>
    </w:p>
    <w:p w14:paraId="485A5BA2"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4D7A2CC5" w14:textId="77777777" w:rsidR="003816F7" w:rsidRDefault="00146307">
      <w:pPr>
        <w:numPr>
          <w:ilvl w:val="2"/>
          <w:numId w:val="18"/>
        </w:numPr>
        <w:spacing w:after="0" w:line="240" w:lineRule="auto"/>
        <w:rPr>
          <w:rFonts w:eastAsia="Times New Roman"/>
        </w:rPr>
      </w:pPr>
      <w:r>
        <w:rPr>
          <w:rFonts w:eastAsia="Times New Roman"/>
        </w:rPr>
        <w:t>For UL AR aggregating streams of scene, video, data, and audio</w:t>
      </w:r>
    </w:p>
    <w:p w14:paraId="63145004" w14:textId="77777777" w:rsidR="003816F7" w:rsidRDefault="00146307">
      <w:pPr>
        <w:numPr>
          <w:ilvl w:val="3"/>
          <w:numId w:val="18"/>
        </w:numPr>
        <w:spacing w:after="0" w:line="240" w:lineRule="auto"/>
        <w:rPr>
          <w:rFonts w:eastAsia="Times New Roman"/>
          <w:lang w:val="sv-SE"/>
        </w:rPr>
      </w:pPr>
      <w:r>
        <w:rPr>
          <w:rFonts w:eastAsia="Times New Roman"/>
          <w:lang w:val="sv-SE"/>
        </w:rPr>
        <w:t>[PER_I, PER_P, PDB_I, PDB_P] = [1 %, 1 %, 30ms, 30ms]</w:t>
      </w:r>
    </w:p>
    <w:p w14:paraId="1D4E8A1D" w14:textId="77777777" w:rsidR="003816F7" w:rsidRDefault="00146307">
      <w:pPr>
        <w:pStyle w:val="aff0"/>
        <w:numPr>
          <w:ilvl w:val="0"/>
          <w:numId w:val="18"/>
        </w:numPr>
        <w:spacing w:after="0" w:line="240" w:lineRule="auto"/>
        <w:rPr>
          <w:rFonts w:eastAsia="Times New Roman"/>
        </w:rPr>
      </w:pPr>
      <w:r>
        <w:rPr>
          <w:rFonts w:eastAsia="Times New Roman"/>
        </w:rPr>
        <w:t xml:space="preserve">Option 2: </w:t>
      </w:r>
    </w:p>
    <w:p w14:paraId="69153A26" w14:textId="77777777" w:rsidR="003816F7" w:rsidRDefault="00146307">
      <w:pPr>
        <w:pStyle w:val="aff0"/>
        <w:numPr>
          <w:ilvl w:val="1"/>
          <w:numId w:val="18"/>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6E64A5CF" w14:textId="77777777" w:rsidR="003816F7" w:rsidRDefault="003816F7">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9072"/>
      </w:tblGrid>
      <w:tr w:rsidR="003816F7" w14:paraId="2BCD3DCC" w14:textId="77777777">
        <w:tc>
          <w:tcPr>
            <w:tcW w:w="662" w:type="pct"/>
            <w:shd w:val="clear" w:color="auto" w:fill="D9D9D9" w:themeFill="background1" w:themeFillShade="D9"/>
          </w:tcPr>
          <w:p w14:paraId="2639E685" w14:textId="77777777" w:rsidR="003816F7" w:rsidRDefault="00146307">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164D3A96" w14:textId="77777777" w:rsidR="003816F7" w:rsidRDefault="00146307">
            <w:pPr>
              <w:pStyle w:val="aff0"/>
              <w:ind w:left="0"/>
              <w:rPr>
                <w:rFonts w:eastAsiaTheme="minorEastAsia"/>
                <w:b/>
                <w:lang w:eastAsia="zh-CN"/>
              </w:rPr>
            </w:pPr>
            <w:r>
              <w:rPr>
                <w:rFonts w:eastAsiaTheme="minorEastAsia"/>
                <w:b/>
                <w:lang w:eastAsia="zh-CN"/>
              </w:rPr>
              <w:t>Comment</w:t>
            </w:r>
          </w:p>
        </w:tc>
      </w:tr>
      <w:tr w:rsidR="003816F7" w14:paraId="04EC2591" w14:textId="77777777">
        <w:tc>
          <w:tcPr>
            <w:tcW w:w="662" w:type="pct"/>
          </w:tcPr>
          <w:p w14:paraId="7BC88283" w14:textId="77777777" w:rsidR="003816F7" w:rsidRDefault="00146307">
            <w:pPr>
              <w:pStyle w:val="aff0"/>
              <w:ind w:left="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338" w:type="pct"/>
          </w:tcPr>
          <w:p w14:paraId="5643DFC3" w14:textId="77777777" w:rsidR="003816F7" w:rsidRDefault="00146307">
            <w:pPr>
              <w:pStyle w:val="aff0"/>
              <w:ind w:left="0"/>
              <w:rPr>
                <w:rFonts w:eastAsiaTheme="minorEastAsia" w:hAnsi="DejaVu Math TeX Gyre"/>
                <w:lang w:eastAsia="zh-CN"/>
              </w:rPr>
            </w:pPr>
            <w:r>
              <w:rPr>
                <w:rFonts w:eastAsiaTheme="minorEastAsia" w:hAnsi="DejaVu Math TeX Gyre"/>
                <w:lang w:eastAsia="zh-CN"/>
              </w:rPr>
              <w:t xml:space="preserve">We are OK with both Option 1 and Option 2, and Option1 is slightly preferred, since the PDB and PER values of Option1 are in consistent with single stream traffic model and current 5GS operation. Furthermore, reference cases can also adopt the optional evaluation values from single stream traffic model. </w:t>
            </w:r>
          </w:p>
        </w:tc>
      </w:tr>
      <w:tr w:rsidR="003816F7" w14:paraId="21560310" w14:textId="77777777">
        <w:tc>
          <w:tcPr>
            <w:tcW w:w="662" w:type="pct"/>
          </w:tcPr>
          <w:p w14:paraId="7269EA77" w14:textId="77777777" w:rsidR="003816F7" w:rsidRDefault="00146307">
            <w:pPr>
              <w:pStyle w:val="aff0"/>
              <w:ind w:left="0"/>
              <w:rPr>
                <w:lang w:val="en-US" w:eastAsia="ko-KR"/>
              </w:rPr>
            </w:pPr>
            <w:r>
              <w:rPr>
                <w:rFonts w:hint="eastAsia"/>
                <w:lang w:val="en-US" w:eastAsia="ko-KR"/>
              </w:rPr>
              <w:t>LG</w:t>
            </w:r>
          </w:p>
        </w:tc>
        <w:tc>
          <w:tcPr>
            <w:tcW w:w="4338" w:type="pct"/>
          </w:tcPr>
          <w:p w14:paraId="6454B94F" w14:textId="77777777" w:rsidR="003816F7" w:rsidRDefault="00146307">
            <w:pPr>
              <w:pStyle w:val="aff0"/>
              <w:ind w:left="0"/>
              <w:rPr>
                <w:lang w:val="en-US" w:eastAsia="ko-KR"/>
              </w:rPr>
            </w:pPr>
            <w:r>
              <w:rPr>
                <w:lang w:val="en-US" w:eastAsia="ko-KR"/>
              </w:rPr>
              <w:t>As what we are discussing is basically optional, Option 2 should be fine and is our preference. But, if a majority wants to have some reference case to facilitate comparison, we can live with Option 1.</w:t>
            </w:r>
          </w:p>
        </w:tc>
      </w:tr>
      <w:tr w:rsidR="003816F7" w14:paraId="545FF742" w14:textId="77777777">
        <w:tc>
          <w:tcPr>
            <w:tcW w:w="662" w:type="pct"/>
          </w:tcPr>
          <w:p w14:paraId="7BC03DD9" w14:textId="77777777" w:rsidR="003816F7" w:rsidRDefault="00146307">
            <w:pPr>
              <w:pStyle w:val="aff0"/>
              <w:ind w:left="0"/>
              <w:rPr>
                <w:lang w:val="en-US" w:eastAsia="ko-KR"/>
              </w:rPr>
            </w:pPr>
            <w:r>
              <w:rPr>
                <w:lang w:val="en-US" w:eastAsia="ko-KR"/>
              </w:rPr>
              <w:t>MTK</w:t>
            </w:r>
          </w:p>
        </w:tc>
        <w:tc>
          <w:tcPr>
            <w:tcW w:w="4338" w:type="pct"/>
          </w:tcPr>
          <w:p w14:paraId="1911A126" w14:textId="77777777" w:rsidR="003816F7" w:rsidRDefault="00146307">
            <w:pPr>
              <w:pStyle w:val="aff0"/>
              <w:ind w:left="0"/>
              <w:rPr>
                <w:lang w:eastAsia="ko-KR"/>
              </w:rPr>
            </w:pPr>
            <w:r>
              <w:rPr>
                <w:lang w:eastAsia="ko-KR"/>
              </w:rPr>
              <w:t>Option 1. Reference cases are required as a baseline, and companies can provide possible enhancement directions (ex. manipulation with PER/PDB) compared with the baseline.</w:t>
            </w:r>
          </w:p>
        </w:tc>
      </w:tr>
      <w:tr w:rsidR="003816F7" w14:paraId="61A49FC8" w14:textId="77777777">
        <w:tc>
          <w:tcPr>
            <w:tcW w:w="662" w:type="pct"/>
          </w:tcPr>
          <w:p w14:paraId="009D919F" w14:textId="77777777" w:rsidR="003816F7" w:rsidRDefault="00146307">
            <w:pPr>
              <w:pStyle w:val="aff0"/>
              <w:ind w:left="0"/>
              <w:rPr>
                <w:lang w:val="en-US" w:eastAsia="ko-KR"/>
              </w:rPr>
            </w:pPr>
            <w:r>
              <w:rPr>
                <w:lang w:val="en-US" w:eastAsia="ko-KR"/>
              </w:rPr>
              <w:t>Ericsson</w:t>
            </w:r>
          </w:p>
        </w:tc>
        <w:tc>
          <w:tcPr>
            <w:tcW w:w="4338" w:type="pct"/>
          </w:tcPr>
          <w:p w14:paraId="37E830CB" w14:textId="77777777" w:rsidR="003816F7" w:rsidRDefault="00146307">
            <w:pPr>
              <w:pStyle w:val="aff0"/>
              <w:ind w:left="0"/>
              <w:rPr>
                <w:lang w:eastAsia="ko-KR"/>
              </w:rPr>
            </w:pPr>
            <w:r>
              <w:rPr>
                <w:lang w:eastAsia="ko-KR"/>
              </w:rPr>
              <w:t>Option 1. We already now have too many evaluation assumptions.</w:t>
            </w:r>
          </w:p>
        </w:tc>
      </w:tr>
      <w:tr w:rsidR="003816F7" w14:paraId="0DDE1589" w14:textId="77777777">
        <w:tc>
          <w:tcPr>
            <w:tcW w:w="662" w:type="pct"/>
          </w:tcPr>
          <w:p w14:paraId="03929E44" w14:textId="77777777" w:rsidR="003816F7" w:rsidRDefault="00146307">
            <w:pPr>
              <w:pStyle w:val="aff0"/>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2ACE4BAE" w14:textId="77777777" w:rsidR="003816F7" w:rsidRDefault="00146307">
            <w:pPr>
              <w:pStyle w:val="aff0"/>
              <w:ind w:left="0"/>
              <w:rPr>
                <w:lang w:eastAsia="ko-KR"/>
              </w:rPr>
            </w:pPr>
            <w:r>
              <w:rPr>
                <w:lang w:eastAsia="ko-KR"/>
              </w:rPr>
              <w:t>We support Option 1 with some modifications.</w:t>
            </w:r>
          </w:p>
          <w:p w14:paraId="473A15CC" w14:textId="77777777" w:rsidR="003816F7" w:rsidRDefault="00146307">
            <w:pPr>
              <w:pStyle w:val="aff0"/>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preferred. </w:t>
            </w:r>
          </w:p>
          <w:p w14:paraId="1A6306CF" w14:textId="77777777" w:rsidR="003816F7" w:rsidRDefault="00146307">
            <w:pPr>
              <w:pStyle w:val="aff0"/>
              <w:spacing w:after="0"/>
              <w:ind w:left="0"/>
              <w:rPr>
                <w:lang w:eastAsia="ko-KR"/>
              </w:rPr>
            </w:pPr>
            <w:r>
              <w:rPr>
                <w:lang w:eastAsia="ko-KR"/>
              </w:rPr>
              <w:t>Quite a few companies have already identified the following two essential aspects of I/P-frame:</w:t>
            </w:r>
          </w:p>
          <w:p w14:paraId="6408E28D" w14:textId="77777777" w:rsidR="003816F7" w:rsidRDefault="00146307">
            <w:pPr>
              <w:pStyle w:val="aff0"/>
              <w:numPr>
                <w:ilvl w:val="0"/>
                <w:numId w:val="19"/>
              </w:numPr>
              <w:spacing w:after="0" w:line="276" w:lineRule="auto"/>
            </w:pPr>
            <w:r>
              <w:t xml:space="preserve">Due to the difference of importance, I-frame could have lower PER than P-frame </w:t>
            </w:r>
          </w:p>
          <w:p w14:paraId="43E833A2" w14:textId="77777777" w:rsidR="003816F7" w:rsidRDefault="00146307">
            <w:pPr>
              <w:pStyle w:val="aff0"/>
              <w:numPr>
                <w:ilvl w:val="0"/>
                <w:numId w:val="19"/>
              </w:numPr>
              <w:spacing w:after="0" w:line="276" w:lineRule="auto"/>
              <w:rPr>
                <w:highlight w:val="yellow"/>
              </w:rPr>
            </w:pPr>
            <w:r>
              <w:rPr>
                <w:highlight w:val="yellow"/>
              </w:rPr>
              <w:t>Due to the difference of decoding delay, I-frame could have larger PDB than P-frame</w:t>
            </w:r>
          </w:p>
          <w:p w14:paraId="3E11A3B8" w14:textId="77777777" w:rsidR="003816F7" w:rsidRDefault="00146307">
            <w:pPr>
              <w:pStyle w:val="aff0"/>
              <w:ind w:left="0"/>
              <w:rPr>
                <w:lang w:eastAsia="ko-KR"/>
              </w:rPr>
            </w:pPr>
            <w:r>
              <w:rPr>
                <w:lang w:eastAsia="ko-KR"/>
              </w:rPr>
              <w:t xml:space="preserve">So we think it’s important to evaluate the cases where I/P-frame could have different PER/PDB values, which can help RAN1 gain more insight on such aspects. For example, </w:t>
            </w:r>
            <w:r>
              <w:rPr>
                <w:lang w:eastAsia="zh-CN"/>
              </w:rPr>
              <w:t>[PER_I, PER_P, PDB_I, PDB_P] = [0.5 %, 5 %, 17ms, 9ms] for AR/VR could be considered, which was proposed by FL in the 1</w:t>
            </w:r>
            <w:r>
              <w:rPr>
                <w:vertAlign w:val="superscript"/>
                <w:lang w:eastAsia="zh-CN"/>
              </w:rPr>
              <w:t>st</w:t>
            </w:r>
            <w:r>
              <w:rPr>
                <w:lang w:eastAsia="zh-CN"/>
              </w:rPr>
              <w:t xml:space="preserve"> round.</w:t>
            </w:r>
          </w:p>
          <w:p w14:paraId="45C2A9D4" w14:textId="77777777" w:rsidR="003816F7" w:rsidRDefault="00146307">
            <w:pPr>
              <w:pStyle w:val="aff0"/>
              <w:spacing w:after="0"/>
              <w:ind w:left="0"/>
              <w:rPr>
                <w:lang w:eastAsia="ko-KR"/>
              </w:rPr>
            </w:pPr>
            <w:r>
              <w:rPr>
                <w:lang w:eastAsia="ko-KR"/>
              </w:rPr>
              <w:t>In 1</w:t>
            </w:r>
            <w:r>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impact of changing one specific parameter on capacity. </w:t>
            </w:r>
          </w:p>
          <w:p w14:paraId="57F9F7A4" w14:textId="77777777" w:rsidR="003816F7" w:rsidRDefault="00146307">
            <w:pPr>
              <w:numPr>
                <w:ilvl w:val="0"/>
                <w:numId w:val="18"/>
              </w:numPr>
              <w:spacing w:after="0" w:line="240" w:lineRule="auto"/>
              <w:rPr>
                <w:lang w:eastAsia="zh-CN"/>
              </w:rPr>
            </w:pPr>
            <w:r>
              <w:rPr>
                <w:lang w:eastAsia="zh-CN"/>
              </w:rPr>
              <w:t xml:space="preserve">Case 2: [PER_I, PER_P, PDB_I, PDB_P] = [0.5%, 5%, 10ms, 10ms] </w:t>
            </w:r>
          </w:p>
          <w:p w14:paraId="2B9E2F50" w14:textId="77777777" w:rsidR="003816F7" w:rsidRDefault="00146307">
            <w:pPr>
              <w:numPr>
                <w:ilvl w:val="0"/>
                <w:numId w:val="18"/>
              </w:numPr>
              <w:spacing w:after="0" w:line="240" w:lineRule="auto"/>
              <w:rPr>
                <w:lang w:eastAsia="zh-CN"/>
              </w:rPr>
            </w:pPr>
            <w:r>
              <w:rPr>
                <w:lang w:eastAsia="zh-CN"/>
              </w:rPr>
              <w:t>Case 3: [PER_I, PER_P, PDB_I, PDB_P] = [1 %, 1%, 17ms, 9ms]</w:t>
            </w:r>
          </w:p>
          <w:p w14:paraId="6E89D6A4" w14:textId="77777777" w:rsidR="003816F7" w:rsidRDefault="00146307">
            <w:pPr>
              <w:numPr>
                <w:ilvl w:val="0"/>
                <w:numId w:val="18"/>
              </w:numPr>
              <w:spacing w:after="0" w:line="240" w:lineRule="auto"/>
              <w:rPr>
                <w:lang w:eastAsia="zh-CN"/>
              </w:rPr>
            </w:pPr>
            <w:r>
              <w:rPr>
                <w:lang w:eastAsia="zh-CN"/>
              </w:rPr>
              <w:t>Case 4: [PER_I, PER_P, PDB_I, PDB_P] = [1 %, 5%, 10ms, 10ms]</w:t>
            </w:r>
          </w:p>
          <w:p w14:paraId="38FC55D4" w14:textId="77777777" w:rsidR="003816F7" w:rsidRDefault="00146307">
            <w:pPr>
              <w:numPr>
                <w:ilvl w:val="0"/>
                <w:numId w:val="18"/>
              </w:numPr>
              <w:spacing w:after="0" w:line="240" w:lineRule="auto"/>
              <w:rPr>
                <w:lang w:eastAsia="zh-CN"/>
              </w:rPr>
            </w:pPr>
            <w:r>
              <w:rPr>
                <w:lang w:eastAsia="zh-CN"/>
              </w:rPr>
              <w:t>Case 5: [PER_I, PER_P, PDB_I, PDB_P] = [1 %, 1%, 17ms, 10ms]</w:t>
            </w:r>
          </w:p>
          <w:p w14:paraId="4375706B" w14:textId="77777777" w:rsidR="003816F7" w:rsidRDefault="00146307">
            <w:pPr>
              <w:numPr>
                <w:ilvl w:val="0"/>
                <w:numId w:val="18"/>
              </w:numPr>
              <w:spacing w:after="0" w:line="240" w:lineRule="auto"/>
              <w:rPr>
                <w:lang w:eastAsia="zh-CN"/>
              </w:rPr>
            </w:pPr>
            <w:r>
              <w:rPr>
                <w:lang w:eastAsia="zh-CN"/>
              </w:rPr>
              <w:t>Case 6: [PER_I, PER_P, PDB_I, PDB_P] = [1 %, 5%, 17ms, 10ms]</w:t>
            </w:r>
          </w:p>
          <w:p w14:paraId="0B66A0E0" w14:textId="77777777" w:rsidR="003816F7" w:rsidRDefault="003816F7">
            <w:pPr>
              <w:pStyle w:val="aff0"/>
              <w:ind w:left="0"/>
              <w:rPr>
                <w:lang w:eastAsia="ko-KR"/>
              </w:rPr>
            </w:pPr>
          </w:p>
          <w:p w14:paraId="7B366958" w14:textId="77777777" w:rsidR="003816F7" w:rsidRDefault="00146307">
            <w:pPr>
              <w:pStyle w:val="aff0"/>
              <w:ind w:left="0"/>
              <w:rPr>
                <w:lang w:eastAsia="ko-KR"/>
              </w:rPr>
            </w:pPr>
            <w:r>
              <w:rPr>
                <w:lang w:eastAsia="ko-KR"/>
              </w:rPr>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14:paraId="7174491B" w14:textId="77777777" w:rsidR="003816F7" w:rsidRDefault="00146307">
            <w:pPr>
              <w:pStyle w:val="aff0"/>
              <w:ind w:left="0"/>
              <w:rPr>
                <w:lang w:eastAsia="ko-KR"/>
              </w:rPr>
            </w:pPr>
            <w:r>
              <w:rPr>
                <w:lang w:eastAsia="ko-KR"/>
              </w:rPr>
              <w:t>If companies have strong concerns on agreeing some additional 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14:paraId="15257FA1" w14:textId="77777777" w:rsidR="003816F7" w:rsidRDefault="00146307">
            <w:pPr>
              <w:pStyle w:val="aff0"/>
              <w:ind w:left="0"/>
              <w:rPr>
                <w:lang w:eastAsia="ko-KR"/>
              </w:rPr>
            </w:pPr>
            <w:r>
              <w:rPr>
                <w:lang w:eastAsia="ko-KR"/>
              </w:rPr>
              <w:t>Btw: a small typo in title of Section 3.2, i.e., “PDB_</w:t>
            </w:r>
            <w:r>
              <w:rPr>
                <w:strike/>
                <w:color w:val="FF0000"/>
                <w:lang w:eastAsia="ko-KR"/>
              </w:rPr>
              <w:t>Q</w:t>
            </w:r>
            <w:r>
              <w:rPr>
                <w:color w:val="FF0000"/>
                <w:lang w:eastAsia="ko-KR"/>
              </w:rPr>
              <w:t>P</w:t>
            </w:r>
            <w:r>
              <w:rPr>
                <w:lang w:eastAsia="ko-KR"/>
              </w:rPr>
              <w:t>”.</w:t>
            </w:r>
          </w:p>
          <w:p w14:paraId="5A9E0FD7" w14:textId="77777777" w:rsidR="003816F7" w:rsidRDefault="00146307">
            <w:pPr>
              <w:pStyle w:val="aff0"/>
              <w:ind w:left="0"/>
              <w:rPr>
                <w:lang w:eastAsia="ko-KR"/>
              </w:rPr>
            </w:pPr>
            <w:r>
              <w:rPr>
                <w:lang w:eastAsia="ko-KR"/>
              </w:rPr>
              <w:t>In summary, we suggest the following changes in red.</w:t>
            </w:r>
          </w:p>
          <w:p w14:paraId="7CD28876" w14:textId="77777777" w:rsidR="003816F7" w:rsidRDefault="00146307">
            <w:pPr>
              <w:pStyle w:val="aff0"/>
              <w:tabs>
                <w:tab w:val="left" w:pos="751"/>
              </w:tabs>
              <w:ind w:left="0"/>
              <w:rPr>
                <w:lang w:eastAsia="ko-KR"/>
              </w:rPr>
            </w:pPr>
            <w:r>
              <w:rPr>
                <w:lang w:eastAsia="ko-KR"/>
              </w:rPr>
              <w:t>==</w:t>
            </w:r>
            <w:r>
              <w:rPr>
                <w:lang w:eastAsia="ko-KR"/>
              </w:rPr>
              <w:tab/>
            </w:r>
          </w:p>
          <w:p w14:paraId="33CA2382" w14:textId="77777777" w:rsidR="003816F7" w:rsidRDefault="00146307">
            <w:pPr>
              <w:pStyle w:val="aff0"/>
              <w:numPr>
                <w:ilvl w:val="0"/>
                <w:numId w:val="18"/>
              </w:numPr>
              <w:spacing w:after="0" w:line="240" w:lineRule="auto"/>
              <w:rPr>
                <w:rFonts w:eastAsia="Times New Roman"/>
              </w:rPr>
            </w:pPr>
            <w:r>
              <w:rPr>
                <w:rFonts w:eastAsia="Times New Roman"/>
              </w:rPr>
              <w:t xml:space="preserve">Option 1: RAN1 agree only upon the </w:t>
            </w:r>
            <w:proofErr w:type="spellStart"/>
            <w:r>
              <w:rPr>
                <w:rFonts w:eastAsia="Times New Roman"/>
                <w:strike/>
                <w:color w:val="FF0000"/>
              </w:rPr>
              <w:t>above</w:t>
            </w:r>
            <w:r>
              <w:rPr>
                <w:rFonts w:eastAsia="Times New Roman"/>
                <w:color w:val="FF0000"/>
              </w:rPr>
              <w:t>below</w:t>
            </w:r>
            <w:proofErr w:type="spellEnd"/>
            <w:r>
              <w:rPr>
                <w:rFonts w:eastAsia="Times New Roman"/>
              </w:rPr>
              <w:t xml:space="preserve"> reference case, while leaving other study cases up to companies. </w:t>
            </w:r>
          </w:p>
          <w:p w14:paraId="6CC109D1" w14:textId="77777777" w:rsidR="003816F7" w:rsidRDefault="00146307">
            <w:pPr>
              <w:pStyle w:val="aff0"/>
              <w:numPr>
                <w:ilvl w:val="1"/>
                <w:numId w:val="18"/>
              </w:numPr>
              <w:spacing w:after="0" w:line="240" w:lineRule="auto"/>
              <w:rPr>
                <w:rFonts w:eastAsia="Times New Roman"/>
              </w:rPr>
            </w:pPr>
            <w:r>
              <w:rPr>
                <w:rFonts w:eastAsia="Times New Roman"/>
              </w:rPr>
              <w:t>Reference case</w:t>
            </w:r>
          </w:p>
          <w:p w14:paraId="44A27DBA" w14:textId="77777777" w:rsidR="003816F7" w:rsidRDefault="00146307">
            <w:pPr>
              <w:numPr>
                <w:ilvl w:val="2"/>
                <w:numId w:val="18"/>
              </w:numPr>
              <w:spacing w:after="0" w:line="240" w:lineRule="auto"/>
              <w:rPr>
                <w:rFonts w:eastAsia="Times New Roman"/>
              </w:rPr>
            </w:pPr>
            <w:r>
              <w:rPr>
                <w:rFonts w:eastAsia="Times New Roman"/>
              </w:rPr>
              <w:t>For DL</w:t>
            </w:r>
          </w:p>
          <w:p w14:paraId="28BE2A81" w14:textId="77777777" w:rsidR="003816F7" w:rsidRDefault="00146307">
            <w:pPr>
              <w:numPr>
                <w:ilvl w:val="3"/>
                <w:numId w:val="18"/>
              </w:numPr>
              <w:spacing w:after="0" w:line="240" w:lineRule="auto"/>
              <w:rPr>
                <w:rFonts w:eastAsia="Times New Roman"/>
              </w:rPr>
            </w:pPr>
            <w:r>
              <w:rPr>
                <w:rFonts w:eastAsia="Times New Roman"/>
              </w:rPr>
              <w:t xml:space="preserve">[PER_I, PER_P, PDB_I, PDB_P] = [1 %, 1 %, 10ms, 10ms] for AR/VR </w:t>
            </w:r>
          </w:p>
          <w:p w14:paraId="227159DA"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7190C281" w14:textId="77777777" w:rsidR="003816F7" w:rsidRDefault="00146307">
            <w:pPr>
              <w:numPr>
                <w:ilvl w:val="2"/>
                <w:numId w:val="18"/>
              </w:numPr>
              <w:spacing w:after="0" w:line="240" w:lineRule="auto"/>
              <w:rPr>
                <w:rFonts w:eastAsia="Times New Roman"/>
              </w:rPr>
            </w:pPr>
            <w:r>
              <w:rPr>
                <w:rFonts w:eastAsia="Times New Roman"/>
              </w:rPr>
              <w:lastRenderedPageBreak/>
              <w:t>For UL AR aggregating streams of scene, video, data, and audio</w:t>
            </w:r>
          </w:p>
          <w:p w14:paraId="5982C58C" w14:textId="77777777" w:rsidR="003816F7" w:rsidRDefault="00146307">
            <w:pPr>
              <w:numPr>
                <w:ilvl w:val="3"/>
                <w:numId w:val="18"/>
              </w:numPr>
              <w:spacing w:after="0" w:line="240" w:lineRule="auto"/>
              <w:rPr>
                <w:rFonts w:eastAsia="Times New Roman"/>
              </w:rPr>
            </w:pPr>
            <w:r>
              <w:rPr>
                <w:rFonts w:eastAsia="Times New Roman"/>
              </w:rPr>
              <w:t>[PER_I, PER_P, PDB_I, PDB_P] = [1 %, 1 %, 30ms, 30ms]</w:t>
            </w:r>
          </w:p>
          <w:p w14:paraId="08E18147" w14:textId="77777777" w:rsidR="003816F7" w:rsidRDefault="00146307">
            <w:pPr>
              <w:numPr>
                <w:ilvl w:val="1"/>
                <w:numId w:val="18"/>
              </w:numPr>
              <w:spacing w:after="0" w:line="240" w:lineRule="auto"/>
              <w:rPr>
                <w:color w:val="FF0000"/>
                <w:lang w:eastAsia="zh-CN"/>
              </w:rPr>
            </w:pPr>
            <w:r>
              <w:rPr>
                <w:color w:val="FF0000"/>
                <w:lang w:eastAsia="zh-CN"/>
              </w:rPr>
              <w:t>Other cases, i.e., other values of [PER_I, PER_P, PDB_I, PDB_P] can be evaluated and up to company report, e.g.</w:t>
            </w:r>
          </w:p>
          <w:p w14:paraId="4E29261B" w14:textId="77777777" w:rsidR="003816F7" w:rsidRDefault="00146307">
            <w:pPr>
              <w:numPr>
                <w:ilvl w:val="2"/>
                <w:numId w:val="18"/>
              </w:numPr>
              <w:spacing w:after="0" w:line="240" w:lineRule="auto"/>
              <w:rPr>
                <w:color w:val="FF0000"/>
                <w:lang w:eastAsia="zh-CN"/>
              </w:rPr>
            </w:pPr>
            <w:r>
              <w:rPr>
                <w:color w:val="FF0000"/>
                <w:lang w:eastAsia="zh-CN"/>
              </w:rPr>
              <w:t>For DL</w:t>
            </w:r>
          </w:p>
          <w:p w14:paraId="1BA7C52F" w14:textId="77777777" w:rsidR="003816F7" w:rsidRDefault="00146307">
            <w:pPr>
              <w:numPr>
                <w:ilvl w:val="3"/>
                <w:numId w:val="18"/>
              </w:numPr>
              <w:spacing w:after="0" w:line="240" w:lineRule="auto"/>
              <w:rPr>
                <w:color w:val="FF0000"/>
                <w:lang w:eastAsia="zh-CN"/>
              </w:rPr>
            </w:pPr>
            <w:r>
              <w:rPr>
                <w:color w:val="FF0000"/>
                <w:lang w:eastAsia="zh-CN"/>
              </w:rPr>
              <w:t xml:space="preserve">[PER_I, PER_P, PDB_I, PDB_P] = [0.5 %, 5 %, 17ms, 9ms] for AR/VR </w:t>
            </w:r>
          </w:p>
          <w:p w14:paraId="0E445AB8" w14:textId="77777777" w:rsidR="003816F7" w:rsidRDefault="00146307">
            <w:pPr>
              <w:numPr>
                <w:ilvl w:val="3"/>
                <w:numId w:val="18"/>
              </w:numPr>
              <w:spacing w:after="0" w:line="240" w:lineRule="auto"/>
              <w:rPr>
                <w:color w:val="FF0000"/>
                <w:lang w:eastAsia="zh-CN"/>
              </w:rPr>
            </w:pPr>
            <w:r>
              <w:rPr>
                <w:color w:val="FF0000"/>
                <w:lang w:eastAsia="zh-CN"/>
              </w:rPr>
              <w:t>[PER_I, PER_P, PDB_I, PDB_P] = [0.5 %, 5 %, 20ms, 14ms] for CG</w:t>
            </w:r>
          </w:p>
          <w:p w14:paraId="6F58F29F" w14:textId="77777777" w:rsidR="003816F7" w:rsidRDefault="00146307">
            <w:pPr>
              <w:numPr>
                <w:ilvl w:val="2"/>
                <w:numId w:val="18"/>
              </w:numPr>
              <w:spacing w:after="0" w:line="240" w:lineRule="auto"/>
              <w:rPr>
                <w:color w:val="FF0000"/>
                <w:lang w:eastAsia="zh-CN"/>
              </w:rPr>
            </w:pPr>
            <w:r>
              <w:rPr>
                <w:color w:val="FF0000"/>
                <w:lang w:eastAsia="zh-CN"/>
              </w:rPr>
              <w:t xml:space="preserve">For </w:t>
            </w:r>
            <w:r>
              <w:rPr>
                <w:rFonts w:eastAsia="Times New Roman"/>
                <w:color w:val="FF0000"/>
              </w:rPr>
              <w:t>UL AR aggregating streams of scene, video, data, and audio</w:t>
            </w:r>
          </w:p>
          <w:p w14:paraId="4260BD4A" w14:textId="77777777" w:rsidR="003816F7" w:rsidRDefault="00146307">
            <w:pPr>
              <w:numPr>
                <w:ilvl w:val="3"/>
                <w:numId w:val="18"/>
              </w:numPr>
              <w:spacing w:after="0" w:line="240" w:lineRule="auto"/>
              <w:rPr>
                <w:color w:val="FF0000"/>
                <w:lang w:eastAsia="zh-CN"/>
              </w:rPr>
            </w:pPr>
            <w:r>
              <w:rPr>
                <w:color w:val="FF0000"/>
                <w:lang w:eastAsia="zh-CN"/>
              </w:rPr>
              <w:t>[PER_I, PER_P, PDB_I, PDB_P] = [0.5 %, 5 %, 40ms, 27ms]</w:t>
            </w:r>
          </w:p>
          <w:p w14:paraId="144A9FB8" w14:textId="77777777" w:rsidR="003816F7" w:rsidRDefault="003816F7">
            <w:pPr>
              <w:pStyle w:val="aff0"/>
              <w:ind w:left="0"/>
              <w:rPr>
                <w:lang w:eastAsia="ko-KR"/>
              </w:rPr>
            </w:pPr>
          </w:p>
        </w:tc>
      </w:tr>
      <w:tr w:rsidR="003816F7" w14:paraId="32F88B41" w14:textId="77777777">
        <w:tc>
          <w:tcPr>
            <w:tcW w:w="662" w:type="pct"/>
          </w:tcPr>
          <w:p w14:paraId="1BECEB62" w14:textId="77777777" w:rsidR="003816F7" w:rsidRDefault="00146307">
            <w:pPr>
              <w:pStyle w:val="aff0"/>
              <w:ind w:left="0"/>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6B0ED46F" w14:textId="77777777" w:rsidR="003816F7" w:rsidRDefault="00146307">
            <w:pPr>
              <w:pStyle w:val="aff0"/>
              <w:ind w:left="0"/>
              <w:rPr>
                <w:rFonts w:eastAsiaTheme="minorEastAsia"/>
                <w:lang w:eastAsia="zh-CN"/>
              </w:rPr>
            </w:pPr>
            <w:r>
              <w:rPr>
                <w:rFonts w:eastAsiaTheme="minorEastAsia"/>
                <w:lang w:eastAsia="zh-CN"/>
              </w:rPr>
              <w:t xml:space="preserve">Ok for option 1, though prefer differentiation between </w:t>
            </w:r>
            <w:proofErr w:type="gramStart"/>
            <w:r>
              <w:rPr>
                <w:rFonts w:eastAsiaTheme="minorEastAsia"/>
                <w:lang w:eastAsia="zh-CN"/>
              </w:rPr>
              <w:t>I/P</w:t>
            </w:r>
            <w:proofErr w:type="gramEnd"/>
            <w:r>
              <w:rPr>
                <w:rFonts w:eastAsiaTheme="minorEastAsia"/>
                <w:lang w:eastAsia="zh-CN"/>
              </w:rPr>
              <w:t xml:space="preserve"> component.</w:t>
            </w:r>
          </w:p>
        </w:tc>
      </w:tr>
      <w:tr w:rsidR="003816F7" w14:paraId="6A2B5451" w14:textId="77777777">
        <w:tc>
          <w:tcPr>
            <w:tcW w:w="662" w:type="pct"/>
          </w:tcPr>
          <w:p w14:paraId="040309DE" w14:textId="77777777" w:rsidR="003816F7" w:rsidRDefault="00146307">
            <w:pPr>
              <w:pStyle w:val="aff0"/>
              <w:ind w:left="0"/>
              <w:rPr>
                <w:rFonts w:eastAsiaTheme="minorEastAsia"/>
                <w:lang w:val="en-US" w:eastAsia="zh-CN"/>
              </w:rPr>
            </w:pPr>
            <w:proofErr w:type="spellStart"/>
            <w:r>
              <w:rPr>
                <w:rFonts w:eastAsiaTheme="minorEastAsia" w:hint="eastAsia"/>
                <w:lang w:val="en-US" w:eastAsia="zh-CN"/>
              </w:rPr>
              <w:t>Xiaomi</w:t>
            </w:r>
            <w:proofErr w:type="spellEnd"/>
          </w:p>
        </w:tc>
        <w:tc>
          <w:tcPr>
            <w:tcW w:w="4338" w:type="pct"/>
          </w:tcPr>
          <w:p w14:paraId="039E478B" w14:textId="77777777" w:rsidR="003816F7" w:rsidRDefault="00146307">
            <w:pPr>
              <w:pStyle w:val="aff0"/>
              <w:ind w:left="0"/>
              <w:rPr>
                <w:rFonts w:eastAsiaTheme="minorEastAsia"/>
                <w:lang w:eastAsia="zh-CN"/>
              </w:rPr>
            </w:pPr>
            <w:r>
              <w:rPr>
                <w:rFonts w:eastAsiaTheme="minorEastAsia" w:hint="eastAsia"/>
                <w:lang w:eastAsia="zh-CN"/>
              </w:rPr>
              <w:t xml:space="preserve">We are fine with both </w:t>
            </w:r>
            <w:r>
              <w:rPr>
                <w:rFonts w:eastAsiaTheme="minorEastAsia"/>
                <w:lang w:eastAsia="zh-CN"/>
              </w:rPr>
              <w:t>option</w:t>
            </w:r>
            <w:r>
              <w:rPr>
                <w:rFonts w:eastAsiaTheme="minorEastAsia" w:hint="eastAsia"/>
                <w:lang w:eastAsia="zh-CN"/>
              </w:rPr>
              <w:t xml:space="preserve"> </w:t>
            </w:r>
            <w:r>
              <w:rPr>
                <w:rFonts w:eastAsiaTheme="minorEastAsia"/>
                <w:lang w:eastAsia="zh-CN"/>
              </w:rPr>
              <w:t>1 and option 2, and slightly prefer to option1 as the evaluation results from companies can have more aligned assumption. However, as there is still different opinions on the purpose to do these evaluations in RAN1, we do not think further proposal on study cases is needed.</w:t>
            </w:r>
          </w:p>
        </w:tc>
      </w:tr>
      <w:tr w:rsidR="003816F7" w14:paraId="2DD555D7" w14:textId="77777777">
        <w:tc>
          <w:tcPr>
            <w:tcW w:w="662" w:type="pct"/>
          </w:tcPr>
          <w:p w14:paraId="1B4EA9CE" w14:textId="77777777" w:rsidR="003816F7" w:rsidRDefault="00146307">
            <w:pPr>
              <w:pStyle w:val="aff0"/>
              <w:ind w:left="0"/>
              <w:rPr>
                <w:rFonts w:eastAsiaTheme="minorEastAsia"/>
                <w:lang w:val="en-US" w:eastAsia="zh-CN"/>
              </w:rPr>
            </w:pPr>
            <w:r>
              <w:rPr>
                <w:rFonts w:eastAsiaTheme="minorEastAsia"/>
                <w:lang w:val="en-US" w:eastAsia="zh-CN"/>
              </w:rPr>
              <w:t>QC</w:t>
            </w:r>
          </w:p>
        </w:tc>
        <w:tc>
          <w:tcPr>
            <w:tcW w:w="4338" w:type="pct"/>
          </w:tcPr>
          <w:p w14:paraId="33D4F969" w14:textId="77777777" w:rsidR="003816F7" w:rsidRDefault="00146307">
            <w:pPr>
              <w:pStyle w:val="aff0"/>
              <w:ind w:left="0"/>
              <w:rPr>
                <w:rFonts w:eastAsiaTheme="minorEastAsia"/>
                <w:lang w:eastAsia="zh-CN"/>
              </w:rPr>
            </w:pPr>
            <w:r>
              <w:rPr>
                <w:rFonts w:eastAsiaTheme="minorEastAsia"/>
                <w:lang w:eastAsia="zh-CN"/>
              </w:rPr>
              <w:t xml:space="preserve">We support Option 1. </w:t>
            </w:r>
          </w:p>
          <w:p w14:paraId="0C71061E" w14:textId="77777777" w:rsidR="003816F7" w:rsidRDefault="00146307">
            <w:pPr>
              <w:pStyle w:val="aff0"/>
              <w:ind w:left="0"/>
              <w:rPr>
                <w:rFonts w:eastAsiaTheme="minorEastAsia"/>
                <w:lang w:eastAsia="zh-CN"/>
              </w:rPr>
            </w:pPr>
            <w:r>
              <w:rPr>
                <w:rFonts w:eastAsiaTheme="minorEastAsia"/>
                <w:lang w:eastAsia="zh-CN"/>
              </w:rPr>
              <w:t xml:space="preserve">RAN1 can start with a single reference configuration and companies can consider different pairs of values. </w:t>
            </w:r>
          </w:p>
          <w:p w14:paraId="67045F9F" w14:textId="77777777" w:rsidR="003816F7" w:rsidRDefault="00146307">
            <w:pPr>
              <w:pStyle w:val="aff0"/>
              <w:ind w:left="0"/>
              <w:rPr>
                <w:rFonts w:eastAsiaTheme="minorEastAsia"/>
                <w:lang w:eastAsia="zh-CN"/>
              </w:rPr>
            </w:pPr>
            <w:r>
              <w:rPr>
                <w:rFonts w:eastAsiaTheme="minorEastAsia"/>
                <w:lang w:eastAsia="zh-CN"/>
              </w:rPr>
              <w:t>Given that the performance requirements of (PER, PDB) pair needs to be determined based on upper layer XR user experience, it would be a bit arbitrary for RAN1 to determine a few fixed values for evaluation.</w:t>
            </w:r>
          </w:p>
        </w:tc>
      </w:tr>
      <w:tr w:rsidR="003816F7" w14:paraId="77653388" w14:textId="77777777" w:rsidTr="003C25EB">
        <w:tc>
          <w:tcPr>
            <w:tcW w:w="662" w:type="pct"/>
          </w:tcPr>
          <w:p w14:paraId="6C4AF557" w14:textId="77777777" w:rsidR="003816F7" w:rsidRDefault="00146307">
            <w:pPr>
              <w:pStyle w:val="aff0"/>
              <w:ind w:left="0"/>
              <w:rPr>
                <w:rFonts w:eastAsiaTheme="minorEastAsia"/>
                <w:lang w:val="en-US" w:eastAsia="zh-CN"/>
              </w:rPr>
            </w:pPr>
            <w:r>
              <w:rPr>
                <w:rFonts w:eastAsiaTheme="minorEastAsia"/>
                <w:lang w:eastAsia="zh-CN"/>
              </w:rPr>
              <w:t>OPPO</w:t>
            </w:r>
          </w:p>
        </w:tc>
        <w:tc>
          <w:tcPr>
            <w:tcW w:w="4338" w:type="pct"/>
          </w:tcPr>
          <w:p w14:paraId="12B2FB73" w14:textId="77777777" w:rsidR="003816F7" w:rsidRDefault="00146307">
            <w:pPr>
              <w:pStyle w:val="aff0"/>
              <w:ind w:left="0"/>
              <w:rPr>
                <w:rFonts w:eastAsiaTheme="minorEastAsia"/>
                <w:lang w:eastAsia="zh-CN"/>
              </w:rPr>
            </w:pPr>
            <w:r>
              <w:rPr>
                <w:rFonts w:eastAsiaTheme="minorEastAsia"/>
                <w:lang w:eastAsia="zh-CN"/>
              </w:rPr>
              <w:t xml:space="preserve">We are ok to both options.  </w:t>
            </w:r>
          </w:p>
        </w:tc>
      </w:tr>
      <w:tr w:rsidR="003C25EB" w14:paraId="0BFA42BA" w14:textId="77777777" w:rsidTr="003C25EB">
        <w:tc>
          <w:tcPr>
            <w:tcW w:w="662" w:type="pct"/>
          </w:tcPr>
          <w:p w14:paraId="231CA4CF" w14:textId="77777777" w:rsidR="003C25EB" w:rsidRDefault="003C25EB" w:rsidP="00CF0269">
            <w:pPr>
              <w:pStyle w:val="aff0"/>
              <w:ind w:left="0"/>
              <w:rPr>
                <w:rFonts w:eastAsiaTheme="minorEastAsia"/>
                <w:lang w:val="en-US" w:eastAsia="zh-CN"/>
              </w:rPr>
            </w:pPr>
            <w:r>
              <w:rPr>
                <w:rFonts w:eastAsiaTheme="minorEastAsia"/>
                <w:lang w:val="en-US" w:eastAsia="zh-CN"/>
              </w:rPr>
              <w:t>CATT</w:t>
            </w:r>
          </w:p>
        </w:tc>
        <w:tc>
          <w:tcPr>
            <w:tcW w:w="4338" w:type="pct"/>
          </w:tcPr>
          <w:p w14:paraId="1CEB5A77" w14:textId="77777777" w:rsidR="003C25EB" w:rsidRDefault="003C25EB" w:rsidP="00CF0269">
            <w:pPr>
              <w:pStyle w:val="aff0"/>
              <w:ind w:left="0"/>
              <w:rPr>
                <w:rFonts w:eastAsiaTheme="minorEastAsia"/>
                <w:lang w:eastAsia="zh-CN"/>
              </w:rPr>
            </w:pPr>
            <w:r>
              <w:rPr>
                <w:rFonts w:eastAsiaTheme="minorEastAsia"/>
                <w:lang w:eastAsia="zh-CN"/>
              </w:rPr>
              <w:t xml:space="preserve">We are OK with </w:t>
            </w:r>
            <w:proofErr w:type="gramStart"/>
            <w:r>
              <w:rPr>
                <w:rFonts w:eastAsiaTheme="minorEastAsia"/>
                <w:lang w:eastAsia="zh-CN"/>
              </w:rPr>
              <w:t>either Option 1 and</w:t>
            </w:r>
            <w:proofErr w:type="gramEnd"/>
            <w:r>
              <w:rPr>
                <w:rFonts w:eastAsiaTheme="minorEastAsia"/>
                <w:lang w:eastAsia="zh-CN"/>
              </w:rPr>
              <w:t xml:space="preserve"> 2.  Our preference is Option1 to have single target of reference case.  </w:t>
            </w:r>
          </w:p>
        </w:tc>
      </w:tr>
      <w:tr w:rsidR="00853E8C" w14:paraId="725D8E70" w14:textId="77777777" w:rsidTr="003C25EB">
        <w:tc>
          <w:tcPr>
            <w:tcW w:w="662" w:type="pct"/>
          </w:tcPr>
          <w:p w14:paraId="6D5F0AA0" w14:textId="5E37E15E" w:rsidR="00853E8C" w:rsidRPr="00853E8C" w:rsidRDefault="00853E8C" w:rsidP="00CF0269">
            <w:pPr>
              <w:pStyle w:val="aff0"/>
              <w:ind w:left="0"/>
              <w:rPr>
                <w:rFonts w:eastAsia="MS Mincho"/>
                <w:lang w:val="en-US" w:eastAsia="ja-JP"/>
              </w:rPr>
            </w:pPr>
            <w:r>
              <w:rPr>
                <w:rFonts w:eastAsia="MS Mincho" w:hint="eastAsia"/>
                <w:lang w:val="en-US" w:eastAsia="ja-JP"/>
              </w:rPr>
              <w:t>DOCOMO</w:t>
            </w:r>
          </w:p>
        </w:tc>
        <w:tc>
          <w:tcPr>
            <w:tcW w:w="4338" w:type="pct"/>
          </w:tcPr>
          <w:p w14:paraId="72278D1D" w14:textId="1DEC00F7" w:rsidR="00853E8C" w:rsidRPr="00853E8C" w:rsidRDefault="00853E8C" w:rsidP="00CF0269">
            <w:pPr>
              <w:pStyle w:val="aff0"/>
              <w:ind w:left="0"/>
              <w:rPr>
                <w:rFonts w:eastAsia="MS Mincho"/>
                <w:lang w:eastAsia="ja-JP"/>
              </w:rPr>
            </w:pPr>
            <w:r>
              <w:rPr>
                <w:rFonts w:eastAsia="MS Mincho" w:hint="eastAsia"/>
                <w:lang w:eastAsia="ja-JP"/>
              </w:rPr>
              <w:t>We support Option</w:t>
            </w:r>
            <w:r>
              <w:rPr>
                <w:rFonts w:eastAsia="MS Mincho"/>
                <w:lang w:eastAsia="ja-JP"/>
              </w:rPr>
              <w:t xml:space="preserve"> </w:t>
            </w:r>
            <w:r>
              <w:rPr>
                <w:rFonts w:eastAsia="MS Mincho" w:hint="eastAsia"/>
                <w:lang w:eastAsia="ja-JP"/>
              </w:rPr>
              <w:t>1</w:t>
            </w:r>
            <w:r>
              <w:rPr>
                <w:rFonts w:eastAsia="MS Mincho"/>
                <w:lang w:eastAsia="ja-JP"/>
              </w:rPr>
              <w:t xml:space="preserve"> to have single configuration</w:t>
            </w:r>
            <w:r>
              <w:rPr>
                <w:rFonts w:eastAsia="MS Mincho" w:hint="eastAsia"/>
                <w:lang w:eastAsia="ja-JP"/>
              </w:rPr>
              <w:t>.</w:t>
            </w:r>
          </w:p>
        </w:tc>
      </w:tr>
      <w:tr w:rsidR="00DA2F2C" w14:paraId="3ACE0885" w14:textId="77777777" w:rsidTr="003C25EB">
        <w:tc>
          <w:tcPr>
            <w:tcW w:w="662" w:type="pct"/>
          </w:tcPr>
          <w:p w14:paraId="5B36E7D9" w14:textId="018347E3" w:rsidR="00DA2F2C" w:rsidRDefault="00DA2F2C" w:rsidP="00DA2F2C">
            <w:pPr>
              <w:pStyle w:val="aff0"/>
              <w:ind w:left="0"/>
              <w:rPr>
                <w:rFonts w:eastAsia="MS Mincho"/>
                <w:lang w:val="en-US" w:eastAsia="ja-JP"/>
              </w:rPr>
            </w:pPr>
            <w:proofErr w:type="spellStart"/>
            <w:r>
              <w:rPr>
                <w:rFonts w:eastAsiaTheme="minorEastAsia"/>
                <w:lang w:val="en-US" w:eastAsia="zh-CN"/>
              </w:rPr>
              <w:t>InterDigital</w:t>
            </w:r>
            <w:proofErr w:type="spellEnd"/>
          </w:p>
        </w:tc>
        <w:tc>
          <w:tcPr>
            <w:tcW w:w="4338" w:type="pct"/>
          </w:tcPr>
          <w:p w14:paraId="6469682A" w14:textId="20FF5A37" w:rsidR="00DA2F2C" w:rsidRPr="00DA2F2C" w:rsidRDefault="00DA2F2C" w:rsidP="00DA2F2C">
            <w:pPr>
              <w:pStyle w:val="aff0"/>
              <w:ind w:left="0"/>
              <w:rPr>
                <w:rFonts w:eastAsiaTheme="minorEastAsia"/>
                <w:lang w:eastAsia="zh-CN"/>
              </w:rPr>
            </w:pPr>
            <w:r>
              <w:rPr>
                <w:rFonts w:eastAsiaTheme="minorEastAsia"/>
                <w:lang w:eastAsia="zh-CN"/>
              </w:rPr>
              <w:t>We are ok with the parameters in Option 1 as a reference case.</w:t>
            </w:r>
          </w:p>
        </w:tc>
      </w:tr>
      <w:tr w:rsidR="009E507D" w14:paraId="3FFC2DE9" w14:textId="77777777" w:rsidTr="003C25EB">
        <w:tc>
          <w:tcPr>
            <w:tcW w:w="662" w:type="pct"/>
          </w:tcPr>
          <w:p w14:paraId="5160CF74" w14:textId="6C88610F" w:rsidR="009E507D" w:rsidRDefault="009E507D" w:rsidP="009E507D">
            <w:pPr>
              <w:pStyle w:val="aff0"/>
              <w:ind w:left="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4338" w:type="pct"/>
          </w:tcPr>
          <w:p w14:paraId="470071A3" w14:textId="77777777" w:rsidR="009E507D" w:rsidRDefault="009E507D" w:rsidP="009E507D">
            <w:pPr>
              <w:pStyle w:val="aff0"/>
              <w:ind w:left="0"/>
              <w:rPr>
                <w:rFonts w:eastAsiaTheme="minorEastAsia"/>
                <w:lang w:eastAsia="zh-CN"/>
              </w:rPr>
            </w:pPr>
            <w:r>
              <w:rPr>
                <w:rFonts w:eastAsiaTheme="minorEastAsia" w:hint="eastAsia"/>
                <w:lang w:eastAsia="zh-CN"/>
              </w:rPr>
              <w:t>W</w:t>
            </w:r>
            <w:r>
              <w:rPr>
                <w:rFonts w:eastAsiaTheme="minorEastAsia"/>
                <w:lang w:eastAsia="zh-CN"/>
              </w:rPr>
              <w:t>e prefer Option 1.</w:t>
            </w:r>
          </w:p>
          <w:p w14:paraId="77145759" w14:textId="08A52227" w:rsidR="009E507D" w:rsidRDefault="009E507D" w:rsidP="009E507D">
            <w:pPr>
              <w:pStyle w:val="aff0"/>
              <w:ind w:left="0"/>
              <w:rPr>
                <w:rFonts w:eastAsiaTheme="minorEastAsia"/>
                <w:lang w:eastAsia="zh-CN"/>
              </w:rPr>
            </w:pPr>
            <w:r>
              <w:rPr>
                <w:rFonts w:eastAsiaTheme="minorEastAsia"/>
                <w:lang w:eastAsia="zh-CN"/>
              </w:rPr>
              <w:t xml:space="preserve">However, </w:t>
            </w:r>
            <w:r w:rsidR="00785E27">
              <w:rPr>
                <w:rFonts w:eastAsiaTheme="minorEastAsia" w:hint="eastAsia"/>
                <w:lang w:eastAsia="zh-CN"/>
              </w:rPr>
              <w:t>a</w:t>
            </w:r>
            <w:r>
              <w:rPr>
                <w:rFonts w:eastAsiaTheme="minorEastAsia"/>
                <w:lang w:eastAsia="zh-CN"/>
              </w:rPr>
              <w:t xml:space="preserve">s we can see from </w:t>
            </w:r>
            <w:proofErr w:type="spellStart"/>
            <w:r>
              <w:rPr>
                <w:rFonts w:eastAsiaTheme="minorEastAsia"/>
                <w:lang w:eastAsia="zh-CN"/>
              </w:rPr>
              <w:t>Tdocs</w:t>
            </w:r>
            <w:proofErr w:type="spellEnd"/>
            <w:r>
              <w:rPr>
                <w:rFonts w:eastAsiaTheme="minorEastAsia"/>
                <w:lang w:eastAsia="zh-CN"/>
              </w:rPr>
              <w:t xml:space="preserve">, multiple companies (Qualcomm, Huawei, ZTE, vivo, CATT, China Telecom, </w:t>
            </w:r>
            <w:proofErr w:type="spellStart"/>
            <w:r>
              <w:rPr>
                <w:rFonts w:eastAsiaTheme="minorEastAsia"/>
                <w:lang w:eastAsia="zh-CN"/>
              </w:rPr>
              <w:t>MediaTek</w:t>
            </w:r>
            <w:proofErr w:type="spellEnd"/>
            <w:r>
              <w:rPr>
                <w:rFonts w:eastAsiaTheme="minorEastAsia"/>
                <w:lang w:eastAsia="zh-CN"/>
              </w:rPr>
              <w:t xml:space="preserve"> Inc.) have the view that PER values for I-frame and P-frame could be </w:t>
            </w:r>
            <w:proofErr w:type="gramStart"/>
            <w:r>
              <w:rPr>
                <w:rFonts w:eastAsiaTheme="minorEastAsia"/>
                <w:lang w:eastAsia="zh-CN"/>
              </w:rPr>
              <w:t>different.</w:t>
            </w:r>
            <w:proofErr w:type="gramEnd"/>
          </w:p>
          <w:p w14:paraId="6267E911" w14:textId="77777777" w:rsidR="009E507D" w:rsidRDefault="009E507D" w:rsidP="009E507D">
            <w:pPr>
              <w:pStyle w:val="aff0"/>
              <w:ind w:left="0"/>
              <w:rPr>
                <w:rFonts w:eastAsia="Times New Roman"/>
              </w:rPr>
            </w:pPr>
            <w:r>
              <w:rPr>
                <w:rFonts w:eastAsiaTheme="minorEastAsia"/>
                <w:lang w:eastAsia="zh-CN"/>
              </w:rPr>
              <w:t xml:space="preserve">For Option 1, all configurations for I-frame and P-frame are the same. If companies want to compare I-frame and P-frame, </w:t>
            </w:r>
            <w:r>
              <w:rPr>
                <w:rFonts w:eastAsia="Times New Roman"/>
              </w:rPr>
              <w:t>the values can vary widely from company to company. It is not conducive to the unified agreement.</w:t>
            </w:r>
          </w:p>
          <w:p w14:paraId="0A0369BD" w14:textId="0BEB588A" w:rsidR="009E507D" w:rsidRDefault="009E507D" w:rsidP="009E507D">
            <w:pPr>
              <w:pStyle w:val="aff0"/>
              <w:ind w:left="0"/>
              <w:rPr>
                <w:rFonts w:eastAsiaTheme="minorEastAsia"/>
                <w:lang w:eastAsia="zh-CN"/>
              </w:rPr>
            </w:pPr>
            <w:r>
              <w:rPr>
                <w:rFonts w:eastAsiaTheme="minorEastAsia" w:hint="eastAsia"/>
                <w:lang w:eastAsia="zh-CN"/>
              </w:rPr>
              <w:t>S</w:t>
            </w:r>
            <w:r>
              <w:rPr>
                <w:rFonts w:eastAsiaTheme="minorEastAsia"/>
                <w:lang w:eastAsia="zh-CN"/>
              </w:rPr>
              <w:t>o we suggest adding some cases with comparison between I-frame and P-frame</w:t>
            </w:r>
            <w:r>
              <w:rPr>
                <w:rFonts w:eastAsiaTheme="minorEastAsia" w:hint="eastAsia"/>
                <w:lang w:eastAsia="zh-CN"/>
              </w:rPr>
              <w:t>.</w:t>
            </w:r>
            <w:r>
              <w:rPr>
                <w:rFonts w:eastAsiaTheme="minorEastAsia"/>
                <w:lang w:eastAsia="zh-CN"/>
              </w:rPr>
              <w:t xml:space="preserve"> </w:t>
            </w:r>
            <w:r w:rsidRPr="00BF47AA">
              <w:rPr>
                <w:rFonts w:eastAsiaTheme="minorEastAsia"/>
                <w:lang w:eastAsia="zh-CN"/>
              </w:rPr>
              <w:t>If no conclusion can be reached at this meeting, the discussion can be continued at the next meeting.</w:t>
            </w:r>
            <w:bookmarkStart w:id="6" w:name="_GoBack"/>
            <w:bookmarkEnd w:id="6"/>
          </w:p>
        </w:tc>
      </w:tr>
    </w:tbl>
    <w:p w14:paraId="0076D090" w14:textId="77777777" w:rsidR="003816F7" w:rsidRDefault="003816F7">
      <w:pPr>
        <w:rPr>
          <w:lang w:eastAsia="zh-CN"/>
        </w:rPr>
      </w:pPr>
    </w:p>
    <w:p w14:paraId="692BC401" w14:textId="77777777" w:rsidR="003816F7" w:rsidRDefault="00146307">
      <w:pPr>
        <w:pStyle w:val="1"/>
        <w:rPr>
          <w:lang w:eastAsia="zh-CN"/>
        </w:rPr>
      </w:pPr>
      <w:r>
        <w:rPr>
          <w:lang w:eastAsia="zh-CN"/>
        </w:rPr>
        <w:t>Round 1: Discussion on open issues</w:t>
      </w:r>
    </w:p>
    <w:p w14:paraId="4F0B5432" w14:textId="77777777" w:rsidR="003816F7" w:rsidRDefault="00146307">
      <w:pPr>
        <w:rPr>
          <w:lang w:eastAsia="zh-CN"/>
        </w:rPr>
      </w:pPr>
      <w:r>
        <w:rPr>
          <w:lang w:eastAsia="zh-CN"/>
        </w:rPr>
        <w:t xml:space="preserve">The following is a RAN1 agreement w.r.t. evaluation of two streams for DL. </w:t>
      </w:r>
    </w:p>
    <w:tbl>
      <w:tblPr>
        <w:tblStyle w:val="afb"/>
        <w:tblW w:w="0" w:type="auto"/>
        <w:tblLook w:val="04A0" w:firstRow="1" w:lastRow="0" w:firstColumn="1" w:lastColumn="0" w:noHBand="0" w:noVBand="1"/>
      </w:tblPr>
      <w:tblGrid>
        <w:gridCol w:w="10457"/>
      </w:tblGrid>
      <w:tr w:rsidR="003816F7" w14:paraId="1056DD1E" w14:textId="77777777">
        <w:tc>
          <w:tcPr>
            <w:tcW w:w="10457" w:type="dxa"/>
          </w:tcPr>
          <w:p w14:paraId="00A9F4CF" w14:textId="77777777" w:rsidR="003816F7" w:rsidRDefault="00146307">
            <w:pPr>
              <w:rPr>
                <w:lang w:eastAsia="zh-CN"/>
              </w:rPr>
            </w:pPr>
            <w:r>
              <w:rPr>
                <w:highlight w:val="green"/>
                <w:lang w:eastAsia="zh-CN"/>
              </w:rPr>
              <w:t>Agreement:</w:t>
            </w:r>
          </w:p>
          <w:p w14:paraId="1321593B" w14:textId="77777777" w:rsidR="003816F7" w:rsidRDefault="00146307">
            <w:pPr>
              <w:rPr>
                <w:i/>
                <w:iCs/>
                <w:lang w:eastAsia="zh-CN"/>
              </w:rPr>
            </w:pPr>
            <w:r>
              <w:rPr>
                <w:i/>
                <w:iCs/>
                <w:lang w:eastAsia="zh-CN"/>
              </w:rPr>
              <w:t>In addition to single stream per UE in DL which is baseline, two streams can be optionally evaluated for DL</w:t>
            </w:r>
          </w:p>
          <w:p w14:paraId="0168F079" w14:textId="77777777" w:rsidR="003816F7" w:rsidRDefault="00146307">
            <w:pPr>
              <w:numPr>
                <w:ilvl w:val="0"/>
                <w:numId w:val="18"/>
              </w:numPr>
              <w:spacing w:after="0" w:line="240" w:lineRule="auto"/>
              <w:rPr>
                <w:i/>
                <w:iCs/>
                <w:lang w:eastAsia="zh-CN"/>
              </w:rPr>
            </w:pPr>
            <w:r>
              <w:rPr>
                <w:i/>
                <w:iCs/>
                <w:lang w:eastAsia="zh-CN"/>
              </w:rPr>
              <w:t>Option 1: I-frame + P-frame</w:t>
            </w:r>
          </w:p>
          <w:p w14:paraId="31DE0E3D" w14:textId="77777777" w:rsidR="003816F7" w:rsidRDefault="00146307">
            <w:pPr>
              <w:numPr>
                <w:ilvl w:val="1"/>
                <w:numId w:val="18"/>
              </w:numPr>
              <w:spacing w:after="0" w:line="240" w:lineRule="auto"/>
              <w:rPr>
                <w:i/>
                <w:iCs/>
                <w:lang w:eastAsia="zh-CN"/>
              </w:rPr>
            </w:pPr>
            <w:r>
              <w:rPr>
                <w:i/>
                <w:iCs/>
                <w:lang w:eastAsia="zh-CN"/>
              </w:rPr>
              <w:t>Option 1A: slice-based traffic model</w:t>
            </w:r>
          </w:p>
          <w:p w14:paraId="2ED505CE" w14:textId="77777777" w:rsidR="003816F7" w:rsidRDefault="00146307">
            <w:pPr>
              <w:numPr>
                <w:ilvl w:val="1"/>
                <w:numId w:val="18"/>
              </w:numPr>
              <w:spacing w:after="0" w:line="240" w:lineRule="auto"/>
              <w:rPr>
                <w:i/>
                <w:iCs/>
                <w:lang w:eastAsia="zh-CN"/>
              </w:rPr>
            </w:pPr>
            <w:r>
              <w:rPr>
                <w:i/>
                <w:iCs/>
                <w:lang w:eastAsia="zh-CN"/>
              </w:rPr>
              <w:t>Option 1B: Group-Of-Picture (GOP) based traffic model</w:t>
            </w:r>
          </w:p>
          <w:p w14:paraId="3D4C69AE" w14:textId="77777777" w:rsidR="003816F7" w:rsidRDefault="00146307">
            <w:pPr>
              <w:numPr>
                <w:ilvl w:val="0"/>
                <w:numId w:val="18"/>
              </w:numPr>
              <w:spacing w:after="0" w:line="240" w:lineRule="auto"/>
              <w:rPr>
                <w:i/>
                <w:iCs/>
                <w:lang w:eastAsia="zh-CN"/>
              </w:rPr>
            </w:pPr>
            <w:r>
              <w:rPr>
                <w:i/>
                <w:iCs/>
                <w:lang w:eastAsia="zh-CN"/>
              </w:rPr>
              <w:lastRenderedPageBreak/>
              <w:t xml:space="preserve">Option 2: video + audio/data </w:t>
            </w:r>
          </w:p>
          <w:p w14:paraId="377F1ABE" w14:textId="77777777" w:rsidR="003816F7" w:rsidRDefault="00146307">
            <w:pPr>
              <w:numPr>
                <w:ilvl w:val="0"/>
                <w:numId w:val="18"/>
              </w:numPr>
              <w:spacing w:after="0" w:line="240" w:lineRule="auto"/>
              <w:rPr>
                <w:i/>
                <w:iCs/>
                <w:lang w:eastAsia="zh-CN"/>
              </w:rPr>
            </w:pPr>
            <w:r>
              <w:rPr>
                <w:i/>
                <w:iCs/>
                <w:lang w:eastAsia="zh-CN"/>
              </w:rPr>
              <w:t>Option 3: FOV + omnidirectional stream</w:t>
            </w:r>
          </w:p>
          <w:p w14:paraId="2231BF65" w14:textId="77777777" w:rsidR="003816F7" w:rsidRDefault="00146307">
            <w:pPr>
              <w:numPr>
                <w:ilvl w:val="0"/>
                <w:numId w:val="18"/>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69884D65" w14:textId="77777777" w:rsidR="003816F7" w:rsidRDefault="00146307">
            <w:pPr>
              <w:numPr>
                <w:ilvl w:val="0"/>
                <w:numId w:val="18"/>
              </w:numPr>
              <w:spacing w:after="0" w:line="240" w:lineRule="auto"/>
              <w:rPr>
                <w:i/>
                <w:iCs/>
                <w:lang w:eastAsia="zh-CN"/>
              </w:rPr>
            </w:pPr>
            <w:r>
              <w:rPr>
                <w:i/>
                <w:iCs/>
                <w:lang w:eastAsia="zh-CN"/>
              </w:rPr>
              <w:t>Companies should strive to align the parameter values for the options chosen as much as possible</w:t>
            </w:r>
          </w:p>
          <w:p w14:paraId="2D0E1560" w14:textId="77777777" w:rsidR="003816F7" w:rsidRDefault="00146307">
            <w:pPr>
              <w:numPr>
                <w:ilvl w:val="0"/>
                <w:numId w:val="18"/>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F6D882F" w14:textId="77777777" w:rsidR="003816F7" w:rsidRDefault="00146307">
      <w:pPr>
        <w:pStyle w:val="2"/>
        <w:rPr>
          <w:lang w:eastAsia="zh-CN"/>
        </w:rPr>
      </w:pPr>
      <w:r>
        <w:rPr>
          <w:lang w:eastAsia="zh-CN"/>
        </w:rPr>
        <w:lastRenderedPageBreak/>
        <w:t>Traffic model for multi-stream: I-frame and P-frame</w:t>
      </w:r>
    </w:p>
    <w:p w14:paraId="580E6D6E" w14:textId="77777777" w:rsidR="003816F7" w:rsidRDefault="00146307">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b"/>
        <w:tblW w:w="0" w:type="auto"/>
        <w:tblLook w:val="04A0" w:firstRow="1" w:lastRow="0" w:firstColumn="1" w:lastColumn="0" w:noHBand="0" w:noVBand="1"/>
      </w:tblPr>
      <w:tblGrid>
        <w:gridCol w:w="9307"/>
      </w:tblGrid>
      <w:tr w:rsidR="003816F7" w14:paraId="51D1178B" w14:textId="77777777">
        <w:tc>
          <w:tcPr>
            <w:tcW w:w="9307" w:type="dxa"/>
          </w:tcPr>
          <w:p w14:paraId="3C8906A1" w14:textId="77777777" w:rsidR="003816F7" w:rsidRDefault="00146307">
            <w:pPr>
              <w:rPr>
                <w:rFonts w:ascii="Times" w:hAnsi="Times"/>
                <w:lang w:eastAsia="zh-CN"/>
              </w:rPr>
            </w:pPr>
            <w:r>
              <w:rPr>
                <w:rFonts w:ascii="Times" w:hAnsi="Times"/>
                <w:highlight w:val="green"/>
                <w:lang w:eastAsia="zh-CN"/>
              </w:rPr>
              <w:t>Agreement:</w:t>
            </w:r>
          </w:p>
          <w:p w14:paraId="6FD01704" w14:textId="77777777" w:rsidR="003816F7" w:rsidRDefault="00146307">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7" w:name="OLE_LINK40"/>
            <w:r>
              <w:rPr>
                <w:rFonts w:ascii="Times" w:eastAsia="Batang" w:hAnsi="Times"/>
                <w:szCs w:val="24"/>
                <w:lang w:eastAsia="zh-CN"/>
              </w:rPr>
              <w:t xml:space="preserve">two streams of I-frame and P-frame for DL video </w:t>
            </w:r>
            <w:bookmarkEnd w:id="7"/>
            <w:r>
              <w:rPr>
                <w:rFonts w:ascii="Times" w:eastAsia="Batang" w:hAnsi="Times"/>
                <w:szCs w:val="24"/>
                <w:lang w:eastAsia="zh-CN"/>
              </w:rPr>
              <w:t xml:space="preserve">stream (option 1), the traffic models described in the below table are assumed. </w:t>
            </w:r>
          </w:p>
          <w:p w14:paraId="1D0FEE10"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72CAE2A" w14:textId="77777777" w:rsidR="003816F7" w:rsidRDefault="00146307">
            <w:pPr>
              <w:widowControl w:val="0"/>
              <w:numPr>
                <w:ilvl w:val="1"/>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58222645"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proofErr w:type="gramStart"/>
            <w:r>
              <w:rPr>
                <w:rFonts w:ascii="Times" w:eastAsia="Batang" w:hAnsi="Times"/>
                <w:szCs w:val="24"/>
                <w:lang w:eastAsia="zh-CN"/>
              </w:rPr>
              <w:t>InH</w:t>
            </w:r>
            <w:proofErr w:type="spellEnd"/>
            <w:proofErr w:type="gram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afb"/>
              <w:tblW w:w="9000" w:type="dxa"/>
              <w:tblLook w:val="04A0" w:firstRow="1" w:lastRow="0" w:firstColumn="1" w:lastColumn="0" w:noHBand="0" w:noVBand="1"/>
            </w:tblPr>
            <w:tblGrid>
              <w:gridCol w:w="1603"/>
              <w:gridCol w:w="2069"/>
              <w:gridCol w:w="42"/>
              <w:gridCol w:w="1795"/>
              <w:gridCol w:w="258"/>
              <w:gridCol w:w="1559"/>
              <w:gridCol w:w="40"/>
              <w:gridCol w:w="1634"/>
            </w:tblGrid>
            <w:tr w:rsidR="003816F7" w14:paraId="6DB6A1F7" w14:textId="77777777">
              <w:trPr>
                <w:trHeight w:val="385"/>
              </w:trPr>
              <w:tc>
                <w:tcPr>
                  <w:tcW w:w="1668" w:type="dxa"/>
                  <w:vMerge w:val="restart"/>
                </w:tcPr>
                <w:p w14:paraId="31231AEE" w14:textId="77777777" w:rsidR="003816F7" w:rsidRDefault="00146307">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2ACCEB96" w14:textId="77777777" w:rsidR="003816F7" w:rsidRDefault="00146307">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276AC24" w14:textId="77777777" w:rsidR="003816F7" w:rsidRDefault="00146307">
                  <w:pPr>
                    <w:jc w:val="center"/>
                    <w:rPr>
                      <w:rFonts w:ascii="Times" w:hAnsi="Times"/>
                      <w:b/>
                      <w:sz w:val="18"/>
                      <w:szCs w:val="18"/>
                      <w:lang w:eastAsia="zh-CN"/>
                    </w:rPr>
                  </w:pPr>
                  <w:r>
                    <w:rPr>
                      <w:rFonts w:ascii="Times" w:hAnsi="Times"/>
                      <w:b/>
                      <w:sz w:val="18"/>
                      <w:szCs w:val="18"/>
                      <w:lang w:eastAsia="zh-CN"/>
                    </w:rPr>
                    <w:t>Option 1B: GOP-based</w:t>
                  </w:r>
                </w:p>
              </w:tc>
            </w:tr>
            <w:tr w:rsidR="003816F7" w14:paraId="27441D22" w14:textId="77777777">
              <w:trPr>
                <w:trHeight w:val="385"/>
              </w:trPr>
              <w:tc>
                <w:tcPr>
                  <w:tcW w:w="1668" w:type="dxa"/>
                  <w:vMerge/>
                </w:tcPr>
                <w:p w14:paraId="1270661D" w14:textId="77777777" w:rsidR="003816F7" w:rsidRDefault="003816F7">
                  <w:pPr>
                    <w:jc w:val="center"/>
                    <w:rPr>
                      <w:rFonts w:ascii="Times" w:hAnsi="Times"/>
                      <w:b/>
                      <w:sz w:val="18"/>
                      <w:lang w:eastAsia="zh-CN"/>
                    </w:rPr>
                  </w:pPr>
                </w:p>
              </w:tc>
              <w:tc>
                <w:tcPr>
                  <w:tcW w:w="2136" w:type="dxa"/>
                  <w:gridSpan w:val="2"/>
                </w:tcPr>
                <w:p w14:paraId="7D0A10DE" w14:textId="77777777" w:rsidR="003816F7" w:rsidRDefault="00146307">
                  <w:pPr>
                    <w:ind w:leftChars="400" w:left="800"/>
                    <w:rPr>
                      <w:rFonts w:ascii="Times" w:hAnsi="Times"/>
                      <w:sz w:val="18"/>
                      <w:lang w:eastAsia="zh-CN"/>
                    </w:rPr>
                  </w:pPr>
                  <w:r>
                    <w:rPr>
                      <w:rFonts w:ascii="Times" w:hAnsi="Times"/>
                      <w:sz w:val="18"/>
                      <w:lang w:eastAsia="zh-CN"/>
                    </w:rPr>
                    <w:t>I-stream</w:t>
                  </w:r>
                </w:p>
              </w:tc>
              <w:tc>
                <w:tcPr>
                  <w:tcW w:w="1789" w:type="dxa"/>
                  <w:gridSpan w:val="2"/>
                </w:tcPr>
                <w:p w14:paraId="0636068B" w14:textId="77777777" w:rsidR="003816F7" w:rsidRDefault="00146307">
                  <w:pPr>
                    <w:jc w:val="center"/>
                    <w:rPr>
                      <w:rFonts w:ascii="Times" w:hAnsi="Times"/>
                      <w:sz w:val="18"/>
                      <w:lang w:eastAsia="zh-CN"/>
                    </w:rPr>
                  </w:pPr>
                  <w:r>
                    <w:rPr>
                      <w:rFonts w:ascii="Times" w:hAnsi="Times"/>
                      <w:sz w:val="18"/>
                      <w:lang w:eastAsia="zh-CN"/>
                    </w:rPr>
                    <w:t>P-stream</w:t>
                  </w:r>
                </w:p>
              </w:tc>
              <w:tc>
                <w:tcPr>
                  <w:tcW w:w="1703" w:type="dxa"/>
                  <w:gridSpan w:val="2"/>
                </w:tcPr>
                <w:p w14:paraId="61A5B991" w14:textId="77777777" w:rsidR="003816F7" w:rsidRDefault="00146307">
                  <w:pPr>
                    <w:jc w:val="center"/>
                    <w:rPr>
                      <w:rFonts w:ascii="Times" w:hAnsi="Times"/>
                      <w:sz w:val="18"/>
                      <w:szCs w:val="18"/>
                      <w:lang w:eastAsia="zh-CN"/>
                    </w:rPr>
                  </w:pPr>
                  <w:r>
                    <w:rPr>
                      <w:rFonts w:ascii="Times" w:hAnsi="Times"/>
                      <w:sz w:val="18"/>
                      <w:szCs w:val="18"/>
                      <w:lang w:eastAsia="zh-CN"/>
                    </w:rPr>
                    <w:t>I-stream</w:t>
                  </w:r>
                </w:p>
              </w:tc>
              <w:tc>
                <w:tcPr>
                  <w:tcW w:w="1704" w:type="dxa"/>
                </w:tcPr>
                <w:p w14:paraId="2DCCDCEC" w14:textId="77777777" w:rsidR="003816F7" w:rsidRDefault="00146307">
                  <w:pPr>
                    <w:jc w:val="center"/>
                    <w:rPr>
                      <w:rFonts w:ascii="Times" w:hAnsi="Times"/>
                      <w:sz w:val="18"/>
                      <w:szCs w:val="18"/>
                      <w:lang w:eastAsia="zh-CN"/>
                    </w:rPr>
                  </w:pPr>
                  <w:r>
                    <w:rPr>
                      <w:rFonts w:ascii="Times" w:hAnsi="Times"/>
                      <w:sz w:val="18"/>
                      <w:szCs w:val="18"/>
                      <w:lang w:eastAsia="zh-CN"/>
                    </w:rPr>
                    <w:t>P-stream</w:t>
                  </w:r>
                </w:p>
              </w:tc>
            </w:tr>
            <w:tr w:rsidR="003816F7" w14:paraId="632004D8" w14:textId="77777777">
              <w:trPr>
                <w:trHeight w:val="385"/>
              </w:trPr>
              <w:tc>
                <w:tcPr>
                  <w:tcW w:w="1668" w:type="dxa"/>
                </w:tcPr>
                <w:p w14:paraId="7B1E5B31" w14:textId="77777777" w:rsidR="003816F7" w:rsidRDefault="00146307">
                  <w:pPr>
                    <w:jc w:val="center"/>
                    <w:rPr>
                      <w:rFonts w:ascii="Times" w:hAnsi="Times"/>
                      <w:b/>
                      <w:sz w:val="18"/>
                      <w:lang w:eastAsia="zh-CN"/>
                    </w:rPr>
                  </w:pPr>
                  <w:r>
                    <w:rPr>
                      <w:rFonts w:ascii="Times" w:hAnsi="Times"/>
                      <w:b/>
                      <w:sz w:val="18"/>
                      <w:lang w:eastAsia="zh-CN"/>
                    </w:rPr>
                    <w:t>Packet modelling</w:t>
                  </w:r>
                </w:p>
              </w:tc>
              <w:tc>
                <w:tcPr>
                  <w:tcW w:w="3925" w:type="dxa"/>
                  <w:gridSpan w:val="4"/>
                </w:tcPr>
                <w:p w14:paraId="569D6FB2" w14:textId="77777777" w:rsidR="003816F7" w:rsidRDefault="00146307">
                  <w:pPr>
                    <w:jc w:val="center"/>
                    <w:rPr>
                      <w:rFonts w:ascii="Times" w:hAnsi="Times"/>
                      <w:sz w:val="18"/>
                      <w:lang w:eastAsia="zh-CN"/>
                    </w:rPr>
                  </w:pPr>
                  <w:r>
                    <w:rPr>
                      <w:rFonts w:ascii="Times" w:hAnsi="Times"/>
                      <w:sz w:val="18"/>
                      <w:lang w:eastAsia="zh-CN"/>
                    </w:rPr>
                    <w:t>Slice-level</w:t>
                  </w:r>
                </w:p>
              </w:tc>
              <w:tc>
                <w:tcPr>
                  <w:tcW w:w="3407" w:type="dxa"/>
                  <w:gridSpan w:val="3"/>
                </w:tcPr>
                <w:p w14:paraId="70D2D41B" w14:textId="77777777" w:rsidR="003816F7" w:rsidRDefault="00146307">
                  <w:pPr>
                    <w:jc w:val="center"/>
                    <w:rPr>
                      <w:rFonts w:ascii="Times" w:hAnsi="Times"/>
                      <w:sz w:val="18"/>
                      <w:szCs w:val="18"/>
                      <w:lang w:eastAsia="zh-CN"/>
                    </w:rPr>
                  </w:pPr>
                  <w:r>
                    <w:rPr>
                      <w:rFonts w:ascii="Times" w:hAnsi="Times"/>
                      <w:sz w:val="18"/>
                      <w:szCs w:val="18"/>
                      <w:lang w:eastAsia="zh-CN"/>
                    </w:rPr>
                    <w:t>Frame-level</w:t>
                  </w:r>
                </w:p>
              </w:tc>
            </w:tr>
            <w:tr w:rsidR="003816F7" w14:paraId="68CDDC92" w14:textId="77777777">
              <w:trPr>
                <w:trHeight w:val="748"/>
              </w:trPr>
              <w:tc>
                <w:tcPr>
                  <w:tcW w:w="1668" w:type="dxa"/>
                </w:tcPr>
                <w:p w14:paraId="5E66C82E" w14:textId="77777777" w:rsidR="003816F7" w:rsidRDefault="00146307">
                  <w:pPr>
                    <w:jc w:val="center"/>
                    <w:rPr>
                      <w:rFonts w:ascii="Times" w:hAnsi="Times"/>
                      <w:b/>
                      <w:sz w:val="18"/>
                      <w:lang w:eastAsia="zh-CN"/>
                    </w:rPr>
                  </w:pPr>
                  <w:r>
                    <w:rPr>
                      <w:rFonts w:ascii="Times" w:hAnsi="Times"/>
                      <w:b/>
                      <w:sz w:val="18"/>
                    </w:rPr>
                    <w:t>Traffic pattern</w:t>
                  </w:r>
                </w:p>
              </w:tc>
              <w:tc>
                <w:tcPr>
                  <w:tcW w:w="3925" w:type="dxa"/>
                  <w:gridSpan w:val="4"/>
                </w:tcPr>
                <w:p w14:paraId="281A7443" w14:textId="77777777" w:rsidR="003816F7" w:rsidRDefault="00146307">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19EB093B" w14:textId="77777777" w:rsidR="003816F7" w:rsidRDefault="00146307">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3816F7" w14:paraId="48D44A86" w14:textId="77777777">
              <w:trPr>
                <w:trHeight w:val="443"/>
              </w:trPr>
              <w:tc>
                <w:tcPr>
                  <w:tcW w:w="1668" w:type="dxa"/>
                  <w:vMerge w:val="restart"/>
                </w:tcPr>
                <w:p w14:paraId="3C93B976" w14:textId="77777777" w:rsidR="003816F7" w:rsidRDefault="00146307">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0A3EB757" w14:textId="77777777" w:rsidR="003816F7" w:rsidRDefault="00146307">
                  <w:pPr>
                    <w:ind w:leftChars="400" w:left="800"/>
                    <w:rPr>
                      <w:rFonts w:ascii="Times" w:hAnsi="Times"/>
                      <w:sz w:val="18"/>
                      <w:lang w:eastAsia="zh-CN"/>
                    </w:rPr>
                  </w:pPr>
                  <w:r>
                    <w:rPr>
                      <w:rFonts w:ascii="Times" w:hAnsi="Times"/>
                      <w:sz w:val="18"/>
                      <w:lang w:eastAsia="zh-CN"/>
                    </w:rPr>
                    <w:t>1</w:t>
                  </w:r>
                </w:p>
              </w:tc>
              <w:tc>
                <w:tcPr>
                  <w:tcW w:w="1789" w:type="dxa"/>
                  <w:gridSpan w:val="2"/>
                </w:tcPr>
                <w:p w14:paraId="230C456C" w14:textId="77777777" w:rsidR="003816F7" w:rsidRDefault="00146307">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28CFF848" w14:textId="77777777" w:rsidR="003816F7" w:rsidRDefault="00146307">
                  <w:pPr>
                    <w:pStyle w:val="aff0"/>
                    <w:numPr>
                      <w:ilvl w:val="0"/>
                      <w:numId w:val="21"/>
                    </w:numPr>
                    <w:rPr>
                      <w:rFonts w:ascii="Times" w:hAnsi="Times"/>
                      <w:sz w:val="18"/>
                      <w:szCs w:val="18"/>
                      <w:lang w:eastAsia="zh-CN"/>
                    </w:rPr>
                  </w:pPr>
                  <w:r>
                    <w:rPr>
                      <w:rFonts w:ascii="Times" w:hAnsi="Times"/>
                      <w:sz w:val="18"/>
                      <w:szCs w:val="18"/>
                      <w:lang w:eastAsia="zh-CN"/>
                    </w:rPr>
                    <w:t>frame: 1 or 0</w:t>
                  </w:r>
                </w:p>
                <w:p w14:paraId="4D74B6E6" w14:textId="77777777" w:rsidR="003816F7" w:rsidRDefault="00146307">
                  <w:pPr>
                    <w:rPr>
                      <w:rFonts w:ascii="Times" w:hAnsi="Times"/>
                      <w:sz w:val="18"/>
                      <w:szCs w:val="18"/>
                      <w:lang w:eastAsia="zh-CN"/>
                    </w:rPr>
                  </w:pPr>
                  <w:r>
                    <w:rPr>
                      <w:rFonts w:ascii="Times" w:hAnsi="Times"/>
                      <w:sz w:val="18"/>
                      <w:szCs w:val="18"/>
                      <w:lang w:eastAsia="zh-CN"/>
                    </w:rPr>
                    <w:t>P-frame: 0 or 1</w:t>
                  </w:r>
                </w:p>
                <w:p w14:paraId="1199801B" w14:textId="77777777" w:rsidR="003816F7" w:rsidRDefault="00146307">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3816F7" w14:paraId="42F089CB" w14:textId="77777777">
              <w:trPr>
                <w:trHeight w:val="443"/>
              </w:trPr>
              <w:tc>
                <w:tcPr>
                  <w:tcW w:w="1668" w:type="dxa"/>
                  <w:vMerge/>
                </w:tcPr>
                <w:p w14:paraId="133BD1CC" w14:textId="77777777" w:rsidR="003816F7" w:rsidRDefault="003816F7">
                  <w:pPr>
                    <w:jc w:val="center"/>
                    <w:rPr>
                      <w:rFonts w:ascii="Times" w:hAnsi="Times"/>
                      <w:b/>
                      <w:sz w:val="18"/>
                      <w:lang w:eastAsia="zh-CN"/>
                    </w:rPr>
                  </w:pPr>
                </w:p>
              </w:tc>
              <w:tc>
                <w:tcPr>
                  <w:tcW w:w="3925" w:type="dxa"/>
                  <w:gridSpan w:val="4"/>
                </w:tcPr>
                <w:p w14:paraId="78EC2DC9" w14:textId="77777777" w:rsidR="003816F7" w:rsidRDefault="00146307">
                  <w:pPr>
                    <w:overflowPunct w:val="0"/>
                    <w:contextualSpacing/>
                    <w:rPr>
                      <w:rFonts w:ascii="Times" w:hAnsi="Times"/>
                      <w:sz w:val="18"/>
                      <w:lang w:eastAsia="zh-CN"/>
                    </w:rPr>
                  </w:pPr>
                  <w:bookmarkStart w:id="8" w:name="OLE_LINK17"/>
                  <w:r>
                    <w:rPr>
                      <w:rFonts w:ascii="Times" w:hAnsi="Times"/>
                      <w:sz w:val="18"/>
                      <w:lang w:eastAsia="zh-CN"/>
                    </w:rPr>
                    <w:t>N = 8: the number of slices per frame.</w:t>
                  </w:r>
                  <w:bookmarkEnd w:id="8"/>
                </w:p>
              </w:tc>
              <w:tc>
                <w:tcPr>
                  <w:tcW w:w="3407" w:type="dxa"/>
                  <w:gridSpan w:val="3"/>
                  <w:vMerge/>
                </w:tcPr>
                <w:p w14:paraId="17A57E72" w14:textId="77777777" w:rsidR="003816F7" w:rsidRDefault="003816F7">
                  <w:pPr>
                    <w:jc w:val="center"/>
                    <w:rPr>
                      <w:rFonts w:ascii="Times" w:hAnsi="Times"/>
                      <w:sz w:val="18"/>
                      <w:szCs w:val="18"/>
                      <w:lang w:eastAsia="zh-CN"/>
                    </w:rPr>
                  </w:pPr>
                </w:p>
              </w:tc>
            </w:tr>
            <w:tr w:rsidR="003816F7" w14:paraId="645B3228" w14:textId="77777777">
              <w:trPr>
                <w:trHeight w:val="596"/>
              </w:trPr>
              <w:tc>
                <w:tcPr>
                  <w:tcW w:w="1668" w:type="dxa"/>
                  <w:vMerge w:val="restart"/>
                </w:tcPr>
                <w:p w14:paraId="20E31B4C" w14:textId="77777777" w:rsidR="003816F7" w:rsidRDefault="00146307">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439AF153" w14:textId="77777777" w:rsidR="003816F7" w:rsidRDefault="00146307">
                  <w:pPr>
                    <w:jc w:val="center"/>
                    <w:rPr>
                      <w:rFonts w:ascii="Times" w:hAnsi="Times"/>
                      <w:sz w:val="18"/>
                      <w:lang w:eastAsia="zh-CN"/>
                    </w:rPr>
                  </w:pPr>
                  <w:r>
                    <w:rPr>
                      <w:rFonts w:ascii="Times" w:hAnsi="Times"/>
                      <w:noProof/>
                      <w:sz w:val="18"/>
                      <w:lang w:val="en-US" w:eastAsia="zh-CN"/>
                    </w:rPr>
                    <w:drawing>
                      <wp:inline distT="0" distB="0" distL="0" distR="0" wp14:anchorId="7D41D282" wp14:editId="6135B7A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2A28D844" w14:textId="77777777" w:rsidR="003816F7" w:rsidRDefault="00146307">
                  <w:pPr>
                    <w:jc w:val="center"/>
                    <w:rPr>
                      <w:rFonts w:ascii="Times" w:hAnsi="Times"/>
                      <w:sz w:val="18"/>
                      <w:lang w:eastAsia="zh-CN"/>
                    </w:rPr>
                  </w:pPr>
                  <w:r>
                    <w:rPr>
                      <w:rFonts w:ascii="Times" w:hAnsi="Times"/>
                      <w:noProof/>
                      <w:sz w:val="18"/>
                      <w:lang w:val="en-US" w:eastAsia="zh-CN"/>
                    </w:rPr>
                    <w:drawing>
                      <wp:inline distT="0" distB="0" distL="0" distR="0" wp14:anchorId="64D2F680" wp14:editId="0C478A3C">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7BFD7DBE"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46CDE872"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3816F7" w14:paraId="1FEE5CAD" w14:textId="77777777">
              <w:trPr>
                <w:trHeight w:val="596"/>
              </w:trPr>
              <w:tc>
                <w:tcPr>
                  <w:tcW w:w="1668" w:type="dxa"/>
                  <w:vMerge/>
                </w:tcPr>
                <w:p w14:paraId="19A01315" w14:textId="77777777" w:rsidR="003816F7" w:rsidRDefault="003816F7">
                  <w:pPr>
                    <w:jc w:val="center"/>
                    <w:rPr>
                      <w:rFonts w:ascii="Times" w:hAnsi="Times"/>
                      <w:sz w:val="18"/>
                      <w:lang w:eastAsia="zh-CN"/>
                    </w:rPr>
                  </w:pPr>
                </w:p>
              </w:tc>
              <w:tc>
                <w:tcPr>
                  <w:tcW w:w="7332" w:type="dxa"/>
                  <w:gridSpan w:val="7"/>
                </w:tcPr>
                <w:p w14:paraId="2D08CB58"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456DCA15"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3816F7" w14:paraId="54CED5F7" w14:textId="77777777">
              <w:trPr>
                <w:trHeight w:val="224"/>
              </w:trPr>
              <w:tc>
                <w:tcPr>
                  <w:tcW w:w="1668" w:type="dxa"/>
                  <w:vMerge w:val="restart"/>
                </w:tcPr>
                <w:p w14:paraId="1666128C" w14:textId="77777777" w:rsidR="003816F7" w:rsidRDefault="00146307">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64E23317" w14:textId="77777777" w:rsidR="003816F7" w:rsidRDefault="00146307">
                  <w:pPr>
                    <w:ind w:leftChars="400" w:left="800"/>
                    <w:jc w:val="center"/>
                    <w:rPr>
                      <w:rFonts w:ascii="Times" w:hAnsi="Times"/>
                      <w:sz w:val="18"/>
                      <w:lang w:eastAsia="zh-CN"/>
                    </w:rPr>
                  </w:pPr>
                  <w:r>
                    <w:rPr>
                      <w:rFonts w:ascii="Times" w:hAnsi="Times"/>
                      <w:sz w:val="18"/>
                      <w:lang w:eastAsia="zh-CN"/>
                    </w:rPr>
                    <w:t>Truncated Gaussian distribution</w:t>
                  </w:r>
                </w:p>
              </w:tc>
            </w:tr>
            <w:tr w:rsidR="003816F7" w14:paraId="5A980DD8" w14:textId="77777777">
              <w:trPr>
                <w:trHeight w:val="596"/>
              </w:trPr>
              <w:tc>
                <w:tcPr>
                  <w:tcW w:w="1668" w:type="dxa"/>
                  <w:vMerge/>
                </w:tcPr>
                <w:p w14:paraId="1DF3520E" w14:textId="77777777" w:rsidR="003816F7" w:rsidRDefault="003816F7">
                  <w:pPr>
                    <w:jc w:val="center"/>
                    <w:rPr>
                      <w:rFonts w:ascii="Times" w:hAnsi="Times"/>
                      <w:b/>
                      <w:sz w:val="18"/>
                      <w:lang w:eastAsia="zh-CN"/>
                    </w:rPr>
                  </w:pPr>
                </w:p>
              </w:tc>
              <w:tc>
                <w:tcPr>
                  <w:tcW w:w="2092" w:type="dxa"/>
                </w:tcPr>
                <w:p w14:paraId="1A9F9717"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77740313"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38A6F92C"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8B1DDD4"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3816F7" w14:paraId="4CA4DDFA" w14:textId="77777777">
              <w:trPr>
                <w:trHeight w:val="596"/>
              </w:trPr>
              <w:tc>
                <w:tcPr>
                  <w:tcW w:w="1668" w:type="dxa"/>
                  <w:vMerge/>
                </w:tcPr>
                <w:p w14:paraId="1657ECD1" w14:textId="77777777" w:rsidR="003816F7" w:rsidRDefault="003816F7">
                  <w:pPr>
                    <w:jc w:val="center"/>
                    <w:rPr>
                      <w:rFonts w:ascii="Times" w:hAnsi="Times"/>
                      <w:b/>
                      <w:sz w:val="18"/>
                      <w:lang w:eastAsia="zh-CN"/>
                    </w:rPr>
                  </w:pPr>
                </w:p>
              </w:tc>
              <w:tc>
                <w:tcPr>
                  <w:tcW w:w="7332" w:type="dxa"/>
                  <w:gridSpan w:val="7"/>
                </w:tcPr>
                <w:p w14:paraId="4624BD21"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0A788577"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3816F7" w14:paraId="5E0FC421" w14:textId="77777777">
              <w:trPr>
                <w:trHeight w:val="596"/>
              </w:trPr>
              <w:tc>
                <w:tcPr>
                  <w:tcW w:w="1668" w:type="dxa"/>
                </w:tcPr>
                <w:p w14:paraId="6BE49F0D" w14:textId="77777777" w:rsidR="003816F7" w:rsidRDefault="00146307">
                  <w:pPr>
                    <w:jc w:val="center"/>
                    <w:rPr>
                      <w:rFonts w:ascii="Times" w:hAnsi="Times"/>
                      <w:b/>
                      <w:sz w:val="18"/>
                      <w:lang w:eastAsia="zh-CN"/>
                    </w:rPr>
                  </w:pPr>
                  <w:r>
                    <w:rPr>
                      <w:rFonts w:ascii="Times" w:hAnsi="Times"/>
                      <w:b/>
                      <w:sz w:val="18"/>
                      <w:lang w:eastAsia="zh-CN"/>
                    </w:rPr>
                    <w:t>PER, PDB</w:t>
                  </w:r>
                </w:p>
              </w:tc>
              <w:tc>
                <w:tcPr>
                  <w:tcW w:w="3666" w:type="dxa"/>
                  <w:gridSpan w:val="3"/>
                </w:tcPr>
                <w:p w14:paraId="3CB6B0C1"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[PER_I, PER_P] = [A %, B %]</w:t>
                  </w:r>
                </w:p>
                <w:p w14:paraId="47A7BFD8"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977923F"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4B322705"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1DE4139C" w14:textId="77777777" w:rsidR="003816F7" w:rsidRDefault="003816F7">
            <w:pPr>
              <w:spacing w:after="0"/>
              <w:rPr>
                <w:rFonts w:ascii="Times" w:eastAsia="Times New Roman" w:hAnsi="Times"/>
                <w:lang w:val="sv-SE"/>
              </w:rPr>
            </w:pPr>
          </w:p>
        </w:tc>
      </w:tr>
    </w:tbl>
    <w:p w14:paraId="5D812176" w14:textId="77777777" w:rsidR="003816F7" w:rsidRDefault="00146307">
      <w:pPr>
        <w:spacing w:before="240"/>
        <w:jc w:val="both"/>
        <w:rPr>
          <w:lang w:eastAsia="zh-CN"/>
        </w:rPr>
      </w:pPr>
      <w:r>
        <w:rPr>
          <w:rFonts w:hint="eastAsia"/>
          <w:lang w:eastAsia="zh-CN"/>
        </w:rPr>
        <w:lastRenderedPageBreak/>
        <w:t>C</w:t>
      </w:r>
      <w:r>
        <w:rPr>
          <w:lang w:eastAsia="zh-CN"/>
        </w:rPr>
        <w:t xml:space="preserve">ompanies’ views presented in contributions for RAN1#106-e are summarized below. </w:t>
      </w:r>
    </w:p>
    <w:p w14:paraId="3DED9046" w14:textId="77777777" w:rsidR="003816F7" w:rsidRDefault="00146307">
      <w:pPr>
        <w:spacing w:after="0" w:line="240" w:lineRule="auto"/>
        <w:rPr>
          <w:i/>
          <w:iCs/>
          <w:lang w:eastAsia="zh-CN"/>
        </w:rPr>
      </w:pPr>
      <w:r>
        <w:rPr>
          <w:i/>
          <w:iCs/>
          <w:lang w:eastAsia="zh-CN"/>
        </w:rPr>
        <w:t xml:space="preserve">Alpha value: </w:t>
      </w:r>
    </w:p>
    <w:p w14:paraId="5DC49030" w14:textId="77777777" w:rsidR="003816F7" w:rsidRDefault="00146307">
      <w:pPr>
        <w:numPr>
          <w:ilvl w:val="0"/>
          <w:numId w:val="18"/>
        </w:numPr>
        <w:spacing w:after="0" w:line="240" w:lineRule="auto"/>
        <w:rPr>
          <w:lang w:eastAsia="zh-CN"/>
        </w:rPr>
      </w:pPr>
      <w:r>
        <w:rPr>
          <w:lang w:eastAsia="zh-CN"/>
        </w:rPr>
        <w:t>1.5: China Telecom, vivo (for GOP-based), MTK</w:t>
      </w:r>
    </w:p>
    <w:p w14:paraId="58DC7B92" w14:textId="77777777" w:rsidR="003816F7" w:rsidRDefault="00146307">
      <w:pPr>
        <w:numPr>
          <w:ilvl w:val="0"/>
          <w:numId w:val="18"/>
        </w:numPr>
        <w:spacing w:after="0" w:line="240" w:lineRule="auto"/>
        <w:rPr>
          <w:lang w:eastAsia="zh-CN"/>
        </w:rPr>
      </w:pPr>
      <w:r>
        <w:rPr>
          <w:lang w:eastAsia="zh-CN"/>
        </w:rPr>
        <w:t>2: HW, ZTE, Samsung, China Telecom</w:t>
      </w:r>
    </w:p>
    <w:p w14:paraId="1D7D6CBA" w14:textId="77777777" w:rsidR="003816F7" w:rsidRDefault="00146307">
      <w:pPr>
        <w:numPr>
          <w:ilvl w:val="0"/>
          <w:numId w:val="18"/>
        </w:numPr>
        <w:spacing w:after="0" w:line="240" w:lineRule="auto"/>
        <w:rPr>
          <w:lang w:eastAsia="zh-CN"/>
        </w:rPr>
      </w:pPr>
      <w:r>
        <w:rPr>
          <w:lang w:eastAsia="zh-CN"/>
        </w:rPr>
        <w:t>3: CATT, Ericsson, vivo (for slice-based), MTK</w:t>
      </w:r>
    </w:p>
    <w:p w14:paraId="6FC0E97E" w14:textId="77777777" w:rsidR="003816F7" w:rsidRDefault="00146307">
      <w:pPr>
        <w:numPr>
          <w:ilvl w:val="0"/>
          <w:numId w:val="18"/>
        </w:numPr>
        <w:spacing w:after="0" w:line="240" w:lineRule="auto"/>
        <w:rPr>
          <w:lang w:eastAsia="zh-CN"/>
        </w:rPr>
      </w:pPr>
      <w:r>
        <w:rPr>
          <w:lang w:eastAsia="zh-CN"/>
        </w:rPr>
        <w:t>Intel: 1.07-1.90</w:t>
      </w:r>
    </w:p>
    <w:p w14:paraId="56CA8361" w14:textId="77777777" w:rsidR="003816F7" w:rsidRDefault="00146307">
      <w:pPr>
        <w:spacing w:after="0" w:line="240" w:lineRule="auto"/>
        <w:rPr>
          <w:i/>
          <w:iCs/>
          <w:lang w:eastAsia="zh-CN"/>
        </w:rPr>
      </w:pPr>
      <w:r>
        <w:rPr>
          <w:i/>
          <w:iCs/>
          <w:lang w:eastAsia="zh-CN"/>
        </w:rPr>
        <w:t>Other parameters</w:t>
      </w:r>
    </w:p>
    <w:p w14:paraId="321EFCC7" w14:textId="77777777" w:rsidR="003816F7" w:rsidRDefault="00146307">
      <w:pPr>
        <w:numPr>
          <w:ilvl w:val="0"/>
          <w:numId w:val="18"/>
        </w:numPr>
        <w:spacing w:after="0" w:line="240" w:lineRule="auto"/>
        <w:rPr>
          <w:lang w:eastAsia="zh-CN"/>
        </w:rPr>
      </w:pPr>
      <w:r>
        <w:rPr>
          <w:lang w:eastAsia="zh-CN"/>
        </w:rPr>
        <w:t>HW: 5 cases for DL and 5 cases for UL</w:t>
      </w:r>
    </w:p>
    <w:p w14:paraId="69D41E48" w14:textId="77777777" w:rsidR="003816F7" w:rsidRDefault="00146307">
      <w:pPr>
        <w:numPr>
          <w:ilvl w:val="0"/>
          <w:numId w:val="18"/>
        </w:numPr>
        <w:spacing w:after="0" w:line="240" w:lineRule="auto"/>
        <w:rPr>
          <w:lang w:eastAsia="zh-CN"/>
        </w:rPr>
      </w:pPr>
      <w:r>
        <w:rPr>
          <w:lang w:eastAsia="zh-CN"/>
        </w:rPr>
        <w:t>ZTE: same PDB, PER_I (1%) &gt; PER _P (10%)</w:t>
      </w:r>
    </w:p>
    <w:p w14:paraId="099A8EA5" w14:textId="77777777" w:rsidR="003816F7" w:rsidRDefault="00146307">
      <w:pPr>
        <w:numPr>
          <w:ilvl w:val="0"/>
          <w:numId w:val="18"/>
        </w:numPr>
        <w:spacing w:after="0" w:line="240" w:lineRule="auto"/>
        <w:rPr>
          <w:lang w:eastAsia="zh-CN"/>
        </w:rPr>
      </w:pPr>
      <w:r>
        <w:rPr>
          <w:lang w:eastAsia="zh-CN"/>
        </w:rPr>
        <w:t xml:space="preserve">Vivo: </w:t>
      </w:r>
    </w:p>
    <w:p w14:paraId="095F054B" w14:textId="77777777" w:rsidR="003816F7" w:rsidRDefault="00146307">
      <w:pPr>
        <w:numPr>
          <w:ilvl w:val="1"/>
          <w:numId w:val="18"/>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1D5ACE50" w14:textId="77777777" w:rsidR="003816F7" w:rsidRDefault="00146307">
      <w:pPr>
        <w:numPr>
          <w:ilvl w:val="1"/>
          <w:numId w:val="18"/>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3FA99227" w14:textId="77777777" w:rsidR="003816F7" w:rsidRDefault="00146307">
      <w:pPr>
        <w:numPr>
          <w:ilvl w:val="0"/>
          <w:numId w:val="18"/>
        </w:numPr>
        <w:spacing w:after="0" w:line="240" w:lineRule="auto"/>
        <w:rPr>
          <w:lang w:eastAsia="zh-CN"/>
        </w:rPr>
      </w:pPr>
      <w:r>
        <w:rPr>
          <w:lang w:eastAsia="zh-CN"/>
        </w:rPr>
        <w:t>Samsung: PDB (10ms for AR/VR, 15ms for CG) and PER (1%)</w:t>
      </w:r>
    </w:p>
    <w:p w14:paraId="6758B9C2" w14:textId="77777777" w:rsidR="003816F7" w:rsidRDefault="00146307">
      <w:pPr>
        <w:numPr>
          <w:ilvl w:val="0"/>
          <w:numId w:val="18"/>
        </w:numPr>
        <w:spacing w:after="0" w:line="240" w:lineRule="auto"/>
        <w:rPr>
          <w:lang w:eastAsia="zh-CN"/>
        </w:rPr>
      </w:pPr>
      <w:r>
        <w:rPr>
          <w:lang w:eastAsia="zh-CN"/>
        </w:rPr>
        <w:t>China Telecom</w:t>
      </w:r>
    </w:p>
    <w:p w14:paraId="51DB2E47" w14:textId="77777777" w:rsidR="003816F7" w:rsidRDefault="00146307">
      <w:pPr>
        <w:numPr>
          <w:ilvl w:val="1"/>
          <w:numId w:val="18"/>
        </w:numPr>
        <w:spacing w:after="0" w:line="240" w:lineRule="auto"/>
        <w:rPr>
          <w:lang w:eastAsia="zh-CN"/>
        </w:rPr>
      </w:pPr>
      <w:r>
        <w:rPr>
          <w:lang w:eastAsia="zh-CN"/>
        </w:rPr>
        <w:t>[PER_I, PER_P] = [1 %, 10 %] or [0.5%, 5%] as baseline</w:t>
      </w:r>
    </w:p>
    <w:p w14:paraId="608B3BB9" w14:textId="77777777" w:rsidR="003816F7" w:rsidRDefault="00146307">
      <w:pPr>
        <w:numPr>
          <w:ilvl w:val="1"/>
          <w:numId w:val="18"/>
        </w:numPr>
        <w:spacing w:after="0" w:line="240" w:lineRule="auto"/>
        <w:rPr>
          <w:lang w:eastAsia="zh-CN"/>
        </w:rPr>
      </w:pPr>
      <w:r>
        <w:rPr>
          <w:lang w:eastAsia="zh-CN"/>
        </w:rPr>
        <w:t>[PDB_I, PDB_P] = [10ms, 10ms] or [15ms, 15ms] or [20ms, 20ms ] as baseline</w:t>
      </w:r>
    </w:p>
    <w:p w14:paraId="587F118E" w14:textId="77777777" w:rsidR="003816F7" w:rsidRDefault="00146307">
      <w:pPr>
        <w:numPr>
          <w:ilvl w:val="0"/>
          <w:numId w:val="18"/>
        </w:numPr>
        <w:spacing w:after="0" w:line="240" w:lineRule="auto"/>
        <w:rPr>
          <w:lang w:eastAsia="zh-CN"/>
        </w:rPr>
      </w:pPr>
      <w:r>
        <w:rPr>
          <w:lang w:eastAsia="zh-CN"/>
        </w:rPr>
        <w:t>MTK</w:t>
      </w:r>
    </w:p>
    <w:p w14:paraId="1DD15D43" w14:textId="77777777" w:rsidR="003816F7" w:rsidRDefault="00146307">
      <w:pPr>
        <w:numPr>
          <w:ilvl w:val="1"/>
          <w:numId w:val="18"/>
        </w:numPr>
        <w:spacing w:after="0" w:line="240" w:lineRule="auto"/>
        <w:rPr>
          <w:lang w:eastAsia="zh-CN"/>
        </w:rPr>
      </w:pPr>
      <w:r>
        <w:rPr>
          <w:lang w:eastAsia="zh-CN"/>
        </w:rPr>
        <w:t>[PER_I, PER_P] = [1 %, 1 %] or [0.5%, 5%] as baseline</w:t>
      </w:r>
    </w:p>
    <w:p w14:paraId="03F3A3AB" w14:textId="77777777" w:rsidR="003816F7" w:rsidRDefault="00146307">
      <w:pPr>
        <w:numPr>
          <w:ilvl w:val="1"/>
          <w:numId w:val="18"/>
        </w:numPr>
        <w:spacing w:after="0" w:line="240" w:lineRule="auto"/>
        <w:rPr>
          <w:lang w:eastAsia="zh-CN"/>
        </w:rPr>
      </w:pPr>
      <w:r>
        <w:rPr>
          <w:lang w:eastAsia="zh-CN"/>
        </w:rPr>
        <w:t>[PDB_I, PDB_P] = [10ms, 10ms] and [17ms, 9ms] as baseline</w:t>
      </w:r>
    </w:p>
    <w:p w14:paraId="34DA7FCF" w14:textId="77777777" w:rsidR="003816F7" w:rsidRDefault="00146307">
      <w:pPr>
        <w:numPr>
          <w:ilvl w:val="0"/>
          <w:numId w:val="18"/>
        </w:numPr>
        <w:spacing w:after="0" w:line="240" w:lineRule="auto"/>
        <w:rPr>
          <w:lang w:eastAsia="zh-CN"/>
        </w:rPr>
      </w:pPr>
      <w:r>
        <w:rPr>
          <w:lang w:eastAsia="zh-CN"/>
        </w:rPr>
        <w:t>Ericsson</w:t>
      </w:r>
    </w:p>
    <w:p w14:paraId="3D65F3E1" w14:textId="77777777" w:rsidR="003816F7" w:rsidRDefault="00146307">
      <w:pPr>
        <w:numPr>
          <w:ilvl w:val="1"/>
          <w:numId w:val="18"/>
        </w:numPr>
        <w:spacing w:after="0" w:line="240" w:lineRule="auto"/>
        <w:rPr>
          <w:lang w:eastAsia="zh-CN"/>
        </w:rPr>
      </w:pPr>
      <w:r>
        <w:rPr>
          <w:lang w:eastAsia="zh-CN"/>
        </w:rPr>
        <w:t>PDB (10ms for AR/VR, 15ms for CG) and PER (1%)</w:t>
      </w:r>
    </w:p>
    <w:p w14:paraId="0B49C3C0" w14:textId="77777777" w:rsidR="003816F7" w:rsidRDefault="003816F7">
      <w:pPr>
        <w:spacing w:after="0" w:line="240" w:lineRule="auto"/>
        <w:ind w:left="1440"/>
        <w:rPr>
          <w:lang w:eastAsia="zh-CN"/>
        </w:rPr>
      </w:pPr>
    </w:p>
    <w:p w14:paraId="27E75B64" w14:textId="77777777" w:rsidR="003816F7" w:rsidRDefault="00146307">
      <w:pPr>
        <w:pStyle w:val="a4"/>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71A9DF78" w14:textId="77777777" w:rsidR="003816F7" w:rsidRDefault="00146307">
      <w:pPr>
        <w:numPr>
          <w:ilvl w:val="0"/>
          <w:numId w:val="18"/>
        </w:numPr>
        <w:spacing w:after="0" w:line="240" w:lineRule="auto"/>
        <w:rPr>
          <w:lang w:eastAsia="zh-CN"/>
        </w:rPr>
      </w:pPr>
      <w:r>
        <w:rPr>
          <w:lang w:eastAsia="zh-CN"/>
        </w:rPr>
        <w:t xml:space="preserve">Alpha value: 2  </w:t>
      </w:r>
    </w:p>
    <w:p w14:paraId="1CEEFE20" w14:textId="77777777" w:rsidR="003816F7" w:rsidRDefault="00146307">
      <w:pPr>
        <w:numPr>
          <w:ilvl w:val="0"/>
          <w:numId w:val="18"/>
        </w:numPr>
        <w:spacing w:after="0" w:line="240" w:lineRule="auto"/>
        <w:rPr>
          <w:lang w:eastAsia="zh-CN"/>
        </w:rPr>
      </w:pPr>
      <w:r>
        <w:rPr>
          <w:lang w:eastAsia="zh-CN"/>
        </w:rPr>
        <w:t>[PER_I, PER_P] and [PDB_I, PDB_P]</w:t>
      </w:r>
    </w:p>
    <w:p w14:paraId="1797CB19" w14:textId="77777777" w:rsidR="003816F7" w:rsidRDefault="00146307">
      <w:pPr>
        <w:numPr>
          <w:ilvl w:val="1"/>
          <w:numId w:val="18"/>
        </w:numPr>
        <w:spacing w:after="0" w:line="240" w:lineRule="auto"/>
        <w:rPr>
          <w:lang w:eastAsia="zh-CN"/>
        </w:rPr>
      </w:pPr>
      <w:r>
        <w:rPr>
          <w:lang w:eastAsia="zh-CN"/>
        </w:rPr>
        <w:t>For DL</w:t>
      </w:r>
    </w:p>
    <w:p w14:paraId="35573DC6" w14:textId="77777777" w:rsidR="003816F7" w:rsidRDefault="00146307">
      <w:pPr>
        <w:numPr>
          <w:ilvl w:val="2"/>
          <w:numId w:val="18"/>
        </w:numPr>
        <w:spacing w:after="0" w:line="240" w:lineRule="auto"/>
        <w:rPr>
          <w:lang w:eastAsia="zh-CN"/>
        </w:rPr>
      </w:pPr>
      <w:r>
        <w:rPr>
          <w:lang w:eastAsia="zh-CN"/>
        </w:rPr>
        <w:t xml:space="preserve">Reference case: </w:t>
      </w:r>
    </w:p>
    <w:p w14:paraId="6EE9978A" w14:textId="77777777" w:rsidR="003816F7" w:rsidRDefault="00146307">
      <w:pPr>
        <w:numPr>
          <w:ilvl w:val="3"/>
          <w:numId w:val="18"/>
        </w:numPr>
        <w:spacing w:after="0" w:line="240" w:lineRule="auto"/>
        <w:rPr>
          <w:lang w:eastAsia="zh-CN"/>
        </w:rPr>
      </w:pPr>
      <w:r>
        <w:rPr>
          <w:lang w:eastAsia="zh-CN"/>
        </w:rPr>
        <w:t>[PER_I, PER_P] = [1 %, 1 %]</w:t>
      </w:r>
    </w:p>
    <w:p w14:paraId="12677555" w14:textId="77777777" w:rsidR="003816F7" w:rsidRDefault="00146307">
      <w:pPr>
        <w:numPr>
          <w:ilvl w:val="3"/>
          <w:numId w:val="18"/>
        </w:numPr>
        <w:spacing w:after="0" w:line="240" w:lineRule="auto"/>
        <w:rPr>
          <w:lang w:eastAsia="zh-CN"/>
        </w:rPr>
      </w:pPr>
      <w:r>
        <w:rPr>
          <w:lang w:eastAsia="zh-CN"/>
        </w:rPr>
        <w:t>[PDB_I, PDB_P] = [10ms, 10ms] for AR/VR and [15ms, 15ms] for CG</w:t>
      </w:r>
    </w:p>
    <w:p w14:paraId="260CFC72" w14:textId="77777777" w:rsidR="003816F7" w:rsidRDefault="00146307">
      <w:pPr>
        <w:numPr>
          <w:ilvl w:val="2"/>
          <w:numId w:val="18"/>
        </w:numPr>
        <w:spacing w:after="0" w:line="240" w:lineRule="auto"/>
        <w:rPr>
          <w:lang w:eastAsia="zh-CN"/>
        </w:rPr>
      </w:pPr>
      <w:r>
        <w:rPr>
          <w:lang w:eastAsia="zh-CN"/>
        </w:rPr>
        <w:t xml:space="preserve">Common study case </w:t>
      </w:r>
    </w:p>
    <w:p w14:paraId="5B3D6E97" w14:textId="77777777" w:rsidR="003816F7" w:rsidRDefault="00146307">
      <w:pPr>
        <w:numPr>
          <w:ilvl w:val="3"/>
          <w:numId w:val="18"/>
        </w:numPr>
        <w:spacing w:after="0" w:line="240" w:lineRule="auto"/>
        <w:rPr>
          <w:lang w:eastAsia="zh-CN"/>
        </w:rPr>
      </w:pPr>
      <w:r>
        <w:rPr>
          <w:lang w:eastAsia="zh-CN"/>
        </w:rPr>
        <w:t>[PER_I, PER_P] = [0.5 %, 5%]</w:t>
      </w:r>
    </w:p>
    <w:p w14:paraId="5EC87424" w14:textId="77777777" w:rsidR="003816F7" w:rsidRDefault="00146307">
      <w:pPr>
        <w:numPr>
          <w:ilvl w:val="3"/>
          <w:numId w:val="18"/>
        </w:numPr>
        <w:spacing w:after="0" w:line="240" w:lineRule="auto"/>
        <w:rPr>
          <w:lang w:eastAsia="zh-CN"/>
        </w:rPr>
      </w:pPr>
      <w:r>
        <w:rPr>
          <w:lang w:eastAsia="zh-CN"/>
        </w:rPr>
        <w:t>[PDB_I, PDB_P] = [17ms, 9ms] for AR/VR and [20ms, 14ms] for CG</w:t>
      </w:r>
    </w:p>
    <w:p w14:paraId="4B1C6863"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1BDD799B" w14:textId="77777777" w:rsidR="003816F7" w:rsidRDefault="00146307">
      <w:pPr>
        <w:numPr>
          <w:ilvl w:val="2"/>
          <w:numId w:val="18"/>
        </w:numPr>
        <w:spacing w:after="0" w:line="240" w:lineRule="auto"/>
        <w:rPr>
          <w:lang w:eastAsia="zh-CN"/>
        </w:rPr>
      </w:pPr>
      <w:r>
        <w:rPr>
          <w:lang w:eastAsia="zh-CN"/>
        </w:rPr>
        <w:t xml:space="preserve">Reference case: </w:t>
      </w:r>
    </w:p>
    <w:p w14:paraId="1A8EE868" w14:textId="77777777" w:rsidR="003816F7" w:rsidRDefault="00146307">
      <w:pPr>
        <w:numPr>
          <w:ilvl w:val="3"/>
          <w:numId w:val="18"/>
        </w:numPr>
        <w:spacing w:after="0" w:line="240" w:lineRule="auto"/>
        <w:rPr>
          <w:lang w:eastAsia="zh-CN"/>
        </w:rPr>
      </w:pPr>
      <w:r>
        <w:rPr>
          <w:lang w:eastAsia="zh-CN"/>
        </w:rPr>
        <w:t>[PER_I, PER_P] = [1 %, 1 %]</w:t>
      </w:r>
    </w:p>
    <w:p w14:paraId="7776A0FD" w14:textId="77777777" w:rsidR="003816F7" w:rsidRDefault="00146307">
      <w:pPr>
        <w:numPr>
          <w:ilvl w:val="3"/>
          <w:numId w:val="18"/>
        </w:numPr>
        <w:spacing w:after="0" w:line="240" w:lineRule="auto"/>
        <w:rPr>
          <w:lang w:val="sv-SE" w:eastAsia="zh-CN"/>
        </w:rPr>
      </w:pPr>
      <w:r>
        <w:rPr>
          <w:lang w:val="sv-SE" w:eastAsia="zh-CN"/>
        </w:rPr>
        <w:t>[PDB_I, PDB_P] = [30ms, 30ms]</w:t>
      </w:r>
    </w:p>
    <w:p w14:paraId="1D0B077E" w14:textId="77777777" w:rsidR="003816F7" w:rsidRDefault="00146307">
      <w:pPr>
        <w:numPr>
          <w:ilvl w:val="2"/>
          <w:numId w:val="18"/>
        </w:numPr>
        <w:spacing w:after="0" w:line="240" w:lineRule="auto"/>
        <w:rPr>
          <w:lang w:eastAsia="zh-CN"/>
        </w:rPr>
      </w:pPr>
      <w:r>
        <w:rPr>
          <w:lang w:eastAsia="zh-CN"/>
        </w:rPr>
        <w:t xml:space="preserve">Common study case </w:t>
      </w:r>
    </w:p>
    <w:p w14:paraId="4B2B30BC" w14:textId="77777777" w:rsidR="003816F7" w:rsidRDefault="00146307">
      <w:pPr>
        <w:numPr>
          <w:ilvl w:val="3"/>
          <w:numId w:val="18"/>
        </w:numPr>
        <w:spacing w:after="0" w:line="240" w:lineRule="auto"/>
        <w:rPr>
          <w:lang w:eastAsia="zh-CN"/>
        </w:rPr>
      </w:pPr>
      <w:r>
        <w:rPr>
          <w:lang w:eastAsia="zh-CN"/>
        </w:rPr>
        <w:t>[PER_I, PER_P] = [0.5 %, 5 %]</w:t>
      </w:r>
    </w:p>
    <w:p w14:paraId="52F96C78" w14:textId="77777777" w:rsidR="003816F7" w:rsidRDefault="00146307">
      <w:pPr>
        <w:numPr>
          <w:ilvl w:val="3"/>
          <w:numId w:val="18"/>
        </w:numPr>
        <w:spacing w:after="0" w:line="240" w:lineRule="auto"/>
        <w:rPr>
          <w:lang w:val="sv-SE" w:eastAsia="zh-CN"/>
        </w:rPr>
      </w:pPr>
      <w:r>
        <w:rPr>
          <w:lang w:val="sv-SE" w:eastAsia="zh-CN"/>
        </w:rPr>
        <w:t xml:space="preserve">[PDB_I, PDB_P] = [40ms, 27ms] </w:t>
      </w:r>
    </w:p>
    <w:p w14:paraId="45C31F12"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98BC975" w14:textId="77777777" w:rsidR="003816F7" w:rsidRDefault="00146307">
      <w:pPr>
        <w:numPr>
          <w:ilvl w:val="0"/>
          <w:numId w:val="18"/>
        </w:numPr>
        <w:spacing w:after="0" w:line="240" w:lineRule="auto"/>
        <w:rPr>
          <w:lang w:eastAsia="zh-CN"/>
        </w:rPr>
      </w:pPr>
      <w:r>
        <w:rPr>
          <w:lang w:eastAsia="zh-CN"/>
        </w:rPr>
        <w:t xml:space="preserve">Note: </w:t>
      </w:r>
    </w:p>
    <w:p w14:paraId="32BC7821" w14:textId="77777777" w:rsidR="003816F7" w:rsidRDefault="00146307">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03594FAD"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452507B"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34E62DBD" w14:textId="77777777" w:rsidR="003816F7" w:rsidRDefault="00146307">
      <w:pPr>
        <w:numPr>
          <w:ilvl w:val="1"/>
          <w:numId w:val="18"/>
        </w:numPr>
        <w:spacing w:after="0" w:line="240" w:lineRule="auto"/>
        <w:rPr>
          <w:lang w:eastAsia="zh-CN"/>
        </w:rPr>
      </w:pPr>
      <w:r>
        <w:rPr>
          <w:lang w:eastAsia="zh-CN"/>
        </w:rPr>
        <w:lastRenderedPageBreak/>
        <w:t xml:space="preserve">We don’t intend to directly compare capacity results (i.e., capacity numbers) for two-stream cases and those for single-stream cases. </w:t>
      </w:r>
    </w:p>
    <w:p w14:paraId="7D758831" w14:textId="77777777" w:rsidR="003816F7" w:rsidRDefault="003816F7">
      <w:pPr>
        <w:spacing w:after="0" w:line="240" w:lineRule="auto"/>
        <w:ind w:left="1440"/>
        <w:rPr>
          <w:lang w:eastAsia="zh-CN"/>
        </w:rPr>
      </w:pPr>
    </w:p>
    <w:tbl>
      <w:tblPr>
        <w:tblStyle w:val="afb"/>
        <w:tblW w:w="5000" w:type="pct"/>
        <w:tblLook w:val="04A0" w:firstRow="1" w:lastRow="0" w:firstColumn="1" w:lastColumn="0" w:noHBand="0" w:noVBand="1"/>
      </w:tblPr>
      <w:tblGrid>
        <w:gridCol w:w="1444"/>
        <w:gridCol w:w="9013"/>
      </w:tblGrid>
      <w:tr w:rsidR="003816F7" w14:paraId="1905DE25" w14:textId="77777777">
        <w:tc>
          <w:tcPr>
            <w:tcW w:w="662" w:type="pct"/>
            <w:shd w:val="clear" w:color="auto" w:fill="D9D9D9" w:themeFill="background1" w:themeFillShade="D9"/>
          </w:tcPr>
          <w:p w14:paraId="20F6CC85" w14:textId="77777777" w:rsidR="003816F7" w:rsidRDefault="00146307">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710C297" w14:textId="77777777" w:rsidR="003816F7" w:rsidRDefault="00146307">
            <w:pPr>
              <w:pStyle w:val="aff0"/>
              <w:ind w:left="0"/>
              <w:rPr>
                <w:rFonts w:eastAsiaTheme="minorEastAsia"/>
                <w:b/>
                <w:lang w:eastAsia="zh-CN"/>
              </w:rPr>
            </w:pPr>
            <w:r>
              <w:rPr>
                <w:rFonts w:eastAsiaTheme="minorEastAsia"/>
                <w:b/>
                <w:lang w:eastAsia="zh-CN"/>
              </w:rPr>
              <w:t>Comment</w:t>
            </w:r>
          </w:p>
        </w:tc>
      </w:tr>
      <w:tr w:rsidR="003816F7" w14:paraId="498696B8" w14:textId="77777777">
        <w:tc>
          <w:tcPr>
            <w:tcW w:w="662" w:type="pct"/>
          </w:tcPr>
          <w:p w14:paraId="1127E944" w14:textId="77777777" w:rsidR="003816F7" w:rsidRDefault="00146307">
            <w:pPr>
              <w:pStyle w:val="aff0"/>
              <w:ind w:left="0"/>
              <w:rPr>
                <w:rFonts w:eastAsiaTheme="minorEastAsia"/>
                <w:lang w:eastAsia="zh-CN"/>
              </w:rPr>
            </w:pPr>
            <w:r>
              <w:rPr>
                <w:rFonts w:eastAsiaTheme="minorEastAsia"/>
                <w:lang w:eastAsia="zh-CN"/>
              </w:rPr>
              <w:t>OPPO</w:t>
            </w:r>
          </w:p>
        </w:tc>
        <w:tc>
          <w:tcPr>
            <w:tcW w:w="4338" w:type="pct"/>
          </w:tcPr>
          <w:p w14:paraId="432C958B" w14:textId="77777777" w:rsidR="003816F7" w:rsidRDefault="00146307">
            <w:pPr>
              <w:pStyle w:val="aff0"/>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2071C60C" w14:textId="77777777" w:rsidR="003816F7" w:rsidRDefault="00146307">
            <w:pPr>
              <w:pStyle w:val="aff0"/>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7C777F3" w14:textId="77777777" w:rsidR="003816F7" w:rsidRDefault="00146307">
            <w:pPr>
              <w:pStyle w:val="aff0"/>
              <w:ind w:left="0"/>
              <w:rPr>
                <w:rFonts w:eastAsiaTheme="minorEastAsia"/>
                <w:lang w:val="fi-FI" w:eastAsia="zh-CN"/>
              </w:rPr>
            </w:pPr>
            <w:r>
              <w:rPr>
                <w:rFonts w:eastAsiaTheme="minorEastAsia"/>
                <w:lang w:eastAsia="zh-CN"/>
              </w:rPr>
              <w:t xml:space="preserve"> </w:t>
            </w:r>
            <w:r>
              <w:rPr>
                <w:rFonts w:eastAsiaTheme="minorEastAsia"/>
                <w:lang w:val="fi-FI" w:eastAsia="zh-CN"/>
              </w:rPr>
              <w:t>pkt_size</w:t>
            </w:r>
            <w:r>
              <w:rPr>
                <w:rFonts w:eastAsiaTheme="minorEastAsia"/>
                <w:vertAlign w:val="subscript"/>
                <w:lang w:val="fi-FI" w:eastAsia="zh-CN"/>
              </w:rPr>
              <w:t>I</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(N-1)*pkt_size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(1-e</w:t>
            </w:r>
            <w:r>
              <w:rPr>
                <w:rFonts w:eastAsiaTheme="minorEastAsia"/>
                <w:vertAlign w:val="subscript"/>
                <w:lang w:val="fi-FI" w:eastAsia="zh-CN"/>
              </w:rPr>
              <w:t>P</w:t>
            </w:r>
            <w:r>
              <w:rPr>
                <w:rFonts w:eastAsiaTheme="minorEastAsia"/>
                <w:lang w:val="fi-FI" w:eastAsia="zh-CN"/>
              </w:rPr>
              <w:t>) = 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w:t>
            </w:r>
            <m:oMath>
              <m:r>
                <m:rPr>
                  <m:sty m:val="p"/>
                </m:rPr>
                <w:rPr>
                  <w:rFonts w:ascii="DejaVu Math TeX Gyre" w:hAnsi="DejaVu Math TeX Gyre"/>
                </w:rPr>
                <m:t>α</m:t>
              </m:r>
            </m:oMath>
            <w:r>
              <w:rPr>
                <w:rFonts w:hAnsi="DejaVu Math TeX Gyre"/>
                <w:lang w:val="fi-FI"/>
              </w:rPr>
              <w:t>+(N-1)*</w:t>
            </w:r>
            <w:r>
              <w:rPr>
                <w:rFonts w:eastAsiaTheme="minorEastAsia"/>
                <w:lang w:val="fi-FI" w:eastAsia="zh-CN"/>
              </w:rPr>
              <w:t>(1-e</w:t>
            </w:r>
            <w:r>
              <w:rPr>
                <w:rFonts w:eastAsiaTheme="minorEastAsia"/>
                <w:vertAlign w:val="subscript"/>
                <w:lang w:val="fi-FI" w:eastAsia="zh-CN"/>
              </w:rPr>
              <w:t>P</w:t>
            </w:r>
            <w:r>
              <w:rPr>
                <w:rFonts w:eastAsiaTheme="minorEastAsia"/>
                <w:lang w:val="fi-FI" w:eastAsia="zh-CN"/>
              </w:rPr>
              <w:t>)]</w:t>
            </w:r>
          </w:p>
          <w:p w14:paraId="4A518AF4" w14:textId="77777777" w:rsidR="003816F7" w:rsidRDefault="00146307">
            <w:pPr>
              <w:pStyle w:val="aff0"/>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354C9F23" w14:textId="77777777" w:rsidR="003816F7" w:rsidRDefault="00146307">
            <w:pPr>
              <w:pStyle w:val="aff0"/>
              <w:numPr>
                <w:ilvl w:val="0"/>
                <w:numId w:val="23"/>
              </w:numPr>
              <w:rPr>
                <w:rFonts w:hAnsi="DejaVu Math TeX Gyre"/>
                <w:lang w:eastAsia="zh-CN"/>
              </w:rPr>
            </w:pPr>
            <w:r>
              <w:rPr>
                <w:rFonts w:hAnsi="DejaVu Math TeX Gyre"/>
              </w:rPr>
              <w:t>For [1%, 1%], we have 0.99*[2+7*0.99] = 8.841</w:t>
            </w:r>
          </w:p>
          <w:p w14:paraId="5781DC27" w14:textId="77777777" w:rsidR="003816F7" w:rsidRDefault="00146307">
            <w:pPr>
              <w:pStyle w:val="aff0"/>
              <w:numPr>
                <w:ilvl w:val="0"/>
                <w:numId w:val="23"/>
              </w:numPr>
              <w:rPr>
                <w:rFonts w:hAnsi="DejaVu Math TeX Gyre"/>
                <w:lang w:eastAsia="zh-CN"/>
              </w:rPr>
            </w:pPr>
            <w:r>
              <w:rPr>
                <w:rFonts w:hAnsi="DejaVu Math TeX Gyre"/>
              </w:rPr>
              <w:t>For [0.5%, 5%], we have 0.995*[2+7*0.95] = 8.607</w:t>
            </w:r>
          </w:p>
          <w:p w14:paraId="2BE7A73A" w14:textId="77777777" w:rsidR="003816F7" w:rsidRDefault="00146307">
            <w:pPr>
              <w:pStyle w:val="aff0"/>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7107147D" w14:textId="77777777" w:rsidR="003816F7" w:rsidRDefault="00146307">
            <w:pPr>
              <w:pStyle w:val="aff0"/>
              <w:numPr>
                <w:ilvl w:val="0"/>
                <w:numId w:val="23"/>
              </w:numPr>
              <w:rPr>
                <w:rFonts w:hAnsi="DejaVu Math TeX Gyre"/>
                <w:lang w:eastAsia="zh-CN"/>
              </w:rPr>
            </w:pPr>
            <w:proofErr w:type="gramStart"/>
            <w:r>
              <w:rPr>
                <w:rFonts w:hAnsi="DejaVu Math TeX Gyre"/>
              </w:rPr>
              <w:t>the</w:t>
            </w:r>
            <w:proofErr w:type="gramEnd"/>
            <w:r>
              <w:rPr>
                <w:rFonts w:hAnsi="DejaVu Math TeX Gyre"/>
              </w:rPr>
              <w:t xml:space="preserve"> PER of P-frame cannot be larger than 2.29% (when PER of I-frame is down to 0). </w:t>
            </w:r>
          </w:p>
          <w:p w14:paraId="37A9F6FF" w14:textId="77777777" w:rsidR="003816F7" w:rsidRDefault="00146307">
            <w:pPr>
              <w:pStyle w:val="aff0"/>
              <w:numPr>
                <w:ilvl w:val="0"/>
                <w:numId w:val="23"/>
              </w:numPr>
              <w:rPr>
                <w:rFonts w:hAnsi="DejaVu Math TeX Gyre"/>
                <w:lang w:eastAsia="zh-CN"/>
              </w:rPr>
            </w:pPr>
            <w:r>
              <w:rPr>
                <w:rFonts w:hAnsi="DejaVu Math TeX Gyre"/>
              </w:rPr>
              <w:t xml:space="preserve">Under PER of I-frame equal to 0.5%, the PER of P-frame needs to be no larger than 1.65%  </w:t>
            </w:r>
          </w:p>
          <w:p w14:paraId="0E756A95" w14:textId="77777777" w:rsidR="003816F7" w:rsidRDefault="00146307">
            <w:pPr>
              <w:pStyle w:val="aff0"/>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3816F7" w14:paraId="3CC12D4E" w14:textId="77777777">
        <w:tc>
          <w:tcPr>
            <w:tcW w:w="662" w:type="pct"/>
          </w:tcPr>
          <w:p w14:paraId="4B50DA59" w14:textId="77777777" w:rsidR="003816F7" w:rsidRDefault="00146307">
            <w:pPr>
              <w:pStyle w:val="aff0"/>
              <w:ind w:left="0"/>
              <w:rPr>
                <w:rFonts w:eastAsia="宋体"/>
                <w:lang w:val="en-US" w:eastAsia="zh-CN"/>
              </w:rPr>
            </w:pPr>
            <w:r>
              <w:rPr>
                <w:rFonts w:eastAsia="宋体"/>
                <w:lang w:val="en-US" w:eastAsia="zh-CN"/>
              </w:rPr>
              <w:t>Vivo</w:t>
            </w:r>
          </w:p>
        </w:tc>
        <w:tc>
          <w:tcPr>
            <w:tcW w:w="4338" w:type="pct"/>
          </w:tcPr>
          <w:p w14:paraId="77D56970" w14:textId="77777777" w:rsidR="003816F7" w:rsidRDefault="00146307">
            <w:pPr>
              <w:pStyle w:val="aff0"/>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513AD71C" w14:textId="77777777" w:rsidR="003816F7" w:rsidRDefault="00146307">
            <w:pPr>
              <w:pStyle w:val="aff0"/>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595B3CE4" w14:textId="77777777" w:rsidR="003816F7" w:rsidRDefault="00146307">
            <w:pPr>
              <w:pStyle w:val="aff0"/>
              <w:ind w:left="0"/>
              <w:rPr>
                <w:rFonts w:eastAsiaTheme="minorEastAsia"/>
                <w:lang w:eastAsia="zh-CN"/>
              </w:rPr>
            </w:pPr>
            <w:r>
              <w:rPr>
                <w:rFonts w:eastAsiaTheme="minorEastAsia"/>
                <w:lang w:eastAsia="zh-CN"/>
              </w:rPr>
              <w:t xml:space="preserve">Secondly, at least the same PER_I for common study case with that of reference case needs to be considered. </w:t>
            </w:r>
          </w:p>
          <w:p w14:paraId="1C3BCA00" w14:textId="77777777" w:rsidR="003816F7" w:rsidRDefault="00146307">
            <w:pPr>
              <w:pStyle w:val="aff0"/>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 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relaxing PDB of P-frame can help to improve the capacity performance.</w:t>
            </w:r>
          </w:p>
        </w:tc>
      </w:tr>
      <w:tr w:rsidR="003816F7" w14:paraId="76790FD4" w14:textId="77777777">
        <w:tc>
          <w:tcPr>
            <w:tcW w:w="662" w:type="pct"/>
          </w:tcPr>
          <w:p w14:paraId="59F3D1DE" w14:textId="77777777" w:rsidR="003816F7" w:rsidRDefault="00146307">
            <w:pPr>
              <w:pStyle w:val="aff0"/>
              <w:ind w:left="0"/>
              <w:rPr>
                <w:lang w:val="en-US" w:eastAsia="ko-KR"/>
              </w:rPr>
            </w:pPr>
            <w:r>
              <w:rPr>
                <w:rFonts w:hint="eastAsia"/>
                <w:lang w:val="en-US" w:eastAsia="ko-KR"/>
              </w:rPr>
              <w:t>LG</w:t>
            </w:r>
          </w:p>
        </w:tc>
        <w:tc>
          <w:tcPr>
            <w:tcW w:w="4338" w:type="pct"/>
          </w:tcPr>
          <w:p w14:paraId="79C704E4" w14:textId="77777777" w:rsidR="003816F7" w:rsidRDefault="00146307">
            <w:pPr>
              <w:pStyle w:val="aff0"/>
              <w:ind w:left="0"/>
              <w:rPr>
                <w:lang w:eastAsia="ko-KR"/>
              </w:rPr>
            </w:pPr>
            <w:r>
              <w:rPr>
                <w:rFonts w:hint="eastAsia"/>
                <w:lang w:eastAsia="ko-KR"/>
              </w:rPr>
              <w:t xml:space="preserve">For the </w:t>
            </w:r>
            <w:r>
              <w:rPr>
                <w:lang w:eastAsia="ko-KR"/>
              </w:rPr>
              <w:t xml:space="preserve">suggested alpha value = 2, we think this seems to be rather an extreme case that can be observed only in the case of Option 1A (slot-based), which is fine for us to check the impact on the capacity in this case. </w:t>
            </w:r>
          </w:p>
          <w:p w14:paraId="63139776" w14:textId="77777777" w:rsidR="003816F7" w:rsidRDefault="00146307">
            <w:pPr>
              <w:pStyle w:val="aff0"/>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A674CB" w14:textId="77777777" w:rsidR="003816F7" w:rsidRDefault="00146307">
            <w:pPr>
              <w:pStyle w:val="aff0"/>
              <w:ind w:left="0"/>
              <w:rPr>
                <w:lang w:eastAsia="ko-KR"/>
              </w:rPr>
            </w:pPr>
            <w:r>
              <w:rPr>
                <w:lang w:eastAsia="ko-KR"/>
              </w:rPr>
              <w:lastRenderedPageBreak/>
              <w:t xml:space="preserve">We would like to understand the numbers in the FL’s proposal. For the PDBs for the common study case, the following values were proposed. </w:t>
            </w:r>
          </w:p>
          <w:p w14:paraId="69DB4AF0" w14:textId="77777777" w:rsidR="003816F7" w:rsidRDefault="00146307">
            <w:pPr>
              <w:pStyle w:val="aff0"/>
              <w:ind w:left="0"/>
              <w:rPr>
                <w:lang w:eastAsia="ko-KR"/>
              </w:rPr>
            </w:pPr>
            <w:r>
              <w:rPr>
                <w:rFonts w:hint="eastAsia"/>
                <w:lang w:eastAsia="ko-KR"/>
              </w:rPr>
              <w:t>•</w:t>
            </w:r>
            <w:r>
              <w:rPr>
                <w:lang w:eastAsia="ko-KR"/>
              </w:rPr>
              <w:tab/>
              <w:t>[PDB_I, PDB_P] = [17ms, 9ms] for AR/VR and [20ms, 14ms] for CG</w:t>
            </w:r>
          </w:p>
          <w:p w14:paraId="1CD6C610" w14:textId="77777777" w:rsidR="003816F7" w:rsidRDefault="00146307">
            <w:pPr>
              <w:pStyle w:val="aff0"/>
              <w:ind w:left="0"/>
              <w:rPr>
                <w:lang w:eastAsia="ko-KR"/>
              </w:rPr>
            </w:pPr>
            <w:r>
              <w:rPr>
                <w:lang w:eastAsia="ko-KR"/>
              </w:rPr>
              <w:t>As we understand it, [17, 9] tries to match the average PDB per frame in the case of Option 1B (GOP-based). If we want to keep this principle for other cases, for example, [20, 14] could be [22, 14]. And the principle doesn’t seem to hold for Option 1A (slice-based). So, before agreeing on the specific values, some clarifications would be helpful for us.</w:t>
            </w:r>
          </w:p>
        </w:tc>
      </w:tr>
      <w:tr w:rsidR="003816F7" w14:paraId="2635E72A" w14:textId="77777777">
        <w:tc>
          <w:tcPr>
            <w:tcW w:w="662" w:type="pct"/>
          </w:tcPr>
          <w:p w14:paraId="1D6124D0" w14:textId="77777777" w:rsidR="003816F7" w:rsidRDefault="00146307">
            <w:pPr>
              <w:pStyle w:val="aff0"/>
              <w:ind w:left="0"/>
              <w:rPr>
                <w:lang w:val="en-US" w:eastAsia="ko-KR"/>
              </w:rPr>
            </w:pPr>
            <w:r>
              <w:rPr>
                <w:lang w:val="en-US" w:eastAsia="ko-KR"/>
              </w:rPr>
              <w:lastRenderedPageBreak/>
              <w:t>Ericsson</w:t>
            </w:r>
          </w:p>
        </w:tc>
        <w:tc>
          <w:tcPr>
            <w:tcW w:w="4338" w:type="pct"/>
          </w:tcPr>
          <w:p w14:paraId="32CE0F83" w14:textId="77777777" w:rsidR="003816F7" w:rsidRDefault="00146307">
            <w:pPr>
              <w:pStyle w:val="aff0"/>
              <w:ind w:left="0"/>
              <w:rPr>
                <w:lang w:eastAsia="ko-KR"/>
              </w:rPr>
            </w:pPr>
            <w:r>
              <w:rPr>
                <w:lang w:eastAsia="ko-KR"/>
              </w:rPr>
              <w:t xml:space="preserve">Support. </w:t>
            </w:r>
          </w:p>
        </w:tc>
      </w:tr>
      <w:tr w:rsidR="003816F7" w14:paraId="03E9FC64" w14:textId="77777777">
        <w:tc>
          <w:tcPr>
            <w:tcW w:w="662" w:type="pct"/>
          </w:tcPr>
          <w:p w14:paraId="7CF1F02D" w14:textId="77777777" w:rsidR="003816F7" w:rsidRDefault="00146307">
            <w:pPr>
              <w:pStyle w:val="aff0"/>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6897D7D8" w14:textId="77777777" w:rsidR="003816F7" w:rsidRDefault="00146307">
            <w:pPr>
              <w:pStyle w:val="aff0"/>
              <w:spacing w:after="0" w:line="276" w:lineRule="auto"/>
              <w:ind w:left="0"/>
              <w:rPr>
                <w:lang w:eastAsia="ko-KR"/>
              </w:rPr>
            </w:pPr>
            <w:r>
              <w:rPr>
                <w:rFonts w:hint="eastAsia"/>
                <w:b/>
                <w:u w:val="single"/>
                <w:lang w:eastAsia="ko-KR"/>
              </w:rPr>
              <w:t>On</w:t>
            </w:r>
            <w:r>
              <w:rPr>
                <w:b/>
                <w:u w:val="single"/>
                <w:lang w:eastAsia="ko-KR"/>
              </w:rPr>
              <w:t xml:space="preserve"> alpha value</w:t>
            </w:r>
            <w:r>
              <w:rPr>
                <w:lang w:eastAsia="ko-KR"/>
              </w:rPr>
              <w:t>: we support 2 as baseline. Other values, e.g., 1.5 and 3, can be optionally evaluated.</w:t>
            </w:r>
          </w:p>
          <w:p w14:paraId="24407015" w14:textId="77777777" w:rsidR="003816F7" w:rsidRDefault="003816F7">
            <w:pPr>
              <w:pStyle w:val="aff0"/>
              <w:spacing w:after="0" w:line="276" w:lineRule="auto"/>
              <w:ind w:left="0"/>
              <w:rPr>
                <w:lang w:eastAsia="ko-KR"/>
              </w:rPr>
            </w:pPr>
          </w:p>
          <w:p w14:paraId="57189DB5" w14:textId="77777777" w:rsidR="003816F7" w:rsidRDefault="00146307">
            <w:pPr>
              <w:pStyle w:val="aff0"/>
              <w:spacing w:after="0" w:line="276" w:lineRule="auto"/>
              <w:ind w:left="0"/>
            </w:pPr>
            <w:r>
              <w:rPr>
                <w:b/>
                <w:u w:val="single"/>
                <w:lang w:eastAsia="ko-KR"/>
              </w:rPr>
              <w:t>On PER/PDB</w:t>
            </w:r>
            <w:r>
              <w:rPr>
                <w:lang w:eastAsia="ko-KR"/>
              </w:rPr>
              <w:t xml:space="preserve">: We suggest to use a quadruple fashion, e.g., </w:t>
            </w:r>
            <w:r>
              <w:rPr>
                <w:lang w:eastAsia="zh-CN"/>
              </w:rPr>
              <w:t xml:space="preserve">[PER_I, PER_P, PDB_I, PDB_P] = [1%, 1%, 10ms, 10ms] to avoid any confusion. Otherwise, it’s not very clear whether companies can combine </w:t>
            </w:r>
            <w:r>
              <w:t>[PER_I, PER_P] in reference case and [PDB_I, PDB_P] in common study case to get a new case.</w:t>
            </w:r>
          </w:p>
          <w:p w14:paraId="66671EEA" w14:textId="77777777" w:rsidR="003816F7" w:rsidRDefault="00146307">
            <w:pPr>
              <w:pStyle w:val="aff0"/>
              <w:spacing w:after="0" w:line="276" w:lineRule="auto"/>
              <w:ind w:left="0"/>
            </w:pPr>
            <w:r>
              <w:t>We suggest Case 1~6 in the following updated proposal, the motivation and physical meaning is as follows:</w:t>
            </w:r>
          </w:p>
          <w:p w14:paraId="1D19E202" w14:textId="77777777" w:rsidR="003816F7" w:rsidRDefault="00146307">
            <w:pPr>
              <w:pStyle w:val="aff0"/>
              <w:numPr>
                <w:ilvl w:val="0"/>
                <w:numId w:val="19"/>
              </w:numPr>
              <w:spacing w:after="0" w:line="276" w:lineRule="auto"/>
            </w:pPr>
            <w:r>
              <w:t>Case 1 is the reference case (same as FL’s proposal), where I/P frame has the same PER and PDB</w:t>
            </w:r>
          </w:p>
          <w:p w14:paraId="050028E4" w14:textId="77777777" w:rsidR="003816F7" w:rsidRDefault="00146307">
            <w:pPr>
              <w:pStyle w:val="aff0"/>
              <w:numPr>
                <w:ilvl w:val="0"/>
                <w:numId w:val="19"/>
              </w:numPr>
              <w:spacing w:after="0" w:line="276" w:lineRule="auto"/>
            </w:pPr>
            <w:r>
              <w:t xml:space="preserve">Due to the difference of importance, I-frame could have lower PER than P-frame </w:t>
            </w:r>
          </w:p>
          <w:p w14:paraId="722D7536" w14:textId="77777777" w:rsidR="003816F7" w:rsidRDefault="00146307">
            <w:pPr>
              <w:pStyle w:val="aff0"/>
              <w:numPr>
                <w:ilvl w:val="1"/>
                <w:numId w:val="19"/>
              </w:numPr>
              <w:spacing w:after="0" w:line="276" w:lineRule="auto"/>
            </w:pPr>
            <w:r>
              <w:t>This is reflected in Case 2, where PER of I-frame is lower than reference case, and PER of P-frame is higher than reference case</w:t>
            </w:r>
          </w:p>
          <w:p w14:paraId="54F69645" w14:textId="77777777" w:rsidR="003816F7" w:rsidRDefault="00146307">
            <w:pPr>
              <w:pStyle w:val="aff0"/>
              <w:numPr>
                <w:ilvl w:val="0"/>
                <w:numId w:val="19"/>
              </w:numPr>
              <w:spacing w:after="0" w:line="276" w:lineRule="auto"/>
            </w:pPr>
            <w:r>
              <w:t>Due to the difference of decoding delay, I-frame could have larger PDB than P-frame</w:t>
            </w:r>
          </w:p>
          <w:p w14:paraId="12EFC670" w14:textId="77777777" w:rsidR="003816F7" w:rsidRDefault="00146307">
            <w:pPr>
              <w:pStyle w:val="aff0"/>
              <w:numPr>
                <w:ilvl w:val="1"/>
                <w:numId w:val="19"/>
              </w:numPr>
              <w:spacing w:after="0" w:line="276" w:lineRule="auto"/>
            </w:pPr>
            <w:r>
              <w:t>This is reflected in Case 3, where PDB of I-frame is larger than reference case, and PDB of P-frame is smaller than reference case</w:t>
            </w:r>
          </w:p>
          <w:p w14:paraId="139C6359" w14:textId="77777777" w:rsidR="003816F7" w:rsidRDefault="00146307">
            <w:pPr>
              <w:pStyle w:val="aff0"/>
              <w:numPr>
                <w:ilvl w:val="0"/>
                <w:numId w:val="19"/>
              </w:numPr>
              <w:spacing w:after="0" w:line="276" w:lineRule="auto"/>
            </w:pPr>
            <w:r>
              <w:t>Additionally, we propose Case 4/5/6, this is mainly to control the number of variables when we do simulations, so that companies can better know the impact of changing one specific parameter on capacity</w:t>
            </w:r>
          </w:p>
          <w:p w14:paraId="719C0AB2" w14:textId="77777777" w:rsidR="003816F7" w:rsidRDefault="00146307">
            <w:pPr>
              <w:pStyle w:val="aff0"/>
              <w:numPr>
                <w:ilvl w:val="1"/>
                <w:numId w:val="19"/>
              </w:numPr>
              <w:spacing w:after="0" w:line="276" w:lineRule="auto"/>
            </w:pPr>
            <w:r>
              <w:t>For example, when comparing Case 1 and Case 4, only PER_P changes, so companies can know the impact of changing PER_P on capacity</w:t>
            </w:r>
          </w:p>
          <w:p w14:paraId="0A5345CE" w14:textId="77777777" w:rsidR="003816F7" w:rsidRDefault="00146307">
            <w:pPr>
              <w:pStyle w:val="aff0"/>
              <w:numPr>
                <w:ilvl w:val="1"/>
                <w:numId w:val="19"/>
              </w:numPr>
              <w:spacing w:after="0" w:line="276" w:lineRule="auto"/>
            </w:pPr>
            <w:r>
              <w:t>The logic of Case 5, 6 is similar</w:t>
            </w:r>
          </w:p>
          <w:p w14:paraId="37A99C1F" w14:textId="77777777" w:rsidR="003816F7" w:rsidRDefault="00146307">
            <w:pPr>
              <w:spacing w:after="0" w:line="276" w:lineRule="auto"/>
            </w:pPr>
            <w:r>
              <w:t xml:space="preserve">In addition, we’d like to make the following clarifications </w:t>
            </w:r>
          </w:p>
          <w:p w14:paraId="00D71227" w14:textId="77777777" w:rsidR="003816F7" w:rsidRDefault="00146307">
            <w:pPr>
              <w:pStyle w:val="aff0"/>
              <w:numPr>
                <w:ilvl w:val="0"/>
                <w:numId w:val="19"/>
              </w:numPr>
              <w:spacing w:after="0" w:line="276" w:lineRule="auto"/>
            </w:pPr>
            <w:r>
              <w:t>Note1: for CG, maybe we can simply say PER_I, PER_P is same as PER_I, PER_P of AR/VR, respectively, and PDB_I, PDB_P is 5ms longer than PDB_I, PDB_P of AR/VR, respectively. This is to reuse the principle of single stream.</w:t>
            </w:r>
          </w:p>
          <w:p w14:paraId="55E0212F" w14:textId="77777777" w:rsidR="003816F7" w:rsidRDefault="00146307">
            <w:pPr>
              <w:pStyle w:val="aff0"/>
              <w:numPr>
                <w:ilvl w:val="0"/>
                <w:numId w:val="19"/>
              </w:numPr>
              <w:spacing w:after="0" w:line="276" w:lineRule="auto"/>
            </w:pPr>
            <w:r>
              <w:t>Note2: 6 cases does not mean 6 times of simulations</w:t>
            </w:r>
          </w:p>
          <w:p w14:paraId="1265D8B4" w14:textId="77777777" w:rsidR="003816F7" w:rsidRDefault="00146307">
            <w:pPr>
              <w:pStyle w:val="aff0"/>
              <w:numPr>
                <w:ilvl w:val="1"/>
                <w:numId w:val="19"/>
              </w:numPr>
              <w:spacing w:after="0" w:line="276" w:lineRule="auto"/>
            </w:pPr>
            <w:r>
              <w:t>Because if PDB remains the same, we can get capacity results corresponding to different PER values in a single simulation. It’s just some simple data processing work.</w:t>
            </w:r>
          </w:p>
          <w:p w14:paraId="68371B0C" w14:textId="77777777" w:rsidR="003816F7" w:rsidRDefault="00146307">
            <w:pPr>
              <w:pStyle w:val="aff0"/>
              <w:numPr>
                <w:ilvl w:val="1"/>
                <w:numId w:val="19"/>
              </w:numPr>
              <w:spacing w:after="0" w:line="276" w:lineRule="auto"/>
            </w:pPr>
            <w:r>
              <w:t>For example, the results of Case 1, 2 can be obtained from a single simulation.</w:t>
            </w:r>
          </w:p>
          <w:p w14:paraId="25159B44" w14:textId="77777777" w:rsidR="003816F7" w:rsidRDefault="00146307">
            <w:pPr>
              <w:pStyle w:val="aff0"/>
              <w:numPr>
                <w:ilvl w:val="0"/>
                <w:numId w:val="19"/>
              </w:numPr>
              <w:spacing w:after="0" w:line="276" w:lineRule="auto"/>
            </w:pPr>
            <w:r>
              <w:t>Note3: we suggest to agree on these cases, instead of leaving them to company report</w:t>
            </w:r>
          </w:p>
          <w:p w14:paraId="48F23580" w14:textId="77777777" w:rsidR="003816F7" w:rsidRDefault="00146307">
            <w:pPr>
              <w:pStyle w:val="aff0"/>
              <w:numPr>
                <w:ilvl w:val="1"/>
                <w:numId w:val="19"/>
              </w:numPr>
              <w:spacing w:after="0" w:line="276" w:lineRule="auto"/>
            </w:pPr>
            <w:r>
              <w:t>Because if we only agree on 1 or 2 cases, and leave other cases up to company report, then different companies may choose quite different values. As a consequence, the results from different companies are not comparable, and it’s not easy for RAN1 do draw conclusions.</w:t>
            </w:r>
          </w:p>
          <w:p w14:paraId="0EFB5961" w14:textId="77777777" w:rsidR="003816F7" w:rsidRDefault="00146307">
            <w:pPr>
              <w:pStyle w:val="aff0"/>
              <w:numPr>
                <w:ilvl w:val="1"/>
                <w:numId w:val="19"/>
              </w:numPr>
              <w:spacing w:after="0" w:line="276" w:lineRule="auto"/>
            </w:pPr>
            <w:r>
              <w:t>So agreeing on the cases below in fact reduces the workload and helps RAN1 progress. We are open to discuss the detailed values if companies have concerns</w:t>
            </w:r>
          </w:p>
          <w:p w14:paraId="5BA0849A" w14:textId="77777777" w:rsidR="003816F7" w:rsidRDefault="00146307">
            <w:pPr>
              <w:pStyle w:val="aff0"/>
              <w:numPr>
                <w:ilvl w:val="0"/>
                <w:numId w:val="19"/>
              </w:numPr>
              <w:spacing w:after="0" w:line="276" w:lineRule="auto"/>
            </w:pPr>
            <w:r>
              <w:t>Note4: we think there is no need to discuss the corresponding user experience of each case</w:t>
            </w:r>
          </w:p>
          <w:p w14:paraId="380BE1C9" w14:textId="77777777" w:rsidR="003816F7" w:rsidRDefault="00146307">
            <w:pPr>
              <w:pStyle w:val="aff0"/>
              <w:numPr>
                <w:ilvl w:val="1"/>
                <w:numId w:val="19"/>
              </w:numPr>
              <w:spacing w:after="0" w:line="276" w:lineRule="auto"/>
            </w:pPr>
            <w:r>
              <w:t>Because such discussions are beyond RAN1’s expertise. And RAN1 also does not discuss the corresponding user experience for single stream case.</w:t>
            </w:r>
          </w:p>
          <w:p w14:paraId="3AE1ADB1" w14:textId="77777777" w:rsidR="003816F7" w:rsidRDefault="00146307">
            <w:pPr>
              <w:pStyle w:val="aff0"/>
              <w:numPr>
                <w:ilvl w:val="1"/>
                <w:numId w:val="19"/>
              </w:numPr>
              <w:spacing w:after="0" w:line="276" w:lineRule="auto"/>
            </w:pPr>
            <w:r>
              <w:t>So RAN1 is just going to evaluate and report the corresponding capacity for each case. Interested people, e.g., application layer guys, can have their own understanding on such results.</w:t>
            </w:r>
          </w:p>
          <w:p w14:paraId="7ED138B0" w14:textId="77777777" w:rsidR="003816F7" w:rsidRDefault="003816F7">
            <w:pPr>
              <w:pStyle w:val="aff0"/>
              <w:ind w:left="0"/>
              <w:rPr>
                <w:lang w:eastAsia="ko-KR"/>
              </w:rPr>
            </w:pPr>
          </w:p>
          <w:p w14:paraId="3B78AC87" w14:textId="77777777" w:rsidR="003816F7" w:rsidRDefault="00146307">
            <w:pPr>
              <w:pStyle w:val="aff0"/>
              <w:ind w:left="0"/>
              <w:rPr>
                <w:lang w:eastAsia="ko-KR"/>
              </w:rPr>
            </w:pPr>
            <w:r>
              <w:rPr>
                <w:b/>
                <w:u w:val="single"/>
                <w:lang w:eastAsia="ko-KR"/>
              </w:rPr>
              <w:t>On the Note</w:t>
            </w:r>
            <w:r>
              <w:rPr>
                <w:lang w:eastAsia="ko-KR"/>
              </w:rPr>
              <w:t>: on the first sub-bullet, we think it’s also meaningful to study and capture the impact on capacity from scheduler which considers I/P-frame characteristics. For example, since I-frame is more important, it’s straightforward that prioritizing transmitting of I-frame can increase capacity, which has already been observed from our simulation results. The idea is similar to delay-aware scheduler, which is simulated by some companies and capacity gain is also observed. Similarly, in power evaluation, some companies also proposed some new power saving schemes and observed gains. Generally, we think such aspects need to be studied and captured in the TR, which aligns with the ideas of delay-aware scheduler and new power saving schemes.</w:t>
            </w:r>
          </w:p>
          <w:p w14:paraId="1F7F82CC" w14:textId="77777777" w:rsidR="003816F7" w:rsidRDefault="003816F7">
            <w:pPr>
              <w:pStyle w:val="aff0"/>
              <w:ind w:left="0"/>
              <w:rPr>
                <w:lang w:eastAsia="ko-KR"/>
              </w:rPr>
            </w:pPr>
          </w:p>
          <w:p w14:paraId="79C99815" w14:textId="77777777" w:rsidR="003816F7" w:rsidRDefault="00146307">
            <w:pPr>
              <w:pStyle w:val="aff0"/>
              <w:ind w:left="0"/>
              <w:rPr>
                <w:lang w:eastAsia="ko-KR"/>
              </w:rPr>
            </w:pPr>
            <w:r>
              <w:rPr>
                <w:lang w:eastAsia="ko-KR"/>
              </w:rPr>
              <w:t>In summary, we support the following red changes on the proposal:</w:t>
            </w:r>
          </w:p>
          <w:p w14:paraId="45DC64E0" w14:textId="77777777" w:rsidR="003816F7" w:rsidRDefault="00146307">
            <w:pPr>
              <w:pStyle w:val="aff0"/>
              <w:ind w:left="0"/>
              <w:rPr>
                <w:lang w:eastAsia="ko-KR"/>
              </w:rPr>
            </w:pPr>
            <w:r>
              <w:rPr>
                <w:lang w:eastAsia="ko-KR"/>
              </w:rPr>
              <w:t>==</w:t>
            </w:r>
          </w:p>
          <w:p w14:paraId="3316B9F8" w14:textId="77777777" w:rsidR="003816F7" w:rsidRDefault="00146307">
            <w:pPr>
              <w:numPr>
                <w:ilvl w:val="0"/>
                <w:numId w:val="18"/>
              </w:numPr>
              <w:spacing w:after="0" w:line="240" w:lineRule="auto"/>
              <w:rPr>
                <w:lang w:eastAsia="zh-CN"/>
              </w:rPr>
            </w:pPr>
            <w:r>
              <w:rPr>
                <w:lang w:eastAsia="zh-CN"/>
              </w:rPr>
              <w:t xml:space="preserve">Alpha value: 2 </w:t>
            </w:r>
            <w:r>
              <w:rPr>
                <w:color w:val="FF0000"/>
                <w:lang w:eastAsia="zh-CN"/>
              </w:rPr>
              <w:t xml:space="preserve">is baseline, 1.5 and 3 are optional </w:t>
            </w:r>
          </w:p>
          <w:p w14:paraId="09E93BB5" w14:textId="77777777" w:rsidR="003816F7" w:rsidRDefault="00146307">
            <w:pPr>
              <w:numPr>
                <w:ilvl w:val="0"/>
                <w:numId w:val="18"/>
              </w:numPr>
              <w:spacing w:after="0" w:line="240" w:lineRule="auto"/>
              <w:rPr>
                <w:lang w:val="sv-SE" w:eastAsia="zh-CN"/>
              </w:rPr>
            </w:pPr>
            <w:r>
              <w:rPr>
                <w:color w:val="FF0000"/>
                <w:lang w:eastAsia="zh-CN"/>
              </w:rPr>
              <w:t xml:space="preserve"> </w:t>
            </w:r>
            <w:r>
              <w:rPr>
                <w:color w:val="FF0000"/>
                <w:lang w:val="sv-SE" w:eastAsia="zh-CN"/>
              </w:rPr>
              <w:t>[PER_I, PER_P, PDB_I, PDB_P]</w:t>
            </w:r>
          </w:p>
          <w:p w14:paraId="53A455B6" w14:textId="77777777" w:rsidR="003816F7" w:rsidRDefault="00146307">
            <w:pPr>
              <w:numPr>
                <w:ilvl w:val="1"/>
                <w:numId w:val="18"/>
              </w:numPr>
              <w:spacing w:after="0" w:line="240" w:lineRule="auto"/>
              <w:rPr>
                <w:lang w:eastAsia="zh-CN"/>
              </w:rPr>
            </w:pPr>
            <w:r>
              <w:rPr>
                <w:lang w:eastAsia="zh-CN"/>
              </w:rPr>
              <w:t>For DL</w:t>
            </w:r>
          </w:p>
          <w:p w14:paraId="6279017B" w14:textId="77777777" w:rsidR="003816F7" w:rsidRDefault="00146307">
            <w:pPr>
              <w:numPr>
                <w:ilvl w:val="2"/>
                <w:numId w:val="18"/>
              </w:numPr>
              <w:spacing w:after="0" w:line="240" w:lineRule="auto"/>
              <w:rPr>
                <w:color w:val="FF0000"/>
                <w:lang w:eastAsia="zh-CN"/>
              </w:rPr>
            </w:pPr>
            <w:r>
              <w:rPr>
                <w:color w:val="FF0000"/>
                <w:lang w:eastAsia="zh-CN"/>
              </w:rPr>
              <w:t>AR/VR</w:t>
            </w:r>
          </w:p>
          <w:p w14:paraId="573AA7C5"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10ms, 10ms]</w:t>
            </w:r>
          </w:p>
          <w:p w14:paraId="0043137A"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284ED9C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10ms, 10ms] </w:t>
            </w:r>
          </w:p>
          <w:p w14:paraId="74068D4D"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17ms, 9ms]</w:t>
            </w:r>
          </w:p>
          <w:p w14:paraId="3A67A68E"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10ms, 10ms]</w:t>
            </w:r>
          </w:p>
          <w:p w14:paraId="356D587F"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17ms, 10ms]</w:t>
            </w:r>
          </w:p>
          <w:p w14:paraId="3EE8E1D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17ms, 10ms]</w:t>
            </w:r>
          </w:p>
          <w:p w14:paraId="072CEFEB" w14:textId="77777777" w:rsidR="003816F7" w:rsidRDefault="00146307">
            <w:pPr>
              <w:numPr>
                <w:ilvl w:val="2"/>
                <w:numId w:val="18"/>
              </w:numPr>
              <w:spacing w:after="0" w:line="240" w:lineRule="auto"/>
              <w:rPr>
                <w:color w:val="FF0000"/>
                <w:lang w:eastAsia="zh-CN"/>
              </w:rPr>
            </w:pPr>
            <w:r>
              <w:rPr>
                <w:color w:val="FF0000"/>
                <w:lang w:eastAsia="zh-CN"/>
              </w:rPr>
              <w:t>CG</w:t>
            </w:r>
          </w:p>
          <w:p w14:paraId="61FCB2AE" w14:textId="77777777" w:rsidR="003816F7" w:rsidRDefault="00146307">
            <w:pPr>
              <w:numPr>
                <w:ilvl w:val="3"/>
                <w:numId w:val="18"/>
              </w:numPr>
              <w:spacing w:after="0" w:line="240" w:lineRule="auto"/>
              <w:rPr>
                <w:color w:val="FF0000"/>
                <w:lang w:eastAsia="zh-CN"/>
              </w:rPr>
            </w:pPr>
            <w:r>
              <w:rPr>
                <w:color w:val="FF0000"/>
                <w:lang w:eastAsia="zh-CN"/>
              </w:rPr>
              <w:t>PER_I, PER_P: same as PER_I, PER_P of AR/VR, respectively</w:t>
            </w:r>
          </w:p>
          <w:p w14:paraId="365FB2C6" w14:textId="77777777" w:rsidR="003816F7" w:rsidRDefault="00146307">
            <w:pPr>
              <w:numPr>
                <w:ilvl w:val="3"/>
                <w:numId w:val="18"/>
              </w:numPr>
              <w:spacing w:after="0" w:line="240" w:lineRule="auto"/>
              <w:rPr>
                <w:color w:val="FF0000"/>
                <w:lang w:eastAsia="zh-CN"/>
              </w:rPr>
            </w:pPr>
            <w:r>
              <w:rPr>
                <w:color w:val="FF0000"/>
                <w:lang w:eastAsia="zh-CN"/>
              </w:rPr>
              <w:t>PDB_I, PDB_P: 5ms longer than PDB_I, PDB_P of AR/VR, respectively</w:t>
            </w:r>
          </w:p>
          <w:p w14:paraId="105A2F8C"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6EDECAA0" w14:textId="77777777" w:rsidR="003816F7" w:rsidRDefault="00146307">
            <w:pPr>
              <w:numPr>
                <w:ilvl w:val="2"/>
                <w:numId w:val="18"/>
              </w:numPr>
              <w:spacing w:after="0" w:line="240" w:lineRule="auto"/>
              <w:rPr>
                <w:color w:val="FF0000"/>
                <w:lang w:eastAsia="zh-CN"/>
              </w:rPr>
            </w:pPr>
            <w:r>
              <w:rPr>
                <w:color w:val="FF0000"/>
                <w:lang w:eastAsia="zh-CN"/>
              </w:rPr>
              <w:t>AR/VR</w:t>
            </w:r>
          </w:p>
          <w:p w14:paraId="741041E0"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30ms, 30ms]</w:t>
            </w:r>
          </w:p>
          <w:p w14:paraId="2EBC21FE"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0270CB3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30ms, 30ms] </w:t>
            </w:r>
          </w:p>
          <w:p w14:paraId="3C31C551"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40ms, 27ms]</w:t>
            </w:r>
          </w:p>
          <w:p w14:paraId="5C6B8C51"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30ms, 30ms]</w:t>
            </w:r>
          </w:p>
          <w:p w14:paraId="24F2F2BE"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40ms, 30ms]</w:t>
            </w:r>
          </w:p>
          <w:p w14:paraId="17572B6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40ms, 30ms]</w:t>
            </w:r>
          </w:p>
          <w:p w14:paraId="0628FA18"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D0F1EDE" w14:textId="77777777" w:rsidR="003816F7" w:rsidRDefault="00146307">
            <w:pPr>
              <w:numPr>
                <w:ilvl w:val="0"/>
                <w:numId w:val="18"/>
              </w:numPr>
              <w:spacing w:after="0" w:line="240" w:lineRule="auto"/>
              <w:rPr>
                <w:lang w:eastAsia="zh-CN"/>
              </w:rPr>
            </w:pPr>
            <w:r>
              <w:rPr>
                <w:lang w:eastAsia="zh-CN"/>
              </w:rPr>
              <w:t xml:space="preserve">Note: </w:t>
            </w:r>
          </w:p>
          <w:p w14:paraId="782014AB" w14:textId="77777777" w:rsidR="003816F7" w:rsidRDefault="00146307">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Pr>
                <w:strike/>
                <w:color w:val="FF0000"/>
                <w:lang w:eastAsia="zh-CN"/>
              </w:rPr>
              <w:t>the reference case and study</w:t>
            </w:r>
            <w:r>
              <w:rPr>
                <w:color w:val="FF0000"/>
                <w:lang w:eastAsia="zh-CN"/>
              </w:rPr>
              <w:t xml:space="preserve"> different</w:t>
            </w:r>
            <w:r>
              <w:rPr>
                <w:lang w:eastAsia="zh-CN"/>
              </w:rPr>
              <w:t xml:space="preserve"> case</w:t>
            </w:r>
            <w:r>
              <w:rPr>
                <w:strike/>
                <w:color w:val="FF0000"/>
                <w:lang w:eastAsia="zh-CN"/>
              </w:rPr>
              <w:t>(</w:t>
            </w:r>
            <w:r>
              <w:rPr>
                <w:lang w:eastAsia="zh-CN"/>
              </w:rPr>
              <w:t>s</w:t>
            </w:r>
            <w:r>
              <w:rPr>
                <w:strike/>
                <w:color w:val="FF0000"/>
                <w:lang w:eastAsia="zh-CN"/>
              </w:rPr>
              <w:t>)</w:t>
            </w:r>
            <w:r>
              <w:rPr>
                <w:color w:val="FF0000"/>
                <w:lang w:eastAsia="zh-CN"/>
              </w:rPr>
              <w:t xml:space="preserve">, the impact on capacity from scheduler which considers I/P-frame characteristics, etc. </w:t>
            </w:r>
          </w:p>
          <w:p w14:paraId="01C5E53A"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FF79459"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7802EF9A" w14:textId="77777777" w:rsidR="003816F7" w:rsidRDefault="00146307">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3AECC8D" w14:textId="77777777" w:rsidR="003816F7" w:rsidRDefault="003816F7">
            <w:pPr>
              <w:pStyle w:val="aff0"/>
              <w:ind w:left="0"/>
              <w:rPr>
                <w:lang w:eastAsia="ko-KR"/>
              </w:rPr>
            </w:pPr>
          </w:p>
        </w:tc>
      </w:tr>
      <w:tr w:rsidR="003816F7" w14:paraId="1BF0928E" w14:textId="77777777">
        <w:tc>
          <w:tcPr>
            <w:tcW w:w="662" w:type="pct"/>
          </w:tcPr>
          <w:p w14:paraId="42844086" w14:textId="77777777" w:rsidR="003816F7" w:rsidRDefault="00146307">
            <w:pPr>
              <w:pStyle w:val="aff0"/>
              <w:ind w:left="0"/>
              <w:rPr>
                <w:lang w:val="en-US" w:eastAsia="ko-KR"/>
              </w:rPr>
            </w:pPr>
            <w:r>
              <w:rPr>
                <w:lang w:val="en-US" w:eastAsia="ko-KR"/>
              </w:rPr>
              <w:lastRenderedPageBreak/>
              <w:t>MTK</w:t>
            </w:r>
          </w:p>
        </w:tc>
        <w:tc>
          <w:tcPr>
            <w:tcW w:w="4338" w:type="pct"/>
          </w:tcPr>
          <w:p w14:paraId="66AC375C" w14:textId="77777777" w:rsidR="003816F7" w:rsidRDefault="00146307">
            <w:pPr>
              <w:pStyle w:val="aff0"/>
              <w:ind w:left="0"/>
              <w:rPr>
                <w:lang w:eastAsia="ko-KR"/>
              </w:rPr>
            </w:pPr>
            <w:r>
              <w:rPr>
                <w:lang w:eastAsia="ko-KR"/>
              </w:rPr>
              <w:t>We support the FL proposal.</w:t>
            </w:r>
          </w:p>
          <w:p w14:paraId="77D4A6BA" w14:textId="77777777" w:rsidR="003816F7" w:rsidRDefault="00146307">
            <w:pPr>
              <w:pStyle w:val="aff0"/>
              <w:ind w:left="0"/>
              <w:rPr>
                <w:lang w:eastAsia="ko-KR"/>
              </w:rPr>
            </w:pPr>
            <w:r>
              <w:rPr>
                <w:lang w:eastAsia="ko-KR"/>
              </w:rPr>
              <w:lastRenderedPageBreak/>
              <w:t xml:space="preserve">We share the same understanding as LG that the proposed value (Ex. [17, 9]) is to match the average PDB per frame and see the performance impact of delay budget adaptation, hence we also can accept [22, 14] suggested by LG instead of [20, 14]. For Option 1A (slice-based), it may require some further study as mentioned by LG, we are open to hear companies’ view on possible settings. </w:t>
            </w:r>
          </w:p>
          <w:p w14:paraId="340D1366" w14:textId="77777777" w:rsidR="003816F7" w:rsidRDefault="00146307">
            <w:pPr>
              <w:pStyle w:val="aff0"/>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74AE0432" w14:textId="77777777" w:rsidR="003816F7" w:rsidRDefault="00146307">
            <w:pPr>
              <w:pStyle w:val="aff0"/>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52E3F1B1" w14:textId="77777777" w:rsidR="003816F7" w:rsidRDefault="00146307">
            <w:pPr>
              <w:pStyle w:val="aff0"/>
              <w:numPr>
                <w:ilvl w:val="0"/>
                <w:numId w:val="24"/>
              </w:numPr>
              <w:rPr>
                <w:lang w:eastAsia="ko-KR"/>
              </w:rPr>
            </w:pPr>
            <w:r>
              <w:rPr>
                <w:lang w:eastAsia="ko-KR"/>
              </w:rPr>
              <w:t>It is not clear to us why the value of PDB_P for common study case is reduced compared to the PDB_P value in reference case</w:t>
            </w:r>
          </w:p>
          <w:p w14:paraId="0DBBF323" w14:textId="77777777" w:rsidR="003816F7" w:rsidRDefault="00146307">
            <w:pPr>
              <w:rPr>
                <w:lang w:eastAsia="ko-KR"/>
              </w:rPr>
            </w:pPr>
            <w:proofErr w:type="gramStart"/>
            <w:r>
              <w:rPr>
                <w:lang w:eastAsia="ko-KR"/>
              </w:rPr>
              <w:t>the</w:t>
            </w:r>
            <w:proofErr w:type="gramEnd"/>
            <w:r>
              <w:rPr>
                <w:lang w:eastAsia="ko-KR"/>
              </w:rPr>
              <w:t xml:space="preserve"> intention is to match the average PDB per frame and see the performance impact of delay budget adaptation. We are also open for another evaluation case which has a larger value of PDB_P for a more complete study on delay budget adaptation (A direct suggestion on the candidate values from vivo would be helpful).</w:t>
            </w:r>
          </w:p>
          <w:p w14:paraId="7E6B4567" w14:textId="77777777" w:rsidR="003816F7" w:rsidRDefault="00146307">
            <w:pPr>
              <w:pStyle w:val="aff0"/>
              <w:spacing w:after="0" w:line="276" w:lineRule="auto"/>
              <w:ind w:left="0"/>
              <w:rPr>
                <w:lang w:eastAsia="ko-KR"/>
              </w:rPr>
            </w:pPr>
            <w:r>
              <w:rPr>
                <w:lang w:eastAsia="ko-KR"/>
              </w:rPr>
              <w:t>For OPPO’s analytical formula, we think it is quite interesting. We are open to set PER_I/PER_P to have the same amount of successfully transmitted video data. A direct suggestion on the candidate values would be helpful for the group to choose some suitable settings, and maybe replace the current [0.5%, 5%] candidate.</w:t>
            </w:r>
          </w:p>
          <w:p w14:paraId="74526964" w14:textId="77777777" w:rsidR="003816F7" w:rsidRDefault="003816F7">
            <w:pPr>
              <w:pStyle w:val="aff0"/>
              <w:spacing w:after="0" w:line="276" w:lineRule="auto"/>
              <w:ind w:left="0"/>
              <w:rPr>
                <w:lang w:eastAsia="ko-KR"/>
              </w:rPr>
            </w:pPr>
          </w:p>
          <w:p w14:paraId="18A20D9A" w14:textId="77777777" w:rsidR="003816F7" w:rsidRDefault="00146307">
            <w:pPr>
              <w:pStyle w:val="aff0"/>
              <w:spacing w:after="0" w:line="276" w:lineRule="auto"/>
              <w:ind w:left="0"/>
              <w:rPr>
                <w:b/>
                <w:u w:val="single"/>
                <w:lang w:eastAsia="ko-KR"/>
              </w:rPr>
            </w:pPr>
            <w:r>
              <w:rPr>
                <w:lang w:eastAsia="ko-KR"/>
              </w:rPr>
              <w:t>For Huawei’ suggestion on including more cases for simulation, we are open for this suggestion to have a more completed analysis on performance impact of PDB/PER adaptation. If the simulation results for basic scenarios of XR are well-captured in this meeting, then we may have more simulation capacity released to include more cases here.</w:t>
            </w:r>
          </w:p>
        </w:tc>
      </w:tr>
      <w:tr w:rsidR="003816F7" w14:paraId="5AE7121C" w14:textId="77777777">
        <w:tc>
          <w:tcPr>
            <w:tcW w:w="662" w:type="pct"/>
          </w:tcPr>
          <w:p w14:paraId="7733219B" w14:textId="77777777" w:rsidR="003816F7" w:rsidRDefault="00146307">
            <w:pPr>
              <w:pStyle w:val="aff0"/>
              <w:ind w:left="0"/>
              <w:rPr>
                <w:lang w:eastAsia="ko-KR"/>
              </w:rPr>
            </w:pPr>
            <w:proofErr w:type="spellStart"/>
            <w:r>
              <w:rPr>
                <w:rFonts w:eastAsiaTheme="minorEastAsia" w:hint="eastAsia"/>
                <w:lang w:val="en-US" w:eastAsia="zh-CN"/>
              </w:rPr>
              <w:lastRenderedPageBreak/>
              <w:t>Xiaomi</w:t>
            </w:r>
            <w:proofErr w:type="spellEnd"/>
          </w:p>
        </w:tc>
        <w:tc>
          <w:tcPr>
            <w:tcW w:w="4338" w:type="pct"/>
          </w:tcPr>
          <w:p w14:paraId="7F9D3735" w14:textId="77777777" w:rsidR="003816F7" w:rsidRDefault="00146307">
            <w:pPr>
              <w:pStyle w:val="aff0"/>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4D5BEEDA" w14:textId="77777777" w:rsidR="003816F7" w:rsidRDefault="00146307">
            <w:pPr>
              <w:pStyle w:val="aff0"/>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3816F7" w14:paraId="5D0AA94D" w14:textId="77777777">
        <w:tc>
          <w:tcPr>
            <w:tcW w:w="662" w:type="pct"/>
          </w:tcPr>
          <w:p w14:paraId="6DAEB21B" w14:textId="77777777" w:rsidR="003816F7" w:rsidRDefault="00146307">
            <w:pPr>
              <w:pStyle w:val="aff0"/>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61F3B243" w14:textId="77777777" w:rsidR="003816F7" w:rsidRDefault="00146307">
            <w:pPr>
              <w:pStyle w:val="aff0"/>
              <w:ind w:left="0"/>
              <w:rPr>
                <w:rFonts w:eastAsiaTheme="minorEastAsia"/>
                <w:lang w:eastAsia="zh-CN"/>
              </w:rPr>
            </w:pPr>
            <w:r>
              <w:rPr>
                <w:rFonts w:eastAsiaTheme="minorEastAsia"/>
                <w:lang w:eastAsia="zh-CN"/>
              </w:rPr>
              <w:t>We are ok with FL’s proposal, in particular the KPI for multi-stream evaluations and the accompanying notes.</w:t>
            </w:r>
          </w:p>
        </w:tc>
      </w:tr>
      <w:tr w:rsidR="003816F7" w14:paraId="68495BF9" w14:textId="77777777">
        <w:tc>
          <w:tcPr>
            <w:tcW w:w="662" w:type="pct"/>
          </w:tcPr>
          <w:p w14:paraId="7D0DDD90" w14:textId="77777777" w:rsidR="003816F7" w:rsidRDefault="00146307">
            <w:pPr>
              <w:pStyle w:val="aff0"/>
              <w:ind w:left="0"/>
              <w:rPr>
                <w:rFonts w:eastAsiaTheme="minorEastAsia"/>
                <w:lang w:val="en-US" w:eastAsia="zh-CN"/>
              </w:rPr>
            </w:pPr>
            <w:r>
              <w:rPr>
                <w:rFonts w:eastAsiaTheme="minorEastAsia"/>
                <w:lang w:val="en-US" w:eastAsia="zh-CN"/>
              </w:rPr>
              <w:t>AT&amp;T</w:t>
            </w:r>
          </w:p>
        </w:tc>
        <w:tc>
          <w:tcPr>
            <w:tcW w:w="4338" w:type="pct"/>
          </w:tcPr>
          <w:p w14:paraId="17F9E16A" w14:textId="77777777" w:rsidR="003816F7" w:rsidRDefault="00146307">
            <w:pPr>
              <w:pStyle w:val="aff0"/>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3816F7" w14:paraId="69EA52DA" w14:textId="77777777">
        <w:tc>
          <w:tcPr>
            <w:tcW w:w="662" w:type="pct"/>
          </w:tcPr>
          <w:p w14:paraId="615A4FB3" w14:textId="77777777" w:rsidR="003816F7" w:rsidRDefault="00146307">
            <w:pPr>
              <w:pStyle w:val="aff0"/>
              <w:ind w:left="0"/>
              <w:rPr>
                <w:rFonts w:eastAsiaTheme="minorEastAsia"/>
                <w:lang w:eastAsia="zh-CN"/>
              </w:rPr>
            </w:pPr>
            <w:r>
              <w:rPr>
                <w:rFonts w:eastAsiaTheme="minorEastAsia"/>
                <w:lang w:eastAsia="zh-CN"/>
              </w:rPr>
              <w:t>Nokia, NSB</w:t>
            </w:r>
          </w:p>
        </w:tc>
        <w:tc>
          <w:tcPr>
            <w:tcW w:w="4338" w:type="pct"/>
          </w:tcPr>
          <w:p w14:paraId="60B0639C" w14:textId="77777777" w:rsidR="003816F7" w:rsidRDefault="00146307">
            <w:pPr>
              <w:pStyle w:val="aff0"/>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3816F7" w14:paraId="0D0EF565" w14:textId="77777777">
        <w:tc>
          <w:tcPr>
            <w:tcW w:w="662" w:type="pct"/>
          </w:tcPr>
          <w:p w14:paraId="5D7966B6" w14:textId="77777777" w:rsidR="003816F7" w:rsidRDefault="00146307">
            <w:pPr>
              <w:pStyle w:val="aff0"/>
              <w:ind w:left="0"/>
              <w:rPr>
                <w:rFonts w:eastAsiaTheme="minorEastAsia"/>
                <w:lang w:eastAsia="zh-CN"/>
              </w:rPr>
            </w:pPr>
            <w:r>
              <w:rPr>
                <w:rFonts w:eastAsiaTheme="minorEastAsia"/>
                <w:lang w:eastAsia="zh-CN"/>
              </w:rPr>
              <w:t>CATT</w:t>
            </w:r>
          </w:p>
        </w:tc>
        <w:tc>
          <w:tcPr>
            <w:tcW w:w="4338" w:type="pct"/>
          </w:tcPr>
          <w:p w14:paraId="15663514" w14:textId="77777777" w:rsidR="003816F7" w:rsidRDefault="00146307">
            <w:pPr>
              <w:pStyle w:val="aff0"/>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3816F7" w14:paraId="1120E3D9" w14:textId="77777777">
        <w:tc>
          <w:tcPr>
            <w:tcW w:w="662" w:type="pct"/>
          </w:tcPr>
          <w:p w14:paraId="11E8CEDA" w14:textId="77777777" w:rsidR="003816F7" w:rsidRDefault="00146307">
            <w:pPr>
              <w:pStyle w:val="aff0"/>
              <w:ind w:left="0"/>
              <w:rPr>
                <w:rFonts w:eastAsiaTheme="minorEastAsia"/>
                <w:lang w:eastAsia="zh-CN"/>
              </w:rPr>
            </w:pPr>
            <w:r>
              <w:rPr>
                <w:rFonts w:eastAsiaTheme="minorEastAsia"/>
                <w:lang w:eastAsia="zh-CN"/>
              </w:rPr>
              <w:t>Intel</w:t>
            </w:r>
          </w:p>
        </w:tc>
        <w:tc>
          <w:tcPr>
            <w:tcW w:w="4338" w:type="pct"/>
          </w:tcPr>
          <w:p w14:paraId="2B544CA6" w14:textId="77777777" w:rsidR="003816F7" w:rsidRDefault="00146307">
            <w:pPr>
              <w:rPr>
                <w:rFonts w:eastAsiaTheme="minorEastAsia"/>
                <w:lang w:eastAsia="zh-CN"/>
              </w:rPr>
            </w:pPr>
            <w:r>
              <w:rPr>
                <w:rFonts w:eastAsiaTheme="minorEastAsia"/>
                <w:lang w:eastAsia="zh-CN"/>
              </w:rPr>
              <w:t>On the value of alpha, we are OK with moderator’s proposal, alpha value: 2.</w:t>
            </w:r>
          </w:p>
          <w:p w14:paraId="5C0D52C5" w14:textId="77777777" w:rsidR="003816F7" w:rsidRDefault="00146307">
            <w:pPr>
              <w:spacing w:after="0" w:line="240" w:lineRule="auto"/>
              <w:rPr>
                <w:rFonts w:eastAsiaTheme="minorEastAsia"/>
                <w:lang w:eastAsia="zh-CN"/>
              </w:rPr>
            </w:pPr>
            <w:r>
              <w:rPr>
                <w:rFonts w:eastAsiaTheme="minorEastAsia"/>
                <w:lang w:eastAsia="zh-CN"/>
              </w:rPr>
              <w:t xml:space="preserve">On </w:t>
            </w:r>
            <w:r>
              <w:rPr>
                <w:lang w:eastAsia="zh-CN"/>
              </w:rPr>
              <w:t>PER/PDB, t</w:t>
            </w:r>
            <w:r>
              <w:rPr>
                <w:rFonts w:eastAsiaTheme="minorEastAsia"/>
                <w:lang w:eastAsia="zh-CN"/>
              </w:rPr>
              <w:t>he “Reference case” is not defined – is it simply a case obtained by using the same PER/PDB values as a single stream case (it’s better to define it).</w:t>
            </w:r>
            <w:r>
              <w:rPr>
                <w:lang w:eastAsia="zh-CN"/>
              </w:rPr>
              <w:t xml:space="preserve"> </w:t>
            </w:r>
            <w:r>
              <w:rPr>
                <w:rFonts w:eastAsiaTheme="minorEastAsia"/>
                <w:lang w:eastAsia="zh-CN"/>
              </w:rPr>
              <w:t>The principle of determining unequal PER in a way to approximate single stream PER by appropriately weighting the 2 streams is motivated by Option 1B, justification for Option1A is not clear. On the other hand, the motivation for unequal values for PDB is not clear to us. It’s not clear that a larger packet size can justify a larger PDB.</w:t>
            </w:r>
          </w:p>
          <w:p w14:paraId="062D40F0" w14:textId="77777777" w:rsidR="003816F7" w:rsidRDefault="00146307">
            <w:pPr>
              <w:pStyle w:val="aff0"/>
              <w:ind w:left="0"/>
              <w:rPr>
                <w:rFonts w:eastAsiaTheme="minorEastAsia"/>
                <w:lang w:eastAsia="zh-CN"/>
              </w:rPr>
            </w:pPr>
            <w:r>
              <w:rPr>
                <w:rFonts w:eastAsiaTheme="minorEastAsia"/>
                <w:lang w:eastAsia="zh-CN"/>
              </w:rPr>
              <w:lastRenderedPageBreak/>
              <w:t>If we don’t have sufficient data to derive such values, one option is to define the reference case and the unequal value case can be left to companies’ discretion.</w:t>
            </w:r>
          </w:p>
        </w:tc>
      </w:tr>
      <w:tr w:rsidR="003816F7" w14:paraId="46322A6C" w14:textId="77777777">
        <w:tc>
          <w:tcPr>
            <w:tcW w:w="662" w:type="pct"/>
          </w:tcPr>
          <w:p w14:paraId="35D1B933" w14:textId="77777777" w:rsidR="003816F7" w:rsidRDefault="00146307">
            <w:pPr>
              <w:pStyle w:val="aff0"/>
              <w:ind w:left="0"/>
              <w:rPr>
                <w:rFonts w:eastAsiaTheme="minorEastAsia"/>
                <w:lang w:eastAsia="zh-CN"/>
              </w:rPr>
            </w:pPr>
            <w:r>
              <w:rPr>
                <w:rFonts w:eastAsiaTheme="minorEastAsia"/>
                <w:lang w:eastAsia="zh-CN"/>
              </w:rPr>
              <w:lastRenderedPageBreak/>
              <w:t>QC</w:t>
            </w:r>
          </w:p>
        </w:tc>
        <w:tc>
          <w:tcPr>
            <w:tcW w:w="4338" w:type="pct"/>
          </w:tcPr>
          <w:p w14:paraId="49BAAA4D" w14:textId="77777777" w:rsidR="003816F7" w:rsidRDefault="00146307">
            <w:pPr>
              <w:pStyle w:val="aff0"/>
              <w:ind w:left="0"/>
              <w:rPr>
                <w:rFonts w:eastAsiaTheme="minorEastAsia"/>
                <w:lang w:eastAsia="zh-CN"/>
              </w:rPr>
            </w:pPr>
            <w:r>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19241E79" w14:textId="77777777" w:rsidR="003816F7" w:rsidRDefault="00146307">
            <w:pPr>
              <w:pStyle w:val="aff0"/>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19B1BAE9" w14:textId="77777777" w:rsidR="003816F7" w:rsidRDefault="00146307">
            <w:pPr>
              <w:pStyle w:val="aff0"/>
              <w:ind w:left="0"/>
              <w:rPr>
                <w:rFonts w:eastAsiaTheme="minorEastAsia"/>
                <w:lang w:eastAsia="zh-CN"/>
              </w:rPr>
            </w:pPr>
            <w:r>
              <w:rPr>
                <w:rFonts w:eastAsiaTheme="minorEastAsia"/>
                <w:lang w:eastAsia="zh-CN"/>
              </w:rPr>
              <w:t>Here are a few points we want to make.</w:t>
            </w:r>
          </w:p>
          <w:p w14:paraId="525C43E7" w14:textId="77777777" w:rsidR="003816F7" w:rsidRDefault="00146307">
            <w:pPr>
              <w:pStyle w:val="aff0"/>
              <w:numPr>
                <w:ilvl w:val="0"/>
                <w:numId w:val="25"/>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Pr>
                <w:rFonts w:eastAsiaTheme="minorEastAsia"/>
                <w:b/>
                <w:bCs/>
                <w:lang w:eastAsia="zh-CN"/>
              </w:rPr>
              <w:t>we should avoid making any conclusion assuming final XR user experience be the same across different cases; this is unknown to RAN1.</w:t>
            </w:r>
          </w:p>
          <w:p w14:paraId="38A5C4CB" w14:textId="77777777" w:rsidR="003816F7" w:rsidRDefault="00146307">
            <w:pPr>
              <w:pStyle w:val="aff0"/>
              <w:numPr>
                <w:ilvl w:val="0"/>
                <w:numId w:val="25"/>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Pr>
                <w:rFonts w:eastAsiaTheme="minorEastAsia"/>
                <w:b/>
                <w:bCs/>
                <w:lang w:eastAsia="zh-CN"/>
              </w:rPr>
              <w:t>we see don’t see strong reason to differentiate PDB</w:t>
            </w:r>
            <w:r>
              <w:rPr>
                <w:rFonts w:eastAsiaTheme="minorEastAsia"/>
                <w:lang w:eastAsia="zh-CN"/>
              </w:rPr>
              <w:t>.</w:t>
            </w:r>
          </w:p>
          <w:p w14:paraId="4A7B6B59" w14:textId="77777777" w:rsidR="003816F7" w:rsidRDefault="00146307">
            <w:pPr>
              <w:pStyle w:val="aff0"/>
              <w:numPr>
                <w:ilvl w:val="0"/>
                <w:numId w:val="25"/>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7BD219BC" w14:textId="77777777" w:rsidR="003816F7" w:rsidRDefault="00146307">
            <w:pPr>
              <w:pStyle w:val="aff0"/>
              <w:numPr>
                <w:ilvl w:val="0"/>
                <w:numId w:val="25"/>
              </w:numPr>
              <w:rPr>
                <w:rFonts w:eastAsiaTheme="minorEastAsia"/>
                <w:lang w:eastAsia="zh-CN"/>
              </w:rPr>
            </w:pPr>
            <w:r>
              <w:rPr>
                <w:rFonts w:eastAsiaTheme="minorEastAsia"/>
                <w:b/>
                <w:bCs/>
                <w:lang w:eastAsia="zh-CN"/>
              </w:rPr>
              <w:t>No comparison between single stream and multi stream</w:t>
            </w:r>
            <w:r>
              <w:rPr>
                <w:rFonts w:eastAsiaTheme="minorEastAsia"/>
                <w:lang w:eastAsia="zh-CN"/>
              </w:rPr>
              <w:t xml:space="preserve"> results should be allowed.</w:t>
            </w:r>
          </w:p>
        </w:tc>
      </w:tr>
      <w:tr w:rsidR="003816F7" w14:paraId="6C797CB7" w14:textId="77777777">
        <w:tc>
          <w:tcPr>
            <w:tcW w:w="662" w:type="pct"/>
          </w:tcPr>
          <w:p w14:paraId="0D924515" w14:textId="77777777" w:rsidR="003816F7" w:rsidRDefault="00146307">
            <w:pPr>
              <w:pStyle w:val="aff0"/>
              <w:ind w:left="0"/>
              <w:rPr>
                <w:rFonts w:eastAsiaTheme="minorEastAsia"/>
                <w:lang w:eastAsia="zh-CN"/>
              </w:rPr>
            </w:pPr>
            <w:proofErr w:type="spellStart"/>
            <w:r>
              <w:rPr>
                <w:rFonts w:eastAsiaTheme="minorEastAsia" w:hint="eastAsia"/>
                <w:lang w:eastAsia="zh-CN"/>
              </w:rPr>
              <w:t>ZTE,Sanechips</w:t>
            </w:r>
            <w:proofErr w:type="spellEnd"/>
          </w:p>
        </w:tc>
        <w:tc>
          <w:tcPr>
            <w:tcW w:w="4338" w:type="pct"/>
          </w:tcPr>
          <w:p w14:paraId="3F70F3EC" w14:textId="77777777" w:rsidR="003816F7" w:rsidRDefault="00146307">
            <w:pPr>
              <w:pStyle w:val="aff0"/>
              <w:spacing w:after="0" w:line="276" w:lineRule="auto"/>
              <w:ind w:left="0"/>
              <w:rPr>
                <w:rFonts w:eastAsia="宋体"/>
                <w:lang w:val="en-US" w:eastAsia="zh-CN"/>
              </w:rPr>
            </w:pPr>
            <w:r>
              <w:rPr>
                <w:rFonts w:eastAsia="宋体" w:hint="eastAsia"/>
                <w:lang w:val="en-US" w:eastAsia="zh-CN"/>
              </w:rPr>
              <w:t xml:space="preserve">In our opinion, firstly, the reference case and the study case in FL summary should be clarified to be suitable in </w:t>
            </w:r>
            <w:proofErr w:type="spellStart"/>
            <w:r>
              <w:rPr>
                <w:rFonts w:eastAsia="宋体" w:hint="eastAsia"/>
                <w:lang w:val="en-US" w:eastAsia="zh-CN"/>
              </w:rPr>
              <w:t>GoP</w:t>
            </w:r>
            <w:proofErr w:type="spellEnd"/>
            <w:r>
              <w:rPr>
                <w:rFonts w:eastAsia="宋体" w:hint="eastAsia"/>
                <w:lang w:val="en-US" w:eastAsia="zh-CN"/>
              </w:rPr>
              <w:t>-based traffic model, or Slice-based traffic model, or both of them.</w:t>
            </w:r>
          </w:p>
          <w:p w14:paraId="6B4A6E89" w14:textId="77777777" w:rsidR="003816F7" w:rsidRDefault="00146307">
            <w:pPr>
              <w:pStyle w:val="aff0"/>
              <w:spacing w:after="0" w:line="276" w:lineRule="auto"/>
              <w:ind w:left="0"/>
              <w:rPr>
                <w:rFonts w:eastAsia="宋体"/>
                <w:lang w:val="en-US" w:eastAsia="zh-CN"/>
              </w:rPr>
            </w:pPr>
            <w:r>
              <w:rPr>
                <w:rFonts w:eastAsia="宋体"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217F7AC1" w14:textId="77777777" w:rsidR="003816F7" w:rsidRDefault="00146307">
            <w:pPr>
              <w:pStyle w:val="aff0"/>
              <w:spacing w:after="0" w:line="276" w:lineRule="auto"/>
              <w:ind w:left="0"/>
              <w:rPr>
                <w:rFonts w:eastAsia="宋体"/>
                <w:lang w:val="en-US" w:eastAsia="zh-CN"/>
              </w:rPr>
            </w:pPr>
            <w:r>
              <w:rPr>
                <w:rFonts w:eastAsia="宋体" w:hint="eastAsia"/>
                <w:lang w:val="en-US" w:eastAsia="zh-CN"/>
              </w:rPr>
              <w:t xml:space="preserve">For example, </w:t>
            </w:r>
          </w:p>
          <w:p w14:paraId="3294F0B1" w14:textId="77777777" w:rsidR="003816F7" w:rsidRDefault="00146307">
            <w:pPr>
              <w:pStyle w:val="aff0"/>
              <w:numPr>
                <w:ilvl w:val="0"/>
                <w:numId w:val="26"/>
              </w:numPr>
              <w:spacing w:after="0" w:line="276" w:lineRule="auto"/>
              <w:rPr>
                <w:rFonts w:eastAsia="宋体"/>
                <w:lang w:val="en-US" w:eastAsia="zh-CN"/>
              </w:rPr>
            </w:pPr>
            <w:r>
              <w:rPr>
                <w:rFonts w:eastAsia="宋体" w:hint="eastAsia"/>
                <w:lang w:val="en-US" w:eastAsia="zh-CN"/>
              </w:rPr>
              <w:t>Common study case 1</w:t>
            </w:r>
          </w:p>
          <w:p w14:paraId="16E28115"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0A7EC0C0"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3BB5291E" w14:textId="77777777" w:rsidR="003816F7" w:rsidRDefault="00146307">
            <w:pPr>
              <w:pStyle w:val="aff0"/>
              <w:numPr>
                <w:ilvl w:val="0"/>
                <w:numId w:val="26"/>
              </w:numPr>
              <w:spacing w:after="0" w:line="276" w:lineRule="auto"/>
              <w:rPr>
                <w:rFonts w:eastAsia="宋体"/>
                <w:lang w:val="en-US" w:eastAsia="zh-CN"/>
              </w:rPr>
            </w:pPr>
            <w:r>
              <w:rPr>
                <w:rFonts w:eastAsia="宋体" w:hint="eastAsia"/>
                <w:lang w:val="en-US" w:eastAsia="zh-CN"/>
              </w:rPr>
              <w:t>Common study case 2</w:t>
            </w:r>
          </w:p>
          <w:p w14:paraId="2FF7338C"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39815EEC"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3234E24" w14:textId="77777777" w:rsidR="003816F7" w:rsidRDefault="00146307">
            <w:pPr>
              <w:pStyle w:val="aff0"/>
              <w:ind w:left="0"/>
              <w:rPr>
                <w:rFonts w:eastAsiaTheme="minorEastAsia"/>
                <w:lang w:eastAsia="zh-CN"/>
              </w:rPr>
            </w:pPr>
            <w:r>
              <w:rPr>
                <w:rFonts w:eastAsia="宋体" w:hint="eastAsia"/>
                <w:lang w:val="en-US" w:eastAsia="zh-CN"/>
              </w:rPr>
              <w:t>Thirdly, we wonder if some enhancement schemes are considered for multiple stream transmission, which case is the baseline for enhancement, the reference case or the common study case?</w:t>
            </w:r>
          </w:p>
        </w:tc>
      </w:tr>
      <w:tr w:rsidR="003816F7" w14:paraId="094F6A92" w14:textId="77777777">
        <w:tc>
          <w:tcPr>
            <w:tcW w:w="662" w:type="pct"/>
          </w:tcPr>
          <w:p w14:paraId="0BB256D2" w14:textId="77777777" w:rsidR="003816F7" w:rsidRDefault="00146307">
            <w:pPr>
              <w:pStyle w:val="aff0"/>
              <w:ind w:left="0"/>
              <w:rPr>
                <w:rFonts w:eastAsia="MS Mincho"/>
                <w:lang w:eastAsia="ja-JP"/>
              </w:rPr>
            </w:pPr>
            <w:r>
              <w:rPr>
                <w:rFonts w:eastAsia="MS Mincho" w:hint="eastAsia"/>
                <w:lang w:eastAsia="ja-JP"/>
              </w:rPr>
              <w:t>DOCOMO</w:t>
            </w:r>
          </w:p>
        </w:tc>
        <w:tc>
          <w:tcPr>
            <w:tcW w:w="4338" w:type="pct"/>
          </w:tcPr>
          <w:p w14:paraId="53B95DC7" w14:textId="77777777" w:rsidR="003816F7" w:rsidRDefault="00146307">
            <w:pPr>
              <w:pStyle w:val="aff0"/>
              <w:spacing w:after="0" w:line="276" w:lineRule="auto"/>
              <w:ind w:left="0"/>
              <w:rPr>
                <w:rFonts w:eastAsia="MS Mincho"/>
                <w:lang w:val="en-US" w:eastAsia="ja-JP"/>
              </w:rPr>
            </w:pPr>
            <w:r>
              <w:rPr>
                <w:rFonts w:eastAsia="MS Mincho" w:hint="eastAsia"/>
                <w:lang w:val="en-US" w:eastAsia="ja-JP"/>
              </w:rPr>
              <w:t>We are OK with the FL proposal.</w:t>
            </w:r>
          </w:p>
        </w:tc>
      </w:tr>
    </w:tbl>
    <w:p w14:paraId="46B81D42" w14:textId="77777777" w:rsidR="003816F7" w:rsidRDefault="00146307">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816F7" w14:paraId="1EA96773" w14:textId="77777777">
        <w:tc>
          <w:tcPr>
            <w:tcW w:w="9287" w:type="dxa"/>
            <w:shd w:val="clear" w:color="auto" w:fill="auto"/>
          </w:tcPr>
          <w:p w14:paraId="20474BFD" w14:textId="77777777" w:rsidR="003816F7" w:rsidRDefault="00146307">
            <w:pPr>
              <w:spacing w:after="0"/>
              <w:rPr>
                <w:rFonts w:ascii="Times" w:eastAsia="Batang" w:hAnsi="Times"/>
                <w:szCs w:val="24"/>
                <w:lang w:eastAsia="zh-CN"/>
              </w:rPr>
            </w:pPr>
            <w:r>
              <w:rPr>
                <w:rFonts w:ascii="Times" w:eastAsia="Batang" w:hAnsi="Times"/>
                <w:szCs w:val="24"/>
                <w:highlight w:val="green"/>
                <w:lang w:eastAsia="zh-CN"/>
              </w:rPr>
              <w:t>Agreement:</w:t>
            </w:r>
          </w:p>
          <w:p w14:paraId="6A3AE8AC" w14:textId="77777777" w:rsidR="003816F7" w:rsidRDefault="00146307">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0FCFE6D"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34B983A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4BFD42D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4DFAE8E8"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lastRenderedPageBreak/>
              <w:t xml:space="preserve">Option 2: video + audio/data </w:t>
            </w:r>
          </w:p>
          <w:p w14:paraId="2DC5F735"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63F26D48" w14:textId="77777777" w:rsidR="003816F7" w:rsidRDefault="00146307">
      <w:pPr>
        <w:spacing w:before="120" w:line="276" w:lineRule="auto"/>
        <w:rPr>
          <w:kern w:val="2"/>
          <w:lang w:eastAsia="zh-CN"/>
        </w:rPr>
      </w:pPr>
      <w:r>
        <w:rPr>
          <w:kern w:val="2"/>
          <w:lang w:eastAsia="zh-CN"/>
        </w:rPr>
        <w:lastRenderedPageBreak/>
        <w:t xml:space="preserve">Proposal for Option 2 from Apple and NTT-DOCOMO. </w:t>
      </w:r>
    </w:p>
    <w:p w14:paraId="6657606F" w14:textId="77777777" w:rsidR="003816F7" w:rsidRDefault="00146307">
      <w:pPr>
        <w:spacing w:after="0"/>
        <w:rPr>
          <w:lang w:eastAsia="zh-CN"/>
        </w:rPr>
      </w:pPr>
      <w:r>
        <w:rPr>
          <w:lang w:eastAsia="zh-CN"/>
        </w:rPr>
        <w:t xml:space="preserve">For DL traffic model Option 2, the audio/data flow is </w:t>
      </w:r>
      <w:r>
        <w:rPr>
          <w:lang w:eastAsia="zh-CN"/>
        </w:rPr>
        <w:pgNum/>
      </w:r>
      <w:proofErr w:type="spellStart"/>
      <w:r>
        <w:rPr>
          <w:lang w:eastAsia="zh-CN"/>
        </w:rPr>
        <w:t>efined</w:t>
      </w:r>
      <w:proofErr w:type="spellEnd"/>
      <w:r>
        <w:rPr>
          <w:lang w:eastAsia="zh-CN"/>
        </w:rPr>
        <w:pgNum/>
      </w:r>
      <w:r>
        <w:rPr>
          <w:lang w:eastAsia="zh-CN"/>
        </w:rPr>
        <w:t xml:space="preserve"> with:</w:t>
      </w:r>
    </w:p>
    <w:p w14:paraId="411B7723" w14:textId="77777777" w:rsidR="003816F7" w:rsidRDefault="00146307">
      <w:pPr>
        <w:pStyle w:val="aff0"/>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5B65A5F"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Periodicity: 10ms</w:t>
      </w:r>
    </w:p>
    <w:p w14:paraId="4FB5D47D"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DA5A16B"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62E4FD4" w14:textId="77777777" w:rsidR="003816F7" w:rsidRDefault="00146307">
      <w:pPr>
        <w:numPr>
          <w:ilvl w:val="1"/>
          <w:numId w:val="18"/>
        </w:numPr>
        <w:spacing w:after="0" w:line="240" w:lineRule="auto"/>
        <w:rPr>
          <w:lang w:eastAsia="zh-CN"/>
        </w:rPr>
      </w:pPr>
      <w:r>
        <w:rPr>
          <w:rFonts w:eastAsia="Gulim"/>
          <w:lang w:eastAsia="ja-JP"/>
        </w:rPr>
        <w:t>PDB: 30ms</w:t>
      </w:r>
    </w:p>
    <w:p w14:paraId="59B93634" w14:textId="77777777" w:rsidR="003816F7" w:rsidRDefault="003816F7">
      <w:pPr>
        <w:spacing w:after="0" w:line="240" w:lineRule="auto"/>
        <w:ind w:left="1440"/>
        <w:rPr>
          <w:lang w:eastAsia="zh-CN"/>
        </w:rPr>
      </w:pPr>
    </w:p>
    <w:p w14:paraId="31615FF4" w14:textId="77777777" w:rsidR="003816F7" w:rsidRDefault="00146307">
      <w:pPr>
        <w:pStyle w:val="a4"/>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7FAADF2A" w14:textId="77777777" w:rsidR="003816F7" w:rsidRDefault="00146307">
      <w:pPr>
        <w:spacing w:after="0"/>
        <w:rPr>
          <w:lang w:eastAsia="zh-CN"/>
        </w:rPr>
      </w:pPr>
      <w:r>
        <w:rPr>
          <w:lang w:eastAsia="zh-CN"/>
        </w:rPr>
        <w:t>For DL traffic model Option 2, the audio/data flow is as follows:</w:t>
      </w:r>
    </w:p>
    <w:p w14:paraId="5940520E" w14:textId="77777777" w:rsidR="003816F7" w:rsidRDefault="00146307">
      <w:pPr>
        <w:pStyle w:val="aff0"/>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398D069"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Periodicity: 10ms</w:t>
      </w:r>
    </w:p>
    <w:p w14:paraId="68800025"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1926788"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389A88F3" w14:textId="77777777" w:rsidR="003816F7" w:rsidRDefault="00146307">
      <w:pPr>
        <w:numPr>
          <w:ilvl w:val="1"/>
          <w:numId w:val="18"/>
        </w:numPr>
        <w:spacing w:after="0" w:line="240" w:lineRule="auto"/>
        <w:rPr>
          <w:lang w:eastAsia="zh-CN"/>
        </w:rPr>
      </w:pPr>
      <w:r>
        <w:rPr>
          <w:rFonts w:eastAsia="Gulim"/>
          <w:lang w:eastAsia="ja-JP"/>
        </w:rPr>
        <w:t>PDB: 30ms</w:t>
      </w:r>
    </w:p>
    <w:p w14:paraId="1B84A321" w14:textId="77777777" w:rsidR="003816F7" w:rsidRDefault="003816F7">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29"/>
        <w:gridCol w:w="9043"/>
      </w:tblGrid>
      <w:tr w:rsidR="003816F7" w14:paraId="3F306FDB" w14:textId="77777777">
        <w:tc>
          <w:tcPr>
            <w:tcW w:w="676" w:type="pct"/>
            <w:gridSpan w:val="2"/>
            <w:shd w:val="clear" w:color="auto" w:fill="D9D9D9" w:themeFill="background1" w:themeFillShade="D9"/>
          </w:tcPr>
          <w:p w14:paraId="4A72DC17" w14:textId="77777777" w:rsidR="003816F7" w:rsidRDefault="00146307">
            <w:pPr>
              <w:pStyle w:val="aff0"/>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3372338D" w14:textId="77777777" w:rsidR="003816F7" w:rsidRDefault="00146307">
            <w:pPr>
              <w:pStyle w:val="aff0"/>
              <w:ind w:left="0"/>
              <w:rPr>
                <w:rFonts w:eastAsiaTheme="minorEastAsia"/>
                <w:b/>
                <w:lang w:eastAsia="zh-CN"/>
              </w:rPr>
            </w:pPr>
            <w:r>
              <w:rPr>
                <w:rFonts w:eastAsiaTheme="minorEastAsia"/>
                <w:b/>
                <w:lang w:eastAsia="zh-CN"/>
              </w:rPr>
              <w:t>Comment</w:t>
            </w:r>
          </w:p>
        </w:tc>
      </w:tr>
      <w:tr w:rsidR="003816F7" w14:paraId="497C24A4" w14:textId="77777777">
        <w:tc>
          <w:tcPr>
            <w:tcW w:w="676" w:type="pct"/>
            <w:gridSpan w:val="2"/>
          </w:tcPr>
          <w:p w14:paraId="403FF0E9" w14:textId="77777777" w:rsidR="003816F7" w:rsidRDefault="00146307">
            <w:pPr>
              <w:pStyle w:val="aff0"/>
              <w:ind w:left="0"/>
              <w:rPr>
                <w:rFonts w:eastAsiaTheme="minorEastAsia"/>
                <w:lang w:eastAsia="zh-CN"/>
              </w:rPr>
            </w:pPr>
            <w:r>
              <w:rPr>
                <w:rFonts w:eastAsiaTheme="minorEastAsia"/>
                <w:lang w:eastAsia="zh-CN"/>
              </w:rPr>
              <w:t>Apple</w:t>
            </w:r>
          </w:p>
        </w:tc>
        <w:tc>
          <w:tcPr>
            <w:tcW w:w="4324" w:type="pct"/>
          </w:tcPr>
          <w:p w14:paraId="7009F801" w14:textId="77777777" w:rsidR="003816F7" w:rsidRDefault="00146307">
            <w:pPr>
              <w:pStyle w:val="aff0"/>
              <w:ind w:left="0"/>
              <w:rPr>
                <w:rFonts w:eastAsiaTheme="minorEastAsia"/>
                <w:lang w:eastAsia="zh-CN"/>
              </w:rPr>
            </w:pPr>
            <w:r>
              <w:rPr>
                <w:rFonts w:eastAsiaTheme="minorEastAsia"/>
                <w:lang w:eastAsia="zh-CN"/>
              </w:rPr>
              <w:t>We support the modelling parameters for DL traffic model Option 2 as given in Question 2.</w:t>
            </w:r>
          </w:p>
        </w:tc>
      </w:tr>
      <w:tr w:rsidR="003816F7" w14:paraId="2D20C02B" w14:textId="77777777">
        <w:tc>
          <w:tcPr>
            <w:tcW w:w="676" w:type="pct"/>
            <w:gridSpan w:val="2"/>
          </w:tcPr>
          <w:p w14:paraId="3A967F2C" w14:textId="77777777" w:rsidR="003816F7" w:rsidRDefault="00146307">
            <w:pPr>
              <w:pStyle w:val="aff0"/>
              <w:ind w:left="0"/>
              <w:rPr>
                <w:rFonts w:eastAsia="宋体"/>
                <w:lang w:eastAsia="zh-CN"/>
              </w:rPr>
            </w:pPr>
            <w:r>
              <w:rPr>
                <w:rFonts w:eastAsia="宋体"/>
                <w:lang w:eastAsia="zh-CN"/>
              </w:rPr>
              <w:t>OPPO</w:t>
            </w:r>
          </w:p>
        </w:tc>
        <w:tc>
          <w:tcPr>
            <w:tcW w:w="4324" w:type="pct"/>
          </w:tcPr>
          <w:p w14:paraId="3A997B6C" w14:textId="77777777" w:rsidR="003816F7" w:rsidRDefault="00146307">
            <w:pPr>
              <w:pStyle w:val="aff0"/>
              <w:ind w:left="0"/>
              <w:rPr>
                <w:rFonts w:eastAsia="宋体"/>
                <w:lang w:eastAsia="zh-CN"/>
              </w:rPr>
            </w:pPr>
            <w:r>
              <w:rPr>
                <w:rFonts w:eastAsia="宋体"/>
                <w:lang w:eastAsia="zh-CN"/>
              </w:rPr>
              <w:t xml:space="preserve">We support the Option-2 </w:t>
            </w:r>
            <w:proofErr w:type="spellStart"/>
            <w:r>
              <w:rPr>
                <w:rFonts w:eastAsia="宋体"/>
                <w:lang w:eastAsia="zh-CN"/>
              </w:rPr>
              <w:t>modeling</w:t>
            </w:r>
            <w:proofErr w:type="spellEnd"/>
            <w:r>
              <w:rPr>
                <w:rFonts w:eastAsia="宋体"/>
                <w:lang w:eastAsia="zh-CN"/>
              </w:rPr>
              <w:t xml:space="preserve"> proposed by Apple and DoCoMo. </w:t>
            </w:r>
          </w:p>
        </w:tc>
      </w:tr>
      <w:tr w:rsidR="003816F7" w14:paraId="477A81DF" w14:textId="77777777">
        <w:tc>
          <w:tcPr>
            <w:tcW w:w="676" w:type="pct"/>
            <w:gridSpan w:val="2"/>
          </w:tcPr>
          <w:p w14:paraId="5C78F49B" w14:textId="77777777" w:rsidR="003816F7" w:rsidRDefault="00146307">
            <w:pPr>
              <w:pStyle w:val="aff0"/>
              <w:ind w:left="0"/>
              <w:rPr>
                <w:rFonts w:eastAsia="MS Mincho"/>
                <w:lang w:eastAsia="ja-JP"/>
              </w:rPr>
            </w:pPr>
            <w:r>
              <w:rPr>
                <w:rFonts w:eastAsia="MS Mincho" w:hint="eastAsia"/>
                <w:lang w:eastAsia="ja-JP"/>
              </w:rPr>
              <w:t>DOCOMO</w:t>
            </w:r>
          </w:p>
        </w:tc>
        <w:tc>
          <w:tcPr>
            <w:tcW w:w="4324" w:type="pct"/>
          </w:tcPr>
          <w:p w14:paraId="274CC6FC" w14:textId="77777777" w:rsidR="003816F7" w:rsidRDefault="00146307">
            <w:pPr>
              <w:pStyle w:val="aff0"/>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3816F7" w14:paraId="5C3482C8" w14:textId="77777777">
        <w:tc>
          <w:tcPr>
            <w:tcW w:w="676" w:type="pct"/>
            <w:gridSpan w:val="2"/>
          </w:tcPr>
          <w:p w14:paraId="41D51710" w14:textId="77777777" w:rsidR="003816F7" w:rsidRDefault="00146307">
            <w:pPr>
              <w:pStyle w:val="aff0"/>
              <w:ind w:left="0"/>
              <w:rPr>
                <w:rFonts w:eastAsia="MS Mincho"/>
                <w:lang w:eastAsia="ja-JP"/>
              </w:rPr>
            </w:pPr>
            <w:r>
              <w:rPr>
                <w:rFonts w:eastAsia="MS Mincho"/>
                <w:lang w:eastAsia="ja-JP"/>
              </w:rPr>
              <w:t>Facebook</w:t>
            </w:r>
          </w:p>
        </w:tc>
        <w:tc>
          <w:tcPr>
            <w:tcW w:w="4324" w:type="pct"/>
          </w:tcPr>
          <w:p w14:paraId="26E28C7E" w14:textId="77777777" w:rsidR="003816F7" w:rsidRDefault="00146307">
            <w:pPr>
              <w:pStyle w:val="aff0"/>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3816F7" w14:paraId="68CDD583" w14:textId="77777777">
        <w:tc>
          <w:tcPr>
            <w:tcW w:w="676" w:type="pct"/>
            <w:gridSpan w:val="2"/>
          </w:tcPr>
          <w:p w14:paraId="658A17A8" w14:textId="77777777" w:rsidR="003816F7" w:rsidRDefault="00146307">
            <w:pPr>
              <w:pStyle w:val="aff0"/>
              <w:ind w:left="0"/>
              <w:rPr>
                <w:rFonts w:eastAsiaTheme="minorEastAsia"/>
                <w:lang w:eastAsia="zh-CN"/>
              </w:rPr>
            </w:pPr>
            <w:r>
              <w:rPr>
                <w:rFonts w:eastAsiaTheme="minorEastAsia"/>
                <w:lang w:eastAsia="zh-CN"/>
              </w:rPr>
              <w:t>Vivo</w:t>
            </w:r>
          </w:p>
        </w:tc>
        <w:tc>
          <w:tcPr>
            <w:tcW w:w="4324" w:type="pct"/>
          </w:tcPr>
          <w:p w14:paraId="7DBA8289" w14:textId="77777777" w:rsidR="003816F7" w:rsidRDefault="00146307">
            <w:pPr>
              <w:pStyle w:val="aff0"/>
              <w:ind w:left="0"/>
              <w:rPr>
                <w:rFonts w:eastAsia="宋体"/>
                <w:lang w:val="en-US" w:eastAsia="zh-CN"/>
              </w:rPr>
            </w:pPr>
            <w:r>
              <w:rPr>
                <w:rFonts w:eastAsia="宋体"/>
                <w:lang w:val="en-US" w:eastAsia="zh-CN"/>
              </w:rPr>
              <w:t>In our point of view, there is no need to discuss the detailed traffic model parameters for DL audio/data flow, since it should be consistent with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14:paraId="772EC14B" w14:textId="77777777" w:rsidR="003816F7" w:rsidRDefault="00146307">
            <w:r>
              <w:rPr>
                <w:rFonts w:eastAsia="宋体"/>
                <w:lang w:val="en-US" w:eastAsia="zh-CN"/>
              </w:rPr>
              <w:t xml:space="preserve"> </w:t>
            </w:r>
            <w:r>
              <w:rPr>
                <w:highlight w:val="green"/>
              </w:rPr>
              <w:t>Agreement:</w:t>
            </w:r>
          </w:p>
          <w:p w14:paraId="57BA6071" w14:textId="77777777" w:rsidR="003816F7" w:rsidRDefault="00146307">
            <w:pPr>
              <w:pStyle w:val="aff0"/>
              <w:ind w:left="0"/>
            </w:pPr>
            <w:r>
              <w:t>For evaluations of AR in UL:</w:t>
            </w:r>
          </w:p>
          <w:p w14:paraId="2412B52E" w14:textId="77777777" w:rsidR="003816F7" w:rsidRDefault="00146307">
            <w:pPr>
              <w:pStyle w:val="aff0"/>
              <w:ind w:left="0"/>
              <w:rPr>
                <w:rFonts w:eastAsia="宋体"/>
                <w:lang w:val="en-US" w:eastAsia="zh-CN"/>
              </w:rPr>
            </w:pPr>
            <w:r>
              <w:rPr>
                <w:rFonts w:eastAsia="宋体"/>
                <w:lang w:val="en-US" w:eastAsia="zh-CN"/>
              </w:rPr>
              <w:t>…</w:t>
            </w:r>
          </w:p>
          <w:p w14:paraId="7CBD6F4A" w14:textId="77777777" w:rsidR="003816F7" w:rsidRDefault="00146307">
            <w:pPr>
              <w:pStyle w:val="aff0"/>
              <w:numPr>
                <w:ilvl w:val="0"/>
                <w:numId w:val="18"/>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0A6351F6" w14:textId="77777777" w:rsidR="003816F7" w:rsidRDefault="00146307">
            <w:pPr>
              <w:pStyle w:val="aff0"/>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1F4C0962" w14:textId="77777777" w:rsidR="003816F7" w:rsidRDefault="00146307">
            <w:pPr>
              <w:pStyle w:val="aff0"/>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Traffic model and </w:t>
            </w:r>
            <w:proofErr w:type="spellStart"/>
            <w:r>
              <w:rPr>
                <w:rFonts w:eastAsia="Gulim" w:hint="eastAsia"/>
                <w:lang w:eastAsia="ja-JP"/>
              </w:rPr>
              <w:t>QoS</w:t>
            </w:r>
            <w:proofErr w:type="spellEnd"/>
            <w:r>
              <w:rPr>
                <w:rFonts w:eastAsia="Gulim" w:hint="eastAsia"/>
                <w:lang w:eastAsia="ja-JP"/>
              </w:rPr>
              <w:t xml:space="preserve"> parameters are same as for pose/control for UL CG/VR.</w:t>
            </w:r>
          </w:p>
          <w:p w14:paraId="4310C539" w14:textId="77777777" w:rsidR="003816F7" w:rsidRDefault="00146307">
            <w:pPr>
              <w:pStyle w:val="aff0"/>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756B06A0" w14:textId="77777777" w:rsidR="003816F7" w:rsidRDefault="00146307">
            <w:pPr>
              <w:pStyle w:val="aff0"/>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25EA300C" w14:textId="77777777" w:rsidR="003816F7" w:rsidRDefault="00146307">
            <w:pPr>
              <w:pStyle w:val="aff0"/>
              <w:numPr>
                <w:ilvl w:val="2"/>
                <w:numId w:val="18"/>
              </w:numPr>
              <w:spacing w:after="0" w:line="240" w:lineRule="auto"/>
              <w:jc w:val="both"/>
              <w:rPr>
                <w:rFonts w:eastAsia="Gulim"/>
                <w:lang w:eastAsia="ja-JP"/>
              </w:rPr>
            </w:pPr>
            <w:r>
              <w:rPr>
                <w:rFonts w:eastAsia="Gulim" w:hint="eastAsia"/>
                <w:lang w:eastAsia="ja-JP"/>
              </w:rPr>
              <w:t>Periodicity: 60 fps</w:t>
            </w:r>
          </w:p>
          <w:p w14:paraId="24420305" w14:textId="77777777" w:rsidR="003816F7" w:rsidRDefault="00146307">
            <w:pPr>
              <w:pStyle w:val="aff0"/>
              <w:numPr>
                <w:ilvl w:val="3"/>
                <w:numId w:val="18"/>
              </w:numPr>
              <w:spacing w:after="0" w:line="240" w:lineRule="auto"/>
              <w:jc w:val="both"/>
              <w:rPr>
                <w:rFonts w:eastAsia="Gulim"/>
                <w:lang w:eastAsia="ja-JP"/>
              </w:rPr>
            </w:pPr>
            <w:r>
              <w:rPr>
                <w:rFonts w:eastAsia="Gulim" w:hint="eastAsia"/>
                <w:lang w:eastAsia="ja-JP"/>
              </w:rPr>
              <w:t>Jitter (optional): same model as for DL</w:t>
            </w:r>
          </w:p>
          <w:p w14:paraId="137A954F" w14:textId="77777777" w:rsidR="003816F7" w:rsidRDefault="00146307">
            <w:pPr>
              <w:pStyle w:val="aff0"/>
              <w:numPr>
                <w:ilvl w:val="2"/>
                <w:numId w:val="18"/>
              </w:numPr>
              <w:spacing w:after="0" w:line="240" w:lineRule="auto"/>
              <w:jc w:val="both"/>
              <w:rPr>
                <w:rFonts w:eastAsia="Gulim"/>
                <w:lang w:eastAsia="ja-JP"/>
              </w:rPr>
            </w:pPr>
            <w:r>
              <w:rPr>
                <w:rFonts w:eastAsia="Gulim" w:hint="eastAsia"/>
                <w:lang w:eastAsia="ja-JP"/>
              </w:rPr>
              <w:t>Data rate: 10 Mbps (baseline), 20 Mbps (optional)</w:t>
            </w:r>
          </w:p>
          <w:p w14:paraId="60BEBDE8" w14:textId="77777777" w:rsidR="003816F7" w:rsidRDefault="00146307">
            <w:pPr>
              <w:pStyle w:val="aff0"/>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0884EB1" w14:textId="77777777" w:rsidR="003816F7" w:rsidRDefault="00146307">
            <w:pPr>
              <w:pStyle w:val="aff0"/>
              <w:numPr>
                <w:ilvl w:val="1"/>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Stream 3: A stream aggregating streams of audio and data </w:t>
            </w:r>
          </w:p>
          <w:p w14:paraId="583F94DF" w14:textId="77777777" w:rsidR="003816F7" w:rsidRDefault="00146307">
            <w:pPr>
              <w:pStyle w:val="aff0"/>
              <w:numPr>
                <w:ilvl w:val="2"/>
                <w:numId w:val="18"/>
              </w:numPr>
              <w:spacing w:after="0" w:line="240" w:lineRule="auto"/>
              <w:jc w:val="both"/>
              <w:rPr>
                <w:rFonts w:eastAsia="Gulim"/>
                <w:highlight w:val="yellow"/>
                <w:lang w:eastAsia="ja-JP"/>
              </w:rPr>
            </w:pPr>
            <w:r>
              <w:rPr>
                <w:rFonts w:eastAsia="Gulim"/>
                <w:highlight w:val="yellow"/>
                <w:lang w:eastAsia="ja-JP"/>
              </w:rPr>
              <w:t>Periodicity: 10ms</w:t>
            </w:r>
          </w:p>
          <w:p w14:paraId="1A3F0E2C" w14:textId="77777777" w:rsidR="003816F7" w:rsidRDefault="00146307">
            <w:pPr>
              <w:pStyle w:val="aff0"/>
              <w:numPr>
                <w:ilvl w:val="2"/>
                <w:numId w:val="18"/>
              </w:numPr>
              <w:spacing w:after="0" w:line="240" w:lineRule="auto"/>
              <w:jc w:val="both"/>
              <w:rPr>
                <w:rFonts w:eastAsia="Gulim"/>
                <w:highlight w:val="yellow"/>
                <w:lang w:eastAsia="ja-JP"/>
              </w:rPr>
            </w:pPr>
            <w:r>
              <w:rPr>
                <w:rFonts w:eastAsia="Gulim"/>
                <w:highlight w:val="yellow"/>
                <w:lang w:eastAsia="ja-JP"/>
              </w:rPr>
              <w:t xml:space="preserve">Data rate: </w:t>
            </w:r>
            <w:r>
              <w:rPr>
                <w:rFonts w:eastAsia="Gulim"/>
                <w:highlight w:val="yellow"/>
              </w:rPr>
              <w:t xml:space="preserve">0.756 Mbps/s or 1.12 Mbps </w:t>
            </w:r>
          </w:p>
          <w:p w14:paraId="000F7BB0" w14:textId="77777777" w:rsidR="003816F7" w:rsidRDefault="00146307">
            <w:pPr>
              <w:pStyle w:val="aff0"/>
              <w:numPr>
                <w:ilvl w:val="2"/>
                <w:numId w:val="18"/>
              </w:numPr>
              <w:spacing w:after="0" w:line="240" w:lineRule="auto"/>
              <w:jc w:val="both"/>
              <w:rPr>
                <w:rFonts w:eastAsia="Gulim"/>
                <w:highlight w:val="yellow"/>
                <w:lang w:eastAsia="ja-JP"/>
              </w:rPr>
            </w:pPr>
            <w:r>
              <w:rPr>
                <w:rFonts w:eastAsia="Gulim"/>
                <w:highlight w:val="yellow"/>
                <w:lang w:eastAsia="ja-JP"/>
              </w:rPr>
              <w:t>Packet size: determined by periodicity and data rate</w:t>
            </w:r>
          </w:p>
          <w:p w14:paraId="6D08D046" w14:textId="77777777" w:rsidR="003816F7" w:rsidRDefault="00146307">
            <w:pPr>
              <w:pStyle w:val="aff0"/>
              <w:numPr>
                <w:ilvl w:val="2"/>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PDB: 30 </w:t>
            </w:r>
            <w:proofErr w:type="spellStart"/>
            <w:r>
              <w:rPr>
                <w:rFonts w:eastAsia="Gulim"/>
                <w:highlight w:val="yellow"/>
                <w:lang w:eastAsia="ja-JP"/>
              </w:rPr>
              <w:t>ms</w:t>
            </w:r>
            <w:proofErr w:type="spellEnd"/>
            <w:r>
              <w:rPr>
                <w:rFonts w:eastAsia="Gulim"/>
                <w:highlight w:val="yellow"/>
                <w:lang w:eastAsia="ja-JP"/>
              </w:rPr>
              <w:t xml:space="preserve"> </w:t>
            </w:r>
          </w:p>
          <w:p w14:paraId="062AF642" w14:textId="77777777" w:rsidR="003816F7" w:rsidRDefault="00146307">
            <w:pPr>
              <w:pStyle w:val="aff0"/>
              <w:ind w:left="0"/>
              <w:rPr>
                <w:rFonts w:eastAsia="宋体"/>
                <w:lang w:val="en-US" w:eastAsia="zh-CN"/>
              </w:rPr>
            </w:pPr>
            <w:r>
              <w:rPr>
                <w:rFonts w:eastAsia="宋体"/>
                <w:lang w:val="en-US" w:eastAsia="zh-CN"/>
              </w:rPr>
              <w:t>…</w:t>
            </w:r>
          </w:p>
          <w:p w14:paraId="39360796" w14:textId="77777777" w:rsidR="003816F7" w:rsidRDefault="00146307">
            <w:pPr>
              <w:pStyle w:val="aff0"/>
              <w:ind w:left="0"/>
              <w:rPr>
                <w:rFonts w:eastAsia="MS Mincho"/>
                <w:lang w:eastAsia="ja-JP"/>
              </w:rPr>
            </w:pPr>
            <w:r>
              <w:rPr>
                <w:rFonts w:eastAsia="宋体"/>
                <w:lang w:val="en-US" w:eastAsia="zh-CN"/>
              </w:rPr>
              <w:lastRenderedPageBreak/>
              <w:t xml:space="preserve">Besides, it seems the PER requirement for </w:t>
            </w:r>
            <w:r>
              <w:t>the audio/data flow was not defined, can someone please clarify it?</w:t>
            </w:r>
          </w:p>
        </w:tc>
      </w:tr>
      <w:tr w:rsidR="003816F7" w14:paraId="0AD6CCE2" w14:textId="77777777">
        <w:tc>
          <w:tcPr>
            <w:tcW w:w="676" w:type="pct"/>
            <w:gridSpan w:val="2"/>
          </w:tcPr>
          <w:p w14:paraId="3B85027E" w14:textId="77777777" w:rsidR="003816F7" w:rsidRDefault="00146307">
            <w:pPr>
              <w:pStyle w:val="aff0"/>
              <w:ind w:left="0"/>
              <w:rPr>
                <w:lang w:eastAsia="ko-KR"/>
              </w:rPr>
            </w:pPr>
            <w:r>
              <w:rPr>
                <w:rFonts w:hint="eastAsia"/>
                <w:lang w:eastAsia="ko-KR"/>
              </w:rPr>
              <w:lastRenderedPageBreak/>
              <w:t>LG</w:t>
            </w:r>
          </w:p>
        </w:tc>
        <w:tc>
          <w:tcPr>
            <w:tcW w:w="4324" w:type="pct"/>
          </w:tcPr>
          <w:p w14:paraId="78BD77EF" w14:textId="77777777" w:rsidR="003816F7" w:rsidRDefault="00146307">
            <w:pPr>
              <w:pStyle w:val="aff0"/>
              <w:ind w:left="0"/>
              <w:rPr>
                <w:lang w:val="en-US" w:eastAsia="ko-KR"/>
              </w:rPr>
            </w:pPr>
            <w:r>
              <w:rPr>
                <w:rFonts w:hint="eastAsia"/>
                <w:lang w:val="en-US" w:eastAsia="ko-KR"/>
              </w:rPr>
              <w:t>W</w:t>
            </w:r>
            <w:r>
              <w:rPr>
                <w:lang w:val="en-US" w:eastAsia="ko-KR"/>
              </w:rPr>
              <w:t>e are fine with the proposals for DL traffic model Option 2 with the understanding that it is reusing the UL traffic model and is based on the SA4 traffic model.</w:t>
            </w:r>
          </w:p>
          <w:p w14:paraId="17AEF5B3" w14:textId="77777777" w:rsidR="003816F7" w:rsidRDefault="00146307">
            <w:pPr>
              <w:pStyle w:val="aff0"/>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We have agreed on the yellow highlighted part for evaluations of AR in UL:</w:t>
            </w:r>
          </w:p>
          <w:p w14:paraId="2E14A0D5" w14:textId="77777777" w:rsidR="003816F7" w:rsidRDefault="00146307">
            <w:pPr>
              <w:spacing w:after="160"/>
              <w:rPr>
                <w:rFonts w:ascii="Times" w:eastAsia="Batang" w:hAnsi="Times"/>
                <w:szCs w:val="24"/>
                <w:lang w:eastAsia="zh-CN"/>
              </w:rPr>
            </w:pPr>
            <w:r>
              <w:rPr>
                <w:rFonts w:ascii="Times" w:eastAsia="Batang" w:hAnsi="Times"/>
                <w:szCs w:val="24"/>
                <w:highlight w:val="green"/>
                <w:lang w:eastAsia="zh-CN"/>
              </w:rPr>
              <w:t>Agreement:</w:t>
            </w:r>
          </w:p>
          <w:p w14:paraId="686AC5D2" w14:textId="77777777" w:rsidR="003816F7" w:rsidRDefault="00146307">
            <w:pPr>
              <w:spacing w:after="160"/>
              <w:rPr>
                <w:rFonts w:ascii="Times" w:eastAsia="Batang" w:hAnsi="Times"/>
                <w:sz w:val="24"/>
                <w:szCs w:val="24"/>
                <w:lang w:eastAsia="zh-CN"/>
              </w:rPr>
            </w:pPr>
            <w:r>
              <w:rPr>
                <w:rFonts w:ascii="Times" w:eastAsia="Batang" w:hAnsi="Times"/>
                <w:szCs w:val="24"/>
                <w:lang w:eastAsia="zh-CN"/>
              </w:rPr>
              <w:t>For evaluations of AR in UL:</w:t>
            </w:r>
          </w:p>
          <w:p w14:paraId="6333FD34"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1 (Baseline for power and capacity evaluations): Two streams as defined below </w:t>
            </w:r>
          </w:p>
          <w:p w14:paraId="5C858DA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A9830BD"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2 (Optional for power evaluation and baseline for capacity evaluation): Single stream as </w:t>
            </w:r>
            <w:r>
              <w:rPr>
                <w:rFonts w:ascii="Times" w:eastAsia="Gulim" w:hAnsi="Times"/>
                <w:szCs w:val="24"/>
                <w:lang w:eastAsia="ja-JP"/>
              </w:rPr>
              <w:pgNum/>
            </w:r>
            <w:proofErr w:type="spellStart"/>
            <w:r>
              <w:rPr>
                <w:rFonts w:ascii="Times" w:eastAsia="Gulim" w:hAnsi="Times"/>
                <w:szCs w:val="24"/>
                <w:lang w:eastAsia="ja-JP"/>
              </w:rPr>
              <w:t>efined</w:t>
            </w:r>
            <w:proofErr w:type="spellEnd"/>
            <w:r>
              <w:rPr>
                <w:rFonts w:ascii="Times" w:eastAsia="Gulim" w:hAnsi="Times" w:hint="eastAsia"/>
                <w:szCs w:val="24"/>
                <w:lang w:eastAsia="ja-JP"/>
              </w:rPr>
              <w:t xml:space="preserve"> below </w:t>
            </w:r>
          </w:p>
          <w:p w14:paraId="0B9279D0"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D57C80E"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3 (Optional): Three streams as defined below </w:t>
            </w:r>
          </w:p>
          <w:p w14:paraId="7BA269FE"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20C93C39"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4 (Optional): Three streams as defined below </w:t>
            </w:r>
          </w:p>
          <w:p w14:paraId="63180F6D" w14:textId="77777777" w:rsidR="003816F7" w:rsidRDefault="00146307">
            <w:pPr>
              <w:widowControl w:val="0"/>
              <w:numPr>
                <w:ilvl w:val="1"/>
                <w:numId w:val="18"/>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2D14B5B2"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0E8B3320"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In case multiple steams are evaluated for UL AR, a UE is declared as satisfied only when each stream meets the requirement that </w:t>
            </w:r>
            <w:r>
              <w:rPr>
                <w:rFonts w:ascii="Times" w:eastAsia="Gulim" w:hAnsi="Times" w:hint="eastAsia"/>
                <w:szCs w:val="24"/>
              </w:rPr>
              <w:t xml:space="preserve">X (%) of packets are successfully delivered within a given air interface PDB. </w:t>
            </w:r>
          </w:p>
          <w:p w14:paraId="0D3514B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lang w:eastAsia="ja-JP"/>
              </w:rPr>
              <w:t>X value for pose/control: follow X values for pose/control for CG/VR</w:t>
            </w:r>
          </w:p>
          <w:p w14:paraId="48686BE6"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highlight w:val="yellow"/>
                <w:lang w:eastAsia="ja-JP"/>
              </w:rPr>
              <w:t>X value for other stream: follow X values for DL video stream.</w:t>
            </w:r>
          </w:p>
          <w:p w14:paraId="690031F7" w14:textId="77777777" w:rsidR="003816F7" w:rsidRDefault="003816F7">
            <w:pPr>
              <w:pStyle w:val="aff0"/>
              <w:ind w:left="0"/>
              <w:rPr>
                <w:lang w:eastAsia="ko-KR"/>
              </w:rPr>
            </w:pPr>
          </w:p>
          <w:p w14:paraId="4789C1A6" w14:textId="77777777" w:rsidR="003816F7" w:rsidRDefault="00146307">
            <w:pPr>
              <w:pStyle w:val="aff0"/>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3816F7" w14:paraId="301C6B8C" w14:textId="77777777">
        <w:tc>
          <w:tcPr>
            <w:tcW w:w="676" w:type="pct"/>
            <w:gridSpan w:val="2"/>
          </w:tcPr>
          <w:p w14:paraId="6D7EA9D4" w14:textId="77777777" w:rsidR="003816F7" w:rsidRDefault="00146307">
            <w:pPr>
              <w:pStyle w:val="aff0"/>
              <w:ind w:left="0"/>
              <w:rPr>
                <w:lang w:eastAsia="ko-KR"/>
              </w:rPr>
            </w:pPr>
            <w:r>
              <w:rPr>
                <w:lang w:eastAsia="ko-KR"/>
              </w:rPr>
              <w:t>Ericsson</w:t>
            </w:r>
          </w:p>
        </w:tc>
        <w:tc>
          <w:tcPr>
            <w:tcW w:w="4324" w:type="pct"/>
          </w:tcPr>
          <w:p w14:paraId="2F461EE8" w14:textId="77777777" w:rsidR="003816F7" w:rsidRDefault="00146307">
            <w:pPr>
              <w:pStyle w:val="aff0"/>
              <w:ind w:left="0"/>
              <w:rPr>
                <w:lang w:val="en-US" w:eastAsia="ko-KR"/>
              </w:rPr>
            </w:pPr>
            <w:r>
              <w:rPr>
                <w:lang w:val="en-US" w:eastAsia="ko-KR"/>
              </w:rPr>
              <w:t>Support. OK to reuse the PER as suggested by LG.</w:t>
            </w:r>
          </w:p>
        </w:tc>
      </w:tr>
      <w:tr w:rsidR="003816F7" w14:paraId="2DBA45B3" w14:textId="77777777">
        <w:tc>
          <w:tcPr>
            <w:tcW w:w="676" w:type="pct"/>
            <w:gridSpan w:val="2"/>
          </w:tcPr>
          <w:p w14:paraId="4D56955A" w14:textId="77777777" w:rsidR="003816F7" w:rsidRDefault="00146307">
            <w:pPr>
              <w:pStyle w:val="aff0"/>
              <w:ind w:left="0"/>
              <w:rPr>
                <w:lang w:eastAsia="ko-KR"/>
              </w:rPr>
            </w:pPr>
            <w:r>
              <w:rPr>
                <w:lang w:val="en-US" w:eastAsia="ko-KR"/>
              </w:rPr>
              <w:t xml:space="preserve">Huawei, </w:t>
            </w:r>
            <w:proofErr w:type="spellStart"/>
            <w:r>
              <w:rPr>
                <w:lang w:val="en-US" w:eastAsia="ko-KR"/>
              </w:rPr>
              <w:t>HiSilicon</w:t>
            </w:r>
            <w:proofErr w:type="spellEnd"/>
          </w:p>
        </w:tc>
        <w:tc>
          <w:tcPr>
            <w:tcW w:w="4324" w:type="pct"/>
          </w:tcPr>
          <w:p w14:paraId="0DAC8014" w14:textId="77777777" w:rsidR="003816F7" w:rsidRDefault="00146307">
            <w:pPr>
              <w:pStyle w:val="aff0"/>
              <w:ind w:left="0"/>
              <w:rPr>
                <w:lang w:eastAsia="ko-KR"/>
              </w:rPr>
            </w:pPr>
            <w:r>
              <w:rPr>
                <w:lang w:val="en-US" w:eastAsia="ko-KR"/>
              </w:rPr>
              <w:t>We are generally ok.</w:t>
            </w:r>
          </w:p>
        </w:tc>
      </w:tr>
      <w:tr w:rsidR="003816F7" w14:paraId="2F79EC9D" w14:textId="77777777">
        <w:tc>
          <w:tcPr>
            <w:tcW w:w="676" w:type="pct"/>
            <w:gridSpan w:val="2"/>
          </w:tcPr>
          <w:p w14:paraId="5E10B3F9" w14:textId="77777777" w:rsidR="003816F7" w:rsidRDefault="00146307">
            <w:pPr>
              <w:pStyle w:val="aff0"/>
              <w:ind w:left="0"/>
              <w:rPr>
                <w:lang w:val="en-US" w:eastAsia="ko-KR"/>
              </w:rPr>
            </w:pPr>
            <w:r>
              <w:rPr>
                <w:lang w:eastAsia="ko-KR"/>
              </w:rPr>
              <w:t>MTK</w:t>
            </w:r>
          </w:p>
        </w:tc>
        <w:tc>
          <w:tcPr>
            <w:tcW w:w="4324" w:type="pct"/>
          </w:tcPr>
          <w:p w14:paraId="41D55064" w14:textId="77777777" w:rsidR="003816F7" w:rsidRDefault="00146307">
            <w:pPr>
              <w:pStyle w:val="aff0"/>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3816F7" w14:paraId="547443F4" w14:textId="77777777">
        <w:tc>
          <w:tcPr>
            <w:tcW w:w="676" w:type="pct"/>
            <w:gridSpan w:val="2"/>
          </w:tcPr>
          <w:p w14:paraId="7377062B" w14:textId="77777777" w:rsidR="003816F7" w:rsidRDefault="00146307">
            <w:pPr>
              <w:pStyle w:val="aff0"/>
              <w:ind w:left="0"/>
              <w:rPr>
                <w:rFonts w:eastAsiaTheme="minorEastAsia"/>
                <w:lang w:eastAsia="zh-CN"/>
              </w:rPr>
            </w:pPr>
            <w:proofErr w:type="spellStart"/>
            <w:r>
              <w:rPr>
                <w:rFonts w:eastAsiaTheme="minorEastAsia" w:hint="eastAsia"/>
                <w:lang w:eastAsia="zh-CN"/>
              </w:rPr>
              <w:t>Xiaomi</w:t>
            </w:r>
            <w:proofErr w:type="spellEnd"/>
          </w:p>
        </w:tc>
        <w:tc>
          <w:tcPr>
            <w:tcW w:w="4324" w:type="pct"/>
          </w:tcPr>
          <w:p w14:paraId="3834963C" w14:textId="77777777" w:rsidR="003816F7" w:rsidRDefault="00146307">
            <w:pPr>
              <w:pStyle w:val="aff0"/>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3816F7" w14:paraId="0E594FEF" w14:textId="77777777">
        <w:tc>
          <w:tcPr>
            <w:tcW w:w="676" w:type="pct"/>
            <w:gridSpan w:val="2"/>
          </w:tcPr>
          <w:p w14:paraId="0B5FBE69" w14:textId="77777777" w:rsidR="003816F7" w:rsidRDefault="00146307">
            <w:pPr>
              <w:pStyle w:val="aff0"/>
              <w:ind w:left="0"/>
              <w:rPr>
                <w:rFonts w:eastAsiaTheme="minorEastAsia"/>
                <w:lang w:eastAsia="zh-CN"/>
              </w:rPr>
            </w:pPr>
            <w:r>
              <w:rPr>
                <w:rFonts w:eastAsiaTheme="minorEastAsia"/>
                <w:lang w:eastAsia="zh-CN"/>
              </w:rPr>
              <w:t>SONY</w:t>
            </w:r>
          </w:p>
        </w:tc>
        <w:tc>
          <w:tcPr>
            <w:tcW w:w="4324" w:type="pct"/>
          </w:tcPr>
          <w:p w14:paraId="731882A8" w14:textId="77777777" w:rsidR="003816F7" w:rsidRDefault="00146307">
            <w:pPr>
              <w:pStyle w:val="aff0"/>
              <w:ind w:left="0"/>
              <w:rPr>
                <w:rFonts w:eastAsiaTheme="minorEastAsia"/>
                <w:lang w:val="en-US" w:eastAsia="zh-CN"/>
              </w:rPr>
            </w:pPr>
            <w:r>
              <w:rPr>
                <w:rFonts w:eastAsiaTheme="minorEastAsia"/>
                <w:lang w:val="en-US" w:eastAsia="zh-CN"/>
              </w:rPr>
              <w:t>Support the above proposal.</w:t>
            </w:r>
          </w:p>
        </w:tc>
      </w:tr>
      <w:tr w:rsidR="003816F7" w14:paraId="5B51B0B6" w14:textId="77777777">
        <w:tc>
          <w:tcPr>
            <w:tcW w:w="676" w:type="pct"/>
            <w:gridSpan w:val="2"/>
          </w:tcPr>
          <w:p w14:paraId="135C42B1" w14:textId="77777777" w:rsidR="003816F7" w:rsidRDefault="00146307">
            <w:pPr>
              <w:pStyle w:val="aff0"/>
              <w:ind w:left="0"/>
              <w:rPr>
                <w:rFonts w:eastAsiaTheme="minorEastAsia"/>
                <w:lang w:eastAsia="zh-CN"/>
              </w:rPr>
            </w:pPr>
            <w:proofErr w:type="spellStart"/>
            <w:r>
              <w:rPr>
                <w:rFonts w:eastAsiaTheme="minorEastAsia"/>
                <w:lang w:eastAsia="zh-CN"/>
              </w:rPr>
              <w:t>InterDigital</w:t>
            </w:r>
            <w:proofErr w:type="spellEnd"/>
          </w:p>
        </w:tc>
        <w:tc>
          <w:tcPr>
            <w:tcW w:w="4324" w:type="pct"/>
          </w:tcPr>
          <w:p w14:paraId="557742FC" w14:textId="77777777" w:rsidR="003816F7" w:rsidRDefault="00146307">
            <w:pPr>
              <w:pStyle w:val="aff0"/>
              <w:ind w:left="0"/>
              <w:rPr>
                <w:rFonts w:eastAsiaTheme="minorEastAsia"/>
                <w:lang w:val="en-US" w:eastAsia="zh-CN"/>
              </w:rPr>
            </w:pPr>
            <w:r>
              <w:rPr>
                <w:rFonts w:eastAsiaTheme="minorEastAsia"/>
                <w:lang w:val="en-US" w:eastAsia="zh-CN"/>
              </w:rPr>
              <w:t>We support the proposal</w:t>
            </w:r>
          </w:p>
        </w:tc>
      </w:tr>
      <w:tr w:rsidR="003816F7" w14:paraId="22656D12" w14:textId="77777777">
        <w:tc>
          <w:tcPr>
            <w:tcW w:w="676" w:type="pct"/>
            <w:gridSpan w:val="2"/>
          </w:tcPr>
          <w:p w14:paraId="67F516EC" w14:textId="77777777" w:rsidR="003816F7" w:rsidRDefault="00146307">
            <w:pPr>
              <w:pStyle w:val="aff0"/>
              <w:ind w:left="0"/>
              <w:rPr>
                <w:rFonts w:eastAsiaTheme="minorEastAsia"/>
                <w:lang w:eastAsia="zh-CN"/>
              </w:rPr>
            </w:pPr>
            <w:r>
              <w:rPr>
                <w:rFonts w:eastAsiaTheme="minorEastAsia"/>
                <w:lang w:eastAsia="zh-CN"/>
              </w:rPr>
              <w:t>AT&amp;T</w:t>
            </w:r>
          </w:p>
        </w:tc>
        <w:tc>
          <w:tcPr>
            <w:tcW w:w="4324" w:type="pct"/>
          </w:tcPr>
          <w:p w14:paraId="407D4FA6" w14:textId="77777777" w:rsidR="003816F7" w:rsidRDefault="00146307">
            <w:pPr>
              <w:pStyle w:val="aff0"/>
              <w:ind w:left="0"/>
              <w:rPr>
                <w:rFonts w:eastAsiaTheme="minorEastAsia"/>
                <w:lang w:val="en-US" w:eastAsia="zh-CN"/>
              </w:rPr>
            </w:pPr>
            <w:r>
              <w:rPr>
                <w:rFonts w:eastAsiaTheme="minorEastAsia"/>
                <w:lang w:val="en-US" w:eastAsia="zh-CN"/>
              </w:rPr>
              <w:t>We support the proposal for the Option 2 parameters.</w:t>
            </w:r>
          </w:p>
        </w:tc>
      </w:tr>
      <w:tr w:rsidR="003816F7" w14:paraId="6D9FF51E" w14:textId="77777777">
        <w:tc>
          <w:tcPr>
            <w:tcW w:w="676" w:type="pct"/>
            <w:gridSpan w:val="2"/>
          </w:tcPr>
          <w:p w14:paraId="2816163F" w14:textId="77777777" w:rsidR="003816F7" w:rsidRDefault="00146307">
            <w:pPr>
              <w:pStyle w:val="aff0"/>
              <w:ind w:left="0"/>
              <w:rPr>
                <w:rFonts w:eastAsiaTheme="minorEastAsia"/>
                <w:lang w:eastAsia="zh-CN"/>
              </w:rPr>
            </w:pPr>
            <w:r>
              <w:rPr>
                <w:rFonts w:eastAsiaTheme="minorEastAsia"/>
                <w:lang w:eastAsia="zh-CN"/>
              </w:rPr>
              <w:t>Nokia, NSB</w:t>
            </w:r>
          </w:p>
        </w:tc>
        <w:tc>
          <w:tcPr>
            <w:tcW w:w="4324" w:type="pct"/>
          </w:tcPr>
          <w:p w14:paraId="72602608" w14:textId="77777777" w:rsidR="003816F7" w:rsidRDefault="00146307">
            <w:pPr>
              <w:pStyle w:val="aff0"/>
              <w:ind w:left="0"/>
              <w:rPr>
                <w:rFonts w:eastAsiaTheme="minorEastAsia"/>
                <w:lang w:val="en-US" w:eastAsia="zh-CN"/>
              </w:rPr>
            </w:pPr>
            <w:r>
              <w:rPr>
                <w:rFonts w:eastAsiaTheme="minorEastAsia"/>
                <w:lang w:val="en-US" w:eastAsia="zh-CN"/>
              </w:rPr>
              <w:t>We support the proposed values.</w:t>
            </w:r>
          </w:p>
        </w:tc>
      </w:tr>
      <w:tr w:rsidR="003816F7" w14:paraId="13D64A78" w14:textId="77777777">
        <w:tc>
          <w:tcPr>
            <w:tcW w:w="676" w:type="pct"/>
            <w:gridSpan w:val="2"/>
          </w:tcPr>
          <w:p w14:paraId="2C8B759D" w14:textId="77777777" w:rsidR="003816F7" w:rsidRDefault="00146307">
            <w:pPr>
              <w:pStyle w:val="aff0"/>
              <w:ind w:left="0"/>
              <w:rPr>
                <w:rFonts w:eastAsiaTheme="minorEastAsia"/>
                <w:lang w:eastAsia="zh-CN"/>
              </w:rPr>
            </w:pPr>
            <w:r>
              <w:rPr>
                <w:rFonts w:eastAsiaTheme="minorEastAsia"/>
                <w:lang w:eastAsia="zh-CN"/>
              </w:rPr>
              <w:t>CATT</w:t>
            </w:r>
          </w:p>
        </w:tc>
        <w:tc>
          <w:tcPr>
            <w:tcW w:w="4324" w:type="pct"/>
          </w:tcPr>
          <w:p w14:paraId="7D2BC94B" w14:textId="77777777" w:rsidR="003816F7" w:rsidRDefault="00146307">
            <w:pPr>
              <w:pStyle w:val="aff0"/>
              <w:ind w:left="0"/>
              <w:rPr>
                <w:rFonts w:eastAsiaTheme="minorEastAsia"/>
                <w:lang w:val="en-US" w:eastAsia="zh-CN"/>
              </w:rPr>
            </w:pPr>
            <w:r>
              <w:rPr>
                <w:rFonts w:eastAsiaTheme="minorEastAsia"/>
                <w:lang w:val="en-US" w:eastAsia="zh-CN"/>
              </w:rPr>
              <w:t>We are OK with the proposal</w:t>
            </w:r>
          </w:p>
        </w:tc>
      </w:tr>
      <w:tr w:rsidR="003816F7" w14:paraId="0381B954" w14:textId="77777777">
        <w:tc>
          <w:tcPr>
            <w:tcW w:w="676" w:type="pct"/>
            <w:gridSpan w:val="2"/>
          </w:tcPr>
          <w:p w14:paraId="1EF399C3" w14:textId="77777777" w:rsidR="003816F7" w:rsidRDefault="00146307">
            <w:pPr>
              <w:pStyle w:val="aff0"/>
              <w:ind w:left="0"/>
              <w:rPr>
                <w:rFonts w:eastAsiaTheme="minorEastAsia"/>
                <w:lang w:eastAsia="zh-CN"/>
              </w:rPr>
            </w:pPr>
            <w:r>
              <w:rPr>
                <w:rFonts w:eastAsiaTheme="minorEastAsia"/>
                <w:lang w:eastAsia="zh-CN"/>
              </w:rPr>
              <w:t>Intel</w:t>
            </w:r>
          </w:p>
        </w:tc>
        <w:tc>
          <w:tcPr>
            <w:tcW w:w="4324" w:type="pct"/>
          </w:tcPr>
          <w:p w14:paraId="025EA237" w14:textId="77777777" w:rsidR="003816F7" w:rsidRDefault="00146307">
            <w:pPr>
              <w:pStyle w:val="aff0"/>
              <w:ind w:left="0"/>
              <w:rPr>
                <w:rFonts w:eastAsiaTheme="minorEastAsia"/>
                <w:lang w:val="en-US" w:eastAsia="zh-CN"/>
              </w:rPr>
            </w:pPr>
            <w:r>
              <w:rPr>
                <w:rFonts w:eastAsiaTheme="minorEastAsia"/>
                <w:lang w:val="en-US" w:eastAsia="zh-CN"/>
              </w:rPr>
              <w:t>We support the proposal.</w:t>
            </w:r>
          </w:p>
        </w:tc>
      </w:tr>
      <w:tr w:rsidR="003816F7" w14:paraId="6166E823" w14:textId="77777777">
        <w:tc>
          <w:tcPr>
            <w:tcW w:w="676" w:type="pct"/>
            <w:gridSpan w:val="2"/>
          </w:tcPr>
          <w:p w14:paraId="22AF787A" w14:textId="77777777" w:rsidR="003816F7" w:rsidRDefault="00146307">
            <w:pPr>
              <w:pStyle w:val="aff0"/>
              <w:ind w:left="0"/>
              <w:rPr>
                <w:rFonts w:eastAsiaTheme="minorEastAsia"/>
                <w:lang w:eastAsia="zh-CN"/>
              </w:rPr>
            </w:pPr>
            <w:r>
              <w:rPr>
                <w:rFonts w:eastAsiaTheme="minorEastAsia"/>
                <w:lang w:eastAsia="zh-CN"/>
              </w:rPr>
              <w:lastRenderedPageBreak/>
              <w:t>QC</w:t>
            </w:r>
          </w:p>
        </w:tc>
        <w:tc>
          <w:tcPr>
            <w:tcW w:w="4324" w:type="pct"/>
          </w:tcPr>
          <w:p w14:paraId="40ADAA31" w14:textId="77777777" w:rsidR="003816F7" w:rsidRDefault="00146307">
            <w:pPr>
              <w:pStyle w:val="aff0"/>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3816F7" w14:paraId="77591FA7" w14:textId="77777777">
        <w:tc>
          <w:tcPr>
            <w:tcW w:w="662" w:type="pct"/>
          </w:tcPr>
          <w:p w14:paraId="43E47010" w14:textId="77777777" w:rsidR="003816F7" w:rsidRDefault="00146307">
            <w:pPr>
              <w:pStyle w:val="aff0"/>
              <w:ind w:left="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338" w:type="pct"/>
            <w:gridSpan w:val="2"/>
          </w:tcPr>
          <w:p w14:paraId="2DABFE7D" w14:textId="77777777" w:rsidR="003816F7" w:rsidRDefault="00146307">
            <w:pPr>
              <w:pStyle w:val="aff0"/>
              <w:ind w:left="0"/>
              <w:rPr>
                <w:rFonts w:eastAsia="宋体"/>
                <w:lang w:val="en-US" w:eastAsia="zh-CN"/>
              </w:rPr>
            </w:pPr>
            <w:r>
              <w:rPr>
                <w:rFonts w:eastAsia="宋体" w:hint="eastAsia"/>
                <w:lang w:val="en-US" w:eastAsia="zh-CN"/>
              </w:rPr>
              <w:t xml:space="preserve">We agree with FL proposal. And we think PER for audio should be clarified. </w:t>
            </w:r>
          </w:p>
          <w:p w14:paraId="3A4ED1BC" w14:textId="77777777" w:rsidR="003816F7" w:rsidRDefault="00146307">
            <w:pPr>
              <w:pStyle w:val="aff0"/>
              <w:ind w:left="0"/>
              <w:rPr>
                <w:rFonts w:eastAsia="宋体"/>
                <w:lang w:val="en-US" w:eastAsia="zh-CN"/>
              </w:rPr>
            </w:pPr>
            <w:r>
              <w:rPr>
                <w:rFonts w:eastAsia="宋体"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7CD0E858" w14:textId="77777777" w:rsidR="003816F7" w:rsidRDefault="00146307">
            <w:pPr>
              <w:pStyle w:val="aff0"/>
              <w:ind w:left="0"/>
              <w:rPr>
                <w:rFonts w:eastAsia="宋体"/>
                <w:lang w:val="en-US" w:eastAsia="zh-CN"/>
              </w:rPr>
            </w:pPr>
            <w:r>
              <w:rPr>
                <w:rFonts w:eastAsia="宋体" w:hint="eastAsia"/>
                <w:lang w:val="en-US" w:eastAsia="zh-CN"/>
              </w:rPr>
              <w:t>In summary,  we support the following changes in red on the proposal:</w:t>
            </w:r>
          </w:p>
          <w:p w14:paraId="756E6A02" w14:textId="77777777" w:rsidR="003816F7" w:rsidRDefault="00146307">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27E5BA40" w14:textId="77777777" w:rsidR="003816F7" w:rsidRDefault="00146307">
            <w:pPr>
              <w:pStyle w:val="aff0"/>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326F5E7"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Periodicity: 10ms</w:t>
            </w:r>
          </w:p>
          <w:p w14:paraId="78B471C9"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D7E282D"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BD81F70" w14:textId="77777777" w:rsidR="003816F7" w:rsidRDefault="00146307">
            <w:pPr>
              <w:numPr>
                <w:ilvl w:val="1"/>
                <w:numId w:val="18"/>
              </w:numPr>
              <w:spacing w:after="0" w:line="240" w:lineRule="auto"/>
              <w:rPr>
                <w:lang w:eastAsia="zh-CN"/>
              </w:rPr>
            </w:pPr>
            <w:r>
              <w:rPr>
                <w:rFonts w:eastAsia="Gulim"/>
                <w:lang w:eastAsia="ja-JP"/>
              </w:rPr>
              <w:t>PDB: 30ms</w:t>
            </w:r>
            <w:r>
              <w:rPr>
                <w:rFonts w:eastAsia="宋体" w:hint="eastAsia"/>
                <w:lang w:val="en-US" w:eastAsia="zh-CN"/>
              </w:rPr>
              <w:t xml:space="preserve"> (baseline), </w:t>
            </w:r>
            <w:r>
              <w:rPr>
                <w:rFonts w:eastAsia="宋体" w:hint="eastAsia"/>
                <w:color w:val="C00000"/>
                <w:lang w:val="en-US" w:eastAsia="zh-CN"/>
              </w:rPr>
              <w:t>7ms (optional)</w:t>
            </w:r>
          </w:p>
          <w:p w14:paraId="1D3AE468" w14:textId="77777777" w:rsidR="003816F7" w:rsidRDefault="00146307">
            <w:pPr>
              <w:numPr>
                <w:ilvl w:val="1"/>
                <w:numId w:val="18"/>
              </w:numPr>
              <w:spacing w:after="0" w:line="240" w:lineRule="auto"/>
              <w:rPr>
                <w:rFonts w:eastAsia="宋体"/>
                <w:lang w:val="en-US" w:eastAsia="zh-CN"/>
              </w:rPr>
            </w:pPr>
            <w:r>
              <w:rPr>
                <w:rFonts w:eastAsia="宋体" w:hint="eastAsia"/>
                <w:color w:val="C00000"/>
                <w:lang w:val="en-US" w:eastAsia="zh-CN"/>
              </w:rPr>
              <w:t>PER: 1% (baseline), 0.001% (optional)</w:t>
            </w:r>
          </w:p>
        </w:tc>
      </w:tr>
      <w:tr w:rsidR="003816F7" w14:paraId="68BC241E" w14:textId="77777777">
        <w:tc>
          <w:tcPr>
            <w:tcW w:w="676" w:type="pct"/>
            <w:gridSpan w:val="2"/>
          </w:tcPr>
          <w:p w14:paraId="31203A83" w14:textId="77777777" w:rsidR="003816F7" w:rsidRDefault="003816F7">
            <w:pPr>
              <w:pStyle w:val="aff0"/>
              <w:ind w:left="0"/>
              <w:rPr>
                <w:rFonts w:eastAsiaTheme="minorEastAsia"/>
                <w:lang w:eastAsia="zh-CN"/>
              </w:rPr>
            </w:pPr>
          </w:p>
        </w:tc>
        <w:tc>
          <w:tcPr>
            <w:tcW w:w="4324" w:type="pct"/>
          </w:tcPr>
          <w:p w14:paraId="3C717C59" w14:textId="77777777" w:rsidR="003816F7" w:rsidRDefault="003816F7">
            <w:pPr>
              <w:pStyle w:val="aff0"/>
              <w:ind w:left="0"/>
              <w:rPr>
                <w:rFonts w:eastAsiaTheme="minorEastAsia"/>
                <w:lang w:val="en-US" w:eastAsia="zh-CN"/>
              </w:rPr>
            </w:pPr>
          </w:p>
        </w:tc>
      </w:tr>
    </w:tbl>
    <w:p w14:paraId="14C27F2C" w14:textId="77777777" w:rsidR="003816F7" w:rsidRDefault="00146307">
      <w:pPr>
        <w:pStyle w:val="2"/>
        <w:rPr>
          <w:lang w:eastAsia="zh-CN"/>
        </w:rPr>
      </w:pPr>
      <w:r>
        <w:rPr>
          <w:lang w:eastAsia="zh-CN"/>
        </w:rPr>
        <w:t>Others</w:t>
      </w:r>
    </w:p>
    <w:p w14:paraId="04958086" w14:textId="77777777" w:rsidR="003816F7" w:rsidRDefault="00146307">
      <w:pPr>
        <w:pStyle w:val="a4"/>
        <w:numPr>
          <w:ilvl w:val="0"/>
          <w:numId w:val="17"/>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7670375E" w14:textId="77777777" w:rsidR="003816F7" w:rsidRDefault="003816F7">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9072"/>
      </w:tblGrid>
      <w:tr w:rsidR="003816F7" w14:paraId="54F576B4" w14:textId="77777777">
        <w:tc>
          <w:tcPr>
            <w:tcW w:w="662" w:type="pct"/>
            <w:shd w:val="clear" w:color="auto" w:fill="D9D9D9" w:themeFill="background1" w:themeFillShade="D9"/>
          </w:tcPr>
          <w:p w14:paraId="4A09152C" w14:textId="77777777" w:rsidR="003816F7" w:rsidRDefault="00146307">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97E14EC" w14:textId="77777777" w:rsidR="003816F7" w:rsidRDefault="00146307">
            <w:pPr>
              <w:pStyle w:val="aff0"/>
              <w:ind w:left="0"/>
              <w:rPr>
                <w:rFonts w:eastAsiaTheme="minorEastAsia"/>
                <w:b/>
                <w:lang w:eastAsia="zh-CN"/>
              </w:rPr>
            </w:pPr>
            <w:r>
              <w:rPr>
                <w:rFonts w:eastAsiaTheme="minorEastAsia"/>
                <w:b/>
                <w:lang w:eastAsia="zh-CN"/>
              </w:rPr>
              <w:t>Comment</w:t>
            </w:r>
          </w:p>
        </w:tc>
      </w:tr>
      <w:tr w:rsidR="003816F7" w14:paraId="2F4C204B" w14:textId="77777777">
        <w:tc>
          <w:tcPr>
            <w:tcW w:w="662" w:type="pct"/>
          </w:tcPr>
          <w:p w14:paraId="67D7B07A" w14:textId="77777777" w:rsidR="003816F7" w:rsidRDefault="00146307">
            <w:pPr>
              <w:pStyle w:val="aff0"/>
              <w:ind w:left="0"/>
              <w:rPr>
                <w:rFonts w:eastAsiaTheme="minorEastAsia"/>
                <w:lang w:eastAsia="zh-CN"/>
              </w:rPr>
            </w:pPr>
            <w:r>
              <w:rPr>
                <w:rFonts w:eastAsiaTheme="minorEastAsia"/>
                <w:lang w:eastAsia="zh-CN"/>
              </w:rPr>
              <w:t>OPPO</w:t>
            </w:r>
          </w:p>
        </w:tc>
        <w:tc>
          <w:tcPr>
            <w:tcW w:w="4338" w:type="pct"/>
          </w:tcPr>
          <w:p w14:paraId="589A3766" w14:textId="77777777" w:rsidR="003816F7" w:rsidRDefault="00146307">
            <w:pPr>
              <w:pStyle w:val="aff0"/>
              <w:ind w:left="0"/>
              <w:rPr>
                <w:rFonts w:eastAsiaTheme="minorEastAsia"/>
                <w:lang w:eastAsia="zh-CN"/>
              </w:rPr>
            </w:pPr>
            <w:r>
              <w:rPr>
                <w:rFonts w:eastAsiaTheme="minorEastAsia"/>
                <w:lang w:eastAsia="zh-CN"/>
              </w:rPr>
              <w:t xml:space="preserve">We propose in our contribution to consider packet size correlation between adjacent video </w:t>
            </w:r>
            <w:proofErr w:type="gramStart"/>
            <w:r>
              <w:rPr>
                <w:rFonts w:eastAsiaTheme="minorEastAsia"/>
                <w:lang w:eastAsia="zh-CN"/>
              </w:rPr>
              <w:t>frame</w:t>
            </w:r>
            <w:proofErr w:type="gramEnd"/>
            <w:r>
              <w:rPr>
                <w:rFonts w:eastAsiaTheme="minorEastAsia"/>
                <w:lang w:eastAsia="zh-CN"/>
              </w:rPr>
              <w:t xml:space="preserv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3816F7" w14:paraId="034DBF91" w14:textId="77777777">
        <w:tc>
          <w:tcPr>
            <w:tcW w:w="662" w:type="pct"/>
          </w:tcPr>
          <w:p w14:paraId="167FA7BA" w14:textId="77777777" w:rsidR="003816F7" w:rsidRDefault="00146307">
            <w:pPr>
              <w:pStyle w:val="aff0"/>
              <w:ind w:left="0"/>
              <w:rPr>
                <w:rFonts w:eastAsia="宋体"/>
                <w:lang w:val="en-US" w:eastAsia="zh-CN"/>
              </w:rPr>
            </w:pPr>
            <w:r>
              <w:rPr>
                <w:rFonts w:eastAsia="宋体"/>
                <w:lang w:val="en-US" w:eastAsia="zh-CN"/>
              </w:rPr>
              <w:t>MTK</w:t>
            </w:r>
          </w:p>
        </w:tc>
        <w:tc>
          <w:tcPr>
            <w:tcW w:w="4338" w:type="pct"/>
          </w:tcPr>
          <w:p w14:paraId="3A52532D" w14:textId="77777777" w:rsidR="003816F7" w:rsidRDefault="00146307">
            <w:pPr>
              <w:pStyle w:val="aff0"/>
              <w:ind w:left="0"/>
              <w:rPr>
                <w:rFonts w:eastAsia="宋体"/>
                <w:lang w:val="en-US" w:eastAsia="zh-CN"/>
              </w:rPr>
            </w:pPr>
            <w:r>
              <w:rPr>
                <w:rFonts w:eastAsia="宋体"/>
                <w:lang w:val="en-US" w:eastAsia="zh-CN"/>
              </w:rPr>
              <w:t>We are open to discuss packet size correlation between adjacent video frames suggested by OPPO. However, given that this may require a large re-simulation efforts for all the simulation results currently reported, maybe RAN1 has to make decision carefully.</w:t>
            </w:r>
          </w:p>
        </w:tc>
      </w:tr>
      <w:tr w:rsidR="003816F7" w14:paraId="091D1F8F" w14:textId="77777777">
        <w:tc>
          <w:tcPr>
            <w:tcW w:w="662" w:type="pct"/>
          </w:tcPr>
          <w:p w14:paraId="58BAC576" w14:textId="77777777" w:rsidR="003816F7" w:rsidRDefault="00146307">
            <w:pPr>
              <w:pStyle w:val="aff0"/>
              <w:ind w:left="0"/>
              <w:rPr>
                <w:rFonts w:eastAsia="宋体"/>
                <w:lang w:val="en-US" w:eastAsia="zh-CN"/>
              </w:rPr>
            </w:pPr>
            <w:proofErr w:type="spellStart"/>
            <w:r>
              <w:rPr>
                <w:rFonts w:eastAsia="宋体"/>
                <w:lang w:val="en-US" w:eastAsia="zh-CN"/>
              </w:rPr>
              <w:t>InterDigital</w:t>
            </w:r>
            <w:proofErr w:type="spellEnd"/>
          </w:p>
        </w:tc>
        <w:tc>
          <w:tcPr>
            <w:tcW w:w="4338" w:type="pct"/>
          </w:tcPr>
          <w:p w14:paraId="10362B05" w14:textId="77777777" w:rsidR="003816F7" w:rsidRDefault="00146307">
            <w:pPr>
              <w:pStyle w:val="aff0"/>
              <w:ind w:left="0"/>
              <w:rPr>
                <w:rFonts w:eastAsia="宋体"/>
                <w:lang w:val="en-US" w:eastAsia="zh-CN"/>
              </w:rPr>
            </w:pPr>
            <w:r>
              <w:rPr>
                <w:rFonts w:eastAsia="宋体"/>
                <w:lang w:val="en-US" w:eastAsia="zh-CN"/>
              </w:rPr>
              <w:t>Regarding the evaluation of multiple streams for AR in UL, we propose to consider evaluating another 3 streams option (Option 5), where Stream 3 corresponds to user actions. We think there are benefits in evaluating 3 streams for AR including aggregated video, pose/control and user actions streams, mainly for highlighting the impact on capacity and power consumption when supporting different non-video traffic streams with distinct traffic characteristics (e.g. pose/control stream is periodic, user action stream is aperiodic). The parameters that can be considered for evaluating Stream 3 in UL for AR are provided in our contribution R1-2107534 and the proposals captured below.</w:t>
            </w:r>
          </w:p>
        </w:tc>
      </w:tr>
    </w:tbl>
    <w:p w14:paraId="3D506207" w14:textId="77777777" w:rsidR="003816F7" w:rsidRDefault="00146307">
      <w:pPr>
        <w:pStyle w:val="1"/>
        <w:rPr>
          <w:lang w:eastAsia="zh-CN"/>
        </w:rPr>
      </w:pPr>
      <w:r>
        <w:rPr>
          <w:lang w:eastAsia="zh-CN"/>
        </w:rPr>
        <w:t>Summary of Contributions</w:t>
      </w:r>
    </w:p>
    <w:p w14:paraId="4FCD7F68" w14:textId="77777777" w:rsidR="003816F7" w:rsidRDefault="00146307">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b"/>
        <w:tblW w:w="0" w:type="auto"/>
        <w:tblLook w:val="04A0" w:firstRow="1" w:lastRow="0" w:firstColumn="1" w:lastColumn="0" w:noHBand="0" w:noVBand="1"/>
      </w:tblPr>
      <w:tblGrid>
        <w:gridCol w:w="1696"/>
        <w:gridCol w:w="8761"/>
      </w:tblGrid>
      <w:tr w:rsidR="003816F7" w14:paraId="14BE1DD5" w14:textId="77777777">
        <w:tc>
          <w:tcPr>
            <w:tcW w:w="1696" w:type="dxa"/>
          </w:tcPr>
          <w:p w14:paraId="199DA2F5" w14:textId="77777777" w:rsidR="003816F7" w:rsidRDefault="00146307">
            <w:pPr>
              <w:rPr>
                <w:rFonts w:eastAsia="宋体"/>
                <w:lang w:eastAsia="zh-CN"/>
              </w:rPr>
            </w:pPr>
            <w:bookmarkStart w:id="9" w:name="_Hlk80084540"/>
            <w:r>
              <w:rPr>
                <w:rFonts w:eastAsia="宋体" w:hint="eastAsia"/>
                <w:lang w:eastAsia="zh-CN"/>
              </w:rPr>
              <w:t>H</w:t>
            </w:r>
            <w:r>
              <w:rPr>
                <w:rFonts w:eastAsia="宋体"/>
                <w:lang w:eastAsia="zh-CN"/>
              </w:rPr>
              <w:t>uawei</w:t>
            </w:r>
          </w:p>
          <w:p w14:paraId="4F81533D" w14:textId="77777777" w:rsidR="003816F7" w:rsidRDefault="00146307">
            <w:pPr>
              <w:rPr>
                <w:rFonts w:eastAsia="宋体"/>
                <w:lang w:eastAsia="zh-CN"/>
              </w:rPr>
            </w:pPr>
            <w:r>
              <w:rPr>
                <w:rFonts w:eastAsia="宋体"/>
                <w:lang w:eastAsia="zh-CN"/>
              </w:rPr>
              <w:t>(2106456)</w:t>
            </w:r>
          </w:p>
        </w:tc>
        <w:tc>
          <w:tcPr>
            <w:tcW w:w="8761" w:type="dxa"/>
          </w:tcPr>
          <w:p w14:paraId="2F633AE1" w14:textId="77777777" w:rsidR="003816F7" w:rsidRDefault="00146307">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0CD69CEA" w14:textId="77777777" w:rsidR="003816F7" w:rsidRDefault="00146307">
            <w:pPr>
              <w:rPr>
                <w:lang w:eastAsia="zh-CN"/>
              </w:rPr>
            </w:pPr>
            <w:r>
              <w:rPr>
                <w:lang w:eastAsia="zh-CN"/>
              </w:rPr>
              <w:lastRenderedPageBreak/>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204E61F3" w14:textId="77777777" w:rsidR="003816F7" w:rsidRDefault="00146307">
            <w:pPr>
              <w:pStyle w:val="a5"/>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3816F7" w14:paraId="45F586C3"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106FCE"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39E2B71" w14:textId="77777777" w:rsidR="003816F7" w:rsidRDefault="00146307">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3816F7" w14:paraId="73D857BC"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73FB237" w14:textId="77777777" w:rsidR="003816F7" w:rsidRDefault="003816F7">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A4DDD7"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DF76AC"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37BFC52"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DAAAA6D"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58FD6D" w14:textId="77777777" w:rsidR="003816F7" w:rsidRDefault="00146307">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BFF12AB"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3D5B4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68B933A"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9C162D" w14:textId="77777777" w:rsidR="003816F7" w:rsidRDefault="00146307">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660B8AB8" w14:textId="77777777" w:rsidR="003816F7" w:rsidRDefault="00146307">
                  <w:pPr>
                    <w:spacing w:after="0"/>
                    <w:jc w:val="center"/>
                    <w:rPr>
                      <w:rFonts w:eastAsia="MS Mincho"/>
                      <w:i/>
                      <w:lang w:eastAsia="ja-JP"/>
                    </w:rPr>
                  </w:pPr>
                  <w:r>
                    <w:rPr>
                      <w:rFonts w:eastAsia="MS Mincho"/>
                      <w:i/>
                      <w:lang w:eastAsia="ja-JP"/>
                    </w:rPr>
                    <w:t>{(99, 20), (99, 14)}</w:t>
                  </w:r>
                </w:p>
              </w:tc>
            </w:tr>
            <w:tr w:rsidR="003816F7" w14:paraId="57E342E8"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8899F4B"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B0BB83" w14:textId="77777777" w:rsidR="003816F7" w:rsidRDefault="00146307">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116846F" w14:textId="77777777" w:rsidR="003816F7" w:rsidRDefault="00146307">
                  <w:pPr>
                    <w:spacing w:after="0"/>
                    <w:jc w:val="center"/>
                    <w:rPr>
                      <w:rFonts w:eastAsia="MS Mincho"/>
                      <w:i/>
                      <w:lang w:eastAsia="ja-JP"/>
                    </w:rPr>
                  </w:pPr>
                  <w:r>
                    <w:rPr>
                      <w:rFonts w:eastAsia="MS Mincho"/>
                      <w:i/>
                      <w:lang w:eastAsia="ja-JP"/>
                    </w:rPr>
                    <w:t>{(99, 15), (95, 15)}</w:t>
                  </w:r>
                </w:p>
              </w:tc>
            </w:tr>
            <w:tr w:rsidR="003816F7" w14:paraId="31FCED6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48A9B0B" w14:textId="77777777" w:rsidR="003816F7" w:rsidRDefault="00146307">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6AD55B" w14:textId="77777777" w:rsidR="003816F7" w:rsidRDefault="00146307">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187CE29" w14:textId="77777777" w:rsidR="003816F7" w:rsidRDefault="00146307">
                  <w:pPr>
                    <w:spacing w:after="0"/>
                    <w:jc w:val="center"/>
                    <w:rPr>
                      <w:rFonts w:eastAsia="MS Mincho"/>
                      <w:i/>
                      <w:lang w:eastAsia="ja-JP"/>
                    </w:rPr>
                  </w:pPr>
                  <w:r>
                    <w:rPr>
                      <w:rFonts w:eastAsia="MS Mincho"/>
                      <w:i/>
                      <w:lang w:eastAsia="ja-JP"/>
                    </w:rPr>
                    <w:t>{(99, 20), (99, 15)}</w:t>
                  </w:r>
                </w:p>
              </w:tc>
            </w:tr>
            <w:tr w:rsidR="003816F7" w14:paraId="438A68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F2BB76B"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287683" w14:textId="77777777" w:rsidR="003816F7" w:rsidRDefault="00146307">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A5755FC" w14:textId="77777777" w:rsidR="003816F7" w:rsidRDefault="00146307">
                  <w:pPr>
                    <w:spacing w:after="0"/>
                    <w:jc w:val="center"/>
                    <w:rPr>
                      <w:rFonts w:eastAsia="MS Mincho"/>
                      <w:i/>
                      <w:lang w:eastAsia="ja-JP"/>
                    </w:rPr>
                  </w:pPr>
                  <w:r>
                    <w:rPr>
                      <w:rFonts w:eastAsia="MS Mincho"/>
                      <w:i/>
                      <w:lang w:eastAsia="ja-JP"/>
                    </w:rPr>
                    <w:t>{(99, 20), (95, 15)}</w:t>
                  </w:r>
                </w:p>
              </w:tc>
            </w:tr>
          </w:tbl>
          <w:p w14:paraId="2FDAF346" w14:textId="77777777" w:rsidR="003816F7" w:rsidRDefault="003816F7">
            <w:pPr>
              <w:rPr>
                <w:lang w:eastAsia="zh-CN"/>
              </w:rPr>
            </w:pPr>
          </w:p>
          <w:p w14:paraId="7DB3816B" w14:textId="77777777" w:rsidR="003816F7" w:rsidRDefault="00146307">
            <w:pPr>
              <w:rPr>
                <w:b/>
                <w:i/>
                <w:lang w:eastAsia="zh-CN"/>
              </w:rPr>
            </w:pPr>
            <w:r>
              <w:rPr>
                <w:b/>
                <w:i/>
                <w:lang w:eastAsia="zh-CN"/>
              </w:rPr>
              <w:t>The equivalent (PER, PDB) values for I-stream and P-stream, i.e. {(A, C), (B, D)} and {(E, G), (F, H)} are as follows</w:t>
            </w:r>
          </w:p>
          <w:p w14:paraId="6A78E087" w14:textId="77777777" w:rsidR="003816F7" w:rsidRDefault="00146307">
            <w:pPr>
              <w:pStyle w:val="a5"/>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3816F7" w14:paraId="5E28CCDB"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3A4A8238"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57727CC1" w14:textId="77777777" w:rsidR="003816F7" w:rsidRDefault="00146307">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3816F7" w14:paraId="41E7ADC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5E47D81B" w14:textId="77777777" w:rsidR="003816F7" w:rsidRDefault="003816F7">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53A68E4"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D6A794"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806847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03BE41"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A6BE92" w14:textId="77777777" w:rsidR="003816F7" w:rsidRDefault="00146307">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9E9C3BA" w14:textId="77777777" w:rsidR="003816F7" w:rsidRDefault="00146307">
                  <w:pPr>
                    <w:spacing w:after="0"/>
                    <w:jc w:val="center"/>
                    <w:rPr>
                      <w:rFonts w:eastAsia="MS Mincho"/>
                      <w:i/>
                      <w:lang w:eastAsia="ja-JP"/>
                    </w:rPr>
                  </w:pPr>
                  <w:r>
                    <w:rPr>
                      <w:rFonts w:eastAsia="MS Mincho"/>
                      <w:i/>
                      <w:lang w:eastAsia="ja-JP"/>
                    </w:rPr>
                    <w:t>{(0.5, 15), (5, 15)}</w:t>
                  </w:r>
                </w:p>
              </w:tc>
            </w:tr>
            <w:tr w:rsidR="003816F7" w14:paraId="6D84AF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D15D262"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4AFB3" w14:textId="77777777" w:rsidR="003816F7" w:rsidRDefault="00146307">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545456A" w14:textId="77777777" w:rsidR="003816F7" w:rsidRDefault="00146307">
                  <w:pPr>
                    <w:spacing w:after="0"/>
                    <w:jc w:val="center"/>
                    <w:rPr>
                      <w:rFonts w:eastAsia="MS Mincho"/>
                      <w:i/>
                      <w:lang w:eastAsia="ja-JP"/>
                    </w:rPr>
                  </w:pPr>
                  <w:r>
                    <w:rPr>
                      <w:rFonts w:eastAsia="MS Mincho"/>
                      <w:i/>
                      <w:lang w:eastAsia="ja-JP"/>
                    </w:rPr>
                    <w:t>{(1, 20), (1, 14)}</w:t>
                  </w:r>
                </w:p>
              </w:tc>
            </w:tr>
            <w:tr w:rsidR="003816F7" w14:paraId="5C18DE7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6573417"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61A04" w14:textId="77777777" w:rsidR="003816F7" w:rsidRDefault="00146307">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FD0E61F" w14:textId="77777777" w:rsidR="003816F7" w:rsidRDefault="00146307">
                  <w:pPr>
                    <w:spacing w:after="0"/>
                    <w:jc w:val="center"/>
                    <w:rPr>
                      <w:rFonts w:eastAsia="MS Mincho"/>
                      <w:i/>
                      <w:lang w:eastAsia="ja-JP"/>
                    </w:rPr>
                  </w:pPr>
                  <w:r>
                    <w:rPr>
                      <w:rFonts w:eastAsia="MS Mincho"/>
                      <w:i/>
                      <w:lang w:eastAsia="ja-JP"/>
                    </w:rPr>
                    <w:t>{(1, 15), (5, 15)}</w:t>
                  </w:r>
                </w:p>
              </w:tc>
            </w:tr>
            <w:tr w:rsidR="003816F7" w14:paraId="6A822F8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11C808F" w14:textId="77777777" w:rsidR="003816F7" w:rsidRDefault="00146307">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7CC04B" w14:textId="77777777" w:rsidR="003816F7" w:rsidRDefault="00146307">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E9EEFD" w14:textId="77777777" w:rsidR="003816F7" w:rsidRDefault="00146307">
                  <w:pPr>
                    <w:spacing w:after="0"/>
                    <w:jc w:val="center"/>
                    <w:rPr>
                      <w:rFonts w:eastAsia="MS Mincho"/>
                      <w:i/>
                      <w:lang w:eastAsia="ja-JP"/>
                    </w:rPr>
                  </w:pPr>
                  <w:r>
                    <w:rPr>
                      <w:rFonts w:eastAsia="MS Mincho"/>
                      <w:i/>
                      <w:lang w:eastAsia="ja-JP"/>
                    </w:rPr>
                    <w:t>{(1, 20), (1, 15)}</w:t>
                  </w:r>
                </w:p>
              </w:tc>
            </w:tr>
            <w:tr w:rsidR="003816F7" w14:paraId="0C6F4A4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F675E03"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8E637E" w14:textId="77777777" w:rsidR="003816F7" w:rsidRDefault="00146307">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08BC0C7" w14:textId="77777777" w:rsidR="003816F7" w:rsidRDefault="00146307">
                  <w:pPr>
                    <w:spacing w:after="0"/>
                    <w:jc w:val="center"/>
                    <w:rPr>
                      <w:rFonts w:eastAsia="MS Mincho"/>
                      <w:i/>
                      <w:lang w:eastAsia="ja-JP"/>
                    </w:rPr>
                  </w:pPr>
                  <w:r>
                    <w:rPr>
                      <w:rFonts w:eastAsia="MS Mincho"/>
                      <w:i/>
                      <w:lang w:eastAsia="ja-JP"/>
                    </w:rPr>
                    <w:t>{(1, 20), (5, 15)}</w:t>
                  </w:r>
                </w:p>
              </w:tc>
            </w:tr>
          </w:tbl>
          <w:p w14:paraId="2480E07B" w14:textId="77777777" w:rsidR="003816F7" w:rsidRDefault="003816F7"/>
          <w:p w14:paraId="7F30A27D" w14:textId="77777777" w:rsidR="003816F7" w:rsidRDefault="00146307">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07D688C4" w14:textId="77777777" w:rsidR="003816F7" w:rsidRDefault="00146307">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4C497FEC" w14:textId="77777777" w:rsidR="003816F7" w:rsidRDefault="00146307">
            <w:pPr>
              <w:pStyle w:val="a5"/>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67BC7F3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ABD6DD5"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102B49D7" w14:textId="77777777" w:rsidR="003816F7" w:rsidRDefault="00146307">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3816F7" w14:paraId="5EBFEE0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685C95"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49B8A"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2EA74E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1C384D"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A891B4" w14:textId="77777777" w:rsidR="003816F7" w:rsidRDefault="00146307">
                  <w:pPr>
                    <w:spacing w:after="0"/>
                    <w:jc w:val="center"/>
                    <w:rPr>
                      <w:rFonts w:eastAsia="MS Mincho"/>
                      <w:i/>
                      <w:lang w:eastAsia="ja-JP"/>
                    </w:rPr>
                  </w:pPr>
                  <w:r>
                    <w:rPr>
                      <w:rFonts w:eastAsia="MS Mincho"/>
                      <w:i/>
                      <w:lang w:eastAsia="ja-JP"/>
                    </w:rPr>
                    <w:t>{(99, 15), (95, 15)}</w:t>
                  </w:r>
                </w:p>
              </w:tc>
            </w:tr>
            <w:tr w:rsidR="003816F7" w14:paraId="7B8D862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941CA2"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1B54B5" w14:textId="77777777" w:rsidR="003816F7" w:rsidRDefault="00146307">
                  <w:pPr>
                    <w:spacing w:after="0"/>
                    <w:jc w:val="center"/>
                    <w:rPr>
                      <w:rFonts w:eastAsia="MS Mincho"/>
                      <w:i/>
                      <w:lang w:eastAsia="ja-JP"/>
                    </w:rPr>
                  </w:pPr>
                  <w:r>
                    <w:rPr>
                      <w:rFonts w:eastAsia="MS Mincho"/>
                      <w:i/>
                      <w:lang w:eastAsia="ja-JP"/>
                    </w:rPr>
                    <w:t>{(99, 30), (99, 15)}</w:t>
                  </w:r>
                </w:p>
              </w:tc>
            </w:tr>
            <w:tr w:rsidR="003816F7" w14:paraId="665326C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5FB325" w14:textId="77777777" w:rsidR="003816F7" w:rsidRDefault="00146307">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6888C2" w14:textId="77777777" w:rsidR="003816F7" w:rsidRDefault="00146307">
                  <w:pPr>
                    <w:spacing w:after="0"/>
                    <w:jc w:val="center"/>
                    <w:rPr>
                      <w:rFonts w:eastAsia="MS Mincho"/>
                      <w:i/>
                      <w:lang w:eastAsia="ja-JP"/>
                    </w:rPr>
                  </w:pPr>
                  <w:r>
                    <w:rPr>
                      <w:rFonts w:eastAsia="MS Mincho"/>
                      <w:i/>
                      <w:lang w:eastAsia="ja-JP"/>
                    </w:rPr>
                    <w:t>{(99.5, 30), (95, 30)}</w:t>
                  </w:r>
                </w:p>
              </w:tc>
            </w:tr>
            <w:tr w:rsidR="003816F7" w14:paraId="6531ADE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02C7BB" w14:textId="77777777" w:rsidR="003816F7" w:rsidRDefault="00146307">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B50FF3" w14:textId="77777777" w:rsidR="003816F7" w:rsidRDefault="00146307">
                  <w:pPr>
                    <w:spacing w:after="0"/>
                    <w:jc w:val="center"/>
                    <w:rPr>
                      <w:rFonts w:eastAsia="MS Mincho"/>
                      <w:i/>
                      <w:lang w:eastAsia="ja-JP"/>
                    </w:rPr>
                  </w:pPr>
                  <w:r>
                    <w:rPr>
                      <w:rFonts w:eastAsia="MS Mincho"/>
                      <w:i/>
                      <w:lang w:eastAsia="ja-JP"/>
                    </w:rPr>
                    <w:t>{(99, 30), (95, 30)}</w:t>
                  </w:r>
                </w:p>
              </w:tc>
            </w:tr>
          </w:tbl>
          <w:p w14:paraId="3DE93B7A" w14:textId="77777777" w:rsidR="003816F7" w:rsidRDefault="003816F7">
            <w:pPr>
              <w:rPr>
                <w:b/>
                <w:i/>
                <w:lang w:eastAsia="zh-CN"/>
              </w:rPr>
            </w:pPr>
          </w:p>
          <w:p w14:paraId="379B98E1" w14:textId="77777777" w:rsidR="003816F7" w:rsidRDefault="00146307">
            <w:pPr>
              <w:rPr>
                <w:b/>
                <w:i/>
                <w:lang w:eastAsia="zh-CN"/>
              </w:rPr>
            </w:pPr>
            <w:r>
              <w:rPr>
                <w:b/>
                <w:i/>
                <w:lang w:eastAsia="zh-CN"/>
              </w:rPr>
              <w:t>The equivalent (PER, PDB) values for I-stream and P-stream, i.e. {(A, C), (B, D)} and {(E, G), (F, H)} are as follows</w:t>
            </w:r>
          </w:p>
          <w:p w14:paraId="6744B63E" w14:textId="77777777" w:rsidR="003816F7" w:rsidRDefault="00146307">
            <w:pPr>
              <w:pStyle w:val="a5"/>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4AFE5F53"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21065CE"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1E5E49" w14:textId="77777777" w:rsidR="003816F7" w:rsidRDefault="00146307">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5A13F72D" w14:textId="77777777" w:rsidR="003816F7" w:rsidRDefault="00146307">
                  <w:pPr>
                    <w:spacing w:after="0"/>
                    <w:jc w:val="center"/>
                    <w:rPr>
                      <w:rFonts w:eastAsia="MS Mincho"/>
                      <w:b/>
                      <w:bCs/>
                      <w:i/>
                      <w:lang w:eastAsia="ja-JP"/>
                    </w:rPr>
                  </w:pPr>
                  <w:r>
                    <w:rPr>
                      <w:rFonts w:eastAsia="MS Mincho"/>
                      <w:b/>
                      <w:bCs/>
                      <w:i/>
                      <w:lang w:eastAsia="ja-JP"/>
                    </w:rPr>
                    <w:t>{(A, C), (B, D)} or {(E, G), (F, H)}</w:t>
                  </w:r>
                </w:p>
              </w:tc>
            </w:tr>
            <w:tr w:rsidR="003816F7" w14:paraId="64FD1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9BD529"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4D4FD9" w14:textId="77777777" w:rsidR="003816F7" w:rsidRDefault="00146307">
                  <w:pPr>
                    <w:spacing w:after="0"/>
                    <w:jc w:val="center"/>
                    <w:rPr>
                      <w:rFonts w:eastAsia="MS Mincho"/>
                      <w:i/>
                      <w:lang w:eastAsia="ja-JP"/>
                    </w:rPr>
                  </w:pPr>
                  <w:r>
                    <w:rPr>
                      <w:rFonts w:eastAsia="MS Mincho"/>
                      <w:i/>
                      <w:lang w:eastAsia="ja-JP"/>
                    </w:rPr>
                    <w:t>{(0.5, 15), (5, 15)}</w:t>
                  </w:r>
                </w:p>
              </w:tc>
            </w:tr>
            <w:tr w:rsidR="003816F7" w14:paraId="7D51C0F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36D2A9"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3C8F4A" w14:textId="77777777" w:rsidR="003816F7" w:rsidRDefault="00146307">
                  <w:pPr>
                    <w:spacing w:after="0"/>
                    <w:jc w:val="center"/>
                    <w:rPr>
                      <w:rFonts w:eastAsia="MS Mincho"/>
                      <w:i/>
                      <w:lang w:eastAsia="ja-JP"/>
                    </w:rPr>
                  </w:pPr>
                  <w:r>
                    <w:rPr>
                      <w:rFonts w:eastAsia="MS Mincho"/>
                      <w:i/>
                      <w:lang w:eastAsia="ja-JP"/>
                    </w:rPr>
                    <w:t>{(1, 15), (5, 15)}</w:t>
                  </w:r>
                </w:p>
              </w:tc>
            </w:tr>
            <w:tr w:rsidR="003816F7" w14:paraId="25DE97E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643DE3"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A70102" w14:textId="77777777" w:rsidR="003816F7" w:rsidRDefault="00146307">
                  <w:pPr>
                    <w:spacing w:after="0"/>
                    <w:jc w:val="center"/>
                    <w:rPr>
                      <w:rFonts w:eastAsia="MS Mincho"/>
                      <w:i/>
                      <w:lang w:eastAsia="ja-JP"/>
                    </w:rPr>
                  </w:pPr>
                  <w:r>
                    <w:rPr>
                      <w:rFonts w:eastAsia="MS Mincho"/>
                      <w:i/>
                      <w:lang w:eastAsia="ja-JP"/>
                    </w:rPr>
                    <w:t>{(1, 30), (1, 15)}</w:t>
                  </w:r>
                </w:p>
              </w:tc>
            </w:tr>
            <w:tr w:rsidR="003816F7" w14:paraId="249AF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75204C" w14:textId="77777777" w:rsidR="003816F7" w:rsidRDefault="00146307">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64FF18" w14:textId="77777777" w:rsidR="003816F7" w:rsidRDefault="00146307">
                  <w:pPr>
                    <w:spacing w:after="0"/>
                    <w:jc w:val="center"/>
                    <w:rPr>
                      <w:rFonts w:eastAsia="MS Mincho"/>
                      <w:i/>
                      <w:lang w:eastAsia="ja-JP"/>
                    </w:rPr>
                  </w:pPr>
                  <w:r>
                    <w:rPr>
                      <w:rFonts w:eastAsia="MS Mincho"/>
                      <w:i/>
                      <w:lang w:eastAsia="ja-JP"/>
                    </w:rPr>
                    <w:t>{(0.5, 30), (5, 30)}</w:t>
                  </w:r>
                </w:p>
              </w:tc>
            </w:tr>
            <w:tr w:rsidR="003816F7" w14:paraId="5AC01B4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D10C13" w14:textId="77777777" w:rsidR="003816F7" w:rsidRDefault="00146307">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C911E4" w14:textId="77777777" w:rsidR="003816F7" w:rsidRDefault="00146307">
                  <w:pPr>
                    <w:spacing w:after="0"/>
                    <w:jc w:val="center"/>
                    <w:rPr>
                      <w:rFonts w:eastAsia="MS Mincho"/>
                      <w:i/>
                      <w:lang w:eastAsia="ja-JP"/>
                    </w:rPr>
                  </w:pPr>
                  <w:r>
                    <w:rPr>
                      <w:rFonts w:eastAsia="MS Mincho"/>
                      <w:i/>
                      <w:lang w:eastAsia="ja-JP"/>
                    </w:rPr>
                    <w:t>{(1, 30), (5, 30)}</w:t>
                  </w:r>
                </w:p>
              </w:tc>
            </w:tr>
          </w:tbl>
          <w:p w14:paraId="16E2C577" w14:textId="77777777" w:rsidR="003816F7" w:rsidRDefault="003816F7">
            <w:pPr>
              <w:pStyle w:val="B10"/>
              <w:ind w:left="0" w:firstLine="0"/>
              <w:rPr>
                <w:rFonts w:ascii="Calibri" w:hAnsi="Calibri" w:cs="Arial"/>
                <w:b/>
                <w:lang w:eastAsia="sv-SE"/>
              </w:rPr>
            </w:pPr>
          </w:p>
        </w:tc>
      </w:tr>
      <w:tr w:rsidR="003816F7" w14:paraId="1A7CA2F9" w14:textId="77777777">
        <w:tc>
          <w:tcPr>
            <w:tcW w:w="1696" w:type="dxa"/>
          </w:tcPr>
          <w:p w14:paraId="5C8B1F50" w14:textId="77777777" w:rsidR="003816F7" w:rsidRDefault="00146307">
            <w:pPr>
              <w:rPr>
                <w:rFonts w:eastAsia="宋体"/>
                <w:lang w:eastAsia="zh-CN"/>
              </w:rPr>
            </w:pPr>
            <w:r>
              <w:rPr>
                <w:rFonts w:eastAsia="宋体"/>
                <w:lang w:eastAsia="zh-CN"/>
              </w:rPr>
              <w:lastRenderedPageBreak/>
              <w:t>ZTE</w:t>
            </w:r>
          </w:p>
          <w:p w14:paraId="603D1CF9" w14:textId="77777777" w:rsidR="003816F7" w:rsidRDefault="00146307">
            <w:pPr>
              <w:rPr>
                <w:rFonts w:eastAsia="宋体"/>
                <w:lang w:eastAsia="zh-CN"/>
              </w:rPr>
            </w:pPr>
            <w:r>
              <w:rPr>
                <w:rFonts w:eastAsia="宋体"/>
                <w:lang w:eastAsia="zh-CN"/>
              </w:rPr>
              <w:t>(2106526)</w:t>
            </w:r>
          </w:p>
        </w:tc>
        <w:tc>
          <w:tcPr>
            <w:tcW w:w="8761" w:type="dxa"/>
          </w:tcPr>
          <w:p w14:paraId="238D5F4A" w14:textId="77777777" w:rsidR="003816F7" w:rsidRDefault="00146307">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宋体"/>
                  <w:bCs/>
                  <w:i/>
                  <w:iCs/>
                </w:rPr>
                <w:t xml:space="preserve">Observation 1: </w:t>
              </w:r>
              <w:r>
                <w:rPr>
                  <w:rFonts w:hint="eastAsia"/>
                  <w:lang w:val="en-US" w:eastAsia="zh-CN"/>
                </w:rPr>
                <w:t>The average packet size ratio between I-slices and P-slices is ranging from 1.81 to 1.91 in VR2 configurations provided by SA4.</w:t>
              </w:r>
            </w:hyperlink>
          </w:p>
          <w:p w14:paraId="018D63C4" w14:textId="77777777" w:rsidR="003816F7" w:rsidRDefault="00FD3C48">
            <w:pPr>
              <w:pStyle w:val="11"/>
              <w:tabs>
                <w:tab w:val="clear" w:pos="9639"/>
                <w:tab w:val="right" w:leader="dot" w:pos="9660"/>
              </w:tabs>
              <w:spacing w:after="120"/>
            </w:pPr>
            <w:hyperlink w:anchor="_Toc25641" w:history="1">
              <w:r w:rsidR="00146307">
                <w:rPr>
                  <w:rFonts w:eastAsia="宋体"/>
                  <w:bCs/>
                  <w:i/>
                  <w:iCs/>
                </w:rPr>
                <w:t xml:space="preserve">Observation 2: </w:t>
              </w:r>
              <w:r w:rsidR="00146307">
                <w:rPr>
                  <w:rFonts w:hint="eastAsia"/>
                  <w:lang w:val="en-US" w:eastAsia="zh-CN"/>
                </w:rPr>
                <w:t>The average packet size ratio between I-frames and P-frames is around 1.05 in VR2 configurations provided by SA4.</w:t>
              </w:r>
            </w:hyperlink>
          </w:p>
          <w:p w14:paraId="28390D6D" w14:textId="77777777" w:rsidR="003816F7" w:rsidRDefault="00FD3C48">
            <w:pPr>
              <w:pStyle w:val="11"/>
              <w:spacing w:after="120"/>
            </w:pPr>
            <w:hyperlink w:anchor="_Toc1947" w:history="1">
              <w:r w:rsidR="00146307">
                <w:rPr>
                  <w:rFonts w:eastAsia="宋体"/>
                  <w:bCs/>
                  <w:i/>
                  <w:iCs/>
                </w:rPr>
                <w:t xml:space="preserve">Observation 3: </w:t>
              </w:r>
              <w:r w:rsidR="00146307">
                <w:rPr>
                  <w:rFonts w:hint="eastAsia"/>
                  <w:lang w:val="en-US" w:eastAsia="zh-CN"/>
                </w:rPr>
                <w:t>The capacity performance is unchangeable whatever the average packet size ratio changes for the sliced-based traffic model.</w:t>
              </w:r>
            </w:hyperlink>
            <w:r w:rsidR="00146307">
              <w:rPr>
                <w:szCs w:val="22"/>
              </w:rPr>
              <w:fldChar w:fldCharType="end"/>
            </w:r>
          </w:p>
          <w:p w14:paraId="2FC4E36B" w14:textId="77777777" w:rsidR="003816F7" w:rsidRDefault="00146307">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56" w:dyaOrig="221" w14:anchorId="2F8EC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0.5pt" o:ole="">
                    <v:imagedata r:id="rId12" o:title=""/>
                  </v:shape>
                  <o:OLEObject Type="Embed" ProgID="Equation.3" ShapeID="_x0000_i1025" DrawAspect="Content" ObjectID="_1691324323" r:id="rId13"/>
                </w:object>
              </w:r>
              <w:r>
                <w:rPr>
                  <w:rFonts w:hint="eastAsia"/>
                  <w:lang w:val="en-US" w:eastAsia="zh-CN"/>
                </w:rPr>
                <w:t>is 2 as baseline and companies can optionally report the results with other ratios, including, e.g., 1.5 and 3.</w:t>
              </w:r>
            </w:hyperlink>
          </w:p>
          <w:p w14:paraId="2F555687" w14:textId="77777777" w:rsidR="003816F7" w:rsidRDefault="00FD3C48">
            <w:pPr>
              <w:pStyle w:val="11"/>
              <w:tabs>
                <w:tab w:val="clear" w:pos="9639"/>
                <w:tab w:val="right" w:leader="dot" w:pos="9660"/>
              </w:tabs>
              <w:spacing w:after="120"/>
            </w:pPr>
            <w:hyperlink w:anchor="_Toc25156" w:history="1">
              <w:r w:rsidR="00146307">
                <w:rPr>
                  <w:rFonts w:eastAsia="宋体"/>
                  <w:bCs/>
                  <w:i/>
                  <w:iCs/>
                  <w:lang w:val="en-US" w:eastAsia="zh-CN"/>
                </w:rPr>
                <w:t xml:space="preserve">Proposal 2: </w:t>
              </w:r>
              <w:r w:rsidR="00146307">
                <w:rPr>
                  <w:rFonts w:eastAsia="宋体" w:hint="eastAsia"/>
                  <w:lang w:val="en-US" w:eastAsia="zh-CN"/>
                </w:rPr>
                <w:t>Consider the parameters for I/P stream modeling in Table 5 as baseline.</w:t>
              </w:r>
            </w:hyperlink>
          </w:p>
          <w:p w14:paraId="77E54248" w14:textId="77777777" w:rsidR="003816F7" w:rsidRDefault="00146307">
            <w:pPr>
              <w:spacing w:before="120" w:after="120"/>
              <w:jc w:val="center"/>
              <w:rPr>
                <w:rFonts w:eastAsia="宋体"/>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3816F7" w14:paraId="242B54E9" w14:textId="77777777">
              <w:tc>
                <w:tcPr>
                  <w:tcW w:w="2499" w:type="dxa"/>
                  <w:vAlign w:val="center"/>
                </w:tcPr>
                <w:p w14:paraId="312CC66C" w14:textId="77777777" w:rsidR="003816F7" w:rsidRDefault="00146307">
                  <w:pPr>
                    <w:spacing w:before="120" w:after="120"/>
                    <w:jc w:val="center"/>
                    <w:rPr>
                      <w:b/>
                      <w:bCs/>
                      <w:i/>
                      <w:iCs/>
                    </w:rPr>
                  </w:pPr>
                  <w:r>
                    <w:rPr>
                      <w:rFonts w:hint="eastAsia"/>
                      <w:b/>
                      <w:bCs/>
                      <w:i/>
                      <w:iCs/>
                    </w:rPr>
                    <w:t>Application</w:t>
                  </w:r>
                </w:p>
              </w:tc>
              <w:tc>
                <w:tcPr>
                  <w:tcW w:w="5751" w:type="dxa"/>
                  <w:gridSpan w:val="2"/>
                </w:tcPr>
                <w:p w14:paraId="1DC4DBA7" w14:textId="77777777" w:rsidR="003816F7" w:rsidRDefault="00146307">
                  <w:pPr>
                    <w:spacing w:before="120" w:after="120"/>
                    <w:jc w:val="center"/>
                    <w:rPr>
                      <w:b/>
                      <w:bCs/>
                      <w:i/>
                      <w:iCs/>
                    </w:rPr>
                  </w:pPr>
                  <w:r>
                    <w:rPr>
                      <w:rFonts w:hint="eastAsia"/>
                      <w:b/>
                      <w:bCs/>
                      <w:i/>
                      <w:iCs/>
                    </w:rPr>
                    <w:t>AR/VR/CG</w:t>
                  </w:r>
                </w:p>
              </w:tc>
            </w:tr>
            <w:tr w:rsidR="003816F7" w14:paraId="51DCFDD6" w14:textId="77777777">
              <w:tc>
                <w:tcPr>
                  <w:tcW w:w="2499" w:type="dxa"/>
                  <w:vMerge w:val="restart"/>
                  <w:vAlign w:val="center"/>
                </w:tcPr>
                <w:p w14:paraId="2D652DCF" w14:textId="77777777" w:rsidR="003816F7" w:rsidRDefault="00146307">
                  <w:pPr>
                    <w:spacing w:before="120" w:after="120"/>
                    <w:jc w:val="center"/>
                    <w:rPr>
                      <w:b/>
                      <w:bCs/>
                      <w:i/>
                      <w:iCs/>
                    </w:rPr>
                  </w:pPr>
                  <w:r>
                    <w:rPr>
                      <w:rFonts w:hint="eastAsia"/>
                      <w:b/>
                      <w:bCs/>
                      <w:i/>
                      <w:iCs/>
                    </w:rPr>
                    <w:t>Two stream data</w:t>
                  </w:r>
                </w:p>
              </w:tc>
              <w:tc>
                <w:tcPr>
                  <w:tcW w:w="5751" w:type="dxa"/>
                  <w:gridSpan w:val="2"/>
                </w:tcPr>
                <w:p w14:paraId="1D9B3CC3" w14:textId="77777777" w:rsidR="003816F7" w:rsidRDefault="00146307">
                  <w:pPr>
                    <w:spacing w:before="120" w:after="120"/>
                    <w:jc w:val="center"/>
                    <w:rPr>
                      <w:b/>
                      <w:bCs/>
                      <w:i/>
                      <w:iCs/>
                    </w:rPr>
                  </w:pPr>
                  <w:r>
                    <w:rPr>
                      <w:rFonts w:hint="eastAsia"/>
                      <w:b/>
                      <w:bCs/>
                      <w:i/>
                      <w:iCs/>
                    </w:rPr>
                    <w:t>Stream #1: I-frame</w:t>
                  </w:r>
                </w:p>
                <w:p w14:paraId="6776C128" w14:textId="77777777" w:rsidR="003816F7" w:rsidRDefault="00146307">
                  <w:pPr>
                    <w:spacing w:before="120" w:after="120"/>
                    <w:jc w:val="center"/>
                    <w:rPr>
                      <w:b/>
                      <w:bCs/>
                      <w:i/>
                      <w:iCs/>
                    </w:rPr>
                  </w:pPr>
                  <w:r>
                    <w:rPr>
                      <w:rFonts w:hint="eastAsia"/>
                      <w:b/>
                      <w:bCs/>
                      <w:i/>
                      <w:iCs/>
                    </w:rPr>
                    <w:t>Stream #2: P-frame</w:t>
                  </w:r>
                </w:p>
              </w:tc>
            </w:tr>
            <w:tr w:rsidR="003816F7" w14:paraId="0CD0EAF5" w14:textId="77777777">
              <w:tc>
                <w:tcPr>
                  <w:tcW w:w="2499" w:type="dxa"/>
                  <w:vMerge/>
                  <w:vAlign w:val="center"/>
                </w:tcPr>
                <w:p w14:paraId="2602E092" w14:textId="77777777" w:rsidR="003816F7" w:rsidRDefault="003816F7">
                  <w:pPr>
                    <w:spacing w:before="120" w:after="120"/>
                    <w:jc w:val="center"/>
                    <w:rPr>
                      <w:b/>
                      <w:bCs/>
                      <w:i/>
                      <w:iCs/>
                    </w:rPr>
                  </w:pPr>
                </w:p>
              </w:tc>
              <w:tc>
                <w:tcPr>
                  <w:tcW w:w="2708" w:type="dxa"/>
                </w:tcPr>
                <w:p w14:paraId="576E151C" w14:textId="77777777" w:rsidR="003816F7" w:rsidRDefault="00146307">
                  <w:pPr>
                    <w:spacing w:before="120" w:after="120"/>
                    <w:jc w:val="center"/>
                    <w:rPr>
                      <w:b/>
                      <w:bCs/>
                      <w:i/>
                      <w:iCs/>
                    </w:rPr>
                  </w:pPr>
                  <w:r>
                    <w:rPr>
                      <w:rFonts w:hint="eastAsia"/>
                      <w:b/>
                      <w:bCs/>
                      <w:i/>
                      <w:iCs/>
                    </w:rPr>
                    <w:t>Option 1 Sliced-based</w:t>
                  </w:r>
                </w:p>
              </w:tc>
              <w:tc>
                <w:tcPr>
                  <w:tcW w:w="3043" w:type="dxa"/>
                </w:tcPr>
                <w:p w14:paraId="352CA55F" w14:textId="77777777" w:rsidR="003816F7" w:rsidRDefault="00146307">
                  <w:pPr>
                    <w:spacing w:before="120" w:after="120"/>
                    <w:jc w:val="center"/>
                    <w:rPr>
                      <w:b/>
                      <w:bCs/>
                      <w:i/>
                      <w:iCs/>
                    </w:rPr>
                  </w:pPr>
                  <w:r>
                    <w:rPr>
                      <w:rFonts w:hint="eastAsia"/>
                      <w:b/>
                      <w:bCs/>
                      <w:i/>
                      <w:iCs/>
                    </w:rPr>
                    <w:t>Option 2: Frame-based (GoP)</w:t>
                  </w:r>
                </w:p>
              </w:tc>
            </w:tr>
            <w:tr w:rsidR="003816F7" w14:paraId="3E761EA6" w14:textId="77777777">
              <w:tc>
                <w:tcPr>
                  <w:tcW w:w="2499" w:type="dxa"/>
                  <w:vAlign w:val="center"/>
                </w:tcPr>
                <w:p w14:paraId="45D26A62" w14:textId="77777777" w:rsidR="003816F7" w:rsidRDefault="00146307">
                  <w:pPr>
                    <w:spacing w:before="120" w:after="120"/>
                    <w:jc w:val="center"/>
                    <w:rPr>
                      <w:b/>
                      <w:bCs/>
                      <w:i/>
                      <w:iCs/>
                    </w:rPr>
                  </w:pPr>
                  <w:r>
                    <w:rPr>
                      <w:rFonts w:hint="eastAsia"/>
                      <w:b/>
                      <w:bCs/>
                      <w:i/>
                      <w:iCs/>
                    </w:rPr>
                    <w:t>Structure</w:t>
                  </w:r>
                </w:p>
              </w:tc>
              <w:tc>
                <w:tcPr>
                  <w:tcW w:w="2708" w:type="dxa"/>
                </w:tcPr>
                <w:p w14:paraId="3447FFFA" w14:textId="77777777" w:rsidR="003816F7" w:rsidRDefault="00146307">
                  <w:pPr>
                    <w:spacing w:before="120" w:after="120"/>
                    <w:rPr>
                      <w:b/>
                      <w:bCs/>
                      <w:i/>
                      <w:iCs/>
                    </w:rPr>
                  </w:pPr>
                  <w:r>
                    <w:rPr>
                      <w:rFonts w:hint="eastAsia"/>
                      <w:b/>
                      <w:bCs/>
                      <w:i/>
                      <w:iCs/>
                    </w:rPr>
                    <w:t>A frame consists of:</w:t>
                  </w:r>
                </w:p>
                <w:p w14:paraId="4933F382" w14:textId="77777777" w:rsidR="003816F7" w:rsidRDefault="00146307">
                  <w:pPr>
                    <w:spacing w:before="120" w:after="120"/>
                    <w:rPr>
                      <w:b/>
                      <w:bCs/>
                      <w:i/>
                      <w:iCs/>
                    </w:rPr>
                  </w:pPr>
                  <w:r>
                    <w:rPr>
                      <w:rFonts w:hint="eastAsia"/>
                      <w:b/>
                      <w:bCs/>
                      <w:i/>
                      <w:iCs/>
                    </w:rPr>
                    <w:t>Number of Stream #1: 1</w:t>
                  </w:r>
                </w:p>
                <w:p w14:paraId="6911AC53" w14:textId="77777777" w:rsidR="003816F7" w:rsidRDefault="00146307">
                  <w:pPr>
                    <w:spacing w:before="120" w:after="120"/>
                    <w:rPr>
                      <w:b/>
                      <w:bCs/>
                      <w:i/>
                      <w:iCs/>
                    </w:rPr>
                  </w:pPr>
                  <w:r>
                    <w:rPr>
                      <w:rFonts w:hint="eastAsia"/>
                      <w:b/>
                      <w:bCs/>
                      <w:i/>
                      <w:iCs/>
                    </w:rPr>
                    <w:t>Number of Stream #2: 7</w:t>
                  </w:r>
                </w:p>
              </w:tc>
              <w:tc>
                <w:tcPr>
                  <w:tcW w:w="3043" w:type="dxa"/>
                </w:tcPr>
                <w:p w14:paraId="660CCDC8" w14:textId="77777777" w:rsidR="003816F7" w:rsidRDefault="00146307">
                  <w:pPr>
                    <w:spacing w:before="120" w:after="120"/>
                    <w:rPr>
                      <w:b/>
                      <w:bCs/>
                      <w:i/>
                      <w:iCs/>
                    </w:rPr>
                  </w:pPr>
                  <w:r>
                    <w:rPr>
                      <w:rFonts w:hint="eastAsia"/>
                      <w:b/>
                      <w:bCs/>
                      <w:i/>
                      <w:iCs/>
                    </w:rPr>
                    <w:t>A GoP consists of:</w:t>
                  </w:r>
                </w:p>
                <w:p w14:paraId="143F6580" w14:textId="77777777" w:rsidR="003816F7" w:rsidRDefault="00146307">
                  <w:pPr>
                    <w:spacing w:before="120" w:after="120"/>
                    <w:rPr>
                      <w:b/>
                      <w:bCs/>
                      <w:i/>
                      <w:iCs/>
                    </w:rPr>
                  </w:pPr>
                  <w:r>
                    <w:rPr>
                      <w:rFonts w:hint="eastAsia"/>
                      <w:b/>
                      <w:bCs/>
                      <w:i/>
                      <w:iCs/>
                    </w:rPr>
                    <w:t>Number of Stream #1: 1</w:t>
                  </w:r>
                </w:p>
                <w:p w14:paraId="5F258BEE" w14:textId="77777777" w:rsidR="003816F7" w:rsidRDefault="00146307">
                  <w:pPr>
                    <w:spacing w:before="120" w:after="120"/>
                    <w:rPr>
                      <w:b/>
                      <w:bCs/>
                      <w:i/>
                      <w:iCs/>
                    </w:rPr>
                  </w:pPr>
                  <w:r>
                    <w:rPr>
                      <w:rFonts w:hint="eastAsia"/>
                      <w:b/>
                      <w:bCs/>
                      <w:i/>
                      <w:iCs/>
                    </w:rPr>
                    <w:t>Number of Stream #2: 7</w:t>
                  </w:r>
                </w:p>
              </w:tc>
            </w:tr>
            <w:tr w:rsidR="003816F7" w14:paraId="602CF424" w14:textId="77777777">
              <w:tc>
                <w:tcPr>
                  <w:tcW w:w="2499" w:type="dxa"/>
                  <w:vAlign w:val="center"/>
                </w:tcPr>
                <w:p w14:paraId="5482A371" w14:textId="77777777" w:rsidR="003816F7" w:rsidRDefault="00146307">
                  <w:pPr>
                    <w:spacing w:before="120" w:after="120"/>
                    <w:jc w:val="center"/>
                    <w:rPr>
                      <w:b/>
                      <w:bCs/>
                      <w:i/>
                      <w:iCs/>
                    </w:rPr>
                  </w:pPr>
                  <w:r>
                    <w:rPr>
                      <w:rFonts w:hint="eastAsia"/>
                      <w:b/>
                      <w:bCs/>
                      <w:i/>
                      <w:iCs/>
                    </w:rPr>
                    <w:t>Frame per second</w:t>
                  </w:r>
                </w:p>
              </w:tc>
              <w:tc>
                <w:tcPr>
                  <w:tcW w:w="2708" w:type="dxa"/>
                </w:tcPr>
                <w:p w14:paraId="32C4F76D" w14:textId="77777777" w:rsidR="003816F7" w:rsidRDefault="00146307">
                  <w:pPr>
                    <w:spacing w:before="120" w:after="120"/>
                    <w:rPr>
                      <w:b/>
                      <w:bCs/>
                      <w:i/>
                      <w:iCs/>
                    </w:rPr>
                  </w:pPr>
                  <w:r>
                    <w:rPr>
                      <w:rFonts w:hint="eastAsia"/>
                      <w:b/>
                      <w:bCs/>
                      <w:i/>
                      <w:iCs/>
                    </w:rPr>
                    <w:t>Stream #1: 60FPS</w:t>
                  </w:r>
                </w:p>
                <w:p w14:paraId="4954CE1D" w14:textId="77777777" w:rsidR="003816F7" w:rsidRDefault="00146307">
                  <w:pPr>
                    <w:spacing w:before="120" w:after="120"/>
                    <w:rPr>
                      <w:b/>
                      <w:bCs/>
                      <w:i/>
                      <w:iCs/>
                    </w:rPr>
                  </w:pPr>
                  <w:r>
                    <w:rPr>
                      <w:rFonts w:hint="eastAsia"/>
                      <w:b/>
                      <w:bCs/>
                      <w:i/>
                      <w:iCs/>
                    </w:rPr>
                    <w:t>Stream #2: 60FPS</w:t>
                  </w:r>
                </w:p>
              </w:tc>
              <w:tc>
                <w:tcPr>
                  <w:tcW w:w="3043" w:type="dxa"/>
                </w:tcPr>
                <w:p w14:paraId="55740D3E" w14:textId="77777777" w:rsidR="003816F7" w:rsidRDefault="00146307">
                  <w:pPr>
                    <w:spacing w:before="120" w:after="120"/>
                    <w:rPr>
                      <w:b/>
                      <w:bCs/>
                      <w:i/>
                      <w:iCs/>
                    </w:rPr>
                  </w:pPr>
                  <w:r>
                    <w:rPr>
                      <w:rFonts w:hint="eastAsia"/>
                      <w:b/>
                      <w:bCs/>
                      <w:i/>
                      <w:iCs/>
                    </w:rPr>
                    <w:t>Stream #1 + Stream #2 = 60FPS</w:t>
                  </w:r>
                </w:p>
              </w:tc>
            </w:tr>
            <w:tr w:rsidR="003816F7" w14:paraId="7E44740E" w14:textId="77777777">
              <w:tc>
                <w:tcPr>
                  <w:tcW w:w="2499" w:type="dxa"/>
                  <w:vAlign w:val="center"/>
                </w:tcPr>
                <w:p w14:paraId="379EE32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657CC2A7" w14:textId="77777777" w:rsidR="003816F7" w:rsidRDefault="00146307">
                  <w:pPr>
                    <w:spacing w:before="120" w:after="120"/>
                    <w:jc w:val="center"/>
                    <w:rPr>
                      <w:b/>
                      <w:bCs/>
                      <w:i/>
                      <w:iCs/>
                    </w:rPr>
                  </w:pPr>
                  <w:r>
                    <w:rPr>
                      <w:rFonts w:hint="eastAsia"/>
                      <w:b/>
                      <w:bCs/>
                      <w:i/>
                      <w:iCs/>
                    </w:rPr>
                    <w:t>Stream #1 : Stream #2 = 2:1</w:t>
                  </w:r>
                </w:p>
              </w:tc>
            </w:tr>
            <w:tr w:rsidR="003816F7" w14:paraId="3B5F8B01" w14:textId="77777777">
              <w:tc>
                <w:tcPr>
                  <w:tcW w:w="2499" w:type="dxa"/>
                  <w:vAlign w:val="center"/>
                </w:tcPr>
                <w:p w14:paraId="232532CD" w14:textId="77777777" w:rsidR="003816F7" w:rsidRDefault="00146307">
                  <w:pPr>
                    <w:spacing w:before="120" w:after="120"/>
                    <w:jc w:val="center"/>
                    <w:rPr>
                      <w:b/>
                      <w:bCs/>
                      <w:i/>
                      <w:iCs/>
                    </w:rPr>
                  </w:pPr>
                  <w:r>
                    <w:rPr>
                      <w:rFonts w:hint="eastAsia"/>
                      <w:b/>
                      <w:bCs/>
                      <w:i/>
                      <w:iCs/>
                    </w:rPr>
                    <w:t>(PSR, PDB)</w:t>
                  </w:r>
                </w:p>
              </w:tc>
              <w:tc>
                <w:tcPr>
                  <w:tcW w:w="2708" w:type="dxa"/>
                </w:tcPr>
                <w:p w14:paraId="651AA3BC" w14:textId="77777777" w:rsidR="003816F7" w:rsidRDefault="00146307">
                  <w:pPr>
                    <w:spacing w:before="120" w:after="120"/>
                    <w:rPr>
                      <w:b/>
                      <w:bCs/>
                      <w:i/>
                      <w:iCs/>
                    </w:rPr>
                  </w:pPr>
                  <w:r>
                    <w:rPr>
                      <w:rFonts w:hint="eastAsia"/>
                      <w:b/>
                      <w:bCs/>
                      <w:i/>
                      <w:iCs/>
                    </w:rPr>
                    <w:t>AR/VR:</w:t>
                  </w:r>
                </w:p>
                <w:p w14:paraId="4A084527" w14:textId="77777777" w:rsidR="003816F7" w:rsidRDefault="00146307">
                  <w:pPr>
                    <w:spacing w:before="120" w:after="120"/>
                    <w:rPr>
                      <w:b/>
                      <w:bCs/>
                      <w:i/>
                      <w:iCs/>
                    </w:rPr>
                  </w:pPr>
                  <w:r>
                    <w:rPr>
                      <w:rFonts w:hint="eastAsia"/>
                      <w:b/>
                      <w:bCs/>
                      <w:i/>
                      <w:iCs/>
                    </w:rPr>
                    <w:t>Stream #1: (99%, 20ms)</w:t>
                  </w:r>
                </w:p>
                <w:p w14:paraId="3A51CB8D" w14:textId="77777777" w:rsidR="003816F7" w:rsidRDefault="00146307">
                  <w:pPr>
                    <w:spacing w:before="120" w:after="120"/>
                    <w:rPr>
                      <w:b/>
                      <w:bCs/>
                      <w:i/>
                      <w:iCs/>
                    </w:rPr>
                  </w:pPr>
                  <w:r>
                    <w:rPr>
                      <w:rFonts w:hint="eastAsia"/>
                      <w:b/>
                      <w:bCs/>
                      <w:i/>
                      <w:iCs/>
                    </w:rPr>
                    <w:t>Stream #2: (90%, 20ms)</w:t>
                  </w:r>
                </w:p>
                <w:p w14:paraId="6EFAA6A7" w14:textId="77777777" w:rsidR="003816F7" w:rsidRDefault="00146307">
                  <w:pPr>
                    <w:spacing w:before="120" w:after="120"/>
                    <w:rPr>
                      <w:b/>
                      <w:bCs/>
                      <w:i/>
                      <w:iCs/>
                    </w:rPr>
                  </w:pPr>
                  <w:r>
                    <w:rPr>
                      <w:rFonts w:hint="eastAsia"/>
                      <w:b/>
                      <w:bCs/>
                      <w:i/>
                      <w:iCs/>
                    </w:rPr>
                    <w:lastRenderedPageBreak/>
                    <w:t>CG:</w:t>
                  </w:r>
                  <w:r>
                    <w:rPr>
                      <w:rFonts w:hint="eastAsia"/>
                      <w:b/>
                      <w:bCs/>
                      <w:i/>
                      <w:iCs/>
                    </w:rPr>
                    <w:br/>
                    <w:t>Stream #1: (99%, 30ms)</w:t>
                  </w:r>
                </w:p>
                <w:p w14:paraId="20D84AFB" w14:textId="77777777" w:rsidR="003816F7" w:rsidRDefault="00146307">
                  <w:pPr>
                    <w:spacing w:before="120" w:after="120"/>
                    <w:rPr>
                      <w:b/>
                      <w:bCs/>
                      <w:i/>
                      <w:iCs/>
                    </w:rPr>
                  </w:pPr>
                  <w:r>
                    <w:rPr>
                      <w:rFonts w:hint="eastAsia"/>
                      <w:b/>
                      <w:bCs/>
                      <w:i/>
                      <w:iCs/>
                    </w:rPr>
                    <w:t>Stream #2: (90%, 30ms)</w:t>
                  </w:r>
                </w:p>
              </w:tc>
              <w:tc>
                <w:tcPr>
                  <w:tcW w:w="3043" w:type="dxa"/>
                </w:tcPr>
                <w:p w14:paraId="24C151D5" w14:textId="77777777" w:rsidR="003816F7" w:rsidRDefault="00146307">
                  <w:pPr>
                    <w:spacing w:before="120" w:after="120"/>
                    <w:rPr>
                      <w:b/>
                      <w:bCs/>
                      <w:i/>
                      <w:iCs/>
                    </w:rPr>
                  </w:pPr>
                  <w:r>
                    <w:rPr>
                      <w:rFonts w:hint="eastAsia"/>
                      <w:b/>
                      <w:bCs/>
                      <w:i/>
                      <w:iCs/>
                    </w:rPr>
                    <w:lastRenderedPageBreak/>
                    <w:t>AR/VR:</w:t>
                  </w:r>
                </w:p>
                <w:p w14:paraId="276D1945" w14:textId="77777777" w:rsidR="003816F7" w:rsidRDefault="00146307">
                  <w:pPr>
                    <w:spacing w:before="120" w:after="120"/>
                    <w:rPr>
                      <w:b/>
                      <w:bCs/>
                      <w:i/>
                      <w:iCs/>
                    </w:rPr>
                  </w:pPr>
                  <w:r>
                    <w:rPr>
                      <w:rFonts w:hint="eastAsia"/>
                      <w:b/>
                      <w:bCs/>
                      <w:i/>
                      <w:iCs/>
                    </w:rPr>
                    <w:t>Stream #1: (99%, 10ms)</w:t>
                  </w:r>
                </w:p>
                <w:p w14:paraId="1F6F2B15" w14:textId="77777777" w:rsidR="003816F7" w:rsidRDefault="00146307">
                  <w:pPr>
                    <w:spacing w:before="120" w:after="120"/>
                    <w:rPr>
                      <w:b/>
                      <w:bCs/>
                      <w:i/>
                      <w:iCs/>
                    </w:rPr>
                  </w:pPr>
                  <w:r>
                    <w:rPr>
                      <w:rFonts w:hint="eastAsia"/>
                      <w:b/>
                      <w:bCs/>
                      <w:i/>
                      <w:iCs/>
                    </w:rPr>
                    <w:t>Stream #2: (90%, 10ms)</w:t>
                  </w:r>
                </w:p>
                <w:p w14:paraId="06D49541" w14:textId="77777777" w:rsidR="003816F7" w:rsidRDefault="00146307">
                  <w:pPr>
                    <w:spacing w:before="120" w:after="120"/>
                    <w:rPr>
                      <w:b/>
                      <w:bCs/>
                      <w:i/>
                      <w:iCs/>
                    </w:rPr>
                  </w:pPr>
                  <w:r>
                    <w:rPr>
                      <w:rFonts w:hint="eastAsia"/>
                      <w:b/>
                      <w:bCs/>
                      <w:i/>
                      <w:iCs/>
                    </w:rPr>
                    <w:t>CG:</w:t>
                  </w:r>
                </w:p>
                <w:p w14:paraId="246EA32D" w14:textId="77777777" w:rsidR="003816F7" w:rsidRDefault="00146307">
                  <w:pPr>
                    <w:spacing w:before="120" w:after="120"/>
                    <w:rPr>
                      <w:b/>
                      <w:bCs/>
                      <w:i/>
                      <w:iCs/>
                    </w:rPr>
                  </w:pPr>
                  <w:r>
                    <w:rPr>
                      <w:rFonts w:hint="eastAsia"/>
                      <w:b/>
                      <w:bCs/>
                      <w:i/>
                      <w:iCs/>
                    </w:rPr>
                    <w:lastRenderedPageBreak/>
                    <w:t>Stream #1: (99%, 15ms)</w:t>
                  </w:r>
                </w:p>
                <w:p w14:paraId="4376B08B" w14:textId="77777777" w:rsidR="003816F7" w:rsidRDefault="00146307">
                  <w:pPr>
                    <w:spacing w:before="120" w:after="120"/>
                    <w:rPr>
                      <w:b/>
                      <w:bCs/>
                      <w:i/>
                      <w:iCs/>
                    </w:rPr>
                  </w:pPr>
                  <w:r>
                    <w:rPr>
                      <w:rFonts w:hint="eastAsia"/>
                      <w:b/>
                      <w:bCs/>
                      <w:i/>
                      <w:iCs/>
                    </w:rPr>
                    <w:t>Stream #2: (90%, 15ms)</w:t>
                  </w:r>
                </w:p>
              </w:tc>
            </w:tr>
          </w:tbl>
          <w:p w14:paraId="5B647C47" w14:textId="77777777" w:rsidR="003816F7" w:rsidRDefault="00146307">
            <w:pPr>
              <w:spacing w:before="120" w:after="120"/>
            </w:pPr>
            <w:r>
              <w:lastRenderedPageBreak/>
              <w:fldChar w:fldCharType="end"/>
            </w:r>
          </w:p>
          <w:p w14:paraId="3900A49B" w14:textId="77777777" w:rsidR="003816F7" w:rsidRDefault="00146307">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56" w:dyaOrig="221" w14:anchorId="141B43D0">
                  <v:shape id="_x0000_i1026" type="#_x0000_t75" style="width:12.5pt;height:10.5pt" o:ole="">
                    <v:imagedata r:id="rId12" o:title=""/>
                  </v:shape>
                  <o:OLEObject Type="Embed" ProgID="Equation.3" ShapeID="_x0000_i1026" DrawAspect="Content" ObjectID="_1691324324" r:id="rId14"/>
                </w:object>
              </w:r>
              <w:r>
                <w:rPr>
                  <w:rFonts w:hint="eastAsia"/>
                  <w:lang w:val="en-US" w:eastAsia="zh-CN"/>
                </w:rPr>
                <w:t>is 2 as baseline and companies can optionally report the results with other ratios, including, e.g., 1.5 and 3.</w:t>
              </w:r>
            </w:hyperlink>
          </w:p>
          <w:p w14:paraId="68B7AEF7" w14:textId="77777777" w:rsidR="003816F7" w:rsidRDefault="00FD3C48">
            <w:pPr>
              <w:pStyle w:val="11"/>
              <w:tabs>
                <w:tab w:val="clear" w:pos="9639"/>
                <w:tab w:val="right" w:leader="dot" w:pos="9660"/>
              </w:tabs>
              <w:spacing w:after="120"/>
            </w:pPr>
            <w:hyperlink w:anchor="_Toc25156" w:history="1">
              <w:r w:rsidR="00146307">
                <w:rPr>
                  <w:rFonts w:eastAsia="宋体"/>
                  <w:bCs/>
                  <w:i/>
                  <w:iCs/>
                  <w:lang w:val="en-US" w:eastAsia="zh-CN"/>
                </w:rPr>
                <w:t xml:space="preserve">Proposal 2: </w:t>
              </w:r>
              <w:r w:rsidR="00146307">
                <w:rPr>
                  <w:rFonts w:eastAsia="宋体" w:hint="eastAsia"/>
                  <w:lang w:val="en-US" w:eastAsia="zh-CN"/>
                </w:rPr>
                <w:t>Consider the parameters for I/P stream modeling in Table 5 as baseline.</w:t>
              </w:r>
            </w:hyperlink>
          </w:p>
          <w:p w14:paraId="69C01FB5" w14:textId="77777777" w:rsidR="003816F7" w:rsidRDefault="00146307">
            <w:pPr>
              <w:spacing w:before="120" w:after="120"/>
              <w:jc w:val="center"/>
              <w:rPr>
                <w:rFonts w:eastAsia="宋体"/>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3816F7" w14:paraId="05D86E4E" w14:textId="77777777">
              <w:tc>
                <w:tcPr>
                  <w:tcW w:w="2499" w:type="dxa"/>
                  <w:vAlign w:val="center"/>
                </w:tcPr>
                <w:p w14:paraId="0A8D44C4" w14:textId="77777777" w:rsidR="003816F7" w:rsidRDefault="00146307">
                  <w:pPr>
                    <w:spacing w:before="120" w:after="120"/>
                    <w:jc w:val="center"/>
                    <w:rPr>
                      <w:b/>
                      <w:bCs/>
                      <w:i/>
                      <w:iCs/>
                    </w:rPr>
                  </w:pPr>
                  <w:r>
                    <w:rPr>
                      <w:rFonts w:hint="eastAsia"/>
                      <w:b/>
                      <w:bCs/>
                      <w:i/>
                      <w:iCs/>
                    </w:rPr>
                    <w:t>Application</w:t>
                  </w:r>
                </w:p>
              </w:tc>
              <w:tc>
                <w:tcPr>
                  <w:tcW w:w="5751" w:type="dxa"/>
                  <w:gridSpan w:val="2"/>
                </w:tcPr>
                <w:p w14:paraId="6893B6CB" w14:textId="77777777" w:rsidR="003816F7" w:rsidRDefault="00146307">
                  <w:pPr>
                    <w:spacing w:before="120" w:after="120"/>
                    <w:jc w:val="center"/>
                    <w:rPr>
                      <w:b/>
                      <w:bCs/>
                      <w:i/>
                      <w:iCs/>
                    </w:rPr>
                  </w:pPr>
                  <w:r>
                    <w:rPr>
                      <w:rFonts w:hint="eastAsia"/>
                      <w:b/>
                      <w:bCs/>
                      <w:i/>
                      <w:iCs/>
                    </w:rPr>
                    <w:t>AR/VR/CG</w:t>
                  </w:r>
                </w:p>
              </w:tc>
            </w:tr>
            <w:tr w:rsidR="003816F7" w14:paraId="77A743ED" w14:textId="77777777">
              <w:tc>
                <w:tcPr>
                  <w:tcW w:w="2499" w:type="dxa"/>
                  <w:vMerge w:val="restart"/>
                  <w:vAlign w:val="center"/>
                </w:tcPr>
                <w:p w14:paraId="5B0C50AB" w14:textId="77777777" w:rsidR="003816F7" w:rsidRDefault="00146307">
                  <w:pPr>
                    <w:spacing w:before="120" w:after="120"/>
                    <w:jc w:val="center"/>
                    <w:rPr>
                      <w:b/>
                      <w:bCs/>
                      <w:i/>
                      <w:iCs/>
                    </w:rPr>
                  </w:pPr>
                  <w:r>
                    <w:rPr>
                      <w:rFonts w:hint="eastAsia"/>
                      <w:b/>
                      <w:bCs/>
                      <w:i/>
                      <w:iCs/>
                    </w:rPr>
                    <w:t>Two stream data</w:t>
                  </w:r>
                </w:p>
              </w:tc>
              <w:tc>
                <w:tcPr>
                  <w:tcW w:w="5751" w:type="dxa"/>
                  <w:gridSpan w:val="2"/>
                </w:tcPr>
                <w:p w14:paraId="027FA204" w14:textId="77777777" w:rsidR="003816F7" w:rsidRDefault="00146307">
                  <w:pPr>
                    <w:spacing w:before="120" w:after="120"/>
                    <w:jc w:val="center"/>
                    <w:rPr>
                      <w:b/>
                      <w:bCs/>
                      <w:i/>
                      <w:iCs/>
                    </w:rPr>
                  </w:pPr>
                  <w:r>
                    <w:rPr>
                      <w:rFonts w:hint="eastAsia"/>
                      <w:b/>
                      <w:bCs/>
                      <w:i/>
                      <w:iCs/>
                    </w:rPr>
                    <w:t>Stream #1: I-frame</w:t>
                  </w:r>
                </w:p>
                <w:p w14:paraId="75772A86" w14:textId="77777777" w:rsidR="003816F7" w:rsidRDefault="00146307">
                  <w:pPr>
                    <w:spacing w:before="120" w:after="120"/>
                    <w:jc w:val="center"/>
                    <w:rPr>
                      <w:b/>
                      <w:bCs/>
                      <w:i/>
                      <w:iCs/>
                    </w:rPr>
                  </w:pPr>
                  <w:r>
                    <w:rPr>
                      <w:rFonts w:hint="eastAsia"/>
                      <w:b/>
                      <w:bCs/>
                      <w:i/>
                      <w:iCs/>
                    </w:rPr>
                    <w:t>Stream #2: P-frame</w:t>
                  </w:r>
                </w:p>
              </w:tc>
            </w:tr>
            <w:tr w:rsidR="003816F7" w14:paraId="7A493B30" w14:textId="77777777">
              <w:tc>
                <w:tcPr>
                  <w:tcW w:w="2499" w:type="dxa"/>
                  <w:vMerge/>
                  <w:vAlign w:val="center"/>
                </w:tcPr>
                <w:p w14:paraId="66E5C592" w14:textId="77777777" w:rsidR="003816F7" w:rsidRDefault="003816F7">
                  <w:pPr>
                    <w:spacing w:before="120" w:after="120"/>
                    <w:jc w:val="center"/>
                    <w:rPr>
                      <w:b/>
                      <w:bCs/>
                      <w:i/>
                      <w:iCs/>
                    </w:rPr>
                  </w:pPr>
                </w:p>
              </w:tc>
              <w:tc>
                <w:tcPr>
                  <w:tcW w:w="2708" w:type="dxa"/>
                </w:tcPr>
                <w:p w14:paraId="17D9503A" w14:textId="77777777" w:rsidR="003816F7" w:rsidRDefault="00146307">
                  <w:pPr>
                    <w:spacing w:before="120" w:after="120"/>
                    <w:jc w:val="center"/>
                    <w:rPr>
                      <w:b/>
                      <w:bCs/>
                      <w:i/>
                      <w:iCs/>
                    </w:rPr>
                  </w:pPr>
                  <w:r>
                    <w:rPr>
                      <w:rFonts w:hint="eastAsia"/>
                      <w:b/>
                      <w:bCs/>
                      <w:i/>
                      <w:iCs/>
                    </w:rPr>
                    <w:t>Option 1 Sliced-based</w:t>
                  </w:r>
                </w:p>
              </w:tc>
              <w:tc>
                <w:tcPr>
                  <w:tcW w:w="3043" w:type="dxa"/>
                </w:tcPr>
                <w:p w14:paraId="06E780EA" w14:textId="77777777" w:rsidR="003816F7" w:rsidRDefault="00146307">
                  <w:pPr>
                    <w:spacing w:before="120" w:after="120"/>
                    <w:jc w:val="center"/>
                    <w:rPr>
                      <w:b/>
                      <w:bCs/>
                      <w:i/>
                      <w:iCs/>
                    </w:rPr>
                  </w:pPr>
                  <w:r>
                    <w:rPr>
                      <w:rFonts w:hint="eastAsia"/>
                      <w:b/>
                      <w:bCs/>
                      <w:i/>
                      <w:iCs/>
                    </w:rPr>
                    <w:t>Option 2: Frame-based (GoP)</w:t>
                  </w:r>
                </w:p>
              </w:tc>
            </w:tr>
            <w:tr w:rsidR="003816F7" w14:paraId="242DA7F0" w14:textId="77777777">
              <w:tc>
                <w:tcPr>
                  <w:tcW w:w="2499" w:type="dxa"/>
                  <w:vAlign w:val="center"/>
                </w:tcPr>
                <w:p w14:paraId="6670AAC1" w14:textId="77777777" w:rsidR="003816F7" w:rsidRDefault="00146307">
                  <w:pPr>
                    <w:spacing w:before="120" w:after="120"/>
                    <w:jc w:val="center"/>
                    <w:rPr>
                      <w:b/>
                      <w:bCs/>
                      <w:i/>
                      <w:iCs/>
                    </w:rPr>
                  </w:pPr>
                  <w:r>
                    <w:rPr>
                      <w:rFonts w:hint="eastAsia"/>
                      <w:b/>
                      <w:bCs/>
                      <w:i/>
                      <w:iCs/>
                    </w:rPr>
                    <w:t>Structure</w:t>
                  </w:r>
                </w:p>
              </w:tc>
              <w:tc>
                <w:tcPr>
                  <w:tcW w:w="2708" w:type="dxa"/>
                </w:tcPr>
                <w:p w14:paraId="0B5393F2" w14:textId="77777777" w:rsidR="003816F7" w:rsidRDefault="00146307">
                  <w:pPr>
                    <w:spacing w:before="120" w:after="120"/>
                    <w:rPr>
                      <w:b/>
                      <w:bCs/>
                      <w:i/>
                      <w:iCs/>
                    </w:rPr>
                  </w:pPr>
                  <w:r>
                    <w:rPr>
                      <w:rFonts w:hint="eastAsia"/>
                      <w:b/>
                      <w:bCs/>
                      <w:i/>
                      <w:iCs/>
                    </w:rPr>
                    <w:t>A frame consists of:</w:t>
                  </w:r>
                </w:p>
                <w:p w14:paraId="205F589F" w14:textId="77777777" w:rsidR="003816F7" w:rsidRDefault="00146307">
                  <w:pPr>
                    <w:spacing w:before="120" w:after="120"/>
                    <w:rPr>
                      <w:b/>
                      <w:bCs/>
                      <w:i/>
                      <w:iCs/>
                    </w:rPr>
                  </w:pPr>
                  <w:r>
                    <w:rPr>
                      <w:rFonts w:hint="eastAsia"/>
                      <w:b/>
                      <w:bCs/>
                      <w:i/>
                      <w:iCs/>
                    </w:rPr>
                    <w:t>Number of Stream #1: 1</w:t>
                  </w:r>
                </w:p>
                <w:p w14:paraId="04D79DF6" w14:textId="77777777" w:rsidR="003816F7" w:rsidRDefault="00146307">
                  <w:pPr>
                    <w:spacing w:before="120" w:after="120"/>
                    <w:rPr>
                      <w:b/>
                      <w:bCs/>
                      <w:i/>
                      <w:iCs/>
                    </w:rPr>
                  </w:pPr>
                  <w:r>
                    <w:rPr>
                      <w:rFonts w:hint="eastAsia"/>
                      <w:b/>
                      <w:bCs/>
                      <w:i/>
                      <w:iCs/>
                    </w:rPr>
                    <w:t>Number of Stream #2: 7</w:t>
                  </w:r>
                </w:p>
              </w:tc>
              <w:tc>
                <w:tcPr>
                  <w:tcW w:w="3043" w:type="dxa"/>
                </w:tcPr>
                <w:p w14:paraId="5ED3A3CF" w14:textId="77777777" w:rsidR="003816F7" w:rsidRDefault="00146307">
                  <w:pPr>
                    <w:spacing w:before="120" w:after="120"/>
                    <w:rPr>
                      <w:b/>
                      <w:bCs/>
                      <w:i/>
                      <w:iCs/>
                    </w:rPr>
                  </w:pPr>
                  <w:r>
                    <w:rPr>
                      <w:rFonts w:hint="eastAsia"/>
                      <w:b/>
                      <w:bCs/>
                      <w:i/>
                      <w:iCs/>
                    </w:rPr>
                    <w:t>A GoP consists of:</w:t>
                  </w:r>
                </w:p>
                <w:p w14:paraId="784013F0" w14:textId="77777777" w:rsidR="003816F7" w:rsidRDefault="00146307">
                  <w:pPr>
                    <w:spacing w:before="120" w:after="120"/>
                    <w:rPr>
                      <w:b/>
                      <w:bCs/>
                      <w:i/>
                      <w:iCs/>
                    </w:rPr>
                  </w:pPr>
                  <w:r>
                    <w:rPr>
                      <w:rFonts w:hint="eastAsia"/>
                      <w:b/>
                      <w:bCs/>
                      <w:i/>
                      <w:iCs/>
                    </w:rPr>
                    <w:t>Number of Stream #1: 1</w:t>
                  </w:r>
                </w:p>
                <w:p w14:paraId="4D49D2ED" w14:textId="77777777" w:rsidR="003816F7" w:rsidRDefault="00146307">
                  <w:pPr>
                    <w:spacing w:before="120" w:after="120"/>
                    <w:rPr>
                      <w:b/>
                      <w:bCs/>
                      <w:i/>
                      <w:iCs/>
                    </w:rPr>
                  </w:pPr>
                  <w:r>
                    <w:rPr>
                      <w:rFonts w:hint="eastAsia"/>
                      <w:b/>
                      <w:bCs/>
                      <w:i/>
                      <w:iCs/>
                    </w:rPr>
                    <w:t>Number of Stream #2: 7</w:t>
                  </w:r>
                </w:p>
              </w:tc>
            </w:tr>
            <w:tr w:rsidR="003816F7" w14:paraId="7814AE30" w14:textId="77777777">
              <w:tc>
                <w:tcPr>
                  <w:tcW w:w="2499" w:type="dxa"/>
                  <w:vAlign w:val="center"/>
                </w:tcPr>
                <w:p w14:paraId="069073DD" w14:textId="77777777" w:rsidR="003816F7" w:rsidRDefault="00146307">
                  <w:pPr>
                    <w:spacing w:before="120" w:after="120"/>
                    <w:jc w:val="center"/>
                    <w:rPr>
                      <w:b/>
                      <w:bCs/>
                      <w:i/>
                      <w:iCs/>
                    </w:rPr>
                  </w:pPr>
                  <w:r>
                    <w:rPr>
                      <w:rFonts w:hint="eastAsia"/>
                      <w:b/>
                      <w:bCs/>
                      <w:i/>
                      <w:iCs/>
                    </w:rPr>
                    <w:t>Frame per second</w:t>
                  </w:r>
                </w:p>
              </w:tc>
              <w:tc>
                <w:tcPr>
                  <w:tcW w:w="2708" w:type="dxa"/>
                </w:tcPr>
                <w:p w14:paraId="6EB9984F" w14:textId="77777777" w:rsidR="003816F7" w:rsidRDefault="00146307">
                  <w:pPr>
                    <w:spacing w:before="120" w:after="120"/>
                    <w:rPr>
                      <w:b/>
                      <w:bCs/>
                      <w:i/>
                      <w:iCs/>
                    </w:rPr>
                  </w:pPr>
                  <w:r>
                    <w:rPr>
                      <w:rFonts w:hint="eastAsia"/>
                      <w:b/>
                      <w:bCs/>
                      <w:i/>
                      <w:iCs/>
                    </w:rPr>
                    <w:t>Stream #1: 60FPS</w:t>
                  </w:r>
                </w:p>
                <w:p w14:paraId="61150349" w14:textId="77777777" w:rsidR="003816F7" w:rsidRDefault="00146307">
                  <w:pPr>
                    <w:spacing w:before="120" w:after="120"/>
                    <w:rPr>
                      <w:b/>
                      <w:bCs/>
                      <w:i/>
                      <w:iCs/>
                    </w:rPr>
                  </w:pPr>
                  <w:r>
                    <w:rPr>
                      <w:rFonts w:hint="eastAsia"/>
                      <w:b/>
                      <w:bCs/>
                      <w:i/>
                      <w:iCs/>
                    </w:rPr>
                    <w:t>Stream #2: 60FPS</w:t>
                  </w:r>
                </w:p>
              </w:tc>
              <w:tc>
                <w:tcPr>
                  <w:tcW w:w="3043" w:type="dxa"/>
                </w:tcPr>
                <w:p w14:paraId="7E2BF9A2" w14:textId="77777777" w:rsidR="003816F7" w:rsidRDefault="00146307">
                  <w:pPr>
                    <w:spacing w:before="120" w:after="120"/>
                    <w:rPr>
                      <w:b/>
                      <w:bCs/>
                      <w:i/>
                      <w:iCs/>
                    </w:rPr>
                  </w:pPr>
                  <w:r>
                    <w:rPr>
                      <w:rFonts w:hint="eastAsia"/>
                      <w:b/>
                      <w:bCs/>
                      <w:i/>
                      <w:iCs/>
                    </w:rPr>
                    <w:t>Stream #1 + Stream #2 = 60FPS</w:t>
                  </w:r>
                </w:p>
              </w:tc>
            </w:tr>
            <w:tr w:rsidR="003816F7" w14:paraId="03739605" w14:textId="77777777">
              <w:tc>
                <w:tcPr>
                  <w:tcW w:w="2499" w:type="dxa"/>
                  <w:vAlign w:val="center"/>
                </w:tcPr>
                <w:p w14:paraId="4C6B6ED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5087C3E9" w14:textId="77777777" w:rsidR="003816F7" w:rsidRDefault="00146307">
                  <w:pPr>
                    <w:spacing w:before="120" w:after="120"/>
                    <w:jc w:val="center"/>
                    <w:rPr>
                      <w:b/>
                      <w:bCs/>
                      <w:i/>
                      <w:iCs/>
                    </w:rPr>
                  </w:pPr>
                  <w:r>
                    <w:rPr>
                      <w:rFonts w:hint="eastAsia"/>
                      <w:b/>
                      <w:bCs/>
                      <w:i/>
                      <w:iCs/>
                    </w:rPr>
                    <w:t>Stream #1 : Stream #2 = 2:1</w:t>
                  </w:r>
                </w:p>
              </w:tc>
            </w:tr>
            <w:tr w:rsidR="003816F7" w14:paraId="447A5613" w14:textId="77777777">
              <w:tc>
                <w:tcPr>
                  <w:tcW w:w="2499" w:type="dxa"/>
                  <w:vAlign w:val="center"/>
                </w:tcPr>
                <w:p w14:paraId="044EDF2A" w14:textId="77777777" w:rsidR="003816F7" w:rsidRDefault="00146307">
                  <w:pPr>
                    <w:spacing w:before="120" w:after="120"/>
                    <w:jc w:val="center"/>
                    <w:rPr>
                      <w:b/>
                      <w:bCs/>
                      <w:i/>
                      <w:iCs/>
                    </w:rPr>
                  </w:pPr>
                  <w:r>
                    <w:rPr>
                      <w:rFonts w:hint="eastAsia"/>
                      <w:b/>
                      <w:bCs/>
                      <w:i/>
                      <w:iCs/>
                    </w:rPr>
                    <w:t>(PSR, PDB)</w:t>
                  </w:r>
                </w:p>
              </w:tc>
              <w:tc>
                <w:tcPr>
                  <w:tcW w:w="2708" w:type="dxa"/>
                </w:tcPr>
                <w:p w14:paraId="60D3FB37" w14:textId="77777777" w:rsidR="003816F7" w:rsidRDefault="00146307">
                  <w:pPr>
                    <w:spacing w:before="120" w:after="120"/>
                    <w:rPr>
                      <w:b/>
                      <w:bCs/>
                      <w:i/>
                      <w:iCs/>
                    </w:rPr>
                  </w:pPr>
                  <w:r>
                    <w:rPr>
                      <w:rFonts w:hint="eastAsia"/>
                      <w:b/>
                      <w:bCs/>
                      <w:i/>
                      <w:iCs/>
                    </w:rPr>
                    <w:t>AR/VR:</w:t>
                  </w:r>
                </w:p>
                <w:p w14:paraId="3F594638" w14:textId="77777777" w:rsidR="003816F7" w:rsidRDefault="00146307">
                  <w:pPr>
                    <w:spacing w:before="120" w:after="120"/>
                    <w:rPr>
                      <w:b/>
                      <w:bCs/>
                      <w:i/>
                      <w:iCs/>
                    </w:rPr>
                  </w:pPr>
                  <w:r>
                    <w:rPr>
                      <w:rFonts w:hint="eastAsia"/>
                      <w:b/>
                      <w:bCs/>
                      <w:i/>
                      <w:iCs/>
                    </w:rPr>
                    <w:t>Stream #1: (99%, 20ms)</w:t>
                  </w:r>
                </w:p>
                <w:p w14:paraId="5EE7B8FE" w14:textId="77777777" w:rsidR="003816F7" w:rsidRDefault="00146307">
                  <w:pPr>
                    <w:spacing w:before="120" w:after="120"/>
                    <w:rPr>
                      <w:b/>
                      <w:bCs/>
                      <w:i/>
                      <w:iCs/>
                    </w:rPr>
                  </w:pPr>
                  <w:r>
                    <w:rPr>
                      <w:rFonts w:hint="eastAsia"/>
                      <w:b/>
                      <w:bCs/>
                      <w:i/>
                      <w:iCs/>
                    </w:rPr>
                    <w:t>Stream #2: (90%, 20ms)</w:t>
                  </w:r>
                </w:p>
                <w:p w14:paraId="7AB0E2A1" w14:textId="77777777" w:rsidR="003816F7" w:rsidRDefault="00146307">
                  <w:pPr>
                    <w:spacing w:before="120" w:after="120"/>
                    <w:rPr>
                      <w:b/>
                      <w:bCs/>
                      <w:i/>
                      <w:iCs/>
                    </w:rPr>
                  </w:pPr>
                  <w:r>
                    <w:rPr>
                      <w:rFonts w:hint="eastAsia"/>
                      <w:b/>
                      <w:bCs/>
                      <w:i/>
                      <w:iCs/>
                    </w:rPr>
                    <w:t>CG:</w:t>
                  </w:r>
                  <w:r>
                    <w:rPr>
                      <w:rFonts w:hint="eastAsia"/>
                      <w:b/>
                      <w:bCs/>
                      <w:i/>
                      <w:iCs/>
                    </w:rPr>
                    <w:br/>
                    <w:t>Stream #1: (99%, 30ms)</w:t>
                  </w:r>
                </w:p>
                <w:p w14:paraId="6EF32C14" w14:textId="77777777" w:rsidR="003816F7" w:rsidRDefault="00146307">
                  <w:pPr>
                    <w:spacing w:before="120" w:after="120"/>
                    <w:rPr>
                      <w:b/>
                      <w:bCs/>
                      <w:i/>
                      <w:iCs/>
                    </w:rPr>
                  </w:pPr>
                  <w:r>
                    <w:rPr>
                      <w:rFonts w:hint="eastAsia"/>
                      <w:b/>
                      <w:bCs/>
                      <w:i/>
                      <w:iCs/>
                    </w:rPr>
                    <w:t>Stream #2: (90%, 30ms)</w:t>
                  </w:r>
                </w:p>
              </w:tc>
              <w:tc>
                <w:tcPr>
                  <w:tcW w:w="3043" w:type="dxa"/>
                </w:tcPr>
                <w:p w14:paraId="01EEE332" w14:textId="77777777" w:rsidR="003816F7" w:rsidRDefault="00146307">
                  <w:pPr>
                    <w:spacing w:before="120" w:after="120"/>
                    <w:rPr>
                      <w:b/>
                      <w:bCs/>
                      <w:i/>
                      <w:iCs/>
                    </w:rPr>
                  </w:pPr>
                  <w:r>
                    <w:rPr>
                      <w:rFonts w:hint="eastAsia"/>
                      <w:b/>
                      <w:bCs/>
                      <w:i/>
                      <w:iCs/>
                    </w:rPr>
                    <w:t>AR/VR:</w:t>
                  </w:r>
                </w:p>
                <w:p w14:paraId="448EA63E" w14:textId="77777777" w:rsidR="003816F7" w:rsidRDefault="00146307">
                  <w:pPr>
                    <w:spacing w:before="120" w:after="120"/>
                    <w:rPr>
                      <w:b/>
                      <w:bCs/>
                      <w:i/>
                      <w:iCs/>
                    </w:rPr>
                  </w:pPr>
                  <w:r>
                    <w:rPr>
                      <w:rFonts w:hint="eastAsia"/>
                      <w:b/>
                      <w:bCs/>
                      <w:i/>
                      <w:iCs/>
                    </w:rPr>
                    <w:t>Stream #1: (99%, 10ms)</w:t>
                  </w:r>
                </w:p>
                <w:p w14:paraId="2F8C7164" w14:textId="77777777" w:rsidR="003816F7" w:rsidRDefault="00146307">
                  <w:pPr>
                    <w:spacing w:before="120" w:after="120"/>
                    <w:rPr>
                      <w:b/>
                      <w:bCs/>
                      <w:i/>
                      <w:iCs/>
                    </w:rPr>
                  </w:pPr>
                  <w:r>
                    <w:rPr>
                      <w:rFonts w:hint="eastAsia"/>
                      <w:b/>
                      <w:bCs/>
                      <w:i/>
                      <w:iCs/>
                    </w:rPr>
                    <w:t>Stream #2: (90%, 10ms)</w:t>
                  </w:r>
                </w:p>
                <w:p w14:paraId="39E6E424" w14:textId="77777777" w:rsidR="003816F7" w:rsidRDefault="00146307">
                  <w:pPr>
                    <w:spacing w:before="120" w:after="120"/>
                    <w:rPr>
                      <w:b/>
                      <w:bCs/>
                      <w:i/>
                      <w:iCs/>
                    </w:rPr>
                  </w:pPr>
                  <w:r>
                    <w:rPr>
                      <w:rFonts w:hint="eastAsia"/>
                      <w:b/>
                      <w:bCs/>
                      <w:i/>
                      <w:iCs/>
                    </w:rPr>
                    <w:t>CG:</w:t>
                  </w:r>
                </w:p>
                <w:p w14:paraId="69CB189C" w14:textId="77777777" w:rsidR="003816F7" w:rsidRDefault="00146307">
                  <w:pPr>
                    <w:spacing w:before="120" w:after="120"/>
                    <w:rPr>
                      <w:b/>
                      <w:bCs/>
                      <w:i/>
                      <w:iCs/>
                    </w:rPr>
                  </w:pPr>
                  <w:r>
                    <w:rPr>
                      <w:rFonts w:hint="eastAsia"/>
                      <w:b/>
                      <w:bCs/>
                      <w:i/>
                      <w:iCs/>
                    </w:rPr>
                    <w:t>Stream #1: (99%, 15ms)</w:t>
                  </w:r>
                </w:p>
                <w:p w14:paraId="2F7C0937" w14:textId="77777777" w:rsidR="003816F7" w:rsidRDefault="00146307">
                  <w:pPr>
                    <w:spacing w:before="120" w:after="120"/>
                    <w:rPr>
                      <w:b/>
                      <w:bCs/>
                      <w:i/>
                      <w:iCs/>
                    </w:rPr>
                  </w:pPr>
                  <w:r>
                    <w:rPr>
                      <w:rFonts w:hint="eastAsia"/>
                      <w:b/>
                      <w:bCs/>
                      <w:i/>
                      <w:iCs/>
                    </w:rPr>
                    <w:t>Stream #2: (90%, 15ms)</w:t>
                  </w:r>
                </w:p>
              </w:tc>
            </w:tr>
          </w:tbl>
          <w:p w14:paraId="2445019A" w14:textId="77777777" w:rsidR="003816F7" w:rsidRDefault="003816F7">
            <w:pPr>
              <w:spacing w:before="120" w:after="120"/>
            </w:pPr>
          </w:p>
          <w:p w14:paraId="065B3D9A" w14:textId="77777777" w:rsidR="003816F7" w:rsidRDefault="00FD3C48">
            <w:pPr>
              <w:pStyle w:val="11"/>
              <w:tabs>
                <w:tab w:val="clear" w:pos="9639"/>
                <w:tab w:val="right" w:leader="dot" w:pos="9660"/>
              </w:tabs>
              <w:spacing w:after="120"/>
            </w:pPr>
            <w:hyperlink w:anchor="_Toc6910" w:history="1">
              <w:r w:rsidR="00146307">
                <w:rPr>
                  <w:rFonts w:eastAsia="宋体"/>
                  <w:bCs/>
                  <w:i/>
                  <w:iCs/>
                  <w:lang w:val="en-US" w:eastAsia="zh-CN"/>
                </w:rPr>
                <w:t xml:space="preserve">Proposal 3: </w:t>
              </w:r>
              <w:r w:rsidR="00146307">
                <w:rPr>
                  <w:rFonts w:eastAsia="宋体" w:hint="eastAsia"/>
                  <w:lang w:val="en-US" w:eastAsia="zh-CN"/>
                </w:rPr>
                <w:t>Further discuss in RAN1 the parameters of FoV and non-FoV stream modeling for DL 360</w:t>
              </w:r>
              <w:r w:rsidR="00146307">
                <w:rPr>
                  <w:rFonts w:eastAsia="宋体" w:hint="eastAsia"/>
                  <w:lang w:val="en-US" w:eastAsia="zh-CN"/>
                </w:rPr>
                <w:t>°</w:t>
              </w:r>
              <w:r w:rsidR="00146307">
                <w:rPr>
                  <w:rFonts w:eastAsia="宋体" w:hint="eastAsia"/>
                  <w:lang w:val="en-US" w:eastAsia="zh-CN"/>
                </w:rPr>
                <w:t>video stream with parameters in Table 6 as a starting point.</w:t>
              </w:r>
            </w:hyperlink>
          </w:p>
          <w:p w14:paraId="7556E973" w14:textId="77777777" w:rsidR="003816F7" w:rsidRDefault="00146307">
            <w:pPr>
              <w:spacing w:before="120" w:after="120"/>
              <w:jc w:val="center"/>
              <w:rPr>
                <w:b/>
                <w:bCs/>
                <w:i/>
                <w:iCs/>
              </w:rPr>
            </w:pPr>
            <w:r>
              <w:fldChar w:fldCharType="end"/>
            </w:r>
            <w:r>
              <w:rPr>
                <w:rFonts w:hint="eastAsia"/>
                <w:b/>
                <w:bCs/>
                <w:i/>
                <w:iCs/>
              </w:rPr>
              <w:t>Table 6 Initial Parameters of FoV and non-FoV stream modeling</w:t>
            </w:r>
          </w:p>
          <w:tbl>
            <w:tblPr>
              <w:tblStyle w:val="afb"/>
              <w:tblW w:w="0" w:type="auto"/>
              <w:jc w:val="center"/>
              <w:tblLook w:val="04A0" w:firstRow="1" w:lastRow="0" w:firstColumn="1" w:lastColumn="0" w:noHBand="0" w:noVBand="1"/>
            </w:tblPr>
            <w:tblGrid>
              <w:gridCol w:w="2482"/>
              <w:gridCol w:w="3107"/>
              <w:gridCol w:w="2946"/>
            </w:tblGrid>
            <w:tr w:rsidR="003816F7" w14:paraId="13020ABA" w14:textId="77777777">
              <w:trPr>
                <w:jc w:val="center"/>
              </w:trPr>
              <w:tc>
                <w:tcPr>
                  <w:tcW w:w="2591" w:type="dxa"/>
                  <w:vAlign w:val="center"/>
                </w:tcPr>
                <w:p w14:paraId="2246DCF0" w14:textId="77777777" w:rsidR="003816F7" w:rsidRDefault="00146307">
                  <w:pPr>
                    <w:spacing w:before="120" w:after="120"/>
                    <w:jc w:val="center"/>
                    <w:rPr>
                      <w:b/>
                      <w:bCs/>
                      <w:i/>
                      <w:iCs/>
                    </w:rPr>
                  </w:pPr>
                  <w:r>
                    <w:rPr>
                      <w:rFonts w:hint="eastAsia"/>
                      <w:b/>
                      <w:bCs/>
                      <w:i/>
                      <w:iCs/>
                    </w:rPr>
                    <w:t>Application</w:t>
                  </w:r>
                </w:p>
              </w:tc>
              <w:tc>
                <w:tcPr>
                  <w:tcW w:w="6388" w:type="dxa"/>
                  <w:gridSpan w:val="2"/>
                </w:tcPr>
                <w:p w14:paraId="139695EB" w14:textId="77777777" w:rsidR="003816F7" w:rsidRDefault="00146307">
                  <w:pPr>
                    <w:spacing w:before="120" w:after="120"/>
                    <w:jc w:val="center"/>
                    <w:rPr>
                      <w:b/>
                      <w:bCs/>
                      <w:i/>
                      <w:iCs/>
                    </w:rPr>
                  </w:pPr>
                  <w:r>
                    <w:rPr>
                      <w:rFonts w:hint="eastAsia"/>
                      <w:b/>
                      <w:bCs/>
                      <w:i/>
                      <w:iCs/>
                    </w:rPr>
                    <w:t>VR1</w:t>
                  </w:r>
                </w:p>
              </w:tc>
            </w:tr>
            <w:tr w:rsidR="003816F7" w14:paraId="53F7AB52" w14:textId="77777777">
              <w:trPr>
                <w:jc w:val="center"/>
              </w:trPr>
              <w:tc>
                <w:tcPr>
                  <w:tcW w:w="2591" w:type="dxa"/>
                  <w:vMerge w:val="restart"/>
                  <w:vAlign w:val="center"/>
                </w:tcPr>
                <w:p w14:paraId="50623771" w14:textId="77777777" w:rsidR="003816F7" w:rsidRDefault="00146307">
                  <w:pPr>
                    <w:spacing w:before="120" w:after="120"/>
                    <w:jc w:val="center"/>
                    <w:rPr>
                      <w:b/>
                      <w:bCs/>
                      <w:i/>
                      <w:iCs/>
                    </w:rPr>
                  </w:pPr>
                  <w:r>
                    <w:rPr>
                      <w:rFonts w:hint="eastAsia"/>
                      <w:b/>
                      <w:bCs/>
                      <w:i/>
                      <w:iCs/>
                    </w:rPr>
                    <w:t>Two Stream Data</w:t>
                  </w:r>
                </w:p>
              </w:tc>
              <w:tc>
                <w:tcPr>
                  <w:tcW w:w="6388" w:type="dxa"/>
                  <w:gridSpan w:val="2"/>
                </w:tcPr>
                <w:p w14:paraId="62F5DAE4" w14:textId="77777777" w:rsidR="003816F7" w:rsidRDefault="00146307">
                  <w:pPr>
                    <w:spacing w:before="120" w:after="120"/>
                    <w:jc w:val="center"/>
                    <w:rPr>
                      <w:b/>
                      <w:bCs/>
                      <w:i/>
                      <w:iCs/>
                    </w:rPr>
                  </w:pPr>
                  <w:r>
                    <w:rPr>
                      <w:rFonts w:hint="eastAsia"/>
                      <w:b/>
                      <w:bCs/>
                      <w:i/>
                      <w:iCs/>
                    </w:rPr>
                    <w:t>Stream #1: FoV stream</w:t>
                  </w:r>
                </w:p>
                <w:p w14:paraId="0CDB4BCD" w14:textId="77777777" w:rsidR="003816F7" w:rsidRDefault="00146307">
                  <w:pPr>
                    <w:spacing w:before="120" w:after="120"/>
                    <w:jc w:val="center"/>
                    <w:rPr>
                      <w:b/>
                      <w:bCs/>
                      <w:i/>
                      <w:iCs/>
                    </w:rPr>
                  </w:pPr>
                  <w:r>
                    <w:rPr>
                      <w:rFonts w:hint="eastAsia"/>
                      <w:b/>
                      <w:bCs/>
                      <w:i/>
                      <w:iCs/>
                    </w:rPr>
                    <w:t>Stream #2: Non-FoV stream</w:t>
                  </w:r>
                </w:p>
              </w:tc>
            </w:tr>
            <w:tr w:rsidR="003816F7" w14:paraId="1452D8EF" w14:textId="77777777">
              <w:trPr>
                <w:jc w:val="center"/>
              </w:trPr>
              <w:tc>
                <w:tcPr>
                  <w:tcW w:w="2591" w:type="dxa"/>
                  <w:vMerge/>
                  <w:vAlign w:val="center"/>
                </w:tcPr>
                <w:p w14:paraId="5F745D4D" w14:textId="77777777" w:rsidR="003816F7" w:rsidRDefault="003816F7">
                  <w:pPr>
                    <w:spacing w:before="120" w:after="120"/>
                    <w:jc w:val="center"/>
                    <w:rPr>
                      <w:b/>
                      <w:bCs/>
                      <w:i/>
                      <w:iCs/>
                    </w:rPr>
                  </w:pPr>
                </w:p>
              </w:tc>
              <w:tc>
                <w:tcPr>
                  <w:tcW w:w="3292" w:type="dxa"/>
                </w:tcPr>
                <w:p w14:paraId="0E2C3E20" w14:textId="77777777" w:rsidR="003816F7" w:rsidRDefault="00146307">
                  <w:pPr>
                    <w:spacing w:before="120" w:after="120"/>
                    <w:jc w:val="center"/>
                    <w:rPr>
                      <w:b/>
                      <w:bCs/>
                      <w:i/>
                      <w:iCs/>
                    </w:rPr>
                  </w:pPr>
                  <w:r>
                    <w:rPr>
                      <w:rFonts w:hint="eastAsia"/>
                      <w:b/>
                      <w:bCs/>
                      <w:i/>
                      <w:iCs/>
                    </w:rPr>
                    <w:t>Option 1: sliced based traffic model</w:t>
                  </w:r>
                </w:p>
              </w:tc>
              <w:tc>
                <w:tcPr>
                  <w:tcW w:w="3096" w:type="dxa"/>
                </w:tcPr>
                <w:p w14:paraId="5257FB5C" w14:textId="77777777" w:rsidR="003816F7" w:rsidRDefault="00146307">
                  <w:pPr>
                    <w:spacing w:before="120" w:after="120"/>
                    <w:jc w:val="center"/>
                    <w:rPr>
                      <w:b/>
                      <w:bCs/>
                      <w:i/>
                      <w:iCs/>
                    </w:rPr>
                  </w:pPr>
                  <w:r>
                    <w:rPr>
                      <w:rFonts w:hint="eastAsia"/>
                      <w:b/>
                      <w:bCs/>
                      <w:i/>
                      <w:iCs/>
                    </w:rPr>
                    <w:t>Option 2: Two separate streams</w:t>
                  </w:r>
                </w:p>
              </w:tc>
            </w:tr>
            <w:tr w:rsidR="003816F7" w14:paraId="0BDD8844" w14:textId="77777777">
              <w:trPr>
                <w:jc w:val="center"/>
              </w:trPr>
              <w:tc>
                <w:tcPr>
                  <w:tcW w:w="2591" w:type="dxa"/>
                  <w:vAlign w:val="center"/>
                </w:tcPr>
                <w:p w14:paraId="4958FA80" w14:textId="77777777" w:rsidR="003816F7" w:rsidRDefault="00146307">
                  <w:pPr>
                    <w:spacing w:before="120" w:after="120"/>
                    <w:jc w:val="center"/>
                    <w:rPr>
                      <w:b/>
                      <w:bCs/>
                      <w:i/>
                      <w:iCs/>
                    </w:rPr>
                  </w:pPr>
                  <w:r>
                    <w:rPr>
                      <w:rFonts w:hint="eastAsia"/>
                      <w:b/>
                      <w:bCs/>
                      <w:i/>
                      <w:iCs/>
                    </w:rPr>
                    <w:lastRenderedPageBreak/>
                    <w:t>Structure</w:t>
                  </w:r>
                </w:p>
              </w:tc>
              <w:tc>
                <w:tcPr>
                  <w:tcW w:w="3292" w:type="dxa"/>
                </w:tcPr>
                <w:p w14:paraId="758EEABF" w14:textId="77777777" w:rsidR="003816F7" w:rsidRDefault="00146307">
                  <w:pPr>
                    <w:spacing w:before="120" w:after="120"/>
                    <w:jc w:val="center"/>
                    <w:rPr>
                      <w:b/>
                      <w:bCs/>
                      <w:i/>
                      <w:iCs/>
                    </w:rPr>
                  </w:pPr>
                  <w:r>
                    <w:rPr>
                      <w:rFonts w:hint="eastAsia"/>
                      <w:b/>
                      <w:bCs/>
                      <w:i/>
                      <w:iCs/>
                    </w:rPr>
                    <w:t>A frame consists of:</w:t>
                  </w:r>
                </w:p>
                <w:p w14:paraId="06D090F5" w14:textId="77777777" w:rsidR="003816F7" w:rsidRDefault="00146307">
                  <w:pPr>
                    <w:spacing w:before="120" w:after="120"/>
                    <w:jc w:val="center"/>
                    <w:rPr>
                      <w:b/>
                      <w:bCs/>
                      <w:i/>
                      <w:iCs/>
                    </w:rPr>
                  </w:pPr>
                  <w:r>
                    <w:rPr>
                      <w:rFonts w:hint="eastAsia"/>
                      <w:b/>
                      <w:bCs/>
                      <w:i/>
                      <w:iCs/>
                    </w:rPr>
                    <w:t>Stream #1: 1 (18 tiles)</w:t>
                  </w:r>
                </w:p>
                <w:p w14:paraId="0A55CC51" w14:textId="77777777" w:rsidR="003816F7" w:rsidRDefault="00146307">
                  <w:pPr>
                    <w:spacing w:before="120" w:after="120"/>
                    <w:jc w:val="center"/>
                    <w:rPr>
                      <w:b/>
                      <w:bCs/>
                      <w:i/>
                      <w:iCs/>
                    </w:rPr>
                  </w:pPr>
                  <w:r>
                    <w:rPr>
                      <w:rFonts w:hint="eastAsia"/>
                      <w:b/>
                      <w:bCs/>
                      <w:i/>
                      <w:iCs/>
                    </w:rPr>
                    <w:t>Stream #2: 1</w:t>
                  </w:r>
                </w:p>
              </w:tc>
              <w:tc>
                <w:tcPr>
                  <w:tcW w:w="3096" w:type="dxa"/>
                </w:tcPr>
                <w:p w14:paraId="188BF394" w14:textId="77777777" w:rsidR="003816F7" w:rsidRDefault="00146307">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C0C386D" w14:textId="77777777" w:rsidR="003816F7" w:rsidRDefault="00146307">
                  <w:pPr>
                    <w:spacing w:before="120" w:after="120"/>
                    <w:jc w:val="center"/>
                    <w:rPr>
                      <w:b/>
                      <w:bCs/>
                      <w:i/>
                      <w:iCs/>
                    </w:rPr>
                  </w:pPr>
                  <w:r>
                    <w:rPr>
                      <w:rFonts w:hint="eastAsia"/>
                      <w:b/>
                      <w:bCs/>
                      <w:i/>
                      <w:iCs/>
                    </w:rPr>
                    <w:t>Stream #2: 1</w:t>
                  </w:r>
                </w:p>
              </w:tc>
            </w:tr>
            <w:tr w:rsidR="003816F7" w14:paraId="399483E2" w14:textId="77777777">
              <w:trPr>
                <w:jc w:val="center"/>
              </w:trPr>
              <w:tc>
                <w:tcPr>
                  <w:tcW w:w="2591" w:type="dxa"/>
                  <w:vAlign w:val="center"/>
                </w:tcPr>
                <w:p w14:paraId="4CC143F0" w14:textId="77777777" w:rsidR="003816F7" w:rsidRDefault="00146307">
                  <w:pPr>
                    <w:spacing w:before="120" w:after="120"/>
                    <w:jc w:val="center"/>
                    <w:rPr>
                      <w:b/>
                      <w:bCs/>
                      <w:i/>
                      <w:iCs/>
                    </w:rPr>
                  </w:pPr>
                  <w:r>
                    <w:rPr>
                      <w:rFonts w:hint="eastAsia"/>
                      <w:b/>
                      <w:bCs/>
                      <w:i/>
                      <w:iCs/>
                    </w:rPr>
                    <w:t>Frame Per Second</w:t>
                  </w:r>
                </w:p>
              </w:tc>
              <w:tc>
                <w:tcPr>
                  <w:tcW w:w="3292" w:type="dxa"/>
                </w:tcPr>
                <w:p w14:paraId="2D58209C" w14:textId="77777777" w:rsidR="003816F7" w:rsidRDefault="00146307">
                  <w:pPr>
                    <w:spacing w:before="120" w:after="120"/>
                    <w:jc w:val="center"/>
                    <w:rPr>
                      <w:b/>
                      <w:bCs/>
                      <w:i/>
                      <w:iCs/>
                    </w:rPr>
                  </w:pPr>
                  <w:r>
                    <w:rPr>
                      <w:rFonts w:hint="eastAsia"/>
                      <w:b/>
                      <w:bCs/>
                      <w:i/>
                      <w:iCs/>
                    </w:rPr>
                    <w:t>Stream #1: 30FPS</w:t>
                  </w:r>
                </w:p>
                <w:p w14:paraId="28E7D305" w14:textId="77777777" w:rsidR="003816F7" w:rsidRDefault="00146307">
                  <w:pPr>
                    <w:spacing w:before="120" w:after="120"/>
                    <w:jc w:val="center"/>
                    <w:rPr>
                      <w:b/>
                      <w:bCs/>
                      <w:i/>
                      <w:iCs/>
                    </w:rPr>
                  </w:pPr>
                  <w:r>
                    <w:rPr>
                      <w:rFonts w:hint="eastAsia"/>
                      <w:b/>
                      <w:bCs/>
                      <w:i/>
                      <w:iCs/>
                    </w:rPr>
                    <w:t>Stream #2: 30FPS</w:t>
                  </w:r>
                </w:p>
              </w:tc>
              <w:tc>
                <w:tcPr>
                  <w:tcW w:w="3096" w:type="dxa"/>
                </w:tcPr>
                <w:p w14:paraId="60973231" w14:textId="77777777" w:rsidR="003816F7" w:rsidRDefault="00146307">
                  <w:pPr>
                    <w:spacing w:before="120" w:after="120"/>
                    <w:jc w:val="center"/>
                    <w:rPr>
                      <w:b/>
                      <w:bCs/>
                      <w:i/>
                      <w:iCs/>
                    </w:rPr>
                  </w:pPr>
                  <w:r>
                    <w:rPr>
                      <w:rFonts w:hint="eastAsia"/>
                      <w:b/>
                      <w:bCs/>
                      <w:i/>
                      <w:iCs/>
                    </w:rPr>
                    <w:t>Stream #1: 540 tiles per second</w:t>
                  </w:r>
                </w:p>
                <w:p w14:paraId="236D77AA" w14:textId="77777777" w:rsidR="003816F7" w:rsidRDefault="00146307">
                  <w:pPr>
                    <w:spacing w:before="120" w:after="120"/>
                    <w:jc w:val="center"/>
                    <w:rPr>
                      <w:b/>
                      <w:bCs/>
                      <w:i/>
                      <w:iCs/>
                    </w:rPr>
                  </w:pPr>
                  <w:r>
                    <w:rPr>
                      <w:rFonts w:hint="eastAsia"/>
                      <w:b/>
                      <w:bCs/>
                      <w:i/>
                      <w:iCs/>
                    </w:rPr>
                    <w:t>Stream #2: 30FPS</w:t>
                  </w:r>
                </w:p>
              </w:tc>
            </w:tr>
            <w:tr w:rsidR="003816F7" w14:paraId="41CEBB50" w14:textId="77777777">
              <w:trPr>
                <w:jc w:val="center"/>
              </w:trPr>
              <w:tc>
                <w:tcPr>
                  <w:tcW w:w="2591" w:type="dxa"/>
                  <w:vAlign w:val="center"/>
                </w:tcPr>
                <w:p w14:paraId="119447C0" w14:textId="77777777" w:rsidR="003816F7" w:rsidRDefault="00146307">
                  <w:pPr>
                    <w:spacing w:before="120" w:after="120"/>
                    <w:jc w:val="center"/>
                    <w:rPr>
                      <w:b/>
                      <w:bCs/>
                      <w:i/>
                      <w:iCs/>
                    </w:rPr>
                  </w:pPr>
                  <w:r>
                    <w:rPr>
                      <w:rFonts w:hint="eastAsia"/>
                      <w:b/>
                      <w:bCs/>
                      <w:i/>
                      <w:iCs/>
                    </w:rPr>
                    <w:t>Data Rate</w:t>
                  </w:r>
                </w:p>
              </w:tc>
              <w:tc>
                <w:tcPr>
                  <w:tcW w:w="3292" w:type="dxa"/>
                </w:tcPr>
                <w:p w14:paraId="009151A4" w14:textId="77777777" w:rsidR="003816F7" w:rsidRDefault="00146307">
                  <w:pPr>
                    <w:spacing w:before="120" w:after="120"/>
                    <w:jc w:val="center"/>
                    <w:rPr>
                      <w:b/>
                      <w:bCs/>
                      <w:i/>
                      <w:iCs/>
                    </w:rPr>
                  </w:pPr>
                  <w:r>
                    <w:rPr>
                      <w:rFonts w:hint="eastAsia"/>
                      <w:b/>
                      <w:bCs/>
                      <w:i/>
                      <w:iCs/>
                    </w:rPr>
                    <w:t>Stream #1: 12.78 Mbps</w:t>
                  </w:r>
                </w:p>
                <w:p w14:paraId="61F5BF97" w14:textId="77777777" w:rsidR="003816F7" w:rsidRDefault="00146307">
                  <w:pPr>
                    <w:spacing w:before="120" w:after="120"/>
                    <w:jc w:val="center"/>
                    <w:rPr>
                      <w:b/>
                      <w:bCs/>
                      <w:i/>
                      <w:iCs/>
                    </w:rPr>
                  </w:pPr>
                  <w:r>
                    <w:rPr>
                      <w:rFonts w:hint="eastAsia"/>
                      <w:b/>
                      <w:bCs/>
                      <w:i/>
                      <w:iCs/>
                    </w:rPr>
                    <w:t>Stream #2: 8Mbps</w:t>
                  </w:r>
                </w:p>
              </w:tc>
              <w:tc>
                <w:tcPr>
                  <w:tcW w:w="3096" w:type="dxa"/>
                </w:tcPr>
                <w:p w14:paraId="2BC3FAD8" w14:textId="77777777" w:rsidR="003816F7" w:rsidRDefault="00146307">
                  <w:pPr>
                    <w:spacing w:before="120" w:after="120"/>
                    <w:jc w:val="center"/>
                    <w:rPr>
                      <w:b/>
                      <w:bCs/>
                      <w:i/>
                      <w:iCs/>
                    </w:rPr>
                  </w:pPr>
                  <w:r>
                    <w:rPr>
                      <w:rFonts w:hint="eastAsia"/>
                      <w:b/>
                      <w:bCs/>
                      <w:i/>
                      <w:iCs/>
                    </w:rPr>
                    <w:t>Stream #1: 12.78Mbps (the aggregated data rate of the 18 tiles within a group of tiles)</w:t>
                  </w:r>
                </w:p>
                <w:p w14:paraId="187B007F" w14:textId="77777777" w:rsidR="003816F7" w:rsidRDefault="00146307">
                  <w:pPr>
                    <w:spacing w:before="120" w:after="120"/>
                    <w:jc w:val="center"/>
                    <w:rPr>
                      <w:b/>
                      <w:bCs/>
                      <w:i/>
                      <w:iCs/>
                    </w:rPr>
                  </w:pPr>
                  <w:r>
                    <w:rPr>
                      <w:rFonts w:hint="eastAsia"/>
                      <w:b/>
                      <w:bCs/>
                      <w:i/>
                      <w:iCs/>
                    </w:rPr>
                    <w:t>Stream #2: 8Mbps</w:t>
                  </w:r>
                </w:p>
              </w:tc>
            </w:tr>
            <w:tr w:rsidR="003816F7" w14:paraId="39B0E9F6" w14:textId="77777777">
              <w:trPr>
                <w:jc w:val="center"/>
              </w:trPr>
              <w:tc>
                <w:tcPr>
                  <w:tcW w:w="2591" w:type="dxa"/>
                  <w:vAlign w:val="center"/>
                </w:tcPr>
                <w:p w14:paraId="32F4C83A" w14:textId="77777777" w:rsidR="003816F7" w:rsidRDefault="00146307">
                  <w:pPr>
                    <w:spacing w:before="120" w:after="120"/>
                    <w:jc w:val="center"/>
                    <w:rPr>
                      <w:b/>
                      <w:bCs/>
                      <w:i/>
                      <w:iCs/>
                    </w:rPr>
                  </w:pPr>
                  <w:r>
                    <w:rPr>
                      <w:rFonts w:hint="eastAsia"/>
                      <w:b/>
                      <w:bCs/>
                      <w:i/>
                      <w:iCs/>
                    </w:rPr>
                    <w:t>(PSR, PDB)</w:t>
                  </w:r>
                </w:p>
              </w:tc>
              <w:tc>
                <w:tcPr>
                  <w:tcW w:w="3292" w:type="dxa"/>
                </w:tcPr>
                <w:p w14:paraId="73B21C94" w14:textId="77777777" w:rsidR="003816F7" w:rsidRDefault="00146307">
                  <w:pPr>
                    <w:spacing w:before="120" w:after="120"/>
                    <w:jc w:val="center"/>
                    <w:rPr>
                      <w:b/>
                      <w:bCs/>
                      <w:i/>
                      <w:iCs/>
                    </w:rPr>
                  </w:pPr>
                  <w:r>
                    <w:rPr>
                      <w:rFonts w:hint="eastAsia"/>
                      <w:b/>
                      <w:bCs/>
                      <w:i/>
                      <w:iCs/>
                    </w:rPr>
                    <w:t>Stream #1: (99%, 20ms)</w:t>
                  </w:r>
                </w:p>
                <w:p w14:paraId="12FF4CDC" w14:textId="77777777" w:rsidR="003816F7" w:rsidRDefault="00146307">
                  <w:pPr>
                    <w:spacing w:before="120" w:after="120"/>
                    <w:jc w:val="center"/>
                    <w:rPr>
                      <w:b/>
                      <w:bCs/>
                      <w:i/>
                      <w:iCs/>
                    </w:rPr>
                  </w:pPr>
                  <w:r>
                    <w:rPr>
                      <w:rFonts w:hint="eastAsia"/>
                      <w:b/>
                      <w:bCs/>
                      <w:i/>
                      <w:iCs/>
                    </w:rPr>
                    <w:t>Stream #2: (90%, 20ms)</w:t>
                  </w:r>
                </w:p>
              </w:tc>
              <w:tc>
                <w:tcPr>
                  <w:tcW w:w="3096" w:type="dxa"/>
                </w:tcPr>
                <w:p w14:paraId="67344765" w14:textId="77777777" w:rsidR="003816F7" w:rsidRDefault="00146307">
                  <w:pPr>
                    <w:spacing w:before="120" w:after="120"/>
                    <w:jc w:val="center"/>
                    <w:rPr>
                      <w:b/>
                      <w:bCs/>
                      <w:i/>
                      <w:iCs/>
                    </w:rPr>
                  </w:pPr>
                  <w:r>
                    <w:rPr>
                      <w:rFonts w:hint="eastAsia"/>
                      <w:b/>
                      <w:bCs/>
                      <w:i/>
                      <w:iCs/>
                    </w:rPr>
                    <w:t>Stream #1: (99%, 10ms)</w:t>
                  </w:r>
                </w:p>
                <w:p w14:paraId="5BA3E5BA" w14:textId="77777777" w:rsidR="003816F7" w:rsidRDefault="00146307">
                  <w:pPr>
                    <w:spacing w:before="120" w:after="120"/>
                    <w:jc w:val="center"/>
                    <w:rPr>
                      <w:b/>
                      <w:bCs/>
                      <w:i/>
                      <w:iCs/>
                    </w:rPr>
                  </w:pPr>
                  <w:r>
                    <w:rPr>
                      <w:rFonts w:hint="eastAsia"/>
                      <w:b/>
                      <w:bCs/>
                      <w:i/>
                      <w:iCs/>
                    </w:rPr>
                    <w:t>Stream #2: (90%, 10ms)</w:t>
                  </w:r>
                </w:p>
              </w:tc>
            </w:tr>
          </w:tbl>
          <w:p w14:paraId="530C5097" w14:textId="77777777" w:rsidR="003816F7" w:rsidRDefault="003816F7">
            <w:pPr>
              <w:spacing w:before="120" w:after="120"/>
              <w:rPr>
                <w:rFonts w:eastAsia="宋体"/>
                <w:lang w:eastAsia="zh-CN"/>
              </w:rPr>
            </w:pPr>
          </w:p>
        </w:tc>
      </w:tr>
      <w:tr w:rsidR="003816F7" w14:paraId="542F0981" w14:textId="77777777">
        <w:tc>
          <w:tcPr>
            <w:tcW w:w="1696" w:type="dxa"/>
          </w:tcPr>
          <w:p w14:paraId="3A84F66F" w14:textId="77777777" w:rsidR="003816F7" w:rsidRDefault="00146307">
            <w:pPr>
              <w:rPr>
                <w:rFonts w:eastAsia="宋体"/>
                <w:lang w:eastAsia="zh-CN"/>
              </w:rPr>
            </w:pPr>
            <w:r>
              <w:rPr>
                <w:rFonts w:eastAsia="宋体"/>
                <w:lang w:eastAsia="zh-CN"/>
              </w:rPr>
              <w:lastRenderedPageBreak/>
              <w:t>vivo</w:t>
            </w:r>
          </w:p>
          <w:p w14:paraId="19EEE136" w14:textId="77777777" w:rsidR="003816F7" w:rsidRDefault="00146307">
            <w:pPr>
              <w:rPr>
                <w:rFonts w:eastAsia="宋体"/>
                <w:lang w:eastAsia="zh-CN"/>
              </w:rPr>
            </w:pPr>
            <w:r>
              <w:rPr>
                <w:rFonts w:eastAsia="宋体"/>
                <w:lang w:eastAsia="zh-CN"/>
              </w:rPr>
              <w:t>(2106629)</w:t>
            </w:r>
          </w:p>
        </w:tc>
        <w:tc>
          <w:tcPr>
            <w:tcW w:w="8761" w:type="dxa"/>
          </w:tcPr>
          <w:p w14:paraId="7C4282C5" w14:textId="77777777" w:rsidR="003816F7" w:rsidRDefault="00146307">
            <w:pPr>
              <w:pStyle w:val="a5"/>
              <w:jc w:val="both"/>
              <w:rPr>
                <w:b w:val="0"/>
                <w:i/>
              </w:rPr>
            </w:pPr>
            <w:r>
              <w:fldChar w:fldCharType="begin"/>
            </w:r>
            <w:r>
              <w:instrText xml:space="preserve"> REF _Ref79168324 \h  \* MERGEFORMAT </w:instrText>
            </w:r>
            <w:r>
              <w:fldChar w:fldCharType="separate"/>
            </w:r>
            <w:r>
              <w:rPr>
                <w:i/>
              </w:rPr>
              <w:t>Observation 1: For GOP-based traffic model with α=1.5, relaxing PDB of I-frame to 20ms can achieve similar capacity performance with single stream.</w:t>
            </w:r>
            <w:r>
              <w:fldChar w:fldCharType="end"/>
            </w:r>
          </w:p>
          <w:p w14:paraId="1E9FBB93" w14:textId="77777777" w:rsidR="003816F7" w:rsidRDefault="00146307">
            <w:pPr>
              <w:pStyle w:val="a5"/>
              <w:jc w:val="both"/>
              <w:rPr>
                <w:b w:val="0"/>
                <w:i/>
              </w:rPr>
            </w:pPr>
            <w:r>
              <w:fldChar w:fldCharType="begin"/>
            </w:r>
            <w:r>
              <w:instrText xml:space="preserve"> REF _Ref79168325 \h  \* MERGEFORMAT </w:instrText>
            </w:r>
            <w:r>
              <w:fldChar w:fldCharType="separate"/>
            </w:r>
            <w:r>
              <w:rPr>
                <w:i/>
              </w:rPr>
              <w:t>Observation 2: For GOP-based traffic model with α=3, it shows a significant performance degradation compared to single-stream traffic model.</w:t>
            </w:r>
            <w:r>
              <w:fldChar w:fldCharType="end"/>
            </w:r>
          </w:p>
          <w:p w14:paraId="70EBC18E" w14:textId="77777777" w:rsidR="003816F7" w:rsidRDefault="00146307">
            <w:pPr>
              <w:pStyle w:val="a5"/>
              <w:jc w:val="both"/>
              <w:rPr>
                <w:b w:val="0"/>
                <w:i/>
              </w:rPr>
            </w:pPr>
            <w:r>
              <w:fldChar w:fldCharType="begin"/>
            </w:r>
            <w:r>
              <w:instrText xml:space="preserve"> REF _Ref79168327 \h  \* MERGEFORMAT </w:instrText>
            </w:r>
            <w:r>
              <w:fldChar w:fldCharType="separate"/>
            </w:r>
            <w:r>
              <w:rPr>
                <w:i/>
              </w:rPr>
              <w:t>Observation 3: Relaxing PDB of I-frame can improve capacity performance for GOP-based traffic model.</w:t>
            </w:r>
            <w:r>
              <w:fldChar w:fldCharType="end"/>
            </w:r>
          </w:p>
          <w:p w14:paraId="1F6D458C" w14:textId="77777777" w:rsidR="003816F7" w:rsidRDefault="00146307">
            <w:pPr>
              <w:pStyle w:val="a5"/>
              <w:jc w:val="both"/>
              <w:rPr>
                <w:b w:val="0"/>
                <w:i/>
              </w:rPr>
            </w:pPr>
            <w:r>
              <w:fldChar w:fldCharType="begin"/>
            </w:r>
            <w:r>
              <w:instrText xml:space="preserve"> REF _Ref79168328 \h  \* MERGEFORMAT </w:instrText>
            </w:r>
            <w: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3E11C122" w14:textId="77777777" w:rsidR="003816F7" w:rsidRDefault="00146307">
            <w:pPr>
              <w:pStyle w:val="a5"/>
              <w:jc w:val="both"/>
              <w:rPr>
                <w:b w:val="0"/>
                <w:i/>
              </w:rPr>
            </w:pPr>
            <w:r>
              <w:fldChar w:fldCharType="begin"/>
            </w:r>
            <w:r>
              <w:instrText xml:space="preserve"> REF _Ref79168329 \h  \* MERGEFORMAT </w:instrText>
            </w:r>
            <w:r>
              <w:fldChar w:fldCharType="separate"/>
            </w:r>
            <w:r>
              <w:rPr>
                <w:i/>
              </w:rPr>
              <w:t>Observation 5: Relaxing PER of P-frame can improve capacity performance for slice-based traffic model.</w:t>
            </w:r>
            <w:r>
              <w:fldChar w:fldCharType="end"/>
            </w:r>
          </w:p>
          <w:p w14:paraId="4A2B14CF" w14:textId="77777777" w:rsidR="003816F7" w:rsidRDefault="00146307">
            <w:pPr>
              <w:pStyle w:val="a5"/>
              <w:jc w:val="both"/>
              <w:rPr>
                <w:b w:val="0"/>
                <w:i/>
              </w:rPr>
            </w:pPr>
            <w:r>
              <w:fldChar w:fldCharType="begin"/>
            </w:r>
            <w:r>
              <w:instrText xml:space="preserve"> REF _Ref78824061 \h  \* MERGEFORMAT </w:instrText>
            </w:r>
            <w: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fldChar w:fldCharType="end"/>
            </w:r>
          </w:p>
          <w:p w14:paraId="71CA32C5" w14:textId="77777777" w:rsidR="003816F7" w:rsidRDefault="00146307">
            <w:pPr>
              <w:pStyle w:val="a5"/>
              <w:jc w:val="both"/>
              <w:rPr>
                <w:b w:val="0"/>
                <w:i/>
              </w:rPr>
            </w:pPr>
            <w:r>
              <w:fldChar w:fldCharType="begin"/>
            </w:r>
            <w:r>
              <w:instrText xml:space="preserve"> REF _Ref78824063 \h  \* MERGEFORMAT </w:instrText>
            </w:r>
            <w: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fldChar w:fldCharType="end"/>
            </w:r>
          </w:p>
          <w:p w14:paraId="750AAD25" w14:textId="77777777" w:rsidR="003816F7" w:rsidRDefault="00146307">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35A14EC4" w14:textId="77777777" w:rsidR="003816F7" w:rsidRDefault="00146307">
            <w:pPr>
              <w:pStyle w:val="a5"/>
              <w:jc w:val="both"/>
              <w:rPr>
                <w:b w:val="0"/>
                <w:i/>
              </w:rPr>
            </w:pPr>
            <w:r>
              <w:fldChar w:fldCharType="begin"/>
            </w:r>
            <w:r>
              <w:instrText xml:space="preserve"> REF _Ref71638639 \h  \* MERGEFORMAT </w:instrText>
            </w:r>
            <w: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fldChar w:fldCharType="end"/>
            </w:r>
            <w:r>
              <w:rPr>
                <w:i/>
              </w:rPr>
              <w:t xml:space="preserve"> </w:t>
            </w:r>
          </w:p>
          <w:p w14:paraId="08578574" w14:textId="77777777" w:rsidR="003816F7" w:rsidRDefault="00146307">
            <w:pPr>
              <w:pStyle w:val="a5"/>
              <w:jc w:val="both"/>
              <w:rPr>
                <w:b w:val="0"/>
                <w:i/>
              </w:rPr>
            </w:pPr>
            <w:r>
              <w:fldChar w:fldCharType="begin"/>
            </w:r>
            <w:r>
              <w:instrText xml:space="preserve"> REF _Ref78824072 \h  \* MERGEFORMAT </w:instrText>
            </w:r>
            <w:r>
              <w:fldChar w:fldCharType="separate"/>
            </w:r>
            <w:r>
              <w:rPr>
                <w:i/>
              </w:rPr>
              <w:t>Proposal 5: For GOP-based traffic model,</w:t>
            </w:r>
            <w:r>
              <w:t xml:space="preserve"> </w:t>
            </w:r>
            <w:r>
              <w:rPr>
                <w:i/>
              </w:rPr>
              <w:t>the candidate values of E and F could be 1%, 5%, the candidate values of G and H could be 10ms, 15ms, 20ms.</w:t>
            </w:r>
            <w:r>
              <w:fldChar w:fldCharType="end"/>
            </w:r>
          </w:p>
          <w:p w14:paraId="20A77B39" w14:textId="77777777" w:rsidR="003816F7" w:rsidRDefault="00146307">
            <w:pPr>
              <w:pStyle w:val="a5"/>
              <w:jc w:val="both"/>
              <w:rPr>
                <w:b w:val="0"/>
                <w:i/>
              </w:rPr>
            </w:pPr>
            <w:r>
              <w:fldChar w:fldCharType="begin"/>
            </w:r>
            <w:r>
              <w:instrText xml:space="preserve"> REF _Ref78824073 \h  \* MERGEFORMAT </w:instrText>
            </w:r>
            <w:r>
              <w:fldChar w:fldCharType="separate"/>
            </w:r>
            <w:r>
              <w:rPr>
                <w:i/>
              </w:rPr>
              <w:t xml:space="preserve">Proposal 6: For slice-based traffic model, the candidate values of A and B could be 1%, 5%, the candidate values of C and D could be 5ms, 10ms. </w:t>
            </w:r>
            <w:r>
              <w:fldChar w:fldCharType="end"/>
            </w:r>
          </w:p>
        </w:tc>
      </w:tr>
      <w:tr w:rsidR="003816F7" w14:paraId="6F2D1C38" w14:textId="77777777">
        <w:tc>
          <w:tcPr>
            <w:tcW w:w="1696" w:type="dxa"/>
          </w:tcPr>
          <w:p w14:paraId="2B8C84DD" w14:textId="77777777" w:rsidR="003816F7" w:rsidRDefault="00146307">
            <w:pPr>
              <w:rPr>
                <w:rFonts w:eastAsia="宋体"/>
                <w:lang w:eastAsia="zh-CN"/>
              </w:rPr>
            </w:pPr>
            <w:r>
              <w:rPr>
                <w:rFonts w:eastAsia="宋体"/>
                <w:lang w:eastAsia="zh-CN"/>
              </w:rPr>
              <w:t>Samsung</w:t>
            </w:r>
          </w:p>
          <w:p w14:paraId="48D1D472" w14:textId="77777777" w:rsidR="003816F7" w:rsidRDefault="00146307">
            <w:pPr>
              <w:rPr>
                <w:rFonts w:eastAsia="宋体"/>
                <w:lang w:eastAsia="zh-CN"/>
              </w:rPr>
            </w:pPr>
            <w:r>
              <w:rPr>
                <w:rFonts w:eastAsia="宋体"/>
                <w:lang w:eastAsia="zh-CN"/>
              </w:rPr>
              <w:t>(2106917)</w:t>
            </w:r>
          </w:p>
        </w:tc>
        <w:tc>
          <w:tcPr>
            <w:tcW w:w="8761" w:type="dxa"/>
          </w:tcPr>
          <w:p w14:paraId="34D0022A" w14:textId="77777777" w:rsidR="003816F7" w:rsidRDefault="00146307">
            <w:pPr>
              <w:pStyle w:val="a4"/>
              <w:rPr>
                <w:i/>
                <w:iCs/>
              </w:rPr>
            </w:pPr>
            <w:r>
              <w:rPr>
                <w:i/>
                <w:iCs/>
              </w:rPr>
              <w:t>For AR/VR and CG: A=B=E=F=1%</w:t>
            </w:r>
          </w:p>
          <w:p w14:paraId="2AEFDC8D" w14:textId="77777777" w:rsidR="003816F7" w:rsidRDefault="00146307">
            <w:pPr>
              <w:pStyle w:val="a4"/>
              <w:rPr>
                <w:i/>
                <w:iCs/>
              </w:rPr>
            </w:pPr>
            <w:r>
              <w:rPr>
                <w:i/>
                <w:iCs/>
              </w:rPr>
              <w:t>For AR/VR: C=D=G=H=10ms and for CG: C=D=G=H=15ms</w:t>
            </w:r>
          </w:p>
          <w:p w14:paraId="4EECD826" w14:textId="77777777" w:rsidR="003816F7" w:rsidRDefault="00146307">
            <w:pPr>
              <w:pStyle w:val="a4"/>
              <w:rPr>
                <w:rFonts w:eastAsia="宋体"/>
                <w:i/>
                <w:iCs/>
              </w:rPr>
            </w:pPr>
            <w:r>
              <w:rPr>
                <w:lang w:eastAsia="zh-CN"/>
              </w:rPr>
              <w:fldChar w:fldCharType="begin"/>
            </w:r>
            <w:r>
              <w:rPr>
                <w:lang w:eastAsia="zh-CN"/>
              </w:rPr>
              <w:instrText xml:space="preserve"> QUOTE </w:instrText>
            </w:r>
            <w:r w:rsidR="00785E27">
              <w:rPr>
                <w:position w:val="-5"/>
              </w:rPr>
              <w:pict w14:anchorId="7505446C">
                <v:shape id="_x0000_i1027" type="#_x0000_t75" style="width:5.5pt;height:1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PPPPP=&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eastAsia="zh-CN"/>
              </w:rPr>
              <w:instrText xml:space="preserve"> </w:instrText>
            </w:r>
            <w:r>
              <w:rPr>
                <w:lang w:eastAsia="zh-CN"/>
              </w:rPr>
              <w:fldChar w:fldCharType="separate"/>
            </w:r>
            <w:r w:rsidR="00785E27">
              <w:rPr>
                <w:position w:val="-5"/>
              </w:rPr>
              <w:pict w14:anchorId="661ED679">
                <v:shape id="_x0000_i1028" type="#_x0000_t75" style="width:5.5pt;height:1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PPPPP=&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eastAsia="zh-CN"/>
              </w:rPr>
              <w:fldChar w:fldCharType="end"/>
            </w:r>
            <w:r>
              <w:rPr>
                <w:lang w:eastAsia="zh-CN"/>
              </w:rPr>
              <w:t xml:space="preserve"> = 2</w:t>
            </w:r>
          </w:p>
        </w:tc>
      </w:tr>
      <w:tr w:rsidR="003816F7" w14:paraId="3ABF54C2" w14:textId="77777777">
        <w:tc>
          <w:tcPr>
            <w:tcW w:w="1696" w:type="dxa"/>
          </w:tcPr>
          <w:p w14:paraId="30A07832" w14:textId="77777777" w:rsidR="003816F7" w:rsidRDefault="00146307">
            <w:pPr>
              <w:rPr>
                <w:rFonts w:ascii="Arial" w:eastAsia="宋体" w:hAnsi="Arial" w:cs="Arial"/>
                <w:sz w:val="16"/>
                <w:szCs w:val="16"/>
              </w:rPr>
            </w:pPr>
            <w:r>
              <w:rPr>
                <w:rFonts w:ascii="Arial" w:eastAsia="宋体" w:hAnsi="Arial" w:cs="Arial"/>
                <w:sz w:val="16"/>
                <w:szCs w:val="16"/>
              </w:rPr>
              <w:t>CATT</w:t>
            </w:r>
          </w:p>
          <w:p w14:paraId="172FE6B7" w14:textId="77777777" w:rsidR="003816F7" w:rsidRDefault="00146307">
            <w:pPr>
              <w:rPr>
                <w:rFonts w:eastAsia="宋体"/>
                <w:lang w:eastAsia="zh-CN"/>
              </w:rPr>
            </w:pPr>
            <w:r>
              <w:rPr>
                <w:rFonts w:eastAsia="宋体"/>
                <w:lang w:eastAsia="zh-CN"/>
              </w:rPr>
              <w:t>(2106949)</w:t>
            </w:r>
          </w:p>
        </w:tc>
        <w:tc>
          <w:tcPr>
            <w:tcW w:w="8761" w:type="dxa"/>
          </w:tcPr>
          <w:p w14:paraId="23B2B813" w14:textId="77777777" w:rsidR="003816F7" w:rsidRDefault="00146307">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14:paraId="1A4C7038" w14:textId="77777777" w:rsidR="003816F7" w:rsidRDefault="00146307">
            <w:pPr>
              <w:spacing w:line="360" w:lineRule="auto"/>
              <w:jc w:val="both"/>
              <w:rPr>
                <w:rFonts w:eastAsia="宋体"/>
                <w:b/>
                <w:bCs/>
                <w:i/>
                <w:lang w:eastAsia="zh-CN"/>
              </w:rPr>
            </w:pPr>
            <w:r>
              <w:rPr>
                <w:rFonts w:eastAsia="宋体" w:hint="eastAsia"/>
                <w:b/>
                <w:bCs/>
                <w:i/>
                <w:lang w:eastAsia="zh-CN"/>
              </w:rPr>
              <w:lastRenderedPageBreak/>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14:paraId="0179DA7B" w14:textId="77777777" w:rsidR="003816F7" w:rsidRDefault="00146307">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3816F7" w14:paraId="5AF05039" w14:textId="77777777">
        <w:tc>
          <w:tcPr>
            <w:tcW w:w="1696" w:type="dxa"/>
          </w:tcPr>
          <w:p w14:paraId="59237988" w14:textId="77777777" w:rsidR="003816F7" w:rsidRDefault="00146307">
            <w:pPr>
              <w:rPr>
                <w:rFonts w:eastAsia="宋体"/>
                <w:lang w:eastAsia="zh-CN"/>
              </w:rPr>
            </w:pPr>
            <w:r>
              <w:rPr>
                <w:rFonts w:eastAsia="宋体"/>
                <w:lang w:eastAsia="zh-CN"/>
              </w:rPr>
              <w:lastRenderedPageBreak/>
              <w:t>China Telecom</w:t>
            </w:r>
          </w:p>
          <w:p w14:paraId="40FA40A8" w14:textId="77777777" w:rsidR="003816F7" w:rsidRDefault="00146307">
            <w:pPr>
              <w:rPr>
                <w:rFonts w:eastAsia="宋体"/>
                <w:lang w:eastAsia="zh-CN"/>
              </w:rPr>
            </w:pPr>
            <w:r>
              <w:rPr>
                <w:rFonts w:eastAsia="宋体"/>
                <w:lang w:eastAsia="zh-CN"/>
              </w:rPr>
              <w:t>(2107131)</w:t>
            </w:r>
          </w:p>
        </w:tc>
        <w:tc>
          <w:tcPr>
            <w:tcW w:w="8761" w:type="dxa"/>
          </w:tcPr>
          <w:p w14:paraId="5B8F363C" w14:textId="77777777" w:rsidR="003816F7" w:rsidRDefault="00146307">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20208765" w14:textId="77777777" w:rsidR="003816F7" w:rsidRDefault="00146307">
            <w:pPr>
              <w:rPr>
                <w:b/>
                <w:bCs/>
                <w:i/>
                <w:lang w:eastAsia="zh-CN"/>
              </w:rPr>
            </w:pPr>
            <w:r>
              <w:rPr>
                <w:b/>
                <w:bCs/>
                <w:i/>
                <w:lang w:eastAsia="zh-CN"/>
              </w:rPr>
              <w:t>Proposal 2: Non-periodic modelling of traffic arrival time is recommended to be supported and FFS. For example, support 3GPP FTP model 3 as non-periodic model.</w:t>
            </w:r>
          </w:p>
          <w:p w14:paraId="1AF7013D" w14:textId="77777777" w:rsidR="003816F7" w:rsidRDefault="00146307">
            <w:pPr>
              <w:rPr>
                <w:b/>
                <w:bCs/>
                <w:i/>
                <w:lang w:eastAsia="zh-CN"/>
              </w:rPr>
            </w:pPr>
            <w:r>
              <w:rPr>
                <w:b/>
                <w:bCs/>
                <w:i/>
                <w:lang w:eastAsia="zh-CN"/>
              </w:rPr>
              <w:t>Proposal 3: Assume α = 1.5, 2 as baseline. Other values can be optionally evaluated.</w:t>
            </w:r>
          </w:p>
          <w:p w14:paraId="10F748F2" w14:textId="77777777" w:rsidR="003816F7" w:rsidRDefault="00146307">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9B61FD6" w14:textId="77777777" w:rsidR="003816F7" w:rsidRDefault="00146307">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3816F7" w14:paraId="3B6D51AF" w14:textId="77777777">
        <w:tc>
          <w:tcPr>
            <w:tcW w:w="1696" w:type="dxa"/>
          </w:tcPr>
          <w:p w14:paraId="504281BC" w14:textId="77777777" w:rsidR="003816F7" w:rsidRDefault="00146307">
            <w:pPr>
              <w:rPr>
                <w:rFonts w:eastAsia="宋体"/>
                <w:lang w:eastAsia="zh-CN"/>
              </w:rPr>
            </w:pPr>
            <w:r>
              <w:rPr>
                <w:rFonts w:eastAsia="宋体"/>
                <w:lang w:eastAsia="zh-CN"/>
              </w:rPr>
              <w:t>OPPO</w:t>
            </w:r>
          </w:p>
          <w:p w14:paraId="2277D9C6" w14:textId="77777777" w:rsidR="003816F7" w:rsidRDefault="00146307">
            <w:pPr>
              <w:rPr>
                <w:rFonts w:eastAsia="宋体"/>
                <w:lang w:eastAsia="zh-CN"/>
              </w:rPr>
            </w:pPr>
            <w:r>
              <w:rPr>
                <w:rFonts w:eastAsia="宋体"/>
                <w:lang w:eastAsia="zh-CN"/>
              </w:rPr>
              <w:t>(2107279)</w:t>
            </w:r>
          </w:p>
        </w:tc>
        <w:tc>
          <w:tcPr>
            <w:tcW w:w="8761" w:type="dxa"/>
          </w:tcPr>
          <w:p w14:paraId="6AEA378D" w14:textId="77777777" w:rsidR="003816F7" w:rsidRDefault="00146307">
            <w:pPr>
              <w:pStyle w:val="000proposal"/>
            </w:pPr>
            <w:r>
              <w:t>Proposal 1: To model packet size correlation by using first-order autoregressive modeling, as described below.</w:t>
            </w:r>
          </w:p>
          <w:tbl>
            <w:tblPr>
              <w:tblStyle w:val="afb"/>
              <w:tblW w:w="0" w:type="auto"/>
              <w:tblLook w:val="04A0" w:firstRow="1" w:lastRow="0" w:firstColumn="1" w:lastColumn="0" w:noHBand="0" w:noVBand="1"/>
            </w:tblPr>
            <w:tblGrid>
              <w:gridCol w:w="8535"/>
            </w:tblGrid>
            <w:tr w:rsidR="003816F7" w14:paraId="7F635426" w14:textId="77777777">
              <w:tc>
                <w:tcPr>
                  <w:tcW w:w="9288" w:type="dxa"/>
                </w:tcPr>
                <w:p w14:paraId="36620606" w14:textId="77777777" w:rsidR="003816F7" w:rsidRDefault="00146307">
                  <w:pPr>
                    <w:pStyle w:val="000proposal"/>
                    <w:spacing w:line="240" w:lineRule="auto"/>
                    <w:rPr>
                      <w:b w:val="0"/>
                      <w:sz w:val="18"/>
                      <w:szCs w:val="18"/>
                    </w:rPr>
                  </w:pPr>
                  <w:r>
                    <w:rPr>
                      <w:b w:val="0"/>
                      <w:sz w:val="18"/>
                      <w:szCs w:val="18"/>
                    </w:rPr>
                    <w:t>Packet size modeling outputs:</w:t>
                  </w:r>
                </w:p>
                <w:p w14:paraId="698DD9F0" w14:textId="77777777" w:rsidR="003816F7" w:rsidRDefault="00146307">
                  <w:pPr>
                    <w:pStyle w:val="000proposal"/>
                    <w:numPr>
                      <w:ilvl w:val="0"/>
                      <w:numId w:val="28"/>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01EEAA27" w14:textId="77777777" w:rsidR="003816F7" w:rsidRDefault="00146307">
                  <w:pPr>
                    <w:pStyle w:val="000proposal"/>
                    <w:spacing w:before="240" w:line="240" w:lineRule="auto"/>
                    <w:rPr>
                      <w:b w:val="0"/>
                      <w:sz w:val="18"/>
                      <w:szCs w:val="18"/>
                    </w:rPr>
                  </w:pPr>
                  <w:r>
                    <w:rPr>
                      <w:b w:val="0"/>
                      <w:sz w:val="18"/>
                      <w:szCs w:val="18"/>
                    </w:rPr>
                    <w:t xml:space="preserve">Packet size modeling parameter inputs: </w:t>
                  </w:r>
                </w:p>
                <w:p w14:paraId="3C02451A"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3E21D35C"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32B643E5" w14:textId="77777777" w:rsidR="003816F7" w:rsidRDefault="00FD3C48">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146307">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15576902" w14:textId="77777777" w:rsidR="003816F7" w:rsidRDefault="00146307">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556429C6"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7EA365AC" w14:textId="77777777" w:rsidR="003816F7" w:rsidRDefault="00146307">
                  <w:pPr>
                    <w:pStyle w:val="000proposal"/>
                    <w:spacing w:before="240" w:line="240" w:lineRule="auto"/>
                    <w:rPr>
                      <w:b w:val="0"/>
                      <w:sz w:val="18"/>
                      <w:szCs w:val="18"/>
                    </w:rPr>
                  </w:pPr>
                  <w:r>
                    <w:rPr>
                      <w:b w:val="0"/>
                      <w:sz w:val="18"/>
                      <w:szCs w:val="18"/>
                    </w:rPr>
                    <w:t>Packet size modeling procedure:</w:t>
                  </w:r>
                </w:p>
                <w:p w14:paraId="5D806208"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The procedure maintains an independent Gaussian random number generator X ~ N(µ=0,σ). </w:t>
                  </w:r>
                </w:p>
                <w:p w14:paraId="213DB223"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56E7AB66"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10A75B39" w14:textId="77777777" w:rsidR="003816F7" w:rsidRDefault="00146307">
                  <w:pPr>
                    <w:pStyle w:val="000proposal"/>
                    <w:numPr>
                      <w:ilvl w:val="0"/>
                      <w:numId w:val="29"/>
                    </w:numPr>
                    <w:spacing w:line="240" w:lineRule="auto"/>
                    <w:ind w:left="720"/>
                    <w:rPr>
                      <w:b w:val="0"/>
                    </w:rPr>
                  </w:pPr>
                  <w:r>
                    <w:rPr>
                      <w:b w:val="0"/>
                      <w:sz w:val="18"/>
                      <w:szCs w:val="18"/>
                    </w:rPr>
                    <w:t>Step-3: Loop back to Step-2.</w:t>
                  </w:r>
                  <w:r>
                    <w:rPr>
                      <w:b w:val="0"/>
                    </w:rPr>
                    <w:t xml:space="preserve"> </w:t>
                  </w:r>
                </w:p>
              </w:tc>
            </w:tr>
          </w:tbl>
          <w:p w14:paraId="20A029B9" w14:textId="77777777" w:rsidR="003816F7" w:rsidRDefault="00146307">
            <w:pPr>
              <w:rPr>
                <w:rFonts w:eastAsia="MS Mincho"/>
                <w:i/>
                <w:iCs/>
              </w:rPr>
            </w:pPr>
            <w:r>
              <w:t>Proposal 2: RAN1 should agree upon the evaluation assumptions for two-stream traffic modeling in Option-2 (video + audio/data)</w:t>
            </w:r>
          </w:p>
        </w:tc>
      </w:tr>
      <w:tr w:rsidR="003816F7" w14:paraId="3941B756" w14:textId="77777777">
        <w:tc>
          <w:tcPr>
            <w:tcW w:w="1696" w:type="dxa"/>
          </w:tcPr>
          <w:p w14:paraId="6BE3783E" w14:textId="77777777" w:rsidR="003816F7" w:rsidRDefault="00146307">
            <w:pPr>
              <w:rPr>
                <w:rFonts w:eastAsia="宋体"/>
                <w:lang w:eastAsia="zh-CN"/>
              </w:rPr>
            </w:pPr>
            <w:r>
              <w:rPr>
                <w:rFonts w:eastAsia="宋体"/>
                <w:lang w:eastAsia="zh-CN"/>
              </w:rPr>
              <w:t>Qualcomm</w:t>
            </w:r>
          </w:p>
          <w:p w14:paraId="1088E248" w14:textId="77777777" w:rsidR="003816F7" w:rsidRDefault="00146307">
            <w:pPr>
              <w:rPr>
                <w:rFonts w:eastAsia="宋体"/>
                <w:lang w:eastAsia="zh-CN"/>
              </w:rPr>
            </w:pPr>
            <w:r>
              <w:rPr>
                <w:rFonts w:eastAsia="宋体"/>
                <w:lang w:eastAsia="zh-CN"/>
              </w:rPr>
              <w:lastRenderedPageBreak/>
              <w:t>(2107374)</w:t>
            </w:r>
          </w:p>
        </w:tc>
        <w:tc>
          <w:tcPr>
            <w:tcW w:w="8761" w:type="dxa"/>
          </w:tcPr>
          <w:p w14:paraId="6E5D8C17" w14:textId="77777777" w:rsidR="003816F7" w:rsidRDefault="00146307">
            <w:pPr>
              <w:jc w:val="both"/>
              <w:rPr>
                <w:b/>
                <w:bCs/>
                <w:i/>
                <w:iCs/>
                <w:lang w:val="en-US"/>
              </w:rPr>
            </w:pPr>
            <w:r>
              <w:rPr>
                <w:b/>
                <w:bCs/>
                <w:i/>
                <w:iCs/>
                <w:lang w:val="en-US"/>
              </w:rPr>
              <w:lastRenderedPageBreak/>
              <w:t>Observation 1</w:t>
            </w:r>
          </w:p>
          <w:p w14:paraId="15D44771" w14:textId="77777777" w:rsidR="003816F7" w:rsidRDefault="00146307">
            <w:pPr>
              <w:pStyle w:val="aff0"/>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The I and P frames/streams are generated periodically at edge server and displayed periodically at HDM/AR glasses, which means that the PDB values for I and P stream doesn’t need to be different.</w:t>
            </w:r>
          </w:p>
          <w:p w14:paraId="0BC581E9" w14:textId="77777777" w:rsidR="003816F7" w:rsidRDefault="00146307">
            <w:pPr>
              <w:jc w:val="both"/>
              <w:rPr>
                <w:b/>
                <w:bCs/>
                <w:i/>
                <w:iCs/>
                <w:lang w:val="en-US"/>
              </w:rPr>
            </w:pPr>
            <w:r>
              <w:rPr>
                <w:b/>
                <w:bCs/>
                <w:i/>
                <w:iCs/>
                <w:lang w:val="en-US"/>
              </w:rPr>
              <w:t>Observation 2</w:t>
            </w:r>
          </w:p>
          <w:p w14:paraId="3315828A" w14:textId="77777777" w:rsidR="003816F7" w:rsidRDefault="00146307">
            <w:pPr>
              <w:pStyle w:val="aff0"/>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5B3DB921" w14:textId="77777777" w:rsidR="003816F7" w:rsidRDefault="00146307">
            <w:pPr>
              <w:jc w:val="both"/>
              <w:rPr>
                <w:b/>
                <w:bCs/>
                <w:i/>
                <w:iCs/>
                <w:lang w:val="en-US"/>
              </w:rPr>
            </w:pPr>
            <w:r>
              <w:rPr>
                <w:b/>
                <w:bCs/>
                <w:i/>
                <w:iCs/>
                <w:lang w:val="en-US"/>
              </w:rPr>
              <w:t>Observation 3</w:t>
            </w:r>
          </w:p>
          <w:p w14:paraId="69F40E63" w14:textId="77777777" w:rsidR="003816F7" w:rsidRDefault="00146307">
            <w:pPr>
              <w:pStyle w:val="aff0"/>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52D8DF47" w14:textId="77777777" w:rsidR="003816F7" w:rsidRDefault="00146307">
            <w:pPr>
              <w:jc w:val="both"/>
              <w:rPr>
                <w:b/>
                <w:bCs/>
                <w:i/>
                <w:iCs/>
                <w:lang w:val="en-US"/>
              </w:rPr>
            </w:pPr>
            <w:r>
              <w:rPr>
                <w:b/>
                <w:bCs/>
                <w:i/>
                <w:iCs/>
                <w:lang w:val="en-US"/>
              </w:rPr>
              <w:t>Observation 4</w:t>
            </w:r>
          </w:p>
          <w:p w14:paraId="64FA9589" w14:textId="77777777" w:rsidR="003816F7" w:rsidRDefault="00146307">
            <w:pPr>
              <w:pStyle w:val="aff0"/>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C479470" w14:textId="77777777" w:rsidR="003816F7" w:rsidRDefault="00146307">
            <w:pPr>
              <w:jc w:val="both"/>
              <w:rPr>
                <w:b/>
                <w:bCs/>
                <w:i/>
                <w:iCs/>
                <w:lang w:val="en-US"/>
              </w:rPr>
            </w:pPr>
            <w:r>
              <w:rPr>
                <w:b/>
                <w:bCs/>
                <w:i/>
                <w:iCs/>
                <w:lang w:val="en-US"/>
              </w:rPr>
              <w:t>Proposal 1</w:t>
            </w:r>
          </w:p>
          <w:p w14:paraId="61168D90" w14:textId="77777777" w:rsidR="003816F7" w:rsidRDefault="00146307">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3816F7" w14:paraId="2FAECBE7" w14:textId="77777777">
        <w:tc>
          <w:tcPr>
            <w:tcW w:w="1696" w:type="dxa"/>
          </w:tcPr>
          <w:p w14:paraId="292338E8" w14:textId="77777777" w:rsidR="003816F7" w:rsidRDefault="00146307">
            <w:pPr>
              <w:rPr>
                <w:rFonts w:eastAsia="宋体"/>
                <w:lang w:eastAsia="zh-CN"/>
              </w:rPr>
            </w:pPr>
            <w:r>
              <w:rPr>
                <w:rFonts w:eastAsia="宋体"/>
                <w:lang w:eastAsia="zh-CN"/>
              </w:rPr>
              <w:lastRenderedPageBreak/>
              <w:t>LGE</w:t>
            </w:r>
          </w:p>
          <w:p w14:paraId="474AEDE1" w14:textId="77777777" w:rsidR="003816F7" w:rsidRDefault="00146307">
            <w:pPr>
              <w:rPr>
                <w:rFonts w:eastAsia="宋体"/>
                <w:lang w:eastAsia="zh-CN"/>
              </w:rPr>
            </w:pPr>
            <w:r>
              <w:rPr>
                <w:rFonts w:eastAsia="宋体"/>
                <w:lang w:eastAsia="zh-CN"/>
              </w:rPr>
              <w:t>(2107461)</w:t>
            </w:r>
          </w:p>
        </w:tc>
        <w:tc>
          <w:tcPr>
            <w:tcW w:w="8761" w:type="dxa"/>
            <w:shd w:val="clear" w:color="auto" w:fill="auto"/>
          </w:tcPr>
          <w:p w14:paraId="2094A329" w14:textId="77777777" w:rsidR="003816F7" w:rsidRDefault="00146307">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01442E3F" w14:textId="77777777" w:rsidR="003816F7" w:rsidRDefault="00146307">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3816F7" w14:paraId="64D2BDEF" w14:textId="77777777">
        <w:tc>
          <w:tcPr>
            <w:tcW w:w="1696" w:type="dxa"/>
          </w:tcPr>
          <w:p w14:paraId="5FD12C6B" w14:textId="77777777" w:rsidR="003816F7" w:rsidRDefault="00146307">
            <w:pPr>
              <w:rPr>
                <w:rFonts w:ascii="Arial" w:eastAsia="宋体" w:hAnsi="Arial" w:cs="Arial"/>
                <w:sz w:val="16"/>
                <w:szCs w:val="16"/>
              </w:rPr>
            </w:pPr>
            <w:r>
              <w:rPr>
                <w:rFonts w:ascii="Arial" w:eastAsia="宋体" w:hAnsi="Arial" w:cs="Arial"/>
                <w:sz w:val="16"/>
                <w:szCs w:val="16"/>
              </w:rPr>
              <w:t>MediaTek</w:t>
            </w:r>
          </w:p>
          <w:p w14:paraId="76A1DF7E" w14:textId="77777777" w:rsidR="003816F7" w:rsidRDefault="00146307">
            <w:pPr>
              <w:rPr>
                <w:rFonts w:eastAsia="宋体"/>
                <w:lang w:eastAsia="zh-CN"/>
              </w:rPr>
            </w:pPr>
            <w:r>
              <w:rPr>
                <w:rFonts w:eastAsia="宋体"/>
                <w:lang w:eastAsia="zh-CN"/>
              </w:rPr>
              <w:t>(2107500)</w:t>
            </w:r>
          </w:p>
        </w:tc>
        <w:tc>
          <w:tcPr>
            <w:tcW w:w="8761" w:type="dxa"/>
          </w:tcPr>
          <w:p w14:paraId="3B07EC65" w14:textId="77777777" w:rsidR="003816F7" w:rsidRDefault="00146307">
            <w:pPr>
              <w:keepNext/>
              <w:rPr>
                <w:b/>
                <w:i/>
              </w:rPr>
            </w:pPr>
            <w:r>
              <w:rPr>
                <w:b/>
                <w:i/>
                <w:u w:val="single"/>
              </w:rPr>
              <w:t>Observation 1</w:t>
            </w:r>
            <w:r>
              <w:rPr>
                <w:b/>
                <w:i/>
              </w:rPr>
              <w:t>: The values of α, A, B, C, D, E, F, G, H in two streams traffic model of I-frame and P-frame for DL video stream are still FFS.</w:t>
            </w:r>
          </w:p>
          <w:p w14:paraId="3A04AFD7" w14:textId="77777777" w:rsidR="003816F7" w:rsidRDefault="00146307">
            <w:pPr>
              <w:jc w:val="both"/>
              <w:rPr>
                <w:b/>
                <w:i/>
              </w:rPr>
            </w:pPr>
            <w:r>
              <w:rPr>
                <w:b/>
                <w:i/>
                <w:u w:val="single"/>
              </w:rPr>
              <w:t>Proposal 1</w:t>
            </w:r>
            <w:r>
              <w:rPr>
                <w:b/>
                <w:i/>
              </w:rPr>
              <w:t>: Adopt α value to be 1.5 and 3.</w:t>
            </w:r>
          </w:p>
          <w:p w14:paraId="60DA9A14" w14:textId="77777777" w:rsidR="003816F7" w:rsidRDefault="00146307">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3D55DC57" w14:textId="77777777" w:rsidR="003816F7" w:rsidRDefault="00146307">
            <w:pPr>
              <w:pStyle w:val="aff0"/>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21F2BEBD" w14:textId="77777777" w:rsidR="003816F7" w:rsidRDefault="00146307">
            <w:pPr>
              <w:pStyle w:val="aff0"/>
              <w:numPr>
                <w:ilvl w:val="0"/>
                <w:numId w:val="31"/>
              </w:numPr>
              <w:shd w:val="clear" w:color="auto" w:fill="FFFFFF"/>
              <w:spacing w:before="100" w:beforeAutospacing="1" w:after="100" w:afterAutospacing="1" w:line="240" w:lineRule="auto"/>
              <w:contextualSpacing/>
              <w:rPr>
                <w:b/>
                <w:i/>
              </w:rPr>
            </w:pPr>
            <w:r>
              <w:rPr>
                <w:b/>
                <w:i/>
              </w:rPr>
              <w:t>Equivalent to adopting (G, H) = (10, 10) and (17, 9)</w:t>
            </w:r>
          </w:p>
          <w:p w14:paraId="788C16EC" w14:textId="77777777" w:rsidR="003816F7" w:rsidRDefault="00146307">
            <w:pPr>
              <w:pStyle w:val="aff0"/>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315859C4" w14:textId="77777777" w:rsidR="003816F7" w:rsidRDefault="003816F7">
            <w:pPr>
              <w:pStyle w:val="aff0"/>
              <w:autoSpaceDE w:val="0"/>
              <w:autoSpaceDN w:val="0"/>
              <w:adjustRightInd w:val="0"/>
              <w:spacing w:after="0"/>
              <w:ind w:left="0"/>
              <w:contextualSpacing/>
              <w:jc w:val="both"/>
              <w:rPr>
                <w:lang w:eastAsia="zh-TW"/>
              </w:rPr>
            </w:pPr>
          </w:p>
          <w:p w14:paraId="25787BC3" w14:textId="77777777" w:rsidR="003816F7" w:rsidRDefault="00146307">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1A30AD3A" w14:textId="77777777" w:rsidR="003816F7" w:rsidRDefault="00146307">
            <w:pPr>
              <w:keepNext/>
              <w:jc w:val="both"/>
              <w:rPr>
                <w:b/>
                <w:i/>
              </w:rPr>
            </w:pPr>
            <w:r>
              <w:rPr>
                <w:rFonts w:hint="eastAsia"/>
                <w:b/>
                <w:i/>
                <w:u w:val="single"/>
                <w:lang w:eastAsia="zh-TW"/>
              </w:rPr>
              <w:t>Proposal</w:t>
            </w:r>
            <w:r>
              <w:rPr>
                <w:b/>
                <w:i/>
                <w:u w:val="single"/>
              </w:rPr>
              <w:t xml:space="preserve"> 3</w:t>
            </w:r>
            <w:r>
              <w:rPr>
                <w:b/>
                <w:i/>
              </w:rPr>
              <w:t>: Adopt [PER_I, PER_P] = [1%, 1%] and [0.5%, 5%]</w:t>
            </w:r>
          </w:p>
          <w:p w14:paraId="58724530" w14:textId="77777777" w:rsidR="003816F7" w:rsidRDefault="00146307">
            <w:pPr>
              <w:pStyle w:val="aff0"/>
              <w:keepNext/>
              <w:numPr>
                <w:ilvl w:val="0"/>
                <w:numId w:val="31"/>
              </w:numPr>
              <w:spacing w:line="240" w:lineRule="auto"/>
              <w:jc w:val="both"/>
              <w:rPr>
                <w:b/>
                <w:i/>
              </w:rPr>
            </w:pPr>
            <w:r>
              <w:rPr>
                <w:b/>
                <w:i/>
              </w:rPr>
              <w:t>Equivalent to adopting (E, F) = (1, 1) and (0.5, 5)</w:t>
            </w:r>
          </w:p>
          <w:p w14:paraId="32D52857" w14:textId="77777777" w:rsidR="003816F7" w:rsidRDefault="00146307">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36796CA5" w14:textId="77777777" w:rsidR="003816F7" w:rsidRDefault="00146307">
            <w:pPr>
              <w:keepNext/>
              <w:jc w:val="both"/>
              <w:rPr>
                <w:b/>
                <w:i/>
              </w:rPr>
            </w:pPr>
            <w:r>
              <w:rPr>
                <w:b/>
                <w:i/>
                <w:u w:val="single"/>
              </w:rPr>
              <w:lastRenderedPageBreak/>
              <w:t>Proposal 5</w:t>
            </w:r>
            <w:r>
              <w:rPr>
                <w:b/>
                <w:i/>
              </w:rPr>
              <w:t xml:space="preserve">: Discuss two possible options: </w:t>
            </w:r>
          </w:p>
          <w:p w14:paraId="6B49C404" w14:textId="77777777" w:rsidR="003816F7" w:rsidRDefault="00146307">
            <w:pPr>
              <w:keepNext/>
              <w:numPr>
                <w:ilvl w:val="0"/>
                <w:numId w:val="32"/>
              </w:numPr>
              <w:spacing w:line="240" w:lineRule="auto"/>
              <w:jc w:val="both"/>
              <w:rPr>
                <w:b/>
                <w:i/>
              </w:rPr>
            </w:pPr>
            <w:r>
              <w:rPr>
                <w:b/>
                <w:i/>
              </w:rPr>
              <w:t>FoV vs. non-FoV</w:t>
            </w:r>
          </w:p>
          <w:p w14:paraId="07F1B1A3" w14:textId="77777777" w:rsidR="003816F7" w:rsidRDefault="00146307">
            <w:pPr>
              <w:keepNext/>
              <w:numPr>
                <w:ilvl w:val="0"/>
                <w:numId w:val="32"/>
              </w:numPr>
              <w:spacing w:line="240" w:lineRule="auto"/>
              <w:jc w:val="both"/>
              <w:rPr>
                <w:b/>
                <w:i/>
              </w:rPr>
            </w:pPr>
            <w:r>
              <w:rPr>
                <w:b/>
                <w:i/>
              </w:rPr>
              <w:t>FoV vs. low resolution Omnidirectional stream</w:t>
            </w:r>
          </w:p>
          <w:p w14:paraId="5E386825" w14:textId="77777777" w:rsidR="003816F7" w:rsidRDefault="00146307">
            <w:pPr>
              <w:numPr>
                <w:ilvl w:val="0"/>
                <w:numId w:val="33"/>
              </w:numPr>
              <w:spacing w:line="240" w:lineRule="auto"/>
              <w:jc w:val="both"/>
              <w:rPr>
                <w:b/>
                <w:i/>
              </w:rPr>
            </w:pPr>
            <w:r>
              <w:rPr>
                <w:b/>
                <w:i/>
              </w:rPr>
              <w:t xml:space="preserve">FFS: Need for different QoS requirements for the two streams. </w:t>
            </w:r>
          </w:p>
          <w:p w14:paraId="35003A8B" w14:textId="77777777" w:rsidR="003816F7" w:rsidRDefault="00146307">
            <w:pPr>
              <w:spacing w:beforeLines="50" w:before="136"/>
              <w:rPr>
                <w:rFonts w:eastAsia="宋体"/>
                <w:b/>
                <w:color w:val="000000"/>
                <w:lang w:val="en-US" w:eastAsia="zh-CN"/>
              </w:rPr>
            </w:pPr>
            <w:r>
              <w:rPr>
                <w:b/>
                <w:i/>
              </w:rPr>
              <w:t>FFS: co-existence with the QoS requirements for I/P-frames.</w:t>
            </w:r>
          </w:p>
        </w:tc>
      </w:tr>
      <w:tr w:rsidR="003816F7" w14:paraId="36DCEE24" w14:textId="77777777">
        <w:tc>
          <w:tcPr>
            <w:tcW w:w="1696" w:type="dxa"/>
          </w:tcPr>
          <w:p w14:paraId="03CD790E" w14:textId="77777777" w:rsidR="003816F7" w:rsidRDefault="00146307">
            <w:pPr>
              <w:rPr>
                <w:rFonts w:eastAsia="宋体"/>
                <w:lang w:eastAsia="zh-CN"/>
              </w:rPr>
            </w:pPr>
            <w:r>
              <w:rPr>
                <w:rFonts w:eastAsia="宋体" w:hint="eastAsia"/>
                <w:lang w:eastAsia="zh-CN"/>
              </w:rPr>
              <w:lastRenderedPageBreak/>
              <w:t>I</w:t>
            </w:r>
            <w:r>
              <w:rPr>
                <w:rFonts w:eastAsia="宋体"/>
                <w:lang w:eastAsia="zh-CN"/>
              </w:rPr>
              <w:t>nterDigital</w:t>
            </w:r>
          </w:p>
          <w:p w14:paraId="7CA9D1E5" w14:textId="77777777" w:rsidR="003816F7" w:rsidRDefault="00146307">
            <w:pPr>
              <w:rPr>
                <w:rFonts w:eastAsia="宋体"/>
                <w:lang w:eastAsia="zh-CN"/>
              </w:rPr>
            </w:pPr>
            <w:r>
              <w:rPr>
                <w:rFonts w:eastAsia="宋体" w:hint="eastAsia"/>
                <w:lang w:eastAsia="zh-CN"/>
              </w:rPr>
              <w:t>(</w:t>
            </w:r>
            <w:r>
              <w:t>2107534</w:t>
            </w:r>
            <w:r>
              <w:rPr>
                <w:rFonts w:eastAsia="宋体"/>
                <w:lang w:eastAsia="zh-CN"/>
              </w:rPr>
              <w:t>)</w:t>
            </w:r>
          </w:p>
        </w:tc>
        <w:tc>
          <w:tcPr>
            <w:tcW w:w="8761" w:type="dxa"/>
          </w:tcPr>
          <w:p w14:paraId="19E626CB"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2D6B031A"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7D62CF9D"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52C3ABB3"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379EE0FF" w14:textId="77777777" w:rsidR="003816F7" w:rsidRDefault="00146307">
            <w:pPr>
              <w:spacing w:after="120" w:line="240" w:lineRule="auto"/>
              <w:rPr>
                <w:rFonts w:ascii="Arial" w:hAnsi="Arial" w:cs="Arial"/>
              </w:rPr>
            </w:pPr>
            <w:r>
              <w:rPr>
                <w:rFonts w:ascii="Arial" w:hAnsi="Arial" w:cs="Arial"/>
              </w:rPr>
              <w:t>Based on these observations, the following conclusions were made:</w:t>
            </w:r>
          </w:p>
          <w:p w14:paraId="652A70D9" w14:textId="77777777" w:rsidR="003816F7" w:rsidRDefault="00146307">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28382959" w14:textId="77777777" w:rsidR="003816F7" w:rsidRDefault="00146307">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0D97001F"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74EC4EFE"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89F6D25"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072AFC7C" w14:textId="77777777" w:rsidR="003816F7" w:rsidRDefault="003816F7">
            <w:pPr>
              <w:overflowPunct w:val="0"/>
              <w:autoSpaceDE w:val="0"/>
              <w:autoSpaceDN w:val="0"/>
              <w:spacing w:after="0" w:line="240" w:lineRule="auto"/>
              <w:ind w:left="2160"/>
              <w:jc w:val="both"/>
              <w:rPr>
                <w:rFonts w:ascii="Arial" w:eastAsia="Times New Roman" w:hAnsi="Arial" w:cs="Arial"/>
              </w:rPr>
            </w:pPr>
          </w:p>
          <w:p w14:paraId="1724E4EF" w14:textId="77777777" w:rsidR="003816F7" w:rsidRDefault="00146307">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7D6F6E07" w14:textId="77777777" w:rsidR="003816F7" w:rsidRDefault="003816F7">
            <w:pPr>
              <w:spacing w:beforeLines="50" w:before="136"/>
              <w:rPr>
                <w:rFonts w:eastAsia="宋体"/>
                <w:b/>
                <w:color w:val="000000"/>
                <w:lang w:val="en-US" w:eastAsia="zh-CN"/>
              </w:rPr>
            </w:pPr>
          </w:p>
        </w:tc>
      </w:tr>
      <w:tr w:rsidR="003816F7" w14:paraId="7943BF8A" w14:textId="77777777">
        <w:tc>
          <w:tcPr>
            <w:tcW w:w="1696" w:type="dxa"/>
          </w:tcPr>
          <w:p w14:paraId="54A8AE9F" w14:textId="77777777" w:rsidR="003816F7" w:rsidRDefault="00146307">
            <w:pPr>
              <w:rPr>
                <w:rFonts w:ascii="Arial" w:eastAsia="宋体" w:hAnsi="Arial" w:cs="Arial"/>
                <w:sz w:val="16"/>
                <w:szCs w:val="16"/>
              </w:rPr>
            </w:pPr>
            <w:r>
              <w:rPr>
                <w:rFonts w:ascii="Arial" w:eastAsia="宋体" w:hAnsi="Arial" w:cs="Arial"/>
                <w:sz w:val="16"/>
                <w:szCs w:val="16"/>
              </w:rPr>
              <w:t>Intel</w:t>
            </w:r>
          </w:p>
          <w:p w14:paraId="663FF7E8" w14:textId="77777777" w:rsidR="003816F7" w:rsidRDefault="00146307">
            <w:pPr>
              <w:rPr>
                <w:rFonts w:eastAsia="宋体"/>
                <w:lang w:eastAsia="zh-CN"/>
              </w:rPr>
            </w:pPr>
            <w:r>
              <w:rPr>
                <w:rFonts w:eastAsia="宋体"/>
                <w:lang w:eastAsia="zh-CN"/>
              </w:rPr>
              <w:t>(2107616)</w:t>
            </w:r>
          </w:p>
        </w:tc>
        <w:tc>
          <w:tcPr>
            <w:tcW w:w="8761" w:type="dxa"/>
          </w:tcPr>
          <w:p w14:paraId="3F165992" w14:textId="77777777" w:rsidR="003816F7" w:rsidRDefault="00146307">
            <w:pPr>
              <w:pStyle w:val="a4"/>
              <w:rPr>
                <w:b/>
                <w:bCs/>
                <w:i/>
                <w:iCs/>
                <w:u w:val="single"/>
                <w:lang w:eastAsia="zh-CN"/>
              </w:rPr>
            </w:pPr>
            <w:r>
              <w:rPr>
                <w:b/>
                <w:bCs/>
                <w:i/>
                <w:iCs/>
                <w:u w:val="single"/>
                <w:lang w:eastAsia="zh-CN"/>
              </w:rPr>
              <w:t>Observations-1 (from SA4 trace):</w:t>
            </w:r>
          </w:p>
          <w:p w14:paraId="57770B28" w14:textId="77777777" w:rsidR="003816F7" w:rsidRDefault="00146307">
            <w:pPr>
              <w:pStyle w:val="a4"/>
              <w:numPr>
                <w:ilvl w:val="0"/>
                <w:numId w:val="35"/>
              </w:numPr>
              <w:spacing w:after="120" w:line="240" w:lineRule="auto"/>
              <w:jc w:val="both"/>
              <w:rPr>
                <w:b/>
                <w:bCs/>
                <w:i/>
                <w:iCs/>
                <w:lang w:eastAsia="zh-CN"/>
              </w:rPr>
            </w:pPr>
            <w:r>
              <w:rPr>
                <w:b/>
                <w:bCs/>
                <w:i/>
                <w:iCs/>
                <w:lang w:eastAsia="zh-CN"/>
              </w:rPr>
              <w:t>for CBR configurations the frame-size variations are quite small</w:t>
            </w:r>
          </w:p>
          <w:p w14:paraId="0CF3E490" w14:textId="77777777" w:rsidR="003816F7" w:rsidRDefault="00146307">
            <w:pPr>
              <w:pStyle w:val="a4"/>
              <w:numPr>
                <w:ilvl w:val="1"/>
                <w:numId w:val="35"/>
              </w:numPr>
              <w:spacing w:after="120" w:line="240" w:lineRule="auto"/>
              <w:jc w:val="both"/>
              <w:rPr>
                <w:b/>
                <w:bCs/>
                <w:i/>
                <w:iCs/>
                <w:lang w:eastAsia="zh-CN"/>
              </w:rPr>
            </w:pPr>
            <w:r>
              <w:rPr>
                <w:b/>
                <w:bCs/>
                <w:i/>
                <w:iCs/>
                <w:lang w:eastAsia="zh-CN"/>
              </w:rPr>
              <w:t>the max/mean frame-size ratio is ~ 1.06</w:t>
            </w:r>
          </w:p>
          <w:p w14:paraId="0394126D" w14:textId="77777777" w:rsidR="003816F7" w:rsidRDefault="00146307">
            <w:pPr>
              <w:pStyle w:val="a4"/>
              <w:numPr>
                <w:ilvl w:val="1"/>
                <w:numId w:val="35"/>
              </w:numPr>
              <w:spacing w:after="120" w:line="240" w:lineRule="auto"/>
              <w:jc w:val="both"/>
              <w:rPr>
                <w:b/>
                <w:bCs/>
                <w:i/>
                <w:iCs/>
                <w:lang w:eastAsia="zh-CN"/>
              </w:rPr>
            </w:pPr>
            <w:r>
              <w:rPr>
                <w:b/>
                <w:bCs/>
                <w:i/>
                <w:iCs/>
                <w:lang w:eastAsia="zh-CN"/>
              </w:rPr>
              <w:t>the min/mean frame-size ratio is ~0.93</w:t>
            </w:r>
          </w:p>
          <w:p w14:paraId="62939638" w14:textId="77777777" w:rsidR="003816F7" w:rsidRDefault="00146307">
            <w:pPr>
              <w:pStyle w:val="a4"/>
              <w:numPr>
                <w:ilvl w:val="1"/>
                <w:numId w:val="35"/>
              </w:numPr>
              <w:spacing w:after="120" w:line="240" w:lineRule="auto"/>
              <w:jc w:val="both"/>
              <w:rPr>
                <w:b/>
                <w:bCs/>
                <w:i/>
                <w:iCs/>
                <w:lang w:eastAsia="zh-CN"/>
              </w:rPr>
            </w:pPr>
            <w:r>
              <w:rPr>
                <w:b/>
                <w:bCs/>
                <w:i/>
                <w:iCs/>
                <w:lang w:eastAsia="zh-CN"/>
              </w:rPr>
              <w:t>the std/mean frame-size ratio is ~0.02</w:t>
            </w:r>
          </w:p>
          <w:p w14:paraId="52F6CC24" w14:textId="77777777" w:rsidR="003816F7" w:rsidRDefault="00146307">
            <w:pPr>
              <w:pStyle w:val="a4"/>
              <w:numPr>
                <w:ilvl w:val="0"/>
                <w:numId w:val="35"/>
              </w:numPr>
              <w:spacing w:after="120" w:line="240" w:lineRule="auto"/>
              <w:jc w:val="both"/>
              <w:rPr>
                <w:b/>
                <w:bCs/>
                <w:i/>
                <w:iCs/>
                <w:lang w:eastAsia="zh-CN"/>
              </w:rPr>
            </w:pPr>
            <w:r>
              <w:rPr>
                <w:b/>
                <w:bCs/>
                <w:i/>
                <w:iCs/>
                <w:lang w:eastAsia="zh-CN"/>
              </w:rPr>
              <w:t>for VBR configurations the frame-size variations are larger</w:t>
            </w:r>
          </w:p>
          <w:p w14:paraId="61026D33" w14:textId="77777777" w:rsidR="003816F7" w:rsidRDefault="00146307">
            <w:pPr>
              <w:pStyle w:val="a4"/>
              <w:numPr>
                <w:ilvl w:val="1"/>
                <w:numId w:val="35"/>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35241B7D" w14:textId="77777777" w:rsidR="003816F7" w:rsidRDefault="00146307">
            <w:pPr>
              <w:pStyle w:val="a4"/>
              <w:numPr>
                <w:ilvl w:val="1"/>
                <w:numId w:val="35"/>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53F5BB5" w14:textId="77777777" w:rsidR="003816F7" w:rsidRDefault="00146307">
            <w:pPr>
              <w:pStyle w:val="a4"/>
              <w:numPr>
                <w:ilvl w:val="1"/>
                <w:numId w:val="35"/>
              </w:numPr>
              <w:spacing w:after="120" w:line="240" w:lineRule="auto"/>
              <w:jc w:val="both"/>
              <w:rPr>
                <w:b/>
                <w:bCs/>
                <w:i/>
                <w:iCs/>
                <w:lang w:eastAsia="zh-CN"/>
              </w:rPr>
            </w:pPr>
            <w:r>
              <w:rPr>
                <w:b/>
                <w:bCs/>
                <w:i/>
                <w:iCs/>
                <w:lang w:eastAsia="zh-CN"/>
              </w:rPr>
              <w:t xml:space="preserve">the std/mean frame-size ratio is ~ 0.07 – 0.14 </w:t>
            </w:r>
          </w:p>
          <w:p w14:paraId="2AAE0BAB" w14:textId="77777777" w:rsidR="003816F7" w:rsidRDefault="00146307">
            <w:pPr>
              <w:pStyle w:val="a4"/>
              <w:rPr>
                <w:b/>
                <w:bCs/>
                <w:i/>
                <w:iCs/>
                <w:u w:val="single"/>
                <w:lang w:eastAsia="zh-CN"/>
              </w:rPr>
            </w:pPr>
            <w:r>
              <w:rPr>
                <w:b/>
                <w:bCs/>
                <w:i/>
                <w:iCs/>
                <w:u w:val="single"/>
                <w:lang w:eastAsia="zh-CN"/>
              </w:rPr>
              <w:t>Observations-2 (from SA4 trace):</w:t>
            </w:r>
          </w:p>
          <w:p w14:paraId="72025B96" w14:textId="77777777" w:rsidR="003816F7" w:rsidRDefault="00146307">
            <w:pPr>
              <w:pStyle w:val="a4"/>
              <w:rPr>
                <w:b/>
                <w:bCs/>
                <w:i/>
                <w:iCs/>
                <w:lang w:eastAsia="zh-CN"/>
              </w:rPr>
            </w:pPr>
            <w:r>
              <w:rPr>
                <w:b/>
                <w:bCs/>
                <w:i/>
                <w:iCs/>
                <w:lang w:eastAsia="zh-CN"/>
              </w:rPr>
              <w:t>We observe that</w:t>
            </w:r>
          </w:p>
          <w:p w14:paraId="5F8079BC" w14:textId="77777777" w:rsidR="003816F7" w:rsidRDefault="00146307">
            <w:pPr>
              <w:pStyle w:val="a4"/>
              <w:numPr>
                <w:ilvl w:val="0"/>
                <w:numId w:val="35"/>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5ECAFF08" w14:textId="77777777" w:rsidR="003816F7" w:rsidRDefault="00146307">
            <w:pPr>
              <w:pStyle w:val="a4"/>
              <w:numPr>
                <w:ilvl w:val="0"/>
                <w:numId w:val="36"/>
              </w:numPr>
              <w:spacing w:after="120" w:line="240" w:lineRule="auto"/>
              <w:jc w:val="both"/>
              <w:rPr>
                <w:b/>
                <w:bCs/>
                <w:i/>
                <w:iCs/>
                <w:lang w:eastAsia="zh-CN"/>
              </w:rPr>
            </w:pPr>
            <w:r>
              <w:rPr>
                <w:b/>
                <w:bCs/>
                <w:i/>
                <w:iCs/>
                <w:lang w:eastAsia="zh-CN"/>
              </w:rPr>
              <w:lastRenderedPageBreak/>
              <w:t>this variation is due to encoding model (slices, encoding delay, etc.) and content delivery model (packetization etc.)</w:t>
            </w:r>
          </w:p>
          <w:p w14:paraId="2CA6B8AA" w14:textId="77777777" w:rsidR="003816F7" w:rsidRDefault="00146307">
            <w:pPr>
              <w:pStyle w:val="a4"/>
              <w:numPr>
                <w:ilvl w:val="0"/>
                <w:numId w:val="36"/>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130714AC" w14:textId="77777777" w:rsidR="003816F7" w:rsidRDefault="00146307">
            <w:pPr>
              <w:pStyle w:val="a4"/>
              <w:rPr>
                <w:b/>
                <w:bCs/>
                <w:i/>
                <w:iCs/>
                <w:u w:val="single"/>
                <w:lang w:eastAsia="zh-CN"/>
              </w:rPr>
            </w:pPr>
            <w:r>
              <w:rPr>
                <w:b/>
                <w:bCs/>
                <w:i/>
                <w:iCs/>
                <w:u w:val="single"/>
                <w:lang w:eastAsia="zh-CN"/>
              </w:rPr>
              <w:t>Observations-3 (from SA4 trace):</w:t>
            </w:r>
          </w:p>
          <w:p w14:paraId="11B0C5D5" w14:textId="77777777" w:rsidR="003816F7" w:rsidRDefault="00146307">
            <w:pPr>
              <w:pStyle w:val="a4"/>
              <w:rPr>
                <w:b/>
                <w:bCs/>
                <w:i/>
                <w:iCs/>
                <w:lang w:eastAsia="zh-CN"/>
              </w:rPr>
            </w:pPr>
            <w:r>
              <w:rPr>
                <w:b/>
                <w:bCs/>
                <w:i/>
                <w:iCs/>
                <w:lang w:eastAsia="zh-CN"/>
              </w:rPr>
              <w:t xml:space="preserve">We observe that </w:t>
            </w:r>
          </w:p>
          <w:p w14:paraId="45A22A76" w14:textId="77777777" w:rsidR="003816F7" w:rsidRDefault="00146307">
            <w:pPr>
              <w:pStyle w:val="afc"/>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3816F7" w14:paraId="344214BC" w14:textId="77777777">
        <w:tc>
          <w:tcPr>
            <w:tcW w:w="1696" w:type="dxa"/>
          </w:tcPr>
          <w:p w14:paraId="371806B2"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lastRenderedPageBreak/>
              <w:t>Ericsson</w:t>
            </w:r>
          </w:p>
          <w:p w14:paraId="2FC5B45B"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14:paraId="4EA4CACB" w14:textId="77777777" w:rsidR="003816F7" w:rsidRDefault="00146307">
            <w:pPr>
              <w:pStyle w:val="afc"/>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af1"/>
                </w:rPr>
                <w:t>Observation 1</w:t>
              </w:r>
              <w:r>
                <w:rPr>
                  <w:rFonts w:asciiTheme="minorHAnsi" w:eastAsiaTheme="minorEastAsia" w:hAnsiTheme="minorHAnsi"/>
                  <w:b w:val="0"/>
                  <w:lang w:eastAsia="sv-SE"/>
                </w:rPr>
                <w:tab/>
              </w:r>
              <w:r>
                <w:rPr>
                  <w:rStyle w:val="af1"/>
                </w:rPr>
                <w:t>Since traffic properties that greatly impact RAN performance have already been discarded, the value of providing more accurate modelling of DL video is very limited.</w:t>
              </w:r>
            </w:hyperlink>
          </w:p>
          <w:p w14:paraId="2304AF61" w14:textId="77777777" w:rsidR="003816F7" w:rsidRDefault="00146307">
            <w:pPr>
              <w:pStyle w:val="a4"/>
              <w:rPr>
                <w:b/>
                <w:lang w:val="en-US"/>
              </w:rPr>
            </w:pPr>
            <w:r>
              <w:rPr>
                <w:b/>
                <w:bCs/>
              </w:rPr>
              <w:fldChar w:fldCharType="end"/>
            </w:r>
            <w:r>
              <w:t>Based on the discussion in the previous sections we propose the following:</w:t>
            </w:r>
          </w:p>
          <w:p w14:paraId="05C8E9B8" w14:textId="77777777" w:rsidR="003816F7" w:rsidRDefault="00146307">
            <w:pPr>
              <w:pStyle w:val="afc"/>
              <w:tabs>
                <w:tab w:val="right" w:leader="dot" w:pos="9629"/>
              </w:tabs>
              <w:rPr>
                <w:rStyle w:val="af1"/>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af1"/>
                </w:rPr>
                <w:t>Proposal 1</w:t>
              </w:r>
              <w:r>
                <w:rPr>
                  <w:rFonts w:asciiTheme="minorHAnsi" w:eastAsiaTheme="minorEastAsia" w:hAnsiTheme="minorHAnsi"/>
                  <w:b w:val="0"/>
                  <w:lang w:eastAsia="sv-SE"/>
                </w:rPr>
                <w:tab/>
              </w:r>
              <w:r>
                <w:rPr>
                  <w:rStyle w:val="af1"/>
                </w:rPr>
                <w:t>For A, B, C, D, E, F, G, and H, the same values are used as for DL video without I- and P-frame differentiation.</w:t>
              </w:r>
            </w:hyperlink>
          </w:p>
          <w:p w14:paraId="07BAE448" w14:textId="77777777" w:rsidR="003816F7" w:rsidRDefault="00146307">
            <w:pPr>
              <w:pStyle w:val="a4"/>
            </w:pPr>
            <w:r>
              <w:t xml:space="preserve">This means that </w:t>
            </w:r>
          </w:p>
          <w:p w14:paraId="27D4469F" w14:textId="77777777" w:rsidR="003816F7" w:rsidRDefault="00146307">
            <w:pPr>
              <w:pStyle w:val="a4"/>
              <w:numPr>
                <w:ilvl w:val="0"/>
                <w:numId w:val="37"/>
              </w:numPr>
              <w:spacing w:after="120"/>
              <w:jc w:val="both"/>
            </w:pPr>
            <w:r>
              <w:t xml:space="preserve">For CG and AR/VR, A=B=E=F=1% </w:t>
            </w:r>
          </w:p>
          <w:p w14:paraId="15A5F88A" w14:textId="77777777" w:rsidR="003816F7" w:rsidRDefault="00146307">
            <w:pPr>
              <w:pStyle w:val="a4"/>
              <w:numPr>
                <w:ilvl w:val="0"/>
                <w:numId w:val="37"/>
              </w:numPr>
              <w:spacing w:after="120"/>
              <w:jc w:val="both"/>
            </w:pPr>
            <w:r>
              <w:t>For CG, C=D=G=H=15ms</w:t>
            </w:r>
          </w:p>
          <w:p w14:paraId="1B3C7125" w14:textId="77777777" w:rsidR="003816F7" w:rsidRDefault="00146307">
            <w:pPr>
              <w:pStyle w:val="a4"/>
              <w:numPr>
                <w:ilvl w:val="0"/>
                <w:numId w:val="37"/>
              </w:numPr>
              <w:spacing w:after="120"/>
              <w:jc w:val="both"/>
            </w:pPr>
            <w:r>
              <w:t xml:space="preserve">For AR/VR, C=D=G=H=10ms </w:t>
            </w:r>
          </w:p>
          <w:p w14:paraId="78CD55F4" w14:textId="77777777" w:rsidR="003816F7" w:rsidRDefault="00FD3C48">
            <w:pPr>
              <w:pStyle w:val="afc"/>
              <w:tabs>
                <w:tab w:val="right" w:leader="dot" w:pos="9629"/>
              </w:tabs>
              <w:rPr>
                <w:rFonts w:asciiTheme="minorHAnsi" w:eastAsiaTheme="minorEastAsia" w:hAnsiTheme="minorHAnsi"/>
                <w:b w:val="0"/>
                <w:lang w:eastAsia="sv-SE"/>
              </w:rPr>
            </w:pPr>
            <w:hyperlink w:anchor="_Toc79149099" w:history="1">
              <w:r w:rsidR="00146307">
                <w:rPr>
                  <w:rStyle w:val="af1"/>
                  <w:rFonts w:cstheme="minorHAnsi"/>
                </w:rPr>
                <w:t>Proposal 2</w:t>
              </w:r>
              <w:r w:rsidR="00146307">
                <w:rPr>
                  <w:rFonts w:asciiTheme="minorHAnsi" w:eastAsiaTheme="minorEastAsia" w:hAnsiTheme="minorHAnsi"/>
                  <w:b w:val="0"/>
                  <w:lang w:eastAsia="sv-SE"/>
                </w:rPr>
                <w:tab/>
              </w:r>
              <w:r w:rsidR="00146307">
                <w:rPr>
                  <w:rStyle w:val="af1"/>
                </w:rPr>
                <w:t>The average size ratio between one I-frame/slice and one P-frame/slice is 3.</w:t>
              </w:r>
            </w:hyperlink>
          </w:p>
          <w:p w14:paraId="786776B6" w14:textId="77777777" w:rsidR="003816F7" w:rsidRDefault="00146307">
            <w:pPr>
              <w:pStyle w:val="afc"/>
              <w:tabs>
                <w:tab w:val="right" w:leader="dot" w:pos="9629"/>
              </w:tabs>
              <w:ind w:left="0" w:firstLine="0"/>
            </w:pPr>
            <w:r>
              <w:rPr>
                <w:b w:val="0"/>
                <w:bCs/>
                <w:lang w:val="en-US"/>
              </w:rPr>
              <w:fldChar w:fldCharType="end"/>
            </w:r>
          </w:p>
        </w:tc>
      </w:tr>
      <w:tr w:rsidR="003816F7" w14:paraId="0013EAD6" w14:textId="77777777">
        <w:tc>
          <w:tcPr>
            <w:tcW w:w="1696" w:type="dxa"/>
          </w:tcPr>
          <w:p w14:paraId="66224A6F" w14:textId="77777777" w:rsidR="003816F7" w:rsidRDefault="00146307">
            <w:pPr>
              <w:rPr>
                <w:rFonts w:ascii="Arial" w:eastAsia="宋体" w:hAnsi="Arial" w:cs="Arial"/>
                <w:sz w:val="16"/>
                <w:szCs w:val="16"/>
                <w:lang w:eastAsia="zh-CN"/>
              </w:rPr>
            </w:pPr>
            <w:r>
              <w:rPr>
                <w:rFonts w:ascii="Arial" w:eastAsia="宋体" w:hAnsi="Arial" w:cs="Arial" w:hint="eastAsia"/>
                <w:sz w:val="16"/>
                <w:szCs w:val="16"/>
                <w:lang w:eastAsia="zh-CN"/>
              </w:rPr>
              <w:t>A</w:t>
            </w:r>
            <w:r>
              <w:rPr>
                <w:rFonts w:ascii="Arial" w:eastAsia="宋体" w:hAnsi="Arial" w:cs="Arial"/>
                <w:sz w:val="16"/>
                <w:szCs w:val="16"/>
                <w:lang w:eastAsia="zh-CN"/>
              </w:rPr>
              <w:t>pple</w:t>
            </w:r>
          </w:p>
          <w:p w14:paraId="4C8E71DE"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14:paraId="0FB340EC" w14:textId="77777777" w:rsidR="003816F7" w:rsidRDefault="00146307">
            <w:pPr>
              <w:rPr>
                <w:lang w:eastAsia="zh-CN"/>
              </w:rPr>
            </w:pPr>
            <w:r>
              <w:rPr>
                <w:lang w:eastAsia="zh-CN"/>
              </w:rPr>
              <w:t>For DL traffic model Option 2, the audio/data flow is modeled with:</w:t>
            </w:r>
          </w:p>
          <w:p w14:paraId="6ACE4718" w14:textId="77777777" w:rsidR="003816F7" w:rsidRDefault="00146307">
            <w:pPr>
              <w:pStyle w:val="aff0"/>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68A47C0"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Periodicity: 10ms</w:t>
            </w:r>
          </w:p>
          <w:p w14:paraId="01EF571D"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5ED9627" w14:textId="77777777" w:rsidR="003816F7" w:rsidRDefault="00146307">
            <w:pPr>
              <w:pStyle w:val="aff0"/>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16A62CDD" w14:textId="77777777" w:rsidR="003816F7" w:rsidRDefault="00146307">
            <w:pPr>
              <w:pStyle w:val="aff0"/>
              <w:numPr>
                <w:ilvl w:val="1"/>
                <w:numId w:val="18"/>
              </w:numPr>
              <w:spacing w:after="0" w:line="240" w:lineRule="auto"/>
              <w:jc w:val="both"/>
            </w:pPr>
            <w:r>
              <w:rPr>
                <w:rFonts w:eastAsia="Gulim"/>
                <w:lang w:eastAsia="ja-JP"/>
              </w:rPr>
              <w:t>PDB: 30ms</w:t>
            </w:r>
          </w:p>
        </w:tc>
      </w:tr>
      <w:tr w:rsidR="003816F7" w14:paraId="7D8AFBAD" w14:textId="77777777">
        <w:tc>
          <w:tcPr>
            <w:tcW w:w="1696" w:type="dxa"/>
          </w:tcPr>
          <w:p w14:paraId="1724D156" w14:textId="77777777" w:rsidR="003816F7" w:rsidRDefault="00146307">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7A7F8F8E"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14:paraId="0AB334BE" w14:textId="77777777" w:rsidR="003816F7" w:rsidRDefault="00146307">
            <w:pPr>
              <w:spacing w:afterLines="50" w:after="136"/>
              <w:jc w:val="both"/>
              <w:rPr>
                <w:rFonts w:eastAsiaTheme="minorEastAsia"/>
                <w:b/>
                <w:sz w:val="22"/>
                <w:u w:val="single"/>
              </w:rPr>
            </w:pPr>
            <w:r>
              <w:rPr>
                <w:rFonts w:eastAsiaTheme="minorEastAsia"/>
                <w:b/>
                <w:sz w:val="22"/>
                <w:u w:val="single"/>
              </w:rPr>
              <w:t>Proposal 1:</w:t>
            </w:r>
          </w:p>
          <w:p w14:paraId="17FB0B8F" w14:textId="77777777" w:rsidR="003816F7" w:rsidRDefault="00146307">
            <w:pPr>
              <w:pStyle w:val="aff0"/>
              <w:numPr>
                <w:ilvl w:val="0"/>
                <w:numId w:val="38"/>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14F718B6" w14:textId="77777777" w:rsidR="003816F7" w:rsidRDefault="00146307">
            <w:pPr>
              <w:pStyle w:val="aff0"/>
              <w:numPr>
                <w:ilvl w:val="1"/>
                <w:numId w:val="38"/>
              </w:numPr>
              <w:spacing w:afterLines="50" w:after="136" w:line="240" w:lineRule="auto"/>
              <w:jc w:val="both"/>
              <w:rPr>
                <w:rFonts w:eastAsiaTheme="minorEastAsia"/>
                <w:i/>
                <w:sz w:val="22"/>
                <w:lang w:val="en-US"/>
              </w:rPr>
            </w:pPr>
            <w:r>
              <w:rPr>
                <w:rFonts w:eastAsiaTheme="minorEastAsia"/>
                <w:i/>
                <w:sz w:val="22"/>
                <w:lang w:val="en-US"/>
              </w:rPr>
              <w:t>Periodicity: 10ms</w:t>
            </w:r>
          </w:p>
          <w:p w14:paraId="667BB497" w14:textId="77777777" w:rsidR="003816F7" w:rsidRDefault="00146307">
            <w:pPr>
              <w:pStyle w:val="aff0"/>
              <w:numPr>
                <w:ilvl w:val="1"/>
                <w:numId w:val="38"/>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32CBE0B8" w14:textId="77777777" w:rsidR="003816F7" w:rsidRDefault="00146307">
            <w:pPr>
              <w:pStyle w:val="aff0"/>
              <w:numPr>
                <w:ilvl w:val="1"/>
                <w:numId w:val="38"/>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5278C0D8" w14:textId="77777777" w:rsidR="003816F7" w:rsidRDefault="00146307">
            <w:pPr>
              <w:pStyle w:val="aff0"/>
              <w:numPr>
                <w:ilvl w:val="1"/>
                <w:numId w:val="38"/>
              </w:numPr>
              <w:spacing w:afterLines="50" w:after="136" w:line="240" w:lineRule="auto"/>
              <w:jc w:val="both"/>
              <w:rPr>
                <w:rFonts w:eastAsiaTheme="minorEastAsia"/>
                <w:i/>
                <w:sz w:val="22"/>
                <w:lang w:val="en-US"/>
              </w:rPr>
            </w:pPr>
            <w:r>
              <w:rPr>
                <w:rFonts w:eastAsiaTheme="minorEastAsia"/>
                <w:i/>
                <w:sz w:val="22"/>
                <w:lang w:val="en-US"/>
              </w:rPr>
              <w:t>PDB: 30 ms</w:t>
            </w:r>
          </w:p>
        </w:tc>
      </w:tr>
      <w:tr w:rsidR="003816F7" w14:paraId="3A9D15B1" w14:textId="77777777">
        <w:tc>
          <w:tcPr>
            <w:tcW w:w="1696" w:type="dxa"/>
          </w:tcPr>
          <w:p w14:paraId="57E61A8D"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Xiaomi</w:t>
            </w:r>
          </w:p>
          <w:p w14:paraId="3195730F" w14:textId="77777777" w:rsidR="003816F7" w:rsidRDefault="00146307">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14:paraId="4D6BC623" w14:textId="77777777" w:rsidR="003816F7" w:rsidRDefault="00146307">
            <w:pPr>
              <w:spacing w:beforeLines="50" w:before="136"/>
              <w:jc w:val="both"/>
              <w:rPr>
                <w:b/>
              </w:rPr>
            </w:pPr>
            <w:r>
              <w:rPr>
                <w:b/>
              </w:rPr>
              <w:t>Proposal 1: Send LS to SA4 to ask (X, PDB) requirement for packets associated to I-frames and P-frames</w:t>
            </w:r>
          </w:p>
        </w:tc>
      </w:tr>
      <w:bookmarkEnd w:id="9"/>
    </w:tbl>
    <w:p w14:paraId="3755ED23" w14:textId="77777777" w:rsidR="003816F7" w:rsidRDefault="003816F7">
      <w:pPr>
        <w:spacing w:before="240"/>
        <w:jc w:val="both"/>
        <w:rPr>
          <w:rFonts w:eastAsia="宋体"/>
          <w:lang w:eastAsia="zh-CN"/>
        </w:rPr>
      </w:pPr>
    </w:p>
    <w:bookmarkEnd w:id="0"/>
    <w:bookmarkEnd w:id="1"/>
    <w:p w14:paraId="76771647" w14:textId="77777777" w:rsidR="003816F7" w:rsidRDefault="00146307">
      <w:pPr>
        <w:pStyle w:val="1"/>
        <w:rPr>
          <w:rFonts w:eastAsia="宋体"/>
          <w:lang w:eastAsia="zh-CN"/>
        </w:rPr>
      </w:pPr>
      <w:r>
        <w:rPr>
          <w:rFonts w:eastAsia="宋体"/>
          <w:lang w:eastAsia="zh-CN"/>
        </w:rPr>
        <w:lastRenderedPageBreak/>
        <w:t>List of contributions in RAN1 #106-e</w:t>
      </w:r>
    </w:p>
    <w:bookmarkStart w:id="10" w:name="_Ref72140283"/>
    <w:p w14:paraId="519E9555" w14:textId="77777777" w:rsidR="003816F7" w:rsidRDefault="00146307">
      <w:pPr>
        <w:pStyle w:val="aff0"/>
        <w:numPr>
          <w:ilvl w:val="0"/>
          <w:numId w:val="39"/>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af1"/>
          <w:lang w:eastAsia="zh-CN"/>
        </w:rPr>
        <w:t>R1-2106456</w:t>
      </w:r>
      <w:r>
        <w:rPr>
          <w:lang w:eastAsia="zh-CN"/>
        </w:rPr>
        <w:fldChar w:fldCharType="end"/>
      </w:r>
      <w:r>
        <w:rPr>
          <w:lang w:eastAsia="zh-CN"/>
        </w:rPr>
        <w:tab/>
        <w:t>Traffic model for XR and Cloud Gaming</w:t>
      </w:r>
      <w:r>
        <w:rPr>
          <w:lang w:eastAsia="zh-CN"/>
        </w:rPr>
        <w:tab/>
        <w:t>Huawei, HiSilicon</w:t>
      </w:r>
    </w:p>
    <w:p w14:paraId="4BD3BB50" w14:textId="77777777" w:rsidR="003816F7" w:rsidRDefault="00FD3C48">
      <w:pPr>
        <w:pStyle w:val="aff0"/>
        <w:numPr>
          <w:ilvl w:val="0"/>
          <w:numId w:val="39"/>
        </w:numPr>
        <w:spacing w:after="0" w:line="240" w:lineRule="auto"/>
        <w:rPr>
          <w:lang w:eastAsia="zh-CN"/>
        </w:rPr>
      </w:pPr>
      <w:hyperlink r:id="rId16" w:history="1">
        <w:r w:rsidR="00146307">
          <w:rPr>
            <w:rStyle w:val="af1"/>
            <w:lang w:eastAsia="zh-CN"/>
          </w:rPr>
          <w:t>R1-2106526</w:t>
        </w:r>
      </w:hyperlink>
      <w:r w:rsidR="00146307">
        <w:rPr>
          <w:lang w:eastAsia="zh-CN"/>
        </w:rPr>
        <w:tab/>
        <w:t>Remaining Issues of XR Traffic Model</w:t>
      </w:r>
      <w:r w:rsidR="00146307">
        <w:rPr>
          <w:lang w:eastAsia="zh-CN"/>
        </w:rPr>
        <w:tab/>
        <w:t>ZTE, Sanechips</w:t>
      </w:r>
    </w:p>
    <w:p w14:paraId="14C5D950" w14:textId="77777777" w:rsidR="003816F7" w:rsidRDefault="00FD3C48">
      <w:pPr>
        <w:pStyle w:val="aff0"/>
        <w:numPr>
          <w:ilvl w:val="0"/>
          <w:numId w:val="39"/>
        </w:numPr>
        <w:spacing w:after="0" w:line="240" w:lineRule="auto"/>
        <w:rPr>
          <w:lang w:eastAsia="zh-CN"/>
        </w:rPr>
      </w:pPr>
      <w:hyperlink r:id="rId17" w:history="1">
        <w:r w:rsidR="00146307">
          <w:rPr>
            <w:rStyle w:val="af1"/>
            <w:lang w:eastAsia="zh-CN"/>
          </w:rPr>
          <w:t>R1-2106629</w:t>
        </w:r>
      </w:hyperlink>
      <w:r w:rsidR="00146307">
        <w:rPr>
          <w:lang w:eastAsia="zh-CN"/>
        </w:rPr>
        <w:tab/>
        <w:t>Remaining issues on traffic models of XR</w:t>
      </w:r>
      <w:r w:rsidR="00146307">
        <w:rPr>
          <w:lang w:eastAsia="zh-CN"/>
        </w:rPr>
        <w:tab/>
        <w:t>vivo</w:t>
      </w:r>
    </w:p>
    <w:p w14:paraId="052E7F19" w14:textId="77777777" w:rsidR="003816F7" w:rsidRDefault="00FD3C48">
      <w:pPr>
        <w:pStyle w:val="aff0"/>
        <w:numPr>
          <w:ilvl w:val="0"/>
          <w:numId w:val="39"/>
        </w:numPr>
        <w:spacing w:after="0" w:line="240" w:lineRule="auto"/>
        <w:rPr>
          <w:lang w:eastAsia="zh-CN"/>
        </w:rPr>
      </w:pPr>
      <w:hyperlink r:id="rId18" w:history="1">
        <w:r w:rsidR="00146307">
          <w:rPr>
            <w:rStyle w:val="af1"/>
            <w:lang w:eastAsia="zh-CN"/>
          </w:rPr>
          <w:t>R1-2106917</w:t>
        </w:r>
      </w:hyperlink>
      <w:r w:rsidR="00146307">
        <w:rPr>
          <w:lang w:eastAsia="zh-CN"/>
        </w:rPr>
        <w:tab/>
        <w:t>Traffic Models for XR</w:t>
      </w:r>
      <w:r w:rsidR="00146307">
        <w:rPr>
          <w:lang w:eastAsia="zh-CN"/>
        </w:rPr>
        <w:tab/>
        <w:t>Samsung</w:t>
      </w:r>
    </w:p>
    <w:p w14:paraId="63CE9BED" w14:textId="77777777" w:rsidR="003816F7" w:rsidRDefault="00FD3C48">
      <w:pPr>
        <w:pStyle w:val="aff0"/>
        <w:numPr>
          <w:ilvl w:val="0"/>
          <w:numId w:val="39"/>
        </w:numPr>
        <w:spacing w:after="0" w:line="240" w:lineRule="auto"/>
        <w:rPr>
          <w:lang w:eastAsia="zh-CN"/>
        </w:rPr>
      </w:pPr>
      <w:hyperlink r:id="rId19" w:history="1">
        <w:r w:rsidR="00146307">
          <w:rPr>
            <w:rStyle w:val="af1"/>
            <w:lang w:eastAsia="zh-CN"/>
          </w:rPr>
          <w:t>R1-2106949</w:t>
        </w:r>
      </w:hyperlink>
      <w:r w:rsidR="00146307">
        <w:rPr>
          <w:lang w:eastAsia="zh-CN"/>
        </w:rPr>
        <w:tab/>
        <w:t>XR traffic model</w:t>
      </w:r>
      <w:r w:rsidR="00146307">
        <w:rPr>
          <w:lang w:eastAsia="zh-CN"/>
        </w:rPr>
        <w:tab/>
        <w:t>CATT</w:t>
      </w:r>
    </w:p>
    <w:p w14:paraId="0840B5A2" w14:textId="77777777" w:rsidR="003816F7" w:rsidRDefault="00FD3C48">
      <w:pPr>
        <w:pStyle w:val="aff0"/>
        <w:numPr>
          <w:ilvl w:val="0"/>
          <w:numId w:val="39"/>
        </w:numPr>
        <w:spacing w:after="0" w:line="240" w:lineRule="auto"/>
        <w:rPr>
          <w:lang w:eastAsia="zh-CN"/>
        </w:rPr>
      </w:pPr>
      <w:hyperlink r:id="rId20" w:history="1">
        <w:r w:rsidR="00146307">
          <w:rPr>
            <w:rStyle w:val="af1"/>
            <w:lang w:eastAsia="zh-CN"/>
          </w:rPr>
          <w:t>R1-2107131</w:t>
        </w:r>
      </w:hyperlink>
      <w:r w:rsidR="00146307">
        <w:rPr>
          <w:lang w:eastAsia="zh-CN"/>
        </w:rPr>
        <w:tab/>
        <w:t>Discussion on Traffic Model for XR/CG</w:t>
      </w:r>
      <w:r w:rsidR="00146307">
        <w:rPr>
          <w:lang w:eastAsia="zh-CN"/>
        </w:rPr>
        <w:tab/>
        <w:t>China Telecom</w:t>
      </w:r>
    </w:p>
    <w:p w14:paraId="3584B5DC" w14:textId="77777777" w:rsidR="003816F7" w:rsidRDefault="00FD3C48">
      <w:pPr>
        <w:pStyle w:val="aff0"/>
        <w:numPr>
          <w:ilvl w:val="0"/>
          <w:numId w:val="39"/>
        </w:numPr>
        <w:spacing w:after="0" w:line="240" w:lineRule="auto"/>
        <w:rPr>
          <w:lang w:eastAsia="zh-CN"/>
        </w:rPr>
      </w:pPr>
      <w:hyperlink r:id="rId21" w:history="1">
        <w:r w:rsidR="00146307">
          <w:rPr>
            <w:rStyle w:val="af1"/>
            <w:lang w:eastAsia="zh-CN"/>
          </w:rPr>
          <w:t>R1-2107279</w:t>
        </w:r>
      </w:hyperlink>
      <w:r w:rsidR="00146307">
        <w:rPr>
          <w:lang w:eastAsia="zh-CN"/>
        </w:rPr>
        <w:tab/>
        <w:t>Discussion on the XR traffic models for evaluation</w:t>
      </w:r>
      <w:r w:rsidR="00146307">
        <w:rPr>
          <w:lang w:eastAsia="zh-CN"/>
        </w:rPr>
        <w:tab/>
        <w:t>OPPO</w:t>
      </w:r>
    </w:p>
    <w:p w14:paraId="3F4180A1" w14:textId="77777777" w:rsidR="003816F7" w:rsidRDefault="00FD3C48">
      <w:pPr>
        <w:pStyle w:val="aff0"/>
        <w:numPr>
          <w:ilvl w:val="0"/>
          <w:numId w:val="39"/>
        </w:numPr>
        <w:spacing w:after="0" w:line="240" w:lineRule="auto"/>
        <w:rPr>
          <w:lang w:eastAsia="zh-CN"/>
        </w:rPr>
      </w:pPr>
      <w:hyperlink r:id="rId22" w:history="1">
        <w:r w:rsidR="00146307">
          <w:rPr>
            <w:rStyle w:val="af1"/>
            <w:lang w:eastAsia="zh-CN"/>
          </w:rPr>
          <w:t>R1-2107374</w:t>
        </w:r>
      </w:hyperlink>
      <w:r w:rsidR="00146307">
        <w:rPr>
          <w:lang w:eastAsia="zh-CN"/>
        </w:rPr>
        <w:tab/>
        <w:t>Remaining Issues on XR Traffic Models</w:t>
      </w:r>
      <w:r w:rsidR="00146307">
        <w:rPr>
          <w:lang w:eastAsia="zh-CN"/>
        </w:rPr>
        <w:tab/>
        <w:t>Qualcomm Incorporated</w:t>
      </w:r>
    </w:p>
    <w:p w14:paraId="4EF073CF" w14:textId="77777777" w:rsidR="003816F7" w:rsidRDefault="00FD3C48">
      <w:pPr>
        <w:pStyle w:val="aff0"/>
        <w:numPr>
          <w:ilvl w:val="0"/>
          <w:numId w:val="39"/>
        </w:numPr>
        <w:spacing w:after="0" w:line="240" w:lineRule="auto"/>
        <w:rPr>
          <w:lang w:eastAsia="zh-CN"/>
        </w:rPr>
      </w:pPr>
      <w:hyperlink r:id="rId23" w:history="1">
        <w:r w:rsidR="00146307">
          <w:rPr>
            <w:rStyle w:val="af1"/>
            <w:lang w:eastAsia="zh-CN"/>
          </w:rPr>
          <w:t>R1-2107461</w:t>
        </w:r>
      </w:hyperlink>
      <w:r w:rsidR="00146307">
        <w:rPr>
          <w:lang w:eastAsia="zh-CN"/>
        </w:rPr>
        <w:tab/>
        <w:t>Discussion on traffic models for XR evaluation</w:t>
      </w:r>
      <w:r w:rsidR="00146307">
        <w:rPr>
          <w:lang w:eastAsia="zh-CN"/>
        </w:rPr>
        <w:tab/>
        <w:t>LG Electronics</w:t>
      </w:r>
    </w:p>
    <w:p w14:paraId="7997A570" w14:textId="77777777" w:rsidR="003816F7" w:rsidRDefault="00FD3C48">
      <w:pPr>
        <w:pStyle w:val="aff0"/>
        <w:numPr>
          <w:ilvl w:val="0"/>
          <w:numId w:val="39"/>
        </w:numPr>
        <w:spacing w:after="0" w:line="240" w:lineRule="auto"/>
        <w:rPr>
          <w:lang w:eastAsia="zh-CN"/>
        </w:rPr>
      </w:pPr>
      <w:hyperlink r:id="rId24" w:history="1">
        <w:r w:rsidR="00146307">
          <w:rPr>
            <w:rStyle w:val="af1"/>
            <w:lang w:eastAsia="zh-CN"/>
          </w:rPr>
          <w:t>R1-2107500</w:t>
        </w:r>
      </w:hyperlink>
      <w:r w:rsidR="00146307">
        <w:rPr>
          <w:lang w:eastAsia="zh-CN"/>
        </w:rPr>
        <w:tab/>
        <w:t>Traffic Model for XR and CG</w:t>
      </w:r>
      <w:r w:rsidR="00146307">
        <w:rPr>
          <w:lang w:eastAsia="zh-CN"/>
        </w:rPr>
        <w:tab/>
        <w:t>MediaTek Inc.</w:t>
      </w:r>
    </w:p>
    <w:p w14:paraId="49B2A057" w14:textId="77777777" w:rsidR="003816F7" w:rsidRDefault="00FD3C48">
      <w:pPr>
        <w:pStyle w:val="aff0"/>
        <w:numPr>
          <w:ilvl w:val="0"/>
          <w:numId w:val="39"/>
        </w:numPr>
        <w:spacing w:after="0" w:line="240" w:lineRule="auto"/>
        <w:rPr>
          <w:lang w:eastAsia="zh-CN"/>
        </w:rPr>
      </w:pPr>
      <w:hyperlink r:id="rId25" w:history="1">
        <w:r w:rsidR="00146307">
          <w:rPr>
            <w:rStyle w:val="af1"/>
            <w:lang w:eastAsia="zh-CN"/>
          </w:rPr>
          <w:t>R1-2107534</w:t>
        </w:r>
      </w:hyperlink>
      <w:r w:rsidR="00146307">
        <w:rPr>
          <w:lang w:eastAsia="zh-CN"/>
        </w:rPr>
        <w:tab/>
        <w:t>Discussion on UL traffic models for AR</w:t>
      </w:r>
      <w:r w:rsidR="00146307">
        <w:rPr>
          <w:lang w:eastAsia="zh-CN"/>
        </w:rPr>
        <w:tab/>
        <w:t>InterDigital, Inc.</w:t>
      </w:r>
    </w:p>
    <w:p w14:paraId="64BDFDBF" w14:textId="77777777" w:rsidR="003816F7" w:rsidRDefault="00FD3C48">
      <w:pPr>
        <w:pStyle w:val="aff0"/>
        <w:numPr>
          <w:ilvl w:val="0"/>
          <w:numId w:val="39"/>
        </w:numPr>
        <w:spacing w:after="0" w:line="240" w:lineRule="auto"/>
        <w:rPr>
          <w:lang w:eastAsia="zh-CN"/>
        </w:rPr>
      </w:pPr>
      <w:hyperlink r:id="rId26" w:history="1">
        <w:r w:rsidR="00146307">
          <w:rPr>
            <w:rStyle w:val="af1"/>
            <w:lang w:eastAsia="zh-CN"/>
          </w:rPr>
          <w:t>R1-2107616</w:t>
        </w:r>
      </w:hyperlink>
      <w:r w:rsidR="00146307">
        <w:rPr>
          <w:lang w:eastAsia="zh-CN"/>
        </w:rPr>
        <w:tab/>
        <w:t>Traffic model for XR</w:t>
      </w:r>
      <w:r w:rsidR="00146307">
        <w:rPr>
          <w:lang w:eastAsia="zh-CN"/>
        </w:rPr>
        <w:tab/>
        <w:t>Intel Corporation</w:t>
      </w:r>
    </w:p>
    <w:p w14:paraId="67BC87EA" w14:textId="77777777" w:rsidR="003816F7" w:rsidRDefault="00FD3C48">
      <w:pPr>
        <w:pStyle w:val="aff0"/>
        <w:numPr>
          <w:ilvl w:val="0"/>
          <w:numId w:val="39"/>
        </w:numPr>
        <w:spacing w:after="0" w:line="240" w:lineRule="auto"/>
        <w:rPr>
          <w:lang w:eastAsia="zh-CN"/>
        </w:rPr>
      </w:pPr>
      <w:hyperlink r:id="rId27" w:history="1">
        <w:r w:rsidR="00146307">
          <w:rPr>
            <w:rStyle w:val="af1"/>
            <w:lang w:eastAsia="zh-CN"/>
          </w:rPr>
          <w:t>R1-2107629</w:t>
        </w:r>
      </w:hyperlink>
      <w:r w:rsidR="00146307">
        <w:rPr>
          <w:lang w:eastAsia="zh-CN"/>
        </w:rPr>
        <w:tab/>
        <w:t>Traffic model for XR</w:t>
      </w:r>
      <w:r w:rsidR="00146307">
        <w:rPr>
          <w:lang w:eastAsia="zh-CN"/>
        </w:rPr>
        <w:tab/>
        <w:t>Ericsson</w:t>
      </w:r>
    </w:p>
    <w:p w14:paraId="46B6FBB1" w14:textId="77777777" w:rsidR="003816F7" w:rsidRDefault="00FD3C48">
      <w:pPr>
        <w:pStyle w:val="aff0"/>
        <w:numPr>
          <w:ilvl w:val="0"/>
          <w:numId w:val="39"/>
        </w:numPr>
        <w:spacing w:after="0" w:line="240" w:lineRule="auto"/>
        <w:rPr>
          <w:lang w:eastAsia="zh-CN"/>
        </w:rPr>
      </w:pPr>
      <w:hyperlink r:id="rId28" w:history="1">
        <w:r w:rsidR="00146307">
          <w:rPr>
            <w:rStyle w:val="af1"/>
            <w:lang w:eastAsia="zh-CN"/>
          </w:rPr>
          <w:t>R1-2107768</w:t>
        </w:r>
      </w:hyperlink>
      <w:r w:rsidR="00146307">
        <w:rPr>
          <w:lang w:eastAsia="zh-CN"/>
        </w:rPr>
        <w:tab/>
        <w:t>Remaining issues in XR traffic model</w:t>
      </w:r>
      <w:r w:rsidR="00146307">
        <w:rPr>
          <w:lang w:eastAsia="zh-CN"/>
        </w:rPr>
        <w:tab/>
        <w:t>Apple</w:t>
      </w:r>
    </w:p>
    <w:p w14:paraId="74E28D6A" w14:textId="77777777" w:rsidR="003816F7" w:rsidRDefault="00FD3C48">
      <w:pPr>
        <w:pStyle w:val="aff0"/>
        <w:numPr>
          <w:ilvl w:val="0"/>
          <w:numId w:val="39"/>
        </w:numPr>
        <w:spacing w:after="0" w:line="240" w:lineRule="auto"/>
        <w:rPr>
          <w:lang w:eastAsia="zh-CN"/>
        </w:rPr>
      </w:pPr>
      <w:hyperlink r:id="rId29" w:history="1">
        <w:r w:rsidR="00146307">
          <w:rPr>
            <w:rStyle w:val="af1"/>
            <w:lang w:eastAsia="zh-CN"/>
          </w:rPr>
          <w:t>R1-2107886</w:t>
        </w:r>
      </w:hyperlink>
      <w:r w:rsidR="00146307">
        <w:rPr>
          <w:lang w:eastAsia="zh-CN"/>
        </w:rPr>
        <w:tab/>
        <w:t>Discussion on traffic model for XR</w:t>
      </w:r>
      <w:r w:rsidR="00146307">
        <w:rPr>
          <w:lang w:eastAsia="zh-CN"/>
        </w:rPr>
        <w:tab/>
        <w:t>NTT DOCOMO, INC.</w:t>
      </w:r>
    </w:p>
    <w:p w14:paraId="32580CBA" w14:textId="77777777" w:rsidR="003816F7" w:rsidRDefault="00FD3C48">
      <w:pPr>
        <w:pStyle w:val="aff0"/>
        <w:numPr>
          <w:ilvl w:val="0"/>
          <w:numId w:val="39"/>
        </w:numPr>
        <w:spacing w:after="0" w:line="240" w:lineRule="auto"/>
        <w:rPr>
          <w:lang w:eastAsia="zh-CN"/>
        </w:rPr>
      </w:pPr>
      <w:hyperlink r:id="rId30" w:history="1">
        <w:r w:rsidR="00146307">
          <w:rPr>
            <w:rStyle w:val="af1"/>
            <w:lang w:eastAsia="zh-CN"/>
          </w:rPr>
          <w:t>R1-2107905</w:t>
        </w:r>
      </w:hyperlink>
      <w:r w:rsidR="00146307">
        <w:rPr>
          <w:lang w:eastAsia="zh-CN"/>
        </w:rPr>
        <w:tab/>
        <w:t>Discussion on remaining issues of traffic Model for XR services</w:t>
      </w:r>
      <w:r w:rsidR="00146307">
        <w:rPr>
          <w:lang w:eastAsia="zh-CN"/>
        </w:rPr>
        <w:tab/>
        <w:t>Xiaomi</w:t>
      </w:r>
    </w:p>
    <w:bookmarkEnd w:id="10"/>
    <w:p w14:paraId="76ED00BA" w14:textId="77777777" w:rsidR="003816F7" w:rsidRDefault="003816F7">
      <w:pPr>
        <w:spacing w:after="0" w:line="240" w:lineRule="auto"/>
      </w:pPr>
    </w:p>
    <w:sectPr w:rsidR="003816F7">
      <w:footerReference w:type="default" r:id="rId3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B9C3E" w14:textId="77777777" w:rsidR="00FD3C48" w:rsidRDefault="00FD3C48">
      <w:pPr>
        <w:spacing w:line="240" w:lineRule="auto"/>
      </w:pPr>
      <w:r>
        <w:separator/>
      </w:r>
    </w:p>
  </w:endnote>
  <w:endnote w:type="continuationSeparator" w:id="0">
    <w:p w14:paraId="41CA7DF2" w14:textId="77777777" w:rsidR="00FD3C48" w:rsidRDefault="00FD3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DejaVu Math TeX Gyre">
    <w:altName w:val="Calibri"/>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E7FB7" w14:textId="6E1A5FE2" w:rsidR="00CF0269" w:rsidRDefault="00CF0269">
    <w:pPr>
      <w:pStyle w:val="ad"/>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4443C9E4" wp14:editId="77A4F76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0EB3565A" w14:textId="77777777" w:rsidR="00CF0269" w:rsidRDefault="00CF02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43C9E4"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0EB3565A" w14:textId="77777777" w:rsidR="00CF0269" w:rsidRDefault="00CF0269">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785E27" w:rsidRPr="00785E27">
      <w:rPr>
        <w:noProof/>
        <w:lang w:val="zh-CN" w:eastAsia="zh-CN"/>
      </w:rPr>
      <w:t>21</w:t>
    </w:r>
    <w:r>
      <w:fldChar w:fldCharType="end"/>
    </w:r>
  </w:p>
  <w:p w14:paraId="75B656BC" w14:textId="77777777" w:rsidR="00CF0269" w:rsidRDefault="00CF0269"/>
  <w:p w14:paraId="6F2A6088" w14:textId="77777777" w:rsidR="00CF0269" w:rsidRDefault="00CF0269"/>
  <w:p w14:paraId="47C63386" w14:textId="77777777" w:rsidR="00CF0269" w:rsidRDefault="00CF0269"/>
  <w:p w14:paraId="19B367BC" w14:textId="77777777" w:rsidR="00CF0269" w:rsidRDefault="00CF02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E4793" w14:textId="77777777" w:rsidR="00FD3C48" w:rsidRDefault="00FD3C48">
      <w:pPr>
        <w:spacing w:after="0" w:line="240" w:lineRule="auto"/>
      </w:pPr>
      <w:r>
        <w:separator/>
      </w:r>
    </w:p>
  </w:footnote>
  <w:footnote w:type="continuationSeparator" w:id="0">
    <w:p w14:paraId="1A566037" w14:textId="77777777" w:rsidR="00FD3C48" w:rsidRDefault="00FD3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multilevel"/>
    <w:tmpl w:val="03CA1A7C"/>
    <w:lvl w:ilvl="0">
      <w:start w:val="16"/>
      <w:numFmt w:val="upperLetter"/>
      <w:lvlText w:val="%1-"/>
      <w:lvlJc w:val="left"/>
      <w:pPr>
        <w:ind w:left="720" w:hanging="360"/>
      </w:pPr>
      <w:rPr>
        <w:rFonts w:ascii="Cambria Math" w:hAnsi="Cambria Math"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multilevel"/>
    <w:tmpl w:val="12493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multilevel"/>
    <w:tmpl w:val="14320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3AAD"/>
    <w:multiLevelType w:val="hybridMultilevel"/>
    <w:tmpl w:val="A4D2A9CC"/>
    <w:lvl w:ilvl="0" w:tplc="8C2A9346">
      <w:start w:val="1"/>
      <w:numFmt w:val="lowerLetter"/>
      <w:lvlText w:val="(%1)"/>
      <w:lvlJc w:val="left"/>
      <w:pPr>
        <w:ind w:left="720" w:hanging="360"/>
      </w:pPr>
      <w:rPr>
        <w:rFonts w:ascii="Times New Roman" w:eastAsia="Times New Roman" w:hAnsi="Times New Roman" w:hint="default"/>
        <w:sz w:val="18"/>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multilevel"/>
    <w:tmpl w:val="54F03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16"/>
  </w:num>
  <w:num w:numId="18">
    <w:abstractNumId w:val="30"/>
  </w:num>
  <w:num w:numId="19">
    <w:abstractNumId w:val="9"/>
  </w:num>
  <w:num w:numId="20">
    <w:abstractNumId w:val="7"/>
  </w:num>
  <w:num w:numId="21">
    <w:abstractNumId w:val="6"/>
  </w:num>
  <w:num w:numId="22">
    <w:abstractNumId w:val="17"/>
  </w:num>
  <w:num w:numId="23">
    <w:abstractNumId w:val="2"/>
  </w:num>
  <w:num w:numId="24">
    <w:abstractNumId w:val="11"/>
  </w:num>
  <w:num w:numId="25">
    <w:abstractNumId w:val="29"/>
  </w:num>
  <w:num w:numId="26">
    <w:abstractNumId w:val="1"/>
  </w:num>
  <w:num w:numId="27">
    <w:abstractNumId w:val="4"/>
  </w:num>
  <w:num w:numId="28">
    <w:abstractNumId w:val="20"/>
  </w:num>
  <w:num w:numId="29">
    <w:abstractNumId w:val="10"/>
  </w:num>
  <w:num w:numId="30">
    <w:abstractNumId w:val="32"/>
  </w:num>
  <w:num w:numId="31">
    <w:abstractNumId w:val="8"/>
  </w:num>
  <w:num w:numId="32">
    <w:abstractNumId w:val="36"/>
  </w:num>
  <w:num w:numId="33">
    <w:abstractNumId w:val="5"/>
  </w:num>
  <w:num w:numId="34">
    <w:abstractNumId w:val="23"/>
  </w:num>
  <w:num w:numId="35">
    <w:abstractNumId w:val="21"/>
  </w:num>
  <w:num w:numId="36">
    <w:abstractNumId w:val="37"/>
  </w:num>
  <w:num w:numId="37">
    <w:abstractNumId w:val="34"/>
  </w:num>
  <w:num w:numId="38">
    <w:abstractNumId w:val="39"/>
  </w:num>
  <w:num w:numId="39">
    <w:abstractNumId w:val="1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4B6"/>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82"/>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7A3"/>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235"/>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07"/>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6D79"/>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209"/>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DA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897"/>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77"/>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8AE"/>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2F69"/>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543"/>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4EF0"/>
    <w:rsid w:val="0036517E"/>
    <w:rsid w:val="00365351"/>
    <w:rsid w:val="003654AF"/>
    <w:rsid w:val="003654DC"/>
    <w:rsid w:val="00365648"/>
    <w:rsid w:val="00365A0E"/>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6F7"/>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5EB"/>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774"/>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461"/>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991"/>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6E1"/>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0B4"/>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B59"/>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788"/>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1E"/>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186"/>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4B"/>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032"/>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91"/>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144"/>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87E"/>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27"/>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6ACF"/>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A3A"/>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26D"/>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E8C"/>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ACD"/>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1E5"/>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A2"/>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EBB"/>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7D"/>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938"/>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95"/>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0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75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6E96"/>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69D4"/>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042"/>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73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15E"/>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25"/>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D73"/>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EF9"/>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77FC7"/>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74F"/>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85"/>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A9C"/>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269"/>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917"/>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2F2C"/>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0"/>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7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703"/>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1B9"/>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526"/>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9AF"/>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48"/>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0ED3"/>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7FD1275"/>
    <w:rsid w:val="3ACB504F"/>
    <w:rsid w:val="3FBD037C"/>
    <w:rsid w:val="4025654D"/>
    <w:rsid w:val="441E6D63"/>
    <w:rsid w:val="49E052F3"/>
    <w:rsid w:val="5EDF2C48"/>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9A579F"/>
  <w15:docId w15:val="{9239F67D-AAA2-41CB-B920-7EEFA3D0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uiPriority w:val="9"/>
    <w:qFormat/>
    <w:pPr>
      <w:numPr>
        <w:ilvl w:val="2"/>
      </w:numPr>
      <w:spacing w:before="120"/>
      <w:outlineLvl w:val="2"/>
    </w:pPr>
    <w:rPr>
      <w:sz w:val="28"/>
    </w:rPr>
  </w:style>
  <w:style w:type="paragraph" w:styleId="4">
    <w:name w:val="heading 4"/>
    <w:basedOn w:val="3"/>
    <w:next w:val="a"/>
    <w:link w:val="4Char"/>
    <w:uiPriority w:val="9"/>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Tahoma" w:hAnsi="Tahoma"/>
      <w:sz w:val="16"/>
      <w:szCs w:val="16"/>
    </w:rPr>
  </w:style>
  <w:style w:type="paragraph" w:styleId="a4">
    <w:name w:val="Body Text"/>
    <w:basedOn w:val="a"/>
    <w:link w:val="Char0"/>
    <w:uiPriority w:val="1"/>
    <w:qFormat/>
  </w:style>
  <w:style w:type="paragraph" w:styleId="20">
    <w:name w:val="Body Text 2"/>
    <w:basedOn w:val="a"/>
    <w:link w:val="2Char0"/>
    <w:qFormat/>
    <w:pPr>
      <w:spacing w:after="120" w:line="480" w:lineRule="auto"/>
    </w:pPr>
    <w:rPr>
      <w:rFonts w:ascii="Times" w:eastAsia="Batang" w:hAnsi="Times"/>
      <w:szCs w:val="24"/>
    </w:rPr>
  </w:style>
  <w:style w:type="paragraph" w:styleId="a5">
    <w:name w:val="caption"/>
    <w:basedOn w:val="a"/>
    <w:next w:val="a"/>
    <w:link w:val="Char1"/>
    <w:qFormat/>
    <w:pPr>
      <w:spacing w:before="120" w:after="120"/>
    </w:pPr>
    <w:rPr>
      <w:b/>
    </w:rPr>
  </w:style>
  <w:style w:type="character" w:styleId="a6">
    <w:name w:val="annotation reference"/>
    <w:uiPriority w:val="99"/>
    <w:qFormat/>
    <w:rPr>
      <w:sz w:val="16"/>
    </w:rPr>
  </w:style>
  <w:style w:type="paragraph" w:styleId="a7">
    <w:name w:val="annotation text"/>
    <w:basedOn w:val="a"/>
    <w:link w:val="Char2"/>
    <w:uiPriority w:val="99"/>
    <w:qFormat/>
  </w:style>
  <w:style w:type="paragraph" w:styleId="a8">
    <w:name w:val="annotation subject"/>
    <w:basedOn w:val="a7"/>
    <w:next w:val="a7"/>
    <w:link w:val="Char3"/>
    <w:qFormat/>
    <w:rPr>
      <w:b/>
      <w:bCs/>
    </w:rPr>
  </w:style>
  <w:style w:type="paragraph" w:styleId="a9">
    <w:name w:val="Date"/>
    <w:basedOn w:val="a"/>
    <w:next w:val="a"/>
    <w:link w:val="Char4"/>
    <w:qFormat/>
    <w:pPr>
      <w:widowControl w:val="0"/>
      <w:spacing w:after="0"/>
      <w:ind w:leftChars="2500" w:left="100"/>
      <w:jc w:val="both"/>
    </w:pPr>
    <w:rPr>
      <w:rFonts w:eastAsia="宋体"/>
      <w:kern w:val="2"/>
      <w:sz w:val="21"/>
    </w:rPr>
  </w:style>
  <w:style w:type="paragraph" w:styleId="aa">
    <w:name w:val="Document Map"/>
    <w:basedOn w:val="a"/>
    <w:link w:val="Char5"/>
    <w:semiHidden/>
    <w:qFormat/>
    <w:pPr>
      <w:shd w:val="clear" w:color="auto" w:fill="000080"/>
    </w:pPr>
    <w:rPr>
      <w:rFonts w:ascii="Tahoma" w:hAnsi="Tahoma"/>
    </w:rPr>
  </w:style>
  <w:style w:type="character" w:styleId="ab">
    <w:name w:val="Emphasis"/>
    <w:uiPriority w:val="20"/>
    <w:qFormat/>
    <w:rPr>
      <w:i/>
      <w:iCs/>
    </w:rPr>
  </w:style>
  <w:style w:type="character" w:styleId="ac">
    <w:name w:val="FollowedHyperlink"/>
    <w:qFormat/>
    <w:rPr>
      <w:color w:val="800080"/>
      <w:u w:val="single"/>
    </w:rPr>
  </w:style>
  <w:style w:type="paragraph" w:styleId="ad">
    <w:name w:val="footer"/>
    <w:basedOn w:val="ae"/>
    <w:link w:val="Char6"/>
    <w:uiPriority w:val="99"/>
    <w:qFormat/>
    <w:pPr>
      <w:jc w:val="center"/>
    </w:pPr>
    <w:rPr>
      <w:i/>
    </w:rPr>
  </w:style>
  <w:style w:type="paragraph" w:styleId="ae">
    <w:name w:val="header"/>
    <w:link w:val="Char7"/>
    <w:uiPriority w:val="99"/>
    <w:qFormat/>
    <w:pPr>
      <w:widowControl w:val="0"/>
      <w:spacing w:after="160" w:line="259" w:lineRule="auto"/>
    </w:pPr>
    <w:rPr>
      <w:rFonts w:ascii="Arial" w:eastAsia="Malgun Gothic" w:hAnsi="Arial"/>
      <w:b/>
      <w:sz w:val="18"/>
      <w:lang w:val="en-GB" w:eastAsia="en-US"/>
    </w:rPr>
  </w:style>
  <w:style w:type="character" w:styleId="af">
    <w:name w:val="footnote reference"/>
    <w:semiHidden/>
    <w:qFormat/>
    <w:rPr>
      <w:b/>
      <w:position w:val="6"/>
      <w:sz w:val="16"/>
    </w:rPr>
  </w:style>
  <w:style w:type="paragraph" w:styleId="af0">
    <w:name w:val="footnote text"/>
    <w:basedOn w:val="a"/>
    <w:link w:val="Char8"/>
    <w:semiHidden/>
    <w:qFormat/>
    <w:pPr>
      <w:keepLines/>
      <w:spacing w:after="0"/>
      <w:ind w:left="454" w:hanging="454"/>
    </w:pPr>
    <w:rPr>
      <w:sz w:val="16"/>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af1">
    <w:name w:val="Hyperlink"/>
    <w:uiPriority w:val="99"/>
    <w:qFormat/>
    <w:rPr>
      <w:color w:val="0000FF"/>
      <w:u w:val="single"/>
    </w:rPr>
  </w:style>
  <w:style w:type="paragraph" w:styleId="10">
    <w:name w:val="index 1"/>
    <w:basedOn w:val="a"/>
    <w:next w:val="a"/>
    <w:qFormat/>
    <w:pPr>
      <w:keepLines/>
      <w:spacing w:after="0"/>
    </w:pPr>
  </w:style>
  <w:style w:type="paragraph" w:styleId="21">
    <w:name w:val="index 2"/>
    <w:basedOn w:val="10"/>
    <w:next w:val="a"/>
    <w:semiHidden/>
    <w:qFormat/>
    <w:pPr>
      <w:ind w:left="284"/>
    </w:pPr>
  </w:style>
  <w:style w:type="paragraph" w:styleId="af2">
    <w:name w:val="index heading"/>
    <w:basedOn w:val="a"/>
    <w:next w:val="a"/>
    <w:semiHidden/>
    <w:qFormat/>
    <w:pPr>
      <w:pBdr>
        <w:top w:val="single" w:sz="12" w:space="0" w:color="auto"/>
      </w:pBdr>
      <w:spacing w:before="360" w:after="240"/>
    </w:pPr>
    <w:rPr>
      <w:b/>
      <w:i/>
      <w:sz w:val="26"/>
    </w:rPr>
  </w:style>
  <w:style w:type="paragraph" w:styleId="af3">
    <w:name w:val="List"/>
    <w:basedOn w:val="a"/>
    <w:qFormat/>
    <w:pPr>
      <w:ind w:left="568" w:hanging="284"/>
    </w:pPr>
  </w:style>
  <w:style w:type="paragraph" w:styleId="22">
    <w:name w:val="List 2"/>
    <w:basedOn w:val="af3"/>
    <w:qFormat/>
    <w:pPr>
      <w:ind w:left="851"/>
    </w:pPr>
  </w:style>
  <w:style w:type="paragraph" w:styleId="30">
    <w:name w:val="List 3"/>
    <w:basedOn w:val="22"/>
    <w:qFormat/>
    <w:pPr>
      <w:ind w:left="1135"/>
    </w:pPr>
  </w:style>
  <w:style w:type="paragraph" w:styleId="40">
    <w:name w:val="List 4"/>
    <w:basedOn w:val="30"/>
    <w:qFormat/>
    <w:pPr>
      <w:ind w:left="1418"/>
    </w:pPr>
  </w:style>
  <w:style w:type="paragraph" w:styleId="50">
    <w:name w:val="List 5"/>
    <w:basedOn w:val="40"/>
    <w:qFormat/>
    <w:pPr>
      <w:ind w:left="1702"/>
    </w:pPr>
  </w:style>
  <w:style w:type="paragraph" w:styleId="af4">
    <w:name w:val="List Bullet"/>
    <w:basedOn w:val="af3"/>
    <w:qFormat/>
    <w:pPr>
      <w:ind w:left="0" w:firstLine="0"/>
    </w:pPr>
  </w:style>
  <w:style w:type="paragraph" w:styleId="23">
    <w:name w:val="List Bullet 2"/>
    <w:basedOn w:val="af4"/>
    <w:uiPriority w:val="99"/>
    <w:qFormat/>
    <w:pPr>
      <w:ind w:left="851"/>
    </w:pPr>
  </w:style>
  <w:style w:type="paragraph" w:styleId="31">
    <w:name w:val="List Bullet 3"/>
    <w:basedOn w:val="23"/>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5">
    <w:name w:val="List Number"/>
    <w:basedOn w:val="af3"/>
    <w:qFormat/>
    <w:pPr>
      <w:ind w:left="0" w:firstLine="0"/>
    </w:pPr>
  </w:style>
  <w:style w:type="paragraph" w:styleId="24">
    <w:name w:val="List Number 2"/>
    <w:basedOn w:val="af5"/>
    <w:qFormat/>
    <w:pPr>
      <w:ind w:left="851"/>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eastAsia="zh-CN"/>
    </w:rPr>
  </w:style>
  <w:style w:type="character" w:styleId="af7">
    <w:name w:val="page number"/>
    <w:qFormat/>
  </w:style>
  <w:style w:type="paragraph" w:styleId="af8">
    <w:name w:val="Plain Text"/>
    <w:basedOn w:val="a"/>
    <w:link w:val="Char9"/>
    <w:uiPriority w:val="99"/>
    <w:qFormat/>
    <w:rPr>
      <w:rFonts w:ascii="Courier New" w:hAnsi="Courier New"/>
      <w:lang w:val="nb-NO"/>
    </w:rPr>
  </w:style>
  <w:style w:type="character" w:styleId="af9">
    <w:name w:val="Strong"/>
    <w:uiPriority w:val="22"/>
    <w:qFormat/>
    <w:rPr>
      <w:b/>
      <w:bCs/>
    </w:rPr>
  </w:style>
  <w:style w:type="paragraph" w:styleId="afa">
    <w:name w:val="Subtitle"/>
    <w:basedOn w:val="a"/>
    <w:next w:val="a"/>
    <w:link w:val="Chara"/>
    <w:qFormat/>
    <w:pPr>
      <w:widowControl w:val="0"/>
      <w:spacing w:before="240" w:after="60" w:line="312" w:lineRule="auto"/>
      <w:jc w:val="center"/>
      <w:outlineLvl w:val="1"/>
    </w:pPr>
    <w:rPr>
      <w:rFonts w:ascii="Calibri Light" w:eastAsia="宋体" w:hAnsi="Calibri Light"/>
      <w:b/>
      <w:bCs/>
      <w:kern w:val="28"/>
      <w:sz w:val="32"/>
      <w:szCs w:val="32"/>
    </w:r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0">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c">
    <w:name w:val="table of figures"/>
    <w:basedOn w:val="a4"/>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5">
    <w:name w:val="toc 2"/>
    <w:basedOn w:val="11"/>
    <w:next w:val="a"/>
    <w:uiPriority w:val="39"/>
    <w:qFormat/>
    <w:pPr>
      <w:keepNext w:val="0"/>
      <w:spacing w:before="0"/>
      <w:ind w:left="851" w:hanging="851"/>
    </w:pPr>
    <w:rPr>
      <w:sz w:val="20"/>
    </w:rPr>
  </w:style>
  <w:style w:type="paragraph" w:styleId="32">
    <w:name w:val="toc 3"/>
    <w:basedOn w:val="25"/>
    <w:next w:val="a"/>
    <w:uiPriority w:val="39"/>
    <w:qFormat/>
    <w:pPr>
      <w:ind w:left="1134" w:hanging="1134"/>
    </w:pPr>
  </w:style>
  <w:style w:type="paragraph" w:styleId="42">
    <w:name w:val="toc 4"/>
    <w:basedOn w:val="32"/>
    <w:next w:val="a"/>
    <w:uiPriority w:val="39"/>
    <w:qFormat/>
    <w:pPr>
      <w:ind w:left="1418" w:hanging="1418"/>
    </w:pPr>
  </w:style>
  <w:style w:type="paragraph" w:styleId="53">
    <w:name w:val="toc 5"/>
    <w:basedOn w:val="42"/>
    <w:next w:val="a"/>
    <w:uiPriority w:val="39"/>
    <w:qFormat/>
    <w:pPr>
      <w:ind w:left="1701" w:hanging="1701"/>
    </w:pPr>
  </w:style>
  <w:style w:type="paragraph" w:styleId="60">
    <w:name w:val="toc 6"/>
    <w:basedOn w:val="53"/>
    <w:next w:val="a"/>
    <w:uiPriority w:val="39"/>
    <w:qFormat/>
    <w:pPr>
      <w:ind w:left="1985" w:hanging="1985"/>
    </w:pPr>
  </w:style>
  <w:style w:type="paragraph" w:styleId="70">
    <w:name w:val="toc 7"/>
    <w:basedOn w:val="60"/>
    <w:next w:val="a"/>
    <w:uiPriority w:val="39"/>
    <w:qFormat/>
    <w:pPr>
      <w:ind w:left="2268" w:hanging="2268"/>
    </w:pPr>
  </w:style>
  <w:style w:type="paragraph" w:styleId="81">
    <w:name w:val="toc 8"/>
    <w:basedOn w:val="11"/>
    <w:next w:val="a"/>
    <w:uiPriority w:val="39"/>
    <w:qFormat/>
    <w:pPr>
      <w:spacing w:before="180"/>
      <w:ind w:left="2693" w:hanging="2693"/>
    </w:pPr>
    <w:rPr>
      <w:b/>
    </w:rPr>
  </w:style>
  <w:style w:type="paragraph" w:styleId="90">
    <w:name w:val="toc 9"/>
    <w:basedOn w:val="81"/>
    <w:next w:val="a"/>
    <w:uiPriority w:val="39"/>
    <w:qFormat/>
    <w:pPr>
      <w:ind w:left="1418" w:hanging="1418"/>
    </w:p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宋体"/>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2"/>
    <w:link w:val="B2Char"/>
    <w:qFormat/>
  </w:style>
  <w:style w:type="character" w:customStyle="1" w:styleId="2Char">
    <w:name w:val="标题 2 Char"/>
    <w:link w:val="2"/>
    <w:uiPriority w:val="9"/>
    <w:qFormat/>
    <w:rPr>
      <w:rFonts w:ascii="Arial" w:eastAsia="Malgun Gothic" w:hAnsi="Arial"/>
      <w:sz w:val="32"/>
      <w:lang w:val="en-GB" w:eastAsia="en-US"/>
    </w:rPr>
  </w:style>
  <w:style w:type="character" w:customStyle="1" w:styleId="2Char0">
    <w:name w:val="正文文本 2 Char"/>
    <w:link w:val="20"/>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8">
    <w:name w:val="脚注文本 Char"/>
    <w:link w:val="af0"/>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link w:val="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Char9">
    <w:name w:val="纯文本 Char"/>
    <w:link w:val="af8"/>
    <w:uiPriority w:val="99"/>
    <w:qFormat/>
    <w:rPr>
      <w:rFonts w:ascii="Courier New" w:hAnsi="Courier New"/>
      <w:lang w:val="nb-NO" w:eastAsia="en-US"/>
    </w:rPr>
  </w:style>
  <w:style w:type="character" w:customStyle="1" w:styleId="Char3">
    <w:name w:val="批注主题 Char"/>
    <w:link w:val="a8"/>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val="en-GB" w:eastAsia="en-US"/>
    </w:rPr>
  </w:style>
  <w:style w:type="character" w:customStyle="1" w:styleId="Chara">
    <w:name w:val="副标题 Char"/>
    <w:link w:val="afa"/>
    <w:qFormat/>
    <w:rPr>
      <w:rFonts w:ascii="Calibri Light" w:eastAsia="宋体" w:hAnsi="Calibri Light"/>
      <w:b/>
      <w:bCs/>
      <w:kern w:val="28"/>
      <w:sz w:val="32"/>
      <w:szCs w:val="32"/>
    </w:rPr>
  </w:style>
  <w:style w:type="character" w:customStyle="1" w:styleId="afd">
    <w:name w:val="题注 字符"/>
    <w:qFormat/>
    <w:rPr>
      <w:b/>
      <w:lang w:val="en-GB" w:eastAsia="en-US"/>
    </w:rPr>
  </w:style>
  <w:style w:type="character" w:customStyle="1" w:styleId="3Char">
    <w:name w:val="标题 3 Char"/>
    <w:link w:val="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f3"/>
    <w:link w:val="B1"/>
    <w:qFormat/>
  </w:style>
  <w:style w:type="character" w:customStyle="1" w:styleId="6Char">
    <w:name w:val="标题 6 Char"/>
    <w:link w:val="6"/>
    <w:qFormat/>
    <w:rPr>
      <w:rFonts w:ascii="Arial" w:eastAsia="Malgun Gothic" w:hAnsi="Arial"/>
      <w:lang w:val="en-GB" w:eastAsia="en-US"/>
    </w:rPr>
  </w:style>
  <w:style w:type="character" w:customStyle="1" w:styleId="Char6">
    <w:name w:val="页脚 Char"/>
    <w:link w:val="ad"/>
    <w:uiPriority w:val="99"/>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0">
    <w:name w:val="正文文本 Char"/>
    <w:link w:val="a4"/>
    <w:qFormat/>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5">
    <w:name w:val="文档结构图 Char"/>
    <w:link w:val="aa"/>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4">
    <w:name w:val="日期 Char"/>
    <w:link w:val="a9"/>
    <w:qFormat/>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2">
    <w:name w:val="批注文字 Char"/>
    <w:link w:val="a7"/>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4"/>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link w:val="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val="en-GB" w:eastAsia="en-US"/>
    </w:rPr>
  </w:style>
  <w:style w:type="character" w:customStyle="1" w:styleId="Char1">
    <w:name w:val="题注 Char"/>
    <w:link w:val="a5"/>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7">
    <w:name w:val="页眉 Char"/>
    <w:link w:val="ae"/>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
    <w:name w:val="批注框文本 Char"/>
    <w:link w:val="a3"/>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val="en-GB" w:eastAsia="en-US"/>
    </w:rPr>
  </w:style>
  <w:style w:type="paragraph" w:customStyle="1" w:styleId="Proposal">
    <w:name w:val="Proposal"/>
    <w:basedOn w:val="a4"/>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1">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4"/>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0"/>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0"/>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qFormat/>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qFormat/>
    <w:rPr>
      <w:rFonts w:eastAsia="Malgun Gothic"/>
      <w:lang w:val="en-GB" w:eastAsia="en-US"/>
    </w:rPr>
  </w:style>
  <w:style w:type="table" w:customStyle="1" w:styleId="GridTable5Dark1">
    <w:name w:val="Grid Table 5 Dark1"/>
    <w:basedOn w:val="a1"/>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6">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paragraph0">
    <w:name w:val="paragraph"/>
    <w:basedOn w:val="a"/>
    <w:qFormat/>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qFormat/>
  </w:style>
  <w:style w:type="character" w:customStyle="1" w:styleId="spellingerror">
    <w:name w:val="spellingerror"/>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paragraph" w:customStyle="1" w:styleId="default0">
    <w:name w:val="default"/>
    <w:basedOn w:val="a"/>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paragraph" w:customStyle="1" w:styleId="xmsonormal">
    <w:name w:val="x_msonormal"/>
    <w:basedOn w:val="a"/>
    <w:uiPriority w:val="99"/>
    <w:qFormat/>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qFormat/>
    <w:pPr>
      <w:spacing w:after="0" w:line="240" w:lineRule="auto"/>
    </w:pPr>
    <w:rPr>
      <w:rFonts w:ascii="PMingLiU" w:eastAsia="PMingLiU" w:hAnsi="宋体" w:cs="宋体"/>
      <w:sz w:val="24"/>
      <w:szCs w:val="24"/>
      <w:lang w:val="en-US" w:eastAsia="zh-TW"/>
    </w:rPr>
  </w:style>
  <w:style w:type="paragraph" w:customStyle="1" w:styleId="27">
    <w:name w:val="変更箇所2"/>
    <w:hidden/>
    <w:uiPriority w:val="99"/>
    <w:semiHidden/>
    <w:qFormat/>
    <w:rPr>
      <w:rFonts w:eastAsia="Malgun Gothic"/>
      <w:lang w:val="en-GB" w:eastAsia="en-US"/>
    </w:rPr>
  </w:style>
  <w:style w:type="character" w:styleId="aff2">
    <w:name w:val="Placeholder Text"/>
    <w:basedOn w:val="a0"/>
    <w:uiPriority w:val="99"/>
    <w:semiHidden/>
    <w:qFormat/>
    <w:rPr>
      <w:color w:val="808080"/>
    </w:rPr>
  </w:style>
  <w:style w:type="paragraph" w:customStyle="1" w:styleId="DECISION">
    <w:name w:val="DECISION"/>
    <w:basedOn w:val="a"/>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pPr>
      <w:numPr>
        <w:numId w:val="14"/>
      </w:numPr>
      <w:spacing w:beforeLines="50" w:afterLines="50"/>
    </w:pPr>
    <w:rPr>
      <w:rFonts w:eastAsiaTheme="minorEastAsia"/>
      <w:b/>
      <w:bCs/>
      <w:i/>
      <w:iCs/>
      <w:kern w:val="2"/>
    </w:rPr>
  </w:style>
  <w:style w:type="paragraph" w:customStyle="1" w:styleId="YJ-Observation">
    <w:name w:val="YJ-Observation"/>
    <w:basedOn w:val="a"/>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style>
  <w:style w:type="table" w:customStyle="1" w:styleId="63">
    <w:name w:val="网格型6"/>
    <w:basedOn w:val="a1"/>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qFormat/>
    <w:rPr>
      <w:rFonts w:eastAsia="宋体"/>
      <w:b/>
      <w:bCs/>
      <w:i/>
      <w:iCs/>
      <w:szCs w:val="24"/>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a4"/>
    <w:next w:val="a4"/>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Pr>
      <w:rFonts w:eastAsia="Times New Roman"/>
      <w:sz w:val="22"/>
      <w:lang w:val="en-GB" w:eastAsia="zh-CN"/>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705953">
      <w:bodyDiv w:val="1"/>
      <w:marLeft w:val="0"/>
      <w:marRight w:val="0"/>
      <w:marTop w:val="0"/>
      <w:marBottom w:val="0"/>
      <w:divBdr>
        <w:top w:val="none" w:sz="0" w:space="0" w:color="auto"/>
        <w:left w:val="none" w:sz="0" w:space="0" w:color="auto"/>
        <w:bottom w:val="none" w:sz="0" w:space="0" w:color="auto"/>
        <w:right w:val="none" w:sz="0" w:space="0" w:color="auto"/>
      </w:divBdr>
    </w:div>
    <w:div w:id="176699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file:///C:\Users\youns\OneDrive\Documents\3GPP\RAN1%20tdocs\TSGR1_106-e\Docs\R1-2106917.zip" TargetMode="External"/><Relationship Id="rId26" Type="http://schemas.openxmlformats.org/officeDocument/2006/relationships/hyperlink" Target="file:///C:\Users\youns\OneDrive\Documents\3GPP\RAN1%20tdocs\TSGR1_106-e\Docs\R1-2107616.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279.zip" TargetMode="Externa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file:///C:\Users\youns\OneDrive\Documents\3GPP\RAN1%20tdocs\TSGR1_106-e\Docs\R1-2106629.zip" TargetMode="External"/><Relationship Id="rId25" Type="http://schemas.openxmlformats.org/officeDocument/2006/relationships/hyperlink" Target="file:///C:\Users\youns\OneDrive\Documents\3GPP\RAN1%20tdocs\TSGR1_106-e\Docs\R1-21075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526.zip" TargetMode="External"/><Relationship Id="rId20" Type="http://schemas.openxmlformats.org/officeDocument/2006/relationships/hyperlink" Target="file:///C:\Users\youns\OneDrive\Documents\3GPP\RAN1%20tdocs\TSGR1_106-e\Docs\R1-2107131.zip" TargetMode="External"/><Relationship Id="rId29" Type="http://schemas.openxmlformats.org/officeDocument/2006/relationships/hyperlink" Target="file:///C:\Users\youns\OneDrive\Documents\3GPP\RAN1%20tdocs\TSGR1_106-e\Docs\R1-210788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file:///C:\Users\youns\OneDrive\Documents\3GPP\RAN1%20tdocs\TSGR1_106-e\Docs\R1-2107500.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C:\Users\youns\OneDrive\Documents\3GPP\RAN1%20tdocs\TSGR1_106-e\Docs\R1-2107461.zip" TargetMode="External"/><Relationship Id="rId28" Type="http://schemas.openxmlformats.org/officeDocument/2006/relationships/hyperlink" Target="file:///C:\Users\youns\OneDrive\Documents\3GPP\RAN1%20tdocs\TSGR1_106-e\Docs\R1-2107768.zip" TargetMode="External"/><Relationship Id="rId10" Type="http://schemas.openxmlformats.org/officeDocument/2006/relationships/image" Target="media/image1.jpeg"/><Relationship Id="rId19" Type="http://schemas.openxmlformats.org/officeDocument/2006/relationships/hyperlink" Target="file:///C:\Users\youns\OneDrive\Documents\3GPP\RAN1%20tdocs\TSGR1_106-e\Docs\R1-2106949.zip"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hyperlink" Target="file:///C:\Users\youns\OneDrive\Documents\3GPP\RAN1%20tdocs\TSGR1_106-e\Docs\R1-2107374.zip" TargetMode="External"/><Relationship Id="rId27" Type="http://schemas.openxmlformats.org/officeDocument/2006/relationships/hyperlink" Target="file:///C:\Users\youns\OneDrive\Documents\3GPP\RAN1%20tdocs\TSGR1_106-e\Docs\R1-2107629.zip" TargetMode="External"/><Relationship Id="rId30" Type="http://schemas.openxmlformats.org/officeDocument/2006/relationships/hyperlink" Target="file:///C:\Users\youns\OneDrive\Documents\3GPP\RAN1%20tdocs\TSGR1_106-e\Docs\R1-2107905.zi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y%20Documents\Desktop\&#39033;&#30446;&#32452;&#24037;&#20316;\XR\105e\VR2%20trace\vr2-5.d060992\s_trace_IP_rati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CDF</a:t>
            </a:r>
            <a:r>
              <a:rPr lang="zh-CN"/>
              <a:t> </a:t>
            </a:r>
            <a:r>
              <a:rPr lang="en-US"/>
              <a:t>of the I/P-frame size ratio</a:t>
            </a:r>
            <a:endParaRPr lang="zh-CN"/>
          </a:p>
        </c:rich>
      </c:tx>
      <c:layout>
        <c:manualLayout>
          <c:xMode val="edge"/>
          <c:yMode val="edge"/>
          <c:x val="0.24823485012256205"/>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title>
    <c:autoTitleDeleted val="0"/>
    <c:plotArea>
      <c:layout>
        <c:manualLayout>
          <c:layoutTarget val="inner"/>
          <c:xMode val="edge"/>
          <c:yMode val="edge"/>
          <c:x val="0.15808121704656625"/>
          <c:y val="0.10393258426966291"/>
          <c:w val="0.79538551166446214"/>
          <c:h val="0.73700433513226582"/>
        </c:manualLayout>
      </c:layout>
      <c:scatterChart>
        <c:scatterStyle val="smoothMarker"/>
        <c:varyColors val="0"/>
        <c:ser>
          <c:idx val="0"/>
          <c:order val="0"/>
          <c:spPr>
            <a:ln w="19050" cap="rnd">
              <a:solidFill>
                <a:schemeClr val="accent1"/>
              </a:solidFill>
              <a:round/>
            </a:ln>
            <a:effectLst/>
          </c:spPr>
          <c:marker>
            <c:symbol val="none"/>
          </c:marker>
          <c:xVal>
            <c:numRef>
              <c:f>Sheet1!$B$1:$B$101</c:f>
              <c:numCache>
                <c:formatCode>General</c:formatCode>
                <c:ptCount val="101"/>
                <c:pt idx="0">
                  <c:v>0.86609362054681005</c:v>
                </c:pt>
                <c:pt idx="1">
                  <c:v>0.89979652304287305</c:v>
                </c:pt>
                <c:pt idx="2">
                  <c:v>0.90613068222750504</c:v>
                </c:pt>
                <c:pt idx="3">
                  <c:v>0.91286085501726399</c:v>
                </c:pt>
                <c:pt idx="4">
                  <c:v>0.91979428821534104</c:v>
                </c:pt>
                <c:pt idx="5">
                  <c:v>0.92301069096649202</c:v>
                </c:pt>
                <c:pt idx="6">
                  <c:v>0.92762237762237798</c:v>
                </c:pt>
                <c:pt idx="7">
                  <c:v>0.93191489361702096</c:v>
                </c:pt>
                <c:pt idx="8">
                  <c:v>0.93491781430475296</c:v>
                </c:pt>
                <c:pt idx="9">
                  <c:v>0.93762350397076899</c:v>
                </c:pt>
                <c:pt idx="10">
                  <c:v>0.94023259237450296</c:v>
                </c:pt>
                <c:pt idx="11">
                  <c:v>0.94277528832733404</c:v>
                </c:pt>
                <c:pt idx="12">
                  <c:v>0.94553017535052197</c:v>
                </c:pt>
                <c:pt idx="13">
                  <c:v>0.94777282062176904</c:v>
                </c:pt>
                <c:pt idx="14">
                  <c:v>0.94964186522438199</c:v>
                </c:pt>
                <c:pt idx="15">
                  <c:v>0.95157621059473496</c:v>
                </c:pt>
                <c:pt idx="16">
                  <c:v>0.95404249041014999</c:v>
                </c:pt>
                <c:pt idx="17">
                  <c:v>0.95596713750360296</c:v>
                </c:pt>
                <c:pt idx="18">
                  <c:v>0.95771827015800004</c:v>
                </c:pt>
                <c:pt idx="19">
                  <c:v>0.95987619793414602</c:v>
                </c:pt>
                <c:pt idx="20">
                  <c:v>0.96114177803602596</c:v>
                </c:pt>
                <c:pt idx="21">
                  <c:v>0.96266595042590697</c:v>
                </c:pt>
                <c:pt idx="22">
                  <c:v>0.96480362537764397</c:v>
                </c:pt>
                <c:pt idx="23">
                  <c:v>0.967085772093359</c:v>
                </c:pt>
                <c:pt idx="24">
                  <c:v>0.96895122492783703</c:v>
                </c:pt>
                <c:pt idx="25">
                  <c:v>0.97156570431241396</c:v>
                </c:pt>
                <c:pt idx="26">
                  <c:v>0.97274808328185802</c:v>
                </c:pt>
                <c:pt idx="27">
                  <c:v>0.97435162630749395</c:v>
                </c:pt>
                <c:pt idx="28">
                  <c:v>0.97603403091648</c:v>
                </c:pt>
                <c:pt idx="29">
                  <c:v>0.97782661590989395</c:v>
                </c:pt>
                <c:pt idx="30">
                  <c:v>0.97974080143006104</c:v>
                </c:pt>
                <c:pt idx="31">
                  <c:v>0.98113689433742002</c:v>
                </c:pt>
                <c:pt idx="32">
                  <c:v>0.98248810232004802</c:v>
                </c:pt>
                <c:pt idx="33">
                  <c:v>0.98393776785392695</c:v>
                </c:pt>
                <c:pt idx="34">
                  <c:v>0.98529411764705899</c:v>
                </c:pt>
                <c:pt idx="35">
                  <c:v>0.98726932959588898</c:v>
                </c:pt>
                <c:pt idx="36">
                  <c:v>0.98834936573027199</c:v>
                </c:pt>
                <c:pt idx="37">
                  <c:v>0.98934021543985595</c:v>
                </c:pt>
                <c:pt idx="38">
                  <c:v>0.99099199288256201</c:v>
                </c:pt>
                <c:pt idx="39">
                  <c:v>0.99214196118940501</c:v>
                </c:pt>
                <c:pt idx="40">
                  <c:v>0.99391036352159201</c:v>
                </c:pt>
                <c:pt idx="41">
                  <c:v>0.99544243173303504</c:v>
                </c:pt>
                <c:pt idx="42">
                  <c:v>0.99701999245567696</c:v>
                </c:pt>
                <c:pt idx="43">
                  <c:v>0.99870943952802405</c:v>
                </c:pt>
                <c:pt idx="44">
                  <c:v>1.00032017930041</c:v>
                </c:pt>
                <c:pt idx="45">
                  <c:v>1.00220767651729</c:v>
                </c:pt>
                <c:pt idx="46">
                  <c:v>1.0030814267005601</c:v>
                </c:pt>
                <c:pt idx="47">
                  <c:v>1.0047073197024701</c:v>
                </c:pt>
                <c:pt idx="48">
                  <c:v>1.0066952329941099</c:v>
                </c:pt>
                <c:pt idx="49">
                  <c:v>1.0082000219643401</c:v>
                </c:pt>
                <c:pt idx="50">
                  <c:v>1.00996563573883</c:v>
                </c:pt>
                <c:pt idx="51">
                  <c:v>1.01079206012719</c:v>
                </c:pt>
                <c:pt idx="52">
                  <c:v>1.01278661209114</c:v>
                </c:pt>
                <c:pt idx="53">
                  <c:v>1.0143073489558401</c:v>
                </c:pt>
                <c:pt idx="54">
                  <c:v>1.01572426937738</c:v>
                </c:pt>
                <c:pt idx="55">
                  <c:v>1.0178654472174899</c:v>
                </c:pt>
                <c:pt idx="56">
                  <c:v>1.0197634549447201</c:v>
                </c:pt>
                <c:pt idx="57">
                  <c:v>1.0211418133768599</c:v>
                </c:pt>
                <c:pt idx="58">
                  <c:v>1.02294765308094</c:v>
                </c:pt>
                <c:pt idx="59">
                  <c:v>1.0247542642382199</c:v>
                </c:pt>
                <c:pt idx="60">
                  <c:v>1.0265447868433699</c:v>
                </c:pt>
                <c:pt idx="61">
                  <c:v>1.02852806102592</c:v>
                </c:pt>
                <c:pt idx="62">
                  <c:v>1.0299443943492601</c:v>
                </c:pt>
                <c:pt idx="63">
                  <c:v>1.0320861721158601</c:v>
                </c:pt>
                <c:pt idx="64">
                  <c:v>1.03346813017524</c:v>
                </c:pt>
                <c:pt idx="65">
                  <c:v>1.0352153331024101</c:v>
                </c:pt>
                <c:pt idx="66">
                  <c:v>1.03718708197974</c:v>
                </c:pt>
                <c:pt idx="67">
                  <c:v>1.03925432546408</c:v>
                </c:pt>
                <c:pt idx="68">
                  <c:v>1.0411247130834</c:v>
                </c:pt>
                <c:pt idx="69">
                  <c:v>1.0434019162499499</c:v>
                </c:pt>
                <c:pt idx="70">
                  <c:v>1.04495156411533</c:v>
                </c:pt>
                <c:pt idx="71">
                  <c:v>1.04675751879699</c:v>
                </c:pt>
                <c:pt idx="72">
                  <c:v>1.0489811464483001</c:v>
                </c:pt>
                <c:pt idx="73">
                  <c:v>1.05058558730401</c:v>
                </c:pt>
                <c:pt idx="74">
                  <c:v>1.05214626391097</c:v>
                </c:pt>
                <c:pt idx="75">
                  <c:v>1.0542618132489301</c:v>
                </c:pt>
                <c:pt idx="76">
                  <c:v>1.05595144870791</c:v>
                </c:pt>
                <c:pt idx="77">
                  <c:v>1.05889054765459</c:v>
                </c:pt>
                <c:pt idx="78">
                  <c:v>1.0614240087247799</c:v>
                </c:pt>
                <c:pt idx="79">
                  <c:v>1.06473663047849</c:v>
                </c:pt>
                <c:pt idx="80">
                  <c:v>1.06774570982839</c:v>
                </c:pt>
                <c:pt idx="81">
                  <c:v>1.0713384336304099</c:v>
                </c:pt>
                <c:pt idx="82">
                  <c:v>1.07372400756144</c:v>
                </c:pt>
                <c:pt idx="83">
                  <c:v>1.0781213850543701</c:v>
                </c:pt>
                <c:pt idx="84">
                  <c:v>1.0814364996380601</c:v>
                </c:pt>
                <c:pt idx="85">
                  <c:v>1.08535960591133</c:v>
                </c:pt>
                <c:pt idx="86">
                  <c:v>1.0903343803427299</c:v>
                </c:pt>
                <c:pt idx="87">
                  <c:v>1.09614617410038</c:v>
                </c:pt>
                <c:pt idx="88">
                  <c:v>1.10170354415508</c:v>
                </c:pt>
                <c:pt idx="89">
                  <c:v>1.1144395958642901</c:v>
                </c:pt>
                <c:pt idx="90">
                  <c:v>1.15250243743906</c:v>
                </c:pt>
                <c:pt idx="91">
                  <c:v>1.2261992141962801</c:v>
                </c:pt>
                <c:pt idx="92">
                  <c:v>1.38638369219908</c:v>
                </c:pt>
                <c:pt idx="93">
                  <c:v>1.4902611884819299</c:v>
                </c:pt>
                <c:pt idx="94">
                  <c:v>1.6163920824937801</c:v>
                </c:pt>
                <c:pt idx="95">
                  <c:v>1.8163445610160101</c:v>
                </c:pt>
                <c:pt idx="96">
                  <c:v>2.12460415200563</c:v>
                </c:pt>
                <c:pt idx="97">
                  <c:v>2.5403139254091802</c:v>
                </c:pt>
                <c:pt idx="98">
                  <c:v>3.46652395364287</c:v>
                </c:pt>
                <c:pt idx="99">
                  <c:v>5.13702208501544</c:v>
                </c:pt>
                <c:pt idx="100">
                  <c:v>7.9547890154052201</c:v>
                </c:pt>
              </c:numCache>
            </c:numRef>
          </c:xVal>
          <c:yVal>
            <c:numRef>
              <c:f>Sheet1!$A$1:$A$101</c:f>
              <c:numCache>
                <c:formatCode>0%</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yVal>
          <c:smooth val="1"/>
          <c:extLst xmlns:c16r2="http://schemas.microsoft.com/office/drawing/2015/06/chart">
            <c:ext xmlns:c16="http://schemas.microsoft.com/office/drawing/2014/chart" uri="{C3380CC4-5D6E-409C-BE32-E72D297353CC}">
              <c16:uniqueId val="{00000000-7557-4EAB-9764-EAD3ED41038F}"/>
            </c:ext>
          </c:extLst>
        </c:ser>
        <c:dLbls>
          <c:showLegendKey val="0"/>
          <c:showVal val="0"/>
          <c:showCatName val="0"/>
          <c:showSerName val="0"/>
          <c:showPercent val="0"/>
          <c:showBubbleSize val="0"/>
        </c:dLbls>
        <c:axId val="17633200"/>
        <c:axId val="17633592"/>
      </c:scatterChart>
      <c:valAx>
        <c:axId val="176332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Ratio between the sizes of I-frame and P-frame</a:t>
                </a:r>
                <a:endParaRPr lang="zh-CN"/>
              </a:p>
            </c:rich>
          </c:tx>
          <c:layout>
            <c:manualLayout>
              <c:xMode val="edge"/>
              <c:yMode val="edge"/>
              <c:x val="0.15225686365751512"/>
              <c:y val="0.9302747252747253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17633592"/>
        <c:crosses val="autoZero"/>
        <c:crossBetween val="midCat"/>
        <c:majorUnit val="1"/>
      </c:valAx>
      <c:valAx>
        <c:axId val="1763359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CDF</a:t>
                </a:r>
                <a:endParaRPr lang="zh-CN"/>
              </a:p>
            </c:rich>
          </c:tx>
          <c:layout>
            <c:manualLayout>
              <c:xMode val="edge"/>
              <c:yMode val="edge"/>
              <c:x val="2.911208151382824E-3"/>
              <c:y val="0.4246257630717507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1763320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DCA61-1D11-454B-AD7B-1AED97B0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9235</Words>
  <Characters>52643</Characters>
  <Application>Microsoft Office Word</Application>
  <DocSecurity>0</DocSecurity>
  <Lines>438</Lines>
  <Paragraphs>123</Paragraphs>
  <ScaleCrop>false</ScaleCrop>
  <Company>www.microsoft.com</Company>
  <LinksUpToDate>false</LinksUpToDate>
  <CharactersWithSpaces>61755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wll</cp:lastModifiedBy>
  <cp:revision>3</cp:revision>
  <dcterms:created xsi:type="dcterms:W3CDTF">2021-08-24T07:14:00Z</dcterms:created>
  <dcterms:modified xsi:type="dcterms:W3CDTF">2021-08-24T07:31:00Z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